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0E6" w:rsidRDefault="000200E6">
      <w:pPr>
        <w:pStyle w:val="big-header"/>
        <w:ind w:left="0" w:right="1134"/>
        <w:rPr>
          <w:rFonts w:hint="cs"/>
          <w:rtl/>
        </w:rPr>
      </w:pPr>
      <w:r>
        <w:rPr>
          <w:rtl/>
        </w:rPr>
        <w:t>תקנות מחלות בעלי חיים (בתי שחיטה לעופות), תש"ך</w:t>
      </w:r>
      <w:r>
        <w:rPr>
          <w:rFonts w:hint="cs"/>
          <w:rtl/>
        </w:rPr>
        <w:t>-</w:t>
      </w:r>
      <w:r>
        <w:rPr>
          <w:rtl/>
        </w:rPr>
        <w:t>1960</w:t>
      </w:r>
    </w:p>
    <w:p w:rsidR="00D92180" w:rsidRDefault="00D92180" w:rsidP="00D92180">
      <w:pPr>
        <w:spacing w:line="320" w:lineRule="auto"/>
        <w:jc w:val="left"/>
        <w:rPr>
          <w:rFonts w:cs="FrankRuehl" w:hint="cs"/>
          <w:szCs w:val="26"/>
          <w:rtl/>
        </w:rPr>
      </w:pPr>
    </w:p>
    <w:p w:rsidR="00575F92" w:rsidRPr="00D92180" w:rsidRDefault="00575F92" w:rsidP="00D92180">
      <w:pPr>
        <w:spacing w:line="320" w:lineRule="auto"/>
        <w:jc w:val="left"/>
        <w:rPr>
          <w:rFonts w:cs="FrankRuehl" w:hint="cs"/>
          <w:szCs w:val="26"/>
          <w:rtl/>
        </w:rPr>
      </w:pPr>
    </w:p>
    <w:p w:rsidR="00D92180" w:rsidRPr="00D92180" w:rsidRDefault="00D92180" w:rsidP="00D92180">
      <w:pPr>
        <w:spacing w:line="320" w:lineRule="auto"/>
        <w:jc w:val="left"/>
        <w:rPr>
          <w:rFonts w:cs="Miriam" w:hint="cs"/>
          <w:szCs w:val="22"/>
          <w:rtl/>
        </w:rPr>
      </w:pPr>
      <w:r w:rsidRPr="00D92180">
        <w:rPr>
          <w:rFonts w:cs="Miriam"/>
          <w:szCs w:val="22"/>
          <w:rtl/>
        </w:rPr>
        <w:t>חקלאות טבע וסביבה</w:t>
      </w:r>
      <w:r w:rsidRPr="00D92180">
        <w:rPr>
          <w:rFonts w:cs="FrankRuehl"/>
          <w:szCs w:val="26"/>
          <w:rtl/>
        </w:rPr>
        <w:t xml:space="preserve"> – בע"ח – פיקוח ומחלות</w:t>
      </w:r>
    </w:p>
    <w:p w:rsidR="000200E6" w:rsidRDefault="000200E6">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C1F7E">
              <w:rPr>
                <w:noProof/>
                <w:sz w:val="24"/>
                <w:rtl/>
              </w:rPr>
              <w:t>3</w:t>
            </w:r>
            <w:r>
              <w:rPr>
                <w:sz w:val="24"/>
                <w:rtl/>
              </w:rPr>
              <w:fldChar w:fldCharType="end"/>
            </w:r>
          </w:p>
        </w:tc>
        <w:tc>
          <w:tcPr>
            <w:tcW w:w="567" w:type="dxa"/>
          </w:tcPr>
          <w:p w:rsidR="000200E6" w:rsidRDefault="000200E6">
            <w:pPr>
              <w:spacing w:line="240" w:lineRule="auto"/>
              <w:jc w:val="left"/>
              <w:rPr>
                <w:sz w:val="24"/>
              </w:rPr>
            </w:pPr>
            <w:hyperlink w:anchor="Seif0" w:tooltip="הגדרות" w:history="1">
              <w:r>
                <w:rPr>
                  <w:rStyle w:val="Hyperlink"/>
                </w:rPr>
                <w:t>Go</w:t>
              </w:r>
            </w:hyperlink>
          </w:p>
        </w:tc>
        <w:tc>
          <w:tcPr>
            <w:tcW w:w="5669" w:type="dxa"/>
          </w:tcPr>
          <w:p w:rsidR="000200E6" w:rsidRDefault="000200E6">
            <w:pPr>
              <w:spacing w:line="240" w:lineRule="auto"/>
              <w:jc w:val="left"/>
              <w:rPr>
                <w:sz w:val="24"/>
                <w:rtl/>
              </w:rPr>
            </w:pPr>
            <w:r>
              <w:rPr>
                <w:sz w:val="24"/>
                <w:rtl/>
              </w:rPr>
              <w:t>הגדרות</w:t>
            </w:r>
          </w:p>
        </w:tc>
        <w:tc>
          <w:tcPr>
            <w:tcW w:w="1247" w:type="dxa"/>
          </w:tcPr>
          <w:p w:rsidR="000200E6" w:rsidRDefault="000200E6">
            <w:pPr>
              <w:spacing w:line="240" w:lineRule="auto"/>
              <w:jc w:val="left"/>
              <w:rPr>
                <w:sz w:val="24"/>
              </w:rPr>
            </w:pPr>
            <w:r>
              <w:rPr>
                <w:sz w:val="24"/>
                <w:rtl/>
              </w:rPr>
              <w:t xml:space="preserve">סעיף 1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C1F7E">
              <w:rPr>
                <w:noProof/>
                <w:sz w:val="24"/>
                <w:rtl/>
              </w:rPr>
              <w:t>4</w:t>
            </w:r>
            <w:r>
              <w:rPr>
                <w:sz w:val="24"/>
                <w:rtl/>
              </w:rPr>
              <w:fldChar w:fldCharType="end"/>
            </w:r>
          </w:p>
        </w:tc>
        <w:tc>
          <w:tcPr>
            <w:tcW w:w="567" w:type="dxa"/>
          </w:tcPr>
          <w:p w:rsidR="000200E6" w:rsidRDefault="000200E6">
            <w:pPr>
              <w:spacing w:line="240" w:lineRule="auto"/>
              <w:jc w:val="left"/>
              <w:rPr>
                <w:sz w:val="24"/>
              </w:rPr>
            </w:pPr>
            <w:hyperlink w:anchor="Seif1" w:tooltip="אישור להפעלת בית שחיטה" w:history="1">
              <w:r>
                <w:rPr>
                  <w:rStyle w:val="Hyperlink"/>
                </w:rPr>
                <w:t>Go</w:t>
              </w:r>
            </w:hyperlink>
          </w:p>
        </w:tc>
        <w:tc>
          <w:tcPr>
            <w:tcW w:w="5669" w:type="dxa"/>
          </w:tcPr>
          <w:p w:rsidR="000200E6" w:rsidRDefault="000200E6">
            <w:pPr>
              <w:spacing w:line="240" w:lineRule="auto"/>
              <w:jc w:val="left"/>
              <w:rPr>
                <w:sz w:val="24"/>
                <w:rtl/>
              </w:rPr>
            </w:pPr>
            <w:r>
              <w:rPr>
                <w:sz w:val="24"/>
                <w:rtl/>
              </w:rPr>
              <w:t>אישור להפעלת בית שחיטה</w:t>
            </w:r>
          </w:p>
        </w:tc>
        <w:tc>
          <w:tcPr>
            <w:tcW w:w="1247" w:type="dxa"/>
          </w:tcPr>
          <w:p w:rsidR="000200E6" w:rsidRDefault="000200E6">
            <w:pPr>
              <w:spacing w:line="240" w:lineRule="auto"/>
              <w:jc w:val="left"/>
              <w:rPr>
                <w:sz w:val="24"/>
              </w:rPr>
            </w:pPr>
            <w:r>
              <w:rPr>
                <w:sz w:val="24"/>
                <w:rtl/>
              </w:rPr>
              <w:t xml:space="preserve">סעיף 2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C1F7E">
              <w:rPr>
                <w:noProof/>
                <w:sz w:val="24"/>
                <w:rtl/>
              </w:rPr>
              <w:t>4</w:t>
            </w:r>
            <w:r>
              <w:rPr>
                <w:sz w:val="24"/>
                <w:rtl/>
              </w:rPr>
              <w:fldChar w:fldCharType="end"/>
            </w:r>
          </w:p>
        </w:tc>
        <w:tc>
          <w:tcPr>
            <w:tcW w:w="567" w:type="dxa"/>
          </w:tcPr>
          <w:p w:rsidR="000200E6" w:rsidRDefault="000200E6">
            <w:pPr>
              <w:spacing w:line="240" w:lineRule="auto"/>
              <w:jc w:val="left"/>
              <w:rPr>
                <w:sz w:val="24"/>
              </w:rPr>
            </w:pPr>
            <w:hyperlink w:anchor="Seif2" w:tooltip="בקשה לאישור בית שחיטה" w:history="1">
              <w:r>
                <w:rPr>
                  <w:rStyle w:val="Hyperlink"/>
                </w:rPr>
                <w:t>Go</w:t>
              </w:r>
            </w:hyperlink>
          </w:p>
        </w:tc>
        <w:tc>
          <w:tcPr>
            <w:tcW w:w="5669" w:type="dxa"/>
          </w:tcPr>
          <w:p w:rsidR="000200E6" w:rsidRDefault="000200E6">
            <w:pPr>
              <w:spacing w:line="240" w:lineRule="auto"/>
              <w:jc w:val="left"/>
              <w:rPr>
                <w:sz w:val="24"/>
                <w:rtl/>
              </w:rPr>
            </w:pPr>
            <w:r>
              <w:rPr>
                <w:sz w:val="24"/>
                <w:rtl/>
              </w:rPr>
              <w:t>בקשה לאישור בית שחיטה</w:t>
            </w:r>
          </w:p>
        </w:tc>
        <w:tc>
          <w:tcPr>
            <w:tcW w:w="1247" w:type="dxa"/>
          </w:tcPr>
          <w:p w:rsidR="000200E6" w:rsidRDefault="000200E6">
            <w:pPr>
              <w:spacing w:line="240" w:lineRule="auto"/>
              <w:jc w:val="left"/>
              <w:rPr>
                <w:sz w:val="24"/>
              </w:rPr>
            </w:pPr>
            <w:r>
              <w:rPr>
                <w:sz w:val="24"/>
                <w:rtl/>
              </w:rPr>
              <w:t xml:space="preserve">סעיף 3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C1F7E">
              <w:rPr>
                <w:noProof/>
                <w:sz w:val="24"/>
                <w:rtl/>
              </w:rPr>
              <w:t>4</w:t>
            </w:r>
            <w:r>
              <w:rPr>
                <w:sz w:val="24"/>
                <w:rtl/>
              </w:rPr>
              <w:fldChar w:fldCharType="end"/>
            </w:r>
          </w:p>
        </w:tc>
        <w:tc>
          <w:tcPr>
            <w:tcW w:w="567" w:type="dxa"/>
          </w:tcPr>
          <w:p w:rsidR="000200E6" w:rsidRDefault="000200E6">
            <w:pPr>
              <w:spacing w:line="240" w:lineRule="auto"/>
              <w:jc w:val="left"/>
              <w:rPr>
                <w:sz w:val="24"/>
              </w:rPr>
            </w:pPr>
            <w:hyperlink w:anchor="Seif3" w:tooltip="תנאי האישור" w:history="1">
              <w:r>
                <w:rPr>
                  <w:rStyle w:val="Hyperlink"/>
                </w:rPr>
                <w:t>Go</w:t>
              </w:r>
            </w:hyperlink>
          </w:p>
        </w:tc>
        <w:tc>
          <w:tcPr>
            <w:tcW w:w="5669" w:type="dxa"/>
          </w:tcPr>
          <w:p w:rsidR="000200E6" w:rsidRDefault="000200E6">
            <w:pPr>
              <w:spacing w:line="240" w:lineRule="auto"/>
              <w:jc w:val="left"/>
              <w:rPr>
                <w:sz w:val="24"/>
                <w:rtl/>
              </w:rPr>
            </w:pPr>
            <w:r>
              <w:rPr>
                <w:sz w:val="24"/>
                <w:rtl/>
              </w:rPr>
              <w:t>תנאי האישור</w:t>
            </w:r>
          </w:p>
        </w:tc>
        <w:tc>
          <w:tcPr>
            <w:tcW w:w="1247" w:type="dxa"/>
          </w:tcPr>
          <w:p w:rsidR="000200E6" w:rsidRDefault="000200E6">
            <w:pPr>
              <w:spacing w:line="240" w:lineRule="auto"/>
              <w:jc w:val="left"/>
              <w:rPr>
                <w:sz w:val="24"/>
              </w:rPr>
            </w:pPr>
            <w:r>
              <w:rPr>
                <w:sz w:val="24"/>
                <w:rtl/>
              </w:rPr>
              <w:t xml:space="preserve">סעיף 4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4" w:tooltip="העסקת עובדים בבית שחיטה" w:history="1">
              <w:r>
                <w:rPr>
                  <w:rStyle w:val="Hyperlink"/>
                </w:rPr>
                <w:t>Go</w:t>
              </w:r>
            </w:hyperlink>
          </w:p>
        </w:tc>
        <w:tc>
          <w:tcPr>
            <w:tcW w:w="5669" w:type="dxa"/>
          </w:tcPr>
          <w:p w:rsidR="000200E6" w:rsidRDefault="000200E6">
            <w:pPr>
              <w:spacing w:line="240" w:lineRule="auto"/>
              <w:jc w:val="left"/>
              <w:rPr>
                <w:sz w:val="24"/>
                <w:rtl/>
              </w:rPr>
            </w:pPr>
            <w:r>
              <w:rPr>
                <w:sz w:val="24"/>
                <w:rtl/>
              </w:rPr>
              <w:t>העסקת עובדים בבית שחיטה</w:t>
            </w:r>
          </w:p>
        </w:tc>
        <w:tc>
          <w:tcPr>
            <w:tcW w:w="1247" w:type="dxa"/>
          </w:tcPr>
          <w:p w:rsidR="000200E6" w:rsidRDefault="000200E6">
            <w:pPr>
              <w:spacing w:line="240" w:lineRule="auto"/>
              <w:jc w:val="left"/>
              <w:rPr>
                <w:sz w:val="24"/>
              </w:rPr>
            </w:pPr>
            <w:r>
              <w:rPr>
                <w:sz w:val="24"/>
                <w:rtl/>
              </w:rPr>
              <w:t xml:space="preserve">סעיף 5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5" w:tooltip="החזקת בית שחיטה" w:history="1">
              <w:r>
                <w:rPr>
                  <w:rStyle w:val="Hyperlink"/>
                </w:rPr>
                <w:t>Go</w:t>
              </w:r>
            </w:hyperlink>
          </w:p>
        </w:tc>
        <w:tc>
          <w:tcPr>
            <w:tcW w:w="5669" w:type="dxa"/>
          </w:tcPr>
          <w:p w:rsidR="000200E6" w:rsidRDefault="000200E6">
            <w:pPr>
              <w:spacing w:line="240" w:lineRule="auto"/>
              <w:jc w:val="left"/>
              <w:rPr>
                <w:sz w:val="24"/>
                <w:rtl/>
              </w:rPr>
            </w:pPr>
            <w:r>
              <w:rPr>
                <w:sz w:val="24"/>
                <w:rtl/>
              </w:rPr>
              <w:t>החזקת בית שחיטה</w:t>
            </w:r>
          </w:p>
        </w:tc>
        <w:tc>
          <w:tcPr>
            <w:tcW w:w="1247" w:type="dxa"/>
          </w:tcPr>
          <w:p w:rsidR="000200E6" w:rsidRDefault="000200E6">
            <w:pPr>
              <w:spacing w:line="240" w:lineRule="auto"/>
              <w:jc w:val="left"/>
              <w:rPr>
                <w:sz w:val="24"/>
              </w:rPr>
            </w:pPr>
            <w:r>
              <w:rPr>
                <w:sz w:val="24"/>
                <w:rtl/>
              </w:rPr>
              <w:t xml:space="preserve">סעיף 6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6" w:tooltip="הוראות הרופא הוטרינר" w:history="1">
              <w:r>
                <w:rPr>
                  <w:rStyle w:val="Hyperlink"/>
                </w:rPr>
                <w:t>Go</w:t>
              </w:r>
            </w:hyperlink>
          </w:p>
        </w:tc>
        <w:tc>
          <w:tcPr>
            <w:tcW w:w="5669" w:type="dxa"/>
          </w:tcPr>
          <w:p w:rsidR="000200E6" w:rsidRDefault="000200E6">
            <w:pPr>
              <w:spacing w:line="240" w:lineRule="auto"/>
              <w:jc w:val="left"/>
              <w:rPr>
                <w:sz w:val="24"/>
                <w:rtl/>
              </w:rPr>
            </w:pPr>
            <w:r>
              <w:rPr>
                <w:sz w:val="24"/>
                <w:rtl/>
              </w:rPr>
              <w:t>הוראות הרופא הוטרינר</w:t>
            </w:r>
          </w:p>
        </w:tc>
        <w:tc>
          <w:tcPr>
            <w:tcW w:w="1247" w:type="dxa"/>
          </w:tcPr>
          <w:p w:rsidR="000200E6" w:rsidRDefault="000200E6">
            <w:pPr>
              <w:spacing w:line="240" w:lineRule="auto"/>
              <w:jc w:val="left"/>
              <w:rPr>
                <w:sz w:val="24"/>
              </w:rPr>
            </w:pPr>
            <w:r>
              <w:rPr>
                <w:sz w:val="24"/>
                <w:rtl/>
              </w:rPr>
              <w:t xml:space="preserve">סעיף 7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7" w:tooltip="ערר" w:history="1">
              <w:r>
                <w:rPr>
                  <w:rStyle w:val="Hyperlink"/>
                </w:rPr>
                <w:t>Go</w:t>
              </w:r>
            </w:hyperlink>
          </w:p>
        </w:tc>
        <w:tc>
          <w:tcPr>
            <w:tcW w:w="5669" w:type="dxa"/>
          </w:tcPr>
          <w:p w:rsidR="000200E6" w:rsidRDefault="000200E6">
            <w:pPr>
              <w:spacing w:line="240" w:lineRule="auto"/>
              <w:jc w:val="left"/>
              <w:rPr>
                <w:sz w:val="24"/>
                <w:rtl/>
              </w:rPr>
            </w:pPr>
            <w:r>
              <w:rPr>
                <w:sz w:val="24"/>
                <w:rtl/>
              </w:rPr>
              <w:t>ערר</w:t>
            </w:r>
          </w:p>
        </w:tc>
        <w:tc>
          <w:tcPr>
            <w:tcW w:w="1247" w:type="dxa"/>
          </w:tcPr>
          <w:p w:rsidR="000200E6" w:rsidRDefault="000200E6">
            <w:pPr>
              <w:spacing w:line="240" w:lineRule="auto"/>
              <w:jc w:val="left"/>
              <w:rPr>
                <w:sz w:val="24"/>
              </w:rPr>
            </w:pPr>
            <w:r>
              <w:rPr>
                <w:sz w:val="24"/>
                <w:rtl/>
              </w:rPr>
              <w:t xml:space="preserve">סעיף 8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8" w:tooltip="בדיקת עופות וגופות" w:history="1">
              <w:r>
                <w:rPr>
                  <w:rStyle w:val="Hyperlink"/>
                </w:rPr>
                <w:t>Go</w:t>
              </w:r>
            </w:hyperlink>
          </w:p>
        </w:tc>
        <w:tc>
          <w:tcPr>
            <w:tcW w:w="5669" w:type="dxa"/>
          </w:tcPr>
          <w:p w:rsidR="000200E6" w:rsidRDefault="000200E6">
            <w:pPr>
              <w:spacing w:line="240" w:lineRule="auto"/>
              <w:jc w:val="left"/>
              <w:rPr>
                <w:sz w:val="24"/>
                <w:rtl/>
              </w:rPr>
            </w:pPr>
            <w:r>
              <w:rPr>
                <w:sz w:val="24"/>
                <w:rtl/>
              </w:rPr>
              <w:t>בדיקת עופות וגופות</w:t>
            </w:r>
          </w:p>
        </w:tc>
        <w:tc>
          <w:tcPr>
            <w:tcW w:w="1247" w:type="dxa"/>
          </w:tcPr>
          <w:p w:rsidR="000200E6" w:rsidRDefault="000200E6">
            <w:pPr>
              <w:spacing w:line="240" w:lineRule="auto"/>
              <w:jc w:val="left"/>
              <w:rPr>
                <w:sz w:val="24"/>
              </w:rPr>
            </w:pPr>
            <w:r>
              <w:rPr>
                <w:sz w:val="24"/>
                <w:rtl/>
              </w:rPr>
              <w:t xml:space="preserve">סעיף 9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C1F7E">
              <w:rPr>
                <w:noProof/>
                <w:sz w:val="24"/>
                <w:rtl/>
              </w:rPr>
              <w:t>5</w:t>
            </w:r>
            <w:r>
              <w:rPr>
                <w:sz w:val="24"/>
                <w:rtl/>
              </w:rPr>
              <w:fldChar w:fldCharType="end"/>
            </w:r>
          </w:p>
        </w:tc>
        <w:tc>
          <w:tcPr>
            <w:tcW w:w="567" w:type="dxa"/>
          </w:tcPr>
          <w:p w:rsidR="000200E6" w:rsidRDefault="000200E6">
            <w:pPr>
              <w:spacing w:line="240" w:lineRule="auto"/>
              <w:jc w:val="left"/>
              <w:rPr>
                <w:sz w:val="24"/>
              </w:rPr>
            </w:pPr>
            <w:hyperlink w:anchor="Seif9" w:tooltip="העברת עופות וגופות למעבדה" w:history="1">
              <w:r>
                <w:rPr>
                  <w:rStyle w:val="Hyperlink"/>
                </w:rPr>
                <w:t>Go</w:t>
              </w:r>
            </w:hyperlink>
          </w:p>
        </w:tc>
        <w:tc>
          <w:tcPr>
            <w:tcW w:w="5669" w:type="dxa"/>
          </w:tcPr>
          <w:p w:rsidR="000200E6" w:rsidRDefault="000200E6">
            <w:pPr>
              <w:spacing w:line="240" w:lineRule="auto"/>
              <w:jc w:val="left"/>
              <w:rPr>
                <w:sz w:val="24"/>
                <w:rtl/>
              </w:rPr>
            </w:pPr>
            <w:r>
              <w:rPr>
                <w:sz w:val="24"/>
                <w:rtl/>
              </w:rPr>
              <w:t>העברת עופות וגופות למעבדה</w:t>
            </w:r>
          </w:p>
        </w:tc>
        <w:tc>
          <w:tcPr>
            <w:tcW w:w="1247" w:type="dxa"/>
          </w:tcPr>
          <w:p w:rsidR="000200E6" w:rsidRDefault="000200E6">
            <w:pPr>
              <w:spacing w:line="240" w:lineRule="auto"/>
              <w:jc w:val="left"/>
              <w:rPr>
                <w:sz w:val="24"/>
              </w:rPr>
            </w:pPr>
            <w:r>
              <w:rPr>
                <w:sz w:val="24"/>
                <w:rtl/>
              </w:rPr>
              <w:t xml:space="preserve">סעיף 10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0" w:tooltip="החלטת הרופא הוטרינר לאחר הבדיקה" w:history="1">
              <w:r>
                <w:rPr>
                  <w:rStyle w:val="Hyperlink"/>
                </w:rPr>
                <w:t>Go</w:t>
              </w:r>
            </w:hyperlink>
          </w:p>
        </w:tc>
        <w:tc>
          <w:tcPr>
            <w:tcW w:w="5669" w:type="dxa"/>
          </w:tcPr>
          <w:p w:rsidR="000200E6" w:rsidRDefault="000200E6">
            <w:pPr>
              <w:spacing w:line="240" w:lineRule="auto"/>
              <w:jc w:val="left"/>
              <w:rPr>
                <w:sz w:val="24"/>
                <w:rtl/>
              </w:rPr>
            </w:pPr>
            <w:r>
              <w:rPr>
                <w:sz w:val="24"/>
                <w:rtl/>
              </w:rPr>
              <w:t>החלטת הרופא הוטרינר לאחר הבדיקה</w:t>
            </w:r>
          </w:p>
        </w:tc>
        <w:tc>
          <w:tcPr>
            <w:tcW w:w="1247" w:type="dxa"/>
          </w:tcPr>
          <w:p w:rsidR="000200E6" w:rsidRDefault="000200E6">
            <w:pPr>
              <w:spacing w:line="240" w:lineRule="auto"/>
              <w:jc w:val="left"/>
              <w:rPr>
                <w:sz w:val="24"/>
              </w:rPr>
            </w:pPr>
            <w:r>
              <w:rPr>
                <w:sz w:val="24"/>
                <w:rtl/>
              </w:rPr>
              <w:t xml:space="preserve">סעיף 11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1" w:tooltip="טביעת חותם או סימן אחר" w:history="1">
              <w:r>
                <w:rPr>
                  <w:rStyle w:val="Hyperlink"/>
                </w:rPr>
                <w:t>Go</w:t>
              </w:r>
            </w:hyperlink>
          </w:p>
        </w:tc>
        <w:tc>
          <w:tcPr>
            <w:tcW w:w="5669" w:type="dxa"/>
          </w:tcPr>
          <w:p w:rsidR="000200E6" w:rsidRDefault="000200E6">
            <w:pPr>
              <w:spacing w:line="240" w:lineRule="auto"/>
              <w:jc w:val="left"/>
              <w:rPr>
                <w:sz w:val="24"/>
                <w:rtl/>
              </w:rPr>
            </w:pPr>
            <w:r>
              <w:rPr>
                <w:sz w:val="24"/>
                <w:rtl/>
              </w:rPr>
              <w:t>טביעת חותם או סימן אחר</w:t>
            </w:r>
          </w:p>
        </w:tc>
        <w:tc>
          <w:tcPr>
            <w:tcW w:w="1247" w:type="dxa"/>
          </w:tcPr>
          <w:p w:rsidR="000200E6" w:rsidRDefault="000200E6">
            <w:pPr>
              <w:spacing w:line="240" w:lineRule="auto"/>
              <w:jc w:val="left"/>
              <w:rPr>
                <w:sz w:val="24"/>
              </w:rPr>
            </w:pPr>
            <w:r>
              <w:rPr>
                <w:sz w:val="24"/>
                <w:rtl/>
              </w:rPr>
              <w:t xml:space="preserve">סעיף 12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2" w:tooltip="דין עופות וגופות שנפסלו" w:history="1">
              <w:r>
                <w:rPr>
                  <w:rStyle w:val="Hyperlink"/>
                </w:rPr>
                <w:t>Go</w:t>
              </w:r>
            </w:hyperlink>
          </w:p>
        </w:tc>
        <w:tc>
          <w:tcPr>
            <w:tcW w:w="5669" w:type="dxa"/>
          </w:tcPr>
          <w:p w:rsidR="000200E6" w:rsidRDefault="000200E6">
            <w:pPr>
              <w:spacing w:line="240" w:lineRule="auto"/>
              <w:jc w:val="left"/>
              <w:rPr>
                <w:sz w:val="24"/>
                <w:rtl/>
              </w:rPr>
            </w:pPr>
            <w:r>
              <w:rPr>
                <w:sz w:val="24"/>
                <w:rtl/>
              </w:rPr>
              <w:t>דין עופות וגופות שנפסלו</w:t>
            </w:r>
          </w:p>
        </w:tc>
        <w:tc>
          <w:tcPr>
            <w:tcW w:w="1247" w:type="dxa"/>
          </w:tcPr>
          <w:p w:rsidR="000200E6" w:rsidRDefault="000200E6">
            <w:pPr>
              <w:spacing w:line="240" w:lineRule="auto"/>
              <w:jc w:val="left"/>
              <w:rPr>
                <w:sz w:val="24"/>
              </w:rPr>
            </w:pPr>
            <w:r>
              <w:rPr>
                <w:sz w:val="24"/>
                <w:rtl/>
              </w:rPr>
              <w:t xml:space="preserve">סעיף 13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3" w:tooltip="תשלום פיצויים" w:history="1">
              <w:r>
                <w:rPr>
                  <w:rStyle w:val="Hyperlink"/>
                </w:rPr>
                <w:t>Go</w:t>
              </w:r>
            </w:hyperlink>
          </w:p>
        </w:tc>
        <w:tc>
          <w:tcPr>
            <w:tcW w:w="5669" w:type="dxa"/>
          </w:tcPr>
          <w:p w:rsidR="000200E6" w:rsidRDefault="000200E6">
            <w:pPr>
              <w:spacing w:line="240" w:lineRule="auto"/>
              <w:jc w:val="left"/>
              <w:rPr>
                <w:sz w:val="24"/>
                <w:rtl/>
              </w:rPr>
            </w:pPr>
            <w:r>
              <w:rPr>
                <w:sz w:val="24"/>
                <w:rtl/>
              </w:rPr>
              <w:t>תשלום פיצויים</w:t>
            </w:r>
          </w:p>
        </w:tc>
        <w:tc>
          <w:tcPr>
            <w:tcW w:w="1247" w:type="dxa"/>
          </w:tcPr>
          <w:p w:rsidR="000200E6" w:rsidRDefault="000200E6">
            <w:pPr>
              <w:spacing w:line="240" w:lineRule="auto"/>
              <w:jc w:val="left"/>
              <w:rPr>
                <w:sz w:val="24"/>
              </w:rPr>
            </w:pPr>
            <w:r>
              <w:rPr>
                <w:sz w:val="24"/>
                <w:rtl/>
              </w:rPr>
              <w:t xml:space="preserve">סעיף 14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4" w:tooltip="שימוש במעיים וכדומה להזנת בעלי חיים" w:history="1">
              <w:r>
                <w:rPr>
                  <w:rStyle w:val="Hyperlink"/>
                </w:rPr>
                <w:t>Go</w:t>
              </w:r>
            </w:hyperlink>
          </w:p>
        </w:tc>
        <w:tc>
          <w:tcPr>
            <w:tcW w:w="5669" w:type="dxa"/>
          </w:tcPr>
          <w:p w:rsidR="000200E6" w:rsidRDefault="000200E6">
            <w:pPr>
              <w:spacing w:line="240" w:lineRule="auto"/>
              <w:jc w:val="left"/>
              <w:rPr>
                <w:sz w:val="24"/>
                <w:rtl/>
              </w:rPr>
            </w:pPr>
            <w:r>
              <w:rPr>
                <w:sz w:val="24"/>
                <w:rtl/>
              </w:rPr>
              <w:t>שימוש במעיים וכדומה להזנת בעלי חיים</w:t>
            </w:r>
          </w:p>
        </w:tc>
        <w:tc>
          <w:tcPr>
            <w:tcW w:w="1247" w:type="dxa"/>
          </w:tcPr>
          <w:p w:rsidR="000200E6" w:rsidRDefault="000200E6">
            <w:pPr>
              <w:spacing w:line="240" w:lineRule="auto"/>
              <w:jc w:val="left"/>
              <w:rPr>
                <w:sz w:val="24"/>
              </w:rPr>
            </w:pPr>
            <w:r>
              <w:rPr>
                <w:sz w:val="24"/>
                <w:rtl/>
              </w:rPr>
              <w:t xml:space="preserve">סעיף 15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5" w:tooltip="ימים ושעות השחיטה" w:history="1">
              <w:r>
                <w:rPr>
                  <w:rStyle w:val="Hyperlink"/>
                </w:rPr>
                <w:t>Go</w:t>
              </w:r>
            </w:hyperlink>
          </w:p>
        </w:tc>
        <w:tc>
          <w:tcPr>
            <w:tcW w:w="5669" w:type="dxa"/>
          </w:tcPr>
          <w:p w:rsidR="000200E6" w:rsidRDefault="000200E6">
            <w:pPr>
              <w:spacing w:line="240" w:lineRule="auto"/>
              <w:jc w:val="left"/>
              <w:rPr>
                <w:sz w:val="24"/>
                <w:rtl/>
              </w:rPr>
            </w:pPr>
            <w:r>
              <w:rPr>
                <w:sz w:val="24"/>
                <w:rtl/>
              </w:rPr>
              <w:t>ימים ושעות השחיטה</w:t>
            </w:r>
          </w:p>
        </w:tc>
        <w:tc>
          <w:tcPr>
            <w:tcW w:w="1247" w:type="dxa"/>
          </w:tcPr>
          <w:p w:rsidR="000200E6" w:rsidRDefault="000200E6">
            <w:pPr>
              <w:spacing w:line="240" w:lineRule="auto"/>
              <w:jc w:val="left"/>
              <w:rPr>
                <w:sz w:val="24"/>
              </w:rPr>
            </w:pPr>
            <w:r>
              <w:rPr>
                <w:sz w:val="24"/>
                <w:rtl/>
              </w:rPr>
              <w:t xml:space="preserve">סעיף 16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6" w:tooltip="טיפול בנוצות" w:history="1">
              <w:r>
                <w:rPr>
                  <w:rStyle w:val="Hyperlink"/>
                </w:rPr>
                <w:t>Go</w:t>
              </w:r>
            </w:hyperlink>
          </w:p>
        </w:tc>
        <w:tc>
          <w:tcPr>
            <w:tcW w:w="5669" w:type="dxa"/>
          </w:tcPr>
          <w:p w:rsidR="000200E6" w:rsidRDefault="000200E6">
            <w:pPr>
              <w:spacing w:line="240" w:lineRule="auto"/>
              <w:jc w:val="left"/>
              <w:rPr>
                <w:sz w:val="24"/>
                <w:rtl/>
              </w:rPr>
            </w:pPr>
            <w:r>
              <w:rPr>
                <w:sz w:val="24"/>
                <w:rtl/>
              </w:rPr>
              <w:t>טיפול בנוצות</w:t>
            </w:r>
          </w:p>
        </w:tc>
        <w:tc>
          <w:tcPr>
            <w:tcW w:w="1247" w:type="dxa"/>
          </w:tcPr>
          <w:p w:rsidR="000200E6" w:rsidRDefault="000200E6">
            <w:pPr>
              <w:spacing w:line="240" w:lineRule="auto"/>
              <w:jc w:val="left"/>
              <w:rPr>
                <w:sz w:val="24"/>
              </w:rPr>
            </w:pPr>
            <w:r>
              <w:rPr>
                <w:sz w:val="24"/>
                <w:rtl/>
              </w:rPr>
              <w:t xml:space="preserve">סעיף 17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7" w:tooltip="הבאת עופות לבית שחיטה" w:history="1">
              <w:r>
                <w:rPr>
                  <w:rStyle w:val="Hyperlink"/>
                </w:rPr>
                <w:t>Go</w:t>
              </w:r>
            </w:hyperlink>
          </w:p>
        </w:tc>
        <w:tc>
          <w:tcPr>
            <w:tcW w:w="5669" w:type="dxa"/>
          </w:tcPr>
          <w:p w:rsidR="000200E6" w:rsidRDefault="000200E6">
            <w:pPr>
              <w:spacing w:line="240" w:lineRule="auto"/>
              <w:jc w:val="left"/>
              <w:rPr>
                <w:sz w:val="24"/>
                <w:rtl/>
              </w:rPr>
            </w:pPr>
            <w:r>
              <w:rPr>
                <w:sz w:val="24"/>
                <w:rtl/>
              </w:rPr>
              <w:t>הבאת עופות לבית שחיטה</w:t>
            </w:r>
          </w:p>
        </w:tc>
        <w:tc>
          <w:tcPr>
            <w:tcW w:w="1247" w:type="dxa"/>
          </w:tcPr>
          <w:p w:rsidR="000200E6" w:rsidRDefault="000200E6">
            <w:pPr>
              <w:spacing w:line="240" w:lineRule="auto"/>
              <w:jc w:val="left"/>
              <w:rPr>
                <w:sz w:val="24"/>
              </w:rPr>
            </w:pPr>
            <w:r>
              <w:rPr>
                <w:sz w:val="24"/>
                <w:rtl/>
              </w:rPr>
              <w:t xml:space="preserve">סעיף 18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AC1F7E">
              <w:rPr>
                <w:noProof/>
                <w:sz w:val="24"/>
                <w:rtl/>
              </w:rPr>
              <w:t>6</w:t>
            </w:r>
            <w:r>
              <w:rPr>
                <w:sz w:val="24"/>
                <w:rtl/>
              </w:rPr>
              <w:fldChar w:fldCharType="end"/>
            </w:r>
          </w:p>
        </w:tc>
        <w:tc>
          <w:tcPr>
            <w:tcW w:w="567" w:type="dxa"/>
          </w:tcPr>
          <w:p w:rsidR="000200E6" w:rsidRDefault="000200E6">
            <w:pPr>
              <w:spacing w:line="240" w:lineRule="auto"/>
              <w:jc w:val="left"/>
              <w:rPr>
                <w:sz w:val="24"/>
              </w:rPr>
            </w:pPr>
            <w:hyperlink w:anchor="Seif18" w:tooltip="ניקוי וחיטוי של כלובים" w:history="1">
              <w:r>
                <w:rPr>
                  <w:rStyle w:val="Hyperlink"/>
                </w:rPr>
                <w:t>Go</w:t>
              </w:r>
            </w:hyperlink>
          </w:p>
        </w:tc>
        <w:tc>
          <w:tcPr>
            <w:tcW w:w="5669" w:type="dxa"/>
          </w:tcPr>
          <w:p w:rsidR="000200E6" w:rsidRDefault="000200E6">
            <w:pPr>
              <w:spacing w:line="240" w:lineRule="auto"/>
              <w:jc w:val="left"/>
              <w:rPr>
                <w:sz w:val="24"/>
                <w:rtl/>
              </w:rPr>
            </w:pPr>
            <w:r>
              <w:rPr>
                <w:sz w:val="24"/>
                <w:rtl/>
              </w:rPr>
              <w:t>ניקוי וחיטוי של כלובים</w:t>
            </w:r>
          </w:p>
        </w:tc>
        <w:tc>
          <w:tcPr>
            <w:tcW w:w="1247" w:type="dxa"/>
          </w:tcPr>
          <w:p w:rsidR="000200E6" w:rsidRDefault="000200E6">
            <w:pPr>
              <w:spacing w:line="240" w:lineRule="auto"/>
              <w:jc w:val="left"/>
              <w:rPr>
                <w:sz w:val="24"/>
              </w:rPr>
            </w:pPr>
            <w:r>
              <w:rPr>
                <w:sz w:val="24"/>
                <w:rtl/>
              </w:rPr>
              <w:t xml:space="preserve">סעיף 18א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AC1F7E">
              <w:rPr>
                <w:noProof/>
                <w:sz w:val="24"/>
                <w:rtl/>
              </w:rPr>
              <w:t>7</w:t>
            </w:r>
            <w:r>
              <w:rPr>
                <w:sz w:val="24"/>
                <w:rtl/>
              </w:rPr>
              <w:fldChar w:fldCharType="end"/>
            </w:r>
          </w:p>
        </w:tc>
        <w:tc>
          <w:tcPr>
            <w:tcW w:w="567" w:type="dxa"/>
          </w:tcPr>
          <w:p w:rsidR="000200E6" w:rsidRDefault="000200E6">
            <w:pPr>
              <w:spacing w:line="240" w:lineRule="auto"/>
              <w:jc w:val="left"/>
              <w:rPr>
                <w:sz w:val="24"/>
              </w:rPr>
            </w:pPr>
            <w:hyperlink w:anchor="Seif19" w:tooltip="הוצאת בשר עוף" w:history="1">
              <w:r>
                <w:rPr>
                  <w:rStyle w:val="Hyperlink"/>
                </w:rPr>
                <w:t>Go</w:t>
              </w:r>
            </w:hyperlink>
          </w:p>
        </w:tc>
        <w:tc>
          <w:tcPr>
            <w:tcW w:w="5669" w:type="dxa"/>
          </w:tcPr>
          <w:p w:rsidR="000200E6" w:rsidRDefault="000200E6">
            <w:pPr>
              <w:spacing w:line="240" w:lineRule="auto"/>
              <w:jc w:val="left"/>
              <w:rPr>
                <w:sz w:val="24"/>
                <w:rtl/>
              </w:rPr>
            </w:pPr>
            <w:r>
              <w:rPr>
                <w:sz w:val="24"/>
                <w:rtl/>
              </w:rPr>
              <w:t>הוצאת בשר עוף</w:t>
            </w:r>
          </w:p>
        </w:tc>
        <w:tc>
          <w:tcPr>
            <w:tcW w:w="1247" w:type="dxa"/>
          </w:tcPr>
          <w:p w:rsidR="000200E6" w:rsidRDefault="000200E6">
            <w:pPr>
              <w:spacing w:line="240" w:lineRule="auto"/>
              <w:jc w:val="left"/>
              <w:rPr>
                <w:sz w:val="24"/>
              </w:rPr>
            </w:pPr>
            <w:r>
              <w:rPr>
                <w:sz w:val="24"/>
                <w:rtl/>
              </w:rPr>
              <w:t xml:space="preserve">סעיף 19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AC1F7E">
              <w:rPr>
                <w:noProof/>
                <w:sz w:val="24"/>
                <w:rtl/>
              </w:rPr>
              <w:t>7</w:t>
            </w:r>
            <w:r>
              <w:rPr>
                <w:sz w:val="24"/>
                <w:rtl/>
              </w:rPr>
              <w:fldChar w:fldCharType="end"/>
            </w:r>
          </w:p>
        </w:tc>
        <w:tc>
          <w:tcPr>
            <w:tcW w:w="567" w:type="dxa"/>
          </w:tcPr>
          <w:p w:rsidR="000200E6" w:rsidRDefault="000200E6">
            <w:pPr>
              <w:spacing w:line="240" w:lineRule="auto"/>
              <w:jc w:val="left"/>
              <w:rPr>
                <w:sz w:val="24"/>
              </w:rPr>
            </w:pPr>
            <w:hyperlink w:anchor="Seif20" w:tooltip="ללא כותרת" w:history="1">
              <w:r>
                <w:rPr>
                  <w:rStyle w:val="Hyperlink"/>
                </w:rPr>
                <w:t>Go</w:t>
              </w:r>
            </w:hyperlink>
          </w:p>
        </w:tc>
        <w:tc>
          <w:tcPr>
            <w:tcW w:w="5669" w:type="dxa"/>
          </w:tcPr>
          <w:p w:rsidR="000200E6" w:rsidRDefault="000200E6">
            <w:pPr>
              <w:spacing w:line="240" w:lineRule="auto"/>
              <w:jc w:val="left"/>
              <w:rPr>
                <w:sz w:val="24"/>
                <w:rtl/>
              </w:rPr>
            </w:pPr>
            <w:r>
              <w:rPr>
                <w:sz w:val="24"/>
                <w:rtl/>
              </w:rPr>
              <w:t>ללא כותרת</w:t>
            </w:r>
          </w:p>
        </w:tc>
        <w:tc>
          <w:tcPr>
            <w:tcW w:w="1247" w:type="dxa"/>
          </w:tcPr>
          <w:p w:rsidR="000200E6" w:rsidRDefault="000200E6">
            <w:pPr>
              <w:spacing w:line="240" w:lineRule="auto"/>
              <w:jc w:val="left"/>
              <w:rPr>
                <w:sz w:val="24"/>
              </w:rPr>
            </w:pPr>
            <w:r>
              <w:rPr>
                <w:sz w:val="24"/>
                <w:rtl/>
              </w:rPr>
              <w:t xml:space="preserve">סעיף 19א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AC1F7E">
              <w:rPr>
                <w:noProof/>
                <w:sz w:val="24"/>
                <w:rtl/>
              </w:rPr>
              <w:t>7</w:t>
            </w:r>
            <w:r>
              <w:rPr>
                <w:sz w:val="24"/>
                <w:rtl/>
              </w:rPr>
              <w:fldChar w:fldCharType="end"/>
            </w:r>
          </w:p>
        </w:tc>
        <w:tc>
          <w:tcPr>
            <w:tcW w:w="567" w:type="dxa"/>
          </w:tcPr>
          <w:p w:rsidR="000200E6" w:rsidRDefault="000200E6">
            <w:pPr>
              <w:spacing w:line="240" w:lineRule="auto"/>
              <w:jc w:val="left"/>
              <w:rPr>
                <w:sz w:val="24"/>
              </w:rPr>
            </w:pPr>
            <w:hyperlink w:anchor="Seif21" w:tooltip="הוראות כלליות של המנהל" w:history="1">
              <w:r>
                <w:rPr>
                  <w:rStyle w:val="Hyperlink"/>
                </w:rPr>
                <w:t>Go</w:t>
              </w:r>
            </w:hyperlink>
          </w:p>
        </w:tc>
        <w:tc>
          <w:tcPr>
            <w:tcW w:w="5669" w:type="dxa"/>
          </w:tcPr>
          <w:p w:rsidR="000200E6" w:rsidRDefault="000200E6">
            <w:pPr>
              <w:spacing w:line="240" w:lineRule="auto"/>
              <w:jc w:val="left"/>
              <w:rPr>
                <w:sz w:val="24"/>
                <w:rtl/>
              </w:rPr>
            </w:pPr>
            <w:r>
              <w:rPr>
                <w:sz w:val="24"/>
                <w:rtl/>
              </w:rPr>
              <w:t>הוראות כלליות של המנהל</w:t>
            </w:r>
          </w:p>
        </w:tc>
        <w:tc>
          <w:tcPr>
            <w:tcW w:w="1247" w:type="dxa"/>
          </w:tcPr>
          <w:p w:rsidR="000200E6" w:rsidRDefault="000200E6">
            <w:pPr>
              <w:spacing w:line="240" w:lineRule="auto"/>
              <w:jc w:val="left"/>
              <w:rPr>
                <w:sz w:val="24"/>
              </w:rPr>
            </w:pPr>
            <w:r>
              <w:rPr>
                <w:sz w:val="24"/>
                <w:rtl/>
              </w:rPr>
              <w:t xml:space="preserve">סעיף 20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2" w:tooltip="תסקירים מאת רופאים וטרינרים" w:history="1">
              <w:r>
                <w:rPr>
                  <w:rStyle w:val="Hyperlink"/>
                </w:rPr>
                <w:t>Go</w:t>
              </w:r>
            </w:hyperlink>
          </w:p>
        </w:tc>
        <w:tc>
          <w:tcPr>
            <w:tcW w:w="5669" w:type="dxa"/>
          </w:tcPr>
          <w:p w:rsidR="000200E6" w:rsidRDefault="000200E6">
            <w:pPr>
              <w:spacing w:line="240" w:lineRule="auto"/>
              <w:jc w:val="left"/>
              <w:rPr>
                <w:sz w:val="24"/>
                <w:rtl/>
              </w:rPr>
            </w:pPr>
            <w:r>
              <w:rPr>
                <w:sz w:val="24"/>
                <w:rtl/>
              </w:rPr>
              <w:t>תסקירים מאת רופאים וטרינרים</w:t>
            </w:r>
          </w:p>
        </w:tc>
        <w:tc>
          <w:tcPr>
            <w:tcW w:w="1247" w:type="dxa"/>
          </w:tcPr>
          <w:p w:rsidR="000200E6" w:rsidRDefault="000200E6">
            <w:pPr>
              <w:spacing w:line="240" w:lineRule="auto"/>
              <w:jc w:val="left"/>
              <w:rPr>
                <w:sz w:val="24"/>
              </w:rPr>
            </w:pPr>
            <w:r>
              <w:rPr>
                <w:sz w:val="24"/>
                <w:rtl/>
              </w:rPr>
              <w:t xml:space="preserve">סעיף 21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3" w:tooltip="תסקירים מאת בעל בית השחיטה" w:history="1">
              <w:r>
                <w:rPr>
                  <w:rStyle w:val="Hyperlink"/>
                </w:rPr>
                <w:t>Go</w:t>
              </w:r>
            </w:hyperlink>
          </w:p>
        </w:tc>
        <w:tc>
          <w:tcPr>
            <w:tcW w:w="5669" w:type="dxa"/>
          </w:tcPr>
          <w:p w:rsidR="000200E6" w:rsidRDefault="000200E6">
            <w:pPr>
              <w:spacing w:line="240" w:lineRule="auto"/>
              <w:jc w:val="left"/>
              <w:rPr>
                <w:sz w:val="24"/>
                <w:rtl/>
              </w:rPr>
            </w:pPr>
            <w:r>
              <w:rPr>
                <w:sz w:val="24"/>
                <w:rtl/>
              </w:rPr>
              <w:t>תסקירים מאת בעל בית השחיטה</w:t>
            </w:r>
          </w:p>
        </w:tc>
        <w:tc>
          <w:tcPr>
            <w:tcW w:w="1247" w:type="dxa"/>
          </w:tcPr>
          <w:p w:rsidR="000200E6" w:rsidRDefault="000200E6">
            <w:pPr>
              <w:spacing w:line="240" w:lineRule="auto"/>
              <w:jc w:val="left"/>
              <w:rPr>
                <w:sz w:val="24"/>
              </w:rPr>
            </w:pPr>
            <w:r>
              <w:rPr>
                <w:sz w:val="24"/>
                <w:rtl/>
              </w:rPr>
              <w:t xml:space="preserve">סעיף 22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4" w:tooltip="מינוי פקח" w:history="1">
              <w:r>
                <w:rPr>
                  <w:rStyle w:val="Hyperlink"/>
                </w:rPr>
                <w:t>Go</w:t>
              </w:r>
            </w:hyperlink>
          </w:p>
        </w:tc>
        <w:tc>
          <w:tcPr>
            <w:tcW w:w="5669" w:type="dxa"/>
          </w:tcPr>
          <w:p w:rsidR="000200E6" w:rsidRDefault="000200E6">
            <w:pPr>
              <w:spacing w:line="240" w:lineRule="auto"/>
              <w:jc w:val="left"/>
              <w:rPr>
                <w:sz w:val="24"/>
                <w:rtl/>
              </w:rPr>
            </w:pPr>
            <w:r>
              <w:rPr>
                <w:sz w:val="24"/>
                <w:rtl/>
              </w:rPr>
              <w:t>מינוי פקח</w:t>
            </w:r>
          </w:p>
        </w:tc>
        <w:tc>
          <w:tcPr>
            <w:tcW w:w="1247" w:type="dxa"/>
          </w:tcPr>
          <w:p w:rsidR="000200E6" w:rsidRDefault="000200E6">
            <w:pPr>
              <w:spacing w:line="240" w:lineRule="auto"/>
              <w:jc w:val="left"/>
              <w:rPr>
                <w:sz w:val="24"/>
              </w:rPr>
            </w:pPr>
            <w:r>
              <w:rPr>
                <w:sz w:val="24"/>
                <w:rtl/>
              </w:rPr>
              <w:t xml:space="preserve">סעיף 23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5" w:tooltip="תפקידי פקח" w:history="1">
              <w:r>
                <w:rPr>
                  <w:rStyle w:val="Hyperlink"/>
                </w:rPr>
                <w:t>Go</w:t>
              </w:r>
            </w:hyperlink>
          </w:p>
        </w:tc>
        <w:tc>
          <w:tcPr>
            <w:tcW w:w="5669" w:type="dxa"/>
          </w:tcPr>
          <w:p w:rsidR="000200E6" w:rsidRDefault="000200E6">
            <w:pPr>
              <w:spacing w:line="240" w:lineRule="auto"/>
              <w:jc w:val="left"/>
              <w:rPr>
                <w:sz w:val="24"/>
                <w:rtl/>
              </w:rPr>
            </w:pPr>
            <w:r>
              <w:rPr>
                <w:sz w:val="24"/>
                <w:rtl/>
              </w:rPr>
              <w:t>תפקידי פקח</w:t>
            </w:r>
          </w:p>
        </w:tc>
        <w:tc>
          <w:tcPr>
            <w:tcW w:w="1247" w:type="dxa"/>
          </w:tcPr>
          <w:p w:rsidR="000200E6" w:rsidRDefault="000200E6">
            <w:pPr>
              <w:spacing w:line="240" w:lineRule="auto"/>
              <w:jc w:val="left"/>
              <w:rPr>
                <w:sz w:val="24"/>
              </w:rPr>
            </w:pPr>
            <w:r>
              <w:rPr>
                <w:sz w:val="24"/>
                <w:rtl/>
              </w:rPr>
              <w:t xml:space="preserve">סעיף 24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6" w:tooltip="הפסקת פעולות" w:history="1">
              <w:r>
                <w:rPr>
                  <w:rStyle w:val="Hyperlink"/>
                </w:rPr>
                <w:t>Go</w:t>
              </w:r>
            </w:hyperlink>
          </w:p>
        </w:tc>
        <w:tc>
          <w:tcPr>
            <w:tcW w:w="5669" w:type="dxa"/>
          </w:tcPr>
          <w:p w:rsidR="000200E6" w:rsidRDefault="000200E6">
            <w:pPr>
              <w:spacing w:line="240" w:lineRule="auto"/>
              <w:jc w:val="left"/>
              <w:rPr>
                <w:sz w:val="24"/>
                <w:rtl/>
              </w:rPr>
            </w:pPr>
            <w:r>
              <w:rPr>
                <w:sz w:val="24"/>
                <w:rtl/>
              </w:rPr>
              <w:t>הפסקת פעולות</w:t>
            </w:r>
          </w:p>
        </w:tc>
        <w:tc>
          <w:tcPr>
            <w:tcW w:w="1247" w:type="dxa"/>
          </w:tcPr>
          <w:p w:rsidR="000200E6" w:rsidRDefault="000200E6">
            <w:pPr>
              <w:spacing w:line="240" w:lineRule="auto"/>
              <w:jc w:val="left"/>
              <w:rPr>
                <w:sz w:val="24"/>
              </w:rPr>
            </w:pPr>
            <w:r>
              <w:rPr>
                <w:sz w:val="24"/>
                <w:rtl/>
              </w:rPr>
              <w:t xml:space="preserve">סעיף 25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7" w:tooltip="ועדת ערר" w:history="1">
              <w:r>
                <w:rPr>
                  <w:rStyle w:val="Hyperlink"/>
                </w:rPr>
                <w:t>Go</w:t>
              </w:r>
            </w:hyperlink>
          </w:p>
        </w:tc>
        <w:tc>
          <w:tcPr>
            <w:tcW w:w="5669" w:type="dxa"/>
          </w:tcPr>
          <w:p w:rsidR="000200E6" w:rsidRDefault="000200E6">
            <w:pPr>
              <w:spacing w:line="240" w:lineRule="auto"/>
              <w:jc w:val="left"/>
              <w:rPr>
                <w:sz w:val="24"/>
                <w:rtl/>
              </w:rPr>
            </w:pPr>
            <w:r>
              <w:rPr>
                <w:sz w:val="24"/>
                <w:rtl/>
              </w:rPr>
              <w:t>ועדת ערר</w:t>
            </w:r>
          </w:p>
        </w:tc>
        <w:tc>
          <w:tcPr>
            <w:tcW w:w="1247" w:type="dxa"/>
          </w:tcPr>
          <w:p w:rsidR="000200E6" w:rsidRDefault="000200E6">
            <w:pPr>
              <w:spacing w:line="240" w:lineRule="auto"/>
              <w:jc w:val="left"/>
              <w:rPr>
                <w:sz w:val="24"/>
              </w:rPr>
            </w:pPr>
            <w:r>
              <w:rPr>
                <w:sz w:val="24"/>
                <w:rtl/>
              </w:rPr>
              <w:t xml:space="preserve">סעיף 26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8" w:tooltip="זכות ערר" w:history="1">
              <w:r>
                <w:rPr>
                  <w:rStyle w:val="Hyperlink"/>
                </w:rPr>
                <w:t>Go</w:t>
              </w:r>
            </w:hyperlink>
          </w:p>
        </w:tc>
        <w:tc>
          <w:tcPr>
            <w:tcW w:w="5669" w:type="dxa"/>
          </w:tcPr>
          <w:p w:rsidR="000200E6" w:rsidRDefault="000200E6">
            <w:pPr>
              <w:spacing w:line="240" w:lineRule="auto"/>
              <w:jc w:val="left"/>
              <w:rPr>
                <w:sz w:val="24"/>
                <w:rtl/>
              </w:rPr>
            </w:pPr>
            <w:r>
              <w:rPr>
                <w:sz w:val="24"/>
                <w:rtl/>
              </w:rPr>
              <w:t>זכות ערר</w:t>
            </w:r>
          </w:p>
        </w:tc>
        <w:tc>
          <w:tcPr>
            <w:tcW w:w="1247" w:type="dxa"/>
          </w:tcPr>
          <w:p w:rsidR="000200E6" w:rsidRDefault="000200E6">
            <w:pPr>
              <w:spacing w:line="240" w:lineRule="auto"/>
              <w:jc w:val="left"/>
              <w:rPr>
                <w:sz w:val="24"/>
              </w:rPr>
            </w:pPr>
            <w:r>
              <w:rPr>
                <w:sz w:val="24"/>
                <w:rtl/>
              </w:rPr>
              <w:t xml:space="preserve">סעיף 27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29" w:tooltip="עיכוב ביצוע" w:history="1">
              <w:r>
                <w:rPr>
                  <w:rStyle w:val="Hyperlink"/>
                </w:rPr>
                <w:t>Go</w:t>
              </w:r>
            </w:hyperlink>
          </w:p>
        </w:tc>
        <w:tc>
          <w:tcPr>
            <w:tcW w:w="5669" w:type="dxa"/>
          </w:tcPr>
          <w:p w:rsidR="000200E6" w:rsidRDefault="000200E6">
            <w:pPr>
              <w:spacing w:line="240" w:lineRule="auto"/>
              <w:jc w:val="left"/>
              <w:rPr>
                <w:sz w:val="24"/>
                <w:rtl/>
              </w:rPr>
            </w:pPr>
            <w:r>
              <w:rPr>
                <w:sz w:val="24"/>
                <w:rtl/>
              </w:rPr>
              <w:t>עיכוב ביצוע</w:t>
            </w:r>
          </w:p>
        </w:tc>
        <w:tc>
          <w:tcPr>
            <w:tcW w:w="1247" w:type="dxa"/>
          </w:tcPr>
          <w:p w:rsidR="000200E6" w:rsidRDefault="000200E6">
            <w:pPr>
              <w:spacing w:line="240" w:lineRule="auto"/>
              <w:jc w:val="left"/>
              <w:rPr>
                <w:sz w:val="24"/>
              </w:rPr>
            </w:pPr>
            <w:r>
              <w:rPr>
                <w:sz w:val="24"/>
                <w:rtl/>
              </w:rPr>
              <w:t xml:space="preserve">סעיף 28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AC1F7E">
              <w:rPr>
                <w:noProof/>
                <w:sz w:val="24"/>
                <w:rtl/>
              </w:rPr>
              <w:t>8</w:t>
            </w:r>
            <w:r>
              <w:rPr>
                <w:sz w:val="24"/>
                <w:rtl/>
              </w:rPr>
              <w:fldChar w:fldCharType="end"/>
            </w:r>
          </w:p>
        </w:tc>
        <w:tc>
          <w:tcPr>
            <w:tcW w:w="567" w:type="dxa"/>
          </w:tcPr>
          <w:p w:rsidR="000200E6" w:rsidRDefault="000200E6">
            <w:pPr>
              <w:spacing w:line="240" w:lineRule="auto"/>
              <w:jc w:val="left"/>
              <w:rPr>
                <w:sz w:val="24"/>
              </w:rPr>
            </w:pPr>
            <w:hyperlink w:anchor="Seif30" w:tooltip="שחיטת עופות" w:history="1">
              <w:r>
                <w:rPr>
                  <w:rStyle w:val="Hyperlink"/>
                </w:rPr>
                <w:t>Go</w:t>
              </w:r>
            </w:hyperlink>
          </w:p>
        </w:tc>
        <w:tc>
          <w:tcPr>
            <w:tcW w:w="5669" w:type="dxa"/>
          </w:tcPr>
          <w:p w:rsidR="000200E6" w:rsidRDefault="000200E6">
            <w:pPr>
              <w:spacing w:line="240" w:lineRule="auto"/>
              <w:jc w:val="left"/>
              <w:rPr>
                <w:sz w:val="24"/>
                <w:rtl/>
              </w:rPr>
            </w:pPr>
            <w:r>
              <w:rPr>
                <w:sz w:val="24"/>
                <w:rtl/>
              </w:rPr>
              <w:t>שחיטת עופות</w:t>
            </w:r>
          </w:p>
        </w:tc>
        <w:tc>
          <w:tcPr>
            <w:tcW w:w="1247" w:type="dxa"/>
          </w:tcPr>
          <w:p w:rsidR="000200E6" w:rsidRDefault="000200E6">
            <w:pPr>
              <w:spacing w:line="240" w:lineRule="auto"/>
              <w:jc w:val="left"/>
              <w:rPr>
                <w:sz w:val="24"/>
              </w:rPr>
            </w:pPr>
            <w:r>
              <w:rPr>
                <w:sz w:val="24"/>
                <w:rtl/>
              </w:rPr>
              <w:t xml:space="preserve">סעיף 29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1" w:tooltip="מכירת בשר עוף" w:history="1">
              <w:r>
                <w:rPr>
                  <w:rStyle w:val="Hyperlink"/>
                </w:rPr>
                <w:t>Go</w:t>
              </w:r>
            </w:hyperlink>
          </w:p>
        </w:tc>
        <w:tc>
          <w:tcPr>
            <w:tcW w:w="5669" w:type="dxa"/>
          </w:tcPr>
          <w:p w:rsidR="000200E6" w:rsidRDefault="000200E6">
            <w:pPr>
              <w:spacing w:line="240" w:lineRule="auto"/>
              <w:jc w:val="left"/>
              <w:rPr>
                <w:sz w:val="24"/>
                <w:rtl/>
              </w:rPr>
            </w:pPr>
            <w:r>
              <w:rPr>
                <w:sz w:val="24"/>
                <w:rtl/>
              </w:rPr>
              <w:t>מכירת בשר עוף</w:t>
            </w:r>
          </w:p>
        </w:tc>
        <w:tc>
          <w:tcPr>
            <w:tcW w:w="1247" w:type="dxa"/>
          </w:tcPr>
          <w:p w:rsidR="000200E6" w:rsidRDefault="000200E6">
            <w:pPr>
              <w:spacing w:line="240" w:lineRule="auto"/>
              <w:jc w:val="left"/>
              <w:rPr>
                <w:sz w:val="24"/>
              </w:rPr>
            </w:pPr>
            <w:r>
              <w:rPr>
                <w:sz w:val="24"/>
                <w:rtl/>
              </w:rPr>
              <w:t xml:space="preserve">סעיף 30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2" w:tooltip="הוראות מעבר לגבי בתי שחיטה קיימים" w:history="1">
              <w:r>
                <w:rPr>
                  <w:rStyle w:val="Hyperlink"/>
                </w:rPr>
                <w:t>Go</w:t>
              </w:r>
            </w:hyperlink>
          </w:p>
        </w:tc>
        <w:tc>
          <w:tcPr>
            <w:tcW w:w="5669" w:type="dxa"/>
          </w:tcPr>
          <w:p w:rsidR="000200E6" w:rsidRDefault="000200E6">
            <w:pPr>
              <w:spacing w:line="240" w:lineRule="auto"/>
              <w:jc w:val="left"/>
              <w:rPr>
                <w:sz w:val="24"/>
                <w:rtl/>
              </w:rPr>
            </w:pPr>
            <w:r>
              <w:rPr>
                <w:sz w:val="24"/>
                <w:rtl/>
              </w:rPr>
              <w:t>הוראות מעבר לגבי בתי שחיטה קיימים</w:t>
            </w:r>
          </w:p>
        </w:tc>
        <w:tc>
          <w:tcPr>
            <w:tcW w:w="1247" w:type="dxa"/>
          </w:tcPr>
          <w:p w:rsidR="000200E6" w:rsidRDefault="000200E6">
            <w:pPr>
              <w:spacing w:line="240" w:lineRule="auto"/>
              <w:jc w:val="left"/>
              <w:rPr>
                <w:sz w:val="24"/>
              </w:rPr>
            </w:pPr>
            <w:r>
              <w:rPr>
                <w:sz w:val="24"/>
                <w:rtl/>
              </w:rPr>
              <w:t xml:space="preserve">סעיף 31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3" w:tooltip="אישור לבית שחיטה קיים" w:history="1">
              <w:r>
                <w:rPr>
                  <w:rStyle w:val="Hyperlink"/>
                </w:rPr>
                <w:t>Go</w:t>
              </w:r>
            </w:hyperlink>
          </w:p>
        </w:tc>
        <w:tc>
          <w:tcPr>
            <w:tcW w:w="5669" w:type="dxa"/>
          </w:tcPr>
          <w:p w:rsidR="000200E6" w:rsidRDefault="000200E6">
            <w:pPr>
              <w:spacing w:line="240" w:lineRule="auto"/>
              <w:jc w:val="left"/>
              <w:rPr>
                <w:sz w:val="24"/>
                <w:rtl/>
              </w:rPr>
            </w:pPr>
            <w:r>
              <w:rPr>
                <w:sz w:val="24"/>
                <w:rtl/>
              </w:rPr>
              <w:t>אישור לבית שחיטה קיים</w:t>
            </w:r>
          </w:p>
        </w:tc>
        <w:tc>
          <w:tcPr>
            <w:tcW w:w="1247" w:type="dxa"/>
          </w:tcPr>
          <w:p w:rsidR="000200E6" w:rsidRDefault="000200E6">
            <w:pPr>
              <w:spacing w:line="240" w:lineRule="auto"/>
              <w:jc w:val="left"/>
              <w:rPr>
                <w:sz w:val="24"/>
              </w:rPr>
            </w:pPr>
            <w:r>
              <w:rPr>
                <w:sz w:val="24"/>
                <w:rtl/>
              </w:rPr>
              <w:t xml:space="preserve">סעיף 32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4" w:tooltip="שמירת דינים אחרים" w:history="1">
              <w:r>
                <w:rPr>
                  <w:rStyle w:val="Hyperlink"/>
                </w:rPr>
                <w:t>Go</w:t>
              </w:r>
            </w:hyperlink>
          </w:p>
        </w:tc>
        <w:tc>
          <w:tcPr>
            <w:tcW w:w="5669" w:type="dxa"/>
          </w:tcPr>
          <w:p w:rsidR="000200E6" w:rsidRDefault="000200E6">
            <w:pPr>
              <w:spacing w:line="240" w:lineRule="auto"/>
              <w:jc w:val="left"/>
              <w:rPr>
                <w:sz w:val="24"/>
                <w:rtl/>
              </w:rPr>
            </w:pPr>
            <w:r>
              <w:rPr>
                <w:sz w:val="24"/>
                <w:rtl/>
              </w:rPr>
              <w:t>שמירת דינים אחרים</w:t>
            </w:r>
          </w:p>
        </w:tc>
        <w:tc>
          <w:tcPr>
            <w:tcW w:w="1247" w:type="dxa"/>
          </w:tcPr>
          <w:p w:rsidR="000200E6" w:rsidRDefault="000200E6">
            <w:pPr>
              <w:spacing w:line="240" w:lineRule="auto"/>
              <w:jc w:val="left"/>
              <w:rPr>
                <w:sz w:val="24"/>
              </w:rPr>
            </w:pPr>
            <w:r>
              <w:rPr>
                <w:sz w:val="24"/>
                <w:rtl/>
              </w:rPr>
              <w:t xml:space="preserve">סעיף 33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5" w:tooltip="תחילה" w:history="1">
              <w:r>
                <w:rPr>
                  <w:rStyle w:val="Hyperlink"/>
                </w:rPr>
                <w:t>Go</w:t>
              </w:r>
            </w:hyperlink>
          </w:p>
        </w:tc>
        <w:tc>
          <w:tcPr>
            <w:tcW w:w="5669" w:type="dxa"/>
          </w:tcPr>
          <w:p w:rsidR="000200E6" w:rsidRDefault="000200E6">
            <w:pPr>
              <w:spacing w:line="240" w:lineRule="auto"/>
              <w:jc w:val="left"/>
              <w:rPr>
                <w:sz w:val="24"/>
                <w:rtl/>
              </w:rPr>
            </w:pPr>
            <w:r>
              <w:rPr>
                <w:sz w:val="24"/>
                <w:rtl/>
              </w:rPr>
              <w:t>תחילה</w:t>
            </w:r>
          </w:p>
        </w:tc>
        <w:tc>
          <w:tcPr>
            <w:tcW w:w="1247" w:type="dxa"/>
          </w:tcPr>
          <w:p w:rsidR="000200E6" w:rsidRDefault="000200E6">
            <w:pPr>
              <w:spacing w:line="240" w:lineRule="auto"/>
              <w:jc w:val="left"/>
              <w:rPr>
                <w:sz w:val="24"/>
              </w:rPr>
            </w:pPr>
            <w:r>
              <w:rPr>
                <w:sz w:val="24"/>
                <w:rtl/>
              </w:rPr>
              <w:t xml:space="preserve">סעיף 34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Seif36" w:tooltip="השם" w:history="1">
              <w:r>
                <w:rPr>
                  <w:rStyle w:val="Hyperlink"/>
                </w:rPr>
                <w:t>Go</w:t>
              </w:r>
            </w:hyperlink>
          </w:p>
        </w:tc>
        <w:tc>
          <w:tcPr>
            <w:tcW w:w="5669" w:type="dxa"/>
          </w:tcPr>
          <w:p w:rsidR="000200E6" w:rsidRDefault="000200E6">
            <w:pPr>
              <w:spacing w:line="240" w:lineRule="auto"/>
              <w:jc w:val="left"/>
              <w:rPr>
                <w:sz w:val="24"/>
                <w:rtl/>
              </w:rPr>
            </w:pPr>
            <w:r>
              <w:rPr>
                <w:sz w:val="24"/>
                <w:rtl/>
              </w:rPr>
              <w:t>השם</w:t>
            </w:r>
          </w:p>
        </w:tc>
        <w:tc>
          <w:tcPr>
            <w:tcW w:w="1247" w:type="dxa"/>
          </w:tcPr>
          <w:p w:rsidR="000200E6" w:rsidRDefault="000200E6">
            <w:pPr>
              <w:spacing w:line="240" w:lineRule="auto"/>
              <w:jc w:val="left"/>
              <w:rPr>
                <w:sz w:val="24"/>
              </w:rPr>
            </w:pPr>
            <w:r>
              <w:rPr>
                <w:sz w:val="24"/>
                <w:rtl/>
              </w:rPr>
              <w:t xml:space="preserve">סעיף 35 </w:t>
            </w: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med0" w:tooltip="תוספת ראשונה" w:history="1">
              <w:r>
                <w:rPr>
                  <w:rStyle w:val="Hyperlink"/>
                </w:rPr>
                <w:t>Go</w:t>
              </w:r>
            </w:hyperlink>
          </w:p>
        </w:tc>
        <w:tc>
          <w:tcPr>
            <w:tcW w:w="5669" w:type="dxa"/>
          </w:tcPr>
          <w:p w:rsidR="000200E6" w:rsidRDefault="000200E6">
            <w:pPr>
              <w:spacing w:line="240" w:lineRule="auto"/>
              <w:jc w:val="left"/>
              <w:rPr>
                <w:sz w:val="24"/>
              </w:rPr>
            </w:pPr>
            <w:r>
              <w:rPr>
                <w:sz w:val="24"/>
                <w:rtl/>
              </w:rPr>
              <w:t>תוספת ראשונה</w:t>
            </w:r>
          </w:p>
        </w:tc>
        <w:tc>
          <w:tcPr>
            <w:tcW w:w="1247" w:type="dxa"/>
          </w:tcPr>
          <w:p w:rsidR="000200E6" w:rsidRDefault="000200E6">
            <w:pPr>
              <w:spacing w:line="240" w:lineRule="auto"/>
              <w:jc w:val="left"/>
              <w:rPr>
                <w:sz w:val="24"/>
              </w:rPr>
            </w:pPr>
          </w:p>
        </w:tc>
      </w:tr>
      <w:tr w:rsidR="000200E6">
        <w:tblPrEx>
          <w:tblCellMar>
            <w:top w:w="0" w:type="dxa"/>
            <w:bottom w:w="0" w:type="dxa"/>
          </w:tblCellMar>
        </w:tblPrEx>
        <w:trPr>
          <w:jc w:val="right"/>
        </w:trPr>
        <w:tc>
          <w:tcPr>
            <w:tcW w:w="850" w:type="dxa"/>
          </w:tcPr>
          <w:p w:rsidR="000200E6" w:rsidRDefault="000200E6">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AC1F7E">
              <w:rPr>
                <w:noProof/>
                <w:sz w:val="24"/>
                <w:rtl/>
              </w:rPr>
              <w:t>9</w:t>
            </w:r>
            <w:r>
              <w:rPr>
                <w:sz w:val="24"/>
                <w:rtl/>
              </w:rPr>
              <w:fldChar w:fldCharType="end"/>
            </w:r>
          </w:p>
        </w:tc>
        <w:tc>
          <w:tcPr>
            <w:tcW w:w="567" w:type="dxa"/>
          </w:tcPr>
          <w:p w:rsidR="000200E6" w:rsidRDefault="000200E6">
            <w:pPr>
              <w:spacing w:line="240" w:lineRule="auto"/>
              <w:jc w:val="left"/>
              <w:rPr>
                <w:sz w:val="24"/>
              </w:rPr>
            </w:pPr>
            <w:hyperlink w:anchor="med1" w:tooltip="תוספת שניה*" w:history="1">
              <w:r>
                <w:rPr>
                  <w:rStyle w:val="Hyperlink"/>
                </w:rPr>
                <w:t>Go</w:t>
              </w:r>
            </w:hyperlink>
          </w:p>
        </w:tc>
        <w:tc>
          <w:tcPr>
            <w:tcW w:w="5669" w:type="dxa"/>
          </w:tcPr>
          <w:p w:rsidR="000200E6" w:rsidRDefault="000200E6">
            <w:pPr>
              <w:spacing w:line="240" w:lineRule="auto"/>
              <w:jc w:val="left"/>
              <w:rPr>
                <w:sz w:val="24"/>
              </w:rPr>
            </w:pPr>
            <w:r>
              <w:rPr>
                <w:sz w:val="24"/>
                <w:rtl/>
              </w:rPr>
              <w:t>תוספת שניה*</w:t>
            </w:r>
          </w:p>
        </w:tc>
        <w:tc>
          <w:tcPr>
            <w:tcW w:w="1247" w:type="dxa"/>
          </w:tcPr>
          <w:p w:rsidR="000200E6" w:rsidRDefault="000200E6">
            <w:pPr>
              <w:spacing w:line="240" w:lineRule="auto"/>
              <w:jc w:val="left"/>
              <w:rPr>
                <w:sz w:val="24"/>
              </w:rPr>
            </w:pPr>
          </w:p>
        </w:tc>
      </w:tr>
    </w:tbl>
    <w:p w:rsidR="00AC1F7E" w:rsidRDefault="00AC1F7E">
      <w:pPr>
        <w:pStyle w:val="big-header"/>
        <w:ind w:left="0" w:right="1134"/>
        <w:rPr>
          <w:rFonts w:hint="cs"/>
          <w:rtl/>
        </w:rPr>
      </w:pPr>
    </w:p>
    <w:p w:rsidR="000200E6" w:rsidRPr="00D92180" w:rsidRDefault="00AC1F7E" w:rsidP="00D92180">
      <w:pPr>
        <w:pStyle w:val="big-header"/>
        <w:ind w:left="0" w:right="1134"/>
        <w:rPr>
          <w:rStyle w:val="default"/>
          <w:rFonts w:cs="FrankRuehl" w:hint="cs"/>
          <w:szCs w:val="32"/>
          <w:rtl/>
        </w:rPr>
      </w:pPr>
      <w:r>
        <w:rPr>
          <w:rtl/>
        </w:rPr>
        <w:br w:type="page"/>
      </w:r>
      <w:r w:rsidR="000200E6">
        <w:rPr>
          <w:rtl/>
        </w:rPr>
        <w:lastRenderedPageBreak/>
        <w:t>ת</w:t>
      </w:r>
      <w:r w:rsidR="000200E6">
        <w:rPr>
          <w:rFonts w:hint="cs"/>
          <w:rtl/>
        </w:rPr>
        <w:t>קנות מחלות בעלי חיים (בתי שחיטה לעופות), תש"ך-1960</w:t>
      </w:r>
      <w:r w:rsidRPr="00AC1F7E">
        <w:rPr>
          <w:rStyle w:val="default"/>
          <w:rtl/>
        </w:rPr>
        <w:footnoteReference w:customMarkFollows="1" w:id="1"/>
        <w:t>*</w:t>
      </w:r>
    </w:p>
    <w:p w:rsidR="000200E6" w:rsidRDefault="000200E6" w:rsidP="009F322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 לפקודת מחלות בעלי חיים, 1945, והסעיפים 14(א) ו-2(ד) לפקודת סדרי השלטון והמשפט, תש"ח</w:t>
      </w:r>
      <w:r w:rsidR="009F3223">
        <w:rPr>
          <w:rStyle w:val="default"/>
          <w:rFonts w:cs="FrankRuehl" w:hint="cs"/>
          <w:rtl/>
        </w:rPr>
        <w:t>-</w:t>
      </w:r>
      <w:r>
        <w:rPr>
          <w:rStyle w:val="default"/>
          <w:rFonts w:cs="FrankRuehl" w:hint="cs"/>
          <w:rtl/>
        </w:rPr>
        <w:t xml:space="preserve">1948, אני מתקין תקנות אלה: </w:t>
      </w:r>
    </w:p>
    <w:p w:rsidR="000200E6" w:rsidRDefault="000200E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6pt;z-index:251630080"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נות אלה </w:t>
      </w:r>
      <w:r w:rsidR="009F3223">
        <w:rPr>
          <w:rStyle w:val="default"/>
          <w:rFonts w:cs="FrankRuehl"/>
          <w:rtl/>
        </w:rPr>
        <w:t>–</w:t>
      </w:r>
    </w:p>
    <w:p w:rsidR="000200E6" w:rsidRDefault="000200E6" w:rsidP="009F32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עוף" </w:t>
      </w:r>
      <w:r w:rsidR="009809C3">
        <w:rPr>
          <w:rStyle w:val="default"/>
          <w:rFonts w:cs="FrankRuehl"/>
          <w:rtl/>
        </w:rPr>
        <w:t>–</w:t>
      </w:r>
      <w:r>
        <w:rPr>
          <w:rStyle w:val="default"/>
          <w:rFonts w:cs="FrankRuehl" w:hint="cs"/>
          <w:rtl/>
        </w:rPr>
        <w:t xml:space="preserve"> תרנגול, אווז, ברווז, תרנגול-הודי, יונה, עוף גיניאה, שלו ופסיון </w:t>
      </w:r>
      <w:r w:rsidR="009809C3">
        <w:rPr>
          <w:rStyle w:val="default"/>
          <w:rFonts w:cs="FrankRuehl"/>
          <w:rtl/>
        </w:rPr>
        <w:t>–</w:t>
      </w:r>
      <w:r>
        <w:rPr>
          <w:rStyle w:val="default"/>
          <w:rFonts w:cs="FrankRuehl" w:hint="cs"/>
          <w:rtl/>
        </w:rPr>
        <w:t xml:space="preserve"> מכל מין וגיל;</w:t>
      </w:r>
    </w:p>
    <w:p w:rsidR="000200E6" w:rsidRDefault="000200E6" w:rsidP="009F32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בשר עוף" </w:t>
      </w:r>
      <w:r w:rsidR="009809C3">
        <w:rPr>
          <w:rStyle w:val="default"/>
          <w:rFonts w:cs="FrankRuehl"/>
          <w:rtl/>
        </w:rPr>
        <w:t>–</w:t>
      </w:r>
      <w:r>
        <w:rPr>
          <w:rStyle w:val="default"/>
          <w:rFonts w:cs="FrankRuehl" w:hint="cs"/>
          <w:rtl/>
        </w:rPr>
        <w:t xml:space="preserve"> גופת עוף או כל חלק ממנה לרבות האיברים המיועדים למאכל אדם; </w:t>
      </w:r>
    </w:p>
    <w:p w:rsidR="000200E6" w:rsidRDefault="000200E6" w:rsidP="009F3223">
      <w:pPr>
        <w:pStyle w:val="P00"/>
        <w:spacing w:before="72"/>
        <w:ind w:left="0" w:right="1134"/>
        <w:rPr>
          <w:rStyle w:val="default"/>
          <w:rFonts w:cs="FrankRuehl" w:hint="cs"/>
          <w:rtl/>
        </w:rPr>
      </w:pPr>
      <w:r>
        <w:rPr>
          <w:lang w:val="he-IL"/>
        </w:rPr>
        <w:pict>
          <v:rect id="_x0000_s1027" style="position:absolute;left:0;text-align:left;margin-left:464.5pt;margin-top:8.05pt;width:75.05pt;height:10.4pt;z-index:25163110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איברים פנימיים" </w:t>
      </w:r>
      <w:r w:rsidR="009809C3">
        <w:rPr>
          <w:rStyle w:val="default"/>
          <w:rFonts w:cs="FrankRuehl"/>
          <w:rtl/>
        </w:rPr>
        <w:t>–</w:t>
      </w:r>
      <w:r>
        <w:rPr>
          <w:rStyle w:val="default"/>
          <w:rFonts w:cs="FrankRuehl" w:hint="cs"/>
          <w:rtl/>
        </w:rPr>
        <w:t xml:space="preserve"> כבד, לב, קורקבן וטחול;</w:t>
      </w:r>
    </w:p>
    <w:p w:rsidR="00100DB3" w:rsidRPr="00732BF9" w:rsidRDefault="00100DB3" w:rsidP="00100DB3">
      <w:pPr>
        <w:pStyle w:val="P00"/>
        <w:spacing w:before="0"/>
        <w:ind w:left="0" w:right="1134"/>
        <w:rPr>
          <w:rFonts w:hint="cs"/>
          <w:b/>
          <w:bCs/>
          <w:vanish/>
          <w:szCs w:val="20"/>
          <w:shd w:val="clear" w:color="auto" w:fill="FFFF99"/>
          <w:rtl/>
        </w:rPr>
      </w:pPr>
      <w:bookmarkStart w:id="1" w:name="Rov41"/>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100DB3" w:rsidRPr="00732BF9" w:rsidRDefault="00100DB3" w:rsidP="00100DB3">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100DB3" w:rsidRPr="00732BF9" w:rsidRDefault="00100DB3" w:rsidP="00100DB3">
      <w:pPr>
        <w:pStyle w:val="P00"/>
        <w:tabs>
          <w:tab w:val="clear" w:pos="6259"/>
        </w:tabs>
        <w:spacing w:before="0"/>
        <w:ind w:left="0" w:right="1134"/>
        <w:rPr>
          <w:rFonts w:hint="cs"/>
          <w:vanish/>
          <w:szCs w:val="20"/>
          <w:shd w:val="clear" w:color="auto" w:fill="FFFF99"/>
          <w:rtl/>
        </w:rPr>
      </w:pPr>
      <w:hyperlink r:id="rId6"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100DB3" w:rsidRPr="00EF4771" w:rsidRDefault="00100DB3" w:rsidP="00EF4771">
      <w:pPr>
        <w:pStyle w:val="P00"/>
        <w:tabs>
          <w:tab w:val="clear" w:pos="6259"/>
        </w:tabs>
        <w:spacing w:before="0"/>
        <w:ind w:left="0" w:right="1134"/>
        <w:rPr>
          <w:rStyle w:val="default"/>
          <w:rFonts w:cs="FrankRuehl" w:hint="cs"/>
          <w:sz w:val="2"/>
          <w:szCs w:val="2"/>
          <w:rtl/>
        </w:rPr>
      </w:pPr>
      <w:r w:rsidRPr="00732BF9">
        <w:rPr>
          <w:rFonts w:hint="cs"/>
          <w:b/>
          <w:bCs/>
          <w:vanish/>
          <w:szCs w:val="20"/>
          <w:shd w:val="clear" w:color="auto" w:fill="FFFF99"/>
          <w:rtl/>
        </w:rPr>
        <w:t xml:space="preserve">הוספת הגדרת "איברים פנימיים" </w:t>
      </w:r>
      <w:bookmarkEnd w:id="1"/>
    </w:p>
    <w:p w:rsidR="000200E6" w:rsidRDefault="000200E6" w:rsidP="009F3223">
      <w:pPr>
        <w:pStyle w:val="P00"/>
        <w:spacing w:before="72"/>
        <w:ind w:left="0" w:right="1134"/>
        <w:rPr>
          <w:rStyle w:val="default"/>
          <w:rFonts w:cs="FrankRuehl" w:hint="cs"/>
          <w:rtl/>
        </w:rPr>
      </w:pPr>
      <w:r>
        <w:rPr>
          <w:lang w:val="he-IL"/>
        </w:rPr>
        <w:pict>
          <v:rect id="_x0000_s1028" style="position:absolute;left:0;text-align:left;margin-left:464.5pt;margin-top:8.05pt;width:75.05pt;height:13.45pt;z-index:251632128"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קרבי</w:t>
      </w:r>
      <w:r>
        <w:rPr>
          <w:rStyle w:val="default"/>
          <w:rFonts w:cs="FrankRuehl"/>
          <w:rtl/>
        </w:rPr>
        <w:t>י</w:t>
      </w:r>
      <w:r>
        <w:rPr>
          <w:rStyle w:val="default"/>
          <w:rFonts w:cs="FrankRuehl" w:hint="cs"/>
          <w:rtl/>
        </w:rPr>
        <w:t xml:space="preserve">ם" </w:t>
      </w:r>
      <w:r w:rsidR="009809C3">
        <w:rPr>
          <w:rStyle w:val="default"/>
          <w:rFonts w:cs="FrankRuehl"/>
          <w:rtl/>
        </w:rPr>
        <w:t>–</w:t>
      </w:r>
      <w:r>
        <w:rPr>
          <w:rStyle w:val="default"/>
          <w:rFonts w:cs="FrankRuehl" w:hint="cs"/>
          <w:rtl/>
        </w:rPr>
        <w:t xml:space="preserve"> זפק, מעיים, ריאות, ואיברים פנימיים;</w:t>
      </w:r>
    </w:p>
    <w:p w:rsidR="00100DB3" w:rsidRPr="00732BF9" w:rsidRDefault="00100DB3" w:rsidP="00100DB3">
      <w:pPr>
        <w:pStyle w:val="P00"/>
        <w:spacing w:before="0"/>
        <w:ind w:left="0" w:right="1134"/>
        <w:rPr>
          <w:rFonts w:hint="cs"/>
          <w:b/>
          <w:bCs/>
          <w:vanish/>
          <w:szCs w:val="20"/>
          <w:shd w:val="clear" w:color="auto" w:fill="FFFF99"/>
          <w:rtl/>
        </w:rPr>
      </w:pPr>
      <w:bookmarkStart w:id="2" w:name="Rov42"/>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100DB3" w:rsidRPr="00732BF9" w:rsidRDefault="00100DB3" w:rsidP="00100DB3">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100DB3" w:rsidRPr="00732BF9" w:rsidRDefault="00100DB3" w:rsidP="00100DB3">
      <w:pPr>
        <w:pStyle w:val="P00"/>
        <w:tabs>
          <w:tab w:val="clear" w:pos="6259"/>
        </w:tabs>
        <w:spacing w:before="0"/>
        <w:ind w:left="0" w:right="1134"/>
        <w:rPr>
          <w:rFonts w:hint="cs"/>
          <w:vanish/>
          <w:szCs w:val="20"/>
          <w:shd w:val="clear" w:color="auto" w:fill="FFFF99"/>
          <w:rtl/>
        </w:rPr>
      </w:pPr>
      <w:hyperlink r:id="rId7"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100DB3" w:rsidRPr="00EF4771" w:rsidRDefault="00100DB3" w:rsidP="00EF4771">
      <w:pPr>
        <w:pStyle w:val="P00"/>
        <w:tabs>
          <w:tab w:val="clear" w:pos="6259"/>
        </w:tabs>
        <w:spacing w:before="0"/>
        <w:ind w:left="0" w:right="1134"/>
        <w:rPr>
          <w:rStyle w:val="default"/>
          <w:rFonts w:cs="FrankRuehl" w:hint="cs"/>
          <w:sz w:val="2"/>
          <w:szCs w:val="2"/>
          <w:rtl/>
        </w:rPr>
      </w:pPr>
      <w:r w:rsidRPr="00732BF9">
        <w:rPr>
          <w:rFonts w:hint="cs"/>
          <w:b/>
          <w:bCs/>
          <w:vanish/>
          <w:szCs w:val="20"/>
          <w:shd w:val="clear" w:color="auto" w:fill="FFFF99"/>
          <w:rtl/>
        </w:rPr>
        <w:t xml:space="preserve">הוספת הגדרת "קרביים" </w:t>
      </w:r>
      <w:bookmarkEnd w:id="2"/>
    </w:p>
    <w:p w:rsidR="000200E6" w:rsidRDefault="000200E6" w:rsidP="009F3223">
      <w:pPr>
        <w:pStyle w:val="P00"/>
        <w:spacing w:before="72"/>
        <w:ind w:left="0" w:right="1134"/>
        <w:rPr>
          <w:rStyle w:val="default"/>
          <w:rFonts w:cs="FrankRuehl" w:hint="cs"/>
          <w:rtl/>
        </w:rPr>
      </w:pPr>
      <w:r>
        <w:rPr>
          <w:lang w:val="he-IL"/>
        </w:rPr>
        <w:pict>
          <v:rect id="_x0000_s1029" style="position:absolute;left:0;text-align:left;margin-left:464.5pt;margin-top:8.05pt;width:75.05pt;height:9.25pt;z-index:251633152"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hint="cs"/>
                      <w:szCs w:val="18"/>
                      <w:rtl/>
                    </w:rPr>
                    <w:t>תק' תשל"ז</w:t>
                  </w:r>
                  <w:r w:rsidR="009F3223">
                    <w:rPr>
                      <w:rFonts w:cs="Miriam" w:hint="cs"/>
                      <w:szCs w:val="18"/>
                      <w:rtl/>
                    </w:rPr>
                    <w:t>-</w:t>
                  </w:r>
                  <w:r>
                    <w:rPr>
                      <w:rFonts w:cs="Miriam" w:hint="cs"/>
                      <w:szCs w:val="18"/>
                      <w:rtl/>
                    </w:rPr>
                    <w:t>1976</w:t>
                  </w:r>
                </w:p>
              </w:txbxContent>
            </v:textbox>
            <w10:anchorlock/>
          </v:rect>
        </w:pict>
      </w:r>
      <w:r>
        <w:rPr>
          <w:rtl/>
        </w:rPr>
        <w:tab/>
      </w:r>
      <w:r>
        <w:rPr>
          <w:rStyle w:val="default"/>
          <w:rFonts w:cs="FrankRuehl"/>
          <w:rtl/>
        </w:rPr>
        <w:t>"</w:t>
      </w:r>
      <w:r>
        <w:rPr>
          <w:rStyle w:val="default"/>
          <w:rFonts w:cs="FrankRuehl" w:hint="cs"/>
          <w:rtl/>
        </w:rPr>
        <w:t xml:space="preserve">בית שחיטה" </w:t>
      </w:r>
      <w:r w:rsidR="009809C3">
        <w:rPr>
          <w:rStyle w:val="default"/>
          <w:rFonts w:cs="FrankRuehl"/>
          <w:rtl/>
        </w:rPr>
        <w:t>–</w:t>
      </w:r>
      <w:r>
        <w:rPr>
          <w:rStyle w:val="default"/>
          <w:rFonts w:cs="FrankRuehl" w:hint="cs"/>
          <w:rtl/>
        </w:rPr>
        <w:t xml:space="preserve"> מפעל שבו מבוצעות פעולות אלה: שחיטת עופות, מריטת נוצות מן העוף השחוט, הוצאת האיברים ממנו ופעולות לוואי;</w:t>
      </w:r>
    </w:p>
    <w:p w:rsidR="00AA2C4B" w:rsidRPr="00732BF9" w:rsidRDefault="00AA2C4B" w:rsidP="00AA2C4B">
      <w:pPr>
        <w:pStyle w:val="P00"/>
        <w:spacing w:before="0"/>
        <w:ind w:left="0" w:right="1134"/>
        <w:rPr>
          <w:rFonts w:hint="cs"/>
          <w:b/>
          <w:bCs/>
          <w:vanish/>
          <w:szCs w:val="20"/>
          <w:shd w:val="clear" w:color="auto" w:fill="FFFF99"/>
          <w:rtl/>
        </w:rPr>
      </w:pPr>
      <w:bookmarkStart w:id="3" w:name="Rov43"/>
      <w:r w:rsidRPr="00732BF9">
        <w:rPr>
          <w:rFonts w:hint="cs"/>
          <w:vanish/>
          <w:color w:val="FF0000"/>
          <w:szCs w:val="20"/>
          <w:shd w:val="clear" w:color="auto" w:fill="FFFF99"/>
          <w:rtl/>
        </w:rPr>
        <w:t>מיום 4.10.1968</w:t>
      </w:r>
    </w:p>
    <w:p w:rsidR="00AA2C4B" w:rsidRPr="00732BF9" w:rsidRDefault="00AA2C4B" w:rsidP="00AA2C4B">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תשכ"ט-1968</w:t>
      </w:r>
    </w:p>
    <w:p w:rsidR="00AA2C4B" w:rsidRPr="00732BF9" w:rsidRDefault="00AA2C4B" w:rsidP="00AA2C4B">
      <w:pPr>
        <w:pStyle w:val="P00"/>
        <w:tabs>
          <w:tab w:val="clear" w:pos="6259"/>
        </w:tabs>
        <w:spacing w:before="0"/>
        <w:ind w:left="0" w:right="1134"/>
        <w:rPr>
          <w:rFonts w:hint="cs"/>
          <w:vanish/>
          <w:szCs w:val="20"/>
          <w:shd w:val="clear" w:color="auto" w:fill="FFFF99"/>
          <w:rtl/>
        </w:rPr>
      </w:pPr>
      <w:hyperlink r:id="rId8" w:history="1">
        <w:r w:rsidRPr="00732BF9">
          <w:rPr>
            <w:rStyle w:val="Hyperlink"/>
            <w:rFonts w:hint="cs"/>
            <w:vanish/>
            <w:szCs w:val="20"/>
            <w:shd w:val="clear" w:color="auto" w:fill="FFFF99"/>
            <w:rtl/>
          </w:rPr>
          <w:t>ק"ת תשכ"ט מס' 2292</w:t>
        </w:r>
      </w:hyperlink>
      <w:r w:rsidRPr="00732BF9">
        <w:rPr>
          <w:rFonts w:hint="cs"/>
          <w:vanish/>
          <w:szCs w:val="20"/>
          <w:shd w:val="clear" w:color="auto" w:fill="FFFF99"/>
          <w:rtl/>
        </w:rPr>
        <w:t xml:space="preserve"> מיום 4.10.1968 עמ' 43</w:t>
      </w:r>
    </w:p>
    <w:p w:rsidR="00AA2C4B" w:rsidRPr="00732BF9" w:rsidRDefault="00AA2C4B" w:rsidP="00AA2C4B">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הגדרת "בית שחיטה"</w:t>
      </w:r>
    </w:p>
    <w:p w:rsidR="00AA2C4B" w:rsidRPr="00732BF9" w:rsidRDefault="00AA2C4B" w:rsidP="00AA2C4B">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 xml:space="preserve">הנוסח הקודם: </w:t>
      </w:r>
    </w:p>
    <w:p w:rsidR="00AA2C4B" w:rsidRPr="00732BF9" w:rsidRDefault="00AA2C4B" w:rsidP="00AA2C4B">
      <w:pPr>
        <w:pStyle w:val="P00"/>
        <w:tabs>
          <w:tab w:val="clear" w:pos="6259"/>
        </w:tabs>
        <w:spacing w:before="0"/>
        <w:ind w:left="0" w:right="1134"/>
        <w:rPr>
          <w:rFonts w:hint="cs"/>
          <w:vanish/>
          <w:sz w:val="22"/>
          <w:szCs w:val="22"/>
          <w:shd w:val="clear" w:color="auto" w:fill="FFFF99"/>
          <w:rtl/>
        </w:rPr>
      </w:pPr>
      <w:r w:rsidRPr="00732BF9">
        <w:rPr>
          <w:rFonts w:hint="cs"/>
          <w:vanish/>
          <w:sz w:val="22"/>
          <w:szCs w:val="22"/>
          <w:shd w:val="clear" w:color="auto" w:fill="FFFF99"/>
          <w:rtl/>
        </w:rPr>
        <w:tab/>
      </w:r>
      <w:r w:rsidRPr="00732BF9">
        <w:rPr>
          <w:rFonts w:hint="cs"/>
          <w:strike/>
          <w:vanish/>
          <w:sz w:val="22"/>
          <w:szCs w:val="22"/>
          <w:shd w:val="clear" w:color="auto" w:fill="FFFF99"/>
          <w:rtl/>
        </w:rPr>
        <w:t xml:space="preserve">"בית שחיטה" </w:t>
      </w:r>
      <w:r w:rsidRPr="00732BF9">
        <w:rPr>
          <w:strike/>
          <w:vanish/>
          <w:sz w:val="22"/>
          <w:szCs w:val="22"/>
          <w:shd w:val="clear" w:color="auto" w:fill="FFFF99"/>
          <w:rtl/>
        </w:rPr>
        <w:t>–</w:t>
      </w:r>
      <w:r w:rsidRPr="00732BF9">
        <w:rPr>
          <w:rFonts w:hint="cs"/>
          <w:strike/>
          <w:vanish/>
          <w:sz w:val="22"/>
          <w:szCs w:val="22"/>
          <w:shd w:val="clear" w:color="auto" w:fill="FFFF99"/>
          <w:rtl/>
        </w:rPr>
        <w:t xml:space="preserve"> מפעל לשחיטת עופות, לרבות פעולות לוואי, כולן או מקצתן;</w:t>
      </w:r>
    </w:p>
    <w:p w:rsidR="00F41AD1" w:rsidRPr="00732BF9" w:rsidRDefault="00F41AD1" w:rsidP="00AA2C4B">
      <w:pPr>
        <w:pStyle w:val="P00"/>
        <w:tabs>
          <w:tab w:val="clear" w:pos="6259"/>
        </w:tabs>
        <w:spacing w:before="0"/>
        <w:ind w:left="0" w:right="1134"/>
        <w:rPr>
          <w:rFonts w:hint="cs"/>
          <w:vanish/>
          <w:szCs w:val="20"/>
          <w:shd w:val="clear" w:color="auto" w:fill="FFFF99"/>
          <w:rtl/>
        </w:rPr>
      </w:pPr>
    </w:p>
    <w:p w:rsidR="00F41AD1" w:rsidRPr="00732BF9" w:rsidRDefault="00F41AD1" w:rsidP="00F41AD1">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w:t>
      </w:r>
      <w:r w:rsidR="0039067A" w:rsidRPr="00732BF9">
        <w:rPr>
          <w:rFonts w:hint="cs"/>
          <w:vanish/>
          <w:color w:val="FF0000"/>
          <w:szCs w:val="20"/>
          <w:shd w:val="clear" w:color="auto" w:fill="FFFF99"/>
          <w:rtl/>
        </w:rPr>
        <w:t>8</w:t>
      </w:r>
      <w:r w:rsidRPr="00732BF9">
        <w:rPr>
          <w:rFonts w:hint="cs"/>
          <w:vanish/>
          <w:color w:val="FF0000"/>
          <w:szCs w:val="20"/>
          <w:shd w:val="clear" w:color="auto" w:fill="FFFF99"/>
          <w:rtl/>
        </w:rPr>
        <w:t>.11.1976</w:t>
      </w:r>
    </w:p>
    <w:p w:rsidR="00F41AD1" w:rsidRPr="00732BF9" w:rsidRDefault="00F41AD1" w:rsidP="00F41AD1">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תשל"ז-1976</w:t>
      </w:r>
    </w:p>
    <w:p w:rsidR="00F41AD1" w:rsidRPr="00732BF9" w:rsidRDefault="00F41AD1" w:rsidP="00F41AD1">
      <w:pPr>
        <w:pStyle w:val="P00"/>
        <w:tabs>
          <w:tab w:val="clear" w:pos="6259"/>
        </w:tabs>
        <w:spacing w:before="0"/>
        <w:ind w:left="0" w:right="1134"/>
        <w:rPr>
          <w:rFonts w:hint="cs"/>
          <w:vanish/>
          <w:szCs w:val="20"/>
          <w:shd w:val="clear" w:color="auto" w:fill="FFFF99"/>
          <w:rtl/>
        </w:rPr>
      </w:pPr>
      <w:hyperlink r:id="rId9" w:history="1">
        <w:r w:rsidRPr="00732BF9">
          <w:rPr>
            <w:rStyle w:val="Hyperlink"/>
            <w:rFonts w:hint="cs"/>
            <w:vanish/>
            <w:szCs w:val="20"/>
            <w:shd w:val="clear" w:color="auto" w:fill="FFFF99"/>
            <w:rtl/>
          </w:rPr>
          <w:t>ק"ת תשל"ז מס' 3619</w:t>
        </w:r>
      </w:hyperlink>
      <w:r w:rsidRPr="00732BF9">
        <w:rPr>
          <w:rFonts w:hint="cs"/>
          <w:vanish/>
          <w:szCs w:val="20"/>
          <w:shd w:val="clear" w:color="auto" w:fill="FFFF99"/>
          <w:rtl/>
        </w:rPr>
        <w:t xml:space="preserve"> מיום 17.11.1976 עמ' 368</w:t>
      </w:r>
    </w:p>
    <w:p w:rsidR="00F41AD1" w:rsidRPr="00732BF9" w:rsidRDefault="00F41AD1" w:rsidP="00F41AD1">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הגדרת "בית שחיטה"</w:t>
      </w:r>
    </w:p>
    <w:p w:rsidR="00AA2C4B" w:rsidRPr="00732BF9" w:rsidRDefault="00F41AD1" w:rsidP="00F41AD1">
      <w:pPr>
        <w:pStyle w:val="P00"/>
        <w:tabs>
          <w:tab w:val="clear" w:pos="6259"/>
        </w:tabs>
        <w:ind w:left="0" w:right="1138"/>
        <w:rPr>
          <w:rFonts w:hint="cs"/>
          <w:vanish/>
          <w:sz w:val="22"/>
          <w:szCs w:val="22"/>
          <w:shd w:val="clear" w:color="auto" w:fill="FFFF99"/>
          <w:rtl/>
        </w:rPr>
      </w:pPr>
      <w:r w:rsidRPr="00732BF9">
        <w:rPr>
          <w:rFonts w:hint="cs"/>
          <w:vanish/>
          <w:szCs w:val="20"/>
          <w:shd w:val="clear" w:color="auto" w:fill="FFFF99"/>
          <w:rtl/>
        </w:rPr>
        <w:t xml:space="preserve">הנוסח הקודם: </w:t>
      </w:r>
    </w:p>
    <w:p w:rsidR="00AA2C4B" w:rsidRPr="00EF4771" w:rsidRDefault="00AA2C4B" w:rsidP="00EF4771">
      <w:pPr>
        <w:pStyle w:val="P00"/>
        <w:tabs>
          <w:tab w:val="clear" w:pos="6259"/>
        </w:tabs>
        <w:spacing w:before="0"/>
        <w:ind w:left="0" w:right="1134"/>
        <w:rPr>
          <w:rStyle w:val="default"/>
          <w:rFonts w:cs="FrankRuehl" w:hint="cs"/>
          <w:sz w:val="2"/>
          <w:szCs w:val="2"/>
          <w:rtl/>
        </w:rPr>
      </w:pPr>
      <w:r w:rsidRPr="00732BF9">
        <w:rPr>
          <w:rFonts w:hint="cs"/>
          <w:vanish/>
          <w:sz w:val="22"/>
          <w:szCs w:val="22"/>
          <w:shd w:val="clear" w:color="auto" w:fill="FFFF99"/>
          <w:rtl/>
        </w:rPr>
        <w:tab/>
      </w:r>
      <w:r w:rsidRPr="00732BF9">
        <w:rPr>
          <w:rFonts w:hint="cs"/>
          <w:strike/>
          <w:vanish/>
          <w:sz w:val="22"/>
          <w:szCs w:val="22"/>
          <w:shd w:val="clear" w:color="auto" w:fill="FFFF99"/>
          <w:rtl/>
        </w:rPr>
        <w:t xml:space="preserve">"בית שחיטה" </w:t>
      </w:r>
      <w:r w:rsidRPr="00732BF9">
        <w:rPr>
          <w:strike/>
          <w:vanish/>
          <w:sz w:val="22"/>
          <w:szCs w:val="22"/>
          <w:shd w:val="clear" w:color="auto" w:fill="FFFF99"/>
          <w:rtl/>
        </w:rPr>
        <w:t>–</w:t>
      </w:r>
      <w:r w:rsidRPr="00732BF9">
        <w:rPr>
          <w:rFonts w:hint="cs"/>
          <w:strike/>
          <w:vanish/>
          <w:sz w:val="22"/>
          <w:szCs w:val="22"/>
          <w:shd w:val="clear" w:color="auto" w:fill="FFFF99"/>
          <w:rtl/>
        </w:rPr>
        <w:t xml:space="preserve"> מפעל לשחיטת עופות, מריטת הנוצות מן העוף שהחוט והוצאת האיברים ממנו, לרבות פעולות לוואי, כולן או מקצתן</w:t>
      </w:r>
      <w:r w:rsidRPr="00732BF9">
        <w:rPr>
          <w:rFonts w:hint="cs"/>
          <w:vanish/>
          <w:sz w:val="22"/>
          <w:szCs w:val="22"/>
          <w:shd w:val="clear" w:color="auto" w:fill="FFFF99"/>
          <w:rtl/>
        </w:rPr>
        <w:t>;</w:t>
      </w:r>
      <w:r w:rsidR="00EF4771" w:rsidRPr="00732BF9">
        <w:rPr>
          <w:rFonts w:hint="cs"/>
          <w:vanish/>
          <w:sz w:val="22"/>
          <w:szCs w:val="22"/>
          <w:shd w:val="clear" w:color="auto" w:fill="FFFF99"/>
          <w:rtl/>
        </w:rPr>
        <w:t xml:space="preserve"> </w:t>
      </w:r>
      <w:bookmarkEnd w:id="3"/>
    </w:p>
    <w:p w:rsidR="000200E6" w:rsidRDefault="000200E6" w:rsidP="009F322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כושר קליטה", לגבי בית שחיטה </w:t>
      </w:r>
      <w:r w:rsidR="009809C3">
        <w:rPr>
          <w:rStyle w:val="default"/>
          <w:rFonts w:cs="FrankRuehl"/>
          <w:rtl/>
        </w:rPr>
        <w:t>–</w:t>
      </w:r>
      <w:r>
        <w:rPr>
          <w:rStyle w:val="default"/>
          <w:rFonts w:cs="FrankRuehl" w:hint="cs"/>
          <w:rtl/>
        </w:rPr>
        <w:t xml:space="preserve"> המספר המקסימלי של עופות שלדעת ה</w:t>
      </w:r>
      <w:r>
        <w:rPr>
          <w:rStyle w:val="default"/>
          <w:rFonts w:cs="FrankRuehl"/>
          <w:rtl/>
        </w:rPr>
        <w:t>מ</w:t>
      </w:r>
      <w:r>
        <w:rPr>
          <w:rStyle w:val="default"/>
          <w:rFonts w:cs="FrankRuehl" w:hint="cs"/>
          <w:rtl/>
        </w:rPr>
        <w:t xml:space="preserve">נהל ניתן לשחטן ביום אחד באותו בית שחיטה; </w:t>
      </w:r>
    </w:p>
    <w:p w:rsidR="000200E6" w:rsidRDefault="000200E6" w:rsidP="009F3223">
      <w:pPr>
        <w:pStyle w:val="P00"/>
        <w:spacing w:before="72"/>
        <w:ind w:left="0" w:right="1134"/>
        <w:rPr>
          <w:rStyle w:val="default"/>
          <w:rFonts w:cs="FrankRuehl" w:hint="cs"/>
          <w:rtl/>
        </w:rPr>
      </w:pPr>
      <w:r>
        <w:rPr>
          <w:lang w:val="he-IL"/>
        </w:rPr>
        <w:pict>
          <v:rect id="_x0000_s1030" style="position:absolute;left:0;text-align:left;margin-left:464.5pt;margin-top:8.05pt;width:75.05pt;height:16pt;z-index:251634176"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תשכ"ט</w:t>
                  </w:r>
                  <w:r w:rsidR="009F3223">
                    <w:rPr>
                      <w:rFonts w:cs="Miriam" w:hint="cs"/>
                      <w:szCs w:val="18"/>
                      <w:rtl/>
                    </w:rPr>
                    <w:t>-</w:t>
                  </w:r>
                  <w:r>
                    <w:rPr>
                      <w:rFonts w:cs="Miriam" w:hint="cs"/>
                      <w:szCs w:val="18"/>
                      <w:rtl/>
                    </w:rPr>
                    <w:t>19</w:t>
                  </w:r>
                  <w:r>
                    <w:rPr>
                      <w:rFonts w:cs="Miriam"/>
                      <w:szCs w:val="18"/>
                      <w:rtl/>
                    </w:rPr>
                    <w:t>68</w:t>
                  </w:r>
                </w:p>
              </w:txbxContent>
            </v:textbox>
            <w10:anchorlock/>
          </v:rect>
        </w:pict>
      </w:r>
      <w:r>
        <w:rPr>
          <w:rtl/>
        </w:rPr>
        <w:tab/>
      </w:r>
      <w:r>
        <w:rPr>
          <w:rStyle w:val="default"/>
          <w:rFonts w:cs="FrankRuehl"/>
          <w:rtl/>
        </w:rPr>
        <w:t>"</w:t>
      </w:r>
      <w:r>
        <w:rPr>
          <w:rStyle w:val="default"/>
          <w:rFonts w:cs="FrankRuehl" w:hint="cs"/>
          <w:rtl/>
        </w:rPr>
        <w:t xml:space="preserve">פעולות לוואי" </w:t>
      </w:r>
      <w:r w:rsidR="009809C3">
        <w:rPr>
          <w:rStyle w:val="default"/>
          <w:rFonts w:cs="FrankRuehl"/>
          <w:rtl/>
        </w:rPr>
        <w:t>–</w:t>
      </w:r>
      <w:r>
        <w:rPr>
          <w:rStyle w:val="default"/>
          <w:rFonts w:cs="FrankRuehl" w:hint="cs"/>
          <w:rtl/>
        </w:rPr>
        <w:t xml:space="preserve"> ניתוק חלקי גוף ואיברים מן הגוף המרוט שאינם למאכל, המלחתו, פירוק בשר העוף לנתחים וחלקים, אריזתו, קירורו והקפאתו, הכל לשם מכירה; </w:t>
      </w:r>
    </w:p>
    <w:p w:rsidR="00F711F1" w:rsidRPr="00732BF9" w:rsidRDefault="00F711F1" w:rsidP="00F711F1">
      <w:pPr>
        <w:pStyle w:val="P00"/>
        <w:spacing w:before="0"/>
        <w:ind w:left="0" w:right="1134"/>
        <w:rPr>
          <w:rFonts w:hint="cs"/>
          <w:b/>
          <w:bCs/>
          <w:vanish/>
          <w:szCs w:val="20"/>
          <w:shd w:val="clear" w:color="auto" w:fill="FFFF99"/>
          <w:rtl/>
        </w:rPr>
      </w:pPr>
      <w:bookmarkStart w:id="4" w:name="Rov44"/>
      <w:r w:rsidRPr="00732BF9">
        <w:rPr>
          <w:rFonts w:hint="cs"/>
          <w:vanish/>
          <w:color w:val="FF0000"/>
          <w:szCs w:val="20"/>
          <w:shd w:val="clear" w:color="auto" w:fill="FFFF99"/>
          <w:rtl/>
        </w:rPr>
        <w:t>מיום 4.10.1968</w:t>
      </w:r>
    </w:p>
    <w:p w:rsidR="00F711F1" w:rsidRPr="00732BF9" w:rsidRDefault="00F711F1" w:rsidP="00F711F1">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תשכ"ט-1968</w:t>
      </w:r>
    </w:p>
    <w:p w:rsidR="00F711F1" w:rsidRPr="00732BF9" w:rsidRDefault="00F711F1" w:rsidP="00F711F1">
      <w:pPr>
        <w:pStyle w:val="P00"/>
        <w:tabs>
          <w:tab w:val="clear" w:pos="6259"/>
        </w:tabs>
        <w:spacing w:before="0"/>
        <w:ind w:left="0" w:right="1134"/>
        <w:rPr>
          <w:rFonts w:hint="cs"/>
          <w:vanish/>
          <w:szCs w:val="20"/>
          <w:shd w:val="clear" w:color="auto" w:fill="FFFF99"/>
          <w:rtl/>
        </w:rPr>
      </w:pPr>
      <w:hyperlink r:id="rId10" w:history="1">
        <w:r w:rsidRPr="00732BF9">
          <w:rPr>
            <w:rStyle w:val="Hyperlink"/>
            <w:rFonts w:hint="cs"/>
            <w:vanish/>
            <w:szCs w:val="20"/>
            <w:shd w:val="clear" w:color="auto" w:fill="FFFF99"/>
            <w:rtl/>
          </w:rPr>
          <w:t>ק"ת תשכ"ט מס' 2292</w:t>
        </w:r>
      </w:hyperlink>
      <w:r w:rsidRPr="00732BF9">
        <w:rPr>
          <w:rFonts w:hint="cs"/>
          <w:vanish/>
          <w:szCs w:val="20"/>
          <w:shd w:val="clear" w:color="auto" w:fill="FFFF99"/>
          <w:rtl/>
        </w:rPr>
        <w:t xml:space="preserve"> מיום 4.10.1968 עמ' 43</w:t>
      </w:r>
    </w:p>
    <w:p w:rsidR="00F711F1" w:rsidRPr="00732BF9" w:rsidRDefault="00F711F1" w:rsidP="00F711F1">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הגדרת "פעולות לוואי"</w:t>
      </w:r>
    </w:p>
    <w:p w:rsidR="00F711F1" w:rsidRPr="00732BF9" w:rsidRDefault="00F711F1" w:rsidP="00F711F1">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 xml:space="preserve">הנוסח הקודם: </w:t>
      </w:r>
    </w:p>
    <w:p w:rsidR="00F711F1" w:rsidRPr="00EF4771" w:rsidRDefault="00F711F1" w:rsidP="00EF4771">
      <w:pPr>
        <w:pStyle w:val="P00"/>
        <w:tabs>
          <w:tab w:val="clear" w:pos="6259"/>
        </w:tabs>
        <w:spacing w:before="0"/>
        <w:ind w:left="0" w:right="1134"/>
        <w:rPr>
          <w:rStyle w:val="default"/>
          <w:rFonts w:cs="FrankRuehl" w:hint="cs"/>
          <w:sz w:val="2"/>
          <w:szCs w:val="2"/>
          <w:rtl/>
        </w:rPr>
      </w:pPr>
      <w:r w:rsidRPr="00732BF9">
        <w:rPr>
          <w:rFonts w:hint="cs"/>
          <w:vanish/>
          <w:sz w:val="22"/>
          <w:szCs w:val="22"/>
          <w:shd w:val="clear" w:color="auto" w:fill="FFFF99"/>
          <w:rtl/>
        </w:rPr>
        <w:tab/>
      </w:r>
      <w:r w:rsidRPr="00732BF9">
        <w:rPr>
          <w:rFonts w:hint="cs"/>
          <w:strike/>
          <w:vanish/>
          <w:sz w:val="22"/>
          <w:szCs w:val="22"/>
          <w:shd w:val="clear" w:color="auto" w:fill="FFFF99"/>
          <w:rtl/>
        </w:rPr>
        <w:t>"פעולות לוואי"</w:t>
      </w:r>
      <w:r w:rsidR="00D80603" w:rsidRPr="00732BF9">
        <w:rPr>
          <w:rFonts w:hint="cs"/>
          <w:strike/>
          <w:vanish/>
          <w:sz w:val="22"/>
          <w:szCs w:val="22"/>
          <w:shd w:val="clear" w:color="auto" w:fill="FFFF99"/>
          <w:rtl/>
        </w:rPr>
        <w:t xml:space="preserve"> – </w:t>
      </w:r>
      <w:r w:rsidRPr="00732BF9">
        <w:rPr>
          <w:rFonts w:hint="cs"/>
          <w:strike/>
          <w:vanish/>
          <w:sz w:val="22"/>
          <w:szCs w:val="22"/>
          <w:shd w:val="clear" w:color="auto" w:fill="FFFF99"/>
          <w:rtl/>
        </w:rPr>
        <w:t>מריטת נוצות מעוף שחוט, הוצאת האיברים ממנו, הקזת דמו, ניתוק חלקי גוף ואיברים ממנו שאינם למאכל, המלחתו, אריזתו, קירורו והקפאתו, הכל לשם מכירה</w:t>
      </w:r>
      <w:r w:rsidRPr="00732BF9">
        <w:rPr>
          <w:rFonts w:hint="cs"/>
          <w:vanish/>
          <w:sz w:val="22"/>
          <w:szCs w:val="22"/>
          <w:shd w:val="clear" w:color="auto" w:fill="FFFF99"/>
          <w:rtl/>
        </w:rPr>
        <w:t>;</w:t>
      </w:r>
      <w:bookmarkEnd w:id="4"/>
    </w:p>
    <w:p w:rsidR="000200E6" w:rsidRDefault="000200E6" w:rsidP="009F3223">
      <w:pPr>
        <w:pStyle w:val="P00"/>
        <w:spacing w:before="72"/>
        <w:ind w:left="0" w:right="1134"/>
        <w:rPr>
          <w:rStyle w:val="default"/>
          <w:rFonts w:cs="FrankRuehl" w:hint="cs"/>
          <w:rtl/>
        </w:rPr>
      </w:pPr>
      <w:r>
        <w:rPr>
          <w:lang w:val="he-IL"/>
        </w:rPr>
        <w:pict>
          <v:rect id="_x0000_s1031" style="position:absolute;left:0;text-align:left;margin-left:464.5pt;margin-top:8.05pt;width:75.05pt;height:16pt;z-index:251635200"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המנהל" </w:t>
      </w:r>
      <w:r w:rsidR="009809C3">
        <w:rPr>
          <w:rStyle w:val="default"/>
          <w:rFonts w:cs="FrankRuehl"/>
          <w:rtl/>
        </w:rPr>
        <w:t>–</w:t>
      </w:r>
      <w:r>
        <w:rPr>
          <w:rStyle w:val="default"/>
          <w:rFonts w:cs="FrankRuehl" w:hint="cs"/>
          <w:rtl/>
        </w:rPr>
        <w:t xml:space="preserve"> מנהל השירותים הוטר</w:t>
      </w:r>
      <w:r>
        <w:rPr>
          <w:rStyle w:val="default"/>
          <w:rFonts w:cs="FrankRuehl"/>
          <w:rtl/>
        </w:rPr>
        <w:t>י</w:t>
      </w:r>
      <w:r>
        <w:rPr>
          <w:rStyle w:val="default"/>
          <w:rFonts w:cs="FrankRuehl" w:hint="cs"/>
          <w:rtl/>
        </w:rPr>
        <w:t xml:space="preserve">נריים או מי שהוא הסמיך לענין תקנות אלה, כולן או מקצתן; </w:t>
      </w:r>
    </w:p>
    <w:p w:rsidR="00100DB3" w:rsidRPr="00732BF9" w:rsidRDefault="00100DB3" w:rsidP="00100DB3">
      <w:pPr>
        <w:pStyle w:val="P00"/>
        <w:spacing w:before="0"/>
        <w:ind w:left="0" w:right="1134"/>
        <w:rPr>
          <w:rFonts w:hint="cs"/>
          <w:b/>
          <w:bCs/>
          <w:vanish/>
          <w:szCs w:val="20"/>
          <w:shd w:val="clear" w:color="auto" w:fill="FFFF99"/>
          <w:rtl/>
        </w:rPr>
      </w:pPr>
      <w:bookmarkStart w:id="5" w:name="Rov45"/>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100DB3" w:rsidRPr="00732BF9" w:rsidRDefault="00100DB3" w:rsidP="00100DB3">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100DB3" w:rsidRPr="00732BF9" w:rsidRDefault="00100DB3" w:rsidP="00100DB3">
      <w:pPr>
        <w:pStyle w:val="P00"/>
        <w:tabs>
          <w:tab w:val="clear" w:pos="6259"/>
        </w:tabs>
        <w:spacing w:before="0"/>
        <w:ind w:left="0" w:right="1134"/>
        <w:rPr>
          <w:rFonts w:hint="cs"/>
          <w:vanish/>
          <w:szCs w:val="20"/>
          <w:shd w:val="clear" w:color="auto" w:fill="FFFF99"/>
          <w:rtl/>
        </w:rPr>
      </w:pPr>
      <w:hyperlink r:id="rId11"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100DB3" w:rsidRPr="00EF4771" w:rsidRDefault="00100DB3" w:rsidP="009F3223">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ab/>
        <w:t xml:space="preserve">"המנהל" </w:t>
      </w:r>
      <w:r w:rsidRPr="00732BF9">
        <w:rPr>
          <w:vanish/>
          <w:sz w:val="22"/>
          <w:szCs w:val="22"/>
          <w:shd w:val="clear" w:color="auto" w:fill="FFFF99"/>
          <w:rtl/>
        </w:rPr>
        <w:t>–</w:t>
      </w:r>
      <w:r w:rsidRPr="00732BF9">
        <w:rPr>
          <w:rFonts w:hint="cs"/>
          <w:vanish/>
          <w:sz w:val="22"/>
          <w:szCs w:val="22"/>
          <w:shd w:val="clear" w:color="auto" w:fill="FFFF99"/>
          <w:rtl/>
        </w:rPr>
        <w:t xml:space="preserve"> מנהל השירותים הוטרינריים </w:t>
      </w:r>
      <w:r w:rsidRPr="00732BF9">
        <w:rPr>
          <w:rFonts w:hint="cs"/>
          <w:vanish/>
          <w:sz w:val="22"/>
          <w:szCs w:val="22"/>
          <w:u w:val="single"/>
          <w:shd w:val="clear" w:color="auto" w:fill="FFFF99"/>
          <w:rtl/>
        </w:rPr>
        <w:t>או מי שהוא הסמיך לענין תקנות אלה, כולן או מקצתן</w:t>
      </w:r>
      <w:r w:rsidR="009F3223" w:rsidRPr="00732BF9">
        <w:rPr>
          <w:rFonts w:hint="cs"/>
          <w:vanish/>
          <w:sz w:val="22"/>
          <w:szCs w:val="22"/>
          <w:shd w:val="clear" w:color="auto" w:fill="FFFF99"/>
          <w:rtl/>
        </w:rPr>
        <w:t>;</w:t>
      </w:r>
      <w:bookmarkEnd w:id="5"/>
    </w:p>
    <w:p w:rsidR="000200E6" w:rsidRDefault="000200E6" w:rsidP="009F3223">
      <w:pPr>
        <w:pStyle w:val="P00"/>
        <w:spacing w:before="72"/>
        <w:ind w:left="0" w:right="1134"/>
        <w:rPr>
          <w:rStyle w:val="default"/>
          <w:rFonts w:cs="FrankRuehl" w:hint="cs"/>
          <w:rtl/>
        </w:rPr>
      </w:pPr>
      <w:r>
        <w:rPr>
          <w:lang w:val="he-IL"/>
        </w:rPr>
        <w:pict>
          <v:rect id="_x0000_s1032" style="position:absolute;left:0;text-align:left;margin-left:464.5pt;margin-top:8.05pt;width:75.05pt;height:13.9pt;z-index:251636224"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ק' תשנ"א</w:t>
                  </w:r>
                  <w:r w:rsidR="009F3223">
                    <w:rPr>
                      <w:rFonts w:cs="Miriam" w:hint="cs"/>
                      <w:szCs w:val="18"/>
                      <w:rtl/>
                    </w:rPr>
                    <w:t>-</w:t>
                  </w:r>
                  <w:r>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הרמה המרבית" </w:t>
      </w:r>
      <w:r w:rsidR="009809C3">
        <w:rPr>
          <w:rStyle w:val="default"/>
          <w:rFonts w:cs="FrankRuehl"/>
          <w:rtl/>
        </w:rPr>
        <w:t>–</w:t>
      </w:r>
      <w:r>
        <w:rPr>
          <w:rStyle w:val="default"/>
          <w:rFonts w:cs="FrankRuehl" w:hint="cs"/>
          <w:rtl/>
        </w:rPr>
        <w:t xml:space="preserve"> הרמה המרבית המותרת של שאריות ביולוגיות בבשר עוף, המפורטת ברשימה שקבע </w:t>
      </w:r>
      <w:r>
        <w:rPr>
          <w:rStyle w:val="default"/>
          <w:rFonts w:cs="FrankRuehl"/>
          <w:rtl/>
        </w:rPr>
        <w:t>מ</w:t>
      </w:r>
      <w:r>
        <w:rPr>
          <w:rStyle w:val="default"/>
          <w:rFonts w:cs="FrankRuehl" w:hint="cs"/>
          <w:rtl/>
        </w:rPr>
        <w:t xml:space="preserve">נהל השירותים הוטרינריים, בהסכמת מנהל שירות המזון במשרד הבריאות, כפי שתעודכן מזמן לזמן, ושהופקדה לעיון הציבור בספרית המכון הוטרינרי בשירותים הוטרינריים בבית-דגן; </w:t>
      </w:r>
    </w:p>
    <w:p w:rsidR="00100DB3" w:rsidRPr="00732BF9" w:rsidRDefault="00100DB3" w:rsidP="00100DB3">
      <w:pPr>
        <w:pStyle w:val="P00"/>
        <w:spacing w:before="0"/>
        <w:ind w:left="0" w:right="1134"/>
        <w:rPr>
          <w:rFonts w:hint="cs"/>
          <w:b/>
          <w:bCs/>
          <w:vanish/>
          <w:szCs w:val="20"/>
          <w:shd w:val="clear" w:color="auto" w:fill="FFFF99"/>
          <w:rtl/>
        </w:rPr>
      </w:pPr>
      <w:bookmarkStart w:id="6" w:name="Rov46"/>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100DB3" w:rsidRPr="00732BF9" w:rsidRDefault="00100DB3" w:rsidP="00100DB3">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100DB3" w:rsidRPr="00732BF9" w:rsidRDefault="00100DB3" w:rsidP="00100DB3">
      <w:pPr>
        <w:pStyle w:val="P00"/>
        <w:tabs>
          <w:tab w:val="clear" w:pos="6259"/>
        </w:tabs>
        <w:spacing w:before="0"/>
        <w:ind w:left="0" w:right="1134"/>
        <w:rPr>
          <w:rFonts w:hint="cs"/>
          <w:vanish/>
          <w:szCs w:val="20"/>
          <w:shd w:val="clear" w:color="auto" w:fill="FFFF99"/>
          <w:rtl/>
        </w:rPr>
      </w:pPr>
      <w:hyperlink r:id="rId12"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100DB3" w:rsidRPr="00EF4771" w:rsidRDefault="00100DB3" w:rsidP="00EF4771">
      <w:pPr>
        <w:pStyle w:val="P00"/>
        <w:tabs>
          <w:tab w:val="clear" w:pos="6259"/>
        </w:tabs>
        <w:spacing w:before="0"/>
        <w:ind w:left="0" w:right="1134"/>
        <w:rPr>
          <w:rStyle w:val="default"/>
          <w:rFonts w:cs="FrankRuehl" w:hint="cs"/>
          <w:sz w:val="2"/>
          <w:szCs w:val="2"/>
          <w:rtl/>
        </w:rPr>
      </w:pPr>
      <w:r w:rsidRPr="00732BF9">
        <w:rPr>
          <w:rFonts w:hint="cs"/>
          <w:b/>
          <w:bCs/>
          <w:vanish/>
          <w:szCs w:val="20"/>
          <w:shd w:val="clear" w:color="auto" w:fill="FFFF99"/>
          <w:rtl/>
        </w:rPr>
        <w:t xml:space="preserve">הוספת הגדרת "הרמה המרבית" </w:t>
      </w:r>
      <w:bookmarkEnd w:id="6"/>
    </w:p>
    <w:p w:rsidR="000200E6" w:rsidRDefault="000200E6" w:rsidP="009F3223">
      <w:pPr>
        <w:pStyle w:val="P00"/>
        <w:spacing w:before="72"/>
        <w:ind w:left="0" w:right="1134"/>
        <w:rPr>
          <w:rStyle w:val="default"/>
          <w:rFonts w:cs="FrankRuehl"/>
          <w:rtl/>
        </w:rPr>
      </w:pPr>
      <w:r>
        <w:rPr>
          <w:lang w:val="he-IL"/>
        </w:rPr>
        <w:pict>
          <v:rect id="_x0000_s1033" style="position:absolute;left:0;text-align:left;margin-left:464.5pt;margin-top:8.05pt;width:75.05pt;height:11.6pt;z-index:251637248"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sidR="00B81555">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 xml:space="preserve">הרופא הוטרינר", לגבי בית שחיטה </w:t>
      </w:r>
      <w:r w:rsidR="00E50159">
        <w:rPr>
          <w:rStyle w:val="default"/>
          <w:rFonts w:cs="FrankRuehl"/>
          <w:rtl/>
        </w:rPr>
        <w:t>–</w:t>
      </w:r>
      <w:r>
        <w:rPr>
          <w:rStyle w:val="default"/>
          <w:rFonts w:cs="FrankRuehl" w:hint="cs"/>
          <w:rtl/>
        </w:rPr>
        <w:t xml:space="preserve"> רופא וטרינר </w:t>
      </w:r>
      <w:r w:rsidR="00B81555">
        <w:rPr>
          <w:rStyle w:val="default"/>
          <w:rFonts w:cs="FrankRuehl" w:hint="cs"/>
          <w:rtl/>
        </w:rPr>
        <w:t>עובד התאגיד לפיקוח וטרינרי</w:t>
      </w:r>
      <w:r>
        <w:rPr>
          <w:rStyle w:val="default"/>
          <w:rFonts w:cs="FrankRuehl" w:hint="cs"/>
          <w:rtl/>
        </w:rPr>
        <w:t xml:space="preserve"> </w:t>
      </w:r>
      <w:r w:rsidR="00B81555">
        <w:rPr>
          <w:rStyle w:val="default"/>
          <w:rFonts w:cs="FrankRuehl" w:hint="cs"/>
          <w:rtl/>
        </w:rPr>
        <w:t>שאישר לו המנהל לבצע</w:t>
      </w:r>
      <w:r>
        <w:rPr>
          <w:rStyle w:val="default"/>
          <w:rFonts w:cs="FrankRuehl" w:hint="cs"/>
          <w:rtl/>
        </w:rPr>
        <w:t xml:space="preserve"> פיקוח וטרינרי על בית השחיטה;</w:t>
      </w:r>
    </w:p>
    <w:p w:rsidR="005535D4" w:rsidRPr="00732BF9" w:rsidRDefault="005535D4" w:rsidP="005535D4">
      <w:pPr>
        <w:pStyle w:val="P00"/>
        <w:spacing w:before="0"/>
        <w:ind w:left="0" w:right="1134"/>
        <w:rPr>
          <w:rFonts w:hint="cs"/>
          <w:b/>
          <w:bCs/>
          <w:vanish/>
          <w:szCs w:val="20"/>
          <w:shd w:val="clear" w:color="auto" w:fill="FFFF99"/>
          <w:rtl/>
        </w:rPr>
      </w:pPr>
      <w:bookmarkStart w:id="7" w:name="Rov73"/>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5535D4" w:rsidRPr="00732BF9" w:rsidRDefault="005535D4" w:rsidP="005535D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5535D4" w:rsidRPr="00732BF9" w:rsidRDefault="005535D4" w:rsidP="005535D4">
      <w:pPr>
        <w:pStyle w:val="P00"/>
        <w:tabs>
          <w:tab w:val="clear" w:pos="6259"/>
        </w:tabs>
        <w:spacing w:before="0"/>
        <w:ind w:left="0" w:right="1134"/>
        <w:rPr>
          <w:rFonts w:hint="cs"/>
          <w:vanish/>
          <w:szCs w:val="20"/>
          <w:shd w:val="clear" w:color="auto" w:fill="FFFF99"/>
          <w:rtl/>
        </w:rPr>
      </w:pPr>
      <w:hyperlink r:id="rId13"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5535D4" w:rsidRPr="00732BF9" w:rsidRDefault="005535D4" w:rsidP="009F3223">
      <w:pPr>
        <w:pStyle w:val="P00"/>
        <w:tabs>
          <w:tab w:val="clear" w:pos="6259"/>
        </w:tabs>
        <w:ind w:left="0" w:right="1138"/>
        <w:rPr>
          <w:vanish/>
          <w:sz w:val="22"/>
          <w:szCs w:val="22"/>
          <w:shd w:val="clear" w:color="auto" w:fill="FFFF99"/>
          <w:rtl/>
        </w:rPr>
      </w:pPr>
      <w:r w:rsidRPr="00732BF9">
        <w:rPr>
          <w:rFonts w:hint="cs"/>
          <w:vanish/>
          <w:sz w:val="22"/>
          <w:szCs w:val="22"/>
          <w:shd w:val="clear" w:color="auto" w:fill="FFFF99"/>
          <w:rtl/>
        </w:rPr>
        <w:tab/>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לגבי בית שחיטה </w:t>
      </w:r>
      <w:r w:rsidR="009809C3" w:rsidRPr="00732BF9">
        <w:rPr>
          <w:vanish/>
          <w:sz w:val="22"/>
          <w:szCs w:val="22"/>
          <w:shd w:val="clear" w:color="auto" w:fill="FFFF99"/>
          <w:rtl/>
        </w:rPr>
        <w:t>–</w:t>
      </w:r>
      <w:r w:rsidRPr="00732BF9">
        <w:rPr>
          <w:rFonts w:hint="cs"/>
          <w:vanish/>
          <w:sz w:val="22"/>
          <w:szCs w:val="22"/>
          <w:shd w:val="clear" w:color="auto" w:fill="FFFF99"/>
          <w:rtl/>
        </w:rPr>
        <w:t xml:space="preserve">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של הרשות המ</w:t>
      </w:r>
      <w:r w:rsidR="009B390D" w:rsidRPr="00732BF9">
        <w:rPr>
          <w:rFonts w:hint="cs"/>
          <w:vanish/>
          <w:sz w:val="22"/>
          <w:szCs w:val="22"/>
          <w:shd w:val="clear" w:color="auto" w:fill="FFFF99"/>
          <w:rtl/>
        </w:rPr>
        <w:t>ק</w:t>
      </w:r>
      <w:r w:rsidRPr="00732BF9">
        <w:rPr>
          <w:rFonts w:hint="cs"/>
          <w:vanish/>
          <w:sz w:val="22"/>
          <w:szCs w:val="22"/>
          <w:shd w:val="clear" w:color="auto" w:fill="FFFF99"/>
          <w:rtl/>
        </w:rPr>
        <w:t xml:space="preserve">ומית שבתחומה נמצא בית השחיטה, או </w:t>
      </w:r>
      <w:r w:rsidRPr="00732BF9">
        <w:rPr>
          <w:rFonts w:hint="cs"/>
          <w:strike/>
          <w:vanish/>
          <w:sz w:val="22"/>
          <w:szCs w:val="22"/>
          <w:shd w:val="clear" w:color="auto" w:fill="FFFF99"/>
          <w:rtl/>
        </w:rPr>
        <w:t>רופא 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רופא וטרינר</w:t>
      </w:r>
      <w:r w:rsidRPr="00732BF9">
        <w:rPr>
          <w:rFonts w:hint="cs"/>
          <w:vanish/>
          <w:sz w:val="22"/>
          <w:szCs w:val="22"/>
          <w:shd w:val="clear" w:color="auto" w:fill="FFFF99"/>
          <w:rtl/>
        </w:rPr>
        <w:t xml:space="preserve"> אחר שאושר על</w:t>
      </w:r>
      <w:r w:rsidR="009B390D" w:rsidRPr="00732BF9">
        <w:rPr>
          <w:rFonts w:hint="cs"/>
          <w:vanish/>
          <w:sz w:val="22"/>
          <w:szCs w:val="22"/>
          <w:shd w:val="clear" w:color="auto" w:fill="FFFF99"/>
          <w:rtl/>
        </w:rPr>
        <w:t xml:space="preserve"> </w:t>
      </w:r>
      <w:r w:rsidRPr="00732BF9">
        <w:rPr>
          <w:rFonts w:hint="cs"/>
          <w:vanish/>
          <w:sz w:val="22"/>
          <w:szCs w:val="22"/>
          <w:shd w:val="clear" w:color="auto" w:fill="FFFF99"/>
          <w:rtl/>
        </w:rPr>
        <w:t>ידי המנהל לביצוע פיקוח וטרינרי על בית השחיטה;</w:t>
      </w:r>
    </w:p>
    <w:p w:rsidR="00E50159" w:rsidRPr="00732BF9" w:rsidRDefault="00E50159" w:rsidP="00E50159">
      <w:pPr>
        <w:pStyle w:val="P00"/>
        <w:tabs>
          <w:tab w:val="clear" w:pos="6259"/>
        </w:tabs>
        <w:spacing w:before="0"/>
        <w:ind w:left="0" w:right="1134"/>
        <w:rPr>
          <w:vanish/>
          <w:szCs w:val="20"/>
          <w:shd w:val="clear" w:color="auto" w:fill="FFFF99"/>
          <w:rtl/>
        </w:rPr>
      </w:pPr>
    </w:p>
    <w:p w:rsidR="00E50159" w:rsidRPr="00732BF9" w:rsidRDefault="00E50159" w:rsidP="00E50159">
      <w:pPr>
        <w:pStyle w:val="P00"/>
        <w:tabs>
          <w:tab w:val="clear" w:pos="6259"/>
        </w:tabs>
        <w:spacing w:before="0"/>
        <w:ind w:left="0" w:right="1134"/>
        <w:rPr>
          <w:vanish/>
          <w:color w:val="FF0000"/>
          <w:szCs w:val="20"/>
          <w:shd w:val="clear" w:color="auto" w:fill="FFFF99"/>
          <w:rtl/>
        </w:rPr>
      </w:pPr>
      <w:r w:rsidRPr="00732BF9">
        <w:rPr>
          <w:rFonts w:hint="cs"/>
          <w:vanish/>
          <w:color w:val="FF0000"/>
          <w:szCs w:val="20"/>
          <w:shd w:val="clear" w:color="auto" w:fill="FFFF99"/>
          <w:rtl/>
        </w:rPr>
        <w:t>מיום 1.3.2020</w:t>
      </w:r>
    </w:p>
    <w:p w:rsidR="00E50159" w:rsidRPr="00732BF9" w:rsidRDefault="00E50159" w:rsidP="00E50159">
      <w:pPr>
        <w:pStyle w:val="P00"/>
        <w:tabs>
          <w:tab w:val="clear" w:pos="6259"/>
        </w:tabs>
        <w:spacing w:before="0"/>
        <w:ind w:left="0" w:right="1134"/>
        <w:rPr>
          <w:vanish/>
          <w:szCs w:val="20"/>
          <w:shd w:val="clear" w:color="auto" w:fill="FFFF99"/>
          <w:rtl/>
        </w:rPr>
      </w:pPr>
      <w:r w:rsidRPr="00732BF9">
        <w:rPr>
          <w:rFonts w:hint="cs"/>
          <w:b/>
          <w:bCs/>
          <w:vanish/>
          <w:szCs w:val="20"/>
          <w:shd w:val="clear" w:color="auto" w:fill="FFFF99"/>
          <w:rtl/>
        </w:rPr>
        <w:t>תק' תש"ף-2020</w:t>
      </w:r>
    </w:p>
    <w:p w:rsidR="00E50159" w:rsidRPr="00732BF9" w:rsidRDefault="00E50159" w:rsidP="00E50159">
      <w:pPr>
        <w:pStyle w:val="P00"/>
        <w:tabs>
          <w:tab w:val="clear" w:pos="6259"/>
        </w:tabs>
        <w:spacing w:before="0"/>
        <w:ind w:left="0" w:right="1134"/>
        <w:rPr>
          <w:vanish/>
          <w:szCs w:val="20"/>
          <w:shd w:val="clear" w:color="auto" w:fill="FFFF99"/>
          <w:rtl/>
        </w:rPr>
      </w:pPr>
      <w:hyperlink r:id="rId14" w:history="1">
        <w:r w:rsidRPr="00732BF9">
          <w:rPr>
            <w:rStyle w:val="Hyperlink"/>
            <w:rFonts w:hint="cs"/>
            <w:vanish/>
            <w:szCs w:val="20"/>
            <w:shd w:val="clear" w:color="auto" w:fill="FFFF99"/>
            <w:rtl/>
          </w:rPr>
          <w:t>ק"ת תש"ף מס' 8361</w:t>
        </w:r>
      </w:hyperlink>
      <w:r w:rsidRPr="00732BF9">
        <w:rPr>
          <w:rFonts w:hint="cs"/>
          <w:vanish/>
          <w:szCs w:val="20"/>
          <w:shd w:val="clear" w:color="auto" w:fill="FFFF99"/>
          <w:rtl/>
        </w:rPr>
        <w:t xml:space="preserve"> מיום 26.2.2020 עמ' 672</w:t>
      </w:r>
    </w:p>
    <w:p w:rsidR="00E50159" w:rsidRPr="00732BF9" w:rsidRDefault="00E50159" w:rsidP="00E50159">
      <w:pPr>
        <w:pStyle w:val="P00"/>
        <w:tabs>
          <w:tab w:val="clear" w:pos="6259"/>
        </w:tabs>
        <w:spacing w:before="0"/>
        <w:ind w:left="0" w:right="1134"/>
        <w:rPr>
          <w:vanish/>
          <w:szCs w:val="20"/>
          <w:shd w:val="clear" w:color="auto" w:fill="FFFF99"/>
          <w:rtl/>
        </w:rPr>
      </w:pPr>
      <w:r w:rsidRPr="00732BF9">
        <w:rPr>
          <w:rFonts w:hint="cs"/>
          <w:b/>
          <w:bCs/>
          <w:vanish/>
          <w:szCs w:val="20"/>
          <w:shd w:val="clear" w:color="auto" w:fill="FFFF99"/>
          <w:rtl/>
        </w:rPr>
        <w:t>החלפת הגדרת "הרופא הוטרינר"</w:t>
      </w:r>
    </w:p>
    <w:p w:rsidR="00E50159" w:rsidRPr="00732BF9" w:rsidRDefault="00E50159" w:rsidP="00E50159">
      <w:pPr>
        <w:pStyle w:val="P00"/>
        <w:tabs>
          <w:tab w:val="clear" w:pos="6259"/>
        </w:tabs>
        <w:ind w:left="0" w:right="1134"/>
        <w:rPr>
          <w:vanish/>
          <w:szCs w:val="20"/>
          <w:shd w:val="clear" w:color="auto" w:fill="FFFF99"/>
          <w:rtl/>
        </w:rPr>
      </w:pPr>
      <w:r w:rsidRPr="00732BF9">
        <w:rPr>
          <w:rFonts w:hint="cs"/>
          <w:vanish/>
          <w:szCs w:val="20"/>
          <w:shd w:val="clear" w:color="auto" w:fill="FFFF99"/>
          <w:rtl/>
        </w:rPr>
        <w:t>הנוסח הקודם:</w:t>
      </w:r>
    </w:p>
    <w:p w:rsidR="00E50159" w:rsidRPr="00B81555" w:rsidRDefault="00E50159" w:rsidP="00B81555">
      <w:pPr>
        <w:pStyle w:val="P00"/>
        <w:tabs>
          <w:tab w:val="clear" w:pos="6259"/>
        </w:tabs>
        <w:spacing w:before="0"/>
        <w:ind w:left="0" w:right="1138"/>
        <w:rPr>
          <w:rFonts w:hint="cs"/>
          <w:strike/>
          <w:sz w:val="2"/>
          <w:szCs w:val="2"/>
          <w:shd w:val="clear" w:color="auto" w:fill="FFFF99"/>
          <w:rtl/>
        </w:rPr>
      </w:pPr>
      <w:r w:rsidRPr="00732BF9">
        <w:rPr>
          <w:vanish/>
          <w:sz w:val="22"/>
          <w:szCs w:val="22"/>
          <w:shd w:val="clear" w:color="auto" w:fill="FFFF99"/>
          <w:rtl/>
        </w:rPr>
        <w:tab/>
      </w:r>
      <w:r w:rsidRPr="00732BF9">
        <w:rPr>
          <w:strike/>
          <w:vanish/>
          <w:sz w:val="22"/>
          <w:szCs w:val="22"/>
          <w:shd w:val="clear" w:color="auto" w:fill="FFFF99"/>
          <w:rtl/>
        </w:rPr>
        <w:t>"</w:t>
      </w:r>
      <w:r w:rsidRPr="00732BF9">
        <w:rPr>
          <w:rFonts w:hint="cs"/>
          <w:strike/>
          <w:vanish/>
          <w:sz w:val="22"/>
          <w:szCs w:val="22"/>
          <w:shd w:val="clear" w:color="auto" w:fill="FFFF99"/>
          <w:rtl/>
        </w:rPr>
        <w:t>הרופא הוטרינר", לגבי בית שחיטה – הרופא הוטרינר של הרשות המקומית שבתחומה נ</w:t>
      </w:r>
      <w:r w:rsidRPr="00732BF9">
        <w:rPr>
          <w:strike/>
          <w:vanish/>
          <w:sz w:val="22"/>
          <w:szCs w:val="22"/>
          <w:shd w:val="clear" w:color="auto" w:fill="FFFF99"/>
          <w:rtl/>
        </w:rPr>
        <w:t>מ</w:t>
      </w:r>
      <w:r w:rsidRPr="00732BF9">
        <w:rPr>
          <w:rFonts w:hint="cs"/>
          <w:strike/>
          <w:vanish/>
          <w:sz w:val="22"/>
          <w:szCs w:val="22"/>
          <w:shd w:val="clear" w:color="auto" w:fill="FFFF99"/>
          <w:rtl/>
        </w:rPr>
        <w:t>צא בית השחיטה, או רופא וטרינר אחר שאושר על</w:t>
      </w:r>
      <w:r w:rsidR="009B390D" w:rsidRPr="00732BF9">
        <w:rPr>
          <w:rFonts w:hint="cs"/>
          <w:strike/>
          <w:vanish/>
          <w:sz w:val="22"/>
          <w:szCs w:val="22"/>
          <w:shd w:val="clear" w:color="auto" w:fill="FFFF99"/>
          <w:rtl/>
        </w:rPr>
        <w:t xml:space="preserve"> </w:t>
      </w:r>
      <w:r w:rsidRPr="00732BF9">
        <w:rPr>
          <w:rFonts w:hint="cs"/>
          <w:strike/>
          <w:vanish/>
          <w:sz w:val="22"/>
          <w:szCs w:val="22"/>
          <w:shd w:val="clear" w:color="auto" w:fill="FFFF99"/>
          <w:rtl/>
        </w:rPr>
        <w:t>ידי המנהל לביצוע פיקוח וטרינרי על בית השחיטה;</w:t>
      </w:r>
      <w:bookmarkEnd w:id="7"/>
    </w:p>
    <w:p w:rsidR="000200E6" w:rsidRDefault="000200E6" w:rsidP="009F3223">
      <w:pPr>
        <w:pStyle w:val="P00"/>
        <w:spacing w:before="72"/>
        <w:ind w:left="0" w:right="1134"/>
        <w:rPr>
          <w:rStyle w:val="default"/>
          <w:rFonts w:cs="FrankRuehl"/>
          <w:rtl/>
        </w:rPr>
      </w:pPr>
      <w:r>
        <w:rPr>
          <w:lang w:val="he-IL"/>
        </w:rPr>
        <w:pict>
          <v:rect id="_x0000_s1034" style="position:absolute;left:0;text-align:left;margin-left:464.5pt;margin-top:8.05pt;width:75.05pt;height:13.05pt;z-index:251638272"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tl/>
        </w:rPr>
        <w:tab/>
      </w:r>
      <w:r>
        <w:rPr>
          <w:rStyle w:val="default"/>
          <w:rFonts w:cs="FrankRuehl"/>
          <w:rtl/>
        </w:rPr>
        <w:t>"</w:t>
      </w:r>
      <w:r>
        <w:rPr>
          <w:rStyle w:val="default"/>
          <w:rFonts w:cs="FrankRuehl" w:hint="cs"/>
          <w:rtl/>
        </w:rPr>
        <w:t xml:space="preserve">שארית ביולוגית" </w:t>
      </w:r>
      <w:r w:rsidR="009809C3">
        <w:rPr>
          <w:rStyle w:val="default"/>
          <w:rFonts w:cs="FrankRuehl"/>
          <w:rtl/>
        </w:rPr>
        <w:t>–</w:t>
      </w:r>
      <w:r>
        <w:rPr>
          <w:rStyle w:val="default"/>
          <w:rFonts w:cs="FrankRuehl" w:hint="cs"/>
          <w:rtl/>
        </w:rPr>
        <w:t xml:space="preserve"> חומר כלשהו, לרבות נגזרותיו, הנמצא בעוף בעת שחיטתו או אחרי שחיטתו, באחת מן הרקמות או האיברים שלו כתוצאה מטיפול או ממגע של עופות </w:t>
      </w:r>
      <w:r>
        <w:rPr>
          <w:rStyle w:val="default"/>
          <w:rFonts w:cs="FrankRuehl"/>
          <w:rtl/>
        </w:rPr>
        <w:t>ח</w:t>
      </w:r>
      <w:r>
        <w:rPr>
          <w:rStyle w:val="default"/>
          <w:rFonts w:cs="FrankRuehl" w:hint="cs"/>
          <w:rtl/>
        </w:rPr>
        <w:t>יים עם חומר הדברה, חומר אורגני, חומר לא אורגני, חומר מתכתי, הורמונים, אנטיביוטיקה, חמרים נגד תילוע, חמרים מרגיעים או כל חומר אחר אשר משאיר שאריות בבשר עוף</w:t>
      </w:r>
      <w:r w:rsidR="00B81555">
        <w:rPr>
          <w:rStyle w:val="default"/>
          <w:rFonts w:cs="FrankRuehl" w:hint="cs"/>
          <w:rtl/>
        </w:rPr>
        <w:t>;</w:t>
      </w:r>
    </w:p>
    <w:p w:rsidR="00B81555" w:rsidRPr="00732BF9" w:rsidRDefault="00B81555" w:rsidP="00B81555">
      <w:pPr>
        <w:pStyle w:val="P00"/>
        <w:spacing w:before="0"/>
        <w:ind w:left="0" w:right="1134"/>
        <w:rPr>
          <w:rFonts w:hint="cs"/>
          <w:b/>
          <w:bCs/>
          <w:vanish/>
          <w:szCs w:val="20"/>
          <w:shd w:val="clear" w:color="auto" w:fill="FFFF99"/>
          <w:rtl/>
        </w:rPr>
      </w:pPr>
      <w:bookmarkStart w:id="8" w:name="Rov48"/>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B81555" w:rsidRPr="00732BF9" w:rsidRDefault="00B81555" w:rsidP="00B81555">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B81555" w:rsidRPr="00732BF9" w:rsidRDefault="00B81555" w:rsidP="00B81555">
      <w:pPr>
        <w:pStyle w:val="P00"/>
        <w:tabs>
          <w:tab w:val="clear" w:pos="6259"/>
        </w:tabs>
        <w:spacing w:before="0"/>
        <w:ind w:left="0" w:right="1134"/>
        <w:rPr>
          <w:rFonts w:hint="cs"/>
          <w:vanish/>
          <w:szCs w:val="20"/>
          <w:shd w:val="clear" w:color="auto" w:fill="FFFF99"/>
          <w:rtl/>
        </w:rPr>
      </w:pPr>
      <w:hyperlink r:id="rId15"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B81555" w:rsidRPr="00EF4771" w:rsidRDefault="00B81555" w:rsidP="00B81555">
      <w:pPr>
        <w:pStyle w:val="P00"/>
        <w:tabs>
          <w:tab w:val="clear" w:pos="6259"/>
        </w:tabs>
        <w:spacing w:before="0"/>
        <w:ind w:left="0" w:right="1134"/>
        <w:rPr>
          <w:rStyle w:val="default"/>
          <w:rFonts w:cs="FrankRuehl" w:hint="cs"/>
          <w:sz w:val="2"/>
          <w:szCs w:val="2"/>
          <w:rtl/>
        </w:rPr>
      </w:pPr>
      <w:r w:rsidRPr="00732BF9">
        <w:rPr>
          <w:rFonts w:hint="cs"/>
          <w:b/>
          <w:bCs/>
          <w:vanish/>
          <w:szCs w:val="20"/>
          <w:shd w:val="clear" w:color="auto" w:fill="FFFF99"/>
          <w:rtl/>
        </w:rPr>
        <w:t xml:space="preserve">הוספת הגדרת "שארית ביולוגית" </w:t>
      </w:r>
      <w:bookmarkEnd w:id="8"/>
    </w:p>
    <w:p w:rsidR="00B81555" w:rsidRDefault="00B81555" w:rsidP="00B81555">
      <w:pPr>
        <w:pStyle w:val="P00"/>
        <w:spacing w:before="72"/>
        <w:ind w:left="0" w:right="1134"/>
        <w:rPr>
          <w:rStyle w:val="default"/>
          <w:rFonts w:cs="FrankRuehl"/>
          <w:rtl/>
        </w:rPr>
      </w:pPr>
      <w:r>
        <w:rPr>
          <w:lang w:val="he-IL"/>
        </w:rPr>
        <w:pict>
          <v:rect id="_x0000_s1086" style="position:absolute;left:0;text-align:left;margin-left:464.5pt;margin-top:8.05pt;width:75.05pt;height:11.6pt;z-index:251684352" o:allowincell="f" filled="f" stroked="f" strokecolor="lime" strokeweight=".25pt">
            <v:textbox inset="0,0,0,0">
              <w:txbxContent>
                <w:p w:rsidR="00B81555" w:rsidRDefault="00B81555" w:rsidP="00B81555">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 xml:space="preserve">התאגיד לפיקוח וטרינרי" </w:t>
      </w:r>
      <w:r>
        <w:rPr>
          <w:rStyle w:val="default"/>
          <w:rFonts w:cs="FrankRuehl"/>
          <w:rtl/>
        </w:rPr>
        <w:t>–</w:t>
      </w:r>
      <w:r>
        <w:rPr>
          <w:rStyle w:val="default"/>
          <w:rFonts w:cs="FrankRuehl" w:hint="cs"/>
          <w:rtl/>
        </w:rPr>
        <w:t xml:space="preserve"> התאגיד לפיקוח וטרינרי שהוקם לפי פרק ו'1 לחוק הרופאים הווטרינריים, התשנ"א-1991.</w:t>
      </w:r>
    </w:p>
    <w:p w:rsidR="00B81555" w:rsidRPr="00732BF9" w:rsidRDefault="00B81555" w:rsidP="00B81555">
      <w:pPr>
        <w:pStyle w:val="P00"/>
        <w:tabs>
          <w:tab w:val="clear" w:pos="6259"/>
        </w:tabs>
        <w:spacing w:before="0"/>
        <w:ind w:left="0" w:right="1134"/>
        <w:rPr>
          <w:vanish/>
          <w:color w:val="FF0000"/>
          <w:szCs w:val="20"/>
          <w:shd w:val="clear" w:color="auto" w:fill="FFFF99"/>
          <w:rtl/>
        </w:rPr>
      </w:pPr>
      <w:bookmarkStart w:id="9" w:name="Rov72"/>
      <w:r w:rsidRPr="00732BF9">
        <w:rPr>
          <w:rFonts w:hint="cs"/>
          <w:vanish/>
          <w:color w:val="FF0000"/>
          <w:szCs w:val="20"/>
          <w:shd w:val="clear" w:color="auto" w:fill="FFFF99"/>
          <w:rtl/>
        </w:rPr>
        <w:t>מיום 1.3.2020</w:t>
      </w:r>
    </w:p>
    <w:p w:rsidR="00B81555" w:rsidRPr="00732BF9" w:rsidRDefault="00B81555" w:rsidP="00B81555">
      <w:pPr>
        <w:pStyle w:val="P00"/>
        <w:tabs>
          <w:tab w:val="clear" w:pos="6259"/>
        </w:tabs>
        <w:spacing w:before="0"/>
        <w:ind w:left="0" w:right="1134"/>
        <w:rPr>
          <w:vanish/>
          <w:szCs w:val="20"/>
          <w:shd w:val="clear" w:color="auto" w:fill="FFFF99"/>
          <w:rtl/>
        </w:rPr>
      </w:pPr>
      <w:r w:rsidRPr="00732BF9">
        <w:rPr>
          <w:rFonts w:hint="cs"/>
          <w:b/>
          <w:bCs/>
          <w:vanish/>
          <w:szCs w:val="20"/>
          <w:shd w:val="clear" w:color="auto" w:fill="FFFF99"/>
          <w:rtl/>
        </w:rPr>
        <w:t>תק' תש"ף-2020</w:t>
      </w:r>
    </w:p>
    <w:p w:rsidR="00B81555" w:rsidRPr="00732BF9" w:rsidRDefault="00B81555" w:rsidP="00B81555">
      <w:pPr>
        <w:pStyle w:val="P00"/>
        <w:tabs>
          <w:tab w:val="clear" w:pos="6259"/>
        </w:tabs>
        <w:spacing w:before="0"/>
        <w:ind w:left="0" w:right="1134"/>
        <w:rPr>
          <w:vanish/>
          <w:szCs w:val="20"/>
          <w:shd w:val="clear" w:color="auto" w:fill="FFFF99"/>
          <w:rtl/>
        </w:rPr>
      </w:pPr>
      <w:hyperlink r:id="rId16" w:history="1">
        <w:r w:rsidRPr="00732BF9">
          <w:rPr>
            <w:rStyle w:val="Hyperlink"/>
            <w:rFonts w:hint="cs"/>
            <w:vanish/>
            <w:szCs w:val="20"/>
            <w:shd w:val="clear" w:color="auto" w:fill="FFFF99"/>
            <w:rtl/>
          </w:rPr>
          <w:t>ק"ת תש"ף מס' 8361</w:t>
        </w:r>
      </w:hyperlink>
      <w:r w:rsidRPr="00732BF9">
        <w:rPr>
          <w:rFonts w:hint="cs"/>
          <w:vanish/>
          <w:szCs w:val="20"/>
          <w:shd w:val="clear" w:color="auto" w:fill="FFFF99"/>
          <w:rtl/>
        </w:rPr>
        <w:t xml:space="preserve"> מיום 26.2.2020 עמ' 672</w:t>
      </w:r>
    </w:p>
    <w:p w:rsidR="00B81555" w:rsidRPr="00B81555" w:rsidRDefault="00B81555" w:rsidP="00B81555">
      <w:pPr>
        <w:pStyle w:val="P00"/>
        <w:tabs>
          <w:tab w:val="clear" w:pos="6259"/>
        </w:tabs>
        <w:spacing w:before="0"/>
        <w:ind w:left="0" w:right="1134"/>
        <w:rPr>
          <w:sz w:val="2"/>
          <w:szCs w:val="2"/>
          <w:shd w:val="clear" w:color="auto" w:fill="FFFF99"/>
          <w:rtl/>
        </w:rPr>
      </w:pPr>
      <w:r w:rsidRPr="00732BF9">
        <w:rPr>
          <w:rFonts w:hint="cs"/>
          <w:b/>
          <w:bCs/>
          <w:vanish/>
          <w:szCs w:val="20"/>
          <w:shd w:val="clear" w:color="auto" w:fill="FFFF99"/>
          <w:rtl/>
        </w:rPr>
        <w:t>הוספת הגדרת "התאגיד לפיקוח וטרינרי"</w:t>
      </w:r>
      <w:bookmarkEnd w:id="9"/>
    </w:p>
    <w:p w:rsidR="000200E6" w:rsidRDefault="000200E6">
      <w:pPr>
        <w:pStyle w:val="P00"/>
        <w:spacing w:before="72"/>
        <w:ind w:left="0" w:right="1134"/>
        <w:rPr>
          <w:rStyle w:val="default"/>
          <w:rFonts w:cs="FrankRuehl"/>
          <w:rtl/>
        </w:rPr>
      </w:pPr>
      <w:bookmarkStart w:id="10" w:name="Seif1"/>
      <w:bookmarkEnd w:id="10"/>
      <w:r>
        <w:rPr>
          <w:lang w:val="he-IL"/>
        </w:rPr>
        <w:pict>
          <v:rect id="_x0000_s1035" style="position:absolute;left:0;text-align:left;margin-left:464.5pt;margin-top:8.05pt;width:75.05pt;height:18.4pt;z-index:25163929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א</w:t>
                  </w:r>
                  <w:r>
                    <w:rPr>
                      <w:rFonts w:cs="Miriam" w:hint="cs"/>
                      <w:szCs w:val="18"/>
                      <w:rtl/>
                    </w:rPr>
                    <w:t>ישור לה</w:t>
                  </w:r>
                  <w:r>
                    <w:rPr>
                      <w:rFonts w:cs="Miriam"/>
                      <w:szCs w:val="18"/>
                      <w:rtl/>
                    </w:rPr>
                    <w:t>פ</w:t>
                  </w:r>
                  <w:r>
                    <w:rPr>
                      <w:rFonts w:cs="Miriam" w:hint="cs"/>
                      <w:szCs w:val="18"/>
                      <w:rtl/>
                    </w:rPr>
                    <w:t>עלת בית שחיטה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בית שחיטה אלא לפי אישור בכתב מאת המנה</w:t>
      </w:r>
      <w:r>
        <w:rPr>
          <w:rStyle w:val="default"/>
          <w:rFonts w:cs="FrankRuehl"/>
          <w:rtl/>
        </w:rPr>
        <w:t>ל</w:t>
      </w:r>
      <w:r>
        <w:rPr>
          <w:rStyle w:val="default"/>
          <w:rFonts w:cs="FrankRuehl" w:hint="cs"/>
          <w:rtl/>
        </w:rPr>
        <w:t xml:space="preserve"> ובהתאם לתנאי האישור.</w:t>
      </w:r>
    </w:p>
    <w:p w:rsidR="00B81555" w:rsidRDefault="00B81555" w:rsidP="00B81555">
      <w:pPr>
        <w:pStyle w:val="P00"/>
        <w:spacing w:before="72"/>
        <w:ind w:left="0" w:right="1134"/>
        <w:rPr>
          <w:rStyle w:val="default"/>
          <w:rFonts w:cs="FrankRuehl"/>
          <w:rtl/>
        </w:rPr>
      </w:pPr>
      <w:r>
        <w:rPr>
          <w:lang w:val="he-IL"/>
        </w:rPr>
        <w:pict>
          <v:rect id="_x0000_s1087" style="position:absolute;left:0;text-align:left;margin-left:464.5pt;margin-top:8.05pt;width:75.05pt;height:11.6pt;z-index:251685376" o:allowincell="f" filled="f" stroked="f" strokecolor="lime" strokeweight=".25pt">
            <v:textbox inset="0,0,0,0">
              <w:txbxContent>
                <w:p w:rsidR="00B81555" w:rsidRDefault="00B81555" w:rsidP="00B81555">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hint="cs"/>
          <w:rtl/>
        </w:rPr>
        <w:t>(א1)</w:t>
      </w:r>
      <w:r>
        <w:rPr>
          <w:rStyle w:val="default"/>
          <w:rFonts w:cs="FrankRuehl"/>
          <w:rtl/>
        </w:rPr>
        <w:tab/>
      </w:r>
      <w:r>
        <w:rPr>
          <w:rStyle w:val="default"/>
          <w:rFonts w:cs="FrankRuehl" w:hint="cs"/>
          <w:rtl/>
        </w:rPr>
        <w:t>לא יינתן אישור לפי תקנת משנה (א) אלא לבית שחיטה שמיושמת בו תכנית בטיחות מזון כהגדרתה בסעיף 177 לחוק הגנה על בריאות הציבור (מזון), התשע"ו-2015.</w:t>
      </w:r>
    </w:p>
    <w:p w:rsidR="000200E6" w:rsidRDefault="009F3223">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80" type="#_x0000_t202" style="position:absolute;left:0;text-align:left;margin-left:470.25pt;margin-top:7.1pt;width:1in;height:8.8pt;z-index:251682304" filled="f" stroked="f">
            <v:textbox inset="1mm,0,1mm,0">
              <w:txbxContent>
                <w:p w:rsidR="009F3223" w:rsidRDefault="009F3223" w:rsidP="009F3223">
                  <w:pPr>
                    <w:spacing w:line="160" w:lineRule="exact"/>
                    <w:jc w:val="left"/>
                    <w:rPr>
                      <w:rFonts w:cs="Miriam"/>
                      <w:noProof/>
                      <w:szCs w:val="18"/>
                      <w:rtl/>
                    </w:rPr>
                  </w:pPr>
                  <w:r>
                    <w:rPr>
                      <w:rFonts w:cs="Miriam"/>
                      <w:szCs w:val="18"/>
                      <w:rtl/>
                    </w:rPr>
                    <w:t>ת</w:t>
                  </w:r>
                  <w:r>
                    <w:rPr>
                      <w:rFonts w:cs="Miriam" w:hint="cs"/>
                      <w:szCs w:val="18"/>
                      <w:rtl/>
                    </w:rPr>
                    <w:t>ק' תשכ"א-1961</w:t>
                  </w:r>
                </w:p>
              </w:txbxContent>
            </v:textbox>
          </v:shape>
        </w:pict>
      </w:r>
      <w:r w:rsidR="000200E6">
        <w:rPr>
          <w:rtl/>
        </w:rPr>
        <w:tab/>
      </w:r>
      <w:r w:rsidR="000200E6">
        <w:rPr>
          <w:rStyle w:val="default"/>
          <w:rFonts w:cs="FrankRuehl"/>
          <w:rtl/>
        </w:rPr>
        <w:t>(</w:t>
      </w:r>
      <w:r w:rsidR="000200E6">
        <w:rPr>
          <w:rStyle w:val="default"/>
          <w:rFonts w:cs="FrankRuehl" w:hint="cs"/>
          <w:rtl/>
        </w:rPr>
        <w:t>ב)</w:t>
      </w:r>
      <w:r w:rsidR="000200E6">
        <w:rPr>
          <w:rStyle w:val="default"/>
          <w:rFonts w:cs="FrankRuehl"/>
          <w:rtl/>
        </w:rPr>
        <w:tab/>
      </w:r>
      <w:r w:rsidR="000200E6">
        <w:rPr>
          <w:rStyle w:val="default"/>
          <w:rFonts w:cs="FrankRuehl" w:hint="cs"/>
          <w:rtl/>
        </w:rPr>
        <w:t>מתן אישור או סירוב לתתו, קביעת תנאי נתינתו, התלייתו וביטולו מסורים לשיקול דעתו של המנהל.</w:t>
      </w:r>
    </w:p>
    <w:p w:rsidR="008A1C6C" w:rsidRPr="00732BF9" w:rsidRDefault="008A1C6C" w:rsidP="008A1C6C">
      <w:pPr>
        <w:pStyle w:val="P00"/>
        <w:spacing w:before="0"/>
        <w:ind w:left="0" w:right="1134"/>
        <w:rPr>
          <w:rFonts w:hint="cs"/>
          <w:b/>
          <w:bCs/>
          <w:vanish/>
          <w:szCs w:val="20"/>
          <w:shd w:val="clear" w:color="auto" w:fill="FFFF99"/>
          <w:rtl/>
        </w:rPr>
      </w:pPr>
      <w:bookmarkStart w:id="11" w:name="Rov74"/>
      <w:r w:rsidRPr="00732BF9">
        <w:rPr>
          <w:rFonts w:hint="cs"/>
          <w:vanish/>
          <w:color w:val="FF0000"/>
          <w:szCs w:val="20"/>
          <w:shd w:val="clear" w:color="auto" w:fill="FFFF99"/>
          <w:rtl/>
        </w:rPr>
        <w:t>מיום 7.9.1961</w:t>
      </w:r>
    </w:p>
    <w:p w:rsidR="008A1C6C" w:rsidRPr="00732BF9" w:rsidRDefault="008A1C6C" w:rsidP="008A1C6C">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תשכ"א-1961</w:t>
      </w:r>
    </w:p>
    <w:p w:rsidR="008A1C6C" w:rsidRPr="00732BF9" w:rsidRDefault="008A1C6C" w:rsidP="008A1C6C">
      <w:pPr>
        <w:pStyle w:val="P00"/>
        <w:tabs>
          <w:tab w:val="clear" w:pos="6259"/>
        </w:tabs>
        <w:spacing w:before="0"/>
        <w:ind w:left="0" w:right="1134"/>
        <w:rPr>
          <w:rFonts w:hint="cs"/>
          <w:vanish/>
          <w:szCs w:val="20"/>
          <w:shd w:val="clear" w:color="auto" w:fill="FFFF99"/>
          <w:rtl/>
        </w:rPr>
      </w:pPr>
      <w:hyperlink r:id="rId17" w:history="1">
        <w:r w:rsidRPr="00732BF9">
          <w:rPr>
            <w:rStyle w:val="Hyperlink"/>
            <w:rFonts w:hint="cs"/>
            <w:vanish/>
            <w:szCs w:val="20"/>
            <w:shd w:val="clear" w:color="auto" w:fill="FFFF99"/>
            <w:rtl/>
          </w:rPr>
          <w:t>ק"ת תשכ"א מס' 1196</w:t>
        </w:r>
      </w:hyperlink>
      <w:r w:rsidRPr="00732BF9">
        <w:rPr>
          <w:rFonts w:hint="cs"/>
          <w:vanish/>
          <w:szCs w:val="20"/>
          <w:shd w:val="clear" w:color="auto" w:fill="FFFF99"/>
          <w:rtl/>
        </w:rPr>
        <w:t xml:space="preserve"> מיום 7.9.1961 עמ' 2736</w:t>
      </w:r>
    </w:p>
    <w:p w:rsidR="008A1C6C" w:rsidRPr="00732BF9" w:rsidRDefault="008A1C6C" w:rsidP="008A1C6C">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תקנת משנה 2(ב)</w:t>
      </w:r>
    </w:p>
    <w:p w:rsidR="008A1C6C" w:rsidRPr="00732BF9" w:rsidRDefault="008A1C6C" w:rsidP="008A1C6C">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הנוסח הקודם:</w:t>
      </w:r>
    </w:p>
    <w:p w:rsidR="008A1C6C" w:rsidRPr="00732BF9" w:rsidRDefault="008A1C6C" w:rsidP="00EF4771">
      <w:pPr>
        <w:pStyle w:val="P00"/>
        <w:tabs>
          <w:tab w:val="clear" w:pos="6259"/>
        </w:tabs>
        <w:spacing w:before="0"/>
        <w:ind w:left="0" w:right="1134"/>
        <w:rPr>
          <w:vanish/>
          <w:sz w:val="22"/>
          <w:szCs w:val="22"/>
          <w:shd w:val="clear" w:color="auto" w:fill="FFFF99"/>
          <w:rtl/>
        </w:rPr>
      </w:pPr>
      <w:r w:rsidRPr="00732BF9">
        <w:rPr>
          <w:rFonts w:hint="cs"/>
          <w:vanish/>
          <w:sz w:val="22"/>
          <w:szCs w:val="22"/>
          <w:shd w:val="clear" w:color="auto" w:fill="FFFF99"/>
          <w:rtl/>
        </w:rPr>
        <w:tab/>
      </w:r>
      <w:r w:rsidRPr="00732BF9">
        <w:rPr>
          <w:rFonts w:hint="cs"/>
          <w:strike/>
          <w:vanish/>
          <w:sz w:val="22"/>
          <w:szCs w:val="22"/>
          <w:shd w:val="clear" w:color="auto" w:fill="FFFF99"/>
          <w:rtl/>
        </w:rPr>
        <w:t>(ב)</w:t>
      </w:r>
      <w:r w:rsidRPr="00732BF9">
        <w:rPr>
          <w:rFonts w:hint="cs"/>
          <w:strike/>
          <w:vanish/>
          <w:sz w:val="22"/>
          <w:szCs w:val="22"/>
          <w:shd w:val="clear" w:color="auto" w:fill="FFFF99"/>
          <w:rtl/>
        </w:rPr>
        <w:tab/>
        <w:t>מתן אישור או סירוב לתתו וכן קביעת תנאי נתינתו מסורים לשיקול דעתו של המנהל.</w:t>
      </w:r>
    </w:p>
    <w:p w:rsidR="00B81555" w:rsidRPr="00732BF9" w:rsidRDefault="00B81555" w:rsidP="00EF4771">
      <w:pPr>
        <w:pStyle w:val="P00"/>
        <w:tabs>
          <w:tab w:val="clear" w:pos="6259"/>
        </w:tabs>
        <w:spacing w:before="0"/>
        <w:ind w:left="0" w:right="1134"/>
        <w:rPr>
          <w:rFonts w:ascii="FrankRuehl" w:hAnsi="FrankRuehl"/>
          <w:vanish/>
          <w:szCs w:val="20"/>
          <w:shd w:val="clear" w:color="auto" w:fill="FFFF99"/>
          <w:rtl/>
        </w:rPr>
      </w:pPr>
    </w:p>
    <w:p w:rsidR="00B81555" w:rsidRPr="00732BF9" w:rsidRDefault="00B81555" w:rsidP="00B81555">
      <w:pPr>
        <w:pStyle w:val="P00"/>
        <w:tabs>
          <w:tab w:val="clear" w:pos="6259"/>
        </w:tabs>
        <w:spacing w:before="0"/>
        <w:ind w:left="0" w:right="1134"/>
        <w:rPr>
          <w:rFonts w:ascii="FrankRuehl" w:hAnsi="FrankRuehl"/>
          <w:vanish/>
          <w:color w:val="FF0000"/>
          <w:szCs w:val="20"/>
          <w:shd w:val="clear" w:color="auto" w:fill="FFFF99"/>
          <w:rtl/>
        </w:rPr>
      </w:pPr>
      <w:r w:rsidRPr="00732BF9">
        <w:rPr>
          <w:rFonts w:ascii="FrankRuehl" w:hAnsi="FrankRuehl"/>
          <w:vanish/>
          <w:color w:val="FF0000"/>
          <w:szCs w:val="20"/>
          <w:shd w:val="clear" w:color="auto" w:fill="FFFF99"/>
          <w:rtl/>
        </w:rPr>
        <w:t>מיום 1.3.2020</w:t>
      </w:r>
    </w:p>
    <w:p w:rsidR="00B81555" w:rsidRPr="00732BF9" w:rsidRDefault="00B81555" w:rsidP="00B81555">
      <w:pPr>
        <w:pStyle w:val="P00"/>
        <w:tabs>
          <w:tab w:val="clear" w:pos="6259"/>
        </w:tabs>
        <w:spacing w:before="0"/>
        <w:ind w:left="0" w:right="1134"/>
        <w:rPr>
          <w:rFonts w:ascii="FrankRuehl" w:hAnsi="FrankRuehl"/>
          <w:vanish/>
          <w:szCs w:val="20"/>
          <w:shd w:val="clear" w:color="auto" w:fill="FFFF99"/>
          <w:rtl/>
        </w:rPr>
      </w:pPr>
      <w:r w:rsidRPr="00732BF9">
        <w:rPr>
          <w:rFonts w:ascii="FrankRuehl" w:hAnsi="FrankRuehl"/>
          <w:b/>
          <w:bCs/>
          <w:vanish/>
          <w:szCs w:val="20"/>
          <w:shd w:val="clear" w:color="auto" w:fill="FFFF99"/>
          <w:rtl/>
        </w:rPr>
        <w:t>תק' תש"ף-2020</w:t>
      </w:r>
    </w:p>
    <w:p w:rsidR="00B81555" w:rsidRPr="00732BF9" w:rsidRDefault="00B81555" w:rsidP="00B81555">
      <w:pPr>
        <w:pStyle w:val="P00"/>
        <w:tabs>
          <w:tab w:val="clear" w:pos="6259"/>
        </w:tabs>
        <w:spacing w:before="0"/>
        <w:ind w:left="0" w:right="1134"/>
        <w:rPr>
          <w:rFonts w:ascii="FrankRuehl" w:hAnsi="FrankRuehl"/>
          <w:vanish/>
          <w:szCs w:val="20"/>
          <w:shd w:val="clear" w:color="auto" w:fill="FFFF99"/>
          <w:rtl/>
        </w:rPr>
      </w:pPr>
      <w:hyperlink r:id="rId18" w:history="1">
        <w:r w:rsidRPr="00732BF9">
          <w:rPr>
            <w:rStyle w:val="Hyperlink"/>
            <w:rFonts w:ascii="FrankRuehl" w:hAnsi="FrankRuehl"/>
            <w:vanish/>
            <w:szCs w:val="20"/>
            <w:shd w:val="clear" w:color="auto" w:fill="FFFF99"/>
            <w:rtl/>
          </w:rPr>
          <w:t>ק"ת תש"ף מס' 8361</w:t>
        </w:r>
      </w:hyperlink>
      <w:r w:rsidRPr="00732BF9">
        <w:rPr>
          <w:rFonts w:ascii="FrankRuehl" w:hAnsi="FrankRuehl"/>
          <w:vanish/>
          <w:szCs w:val="20"/>
          <w:shd w:val="clear" w:color="auto" w:fill="FFFF99"/>
          <w:rtl/>
        </w:rPr>
        <w:t xml:space="preserve"> מיום 26.2.2020 עמ' 672</w:t>
      </w:r>
    </w:p>
    <w:p w:rsidR="00B81555" w:rsidRPr="00B81555" w:rsidRDefault="00B81555" w:rsidP="00B81555">
      <w:pPr>
        <w:pStyle w:val="P00"/>
        <w:tabs>
          <w:tab w:val="clear" w:pos="6259"/>
        </w:tabs>
        <w:spacing w:before="0"/>
        <w:ind w:left="0" w:right="1134"/>
        <w:rPr>
          <w:sz w:val="2"/>
          <w:szCs w:val="2"/>
          <w:shd w:val="clear" w:color="auto" w:fill="FFFF99"/>
          <w:rtl/>
        </w:rPr>
      </w:pPr>
      <w:r w:rsidRPr="00732BF9">
        <w:rPr>
          <w:rFonts w:hint="cs"/>
          <w:b/>
          <w:bCs/>
          <w:vanish/>
          <w:szCs w:val="20"/>
          <w:shd w:val="clear" w:color="auto" w:fill="FFFF99"/>
          <w:rtl/>
        </w:rPr>
        <w:t>הוספת תקנת משנה 2(א1)</w:t>
      </w:r>
      <w:bookmarkEnd w:id="11"/>
    </w:p>
    <w:p w:rsidR="000200E6" w:rsidRDefault="000200E6">
      <w:pPr>
        <w:pStyle w:val="P00"/>
        <w:spacing w:before="72"/>
        <w:ind w:left="0" w:right="1134"/>
        <w:rPr>
          <w:rStyle w:val="default"/>
          <w:rFonts w:cs="FrankRuehl"/>
          <w:rtl/>
        </w:rPr>
      </w:pPr>
      <w:bookmarkStart w:id="12" w:name="Seif2"/>
      <w:bookmarkEnd w:id="12"/>
      <w:r>
        <w:rPr>
          <w:lang w:val="he-IL"/>
        </w:rPr>
        <w:pict>
          <v:rect id="_x0000_s1036" style="position:absolute;left:0;text-align:left;margin-left:464.5pt;margin-top:8.05pt;width:75.05pt;height:18.6pt;z-index:251640320"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ב</w:t>
                  </w:r>
                  <w:r>
                    <w:rPr>
                      <w:rFonts w:cs="Miriam" w:hint="cs"/>
                      <w:szCs w:val="18"/>
                      <w:rtl/>
                    </w:rPr>
                    <w:t>ק</w:t>
                  </w:r>
                  <w:r>
                    <w:rPr>
                      <w:rFonts w:cs="Miriam"/>
                      <w:szCs w:val="18"/>
                      <w:rtl/>
                    </w:rPr>
                    <w:t>ש</w:t>
                  </w:r>
                  <w:r>
                    <w:rPr>
                      <w:rFonts w:cs="Miriam" w:hint="cs"/>
                      <w:szCs w:val="18"/>
                      <w:rtl/>
                    </w:rPr>
                    <w:t>ה לאישור בית שחיטה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מבקש אישור לפי תקנה 2 יגיש למנהל בקשה בכתב בצירוף תכנית המבנים והציוד של בית השחיטה. </w:t>
      </w:r>
    </w:p>
    <w:p w:rsidR="000200E6" w:rsidRDefault="000200E6">
      <w:pPr>
        <w:pStyle w:val="P00"/>
        <w:spacing w:before="72"/>
        <w:ind w:left="0" w:right="1134"/>
        <w:rPr>
          <w:rStyle w:val="default"/>
          <w:rFonts w:cs="FrankRuehl"/>
          <w:rtl/>
        </w:rPr>
      </w:pPr>
      <w:bookmarkStart w:id="13" w:name="Seif3"/>
      <w:bookmarkEnd w:id="13"/>
      <w:r>
        <w:rPr>
          <w:lang w:val="he-IL"/>
        </w:rPr>
        <w:pict>
          <v:rect id="_x0000_s1037" style="position:absolute;left:0;text-align:left;margin-left:464.5pt;margin-top:8.05pt;width:75.05pt;height:13.65pt;z-index:25164134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נאי האישור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מנהל</w:t>
      </w:r>
      <w:r>
        <w:rPr>
          <w:rStyle w:val="default"/>
          <w:rFonts w:cs="FrankRuehl"/>
          <w:rtl/>
        </w:rPr>
        <w:t xml:space="preserve"> </w:t>
      </w:r>
      <w:r>
        <w:rPr>
          <w:rStyle w:val="default"/>
          <w:rFonts w:cs="FrankRuehl" w:hint="cs"/>
          <w:rtl/>
        </w:rPr>
        <w:t xml:space="preserve">יפרט בתנאי האישור לבית שחיטה את המבנים והציוד שבית השחיטה יכלול ואת כושר הקליטה שלו. </w:t>
      </w:r>
    </w:p>
    <w:p w:rsidR="000200E6" w:rsidRDefault="000200E6">
      <w:pPr>
        <w:pStyle w:val="P00"/>
        <w:spacing w:before="72"/>
        <w:ind w:left="0" w:right="1134"/>
        <w:rPr>
          <w:rStyle w:val="default"/>
          <w:rFonts w:cs="FrankRuehl"/>
          <w:rtl/>
        </w:rPr>
      </w:pPr>
      <w:bookmarkStart w:id="14" w:name="Seif4"/>
      <w:bookmarkEnd w:id="14"/>
      <w:r>
        <w:rPr>
          <w:lang w:val="he-IL"/>
        </w:rPr>
        <w:pict>
          <v:rect id="_x0000_s1038" style="position:absolute;left:0;text-align:left;margin-left:464.5pt;margin-top:8.05pt;width:75.05pt;height:21.1pt;z-index:251642368"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עסקת עובדים בבית שחיטה</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על בית שחיטה חייב להעסיק בבית השחיטה עובדים במספר מספיק כדי שבית השחיטה יתנהל בתנאים ההולמים ביצוע תקין של העבודה.</w:t>
      </w:r>
    </w:p>
    <w:p w:rsidR="000200E6" w:rsidRDefault="000200E6">
      <w:pPr>
        <w:pStyle w:val="P00"/>
        <w:spacing w:before="72"/>
        <w:ind w:left="0" w:right="1134"/>
        <w:rPr>
          <w:rStyle w:val="default"/>
          <w:rFonts w:cs="FrankRuehl"/>
          <w:rtl/>
        </w:rPr>
      </w:pPr>
      <w:bookmarkStart w:id="15" w:name="Seif5"/>
      <w:bookmarkEnd w:id="15"/>
      <w:r>
        <w:rPr>
          <w:lang w:val="he-IL"/>
        </w:rPr>
        <w:pict>
          <v:rect id="_x0000_s1039" style="position:absolute;left:0;text-align:left;margin-left:464.5pt;margin-top:8.05pt;width:75.05pt;height:11.9pt;z-index:251643392"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חזקת בית שחיטה</w:t>
                  </w:r>
                </w:p>
              </w:txbxContent>
            </v:textbox>
            <w10:anchorlock/>
          </v:rect>
        </w:pict>
      </w:r>
      <w:r>
        <w:rPr>
          <w:rStyle w:val="big-number"/>
          <w:rtl/>
        </w:rPr>
        <w:t>6.</w:t>
      </w:r>
      <w:r>
        <w:rPr>
          <w:rStyle w:val="big-number"/>
          <w:rtl/>
        </w:rPr>
        <w:tab/>
      </w:r>
      <w:r>
        <w:rPr>
          <w:rStyle w:val="default"/>
          <w:rFonts w:cs="FrankRuehl"/>
          <w:rtl/>
        </w:rPr>
        <w:t>בע</w:t>
      </w:r>
      <w:r>
        <w:rPr>
          <w:rStyle w:val="default"/>
          <w:rFonts w:cs="FrankRuehl" w:hint="cs"/>
          <w:rtl/>
        </w:rPr>
        <w:t xml:space="preserve">ל בית שחיטה חייב להחזיקו, לרבות הציוד שבו, במצב תקין המאפשר עבודה סדירה וכן בתנאים סניטריים נאותים. </w:t>
      </w:r>
    </w:p>
    <w:p w:rsidR="000200E6" w:rsidRDefault="000200E6">
      <w:pPr>
        <w:pStyle w:val="P00"/>
        <w:spacing w:before="72"/>
        <w:ind w:left="0" w:right="1134"/>
        <w:rPr>
          <w:rStyle w:val="default"/>
          <w:rFonts w:cs="FrankRuehl" w:hint="cs"/>
          <w:rtl/>
        </w:rPr>
      </w:pPr>
      <w:bookmarkStart w:id="16" w:name="Seif6"/>
      <w:bookmarkEnd w:id="16"/>
      <w:r>
        <w:rPr>
          <w:lang w:val="he-IL"/>
        </w:rPr>
        <w:pict>
          <v:rect id="_x0000_s1040" style="position:absolute;left:0;text-align:left;margin-left:464.5pt;margin-top:8.05pt;width:75.05pt;height:28.7pt;z-index:25164441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וראות הרופא הוטרי</w:t>
                  </w:r>
                  <w:r>
                    <w:rPr>
                      <w:rFonts w:cs="Miriam"/>
                      <w:szCs w:val="18"/>
                      <w:rtl/>
                    </w:rPr>
                    <w:t>נ</w:t>
                  </w:r>
                  <w:r>
                    <w:rPr>
                      <w:rFonts w:cs="Miriam" w:hint="cs"/>
                      <w:szCs w:val="18"/>
                      <w:rtl/>
                    </w:rPr>
                    <w:t>ר</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רופא הוטרינר רשאי להורות לבעל בית שחיטה לבצע פעולות, תוך המועד שיקבע, לקיום החובות לפי תקנות 5 ו-6. </w:t>
      </w:r>
    </w:p>
    <w:p w:rsidR="00F9713A" w:rsidRPr="00732BF9" w:rsidRDefault="00F9713A" w:rsidP="00F9713A">
      <w:pPr>
        <w:pStyle w:val="P00"/>
        <w:spacing w:before="0"/>
        <w:ind w:left="0" w:right="1134"/>
        <w:rPr>
          <w:rFonts w:hint="cs"/>
          <w:b/>
          <w:bCs/>
          <w:vanish/>
          <w:szCs w:val="20"/>
          <w:shd w:val="clear" w:color="auto" w:fill="FFFF99"/>
          <w:rtl/>
        </w:rPr>
      </w:pPr>
      <w:bookmarkStart w:id="17" w:name="Rov50"/>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F9713A" w:rsidRPr="00732BF9" w:rsidRDefault="00F9713A" w:rsidP="00F9713A">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F9713A" w:rsidRPr="00732BF9" w:rsidRDefault="00F9713A" w:rsidP="00F9713A">
      <w:pPr>
        <w:pStyle w:val="P00"/>
        <w:tabs>
          <w:tab w:val="clear" w:pos="6259"/>
        </w:tabs>
        <w:spacing w:before="0"/>
        <w:ind w:left="0" w:right="1134"/>
        <w:rPr>
          <w:rFonts w:hint="cs"/>
          <w:vanish/>
          <w:szCs w:val="20"/>
          <w:shd w:val="clear" w:color="auto" w:fill="FFFF99"/>
          <w:rtl/>
        </w:rPr>
      </w:pPr>
      <w:hyperlink r:id="rId19"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2F595C" w:rsidRPr="00732BF9" w:rsidRDefault="002F595C" w:rsidP="00BF26C1">
      <w:pPr>
        <w:pStyle w:val="P00"/>
        <w:tabs>
          <w:tab w:val="clear" w:pos="6259"/>
        </w:tabs>
        <w:ind w:left="0" w:right="1138"/>
        <w:rPr>
          <w:rFonts w:ascii="Miriam" w:hAnsi="Miriam" w:cs="Miriam"/>
          <w:vanish/>
          <w:sz w:val="16"/>
          <w:szCs w:val="16"/>
          <w:shd w:val="clear" w:color="auto" w:fill="FFFF99"/>
          <w:rtl/>
        </w:rPr>
      </w:pPr>
      <w:r w:rsidRPr="00732BF9">
        <w:rPr>
          <w:rFonts w:ascii="Miriam" w:hAnsi="Miriam" w:cs="Miriam"/>
          <w:vanish/>
          <w:sz w:val="16"/>
          <w:szCs w:val="16"/>
          <w:shd w:val="clear" w:color="auto" w:fill="FFFF99"/>
          <w:rtl/>
        </w:rPr>
        <w:t xml:space="preserve">הוראות </w:t>
      </w:r>
      <w:r w:rsidRPr="00732BF9">
        <w:rPr>
          <w:rFonts w:ascii="Miriam" w:hAnsi="Miriam" w:cs="Miriam"/>
          <w:strike/>
          <w:vanish/>
          <w:sz w:val="16"/>
          <w:szCs w:val="16"/>
          <w:shd w:val="clear" w:color="auto" w:fill="FFFF99"/>
          <w:rtl/>
        </w:rPr>
        <w:t>הרופא הוטרינרי</w:t>
      </w:r>
      <w:r w:rsidRPr="00732BF9">
        <w:rPr>
          <w:rFonts w:ascii="Miriam" w:hAnsi="Miriam" w:cs="Miriam"/>
          <w:vanish/>
          <w:sz w:val="16"/>
          <w:szCs w:val="16"/>
          <w:shd w:val="clear" w:color="auto" w:fill="FFFF99"/>
          <w:rtl/>
        </w:rPr>
        <w:t xml:space="preserve"> </w:t>
      </w:r>
      <w:r w:rsidRPr="00732BF9">
        <w:rPr>
          <w:rFonts w:ascii="Miriam" w:hAnsi="Miriam" w:cs="Miriam"/>
          <w:vanish/>
          <w:sz w:val="16"/>
          <w:szCs w:val="16"/>
          <w:u w:val="single"/>
          <w:shd w:val="clear" w:color="auto" w:fill="FFFF99"/>
          <w:rtl/>
        </w:rPr>
        <w:t>הרופא הוטרינר</w:t>
      </w:r>
    </w:p>
    <w:p w:rsidR="00F9713A" w:rsidRPr="00EF4771" w:rsidRDefault="00F9713A" w:rsidP="002F595C">
      <w:pPr>
        <w:pStyle w:val="P00"/>
        <w:tabs>
          <w:tab w:val="clear" w:pos="6259"/>
        </w:tabs>
        <w:spacing w:before="0"/>
        <w:ind w:left="0" w:right="1140"/>
        <w:rPr>
          <w:rStyle w:val="default"/>
          <w:rFonts w:cs="FrankRuehl" w:hint="cs"/>
          <w:sz w:val="2"/>
          <w:szCs w:val="2"/>
          <w:rtl/>
        </w:rPr>
      </w:pPr>
      <w:r w:rsidRPr="00732BF9">
        <w:rPr>
          <w:rFonts w:hint="cs"/>
          <w:vanish/>
          <w:sz w:val="22"/>
          <w:szCs w:val="22"/>
          <w:shd w:val="clear" w:color="auto" w:fill="FFFF99"/>
          <w:rtl/>
        </w:rPr>
        <w:t>7.</w:t>
      </w:r>
      <w:r w:rsidRPr="00732BF9">
        <w:rPr>
          <w:rFonts w:hint="cs"/>
          <w:vanish/>
          <w:sz w:val="22"/>
          <w:szCs w:val="22"/>
          <w:shd w:val="clear" w:color="auto" w:fill="FFFF99"/>
          <w:rtl/>
        </w:rPr>
        <w:tab/>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רשאי להורות לבעל בית שחיטה לבצע פעולות, תוך המועד שיקבע, לקיום החובות לפי תקנות 5 ו-6. </w:t>
      </w:r>
      <w:bookmarkEnd w:id="17"/>
    </w:p>
    <w:p w:rsidR="000200E6" w:rsidRDefault="000200E6">
      <w:pPr>
        <w:pStyle w:val="P00"/>
        <w:spacing w:before="72"/>
        <w:ind w:left="0" w:right="1134"/>
        <w:rPr>
          <w:rStyle w:val="default"/>
          <w:rFonts w:cs="FrankRuehl" w:hint="cs"/>
          <w:rtl/>
        </w:rPr>
      </w:pPr>
      <w:bookmarkStart w:id="18" w:name="Seif7"/>
      <w:bookmarkEnd w:id="18"/>
      <w:r>
        <w:rPr>
          <w:lang w:val="he-IL"/>
        </w:rPr>
        <w:pict>
          <v:rect id="_x0000_s1041" style="position:absolute;left:0;text-align:left;margin-left:464.5pt;margin-top:8.05pt;width:75.05pt;height:19.85pt;z-index:251645440"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ע</w:t>
                  </w:r>
                  <w:r>
                    <w:rPr>
                      <w:rFonts w:cs="Miriam" w:hint="cs"/>
                      <w:szCs w:val="18"/>
                      <w:rtl/>
                    </w:rPr>
                    <w:t>רר</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w:t>
                  </w:r>
                  <w:r>
                    <w:rPr>
                      <w:rFonts w:cs="Miriam"/>
                      <w:szCs w:val="18"/>
                      <w:rtl/>
                    </w:rPr>
                    <w:t>"</w:t>
                  </w:r>
                  <w:r>
                    <w:rPr>
                      <w:rFonts w:cs="Miriam" w:hint="cs"/>
                      <w:szCs w:val="18"/>
                      <w:rtl/>
                    </w:rPr>
                    <w:t>א</w:t>
                  </w:r>
                  <w:r w:rsidR="009F3223">
                    <w:rPr>
                      <w:rFonts w:cs="Miriam" w:hint="cs"/>
                      <w:szCs w:val="18"/>
                      <w:rtl/>
                    </w:rPr>
                    <w:t>-1991</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 xml:space="preserve">ל הוראות הרופא הוטרינר לפי תקנה 7 רשאי בעל בית השחיטה לערור בפני המנהל תוך 7 ימים מיום המסירה. </w:t>
      </w:r>
    </w:p>
    <w:p w:rsidR="0060536F" w:rsidRPr="00732BF9" w:rsidRDefault="0060536F" w:rsidP="0060536F">
      <w:pPr>
        <w:pStyle w:val="P00"/>
        <w:spacing w:before="0"/>
        <w:ind w:left="0" w:right="1134"/>
        <w:rPr>
          <w:rFonts w:hint="cs"/>
          <w:b/>
          <w:bCs/>
          <w:vanish/>
          <w:szCs w:val="20"/>
          <w:shd w:val="clear" w:color="auto" w:fill="FFFF99"/>
          <w:rtl/>
        </w:rPr>
      </w:pPr>
      <w:bookmarkStart w:id="19" w:name="Rov51"/>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20"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EF4771" w:rsidRDefault="0060536F" w:rsidP="00BF26C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8.</w:t>
      </w:r>
      <w:r w:rsidRPr="00732BF9">
        <w:rPr>
          <w:rFonts w:hint="cs"/>
          <w:vanish/>
          <w:sz w:val="22"/>
          <w:szCs w:val="22"/>
          <w:shd w:val="clear" w:color="auto" w:fill="FFFF99"/>
          <w:rtl/>
        </w:rPr>
        <w:tab/>
        <w:t xml:space="preserve">על הוראות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לפי תקנה 7 רשאי בעל בית השחיטה לערור בפני המנהל תוך 7 ימים מיום המסירה. </w:t>
      </w:r>
      <w:bookmarkEnd w:id="19"/>
    </w:p>
    <w:p w:rsidR="000200E6" w:rsidRDefault="000200E6">
      <w:pPr>
        <w:pStyle w:val="P00"/>
        <w:spacing w:before="72"/>
        <w:ind w:left="0" w:right="1134"/>
        <w:rPr>
          <w:rStyle w:val="default"/>
          <w:rFonts w:cs="FrankRuehl" w:hint="cs"/>
          <w:rtl/>
        </w:rPr>
      </w:pPr>
      <w:bookmarkStart w:id="20" w:name="Seif8"/>
      <w:bookmarkEnd w:id="20"/>
      <w:r>
        <w:rPr>
          <w:lang w:val="he-IL"/>
        </w:rPr>
        <w:pict>
          <v:rect id="_x0000_s1042" style="position:absolute;left:0;text-align:left;margin-left:464.5pt;margin-top:8.05pt;width:75.05pt;height:25.1pt;z-index:25164646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ב</w:t>
                  </w:r>
                  <w:r>
                    <w:rPr>
                      <w:rFonts w:cs="Miriam" w:hint="cs"/>
                      <w:szCs w:val="18"/>
                      <w:rtl/>
                    </w:rPr>
                    <w:t xml:space="preserve">דיקת עופות </w:t>
                  </w:r>
                  <w:r>
                    <w:rPr>
                      <w:rFonts w:cs="Miriam"/>
                      <w:szCs w:val="18"/>
                      <w:rtl/>
                    </w:rPr>
                    <w:t>ו</w:t>
                  </w:r>
                  <w:r>
                    <w:rPr>
                      <w:rFonts w:cs="Miriam" w:hint="cs"/>
                      <w:szCs w:val="18"/>
                      <w:rtl/>
                    </w:rPr>
                    <w:t>גופות</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תשנ"א-1991</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עוף לא יעביר ולא </w:t>
      </w:r>
      <w:r>
        <w:rPr>
          <w:rStyle w:val="default"/>
          <w:rFonts w:cs="FrankRuehl"/>
          <w:rtl/>
        </w:rPr>
        <w:t>י</w:t>
      </w:r>
      <w:r>
        <w:rPr>
          <w:rStyle w:val="default"/>
          <w:rFonts w:cs="FrankRuehl" w:hint="cs"/>
          <w:rtl/>
        </w:rPr>
        <w:t>תיר להעביר עוף לבית שחיטה אם יש בבשר העוף, לרבות בכבדו או בכלייתו, שאריות ביולוגיות מעל הרמה המרבית.</w:t>
      </w:r>
    </w:p>
    <w:p w:rsidR="005535D4" w:rsidRDefault="000200E6" w:rsidP="005535D4">
      <w:pPr>
        <w:pStyle w:val="P00"/>
        <w:spacing w:before="72"/>
        <w:ind w:left="0" w:right="1134"/>
        <w:rPr>
          <w:rStyle w:val="default"/>
          <w:rFonts w:cs="FrankRuehl" w:hint="cs"/>
          <w:rtl/>
        </w:rPr>
      </w:pPr>
      <w:r>
        <w:rPr>
          <w:rtl/>
          <w:lang w:val="he-IL"/>
        </w:rPr>
        <w:pict>
          <v:shape id="_x0000_s1075" type="#_x0000_t202" style="position:absolute;left:0;text-align:left;margin-left:470.25pt;margin-top:7.1pt;width:1in;height:11.25pt;z-index:251680256" filled="f" stroked="f">
            <v:textbox inset="1mm,0,1mm,0">
              <w:txbxContent>
                <w:p w:rsidR="00100DB3" w:rsidRDefault="00100DB3">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hint="cs"/>
          <w:rtl/>
        </w:rPr>
        <w:tab/>
        <w:t>(ב)</w:t>
      </w:r>
      <w:r>
        <w:rPr>
          <w:rStyle w:val="default"/>
          <w:rFonts w:cs="FrankRuehl" w:hint="cs"/>
          <w:rtl/>
        </w:rPr>
        <w:tab/>
        <w:t>לא יכניס אדם עופות לבית שחיטה אלא אם כן צורפה אליהם תעודת בריאות, לפי טופס 1 שבתוספת השלישית, חתומה ביד רופא וטרינר ומגדל עופות; תוקף תעודת הבריאות ל-144 שעות מעת חתימתה בידי הרופא הווטרינר.</w:t>
      </w:r>
    </w:p>
    <w:p w:rsidR="000200E6" w:rsidRDefault="000200E6">
      <w:pPr>
        <w:pStyle w:val="P00"/>
        <w:spacing w:before="72"/>
        <w:ind w:left="0" w:right="1134"/>
        <w:rPr>
          <w:rStyle w:val="default"/>
          <w:rFonts w:cs="FrankRuehl" w:hint="cs"/>
          <w:rtl/>
        </w:rPr>
      </w:pPr>
      <w:r>
        <w:rPr>
          <w:rtl/>
          <w:lang w:val="he-IL"/>
        </w:rPr>
        <w:pict>
          <v:shape id="_x0000_s1076" type="#_x0000_t202" style="position:absolute;left:0;text-align:left;margin-left:470.25pt;margin-top:7.1pt;width:1in;height:19.05pt;z-index:251681280" filled="f" stroked="f">
            <v:textbox inset="1mm,0,1mm,0">
              <w:txbxContent>
                <w:p w:rsidR="009F3223" w:rsidRDefault="009F3223" w:rsidP="009F3223">
                  <w:pPr>
                    <w:spacing w:line="160" w:lineRule="exact"/>
                    <w:jc w:val="left"/>
                    <w:rPr>
                      <w:rFonts w:cs="Miriam"/>
                      <w:noProof/>
                      <w:szCs w:val="18"/>
                      <w:rtl/>
                    </w:rPr>
                  </w:pPr>
                  <w:r>
                    <w:rPr>
                      <w:rFonts w:cs="Miriam"/>
                      <w:szCs w:val="18"/>
                      <w:rtl/>
                    </w:rPr>
                    <w:t>ת</w:t>
                  </w:r>
                  <w:r>
                    <w:rPr>
                      <w:rFonts w:cs="Miriam" w:hint="cs"/>
                      <w:szCs w:val="18"/>
                      <w:rtl/>
                    </w:rPr>
                    <w:t>ק' תשנ"ו-1995</w:t>
                  </w:r>
                </w:p>
                <w:p w:rsidR="00100DB3" w:rsidRDefault="009F3223">
                  <w:pPr>
                    <w:spacing w:line="160" w:lineRule="exact"/>
                    <w:jc w:val="left"/>
                    <w:rPr>
                      <w:rFonts w:cs="Miriam" w:hint="cs"/>
                      <w:szCs w:val="18"/>
                      <w:rtl/>
                    </w:rPr>
                  </w:pPr>
                  <w:r>
                    <w:rPr>
                      <w:rFonts w:cs="Miriam" w:hint="cs"/>
                      <w:szCs w:val="18"/>
                      <w:rtl/>
                    </w:rPr>
                    <w:t>ת</w:t>
                  </w:r>
                  <w:r w:rsidR="00100DB3">
                    <w:rPr>
                      <w:rFonts w:cs="Miriam" w:hint="cs"/>
                      <w:szCs w:val="18"/>
                      <w:rtl/>
                    </w:rPr>
                    <w:t>ק' תשס"ג-2003</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עוף המובא לבית שחיטה ייבדק בתחומו לפני השחיטה ולאחריה על ידי הרופא הוטרינר בהתאם להוראות התוספת הראשונה.</w:t>
      </w:r>
    </w:p>
    <w:p w:rsidR="005535D4" w:rsidRPr="00732BF9" w:rsidRDefault="005535D4" w:rsidP="005535D4">
      <w:pPr>
        <w:pStyle w:val="P00"/>
        <w:spacing w:before="0"/>
        <w:ind w:left="0" w:right="1134"/>
        <w:rPr>
          <w:rFonts w:hint="cs"/>
          <w:b/>
          <w:bCs/>
          <w:vanish/>
          <w:szCs w:val="20"/>
          <w:shd w:val="clear" w:color="auto" w:fill="FFFF99"/>
          <w:rtl/>
        </w:rPr>
      </w:pPr>
      <w:bookmarkStart w:id="21" w:name="Rov52"/>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5535D4" w:rsidRPr="00732BF9" w:rsidRDefault="005535D4" w:rsidP="005535D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5535D4" w:rsidRPr="00732BF9" w:rsidRDefault="005535D4" w:rsidP="005535D4">
      <w:pPr>
        <w:pStyle w:val="P00"/>
        <w:tabs>
          <w:tab w:val="clear" w:pos="6259"/>
        </w:tabs>
        <w:spacing w:before="0"/>
        <w:ind w:left="0" w:right="1134"/>
        <w:rPr>
          <w:rFonts w:hint="cs"/>
          <w:vanish/>
          <w:szCs w:val="20"/>
          <w:shd w:val="clear" w:color="auto" w:fill="FFFF99"/>
          <w:rtl/>
        </w:rPr>
      </w:pPr>
      <w:hyperlink r:id="rId21"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5535D4" w:rsidRPr="00732BF9" w:rsidRDefault="005535D4" w:rsidP="005535D4">
      <w:pPr>
        <w:pStyle w:val="P00"/>
        <w:tabs>
          <w:tab w:val="clear" w:pos="6259"/>
        </w:tabs>
        <w:ind w:left="0" w:right="1138"/>
        <w:rPr>
          <w:rFonts w:hint="cs"/>
          <w:vanish/>
          <w:sz w:val="22"/>
          <w:szCs w:val="22"/>
          <w:shd w:val="clear" w:color="auto" w:fill="FFFF99"/>
          <w:rtl/>
        </w:rPr>
      </w:pPr>
      <w:r w:rsidRPr="00732BF9">
        <w:rPr>
          <w:rFonts w:hint="cs"/>
          <w:vanish/>
          <w:sz w:val="22"/>
          <w:szCs w:val="22"/>
          <w:shd w:val="clear" w:color="auto" w:fill="FFFF99"/>
          <w:rtl/>
        </w:rPr>
        <w:t>9.</w:t>
      </w:r>
      <w:r w:rsidRPr="00732BF9">
        <w:rPr>
          <w:rFonts w:hint="cs"/>
          <w:vanish/>
          <w:sz w:val="22"/>
          <w:szCs w:val="22"/>
          <w:shd w:val="clear" w:color="auto" w:fill="FFFF99"/>
          <w:rtl/>
        </w:rPr>
        <w:tab/>
        <w:t xml:space="preserve">עוף המובא לבית שחיטה ייבדק בתחומו לפני השחיטה ולאחריה על ידי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w:t>
      </w:r>
      <w:r w:rsidRPr="00732BF9">
        <w:rPr>
          <w:rFonts w:hint="cs"/>
          <w:strike/>
          <w:vanish/>
          <w:sz w:val="22"/>
          <w:szCs w:val="22"/>
          <w:shd w:val="clear" w:color="auto" w:fill="FFFF99"/>
          <w:rtl/>
        </w:rPr>
        <w:t>בהתאם להוראות המנהל</w:t>
      </w:r>
      <w:r w:rsidR="00100DB3" w:rsidRPr="00732BF9">
        <w:rPr>
          <w:rFonts w:hint="cs"/>
          <w:vanish/>
          <w:sz w:val="22"/>
          <w:szCs w:val="22"/>
          <w:shd w:val="clear" w:color="auto" w:fill="FFFF99"/>
          <w:rtl/>
        </w:rPr>
        <w:t xml:space="preserve">  </w:t>
      </w:r>
      <w:r w:rsidR="00100DB3" w:rsidRPr="00732BF9">
        <w:rPr>
          <w:rFonts w:hint="cs"/>
          <w:vanish/>
          <w:sz w:val="22"/>
          <w:szCs w:val="22"/>
          <w:u w:val="single"/>
          <w:shd w:val="clear" w:color="auto" w:fill="FFFF99"/>
          <w:rtl/>
        </w:rPr>
        <w:t>בהתאם להוראות התוספת הראשונה</w:t>
      </w:r>
      <w:r w:rsidRPr="00732BF9">
        <w:rPr>
          <w:rFonts w:hint="cs"/>
          <w:vanish/>
          <w:sz w:val="22"/>
          <w:szCs w:val="22"/>
          <w:shd w:val="clear" w:color="auto" w:fill="FFFF99"/>
          <w:rtl/>
        </w:rPr>
        <w:t xml:space="preserve">. </w:t>
      </w:r>
    </w:p>
    <w:p w:rsidR="004B188B" w:rsidRPr="00732BF9" w:rsidRDefault="004B188B" w:rsidP="004B188B">
      <w:pPr>
        <w:pStyle w:val="P00"/>
        <w:tabs>
          <w:tab w:val="clear" w:pos="6259"/>
        </w:tabs>
        <w:spacing w:before="0"/>
        <w:ind w:left="0" w:right="1138"/>
        <w:rPr>
          <w:rFonts w:hint="cs"/>
          <w:vanish/>
          <w:szCs w:val="20"/>
          <w:shd w:val="clear" w:color="auto" w:fill="FFFF99"/>
          <w:rtl/>
        </w:rPr>
      </w:pPr>
    </w:p>
    <w:p w:rsidR="004B188B" w:rsidRPr="00732BF9" w:rsidRDefault="004B188B" w:rsidP="004B188B">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2.11.1995</w:t>
      </w:r>
    </w:p>
    <w:p w:rsidR="004B188B" w:rsidRPr="00732BF9" w:rsidRDefault="004B188B" w:rsidP="004B188B">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תשנ"ו-1995</w:t>
      </w:r>
    </w:p>
    <w:p w:rsidR="004B188B" w:rsidRPr="00732BF9" w:rsidRDefault="004B188B" w:rsidP="004B188B">
      <w:pPr>
        <w:pStyle w:val="P00"/>
        <w:tabs>
          <w:tab w:val="clear" w:pos="6259"/>
        </w:tabs>
        <w:spacing w:before="0"/>
        <w:ind w:left="0" w:right="1134"/>
        <w:rPr>
          <w:rFonts w:hint="cs"/>
          <w:vanish/>
          <w:szCs w:val="20"/>
          <w:shd w:val="clear" w:color="auto" w:fill="FFFF99"/>
          <w:rtl/>
        </w:rPr>
      </w:pPr>
      <w:hyperlink r:id="rId22" w:history="1">
        <w:r w:rsidRPr="00732BF9">
          <w:rPr>
            <w:rStyle w:val="Hyperlink"/>
            <w:rFonts w:hint="cs"/>
            <w:vanish/>
            <w:szCs w:val="20"/>
            <w:shd w:val="clear" w:color="auto" w:fill="FFFF99"/>
            <w:rtl/>
          </w:rPr>
          <w:t>ק"ת תשנ"ו מס' 5710</w:t>
        </w:r>
      </w:hyperlink>
      <w:r w:rsidRPr="00732BF9">
        <w:rPr>
          <w:rFonts w:hint="cs"/>
          <w:vanish/>
          <w:szCs w:val="20"/>
          <w:shd w:val="clear" w:color="auto" w:fill="FFFF99"/>
          <w:rtl/>
        </w:rPr>
        <w:t xml:space="preserve"> מיום 2.11.1995 עמ' 56</w:t>
      </w:r>
    </w:p>
    <w:p w:rsidR="004B188B" w:rsidRPr="00732BF9" w:rsidRDefault="004B188B" w:rsidP="004B188B">
      <w:pPr>
        <w:pStyle w:val="P00"/>
        <w:tabs>
          <w:tab w:val="clear" w:pos="6259"/>
        </w:tabs>
        <w:ind w:left="0" w:right="1138"/>
        <w:rPr>
          <w:rFonts w:hint="cs"/>
          <w:vanish/>
          <w:sz w:val="22"/>
          <w:szCs w:val="22"/>
          <w:u w:val="single"/>
          <w:shd w:val="clear" w:color="auto" w:fill="FFFF99"/>
          <w:rtl/>
        </w:rPr>
      </w:pPr>
      <w:r w:rsidRPr="00732BF9">
        <w:rPr>
          <w:rFonts w:hint="cs"/>
          <w:vanish/>
          <w:sz w:val="22"/>
          <w:szCs w:val="22"/>
          <w:shd w:val="clear" w:color="auto" w:fill="FFFF99"/>
          <w:rtl/>
        </w:rPr>
        <w:t>9.</w:t>
      </w:r>
      <w:r w:rsidRPr="00732BF9">
        <w:rPr>
          <w:rFonts w:hint="cs"/>
          <w:vanish/>
          <w:sz w:val="22"/>
          <w:szCs w:val="22"/>
          <w:shd w:val="clear" w:color="auto" w:fill="FFFF99"/>
          <w:rtl/>
        </w:rPr>
        <w:tab/>
      </w:r>
      <w:r w:rsidRPr="00732BF9">
        <w:rPr>
          <w:rFonts w:hint="cs"/>
          <w:vanish/>
          <w:sz w:val="22"/>
          <w:szCs w:val="22"/>
          <w:u w:val="single"/>
          <w:shd w:val="clear" w:color="auto" w:fill="FFFF99"/>
          <w:rtl/>
        </w:rPr>
        <w:t>(א)</w:t>
      </w:r>
      <w:r w:rsidRPr="00732BF9">
        <w:rPr>
          <w:rFonts w:hint="cs"/>
          <w:vanish/>
          <w:sz w:val="22"/>
          <w:szCs w:val="22"/>
          <w:u w:val="single"/>
          <w:shd w:val="clear" w:color="auto" w:fill="FFFF99"/>
          <w:rtl/>
        </w:rPr>
        <w:tab/>
        <w:t>בעל עוף לא יעביר ולא יתיר להעביר עוף לבית שחיטה אם יש בבשר העוף, לרבות בכבדו או בכלייתו, שאריות בילוגיות מעל הרמה המרבית.</w:t>
      </w:r>
      <w:r w:rsidRPr="00732BF9">
        <w:rPr>
          <w:rFonts w:hint="cs"/>
          <w:vanish/>
          <w:sz w:val="22"/>
          <w:szCs w:val="22"/>
          <w:shd w:val="clear" w:color="auto" w:fill="FFFF99"/>
          <w:rtl/>
        </w:rPr>
        <w:t xml:space="preserve"> </w:t>
      </w:r>
    </w:p>
    <w:p w:rsidR="004B188B" w:rsidRPr="00732BF9" w:rsidRDefault="009F3223" w:rsidP="004B188B">
      <w:pPr>
        <w:pStyle w:val="P00"/>
        <w:tabs>
          <w:tab w:val="clear" w:pos="6259"/>
        </w:tabs>
        <w:spacing w:before="0"/>
        <w:ind w:left="0" w:right="1138"/>
        <w:rPr>
          <w:rFonts w:hint="cs"/>
          <w:vanish/>
          <w:sz w:val="22"/>
          <w:szCs w:val="22"/>
          <w:shd w:val="clear" w:color="auto" w:fill="FFFF99"/>
          <w:rtl/>
        </w:rPr>
      </w:pPr>
      <w:r w:rsidRPr="00732BF9">
        <w:rPr>
          <w:rFonts w:hint="cs"/>
          <w:vanish/>
          <w:sz w:val="22"/>
          <w:szCs w:val="22"/>
          <w:shd w:val="clear" w:color="auto" w:fill="FFFF99"/>
          <w:rtl/>
        </w:rPr>
        <w:tab/>
      </w:r>
      <w:r w:rsidR="004B188B" w:rsidRPr="00732BF9">
        <w:rPr>
          <w:rFonts w:hint="cs"/>
          <w:vanish/>
          <w:sz w:val="22"/>
          <w:szCs w:val="22"/>
          <w:u w:val="single"/>
          <w:shd w:val="clear" w:color="auto" w:fill="FFFF99"/>
          <w:rtl/>
        </w:rPr>
        <w:t>(ב)</w:t>
      </w:r>
      <w:r w:rsidR="004B188B" w:rsidRPr="00732BF9">
        <w:rPr>
          <w:rFonts w:hint="cs"/>
          <w:vanish/>
          <w:sz w:val="22"/>
          <w:szCs w:val="22"/>
          <w:shd w:val="clear" w:color="auto" w:fill="FFFF99"/>
          <w:rtl/>
        </w:rPr>
        <w:tab/>
        <w:t xml:space="preserve">עוף המובא לבית שחיטה ייבדק בתחומו לפני השחיטה ולאחריה על ידי הרופא הוטרינר בהתאם להוראות התוספת הראשונה. </w:t>
      </w:r>
    </w:p>
    <w:p w:rsidR="004B188B" w:rsidRPr="00732BF9" w:rsidRDefault="004B188B" w:rsidP="004B188B">
      <w:pPr>
        <w:pStyle w:val="P00"/>
        <w:tabs>
          <w:tab w:val="clear" w:pos="6259"/>
        </w:tabs>
        <w:spacing w:before="0"/>
        <w:ind w:left="0" w:right="1138"/>
        <w:rPr>
          <w:rFonts w:hint="cs"/>
          <w:vanish/>
          <w:szCs w:val="20"/>
          <w:shd w:val="clear" w:color="auto" w:fill="FFFF99"/>
          <w:rtl/>
        </w:rPr>
      </w:pPr>
    </w:p>
    <w:p w:rsidR="004B188B" w:rsidRPr="00732BF9" w:rsidRDefault="004B188B" w:rsidP="004B188B">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2.12.2003</w:t>
      </w:r>
    </w:p>
    <w:p w:rsidR="004B188B" w:rsidRPr="00732BF9" w:rsidRDefault="004B188B" w:rsidP="004B188B">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תשס"ג-2003</w:t>
      </w:r>
    </w:p>
    <w:p w:rsidR="004B188B" w:rsidRPr="00732BF9" w:rsidRDefault="004B188B" w:rsidP="004B188B">
      <w:pPr>
        <w:pStyle w:val="P00"/>
        <w:tabs>
          <w:tab w:val="clear" w:pos="6259"/>
        </w:tabs>
        <w:spacing w:before="0"/>
        <w:ind w:left="0" w:right="1134"/>
        <w:rPr>
          <w:rFonts w:hint="cs"/>
          <w:vanish/>
          <w:szCs w:val="20"/>
          <w:shd w:val="clear" w:color="auto" w:fill="FFFF99"/>
          <w:rtl/>
        </w:rPr>
      </w:pPr>
      <w:hyperlink r:id="rId23" w:history="1">
        <w:r w:rsidRPr="00732BF9">
          <w:rPr>
            <w:rStyle w:val="Hyperlink"/>
            <w:rFonts w:hint="cs"/>
            <w:vanish/>
            <w:szCs w:val="20"/>
            <w:shd w:val="clear" w:color="auto" w:fill="FFFF99"/>
            <w:rtl/>
          </w:rPr>
          <w:t>ק"ת תשס"ג מס' 6261</w:t>
        </w:r>
      </w:hyperlink>
      <w:r w:rsidRPr="00732BF9">
        <w:rPr>
          <w:rFonts w:hint="cs"/>
          <w:vanish/>
          <w:szCs w:val="20"/>
          <w:shd w:val="clear" w:color="auto" w:fill="FFFF99"/>
          <w:rtl/>
        </w:rPr>
        <w:t xml:space="preserve"> מיום 2.9.2003 עמ' 1069</w:t>
      </w:r>
    </w:p>
    <w:p w:rsidR="004B188B" w:rsidRPr="00732BF9" w:rsidRDefault="0084260D" w:rsidP="00F3641B">
      <w:pPr>
        <w:pStyle w:val="P00"/>
        <w:tabs>
          <w:tab w:val="clear" w:pos="6259"/>
        </w:tabs>
        <w:ind w:left="0" w:right="1138"/>
        <w:rPr>
          <w:rFonts w:hint="cs"/>
          <w:vanish/>
          <w:sz w:val="22"/>
          <w:szCs w:val="22"/>
          <w:shd w:val="clear" w:color="auto" w:fill="FFFF99"/>
          <w:rtl/>
        </w:rPr>
      </w:pPr>
      <w:r w:rsidRPr="00732BF9">
        <w:rPr>
          <w:vanish/>
          <w:sz w:val="22"/>
          <w:szCs w:val="22"/>
          <w:shd w:val="clear" w:color="auto" w:fill="FFFF99"/>
          <w:rtl/>
        </w:rPr>
        <w:tab/>
      </w:r>
      <w:r w:rsidR="004B188B" w:rsidRPr="00732BF9">
        <w:rPr>
          <w:rFonts w:hint="cs"/>
          <w:vanish/>
          <w:sz w:val="22"/>
          <w:szCs w:val="22"/>
          <w:u w:val="single"/>
          <w:shd w:val="clear" w:color="auto" w:fill="FFFF99"/>
          <w:rtl/>
        </w:rPr>
        <w:t>(ב)</w:t>
      </w:r>
      <w:r w:rsidR="004B188B" w:rsidRPr="00732BF9">
        <w:rPr>
          <w:rFonts w:hint="cs"/>
          <w:vanish/>
          <w:sz w:val="22"/>
          <w:szCs w:val="22"/>
          <w:u w:val="single"/>
          <w:shd w:val="clear" w:color="auto" w:fill="FFFF99"/>
          <w:rtl/>
        </w:rPr>
        <w:tab/>
        <w:t>לא יכניס אדם עופות לבית שחיטה אלא אם כן צורפה אליהם תעודת בריאות, לפי טופס 1 שבתוספת השלישית, חתומה בידי רופא וטרינר ומגדל עופות; תוקף תעודת הבריאות ל-144 שעות מעת חתימתה בידי הרופא הווטרינר.</w:t>
      </w:r>
      <w:r w:rsidR="004B188B" w:rsidRPr="00732BF9">
        <w:rPr>
          <w:rFonts w:hint="cs"/>
          <w:vanish/>
          <w:sz w:val="22"/>
          <w:szCs w:val="22"/>
          <w:shd w:val="clear" w:color="auto" w:fill="FFFF99"/>
          <w:rtl/>
        </w:rPr>
        <w:t xml:space="preserve"> </w:t>
      </w:r>
    </w:p>
    <w:p w:rsidR="005535D4" w:rsidRPr="00EF4771" w:rsidRDefault="004B188B" w:rsidP="00EF4771">
      <w:pPr>
        <w:pStyle w:val="P00"/>
        <w:tabs>
          <w:tab w:val="clear" w:pos="6259"/>
        </w:tabs>
        <w:spacing w:before="0"/>
        <w:ind w:left="0" w:right="1134"/>
        <w:rPr>
          <w:rStyle w:val="default"/>
          <w:rFonts w:cs="FrankRuehl" w:hint="cs"/>
          <w:sz w:val="2"/>
          <w:szCs w:val="2"/>
          <w:rtl/>
        </w:rPr>
      </w:pPr>
      <w:r w:rsidRPr="00732BF9">
        <w:rPr>
          <w:rFonts w:hint="cs"/>
          <w:strike/>
          <w:vanish/>
          <w:sz w:val="22"/>
          <w:szCs w:val="22"/>
          <w:shd w:val="clear" w:color="auto" w:fill="FFFF99"/>
          <w:rtl/>
        </w:rPr>
        <w:t>(ב)</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(ג)</w:t>
      </w:r>
      <w:r w:rsidRPr="00732BF9">
        <w:rPr>
          <w:rFonts w:hint="cs"/>
          <w:vanish/>
          <w:sz w:val="22"/>
          <w:szCs w:val="22"/>
          <w:shd w:val="clear" w:color="auto" w:fill="FFFF99"/>
          <w:rtl/>
        </w:rPr>
        <w:tab/>
        <w:t>עוף המובא לבית שחיטה ייבדק בתחומו לפני השחיטה ולאחריה על ידי הרופא הוטרינר בהתאם להוראות התוספת הראשונה.</w:t>
      </w:r>
      <w:bookmarkEnd w:id="21"/>
    </w:p>
    <w:p w:rsidR="000200E6" w:rsidRDefault="000200E6">
      <w:pPr>
        <w:pStyle w:val="P00"/>
        <w:spacing w:before="72"/>
        <w:ind w:left="0" w:right="1134"/>
        <w:rPr>
          <w:rStyle w:val="default"/>
          <w:rFonts w:cs="FrankRuehl" w:hint="cs"/>
          <w:rtl/>
        </w:rPr>
      </w:pPr>
      <w:bookmarkStart w:id="22" w:name="Seif9"/>
      <w:bookmarkEnd w:id="22"/>
      <w:r>
        <w:rPr>
          <w:lang w:val="he-IL"/>
        </w:rPr>
        <w:pict>
          <v:rect id="_x0000_s1043" style="position:absolute;left:0;text-align:left;margin-left:464.5pt;margin-top:8.05pt;width:75.05pt;height:29.2pt;z-index:251647488"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ה</w:t>
                  </w:r>
                  <w:r>
                    <w:rPr>
                      <w:rFonts w:cs="Miriam" w:hint="cs"/>
                      <w:szCs w:val="18"/>
                      <w:rtl/>
                    </w:rPr>
                    <w:t>עברת עופות</w:t>
                  </w:r>
                  <w:r w:rsidR="009F3223">
                    <w:rPr>
                      <w:rFonts w:cs="Miriam" w:hint="cs"/>
                      <w:szCs w:val="18"/>
                      <w:rtl/>
                    </w:rPr>
                    <w:t xml:space="preserve"> </w:t>
                  </w:r>
                  <w:r>
                    <w:rPr>
                      <w:rFonts w:cs="Miriam"/>
                      <w:szCs w:val="18"/>
                      <w:rtl/>
                    </w:rPr>
                    <w:t>ו</w:t>
                  </w:r>
                  <w:r>
                    <w:rPr>
                      <w:rFonts w:cs="Miriam" w:hint="cs"/>
                      <w:szCs w:val="18"/>
                      <w:rtl/>
                    </w:rPr>
                    <w:t>גופות למעבדה</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רופא הוטרינר רשאי להעביר עופות וגופות של עופות לבדיקה במעבדה על חשבון הבעלים.</w:t>
      </w:r>
    </w:p>
    <w:p w:rsidR="005535D4" w:rsidRPr="00732BF9" w:rsidRDefault="005535D4" w:rsidP="005535D4">
      <w:pPr>
        <w:pStyle w:val="P00"/>
        <w:spacing w:before="0"/>
        <w:ind w:left="0" w:right="1134"/>
        <w:rPr>
          <w:rFonts w:hint="cs"/>
          <w:b/>
          <w:bCs/>
          <w:vanish/>
          <w:szCs w:val="20"/>
          <w:shd w:val="clear" w:color="auto" w:fill="FFFF99"/>
          <w:rtl/>
        </w:rPr>
      </w:pPr>
      <w:bookmarkStart w:id="23" w:name="Rov53"/>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5535D4" w:rsidRPr="00732BF9" w:rsidRDefault="005535D4" w:rsidP="005535D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5535D4" w:rsidRPr="00732BF9" w:rsidRDefault="005535D4" w:rsidP="005535D4">
      <w:pPr>
        <w:pStyle w:val="P00"/>
        <w:tabs>
          <w:tab w:val="clear" w:pos="6259"/>
        </w:tabs>
        <w:spacing w:before="0"/>
        <w:ind w:left="0" w:right="1134"/>
        <w:rPr>
          <w:rFonts w:hint="cs"/>
          <w:vanish/>
          <w:szCs w:val="20"/>
          <w:shd w:val="clear" w:color="auto" w:fill="FFFF99"/>
          <w:rtl/>
        </w:rPr>
      </w:pPr>
      <w:hyperlink r:id="rId24"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5535D4" w:rsidRPr="00EF4771" w:rsidRDefault="005535D4" w:rsidP="00BF26C1">
      <w:pPr>
        <w:pStyle w:val="P00"/>
        <w:tabs>
          <w:tab w:val="clear" w:pos="6259"/>
        </w:tabs>
        <w:ind w:left="0" w:right="1138"/>
        <w:rPr>
          <w:rFonts w:hint="cs"/>
          <w:sz w:val="2"/>
          <w:szCs w:val="2"/>
          <w:rtl/>
        </w:rPr>
      </w:pPr>
      <w:r w:rsidRPr="00732BF9">
        <w:rPr>
          <w:rFonts w:hint="cs"/>
          <w:vanish/>
          <w:sz w:val="22"/>
          <w:szCs w:val="22"/>
          <w:shd w:val="clear" w:color="auto" w:fill="FFFF99"/>
          <w:rtl/>
        </w:rPr>
        <w:t>10.</w:t>
      </w:r>
      <w:r w:rsidRPr="00732BF9">
        <w:rPr>
          <w:rFonts w:hint="cs"/>
          <w:vanish/>
          <w:sz w:val="22"/>
          <w:szCs w:val="22"/>
          <w:shd w:val="clear" w:color="auto" w:fill="FFFF99"/>
          <w:rtl/>
        </w:rPr>
        <w:tab/>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רשאי להעביר עופות וגופות של עופות לבדיקה במעבדה כל חשבון הבעלים.</w:t>
      </w:r>
      <w:bookmarkEnd w:id="23"/>
    </w:p>
    <w:p w:rsidR="000200E6" w:rsidRDefault="000200E6">
      <w:pPr>
        <w:pStyle w:val="P00"/>
        <w:spacing w:before="72"/>
        <w:ind w:left="0" w:right="1134"/>
        <w:rPr>
          <w:rStyle w:val="default"/>
          <w:rFonts w:cs="FrankRuehl" w:hint="cs"/>
          <w:rtl/>
        </w:rPr>
      </w:pPr>
      <w:bookmarkStart w:id="24" w:name="Seif10"/>
      <w:bookmarkEnd w:id="24"/>
      <w:r>
        <w:rPr>
          <w:lang w:val="he-IL"/>
        </w:rPr>
        <w:pict>
          <v:rect id="_x0000_s1044" style="position:absolute;left:0;text-align:left;margin-left:464.5pt;margin-top:8.05pt;width:75.05pt;height:35.6pt;z-index:251648512" o:allowincell="f" filled="f" stroked="f" strokecolor="lime" strokeweight=".25pt">
            <v:textbox style="mso-next-textbox:#_x0000_s1044" inset="0,0,0,0">
              <w:txbxContent>
                <w:p w:rsidR="00100DB3" w:rsidRDefault="00100DB3" w:rsidP="009F3223">
                  <w:pPr>
                    <w:spacing w:line="160" w:lineRule="exact"/>
                    <w:jc w:val="left"/>
                    <w:rPr>
                      <w:rFonts w:cs="Miriam"/>
                      <w:noProof/>
                      <w:szCs w:val="18"/>
                      <w:rtl/>
                    </w:rPr>
                  </w:pPr>
                  <w:r>
                    <w:rPr>
                      <w:rFonts w:cs="Miriam"/>
                      <w:szCs w:val="18"/>
                      <w:rtl/>
                    </w:rPr>
                    <w:t>ה</w:t>
                  </w:r>
                  <w:r>
                    <w:rPr>
                      <w:rFonts w:cs="Miriam" w:hint="cs"/>
                      <w:szCs w:val="18"/>
                      <w:rtl/>
                    </w:rPr>
                    <w:t>חלטת הרופא</w:t>
                  </w:r>
                  <w:r w:rsidR="009F3223">
                    <w:rPr>
                      <w:rFonts w:cs="Miriam" w:hint="cs"/>
                      <w:szCs w:val="18"/>
                      <w:rtl/>
                    </w:rPr>
                    <w:t xml:space="preserve"> </w:t>
                  </w:r>
                  <w:r>
                    <w:rPr>
                      <w:rFonts w:cs="Miriam"/>
                      <w:szCs w:val="18"/>
                      <w:rtl/>
                    </w:rPr>
                    <w:t>ה</w:t>
                  </w:r>
                  <w:r>
                    <w:rPr>
                      <w:rFonts w:cs="Miriam" w:hint="cs"/>
                      <w:szCs w:val="18"/>
                      <w:rtl/>
                    </w:rPr>
                    <w:t>וטרינר</w:t>
                  </w:r>
                  <w:r w:rsidR="009F3223">
                    <w:rPr>
                      <w:rFonts w:cs="Miriam" w:hint="cs"/>
                      <w:szCs w:val="18"/>
                      <w:rtl/>
                    </w:rPr>
                    <w:t xml:space="preserve"> </w:t>
                  </w:r>
                  <w:r>
                    <w:rPr>
                      <w:rFonts w:cs="Miriam"/>
                      <w:szCs w:val="18"/>
                      <w:rtl/>
                    </w:rPr>
                    <w:t>ל</w:t>
                  </w:r>
                  <w:r>
                    <w:rPr>
                      <w:rFonts w:cs="Miriam" w:hint="cs"/>
                      <w:szCs w:val="18"/>
                      <w:rtl/>
                    </w:rPr>
                    <w:t>אחר הבדיקה</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רופא הוטרינר רשאי לפסול לשחיטה עוף נגוע במחלה וכן לאשר או לפסול למאכל עוף שנשחט, כולו או מקצתו בהתאם להוראות התוספת </w:t>
      </w:r>
      <w:r>
        <w:rPr>
          <w:rStyle w:val="default"/>
          <w:rFonts w:cs="FrankRuehl"/>
          <w:rtl/>
        </w:rPr>
        <w:t>ה</w:t>
      </w:r>
      <w:r>
        <w:rPr>
          <w:rStyle w:val="default"/>
          <w:rFonts w:cs="FrankRuehl" w:hint="cs"/>
          <w:rtl/>
        </w:rPr>
        <w:t xml:space="preserve">שניה. </w:t>
      </w:r>
    </w:p>
    <w:p w:rsidR="0060536F" w:rsidRPr="00732BF9" w:rsidRDefault="0060536F" w:rsidP="0060536F">
      <w:pPr>
        <w:pStyle w:val="P00"/>
        <w:spacing w:before="0"/>
        <w:ind w:left="0" w:right="1134"/>
        <w:rPr>
          <w:rFonts w:hint="cs"/>
          <w:b/>
          <w:bCs/>
          <w:vanish/>
          <w:szCs w:val="20"/>
          <w:shd w:val="clear" w:color="auto" w:fill="FFFF99"/>
          <w:rtl/>
        </w:rPr>
      </w:pPr>
      <w:bookmarkStart w:id="25" w:name="Rov54"/>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25"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2F595C" w:rsidRPr="00732BF9" w:rsidRDefault="002F595C" w:rsidP="002F595C">
      <w:pPr>
        <w:pStyle w:val="P00"/>
        <w:tabs>
          <w:tab w:val="clear" w:pos="6259"/>
        </w:tabs>
        <w:ind w:left="0" w:right="1138"/>
        <w:rPr>
          <w:rFonts w:ascii="Miriam" w:hAnsi="Miriam" w:cs="Miriam"/>
          <w:vanish/>
          <w:sz w:val="16"/>
          <w:szCs w:val="16"/>
          <w:shd w:val="clear" w:color="auto" w:fill="FFFF99"/>
          <w:rtl/>
        </w:rPr>
      </w:pPr>
      <w:r w:rsidRPr="00732BF9">
        <w:rPr>
          <w:rFonts w:ascii="Miriam" w:hAnsi="Miriam" w:cs="Miriam" w:hint="cs"/>
          <w:vanish/>
          <w:sz w:val="16"/>
          <w:szCs w:val="16"/>
          <w:shd w:val="clear" w:color="auto" w:fill="FFFF99"/>
          <w:rtl/>
        </w:rPr>
        <w:t>החלטת</w:t>
      </w:r>
      <w:r w:rsidRPr="00732BF9">
        <w:rPr>
          <w:rFonts w:ascii="Miriam" w:hAnsi="Miriam" w:cs="Miriam"/>
          <w:vanish/>
          <w:sz w:val="16"/>
          <w:szCs w:val="16"/>
          <w:shd w:val="clear" w:color="auto" w:fill="FFFF99"/>
          <w:rtl/>
        </w:rPr>
        <w:t xml:space="preserve"> </w:t>
      </w:r>
      <w:r w:rsidRPr="00732BF9">
        <w:rPr>
          <w:rFonts w:ascii="Miriam" w:hAnsi="Miriam" w:cs="Miriam"/>
          <w:strike/>
          <w:vanish/>
          <w:sz w:val="16"/>
          <w:szCs w:val="16"/>
          <w:shd w:val="clear" w:color="auto" w:fill="FFFF99"/>
          <w:rtl/>
        </w:rPr>
        <w:t>הרופא הוטרינרי</w:t>
      </w:r>
      <w:r w:rsidRPr="00732BF9">
        <w:rPr>
          <w:rFonts w:ascii="Miriam" w:hAnsi="Miriam" w:cs="Miriam"/>
          <w:vanish/>
          <w:sz w:val="16"/>
          <w:szCs w:val="16"/>
          <w:shd w:val="clear" w:color="auto" w:fill="FFFF99"/>
          <w:rtl/>
        </w:rPr>
        <w:t xml:space="preserve"> </w:t>
      </w:r>
      <w:r w:rsidRPr="00732BF9">
        <w:rPr>
          <w:rFonts w:ascii="Miriam" w:hAnsi="Miriam" w:cs="Miriam"/>
          <w:vanish/>
          <w:sz w:val="16"/>
          <w:szCs w:val="16"/>
          <w:u w:val="single"/>
          <w:shd w:val="clear" w:color="auto" w:fill="FFFF99"/>
          <w:rtl/>
        </w:rPr>
        <w:t>הרופא הוטרינר</w:t>
      </w:r>
      <w:r w:rsidRPr="00732BF9">
        <w:rPr>
          <w:rFonts w:ascii="Miriam" w:hAnsi="Miriam" w:cs="Miriam" w:hint="cs"/>
          <w:vanish/>
          <w:sz w:val="16"/>
          <w:szCs w:val="16"/>
          <w:shd w:val="clear" w:color="auto" w:fill="FFFF99"/>
          <w:rtl/>
        </w:rPr>
        <w:t xml:space="preserve"> לאחר הבדיקה</w:t>
      </w:r>
    </w:p>
    <w:p w:rsidR="0060536F" w:rsidRPr="00EF4771" w:rsidRDefault="0060536F" w:rsidP="002F595C">
      <w:pPr>
        <w:pStyle w:val="P00"/>
        <w:tabs>
          <w:tab w:val="clear" w:pos="6259"/>
        </w:tabs>
        <w:spacing w:before="0"/>
        <w:ind w:left="0" w:right="1140"/>
        <w:rPr>
          <w:rStyle w:val="default"/>
          <w:rFonts w:cs="FrankRuehl" w:hint="cs"/>
          <w:sz w:val="2"/>
          <w:szCs w:val="2"/>
          <w:rtl/>
        </w:rPr>
      </w:pPr>
      <w:r w:rsidRPr="00732BF9">
        <w:rPr>
          <w:rFonts w:hint="cs"/>
          <w:vanish/>
          <w:sz w:val="22"/>
          <w:szCs w:val="22"/>
          <w:shd w:val="clear" w:color="auto" w:fill="FFFF99"/>
          <w:rtl/>
        </w:rPr>
        <w:t>11.</w:t>
      </w:r>
      <w:r w:rsidRPr="00732BF9">
        <w:rPr>
          <w:rFonts w:hint="cs"/>
          <w:vanish/>
          <w:sz w:val="22"/>
          <w:szCs w:val="22"/>
          <w:shd w:val="clear" w:color="auto" w:fill="FFFF99"/>
          <w:rtl/>
        </w:rPr>
        <w:tab/>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רשאי לפסול לשחיטה עוף נגוע במחלה וכן לאשר או לפסול למאכל עוף שנשחט, </w:t>
      </w:r>
      <w:r w:rsidRPr="00732BF9">
        <w:rPr>
          <w:rFonts w:hint="cs"/>
          <w:strike/>
          <w:vanish/>
          <w:sz w:val="22"/>
          <w:szCs w:val="22"/>
          <w:shd w:val="clear" w:color="auto" w:fill="FFFF99"/>
          <w:rtl/>
        </w:rPr>
        <w:t>כולה או מקצתה</w:t>
      </w:r>
      <w:r w:rsidR="00100DB3" w:rsidRPr="00732BF9">
        <w:rPr>
          <w:rFonts w:hint="cs"/>
          <w:vanish/>
          <w:sz w:val="22"/>
          <w:szCs w:val="22"/>
          <w:shd w:val="clear" w:color="auto" w:fill="FFFF99"/>
          <w:rtl/>
        </w:rPr>
        <w:t xml:space="preserve"> </w:t>
      </w:r>
      <w:r w:rsidR="00100DB3" w:rsidRPr="00732BF9">
        <w:rPr>
          <w:rFonts w:hint="cs"/>
          <w:vanish/>
          <w:sz w:val="22"/>
          <w:szCs w:val="22"/>
          <w:u w:val="single"/>
          <w:shd w:val="clear" w:color="auto" w:fill="FFFF99"/>
          <w:rtl/>
        </w:rPr>
        <w:t>כולו או מקצתו בהתאם להוראות התוספת השניה</w:t>
      </w:r>
      <w:r w:rsidRPr="00732BF9">
        <w:rPr>
          <w:rFonts w:hint="cs"/>
          <w:vanish/>
          <w:sz w:val="22"/>
          <w:szCs w:val="22"/>
          <w:shd w:val="clear" w:color="auto" w:fill="FFFF99"/>
          <w:rtl/>
        </w:rPr>
        <w:t>.</w:t>
      </w:r>
      <w:bookmarkEnd w:id="25"/>
    </w:p>
    <w:p w:rsidR="000200E6" w:rsidRDefault="000200E6">
      <w:pPr>
        <w:pStyle w:val="P00"/>
        <w:spacing w:before="72"/>
        <w:ind w:left="0" w:right="1134"/>
        <w:rPr>
          <w:rStyle w:val="default"/>
          <w:rFonts w:cs="FrankRuehl" w:hint="cs"/>
          <w:rtl/>
        </w:rPr>
      </w:pPr>
      <w:bookmarkStart w:id="26" w:name="Seif11"/>
      <w:bookmarkEnd w:id="26"/>
      <w:r>
        <w:rPr>
          <w:lang w:val="he-IL"/>
        </w:rPr>
        <w:pict>
          <v:rect id="_x0000_s1045" style="position:absolute;left:0;text-align:left;margin-left:464.5pt;margin-top:8.05pt;width:75.05pt;height:35.25pt;z-index:25164953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ט</w:t>
                  </w:r>
                  <w:r>
                    <w:rPr>
                      <w:rFonts w:cs="Miriam" w:hint="cs"/>
                      <w:szCs w:val="18"/>
                      <w:rtl/>
                    </w:rPr>
                    <w:t xml:space="preserve">ביעת חותם </w:t>
                  </w:r>
                  <w:r>
                    <w:rPr>
                      <w:rFonts w:cs="Miriam"/>
                      <w:szCs w:val="18"/>
                      <w:rtl/>
                    </w:rPr>
                    <w:t>א</w:t>
                  </w:r>
                  <w:r>
                    <w:rPr>
                      <w:rFonts w:cs="Miriam" w:hint="cs"/>
                      <w:szCs w:val="18"/>
                      <w:rtl/>
                    </w:rPr>
                    <w:t>ו סימן אחר</w:t>
                  </w:r>
                </w:p>
                <w:p w:rsidR="00100DB3" w:rsidRDefault="00100DB3">
                  <w:pPr>
                    <w:spacing w:line="160" w:lineRule="exact"/>
                    <w:jc w:val="left"/>
                    <w:rPr>
                      <w:rFonts w:cs="Miriam" w:hint="cs"/>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תשנ"א-1991</w:t>
                  </w:r>
                </w:p>
                <w:p w:rsidR="00100DB3" w:rsidRDefault="00100DB3">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tl/>
        </w:rPr>
        <w:t>12.</w:t>
      </w:r>
      <w:r>
        <w:rPr>
          <w:rStyle w:val="big-number"/>
          <w:rtl/>
        </w:rPr>
        <w:tab/>
      </w:r>
      <w:r>
        <w:rPr>
          <w:rStyle w:val="default"/>
          <w:rFonts w:cs="FrankRuehl"/>
          <w:rtl/>
        </w:rPr>
        <w:t>ג</w:t>
      </w:r>
      <w:r>
        <w:rPr>
          <w:rStyle w:val="default"/>
          <w:rFonts w:cs="FrankRuehl" w:hint="cs"/>
          <w:rtl/>
        </w:rPr>
        <w:t xml:space="preserve">ופות של עופות או חלקיהן שאושרו על ידי הרופא הוטרינר למאכל יסומנו בחותם או בסימן אחר של בית השחיטה שאושר על ידי המנהל ואשר צוין בו תאריך השחיטה. </w:t>
      </w:r>
    </w:p>
    <w:p w:rsidR="0060536F" w:rsidRPr="00732BF9" w:rsidRDefault="0060536F" w:rsidP="0060536F">
      <w:pPr>
        <w:pStyle w:val="P00"/>
        <w:spacing w:before="0"/>
        <w:ind w:left="0" w:right="1134"/>
        <w:rPr>
          <w:rFonts w:hint="cs"/>
          <w:b/>
          <w:bCs/>
          <w:vanish/>
          <w:szCs w:val="20"/>
          <w:shd w:val="clear" w:color="auto" w:fill="FFFF99"/>
          <w:rtl/>
        </w:rPr>
      </w:pPr>
      <w:bookmarkStart w:id="27" w:name="Rov55"/>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26"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732BF9" w:rsidRDefault="0060536F" w:rsidP="00F3641B">
      <w:pPr>
        <w:pStyle w:val="P00"/>
        <w:tabs>
          <w:tab w:val="clear" w:pos="6259"/>
        </w:tabs>
        <w:ind w:left="0" w:right="1138"/>
        <w:rPr>
          <w:rFonts w:hint="cs"/>
          <w:vanish/>
          <w:sz w:val="22"/>
          <w:szCs w:val="22"/>
          <w:shd w:val="clear" w:color="auto" w:fill="FFFF99"/>
          <w:rtl/>
        </w:rPr>
      </w:pPr>
      <w:r w:rsidRPr="00732BF9">
        <w:rPr>
          <w:rFonts w:hint="cs"/>
          <w:vanish/>
          <w:sz w:val="22"/>
          <w:szCs w:val="22"/>
          <w:shd w:val="clear" w:color="auto" w:fill="FFFF99"/>
          <w:rtl/>
        </w:rPr>
        <w:t>12.</w:t>
      </w:r>
      <w:r w:rsidRPr="00732BF9">
        <w:rPr>
          <w:rFonts w:hint="cs"/>
          <w:vanish/>
          <w:sz w:val="22"/>
          <w:szCs w:val="22"/>
          <w:shd w:val="clear" w:color="auto" w:fill="FFFF99"/>
          <w:rtl/>
        </w:rPr>
        <w:tab/>
        <w:t xml:space="preserve">גופות של עופות או חלקיהן שאושרו על ידי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למאכל יסומנו בחותם או בסימן אחר של בית השחיטה שאושר על ידי המנהל. </w:t>
      </w:r>
    </w:p>
    <w:p w:rsidR="00F3641B" w:rsidRPr="00732BF9" w:rsidRDefault="00F3641B" w:rsidP="00F3641B">
      <w:pPr>
        <w:pStyle w:val="P00"/>
        <w:tabs>
          <w:tab w:val="clear" w:pos="6259"/>
        </w:tabs>
        <w:spacing w:before="0"/>
        <w:ind w:left="0" w:right="1138"/>
        <w:rPr>
          <w:rFonts w:hint="cs"/>
          <w:vanish/>
          <w:szCs w:val="20"/>
          <w:shd w:val="clear" w:color="auto" w:fill="FFFF99"/>
          <w:rtl/>
        </w:rPr>
      </w:pPr>
    </w:p>
    <w:p w:rsidR="00F3641B" w:rsidRPr="00732BF9" w:rsidRDefault="00F3641B" w:rsidP="00F3641B">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2.12.2003</w:t>
      </w:r>
    </w:p>
    <w:p w:rsidR="00F3641B" w:rsidRPr="00732BF9" w:rsidRDefault="00F3641B" w:rsidP="00F3641B">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תשס"ג-2003</w:t>
      </w:r>
    </w:p>
    <w:p w:rsidR="00F3641B" w:rsidRPr="00732BF9" w:rsidRDefault="00F3641B" w:rsidP="00F3641B">
      <w:pPr>
        <w:pStyle w:val="P00"/>
        <w:tabs>
          <w:tab w:val="clear" w:pos="6259"/>
        </w:tabs>
        <w:spacing w:before="0"/>
        <w:ind w:left="0" w:right="1134"/>
        <w:rPr>
          <w:rFonts w:hint="cs"/>
          <w:vanish/>
          <w:szCs w:val="20"/>
          <w:shd w:val="clear" w:color="auto" w:fill="FFFF99"/>
          <w:rtl/>
        </w:rPr>
      </w:pPr>
      <w:hyperlink r:id="rId27" w:history="1">
        <w:r w:rsidRPr="00732BF9">
          <w:rPr>
            <w:rStyle w:val="Hyperlink"/>
            <w:rFonts w:hint="cs"/>
            <w:vanish/>
            <w:szCs w:val="20"/>
            <w:shd w:val="clear" w:color="auto" w:fill="FFFF99"/>
            <w:rtl/>
          </w:rPr>
          <w:t>ק"ת תשס"ג מס' 6261</w:t>
        </w:r>
      </w:hyperlink>
      <w:r w:rsidRPr="00732BF9">
        <w:rPr>
          <w:rFonts w:hint="cs"/>
          <w:vanish/>
          <w:szCs w:val="20"/>
          <w:shd w:val="clear" w:color="auto" w:fill="FFFF99"/>
          <w:rtl/>
        </w:rPr>
        <w:t xml:space="preserve"> מיום 2.9.2003 עמ' 1069</w:t>
      </w:r>
    </w:p>
    <w:p w:rsidR="0060536F" w:rsidRPr="00EF4771" w:rsidRDefault="00F3641B" w:rsidP="00BF26C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12.</w:t>
      </w:r>
      <w:r w:rsidRPr="00732BF9">
        <w:rPr>
          <w:rFonts w:hint="cs"/>
          <w:vanish/>
          <w:sz w:val="22"/>
          <w:szCs w:val="22"/>
          <w:shd w:val="clear" w:color="auto" w:fill="FFFF99"/>
          <w:rtl/>
        </w:rPr>
        <w:tab/>
        <w:t xml:space="preserve">גופות של עופות או חלקיהן שאושרו על ידי הרופא הוטרינר למאכל יסומנו בחותם או בסימן אחר של בית השחיטה שאושר על ידי המנהל </w:t>
      </w:r>
      <w:r w:rsidRPr="00732BF9">
        <w:rPr>
          <w:rFonts w:hint="cs"/>
          <w:vanish/>
          <w:sz w:val="22"/>
          <w:szCs w:val="22"/>
          <w:u w:val="single"/>
          <w:shd w:val="clear" w:color="auto" w:fill="FFFF99"/>
          <w:rtl/>
        </w:rPr>
        <w:t>ואשר צוין בו תאריך השחיטה</w:t>
      </w:r>
      <w:r w:rsidRPr="00732BF9">
        <w:rPr>
          <w:rFonts w:hint="cs"/>
          <w:vanish/>
          <w:sz w:val="22"/>
          <w:szCs w:val="22"/>
          <w:shd w:val="clear" w:color="auto" w:fill="FFFF99"/>
          <w:rtl/>
        </w:rPr>
        <w:t>.</w:t>
      </w:r>
      <w:bookmarkEnd w:id="27"/>
    </w:p>
    <w:p w:rsidR="000200E6" w:rsidRDefault="000200E6">
      <w:pPr>
        <w:pStyle w:val="P00"/>
        <w:spacing w:before="72"/>
        <w:ind w:left="0" w:right="1134"/>
        <w:rPr>
          <w:rStyle w:val="default"/>
          <w:rFonts w:cs="FrankRuehl" w:hint="cs"/>
          <w:rtl/>
        </w:rPr>
      </w:pPr>
      <w:bookmarkStart w:id="28" w:name="Seif12"/>
      <w:bookmarkEnd w:id="28"/>
      <w:r>
        <w:rPr>
          <w:lang w:val="he-IL"/>
        </w:rPr>
        <w:pict>
          <v:rect id="_x0000_s1046" style="position:absolute;left:0;text-align:left;margin-left:464.5pt;margin-top:8.05pt;width:75.05pt;height:27.95pt;z-index:251650560"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ד</w:t>
                  </w:r>
                  <w:r>
                    <w:rPr>
                      <w:rFonts w:cs="Miriam" w:hint="cs"/>
                      <w:szCs w:val="18"/>
                      <w:rtl/>
                    </w:rPr>
                    <w:t>ין עופות</w:t>
                  </w:r>
                  <w:r w:rsidR="009F3223">
                    <w:rPr>
                      <w:rFonts w:cs="Miriam" w:hint="cs"/>
                      <w:szCs w:val="18"/>
                      <w:rtl/>
                    </w:rPr>
                    <w:t xml:space="preserve"> </w:t>
                  </w:r>
                  <w:r>
                    <w:rPr>
                      <w:rFonts w:cs="Miriam"/>
                      <w:szCs w:val="18"/>
                      <w:rtl/>
                    </w:rPr>
                    <w:t>ו</w:t>
                  </w:r>
                  <w:r>
                    <w:rPr>
                      <w:rFonts w:cs="Miriam" w:hint="cs"/>
                      <w:szCs w:val="18"/>
                      <w:rtl/>
                    </w:rPr>
                    <w:t>גופות שנפסלו</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13.</w:t>
      </w:r>
      <w:r>
        <w:rPr>
          <w:rStyle w:val="big-number"/>
          <w:rtl/>
        </w:rPr>
        <w:tab/>
      </w:r>
      <w:r>
        <w:rPr>
          <w:rStyle w:val="default"/>
          <w:rFonts w:cs="FrankRuehl"/>
          <w:rtl/>
        </w:rPr>
        <w:t>ע</w:t>
      </w:r>
      <w:r>
        <w:rPr>
          <w:rStyle w:val="default"/>
          <w:rFonts w:cs="FrankRuehl" w:hint="cs"/>
          <w:rtl/>
        </w:rPr>
        <w:t>ופות, גופות של עופות או חלקיהן, שנפס</w:t>
      </w:r>
      <w:r>
        <w:rPr>
          <w:rStyle w:val="default"/>
          <w:rFonts w:cs="FrankRuehl"/>
          <w:rtl/>
        </w:rPr>
        <w:t>ל</w:t>
      </w:r>
      <w:r>
        <w:rPr>
          <w:rStyle w:val="default"/>
          <w:rFonts w:cs="FrankRuehl" w:hint="cs"/>
          <w:rtl/>
        </w:rPr>
        <w:t>ו על ידי הרופא הוטרינר, יושמדו במיכל ביעור מיוחד לפי הוראות הרופא הוטרינר, או פקח בית השחיטה שנתמנה לפי תקנה 23, ובהשגחתו.</w:t>
      </w:r>
    </w:p>
    <w:p w:rsidR="0060536F" w:rsidRPr="00732BF9" w:rsidRDefault="0060536F" w:rsidP="0060536F">
      <w:pPr>
        <w:pStyle w:val="P00"/>
        <w:spacing w:before="0"/>
        <w:ind w:left="0" w:right="1134"/>
        <w:rPr>
          <w:rFonts w:hint="cs"/>
          <w:b/>
          <w:bCs/>
          <w:vanish/>
          <w:szCs w:val="20"/>
          <w:shd w:val="clear" w:color="auto" w:fill="FFFF99"/>
          <w:rtl/>
        </w:rPr>
      </w:pPr>
      <w:bookmarkStart w:id="29" w:name="Rov56"/>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28"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EF4771" w:rsidRDefault="0060536F" w:rsidP="00BF26C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13.</w:t>
      </w:r>
      <w:r w:rsidRPr="00732BF9">
        <w:rPr>
          <w:rFonts w:hint="cs"/>
          <w:vanish/>
          <w:sz w:val="22"/>
          <w:szCs w:val="22"/>
          <w:shd w:val="clear" w:color="auto" w:fill="FFFF99"/>
          <w:rtl/>
        </w:rPr>
        <w:tab/>
        <w:t xml:space="preserve">עופות, גופות של עופות או חלקיהן, שנפסלו על ידי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יושמדו במיכל ביעור מיוחד לפי הוראות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או פקח בית השחיטה שנתמנה לפי תקנה 23, ובהשגחתו.</w:t>
      </w:r>
      <w:bookmarkEnd w:id="29"/>
    </w:p>
    <w:p w:rsidR="000200E6" w:rsidRDefault="000200E6">
      <w:pPr>
        <w:pStyle w:val="P00"/>
        <w:spacing w:before="72"/>
        <w:ind w:left="0" w:right="1134"/>
        <w:rPr>
          <w:rStyle w:val="default"/>
          <w:rFonts w:cs="FrankRuehl"/>
          <w:rtl/>
        </w:rPr>
      </w:pPr>
      <w:bookmarkStart w:id="30" w:name="Seif13"/>
      <w:bookmarkEnd w:id="30"/>
      <w:r>
        <w:rPr>
          <w:lang w:val="he-IL"/>
        </w:rPr>
        <w:pict>
          <v:rect id="_x0000_s1047" style="position:absolute;left:0;text-align:left;margin-left:464.5pt;margin-top:8.05pt;width:75.05pt;height:16pt;z-index:25165158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שלום פיצויים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 xml:space="preserve">א ישולמו כל פיצויים בעד עופות, גופות של עופות וחלקיהן שהושמדו לפי תקנה 13. </w:t>
      </w:r>
    </w:p>
    <w:p w:rsidR="000200E6" w:rsidRDefault="000200E6">
      <w:pPr>
        <w:pStyle w:val="P00"/>
        <w:spacing w:before="72"/>
        <w:ind w:left="0" w:right="1134"/>
        <w:rPr>
          <w:rStyle w:val="default"/>
          <w:rFonts w:cs="FrankRuehl" w:hint="cs"/>
          <w:rtl/>
        </w:rPr>
      </w:pPr>
      <w:bookmarkStart w:id="31" w:name="Seif14"/>
      <w:bookmarkEnd w:id="31"/>
      <w:r>
        <w:rPr>
          <w:lang w:val="he-IL"/>
        </w:rPr>
        <w:pict>
          <v:rect id="_x0000_s1048" style="position:absolute;left:0;text-align:left;margin-left:464.5pt;margin-top:8.05pt;width:75.05pt;height:37.9pt;z-index:251652608"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ש</w:t>
                  </w:r>
                  <w:r>
                    <w:rPr>
                      <w:rFonts w:cs="Miriam" w:hint="cs"/>
                      <w:szCs w:val="18"/>
                      <w:rtl/>
                    </w:rPr>
                    <w:t>ימוש במעיים</w:t>
                  </w:r>
                  <w:r w:rsidR="009F3223">
                    <w:rPr>
                      <w:rFonts w:cs="Miriam" w:hint="cs"/>
                      <w:szCs w:val="18"/>
                      <w:rtl/>
                    </w:rPr>
                    <w:t xml:space="preserve"> </w:t>
                  </w:r>
                  <w:r>
                    <w:rPr>
                      <w:rFonts w:cs="Miriam"/>
                      <w:szCs w:val="18"/>
                      <w:rtl/>
                    </w:rPr>
                    <w:t>ו</w:t>
                  </w:r>
                  <w:r>
                    <w:rPr>
                      <w:rFonts w:cs="Miriam" w:hint="cs"/>
                      <w:szCs w:val="18"/>
                      <w:rtl/>
                    </w:rPr>
                    <w:t>כדומה להזנת</w:t>
                  </w:r>
                  <w:r w:rsidR="009F3223">
                    <w:rPr>
                      <w:rFonts w:cs="Miriam" w:hint="cs"/>
                      <w:szCs w:val="18"/>
                      <w:rtl/>
                    </w:rPr>
                    <w:t xml:space="preserve"> </w:t>
                  </w:r>
                  <w:r>
                    <w:rPr>
                      <w:rFonts w:cs="Miriam"/>
                      <w:szCs w:val="18"/>
                      <w:rtl/>
                    </w:rPr>
                    <w:t>ב</w:t>
                  </w:r>
                  <w:r>
                    <w:rPr>
                      <w:rFonts w:cs="Miriam" w:hint="cs"/>
                      <w:szCs w:val="18"/>
                      <w:rtl/>
                    </w:rPr>
                    <w:t>עלי ח</w:t>
                  </w:r>
                  <w:r>
                    <w:rPr>
                      <w:rFonts w:cs="Miriam"/>
                      <w:szCs w:val="18"/>
                      <w:rtl/>
                    </w:rPr>
                    <w:t>י</w:t>
                  </w:r>
                  <w:r>
                    <w:rPr>
                      <w:rFonts w:cs="Miriam" w:hint="cs"/>
                      <w:szCs w:val="18"/>
                      <w:rtl/>
                    </w:rPr>
                    <w:t>ים</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 xml:space="preserve">א ישתמש אדם להזנת בעלי חיים במעיים ובאיברי המין של עוף וכן בתכולת הזפק והקיבה אלא לאחר שעברו תהליך של עיקור או בישול בהשגחת הרופא הוטרינר בהתאם להוראות המנהל. </w:t>
      </w:r>
    </w:p>
    <w:p w:rsidR="0060536F" w:rsidRPr="00732BF9" w:rsidRDefault="0060536F" w:rsidP="0060536F">
      <w:pPr>
        <w:pStyle w:val="P00"/>
        <w:spacing w:before="0"/>
        <w:ind w:left="0" w:right="1134"/>
        <w:rPr>
          <w:rFonts w:hint="cs"/>
          <w:b/>
          <w:bCs/>
          <w:vanish/>
          <w:szCs w:val="20"/>
          <w:shd w:val="clear" w:color="auto" w:fill="FFFF99"/>
          <w:rtl/>
        </w:rPr>
      </w:pPr>
      <w:bookmarkStart w:id="32" w:name="Rov57"/>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29"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EF4771" w:rsidRDefault="0060536F"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15.</w:t>
      </w:r>
      <w:r w:rsidRPr="00732BF9">
        <w:rPr>
          <w:rFonts w:hint="cs"/>
          <w:vanish/>
          <w:sz w:val="22"/>
          <w:szCs w:val="22"/>
          <w:shd w:val="clear" w:color="auto" w:fill="FFFF99"/>
          <w:rtl/>
        </w:rPr>
        <w:tab/>
        <w:t xml:space="preserve">לא ישתמש אדם להזנת בעלי חיים במעיים ובאיברי המין של עוף וכן בתכולת הזפק והקיבה אלא לאחר שעברו תהליך של עיקור או בישול בהשגת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בהתאם להוראות המנהל. </w:t>
      </w:r>
      <w:bookmarkEnd w:id="32"/>
    </w:p>
    <w:p w:rsidR="000200E6" w:rsidRDefault="000200E6">
      <w:pPr>
        <w:pStyle w:val="P00"/>
        <w:spacing w:before="72"/>
        <w:ind w:left="0" w:right="1134"/>
        <w:rPr>
          <w:rStyle w:val="default"/>
          <w:rFonts w:cs="FrankRuehl" w:hint="cs"/>
          <w:rtl/>
        </w:rPr>
      </w:pPr>
      <w:bookmarkStart w:id="33" w:name="Seif15"/>
      <w:bookmarkEnd w:id="33"/>
      <w:r>
        <w:rPr>
          <w:lang w:val="he-IL"/>
        </w:rPr>
        <w:pict>
          <v:rect id="_x0000_s1049" style="position:absolute;left:0;text-align:left;margin-left:464.5pt;margin-top:8.05pt;width:75.05pt;height:9.8pt;z-index:251653632"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י</w:t>
                  </w:r>
                  <w:r>
                    <w:rPr>
                      <w:rFonts w:cs="Miriam" w:hint="cs"/>
                      <w:szCs w:val="18"/>
                      <w:rtl/>
                    </w:rPr>
                    <w:t>מים ושעות</w:t>
                  </w:r>
                  <w:r w:rsidR="009F3223">
                    <w:rPr>
                      <w:rFonts w:cs="Miriam" w:hint="cs"/>
                      <w:szCs w:val="18"/>
                      <w:rtl/>
                    </w:rPr>
                    <w:t xml:space="preserve"> </w:t>
                  </w:r>
                  <w:r>
                    <w:rPr>
                      <w:rFonts w:cs="Miriam"/>
                      <w:szCs w:val="18"/>
                      <w:rtl/>
                    </w:rPr>
                    <w:t>ה</w:t>
                  </w:r>
                  <w:r>
                    <w:rPr>
                      <w:rFonts w:cs="Miriam" w:hint="cs"/>
                      <w:szCs w:val="18"/>
                      <w:rtl/>
                    </w:rPr>
                    <w:t>שחיטה</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 xml:space="preserve">ימים והשעות לשחיטת עופות ייקבעו </w:t>
      </w:r>
      <w:r w:rsidR="009F3223">
        <w:rPr>
          <w:rStyle w:val="default"/>
          <w:rFonts w:cs="FrankRuehl"/>
          <w:rtl/>
        </w:rPr>
        <w:t>–</w:t>
      </w:r>
    </w:p>
    <w:p w:rsidR="000200E6" w:rsidRDefault="000200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י</w:t>
      </w:r>
      <w:r>
        <w:rPr>
          <w:rStyle w:val="default"/>
          <w:rFonts w:cs="FrankRuehl"/>
          <w:rtl/>
        </w:rPr>
        <w:t>ד</w:t>
      </w:r>
      <w:r>
        <w:rPr>
          <w:rStyle w:val="default"/>
          <w:rFonts w:cs="FrankRuehl" w:hint="cs"/>
          <w:rtl/>
        </w:rPr>
        <w:t>י הרשות המקומית שבתחומה נמצא בית השחיטה;</w:t>
      </w:r>
    </w:p>
    <w:p w:rsidR="000200E6" w:rsidRDefault="000200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ידי המנהל אם בית השחיטה נמצא מחוץ לתחום רשות מקומית. </w:t>
      </w:r>
    </w:p>
    <w:p w:rsidR="000200E6" w:rsidRDefault="000200E6">
      <w:pPr>
        <w:pStyle w:val="P00"/>
        <w:spacing w:before="72"/>
        <w:ind w:left="0" w:right="1134"/>
        <w:rPr>
          <w:rStyle w:val="default"/>
          <w:rFonts w:cs="FrankRuehl" w:hint="cs"/>
          <w:rtl/>
        </w:rPr>
      </w:pPr>
      <w:bookmarkStart w:id="34" w:name="Seif16"/>
      <w:bookmarkEnd w:id="34"/>
      <w:r>
        <w:rPr>
          <w:lang w:val="he-IL"/>
        </w:rPr>
        <w:pict>
          <v:rect id="_x0000_s1050" style="position:absolute;left:0;text-align:left;margin-left:464.5pt;margin-top:8.05pt;width:75.05pt;height:24pt;z-index:25165465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ט</w:t>
                  </w:r>
                  <w:r>
                    <w:rPr>
                      <w:rFonts w:cs="Miriam" w:hint="cs"/>
                      <w:szCs w:val="18"/>
                      <w:rtl/>
                    </w:rPr>
                    <w:t>יפול בנו</w:t>
                  </w:r>
                  <w:r>
                    <w:rPr>
                      <w:rFonts w:cs="Miriam"/>
                      <w:szCs w:val="18"/>
                      <w:rtl/>
                    </w:rPr>
                    <w:t>צ</w:t>
                  </w:r>
                  <w:r>
                    <w:rPr>
                      <w:rFonts w:cs="Miriam" w:hint="cs"/>
                      <w:szCs w:val="18"/>
                      <w:rtl/>
                    </w:rPr>
                    <w:t>ות</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17.</w:t>
      </w:r>
      <w:r>
        <w:rPr>
          <w:rStyle w:val="big-number"/>
          <w:rtl/>
        </w:rPr>
        <w:tab/>
      </w:r>
      <w:r>
        <w:rPr>
          <w:rStyle w:val="default"/>
          <w:rFonts w:cs="FrankRuehl"/>
          <w:rtl/>
        </w:rPr>
        <w:t>נ</w:t>
      </w:r>
      <w:r>
        <w:rPr>
          <w:rStyle w:val="default"/>
          <w:rFonts w:cs="FrankRuehl" w:hint="cs"/>
          <w:rtl/>
        </w:rPr>
        <w:t xml:space="preserve">וצות של עופות שנשחטו בבית שחיטה ייאספו בתא או בחדר מיוחד בתחום בית השחיטה ויטופל בהן לפי הוראות הרופא הוטרינר. </w:t>
      </w:r>
    </w:p>
    <w:p w:rsidR="0060536F" w:rsidRPr="00732BF9" w:rsidRDefault="0060536F" w:rsidP="0060536F">
      <w:pPr>
        <w:pStyle w:val="P00"/>
        <w:spacing w:before="0"/>
        <w:ind w:left="0" w:right="1134"/>
        <w:rPr>
          <w:rFonts w:hint="cs"/>
          <w:b/>
          <w:bCs/>
          <w:vanish/>
          <w:szCs w:val="20"/>
          <w:shd w:val="clear" w:color="auto" w:fill="FFFF99"/>
          <w:rtl/>
        </w:rPr>
      </w:pPr>
      <w:bookmarkStart w:id="35" w:name="Rov58"/>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30"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EF4771" w:rsidRDefault="0060536F"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17.</w:t>
      </w:r>
      <w:r w:rsidRPr="00732BF9">
        <w:rPr>
          <w:rFonts w:hint="cs"/>
          <w:vanish/>
          <w:sz w:val="22"/>
          <w:szCs w:val="22"/>
          <w:shd w:val="clear" w:color="auto" w:fill="FFFF99"/>
          <w:rtl/>
        </w:rPr>
        <w:tab/>
        <w:t xml:space="preserve">נוצות של עופות שנשחטו בבית שחיטה ייאספו בתא או בחדר מיוחד בתחום בית השחיטה ויטופל בהן לפי הוראות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w:t>
      </w:r>
      <w:bookmarkEnd w:id="35"/>
    </w:p>
    <w:p w:rsidR="000200E6" w:rsidRDefault="000200E6">
      <w:pPr>
        <w:pStyle w:val="P00"/>
        <w:spacing w:before="72"/>
        <w:ind w:left="0" w:right="1134"/>
        <w:rPr>
          <w:rStyle w:val="default"/>
          <w:rFonts w:cs="FrankRuehl"/>
          <w:rtl/>
        </w:rPr>
      </w:pPr>
      <w:bookmarkStart w:id="36" w:name="Seif17"/>
      <w:bookmarkEnd w:id="36"/>
      <w:r>
        <w:rPr>
          <w:lang w:val="he-IL"/>
        </w:rPr>
        <w:pict>
          <v:rect id="_x0000_s1051" style="position:absolute;left:0;text-align:left;margin-left:464.5pt;margin-top:8.05pt;width:75.05pt;height:24pt;z-index:251655680"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ה</w:t>
                  </w:r>
                  <w:r>
                    <w:rPr>
                      <w:rFonts w:cs="Miriam" w:hint="cs"/>
                      <w:szCs w:val="18"/>
                      <w:rtl/>
                    </w:rPr>
                    <w:t>באת עופות</w:t>
                  </w:r>
                  <w:r w:rsidR="009F3223">
                    <w:rPr>
                      <w:rFonts w:cs="Miriam" w:hint="cs"/>
                      <w:szCs w:val="18"/>
                      <w:rtl/>
                    </w:rPr>
                    <w:t xml:space="preserve"> </w:t>
                  </w:r>
                  <w:r>
                    <w:rPr>
                      <w:rFonts w:cs="Miriam"/>
                      <w:szCs w:val="18"/>
                      <w:rtl/>
                    </w:rPr>
                    <w:t>ל</w:t>
                  </w:r>
                  <w:r>
                    <w:rPr>
                      <w:rFonts w:cs="Miriam" w:hint="cs"/>
                      <w:szCs w:val="18"/>
                      <w:rtl/>
                    </w:rPr>
                    <w:t>בית שחיטה</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 xml:space="preserve">א יובאו חמישה עופות ומעלה לבית שחיטה אלא בכלובים שאושרו לכך על ידי המנהל. </w:t>
      </w:r>
    </w:p>
    <w:p w:rsidR="000200E6" w:rsidRDefault="000200E6">
      <w:pPr>
        <w:pStyle w:val="P00"/>
        <w:spacing w:before="72"/>
        <w:ind w:left="0" w:right="1134"/>
        <w:rPr>
          <w:rStyle w:val="default"/>
          <w:rFonts w:cs="FrankRuehl" w:hint="cs"/>
          <w:rtl/>
        </w:rPr>
      </w:pPr>
      <w:bookmarkStart w:id="37" w:name="Seif18"/>
      <w:bookmarkEnd w:id="37"/>
      <w:r>
        <w:rPr>
          <w:lang w:val="he-IL"/>
        </w:rPr>
        <w:pict>
          <v:rect id="_x0000_s1052" style="position:absolute;left:0;text-align:left;margin-left:464.5pt;margin-top:8.05pt;width:75.05pt;height:34.95pt;z-index:251656704"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ני</w:t>
                  </w:r>
                  <w:r>
                    <w:rPr>
                      <w:rFonts w:cs="Miriam" w:hint="cs"/>
                      <w:szCs w:val="18"/>
                      <w:rtl/>
                    </w:rPr>
                    <w:t>קוי וחיטוי</w:t>
                  </w:r>
                  <w:r w:rsidR="009F3223">
                    <w:rPr>
                      <w:rFonts w:cs="Miriam" w:hint="cs"/>
                      <w:szCs w:val="18"/>
                      <w:rtl/>
                    </w:rPr>
                    <w:t xml:space="preserve"> </w:t>
                  </w:r>
                  <w:r>
                    <w:rPr>
                      <w:rFonts w:cs="Miriam"/>
                      <w:szCs w:val="18"/>
                      <w:rtl/>
                    </w:rPr>
                    <w:t>ש</w:t>
                  </w:r>
                  <w:r>
                    <w:rPr>
                      <w:rFonts w:cs="Miriam" w:hint="cs"/>
                      <w:szCs w:val="18"/>
                      <w:rtl/>
                    </w:rPr>
                    <w:t>ל כלובים</w:t>
                  </w:r>
                </w:p>
                <w:p w:rsidR="00100DB3" w:rsidRDefault="00100DB3">
                  <w:pPr>
                    <w:spacing w:line="160" w:lineRule="exact"/>
                    <w:jc w:val="left"/>
                    <w:rPr>
                      <w:rFonts w:cs="Miriam"/>
                      <w:noProof/>
                      <w:szCs w:val="18"/>
                      <w:rtl/>
                    </w:rPr>
                  </w:pPr>
                  <w:r>
                    <w:rPr>
                      <w:rFonts w:cs="Miriam"/>
                      <w:szCs w:val="18"/>
                      <w:rtl/>
                    </w:rPr>
                    <w:t>ת</w:t>
                  </w:r>
                  <w:r>
                    <w:rPr>
                      <w:rFonts w:cs="Miriam" w:hint="cs"/>
                      <w:szCs w:val="18"/>
                      <w:rtl/>
                    </w:rPr>
                    <w:t xml:space="preserve">ק' </w:t>
                  </w:r>
                  <w:r w:rsidR="009F3223">
                    <w:rPr>
                      <w:rFonts w:cs="Miriam" w:hint="cs"/>
                      <w:szCs w:val="18"/>
                      <w:rtl/>
                    </w:rPr>
                    <w:t xml:space="preserve">(מס' 2) </w:t>
                  </w:r>
                  <w:r w:rsidR="009F3223">
                    <w:rPr>
                      <w:rFonts w:cs="Miriam"/>
                      <w:szCs w:val="18"/>
                      <w:rtl/>
                    </w:rPr>
                    <w:br/>
                  </w:r>
                  <w:r>
                    <w:rPr>
                      <w:rFonts w:cs="Miriam" w:hint="cs"/>
                      <w:szCs w:val="18"/>
                      <w:rtl/>
                    </w:rPr>
                    <w:t>תשכ"ט</w:t>
                  </w:r>
                  <w:r w:rsidR="009F3223">
                    <w:rPr>
                      <w:rFonts w:cs="Miriam" w:hint="cs"/>
                      <w:szCs w:val="18"/>
                      <w:rtl/>
                    </w:rPr>
                    <w:t>-</w:t>
                  </w:r>
                  <w:r>
                    <w:rPr>
                      <w:rFonts w:cs="Miriam" w:hint="cs"/>
                      <w:szCs w:val="18"/>
                      <w:rtl/>
                    </w:rPr>
                    <w:t>1969</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יוצא כלוב מתחום בית שחיטה, אלא אם נרחץ</w:t>
      </w:r>
      <w:r>
        <w:rPr>
          <w:rStyle w:val="default"/>
          <w:rFonts w:cs="FrankRuehl"/>
          <w:rtl/>
        </w:rPr>
        <w:t xml:space="preserve"> </w:t>
      </w:r>
      <w:r>
        <w:rPr>
          <w:rStyle w:val="default"/>
          <w:rFonts w:cs="FrankRuehl" w:hint="cs"/>
          <w:rtl/>
        </w:rPr>
        <w:t>בתמיסת דטרגנט או באדי מים בלחץ, וחוטה בחומר חיטוי שאושר על ידי המנהל.</w:t>
      </w:r>
    </w:p>
    <w:p w:rsidR="000200E6" w:rsidRDefault="000200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הרחיצה והחיטוי ייעשו בשיטה ובמיתקנים שאושרו לכך על</w:t>
      </w:r>
      <w:r w:rsidR="00622BD7">
        <w:rPr>
          <w:rStyle w:val="default"/>
          <w:rFonts w:cs="FrankRuehl" w:hint="cs"/>
          <w:rtl/>
        </w:rPr>
        <w:t xml:space="preserve"> </w:t>
      </w:r>
      <w:r>
        <w:rPr>
          <w:rStyle w:val="default"/>
          <w:rFonts w:cs="FrankRuehl" w:hint="cs"/>
          <w:rtl/>
        </w:rPr>
        <w:t xml:space="preserve">ידי המנהל. </w:t>
      </w:r>
    </w:p>
    <w:p w:rsidR="000200E6" w:rsidRPr="00732BF9" w:rsidRDefault="000200E6" w:rsidP="000200E6">
      <w:pPr>
        <w:pStyle w:val="P00"/>
        <w:spacing w:before="0"/>
        <w:ind w:left="0" w:right="1134"/>
        <w:rPr>
          <w:rFonts w:hint="cs"/>
          <w:b/>
          <w:bCs/>
          <w:vanish/>
          <w:szCs w:val="20"/>
          <w:shd w:val="clear" w:color="auto" w:fill="FFFF99"/>
          <w:rtl/>
        </w:rPr>
      </w:pPr>
      <w:bookmarkStart w:id="38" w:name="Rov59"/>
      <w:r w:rsidRPr="00732BF9">
        <w:rPr>
          <w:rFonts w:hint="cs"/>
          <w:vanish/>
          <w:color w:val="FF0000"/>
          <w:szCs w:val="20"/>
          <w:shd w:val="clear" w:color="auto" w:fill="FFFF99"/>
          <w:rtl/>
        </w:rPr>
        <w:t>מיום 21.5.1969</w:t>
      </w:r>
    </w:p>
    <w:p w:rsidR="000200E6" w:rsidRPr="00732BF9" w:rsidRDefault="000200E6" w:rsidP="000200E6">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w:t>
      </w:r>
      <w:r w:rsidR="004E5204" w:rsidRPr="00732BF9">
        <w:rPr>
          <w:rFonts w:hint="cs"/>
          <w:b/>
          <w:bCs/>
          <w:vanish/>
          <w:szCs w:val="20"/>
          <w:shd w:val="clear" w:color="auto" w:fill="FFFF99"/>
          <w:rtl/>
        </w:rPr>
        <w:t xml:space="preserve"> (מס' 2)</w:t>
      </w:r>
      <w:r w:rsidRPr="00732BF9">
        <w:rPr>
          <w:rFonts w:hint="cs"/>
          <w:b/>
          <w:bCs/>
          <w:vanish/>
          <w:szCs w:val="20"/>
          <w:shd w:val="clear" w:color="auto" w:fill="FFFF99"/>
          <w:rtl/>
        </w:rPr>
        <w:t xml:space="preserve"> תשכ"ט-1969</w:t>
      </w:r>
    </w:p>
    <w:p w:rsidR="000200E6" w:rsidRPr="00732BF9" w:rsidRDefault="000200E6" w:rsidP="000200E6">
      <w:pPr>
        <w:pStyle w:val="P00"/>
        <w:tabs>
          <w:tab w:val="clear" w:pos="6259"/>
        </w:tabs>
        <w:spacing w:before="0"/>
        <w:ind w:left="0" w:right="1134"/>
        <w:rPr>
          <w:rFonts w:hint="cs"/>
          <w:vanish/>
          <w:szCs w:val="20"/>
          <w:shd w:val="clear" w:color="auto" w:fill="FFFF99"/>
          <w:rtl/>
        </w:rPr>
      </w:pPr>
      <w:hyperlink r:id="rId31" w:history="1">
        <w:r w:rsidRPr="00732BF9">
          <w:rPr>
            <w:rStyle w:val="Hyperlink"/>
            <w:rFonts w:hint="cs"/>
            <w:vanish/>
            <w:szCs w:val="20"/>
            <w:shd w:val="clear" w:color="auto" w:fill="FFFF99"/>
            <w:rtl/>
          </w:rPr>
          <w:t>ק"ת תשכ"ט מס' 2392</w:t>
        </w:r>
      </w:hyperlink>
      <w:r w:rsidRPr="00732BF9">
        <w:rPr>
          <w:rFonts w:hint="cs"/>
          <w:vanish/>
          <w:szCs w:val="20"/>
          <w:shd w:val="clear" w:color="auto" w:fill="FFFF99"/>
          <w:rtl/>
        </w:rPr>
        <w:t xml:space="preserve"> מיום 21.5.1969 עמ' 1514</w:t>
      </w:r>
    </w:p>
    <w:p w:rsidR="000200E6" w:rsidRPr="00EF4771" w:rsidRDefault="000200E6" w:rsidP="00EF4771">
      <w:pPr>
        <w:pStyle w:val="P00"/>
        <w:tabs>
          <w:tab w:val="clear" w:pos="6259"/>
        </w:tabs>
        <w:spacing w:before="0"/>
        <w:ind w:left="0" w:right="1134"/>
        <w:rPr>
          <w:rStyle w:val="default"/>
          <w:rFonts w:cs="FrankRuehl" w:hint="cs"/>
          <w:sz w:val="2"/>
          <w:szCs w:val="2"/>
          <w:rtl/>
        </w:rPr>
      </w:pPr>
      <w:r w:rsidRPr="00732BF9">
        <w:rPr>
          <w:rFonts w:hint="cs"/>
          <w:b/>
          <w:bCs/>
          <w:vanish/>
          <w:szCs w:val="20"/>
          <w:shd w:val="clear" w:color="auto" w:fill="FFFF99"/>
          <w:rtl/>
        </w:rPr>
        <w:t>הוספת תקנה 18א</w:t>
      </w:r>
      <w:bookmarkEnd w:id="38"/>
    </w:p>
    <w:p w:rsidR="000200E6" w:rsidRDefault="000200E6">
      <w:pPr>
        <w:pStyle w:val="P00"/>
        <w:spacing w:before="72"/>
        <w:ind w:left="0" w:right="1134"/>
        <w:rPr>
          <w:rStyle w:val="default"/>
          <w:rFonts w:cs="FrankRuehl" w:hint="cs"/>
          <w:rtl/>
        </w:rPr>
      </w:pPr>
      <w:bookmarkStart w:id="39" w:name="Seif19"/>
      <w:bookmarkEnd w:id="39"/>
      <w:r>
        <w:rPr>
          <w:lang w:val="he-IL"/>
        </w:rPr>
        <w:pict>
          <v:rect id="_x0000_s1053" style="position:absolute;left:0;text-align:left;margin-left:464.5pt;margin-top:8.05pt;width:75.05pt;height:23.65pt;z-index:251657728" o:allowincell="f" filled="f" stroked="f" strokecolor="lime" strokeweight=".25pt">
            <v:textbox inset="0,0,0,0">
              <w:txbxContent>
                <w:p w:rsidR="00100DB3" w:rsidRDefault="00100DB3">
                  <w:pPr>
                    <w:spacing w:line="160" w:lineRule="exact"/>
                    <w:jc w:val="left"/>
                    <w:rPr>
                      <w:rFonts w:cs="Miriam" w:hint="cs"/>
                      <w:szCs w:val="18"/>
                      <w:rtl/>
                    </w:rPr>
                  </w:pPr>
                  <w:r>
                    <w:rPr>
                      <w:rFonts w:cs="Miriam" w:hint="cs"/>
                      <w:szCs w:val="18"/>
                      <w:rtl/>
                    </w:rPr>
                    <w:t>הוצאת בשר עוף</w:t>
                  </w:r>
                </w:p>
                <w:p w:rsidR="00100DB3" w:rsidRDefault="00100DB3">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tl/>
        </w:rPr>
        <w:t>19.</w:t>
      </w:r>
      <w:r>
        <w:rPr>
          <w:rStyle w:val="big-number"/>
          <w:rtl/>
        </w:rPr>
        <w:tab/>
      </w:r>
      <w:r>
        <w:rPr>
          <w:rStyle w:val="default"/>
          <w:rFonts w:cs="FrankRuehl" w:hint="cs"/>
          <w:rtl/>
        </w:rPr>
        <w:t xml:space="preserve">לא יוצא בשר עוף מתחום בית שחיטה אלא אם כן </w:t>
      </w:r>
      <w:r>
        <w:rPr>
          <w:rStyle w:val="default"/>
          <w:rFonts w:cs="FrankRuehl"/>
          <w:rtl/>
        </w:rPr>
        <w:t>–</w:t>
      </w:r>
    </w:p>
    <w:p w:rsidR="000200E6" w:rsidRDefault="000200E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ראש העוף וקרביו הוסרו מגופתו;</w:t>
      </w:r>
    </w:p>
    <w:p w:rsidR="000200E6" w:rsidRDefault="000200E6">
      <w:pPr>
        <w:pStyle w:val="P00"/>
        <w:spacing w:before="72"/>
        <w:ind w:left="624" w:right="1134"/>
        <w:rPr>
          <w:rStyle w:val="default"/>
          <w:rFonts w:cs="FrankRuehl" w:hint="cs"/>
          <w:sz w:val="26"/>
          <w:rtl/>
        </w:rPr>
      </w:pPr>
      <w:r>
        <w:rPr>
          <w:rStyle w:val="default"/>
          <w:rFonts w:cs="FrankRuehl" w:hint="cs"/>
          <w:rtl/>
        </w:rPr>
        <w:t>(2)</w:t>
      </w:r>
      <w:r>
        <w:rPr>
          <w:rStyle w:val="default"/>
          <w:rFonts w:cs="FrankRuehl" w:hint="cs"/>
          <w:rtl/>
        </w:rPr>
        <w:tab/>
        <w:t xml:space="preserve">הוא צונן או הוקפא לטמפרטורה שאינה עולה על </w:t>
      </w:r>
      <w:r>
        <w:rPr>
          <w:rStyle w:val="default"/>
          <w:rFonts w:cs="FrankRuehl"/>
          <w:szCs w:val="20"/>
        </w:rPr>
        <w:t>4</w:t>
      </w:r>
      <w:r>
        <w:rPr>
          <w:rStyle w:val="default"/>
          <w:szCs w:val="20"/>
        </w:rPr>
        <w:t>º</w:t>
      </w:r>
      <w:r>
        <w:rPr>
          <w:rStyle w:val="default"/>
          <w:rFonts w:cs="FrankRuehl"/>
          <w:szCs w:val="20"/>
        </w:rPr>
        <w:t>c</w:t>
      </w:r>
      <w:r>
        <w:rPr>
          <w:rStyle w:val="default"/>
          <w:rFonts w:cs="FrankRuehl" w:hint="cs"/>
          <w:sz w:val="26"/>
          <w:rtl/>
        </w:rPr>
        <w:t xml:space="preserve"> או על מינוס </w:t>
      </w:r>
      <w:r>
        <w:rPr>
          <w:rStyle w:val="default"/>
          <w:rFonts w:cs="FrankRuehl"/>
          <w:szCs w:val="20"/>
        </w:rPr>
        <w:t>18</w:t>
      </w:r>
      <w:r>
        <w:rPr>
          <w:rStyle w:val="default"/>
          <w:szCs w:val="20"/>
        </w:rPr>
        <w:t>º</w:t>
      </w:r>
      <w:r>
        <w:rPr>
          <w:rStyle w:val="default"/>
          <w:rFonts w:cs="FrankRuehl"/>
          <w:szCs w:val="20"/>
        </w:rPr>
        <w:t>c</w:t>
      </w:r>
      <w:r>
        <w:rPr>
          <w:rStyle w:val="default"/>
          <w:rFonts w:cs="FrankRuehl" w:hint="cs"/>
          <w:sz w:val="26"/>
          <w:rtl/>
        </w:rPr>
        <w:t>, לפי הענין;</w:t>
      </w:r>
    </w:p>
    <w:p w:rsidR="000200E6" w:rsidRDefault="000200E6">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הוא נארז במכלים של מתכת בלתי מחלידה או במכל אחר שאישר המנהל;</w:t>
      </w:r>
    </w:p>
    <w:p w:rsidR="000200E6" w:rsidRDefault="000200E6">
      <w:pPr>
        <w:pStyle w:val="P00"/>
        <w:spacing w:before="72"/>
        <w:ind w:left="624" w:right="1134"/>
        <w:rPr>
          <w:rStyle w:val="default"/>
          <w:rFonts w:cs="FrankRuehl" w:hint="cs"/>
          <w:sz w:val="26"/>
          <w:rtl/>
        </w:rPr>
      </w:pPr>
      <w:r>
        <w:rPr>
          <w:rStyle w:val="default"/>
          <w:rFonts w:cs="FrankRuehl" w:hint="cs"/>
          <w:sz w:val="26"/>
          <w:rtl/>
        </w:rPr>
        <w:t>(4)</w:t>
      </w:r>
      <w:r>
        <w:rPr>
          <w:rStyle w:val="default"/>
          <w:rFonts w:cs="FrankRuehl" w:hint="cs"/>
          <w:sz w:val="26"/>
          <w:rtl/>
        </w:rPr>
        <w:tab/>
        <w:t>צורפה לו תעודה, לפי טופס 2 שבתוספת השלישית, שנחתמה בידי הרופא הוטרינר שפיקח על השחיטה;</w:t>
      </w:r>
    </w:p>
    <w:p w:rsidR="000200E6" w:rsidRDefault="000200E6">
      <w:pPr>
        <w:pStyle w:val="P00"/>
        <w:spacing w:before="72"/>
        <w:ind w:left="624" w:right="1134"/>
        <w:rPr>
          <w:rStyle w:val="default"/>
          <w:rFonts w:cs="FrankRuehl" w:hint="cs"/>
          <w:sz w:val="26"/>
          <w:rtl/>
        </w:rPr>
      </w:pPr>
      <w:r>
        <w:rPr>
          <w:rStyle w:val="default"/>
          <w:rFonts w:cs="FrankRuehl" w:hint="cs"/>
          <w:sz w:val="26"/>
          <w:rtl/>
        </w:rPr>
        <w:t>(5)</w:t>
      </w:r>
      <w:r>
        <w:rPr>
          <w:rStyle w:val="default"/>
          <w:rFonts w:cs="FrankRuehl" w:hint="cs"/>
          <w:sz w:val="26"/>
          <w:rtl/>
        </w:rPr>
        <w:tab/>
        <w:t>הוא הועמס על כלי רכב שמתקיימות לגביו הוראות כל דין לענין הובלת מזון בטמפרטורה מבוקרת.</w:t>
      </w:r>
    </w:p>
    <w:p w:rsidR="004E5204" w:rsidRPr="00732BF9" w:rsidRDefault="004E5204" w:rsidP="004E5204">
      <w:pPr>
        <w:pStyle w:val="P00"/>
        <w:spacing w:before="0"/>
        <w:ind w:left="0" w:right="1134"/>
        <w:rPr>
          <w:rFonts w:hint="cs"/>
          <w:b/>
          <w:bCs/>
          <w:vanish/>
          <w:szCs w:val="20"/>
          <w:shd w:val="clear" w:color="auto" w:fill="FFFF99"/>
          <w:rtl/>
        </w:rPr>
      </w:pPr>
      <w:bookmarkStart w:id="40" w:name="Rov60"/>
      <w:r w:rsidRPr="00732BF9">
        <w:rPr>
          <w:rFonts w:hint="cs"/>
          <w:vanish/>
          <w:color w:val="FF0000"/>
          <w:szCs w:val="20"/>
          <w:shd w:val="clear" w:color="auto" w:fill="FFFF99"/>
          <w:rtl/>
        </w:rPr>
        <w:t>מיום 21.5.1969</w:t>
      </w:r>
    </w:p>
    <w:p w:rsidR="004E5204" w:rsidRPr="00732BF9" w:rsidRDefault="004E5204" w:rsidP="004E520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(מס' 2) תשכ"ט-1969</w:t>
      </w:r>
    </w:p>
    <w:p w:rsidR="004E5204" w:rsidRPr="00732BF9" w:rsidRDefault="004E5204" w:rsidP="004E5204">
      <w:pPr>
        <w:pStyle w:val="P00"/>
        <w:tabs>
          <w:tab w:val="clear" w:pos="6259"/>
        </w:tabs>
        <w:spacing w:before="0"/>
        <w:ind w:left="0" w:right="1134"/>
        <w:rPr>
          <w:rFonts w:hint="cs"/>
          <w:vanish/>
          <w:szCs w:val="20"/>
          <w:shd w:val="clear" w:color="auto" w:fill="FFFF99"/>
          <w:rtl/>
        </w:rPr>
      </w:pPr>
      <w:hyperlink r:id="rId32" w:history="1">
        <w:r w:rsidRPr="00732BF9">
          <w:rPr>
            <w:rStyle w:val="Hyperlink"/>
            <w:rFonts w:hint="cs"/>
            <w:vanish/>
            <w:szCs w:val="20"/>
            <w:shd w:val="clear" w:color="auto" w:fill="FFFF99"/>
            <w:rtl/>
          </w:rPr>
          <w:t>ק"ת תשכ"ט מס' 2392</w:t>
        </w:r>
      </w:hyperlink>
      <w:r w:rsidRPr="00732BF9">
        <w:rPr>
          <w:rFonts w:hint="cs"/>
          <w:vanish/>
          <w:szCs w:val="20"/>
          <w:shd w:val="clear" w:color="auto" w:fill="FFFF99"/>
          <w:rtl/>
        </w:rPr>
        <w:t xml:space="preserve"> מיום 21.5.1969 עמ' 1514</w:t>
      </w:r>
    </w:p>
    <w:p w:rsidR="004E5204" w:rsidRPr="00732BF9" w:rsidRDefault="004E5204" w:rsidP="004E5204">
      <w:pPr>
        <w:pStyle w:val="P00"/>
        <w:tabs>
          <w:tab w:val="clear" w:pos="6259"/>
        </w:tabs>
        <w:ind w:left="0" w:right="1138"/>
        <w:rPr>
          <w:rFonts w:hint="cs"/>
          <w:vanish/>
          <w:sz w:val="22"/>
          <w:szCs w:val="22"/>
          <w:shd w:val="clear" w:color="auto" w:fill="FFFF99"/>
          <w:rtl/>
        </w:rPr>
      </w:pPr>
      <w:r w:rsidRPr="00732BF9">
        <w:rPr>
          <w:rFonts w:hint="cs"/>
          <w:vanish/>
          <w:sz w:val="22"/>
          <w:szCs w:val="22"/>
          <w:shd w:val="clear" w:color="auto" w:fill="FFFF99"/>
          <w:rtl/>
        </w:rPr>
        <w:t>19.</w:t>
      </w:r>
      <w:r w:rsidRPr="00732BF9">
        <w:rPr>
          <w:rFonts w:hint="cs"/>
          <w:vanish/>
          <w:sz w:val="22"/>
          <w:szCs w:val="22"/>
          <w:shd w:val="clear" w:color="auto" w:fill="FFFF99"/>
          <w:rtl/>
        </w:rPr>
        <w:tab/>
      </w:r>
      <w:r w:rsidRPr="00732BF9">
        <w:rPr>
          <w:rFonts w:hint="cs"/>
          <w:vanish/>
          <w:sz w:val="22"/>
          <w:szCs w:val="22"/>
          <w:u w:val="single"/>
          <w:shd w:val="clear" w:color="auto" w:fill="FFFF99"/>
          <w:rtl/>
        </w:rPr>
        <w:t>(א)</w:t>
      </w:r>
      <w:r w:rsidRPr="00732BF9">
        <w:rPr>
          <w:rFonts w:hint="cs"/>
          <w:vanish/>
          <w:sz w:val="22"/>
          <w:szCs w:val="22"/>
          <w:shd w:val="clear" w:color="auto" w:fill="FFFF99"/>
          <w:rtl/>
        </w:rPr>
        <w:tab/>
        <w:t xml:space="preserve">בשר עוף לא יובל מבית שחיטה אלא במיכלים של מתכת בלתי מחלידה או בכל מיכל אחר שיאושר  על ידי המנהל. </w:t>
      </w:r>
    </w:p>
    <w:p w:rsidR="004E5204" w:rsidRPr="00732BF9" w:rsidRDefault="004E5204" w:rsidP="004E5204">
      <w:pPr>
        <w:pStyle w:val="P00"/>
        <w:tabs>
          <w:tab w:val="clear" w:pos="6259"/>
        </w:tabs>
        <w:spacing w:before="0"/>
        <w:ind w:left="0" w:right="1134"/>
        <w:rPr>
          <w:rFonts w:hint="cs"/>
          <w:vanish/>
          <w:sz w:val="22"/>
          <w:szCs w:val="22"/>
          <w:shd w:val="clear" w:color="auto" w:fill="FFFF99"/>
          <w:rtl/>
        </w:rPr>
      </w:pPr>
      <w:r w:rsidRPr="00732BF9">
        <w:rPr>
          <w:rFonts w:hint="cs"/>
          <w:vanish/>
          <w:sz w:val="22"/>
          <w:szCs w:val="22"/>
          <w:shd w:val="clear" w:color="auto" w:fill="FFFF99"/>
          <w:rtl/>
        </w:rPr>
        <w:tab/>
      </w:r>
      <w:r w:rsidRPr="00732BF9">
        <w:rPr>
          <w:rFonts w:hint="cs"/>
          <w:vanish/>
          <w:sz w:val="22"/>
          <w:szCs w:val="22"/>
          <w:u w:val="single"/>
          <w:shd w:val="clear" w:color="auto" w:fill="FFFF99"/>
          <w:rtl/>
        </w:rPr>
        <w:t>(ב)</w:t>
      </w:r>
      <w:r w:rsidRPr="00732BF9">
        <w:rPr>
          <w:rFonts w:hint="cs"/>
          <w:vanish/>
          <w:sz w:val="22"/>
          <w:szCs w:val="22"/>
          <w:u w:val="single"/>
          <w:shd w:val="clear" w:color="auto" w:fill="FFFF99"/>
          <w:rtl/>
        </w:rPr>
        <w:tab/>
        <w:t xml:space="preserve">לא יוצא בשר עוף מתחום בית שחיטה אלא בכלי רכב המיועד רק להובלת בשר עוף והשטח של בית קיבולו סגור מכל צדדיו בקירות בידוד הממולאים בשעם בעובי של </w:t>
      </w:r>
      <w:smartTag w:uri="urn:schemas-microsoft-com:office:smarttags" w:element="metricconverter">
        <w:smartTagPr>
          <w:attr w:name="ProductID" w:val="8 ס&quot;מ"/>
        </w:smartTagPr>
        <w:r w:rsidRPr="00732BF9">
          <w:rPr>
            <w:rFonts w:hint="cs"/>
            <w:vanish/>
            <w:sz w:val="22"/>
            <w:szCs w:val="22"/>
            <w:u w:val="single"/>
            <w:shd w:val="clear" w:color="auto" w:fill="FFFF99"/>
            <w:rtl/>
          </w:rPr>
          <w:t>8 ס"מ</w:t>
        </w:r>
      </w:smartTag>
      <w:r w:rsidRPr="00732BF9">
        <w:rPr>
          <w:rFonts w:hint="cs"/>
          <w:vanish/>
          <w:sz w:val="22"/>
          <w:szCs w:val="22"/>
          <w:u w:val="single"/>
          <w:shd w:val="clear" w:color="auto" w:fill="FFFF99"/>
          <w:rtl/>
        </w:rPr>
        <w:t xml:space="preserve"> לפחות, או בחומר אחר בעל תכונות בידוד דומות (להלן </w:t>
      </w:r>
      <w:r w:rsidRPr="00732BF9">
        <w:rPr>
          <w:vanish/>
          <w:sz w:val="22"/>
          <w:szCs w:val="22"/>
          <w:u w:val="single"/>
          <w:shd w:val="clear" w:color="auto" w:fill="FFFF99"/>
          <w:rtl/>
        </w:rPr>
        <w:t>–</w:t>
      </w:r>
      <w:r w:rsidRPr="00732BF9">
        <w:rPr>
          <w:rFonts w:hint="cs"/>
          <w:vanish/>
          <w:sz w:val="22"/>
          <w:szCs w:val="22"/>
          <w:u w:val="single"/>
          <w:shd w:val="clear" w:color="auto" w:fill="FFFF99"/>
          <w:rtl/>
        </w:rPr>
        <w:t xml:space="preserve"> מכונית להובלת בשר עוף)</w:t>
      </w:r>
      <w:r w:rsidRPr="00732BF9">
        <w:rPr>
          <w:rFonts w:hint="cs"/>
          <w:vanish/>
          <w:sz w:val="22"/>
          <w:szCs w:val="22"/>
          <w:shd w:val="clear" w:color="auto" w:fill="FFFF99"/>
          <w:rtl/>
        </w:rPr>
        <w:t xml:space="preserve">. </w:t>
      </w:r>
    </w:p>
    <w:p w:rsidR="00F3641B" w:rsidRPr="00732BF9" w:rsidRDefault="00F3641B" w:rsidP="004E5204">
      <w:pPr>
        <w:pStyle w:val="P00"/>
        <w:tabs>
          <w:tab w:val="clear" w:pos="6259"/>
        </w:tabs>
        <w:spacing w:before="0"/>
        <w:ind w:left="0" w:right="1134"/>
        <w:rPr>
          <w:rFonts w:hint="cs"/>
          <w:vanish/>
          <w:sz w:val="22"/>
          <w:szCs w:val="22"/>
          <w:shd w:val="clear" w:color="auto" w:fill="FFFF99"/>
          <w:rtl/>
        </w:rPr>
      </w:pPr>
    </w:p>
    <w:p w:rsidR="00F3641B" w:rsidRPr="00732BF9" w:rsidRDefault="00F3641B" w:rsidP="00F3641B">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2.12.2003</w:t>
      </w:r>
    </w:p>
    <w:p w:rsidR="00F3641B" w:rsidRPr="00732BF9" w:rsidRDefault="00F3641B" w:rsidP="00F3641B">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תשס"ג-2003</w:t>
      </w:r>
    </w:p>
    <w:p w:rsidR="00F3641B" w:rsidRPr="00732BF9" w:rsidRDefault="00F3641B" w:rsidP="00F3641B">
      <w:pPr>
        <w:pStyle w:val="P00"/>
        <w:tabs>
          <w:tab w:val="clear" w:pos="6259"/>
        </w:tabs>
        <w:spacing w:before="0"/>
        <w:ind w:left="0" w:right="1134"/>
        <w:rPr>
          <w:rFonts w:hint="cs"/>
          <w:vanish/>
          <w:szCs w:val="20"/>
          <w:shd w:val="clear" w:color="auto" w:fill="FFFF99"/>
          <w:rtl/>
        </w:rPr>
      </w:pPr>
      <w:hyperlink r:id="rId33" w:history="1">
        <w:r w:rsidRPr="00732BF9">
          <w:rPr>
            <w:rStyle w:val="Hyperlink"/>
            <w:rFonts w:hint="cs"/>
            <w:vanish/>
            <w:szCs w:val="20"/>
            <w:shd w:val="clear" w:color="auto" w:fill="FFFF99"/>
            <w:rtl/>
          </w:rPr>
          <w:t>ק"ת תשס"ג מס' 6261</w:t>
        </w:r>
      </w:hyperlink>
      <w:r w:rsidRPr="00732BF9">
        <w:rPr>
          <w:rFonts w:hint="cs"/>
          <w:vanish/>
          <w:szCs w:val="20"/>
          <w:shd w:val="clear" w:color="auto" w:fill="FFFF99"/>
          <w:rtl/>
        </w:rPr>
        <w:t xml:space="preserve"> מיום 2.9.2003 עמ' 1069</w:t>
      </w:r>
    </w:p>
    <w:p w:rsidR="00F3641B" w:rsidRPr="00732BF9" w:rsidRDefault="00F3641B" w:rsidP="00F3641B">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תקנה 19</w:t>
      </w:r>
    </w:p>
    <w:p w:rsidR="00F3641B" w:rsidRPr="00732BF9" w:rsidRDefault="00F3641B" w:rsidP="00BD0EF2">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 xml:space="preserve">הנוסח הקודם: </w:t>
      </w:r>
    </w:p>
    <w:p w:rsidR="00BD0EF2" w:rsidRPr="00732BF9" w:rsidRDefault="00BD0EF2" w:rsidP="00BD0EF2">
      <w:pPr>
        <w:pStyle w:val="P00"/>
        <w:tabs>
          <w:tab w:val="clear" w:pos="6259"/>
        </w:tabs>
        <w:spacing w:before="20"/>
        <w:ind w:left="0" w:right="1138"/>
        <w:rPr>
          <w:rFonts w:cs="Miriam" w:hint="cs"/>
          <w:strike/>
          <w:vanish/>
          <w:sz w:val="16"/>
          <w:szCs w:val="16"/>
          <w:shd w:val="clear" w:color="auto" w:fill="FFFF99"/>
          <w:rtl/>
        </w:rPr>
      </w:pPr>
      <w:r w:rsidRPr="00732BF9">
        <w:rPr>
          <w:rFonts w:cs="Miriam" w:hint="cs"/>
          <w:strike/>
          <w:vanish/>
          <w:sz w:val="16"/>
          <w:szCs w:val="16"/>
          <w:shd w:val="clear" w:color="auto" w:fill="FFFF99"/>
          <w:rtl/>
        </w:rPr>
        <w:t>הובלת בשר עוף</w:t>
      </w:r>
    </w:p>
    <w:p w:rsidR="00BD0EF2" w:rsidRPr="00732BF9" w:rsidRDefault="00BD0EF2" w:rsidP="00BD0EF2">
      <w:pPr>
        <w:pStyle w:val="P00"/>
        <w:tabs>
          <w:tab w:val="clear" w:pos="6259"/>
        </w:tabs>
        <w:spacing w:before="0"/>
        <w:ind w:left="0" w:right="1138"/>
        <w:rPr>
          <w:rFonts w:hint="cs"/>
          <w:strike/>
          <w:vanish/>
          <w:sz w:val="22"/>
          <w:szCs w:val="22"/>
          <w:shd w:val="clear" w:color="auto" w:fill="FFFF99"/>
          <w:rtl/>
        </w:rPr>
      </w:pPr>
      <w:r w:rsidRPr="00732BF9">
        <w:rPr>
          <w:rFonts w:hint="cs"/>
          <w:strike/>
          <w:vanish/>
          <w:sz w:val="22"/>
          <w:szCs w:val="22"/>
          <w:shd w:val="clear" w:color="auto" w:fill="FFFF99"/>
          <w:rtl/>
        </w:rPr>
        <w:t>19.</w:t>
      </w:r>
      <w:r w:rsidRPr="00732BF9">
        <w:rPr>
          <w:rFonts w:hint="cs"/>
          <w:strike/>
          <w:vanish/>
          <w:sz w:val="22"/>
          <w:szCs w:val="22"/>
          <w:shd w:val="clear" w:color="auto" w:fill="FFFF99"/>
          <w:rtl/>
        </w:rPr>
        <w:tab/>
        <w:t>(א)</w:t>
      </w:r>
      <w:r w:rsidRPr="00732BF9">
        <w:rPr>
          <w:rFonts w:hint="cs"/>
          <w:strike/>
          <w:vanish/>
          <w:sz w:val="22"/>
          <w:szCs w:val="22"/>
          <w:shd w:val="clear" w:color="auto" w:fill="FFFF99"/>
          <w:rtl/>
        </w:rPr>
        <w:tab/>
        <w:t xml:space="preserve">בשר עוף לא יובל מבית שחיטה אלא במיכלים של מתכת בלתי מחלידה או בכל מיכל אחר שיאושר  על ידי המנהל. </w:t>
      </w:r>
    </w:p>
    <w:p w:rsidR="004E5204" w:rsidRPr="00EF4771" w:rsidRDefault="00BD0EF2" w:rsidP="00EF4771">
      <w:pPr>
        <w:pStyle w:val="P00"/>
        <w:tabs>
          <w:tab w:val="clear" w:pos="6259"/>
        </w:tabs>
        <w:spacing w:before="0"/>
        <w:ind w:left="0" w:right="1134"/>
        <w:rPr>
          <w:rStyle w:val="default"/>
          <w:rFonts w:cs="FrankRuehl" w:hint="cs"/>
          <w:sz w:val="2"/>
          <w:szCs w:val="2"/>
          <w:rtl/>
        </w:rPr>
      </w:pPr>
      <w:r w:rsidRPr="00732BF9">
        <w:rPr>
          <w:rFonts w:hint="cs"/>
          <w:vanish/>
          <w:sz w:val="22"/>
          <w:szCs w:val="22"/>
          <w:shd w:val="clear" w:color="auto" w:fill="FFFF99"/>
          <w:rtl/>
        </w:rPr>
        <w:tab/>
      </w:r>
      <w:r w:rsidRPr="00732BF9">
        <w:rPr>
          <w:rFonts w:hint="cs"/>
          <w:strike/>
          <w:vanish/>
          <w:sz w:val="22"/>
          <w:szCs w:val="22"/>
          <w:shd w:val="clear" w:color="auto" w:fill="FFFF99"/>
          <w:rtl/>
        </w:rPr>
        <w:t>(ב)</w:t>
      </w:r>
      <w:r w:rsidRPr="00732BF9">
        <w:rPr>
          <w:rFonts w:hint="cs"/>
          <w:strike/>
          <w:vanish/>
          <w:sz w:val="22"/>
          <w:szCs w:val="22"/>
          <w:shd w:val="clear" w:color="auto" w:fill="FFFF99"/>
          <w:rtl/>
        </w:rPr>
        <w:tab/>
        <w:t xml:space="preserve">לא יוצא בשר עוף מתחום בית שחיטה אלא בכלי רכב המיועד רק להובלת בשר עוף והשטח של בית קיבולו סגור מכל צדדיו בקירות בידוד הממולאים בשעם בעובי של </w:t>
      </w:r>
      <w:smartTag w:uri="urn:schemas-microsoft-com:office:smarttags" w:element="metricconverter">
        <w:smartTagPr>
          <w:attr w:name="ProductID" w:val="8 ס&quot;מ"/>
        </w:smartTagPr>
        <w:r w:rsidRPr="00732BF9">
          <w:rPr>
            <w:rFonts w:hint="cs"/>
            <w:strike/>
            <w:vanish/>
            <w:sz w:val="22"/>
            <w:szCs w:val="22"/>
            <w:shd w:val="clear" w:color="auto" w:fill="FFFF99"/>
            <w:rtl/>
          </w:rPr>
          <w:t>8 ס"מ</w:t>
        </w:r>
      </w:smartTag>
      <w:r w:rsidRPr="00732BF9">
        <w:rPr>
          <w:rFonts w:hint="cs"/>
          <w:strike/>
          <w:vanish/>
          <w:sz w:val="22"/>
          <w:szCs w:val="22"/>
          <w:shd w:val="clear" w:color="auto" w:fill="FFFF99"/>
          <w:rtl/>
        </w:rPr>
        <w:t xml:space="preserve"> לפחות, או בחומר אחר בעל תכונות בידוד דומות (להלן </w:t>
      </w:r>
      <w:r w:rsidRPr="00732BF9">
        <w:rPr>
          <w:strike/>
          <w:vanish/>
          <w:sz w:val="22"/>
          <w:szCs w:val="22"/>
          <w:shd w:val="clear" w:color="auto" w:fill="FFFF99"/>
          <w:rtl/>
        </w:rPr>
        <w:t>–</w:t>
      </w:r>
      <w:r w:rsidRPr="00732BF9">
        <w:rPr>
          <w:rFonts w:hint="cs"/>
          <w:strike/>
          <w:vanish/>
          <w:sz w:val="22"/>
          <w:szCs w:val="22"/>
          <w:shd w:val="clear" w:color="auto" w:fill="FFFF99"/>
          <w:rtl/>
        </w:rPr>
        <w:t xml:space="preserve"> מכונית להובלת בשר עוף).</w:t>
      </w:r>
      <w:bookmarkEnd w:id="40"/>
    </w:p>
    <w:p w:rsidR="000200E6" w:rsidRDefault="000200E6">
      <w:pPr>
        <w:pStyle w:val="P00"/>
        <w:spacing w:before="72"/>
        <w:ind w:left="0" w:right="1134"/>
        <w:rPr>
          <w:rStyle w:val="default"/>
          <w:rFonts w:cs="FrankRuehl" w:hint="cs"/>
          <w:rtl/>
        </w:rPr>
      </w:pPr>
      <w:bookmarkStart w:id="41" w:name="Seif20"/>
      <w:bookmarkEnd w:id="41"/>
      <w:r>
        <w:rPr>
          <w:lang w:val="he-IL"/>
        </w:rPr>
        <w:pict>
          <v:rect id="_x0000_s1054" style="position:absolute;left:0;text-align:left;margin-left:464.5pt;margin-top:8.05pt;width:75.05pt;height:11.5pt;z-index:251658752" o:allowincell="f" filled="f" stroked="f" strokecolor="lime" strokeweight=".25pt">
            <v:textbox inset="0,0,0,0">
              <w:txbxContent>
                <w:p w:rsidR="00100DB3" w:rsidRDefault="00100DB3">
                  <w:pPr>
                    <w:spacing w:line="160" w:lineRule="exact"/>
                    <w:jc w:val="left"/>
                    <w:rPr>
                      <w:rFonts w:cs="Miriam" w:hint="cs"/>
                      <w:noProof/>
                      <w:szCs w:val="18"/>
                      <w:rtl/>
                    </w:rPr>
                  </w:pPr>
                  <w:r>
                    <w:rPr>
                      <w:rFonts w:cs="Miriam" w:hint="cs"/>
                      <w:szCs w:val="18"/>
                      <w:rtl/>
                    </w:rPr>
                    <w:t>תק' תשס"ג-2003</w:t>
                  </w:r>
                </w:p>
              </w:txbxContent>
            </v:textbox>
            <w10:anchorlock/>
          </v:rect>
        </w:pict>
      </w:r>
      <w:r>
        <w:rPr>
          <w:rStyle w:val="big-number"/>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(בוטלה). </w:t>
      </w:r>
    </w:p>
    <w:p w:rsidR="004E5204" w:rsidRPr="00732BF9" w:rsidRDefault="004E5204" w:rsidP="004E5204">
      <w:pPr>
        <w:pStyle w:val="P00"/>
        <w:spacing w:before="0"/>
        <w:ind w:left="0" w:right="1134"/>
        <w:rPr>
          <w:rFonts w:hint="cs"/>
          <w:b/>
          <w:bCs/>
          <w:vanish/>
          <w:szCs w:val="20"/>
          <w:shd w:val="clear" w:color="auto" w:fill="FFFF99"/>
          <w:rtl/>
        </w:rPr>
      </w:pPr>
      <w:bookmarkStart w:id="42" w:name="Rov61"/>
      <w:r w:rsidRPr="00732BF9">
        <w:rPr>
          <w:rFonts w:hint="cs"/>
          <w:vanish/>
          <w:color w:val="FF0000"/>
          <w:szCs w:val="20"/>
          <w:shd w:val="clear" w:color="auto" w:fill="FFFF99"/>
          <w:rtl/>
        </w:rPr>
        <w:t>מיום 21.5.1969</w:t>
      </w:r>
    </w:p>
    <w:p w:rsidR="004E5204" w:rsidRPr="00732BF9" w:rsidRDefault="004E5204" w:rsidP="004E520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(מס' 2) תשכ"ט-1969</w:t>
      </w:r>
    </w:p>
    <w:p w:rsidR="004E5204" w:rsidRPr="00732BF9" w:rsidRDefault="004E5204" w:rsidP="004E5204">
      <w:pPr>
        <w:pStyle w:val="P00"/>
        <w:tabs>
          <w:tab w:val="clear" w:pos="6259"/>
        </w:tabs>
        <w:spacing w:before="0"/>
        <w:ind w:left="0" w:right="1134"/>
        <w:rPr>
          <w:rFonts w:hint="cs"/>
          <w:vanish/>
          <w:szCs w:val="20"/>
          <w:shd w:val="clear" w:color="auto" w:fill="FFFF99"/>
          <w:rtl/>
        </w:rPr>
      </w:pPr>
      <w:hyperlink r:id="rId34" w:history="1">
        <w:r w:rsidRPr="00732BF9">
          <w:rPr>
            <w:rStyle w:val="Hyperlink"/>
            <w:rFonts w:hint="cs"/>
            <w:vanish/>
            <w:szCs w:val="20"/>
            <w:shd w:val="clear" w:color="auto" w:fill="FFFF99"/>
            <w:rtl/>
          </w:rPr>
          <w:t>ק"ת תשכ"ט מס' 2392</w:t>
        </w:r>
      </w:hyperlink>
      <w:r w:rsidRPr="00732BF9">
        <w:rPr>
          <w:rFonts w:hint="cs"/>
          <w:vanish/>
          <w:szCs w:val="20"/>
          <w:shd w:val="clear" w:color="auto" w:fill="FFFF99"/>
          <w:rtl/>
        </w:rPr>
        <w:t xml:space="preserve"> מיום 21.5.1969 עמ' 1514</w:t>
      </w:r>
    </w:p>
    <w:p w:rsidR="004E5204" w:rsidRPr="00732BF9" w:rsidRDefault="004E5204" w:rsidP="004E5204">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הוספת תקנה 19א</w:t>
      </w:r>
    </w:p>
    <w:p w:rsidR="004E5204" w:rsidRPr="00732BF9" w:rsidRDefault="004E5204" w:rsidP="004E5204">
      <w:pPr>
        <w:pStyle w:val="P00"/>
        <w:tabs>
          <w:tab w:val="clear" w:pos="6259"/>
        </w:tabs>
        <w:spacing w:before="0"/>
        <w:ind w:left="0" w:right="1134"/>
        <w:rPr>
          <w:rFonts w:hint="cs"/>
          <w:vanish/>
          <w:szCs w:val="20"/>
          <w:shd w:val="clear" w:color="auto" w:fill="FFFF99"/>
          <w:rtl/>
        </w:rPr>
      </w:pPr>
    </w:p>
    <w:p w:rsidR="005944D4" w:rsidRPr="00732BF9" w:rsidRDefault="005944D4" w:rsidP="005944D4">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16.10.1980</w:t>
      </w:r>
    </w:p>
    <w:p w:rsidR="005944D4" w:rsidRPr="00732BF9" w:rsidRDefault="005944D4" w:rsidP="005944D4">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תשמ"א-1980</w:t>
      </w:r>
    </w:p>
    <w:p w:rsidR="005944D4" w:rsidRPr="00732BF9" w:rsidRDefault="005944D4" w:rsidP="005944D4">
      <w:pPr>
        <w:pStyle w:val="P00"/>
        <w:tabs>
          <w:tab w:val="clear" w:pos="6259"/>
        </w:tabs>
        <w:spacing w:before="0"/>
        <w:ind w:left="0" w:right="1134"/>
        <w:rPr>
          <w:rFonts w:hint="cs"/>
          <w:vanish/>
          <w:szCs w:val="20"/>
          <w:shd w:val="clear" w:color="auto" w:fill="FFFF99"/>
          <w:rtl/>
        </w:rPr>
      </w:pPr>
      <w:hyperlink r:id="rId35" w:history="1">
        <w:r w:rsidRPr="00732BF9">
          <w:rPr>
            <w:rStyle w:val="Hyperlink"/>
            <w:rFonts w:hint="cs"/>
            <w:vanish/>
            <w:szCs w:val="20"/>
            <w:shd w:val="clear" w:color="auto" w:fill="FFFF99"/>
            <w:rtl/>
          </w:rPr>
          <w:t>ק"ת תשמ"א מס' 4171</w:t>
        </w:r>
      </w:hyperlink>
      <w:r w:rsidRPr="00732BF9">
        <w:rPr>
          <w:rFonts w:hint="cs"/>
          <w:vanish/>
          <w:szCs w:val="20"/>
          <w:shd w:val="clear" w:color="auto" w:fill="FFFF99"/>
          <w:rtl/>
        </w:rPr>
        <w:t xml:space="preserve"> מיום 16.10.1980 עמ' 63</w:t>
      </w:r>
    </w:p>
    <w:p w:rsidR="005944D4" w:rsidRPr="00732BF9" w:rsidRDefault="005944D4" w:rsidP="005944D4">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תקנה 19א</w:t>
      </w:r>
    </w:p>
    <w:p w:rsidR="005944D4" w:rsidRPr="00732BF9" w:rsidRDefault="005944D4" w:rsidP="005944D4">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 xml:space="preserve">הנוסח הקודם: </w:t>
      </w:r>
    </w:p>
    <w:p w:rsidR="004E5204" w:rsidRPr="00732BF9" w:rsidRDefault="004E5204" w:rsidP="004E5204">
      <w:pPr>
        <w:pStyle w:val="P00"/>
        <w:tabs>
          <w:tab w:val="clear" w:pos="6259"/>
        </w:tabs>
        <w:spacing w:before="0"/>
        <w:ind w:left="0" w:right="1134"/>
        <w:rPr>
          <w:rFonts w:hint="cs"/>
          <w:strike/>
          <w:vanish/>
          <w:sz w:val="22"/>
          <w:szCs w:val="22"/>
          <w:shd w:val="clear" w:color="auto" w:fill="FFFF99"/>
          <w:rtl/>
        </w:rPr>
      </w:pPr>
      <w:r w:rsidRPr="00732BF9">
        <w:rPr>
          <w:rFonts w:hint="cs"/>
          <w:strike/>
          <w:vanish/>
          <w:sz w:val="22"/>
          <w:szCs w:val="22"/>
          <w:shd w:val="clear" w:color="auto" w:fill="FFFF99"/>
          <w:rtl/>
        </w:rPr>
        <w:t>19א.</w:t>
      </w:r>
      <w:r w:rsidRPr="00732BF9">
        <w:rPr>
          <w:rFonts w:hint="cs"/>
          <w:strike/>
          <w:vanish/>
          <w:sz w:val="22"/>
          <w:szCs w:val="22"/>
          <w:shd w:val="clear" w:color="auto" w:fill="FFFF99"/>
          <w:rtl/>
        </w:rPr>
        <w:tab/>
        <w:t xml:space="preserve">(א) לא יוצא בשר עוף מתחום בית שחיטה אלא אם צורפה אליו תעודה שמולאה ונחתמה בידי הרופא הוטרינרי בהתאם לדוגמה שבתוספת. </w:t>
      </w:r>
    </w:p>
    <w:p w:rsidR="004E5204" w:rsidRPr="00732BF9" w:rsidRDefault="004E5204" w:rsidP="004E5204">
      <w:pPr>
        <w:pStyle w:val="P00"/>
        <w:tabs>
          <w:tab w:val="clear" w:pos="6259"/>
        </w:tabs>
        <w:spacing w:before="0"/>
        <w:ind w:left="0" w:right="1134"/>
        <w:rPr>
          <w:rFonts w:hint="cs"/>
          <w:vanish/>
          <w:sz w:val="22"/>
          <w:szCs w:val="22"/>
          <w:shd w:val="clear" w:color="auto" w:fill="FFFF99"/>
          <w:rtl/>
        </w:rPr>
      </w:pPr>
      <w:r w:rsidRPr="00732BF9">
        <w:rPr>
          <w:rFonts w:hint="cs"/>
          <w:vanish/>
          <w:sz w:val="22"/>
          <w:szCs w:val="22"/>
          <w:shd w:val="clear" w:color="auto" w:fill="FFFF99"/>
          <w:rtl/>
        </w:rPr>
        <w:tab/>
      </w:r>
      <w:r w:rsidRPr="00732BF9">
        <w:rPr>
          <w:rFonts w:hint="cs"/>
          <w:strike/>
          <w:vanish/>
          <w:sz w:val="22"/>
          <w:szCs w:val="22"/>
          <w:shd w:val="clear" w:color="auto" w:fill="FFFF99"/>
          <w:rtl/>
        </w:rPr>
        <w:t>(ב)</w:t>
      </w:r>
      <w:r w:rsidRPr="00732BF9">
        <w:rPr>
          <w:rFonts w:hint="cs"/>
          <w:strike/>
          <w:vanish/>
          <w:sz w:val="22"/>
          <w:szCs w:val="22"/>
          <w:shd w:val="clear" w:color="auto" w:fill="FFFF99"/>
          <w:rtl/>
        </w:rPr>
        <w:tab/>
        <w:t>תעודה שהוצאה על פי הוראות תקנת משנה (א) תוכן במקור ושלושה העתקים, המקור יימסר בידי נהג המכונית שבה מועבר בשר עוף למקום היעד, העתק אחד יישלח למנהל, העתק שני יישלח לרופא הוטרינרי של הרשות המקומית אשר בתחומה יימכר בשר העוף והעתק שלישי יישאר בידי מוציא התעודה</w:t>
      </w:r>
      <w:r w:rsidRPr="00732BF9">
        <w:rPr>
          <w:rFonts w:hint="cs"/>
          <w:vanish/>
          <w:sz w:val="22"/>
          <w:szCs w:val="22"/>
          <w:shd w:val="clear" w:color="auto" w:fill="FFFF99"/>
          <w:rtl/>
        </w:rPr>
        <w:t>.</w:t>
      </w:r>
    </w:p>
    <w:p w:rsidR="00BD0EF2" w:rsidRPr="00732BF9" w:rsidRDefault="00BD0EF2" w:rsidP="004E5204">
      <w:pPr>
        <w:pStyle w:val="P00"/>
        <w:tabs>
          <w:tab w:val="clear" w:pos="6259"/>
        </w:tabs>
        <w:spacing w:before="0"/>
        <w:ind w:left="0" w:right="1134"/>
        <w:rPr>
          <w:rFonts w:hint="cs"/>
          <w:vanish/>
          <w:sz w:val="22"/>
          <w:szCs w:val="22"/>
          <w:shd w:val="clear" w:color="auto" w:fill="FFFF99"/>
          <w:rtl/>
        </w:rPr>
      </w:pPr>
    </w:p>
    <w:p w:rsidR="00BD0EF2" w:rsidRPr="00732BF9" w:rsidRDefault="00BD0EF2" w:rsidP="00BD0EF2">
      <w:pPr>
        <w:pStyle w:val="P00"/>
        <w:spacing w:before="0"/>
        <w:ind w:left="0" w:right="1134"/>
        <w:rPr>
          <w:rFonts w:hint="cs"/>
          <w:b/>
          <w:bCs/>
          <w:vanish/>
          <w:szCs w:val="20"/>
          <w:shd w:val="clear" w:color="auto" w:fill="FFFF99"/>
          <w:rtl/>
        </w:rPr>
      </w:pPr>
      <w:r w:rsidRPr="00732BF9">
        <w:rPr>
          <w:rFonts w:hint="cs"/>
          <w:vanish/>
          <w:color w:val="FF0000"/>
          <w:szCs w:val="20"/>
          <w:shd w:val="clear" w:color="auto" w:fill="FFFF99"/>
          <w:rtl/>
        </w:rPr>
        <w:t>מיום 2.12.2003</w:t>
      </w:r>
    </w:p>
    <w:p w:rsidR="00BD0EF2" w:rsidRPr="00732BF9" w:rsidRDefault="00BD0EF2" w:rsidP="00BD0EF2">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תשס"ג-2003</w:t>
      </w:r>
    </w:p>
    <w:p w:rsidR="00BD0EF2" w:rsidRPr="00732BF9" w:rsidRDefault="00BD0EF2" w:rsidP="00BD0EF2">
      <w:pPr>
        <w:pStyle w:val="P00"/>
        <w:tabs>
          <w:tab w:val="clear" w:pos="6259"/>
        </w:tabs>
        <w:spacing w:before="0"/>
        <w:ind w:left="0" w:right="1134"/>
        <w:rPr>
          <w:rFonts w:hint="cs"/>
          <w:vanish/>
          <w:szCs w:val="20"/>
          <w:shd w:val="clear" w:color="auto" w:fill="FFFF99"/>
          <w:rtl/>
        </w:rPr>
      </w:pPr>
      <w:hyperlink r:id="rId36" w:history="1">
        <w:r w:rsidRPr="00732BF9">
          <w:rPr>
            <w:rStyle w:val="Hyperlink"/>
            <w:rFonts w:hint="cs"/>
            <w:vanish/>
            <w:szCs w:val="20"/>
            <w:shd w:val="clear" w:color="auto" w:fill="FFFF99"/>
            <w:rtl/>
          </w:rPr>
          <w:t>ק"ת תשס"ג מס' 6261</w:t>
        </w:r>
      </w:hyperlink>
      <w:r w:rsidRPr="00732BF9">
        <w:rPr>
          <w:rFonts w:hint="cs"/>
          <w:vanish/>
          <w:szCs w:val="20"/>
          <w:shd w:val="clear" w:color="auto" w:fill="FFFF99"/>
          <w:rtl/>
        </w:rPr>
        <w:t xml:space="preserve"> מיום 2.9.2003 עמ' 1069</w:t>
      </w:r>
    </w:p>
    <w:p w:rsidR="00BD0EF2" w:rsidRPr="00732BF9" w:rsidRDefault="00BD0EF2" w:rsidP="00BD0EF2">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ביטול תקנה 19א</w:t>
      </w:r>
    </w:p>
    <w:p w:rsidR="00BD0EF2" w:rsidRPr="00732BF9" w:rsidRDefault="00BD0EF2" w:rsidP="00BD0EF2">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 xml:space="preserve">הנוסח הקודם: </w:t>
      </w:r>
    </w:p>
    <w:p w:rsidR="005944D4" w:rsidRPr="00732BF9" w:rsidRDefault="00BD0EF2" w:rsidP="00BD0EF2">
      <w:pPr>
        <w:pStyle w:val="P00"/>
        <w:tabs>
          <w:tab w:val="clear" w:pos="6259"/>
        </w:tabs>
        <w:spacing w:before="20"/>
        <w:ind w:left="0" w:right="1138"/>
        <w:rPr>
          <w:rStyle w:val="default"/>
          <w:rFonts w:cs="FrankRuehl" w:hint="cs"/>
          <w:strike/>
          <w:vanish/>
          <w:color w:val="0000FF"/>
          <w:sz w:val="22"/>
          <w:szCs w:val="22"/>
          <w:shd w:val="clear" w:color="auto" w:fill="FFFF99"/>
          <w:rtl/>
        </w:rPr>
      </w:pPr>
      <w:r w:rsidRPr="00732BF9">
        <w:rPr>
          <w:rFonts w:cs="Miriam" w:hint="cs"/>
          <w:strike/>
          <w:vanish/>
          <w:sz w:val="16"/>
          <w:szCs w:val="16"/>
          <w:shd w:val="clear" w:color="auto" w:fill="FFFF99"/>
          <w:rtl/>
        </w:rPr>
        <w:t>תעודה וטרינרית</w:t>
      </w:r>
    </w:p>
    <w:p w:rsidR="005944D4" w:rsidRPr="00EF4771" w:rsidRDefault="005944D4" w:rsidP="00EF4771">
      <w:pPr>
        <w:pStyle w:val="P00"/>
        <w:spacing w:before="0"/>
        <w:ind w:left="0" w:right="1138"/>
        <w:rPr>
          <w:rStyle w:val="default"/>
          <w:rFonts w:cs="FrankRuehl" w:hint="cs"/>
          <w:sz w:val="2"/>
          <w:szCs w:val="2"/>
          <w:rtl/>
        </w:rPr>
      </w:pPr>
      <w:r w:rsidRPr="00732BF9">
        <w:rPr>
          <w:rStyle w:val="default"/>
          <w:rFonts w:cs="FrankRuehl" w:hint="cs"/>
          <w:strike/>
          <w:vanish/>
          <w:sz w:val="22"/>
          <w:szCs w:val="22"/>
          <w:shd w:val="clear" w:color="auto" w:fill="FFFF99"/>
          <w:rtl/>
        </w:rPr>
        <w:t>19א.</w:t>
      </w:r>
      <w:r w:rsidRPr="00732BF9">
        <w:rPr>
          <w:rStyle w:val="default"/>
          <w:rFonts w:cs="FrankRuehl" w:hint="cs"/>
          <w:strike/>
          <w:vanish/>
          <w:sz w:val="22"/>
          <w:szCs w:val="22"/>
          <w:shd w:val="clear" w:color="auto" w:fill="FFFF99"/>
          <w:rtl/>
        </w:rPr>
        <w:tab/>
        <w:t>לא יוצא בשר עוף מתחום בית שחיטה אלא אם צורפה אליו תעודה בנוסח שאישר המנהל ונחתמה בידי הרופא הוטרינרי במשחטה</w:t>
      </w:r>
      <w:r w:rsidRPr="00732BF9">
        <w:rPr>
          <w:rStyle w:val="default"/>
          <w:rFonts w:cs="FrankRuehl" w:hint="cs"/>
          <w:vanish/>
          <w:sz w:val="22"/>
          <w:szCs w:val="22"/>
          <w:shd w:val="clear" w:color="auto" w:fill="FFFF99"/>
          <w:rtl/>
        </w:rPr>
        <w:t xml:space="preserve">. </w:t>
      </w:r>
      <w:bookmarkEnd w:id="42"/>
    </w:p>
    <w:p w:rsidR="000200E6" w:rsidRDefault="000200E6" w:rsidP="00561B7F">
      <w:pPr>
        <w:pStyle w:val="P00"/>
        <w:spacing w:before="72"/>
        <w:ind w:left="0" w:right="1134"/>
        <w:rPr>
          <w:rStyle w:val="default"/>
          <w:rFonts w:cs="FrankRuehl" w:hint="cs"/>
          <w:rtl/>
        </w:rPr>
      </w:pPr>
      <w:bookmarkStart w:id="43" w:name="Seif21"/>
      <w:bookmarkEnd w:id="43"/>
      <w:r>
        <w:rPr>
          <w:lang w:val="he-IL"/>
        </w:rPr>
        <w:pict>
          <v:rect id="_x0000_s1055" style="position:absolute;left:0;text-align:left;margin-left:464.5pt;margin-top:8.05pt;width:75.05pt;height:25.8pt;z-index:25165977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וראות כללי</w:t>
                  </w:r>
                  <w:r>
                    <w:rPr>
                      <w:rFonts w:cs="Miriam"/>
                      <w:szCs w:val="18"/>
                      <w:rtl/>
                    </w:rPr>
                    <w:t>ו</w:t>
                  </w:r>
                  <w:r>
                    <w:rPr>
                      <w:rFonts w:cs="Miriam" w:hint="cs"/>
                      <w:szCs w:val="18"/>
                      <w:rtl/>
                    </w:rPr>
                    <w:t>ת של המנהל</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20.</w:t>
      </w:r>
      <w:r>
        <w:rPr>
          <w:rStyle w:val="big-number"/>
          <w:rtl/>
        </w:rPr>
        <w:tab/>
      </w:r>
      <w:r>
        <w:rPr>
          <w:rStyle w:val="default"/>
          <w:rFonts w:cs="FrankRuehl"/>
          <w:rtl/>
        </w:rPr>
        <w:t>ה</w:t>
      </w:r>
      <w:r>
        <w:rPr>
          <w:rStyle w:val="default"/>
          <w:rFonts w:cs="FrankRuehl" w:hint="cs"/>
          <w:rtl/>
        </w:rPr>
        <w:t>מנהל רשאי לתת לרופאים הוטרינרים הוראות בדבר ביצוע</w:t>
      </w:r>
      <w:r>
        <w:rPr>
          <w:rStyle w:val="default"/>
          <w:rFonts w:cs="FrankRuehl"/>
          <w:rtl/>
        </w:rPr>
        <w:t xml:space="preserve"> </w:t>
      </w:r>
      <w:r>
        <w:rPr>
          <w:rStyle w:val="default"/>
          <w:rFonts w:cs="FrankRuehl" w:hint="cs"/>
          <w:rtl/>
        </w:rPr>
        <w:t>תפקידיה</w:t>
      </w:r>
      <w:r>
        <w:rPr>
          <w:rStyle w:val="default"/>
          <w:rFonts w:cs="FrankRuehl"/>
          <w:rtl/>
        </w:rPr>
        <w:t>ם</w:t>
      </w:r>
      <w:r>
        <w:rPr>
          <w:rStyle w:val="default"/>
          <w:rFonts w:cs="FrankRuehl" w:hint="cs"/>
          <w:rtl/>
        </w:rPr>
        <w:t xml:space="preserve"> בבתי שחיטה לפי תקנות אלה. </w:t>
      </w:r>
    </w:p>
    <w:p w:rsidR="0060536F" w:rsidRPr="00732BF9" w:rsidRDefault="0060536F" w:rsidP="0060536F">
      <w:pPr>
        <w:pStyle w:val="P00"/>
        <w:spacing w:before="0"/>
        <w:ind w:left="0" w:right="1134"/>
        <w:rPr>
          <w:rFonts w:hint="cs"/>
          <w:b/>
          <w:bCs/>
          <w:vanish/>
          <w:szCs w:val="20"/>
          <w:shd w:val="clear" w:color="auto" w:fill="FFFF99"/>
          <w:rtl/>
        </w:rPr>
      </w:pPr>
      <w:bookmarkStart w:id="44" w:name="Rov62"/>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37"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60536F" w:rsidRPr="00EF4771" w:rsidRDefault="0060536F"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20.</w:t>
      </w:r>
      <w:r w:rsidRPr="00732BF9">
        <w:rPr>
          <w:rFonts w:hint="cs"/>
          <w:vanish/>
          <w:sz w:val="22"/>
          <w:szCs w:val="22"/>
          <w:shd w:val="clear" w:color="auto" w:fill="FFFF99"/>
          <w:rtl/>
        </w:rPr>
        <w:tab/>
        <w:t xml:space="preserve">המנהל רשאי לתת </w:t>
      </w:r>
      <w:r w:rsidRPr="00732BF9">
        <w:rPr>
          <w:rFonts w:hint="cs"/>
          <w:strike/>
          <w:vanish/>
          <w:sz w:val="22"/>
          <w:szCs w:val="22"/>
          <w:shd w:val="clear" w:color="auto" w:fill="FFFF99"/>
          <w:rtl/>
        </w:rPr>
        <w:t>לרופאים הוטרינריים</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לרופאים הוטרינרים</w:t>
      </w:r>
      <w:r w:rsidRPr="00732BF9">
        <w:rPr>
          <w:rFonts w:hint="cs"/>
          <w:vanish/>
          <w:sz w:val="22"/>
          <w:szCs w:val="22"/>
          <w:shd w:val="clear" w:color="auto" w:fill="FFFF99"/>
          <w:rtl/>
        </w:rPr>
        <w:t xml:space="preserve"> הוראות בדבר ביצוע תפקידיהם בבתי שחיטה לפי תקנות אלה.</w:t>
      </w:r>
      <w:bookmarkEnd w:id="44"/>
    </w:p>
    <w:p w:rsidR="000200E6" w:rsidRDefault="000200E6">
      <w:pPr>
        <w:pStyle w:val="P00"/>
        <w:spacing w:before="72"/>
        <w:ind w:left="0" w:right="1134"/>
        <w:rPr>
          <w:rStyle w:val="default"/>
          <w:rFonts w:cs="FrankRuehl" w:hint="cs"/>
          <w:rtl/>
        </w:rPr>
      </w:pPr>
      <w:bookmarkStart w:id="45" w:name="Seif22"/>
      <w:bookmarkEnd w:id="45"/>
      <w:r>
        <w:rPr>
          <w:lang w:val="he-IL"/>
        </w:rPr>
        <w:pict>
          <v:rect id="_x0000_s1056" style="position:absolute;left:0;text-align:left;margin-left:464.5pt;margin-top:8.05pt;width:75.05pt;height:29.2pt;z-index:251660800" o:allowincell="f" filled="f" stroked="f" strokecolor="lime" strokeweight=".25pt">
            <v:textbox inset="0,0,0,0">
              <w:txbxContent>
                <w:p w:rsidR="009F3223" w:rsidRDefault="00100DB3">
                  <w:pPr>
                    <w:spacing w:line="160" w:lineRule="exact"/>
                    <w:jc w:val="left"/>
                    <w:rPr>
                      <w:rFonts w:cs="Miriam" w:hint="cs"/>
                      <w:szCs w:val="18"/>
                      <w:rtl/>
                    </w:rPr>
                  </w:pPr>
                  <w:r>
                    <w:rPr>
                      <w:rFonts w:cs="Miriam"/>
                      <w:szCs w:val="18"/>
                      <w:rtl/>
                    </w:rPr>
                    <w:t>ת</w:t>
                  </w:r>
                  <w:r>
                    <w:rPr>
                      <w:rFonts w:cs="Miriam" w:hint="cs"/>
                      <w:szCs w:val="18"/>
                      <w:rtl/>
                    </w:rPr>
                    <w:t>סקירים מאת רופאים וטרינ</w:t>
                  </w:r>
                  <w:r>
                    <w:rPr>
                      <w:rFonts w:cs="Miriam"/>
                      <w:szCs w:val="18"/>
                      <w:rtl/>
                    </w:rPr>
                    <w:t>ר</w:t>
                  </w:r>
                  <w:r w:rsidR="009F3223">
                    <w:rPr>
                      <w:rFonts w:cs="Miriam" w:hint="cs"/>
                      <w:szCs w:val="18"/>
                      <w:rtl/>
                    </w:rPr>
                    <w:t>ים</w:t>
                  </w:r>
                </w:p>
                <w:p w:rsidR="00100DB3" w:rsidRDefault="00100DB3">
                  <w:pPr>
                    <w:spacing w:line="160" w:lineRule="exact"/>
                    <w:jc w:val="left"/>
                    <w:rPr>
                      <w:rFonts w:cs="Miriam"/>
                      <w:noProof/>
                      <w:szCs w:val="18"/>
                      <w:rtl/>
                    </w:rPr>
                  </w:pPr>
                  <w:r>
                    <w:rPr>
                      <w:rFonts w:cs="Miriam" w:hint="cs"/>
                      <w:szCs w:val="18"/>
                      <w:rtl/>
                    </w:rPr>
                    <w:t>תק'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21.</w:t>
      </w:r>
      <w:r>
        <w:rPr>
          <w:rStyle w:val="big-number"/>
          <w:rtl/>
        </w:rPr>
        <w:tab/>
      </w:r>
      <w:r>
        <w:rPr>
          <w:rStyle w:val="default"/>
          <w:rFonts w:cs="FrankRuehl"/>
          <w:rtl/>
        </w:rPr>
        <w:t>ה</w:t>
      </w:r>
      <w:r>
        <w:rPr>
          <w:rStyle w:val="default"/>
          <w:rFonts w:cs="FrankRuehl" w:hint="cs"/>
          <w:rtl/>
        </w:rPr>
        <w:t xml:space="preserve">מנהל רשאי לדרוש מהרופאים הוטרינרים תסקירים בכל הנוגע לביצוע תפקידיהם בבתי שחיטה. </w:t>
      </w:r>
    </w:p>
    <w:p w:rsidR="0060536F" w:rsidRPr="00732BF9" w:rsidRDefault="0060536F" w:rsidP="0060536F">
      <w:pPr>
        <w:pStyle w:val="P00"/>
        <w:spacing w:before="0"/>
        <w:ind w:left="0" w:right="1134"/>
        <w:rPr>
          <w:rFonts w:hint="cs"/>
          <w:b/>
          <w:bCs/>
          <w:vanish/>
          <w:szCs w:val="20"/>
          <w:shd w:val="clear" w:color="auto" w:fill="FFFF99"/>
          <w:rtl/>
        </w:rPr>
      </w:pPr>
      <w:bookmarkStart w:id="46" w:name="Rov63"/>
      <w:r w:rsidRPr="00732BF9">
        <w:rPr>
          <w:rFonts w:hint="cs"/>
          <w:vanish/>
          <w:color w:val="FF0000"/>
          <w:szCs w:val="20"/>
          <w:shd w:val="clear" w:color="auto" w:fill="FFFF99"/>
          <w:rtl/>
        </w:rPr>
        <w:t>מיום 20.4.1991</w:t>
      </w:r>
    </w:p>
    <w:p w:rsidR="0060536F" w:rsidRPr="00732BF9" w:rsidRDefault="0060536F" w:rsidP="0060536F">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60536F" w:rsidRPr="00732BF9" w:rsidRDefault="0060536F" w:rsidP="0060536F">
      <w:pPr>
        <w:pStyle w:val="P00"/>
        <w:tabs>
          <w:tab w:val="clear" w:pos="6259"/>
        </w:tabs>
        <w:spacing w:before="0"/>
        <w:ind w:left="0" w:right="1134"/>
        <w:rPr>
          <w:rFonts w:hint="cs"/>
          <w:vanish/>
          <w:szCs w:val="20"/>
          <w:shd w:val="clear" w:color="auto" w:fill="FFFF99"/>
          <w:rtl/>
        </w:rPr>
      </w:pPr>
      <w:hyperlink r:id="rId38"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2F595C" w:rsidRPr="00732BF9" w:rsidRDefault="002F595C" w:rsidP="002F595C">
      <w:pPr>
        <w:pStyle w:val="P00"/>
        <w:tabs>
          <w:tab w:val="clear" w:pos="6259"/>
        </w:tabs>
        <w:ind w:left="0" w:right="1138"/>
        <w:rPr>
          <w:rFonts w:ascii="Miriam" w:hAnsi="Miriam" w:cs="Miriam"/>
          <w:vanish/>
          <w:sz w:val="16"/>
          <w:szCs w:val="16"/>
          <w:shd w:val="clear" w:color="auto" w:fill="FFFF99"/>
          <w:rtl/>
        </w:rPr>
      </w:pPr>
      <w:r w:rsidRPr="00732BF9">
        <w:rPr>
          <w:rFonts w:ascii="Miriam" w:hAnsi="Miriam" w:cs="Miriam" w:hint="cs"/>
          <w:vanish/>
          <w:sz w:val="16"/>
          <w:szCs w:val="16"/>
          <w:shd w:val="clear" w:color="auto" w:fill="FFFF99"/>
          <w:rtl/>
        </w:rPr>
        <w:t>תסקירים מאת</w:t>
      </w:r>
      <w:r w:rsidRPr="00732BF9">
        <w:rPr>
          <w:rFonts w:ascii="Miriam" w:hAnsi="Miriam" w:cs="Miriam"/>
          <w:vanish/>
          <w:sz w:val="16"/>
          <w:szCs w:val="16"/>
          <w:shd w:val="clear" w:color="auto" w:fill="FFFF99"/>
          <w:rtl/>
        </w:rPr>
        <w:t xml:space="preserve"> </w:t>
      </w:r>
      <w:r w:rsidRPr="00732BF9">
        <w:rPr>
          <w:rFonts w:ascii="Miriam" w:hAnsi="Miriam" w:cs="Miriam"/>
          <w:strike/>
          <w:vanish/>
          <w:sz w:val="16"/>
          <w:szCs w:val="16"/>
          <w:shd w:val="clear" w:color="auto" w:fill="FFFF99"/>
          <w:rtl/>
        </w:rPr>
        <w:t>רופא</w:t>
      </w:r>
      <w:r w:rsidRPr="00732BF9">
        <w:rPr>
          <w:rFonts w:ascii="Miriam" w:hAnsi="Miriam" w:cs="Miriam" w:hint="cs"/>
          <w:strike/>
          <w:vanish/>
          <w:sz w:val="16"/>
          <w:szCs w:val="16"/>
          <w:shd w:val="clear" w:color="auto" w:fill="FFFF99"/>
          <w:rtl/>
        </w:rPr>
        <w:t>ים</w:t>
      </w:r>
      <w:r w:rsidRPr="00732BF9">
        <w:rPr>
          <w:rFonts w:ascii="Miriam" w:hAnsi="Miriam" w:cs="Miriam"/>
          <w:strike/>
          <w:vanish/>
          <w:sz w:val="16"/>
          <w:szCs w:val="16"/>
          <w:shd w:val="clear" w:color="auto" w:fill="FFFF99"/>
          <w:rtl/>
        </w:rPr>
        <w:t xml:space="preserve"> וטרינרי</w:t>
      </w:r>
      <w:r w:rsidRPr="00732BF9">
        <w:rPr>
          <w:rFonts w:ascii="Miriam" w:hAnsi="Miriam" w:cs="Miriam" w:hint="cs"/>
          <w:strike/>
          <w:vanish/>
          <w:sz w:val="16"/>
          <w:szCs w:val="16"/>
          <w:shd w:val="clear" w:color="auto" w:fill="FFFF99"/>
          <w:rtl/>
        </w:rPr>
        <w:t>ים</w:t>
      </w:r>
      <w:r w:rsidRPr="00732BF9">
        <w:rPr>
          <w:rFonts w:ascii="Miriam" w:hAnsi="Miriam" w:cs="Miriam"/>
          <w:vanish/>
          <w:sz w:val="16"/>
          <w:szCs w:val="16"/>
          <w:shd w:val="clear" w:color="auto" w:fill="FFFF99"/>
          <w:rtl/>
        </w:rPr>
        <w:t xml:space="preserve"> </w:t>
      </w:r>
      <w:r w:rsidRPr="00732BF9">
        <w:rPr>
          <w:rFonts w:ascii="Miriam" w:hAnsi="Miriam" w:cs="Miriam"/>
          <w:vanish/>
          <w:sz w:val="16"/>
          <w:szCs w:val="16"/>
          <w:u w:val="single"/>
          <w:shd w:val="clear" w:color="auto" w:fill="FFFF99"/>
          <w:rtl/>
        </w:rPr>
        <w:t>רופא</w:t>
      </w:r>
      <w:r w:rsidRPr="00732BF9">
        <w:rPr>
          <w:rFonts w:ascii="Miriam" w:hAnsi="Miriam" w:cs="Miriam" w:hint="cs"/>
          <w:vanish/>
          <w:sz w:val="16"/>
          <w:szCs w:val="16"/>
          <w:u w:val="single"/>
          <w:shd w:val="clear" w:color="auto" w:fill="FFFF99"/>
          <w:rtl/>
        </w:rPr>
        <w:t>ים</w:t>
      </w:r>
      <w:r w:rsidRPr="00732BF9">
        <w:rPr>
          <w:rFonts w:ascii="Miriam" w:hAnsi="Miriam" w:cs="Miriam"/>
          <w:vanish/>
          <w:sz w:val="16"/>
          <w:szCs w:val="16"/>
          <w:u w:val="single"/>
          <w:shd w:val="clear" w:color="auto" w:fill="FFFF99"/>
          <w:rtl/>
        </w:rPr>
        <w:t xml:space="preserve"> וטרינר</w:t>
      </w:r>
      <w:r w:rsidRPr="00732BF9">
        <w:rPr>
          <w:rFonts w:ascii="Miriam" w:hAnsi="Miriam" w:cs="Miriam" w:hint="cs"/>
          <w:vanish/>
          <w:sz w:val="16"/>
          <w:szCs w:val="16"/>
          <w:u w:val="single"/>
          <w:shd w:val="clear" w:color="auto" w:fill="FFFF99"/>
          <w:rtl/>
        </w:rPr>
        <w:t>ים</w:t>
      </w:r>
    </w:p>
    <w:p w:rsidR="0060536F" w:rsidRPr="00EF4771" w:rsidRDefault="0060536F" w:rsidP="002F595C">
      <w:pPr>
        <w:pStyle w:val="P00"/>
        <w:tabs>
          <w:tab w:val="clear" w:pos="6259"/>
        </w:tabs>
        <w:spacing w:before="0"/>
        <w:ind w:left="0" w:right="1140"/>
        <w:rPr>
          <w:rStyle w:val="default"/>
          <w:rFonts w:cs="FrankRuehl" w:hint="cs"/>
          <w:sz w:val="2"/>
          <w:szCs w:val="2"/>
          <w:rtl/>
        </w:rPr>
      </w:pPr>
      <w:r w:rsidRPr="00732BF9">
        <w:rPr>
          <w:rFonts w:hint="cs"/>
          <w:vanish/>
          <w:sz w:val="22"/>
          <w:szCs w:val="22"/>
          <w:shd w:val="clear" w:color="auto" w:fill="FFFF99"/>
          <w:rtl/>
        </w:rPr>
        <w:t>21.</w:t>
      </w:r>
      <w:r w:rsidRPr="00732BF9">
        <w:rPr>
          <w:rFonts w:hint="cs"/>
          <w:vanish/>
          <w:sz w:val="22"/>
          <w:szCs w:val="22"/>
          <w:shd w:val="clear" w:color="auto" w:fill="FFFF99"/>
          <w:rtl/>
        </w:rPr>
        <w:tab/>
        <w:t xml:space="preserve">המנהל רשאי לדרוש </w:t>
      </w:r>
      <w:r w:rsidRPr="00732BF9">
        <w:rPr>
          <w:rFonts w:hint="cs"/>
          <w:strike/>
          <w:vanish/>
          <w:sz w:val="22"/>
          <w:szCs w:val="22"/>
          <w:shd w:val="clear" w:color="auto" w:fill="FFFF99"/>
          <w:rtl/>
        </w:rPr>
        <w:t>מהרופאים הוטרינריים</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מהרופאים הוטרינרים</w:t>
      </w:r>
      <w:r w:rsidRPr="00732BF9">
        <w:rPr>
          <w:rFonts w:hint="cs"/>
          <w:vanish/>
          <w:sz w:val="22"/>
          <w:szCs w:val="22"/>
          <w:shd w:val="clear" w:color="auto" w:fill="FFFF99"/>
          <w:rtl/>
        </w:rPr>
        <w:t xml:space="preserve"> תסקירים בכל הנוגע לביצוע תפקידיהם בבתי שחיטה. </w:t>
      </w:r>
      <w:bookmarkEnd w:id="46"/>
    </w:p>
    <w:p w:rsidR="000200E6" w:rsidRDefault="000200E6">
      <w:pPr>
        <w:pStyle w:val="P00"/>
        <w:spacing w:before="72"/>
        <w:ind w:left="0" w:right="1134"/>
        <w:rPr>
          <w:rStyle w:val="default"/>
          <w:rFonts w:cs="FrankRuehl"/>
          <w:rtl/>
        </w:rPr>
      </w:pPr>
      <w:bookmarkStart w:id="47" w:name="Seif23"/>
      <w:bookmarkEnd w:id="47"/>
      <w:r>
        <w:rPr>
          <w:lang w:val="he-IL"/>
        </w:rPr>
        <w:pict>
          <v:rect id="_x0000_s1057" style="position:absolute;left:0;text-align:left;margin-left:464.5pt;margin-top:8.05pt;width:75.05pt;height:24pt;z-index:25166182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תס</w:t>
                  </w:r>
                  <w:r>
                    <w:rPr>
                      <w:rFonts w:cs="Miriam" w:hint="cs"/>
                      <w:szCs w:val="18"/>
                      <w:rtl/>
                    </w:rPr>
                    <w:t>קירים מאת בעל בית השחיטה</w:t>
                  </w:r>
                </w:p>
              </w:txbxContent>
            </v:textbox>
            <w10:anchorlock/>
          </v:rect>
        </w:pict>
      </w:r>
      <w:r>
        <w:rPr>
          <w:rStyle w:val="big-number"/>
          <w:rtl/>
        </w:rPr>
        <w:t>2</w:t>
      </w:r>
      <w:r>
        <w:rPr>
          <w:rStyle w:val="big-number"/>
          <w:rFonts w:hint="cs"/>
          <w:rtl/>
        </w:rPr>
        <w:t>2.</w:t>
      </w:r>
      <w:r>
        <w:rPr>
          <w:rStyle w:val="big-number"/>
          <w:rtl/>
        </w:rPr>
        <w:tab/>
      </w:r>
      <w:r>
        <w:rPr>
          <w:rStyle w:val="default"/>
          <w:rFonts w:cs="FrankRuehl"/>
          <w:rtl/>
        </w:rPr>
        <w:t>ב</w:t>
      </w:r>
      <w:r>
        <w:rPr>
          <w:rStyle w:val="default"/>
          <w:rFonts w:cs="FrankRuehl" w:hint="cs"/>
          <w:rtl/>
        </w:rPr>
        <w:t>על בית שחיטה חייב, לפי דרישת המנהל, למסור לו תסקירים על פע</w:t>
      </w:r>
      <w:r>
        <w:rPr>
          <w:rStyle w:val="default"/>
          <w:rFonts w:cs="FrankRuehl"/>
          <w:rtl/>
        </w:rPr>
        <w:t>ו</w:t>
      </w:r>
      <w:r>
        <w:rPr>
          <w:rStyle w:val="default"/>
          <w:rFonts w:cs="FrankRuehl" w:hint="cs"/>
          <w:rtl/>
        </w:rPr>
        <w:t xml:space="preserve">לות בית השחיטה. </w:t>
      </w:r>
    </w:p>
    <w:p w:rsidR="000200E6" w:rsidRDefault="000200E6">
      <w:pPr>
        <w:pStyle w:val="P00"/>
        <w:spacing w:before="72"/>
        <w:ind w:left="0" w:right="1134"/>
        <w:rPr>
          <w:rStyle w:val="default"/>
          <w:rFonts w:cs="FrankRuehl"/>
          <w:rtl/>
        </w:rPr>
      </w:pPr>
      <w:bookmarkStart w:id="48" w:name="Seif24"/>
      <w:bookmarkEnd w:id="48"/>
      <w:r>
        <w:rPr>
          <w:lang w:val="he-IL"/>
        </w:rPr>
        <w:pict>
          <v:rect id="_x0000_s1058" style="position:absolute;left:0;text-align:left;margin-left:464.5pt;margin-top:8.05pt;width:75.05pt;height:22.65pt;z-index:251662848"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מ</w:t>
                  </w:r>
                  <w:r>
                    <w:rPr>
                      <w:rFonts w:cs="Miriam" w:hint="cs"/>
                      <w:szCs w:val="18"/>
                      <w:rtl/>
                    </w:rPr>
                    <w:t>ינוי פ</w:t>
                  </w:r>
                  <w:r>
                    <w:rPr>
                      <w:rFonts w:cs="Miriam"/>
                      <w:szCs w:val="18"/>
                      <w:rtl/>
                    </w:rPr>
                    <w:t>ק</w:t>
                  </w:r>
                  <w:r>
                    <w:rPr>
                      <w:rFonts w:cs="Miriam" w:hint="cs"/>
                      <w:szCs w:val="18"/>
                      <w:rtl/>
                    </w:rPr>
                    <w:t>ח</w:t>
                  </w:r>
                </w:p>
                <w:p w:rsidR="00B81555" w:rsidRDefault="00B81555">
                  <w:pPr>
                    <w:spacing w:line="160" w:lineRule="exact"/>
                    <w:jc w:val="left"/>
                    <w:rPr>
                      <w:rFonts w:cs="Miriam"/>
                      <w:noProof/>
                      <w:szCs w:val="18"/>
                      <w:rtl/>
                    </w:rPr>
                  </w:pPr>
                  <w:r>
                    <w:rPr>
                      <w:rFonts w:cs="Miriam" w:hint="cs"/>
                      <w:noProof/>
                      <w:szCs w:val="18"/>
                      <w:rtl/>
                    </w:rPr>
                    <w:t>תק' תש"ף-2020</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 xml:space="preserve">מנהל רשאי למנות </w:t>
      </w:r>
      <w:r w:rsidR="00B81555" w:rsidRPr="00B81555">
        <w:rPr>
          <w:rStyle w:val="default"/>
          <w:rFonts w:cs="FrankRuehl" w:hint="cs"/>
          <w:rtl/>
        </w:rPr>
        <w:t xml:space="preserve">מבין עובדי התאגיד לפיקוח וטרינרי </w:t>
      </w:r>
      <w:r>
        <w:rPr>
          <w:rStyle w:val="default"/>
          <w:rFonts w:cs="FrankRuehl" w:hint="cs"/>
          <w:rtl/>
        </w:rPr>
        <w:t>פקח לבית שחיטה ולחייב את הבעלים בהוצאות העסקתו של הפקח.</w:t>
      </w:r>
    </w:p>
    <w:p w:rsidR="00B81555" w:rsidRPr="00732BF9" w:rsidRDefault="00B81555" w:rsidP="00B81555">
      <w:pPr>
        <w:pStyle w:val="P00"/>
        <w:tabs>
          <w:tab w:val="clear" w:pos="6259"/>
        </w:tabs>
        <w:spacing w:before="0"/>
        <w:ind w:left="0" w:right="1134"/>
        <w:rPr>
          <w:rFonts w:ascii="FrankRuehl" w:hAnsi="FrankRuehl"/>
          <w:vanish/>
          <w:color w:val="FF0000"/>
          <w:szCs w:val="20"/>
          <w:shd w:val="clear" w:color="auto" w:fill="FFFF99"/>
          <w:rtl/>
        </w:rPr>
      </w:pPr>
      <w:bookmarkStart w:id="49" w:name="Rov75"/>
      <w:r w:rsidRPr="00732BF9">
        <w:rPr>
          <w:rFonts w:ascii="FrankRuehl" w:hAnsi="FrankRuehl"/>
          <w:vanish/>
          <w:color w:val="FF0000"/>
          <w:szCs w:val="20"/>
          <w:shd w:val="clear" w:color="auto" w:fill="FFFF99"/>
          <w:rtl/>
        </w:rPr>
        <w:t>מיום 1.3.2020</w:t>
      </w:r>
    </w:p>
    <w:p w:rsidR="00B81555" w:rsidRPr="00732BF9" w:rsidRDefault="00B81555" w:rsidP="00B81555">
      <w:pPr>
        <w:pStyle w:val="P00"/>
        <w:tabs>
          <w:tab w:val="clear" w:pos="6259"/>
        </w:tabs>
        <w:spacing w:before="0"/>
        <w:ind w:left="0" w:right="1134"/>
        <w:rPr>
          <w:rFonts w:ascii="FrankRuehl" w:hAnsi="FrankRuehl"/>
          <w:vanish/>
          <w:szCs w:val="20"/>
          <w:shd w:val="clear" w:color="auto" w:fill="FFFF99"/>
          <w:rtl/>
        </w:rPr>
      </w:pPr>
      <w:r w:rsidRPr="00732BF9">
        <w:rPr>
          <w:rFonts w:ascii="FrankRuehl" w:hAnsi="FrankRuehl"/>
          <w:b/>
          <w:bCs/>
          <w:vanish/>
          <w:szCs w:val="20"/>
          <w:shd w:val="clear" w:color="auto" w:fill="FFFF99"/>
          <w:rtl/>
        </w:rPr>
        <w:t>תק' תש"ף-2020</w:t>
      </w:r>
    </w:p>
    <w:p w:rsidR="00B81555" w:rsidRPr="00732BF9" w:rsidRDefault="00B81555" w:rsidP="00B81555">
      <w:pPr>
        <w:pStyle w:val="P00"/>
        <w:tabs>
          <w:tab w:val="clear" w:pos="6259"/>
        </w:tabs>
        <w:spacing w:before="0"/>
        <w:ind w:left="0" w:right="1134"/>
        <w:rPr>
          <w:rFonts w:ascii="FrankRuehl" w:hAnsi="FrankRuehl"/>
          <w:vanish/>
          <w:szCs w:val="20"/>
          <w:shd w:val="clear" w:color="auto" w:fill="FFFF99"/>
          <w:rtl/>
        </w:rPr>
      </w:pPr>
      <w:hyperlink r:id="rId39" w:history="1">
        <w:r w:rsidRPr="00732BF9">
          <w:rPr>
            <w:rStyle w:val="Hyperlink"/>
            <w:rFonts w:ascii="FrankRuehl" w:hAnsi="FrankRuehl"/>
            <w:vanish/>
            <w:szCs w:val="20"/>
            <w:shd w:val="clear" w:color="auto" w:fill="FFFF99"/>
            <w:rtl/>
          </w:rPr>
          <w:t>ק"ת תש"ף מס' 8361</w:t>
        </w:r>
      </w:hyperlink>
      <w:r w:rsidRPr="00732BF9">
        <w:rPr>
          <w:rFonts w:ascii="FrankRuehl" w:hAnsi="FrankRuehl"/>
          <w:vanish/>
          <w:szCs w:val="20"/>
          <w:shd w:val="clear" w:color="auto" w:fill="FFFF99"/>
          <w:rtl/>
        </w:rPr>
        <w:t xml:space="preserve"> מיום 26.2.2020 עמ' 672</w:t>
      </w:r>
    </w:p>
    <w:p w:rsidR="00B81555" w:rsidRPr="00B81555" w:rsidRDefault="00B81555" w:rsidP="00B81555">
      <w:pPr>
        <w:pStyle w:val="P00"/>
        <w:ind w:left="0" w:right="1134"/>
        <w:rPr>
          <w:rStyle w:val="default"/>
          <w:rFonts w:cs="FrankRuehl"/>
          <w:sz w:val="2"/>
          <w:szCs w:val="2"/>
          <w:rtl/>
        </w:rPr>
      </w:pPr>
      <w:r w:rsidRPr="00732BF9">
        <w:rPr>
          <w:rStyle w:val="default"/>
          <w:rFonts w:cs="FrankRuehl"/>
          <w:vanish/>
          <w:sz w:val="16"/>
          <w:szCs w:val="22"/>
          <w:shd w:val="clear" w:color="auto" w:fill="FFFF99"/>
          <w:rtl/>
        </w:rPr>
        <w:t>23.</w:t>
      </w:r>
      <w:r w:rsidRPr="00732BF9">
        <w:rPr>
          <w:rStyle w:val="default"/>
          <w:rFonts w:cs="FrankRuehl"/>
          <w:vanish/>
          <w:sz w:val="16"/>
          <w:szCs w:val="22"/>
          <w:shd w:val="clear" w:color="auto" w:fill="FFFF99"/>
          <w:rtl/>
        </w:rPr>
        <w:tab/>
        <w:t>ה</w:t>
      </w:r>
      <w:r w:rsidRPr="00732BF9">
        <w:rPr>
          <w:rStyle w:val="default"/>
          <w:rFonts w:cs="FrankRuehl" w:hint="cs"/>
          <w:vanish/>
          <w:sz w:val="16"/>
          <w:szCs w:val="22"/>
          <w:shd w:val="clear" w:color="auto" w:fill="FFFF99"/>
          <w:rtl/>
        </w:rPr>
        <w:t xml:space="preserve">מנהל רשאי למנות </w:t>
      </w:r>
      <w:r w:rsidRPr="00732BF9">
        <w:rPr>
          <w:rStyle w:val="default"/>
          <w:rFonts w:cs="FrankRuehl" w:hint="cs"/>
          <w:vanish/>
          <w:sz w:val="16"/>
          <w:szCs w:val="22"/>
          <w:u w:val="single"/>
          <w:shd w:val="clear" w:color="auto" w:fill="FFFF99"/>
          <w:rtl/>
        </w:rPr>
        <w:t>מבין עובדי התאגיד לפיקוח וטרינרי</w:t>
      </w:r>
      <w:r w:rsidRPr="00732BF9">
        <w:rPr>
          <w:rStyle w:val="default"/>
          <w:rFonts w:cs="FrankRuehl" w:hint="cs"/>
          <w:vanish/>
          <w:sz w:val="16"/>
          <w:szCs w:val="22"/>
          <w:shd w:val="clear" w:color="auto" w:fill="FFFF99"/>
          <w:rtl/>
        </w:rPr>
        <w:t xml:space="preserve"> פקח לבית שחיטה ולחייב את הבעלים בהוצאות העסקתו של הפקח.</w:t>
      </w:r>
      <w:bookmarkEnd w:id="49"/>
    </w:p>
    <w:p w:rsidR="000200E6" w:rsidRDefault="000200E6">
      <w:pPr>
        <w:pStyle w:val="P00"/>
        <w:spacing w:before="72"/>
        <w:ind w:left="0" w:right="1134"/>
        <w:rPr>
          <w:rStyle w:val="default"/>
          <w:rFonts w:cs="FrankRuehl" w:hint="cs"/>
          <w:rtl/>
        </w:rPr>
      </w:pPr>
      <w:bookmarkStart w:id="50" w:name="Seif25"/>
      <w:bookmarkEnd w:id="50"/>
      <w:r>
        <w:rPr>
          <w:lang w:val="he-IL"/>
        </w:rPr>
        <w:pict>
          <v:rect id="_x0000_s1059" style="position:absolute;left:0;text-align:left;margin-left:464.5pt;margin-top:8.05pt;width:75.05pt;height:19.05pt;z-index:251663872"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פ</w:t>
                  </w:r>
                  <w:r>
                    <w:rPr>
                      <w:rFonts w:cs="Miriam"/>
                      <w:szCs w:val="18"/>
                      <w:rtl/>
                    </w:rPr>
                    <w:t>ק</w:t>
                  </w:r>
                  <w:r>
                    <w:rPr>
                      <w:rFonts w:cs="Miriam" w:hint="cs"/>
                      <w:szCs w:val="18"/>
                      <w:rtl/>
                    </w:rPr>
                    <w:t>ידי פקח</w:t>
                  </w:r>
                </w:p>
                <w:p w:rsidR="00100DB3" w:rsidRDefault="00100DB3">
                  <w:pPr>
                    <w:spacing w:line="160" w:lineRule="exact"/>
                    <w:jc w:val="left"/>
                    <w:rPr>
                      <w:rFonts w:cs="Miriam"/>
                      <w:noProof/>
                      <w:szCs w:val="18"/>
                      <w:rtl/>
                    </w:rPr>
                  </w:pPr>
                  <w:r>
                    <w:rPr>
                      <w:rFonts w:cs="Miriam"/>
                      <w:szCs w:val="18"/>
                      <w:rtl/>
                    </w:rPr>
                    <w:t>ת</w:t>
                  </w:r>
                  <w:r>
                    <w:rPr>
                      <w:rFonts w:cs="Miriam" w:hint="cs"/>
                      <w:szCs w:val="18"/>
                      <w:rtl/>
                    </w:rPr>
                    <w:t>ק'</w:t>
                  </w:r>
                  <w:r w:rsidR="009F3223">
                    <w:rPr>
                      <w:rFonts w:cs="Miriam" w:hint="cs"/>
                      <w:szCs w:val="18"/>
                      <w:rtl/>
                    </w:rPr>
                    <w:t xml:space="preserve"> </w:t>
                  </w:r>
                  <w:r>
                    <w:rPr>
                      <w:rFonts w:cs="Miriam" w:hint="cs"/>
                      <w:szCs w:val="18"/>
                      <w:rtl/>
                    </w:rPr>
                    <w:t>תשנ"א</w:t>
                  </w:r>
                  <w:r w:rsidR="009F3223">
                    <w:rPr>
                      <w:rFonts w:cs="Miriam" w:hint="cs"/>
                      <w:szCs w:val="18"/>
                      <w:rtl/>
                    </w:rPr>
                    <w:t>-1991</w:t>
                  </w:r>
                </w:p>
              </w:txbxContent>
            </v:textbox>
            <w10:anchorlock/>
          </v:rect>
        </w:pict>
      </w:r>
      <w:r>
        <w:rPr>
          <w:rStyle w:val="big-number"/>
          <w:rtl/>
        </w:rPr>
        <w:t>24.</w:t>
      </w:r>
      <w:r>
        <w:rPr>
          <w:rStyle w:val="big-number"/>
          <w:rtl/>
        </w:rPr>
        <w:tab/>
      </w:r>
      <w:r>
        <w:rPr>
          <w:rStyle w:val="default"/>
          <w:rFonts w:cs="FrankRuehl"/>
          <w:rtl/>
        </w:rPr>
        <w:t>פ</w:t>
      </w:r>
      <w:r>
        <w:rPr>
          <w:rStyle w:val="default"/>
          <w:rFonts w:cs="FrankRuehl" w:hint="cs"/>
          <w:rtl/>
        </w:rPr>
        <w:t xml:space="preserve">קח שיתמנה כאמור בתקנה 23 ימלא את התפקיד בהתאם להוראות הרופא הוטרינר. </w:t>
      </w:r>
    </w:p>
    <w:p w:rsidR="00100DB3" w:rsidRPr="00732BF9" w:rsidRDefault="00100DB3" w:rsidP="00100DB3">
      <w:pPr>
        <w:pStyle w:val="P00"/>
        <w:spacing w:before="0"/>
        <w:ind w:left="0" w:right="1134"/>
        <w:rPr>
          <w:rFonts w:hint="cs"/>
          <w:b/>
          <w:bCs/>
          <w:vanish/>
          <w:szCs w:val="20"/>
          <w:shd w:val="clear" w:color="auto" w:fill="FFFF99"/>
          <w:rtl/>
        </w:rPr>
      </w:pPr>
      <w:bookmarkStart w:id="51" w:name="Rov64"/>
      <w:r w:rsidRPr="00732BF9">
        <w:rPr>
          <w:rFonts w:hint="cs"/>
          <w:vanish/>
          <w:color w:val="FF0000"/>
          <w:szCs w:val="20"/>
          <w:shd w:val="clear" w:color="auto" w:fill="FFFF99"/>
          <w:rtl/>
        </w:rPr>
        <w:t>מיום 2</w:t>
      </w:r>
      <w:r w:rsidR="002F595C" w:rsidRPr="00732BF9">
        <w:rPr>
          <w:rFonts w:hint="cs"/>
          <w:vanish/>
          <w:color w:val="FF0000"/>
          <w:szCs w:val="20"/>
          <w:shd w:val="clear" w:color="auto" w:fill="FFFF99"/>
          <w:rtl/>
        </w:rPr>
        <w:t>1</w:t>
      </w:r>
      <w:r w:rsidRPr="00732BF9">
        <w:rPr>
          <w:rFonts w:hint="cs"/>
          <w:vanish/>
          <w:color w:val="FF0000"/>
          <w:szCs w:val="20"/>
          <w:shd w:val="clear" w:color="auto" w:fill="FFFF99"/>
          <w:rtl/>
        </w:rPr>
        <w:t>.4.1991</w:t>
      </w:r>
    </w:p>
    <w:p w:rsidR="00100DB3" w:rsidRPr="00732BF9" w:rsidRDefault="00100DB3" w:rsidP="00100DB3">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100DB3" w:rsidRPr="00732BF9" w:rsidRDefault="00100DB3" w:rsidP="00100DB3">
      <w:pPr>
        <w:pStyle w:val="P00"/>
        <w:tabs>
          <w:tab w:val="clear" w:pos="6259"/>
        </w:tabs>
        <w:spacing w:before="0"/>
        <w:ind w:left="0" w:right="1134"/>
        <w:rPr>
          <w:rFonts w:hint="cs"/>
          <w:vanish/>
          <w:szCs w:val="20"/>
          <w:shd w:val="clear" w:color="auto" w:fill="FFFF99"/>
          <w:rtl/>
        </w:rPr>
      </w:pPr>
      <w:hyperlink r:id="rId40"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100DB3" w:rsidRPr="00EF4771" w:rsidRDefault="00100DB3"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24.</w:t>
      </w:r>
      <w:r w:rsidRPr="00732BF9">
        <w:rPr>
          <w:rFonts w:hint="cs"/>
          <w:vanish/>
          <w:sz w:val="22"/>
          <w:szCs w:val="22"/>
          <w:shd w:val="clear" w:color="auto" w:fill="FFFF99"/>
          <w:rtl/>
        </w:rPr>
        <w:tab/>
        <w:t xml:space="preserve">פקח שיתמנה כאמור בתקנה 23 ימלא את התפקיד בהתאם להוראות </w:t>
      </w:r>
      <w:r w:rsidRPr="00732BF9">
        <w:rPr>
          <w:rFonts w:hint="cs"/>
          <w:strike/>
          <w:vanish/>
          <w:sz w:val="22"/>
          <w:szCs w:val="22"/>
          <w:shd w:val="clear" w:color="auto" w:fill="FFFF99"/>
          <w:rtl/>
        </w:rPr>
        <w:t>הרופא הוטרינרי</w:t>
      </w:r>
      <w:r w:rsidRPr="00732BF9">
        <w:rPr>
          <w:rFonts w:hint="cs"/>
          <w:vanish/>
          <w:sz w:val="22"/>
          <w:szCs w:val="22"/>
          <w:shd w:val="clear" w:color="auto" w:fill="FFFF99"/>
          <w:rtl/>
        </w:rPr>
        <w:t xml:space="preserve">  </w:t>
      </w:r>
      <w:r w:rsidRPr="00732BF9">
        <w:rPr>
          <w:rFonts w:hint="cs"/>
          <w:vanish/>
          <w:sz w:val="22"/>
          <w:szCs w:val="22"/>
          <w:u w:val="single"/>
          <w:shd w:val="clear" w:color="auto" w:fill="FFFF99"/>
          <w:rtl/>
        </w:rPr>
        <w:t>הרופא הוטרינר</w:t>
      </w:r>
      <w:r w:rsidRPr="00732BF9">
        <w:rPr>
          <w:rFonts w:hint="cs"/>
          <w:vanish/>
          <w:sz w:val="22"/>
          <w:szCs w:val="22"/>
          <w:shd w:val="clear" w:color="auto" w:fill="FFFF99"/>
          <w:rtl/>
        </w:rPr>
        <w:t xml:space="preserve">. </w:t>
      </w:r>
      <w:bookmarkEnd w:id="51"/>
    </w:p>
    <w:p w:rsidR="000200E6" w:rsidRDefault="000200E6">
      <w:pPr>
        <w:pStyle w:val="P00"/>
        <w:spacing w:before="72"/>
        <w:ind w:left="0" w:right="1134"/>
        <w:rPr>
          <w:rStyle w:val="default"/>
          <w:rFonts w:cs="FrankRuehl" w:hint="cs"/>
          <w:rtl/>
        </w:rPr>
      </w:pPr>
      <w:bookmarkStart w:id="52" w:name="Seif26"/>
      <w:bookmarkEnd w:id="52"/>
      <w:r>
        <w:rPr>
          <w:lang w:val="he-IL"/>
        </w:rPr>
        <w:pict>
          <v:rect id="_x0000_s1060" style="position:absolute;left:0;text-align:left;margin-left:464.5pt;margin-top:8.05pt;width:75.05pt;height:22.3pt;z-index:25166489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פסקת פעולות</w:t>
                  </w:r>
                </w:p>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ק' תשכ"א</w:t>
                  </w:r>
                  <w:r w:rsidR="009F3223">
                    <w:rPr>
                      <w:rFonts w:cs="Miriam" w:hint="cs"/>
                      <w:szCs w:val="18"/>
                      <w:rtl/>
                    </w:rPr>
                    <w:t>-</w:t>
                  </w:r>
                  <w:r>
                    <w:rPr>
                      <w:rFonts w:cs="Miriam" w:hint="cs"/>
                      <w:szCs w:val="18"/>
                      <w:rtl/>
                    </w:rPr>
                    <w:t>1961</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מנהל ר</w:t>
      </w:r>
      <w:r>
        <w:rPr>
          <w:rStyle w:val="default"/>
          <w:rFonts w:cs="FrankRuehl"/>
          <w:rtl/>
        </w:rPr>
        <w:t>ש</w:t>
      </w:r>
      <w:r>
        <w:rPr>
          <w:rStyle w:val="default"/>
          <w:rFonts w:cs="FrankRuehl" w:hint="cs"/>
          <w:rtl/>
        </w:rPr>
        <w:t>אי, בהתייעצות עם מנהל שירותי הרפואה ועם הממונה על המחוז, להורות בכתב על הפסקת פעולה בבית שחיטה לתקופה שיקבע אם לא קויימה תקנה מתקנות אלה או כל הוראה שניתנה לפיהן לגבי אותו בית שחיטה.</w:t>
      </w:r>
    </w:p>
    <w:p w:rsidR="008A1C6C" w:rsidRPr="00732BF9" w:rsidRDefault="008A1C6C" w:rsidP="008A1C6C">
      <w:pPr>
        <w:pStyle w:val="P00"/>
        <w:spacing w:before="0"/>
        <w:ind w:left="0" w:right="1134"/>
        <w:rPr>
          <w:rFonts w:hint="cs"/>
          <w:b/>
          <w:bCs/>
          <w:vanish/>
          <w:szCs w:val="20"/>
          <w:shd w:val="clear" w:color="auto" w:fill="FFFF99"/>
          <w:rtl/>
        </w:rPr>
      </w:pPr>
      <w:bookmarkStart w:id="53" w:name="Rov65"/>
      <w:r w:rsidRPr="00732BF9">
        <w:rPr>
          <w:rFonts w:hint="cs"/>
          <w:vanish/>
          <w:color w:val="FF0000"/>
          <w:szCs w:val="20"/>
          <w:shd w:val="clear" w:color="auto" w:fill="FFFF99"/>
          <w:rtl/>
        </w:rPr>
        <w:t>מיום 7.9.1961</w:t>
      </w:r>
    </w:p>
    <w:p w:rsidR="008A1C6C" w:rsidRPr="00732BF9" w:rsidRDefault="008A1C6C" w:rsidP="008A1C6C">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תשכ"א-1961</w:t>
      </w:r>
    </w:p>
    <w:p w:rsidR="008A1C6C" w:rsidRPr="00732BF9" w:rsidRDefault="008A1C6C" w:rsidP="008A1C6C">
      <w:pPr>
        <w:pStyle w:val="P00"/>
        <w:tabs>
          <w:tab w:val="clear" w:pos="6259"/>
        </w:tabs>
        <w:spacing w:before="0"/>
        <w:ind w:left="0" w:right="1134"/>
        <w:rPr>
          <w:rFonts w:hint="cs"/>
          <w:vanish/>
          <w:szCs w:val="20"/>
          <w:shd w:val="clear" w:color="auto" w:fill="FFFF99"/>
          <w:rtl/>
        </w:rPr>
      </w:pPr>
      <w:hyperlink r:id="rId41" w:history="1">
        <w:r w:rsidRPr="00732BF9">
          <w:rPr>
            <w:rStyle w:val="Hyperlink"/>
            <w:rFonts w:hint="cs"/>
            <w:vanish/>
            <w:szCs w:val="20"/>
            <w:shd w:val="clear" w:color="auto" w:fill="FFFF99"/>
            <w:rtl/>
          </w:rPr>
          <w:t>ק"ת תשכ"א מס' 1196</w:t>
        </w:r>
      </w:hyperlink>
      <w:r w:rsidRPr="00732BF9">
        <w:rPr>
          <w:rFonts w:hint="cs"/>
          <w:vanish/>
          <w:szCs w:val="20"/>
          <w:shd w:val="clear" w:color="auto" w:fill="FFFF99"/>
          <w:rtl/>
        </w:rPr>
        <w:t xml:space="preserve"> מיום 7.9.1961 עמ' 2736</w:t>
      </w:r>
    </w:p>
    <w:p w:rsidR="008A1C6C" w:rsidRPr="00732BF9" w:rsidRDefault="008A1C6C" w:rsidP="008A1C6C">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תקנה 25</w:t>
      </w:r>
    </w:p>
    <w:p w:rsidR="008A1C6C" w:rsidRPr="00732BF9" w:rsidRDefault="008A1C6C" w:rsidP="008A1C6C">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הנוסח הקודם:</w:t>
      </w:r>
    </w:p>
    <w:p w:rsidR="008A1C6C" w:rsidRPr="00732BF9" w:rsidRDefault="008A1C6C" w:rsidP="008A1C6C">
      <w:pPr>
        <w:pStyle w:val="P00"/>
        <w:tabs>
          <w:tab w:val="clear" w:pos="6259"/>
        </w:tabs>
        <w:spacing w:before="20"/>
        <w:ind w:left="0" w:right="1138"/>
        <w:rPr>
          <w:rFonts w:cs="Miriam" w:hint="cs"/>
          <w:strike/>
          <w:vanish/>
          <w:sz w:val="16"/>
          <w:szCs w:val="16"/>
          <w:shd w:val="clear" w:color="auto" w:fill="FFFF99"/>
          <w:rtl/>
        </w:rPr>
      </w:pPr>
      <w:r w:rsidRPr="00732BF9">
        <w:rPr>
          <w:rFonts w:cs="Miriam" w:hint="cs"/>
          <w:strike/>
          <w:vanish/>
          <w:sz w:val="16"/>
          <w:szCs w:val="16"/>
          <w:shd w:val="clear" w:color="auto" w:fill="FFFF99"/>
          <w:rtl/>
        </w:rPr>
        <w:t>ביטול אישור</w:t>
      </w:r>
    </w:p>
    <w:p w:rsidR="008A1C6C" w:rsidRPr="00EF4771" w:rsidRDefault="008A1C6C" w:rsidP="00EF4771">
      <w:pPr>
        <w:pStyle w:val="P00"/>
        <w:tabs>
          <w:tab w:val="clear" w:pos="6259"/>
        </w:tabs>
        <w:spacing w:before="0"/>
        <w:ind w:left="0" w:right="1134"/>
        <w:rPr>
          <w:rStyle w:val="default"/>
          <w:rFonts w:cs="FrankRuehl" w:hint="cs"/>
          <w:sz w:val="2"/>
          <w:szCs w:val="2"/>
          <w:rtl/>
        </w:rPr>
      </w:pPr>
      <w:r w:rsidRPr="00732BF9">
        <w:rPr>
          <w:rFonts w:hint="cs"/>
          <w:strike/>
          <w:vanish/>
          <w:sz w:val="22"/>
          <w:szCs w:val="22"/>
          <w:shd w:val="clear" w:color="auto" w:fill="FFFF99"/>
          <w:rtl/>
        </w:rPr>
        <w:t>25.</w:t>
      </w:r>
      <w:r w:rsidRPr="00732BF9">
        <w:rPr>
          <w:rFonts w:hint="cs"/>
          <w:strike/>
          <w:vanish/>
          <w:sz w:val="22"/>
          <w:szCs w:val="22"/>
          <w:shd w:val="clear" w:color="auto" w:fill="FFFF99"/>
          <w:rtl/>
        </w:rPr>
        <w:tab/>
        <w:t>המנהל רשאי, בהתייעצות עם מנהל שירותי הרפואה ועם הממונה על המחוז, לבטל את האישור שניתן לפי תקנה 2, אם לא קויימה תקנה מתקנות אלה או כל הוראה שניתנה לפיהן לגבי אותו בית שחיטה</w:t>
      </w:r>
      <w:r w:rsidRPr="00732BF9">
        <w:rPr>
          <w:rFonts w:hint="cs"/>
          <w:vanish/>
          <w:sz w:val="22"/>
          <w:szCs w:val="22"/>
          <w:shd w:val="clear" w:color="auto" w:fill="FFFF99"/>
          <w:rtl/>
        </w:rPr>
        <w:t xml:space="preserve">. </w:t>
      </w:r>
      <w:bookmarkEnd w:id="53"/>
    </w:p>
    <w:p w:rsidR="000200E6" w:rsidRDefault="000200E6">
      <w:pPr>
        <w:pStyle w:val="P00"/>
        <w:spacing w:before="72"/>
        <w:ind w:left="0" w:right="1134"/>
        <w:rPr>
          <w:rStyle w:val="default"/>
          <w:rFonts w:cs="FrankRuehl"/>
          <w:rtl/>
        </w:rPr>
      </w:pPr>
      <w:bookmarkStart w:id="54" w:name="Seif27"/>
      <w:bookmarkEnd w:id="54"/>
      <w:r>
        <w:rPr>
          <w:lang w:val="he-IL"/>
        </w:rPr>
        <w:pict>
          <v:rect id="_x0000_s1061" style="position:absolute;left:0;text-align:left;margin-left:464.5pt;margin-top:8.05pt;width:75.05pt;height:15.45pt;z-index:251665920"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ו</w:t>
                  </w:r>
                  <w:r>
                    <w:rPr>
                      <w:rFonts w:cs="Miriam" w:hint="cs"/>
                      <w:szCs w:val="18"/>
                      <w:rtl/>
                    </w:rPr>
                    <w:t>עדת ערר</w:t>
                  </w:r>
                </w:p>
              </w:txbxContent>
            </v:textbox>
            <w10:anchorlock/>
          </v:rect>
        </w:pict>
      </w:r>
      <w:r>
        <w:rPr>
          <w:rStyle w:val="big-number"/>
          <w:rtl/>
        </w:rPr>
        <w:t>26.</w:t>
      </w:r>
      <w:r>
        <w:rPr>
          <w:rStyle w:val="big-number"/>
          <w:rtl/>
        </w:rPr>
        <w:tab/>
      </w:r>
      <w:r>
        <w:rPr>
          <w:rStyle w:val="default"/>
          <w:rFonts w:cs="FrankRuehl"/>
          <w:rtl/>
        </w:rPr>
        <w:t>ש</w:t>
      </w:r>
      <w:r>
        <w:rPr>
          <w:rStyle w:val="default"/>
          <w:rFonts w:cs="FrankRuehl" w:hint="cs"/>
          <w:rtl/>
        </w:rPr>
        <w:t>ר החקלאות ימנה ועדת ערר של שלושה חברים לענין תקנות אלה, ואחד מהם יושב ראש הועדה.</w:t>
      </w:r>
    </w:p>
    <w:p w:rsidR="000200E6" w:rsidRDefault="000200E6">
      <w:pPr>
        <w:pStyle w:val="P00"/>
        <w:spacing w:before="72"/>
        <w:ind w:left="0" w:right="1134"/>
        <w:rPr>
          <w:rStyle w:val="default"/>
          <w:rFonts w:cs="FrankRuehl" w:hint="cs"/>
          <w:rtl/>
        </w:rPr>
      </w:pPr>
      <w:bookmarkStart w:id="55" w:name="Seif28"/>
      <w:bookmarkEnd w:id="55"/>
      <w:r>
        <w:rPr>
          <w:lang w:val="he-IL"/>
        </w:rPr>
        <w:pict>
          <v:rect id="_x0000_s1062" style="position:absolute;left:0;text-align:left;margin-left:464.5pt;margin-top:8.05pt;width:75.05pt;height:21.7pt;z-index:251666944"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ז</w:t>
                  </w:r>
                  <w:r>
                    <w:rPr>
                      <w:rFonts w:cs="Miriam" w:hint="cs"/>
                      <w:szCs w:val="18"/>
                      <w:rtl/>
                    </w:rPr>
                    <w:t>כות ערר</w:t>
                  </w:r>
                </w:p>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ק' תשכ"א</w:t>
                  </w:r>
                  <w:r w:rsidR="009F3223">
                    <w:rPr>
                      <w:rFonts w:cs="Miriam" w:hint="cs"/>
                      <w:szCs w:val="18"/>
                      <w:rtl/>
                    </w:rPr>
                    <w:t>-</w:t>
                  </w:r>
                  <w:r>
                    <w:rPr>
                      <w:rFonts w:cs="Miriam" w:hint="cs"/>
                      <w:szCs w:val="18"/>
                      <w:rtl/>
                    </w:rPr>
                    <w:t>1961</w:t>
                  </w:r>
                </w:p>
              </w:txbxContent>
            </v:textbox>
            <w10:anchorlock/>
          </v:rect>
        </w:pict>
      </w:r>
      <w:r>
        <w:rPr>
          <w:rStyle w:val="big-number"/>
          <w:rtl/>
        </w:rPr>
        <w:t>27.</w:t>
      </w:r>
      <w:r>
        <w:rPr>
          <w:rStyle w:val="big-number"/>
          <w:rtl/>
        </w:rPr>
        <w:tab/>
      </w:r>
      <w:r>
        <w:rPr>
          <w:rStyle w:val="default"/>
          <w:rFonts w:cs="FrankRuehl"/>
          <w:rtl/>
        </w:rPr>
        <w:t>ע</w:t>
      </w:r>
      <w:r>
        <w:rPr>
          <w:rStyle w:val="default"/>
          <w:rFonts w:cs="FrankRuehl" w:hint="cs"/>
          <w:rtl/>
        </w:rPr>
        <w:t>ל החלטת המנהל לפי תקנות 23 ו-25 רשאי הנפגע לערור בפני ועדת הערר תוך 30 יום מיום מסירת ההחלטה. הועדה תתן החלט</w:t>
      </w:r>
      <w:r w:rsidR="00DC675E">
        <w:rPr>
          <w:rStyle w:val="default"/>
          <w:rFonts w:cs="FrankRuehl" w:hint="cs"/>
          <w:rtl/>
        </w:rPr>
        <w:t>ת</w:t>
      </w:r>
      <w:r>
        <w:rPr>
          <w:rStyle w:val="default"/>
          <w:rFonts w:cs="FrankRuehl" w:hint="cs"/>
          <w:rtl/>
        </w:rPr>
        <w:t>ה תוך 30 יום מיום הגשת הער</w:t>
      </w:r>
      <w:r>
        <w:rPr>
          <w:rStyle w:val="default"/>
          <w:rFonts w:cs="FrankRuehl"/>
          <w:rtl/>
        </w:rPr>
        <w:t>ר</w:t>
      </w:r>
      <w:r>
        <w:rPr>
          <w:rStyle w:val="default"/>
          <w:rFonts w:cs="FrankRuehl" w:hint="cs"/>
          <w:rtl/>
        </w:rPr>
        <w:t>.</w:t>
      </w:r>
    </w:p>
    <w:p w:rsidR="008A1C6C" w:rsidRPr="00732BF9" w:rsidRDefault="008A1C6C" w:rsidP="008A1C6C">
      <w:pPr>
        <w:pStyle w:val="P00"/>
        <w:spacing w:before="0"/>
        <w:ind w:left="0" w:right="1134"/>
        <w:rPr>
          <w:rFonts w:hint="cs"/>
          <w:b/>
          <w:bCs/>
          <w:vanish/>
          <w:szCs w:val="20"/>
          <w:shd w:val="clear" w:color="auto" w:fill="FFFF99"/>
          <w:rtl/>
        </w:rPr>
      </w:pPr>
      <w:bookmarkStart w:id="56" w:name="Rov66"/>
      <w:r w:rsidRPr="00732BF9">
        <w:rPr>
          <w:rFonts w:hint="cs"/>
          <w:vanish/>
          <w:color w:val="FF0000"/>
          <w:szCs w:val="20"/>
          <w:shd w:val="clear" w:color="auto" w:fill="FFFF99"/>
          <w:rtl/>
        </w:rPr>
        <w:t>מיום 7.9.1961</w:t>
      </w:r>
    </w:p>
    <w:p w:rsidR="008A1C6C" w:rsidRPr="00732BF9" w:rsidRDefault="008A1C6C" w:rsidP="008A1C6C">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תשכ"א-1961</w:t>
      </w:r>
    </w:p>
    <w:p w:rsidR="008A1C6C" w:rsidRPr="00732BF9" w:rsidRDefault="008A1C6C" w:rsidP="008A1C6C">
      <w:pPr>
        <w:pStyle w:val="P00"/>
        <w:tabs>
          <w:tab w:val="clear" w:pos="6259"/>
        </w:tabs>
        <w:spacing w:before="0"/>
        <w:ind w:left="0" w:right="1134"/>
        <w:rPr>
          <w:rFonts w:hint="cs"/>
          <w:vanish/>
          <w:szCs w:val="20"/>
          <w:shd w:val="clear" w:color="auto" w:fill="FFFF99"/>
          <w:rtl/>
        </w:rPr>
      </w:pPr>
      <w:hyperlink r:id="rId42" w:history="1">
        <w:r w:rsidRPr="00732BF9">
          <w:rPr>
            <w:rStyle w:val="Hyperlink"/>
            <w:rFonts w:hint="cs"/>
            <w:vanish/>
            <w:szCs w:val="20"/>
            <w:shd w:val="clear" w:color="auto" w:fill="FFFF99"/>
            <w:rtl/>
          </w:rPr>
          <w:t>ק"ת תשכ"א מס' 1196</w:t>
        </w:r>
      </w:hyperlink>
      <w:r w:rsidRPr="00732BF9">
        <w:rPr>
          <w:rFonts w:hint="cs"/>
          <w:vanish/>
          <w:szCs w:val="20"/>
          <w:shd w:val="clear" w:color="auto" w:fill="FFFF99"/>
          <w:rtl/>
        </w:rPr>
        <w:t xml:space="preserve"> מיום 7.9.1961 עמ' 2736</w:t>
      </w:r>
    </w:p>
    <w:p w:rsidR="008A1C6C" w:rsidRPr="00EF4771" w:rsidRDefault="008A1C6C"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27.</w:t>
      </w:r>
      <w:r w:rsidRPr="00732BF9">
        <w:rPr>
          <w:rFonts w:hint="cs"/>
          <w:vanish/>
          <w:sz w:val="22"/>
          <w:szCs w:val="22"/>
          <w:shd w:val="clear" w:color="auto" w:fill="FFFF99"/>
          <w:rtl/>
        </w:rPr>
        <w:tab/>
        <w:t xml:space="preserve">על החלטת המנהל לפי תקנות 23 ו-25 רשאי הנפגע לערור בפני ועדת הערר תוך 30 יום מיום מסירת ההחלטה. </w:t>
      </w:r>
      <w:r w:rsidRPr="00732BF9">
        <w:rPr>
          <w:rFonts w:hint="cs"/>
          <w:vanish/>
          <w:sz w:val="22"/>
          <w:szCs w:val="22"/>
          <w:u w:val="single"/>
          <w:shd w:val="clear" w:color="auto" w:fill="FFFF99"/>
          <w:rtl/>
        </w:rPr>
        <w:t>הועדה תתן החלטתה תוך 30 יום מיום הגשת הערר.</w:t>
      </w:r>
      <w:bookmarkEnd w:id="56"/>
    </w:p>
    <w:p w:rsidR="000200E6" w:rsidRDefault="000200E6">
      <w:pPr>
        <w:pStyle w:val="P00"/>
        <w:spacing w:before="72"/>
        <w:ind w:left="0" w:right="1134"/>
        <w:rPr>
          <w:rStyle w:val="default"/>
          <w:rFonts w:cs="FrankRuehl" w:hint="cs"/>
          <w:rtl/>
        </w:rPr>
      </w:pPr>
      <w:bookmarkStart w:id="57" w:name="Seif29"/>
      <w:bookmarkEnd w:id="57"/>
      <w:r>
        <w:rPr>
          <w:lang w:val="he-IL"/>
        </w:rPr>
        <w:pict>
          <v:rect id="_x0000_s1063" style="position:absolute;left:0;text-align:left;margin-left:464.5pt;margin-top:8.05pt;width:75.05pt;height:19pt;z-index:251667968" o:allowincell="f" filled="f" stroked="f" strokecolor="lime" strokeweight=".25pt">
            <v:textbox inset="0,0,0,0">
              <w:txbxContent>
                <w:p w:rsidR="00100DB3" w:rsidRDefault="00100DB3">
                  <w:pPr>
                    <w:spacing w:line="160" w:lineRule="exact"/>
                    <w:jc w:val="left"/>
                    <w:rPr>
                      <w:rFonts w:cs="Miriam" w:hint="cs"/>
                      <w:noProof/>
                      <w:szCs w:val="18"/>
                      <w:rtl/>
                    </w:rPr>
                  </w:pPr>
                  <w:r>
                    <w:rPr>
                      <w:rFonts w:cs="Miriam"/>
                      <w:szCs w:val="18"/>
                      <w:rtl/>
                    </w:rPr>
                    <w:t>ע</w:t>
                  </w:r>
                  <w:r>
                    <w:rPr>
                      <w:rFonts w:cs="Miriam" w:hint="cs"/>
                      <w:szCs w:val="18"/>
                      <w:rtl/>
                    </w:rPr>
                    <w:t>יכוב ביצוע</w:t>
                  </w:r>
                </w:p>
                <w:p w:rsidR="00561B7F" w:rsidRDefault="00561B7F" w:rsidP="00561B7F">
                  <w:pPr>
                    <w:spacing w:line="160" w:lineRule="exact"/>
                    <w:jc w:val="left"/>
                    <w:rPr>
                      <w:rFonts w:cs="Miriam"/>
                      <w:noProof/>
                      <w:szCs w:val="18"/>
                      <w:rtl/>
                    </w:rPr>
                  </w:pPr>
                  <w:r>
                    <w:rPr>
                      <w:rFonts w:cs="Miriam"/>
                      <w:szCs w:val="18"/>
                      <w:rtl/>
                    </w:rPr>
                    <w:t>ת</w:t>
                  </w:r>
                  <w:r>
                    <w:rPr>
                      <w:rFonts w:cs="Miriam" w:hint="cs"/>
                      <w:szCs w:val="18"/>
                      <w:rtl/>
                    </w:rPr>
                    <w:t>ק' תשכ"א-1961</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גשת הערר לא תעכב את ביצוע ההחלטה.</w:t>
      </w:r>
    </w:p>
    <w:p w:rsidR="008A1C6C" w:rsidRPr="00732BF9" w:rsidRDefault="008A1C6C" w:rsidP="008A1C6C">
      <w:pPr>
        <w:pStyle w:val="P00"/>
        <w:spacing w:before="0"/>
        <w:ind w:left="0" w:right="1134"/>
        <w:rPr>
          <w:rFonts w:hint="cs"/>
          <w:b/>
          <w:bCs/>
          <w:vanish/>
          <w:szCs w:val="20"/>
          <w:shd w:val="clear" w:color="auto" w:fill="FFFF99"/>
          <w:rtl/>
        </w:rPr>
      </w:pPr>
      <w:bookmarkStart w:id="58" w:name="Rov67"/>
      <w:r w:rsidRPr="00732BF9">
        <w:rPr>
          <w:rFonts w:hint="cs"/>
          <w:vanish/>
          <w:color w:val="FF0000"/>
          <w:szCs w:val="20"/>
          <w:shd w:val="clear" w:color="auto" w:fill="FFFF99"/>
          <w:rtl/>
        </w:rPr>
        <w:t>מיום 7.9.1961</w:t>
      </w:r>
    </w:p>
    <w:p w:rsidR="008A1C6C" w:rsidRPr="00732BF9" w:rsidRDefault="008A1C6C" w:rsidP="008A1C6C">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תשכ"א-1961</w:t>
      </w:r>
    </w:p>
    <w:p w:rsidR="008A1C6C" w:rsidRPr="00732BF9" w:rsidRDefault="008A1C6C" w:rsidP="008A1C6C">
      <w:pPr>
        <w:pStyle w:val="P00"/>
        <w:tabs>
          <w:tab w:val="clear" w:pos="6259"/>
        </w:tabs>
        <w:spacing w:before="0"/>
        <w:ind w:left="0" w:right="1134"/>
        <w:rPr>
          <w:rFonts w:hint="cs"/>
          <w:vanish/>
          <w:szCs w:val="20"/>
          <w:shd w:val="clear" w:color="auto" w:fill="FFFF99"/>
          <w:rtl/>
        </w:rPr>
      </w:pPr>
      <w:hyperlink r:id="rId43" w:history="1">
        <w:r w:rsidRPr="00732BF9">
          <w:rPr>
            <w:rStyle w:val="Hyperlink"/>
            <w:rFonts w:hint="cs"/>
            <w:vanish/>
            <w:szCs w:val="20"/>
            <w:shd w:val="clear" w:color="auto" w:fill="FFFF99"/>
            <w:rtl/>
          </w:rPr>
          <w:t>ק"ת תשכ"א מס' 1196</w:t>
        </w:r>
      </w:hyperlink>
      <w:r w:rsidRPr="00732BF9">
        <w:rPr>
          <w:rFonts w:hint="cs"/>
          <w:vanish/>
          <w:szCs w:val="20"/>
          <w:shd w:val="clear" w:color="auto" w:fill="FFFF99"/>
          <w:rtl/>
        </w:rPr>
        <w:t xml:space="preserve"> מיום 7.9.1961 עמ' 2736</w:t>
      </w:r>
    </w:p>
    <w:p w:rsidR="008A1C6C" w:rsidRPr="00EF4771" w:rsidRDefault="008A1C6C" w:rsidP="000B7301">
      <w:pPr>
        <w:pStyle w:val="P00"/>
        <w:tabs>
          <w:tab w:val="clear" w:pos="6259"/>
        </w:tabs>
        <w:ind w:left="0" w:right="1138"/>
        <w:rPr>
          <w:rStyle w:val="default"/>
          <w:rFonts w:cs="FrankRuehl" w:hint="cs"/>
          <w:sz w:val="2"/>
          <w:szCs w:val="2"/>
          <w:rtl/>
        </w:rPr>
      </w:pPr>
      <w:r w:rsidRPr="00732BF9">
        <w:rPr>
          <w:rFonts w:hint="cs"/>
          <w:vanish/>
          <w:sz w:val="22"/>
          <w:szCs w:val="22"/>
          <w:shd w:val="clear" w:color="auto" w:fill="FFFF99"/>
          <w:rtl/>
        </w:rPr>
        <w:t>28.</w:t>
      </w:r>
      <w:r w:rsidRPr="00732BF9">
        <w:rPr>
          <w:rFonts w:hint="cs"/>
          <w:vanish/>
          <w:sz w:val="22"/>
          <w:szCs w:val="22"/>
          <w:shd w:val="clear" w:color="auto" w:fill="FFFF99"/>
          <w:rtl/>
        </w:rPr>
        <w:tab/>
        <w:t xml:space="preserve">הגשת הערר לא תעכב את ביצוע ההחלטה </w:t>
      </w:r>
      <w:r w:rsidRPr="00732BF9">
        <w:rPr>
          <w:rFonts w:hint="cs"/>
          <w:strike/>
          <w:vanish/>
          <w:sz w:val="22"/>
          <w:szCs w:val="22"/>
          <w:shd w:val="clear" w:color="auto" w:fill="FFFF99"/>
          <w:rtl/>
        </w:rPr>
        <w:t>אלא אם יושב ראש ועדת הערר הורה אחרת</w:t>
      </w:r>
      <w:r w:rsidRPr="00732BF9">
        <w:rPr>
          <w:rFonts w:hint="cs"/>
          <w:vanish/>
          <w:sz w:val="22"/>
          <w:szCs w:val="22"/>
          <w:shd w:val="clear" w:color="auto" w:fill="FFFF99"/>
          <w:rtl/>
        </w:rPr>
        <w:t xml:space="preserve">. </w:t>
      </w:r>
      <w:bookmarkEnd w:id="58"/>
    </w:p>
    <w:p w:rsidR="000200E6" w:rsidRDefault="000200E6">
      <w:pPr>
        <w:pStyle w:val="P00"/>
        <w:spacing w:before="72"/>
        <w:ind w:left="0" w:right="1134"/>
        <w:rPr>
          <w:rStyle w:val="default"/>
          <w:rFonts w:cs="FrankRuehl" w:hint="cs"/>
          <w:rtl/>
        </w:rPr>
      </w:pPr>
      <w:bookmarkStart w:id="59" w:name="Seif30"/>
      <w:bookmarkEnd w:id="59"/>
      <w:r>
        <w:rPr>
          <w:lang w:val="he-IL"/>
        </w:rPr>
        <w:pict>
          <v:rect id="_x0000_s1064" style="position:absolute;left:0;text-align:left;margin-left:464.5pt;margin-top:8.05pt;width:75.05pt;height:24.25pt;z-index:251668992" o:allowincell="f" filled="f" stroked="f" strokecolor="lime" strokeweight=".25pt">
            <v:textbox style="mso-next-textbox:#_x0000_s1064" inset="0,0,0,0">
              <w:txbxContent>
                <w:p w:rsidR="00100DB3" w:rsidRDefault="00100DB3">
                  <w:pPr>
                    <w:spacing w:line="160" w:lineRule="exact"/>
                    <w:jc w:val="left"/>
                    <w:rPr>
                      <w:rFonts w:cs="Miriam"/>
                      <w:noProof/>
                      <w:szCs w:val="18"/>
                      <w:rtl/>
                    </w:rPr>
                  </w:pPr>
                  <w:r>
                    <w:rPr>
                      <w:rFonts w:cs="Miriam"/>
                      <w:szCs w:val="18"/>
                      <w:rtl/>
                    </w:rPr>
                    <w:t>ש</w:t>
                  </w:r>
                  <w:r>
                    <w:rPr>
                      <w:rFonts w:cs="Miriam" w:hint="cs"/>
                      <w:szCs w:val="18"/>
                      <w:rtl/>
                    </w:rPr>
                    <w:t>חיטת עופות</w:t>
                  </w:r>
                </w:p>
                <w:p w:rsidR="00100DB3" w:rsidRDefault="00100DB3" w:rsidP="009F3223">
                  <w:pPr>
                    <w:spacing w:line="160" w:lineRule="exact"/>
                    <w:jc w:val="left"/>
                    <w:rPr>
                      <w:rFonts w:cs="Miriam" w:hint="cs"/>
                      <w:noProof/>
                      <w:szCs w:val="18"/>
                      <w:rtl/>
                    </w:rPr>
                  </w:pPr>
                  <w:r>
                    <w:rPr>
                      <w:rFonts w:cs="Miriam"/>
                      <w:szCs w:val="18"/>
                      <w:rtl/>
                    </w:rPr>
                    <w:t>ת</w:t>
                  </w:r>
                  <w:r>
                    <w:rPr>
                      <w:rFonts w:cs="Miriam" w:hint="cs"/>
                      <w:szCs w:val="18"/>
                      <w:rtl/>
                    </w:rPr>
                    <w:t>ק' תשל"ז</w:t>
                  </w:r>
                  <w:r w:rsidR="009F3223">
                    <w:rPr>
                      <w:rFonts w:cs="Miriam" w:hint="cs"/>
                      <w:szCs w:val="18"/>
                      <w:rtl/>
                    </w:rPr>
                    <w:t>-</w:t>
                  </w:r>
                  <w:r>
                    <w:rPr>
                      <w:rFonts w:cs="Miriam" w:hint="cs"/>
                      <w:szCs w:val="18"/>
                      <w:rtl/>
                    </w:rPr>
                    <w:t>1976</w:t>
                  </w:r>
                </w:p>
                <w:p w:rsidR="00575F92" w:rsidRDefault="00575F92" w:rsidP="009F3223">
                  <w:pPr>
                    <w:spacing w:line="160" w:lineRule="exact"/>
                    <w:jc w:val="left"/>
                    <w:rPr>
                      <w:rFonts w:cs="Miriam" w:hint="cs"/>
                      <w:noProof/>
                      <w:szCs w:val="18"/>
                      <w:rtl/>
                    </w:rPr>
                  </w:pPr>
                  <w:r>
                    <w:rPr>
                      <w:rFonts w:cs="Miriam" w:hint="cs"/>
                      <w:noProof/>
                      <w:szCs w:val="18"/>
                      <w:rtl/>
                    </w:rPr>
                    <w:t>תק' תשע"ה-2015</w:t>
                  </w:r>
                </w:p>
              </w:txbxContent>
            </v:textbox>
            <w10:anchorlock/>
          </v:rect>
        </w:pict>
      </w:r>
      <w:r>
        <w:rPr>
          <w:rStyle w:val="big-number"/>
          <w:rtl/>
        </w:rPr>
        <w:t>29</w:t>
      </w:r>
      <w:r w:rsidRPr="00575F92">
        <w:rPr>
          <w:rStyle w:val="default"/>
          <w:rFonts w:cs="FrankRuehl"/>
          <w:rtl/>
        </w:rPr>
        <w:t>.</w:t>
      </w:r>
      <w:r w:rsidRPr="00575F92">
        <w:rPr>
          <w:rStyle w:val="default"/>
          <w:rFonts w:cs="FrankRuehl"/>
          <w:rtl/>
        </w:rPr>
        <w:tab/>
      </w:r>
      <w:r w:rsidR="00575F92">
        <w:rPr>
          <w:rStyle w:val="default"/>
          <w:rFonts w:cs="FrankRuehl" w:hint="cs"/>
          <w:rtl/>
        </w:rPr>
        <w:t>(א)</w:t>
      </w:r>
      <w:r w:rsidR="00575F92">
        <w:rPr>
          <w:rStyle w:val="default"/>
          <w:rFonts w:cs="FrankRuehl" w:hint="cs"/>
          <w:rtl/>
        </w:rPr>
        <w:tab/>
      </w:r>
      <w:r>
        <w:rPr>
          <w:rStyle w:val="default"/>
          <w:rFonts w:cs="FrankRuehl"/>
          <w:rtl/>
        </w:rPr>
        <w:t>ל</w:t>
      </w:r>
      <w:r>
        <w:rPr>
          <w:rStyle w:val="default"/>
          <w:rFonts w:cs="FrankRuehl" w:hint="cs"/>
          <w:rtl/>
        </w:rPr>
        <w:t>א ישחוט אדם ולא ירשה לשחוט עוף, לא ימרוט ולא ירשה למרוט נוצות מעוף שחוט וכן לא יעסוק בפעולות לואי מחוץ לבית שחיטה; הוראה זו לא תחול על שחיטת עופות לצורך עצמי.</w:t>
      </w:r>
    </w:p>
    <w:p w:rsidR="00575F92" w:rsidRPr="00575F92" w:rsidRDefault="00575F92" w:rsidP="00575F92">
      <w:pPr>
        <w:pStyle w:val="P00"/>
        <w:spacing w:before="72"/>
        <w:ind w:left="0" w:right="1134"/>
        <w:rPr>
          <w:rStyle w:val="default"/>
          <w:rFonts w:cs="FrankRuehl" w:hint="cs"/>
          <w:rtl/>
        </w:rPr>
      </w:pPr>
      <w:r>
        <w:rPr>
          <w:rFonts w:hint="cs"/>
          <w:rtl/>
          <w:lang w:eastAsia="en-US"/>
        </w:rPr>
        <w:pict>
          <v:shape id="_x0000_s1084" type="#_x0000_t202" style="position:absolute;left:0;text-align:left;margin-left:470.35pt;margin-top:7.1pt;width:1in;height:11.2pt;z-index:251683328" filled="f" stroked="f">
            <v:textbox inset="1mm,0,1mm,0">
              <w:txbxContent>
                <w:p w:rsidR="00575F92" w:rsidRDefault="00575F92" w:rsidP="00575F92">
                  <w:pPr>
                    <w:spacing w:line="160" w:lineRule="exact"/>
                    <w:jc w:val="left"/>
                    <w:rPr>
                      <w:rFonts w:cs="Miriam" w:hint="cs"/>
                      <w:noProof/>
                      <w:szCs w:val="18"/>
                      <w:rtl/>
                    </w:rPr>
                  </w:pPr>
                  <w:r>
                    <w:rPr>
                      <w:rFonts w:cs="Miriam" w:hint="cs"/>
                      <w:noProof/>
                      <w:szCs w:val="18"/>
                      <w:rtl/>
                    </w:rPr>
                    <w:t>תק' תשע"ה-2015</w:t>
                  </w:r>
                </w:p>
              </w:txbxContent>
            </v:textbox>
          </v:shape>
        </w:pict>
      </w:r>
      <w:r w:rsidRPr="00575F92">
        <w:rPr>
          <w:rStyle w:val="default"/>
          <w:rFonts w:cs="FrankRuehl" w:hint="cs"/>
          <w:rtl/>
        </w:rPr>
        <w:tab/>
        <w:t>(ב)</w:t>
      </w:r>
      <w:r w:rsidRPr="00575F92">
        <w:rPr>
          <w:rStyle w:val="default"/>
          <w:rFonts w:cs="FrankRuehl" w:hint="cs"/>
          <w:rtl/>
        </w:rPr>
        <w:tab/>
        <w:t>על אף האמור בתקנת משנה (א), רשאי אדם לשחוט עוף, למרוט נוצות ולעסוק בפעולת הלוואי של הוצאת קרביים מעוף שחוט מחוץ לבית שחיטה, לפי היתר בכתב לכך מאת המנהל ובהתאם לתנאי ההיתר; היתר לפי תקנת משנה זאת יינתן רק לשחיטה לשם קיום מנהג כפרות בין מוצאי ראש השנה לערב יום כיפור.</w:t>
      </w:r>
    </w:p>
    <w:p w:rsidR="00F41AD1" w:rsidRPr="00732BF9" w:rsidRDefault="00F41AD1" w:rsidP="00F41AD1">
      <w:pPr>
        <w:pStyle w:val="P00"/>
        <w:spacing w:before="0"/>
        <w:ind w:left="0" w:right="1134"/>
        <w:rPr>
          <w:rFonts w:hint="cs"/>
          <w:b/>
          <w:bCs/>
          <w:vanish/>
          <w:szCs w:val="20"/>
          <w:shd w:val="clear" w:color="auto" w:fill="FFFF99"/>
          <w:rtl/>
        </w:rPr>
      </w:pPr>
      <w:bookmarkStart w:id="60" w:name="Rov71"/>
      <w:r w:rsidRPr="00732BF9">
        <w:rPr>
          <w:rFonts w:hint="cs"/>
          <w:vanish/>
          <w:color w:val="FF0000"/>
          <w:szCs w:val="20"/>
          <w:shd w:val="clear" w:color="auto" w:fill="FFFF99"/>
          <w:rtl/>
        </w:rPr>
        <w:t>מיום 27.11.1976</w:t>
      </w:r>
    </w:p>
    <w:p w:rsidR="00F41AD1" w:rsidRPr="00732BF9" w:rsidRDefault="00F41AD1" w:rsidP="00F41AD1">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תשל"ז-1976</w:t>
      </w:r>
    </w:p>
    <w:p w:rsidR="00F41AD1" w:rsidRPr="00732BF9" w:rsidRDefault="00F41AD1" w:rsidP="00F41AD1">
      <w:pPr>
        <w:pStyle w:val="P00"/>
        <w:tabs>
          <w:tab w:val="clear" w:pos="6259"/>
        </w:tabs>
        <w:spacing w:before="0"/>
        <w:ind w:left="0" w:right="1134"/>
        <w:rPr>
          <w:rFonts w:hint="cs"/>
          <w:vanish/>
          <w:szCs w:val="20"/>
          <w:shd w:val="clear" w:color="auto" w:fill="FFFF99"/>
          <w:rtl/>
        </w:rPr>
      </w:pPr>
      <w:hyperlink r:id="rId44" w:history="1">
        <w:r w:rsidRPr="00732BF9">
          <w:rPr>
            <w:rStyle w:val="Hyperlink"/>
            <w:rFonts w:hint="cs"/>
            <w:vanish/>
            <w:szCs w:val="20"/>
            <w:shd w:val="clear" w:color="auto" w:fill="FFFF99"/>
            <w:rtl/>
          </w:rPr>
          <w:t>ק"ת תשל"ז מס' 3619</w:t>
        </w:r>
      </w:hyperlink>
      <w:r w:rsidRPr="00732BF9">
        <w:rPr>
          <w:rFonts w:hint="cs"/>
          <w:vanish/>
          <w:szCs w:val="20"/>
          <w:shd w:val="clear" w:color="auto" w:fill="FFFF99"/>
          <w:rtl/>
        </w:rPr>
        <w:t xml:space="preserve"> מיום 17.11.1976 עמ' 368</w:t>
      </w:r>
    </w:p>
    <w:p w:rsidR="00F41AD1" w:rsidRPr="00732BF9" w:rsidRDefault="00F41AD1" w:rsidP="00F41AD1">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החלפת תקנה 29</w:t>
      </w:r>
    </w:p>
    <w:p w:rsidR="00F41AD1" w:rsidRPr="00732BF9" w:rsidRDefault="00F41AD1" w:rsidP="00F41AD1">
      <w:pPr>
        <w:pStyle w:val="P00"/>
        <w:tabs>
          <w:tab w:val="clear" w:pos="6259"/>
        </w:tabs>
        <w:ind w:left="0" w:right="1138"/>
        <w:rPr>
          <w:rFonts w:hint="cs"/>
          <w:vanish/>
          <w:szCs w:val="20"/>
          <w:shd w:val="clear" w:color="auto" w:fill="FFFF99"/>
          <w:rtl/>
        </w:rPr>
      </w:pPr>
      <w:r w:rsidRPr="00732BF9">
        <w:rPr>
          <w:rFonts w:hint="cs"/>
          <w:vanish/>
          <w:szCs w:val="20"/>
          <w:shd w:val="clear" w:color="auto" w:fill="FFFF99"/>
          <w:rtl/>
        </w:rPr>
        <w:t>הנוסח הקודם:</w:t>
      </w:r>
    </w:p>
    <w:p w:rsidR="00F41AD1" w:rsidRPr="00732BF9" w:rsidRDefault="00F41AD1" w:rsidP="00EF4771">
      <w:pPr>
        <w:pStyle w:val="P00"/>
        <w:tabs>
          <w:tab w:val="clear" w:pos="6259"/>
        </w:tabs>
        <w:spacing w:before="0"/>
        <w:ind w:left="0" w:right="1134"/>
        <w:rPr>
          <w:rFonts w:hint="cs"/>
          <w:vanish/>
          <w:sz w:val="22"/>
          <w:szCs w:val="22"/>
          <w:shd w:val="clear" w:color="auto" w:fill="FFFF99"/>
          <w:rtl/>
        </w:rPr>
      </w:pPr>
      <w:r w:rsidRPr="00732BF9">
        <w:rPr>
          <w:rFonts w:hint="cs"/>
          <w:strike/>
          <w:vanish/>
          <w:sz w:val="22"/>
          <w:szCs w:val="22"/>
          <w:shd w:val="clear" w:color="auto" w:fill="FFFF99"/>
          <w:rtl/>
        </w:rPr>
        <w:t>29.</w:t>
      </w:r>
      <w:r w:rsidRPr="00732BF9">
        <w:rPr>
          <w:rFonts w:hint="cs"/>
          <w:strike/>
          <w:vanish/>
          <w:sz w:val="22"/>
          <w:szCs w:val="22"/>
          <w:shd w:val="clear" w:color="auto" w:fill="FFFF99"/>
          <w:rtl/>
        </w:rPr>
        <w:tab/>
        <w:t>לא ישחוט אדם ולא ירשה לשחוט עוף וכן לא יעסוק בפעולות לוואי מחוץ לבית שחיטה; הוראה זו לא תחול על שחיטת עופות לצורך עצמי</w:t>
      </w:r>
      <w:r w:rsidR="00575F92" w:rsidRPr="00732BF9">
        <w:rPr>
          <w:rFonts w:hint="cs"/>
          <w:strike/>
          <w:vanish/>
          <w:sz w:val="22"/>
          <w:szCs w:val="22"/>
          <w:shd w:val="clear" w:color="auto" w:fill="FFFF99"/>
          <w:rtl/>
        </w:rPr>
        <w:t>.</w:t>
      </w:r>
    </w:p>
    <w:p w:rsidR="00575F92" w:rsidRPr="00732BF9" w:rsidRDefault="00575F92" w:rsidP="00EF4771">
      <w:pPr>
        <w:pStyle w:val="P00"/>
        <w:tabs>
          <w:tab w:val="clear" w:pos="6259"/>
        </w:tabs>
        <w:spacing w:before="0"/>
        <w:ind w:left="0" w:right="1134"/>
        <w:rPr>
          <w:rFonts w:hint="cs"/>
          <w:vanish/>
          <w:szCs w:val="20"/>
          <w:shd w:val="clear" w:color="auto" w:fill="FFFF99"/>
          <w:rtl/>
        </w:rPr>
      </w:pPr>
    </w:p>
    <w:p w:rsidR="00575F92" w:rsidRPr="00732BF9" w:rsidRDefault="00575F92" w:rsidP="00EF4771">
      <w:pPr>
        <w:pStyle w:val="P00"/>
        <w:tabs>
          <w:tab w:val="clear" w:pos="6259"/>
        </w:tabs>
        <w:spacing w:before="0"/>
        <w:ind w:left="0" w:right="1134"/>
        <w:rPr>
          <w:rFonts w:hint="cs"/>
          <w:vanish/>
          <w:color w:val="FF0000"/>
          <w:szCs w:val="20"/>
          <w:shd w:val="clear" w:color="auto" w:fill="FFFF99"/>
          <w:rtl/>
        </w:rPr>
      </w:pPr>
      <w:r w:rsidRPr="00732BF9">
        <w:rPr>
          <w:rFonts w:hint="cs"/>
          <w:vanish/>
          <w:color w:val="FF0000"/>
          <w:szCs w:val="20"/>
          <w:shd w:val="clear" w:color="auto" w:fill="FFFF99"/>
          <w:rtl/>
        </w:rPr>
        <w:t>מיום 1.9.2015</w:t>
      </w:r>
    </w:p>
    <w:p w:rsidR="00575F92" w:rsidRPr="00732BF9" w:rsidRDefault="00575F92" w:rsidP="00EF4771">
      <w:pPr>
        <w:pStyle w:val="P00"/>
        <w:tabs>
          <w:tab w:val="clear" w:pos="6259"/>
        </w:tabs>
        <w:spacing w:before="0"/>
        <w:ind w:left="0" w:right="1134"/>
        <w:rPr>
          <w:rFonts w:hint="cs"/>
          <w:vanish/>
          <w:szCs w:val="20"/>
          <w:shd w:val="clear" w:color="auto" w:fill="FFFF99"/>
          <w:rtl/>
        </w:rPr>
      </w:pPr>
      <w:r w:rsidRPr="00732BF9">
        <w:rPr>
          <w:rFonts w:hint="cs"/>
          <w:b/>
          <w:bCs/>
          <w:vanish/>
          <w:szCs w:val="20"/>
          <w:shd w:val="clear" w:color="auto" w:fill="FFFF99"/>
          <w:rtl/>
        </w:rPr>
        <w:t>תק' תשע"ה-2015</w:t>
      </w:r>
    </w:p>
    <w:p w:rsidR="00575F92" w:rsidRPr="00732BF9" w:rsidRDefault="00575F92" w:rsidP="00EF4771">
      <w:pPr>
        <w:pStyle w:val="P00"/>
        <w:tabs>
          <w:tab w:val="clear" w:pos="6259"/>
        </w:tabs>
        <w:spacing w:before="0"/>
        <w:ind w:left="0" w:right="1134"/>
        <w:rPr>
          <w:rFonts w:hint="cs"/>
          <w:vanish/>
          <w:szCs w:val="20"/>
          <w:shd w:val="clear" w:color="auto" w:fill="FFFF99"/>
          <w:rtl/>
        </w:rPr>
      </w:pPr>
      <w:hyperlink r:id="rId45" w:history="1">
        <w:r w:rsidRPr="00732BF9">
          <w:rPr>
            <w:rStyle w:val="Hyperlink"/>
            <w:rFonts w:hint="cs"/>
            <w:vanish/>
            <w:szCs w:val="20"/>
            <w:shd w:val="clear" w:color="auto" w:fill="FFFF99"/>
            <w:rtl/>
          </w:rPr>
          <w:t>ק"ת תשע"ה מס' 7550</w:t>
        </w:r>
      </w:hyperlink>
      <w:r w:rsidRPr="00732BF9">
        <w:rPr>
          <w:rFonts w:hint="cs"/>
          <w:vanish/>
          <w:szCs w:val="20"/>
          <w:shd w:val="clear" w:color="auto" w:fill="FFFF99"/>
          <w:rtl/>
        </w:rPr>
        <w:t xml:space="preserve"> מיום 1.9.2015 עמ' 1879</w:t>
      </w:r>
    </w:p>
    <w:p w:rsidR="00575F92" w:rsidRPr="00732BF9" w:rsidRDefault="00575F92" w:rsidP="00575F92">
      <w:pPr>
        <w:pStyle w:val="P00"/>
        <w:ind w:left="0" w:right="1134"/>
        <w:rPr>
          <w:rStyle w:val="default"/>
          <w:rFonts w:cs="FrankRuehl" w:hint="cs"/>
          <w:vanish/>
          <w:sz w:val="22"/>
          <w:szCs w:val="22"/>
          <w:shd w:val="clear" w:color="auto" w:fill="FFFF99"/>
          <w:rtl/>
        </w:rPr>
      </w:pPr>
      <w:r w:rsidRPr="00732BF9">
        <w:rPr>
          <w:rStyle w:val="default"/>
          <w:rFonts w:cs="FrankRuehl"/>
          <w:vanish/>
          <w:sz w:val="22"/>
          <w:szCs w:val="22"/>
          <w:shd w:val="clear" w:color="auto" w:fill="FFFF99"/>
          <w:rtl/>
        </w:rPr>
        <w:t>29.</w:t>
      </w:r>
      <w:r w:rsidRPr="00732BF9">
        <w:rPr>
          <w:rStyle w:val="default"/>
          <w:rFonts w:cs="FrankRuehl"/>
          <w:vanish/>
          <w:sz w:val="22"/>
          <w:szCs w:val="22"/>
          <w:shd w:val="clear" w:color="auto" w:fill="FFFF99"/>
          <w:rtl/>
        </w:rPr>
        <w:tab/>
      </w:r>
      <w:r w:rsidRPr="00732BF9">
        <w:rPr>
          <w:rStyle w:val="default"/>
          <w:rFonts w:cs="FrankRuehl" w:hint="cs"/>
          <w:vanish/>
          <w:sz w:val="22"/>
          <w:szCs w:val="22"/>
          <w:u w:val="single"/>
          <w:shd w:val="clear" w:color="auto" w:fill="FFFF99"/>
          <w:rtl/>
        </w:rPr>
        <w:t>(א)</w:t>
      </w:r>
      <w:r w:rsidRPr="00732BF9">
        <w:rPr>
          <w:rStyle w:val="default"/>
          <w:rFonts w:cs="FrankRuehl" w:hint="cs"/>
          <w:vanish/>
          <w:sz w:val="22"/>
          <w:szCs w:val="22"/>
          <w:shd w:val="clear" w:color="auto" w:fill="FFFF99"/>
          <w:rtl/>
        </w:rPr>
        <w:tab/>
      </w:r>
      <w:r w:rsidRPr="00732BF9">
        <w:rPr>
          <w:rStyle w:val="default"/>
          <w:rFonts w:cs="FrankRuehl"/>
          <w:vanish/>
          <w:sz w:val="22"/>
          <w:szCs w:val="22"/>
          <w:shd w:val="clear" w:color="auto" w:fill="FFFF99"/>
          <w:rtl/>
        </w:rPr>
        <w:t>ל</w:t>
      </w:r>
      <w:r w:rsidRPr="00732BF9">
        <w:rPr>
          <w:rStyle w:val="default"/>
          <w:rFonts w:cs="FrankRuehl" w:hint="cs"/>
          <w:vanish/>
          <w:sz w:val="22"/>
          <w:szCs w:val="22"/>
          <w:shd w:val="clear" w:color="auto" w:fill="FFFF99"/>
          <w:rtl/>
        </w:rPr>
        <w:t>א ישחוט אדם ולא ירשה לשחוט עוף, לא ימרוט ולא ירשה למרוט נוצות מעוף שחוט וכן לא יעסוק בפעולות לואי מחוץ לבית שחיטה; הוראה זו לא תחול על שחיטת עופות לצורך עצמי.</w:t>
      </w:r>
    </w:p>
    <w:p w:rsidR="00575F92" w:rsidRPr="00575F92" w:rsidRDefault="00575F92" w:rsidP="00575F92">
      <w:pPr>
        <w:pStyle w:val="P00"/>
        <w:spacing w:before="0"/>
        <w:ind w:left="0" w:right="1134"/>
        <w:rPr>
          <w:rStyle w:val="default"/>
          <w:rFonts w:cs="FrankRuehl" w:hint="cs"/>
          <w:sz w:val="2"/>
          <w:szCs w:val="2"/>
          <w:rtl/>
        </w:rPr>
      </w:pPr>
      <w:r w:rsidRPr="00732BF9">
        <w:rPr>
          <w:rStyle w:val="default"/>
          <w:rFonts w:cs="FrankRuehl" w:hint="cs"/>
          <w:vanish/>
          <w:sz w:val="22"/>
          <w:szCs w:val="22"/>
          <w:shd w:val="clear" w:color="auto" w:fill="FFFF99"/>
          <w:rtl/>
        </w:rPr>
        <w:tab/>
      </w:r>
      <w:r w:rsidRPr="00732BF9">
        <w:rPr>
          <w:rStyle w:val="default"/>
          <w:rFonts w:cs="FrankRuehl" w:hint="cs"/>
          <w:vanish/>
          <w:sz w:val="22"/>
          <w:szCs w:val="22"/>
          <w:u w:val="single"/>
          <w:shd w:val="clear" w:color="auto" w:fill="FFFF99"/>
          <w:rtl/>
        </w:rPr>
        <w:t>(ב)</w:t>
      </w:r>
      <w:r w:rsidRPr="00732BF9">
        <w:rPr>
          <w:rStyle w:val="default"/>
          <w:rFonts w:cs="FrankRuehl" w:hint="cs"/>
          <w:vanish/>
          <w:sz w:val="22"/>
          <w:szCs w:val="22"/>
          <w:u w:val="single"/>
          <w:shd w:val="clear" w:color="auto" w:fill="FFFF99"/>
          <w:rtl/>
        </w:rPr>
        <w:tab/>
        <w:t>על אף האמור בתקנת משנה (א), רשאי אדם לשחוט עוף, למרוט נוצות ולעסוק בפעולת הלוואי של הוצאת קרביים מעוף שחוט מחוץ לבית שחיטה, לפי היתר בכתב לכך מאת המנהל ובהתאם לתנאי ההיתר; היתר לפי תקנת משנה זאת יינתן רק לשחיטה לשם קיום מנהג כפרות בין מוצאי ראש השנה לערב יום כיפור.</w:t>
      </w:r>
      <w:bookmarkEnd w:id="60"/>
    </w:p>
    <w:p w:rsidR="000200E6" w:rsidRDefault="000200E6">
      <w:pPr>
        <w:pStyle w:val="P00"/>
        <w:spacing w:before="72"/>
        <w:ind w:left="0" w:right="1134"/>
        <w:rPr>
          <w:rStyle w:val="default"/>
          <w:rFonts w:cs="FrankRuehl"/>
          <w:rtl/>
        </w:rPr>
      </w:pPr>
      <w:bookmarkStart w:id="61" w:name="Seif31"/>
      <w:bookmarkEnd w:id="61"/>
      <w:r>
        <w:rPr>
          <w:lang w:val="he-IL"/>
        </w:rPr>
        <w:pict>
          <v:rect id="_x0000_s1065" style="position:absolute;left:0;text-align:left;margin-left:464.5pt;margin-top:8.05pt;width:75.05pt;height:15.1pt;z-index:25167001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מ</w:t>
                  </w:r>
                  <w:r>
                    <w:rPr>
                      <w:rFonts w:cs="Miriam" w:hint="cs"/>
                      <w:szCs w:val="18"/>
                      <w:rtl/>
                    </w:rPr>
                    <w:t>כירת</w:t>
                  </w:r>
                  <w:r>
                    <w:rPr>
                      <w:rFonts w:cs="Miriam"/>
                      <w:szCs w:val="18"/>
                      <w:rtl/>
                    </w:rPr>
                    <w:t xml:space="preserve"> </w:t>
                  </w:r>
                  <w:r>
                    <w:rPr>
                      <w:rFonts w:cs="Miriam" w:hint="cs"/>
                      <w:szCs w:val="18"/>
                      <w:rtl/>
                    </w:rPr>
                    <w:t>בשר עוף</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א ימכור אדם בשר עוף ולא ייצר ממנו מוצר מאכל לרבות שימורים אלא אם הוא נושא את החותם או הסימן של בית שחיטה בהתאם לתקנה 12.</w:t>
      </w:r>
    </w:p>
    <w:p w:rsidR="000200E6" w:rsidRDefault="000200E6" w:rsidP="00561B7F">
      <w:pPr>
        <w:pStyle w:val="P00"/>
        <w:spacing w:before="72"/>
        <w:ind w:left="0" w:right="1134"/>
        <w:rPr>
          <w:rStyle w:val="default"/>
          <w:rFonts w:cs="FrankRuehl"/>
          <w:rtl/>
        </w:rPr>
      </w:pPr>
      <w:bookmarkStart w:id="62" w:name="Seif32"/>
      <w:bookmarkEnd w:id="62"/>
      <w:r>
        <w:rPr>
          <w:lang w:val="he-IL"/>
        </w:rPr>
        <w:pict>
          <v:rect id="_x0000_s1066" style="position:absolute;left:0;text-align:left;margin-left:464.5pt;margin-top:8.05pt;width:75.05pt;height:24pt;z-index:251671040"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ה</w:t>
                  </w:r>
                  <w:r>
                    <w:rPr>
                      <w:rFonts w:cs="Miriam" w:hint="cs"/>
                      <w:szCs w:val="18"/>
                      <w:rtl/>
                    </w:rPr>
                    <w:t>וראות מעבר</w:t>
                  </w:r>
                  <w:r w:rsidR="009F3223">
                    <w:rPr>
                      <w:rFonts w:cs="Miriam" w:hint="cs"/>
                      <w:szCs w:val="18"/>
                      <w:rtl/>
                    </w:rPr>
                    <w:t xml:space="preserve"> </w:t>
                  </w:r>
                  <w:r>
                    <w:rPr>
                      <w:rFonts w:cs="Miriam"/>
                      <w:szCs w:val="18"/>
                      <w:rtl/>
                    </w:rPr>
                    <w:t>ל</w:t>
                  </w:r>
                  <w:r>
                    <w:rPr>
                      <w:rFonts w:cs="Miriam" w:hint="cs"/>
                      <w:szCs w:val="18"/>
                      <w:rtl/>
                    </w:rPr>
                    <w:t>גבי בתי</w:t>
                  </w:r>
                  <w:r w:rsidR="009F3223">
                    <w:rPr>
                      <w:rFonts w:cs="Miriam" w:hint="cs"/>
                      <w:noProof/>
                      <w:szCs w:val="18"/>
                      <w:rtl/>
                    </w:rPr>
                    <w:t xml:space="preserve"> </w:t>
                  </w:r>
                  <w:r>
                    <w:rPr>
                      <w:rFonts w:cs="Miriam"/>
                      <w:szCs w:val="18"/>
                      <w:rtl/>
                    </w:rPr>
                    <w:t>ש</w:t>
                  </w:r>
                  <w:r>
                    <w:rPr>
                      <w:rFonts w:cs="Miriam" w:hint="cs"/>
                      <w:szCs w:val="18"/>
                      <w:rtl/>
                    </w:rPr>
                    <w:t>חיטה קיימים</w:t>
                  </w:r>
                </w:p>
              </w:txbxContent>
            </v:textbox>
            <w10:anchorlock/>
          </v:rect>
        </w:pict>
      </w:r>
      <w:r>
        <w:rPr>
          <w:rStyle w:val="big-number"/>
          <w:rtl/>
        </w:rPr>
        <w:t>31.</w:t>
      </w:r>
      <w:r>
        <w:rPr>
          <w:rStyle w:val="big-number"/>
          <w:rtl/>
        </w:rPr>
        <w:tab/>
      </w:r>
      <w:r>
        <w:rPr>
          <w:rStyle w:val="default"/>
          <w:rFonts w:cs="FrankRuehl"/>
          <w:rtl/>
        </w:rPr>
        <w:t>ה</w:t>
      </w:r>
      <w:r>
        <w:rPr>
          <w:rStyle w:val="default"/>
          <w:rFonts w:cs="FrankRuehl" w:hint="cs"/>
          <w:rtl/>
        </w:rPr>
        <w:t>וראות תקנה 2 ו-3 לא יחולו על בית שחיטה שהופעל לראשונה לפני יום פרסום תקנות א</w:t>
      </w:r>
      <w:r>
        <w:rPr>
          <w:rStyle w:val="default"/>
          <w:rFonts w:cs="FrankRuehl"/>
          <w:rtl/>
        </w:rPr>
        <w:t>ל</w:t>
      </w:r>
      <w:r>
        <w:rPr>
          <w:rStyle w:val="default"/>
          <w:rFonts w:cs="FrankRuehl" w:hint="cs"/>
          <w:rtl/>
        </w:rPr>
        <w:t xml:space="preserve">ה ברשומות (להלן </w:t>
      </w:r>
      <w:r w:rsidR="00DC675E">
        <w:rPr>
          <w:rStyle w:val="default"/>
          <w:rFonts w:cs="FrankRuehl"/>
          <w:rtl/>
        </w:rPr>
        <w:t>–</w:t>
      </w:r>
      <w:r>
        <w:rPr>
          <w:rStyle w:val="default"/>
          <w:rFonts w:cs="FrankRuehl" w:hint="cs"/>
          <w:rtl/>
        </w:rPr>
        <w:t xml:space="preserve"> בית שחיטה קיים) תוך 30 יום מיום תחילתן של תקנות אלה.</w:t>
      </w:r>
    </w:p>
    <w:p w:rsidR="000200E6" w:rsidRDefault="000200E6">
      <w:pPr>
        <w:pStyle w:val="P00"/>
        <w:spacing w:before="72"/>
        <w:ind w:left="0" w:right="1134"/>
        <w:rPr>
          <w:rStyle w:val="default"/>
          <w:rFonts w:cs="FrankRuehl"/>
          <w:rtl/>
        </w:rPr>
      </w:pPr>
      <w:bookmarkStart w:id="63" w:name="Seif33"/>
      <w:bookmarkEnd w:id="63"/>
      <w:r>
        <w:rPr>
          <w:lang w:val="he-IL"/>
        </w:rPr>
        <w:pict>
          <v:rect id="_x0000_s1067" style="position:absolute;left:0;text-align:left;margin-left:464.5pt;margin-top:8.05pt;width:75.05pt;height:24pt;z-index:251672064"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א</w:t>
                  </w:r>
                  <w:r>
                    <w:rPr>
                      <w:rFonts w:cs="Miriam" w:hint="cs"/>
                      <w:szCs w:val="18"/>
                      <w:rtl/>
                    </w:rPr>
                    <w:t>ישור לבית</w:t>
                  </w:r>
                  <w:r w:rsidR="009F3223">
                    <w:rPr>
                      <w:rFonts w:cs="Miriam" w:hint="cs"/>
                      <w:szCs w:val="18"/>
                      <w:rtl/>
                    </w:rPr>
                    <w:t xml:space="preserve"> </w:t>
                  </w:r>
                  <w:r>
                    <w:rPr>
                      <w:rFonts w:cs="Miriam"/>
                      <w:szCs w:val="18"/>
                      <w:rtl/>
                    </w:rPr>
                    <w:t>ש</w:t>
                  </w:r>
                  <w:r>
                    <w:rPr>
                      <w:rFonts w:cs="Miriam" w:hint="cs"/>
                      <w:szCs w:val="18"/>
                      <w:rtl/>
                    </w:rPr>
                    <w:t>חיטה קיים</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א יסרב המנהל לתת את האישור לפי תקנות אלה לבית שחיטה קיים לפי בקשה שהוגשה תוך 15 יום מיום תחילתן של תקנות אלה, אולם הוא רשאי לכלול בו תנאים, לרבות תנאי בדב</w:t>
      </w:r>
      <w:r>
        <w:rPr>
          <w:rStyle w:val="default"/>
          <w:rFonts w:cs="FrankRuehl"/>
          <w:rtl/>
        </w:rPr>
        <w:t>ר</w:t>
      </w:r>
      <w:r>
        <w:rPr>
          <w:rStyle w:val="default"/>
          <w:rFonts w:cs="FrankRuehl" w:hint="cs"/>
          <w:rtl/>
        </w:rPr>
        <w:t xml:space="preserve"> כושר הקליטה של בית השחיטה.</w:t>
      </w:r>
    </w:p>
    <w:p w:rsidR="000200E6" w:rsidRDefault="000200E6">
      <w:pPr>
        <w:pStyle w:val="P00"/>
        <w:spacing w:before="72"/>
        <w:ind w:left="0" w:right="1134"/>
        <w:rPr>
          <w:rStyle w:val="default"/>
          <w:rFonts w:cs="FrankRuehl"/>
          <w:rtl/>
        </w:rPr>
      </w:pPr>
      <w:bookmarkStart w:id="64" w:name="Seif34"/>
      <w:bookmarkEnd w:id="64"/>
      <w:r>
        <w:rPr>
          <w:lang w:val="he-IL"/>
        </w:rPr>
        <w:pict>
          <v:rect id="_x0000_s1068" style="position:absolute;left:0;text-align:left;margin-left:464.5pt;margin-top:8.05pt;width:75.05pt;height:16pt;z-index:251673088"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ש</w:t>
                  </w:r>
                  <w:r>
                    <w:rPr>
                      <w:rFonts w:cs="Miriam" w:hint="cs"/>
                      <w:szCs w:val="18"/>
                      <w:rtl/>
                    </w:rPr>
                    <w:t>מירת דינים</w:t>
                  </w:r>
                  <w:r w:rsidR="009F3223">
                    <w:rPr>
                      <w:rFonts w:cs="Miriam" w:hint="cs"/>
                      <w:szCs w:val="18"/>
                      <w:rtl/>
                    </w:rPr>
                    <w:t xml:space="preserve"> </w:t>
                  </w:r>
                  <w:r>
                    <w:rPr>
                      <w:rFonts w:cs="Miriam"/>
                      <w:szCs w:val="18"/>
                      <w:rtl/>
                    </w:rPr>
                    <w:t>א</w:t>
                  </w:r>
                  <w:r>
                    <w:rPr>
                      <w:rFonts w:cs="Miriam" w:hint="cs"/>
                      <w:szCs w:val="18"/>
                      <w:rtl/>
                    </w:rPr>
                    <w:t>חרים</w:t>
                  </w:r>
                </w:p>
              </w:txbxContent>
            </v:textbox>
            <w10:anchorlock/>
          </v:rect>
        </w:pict>
      </w:r>
      <w:r>
        <w:rPr>
          <w:rStyle w:val="big-number"/>
          <w:rtl/>
        </w:rPr>
        <w:t>33.</w:t>
      </w:r>
      <w:r>
        <w:rPr>
          <w:rStyle w:val="big-number"/>
          <w:rtl/>
        </w:rPr>
        <w:tab/>
      </w:r>
      <w:r>
        <w:rPr>
          <w:rStyle w:val="default"/>
          <w:rFonts w:cs="FrankRuehl"/>
          <w:rtl/>
        </w:rPr>
        <w:t>ת</w:t>
      </w:r>
      <w:r>
        <w:rPr>
          <w:rStyle w:val="default"/>
          <w:rFonts w:cs="FrankRuehl" w:hint="cs"/>
          <w:rtl/>
        </w:rPr>
        <w:t>קנות אלה אינן באות לגרוע מהוראות כל דין אחר.</w:t>
      </w:r>
    </w:p>
    <w:p w:rsidR="000200E6" w:rsidRDefault="000200E6">
      <w:pPr>
        <w:pStyle w:val="P00"/>
        <w:spacing w:before="72"/>
        <w:ind w:left="0" w:right="1134"/>
        <w:rPr>
          <w:rStyle w:val="default"/>
          <w:rFonts w:cs="FrankRuehl"/>
          <w:rtl/>
        </w:rPr>
      </w:pPr>
      <w:bookmarkStart w:id="65" w:name="Seif35"/>
      <w:bookmarkEnd w:id="65"/>
      <w:r>
        <w:rPr>
          <w:lang w:val="he-IL"/>
        </w:rPr>
        <w:pict>
          <v:rect id="_x0000_s1069" style="position:absolute;left:0;text-align:left;margin-left:464.5pt;margin-top:8.05pt;width:75.05pt;height:14.2pt;z-index:251674112"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34.</w:t>
      </w:r>
      <w:r>
        <w:rPr>
          <w:rStyle w:val="big-number"/>
          <w:rtl/>
        </w:rPr>
        <w:tab/>
      </w:r>
      <w:r>
        <w:rPr>
          <w:rStyle w:val="default"/>
          <w:rFonts w:cs="FrankRuehl"/>
          <w:rtl/>
        </w:rPr>
        <w:t>ת</w:t>
      </w:r>
      <w:r>
        <w:rPr>
          <w:rStyle w:val="default"/>
          <w:rFonts w:cs="FrankRuehl" w:hint="cs"/>
          <w:rtl/>
        </w:rPr>
        <w:t>חילתן של תקנות אלה היא כתום שלושים יום מיום פרסומן ברשומות.</w:t>
      </w:r>
    </w:p>
    <w:p w:rsidR="000200E6" w:rsidRDefault="000200E6" w:rsidP="00561B7F">
      <w:pPr>
        <w:pStyle w:val="P00"/>
        <w:spacing w:before="72"/>
        <w:ind w:left="0" w:right="1134"/>
        <w:rPr>
          <w:rStyle w:val="default"/>
          <w:rFonts w:cs="FrankRuehl"/>
          <w:rtl/>
        </w:rPr>
      </w:pPr>
      <w:bookmarkStart w:id="66" w:name="Seif36"/>
      <w:bookmarkEnd w:id="66"/>
      <w:r>
        <w:rPr>
          <w:lang w:val="he-IL"/>
        </w:rPr>
        <w:pict>
          <v:rect id="_x0000_s1070" style="position:absolute;left:0;text-align:left;margin-left:464.5pt;margin-top:8.05pt;width:75.05pt;height:11.05pt;z-index:251675136" o:allowincell="f" filled="f" stroked="f" strokecolor="lime" strokeweight=".25pt">
            <v:textbox inset="0,0,0,0">
              <w:txbxContent>
                <w:p w:rsidR="00100DB3" w:rsidRDefault="00100DB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35.</w:t>
      </w:r>
      <w:r>
        <w:rPr>
          <w:rStyle w:val="big-number"/>
          <w:rtl/>
        </w:rPr>
        <w:tab/>
      </w:r>
      <w:r>
        <w:rPr>
          <w:rStyle w:val="default"/>
          <w:rFonts w:cs="FrankRuehl"/>
          <w:rtl/>
        </w:rPr>
        <w:t>ל</w:t>
      </w:r>
      <w:r>
        <w:rPr>
          <w:rStyle w:val="default"/>
          <w:rFonts w:cs="FrankRuehl" w:hint="cs"/>
          <w:rtl/>
        </w:rPr>
        <w:t>תקנות אלה ייקרא "תקנות מחלות בעלי חיים (בתי שחיטה לעופות), תש"ך</w:t>
      </w:r>
      <w:r w:rsidR="00561B7F">
        <w:rPr>
          <w:rStyle w:val="default"/>
          <w:rFonts w:cs="FrankRuehl" w:hint="cs"/>
          <w:rtl/>
        </w:rPr>
        <w:t>-</w:t>
      </w:r>
      <w:r>
        <w:rPr>
          <w:rStyle w:val="default"/>
          <w:rFonts w:cs="FrankRuehl" w:hint="cs"/>
          <w:rtl/>
        </w:rPr>
        <w:t>1960".</w:t>
      </w:r>
    </w:p>
    <w:p w:rsidR="000200E6" w:rsidRPr="009F3223" w:rsidRDefault="000200E6" w:rsidP="009F3223">
      <w:pPr>
        <w:pStyle w:val="P00"/>
        <w:spacing w:before="72"/>
        <w:ind w:left="0" w:right="1134"/>
        <w:rPr>
          <w:rStyle w:val="default"/>
          <w:rFonts w:cs="FrankRuehl"/>
          <w:rtl/>
        </w:rPr>
      </w:pPr>
    </w:p>
    <w:p w:rsidR="000200E6" w:rsidRPr="00561B7F" w:rsidRDefault="000200E6">
      <w:pPr>
        <w:pStyle w:val="medium2-header"/>
        <w:keepLines w:val="0"/>
        <w:spacing w:before="72"/>
        <w:ind w:left="0" w:right="1134"/>
        <w:rPr>
          <w:noProof/>
          <w:sz w:val="26"/>
          <w:szCs w:val="26"/>
          <w:rtl/>
        </w:rPr>
      </w:pPr>
      <w:bookmarkStart w:id="67" w:name="med0"/>
      <w:bookmarkEnd w:id="67"/>
      <w:r w:rsidRPr="00561B7F">
        <w:rPr>
          <w:noProof/>
          <w:sz w:val="26"/>
          <w:szCs w:val="26"/>
          <w:lang w:val="he-IL"/>
        </w:rPr>
        <w:pict>
          <v:rect id="_x0000_s1071" style="position:absolute;left:0;text-align:left;margin-left:464.5pt;margin-top:8.05pt;width:75.05pt;height:13.75pt;z-index:251676160" o:allowincell="f" filled="f" stroked="f" strokecolor="lime" strokeweight=".25pt">
            <v:textbox inset="0,0,0,0">
              <w:txbxContent>
                <w:p w:rsidR="009F3223" w:rsidRDefault="009F3223" w:rsidP="009F3223">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sidRPr="00561B7F">
        <w:rPr>
          <w:noProof/>
          <w:sz w:val="26"/>
          <w:szCs w:val="26"/>
          <w:rtl/>
        </w:rPr>
        <w:t>ת</w:t>
      </w:r>
      <w:r w:rsidRPr="00561B7F">
        <w:rPr>
          <w:rFonts w:hint="cs"/>
          <w:noProof/>
          <w:sz w:val="26"/>
          <w:szCs w:val="26"/>
          <w:rtl/>
        </w:rPr>
        <w:t>וספת ראשונה</w:t>
      </w:r>
    </w:p>
    <w:p w:rsidR="000200E6" w:rsidRPr="00561B7F" w:rsidRDefault="000200E6">
      <w:pPr>
        <w:pStyle w:val="medium-header"/>
        <w:keepNext w:val="0"/>
        <w:keepLines w:val="0"/>
        <w:ind w:left="0" w:right="1134"/>
        <w:rPr>
          <w:sz w:val="24"/>
          <w:szCs w:val="24"/>
          <w:rtl/>
        </w:rPr>
      </w:pPr>
      <w:r w:rsidRPr="00561B7F">
        <w:rPr>
          <w:sz w:val="24"/>
          <w:szCs w:val="24"/>
          <w:rtl/>
        </w:rPr>
        <w:t>(</w:t>
      </w:r>
      <w:r w:rsidRPr="00561B7F">
        <w:rPr>
          <w:rFonts w:hint="cs"/>
          <w:sz w:val="24"/>
          <w:szCs w:val="24"/>
          <w:rtl/>
        </w:rPr>
        <w:t>תקנות 9 ו-21)</w:t>
      </w:r>
    </w:p>
    <w:p w:rsidR="000200E6" w:rsidRPr="00561B7F" w:rsidRDefault="000200E6">
      <w:pPr>
        <w:pStyle w:val="medium-header"/>
        <w:keepNext w:val="0"/>
        <w:keepLines w:val="0"/>
        <w:ind w:left="0" w:right="1134"/>
        <w:rPr>
          <w:b/>
          <w:bCs/>
          <w:sz w:val="22"/>
          <w:szCs w:val="22"/>
          <w:rtl/>
        </w:rPr>
      </w:pPr>
      <w:r w:rsidRPr="00561B7F">
        <w:rPr>
          <w:b/>
          <w:bCs/>
          <w:sz w:val="22"/>
          <w:szCs w:val="22"/>
          <w:rtl/>
        </w:rPr>
        <w:t>ה</w:t>
      </w:r>
      <w:r w:rsidRPr="00561B7F">
        <w:rPr>
          <w:rFonts w:hint="cs"/>
          <w:b/>
          <w:bCs/>
          <w:sz w:val="22"/>
          <w:szCs w:val="22"/>
          <w:rtl/>
        </w:rPr>
        <w:t>וראות לענין בדיקת עוף לפני השחיטה ולאחריה ולענין תסקיר</w:t>
      </w:r>
    </w:p>
    <w:p w:rsidR="000200E6" w:rsidRDefault="000200E6">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בדיקת העוף לפני השחיטה תבוצע בידי הרופא הוטרינר או הפקח ביום השחיטה, באור יום מתאים או באור מלאכותי מספיק.</w:t>
      </w:r>
    </w:p>
    <w:p w:rsidR="000200E6" w:rsidRDefault="000200E6" w:rsidP="00561B7F">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עוף ייבדק לע</w:t>
      </w:r>
      <w:r>
        <w:rPr>
          <w:rStyle w:val="default"/>
          <w:rFonts w:cs="FrankRuehl"/>
          <w:rtl/>
        </w:rPr>
        <w:t>נ</w:t>
      </w:r>
      <w:r>
        <w:rPr>
          <w:rStyle w:val="default"/>
          <w:rFonts w:cs="FrankRuehl" w:hint="cs"/>
          <w:rtl/>
        </w:rPr>
        <w:t>ין מצב בריאותו לרבות מצבו הגופני ומראהו</w:t>
      </w:r>
      <w:r>
        <w:rPr>
          <w:rStyle w:val="default"/>
          <w:rFonts w:cs="FrankRuehl"/>
          <w:rtl/>
        </w:rPr>
        <w:t xml:space="preserve"> </w:t>
      </w:r>
      <w:r>
        <w:rPr>
          <w:rStyle w:val="default"/>
          <w:rFonts w:cs="FrankRuehl" w:hint="cs"/>
          <w:rtl/>
        </w:rPr>
        <w:t>החיצוני.</w:t>
      </w:r>
    </w:p>
    <w:p w:rsidR="000200E6" w:rsidRDefault="000200E6">
      <w:pPr>
        <w:pStyle w:val="P01"/>
        <w:spacing w:before="72"/>
        <w:ind w:left="624" w:right="1134"/>
        <w:rPr>
          <w:rStyle w:val="default"/>
          <w:rFonts w:cs="FrankRuehl"/>
          <w:rtl/>
        </w:rPr>
      </w:pPr>
      <w:r>
        <w:rPr>
          <w:rtl/>
        </w:rPr>
        <w:t>3.</w:t>
      </w:r>
      <w:r>
        <w:rPr>
          <w:rtl/>
        </w:rPr>
        <w:tab/>
      </w:r>
      <w:r>
        <w:rPr>
          <w:rStyle w:val="default"/>
          <w:rFonts w:cs="FrankRuehl"/>
          <w:rtl/>
        </w:rPr>
        <w:t>ה</w:t>
      </w:r>
      <w:r>
        <w:rPr>
          <w:rStyle w:val="default"/>
          <w:rFonts w:cs="FrankRuehl" w:hint="cs"/>
          <w:rtl/>
        </w:rPr>
        <w:t>רופא הוטרינר או הפקח יאסור שחיטת עוף המגלה סימני מחלה המפורטת בתוספת השניה; עוף כאמור יושמד לפי הוראות המנהל.</w:t>
      </w:r>
    </w:p>
    <w:p w:rsidR="000200E6" w:rsidRDefault="000200E6">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רופא הוטרינר יודיע, ללא דיחוי, לרופא הוטרינר הממשלתי האזורי למחלות עופות, על גילוי מחלה</w:t>
      </w:r>
      <w:r>
        <w:rPr>
          <w:rStyle w:val="default"/>
          <w:rFonts w:cs="FrankRuehl"/>
          <w:rtl/>
        </w:rPr>
        <w:t xml:space="preserve"> </w:t>
      </w:r>
      <w:r>
        <w:rPr>
          <w:rStyle w:val="default"/>
          <w:rFonts w:cs="FrankRuehl" w:hint="cs"/>
          <w:rtl/>
        </w:rPr>
        <w:t>או חשד למחלה, וידאג כי כל הלהקה החולה או החשודה במחלה כאמור תוחזק בהסגר, במקום מבודד ממקום החזקתו של כל עוף אחר בתחום בית השחיטה.</w:t>
      </w:r>
    </w:p>
    <w:p w:rsidR="000200E6" w:rsidRDefault="000200E6">
      <w:pPr>
        <w:pStyle w:val="P01"/>
        <w:spacing w:before="72"/>
        <w:ind w:left="624" w:right="1134"/>
        <w:rPr>
          <w:rStyle w:val="default"/>
          <w:rFonts w:cs="FrankRuehl"/>
          <w:rtl/>
        </w:rPr>
      </w:pPr>
      <w:r>
        <w:rPr>
          <w:rtl/>
        </w:rPr>
        <w:t>5.</w:t>
      </w:r>
      <w:r>
        <w:rPr>
          <w:rtl/>
        </w:rPr>
        <w:tab/>
      </w:r>
      <w:r>
        <w:rPr>
          <w:rStyle w:val="default"/>
          <w:rFonts w:cs="FrankRuehl"/>
          <w:rtl/>
        </w:rPr>
        <w:t>נ</w:t>
      </w:r>
      <w:r>
        <w:rPr>
          <w:rStyle w:val="default"/>
          <w:rFonts w:cs="FrankRuehl" w:hint="cs"/>
          <w:rtl/>
        </w:rPr>
        <w:t>ודע לרופא וטרינר שיש לחשוד, לגבי להקה מסויימת, שהובאה לשחיטה לאחר טיפול או מגע עם חומר העלול לגרום לשאריות ביולוגיות בעוף</w:t>
      </w:r>
      <w:r>
        <w:rPr>
          <w:rStyle w:val="default"/>
          <w:rFonts w:cs="FrankRuehl"/>
          <w:rtl/>
        </w:rPr>
        <w:t xml:space="preserve"> </w:t>
      </w:r>
      <w:r>
        <w:rPr>
          <w:rStyle w:val="default"/>
          <w:rFonts w:cs="FrankRuehl" w:hint="cs"/>
          <w:rtl/>
        </w:rPr>
        <w:t>השחוט, יורה על החזרת הלהקה לבעליה, או על עיכובה לאחר שחיטה עד לקבלת החלטה סופית על פי בדיקות מעבדה, או על השמדתה.</w:t>
      </w:r>
    </w:p>
    <w:p w:rsidR="000200E6" w:rsidRDefault="000200E6">
      <w:pPr>
        <w:pStyle w:val="P01"/>
        <w:spacing w:before="72"/>
        <w:ind w:left="624" w:right="1134"/>
        <w:rPr>
          <w:rStyle w:val="default"/>
          <w:rFonts w:cs="FrankRuehl"/>
          <w:rtl/>
        </w:rPr>
      </w:pPr>
      <w:r>
        <w:rPr>
          <w:rtl/>
        </w:rPr>
        <w:t>6.</w:t>
      </w:r>
      <w:r>
        <w:rPr>
          <w:rtl/>
        </w:rPr>
        <w:tab/>
      </w:r>
      <w:r>
        <w:rPr>
          <w:rStyle w:val="default"/>
          <w:rFonts w:cs="FrankRuehl"/>
          <w:rtl/>
        </w:rPr>
        <w:t>ה</w:t>
      </w:r>
      <w:r>
        <w:rPr>
          <w:rStyle w:val="default"/>
          <w:rFonts w:cs="FrankRuehl" w:hint="cs"/>
          <w:rtl/>
        </w:rPr>
        <w:t>בדיקה שלאחר השחיטה תיעשה בעקבות פתיחת הגופה והוצאת הקרביים, כך שכל פנים הגופה לרבות האיברים הפנימיים ייחשף לבדיקת הרופא הוטרינר או הפקח ב</w:t>
      </w:r>
      <w:r>
        <w:rPr>
          <w:rStyle w:val="default"/>
          <w:rFonts w:cs="FrankRuehl"/>
          <w:rtl/>
        </w:rPr>
        <w:t>א</w:t>
      </w:r>
      <w:r>
        <w:rPr>
          <w:rStyle w:val="default"/>
          <w:rFonts w:cs="FrankRuehl" w:hint="cs"/>
          <w:rtl/>
        </w:rPr>
        <w:t>ופן חזותי ובאופן המאפשר מישוש.</w:t>
      </w:r>
    </w:p>
    <w:p w:rsidR="000200E6" w:rsidRDefault="000200E6">
      <w:pPr>
        <w:pStyle w:val="P01"/>
        <w:spacing w:before="72"/>
        <w:ind w:left="624" w:right="1134"/>
        <w:rPr>
          <w:rStyle w:val="default"/>
          <w:rFonts w:cs="FrankRuehl"/>
          <w:rtl/>
        </w:rPr>
      </w:pPr>
      <w:r>
        <w:rPr>
          <w:rtl/>
        </w:rPr>
        <w:t>7.</w:t>
      </w:r>
      <w:r>
        <w:rPr>
          <w:rtl/>
        </w:rPr>
        <w:tab/>
      </w:r>
      <w:r>
        <w:rPr>
          <w:rStyle w:val="default"/>
          <w:rFonts w:cs="FrankRuehl"/>
          <w:rtl/>
        </w:rPr>
        <w:t>נ</w:t>
      </w:r>
      <w:r>
        <w:rPr>
          <w:rStyle w:val="default"/>
          <w:rFonts w:cs="FrankRuehl" w:hint="cs"/>
          <w:rtl/>
        </w:rPr>
        <w:t>תגלו בגופות של עופות או בחלקיהן סימני מחלה או פגמים כמפורט בתוספת השניה, ייעשה בהם בהתאם לאמור בה לגבי כל פגם או מחלה.</w:t>
      </w:r>
    </w:p>
    <w:p w:rsidR="000200E6" w:rsidRDefault="000200E6">
      <w:pPr>
        <w:pStyle w:val="P01"/>
        <w:spacing w:before="72"/>
        <w:ind w:left="624" w:right="1134"/>
        <w:rPr>
          <w:rStyle w:val="default"/>
          <w:rFonts w:cs="FrankRuehl" w:hint="cs"/>
          <w:rtl/>
        </w:rPr>
      </w:pPr>
      <w:r>
        <w:rPr>
          <w:rtl/>
        </w:rPr>
        <w:t>8.</w:t>
      </w:r>
      <w:r>
        <w:rPr>
          <w:rtl/>
        </w:rPr>
        <w:tab/>
      </w:r>
      <w:r>
        <w:rPr>
          <w:rStyle w:val="default"/>
          <w:rFonts w:cs="FrankRuehl"/>
          <w:rtl/>
        </w:rPr>
        <w:t>ה</w:t>
      </w:r>
      <w:r>
        <w:rPr>
          <w:rStyle w:val="default"/>
          <w:rFonts w:cs="FrankRuehl" w:hint="cs"/>
          <w:rtl/>
        </w:rPr>
        <w:t>רופא הוטרינר ירשום כל להקה בהגיעה למשחטה ויגיש למנהל, באחד בכל חודש, תסקיר בכל הנוגע לשחיטת עופות</w:t>
      </w:r>
      <w:r>
        <w:rPr>
          <w:rStyle w:val="default"/>
          <w:rFonts w:cs="FrankRuehl"/>
          <w:rtl/>
        </w:rPr>
        <w:t xml:space="preserve">; </w:t>
      </w:r>
      <w:r>
        <w:rPr>
          <w:rStyle w:val="default"/>
          <w:rFonts w:cs="FrankRuehl" w:hint="cs"/>
          <w:rtl/>
        </w:rPr>
        <w:t>התסקיר יפרט את הלהקות והמשקים המגדלים, מספר העופות בלהקה, משקלה הכולל, מספר העופות הפסולים לפני השחיטה ואחריה וסיבות</w:t>
      </w:r>
      <w:r>
        <w:rPr>
          <w:rStyle w:val="default"/>
          <w:rFonts w:cs="FrankRuehl"/>
          <w:rtl/>
        </w:rPr>
        <w:t xml:space="preserve"> </w:t>
      </w:r>
      <w:r>
        <w:rPr>
          <w:rStyle w:val="default"/>
          <w:rFonts w:cs="FrankRuehl" w:hint="cs"/>
          <w:rtl/>
        </w:rPr>
        <w:t>הפסילה באחוזים.</w:t>
      </w:r>
    </w:p>
    <w:p w:rsidR="00586855" w:rsidRPr="00732BF9" w:rsidRDefault="00586855" w:rsidP="00586855">
      <w:pPr>
        <w:pStyle w:val="P00"/>
        <w:spacing w:before="0"/>
        <w:ind w:left="0" w:right="1134"/>
        <w:rPr>
          <w:rFonts w:hint="cs"/>
          <w:b/>
          <w:bCs/>
          <w:vanish/>
          <w:szCs w:val="20"/>
          <w:shd w:val="clear" w:color="auto" w:fill="FFFF99"/>
          <w:rtl/>
        </w:rPr>
      </w:pPr>
      <w:bookmarkStart w:id="68" w:name="Rov69"/>
      <w:r w:rsidRPr="00732BF9">
        <w:rPr>
          <w:rFonts w:hint="cs"/>
          <w:vanish/>
          <w:color w:val="FF0000"/>
          <w:szCs w:val="20"/>
          <w:shd w:val="clear" w:color="auto" w:fill="FFFF99"/>
          <w:rtl/>
        </w:rPr>
        <w:t>מיום 20.4.1991</w:t>
      </w:r>
    </w:p>
    <w:p w:rsidR="00586855" w:rsidRPr="00732BF9" w:rsidRDefault="00586855" w:rsidP="00586855">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586855" w:rsidRPr="00732BF9" w:rsidRDefault="00586855" w:rsidP="00586855">
      <w:pPr>
        <w:pStyle w:val="P00"/>
        <w:tabs>
          <w:tab w:val="clear" w:pos="6259"/>
        </w:tabs>
        <w:spacing w:before="0"/>
        <w:ind w:left="0" w:right="1134"/>
        <w:rPr>
          <w:rFonts w:hint="cs"/>
          <w:vanish/>
          <w:szCs w:val="20"/>
          <w:shd w:val="clear" w:color="auto" w:fill="FFFF99"/>
          <w:rtl/>
        </w:rPr>
      </w:pPr>
      <w:hyperlink r:id="rId46"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586855" w:rsidRPr="00EF4771" w:rsidRDefault="00586855" w:rsidP="00EF4771">
      <w:pPr>
        <w:pStyle w:val="P00"/>
        <w:tabs>
          <w:tab w:val="clear" w:pos="6259"/>
        </w:tabs>
        <w:spacing w:before="0"/>
        <w:ind w:left="0" w:right="1134"/>
        <w:rPr>
          <w:rFonts w:hint="cs"/>
          <w:b/>
          <w:bCs/>
          <w:sz w:val="2"/>
          <w:szCs w:val="2"/>
          <w:rtl/>
        </w:rPr>
      </w:pPr>
      <w:r w:rsidRPr="00732BF9">
        <w:rPr>
          <w:rFonts w:hint="cs"/>
          <w:b/>
          <w:bCs/>
          <w:vanish/>
          <w:szCs w:val="20"/>
          <w:shd w:val="clear" w:color="auto" w:fill="FFFF99"/>
          <w:rtl/>
        </w:rPr>
        <w:t xml:space="preserve">הוספת התוספת הראשונה </w:t>
      </w:r>
      <w:bookmarkEnd w:id="68"/>
    </w:p>
    <w:p w:rsidR="00586855" w:rsidRDefault="00586855" w:rsidP="009F3223">
      <w:pPr>
        <w:pStyle w:val="P00"/>
        <w:spacing w:before="72"/>
        <w:ind w:left="0" w:right="1134"/>
        <w:rPr>
          <w:rStyle w:val="default"/>
          <w:rFonts w:cs="FrankRuehl" w:hint="cs"/>
          <w:rtl/>
        </w:rPr>
      </w:pPr>
    </w:p>
    <w:p w:rsidR="000200E6" w:rsidRDefault="000200E6">
      <w:pPr>
        <w:pStyle w:val="medium2-header"/>
        <w:keepLines w:val="0"/>
        <w:spacing w:before="72"/>
        <w:ind w:left="0" w:right="1134"/>
        <w:rPr>
          <w:noProof/>
          <w:sz w:val="26"/>
          <w:szCs w:val="26"/>
          <w:rtl/>
        </w:rPr>
      </w:pPr>
      <w:bookmarkStart w:id="69" w:name="med1"/>
      <w:bookmarkEnd w:id="69"/>
      <w:r>
        <w:rPr>
          <w:noProof/>
          <w:sz w:val="26"/>
          <w:szCs w:val="26"/>
          <w:lang w:val="he-IL"/>
        </w:rPr>
        <w:pict>
          <v:rect id="_x0000_s1072" style="position:absolute;left:0;text-align:left;margin-left:464.5pt;margin-top:8.05pt;width:75.05pt;height:15.3pt;z-index:251677184" o:allowincell="f" filled="f" stroked="f" strokecolor="lime" strokeweight=".25pt">
            <v:textbox inset="0,0,0,0">
              <w:txbxContent>
                <w:p w:rsidR="009F3223" w:rsidRDefault="009F3223" w:rsidP="009F3223">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noProof/>
          <w:sz w:val="26"/>
          <w:szCs w:val="26"/>
          <w:rtl/>
        </w:rPr>
        <w:t>ת</w:t>
      </w:r>
      <w:r w:rsidR="00561B7F">
        <w:rPr>
          <w:rFonts w:hint="cs"/>
          <w:noProof/>
          <w:sz w:val="26"/>
          <w:szCs w:val="26"/>
          <w:rtl/>
        </w:rPr>
        <w:t>וספת שניה</w:t>
      </w:r>
    </w:p>
    <w:p w:rsidR="000200E6" w:rsidRDefault="000200E6">
      <w:pPr>
        <w:pStyle w:val="medium-header"/>
        <w:keepNext w:val="0"/>
        <w:keepLines w:val="0"/>
        <w:ind w:left="0" w:right="1134"/>
        <w:rPr>
          <w:sz w:val="24"/>
          <w:szCs w:val="24"/>
          <w:rtl/>
        </w:rPr>
      </w:pPr>
      <w:r>
        <w:rPr>
          <w:sz w:val="24"/>
          <w:szCs w:val="24"/>
          <w:rtl/>
        </w:rPr>
        <w:t>(</w:t>
      </w:r>
      <w:r>
        <w:rPr>
          <w:rFonts w:hint="cs"/>
          <w:sz w:val="24"/>
          <w:szCs w:val="24"/>
          <w:rtl/>
        </w:rPr>
        <w:t>תקנה 11)</w:t>
      </w:r>
    </w:p>
    <w:p w:rsidR="000200E6" w:rsidRPr="00561B7F" w:rsidRDefault="000200E6">
      <w:pPr>
        <w:pStyle w:val="medium-header"/>
        <w:keepNext w:val="0"/>
        <w:keepLines w:val="0"/>
        <w:ind w:left="0" w:right="1134"/>
        <w:rPr>
          <w:b/>
          <w:bCs/>
          <w:sz w:val="22"/>
          <w:szCs w:val="22"/>
          <w:rtl/>
        </w:rPr>
      </w:pPr>
      <w:r w:rsidRPr="00561B7F">
        <w:rPr>
          <w:b/>
          <w:bCs/>
          <w:sz w:val="22"/>
          <w:szCs w:val="22"/>
          <w:rtl/>
        </w:rPr>
        <w:t>ה</w:t>
      </w:r>
      <w:r w:rsidRPr="00561B7F">
        <w:rPr>
          <w:rFonts w:hint="cs"/>
          <w:b/>
          <w:bCs/>
          <w:sz w:val="22"/>
          <w:szCs w:val="22"/>
          <w:rtl/>
        </w:rPr>
        <w:t>וראות לענין אישור או פסילה של עוף שנשחט</w:t>
      </w:r>
    </w:p>
    <w:p w:rsidR="000200E6" w:rsidRDefault="000200E6">
      <w:pPr>
        <w:pStyle w:val="P01"/>
        <w:spacing w:before="72"/>
        <w:ind w:left="62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בתוספת זו </w:t>
      </w:r>
      <w:r w:rsidR="00561B7F">
        <w:rPr>
          <w:rStyle w:val="default"/>
          <w:rFonts w:cs="FrankRuehl"/>
          <w:rtl/>
        </w:rPr>
        <w:t>–</w:t>
      </w:r>
    </w:p>
    <w:p w:rsidR="000200E6" w:rsidRDefault="000200E6" w:rsidP="002C5DEB">
      <w:pPr>
        <w:pStyle w:val="P00"/>
        <w:spacing w:before="72"/>
        <w:ind w:left="624" w:right="1134"/>
        <w:rPr>
          <w:rStyle w:val="default"/>
          <w:rFonts w:cs="FrankRuehl"/>
          <w:rtl/>
        </w:rPr>
      </w:pPr>
      <w:r>
        <w:rPr>
          <w:rStyle w:val="default"/>
          <w:rFonts w:cs="FrankRuehl"/>
          <w:rtl/>
        </w:rPr>
        <w:t>"</w:t>
      </w:r>
      <w:r>
        <w:rPr>
          <w:rStyle w:val="default"/>
          <w:rFonts w:cs="FrankRuehl" w:hint="cs"/>
          <w:rtl/>
        </w:rPr>
        <w:t xml:space="preserve">פסלות שלמה" </w:t>
      </w:r>
      <w:r w:rsidR="009F669E">
        <w:rPr>
          <w:rStyle w:val="default"/>
          <w:rFonts w:cs="FrankRuehl"/>
          <w:rtl/>
        </w:rPr>
        <w:t>–</w:t>
      </w:r>
      <w:r>
        <w:rPr>
          <w:rStyle w:val="default"/>
          <w:rFonts w:cs="FrankRuehl" w:hint="cs"/>
          <w:rtl/>
        </w:rPr>
        <w:t xml:space="preserve"> פסילה של עוף או בשר עוף;</w:t>
      </w:r>
    </w:p>
    <w:p w:rsidR="000200E6" w:rsidRDefault="000200E6" w:rsidP="002C5DEB">
      <w:pPr>
        <w:pStyle w:val="P00"/>
        <w:spacing w:before="72"/>
        <w:ind w:left="624" w:right="1134"/>
        <w:rPr>
          <w:rStyle w:val="default"/>
          <w:rFonts w:cs="FrankRuehl"/>
          <w:rtl/>
        </w:rPr>
      </w:pPr>
      <w:r>
        <w:rPr>
          <w:rStyle w:val="default"/>
          <w:rFonts w:cs="FrankRuehl"/>
          <w:rtl/>
        </w:rPr>
        <w:t>"</w:t>
      </w:r>
      <w:r>
        <w:rPr>
          <w:rStyle w:val="default"/>
          <w:rFonts w:cs="FrankRuehl" w:hint="cs"/>
          <w:rtl/>
        </w:rPr>
        <w:t xml:space="preserve">פסלות חלקית" </w:t>
      </w:r>
      <w:r w:rsidR="009F669E">
        <w:rPr>
          <w:rStyle w:val="default"/>
          <w:rFonts w:cs="FrankRuehl"/>
          <w:rtl/>
        </w:rPr>
        <w:t>–</w:t>
      </w:r>
      <w:r>
        <w:rPr>
          <w:rStyle w:val="default"/>
          <w:rFonts w:cs="FrankRuehl" w:hint="cs"/>
          <w:rtl/>
        </w:rPr>
        <w:t xml:space="preserve"> פסילת החלק מבשר עוף הפגום או המגלה סימני מחלה.</w:t>
      </w:r>
    </w:p>
    <w:p w:rsidR="000200E6" w:rsidRDefault="000200E6">
      <w:pPr>
        <w:pStyle w:val="P00"/>
        <w:spacing w:before="72"/>
        <w:ind w:left="0" w:right="1134"/>
        <w:rPr>
          <w:rStyle w:val="default"/>
          <w:rFonts w:cs="FrankRuehl"/>
          <w:rtl/>
        </w:rPr>
      </w:pPr>
      <w:r>
        <w:rPr>
          <w:rtl/>
        </w:rPr>
        <w:t>ב</w:t>
      </w:r>
      <w:r>
        <w:rPr>
          <w:rFonts w:hint="cs"/>
          <w:rtl/>
        </w:rPr>
        <w:t>.</w:t>
      </w:r>
      <w:r>
        <w:rPr>
          <w:rtl/>
        </w:rPr>
        <w:tab/>
      </w:r>
      <w:r>
        <w:rPr>
          <w:rStyle w:val="default"/>
          <w:rFonts w:cs="FrankRuehl"/>
          <w:rtl/>
        </w:rPr>
        <w:t>נ</w:t>
      </w:r>
      <w:r>
        <w:rPr>
          <w:rStyle w:val="default"/>
          <w:rFonts w:cs="FrankRuehl" w:hint="cs"/>
          <w:rtl/>
        </w:rPr>
        <w:t>תגלו בעוף פגם או סימני מ</w:t>
      </w:r>
      <w:r>
        <w:rPr>
          <w:rStyle w:val="default"/>
          <w:rFonts w:cs="FrankRuehl"/>
          <w:rtl/>
        </w:rPr>
        <w:t>ח</w:t>
      </w:r>
      <w:r>
        <w:rPr>
          <w:rStyle w:val="default"/>
          <w:rFonts w:cs="FrankRuehl" w:hint="cs"/>
          <w:rtl/>
        </w:rPr>
        <w:t>לה, יחולו לגביו ההוראות כמפורט להלן:</w:t>
      </w:r>
    </w:p>
    <w:p w:rsidR="000200E6" w:rsidRDefault="000200E6" w:rsidP="002C5DEB">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שחפת </w:t>
      </w:r>
      <w:r w:rsidR="00936F27">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לוקוזיס על כל צורותיה </w:t>
      </w:r>
      <w:r w:rsidR="00936F27">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אלח דם וטוקסמיה </w:t>
      </w:r>
      <w:r w:rsidR="00936F27">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סימנים בבשרו של עוף שחוט או באיבריו הפנימיים למחלה אשר הגורמים האטיולוגיים שלה או הרעלים שהם מייצרים עלולים לסכן את </w:t>
      </w:r>
      <w:r>
        <w:rPr>
          <w:rStyle w:val="default"/>
          <w:rFonts w:cs="FrankRuehl"/>
          <w:rtl/>
        </w:rPr>
        <w:t>ב</w:t>
      </w:r>
      <w:r>
        <w:rPr>
          <w:rStyle w:val="default"/>
          <w:rFonts w:cs="FrankRuehl" w:hint="cs"/>
          <w:rtl/>
        </w:rPr>
        <w:t xml:space="preserve">ריאות האדם </w:t>
      </w:r>
      <w:r w:rsidR="00936F27">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פסטרלוזיס </w:t>
      </w:r>
      <w:r w:rsidR="00561B7F">
        <w:rPr>
          <w:rStyle w:val="default"/>
          <w:rFonts w:cs="FrankRuehl"/>
          <w:rtl/>
        </w:rPr>
        <w:t>–</w:t>
      </w:r>
    </w:p>
    <w:p w:rsidR="000200E6" w:rsidRDefault="000200E6" w:rsidP="002C5DEB">
      <w:pPr>
        <w:pStyle w:val="P00"/>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במקרים של אילוחים כלליים ייערך עיקור בשר העוף בשיטה ובמפעל שאישר המנהל לביצוע העיקור; המנהל רשאי, לאחר שבוצע העיקור, בכתב, להרשות, שימוש בבשר העוף למטרות שיקבע;</w:t>
      </w:r>
    </w:p>
    <w:p w:rsidR="000200E6" w:rsidRDefault="000200E6" w:rsidP="002C5DEB">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במקרים של אילוח מקומי </w:t>
      </w:r>
      <w:r w:rsidR="00936F27">
        <w:rPr>
          <w:rStyle w:val="default"/>
          <w:rFonts w:cs="FrankRuehl"/>
          <w:rtl/>
        </w:rPr>
        <w:t>–</w:t>
      </w:r>
      <w:r>
        <w:rPr>
          <w:rStyle w:val="default"/>
          <w:rFonts w:cs="FrankRuehl" w:hint="cs"/>
          <w:rtl/>
        </w:rPr>
        <w:t xml:space="preserve"> פסלות חלקית:</w:t>
      </w:r>
    </w:p>
    <w:p w:rsidR="000200E6" w:rsidRDefault="000200E6" w:rsidP="00936F27">
      <w:pPr>
        <w:pStyle w:val="P03"/>
        <w:spacing w:before="72"/>
        <w:ind w:left="1474" w:right="1134" w:firstLine="0"/>
        <w:rPr>
          <w:rStyle w:val="default"/>
          <w:rFonts w:cs="FrankRuehl"/>
          <w:rtl/>
        </w:rPr>
      </w:pPr>
      <w:r>
        <w:rPr>
          <w:rStyle w:val="default"/>
          <w:rFonts w:cs="FrankRuehl"/>
          <w:rtl/>
        </w:rPr>
        <w:t>כ</w:t>
      </w:r>
      <w:r>
        <w:rPr>
          <w:rStyle w:val="default"/>
          <w:rFonts w:cs="FrankRuehl" w:hint="cs"/>
          <w:rtl/>
        </w:rPr>
        <w:t>ל ה</w:t>
      </w:r>
      <w:r>
        <w:rPr>
          <w:rStyle w:val="default"/>
          <w:rFonts w:cs="FrankRuehl"/>
          <w:rtl/>
        </w:rPr>
        <w:t>א</w:t>
      </w:r>
      <w:r>
        <w:rPr>
          <w:rStyle w:val="default"/>
          <w:rFonts w:cs="FrankRuehl" w:hint="cs"/>
          <w:rtl/>
        </w:rPr>
        <w:t xml:space="preserve">יברים והחלקים הנגועים </w:t>
      </w:r>
      <w:r w:rsidR="00936F27">
        <w:rPr>
          <w:rStyle w:val="default"/>
          <w:rFonts w:cs="FrankRuehl"/>
          <w:rtl/>
        </w:rPr>
        <w:t>–</w:t>
      </w:r>
      <w:r>
        <w:rPr>
          <w:rStyle w:val="default"/>
          <w:rFonts w:cs="FrankRuehl" w:hint="cs"/>
          <w:rtl/>
        </w:rPr>
        <w:t xml:space="preserve"> פסולים;</w:t>
      </w:r>
    </w:p>
    <w:p w:rsidR="000200E6" w:rsidRDefault="000200E6" w:rsidP="002C5DEB">
      <w:pPr>
        <w:pStyle w:val="P00"/>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מחלת נשימה כרונית </w:t>
      </w:r>
      <w:r w:rsidR="00561B7F">
        <w:rPr>
          <w:rStyle w:val="default"/>
          <w:rFonts w:cs="FrankRuehl"/>
          <w:rtl/>
        </w:rPr>
        <w:t>–</w:t>
      </w:r>
    </w:p>
    <w:p w:rsidR="000200E6" w:rsidRDefault="000200E6" w:rsidP="002C5DEB">
      <w:pPr>
        <w:pStyle w:val="P00"/>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עם סימנים של אלח דם וטוקסמיה </w:t>
      </w:r>
      <w:r w:rsidR="002C5DEB">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בהעדר סימני אלח דם וטוקסמיה </w:t>
      </w:r>
      <w:r w:rsidR="002C5DEB">
        <w:rPr>
          <w:rStyle w:val="default"/>
          <w:rFonts w:cs="FrankRuehl"/>
          <w:rtl/>
        </w:rPr>
        <w:t>–</w:t>
      </w:r>
      <w:r>
        <w:rPr>
          <w:rStyle w:val="default"/>
          <w:rFonts w:cs="FrankRuehl" w:hint="cs"/>
          <w:rtl/>
        </w:rPr>
        <w:t xml:space="preserve"> פסלות חלקית:</w:t>
      </w:r>
    </w:p>
    <w:p w:rsidR="000200E6" w:rsidRDefault="000200E6" w:rsidP="002C5DEB">
      <w:pPr>
        <w:pStyle w:val="P03"/>
        <w:spacing w:before="72"/>
        <w:ind w:left="1474" w:right="1134" w:firstLine="0"/>
        <w:rPr>
          <w:rStyle w:val="default"/>
          <w:rFonts w:cs="FrankRuehl"/>
          <w:rtl/>
        </w:rPr>
      </w:pPr>
      <w:r>
        <w:rPr>
          <w:rStyle w:val="default"/>
          <w:rFonts w:cs="FrankRuehl"/>
          <w:rtl/>
        </w:rPr>
        <w:t>כ</w:t>
      </w:r>
      <w:r>
        <w:rPr>
          <w:rStyle w:val="default"/>
          <w:rFonts w:cs="FrankRuehl" w:hint="cs"/>
          <w:rtl/>
        </w:rPr>
        <w:t xml:space="preserve">ל האיברים והחלקים הנגועים </w:t>
      </w:r>
      <w:r w:rsidR="002C5DEB">
        <w:rPr>
          <w:rStyle w:val="default"/>
          <w:rFonts w:cs="FrankRuehl"/>
          <w:rtl/>
        </w:rPr>
        <w:t>–</w:t>
      </w:r>
      <w:r>
        <w:rPr>
          <w:rStyle w:val="default"/>
          <w:rFonts w:cs="FrankRuehl" w:hint="cs"/>
          <w:rtl/>
        </w:rPr>
        <w:t xml:space="preserve"> פסולים;</w:t>
      </w:r>
    </w:p>
    <w:p w:rsidR="000200E6" w:rsidRDefault="000200E6" w:rsidP="002C5DEB">
      <w:pPr>
        <w:pStyle w:val="P00"/>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תהליכים דלקתיים </w:t>
      </w:r>
      <w:r w:rsidR="002C5DEB">
        <w:rPr>
          <w:rStyle w:val="default"/>
          <w:rFonts w:cs="FrankRuehl"/>
          <w:rtl/>
        </w:rPr>
        <w:t>–</w:t>
      </w:r>
      <w:r>
        <w:rPr>
          <w:rStyle w:val="default"/>
          <w:rFonts w:cs="FrankRuehl" w:hint="cs"/>
          <w:rtl/>
        </w:rPr>
        <w:t xml:space="preserve"> פסלות חלקית של איברים פנימיים וחלקי גופה המ</w:t>
      </w:r>
      <w:r>
        <w:rPr>
          <w:rStyle w:val="default"/>
          <w:rFonts w:cs="FrankRuehl"/>
          <w:rtl/>
        </w:rPr>
        <w:t>ג</w:t>
      </w:r>
      <w:r>
        <w:rPr>
          <w:rStyle w:val="default"/>
          <w:rFonts w:cs="FrankRuehl" w:hint="cs"/>
          <w:rtl/>
        </w:rPr>
        <w:t>לים תהליכים כאמור, ופסלות שלמה אם נתגלו תהליכים דלקתיים מערכתיים;</w:t>
      </w:r>
    </w:p>
    <w:p w:rsidR="000200E6" w:rsidRDefault="000200E6" w:rsidP="002C5DEB">
      <w:pPr>
        <w:pStyle w:val="P00"/>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גידולים </w:t>
      </w:r>
      <w:r w:rsidR="002C5DEB">
        <w:rPr>
          <w:rStyle w:val="default"/>
          <w:rFonts w:cs="FrankRuehl"/>
          <w:rtl/>
        </w:rPr>
        <w:t>–</w:t>
      </w:r>
      <w:r>
        <w:rPr>
          <w:rStyle w:val="default"/>
          <w:rFonts w:cs="FrankRuehl" w:hint="cs"/>
          <w:rtl/>
        </w:rPr>
        <w:t xml:space="preserve"> כל חלק מגופה הנגוע בגידול </w:t>
      </w:r>
      <w:r w:rsidR="002C5DEB">
        <w:rPr>
          <w:rStyle w:val="default"/>
          <w:rFonts w:cs="FrankRuehl"/>
          <w:rtl/>
        </w:rPr>
        <w:t>–</w:t>
      </w:r>
      <w:r>
        <w:rPr>
          <w:rStyle w:val="default"/>
          <w:rFonts w:cs="FrankRuehl" w:hint="cs"/>
          <w:rtl/>
        </w:rPr>
        <w:t xml:space="preserve"> י</w:t>
      </w:r>
      <w:r>
        <w:rPr>
          <w:rStyle w:val="default"/>
          <w:rFonts w:cs="FrankRuehl"/>
          <w:rtl/>
        </w:rPr>
        <w:t>י</w:t>
      </w:r>
      <w:r>
        <w:rPr>
          <w:rStyle w:val="default"/>
          <w:rFonts w:cs="FrankRuehl" w:hint="cs"/>
          <w:rtl/>
        </w:rPr>
        <w:t xml:space="preserve">פסל; נתגלו סימנים להתפשטות גידולים </w:t>
      </w:r>
      <w:r w:rsidR="002C5DEB">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טפילים </w:t>
      </w:r>
      <w:r w:rsidR="002C5DEB">
        <w:rPr>
          <w:rStyle w:val="default"/>
          <w:rFonts w:cs="FrankRuehl"/>
          <w:rtl/>
        </w:rPr>
        <w:t>–</w:t>
      </w:r>
      <w:r>
        <w:rPr>
          <w:rStyle w:val="default"/>
          <w:rFonts w:cs="FrankRuehl" w:hint="cs"/>
          <w:rtl/>
        </w:rPr>
        <w:t xml:space="preserve"> כל חלק מגופה הנגוע או מאולח בטפילים או המגלה סימן של שינויים פתולוגיים שמקורם בטפילים </w:t>
      </w:r>
      <w:r w:rsidR="002C5DEB">
        <w:rPr>
          <w:rStyle w:val="default"/>
          <w:rFonts w:cs="FrankRuehl"/>
          <w:rtl/>
        </w:rPr>
        <w:t>–</w:t>
      </w:r>
      <w:r>
        <w:rPr>
          <w:rStyle w:val="default"/>
          <w:rFonts w:cs="FrankRuehl" w:hint="cs"/>
          <w:rtl/>
        </w:rPr>
        <w:t xml:space="preserve"> ייפסל;</w:t>
      </w:r>
    </w:p>
    <w:p w:rsidR="000200E6" w:rsidRDefault="000200E6" w:rsidP="002C5DEB">
      <w:pPr>
        <w:pStyle w:val="P00"/>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 xml:space="preserve">פצעים וחבלות </w:t>
      </w:r>
      <w:r w:rsidR="002C5DEB">
        <w:rPr>
          <w:rStyle w:val="default"/>
          <w:rFonts w:cs="FrankRuehl"/>
          <w:rtl/>
        </w:rPr>
        <w:t>–</w:t>
      </w:r>
      <w:r>
        <w:rPr>
          <w:rStyle w:val="default"/>
          <w:rFonts w:cs="FrankRuehl" w:hint="cs"/>
          <w:rtl/>
        </w:rPr>
        <w:t xml:space="preserve"> כל חלק נגוע </w:t>
      </w:r>
      <w:r w:rsidR="002C5DEB">
        <w:rPr>
          <w:rStyle w:val="default"/>
          <w:rFonts w:cs="FrankRuehl"/>
          <w:rtl/>
        </w:rPr>
        <w:t>–</w:t>
      </w:r>
      <w:r>
        <w:rPr>
          <w:rStyle w:val="default"/>
          <w:rFonts w:cs="FrankRuehl" w:hint="cs"/>
          <w:rtl/>
        </w:rPr>
        <w:t xml:space="preserve"> ייפסל; במקרה שיש פגיעה או חבלה ביותר מחלק אחד </w:t>
      </w:r>
      <w:r w:rsidR="002C5DEB">
        <w:rPr>
          <w:rStyle w:val="default"/>
          <w:rFonts w:cs="FrankRuehl"/>
          <w:rtl/>
        </w:rPr>
        <w:t>–</w:t>
      </w:r>
      <w:r>
        <w:rPr>
          <w:rStyle w:val="default"/>
          <w:rFonts w:cs="FrankRuehl" w:hint="cs"/>
          <w:rtl/>
        </w:rPr>
        <w:t xml:space="preserve"> פסלות שלמה; חל</w:t>
      </w:r>
      <w:r>
        <w:rPr>
          <w:rStyle w:val="default"/>
          <w:rFonts w:cs="FrankRuehl"/>
          <w:rtl/>
        </w:rPr>
        <w:t>ק</w:t>
      </w:r>
      <w:r>
        <w:rPr>
          <w:rStyle w:val="default"/>
          <w:rFonts w:cs="FrankRuehl" w:hint="cs"/>
          <w:rtl/>
        </w:rPr>
        <w:t>י עוף שחוט המראים אודם קל מחבלה, יאושרו כראויים למאכל אדם;</w:t>
      </w:r>
    </w:p>
    <w:p w:rsidR="000200E6" w:rsidRDefault="000200E6" w:rsidP="002C5DEB">
      <w:pPr>
        <w:pStyle w:val="P00"/>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מוות מכל סיבה שאינה שחיטה </w:t>
      </w:r>
      <w:r w:rsidR="002C5DEB">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 xml:space="preserve">זיהום </w:t>
      </w:r>
      <w:r w:rsidR="002C5DEB">
        <w:rPr>
          <w:rStyle w:val="default"/>
          <w:rFonts w:cs="FrankRuehl"/>
          <w:rtl/>
        </w:rPr>
        <w:t>–</w:t>
      </w:r>
      <w:r>
        <w:rPr>
          <w:rStyle w:val="default"/>
          <w:rFonts w:cs="FrankRuehl" w:hint="cs"/>
          <w:rtl/>
        </w:rPr>
        <w:t xml:space="preserve"> גופות שהזדהמו על ידי שמנים, צבעים, רעלים או מזהמים חיצוניים אחרים </w:t>
      </w:r>
      <w:r w:rsidR="002C5DEB">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1021" w:right="1134"/>
        <w:rPr>
          <w:rStyle w:val="default"/>
          <w:rFonts w:cs="FrankRuehl"/>
          <w:rtl/>
        </w:rPr>
      </w:pPr>
      <w:r>
        <w:rPr>
          <w:rStyle w:val="default"/>
          <w:rFonts w:cs="FrankRuehl"/>
          <w:rtl/>
        </w:rPr>
        <w:t>ב</w:t>
      </w:r>
      <w:r>
        <w:rPr>
          <w:rStyle w:val="default"/>
          <w:rFonts w:cs="FrankRuehl" w:hint="cs"/>
          <w:rtl/>
        </w:rPr>
        <w:t>שר עוף או איברים פנימיים אשר זוהמו באופן מקרי תוך כדי ע</w:t>
      </w:r>
      <w:r>
        <w:rPr>
          <w:rStyle w:val="default"/>
          <w:rFonts w:cs="FrankRuehl"/>
          <w:rtl/>
        </w:rPr>
        <w:t>י</w:t>
      </w:r>
      <w:r>
        <w:rPr>
          <w:rStyle w:val="default"/>
          <w:rFonts w:cs="FrankRuehl" w:hint="cs"/>
          <w:rtl/>
        </w:rPr>
        <w:t xml:space="preserve">בוד </w:t>
      </w:r>
      <w:r w:rsidR="002C5DEB">
        <w:rPr>
          <w:rStyle w:val="default"/>
          <w:rFonts w:cs="FrankRuehl"/>
          <w:rtl/>
        </w:rPr>
        <w:t>–</w:t>
      </w:r>
      <w:r>
        <w:rPr>
          <w:rStyle w:val="default"/>
          <w:rFonts w:cs="FrankRuehl" w:hint="cs"/>
          <w:rtl/>
        </w:rPr>
        <w:t xml:space="preserve"> פסלות חלקית;</w:t>
      </w:r>
    </w:p>
    <w:p w:rsidR="000200E6" w:rsidRDefault="000200E6" w:rsidP="002C5DEB">
      <w:pPr>
        <w:pStyle w:val="P00"/>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 xml:space="preserve">כוויות חמורות </w:t>
      </w:r>
      <w:r w:rsidR="002C5DEB">
        <w:rPr>
          <w:rStyle w:val="default"/>
          <w:rFonts w:cs="FrankRuehl"/>
          <w:rtl/>
        </w:rPr>
        <w:t>–</w:t>
      </w:r>
      <w:r>
        <w:rPr>
          <w:rStyle w:val="default"/>
          <w:rFonts w:cs="FrankRuehl" w:hint="cs"/>
          <w:rtl/>
        </w:rPr>
        <w:t xml:space="preserve"> פסלות שלמה, אולם רשאי המנהל, בכתב, להרשות, שימוש בגופות למטרות שהוא יורה;</w:t>
      </w:r>
    </w:p>
    <w:p w:rsidR="000200E6" w:rsidRDefault="000200E6" w:rsidP="002C5DEB">
      <w:pPr>
        <w:pStyle w:val="P00"/>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 xml:space="preserve">שברים בעצמות </w:t>
      </w:r>
      <w:r w:rsidR="002C5DEB">
        <w:rPr>
          <w:rStyle w:val="default"/>
          <w:rFonts w:cs="FrankRuehl"/>
          <w:rtl/>
        </w:rPr>
        <w:t>–</w:t>
      </w:r>
      <w:r>
        <w:rPr>
          <w:rStyle w:val="default"/>
          <w:rFonts w:cs="FrankRuehl" w:hint="cs"/>
          <w:rtl/>
        </w:rPr>
        <w:t xml:space="preserve"> פסלות חלקית;</w:t>
      </w:r>
    </w:p>
    <w:p w:rsidR="000200E6" w:rsidRDefault="000200E6" w:rsidP="002C5DEB">
      <w:pPr>
        <w:pStyle w:val="P00"/>
        <w:spacing w:before="72"/>
        <w:ind w:left="624"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 xml:space="preserve">רקבון כתוצאה משינויים לאחר שחיטה </w:t>
      </w:r>
      <w:r w:rsidR="002C5DEB">
        <w:rPr>
          <w:rStyle w:val="default"/>
          <w:rFonts w:cs="FrankRuehl"/>
          <w:rtl/>
        </w:rPr>
        <w:t>–</w:t>
      </w:r>
      <w:r>
        <w:rPr>
          <w:rStyle w:val="default"/>
          <w:rFonts w:cs="FrankRuehl" w:hint="cs"/>
          <w:rtl/>
        </w:rPr>
        <w:t xml:space="preserve"> פסלות שלמה, אולם אם השינויים הם שטחיים בלבד ללא סימנים של תסיסה ע</w:t>
      </w:r>
      <w:r>
        <w:rPr>
          <w:rStyle w:val="default"/>
          <w:rFonts w:cs="FrankRuehl"/>
          <w:rtl/>
        </w:rPr>
        <w:t>ם</w:t>
      </w:r>
      <w:r>
        <w:rPr>
          <w:rStyle w:val="default"/>
          <w:rFonts w:cs="FrankRuehl" w:hint="cs"/>
          <w:rtl/>
        </w:rPr>
        <w:t xml:space="preserve"> ריח רע </w:t>
      </w:r>
      <w:r w:rsidR="002C5DEB">
        <w:rPr>
          <w:rStyle w:val="default"/>
          <w:rFonts w:cs="FrankRuehl"/>
          <w:rtl/>
        </w:rPr>
        <w:t>–</w:t>
      </w:r>
      <w:r>
        <w:rPr>
          <w:rStyle w:val="default"/>
          <w:rFonts w:cs="FrankRuehl" w:hint="cs"/>
          <w:rtl/>
        </w:rPr>
        <w:t xml:space="preserve"> פסלות חלקית;</w:t>
      </w:r>
    </w:p>
    <w:p w:rsidR="000200E6" w:rsidRDefault="000200E6" w:rsidP="002C5DEB">
      <w:pPr>
        <w:pStyle w:val="P00"/>
        <w:spacing w:before="72"/>
        <w:ind w:left="624" w:right="1134"/>
        <w:rPr>
          <w:rStyle w:val="default"/>
          <w:rFonts w:cs="FrankRuehl"/>
          <w:rtl/>
        </w:rPr>
      </w:pPr>
      <w:r w:rsidRPr="002C5DEB">
        <w:rPr>
          <w:rStyle w:val="default"/>
          <w:rFonts w:cs="FrankRuehl"/>
        </w:rPr>
        <w:pict>
          <v:rect id="_x0000_s1073" style="position:absolute;left:0;text-align:left;margin-left:464.5pt;margin-top:8.05pt;width:75.05pt;height:11.35pt;z-index:251678208"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"ט תשנ</w:t>
                  </w:r>
                  <w:r>
                    <w:rPr>
                      <w:rFonts w:cs="Miriam"/>
                      <w:szCs w:val="18"/>
                      <w:rtl/>
                    </w:rPr>
                    <w:t>"</w:t>
                  </w:r>
                  <w:r>
                    <w:rPr>
                      <w:rFonts w:cs="Miriam" w:hint="cs"/>
                      <w:szCs w:val="18"/>
                      <w:rtl/>
                    </w:rPr>
                    <w:t>א</w:t>
                  </w:r>
                  <w:r w:rsidR="009F3223">
                    <w:rPr>
                      <w:rFonts w:cs="Miriam" w:hint="cs"/>
                      <w:szCs w:val="18"/>
                      <w:rtl/>
                    </w:rPr>
                    <w:t>-</w:t>
                  </w:r>
                  <w:r>
                    <w:rPr>
                      <w:rFonts w:cs="Miriam" w:hint="cs"/>
                      <w:szCs w:val="18"/>
                      <w:rtl/>
                    </w:rPr>
                    <w:t>1991</w:t>
                  </w:r>
                </w:p>
              </w:txbxContent>
            </v:textbox>
            <w10:anchorlock/>
          </v:rect>
        </w:pict>
      </w:r>
      <w:r>
        <w:rPr>
          <w:rStyle w:val="default"/>
          <w:rFonts w:cs="FrankRuehl"/>
          <w:rtl/>
        </w:rPr>
        <w:t>(16)</w:t>
      </w:r>
      <w:r>
        <w:rPr>
          <w:rStyle w:val="default"/>
          <w:rFonts w:cs="FrankRuehl"/>
          <w:rtl/>
        </w:rPr>
        <w:tab/>
      </w:r>
      <w:r>
        <w:rPr>
          <w:rStyle w:val="default"/>
          <w:rFonts w:cs="FrankRuehl" w:hint="cs"/>
          <w:rtl/>
        </w:rPr>
        <w:t xml:space="preserve">בשר עוף נגוע במחלה, מנוון, פגום, מקולקל, רקוב, מלוכלך, מצחין, מיוצר בתנאים בלתי סניטריים, מכיל חמרים רעילים או מקולקלים או חומר הדברה כימי או חומר נוסף או צבע העלולים לפגוע בבריאות אדם, או ארוז באריזה העלולה </w:t>
      </w:r>
      <w:r>
        <w:rPr>
          <w:rStyle w:val="default"/>
          <w:rFonts w:cs="FrankRuehl"/>
          <w:rtl/>
        </w:rPr>
        <w:t>ל</w:t>
      </w:r>
      <w:r>
        <w:rPr>
          <w:rStyle w:val="default"/>
          <w:rFonts w:cs="FrankRuehl" w:hint="cs"/>
          <w:rtl/>
        </w:rPr>
        <w:t xml:space="preserve">פגוע בבריאות אדם </w:t>
      </w:r>
      <w:r w:rsidR="002C5DEB">
        <w:rPr>
          <w:rStyle w:val="default"/>
          <w:rFonts w:cs="FrankRuehl"/>
          <w:rtl/>
        </w:rPr>
        <w:t>–</w:t>
      </w:r>
      <w:r>
        <w:rPr>
          <w:rStyle w:val="default"/>
          <w:rFonts w:cs="FrankRuehl" w:hint="cs"/>
          <w:rtl/>
        </w:rPr>
        <w:t xml:space="preserve"> פסלות שלמה;</w:t>
      </w:r>
    </w:p>
    <w:p w:rsidR="000200E6" w:rsidRDefault="000200E6" w:rsidP="002C5DEB">
      <w:pPr>
        <w:pStyle w:val="P00"/>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 xml:space="preserve">ניוון כללי </w:t>
      </w:r>
      <w:r w:rsidR="002C5DEB">
        <w:rPr>
          <w:rStyle w:val="default"/>
          <w:rFonts w:cs="FrankRuehl"/>
          <w:rtl/>
        </w:rPr>
        <w:t>–</w:t>
      </w:r>
      <w:r>
        <w:rPr>
          <w:rStyle w:val="default"/>
          <w:rFonts w:cs="FrankRuehl" w:hint="cs"/>
          <w:rtl/>
        </w:rPr>
        <w:t xml:space="preserve"> פסלות שלמה, אולם המנהל רשאי בכתב, להרשות, שימוש בגופות למטרות שהוא יורה, למעט שימוש למאכל אדם;</w:t>
      </w:r>
    </w:p>
    <w:p w:rsidR="000200E6" w:rsidRDefault="000200E6" w:rsidP="002C5DEB">
      <w:pPr>
        <w:pStyle w:val="P00"/>
        <w:spacing w:before="72"/>
        <w:ind w:left="624" w:right="1134"/>
        <w:rPr>
          <w:rStyle w:val="default"/>
          <w:rFonts w:cs="FrankRuehl" w:hint="cs"/>
          <w:rtl/>
        </w:rPr>
      </w:pPr>
      <w:r w:rsidRPr="002C5DEB">
        <w:rPr>
          <w:rStyle w:val="default"/>
          <w:rFonts w:cs="FrankRuehl"/>
        </w:rPr>
        <w:pict>
          <v:rect id="_x0000_s1074" style="position:absolute;left:0;text-align:left;margin-left:464.5pt;margin-top:8.05pt;width:75.05pt;height:8pt;z-index:251679232" o:allowincell="f" filled="f" stroked="f" strokecolor="lime" strokeweight=".25pt">
            <v:textbox inset="0,0,0,0">
              <w:txbxContent>
                <w:p w:rsidR="00100DB3" w:rsidRDefault="00100DB3" w:rsidP="009F3223">
                  <w:pPr>
                    <w:spacing w:line="160" w:lineRule="exact"/>
                    <w:jc w:val="left"/>
                    <w:rPr>
                      <w:rFonts w:cs="Miriam"/>
                      <w:noProof/>
                      <w:szCs w:val="18"/>
                      <w:rtl/>
                    </w:rPr>
                  </w:pPr>
                  <w:r>
                    <w:rPr>
                      <w:rFonts w:cs="Miriam"/>
                      <w:szCs w:val="18"/>
                      <w:rtl/>
                    </w:rPr>
                    <w:t>ת</w:t>
                  </w:r>
                  <w:r>
                    <w:rPr>
                      <w:rFonts w:cs="Miriam" w:hint="cs"/>
                      <w:szCs w:val="18"/>
                      <w:rtl/>
                    </w:rPr>
                    <w:t>"ט תשנ"א</w:t>
                  </w:r>
                  <w:r w:rsidR="009F3223">
                    <w:rPr>
                      <w:rFonts w:cs="Miriam" w:hint="cs"/>
                      <w:szCs w:val="18"/>
                      <w:rtl/>
                    </w:rPr>
                    <w:t>-</w:t>
                  </w:r>
                  <w:r>
                    <w:rPr>
                      <w:rFonts w:cs="Miriam" w:hint="cs"/>
                      <w:szCs w:val="18"/>
                      <w:rtl/>
                    </w:rPr>
                    <w:t>1991</w:t>
                  </w:r>
                </w:p>
              </w:txbxContent>
            </v:textbox>
            <w10:anchorlock/>
          </v:rect>
        </w:pict>
      </w:r>
      <w:r>
        <w:rPr>
          <w:rStyle w:val="default"/>
          <w:rFonts w:cs="FrankRuehl"/>
          <w:rtl/>
        </w:rPr>
        <w:t>(18)</w:t>
      </w:r>
      <w:r>
        <w:rPr>
          <w:rStyle w:val="default"/>
          <w:rFonts w:cs="FrankRuehl"/>
          <w:rtl/>
        </w:rPr>
        <w:tab/>
      </w:r>
      <w:r>
        <w:rPr>
          <w:rStyle w:val="default"/>
          <w:rFonts w:cs="FrankRuehl" w:hint="cs"/>
          <w:rtl/>
        </w:rPr>
        <w:t xml:space="preserve">שאריות ביולוגיות </w:t>
      </w:r>
      <w:r w:rsidR="002C5DEB">
        <w:rPr>
          <w:rStyle w:val="default"/>
          <w:rFonts w:cs="FrankRuehl"/>
          <w:rtl/>
        </w:rPr>
        <w:t>–</w:t>
      </w:r>
      <w:r>
        <w:rPr>
          <w:rStyle w:val="default"/>
          <w:rFonts w:cs="FrankRuehl" w:hint="cs"/>
          <w:rtl/>
        </w:rPr>
        <w:t xml:space="preserve"> בשר עוף אשר נמצאו בו שאריות ביולוגיות מעל הרמה המרבית </w:t>
      </w:r>
      <w:r w:rsidR="002C5DEB">
        <w:rPr>
          <w:rStyle w:val="default"/>
          <w:rFonts w:cs="FrankRuehl"/>
          <w:rtl/>
        </w:rPr>
        <w:t>–</w:t>
      </w:r>
      <w:r>
        <w:rPr>
          <w:rStyle w:val="default"/>
          <w:rFonts w:cs="FrankRuehl" w:hint="cs"/>
          <w:rtl/>
        </w:rPr>
        <w:t xml:space="preserve"> פסלות שלמה.</w:t>
      </w:r>
    </w:p>
    <w:p w:rsidR="00586855" w:rsidRPr="00732BF9" w:rsidRDefault="00586855" w:rsidP="00586855">
      <w:pPr>
        <w:pStyle w:val="P00"/>
        <w:spacing w:before="0"/>
        <w:ind w:left="0" w:right="1134"/>
        <w:rPr>
          <w:rFonts w:hint="cs"/>
          <w:b/>
          <w:bCs/>
          <w:vanish/>
          <w:szCs w:val="20"/>
          <w:shd w:val="clear" w:color="auto" w:fill="FFFF99"/>
          <w:rtl/>
        </w:rPr>
      </w:pPr>
      <w:bookmarkStart w:id="70" w:name="Rov70"/>
      <w:r w:rsidRPr="00732BF9">
        <w:rPr>
          <w:rFonts w:hint="cs"/>
          <w:vanish/>
          <w:color w:val="FF0000"/>
          <w:szCs w:val="20"/>
          <w:shd w:val="clear" w:color="auto" w:fill="FFFF99"/>
          <w:rtl/>
        </w:rPr>
        <w:t>מיום 20.4.1991</w:t>
      </w:r>
    </w:p>
    <w:p w:rsidR="00586855" w:rsidRPr="00732BF9" w:rsidRDefault="00586855" w:rsidP="00586855">
      <w:pPr>
        <w:pStyle w:val="P00"/>
        <w:spacing w:before="0"/>
        <w:ind w:left="0" w:right="1134"/>
        <w:rPr>
          <w:rFonts w:hint="cs"/>
          <w:b/>
          <w:bCs/>
          <w:vanish/>
          <w:szCs w:val="20"/>
          <w:shd w:val="clear" w:color="auto" w:fill="FFFF99"/>
          <w:rtl/>
        </w:rPr>
      </w:pPr>
      <w:r w:rsidRPr="00732BF9">
        <w:rPr>
          <w:rFonts w:hint="cs"/>
          <w:b/>
          <w:bCs/>
          <w:vanish/>
          <w:szCs w:val="20"/>
          <w:shd w:val="clear" w:color="auto" w:fill="FFFF99"/>
          <w:rtl/>
        </w:rPr>
        <w:t>תק' תשנ"א-1991</w:t>
      </w:r>
    </w:p>
    <w:p w:rsidR="00586855" w:rsidRPr="00732BF9" w:rsidRDefault="00586855" w:rsidP="00586855">
      <w:pPr>
        <w:pStyle w:val="P00"/>
        <w:tabs>
          <w:tab w:val="clear" w:pos="6259"/>
        </w:tabs>
        <w:spacing w:before="0"/>
        <w:ind w:left="0" w:right="1134"/>
        <w:rPr>
          <w:rFonts w:hint="cs"/>
          <w:vanish/>
          <w:szCs w:val="20"/>
          <w:shd w:val="clear" w:color="auto" w:fill="FFFF99"/>
          <w:rtl/>
        </w:rPr>
      </w:pPr>
      <w:hyperlink r:id="rId47" w:history="1">
        <w:r w:rsidRPr="00732BF9">
          <w:rPr>
            <w:rStyle w:val="Hyperlink"/>
            <w:rFonts w:hint="cs"/>
            <w:vanish/>
            <w:szCs w:val="20"/>
            <w:shd w:val="clear" w:color="auto" w:fill="FFFF99"/>
            <w:rtl/>
          </w:rPr>
          <w:t>ק"ת תשנ"א מס' 5342</w:t>
        </w:r>
      </w:hyperlink>
      <w:r w:rsidRPr="00732BF9">
        <w:rPr>
          <w:rFonts w:hint="cs"/>
          <w:vanish/>
          <w:szCs w:val="20"/>
          <w:shd w:val="clear" w:color="auto" w:fill="FFFF99"/>
          <w:rtl/>
        </w:rPr>
        <w:t xml:space="preserve"> מיום 21.3.1991 עמ' 746</w:t>
      </w:r>
    </w:p>
    <w:p w:rsidR="00586855" w:rsidRPr="00732BF9" w:rsidRDefault="00586855" w:rsidP="00586855">
      <w:pPr>
        <w:pStyle w:val="P00"/>
        <w:tabs>
          <w:tab w:val="clear" w:pos="6259"/>
        </w:tabs>
        <w:spacing w:before="0"/>
        <w:ind w:left="0" w:right="1134"/>
        <w:rPr>
          <w:rFonts w:hint="cs"/>
          <w:b/>
          <w:bCs/>
          <w:vanish/>
          <w:szCs w:val="20"/>
          <w:shd w:val="clear" w:color="auto" w:fill="FFFF99"/>
          <w:rtl/>
        </w:rPr>
      </w:pPr>
      <w:r w:rsidRPr="00732BF9">
        <w:rPr>
          <w:rFonts w:hint="cs"/>
          <w:b/>
          <w:bCs/>
          <w:vanish/>
          <w:szCs w:val="20"/>
          <w:shd w:val="clear" w:color="auto" w:fill="FFFF99"/>
          <w:rtl/>
        </w:rPr>
        <w:t>הוספת התוספת השניה</w:t>
      </w:r>
    </w:p>
    <w:p w:rsidR="00994819" w:rsidRPr="00732BF9" w:rsidRDefault="00994819" w:rsidP="00586855">
      <w:pPr>
        <w:pStyle w:val="P00"/>
        <w:tabs>
          <w:tab w:val="clear" w:pos="6259"/>
        </w:tabs>
        <w:spacing w:before="0"/>
        <w:ind w:left="0" w:right="1134"/>
        <w:rPr>
          <w:rFonts w:hint="cs"/>
          <w:b/>
          <w:bCs/>
          <w:vanish/>
          <w:szCs w:val="20"/>
          <w:shd w:val="clear" w:color="auto" w:fill="FFFF99"/>
          <w:rtl/>
        </w:rPr>
      </w:pPr>
    </w:p>
    <w:p w:rsidR="00994819" w:rsidRPr="00732BF9" w:rsidRDefault="00994819" w:rsidP="00994819">
      <w:pPr>
        <w:pStyle w:val="P00"/>
        <w:spacing w:before="0"/>
        <w:ind w:left="624" w:right="1134"/>
        <w:rPr>
          <w:rFonts w:hint="cs"/>
          <w:b/>
          <w:bCs/>
          <w:vanish/>
          <w:szCs w:val="20"/>
          <w:shd w:val="clear" w:color="auto" w:fill="FFFF99"/>
          <w:rtl/>
        </w:rPr>
      </w:pPr>
      <w:r w:rsidRPr="00732BF9">
        <w:rPr>
          <w:rFonts w:hint="cs"/>
          <w:vanish/>
          <w:color w:val="FF0000"/>
          <w:szCs w:val="20"/>
          <w:shd w:val="clear" w:color="auto" w:fill="FFFF99"/>
          <w:rtl/>
        </w:rPr>
        <w:t>מיום 16.4.1991</w:t>
      </w:r>
    </w:p>
    <w:p w:rsidR="00994819" w:rsidRPr="00732BF9" w:rsidRDefault="00994819" w:rsidP="00994819">
      <w:pPr>
        <w:pStyle w:val="P00"/>
        <w:spacing w:before="0"/>
        <w:ind w:left="619" w:right="1134"/>
        <w:rPr>
          <w:rFonts w:hint="cs"/>
          <w:b/>
          <w:bCs/>
          <w:vanish/>
          <w:szCs w:val="20"/>
          <w:shd w:val="clear" w:color="auto" w:fill="FFFF99"/>
          <w:rtl/>
        </w:rPr>
      </w:pPr>
      <w:r w:rsidRPr="00732BF9">
        <w:rPr>
          <w:rFonts w:hint="cs"/>
          <w:b/>
          <w:bCs/>
          <w:vanish/>
          <w:szCs w:val="20"/>
          <w:shd w:val="clear" w:color="auto" w:fill="FFFF99"/>
          <w:rtl/>
        </w:rPr>
        <w:t>ת"ט תשנ"א-1991</w:t>
      </w:r>
    </w:p>
    <w:p w:rsidR="00994819" w:rsidRPr="00732BF9" w:rsidRDefault="00994819" w:rsidP="00994819">
      <w:pPr>
        <w:pStyle w:val="P00"/>
        <w:tabs>
          <w:tab w:val="clear" w:pos="6259"/>
        </w:tabs>
        <w:spacing w:before="0"/>
        <w:ind w:left="619" w:right="1134"/>
        <w:rPr>
          <w:rFonts w:hint="cs"/>
          <w:vanish/>
          <w:szCs w:val="20"/>
          <w:shd w:val="clear" w:color="auto" w:fill="FFFF99"/>
          <w:rtl/>
        </w:rPr>
      </w:pPr>
      <w:hyperlink r:id="rId48" w:history="1">
        <w:r w:rsidRPr="00732BF9">
          <w:rPr>
            <w:rStyle w:val="Hyperlink"/>
            <w:rFonts w:hint="cs"/>
            <w:vanish/>
            <w:szCs w:val="20"/>
            <w:shd w:val="clear" w:color="auto" w:fill="FFFF99"/>
            <w:rtl/>
          </w:rPr>
          <w:t>ק"ת תשנ"א מס' 5346</w:t>
        </w:r>
      </w:hyperlink>
      <w:r w:rsidRPr="00732BF9">
        <w:rPr>
          <w:rFonts w:hint="cs"/>
          <w:vanish/>
          <w:szCs w:val="20"/>
          <w:shd w:val="clear" w:color="auto" w:fill="FFFF99"/>
          <w:rtl/>
        </w:rPr>
        <w:t xml:space="preserve"> מיום 16.4.1991 עמ' 797</w:t>
      </w:r>
    </w:p>
    <w:p w:rsidR="00994819" w:rsidRPr="00732BF9" w:rsidRDefault="00994819" w:rsidP="00561B7F">
      <w:pPr>
        <w:pStyle w:val="P00"/>
        <w:ind w:left="619" w:right="1138"/>
        <w:rPr>
          <w:rStyle w:val="default"/>
          <w:rFonts w:cs="FrankRuehl"/>
          <w:vanish/>
          <w:sz w:val="22"/>
          <w:szCs w:val="22"/>
          <w:shd w:val="clear" w:color="auto" w:fill="FFFF99"/>
          <w:rtl/>
        </w:rPr>
      </w:pPr>
      <w:r w:rsidRPr="00732BF9">
        <w:rPr>
          <w:rStyle w:val="default"/>
          <w:rFonts w:cs="FrankRuehl"/>
          <w:vanish/>
          <w:sz w:val="22"/>
          <w:szCs w:val="22"/>
          <w:shd w:val="clear" w:color="auto" w:fill="FFFF99"/>
          <w:rtl/>
        </w:rPr>
        <w:t>(16)</w:t>
      </w:r>
      <w:r w:rsidRPr="00732BF9">
        <w:rPr>
          <w:rStyle w:val="default"/>
          <w:rFonts w:cs="FrankRuehl"/>
          <w:vanish/>
          <w:sz w:val="22"/>
          <w:szCs w:val="22"/>
          <w:shd w:val="clear" w:color="auto" w:fill="FFFF99"/>
          <w:rtl/>
        </w:rPr>
        <w:tab/>
      </w:r>
      <w:r w:rsidRPr="00732BF9">
        <w:rPr>
          <w:rStyle w:val="default"/>
          <w:rFonts w:cs="FrankRuehl" w:hint="cs"/>
          <w:vanish/>
          <w:sz w:val="22"/>
          <w:szCs w:val="22"/>
          <w:shd w:val="clear" w:color="auto" w:fill="FFFF99"/>
          <w:rtl/>
        </w:rPr>
        <w:t xml:space="preserve">בשר עוף נגוע במחלה, מנוון, פגום, מקולקל, רקוב, מלוכלך, מצחין, מיוצר בתנאים בלתי סניטריים, מכיל חמרים רעילים או מקולקלים או </w:t>
      </w:r>
      <w:r w:rsidRPr="00732BF9">
        <w:rPr>
          <w:rStyle w:val="default"/>
          <w:rFonts w:cs="FrankRuehl" w:hint="cs"/>
          <w:strike/>
          <w:vanish/>
          <w:sz w:val="22"/>
          <w:szCs w:val="22"/>
          <w:shd w:val="clear" w:color="auto" w:fill="FFFF99"/>
          <w:rtl/>
        </w:rPr>
        <w:t>חומר הדבר כימי</w:t>
      </w:r>
      <w:r w:rsidRPr="00732BF9">
        <w:rPr>
          <w:rStyle w:val="default"/>
          <w:rFonts w:cs="FrankRuehl" w:hint="cs"/>
          <w:vanish/>
          <w:sz w:val="22"/>
          <w:szCs w:val="22"/>
          <w:shd w:val="clear" w:color="auto" w:fill="FFFF99"/>
          <w:rtl/>
        </w:rPr>
        <w:t xml:space="preserve"> </w:t>
      </w:r>
      <w:r w:rsidRPr="00732BF9">
        <w:rPr>
          <w:rStyle w:val="default"/>
          <w:rFonts w:cs="FrankRuehl" w:hint="cs"/>
          <w:vanish/>
          <w:sz w:val="22"/>
          <w:szCs w:val="22"/>
          <w:u w:val="single"/>
          <w:shd w:val="clear" w:color="auto" w:fill="FFFF99"/>
          <w:rtl/>
        </w:rPr>
        <w:t>חומר הדברה כימי</w:t>
      </w:r>
      <w:r w:rsidRPr="00732BF9">
        <w:rPr>
          <w:rStyle w:val="default"/>
          <w:rFonts w:cs="FrankRuehl" w:hint="cs"/>
          <w:vanish/>
          <w:sz w:val="22"/>
          <w:szCs w:val="22"/>
          <w:shd w:val="clear" w:color="auto" w:fill="FFFF99"/>
          <w:rtl/>
        </w:rPr>
        <w:t xml:space="preserve"> או חומר נוסף או צבע העלולים לפגוע בבריאות אדם, או ארוז באריזה העלולה </w:t>
      </w:r>
      <w:r w:rsidRPr="00732BF9">
        <w:rPr>
          <w:rStyle w:val="default"/>
          <w:rFonts w:cs="FrankRuehl"/>
          <w:vanish/>
          <w:sz w:val="22"/>
          <w:szCs w:val="22"/>
          <w:shd w:val="clear" w:color="auto" w:fill="FFFF99"/>
          <w:rtl/>
        </w:rPr>
        <w:t>ל</w:t>
      </w:r>
      <w:r w:rsidRPr="00732BF9">
        <w:rPr>
          <w:rStyle w:val="default"/>
          <w:rFonts w:cs="FrankRuehl" w:hint="cs"/>
          <w:vanish/>
          <w:sz w:val="22"/>
          <w:szCs w:val="22"/>
          <w:shd w:val="clear" w:color="auto" w:fill="FFFF99"/>
          <w:rtl/>
        </w:rPr>
        <w:t xml:space="preserve">פגוע בבריאות אדם </w:t>
      </w:r>
      <w:r w:rsidR="002C5DEB" w:rsidRPr="00732BF9">
        <w:rPr>
          <w:rStyle w:val="default"/>
          <w:rFonts w:cs="FrankRuehl"/>
          <w:vanish/>
          <w:sz w:val="22"/>
          <w:szCs w:val="22"/>
          <w:shd w:val="clear" w:color="auto" w:fill="FFFF99"/>
          <w:rtl/>
        </w:rPr>
        <w:t>–</w:t>
      </w:r>
      <w:r w:rsidRPr="00732BF9">
        <w:rPr>
          <w:rStyle w:val="default"/>
          <w:rFonts w:cs="FrankRuehl" w:hint="cs"/>
          <w:vanish/>
          <w:sz w:val="22"/>
          <w:szCs w:val="22"/>
          <w:shd w:val="clear" w:color="auto" w:fill="FFFF99"/>
          <w:rtl/>
        </w:rPr>
        <w:t xml:space="preserve"> פסלות שלמה;</w:t>
      </w:r>
    </w:p>
    <w:p w:rsidR="00994819" w:rsidRPr="00732BF9" w:rsidRDefault="00994819" w:rsidP="00561B7F">
      <w:pPr>
        <w:pStyle w:val="P00"/>
        <w:spacing w:before="0"/>
        <w:ind w:left="619" w:right="1138"/>
        <w:rPr>
          <w:rStyle w:val="default"/>
          <w:rFonts w:cs="FrankRuehl"/>
          <w:vanish/>
          <w:sz w:val="22"/>
          <w:szCs w:val="22"/>
          <w:shd w:val="clear" w:color="auto" w:fill="FFFF99"/>
          <w:rtl/>
        </w:rPr>
      </w:pPr>
      <w:r w:rsidRPr="00732BF9">
        <w:rPr>
          <w:rStyle w:val="default"/>
          <w:rFonts w:cs="FrankRuehl"/>
          <w:vanish/>
          <w:sz w:val="22"/>
          <w:szCs w:val="22"/>
          <w:shd w:val="clear" w:color="auto" w:fill="FFFF99"/>
          <w:rtl/>
        </w:rPr>
        <w:t>(17)</w:t>
      </w:r>
      <w:r w:rsidRPr="00732BF9">
        <w:rPr>
          <w:rStyle w:val="default"/>
          <w:rFonts w:cs="FrankRuehl"/>
          <w:vanish/>
          <w:sz w:val="22"/>
          <w:szCs w:val="22"/>
          <w:shd w:val="clear" w:color="auto" w:fill="FFFF99"/>
          <w:rtl/>
        </w:rPr>
        <w:tab/>
      </w:r>
      <w:r w:rsidRPr="00732BF9">
        <w:rPr>
          <w:rStyle w:val="default"/>
          <w:rFonts w:cs="FrankRuehl" w:hint="cs"/>
          <w:vanish/>
          <w:sz w:val="22"/>
          <w:szCs w:val="22"/>
          <w:shd w:val="clear" w:color="auto" w:fill="FFFF99"/>
          <w:rtl/>
        </w:rPr>
        <w:t xml:space="preserve">ניוון כללי </w:t>
      </w:r>
      <w:r w:rsidR="002C5DEB" w:rsidRPr="00732BF9">
        <w:rPr>
          <w:rStyle w:val="default"/>
          <w:rFonts w:cs="FrankRuehl"/>
          <w:vanish/>
          <w:sz w:val="22"/>
          <w:szCs w:val="22"/>
          <w:shd w:val="clear" w:color="auto" w:fill="FFFF99"/>
          <w:rtl/>
        </w:rPr>
        <w:t>–</w:t>
      </w:r>
      <w:r w:rsidRPr="00732BF9">
        <w:rPr>
          <w:rStyle w:val="default"/>
          <w:rFonts w:cs="FrankRuehl" w:hint="cs"/>
          <w:vanish/>
          <w:sz w:val="22"/>
          <w:szCs w:val="22"/>
          <w:shd w:val="clear" w:color="auto" w:fill="FFFF99"/>
          <w:rtl/>
        </w:rPr>
        <w:t xml:space="preserve"> פסלות שלמה, אולם המנהל רשאי בכתב, להרשות, שימוש בגופות למטרות שהוא יורה, למעט שימוש למאכל אדם;</w:t>
      </w:r>
    </w:p>
    <w:p w:rsidR="00994819" w:rsidRPr="00EF4771" w:rsidRDefault="00994819" w:rsidP="00561B7F">
      <w:pPr>
        <w:pStyle w:val="P00"/>
        <w:spacing w:before="0"/>
        <w:ind w:left="619" w:right="1138"/>
        <w:rPr>
          <w:rFonts w:hint="cs"/>
          <w:b/>
          <w:bCs/>
          <w:sz w:val="2"/>
          <w:szCs w:val="2"/>
          <w:rtl/>
        </w:rPr>
      </w:pPr>
      <w:r w:rsidRPr="00732BF9">
        <w:rPr>
          <w:rStyle w:val="default"/>
          <w:rFonts w:cs="FrankRuehl"/>
          <w:vanish/>
          <w:sz w:val="22"/>
          <w:szCs w:val="22"/>
          <w:shd w:val="clear" w:color="auto" w:fill="FFFF99"/>
          <w:rtl/>
        </w:rPr>
        <w:t>(18)</w:t>
      </w:r>
      <w:r w:rsidRPr="00732BF9">
        <w:rPr>
          <w:rStyle w:val="default"/>
          <w:rFonts w:cs="FrankRuehl"/>
          <w:vanish/>
          <w:sz w:val="22"/>
          <w:szCs w:val="22"/>
          <w:shd w:val="clear" w:color="auto" w:fill="FFFF99"/>
          <w:rtl/>
        </w:rPr>
        <w:tab/>
      </w:r>
      <w:r w:rsidRPr="00732BF9">
        <w:rPr>
          <w:rStyle w:val="default"/>
          <w:rFonts w:cs="FrankRuehl" w:hint="cs"/>
          <w:vanish/>
          <w:sz w:val="22"/>
          <w:szCs w:val="22"/>
          <w:shd w:val="clear" w:color="auto" w:fill="FFFF99"/>
          <w:rtl/>
        </w:rPr>
        <w:t xml:space="preserve">שאריות ביולוגיות </w:t>
      </w:r>
      <w:r w:rsidR="002C5DEB" w:rsidRPr="00732BF9">
        <w:rPr>
          <w:rStyle w:val="default"/>
          <w:rFonts w:cs="FrankRuehl"/>
          <w:vanish/>
          <w:sz w:val="22"/>
          <w:szCs w:val="22"/>
          <w:shd w:val="clear" w:color="auto" w:fill="FFFF99"/>
          <w:rtl/>
        </w:rPr>
        <w:t>–</w:t>
      </w:r>
      <w:r w:rsidRPr="00732BF9">
        <w:rPr>
          <w:rStyle w:val="default"/>
          <w:rFonts w:cs="FrankRuehl" w:hint="cs"/>
          <w:vanish/>
          <w:sz w:val="22"/>
          <w:szCs w:val="22"/>
          <w:shd w:val="clear" w:color="auto" w:fill="FFFF99"/>
          <w:rtl/>
        </w:rPr>
        <w:t xml:space="preserve"> בשר עוף אשר נמצאו בו </w:t>
      </w:r>
      <w:r w:rsidRPr="00732BF9">
        <w:rPr>
          <w:rStyle w:val="default"/>
          <w:rFonts w:cs="FrankRuehl" w:hint="cs"/>
          <w:strike/>
          <w:vanish/>
          <w:sz w:val="22"/>
          <w:szCs w:val="22"/>
          <w:shd w:val="clear" w:color="auto" w:fill="FFFF99"/>
          <w:rtl/>
        </w:rPr>
        <w:t>שאריות ביולוגיות הרמה המרבית</w:t>
      </w:r>
      <w:r w:rsidRPr="00732BF9">
        <w:rPr>
          <w:rStyle w:val="default"/>
          <w:rFonts w:cs="FrankRuehl" w:hint="cs"/>
          <w:vanish/>
          <w:sz w:val="22"/>
          <w:szCs w:val="22"/>
          <w:shd w:val="clear" w:color="auto" w:fill="FFFF99"/>
          <w:rtl/>
        </w:rPr>
        <w:t xml:space="preserve"> </w:t>
      </w:r>
      <w:r w:rsidRPr="00732BF9">
        <w:rPr>
          <w:rStyle w:val="default"/>
          <w:rFonts w:cs="FrankRuehl" w:hint="cs"/>
          <w:vanish/>
          <w:sz w:val="22"/>
          <w:szCs w:val="22"/>
          <w:u w:val="single"/>
          <w:shd w:val="clear" w:color="auto" w:fill="FFFF99"/>
          <w:rtl/>
        </w:rPr>
        <w:t>שאריות ביולוגיות מעל הרמה המרבית</w:t>
      </w:r>
      <w:r w:rsidRPr="00732BF9">
        <w:rPr>
          <w:rStyle w:val="default"/>
          <w:rFonts w:cs="FrankRuehl" w:hint="cs"/>
          <w:vanish/>
          <w:sz w:val="22"/>
          <w:szCs w:val="22"/>
          <w:shd w:val="clear" w:color="auto" w:fill="FFFF99"/>
          <w:rtl/>
        </w:rPr>
        <w:t xml:space="preserve"> </w:t>
      </w:r>
      <w:r w:rsidR="002C5DEB" w:rsidRPr="00732BF9">
        <w:rPr>
          <w:rStyle w:val="default"/>
          <w:rFonts w:cs="FrankRuehl"/>
          <w:vanish/>
          <w:sz w:val="22"/>
          <w:szCs w:val="22"/>
          <w:shd w:val="clear" w:color="auto" w:fill="FFFF99"/>
          <w:rtl/>
        </w:rPr>
        <w:t>–</w:t>
      </w:r>
      <w:r w:rsidRPr="00732BF9">
        <w:rPr>
          <w:rStyle w:val="default"/>
          <w:rFonts w:cs="FrankRuehl" w:hint="cs"/>
          <w:vanish/>
          <w:sz w:val="22"/>
          <w:szCs w:val="22"/>
          <w:shd w:val="clear" w:color="auto" w:fill="FFFF99"/>
          <w:rtl/>
        </w:rPr>
        <w:t xml:space="preserve"> פסלות שלמה.</w:t>
      </w:r>
      <w:bookmarkEnd w:id="70"/>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jc w:val="center"/>
        <w:rPr>
          <w:rStyle w:val="default"/>
          <w:rFonts w:cs="FrankRuehl" w:hint="cs"/>
          <w:b/>
          <w:bCs/>
          <w:sz w:val="26"/>
          <w:rtl/>
        </w:rPr>
      </w:pPr>
      <w:r>
        <w:rPr>
          <w:rStyle w:val="default"/>
          <w:rFonts w:cs="FrankRuehl" w:hint="cs"/>
          <w:b/>
          <w:bCs/>
          <w:sz w:val="26"/>
          <w:rtl/>
        </w:rPr>
        <w:t>תוספת שלישית</w:t>
      </w:r>
    </w:p>
    <w:p w:rsidR="000200E6" w:rsidRDefault="000200E6">
      <w:pPr>
        <w:pStyle w:val="P00"/>
        <w:spacing w:before="72"/>
        <w:ind w:left="0" w:right="1134"/>
        <w:rPr>
          <w:rStyle w:val="default"/>
          <w:rFonts w:cs="FrankRuehl" w:hint="cs"/>
          <w:sz w:val="24"/>
          <w:szCs w:val="24"/>
          <w:rtl/>
        </w:rPr>
      </w:pPr>
      <w:r>
        <w:rPr>
          <w:rStyle w:val="default"/>
          <w:rFonts w:cs="FrankRuehl" w:hint="cs"/>
          <w:sz w:val="24"/>
          <w:szCs w:val="24"/>
          <w:rtl/>
        </w:rPr>
        <w:t>טופס 1</w:t>
      </w:r>
    </w:p>
    <w:p w:rsidR="000200E6" w:rsidRDefault="000200E6">
      <w:pPr>
        <w:pStyle w:val="P00"/>
        <w:spacing w:before="72"/>
        <w:ind w:left="0" w:right="1134"/>
        <w:rPr>
          <w:rStyle w:val="default"/>
          <w:rFonts w:cs="FrankRuehl" w:hint="cs"/>
          <w:sz w:val="24"/>
          <w:szCs w:val="24"/>
          <w:rtl/>
        </w:rPr>
      </w:pPr>
      <w:r>
        <w:rPr>
          <w:rStyle w:val="default"/>
          <w:rFonts w:cs="FrankRuehl" w:hint="cs"/>
          <w:sz w:val="24"/>
          <w:szCs w:val="24"/>
          <w:rtl/>
        </w:rPr>
        <w:t>(תקנה 9(ב))</w:t>
      </w:r>
    </w:p>
    <w:p w:rsidR="000200E6" w:rsidRDefault="000200E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תעודת בריאות לעופות המיועדים לשחיטה</w:t>
      </w:r>
    </w:p>
    <w:p w:rsidR="000200E6" w:rsidRDefault="000200E6">
      <w:pPr>
        <w:pStyle w:val="P00"/>
        <w:spacing w:before="72"/>
        <w:ind w:left="0" w:right="1134"/>
        <w:jc w:val="center"/>
        <w:rPr>
          <w:rStyle w:val="default"/>
          <w:rFonts w:cs="FrankRuehl" w:hint="cs"/>
          <w:rtl/>
        </w:rPr>
      </w:pPr>
      <w:r>
        <w:rPr>
          <w:rStyle w:val="default"/>
          <w:rFonts w:cs="FrankRuehl" w:hint="cs"/>
          <w:rtl/>
        </w:rPr>
        <w:t>מס' /............../../../../../../../../..../...................../</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(מס' שוטף)              (תאריך)                  (מס' רישיון)</w:t>
      </w:r>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rPr>
          <w:rStyle w:val="default"/>
          <w:rFonts w:cs="FrankRuehl" w:hint="cs"/>
          <w:rtl/>
        </w:rPr>
      </w:pPr>
      <w:r>
        <w:rPr>
          <w:rStyle w:val="default"/>
          <w:rFonts w:cs="FrankRuehl" w:hint="cs"/>
          <w:rtl/>
        </w:rPr>
        <w:t>אני מאשר בזאת כי בתאריך ........................ בשעה ................ בדקתי קלינית, במשק הגידול, את להקת העופות כמפורט להלן:</w:t>
      </w:r>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rPr>
          <w:rStyle w:val="default"/>
          <w:rFonts w:cs="FrankRuehl" w:hint="cs"/>
          <w:rtl/>
        </w:rPr>
      </w:pPr>
      <w:r>
        <w:rPr>
          <w:rStyle w:val="default"/>
          <w:rFonts w:cs="FrankRuehl" w:hint="cs"/>
          <w:rtl/>
        </w:rPr>
        <w:t>שם המשק המגדל ............................. כתובת מדויקת ............................................................</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מס' המשק            שם היישוב                 מיקוד</w:t>
      </w:r>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rPr>
          <w:rStyle w:val="default"/>
          <w:rFonts w:cs="FrankRuehl" w:hint="cs"/>
          <w:sz w:val="26"/>
          <w:rtl/>
        </w:rPr>
      </w:pPr>
      <w:r>
        <w:rPr>
          <w:rStyle w:val="default"/>
          <w:rFonts w:cs="FrankRuehl" w:hint="cs"/>
          <w:rtl/>
        </w:rPr>
        <w:t>סוג העופות: תרנגולות / הודו / עופות מים</w:t>
      </w:r>
      <w:r>
        <w:rPr>
          <w:rStyle w:val="default"/>
          <w:rFonts w:hint="cs"/>
          <w:sz w:val="22"/>
          <w:szCs w:val="22"/>
          <w:rtl/>
        </w:rPr>
        <w:t>*</w:t>
      </w:r>
    </w:p>
    <w:p w:rsidR="000200E6" w:rsidRDefault="000200E6">
      <w:pPr>
        <w:pStyle w:val="P00"/>
        <w:spacing w:before="72"/>
        <w:ind w:left="0" w:right="1134"/>
        <w:rPr>
          <w:rStyle w:val="default"/>
          <w:rFonts w:cs="FrankRuehl" w:hint="cs"/>
          <w:sz w:val="26"/>
          <w:rtl/>
        </w:rPr>
      </w:pPr>
      <w:r>
        <w:rPr>
          <w:rStyle w:val="default"/>
          <w:rFonts w:cs="FrankRuehl" w:hint="cs"/>
          <w:sz w:val="26"/>
          <w:rtl/>
        </w:rPr>
        <w:t>סוג השלוחה: פיטום / רביה קלה / רביה כבדה / רביה הודים / הטלה</w:t>
      </w:r>
      <w:r>
        <w:rPr>
          <w:rStyle w:val="default"/>
          <w:rFonts w:hint="cs"/>
          <w:sz w:val="22"/>
          <w:szCs w:val="22"/>
          <w:rtl/>
        </w:rPr>
        <w:t>*</w:t>
      </w:r>
    </w:p>
    <w:p w:rsidR="000200E6" w:rsidRDefault="000200E6">
      <w:pPr>
        <w:pStyle w:val="P00"/>
        <w:spacing w:before="72"/>
        <w:ind w:left="0" w:right="1134"/>
        <w:rPr>
          <w:rStyle w:val="default"/>
          <w:rFonts w:cs="FrankRuehl" w:hint="cs"/>
          <w:sz w:val="26"/>
          <w:rtl/>
        </w:rPr>
      </w:pPr>
      <w:r>
        <w:rPr>
          <w:rStyle w:val="default"/>
          <w:rFonts w:cs="FrankRuehl" w:hint="cs"/>
          <w:sz w:val="26"/>
          <w:rtl/>
        </w:rPr>
        <w:t>סך כל העופות המיועדים לשחיטה: ........................................</w:t>
      </w:r>
    </w:p>
    <w:p w:rsidR="000200E6" w:rsidRDefault="000200E6">
      <w:pPr>
        <w:pStyle w:val="P00"/>
        <w:spacing w:before="72"/>
        <w:ind w:left="0" w:right="1134"/>
        <w:rPr>
          <w:rStyle w:val="default"/>
          <w:rFonts w:cs="FrankRuehl" w:hint="cs"/>
          <w:sz w:val="26"/>
          <w:rtl/>
        </w:rPr>
      </w:pPr>
      <w:r>
        <w:rPr>
          <w:rStyle w:val="default"/>
          <w:rFonts w:cs="FrankRuehl" w:hint="cs"/>
          <w:sz w:val="26"/>
          <w:rtl/>
        </w:rPr>
        <w:t>משקל הלהקה (בטון) ...............................</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b/>
          <w:bCs/>
          <w:sz w:val="24"/>
          <w:szCs w:val="24"/>
          <w:rtl/>
        </w:rPr>
      </w:pPr>
      <w:r>
        <w:rPr>
          <w:rStyle w:val="default"/>
          <w:rFonts w:cs="FrankRuehl" w:hint="cs"/>
          <w:b/>
          <w:bCs/>
          <w:sz w:val="24"/>
          <w:szCs w:val="24"/>
          <w:rtl/>
        </w:rPr>
        <w:t>הצהרת הרופא הו</w:t>
      </w:r>
      <w:r w:rsidR="0037376F">
        <w:rPr>
          <w:rStyle w:val="default"/>
          <w:rFonts w:cs="FrankRuehl" w:hint="cs"/>
          <w:b/>
          <w:bCs/>
          <w:sz w:val="24"/>
          <w:szCs w:val="24"/>
          <w:rtl/>
        </w:rPr>
        <w:t>ו</w:t>
      </w:r>
      <w:r>
        <w:rPr>
          <w:rStyle w:val="default"/>
          <w:rFonts w:cs="FrankRuehl" w:hint="cs"/>
          <w:b/>
          <w:bCs/>
          <w:sz w:val="24"/>
          <w:szCs w:val="24"/>
          <w:rtl/>
        </w:rPr>
        <w:t>טרינר המטפל</w:t>
      </w:r>
    </w:p>
    <w:p w:rsidR="000200E6" w:rsidRDefault="000200E6">
      <w:pPr>
        <w:pStyle w:val="P00"/>
        <w:spacing w:before="72"/>
        <w:ind w:left="0" w:right="1134"/>
        <w:rPr>
          <w:rStyle w:val="default"/>
          <w:rFonts w:cs="FrankRuehl" w:hint="cs"/>
          <w:sz w:val="26"/>
          <w:rtl/>
        </w:rPr>
      </w:pPr>
      <w:r>
        <w:rPr>
          <w:rStyle w:val="default"/>
          <w:rFonts w:cs="FrankRuehl" w:hint="cs"/>
          <w:sz w:val="26"/>
          <w:rtl/>
        </w:rPr>
        <w:t>אני מצהיר כי הלהקה אשר פרטיה רשומים לעיל נמצאת בטיפולי הרפואי הרצוף מאז הגעתה למשק עד העברתה לשחיטה המתוכננת לתאריך ........................</w:t>
      </w:r>
    </w:p>
    <w:p w:rsidR="000200E6" w:rsidRDefault="000200E6">
      <w:pPr>
        <w:pStyle w:val="P00"/>
        <w:spacing w:before="72"/>
        <w:ind w:left="0" w:right="1134"/>
        <w:rPr>
          <w:rStyle w:val="default"/>
          <w:rFonts w:cs="FrankRuehl" w:hint="cs"/>
          <w:sz w:val="26"/>
          <w:rtl/>
        </w:rPr>
      </w:pPr>
      <w:r>
        <w:rPr>
          <w:rStyle w:val="default"/>
          <w:rFonts w:cs="FrankRuehl" w:hint="cs"/>
          <w:sz w:val="26"/>
          <w:rtl/>
        </w:rPr>
        <w:t xml:space="preserve">בבדיקה קלינית שערכתי בעופות במשק הגידול </w:t>
      </w:r>
      <w:r>
        <w:rPr>
          <w:rStyle w:val="default"/>
          <w:rFonts w:cs="FrankRuehl"/>
          <w:sz w:val="26"/>
          <w:rtl/>
        </w:rPr>
        <w:t>–</w:t>
      </w:r>
    </w:p>
    <w:p w:rsidR="000200E6" w:rsidRDefault="000200E6">
      <w:pPr>
        <w:pStyle w:val="P00"/>
        <w:spacing w:before="72"/>
        <w:ind w:left="624" w:right="1134" w:hanging="624"/>
        <w:rPr>
          <w:rStyle w:val="default"/>
          <w:rFonts w:cs="FrankRuehl" w:hint="cs"/>
          <w:sz w:val="26"/>
          <w:rtl/>
        </w:rPr>
      </w:pPr>
      <w:r>
        <w:rPr>
          <w:rStyle w:val="default"/>
          <w:rFonts w:cs="FrankRuehl" w:hint="cs"/>
          <w:sz w:val="26"/>
          <w:rtl/>
        </w:rPr>
        <w:t>(1)</w:t>
      </w:r>
      <w:r>
        <w:rPr>
          <w:rStyle w:val="default"/>
          <w:rFonts w:cs="FrankRuehl" w:hint="cs"/>
          <w:sz w:val="26"/>
          <w:rtl/>
        </w:rPr>
        <w:tab/>
        <w:t>לא מצאתי סימנים למחלה כהגדרתה בפקודת מחלות בעלי חיים [נוסח חדש], התשמ"ה-1985, או מחלה אחרת הפוסלת את הלהקה לשחיטה למאכל אדם;</w:t>
      </w:r>
    </w:p>
    <w:p w:rsidR="000200E6" w:rsidRDefault="000200E6">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hint="cs"/>
          <w:sz w:val="26"/>
          <w:rtl/>
        </w:rPr>
        <w:tab/>
        <w:t>בעת הבדיקה הקלינית מצאתי סימנים למחלת ..................................</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sz w:val="26"/>
          <w:rtl/>
        </w:rPr>
      </w:pPr>
      <w:r>
        <w:rPr>
          <w:rStyle w:val="default"/>
          <w:rFonts w:cs="FrankRuehl" w:hint="cs"/>
          <w:sz w:val="26"/>
          <w:rtl/>
        </w:rPr>
        <w:t>תאריך ..........................</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sz w:val="26"/>
          <w:rtl/>
        </w:rPr>
      </w:pPr>
      <w:r>
        <w:rPr>
          <w:rStyle w:val="default"/>
          <w:rFonts w:cs="FrankRuehl" w:hint="cs"/>
          <w:sz w:val="26"/>
          <w:rtl/>
        </w:rPr>
        <w:t>.......................................</w:t>
      </w:r>
      <w:r>
        <w:rPr>
          <w:rStyle w:val="default"/>
          <w:rFonts w:cs="FrankRuehl" w:hint="cs"/>
          <w:sz w:val="26"/>
          <w:rtl/>
        </w:rPr>
        <w:tab/>
      </w:r>
      <w:r>
        <w:rPr>
          <w:rStyle w:val="default"/>
          <w:rFonts w:cs="FrankRuehl" w:hint="cs"/>
          <w:sz w:val="26"/>
          <w:rtl/>
        </w:rPr>
        <w:tab/>
        <w:t>...............................................</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חותמת                                             חתימת הרופא הוטרינר</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b/>
          <w:bCs/>
          <w:sz w:val="24"/>
          <w:szCs w:val="24"/>
          <w:rtl/>
        </w:rPr>
      </w:pPr>
      <w:r>
        <w:rPr>
          <w:rStyle w:val="default"/>
          <w:rFonts w:cs="FrankRuehl" w:hint="cs"/>
          <w:b/>
          <w:bCs/>
          <w:sz w:val="24"/>
          <w:szCs w:val="24"/>
          <w:rtl/>
        </w:rPr>
        <w:t>הצהרת מגדל העופות</w:t>
      </w:r>
    </w:p>
    <w:p w:rsidR="000200E6" w:rsidRDefault="000200E6">
      <w:pPr>
        <w:pStyle w:val="P00"/>
        <w:spacing w:before="72"/>
        <w:ind w:left="0" w:right="1134"/>
        <w:rPr>
          <w:rStyle w:val="default"/>
          <w:rFonts w:cs="FrankRuehl" w:hint="cs"/>
          <w:sz w:val="26"/>
          <w:rtl/>
        </w:rPr>
      </w:pPr>
      <w:r>
        <w:rPr>
          <w:rStyle w:val="default"/>
          <w:rFonts w:cs="FrankRuehl" w:hint="cs"/>
          <w:sz w:val="26"/>
          <w:rtl/>
        </w:rPr>
        <w:t>אני מצהיר כי להקת העופות אשר פרטיה רשומים לעיל לא קיבלה טיפול רפואי כלשהו בלא אישור בכתב של הרופא הוטרינר שחתם לעיל וכי מאז יום האישור עד לשיווק העופות לשחיטה לא ניתן לעופות כל חומר העלול להשאיר בו שארית ביולוגית.</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sz w:val="26"/>
          <w:rtl/>
        </w:rPr>
      </w:pPr>
      <w:r>
        <w:rPr>
          <w:rStyle w:val="default"/>
          <w:rFonts w:cs="FrankRuehl" w:hint="cs"/>
          <w:sz w:val="26"/>
          <w:rtl/>
        </w:rPr>
        <w:t>.........................             .......................................            .................................</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תאריך                                    שם פרטי ושם משפחה                                     חתימה</w:t>
      </w:r>
    </w:p>
    <w:p w:rsidR="000200E6" w:rsidRDefault="000200E6">
      <w:pPr>
        <w:pStyle w:val="P00"/>
        <w:spacing w:before="72"/>
        <w:ind w:left="0" w:right="1134"/>
        <w:rPr>
          <w:rStyle w:val="default"/>
          <w:rFonts w:cs="FrankRuehl" w:hint="cs"/>
          <w:sz w:val="26"/>
          <w:rtl/>
        </w:rPr>
      </w:pPr>
    </w:p>
    <w:p w:rsidR="000200E6" w:rsidRDefault="000200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w:t>
      </w:r>
    </w:p>
    <w:p w:rsidR="000200E6" w:rsidRDefault="000200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סמן את המתאים.</w:t>
      </w:r>
    </w:p>
    <w:p w:rsidR="000200E6" w:rsidRDefault="000200E6">
      <w:pPr>
        <w:pStyle w:val="P00"/>
        <w:spacing w:before="72"/>
        <w:ind w:left="0" w:right="1134"/>
        <w:rPr>
          <w:rStyle w:val="default"/>
          <w:rFonts w:cs="FrankRuehl" w:hint="cs"/>
          <w:sz w:val="26"/>
          <w:rtl/>
        </w:rPr>
      </w:pPr>
    </w:p>
    <w:p w:rsidR="000200E6" w:rsidRDefault="000200E6">
      <w:pPr>
        <w:pStyle w:val="P00"/>
        <w:spacing w:before="72"/>
        <w:ind w:left="0" w:right="1134"/>
        <w:rPr>
          <w:rStyle w:val="default"/>
          <w:rFonts w:cs="FrankRuehl" w:hint="cs"/>
          <w:sz w:val="24"/>
          <w:szCs w:val="24"/>
          <w:rtl/>
        </w:rPr>
      </w:pPr>
      <w:r>
        <w:rPr>
          <w:rStyle w:val="default"/>
          <w:rFonts w:cs="FrankRuehl" w:hint="cs"/>
          <w:sz w:val="24"/>
          <w:szCs w:val="24"/>
          <w:rtl/>
        </w:rPr>
        <w:t>טופס 2</w:t>
      </w:r>
    </w:p>
    <w:p w:rsidR="000200E6" w:rsidRDefault="000200E6">
      <w:pPr>
        <w:pStyle w:val="P00"/>
        <w:spacing w:before="72"/>
        <w:ind w:left="0" w:right="1134"/>
        <w:rPr>
          <w:rStyle w:val="default"/>
          <w:rFonts w:cs="FrankRuehl" w:hint="cs"/>
          <w:sz w:val="24"/>
          <w:szCs w:val="24"/>
          <w:rtl/>
        </w:rPr>
      </w:pPr>
      <w:r>
        <w:rPr>
          <w:rStyle w:val="default"/>
          <w:rFonts w:cs="FrankRuehl" w:hint="cs"/>
          <w:sz w:val="24"/>
          <w:szCs w:val="24"/>
          <w:rtl/>
        </w:rPr>
        <w:t>(תקנה 19(2))</w:t>
      </w:r>
    </w:p>
    <w:p w:rsidR="000200E6" w:rsidRDefault="000200E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תעודת בריאות וטרינרית לבשר עוף מס' .................</w:t>
      </w:r>
    </w:p>
    <w:p w:rsidR="000200E6" w:rsidRDefault="000200E6">
      <w:pPr>
        <w:pStyle w:val="P00"/>
        <w:spacing w:before="72"/>
        <w:ind w:left="0" w:right="1134"/>
        <w:rPr>
          <w:rStyle w:val="default"/>
          <w:rFonts w:cs="FrankRuehl" w:hint="cs"/>
          <w:sz w:val="26"/>
          <w:rtl/>
        </w:rPr>
      </w:pPr>
      <w:r>
        <w:rPr>
          <w:rStyle w:val="default"/>
          <w:rFonts w:cs="FrankRuehl" w:hint="cs"/>
          <w:sz w:val="26"/>
          <w:rtl/>
        </w:rPr>
        <w:t xml:space="preserve">בהתאם לתקנה 19(4) לתקנות מחלות בעלי חיים (בתי שחיטה לעופות), התש"ך-1960 (להלן </w:t>
      </w:r>
      <w:r>
        <w:rPr>
          <w:rStyle w:val="default"/>
          <w:rFonts w:cs="FrankRuehl"/>
          <w:sz w:val="26"/>
          <w:rtl/>
        </w:rPr>
        <w:t>–</w:t>
      </w:r>
      <w:r>
        <w:rPr>
          <w:rStyle w:val="default"/>
          <w:rFonts w:cs="FrankRuehl" w:hint="cs"/>
          <w:sz w:val="26"/>
          <w:rtl/>
        </w:rPr>
        <w:t xml:space="preserve"> התקנות), אני מאשר כי </w:t>
      </w:r>
      <w:r>
        <w:rPr>
          <w:rStyle w:val="default"/>
          <w:rFonts w:cs="FrankRuehl"/>
          <w:sz w:val="26"/>
          <w:rtl/>
        </w:rPr>
        <w:t>–</w:t>
      </w:r>
    </w:p>
    <w:p w:rsidR="000200E6" w:rsidRDefault="000200E6">
      <w:pPr>
        <w:pStyle w:val="P00"/>
        <w:spacing w:before="72"/>
        <w:ind w:left="0" w:right="1134"/>
        <w:rPr>
          <w:rStyle w:val="default"/>
          <w:rFonts w:cs="FrankRuehl" w:hint="cs"/>
          <w:sz w:val="26"/>
          <w:rtl/>
        </w:rPr>
      </w:pPr>
      <w:r>
        <w:rPr>
          <w:rStyle w:val="default"/>
          <w:rFonts w:cs="FrankRuehl" w:hint="cs"/>
          <w:sz w:val="26"/>
          <w:rtl/>
        </w:rPr>
        <w:t>(1)</w:t>
      </w:r>
      <w:r>
        <w:rPr>
          <w:rStyle w:val="default"/>
          <w:rFonts w:cs="FrankRuehl" w:hint="cs"/>
          <w:sz w:val="26"/>
          <w:rtl/>
        </w:rPr>
        <w:tab/>
        <w:t>בשר העוף הופק בבית שחיטה ......................................... / .......................................</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שם מלא                          מספר האישור של בית השחיטה</w:t>
      </w:r>
    </w:p>
    <w:p w:rsidR="000200E6" w:rsidRDefault="000200E6">
      <w:pPr>
        <w:pStyle w:val="P00"/>
        <w:spacing w:before="72"/>
        <w:ind w:left="0" w:right="1134"/>
        <w:rPr>
          <w:rStyle w:val="default"/>
          <w:rFonts w:cs="FrankRuehl" w:hint="cs"/>
          <w:sz w:val="26"/>
          <w:rtl/>
        </w:rPr>
      </w:pPr>
      <w:r>
        <w:rPr>
          <w:rStyle w:val="default"/>
          <w:rFonts w:cs="FrankRuehl" w:hint="cs"/>
          <w:sz w:val="26"/>
          <w:rtl/>
        </w:rPr>
        <w:tab/>
        <w:t>ומיועד לאחסון או לשיווק ל...........................................;</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ab/>
        <w:t xml:space="preserve">                                                             שם וכתובת מלאים</w:t>
      </w:r>
    </w:p>
    <w:p w:rsidR="000200E6" w:rsidRDefault="000200E6">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hint="cs"/>
          <w:sz w:val="26"/>
          <w:rtl/>
        </w:rPr>
        <w:tab/>
        <w:t>בשר העוף המפורט בטבלה שלהלן נבדק בידי ונמצא ראוי למאכל אדם;</w:t>
      </w:r>
    </w:p>
    <w:p w:rsidR="000200E6" w:rsidRDefault="000200E6">
      <w:pPr>
        <w:pStyle w:val="P00"/>
        <w:spacing w:before="72"/>
        <w:ind w:left="624" w:right="1134" w:hanging="624"/>
        <w:rPr>
          <w:rStyle w:val="default"/>
          <w:rFonts w:cs="FrankRuehl" w:hint="cs"/>
          <w:sz w:val="26"/>
          <w:rtl/>
        </w:rPr>
      </w:pPr>
      <w:r>
        <w:rPr>
          <w:rStyle w:val="default"/>
          <w:rFonts w:cs="FrankRuehl" w:hint="cs"/>
          <w:sz w:val="26"/>
          <w:rtl/>
        </w:rPr>
        <w:t>(3)</w:t>
      </w:r>
      <w:r>
        <w:rPr>
          <w:rStyle w:val="default"/>
          <w:rFonts w:cs="FrankRuehl" w:hint="cs"/>
          <w:sz w:val="26"/>
          <w:rtl/>
        </w:rPr>
        <w:tab/>
        <w:t>בשר העוף הוצא מבית השחיטה במכלים שאישר המנהל לפי תקנה 19(3) לתקנות, והועמס על רכב ............................. שמיועד להובלת בשר עוף שמתקיימות בו הדרישות כאמור</w:t>
      </w:r>
    </w:p>
    <w:p w:rsidR="000200E6" w:rsidRDefault="000200E6">
      <w:pPr>
        <w:pStyle w:val="P00"/>
        <w:spacing w:before="72"/>
        <w:ind w:left="624" w:right="1134" w:hanging="624"/>
        <w:rPr>
          <w:rStyle w:val="default"/>
          <w:rFonts w:cs="FrankRuehl" w:hint="cs"/>
          <w:sz w:val="22"/>
          <w:szCs w:val="22"/>
          <w:rtl/>
        </w:rPr>
      </w:pPr>
      <w:r>
        <w:rPr>
          <w:rStyle w:val="default"/>
          <w:rFonts w:cs="FrankRuehl" w:hint="cs"/>
          <w:sz w:val="22"/>
          <w:szCs w:val="22"/>
          <w:rtl/>
        </w:rPr>
        <w:tab/>
        <w:t xml:space="preserve">                       מס רישוי</w:t>
      </w:r>
    </w:p>
    <w:p w:rsidR="000200E6" w:rsidRDefault="000200E6">
      <w:pPr>
        <w:pStyle w:val="P00"/>
        <w:spacing w:before="72"/>
        <w:ind w:left="624" w:right="1134" w:hanging="624"/>
        <w:rPr>
          <w:rStyle w:val="default"/>
          <w:rFonts w:cs="FrankRuehl" w:hint="cs"/>
          <w:sz w:val="26"/>
          <w:rtl/>
        </w:rPr>
      </w:pPr>
      <w:r>
        <w:rPr>
          <w:rStyle w:val="default"/>
          <w:rFonts w:cs="FrankRuehl" w:hint="cs"/>
          <w:sz w:val="26"/>
          <w:rtl/>
        </w:rPr>
        <w:tab/>
        <w:t>בתקנה 19(5) לתקנות.</w:t>
      </w:r>
    </w:p>
    <w:p w:rsidR="000200E6" w:rsidRDefault="000200E6">
      <w:pPr>
        <w:pStyle w:val="P00"/>
        <w:spacing w:before="72"/>
        <w:ind w:left="624" w:right="1134" w:hanging="624"/>
        <w:rPr>
          <w:rStyle w:val="default"/>
          <w:rFonts w:cs="FrankRuehl" w:hint="cs"/>
          <w:sz w:val="26"/>
          <w:rtl/>
        </w:rPr>
      </w:pPr>
    </w:p>
    <w:p w:rsidR="000200E6" w:rsidRDefault="000200E6">
      <w:pPr>
        <w:pStyle w:val="P00"/>
        <w:pBdr>
          <w:top w:val="single" w:sz="4" w:space="1" w:color="auto"/>
          <w:bottom w:val="single" w:sz="4" w:space="1" w:color="auto"/>
        </w:pBdr>
        <w:spacing w:before="72"/>
        <w:ind w:left="624" w:right="1134" w:hanging="624"/>
        <w:rPr>
          <w:rStyle w:val="default"/>
          <w:rFonts w:cs="FrankRuehl" w:hint="cs"/>
          <w:sz w:val="22"/>
          <w:szCs w:val="22"/>
          <w:rtl/>
        </w:rPr>
      </w:pPr>
      <w:r>
        <w:rPr>
          <w:rStyle w:val="default"/>
          <w:rFonts w:cs="FrankRuehl" w:hint="cs"/>
          <w:sz w:val="22"/>
          <w:szCs w:val="22"/>
          <w:rtl/>
        </w:rPr>
        <w:t xml:space="preserve">    תיאור בשר העוף                    תיאור האריזה                                משקל בקילוגרם              תאריך השחיטה</w:t>
      </w:r>
    </w:p>
    <w:p w:rsidR="000200E6" w:rsidRDefault="000200E6">
      <w:pPr>
        <w:pStyle w:val="P00"/>
        <w:spacing w:before="72"/>
        <w:ind w:left="624" w:right="1134" w:hanging="624"/>
        <w:rPr>
          <w:rStyle w:val="default"/>
          <w:rFonts w:cs="FrankRuehl" w:hint="cs"/>
          <w:sz w:val="26"/>
          <w:rtl/>
        </w:rPr>
      </w:pPr>
      <w:r>
        <w:rPr>
          <w:rStyle w:val="default"/>
          <w:rFonts w:cs="FrankRuehl" w:hint="cs"/>
          <w:sz w:val="26"/>
          <w:rtl/>
        </w:rPr>
        <w:t>..........................................................................................................................................</w:t>
      </w:r>
    </w:p>
    <w:p w:rsidR="000200E6" w:rsidRDefault="000200E6">
      <w:pPr>
        <w:pStyle w:val="P00"/>
        <w:spacing w:before="72"/>
        <w:ind w:left="624" w:right="1134" w:hanging="624"/>
        <w:rPr>
          <w:rStyle w:val="default"/>
          <w:rFonts w:cs="FrankRuehl" w:hint="cs"/>
          <w:sz w:val="26"/>
          <w:rtl/>
        </w:rPr>
      </w:pPr>
      <w:r>
        <w:rPr>
          <w:rStyle w:val="default"/>
          <w:rFonts w:cs="FrankRuehl" w:hint="cs"/>
          <w:sz w:val="26"/>
          <w:rtl/>
        </w:rPr>
        <w:t>..........................................................................................................................................</w:t>
      </w:r>
    </w:p>
    <w:p w:rsidR="000200E6" w:rsidRDefault="000200E6">
      <w:pPr>
        <w:pStyle w:val="P00"/>
        <w:pBdr>
          <w:bottom w:val="single" w:sz="4" w:space="1" w:color="auto"/>
        </w:pBdr>
        <w:spacing w:before="72"/>
        <w:ind w:left="624" w:right="1134" w:hanging="624"/>
        <w:rPr>
          <w:rStyle w:val="default"/>
          <w:rFonts w:cs="FrankRuehl" w:hint="cs"/>
          <w:sz w:val="26"/>
          <w:rtl/>
        </w:rPr>
      </w:pPr>
      <w:r>
        <w:rPr>
          <w:rStyle w:val="default"/>
          <w:rFonts w:cs="FrankRuehl" w:hint="cs"/>
          <w:sz w:val="26"/>
          <w:rtl/>
        </w:rPr>
        <w:t>..........................................................................................................................................</w:t>
      </w:r>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rPr>
          <w:rStyle w:val="default"/>
          <w:rFonts w:cs="FrankRuehl" w:hint="cs"/>
          <w:rtl/>
        </w:rPr>
      </w:pPr>
      <w:r>
        <w:rPr>
          <w:rStyle w:val="default"/>
          <w:rFonts w:cs="FrankRuehl" w:hint="cs"/>
          <w:rtl/>
        </w:rPr>
        <w:t>תאריך ..............................</w:t>
      </w:r>
    </w:p>
    <w:p w:rsidR="000200E6" w:rsidRDefault="000200E6">
      <w:pPr>
        <w:pStyle w:val="P00"/>
        <w:spacing w:before="72"/>
        <w:ind w:left="0" w:right="1134"/>
        <w:rPr>
          <w:rStyle w:val="default"/>
          <w:rFonts w:cs="FrankRuehl" w:hint="cs"/>
          <w:rtl/>
        </w:rPr>
      </w:pPr>
    </w:p>
    <w:p w:rsidR="000200E6" w:rsidRDefault="000200E6">
      <w:pPr>
        <w:pStyle w:val="P00"/>
        <w:spacing w:before="72"/>
        <w:ind w:left="0" w:right="1134"/>
        <w:rPr>
          <w:rStyle w:val="default"/>
          <w:rFonts w:cs="FrankRuehl" w:hint="cs"/>
          <w:rtl/>
        </w:rPr>
      </w:pPr>
      <w:r>
        <w:rPr>
          <w:rStyle w:val="default"/>
          <w:rFonts w:cs="FrankRuehl" w:hint="cs"/>
          <w:rtl/>
        </w:rPr>
        <w:t>.............................................................                      ........................................................</w:t>
      </w:r>
    </w:p>
    <w:p w:rsidR="000200E6" w:rsidRDefault="000200E6">
      <w:pPr>
        <w:pStyle w:val="P00"/>
        <w:spacing w:before="72"/>
        <w:ind w:left="0" w:right="1134"/>
        <w:rPr>
          <w:rStyle w:val="default"/>
          <w:rFonts w:cs="FrankRuehl" w:hint="cs"/>
          <w:sz w:val="22"/>
          <w:szCs w:val="22"/>
          <w:rtl/>
        </w:rPr>
      </w:pPr>
      <w:r>
        <w:rPr>
          <w:rStyle w:val="default"/>
          <w:rFonts w:cs="FrankRuehl" w:hint="cs"/>
          <w:sz w:val="22"/>
          <w:szCs w:val="22"/>
          <w:rtl/>
        </w:rPr>
        <w:t xml:space="preserve">         שם הרופא הווטרינר של בית השחיטה                                                              חתימה וחותמת</w:t>
      </w:r>
    </w:p>
    <w:p w:rsidR="000200E6" w:rsidRDefault="000200E6">
      <w:pPr>
        <w:pStyle w:val="P00"/>
        <w:spacing w:before="72"/>
        <w:ind w:left="0" w:right="1134"/>
        <w:rPr>
          <w:rStyle w:val="default"/>
          <w:rFonts w:cs="FrankRuehl" w:hint="cs"/>
          <w:rtl/>
        </w:rPr>
      </w:pPr>
    </w:p>
    <w:p w:rsidR="009F3223" w:rsidRDefault="009F3223">
      <w:pPr>
        <w:pStyle w:val="P00"/>
        <w:spacing w:before="72"/>
        <w:ind w:left="0" w:right="1134"/>
        <w:rPr>
          <w:rStyle w:val="default"/>
          <w:rFonts w:cs="FrankRuehl" w:hint="cs"/>
          <w:rtl/>
        </w:rPr>
      </w:pPr>
    </w:p>
    <w:p w:rsidR="000200E6" w:rsidRDefault="000200E6" w:rsidP="009F3223">
      <w:pPr>
        <w:pStyle w:val="sig-0"/>
        <w:tabs>
          <w:tab w:val="clear" w:pos="4820"/>
          <w:tab w:val="center" w:pos="5103"/>
        </w:tabs>
        <w:ind w:left="0" w:right="1134"/>
        <w:rPr>
          <w:rtl/>
        </w:rPr>
      </w:pPr>
      <w:r>
        <w:rPr>
          <w:rtl/>
        </w:rPr>
        <w:t>י</w:t>
      </w:r>
      <w:r>
        <w:rPr>
          <w:rFonts w:hint="cs"/>
          <w:rtl/>
        </w:rPr>
        <w:t>"ג באייר תש"ך (10 במאי 1960)</w:t>
      </w:r>
      <w:r>
        <w:rPr>
          <w:rtl/>
        </w:rPr>
        <w:tab/>
      </w:r>
      <w:r>
        <w:rPr>
          <w:rFonts w:hint="cs"/>
          <w:rtl/>
        </w:rPr>
        <w:t>משה דיין</w:t>
      </w:r>
    </w:p>
    <w:p w:rsidR="000200E6" w:rsidRDefault="000200E6" w:rsidP="009F3223">
      <w:pPr>
        <w:pStyle w:val="sig-1"/>
        <w:widowControl/>
        <w:tabs>
          <w:tab w:val="clear" w:pos="851"/>
          <w:tab w:val="clear" w:pos="2835"/>
          <w:tab w:val="clear" w:pos="4820"/>
          <w:tab w:val="center" w:pos="5103"/>
        </w:tabs>
        <w:ind w:left="0" w:right="1134"/>
        <w:rPr>
          <w:rFonts w:hint="cs"/>
          <w:rtl/>
        </w:rPr>
      </w:pPr>
      <w:r>
        <w:rPr>
          <w:rtl/>
        </w:rPr>
        <w:tab/>
      </w:r>
      <w:r>
        <w:rPr>
          <w:rFonts w:hint="cs"/>
          <w:rtl/>
        </w:rPr>
        <w:t>שר החקלאות</w:t>
      </w:r>
    </w:p>
    <w:p w:rsidR="009F3223" w:rsidRPr="009F3223" w:rsidRDefault="009F3223" w:rsidP="009F3223">
      <w:pPr>
        <w:pStyle w:val="P00"/>
        <w:spacing w:before="72"/>
        <w:ind w:left="0" w:right="1134"/>
        <w:rPr>
          <w:rStyle w:val="default"/>
          <w:rFonts w:cs="FrankRuehl" w:hint="cs"/>
          <w:rtl/>
        </w:rPr>
      </w:pPr>
    </w:p>
    <w:p w:rsidR="009F3223" w:rsidRPr="009F3223" w:rsidRDefault="009F3223" w:rsidP="009F3223">
      <w:pPr>
        <w:pStyle w:val="P00"/>
        <w:spacing w:before="72"/>
        <w:ind w:left="0" w:right="1134"/>
        <w:rPr>
          <w:rStyle w:val="default"/>
          <w:rFonts w:cs="FrankRuehl"/>
          <w:rtl/>
        </w:rPr>
      </w:pPr>
    </w:p>
    <w:p w:rsidR="000200E6" w:rsidRPr="009F3223" w:rsidRDefault="000200E6" w:rsidP="009F3223">
      <w:pPr>
        <w:pStyle w:val="P00"/>
        <w:spacing w:before="72"/>
        <w:ind w:left="0" w:right="1134"/>
        <w:rPr>
          <w:rStyle w:val="default"/>
          <w:rFonts w:cs="FrankRuehl"/>
          <w:rtl/>
        </w:rPr>
      </w:pPr>
      <w:bookmarkStart w:id="71" w:name="LawPartEnd"/>
    </w:p>
    <w:bookmarkEnd w:id="71"/>
    <w:p w:rsidR="000200E6" w:rsidRPr="009F3223" w:rsidRDefault="000200E6" w:rsidP="009F3223">
      <w:pPr>
        <w:pStyle w:val="P00"/>
        <w:spacing w:before="72"/>
        <w:ind w:left="0" w:right="1134"/>
        <w:rPr>
          <w:rStyle w:val="default"/>
          <w:rFonts w:cs="FrankRuehl"/>
          <w:rtl/>
        </w:rPr>
      </w:pPr>
    </w:p>
    <w:sectPr w:rsidR="000200E6" w:rsidRPr="009F3223">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4ACD" w:rsidRDefault="000D4ACD">
      <w:r>
        <w:separator/>
      </w:r>
    </w:p>
  </w:endnote>
  <w:endnote w:type="continuationSeparator" w:id="0">
    <w:p w:rsidR="000D4ACD" w:rsidRDefault="000D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DB3" w:rsidRDefault="00100D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100DB3" w:rsidRDefault="00100D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00DB3" w:rsidRDefault="00100D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1F7E">
      <w:rPr>
        <w:rFonts w:cs="TopType Jerushalmi"/>
        <w:noProof/>
        <w:color w:val="000000"/>
        <w:sz w:val="14"/>
        <w:szCs w:val="14"/>
      </w:rPr>
      <w:t>C:\Yael\hakika\Revadim\212_027.doc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DB3" w:rsidRDefault="00100D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56E08">
      <w:rPr>
        <w:rFonts w:hAnsi="FrankRuehl"/>
        <w:noProof/>
        <w:sz w:val="24"/>
        <w:szCs w:val="24"/>
        <w:rtl/>
      </w:rPr>
      <w:t>9</w:t>
    </w:r>
    <w:r>
      <w:rPr>
        <w:rFonts w:hAnsi="FrankRuehl"/>
        <w:sz w:val="24"/>
        <w:szCs w:val="24"/>
        <w:rtl/>
      </w:rPr>
      <w:fldChar w:fldCharType="end"/>
    </w:r>
  </w:p>
  <w:p w:rsidR="00100DB3" w:rsidRDefault="00100D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00DB3" w:rsidRDefault="00100D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1F7E">
      <w:rPr>
        <w:rFonts w:cs="TopType Jerushalmi"/>
        <w:noProof/>
        <w:color w:val="000000"/>
        <w:sz w:val="14"/>
        <w:szCs w:val="14"/>
      </w:rPr>
      <w:t>C:\Yael\hakika\Revadim\212_027.doc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4ACD" w:rsidRDefault="000D4ACD" w:rsidP="00AC1F7E">
      <w:pPr>
        <w:spacing w:before="60" w:line="240" w:lineRule="auto"/>
        <w:ind w:right="1134"/>
      </w:pPr>
      <w:r>
        <w:separator/>
      </w:r>
    </w:p>
  </w:footnote>
  <w:footnote w:type="continuationSeparator" w:id="0">
    <w:p w:rsidR="000D4ACD" w:rsidRDefault="000D4ACD">
      <w:r>
        <w:continuationSeparator/>
      </w:r>
    </w:p>
  </w:footnote>
  <w:footnote w:id="1">
    <w:p w:rsidR="00AC1F7E" w:rsidRDefault="00AC1F7E" w:rsidP="00AC1F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C1F7E">
        <w:rPr>
          <w:sz w:val="20"/>
          <w:rtl/>
        </w:rPr>
        <w:t xml:space="preserve">* </w:t>
      </w:r>
      <w:r>
        <w:rPr>
          <w:sz w:val="20"/>
          <w:rtl/>
        </w:rPr>
        <w:t>פ</w:t>
      </w:r>
      <w:r>
        <w:rPr>
          <w:rFonts w:hint="cs"/>
          <w:sz w:val="20"/>
          <w:rtl/>
        </w:rPr>
        <w:t xml:space="preserve">ורסמו </w:t>
      </w:r>
      <w:hyperlink r:id="rId1" w:history="1">
        <w:r w:rsidRPr="00342467">
          <w:rPr>
            <w:rStyle w:val="Hyperlink"/>
            <w:rFonts w:hint="cs"/>
            <w:sz w:val="20"/>
            <w:rtl/>
          </w:rPr>
          <w:t>ק"ת תש"ך מס' 1015</w:t>
        </w:r>
      </w:hyperlink>
      <w:r>
        <w:rPr>
          <w:rFonts w:hint="cs"/>
          <w:sz w:val="20"/>
          <w:rtl/>
        </w:rPr>
        <w:t xml:space="preserve"> מיום 26.5.1960 עמ' 1174.</w:t>
      </w:r>
    </w:p>
    <w:p w:rsidR="00AC1F7E" w:rsidRDefault="00AC1F7E" w:rsidP="00AC1F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342467">
          <w:rPr>
            <w:rStyle w:val="Hyperlink"/>
            <w:rFonts w:hint="cs"/>
            <w:sz w:val="20"/>
            <w:rtl/>
          </w:rPr>
          <w:t>ק"ת תשכ"א מס' 1196</w:t>
        </w:r>
      </w:hyperlink>
      <w:r>
        <w:rPr>
          <w:rFonts w:hint="cs"/>
          <w:sz w:val="20"/>
          <w:rtl/>
        </w:rPr>
        <w:t xml:space="preserve"> מיום 7.9.1961 עמ' 2736 </w:t>
      </w:r>
      <w:r>
        <w:rPr>
          <w:sz w:val="20"/>
          <w:rtl/>
        </w:rPr>
        <w:t>–</w:t>
      </w:r>
      <w:r>
        <w:rPr>
          <w:rFonts w:hint="cs"/>
          <w:sz w:val="20"/>
          <w:rtl/>
        </w:rPr>
        <w:t xml:space="preserve"> תק' תשכ"א-1961.</w:t>
      </w:r>
    </w:p>
    <w:p w:rsidR="00575F92" w:rsidRDefault="00AC1F7E" w:rsidP="00575F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2F12B4">
          <w:rPr>
            <w:rStyle w:val="Hyperlink"/>
            <w:sz w:val="20"/>
            <w:rtl/>
          </w:rPr>
          <w:t>ק</w:t>
        </w:r>
        <w:r w:rsidRPr="002F12B4">
          <w:rPr>
            <w:rStyle w:val="Hyperlink"/>
            <w:rFonts w:hint="cs"/>
            <w:sz w:val="20"/>
            <w:rtl/>
          </w:rPr>
          <w:t>"ת תשכ"ט מס' 2292</w:t>
        </w:r>
      </w:hyperlink>
      <w:r w:rsidRPr="002F12B4">
        <w:rPr>
          <w:rFonts w:hint="cs"/>
          <w:sz w:val="20"/>
          <w:rtl/>
        </w:rPr>
        <w:t xml:space="preserve"> מיום 4.10.1968 עמ' 43</w:t>
      </w:r>
      <w:r w:rsidR="002D4EF6">
        <w:rPr>
          <w:rFonts w:hint="cs"/>
          <w:sz w:val="20"/>
          <w:rtl/>
        </w:rPr>
        <w:t xml:space="preserve"> </w:t>
      </w:r>
      <w:r w:rsidR="002D4EF6">
        <w:rPr>
          <w:sz w:val="20"/>
          <w:rtl/>
        </w:rPr>
        <w:t>–</w:t>
      </w:r>
      <w:r w:rsidR="002D4EF6">
        <w:rPr>
          <w:rFonts w:hint="cs"/>
          <w:sz w:val="20"/>
          <w:rtl/>
        </w:rPr>
        <w:t xml:space="preserve"> תק' תשכ"ט-1968</w:t>
      </w:r>
      <w:r w:rsidRPr="002F12B4">
        <w:rPr>
          <w:rFonts w:hint="cs"/>
          <w:sz w:val="20"/>
          <w:rtl/>
        </w:rPr>
        <w:t>.</w:t>
      </w:r>
    </w:p>
    <w:p w:rsidR="00AC1F7E" w:rsidRDefault="00AC1F7E" w:rsidP="00575F9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575F92">
          <w:rPr>
            <w:rStyle w:val="Hyperlink"/>
            <w:rFonts w:hint="cs"/>
            <w:sz w:val="20"/>
            <w:rtl/>
          </w:rPr>
          <w:t>ק"ת תשכ"ט מ</w:t>
        </w:r>
        <w:r w:rsidRPr="002F12B4">
          <w:rPr>
            <w:rStyle w:val="Hyperlink"/>
            <w:rFonts w:hint="cs"/>
            <w:sz w:val="20"/>
            <w:rtl/>
          </w:rPr>
          <w:t>ס</w:t>
        </w:r>
        <w:r w:rsidRPr="002F12B4">
          <w:rPr>
            <w:rStyle w:val="Hyperlink"/>
            <w:rFonts w:hint="cs"/>
            <w:sz w:val="20"/>
            <w:rtl/>
          </w:rPr>
          <w:t>' 2392</w:t>
        </w:r>
      </w:hyperlink>
      <w:r w:rsidRPr="002F12B4">
        <w:rPr>
          <w:rFonts w:hint="cs"/>
          <w:sz w:val="20"/>
          <w:rtl/>
        </w:rPr>
        <w:t xml:space="preserve"> מיום 21.5.1969 עמ' 1514 </w:t>
      </w:r>
      <w:r w:rsidRPr="002F12B4">
        <w:rPr>
          <w:sz w:val="20"/>
          <w:rtl/>
        </w:rPr>
        <w:t>–</w:t>
      </w:r>
      <w:r w:rsidRPr="002F12B4">
        <w:rPr>
          <w:rFonts w:hint="cs"/>
          <w:sz w:val="20"/>
          <w:rtl/>
        </w:rPr>
        <w:t xml:space="preserve"> תק' (מס' 2)</w:t>
      </w:r>
      <w:r w:rsidRPr="002F12B4">
        <w:rPr>
          <w:rFonts w:hint="cs"/>
          <w:sz w:val="20"/>
        </w:rPr>
        <w:t xml:space="preserve"> </w:t>
      </w:r>
      <w:r w:rsidRPr="002F12B4">
        <w:rPr>
          <w:rFonts w:hint="cs"/>
          <w:sz w:val="20"/>
          <w:rtl/>
        </w:rPr>
        <w:t>תשכ"ט-</w:t>
      </w:r>
      <w:r>
        <w:rPr>
          <w:rFonts w:hint="cs"/>
          <w:sz w:val="20"/>
          <w:rtl/>
        </w:rPr>
        <w:t>1969</w:t>
      </w:r>
      <w:r w:rsidRPr="00AC1F7E">
        <w:rPr>
          <w:rFonts w:hint="cs"/>
          <w:sz w:val="20"/>
          <w:rtl/>
        </w:rPr>
        <w:t>.</w:t>
      </w:r>
    </w:p>
    <w:p w:rsidR="00AC1F7E" w:rsidRDefault="00AC1F7E" w:rsidP="00AC1F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342467">
          <w:rPr>
            <w:rStyle w:val="Hyperlink"/>
            <w:sz w:val="20"/>
            <w:rtl/>
          </w:rPr>
          <w:t>ק</w:t>
        </w:r>
        <w:r w:rsidRPr="00342467">
          <w:rPr>
            <w:rStyle w:val="Hyperlink"/>
            <w:rFonts w:hint="cs"/>
            <w:sz w:val="20"/>
            <w:rtl/>
          </w:rPr>
          <w:t xml:space="preserve">"ת </w:t>
        </w:r>
        <w:r w:rsidRPr="00342467">
          <w:rPr>
            <w:rStyle w:val="Hyperlink"/>
            <w:sz w:val="20"/>
            <w:rtl/>
          </w:rPr>
          <w:t>ת</w:t>
        </w:r>
        <w:r w:rsidRPr="00342467">
          <w:rPr>
            <w:rStyle w:val="Hyperlink"/>
            <w:rFonts w:hint="cs"/>
            <w:sz w:val="20"/>
            <w:rtl/>
          </w:rPr>
          <w:t>של"ז מס' 3619</w:t>
        </w:r>
      </w:hyperlink>
      <w:r>
        <w:rPr>
          <w:rFonts w:hint="cs"/>
          <w:sz w:val="20"/>
          <w:rtl/>
        </w:rPr>
        <w:t xml:space="preserve"> מיום 17.11.1976 עמ' 368 </w:t>
      </w:r>
      <w:r>
        <w:rPr>
          <w:sz w:val="20"/>
          <w:rtl/>
        </w:rPr>
        <w:t>–</w:t>
      </w:r>
      <w:r>
        <w:rPr>
          <w:rFonts w:hint="cs"/>
          <w:sz w:val="20"/>
          <w:rtl/>
        </w:rPr>
        <w:t xml:space="preserve"> תק' תשל"ז-1976; תחילתן עשרה ימים מיום פרסומן.</w:t>
      </w:r>
    </w:p>
    <w:p w:rsidR="00AC1F7E" w:rsidRDefault="00AC1F7E" w:rsidP="00AC1F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342467">
          <w:rPr>
            <w:rStyle w:val="Hyperlink"/>
            <w:sz w:val="20"/>
            <w:rtl/>
          </w:rPr>
          <w:t>ק</w:t>
        </w:r>
        <w:r w:rsidRPr="00342467">
          <w:rPr>
            <w:rStyle w:val="Hyperlink"/>
            <w:rFonts w:hint="cs"/>
            <w:sz w:val="20"/>
            <w:rtl/>
          </w:rPr>
          <w:t>"ת תשמ"א מס' 4171</w:t>
        </w:r>
      </w:hyperlink>
      <w:r>
        <w:rPr>
          <w:rFonts w:hint="cs"/>
          <w:sz w:val="20"/>
          <w:rtl/>
        </w:rPr>
        <w:t xml:space="preserve"> מיום 16.10.1980 עמ' 63</w:t>
      </w:r>
      <w:r w:rsidR="00145DE4">
        <w:rPr>
          <w:rFonts w:hint="cs"/>
          <w:sz w:val="20"/>
          <w:rtl/>
        </w:rPr>
        <w:t xml:space="preserve"> </w:t>
      </w:r>
      <w:r w:rsidR="00145DE4">
        <w:rPr>
          <w:sz w:val="20"/>
          <w:rtl/>
        </w:rPr>
        <w:t>–</w:t>
      </w:r>
      <w:r w:rsidR="00145DE4">
        <w:rPr>
          <w:rFonts w:hint="cs"/>
          <w:sz w:val="20"/>
          <w:rtl/>
        </w:rPr>
        <w:t xml:space="preserve"> תק' תשמ"א-1980</w:t>
      </w:r>
      <w:r>
        <w:rPr>
          <w:rFonts w:hint="cs"/>
          <w:sz w:val="20"/>
          <w:rtl/>
        </w:rPr>
        <w:t>.</w:t>
      </w:r>
    </w:p>
    <w:p w:rsidR="00AC1F7E" w:rsidRDefault="00AC1F7E" w:rsidP="00575F9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342467">
          <w:rPr>
            <w:rStyle w:val="Hyperlink"/>
            <w:sz w:val="20"/>
            <w:rtl/>
          </w:rPr>
          <w:t>ק</w:t>
        </w:r>
        <w:r w:rsidRPr="00342467">
          <w:rPr>
            <w:rStyle w:val="Hyperlink"/>
            <w:rFonts w:hint="cs"/>
            <w:sz w:val="20"/>
            <w:rtl/>
          </w:rPr>
          <w:t>"ת תשנ"א מס' 53</w:t>
        </w:r>
        <w:r w:rsidRPr="00342467">
          <w:rPr>
            <w:rStyle w:val="Hyperlink"/>
            <w:rFonts w:hint="cs"/>
            <w:sz w:val="20"/>
            <w:rtl/>
          </w:rPr>
          <w:t>42</w:t>
        </w:r>
      </w:hyperlink>
      <w:r>
        <w:rPr>
          <w:rFonts w:hint="cs"/>
          <w:sz w:val="20"/>
          <w:rtl/>
        </w:rPr>
        <w:t xml:space="preserve"> מיום 21.3.1991 עמ' 746 </w:t>
      </w:r>
      <w:r w:rsidR="009B05CB">
        <w:rPr>
          <w:sz w:val="20"/>
          <w:rtl/>
        </w:rPr>
        <w:t>–</w:t>
      </w:r>
      <w:r>
        <w:rPr>
          <w:rFonts w:hint="cs"/>
          <w:sz w:val="20"/>
          <w:rtl/>
        </w:rPr>
        <w:t xml:space="preserve"> תק' תשנ"א</w:t>
      </w:r>
      <w:r w:rsidR="009B05CB">
        <w:rPr>
          <w:rFonts w:hint="cs"/>
          <w:sz w:val="20"/>
          <w:rtl/>
        </w:rPr>
        <w:t>-</w:t>
      </w:r>
      <w:r>
        <w:rPr>
          <w:rFonts w:hint="cs"/>
          <w:sz w:val="20"/>
          <w:rtl/>
        </w:rPr>
        <w:t xml:space="preserve">1991; תחילתן </w:t>
      </w:r>
      <w:r w:rsidR="009B05CB">
        <w:rPr>
          <w:rFonts w:hint="cs"/>
          <w:sz w:val="20"/>
          <w:rtl/>
        </w:rPr>
        <w:t xml:space="preserve">שלושים </w:t>
      </w:r>
      <w:r>
        <w:rPr>
          <w:rFonts w:hint="cs"/>
          <w:sz w:val="20"/>
          <w:rtl/>
        </w:rPr>
        <w:t>ימים מיום פרסומן</w:t>
      </w:r>
      <w:r w:rsidR="009B05CB">
        <w:rPr>
          <w:rFonts w:hint="cs"/>
          <w:sz w:val="20"/>
          <w:rtl/>
        </w:rPr>
        <w:t>. ת"ט</w:t>
      </w:r>
      <w:r>
        <w:rPr>
          <w:rFonts w:hint="cs"/>
          <w:sz w:val="20"/>
          <w:rtl/>
        </w:rPr>
        <w:t xml:space="preserve"> </w:t>
      </w:r>
      <w:hyperlink r:id="rId8" w:history="1">
        <w:r w:rsidR="00575F92">
          <w:rPr>
            <w:rStyle w:val="Hyperlink"/>
            <w:rFonts w:hint="cs"/>
            <w:sz w:val="20"/>
            <w:rtl/>
          </w:rPr>
          <w:t>ק"ת תשנ"א מ</w:t>
        </w:r>
        <w:r w:rsidRPr="009B05CB">
          <w:rPr>
            <w:rStyle w:val="Hyperlink"/>
            <w:rFonts w:hint="cs"/>
            <w:sz w:val="20"/>
            <w:rtl/>
          </w:rPr>
          <w:t xml:space="preserve">ס' </w:t>
        </w:r>
        <w:r w:rsidRPr="009B05CB">
          <w:rPr>
            <w:rStyle w:val="Hyperlink"/>
            <w:rFonts w:hint="cs"/>
            <w:sz w:val="20"/>
            <w:rtl/>
          </w:rPr>
          <w:t>5346</w:t>
        </w:r>
      </w:hyperlink>
      <w:r w:rsidR="009B05CB" w:rsidRPr="009B05CB">
        <w:rPr>
          <w:rFonts w:hint="cs"/>
          <w:sz w:val="20"/>
          <w:rtl/>
        </w:rPr>
        <w:t xml:space="preserve"> מיום 16.4.1991 עמ' 797</w:t>
      </w:r>
      <w:r w:rsidRPr="009B05CB">
        <w:rPr>
          <w:rFonts w:hint="cs"/>
          <w:sz w:val="20"/>
          <w:rtl/>
        </w:rPr>
        <w:t>.</w:t>
      </w:r>
    </w:p>
    <w:p w:rsidR="00AC1F7E" w:rsidRDefault="00AC1F7E" w:rsidP="00C932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342467">
          <w:rPr>
            <w:rStyle w:val="Hyperlink"/>
            <w:sz w:val="20"/>
            <w:rtl/>
          </w:rPr>
          <w:t>ק</w:t>
        </w:r>
        <w:r w:rsidRPr="00342467">
          <w:rPr>
            <w:rStyle w:val="Hyperlink"/>
            <w:rFonts w:hint="cs"/>
            <w:sz w:val="20"/>
            <w:rtl/>
          </w:rPr>
          <w:t>"ת תשנ"ו מס' 5710</w:t>
        </w:r>
      </w:hyperlink>
      <w:r>
        <w:rPr>
          <w:rFonts w:hint="cs"/>
          <w:sz w:val="20"/>
          <w:rtl/>
        </w:rPr>
        <w:t xml:space="preserve"> מיום </w:t>
      </w:r>
      <w:r>
        <w:rPr>
          <w:sz w:val="20"/>
          <w:rtl/>
        </w:rPr>
        <w:t xml:space="preserve">2.11.1995 </w:t>
      </w:r>
      <w:r>
        <w:rPr>
          <w:rFonts w:hint="cs"/>
          <w:sz w:val="20"/>
          <w:rtl/>
        </w:rPr>
        <w:t xml:space="preserve">עמ' 56 </w:t>
      </w:r>
      <w:r w:rsidR="00C93260">
        <w:rPr>
          <w:sz w:val="20"/>
          <w:rtl/>
        </w:rPr>
        <w:t>–</w:t>
      </w:r>
      <w:r>
        <w:rPr>
          <w:rFonts w:hint="cs"/>
          <w:sz w:val="20"/>
          <w:rtl/>
        </w:rPr>
        <w:t xml:space="preserve"> תק' תשנ"ו</w:t>
      </w:r>
      <w:r w:rsidR="00C93260">
        <w:rPr>
          <w:rFonts w:hint="cs"/>
          <w:sz w:val="20"/>
          <w:rtl/>
        </w:rPr>
        <w:t>-</w:t>
      </w:r>
      <w:r>
        <w:rPr>
          <w:rFonts w:hint="cs"/>
          <w:sz w:val="20"/>
          <w:rtl/>
        </w:rPr>
        <w:t>1995.</w:t>
      </w:r>
    </w:p>
    <w:p w:rsidR="00AC1F7E" w:rsidRDefault="00AC1F7E" w:rsidP="009F32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342467">
          <w:rPr>
            <w:rStyle w:val="Hyperlink"/>
            <w:rFonts w:hint="cs"/>
            <w:sz w:val="20"/>
            <w:rtl/>
          </w:rPr>
          <w:t>ק"ת תשס"ג</w:t>
        </w:r>
        <w:r w:rsidRPr="00342467">
          <w:rPr>
            <w:rStyle w:val="Hyperlink"/>
            <w:rFonts w:hint="cs"/>
            <w:sz w:val="20"/>
            <w:rtl/>
          </w:rPr>
          <w:t xml:space="preserve"> מס' 6261</w:t>
        </w:r>
      </w:hyperlink>
      <w:r>
        <w:rPr>
          <w:rFonts w:hint="cs"/>
          <w:sz w:val="20"/>
          <w:rtl/>
        </w:rPr>
        <w:t xml:space="preserve"> מיום 2.9.2003 עמ' 1069 </w:t>
      </w:r>
      <w:r>
        <w:rPr>
          <w:sz w:val="20"/>
          <w:rtl/>
        </w:rPr>
        <w:t>–</w:t>
      </w:r>
      <w:r>
        <w:rPr>
          <w:rFonts w:hint="cs"/>
          <w:sz w:val="20"/>
          <w:rtl/>
        </w:rPr>
        <w:t xml:space="preserve"> תק' תשס"ג-2003; תחילתן </w:t>
      </w:r>
      <w:r w:rsidR="009F3223">
        <w:rPr>
          <w:rFonts w:hint="cs"/>
          <w:sz w:val="20"/>
          <w:rtl/>
        </w:rPr>
        <w:t>שלושה</w:t>
      </w:r>
      <w:r>
        <w:rPr>
          <w:rFonts w:hint="cs"/>
          <w:sz w:val="20"/>
          <w:rtl/>
        </w:rPr>
        <w:t xml:space="preserve"> חודשים מיום פרסומן.</w:t>
      </w:r>
    </w:p>
    <w:p w:rsidR="002C673B" w:rsidRDefault="002C673B" w:rsidP="002C673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575F92" w:rsidRPr="002C673B">
          <w:rPr>
            <w:rStyle w:val="Hyperlink"/>
            <w:rFonts w:hint="cs"/>
            <w:sz w:val="20"/>
            <w:rtl/>
          </w:rPr>
          <w:t>ק"ת תשע"ה מס' 7550</w:t>
        </w:r>
      </w:hyperlink>
      <w:r w:rsidR="00575F92">
        <w:rPr>
          <w:rFonts w:hint="cs"/>
          <w:sz w:val="20"/>
          <w:rtl/>
        </w:rPr>
        <w:t xml:space="preserve"> מיום 1.9.2015 עמ' 1879 </w:t>
      </w:r>
      <w:r w:rsidR="00575F92">
        <w:rPr>
          <w:sz w:val="20"/>
          <w:rtl/>
        </w:rPr>
        <w:t>–</w:t>
      </w:r>
      <w:r w:rsidR="00575F92">
        <w:rPr>
          <w:rFonts w:hint="cs"/>
          <w:sz w:val="20"/>
          <w:rtl/>
        </w:rPr>
        <w:t xml:space="preserve"> תק' תשע"ה-2015.</w:t>
      </w:r>
    </w:p>
    <w:p w:rsidR="00356E08" w:rsidRDefault="00356E08" w:rsidP="00356E0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E50159" w:rsidRPr="00356E08">
          <w:rPr>
            <w:rStyle w:val="Hyperlink"/>
            <w:rFonts w:hint="cs"/>
            <w:sz w:val="20"/>
            <w:rtl/>
          </w:rPr>
          <w:t>ק"ת תש"ף מס' 8361</w:t>
        </w:r>
      </w:hyperlink>
      <w:r w:rsidR="00E50159">
        <w:rPr>
          <w:rFonts w:hint="cs"/>
          <w:sz w:val="20"/>
          <w:rtl/>
        </w:rPr>
        <w:t xml:space="preserve"> מיום 26.2.2020 עמ' 672 </w:t>
      </w:r>
      <w:r w:rsidR="00E50159">
        <w:rPr>
          <w:sz w:val="20"/>
          <w:rtl/>
        </w:rPr>
        <w:t>–</w:t>
      </w:r>
      <w:r w:rsidR="00E50159">
        <w:rPr>
          <w:rFonts w:hint="cs"/>
          <w:sz w:val="20"/>
          <w:rtl/>
        </w:rPr>
        <w:t xml:space="preserve"> תק' תש"ף-2020; תחילתן ביום 1.3.2020 ור' תקנה 5 לענין הוראת מעבר.</w:t>
      </w:r>
    </w:p>
    <w:p w:rsidR="00E50159" w:rsidRPr="00AC1F7E" w:rsidRDefault="00E50159" w:rsidP="00E50159">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אישור שניתן לפי תקנה 2(א) לתקנות העיקריות לפני יום התחילה, יעמוד בתוקפו עד תום שלושה חודשים מהיום האמור, ובלבד שלבית השחיטה קיימת תכנית בטיחות מזון כתובה.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DB3" w:rsidRDefault="00100D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(בתי שחיטה לעופות), תש"ך–1960</w:t>
    </w:r>
  </w:p>
  <w:p w:rsidR="00100DB3" w:rsidRDefault="00100D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00DB3" w:rsidRDefault="00100D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0DB3" w:rsidRDefault="00100D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(בתי שחיטה לעופות), תש"ך</w:t>
    </w:r>
    <w:r>
      <w:rPr>
        <w:rFonts w:hAnsi="FrankRuehl" w:hint="cs"/>
        <w:color w:val="000000"/>
        <w:sz w:val="28"/>
        <w:szCs w:val="28"/>
        <w:rtl/>
      </w:rPr>
      <w:t>-</w:t>
    </w:r>
    <w:r>
      <w:rPr>
        <w:rFonts w:hAnsi="FrankRuehl"/>
        <w:color w:val="000000"/>
        <w:sz w:val="28"/>
        <w:szCs w:val="28"/>
        <w:rtl/>
      </w:rPr>
      <w:t>1960</w:t>
    </w:r>
  </w:p>
  <w:p w:rsidR="00100DB3" w:rsidRDefault="00100D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100DB3" w:rsidRDefault="00100D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2467"/>
    <w:rsid w:val="0001069E"/>
    <w:rsid w:val="000200E6"/>
    <w:rsid w:val="00030493"/>
    <w:rsid w:val="000516F4"/>
    <w:rsid w:val="000B7301"/>
    <w:rsid w:val="000D4ACD"/>
    <w:rsid w:val="00100DB3"/>
    <w:rsid w:val="00145DE4"/>
    <w:rsid w:val="00212CE6"/>
    <w:rsid w:val="002C5DEB"/>
    <w:rsid w:val="002C673B"/>
    <w:rsid w:val="002D4EF6"/>
    <w:rsid w:val="002F12B4"/>
    <w:rsid w:val="002F595C"/>
    <w:rsid w:val="00304A74"/>
    <w:rsid w:val="00342467"/>
    <w:rsid w:val="00356E08"/>
    <w:rsid w:val="0037376F"/>
    <w:rsid w:val="0039067A"/>
    <w:rsid w:val="003C082A"/>
    <w:rsid w:val="00485DF5"/>
    <w:rsid w:val="004B188B"/>
    <w:rsid w:val="004E5204"/>
    <w:rsid w:val="004F42BA"/>
    <w:rsid w:val="00543601"/>
    <w:rsid w:val="005535D4"/>
    <w:rsid w:val="00561B7F"/>
    <w:rsid w:val="00575F92"/>
    <w:rsid w:val="00586855"/>
    <w:rsid w:val="005944D4"/>
    <w:rsid w:val="005D51E2"/>
    <w:rsid w:val="0060536F"/>
    <w:rsid w:val="00622BD7"/>
    <w:rsid w:val="00732BF9"/>
    <w:rsid w:val="007E52E7"/>
    <w:rsid w:val="0084260D"/>
    <w:rsid w:val="008A1C6C"/>
    <w:rsid w:val="008C56F0"/>
    <w:rsid w:val="00936F27"/>
    <w:rsid w:val="009809C3"/>
    <w:rsid w:val="00994819"/>
    <w:rsid w:val="009A1A6B"/>
    <w:rsid w:val="009B05CB"/>
    <w:rsid w:val="009B390D"/>
    <w:rsid w:val="009D3EC7"/>
    <w:rsid w:val="009F3223"/>
    <w:rsid w:val="009F669E"/>
    <w:rsid w:val="00AA2C4B"/>
    <w:rsid w:val="00AC1F7E"/>
    <w:rsid w:val="00AE43FE"/>
    <w:rsid w:val="00B22916"/>
    <w:rsid w:val="00B81555"/>
    <w:rsid w:val="00BD0EF2"/>
    <w:rsid w:val="00BF26C1"/>
    <w:rsid w:val="00C93260"/>
    <w:rsid w:val="00D80603"/>
    <w:rsid w:val="00D92180"/>
    <w:rsid w:val="00DC675E"/>
    <w:rsid w:val="00E1228D"/>
    <w:rsid w:val="00E50159"/>
    <w:rsid w:val="00E54A45"/>
    <w:rsid w:val="00EF068A"/>
    <w:rsid w:val="00EF4771"/>
    <w:rsid w:val="00F3641B"/>
    <w:rsid w:val="00F41AD1"/>
    <w:rsid w:val="00F711F1"/>
    <w:rsid w:val="00F971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00D474F-2D25-4B03-A461-7B7DC27C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sid w:val="008A1C6C"/>
    <w:rPr>
      <w:color w:val="800080"/>
      <w:u w:val="single"/>
    </w:rPr>
  </w:style>
  <w:style w:type="paragraph" w:styleId="a6">
    <w:name w:val="footnote text"/>
    <w:basedOn w:val="a"/>
    <w:semiHidden/>
    <w:rsid w:val="00AC1F7E"/>
    <w:rPr>
      <w:sz w:val="20"/>
      <w:szCs w:val="20"/>
    </w:rPr>
  </w:style>
  <w:style w:type="character" w:styleId="a7">
    <w:name w:val="footnote reference"/>
    <w:semiHidden/>
    <w:rsid w:val="00AC1F7E"/>
    <w:rPr>
      <w:vertAlign w:val="superscript"/>
    </w:rPr>
  </w:style>
  <w:style w:type="character" w:styleId="a8">
    <w:name w:val="Unresolved Mention"/>
    <w:uiPriority w:val="99"/>
    <w:semiHidden/>
    <w:unhideWhenUsed/>
    <w:rsid w:val="00E50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342.pdf" TargetMode="External"/><Relationship Id="rId18" Type="http://schemas.openxmlformats.org/officeDocument/2006/relationships/hyperlink" Target="https://www.nevo.co.il/Law_word/law06/tak-8361.pdf" TargetMode="External"/><Relationship Id="rId26" Type="http://schemas.openxmlformats.org/officeDocument/2006/relationships/hyperlink" Target="http://www.nevo.co.il/Law_word/law06/TAK-5342.pdf" TargetMode="External"/><Relationship Id="rId39" Type="http://schemas.openxmlformats.org/officeDocument/2006/relationships/hyperlink" Target="https://www.nevo.co.il/Law_word/law06/tak-8361.pdf" TargetMode="External"/><Relationship Id="rId21" Type="http://schemas.openxmlformats.org/officeDocument/2006/relationships/hyperlink" Target="http://www.nevo.co.il/Law_word/law06/TAK-5342.pdf" TargetMode="External"/><Relationship Id="rId34" Type="http://schemas.openxmlformats.org/officeDocument/2006/relationships/hyperlink" Target="http://www.nevo.co.il/Law_word/law06/TAK-2392.pdf" TargetMode="External"/><Relationship Id="rId42" Type="http://schemas.openxmlformats.org/officeDocument/2006/relationships/hyperlink" Target="http://www.nevo.co.il/Law_word/law06/TAK-1196.pdf" TargetMode="External"/><Relationship Id="rId47" Type="http://schemas.openxmlformats.org/officeDocument/2006/relationships/hyperlink" Target="http://www.nevo.co.il/Law_word/law06/TAK-5342.pdf" TargetMode="External"/><Relationship Id="rId50" Type="http://schemas.openxmlformats.org/officeDocument/2006/relationships/header" Target="header2.xml"/><Relationship Id="rId7" Type="http://schemas.openxmlformats.org/officeDocument/2006/relationships/hyperlink" Target="http://www.nevo.co.il/Law_word/law06/TAK-5342.pdf" TargetMode="External"/><Relationship Id="rId2" Type="http://schemas.openxmlformats.org/officeDocument/2006/relationships/settings" Target="settings.xml"/><Relationship Id="rId16" Type="http://schemas.openxmlformats.org/officeDocument/2006/relationships/hyperlink" Target="https://www.nevo.co.il/Law_word/law06/tak-8361.pdf" TargetMode="External"/><Relationship Id="rId29" Type="http://schemas.openxmlformats.org/officeDocument/2006/relationships/hyperlink" Target="http://www.nevo.co.il/Law_word/law06/TAK-5342.pdf" TargetMode="External"/><Relationship Id="rId11" Type="http://schemas.openxmlformats.org/officeDocument/2006/relationships/hyperlink" Target="http://www.nevo.co.il/Law_word/law06/TAK-5342.pdf" TargetMode="External"/><Relationship Id="rId24" Type="http://schemas.openxmlformats.org/officeDocument/2006/relationships/hyperlink" Target="http://www.nevo.co.il/Law_word/law06/TAK-5342.pdf" TargetMode="External"/><Relationship Id="rId32" Type="http://schemas.openxmlformats.org/officeDocument/2006/relationships/hyperlink" Target="http://www.nevo.co.il/Law_word/law06/TAK-2392.pdf" TargetMode="External"/><Relationship Id="rId37" Type="http://schemas.openxmlformats.org/officeDocument/2006/relationships/hyperlink" Target="http://www.nevo.co.il/Law_word/law06/TAK-5342.pdf" TargetMode="External"/><Relationship Id="rId40" Type="http://schemas.openxmlformats.org/officeDocument/2006/relationships/hyperlink" Target="http://www.nevo.co.il/Law_word/law06/TAK-5342.pdf" TargetMode="External"/><Relationship Id="rId45" Type="http://schemas.openxmlformats.org/officeDocument/2006/relationships/hyperlink" Target="http://www.nevo.co.il/Law_word/law06/tak-7550.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2292.pdf" TargetMode="External"/><Relationship Id="rId19" Type="http://schemas.openxmlformats.org/officeDocument/2006/relationships/hyperlink" Target="http://www.nevo.co.il/Law_word/law06/TAK-5342.pdf" TargetMode="External"/><Relationship Id="rId31" Type="http://schemas.openxmlformats.org/officeDocument/2006/relationships/hyperlink" Target="http://www.nevo.co.il/Law_word/law06/TAK-2392.pdf" TargetMode="External"/><Relationship Id="rId44" Type="http://schemas.openxmlformats.org/officeDocument/2006/relationships/hyperlink" Target="http://www.nevo.co.il/Law_word/law06/TAK-3619.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3619.pdf" TargetMode="External"/><Relationship Id="rId14" Type="http://schemas.openxmlformats.org/officeDocument/2006/relationships/hyperlink" Target="https://www.nevo.co.il/Law_word/law06/tak-8361.pdf" TargetMode="External"/><Relationship Id="rId22" Type="http://schemas.openxmlformats.org/officeDocument/2006/relationships/hyperlink" Target="http://www.nevo.co.il/Law_word/law06/TAK-5710.pdf" TargetMode="External"/><Relationship Id="rId27" Type="http://schemas.openxmlformats.org/officeDocument/2006/relationships/hyperlink" Target="http://www.nevo.co.il/Law_word/law06/TAK-6261.pdf" TargetMode="External"/><Relationship Id="rId30" Type="http://schemas.openxmlformats.org/officeDocument/2006/relationships/hyperlink" Target="http://www.nevo.co.il/Law_word/law06/TAK-5342.pdf" TargetMode="External"/><Relationship Id="rId35" Type="http://schemas.openxmlformats.org/officeDocument/2006/relationships/hyperlink" Target="http://www.nevo.co.il/Law_word/law06/TAK-4171.pdf" TargetMode="External"/><Relationship Id="rId43" Type="http://schemas.openxmlformats.org/officeDocument/2006/relationships/hyperlink" Target="http://www.nevo.co.il/Law_word/law06/TAK-1196.pdf" TargetMode="External"/><Relationship Id="rId48" Type="http://schemas.openxmlformats.org/officeDocument/2006/relationships/hyperlink" Target="http://www.nevo.co.il/Law_word/law06/TAK-5346.pdf" TargetMode="External"/><Relationship Id="rId8" Type="http://schemas.openxmlformats.org/officeDocument/2006/relationships/hyperlink" Target="http://www.nevo.co.il/Law_word/law06/TAK-2292.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5342.pdf" TargetMode="External"/><Relationship Id="rId17" Type="http://schemas.openxmlformats.org/officeDocument/2006/relationships/hyperlink" Target="http://www.nevo.co.il/Law_word/law06/TAK-1196.pdf" TargetMode="External"/><Relationship Id="rId25" Type="http://schemas.openxmlformats.org/officeDocument/2006/relationships/hyperlink" Target="http://www.nevo.co.il/Law_word/law06/TAK-5342.pdf" TargetMode="External"/><Relationship Id="rId33" Type="http://schemas.openxmlformats.org/officeDocument/2006/relationships/hyperlink" Target="http://www.nevo.co.il/Law_word/law06/TAK-6261.pdf" TargetMode="External"/><Relationship Id="rId38" Type="http://schemas.openxmlformats.org/officeDocument/2006/relationships/hyperlink" Target="http://www.nevo.co.il/Law_word/law06/TAK-5342.pdf" TargetMode="External"/><Relationship Id="rId46" Type="http://schemas.openxmlformats.org/officeDocument/2006/relationships/hyperlink" Target="http://www.nevo.co.il/Law_word/law06/TAK-5342.pdf" TargetMode="External"/><Relationship Id="rId20" Type="http://schemas.openxmlformats.org/officeDocument/2006/relationships/hyperlink" Target="http://www.nevo.co.il/Law_word/law06/TAK-5342.pdf" TargetMode="External"/><Relationship Id="rId41" Type="http://schemas.openxmlformats.org/officeDocument/2006/relationships/hyperlink" Target="http://www.nevo.co.il/Law_word/law06/TAK-1196.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342.pdf" TargetMode="External"/><Relationship Id="rId15" Type="http://schemas.openxmlformats.org/officeDocument/2006/relationships/hyperlink" Target="http://www.nevo.co.il/Law_word/law06/TAK-5342.pdf" TargetMode="External"/><Relationship Id="rId23" Type="http://schemas.openxmlformats.org/officeDocument/2006/relationships/hyperlink" Target="http://www.nevo.co.il/Law_word/law06/TAK-6261.pdf" TargetMode="External"/><Relationship Id="rId28" Type="http://schemas.openxmlformats.org/officeDocument/2006/relationships/hyperlink" Target="http://www.nevo.co.il/Law_word/law06/TAK-5342.pdf" TargetMode="External"/><Relationship Id="rId36" Type="http://schemas.openxmlformats.org/officeDocument/2006/relationships/hyperlink" Target="http://www.nevo.co.il/Law_word/law06/TAK-6261.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346.pdf" TargetMode="External"/><Relationship Id="rId3" Type="http://schemas.openxmlformats.org/officeDocument/2006/relationships/hyperlink" Target="http://www.nevo.co.il/Law_word/law06/TAK-2292.pdf" TargetMode="External"/><Relationship Id="rId7" Type="http://schemas.openxmlformats.org/officeDocument/2006/relationships/hyperlink" Target="http://www.nevo.co.il/Law_word/law06/TAK-5342.pdf" TargetMode="External"/><Relationship Id="rId12" Type="http://schemas.openxmlformats.org/officeDocument/2006/relationships/hyperlink" Target="http://www.nevo.co.il/Law_word/law06/tak-8361.pdf" TargetMode="External"/><Relationship Id="rId2" Type="http://schemas.openxmlformats.org/officeDocument/2006/relationships/hyperlink" Target="http://www.nevo.co.il/Law_word/law06/TAK-1196.pdf" TargetMode="External"/><Relationship Id="rId1" Type="http://schemas.openxmlformats.org/officeDocument/2006/relationships/hyperlink" Target="http://www.nevo.co.il/Law_word/law06/TAK-1015.pdf" TargetMode="External"/><Relationship Id="rId6" Type="http://schemas.openxmlformats.org/officeDocument/2006/relationships/hyperlink" Target="http://www.nevo.co.il/Law_word/law06/TAK-4171.pdf" TargetMode="External"/><Relationship Id="rId11" Type="http://schemas.openxmlformats.org/officeDocument/2006/relationships/hyperlink" Target="http://www.nevo.co.il/Law_word/law06/tak-7550.pdf" TargetMode="External"/><Relationship Id="rId5" Type="http://schemas.openxmlformats.org/officeDocument/2006/relationships/hyperlink" Target="http://www.nevo.co.il/Law_word/law06/TAK-3619.pdf" TargetMode="External"/><Relationship Id="rId10" Type="http://schemas.openxmlformats.org/officeDocument/2006/relationships/hyperlink" Target="http://www.nevo.co.il/Law_word/law06/TAK-6261.pdf" TargetMode="External"/><Relationship Id="rId4" Type="http://schemas.openxmlformats.org/officeDocument/2006/relationships/hyperlink" Target="http://www.nevo.co.il/Law_word/law06/TAK-2392.pdf" TargetMode="External"/><Relationship Id="rId9" Type="http://schemas.openxmlformats.org/officeDocument/2006/relationships/hyperlink" Target="http://www.nevo.co.il/Law_word/law06/TAK-57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4624</Words>
  <Characters>26358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30921</CharactersWithSpaces>
  <SharedDoc>false</SharedDoc>
  <HLinks>
    <vt:vector size="564" baseType="variant">
      <vt:variant>
        <vt:i4>7864333</vt:i4>
      </vt:variant>
      <vt:variant>
        <vt:i4>360</vt:i4>
      </vt:variant>
      <vt:variant>
        <vt:i4>0</vt:i4>
      </vt:variant>
      <vt:variant>
        <vt:i4>5</vt:i4>
      </vt:variant>
      <vt:variant>
        <vt:lpwstr>http://www.nevo.co.il/Law_word/law06/TAK-5346.pdf</vt:lpwstr>
      </vt:variant>
      <vt:variant>
        <vt:lpwstr/>
      </vt:variant>
      <vt:variant>
        <vt:i4>7864329</vt:i4>
      </vt:variant>
      <vt:variant>
        <vt:i4>357</vt:i4>
      </vt:variant>
      <vt:variant>
        <vt:i4>0</vt:i4>
      </vt:variant>
      <vt:variant>
        <vt:i4>5</vt:i4>
      </vt:variant>
      <vt:variant>
        <vt:lpwstr>http://www.nevo.co.il/Law_word/law06/TAK-5342.pdf</vt:lpwstr>
      </vt:variant>
      <vt:variant>
        <vt:lpwstr/>
      </vt:variant>
      <vt:variant>
        <vt:i4>7864329</vt:i4>
      </vt:variant>
      <vt:variant>
        <vt:i4>354</vt:i4>
      </vt:variant>
      <vt:variant>
        <vt:i4>0</vt:i4>
      </vt:variant>
      <vt:variant>
        <vt:i4>5</vt:i4>
      </vt:variant>
      <vt:variant>
        <vt:lpwstr>http://www.nevo.co.il/Law_word/law06/TAK-5342.pdf</vt:lpwstr>
      </vt:variant>
      <vt:variant>
        <vt:lpwstr/>
      </vt:variant>
      <vt:variant>
        <vt:i4>8060941</vt:i4>
      </vt:variant>
      <vt:variant>
        <vt:i4>351</vt:i4>
      </vt:variant>
      <vt:variant>
        <vt:i4>0</vt:i4>
      </vt:variant>
      <vt:variant>
        <vt:i4>5</vt:i4>
      </vt:variant>
      <vt:variant>
        <vt:lpwstr>http://www.nevo.co.il/Law_word/law06/tak-7550.pdf</vt:lpwstr>
      </vt:variant>
      <vt:variant>
        <vt:lpwstr/>
      </vt:variant>
      <vt:variant>
        <vt:i4>8060935</vt:i4>
      </vt:variant>
      <vt:variant>
        <vt:i4>348</vt:i4>
      </vt:variant>
      <vt:variant>
        <vt:i4>0</vt:i4>
      </vt:variant>
      <vt:variant>
        <vt:i4>5</vt:i4>
      </vt:variant>
      <vt:variant>
        <vt:lpwstr>http://www.nevo.co.il/Law_word/law06/TAK-3619.pdf</vt:lpwstr>
      </vt:variant>
      <vt:variant>
        <vt:lpwstr/>
      </vt:variant>
      <vt:variant>
        <vt:i4>7405583</vt:i4>
      </vt:variant>
      <vt:variant>
        <vt:i4>345</vt:i4>
      </vt:variant>
      <vt:variant>
        <vt:i4>0</vt:i4>
      </vt:variant>
      <vt:variant>
        <vt:i4>5</vt:i4>
      </vt:variant>
      <vt:variant>
        <vt:lpwstr>http://www.nevo.co.il/Law_word/law06/TAK-1196.pdf</vt:lpwstr>
      </vt:variant>
      <vt:variant>
        <vt:lpwstr/>
      </vt:variant>
      <vt:variant>
        <vt:i4>7405583</vt:i4>
      </vt:variant>
      <vt:variant>
        <vt:i4>342</vt:i4>
      </vt:variant>
      <vt:variant>
        <vt:i4>0</vt:i4>
      </vt:variant>
      <vt:variant>
        <vt:i4>5</vt:i4>
      </vt:variant>
      <vt:variant>
        <vt:lpwstr>http://www.nevo.co.il/Law_word/law06/TAK-1196.pdf</vt:lpwstr>
      </vt:variant>
      <vt:variant>
        <vt:lpwstr/>
      </vt:variant>
      <vt:variant>
        <vt:i4>7405583</vt:i4>
      </vt:variant>
      <vt:variant>
        <vt:i4>339</vt:i4>
      </vt:variant>
      <vt:variant>
        <vt:i4>0</vt:i4>
      </vt:variant>
      <vt:variant>
        <vt:i4>5</vt:i4>
      </vt:variant>
      <vt:variant>
        <vt:lpwstr>http://www.nevo.co.il/Law_word/law06/TAK-1196.pdf</vt:lpwstr>
      </vt:variant>
      <vt:variant>
        <vt:lpwstr/>
      </vt:variant>
      <vt:variant>
        <vt:i4>7864329</vt:i4>
      </vt:variant>
      <vt:variant>
        <vt:i4>336</vt:i4>
      </vt:variant>
      <vt:variant>
        <vt:i4>0</vt:i4>
      </vt:variant>
      <vt:variant>
        <vt:i4>5</vt:i4>
      </vt:variant>
      <vt:variant>
        <vt:lpwstr>http://www.nevo.co.il/Law_word/law06/TAK-5342.pdf</vt:lpwstr>
      </vt:variant>
      <vt:variant>
        <vt:lpwstr/>
      </vt:variant>
      <vt:variant>
        <vt:i4>7602204</vt:i4>
      </vt:variant>
      <vt:variant>
        <vt:i4>333</vt:i4>
      </vt:variant>
      <vt:variant>
        <vt:i4>0</vt:i4>
      </vt:variant>
      <vt:variant>
        <vt:i4>5</vt:i4>
      </vt:variant>
      <vt:variant>
        <vt:lpwstr>https://www.nevo.co.il/Law_word/law06/tak-8361.pdf</vt:lpwstr>
      </vt:variant>
      <vt:variant>
        <vt:lpwstr/>
      </vt:variant>
      <vt:variant>
        <vt:i4>7864329</vt:i4>
      </vt:variant>
      <vt:variant>
        <vt:i4>330</vt:i4>
      </vt:variant>
      <vt:variant>
        <vt:i4>0</vt:i4>
      </vt:variant>
      <vt:variant>
        <vt:i4>5</vt:i4>
      </vt:variant>
      <vt:variant>
        <vt:lpwstr>http://www.nevo.co.il/Law_word/law06/TAK-5342.pdf</vt:lpwstr>
      </vt:variant>
      <vt:variant>
        <vt:lpwstr/>
      </vt:variant>
      <vt:variant>
        <vt:i4>7864329</vt:i4>
      </vt:variant>
      <vt:variant>
        <vt:i4>327</vt:i4>
      </vt:variant>
      <vt:variant>
        <vt:i4>0</vt:i4>
      </vt:variant>
      <vt:variant>
        <vt:i4>5</vt:i4>
      </vt:variant>
      <vt:variant>
        <vt:lpwstr>http://www.nevo.co.il/Law_word/law06/TAK-5342.pdf</vt:lpwstr>
      </vt:variant>
      <vt:variant>
        <vt:lpwstr/>
      </vt:variant>
      <vt:variant>
        <vt:i4>7929867</vt:i4>
      </vt:variant>
      <vt:variant>
        <vt:i4>324</vt:i4>
      </vt:variant>
      <vt:variant>
        <vt:i4>0</vt:i4>
      </vt:variant>
      <vt:variant>
        <vt:i4>5</vt:i4>
      </vt:variant>
      <vt:variant>
        <vt:lpwstr>http://www.nevo.co.il/Law_word/law06/TAK-6261.pdf</vt:lpwstr>
      </vt:variant>
      <vt:variant>
        <vt:lpwstr/>
      </vt:variant>
      <vt:variant>
        <vt:i4>7995400</vt:i4>
      </vt:variant>
      <vt:variant>
        <vt:i4>321</vt:i4>
      </vt:variant>
      <vt:variant>
        <vt:i4>0</vt:i4>
      </vt:variant>
      <vt:variant>
        <vt:i4>5</vt:i4>
      </vt:variant>
      <vt:variant>
        <vt:lpwstr>http://www.nevo.co.il/Law_word/law06/TAK-4171.pdf</vt:lpwstr>
      </vt:variant>
      <vt:variant>
        <vt:lpwstr/>
      </vt:variant>
      <vt:variant>
        <vt:i4>7471113</vt:i4>
      </vt:variant>
      <vt:variant>
        <vt:i4>318</vt:i4>
      </vt:variant>
      <vt:variant>
        <vt:i4>0</vt:i4>
      </vt:variant>
      <vt:variant>
        <vt:i4>5</vt:i4>
      </vt:variant>
      <vt:variant>
        <vt:lpwstr>http://www.nevo.co.il/Law_word/law06/TAK-2392.pdf</vt:lpwstr>
      </vt:variant>
      <vt:variant>
        <vt:lpwstr/>
      </vt:variant>
      <vt:variant>
        <vt:i4>7929867</vt:i4>
      </vt:variant>
      <vt:variant>
        <vt:i4>315</vt:i4>
      </vt:variant>
      <vt:variant>
        <vt:i4>0</vt:i4>
      </vt:variant>
      <vt:variant>
        <vt:i4>5</vt:i4>
      </vt:variant>
      <vt:variant>
        <vt:lpwstr>http://www.nevo.co.il/Law_word/law06/TAK-6261.pdf</vt:lpwstr>
      </vt:variant>
      <vt:variant>
        <vt:lpwstr/>
      </vt:variant>
      <vt:variant>
        <vt:i4>7471113</vt:i4>
      </vt:variant>
      <vt:variant>
        <vt:i4>312</vt:i4>
      </vt:variant>
      <vt:variant>
        <vt:i4>0</vt:i4>
      </vt:variant>
      <vt:variant>
        <vt:i4>5</vt:i4>
      </vt:variant>
      <vt:variant>
        <vt:lpwstr>http://www.nevo.co.il/Law_word/law06/TAK-2392.pdf</vt:lpwstr>
      </vt:variant>
      <vt:variant>
        <vt:lpwstr/>
      </vt:variant>
      <vt:variant>
        <vt:i4>7471113</vt:i4>
      </vt:variant>
      <vt:variant>
        <vt:i4>309</vt:i4>
      </vt:variant>
      <vt:variant>
        <vt:i4>0</vt:i4>
      </vt:variant>
      <vt:variant>
        <vt:i4>5</vt:i4>
      </vt:variant>
      <vt:variant>
        <vt:lpwstr>http://www.nevo.co.il/Law_word/law06/TAK-2392.pdf</vt:lpwstr>
      </vt:variant>
      <vt:variant>
        <vt:lpwstr/>
      </vt:variant>
      <vt:variant>
        <vt:i4>7864329</vt:i4>
      </vt:variant>
      <vt:variant>
        <vt:i4>306</vt:i4>
      </vt:variant>
      <vt:variant>
        <vt:i4>0</vt:i4>
      </vt:variant>
      <vt:variant>
        <vt:i4>5</vt:i4>
      </vt:variant>
      <vt:variant>
        <vt:lpwstr>http://www.nevo.co.il/Law_word/law06/TAK-5342.pdf</vt:lpwstr>
      </vt:variant>
      <vt:variant>
        <vt:lpwstr/>
      </vt:variant>
      <vt:variant>
        <vt:i4>7864329</vt:i4>
      </vt:variant>
      <vt:variant>
        <vt:i4>303</vt:i4>
      </vt:variant>
      <vt:variant>
        <vt:i4>0</vt:i4>
      </vt:variant>
      <vt:variant>
        <vt:i4>5</vt:i4>
      </vt:variant>
      <vt:variant>
        <vt:lpwstr>http://www.nevo.co.il/Law_word/law06/TAK-5342.pdf</vt:lpwstr>
      </vt:variant>
      <vt:variant>
        <vt:lpwstr/>
      </vt:variant>
      <vt:variant>
        <vt:i4>7864329</vt:i4>
      </vt:variant>
      <vt:variant>
        <vt:i4>300</vt:i4>
      </vt:variant>
      <vt:variant>
        <vt:i4>0</vt:i4>
      </vt:variant>
      <vt:variant>
        <vt:i4>5</vt:i4>
      </vt:variant>
      <vt:variant>
        <vt:lpwstr>http://www.nevo.co.il/Law_word/law06/TAK-5342.pdf</vt:lpwstr>
      </vt:variant>
      <vt:variant>
        <vt:lpwstr/>
      </vt:variant>
      <vt:variant>
        <vt:i4>7929867</vt:i4>
      </vt:variant>
      <vt:variant>
        <vt:i4>297</vt:i4>
      </vt:variant>
      <vt:variant>
        <vt:i4>0</vt:i4>
      </vt:variant>
      <vt:variant>
        <vt:i4>5</vt:i4>
      </vt:variant>
      <vt:variant>
        <vt:lpwstr>http://www.nevo.co.il/Law_word/law06/TAK-6261.pdf</vt:lpwstr>
      </vt:variant>
      <vt:variant>
        <vt:lpwstr/>
      </vt:variant>
      <vt:variant>
        <vt:i4>7864329</vt:i4>
      </vt:variant>
      <vt:variant>
        <vt:i4>294</vt:i4>
      </vt:variant>
      <vt:variant>
        <vt:i4>0</vt:i4>
      </vt:variant>
      <vt:variant>
        <vt:i4>5</vt:i4>
      </vt:variant>
      <vt:variant>
        <vt:lpwstr>http://www.nevo.co.il/Law_word/law06/TAK-5342.pdf</vt:lpwstr>
      </vt:variant>
      <vt:variant>
        <vt:lpwstr/>
      </vt:variant>
      <vt:variant>
        <vt:i4>7864329</vt:i4>
      </vt:variant>
      <vt:variant>
        <vt:i4>291</vt:i4>
      </vt:variant>
      <vt:variant>
        <vt:i4>0</vt:i4>
      </vt:variant>
      <vt:variant>
        <vt:i4>5</vt:i4>
      </vt:variant>
      <vt:variant>
        <vt:lpwstr>http://www.nevo.co.il/Law_word/law06/TAK-5342.pdf</vt:lpwstr>
      </vt:variant>
      <vt:variant>
        <vt:lpwstr/>
      </vt:variant>
      <vt:variant>
        <vt:i4>7864329</vt:i4>
      </vt:variant>
      <vt:variant>
        <vt:i4>288</vt:i4>
      </vt:variant>
      <vt:variant>
        <vt:i4>0</vt:i4>
      </vt:variant>
      <vt:variant>
        <vt:i4>5</vt:i4>
      </vt:variant>
      <vt:variant>
        <vt:lpwstr>http://www.nevo.co.il/Law_word/law06/TAK-5342.pdf</vt:lpwstr>
      </vt:variant>
      <vt:variant>
        <vt:lpwstr/>
      </vt:variant>
      <vt:variant>
        <vt:i4>7929867</vt:i4>
      </vt:variant>
      <vt:variant>
        <vt:i4>285</vt:i4>
      </vt:variant>
      <vt:variant>
        <vt:i4>0</vt:i4>
      </vt:variant>
      <vt:variant>
        <vt:i4>5</vt:i4>
      </vt:variant>
      <vt:variant>
        <vt:lpwstr>http://www.nevo.co.il/Law_word/law06/TAK-6261.pdf</vt:lpwstr>
      </vt:variant>
      <vt:variant>
        <vt:lpwstr/>
      </vt:variant>
      <vt:variant>
        <vt:i4>8192015</vt:i4>
      </vt:variant>
      <vt:variant>
        <vt:i4>282</vt:i4>
      </vt:variant>
      <vt:variant>
        <vt:i4>0</vt:i4>
      </vt:variant>
      <vt:variant>
        <vt:i4>5</vt:i4>
      </vt:variant>
      <vt:variant>
        <vt:lpwstr>http://www.nevo.co.il/Law_word/law06/TAK-5710.pdf</vt:lpwstr>
      </vt:variant>
      <vt:variant>
        <vt:lpwstr/>
      </vt:variant>
      <vt:variant>
        <vt:i4>7864329</vt:i4>
      </vt:variant>
      <vt:variant>
        <vt:i4>279</vt:i4>
      </vt:variant>
      <vt:variant>
        <vt:i4>0</vt:i4>
      </vt:variant>
      <vt:variant>
        <vt:i4>5</vt:i4>
      </vt:variant>
      <vt:variant>
        <vt:lpwstr>http://www.nevo.co.il/Law_word/law06/TAK-5342.pdf</vt:lpwstr>
      </vt:variant>
      <vt:variant>
        <vt:lpwstr/>
      </vt:variant>
      <vt:variant>
        <vt:i4>7864329</vt:i4>
      </vt:variant>
      <vt:variant>
        <vt:i4>276</vt:i4>
      </vt:variant>
      <vt:variant>
        <vt:i4>0</vt:i4>
      </vt:variant>
      <vt:variant>
        <vt:i4>5</vt:i4>
      </vt:variant>
      <vt:variant>
        <vt:lpwstr>http://www.nevo.co.il/Law_word/law06/TAK-5342.pdf</vt:lpwstr>
      </vt:variant>
      <vt:variant>
        <vt:lpwstr/>
      </vt:variant>
      <vt:variant>
        <vt:i4>7864329</vt:i4>
      </vt:variant>
      <vt:variant>
        <vt:i4>273</vt:i4>
      </vt:variant>
      <vt:variant>
        <vt:i4>0</vt:i4>
      </vt:variant>
      <vt:variant>
        <vt:i4>5</vt:i4>
      </vt:variant>
      <vt:variant>
        <vt:lpwstr>http://www.nevo.co.il/Law_word/law06/TAK-5342.pdf</vt:lpwstr>
      </vt:variant>
      <vt:variant>
        <vt:lpwstr/>
      </vt:variant>
      <vt:variant>
        <vt:i4>7602204</vt:i4>
      </vt:variant>
      <vt:variant>
        <vt:i4>270</vt:i4>
      </vt:variant>
      <vt:variant>
        <vt:i4>0</vt:i4>
      </vt:variant>
      <vt:variant>
        <vt:i4>5</vt:i4>
      </vt:variant>
      <vt:variant>
        <vt:lpwstr>https://www.nevo.co.il/Law_word/law06/tak-8361.pdf</vt:lpwstr>
      </vt:variant>
      <vt:variant>
        <vt:lpwstr/>
      </vt:variant>
      <vt:variant>
        <vt:i4>7405583</vt:i4>
      </vt:variant>
      <vt:variant>
        <vt:i4>267</vt:i4>
      </vt:variant>
      <vt:variant>
        <vt:i4>0</vt:i4>
      </vt:variant>
      <vt:variant>
        <vt:i4>5</vt:i4>
      </vt:variant>
      <vt:variant>
        <vt:lpwstr>http://www.nevo.co.il/Law_word/law06/TAK-1196.pdf</vt:lpwstr>
      </vt:variant>
      <vt:variant>
        <vt:lpwstr/>
      </vt:variant>
      <vt:variant>
        <vt:i4>7602204</vt:i4>
      </vt:variant>
      <vt:variant>
        <vt:i4>264</vt:i4>
      </vt:variant>
      <vt:variant>
        <vt:i4>0</vt:i4>
      </vt:variant>
      <vt:variant>
        <vt:i4>5</vt:i4>
      </vt:variant>
      <vt:variant>
        <vt:lpwstr>https://www.nevo.co.il/Law_word/law06/tak-8361.pdf</vt:lpwstr>
      </vt:variant>
      <vt:variant>
        <vt:lpwstr/>
      </vt:variant>
      <vt:variant>
        <vt:i4>7864329</vt:i4>
      </vt:variant>
      <vt:variant>
        <vt:i4>261</vt:i4>
      </vt:variant>
      <vt:variant>
        <vt:i4>0</vt:i4>
      </vt:variant>
      <vt:variant>
        <vt:i4>5</vt:i4>
      </vt:variant>
      <vt:variant>
        <vt:lpwstr>http://www.nevo.co.il/Law_word/law06/TAK-5342.pdf</vt:lpwstr>
      </vt:variant>
      <vt:variant>
        <vt:lpwstr/>
      </vt:variant>
      <vt:variant>
        <vt:i4>7602204</vt:i4>
      </vt:variant>
      <vt:variant>
        <vt:i4>258</vt:i4>
      </vt:variant>
      <vt:variant>
        <vt:i4>0</vt:i4>
      </vt:variant>
      <vt:variant>
        <vt:i4>5</vt:i4>
      </vt:variant>
      <vt:variant>
        <vt:lpwstr>https://www.nevo.co.il/Law_word/law06/tak-8361.pdf</vt:lpwstr>
      </vt:variant>
      <vt:variant>
        <vt:lpwstr/>
      </vt:variant>
      <vt:variant>
        <vt:i4>7864329</vt:i4>
      </vt:variant>
      <vt:variant>
        <vt:i4>255</vt:i4>
      </vt:variant>
      <vt:variant>
        <vt:i4>0</vt:i4>
      </vt:variant>
      <vt:variant>
        <vt:i4>5</vt:i4>
      </vt:variant>
      <vt:variant>
        <vt:lpwstr>http://www.nevo.co.il/Law_word/law06/TAK-5342.pdf</vt:lpwstr>
      </vt:variant>
      <vt:variant>
        <vt:lpwstr/>
      </vt:variant>
      <vt:variant>
        <vt:i4>7864329</vt:i4>
      </vt:variant>
      <vt:variant>
        <vt:i4>252</vt:i4>
      </vt:variant>
      <vt:variant>
        <vt:i4>0</vt:i4>
      </vt:variant>
      <vt:variant>
        <vt:i4>5</vt:i4>
      </vt:variant>
      <vt:variant>
        <vt:lpwstr>http://www.nevo.co.il/Law_word/law06/TAK-5342.pdf</vt:lpwstr>
      </vt:variant>
      <vt:variant>
        <vt:lpwstr/>
      </vt:variant>
      <vt:variant>
        <vt:i4>7864329</vt:i4>
      </vt:variant>
      <vt:variant>
        <vt:i4>249</vt:i4>
      </vt:variant>
      <vt:variant>
        <vt:i4>0</vt:i4>
      </vt:variant>
      <vt:variant>
        <vt:i4>5</vt:i4>
      </vt:variant>
      <vt:variant>
        <vt:lpwstr>http://www.nevo.co.il/Law_word/law06/TAK-5342.pdf</vt:lpwstr>
      </vt:variant>
      <vt:variant>
        <vt:lpwstr/>
      </vt:variant>
      <vt:variant>
        <vt:i4>7471112</vt:i4>
      </vt:variant>
      <vt:variant>
        <vt:i4>246</vt:i4>
      </vt:variant>
      <vt:variant>
        <vt:i4>0</vt:i4>
      </vt:variant>
      <vt:variant>
        <vt:i4>5</vt:i4>
      </vt:variant>
      <vt:variant>
        <vt:lpwstr>http://www.nevo.co.il/Law_word/law06/TAK-2292.pdf</vt:lpwstr>
      </vt:variant>
      <vt:variant>
        <vt:lpwstr/>
      </vt:variant>
      <vt:variant>
        <vt:i4>8060935</vt:i4>
      </vt:variant>
      <vt:variant>
        <vt:i4>243</vt:i4>
      </vt:variant>
      <vt:variant>
        <vt:i4>0</vt:i4>
      </vt:variant>
      <vt:variant>
        <vt:i4>5</vt:i4>
      </vt:variant>
      <vt:variant>
        <vt:lpwstr>http://www.nevo.co.il/Law_word/law06/TAK-3619.pdf</vt:lpwstr>
      </vt:variant>
      <vt:variant>
        <vt:lpwstr/>
      </vt:variant>
      <vt:variant>
        <vt:i4>7471112</vt:i4>
      </vt:variant>
      <vt:variant>
        <vt:i4>240</vt:i4>
      </vt:variant>
      <vt:variant>
        <vt:i4>0</vt:i4>
      </vt:variant>
      <vt:variant>
        <vt:i4>5</vt:i4>
      </vt:variant>
      <vt:variant>
        <vt:lpwstr>http://www.nevo.co.il/Law_word/law06/TAK-2292.pdf</vt:lpwstr>
      </vt:variant>
      <vt:variant>
        <vt:lpwstr/>
      </vt:variant>
      <vt:variant>
        <vt:i4>7864329</vt:i4>
      </vt:variant>
      <vt:variant>
        <vt:i4>237</vt:i4>
      </vt:variant>
      <vt:variant>
        <vt:i4>0</vt:i4>
      </vt:variant>
      <vt:variant>
        <vt:i4>5</vt:i4>
      </vt:variant>
      <vt:variant>
        <vt:lpwstr>http://www.nevo.co.il/Law_word/law06/TAK-5342.pdf</vt:lpwstr>
      </vt:variant>
      <vt:variant>
        <vt:lpwstr/>
      </vt:variant>
      <vt:variant>
        <vt:i4>7864329</vt:i4>
      </vt:variant>
      <vt:variant>
        <vt:i4>234</vt:i4>
      </vt:variant>
      <vt:variant>
        <vt:i4>0</vt:i4>
      </vt:variant>
      <vt:variant>
        <vt:i4>5</vt:i4>
      </vt:variant>
      <vt:variant>
        <vt:lpwstr>http://www.nevo.co.il/Law_word/law06/TAK-5342.pdf</vt:lpwstr>
      </vt:variant>
      <vt:variant>
        <vt:lpwstr/>
      </vt:variant>
      <vt:variant>
        <vt:i4>5505033</vt:i4>
      </vt:variant>
      <vt:variant>
        <vt:i4>231</vt:i4>
      </vt:variant>
      <vt:variant>
        <vt:i4>0</vt:i4>
      </vt:variant>
      <vt:variant>
        <vt:i4>5</vt:i4>
      </vt:variant>
      <vt:variant>
        <vt:lpwstr/>
      </vt:variant>
      <vt:variant>
        <vt:lpwstr>med1</vt:lpwstr>
      </vt:variant>
      <vt:variant>
        <vt:i4>5570569</vt:i4>
      </vt:variant>
      <vt:variant>
        <vt:i4>225</vt:i4>
      </vt:variant>
      <vt:variant>
        <vt:i4>0</vt:i4>
      </vt:variant>
      <vt:variant>
        <vt:i4>5</vt:i4>
      </vt:variant>
      <vt:variant>
        <vt:lpwstr/>
      </vt:variant>
      <vt:variant>
        <vt:lpwstr>med0</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7798794</vt:i4>
      </vt:variant>
      <vt:variant>
        <vt:i4>33</vt:i4>
      </vt:variant>
      <vt:variant>
        <vt:i4>0</vt:i4>
      </vt:variant>
      <vt:variant>
        <vt:i4>5</vt:i4>
      </vt:variant>
      <vt:variant>
        <vt:lpwstr>http://www.nevo.co.il/Law_word/law06/tak-8361.pdf</vt:lpwstr>
      </vt:variant>
      <vt:variant>
        <vt:lpwstr/>
      </vt:variant>
      <vt:variant>
        <vt:i4>8060941</vt:i4>
      </vt:variant>
      <vt:variant>
        <vt:i4>30</vt:i4>
      </vt:variant>
      <vt:variant>
        <vt:i4>0</vt:i4>
      </vt:variant>
      <vt:variant>
        <vt:i4>5</vt:i4>
      </vt:variant>
      <vt:variant>
        <vt:lpwstr>http://www.nevo.co.il/Law_word/law06/tak-7550.pdf</vt:lpwstr>
      </vt:variant>
      <vt:variant>
        <vt:lpwstr/>
      </vt:variant>
      <vt:variant>
        <vt:i4>7929867</vt:i4>
      </vt:variant>
      <vt:variant>
        <vt:i4>27</vt:i4>
      </vt:variant>
      <vt:variant>
        <vt:i4>0</vt:i4>
      </vt:variant>
      <vt:variant>
        <vt:i4>5</vt:i4>
      </vt:variant>
      <vt:variant>
        <vt:lpwstr>http://www.nevo.co.il/Law_word/law06/TAK-6261.pdf</vt:lpwstr>
      </vt:variant>
      <vt:variant>
        <vt:lpwstr/>
      </vt:variant>
      <vt:variant>
        <vt:i4>8192015</vt:i4>
      </vt:variant>
      <vt:variant>
        <vt:i4>24</vt:i4>
      </vt:variant>
      <vt:variant>
        <vt:i4>0</vt:i4>
      </vt:variant>
      <vt:variant>
        <vt:i4>5</vt:i4>
      </vt:variant>
      <vt:variant>
        <vt:lpwstr>http://www.nevo.co.il/Law_word/law06/TAK-5710.pdf</vt:lpwstr>
      </vt:variant>
      <vt:variant>
        <vt:lpwstr/>
      </vt:variant>
      <vt:variant>
        <vt:i4>7864333</vt:i4>
      </vt:variant>
      <vt:variant>
        <vt:i4>21</vt:i4>
      </vt:variant>
      <vt:variant>
        <vt:i4>0</vt:i4>
      </vt:variant>
      <vt:variant>
        <vt:i4>5</vt:i4>
      </vt:variant>
      <vt:variant>
        <vt:lpwstr>http://www.nevo.co.il/Law_word/law06/TAK-5346.pdf</vt:lpwstr>
      </vt:variant>
      <vt:variant>
        <vt:lpwstr/>
      </vt:variant>
      <vt:variant>
        <vt:i4>7864329</vt:i4>
      </vt:variant>
      <vt:variant>
        <vt:i4>18</vt:i4>
      </vt:variant>
      <vt:variant>
        <vt:i4>0</vt:i4>
      </vt:variant>
      <vt:variant>
        <vt:i4>5</vt:i4>
      </vt:variant>
      <vt:variant>
        <vt:lpwstr>http://www.nevo.co.il/Law_word/law06/TAK-5342.pdf</vt:lpwstr>
      </vt:variant>
      <vt:variant>
        <vt:lpwstr/>
      </vt:variant>
      <vt:variant>
        <vt:i4>7995400</vt:i4>
      </vt:variant>
      <vt:variant>
        <vt:i4>15</vt:i4>
      </vt:variant>
      <vt:variant>
        <vt:i4>0</vt:i4>
      </vt:variant>
      <vt:variant>
        <vt:i4>5</vt:i4>
      </vt:variant>
      <vt:variant>
        <vt:lpwstr>http://www.nevo.co.il/Law_word/law06/TAK-4171.pdf</vt:lpwstr>
      </vt:variant>
      <vt:variant>
        <vt:lpwstr/>
      </vt:variant>
      <vt:variant>
        <vt:i4>8060935</vt:i4>
      </vt:variant>
      <vt:variant>
        <vt:i4>12</vt:i4>
      </vt:variant>
      <vt:variant>
        <vt:i4>0</vt:i4>
      </vt:variant>
      <vt:variant>
        <vt:i4>5</vt:i4>
      </vt:variant>
      <vt:variant>
        <vt:lpwstr>http://www.nevo.co.il/Law_word/law06/TAK-3619.pdf</vt:lpwstr>
      </vt:variant>
      <vt:variant>
        <vt:lpwstr/>
      </vt:variant>
      <vt:variant>
        <vt:i4>7471113</vt:i4>
      </vt:variant>
      <vt:variant>
        <vt:i4>9</vt:i4>
      </vt:variant>
      <vt:variant>
        <vt:i4>0</vt:i4>
      </vt:variant>
      <vt:variant>
        <vt:i4>5</vt:i4>
      </vt:variant>
      <vt:variant>
        <vt:lpwstr>http://www.nevo.co.il/Law_word/law06/TAK-2392.pdf</vt:lpwstr>
      </vt:variant>
      <vt:variant>
        <vt:lpwstr/>
      </vt:variant>
      <vt:variant>
        <vt:i4>7471112</vt:i4>
      </vt:variant>
      <vt:variant>
        <vt:i4>6</vt:i4>
      </vt:variant>
      <vt:variant>
        <vt:i4>0</vt:i4>
      </vt:variant>
      <vt:variant>
        <vt:i4>5</vt:i4>
      </vt:variant>
      <vt:variant>
        <vt:lpwstr>http://www.nevo.co.il/Law_word/law06/TAK-2292.pdf</vt:lpwstr>
      </vt:variant>
      <vt:variant>
        <vt:lpwstr/>
      </vt:variant>
      <vt:variant>
        <vt:i4>7405583</vt:i4>
      </vt:variant>
      <vt:variant>
        <vt:i4>3</vt:i4>
      </vt:variant>
      <vt:variant>
        <vt:i4>0</vt:i4>
      </vt:variant>
      <vt:variant>
        <vt:i4>5</vt:i4>
      </vt:variant>
      <vt:variant>
        <vt:lpwstr>http://www.nevo.co.il/Law_word/law06/TAK-1196.pdf</vt:lpwstr>
      </vt:variant>
      <vt:variant>
        <vt:lpwstr/>
      </vt:variant>
      <vt:variant>
        <vt:i4>7929869</vt:i4>
      </vt:variant>
      <vt:variant>
        <vt:i4>0</vt:i4>
      </vt:variant>
      <vt:variant>
        <vt:i4>0</vt:i4>
      </vt:variant>
      <vt:variant>
        <vt:i4>5</vt:i4>
      </vt:variant>
      <vt:variant>
        <vt:lpwstr>http://www.nevo.co.il/Law_word/law06/TAK-1015.pdf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(בתי שחיטה לעופות), תש"ך-1960</vt:lpwstr>
  </property>
  <property fmtid="{D5CDD505-2E9C-101B-9397-08002B2CF9AE}" pid="5" name="LAWNUMBER">
    <vt:lpwstr>0027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מחלות בעלי חיים</vt:lpwstr>
  </property>
  <property fmtid="{D5CDD505-2E9C-101B-9397-08002B2CF9AE}" pid="48" name="MEKOR_SAIF1">
    <vt:lpwstr>20X</vt:lpwstr>
  </property>
  <property fmtid="{D5CDD505-2E9C-101B-9397-08002B2CF9AE}" pid="49" name="MEKOR_NAME2">
    <vt:lpwstr>פקודת סדרי השלטון והמשפט</vt:lpwstr>
  </property>
  <property fmtid="{D5CDD505-2E9C-101B-9397-08002B2CF9AE}" pid="50" name="MEKOR_SAIF2">
    <vt:lpwstr>14XאX;2XדX</vt:lpwstr>
  </property>
  <property fmtid="{D5CDD505-2E9C-101B-9397-08002B2CF9AE}" pid="51" name="MEKORSAMCHUT">
    <vt:lpwstr/>
  </property>
  <property fmtid="{D5CDD505-2E9C-101B-9397-08002B2CF9AE}" pid="52" name="LINKK1">
    <vt:lpwstr>http://www.nevo.co.il/Law_word/law06/tak-7550.pdf;‎רשומות - תקנות כלליות#ק"ת תשע"ה מס' 7550 ‏‏#מיום 1.9.2015 עמ' 1879 – תק' תשע"ה-2015‏</vt:lpwstr>
  </property>
  <property fmtid="{D5CDD505-2E9C-101B-9397-08002B2CF9AE}" pid="53" name="LINKK2">
    <vt:lpwstr>http://www.nevo.co.il/Law_word/law06/tak-8361.pdf‏;רשומות - תקנות כלליות#ק"ת תש"ף מס' 8361 ‏‏#מיום 26.2.2020 עמ' 672 – תק' תש"ף-2020; תחילתן ביום 1.3.2020 ור' תקנה 5 לענין הוראת מעבר</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