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336" w:rsidRDefault="00B15336" w:rsidP="00FB2BA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(מניעת שאריות ביולוגיות), תש"ס-2000</w:t>
      </w:r>
    </w:p>
    <w:p w:rsidR="00F4322C" w:rsidRDefault="00F4322C" w:rsidP="00F4322C">
      <w:pPr>
        <w:spacing w:line="320" w:lineRule="auto"/>
        <w:jc w:val="left"/>
        <w:rPr>
          <w:rFonts w:cs="FrankRuehl" w:hint="cs"/>
          <w:szCs w:val="26"/>
          <w:rtl/>
        </w:rPr>
      </w:pPr>
    </w:p>
    <w:p w:rsidR="008F1433" w:rsidRPr="00F4322C" w:rsidRDefault="008F1433" w:rsidP="00F4322C">
      <w:pPr>
        <w:spacing w:line="320" w:lineRule="auto"/>
        <w:jc w:val="left"/>
        <w:rPr>
          <w:rFonts w:cs="FrankRuehl" w:hint="cs"/>
          <w:szCs w:val="26"/>
          <w:rtl/>
        </w:rPr>
      </w:pPr>
    </w:p>
    <w:p w:rsidR="00F4322C" w:rsidRPr="00F4322C" w:rsidRDefault="00F4322C" w:rsidP="00F4322C">
      <w:pPr>
        <w:spacing w:line="320" w:lineRule="auto"/>
        <w:jc w:val="left"/>
        <w:rPr>
          <w:rFonts w:cs="Miriam" w:hint="cs"/>
          <w:szCs w:val="22"/>
          <w:rtl/>
        </w:rPr>
      </w:pPr>
      <w:r w:rsidRPr="00F4322C">
        <w:rPr>
          <w:rFonts w:cs="Miriam"/>
          <w:szCs w:val="22"/>
          <w:rtl/>
        </w:rPr>
        <w:t>חקלאות טבע וסביבה</w:t>
      </w:r>
      <w:r w:rsidRPr="00F4322C">
        <w:rPr>
          <w:rFonts w:cs="FrankRuehl"/>
          <w:szCs w:val="26"/>
          <w:rtl/>
        </w:rPr>
        <w:t xml:space="preserve"> – בע"ח – פיקוח ומחלות</w:t>
      </w:r>
    </w:p>
    <w:p w:rsidR="00B15336" w:rsidRDefault="00B1533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153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2BA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336" w:rsidRDefault="00B153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153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2BA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hyperlink w:anchor="Seif1" w:tooltip="איסור שיו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336" w:rsidRDefault="00B153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שיווק</w:t>
            </w:r>
          </w:p>
        </w:tc>
        <w:tc>
          <w:tcPr>
            <w:tcW w:w="124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153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2BA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hyperlink w:anchor="Seif2" w:tooltip="איתור שאריות ביולוג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336" w:rsidRDefault="00B153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איתור שאריות ביולוגיות</w:t>
            </w:r>
          </w:p>
        </w:tc>
        <w:tc>
          <w:tcPr>
            <w:tcW w:w="124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153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2BA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hyperlink w:anchor="Seif3" w:tooltip="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336" w:rsidRDefault="00B153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בדיקה</w:t>
            </w:r>
          </w:p>
        </w:tc>
        <w:tc>
          <w:tcPr>
            <w:tcW w:w="124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153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2BA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hyperlink w:anchor="Seif4" w:tooltip="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336" w:rsidRDefault="00B153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124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153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2BA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hyperlink w:anchor="Seif5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336" w:rsidRDefault="00B153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153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2BA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336" w:rsidRDefault="00B153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B153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2BA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hyperlink w:anchor="Seif7" w:tooltip="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336" w:rsidRDefault="00B153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</w:t>
            </w:r>
          </w:p>
        </w:tc>
        <w:tc>
          <w:tcPr>
            <w:tcW w:w="1247" w:type="dxa"/>
          </w:tcPr>
          <w:p w:rsidR="00B15336" w:rsidRDefault="00B153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B15336" w:rsidRDefault="00B15336">
      <w:pPr>
        <w:pStyle w:val="big-header"/>
        <w:ind w:left="0" w:right="1134"/>
        <w:rPr>
          <w:rtl/>
        </w:rPr>
      </w:pPr>
    </w:p>
    <w:p w:rsidR="00B15336" w:rsidRPr="00F4322C" w:rsidRDefault="00B15336" w:rsidP="00F4322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מחלות בעלי חיים </w:t>
      </w:r>
      <w:r w:rsidR="00FB2BAF">
        <w:rPr>
          <w:rFonts w:hint="cs"/>
          <w:rtl/>
        </w:rPr>
        <w:t>(מניעת שאריות ביולוגיות), תש"ס-</w:t>
      </w:r>
      <w:r>
        <w:rPr>
          <w:rFonts w:hint="cs"/>
          <w:rtl/>
        </w:rPr>
        <w:t>2000</w:t>
      </w:r>
      <w:r w:rsidR="00FB2BAF" w:rsidRPr="00FB2BAF">
        <w:rPr>
          <w:rStyle w:val="default"/>
          <w:rtl/>
        </w:rPr>
        <w:footnoteReference w:customMarkFollows="1" w:id="1"/>
        <w:t>*</w:t>
      </w:r>
    </w:p>
    <w:p w:rsidR="00B15336" w:rsidRDefault="00B15336" w:rsidP="00B003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22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-23 לפקודת מחלות בעלי חיים [נוסח חדש], תשמ"ה-1985, באישור ועדת הכלכלה של הכנסת לפי סעיף 48(א) לחוק-יסוד: הממשלה, וסעיף 2(ב) לחוק העונשין, תשל"ז-1977, ולענין תקנה 5 באישור שר האוצר לפי סעיף 39ב לחוק יסודות התקציב, תשמ"ה-1985, ובאישור ועדת הכספים של הכנ</w:t>
      </w:r>
      <w:r>
        <w:rPr>
          <w:rStyle w:val="default"/>
          <w:rFonts w:cs="FrankRuehl"/>
          <w:rtl/>
        </w:rPr>
        <w:t>סת</w:t>
      </w:r>
      <w:r>
        <w:rPr>
          <w:rStyle w:val="default"/>
          <w:rFonts w:cs="FrankRuehl" w:hint="cs"/>
          <w:rtl/>
        </w:rPr>
        <w:t xml:space="preserve"> לפי סעיף 1(ב) לחוק-יסוד: משק המדינה, אני מתקין תקנות אלה:</w:t>
      </w:r>
    </w:p>
    <w:p w:rsidR="00B15336" w:rsidRDefault="00B153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0"/>
      <w:bookmarkEnd w:id="4"/>
      <w:r>
        <w:rPr>
          <w:lang w:val="he-IL"/>
        </w:rPr>
        <w:pict>
          <v:rect id="_x0000_s2050" style="position:absolute;left:0;text-align:left;margin-left:464.5pt;margin-top:8.05pt;width:75.05pt;height:11.2pt;z-index:251654144" o:allowincell="f" filled="f" stroked="f" strokecolor="lime" strokeweight=".25pt">
            <v:textbox inset="0,0,0,0">
              <w:txbxContent>
                <w:p w:rsidR="00B15336" w:rsidRDefault="00B153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 w:rsidR="008F1433">
        <w:rPr>
          <w:rStyle w:val="default"/>
          <w:rFonts w:cs="FrankRuehl" w:hint="cs"/>
          <w:rtl/>
        </w:rPr>
        <w:t xml:space="preserve">תקנות אלה </w:t>
      </w:r>
      <w:r w:rsidR="008F1433">
        <w:rPr>
          <w:rStyle w:val="default"/>
          <w:rFonts w:cs="FrankRuehl"/>
          <w:rtl/>
        </w:rPr>
        <w:t>–</w:t>
      </w:r>
    </w:p>
    <w:p w:rsidR="00B15336" w:rsidRDefault="00B15336" w:rsidP="008F14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8F143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השירותים הווטרינריים, או מי שהוא הסמיכו לענין תקנות אלה;</w:t>
      </w:r>
    </w:p>
    <w:p w:rsidR="00B15336" w:rsidRDefault="00B15336" w:rsidP="00B003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הרמה המרבית" </w:t>
      </w:r>
      <w:r w:rsidR="008F143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הרמה המרבית המותרת של שאריות ביולוגיות בגוויית בעלי חיים או בתוצרתו, כמפורט 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שימה שערך המנהל בהסכמת מנהל שירות המזון במשרד הבריאות, המעודכנת מזמן לזמן ושהופקדה לעיון הציבור בלשכות המחוזיות של השירותים הווטרינריים ובספריית המכון הווטרינרי בבית דגן;</w:t>
      </w:r>
    </w:p>
    <w:p w:rsidR="00B15336" w:rsidRDefault="00B15336" w:rsidP="00B003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שארית ביולוגית" </w:t>
      </w:r>
      <w:r w:rsidR="008F143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חומר הדברה, חומר אורגני, חומר לא אורגני, חומר מתכתי, הורמונים,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נטיביוטיקה, חומרים אנטימיקרוביאליים אחרים, חומרי תילוע, חומרים מרגיעים או כל חומר אחר, לרבות נגזרותיו, המשאיר שאריות בבעל חיים בעת המתתו או לאחריה, באחת מן הרקמות או האברים שלו או בתוצרתו;</w:t>
      </w:r>
    </w:p>
    <w:p w:rsidR="00B15336" w:rsidRDefault="00B15336" w:rsidP="00B003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תוצרת" </w:t>
      </w:r>
      <w:r w:rsidR="008F143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אחד מאלה:</w:t>
      </w:r>
    </w:p>
    <w:p w:rsidR="00B15336" w:rsidRDefault="00B15336" w:rsidP="00B003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ביצים </w:t>
      </w:r>
      <w:r w:rsidR="008F143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הוצאתן לשיווק משער בית המ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ון;</w:t>
      </w:r>
    </w:p>
    <w:p w:rsidR="00B15336" w:rsidRDefault="00B15336" w:rsidP="00B003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בשר </w:t>
      </w:r>
      <w:r w:rsidR="008F143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הוצאתו משערי בית השחיטה או בית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המטבחיים, לפי הענין;</w:t>
      </w:r>
    </w:p>
    <w:p w:rsidR="00B15336" w:rsidRDefault="00B15336" w:rsidP="00B003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חלב </w:t>
      </w:r>
      <w:r w:rsidR="008F143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קליטתו בשערי המחלבה;</w:t>
      </w:r>
    </w:p>
    <w:p w:rsidR="00B15336" w:rsidRDefault="00B15336" w:rsidP="00B003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דגים </w:t>
      </w:r>
      <w:r w:rsidR="008F143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הוצאתם משערי משקי הגידול;</w:t>
      </w:r>
    </w:p>
    <w:p w:rsidR="00B15336" w:rsidRDefault="00B15336" w:rsidP="00B003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דבש </w:t>
      </w:r>
      <w:r w:rsidR="008F143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הוצאתו משערי משקי הגידול.</w:t>
      </w:r>
    </w:p>
    <w:p w:rsidR="00B15336" w:rsidRDefault="00B153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1"/>
      <w:bookmarkEnd w:id="5"/>
      <w:r>
        <w:rPr>
          <w:lang w:val="he-IL"/>
        </w:rPr>
        <w:pict>
          <v:rect id="_x0000_s2051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:rsidR="00B15336" w:rsidRDefault="00B153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שיווק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יווק גוויית בעל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חיים או תוצרתו מותר רק אם אין בגוויה או בתוצרת כאמור, שאריות ביולוגיות מעל הרמה המרבית.</w:t>
      </w:r>
    </w:p>
    <w:p w:rsidR="00B15336" w:rsidRDefault="00B15336" w:rsidP="00E53A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lastRenderedPageBreak/>
        <w:pict>
          <v:rect id="_x0000_s2052" style="position:absolute;left:0;text-align:left;margin-left:464.5pt;margin-top:8.05pt;width:75.05pt;height:22.15pt;z-index:251656192" o:allowincell="f" filled="f" stroked="f" strokecolor="lime" strokeweight=".25pt">
            <v:textbox inset="0,0,0,0">
              <w:txbxContent>
                <w:p w:rsidR="00B15336" w:rsidRDefault="00B153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יתור שאריות ביולוגיות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שאריות ביולוגיות בבעל חיים, בגווייתו או בתוצרתו יאותרו בבדיקות מעבדה </w:t>
      </w:r>
      <w:r w:rsidR="008F143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בבדיקה נפרדת לכל חומר שהוא שארית ביולוגית.</w:t>
      </w:r>
    </w:p>
    <w:p w:rsidR="00B15336" w:rsidRDefault="00B153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לדר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 בדיקה אחת או יותר של בעל חיים, גווייתו או תוצרתו, לאיתור שארית ביולוגית בהם.</w:t>
      </w:r>
    </w:p>
    <w:p w:rsidR="00B15336" w:rsidRDefault="00B153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3"/>
      <w:bookmarkEnd w:id="7"/>
      <w:r>
        <w:rPr>
          <w:lang w:val="he-IL"/>
        </w:rPr>
        <w:pict>
          <v:rect id="_x0000_s2053" style="position:absolute;left:0;text-align:left;margin-left:464.5pt;margin-top:8.05pt;width:75.05pt;height:21.2pt;z-index:251657216" o:allowincell="f" filled="f" stroked="f" strokecolor="lime" strokeweight=".25pt">
            <v:textbox inset="0,0,0,0">
              <w:txbxContent>
                <w:p w:rsidR="00B15336" w:rsidRDefault="00B1533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דיקה</w:t>
                  </w:r>
                </w:p>
                <w:p w:rsidR="00B15336" w:rsidRDefault="00B153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רש המנהל לפי תקנה 3 מבעלו של בעלי חיים, של גווייתו או של תוצרתו, להביאם לבדיקה, יביאם לבדיקה למקום ובמועד שקבע המנהל.</w:t>
      </w:r>
    </w:p>
    <w:p w:rsidR="00736F97" w:rsidRPr="009F5649" w:rsidRDefault="00736F97" w:rsidP="00736F9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8" w:name="Rov10"/>
      <w:r w:rsidRPr="009F5649">
        <w:rPr>
          <w:rFonts w:hint="cs"/>
          <w:vanish/>
          <w:color w:val="FF0000"/>
          <w:szCs w:val="20"/>
          <w:shd w:val="clear" w:color="auto" w:fill="FFFF99"/>
          <w:rtl/>
        </w:rPr>
        <w:t>מיום 25.11.2002</w:t>
      </w:r>
    </w:p>
    <w:p w:rsidR="00736F97" w:rsidRPr="009F5649" w:rsidRDefault="00736F97" w:rsidP="00736F9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ת"ט תשס"ג-2002</w:t>
      </w:r>
    </w:p>
    <w:p w:rsidR="00736F97" w:rsidRPr="009F5649" w:rsidRDefault="00736F97" w:rsidP="00736F9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6209</w:t>
        </w:r>
      </w:hyperlink>
      <w:r w:rsidRPr="009F5649">
        <w:rPr>
          <w:rFonts w:hint="cs"/>
          <w:vanish/>
          <w:szCs w:val="20"/>
          <w:shd w:val="clear" w:color="auto" w:fill="FFFF99"/>
          <w:rtl/>
        </w:rPr>
        <w:t xml:space="preserve"> מיום 25.11.2002 עמ' 204</w:t>
      </w:r>
    </w:p>
    <w:p w:rsidR="00736F97" w:rsidRPr="00391295" w:rsidRDefault="00736F97" w:rsidP="00391295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>4.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דרש המנהל </w:t>
      </w: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לפי תקנה 8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F56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לפי תקנה 3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מבעלו של בעלי חיים, של גווייתו או של תוצרתו, להביאם לבדיקה, יביאם לבדיקה למקום ובמועד שקבע המנהל.</w:t>
      </w:r>
      <w:bookmarkEnd w:id="8"/>
    </w:p>
    <w:p w:rsidR="00B15336" w:rsidRDefault="00B15336" w:rsidP="00DB07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4"/>
      <w:bookmarkEnd w:id="9"/>
      <w:r>
        <w:rPr>
          <w:lang w:val="he-IL"/>
        </w:rPr>
        <w:pict>
          <v:rect id="_x0000_s2054" style="position:absolute;left:0;text-align:left;margin-left:464.5pt;margin-top:8.05pt;width:75.05pt;height:26.4pt;z-index:251658240" o:allowincell="f" filled="f" stroked="f" strokecolor="lime" strokeweight=".25pt">
            <v:textbox inset="0,0,0,0">
              <w:txbxContent>
                <w:p w:rsidR="00B15336" w:rsidRDefault="00B153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גרה</w:t>
                  </w:r>
                </w:p>
                <w:p w:rsidR="00B15336" w:rsidRDefault="00B15336" w:rsidP="00B003C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תשס"א-2001</w:t>
                  </w:r>
                </w:p>
                <w:p w:rsidR="00B15336" w:rsidRDefault="00B32006" w:rsidP="00DB07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BA16ED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9F5649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BA16ED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9F5649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כל בדיקה של בע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חיים, או גווייתו או תוצרתו, כאמור בתקנה 3, ישלם בעלו אגרה בסכום של </w:t>
      </w:r>
      <w:r w:rsidR="009F5649">
        <w:rPr>
          <w:rStyle w:val="default"/>
          <w:rFonts w:cs="FrankRuehl" w:hint="cs"/>
          <w:rtl/>
        </w:rPr>
        <w:t>469</w:t>
      </w:r>
      <w:r w:rsidR="009C3C51">
        <w:rPr>
          <w:rStyle w:val="default"/>
          <w:rFonts w:cs="FrankRuehl" w:hint="cs"/>
          <w:rtl/>
        </w:rPr>
        <w:t>.00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E7181E" w:rsidRPr="009F5649" w:rsidRDefault="00E7181E" w:rsidP="00E71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0" w:name="Rov13"/>
      <w:r w:rsidRPr="009F5649">
        <w:rPr>
          <w:rFonts w:hint="cs"/>
          <w:vanish/>
          <w:color w:val="FF0000"/>
          <w:szCs w:val="20"/>
          <w:shd w:val="clear" w:color="auto" w:fill="FFFF99"/>
          <w:rtl/>
        </w:rPr>
        <w:t>מיום 31.12.2000</w:t>
      </w:r>
    </w:p>
    <w:p w:rsidR="00E7181E" w:rsidRPr="009F5649" w:rsidRDefault="00E7181E" w:rsidP="00E71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E7181E" w:rsidRPr="009F5649" w:rsidRDefault="00E7181E" w:rsidP="00E71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6037</w:t>
        </w:r>
      </w:hyperlink>
      <w:r w:rsidRPr="009F5649">
        <w:rPr>
          <w:rFonts w:hint="cs"/>
          <w:vanish/>
          <w:szCs w:val="20"/>
          <w:shd w:val="clear" w:color="auto" w:fill="FFFF99"/>
          <w:rtl/>
        </w:rPr>
        <w:t xml:space="preserve"> מיום 24.5.2000 עמ' 620</w:t>
      </w:r>
    </w:p>
    <w:p w:rsidR="00E7181E" w:rsidRPr="009F5649" w:rsidRDefault="00E7181E" w:rsidP="00E71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בטלות תקנה 5</w:t>
      </w:r>
      <w:r w:rsidRPr="009F5649">
        <w:rPr>
          <w:rFonts w:hint="cs"/>
          <w:vanish/>
          <w:szCs w:val="20"/>
          <w:shd w:val="clear" w:color="auto" w:fill="FFFF99"/>
          <w:rtl/>
        </w:rPr>
        <w:t xml:space="preserve"> (לפי תקנה 8 דאז)</w:t>
      </w:r>
    </w:p>
    <w:p w:rsidR="00E7181E" w:rsidRPr="009F5649" w:rsidRDefault="00E7181E" w:rsidP="00E7181E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F5649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7181E" w:rsidRPr="009F5649" w:rsidRDefault="00456C69" w:rsidP="00E7181E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5.</w:t>
      </w: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בעד כל בדיקה של בעל חיים, או גווייתו או תוצרתו, כאמור בתקנה 3, ישלם בעלו אגרה בסכום של 329 שקלים חדשים.</w:t>
      </w:r>
    </w:p>
    <w:p w:rsidR="00456C69" w:rsidRPr="009F5649" w:rsidRDefault="00456C69" w:rsidP="00E71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004550" w:rsidRPr="009F5649" w:rsidRDefault="00004550" w:rsidP="0000455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vanish/>
          <w:color w:val="FF0000"/>
          <w:szCs w:val="20"/>
          <w:shd w:val="clear" w:color="auto" w:fill="FFFF99"/>
          <w:rtl/>
        </w:rPr>
        <w:t>מיום 21.3.2001</w:t>
      </w:r>
    </w:p>
    <w:p w:rsidR="00004550" w:rsidRPr="009F5649" w:rsidRDefault="00004550" w:rsidP="0000455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תק' תשס"א-2001</w:t>
      </w:r>
    </w:p>
    <w:p w:rsidR="00004550" w:rsidRPr="009F5649" w:rsidRDefault="00004550" w:rsidP="0000455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</w:t>
        </w:r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תשס"א מס' 6095</w:t>
        </w:r>
      </w:hyperlink>
      <w:r w:rsidRPr="009F5649">
        <w:rPr>
          <w:rFonts w:hint="cs"/>
          <w:vanish/>
          <w:szCs w:val="20"/>
          <w:shd w:val="clear" w:color="auto" w:fill="FFFF99"/>
          <w:rtl/>
        </w:rPr>
        <w:t xml:space="preserve"> מיום 21.3.2001 עמ' 647 </w:t>
      </w:r>
    </w:p>
    <w:p w:rsidR="00004550" w:rsidRPr="009F5649" w:rsidRDefault="00004550" w:rsidP="00004550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 xml:space="preserve">הוספת תקנה 5 </w:t>
      </w:r>
    </w:p>
    <w:p w:rsidR="00B16142" w:rsidRPr="009F5649" w:rsidRDefault="00B16142" w:rsidP="00B1614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B16142" w:rsidRPr="009F5649" w:rsidRDefault="00B16142" w:rsidP="00B1614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B16142" w:rsidRPr="009F5649" w:rsidRDefault="00B16142" w:rsidP="00B1614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B16142" w:rsidRPr="009F5649" w:rsidRDefault="00B16142" w:rsidP="00B1614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9F5649">
        <w:rPr>
          <w:rFonts w:hint="cs"/>
          <w:vanish/>
          <w:szCs w:val="20"/>
          <w:shd w:val="clear" w:color="auto" w:fill="FFFF99"/>
          <w:rtl/>
        </w:rPr>
        <w:t xml:space="preserve"> מיום 16.7.2002 עמ' 1023</w:t>
      </w:r>
    </w:p>
    <w:p w:rsidR="00736F97" w:rsidRPr="009F5649" w:rsidRDefault="00B16142" w:rsidP="00B16142">
      <w:pPr>
        <w:pStyle w:val="P00"/>
        <w:tabs>
          <w:tab w:val="clear" w:pos="6259"/>
        </w:tabs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>5.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כל בדיקה של בעל חיים או גוויתו או תוצרתו, כאמור בתקנה 3, ישלם בעלו אגרה בסכום של </w:t>
      </w: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329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F56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346 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B16142" w:rsidRPr="009F5649" w:rsidRDefault="00B16142" w:rsidP="00736F9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36F97" w:rsidRPr="009F5649" w:rsidRDefault="00736F97" w:rsidP="00736F9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736F97" w:rsidRPr="009F5649" w:rsidRDefault="00736F97" w:rsidP="00736F9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736F97" w:rsidRPr="009F5649" w:rsidRDefault="00736F97" w:rsidP="00736F9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9F5649">
        <w:rPr>
          <w:rFonts w:hint="cs"/>
          <w:vanish/>
          <w:szCs w:val="20"/>
          <w:shd w:val="clear" w:color="auto" w:fill="FFFF99"/>
          <w:rtl/>
        </w:rPr>
        <w:t xml:space="preserve"> מיום 11.9.2002 עמ' 18</w:t>
      </w:r>
    </w:p>
    <w:p w:rsidR="00004550" w:rsidRPr="009F5649" w:rsidRDefault="00736F97" w:rsidP="00B16142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hd w:val="clear" w:color="auto" w:fill="FFFF99"/>
          <w:rtl/>
        </w:rPr>
      </w:pP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>5.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כל בדיקה של בעל חיים או גוויתו או תוצרתו, כאמור בתקנה 3, ישלם בעלו אגרה בסכום של </w:t>
      </w: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3</w:t>
      </w:r>
      <w:r w:rsidR="00B16142"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46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F56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366</w:t>
      </w:r>
      <w:r w:rsidR="00B16142"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73B8D" w:rsidRPr="009F5649" w:rsidRDefault="00773B8D" w:rsidP="00773B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73B8D" w:rsidRPr="009F5649" w:rsidRDefault="00773B8D" w:rsidP="00773B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vanish/>
          <w:color w:val="FF0000"/>
          <w:szCs w:val="20"/>
          <w:shd w:val="clear" w:color="auto" w:fill="FFFF99"/>
          <w:rtl/>
        </w:rPr>
        <w:t>מיום 1.7.2007</w:t>
      </w:r>
    </w:p>
    <w:p w:rsidR="00773B8D" w:rsidRPr="009F5649" w:rsidRDefault="00773B8D" w:rsidP="00773B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773B8D" w:rsidRPr="009F5649" w:rsidRDefault="00773B8D" w:rsidP="00773B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</w:t>
        </w:r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</w:t>
        </w:r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מס' 6658</w:t>
        </w:r>
      </w:hyperlink>
      <w:r w:rsidRPr="009F5649">
        <w:rPr>
          <w:rFonts w:hint="cs"/>
          <w:vanish/>
          <w:szCs w:val="20"/>
          <w:shd w:val="clear" w:color="auto" w:fill="FFFF99"/>
          <w:rtl/>
        </w:rPr>
        <w:t xml:space="preserve"> מיום 30.3.2008 עמ' 653</w:t>
      </w:r>
    </w:p>
    <w:p w:rsidR="00773B8D" w:rsidRPr="009F5649" w:rsidRDefault="00773B8D" w:rsidP="00456C69">
      <w:pPr>
        <w:pStyle w:val="P00"/>
        <w:tabs>
          <w:tab w:val="clear" w:pos="6259"/>
        </w:tabs>
        <w:ind w:left="0" w:right="1140"/>
        <w:rPr>
          <w:rFonts w:hint="cs"/>
          <w:vanish/>
          <w:sz w:val="22"/>
          <w:szCs w:val="22"/>
          <w:shd w:val="clear" w:color="auto" w:fill="FFFF99"/>
          <w:rtl/>
        </w:rPr>
      </w:pP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>5.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כל בדיקה של בעל חיים או גוויתו או תוצרתו, כאמור בתקנה 3, ישלם בעלו אגרה בסכום של </w:t>
      </w: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366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F56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371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B077B" w:rsidRPr="009F5649" w:rsidRDefault="00DB077B" w:rsidP="00DB07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DB077B" w:rsidRPr="009F5649" w:rsidRDefault="00DB077B" w:rsidP="00DB07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F56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DB077B" w:rsidRPr="009F5649" w:rsidRDefault="00DB077B" w:rsidP="00DB07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F56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DB077B" w:rsidRPr="009F5649" w:rsidRDefault="00DB077B" w:rsidP="00DB07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9F56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1133</w:t>
      </w:r>
    </w:p>
    <w:p w:rsidR="009C3C51" w:rsidRPr="009F5649" w:rsidRDefault="009C3C51" w:rsidP="009C3C51">
      <w:pPr>
        <w:pStyle w:val="P00"/>
        <w:tabs>
          <w:tab w:val="clear" w:pos="6259"/>
        </w:tabs>
        <w:ind w:left="0" w:right="1140"/>
        <w:rPr>
          <w:vanish/>
          <w:sz w:val="22"/>
          <w:szCs w:val="22"/>
          <w:shd w:val="clear" w:color="auto" w:fill="FFFF99"/>
          <w:rtl/>
        </w:rPr>
      </w:pP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>5.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כל בדיקה של בעל חיים או גוויתו או תוצרתו, כאמור בתקנה 3, ישלם בעלו אגרה בסכום של </w:t>
      </w: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371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F56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389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C3C51" w:rsidRPr="009F5649" w:rsidRDefault="009C3C51" w:rsidP="009C3C5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9C3C51" w:rsidRPr="009F5649" w:rsidRDefault="009C3C51" w:rsidP="009C3C5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9F5649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:rsidR="009C3C51" w:rsidRPr="009F5649" w:rsidRDefault="009C3C51" w:rsidP="009C3C5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9F5649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תשע"ט-2018</w:t>
      </w:r>
    </w:p>
    <w:p w:rsidR="009C3C51" w:rsidRPr="009F5649" w:rsidRDefault="009C3C51" w:rsidP="009C3C5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3" w:history="1">
        <w:r w:rsidRPr="009F5649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9F5649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5.12.2018 עמ' 147</w:t>
      </w:r>
      <w:r w:rsidRPr="009F5649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</w:t>
      </w:r>
    </w:p>
    <w:p w:rsidR="006A49A2" w:rsidRPr="009F5649" w:rsidRDefault="006A49A2" w:rsidP="006A49A2">
      <w:pPr>
        <w:pStyle w:val="P00"/>
        <w:tabs>
          <w:tab w:val="clear" w:pos="6259"/>
        </w:tabs>
        <w:ind w:left="0" w:right="1140"/>
        <w:rPr>
          <w:vanish/>
          <w:sz w:val="22"/>
          <w:szCs w:val="22"/>
          <w:shd w:val="clear" w:color="auto" w:fill="FFFF99"/>
          <w:rtl/>
        </w:rPr>
      </w:pP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>5.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כל בדיקה של בעל חיים או גוויתו או תוצרתו, כאמור בתקנה 3, ישלם בעלו אגרה בסכום של </w:t>
      </w: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389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F56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445.00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A49A2" w:rsidRPr="009F5649" w:rsidRDefault="006A49A2" w:rsidP="006A49A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6A49A2" w:rsidRPr="009F5649" w:rsidRDefault="006A49A2" w:rsidP="006A49A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9F5649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:rsidR="006A49A2" w:rsidRPr="009F5649" w:rsidRDefault="006A49A2" w:rsidP="006A49A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9F5649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6A49A2" w:rsidRPr="009F5649" w:rsidRDefault="006A49A2" w:rsidP="006A49A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4" w:history="1">
        <w:r w:rsidRPr="009F5649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9F5649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203</w:t>
      </w:r>
      <w:r w:rsidRPr="009F5649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</w:t>
      </w:r>
    </w:p>
    <w:p w:rsidR="00BA16ED" w:rsidRPr="009F5649" w:rsidRDefault="00BA16ED" w:rsidP="00BA16ED">
      <w:pPr>
        <w:pStyle w:val="P00"/>
        <w:tabs>
          <w:tab w:val="clear" w:pos="6259"/>
        </w:tabs>
        <w:ind w:left="0" w:right="1140"/>
        <w:rPr>
          <w:vanish/>
          <w:sz w:val="22"/>
          <w:szCs w:val="22"/>
          <w:shd w:val="clear" w:color="auto" w:fill="FFFF99"/>
          <w:rtl/>
        </w:rPr>
      </w:pP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>5.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כל בדיקה של בעל חיים או גוויתו או תוצרתו, כאמור בתקנה 3, ישלם בעלו אגרה בסכום של </w:t>
      </w: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445.00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F56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448.00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BA16ED" w:rsidRPr="009F5649" w:rsidRDefault="00BA16ED" w:rsidP="00BA16E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BA16ED" w:rsidRPr="009F5649" w:rsidRDefault="00BA16ED" w:rsidP="00BA16E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9F5649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:rsidR="00BA16ED" w:rsidRPr="009F5649" w:rsidRDefault="00BA16ED" w:rsidP="00BA16E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9F5649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BA16ED" w:rsidRPr="009F5649" w:rsidRDefault="00BA16ED" w:rsidP="00BA16E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5" w:history="1">
        <w:r w:rsidRPr="009F5649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9F5649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334</w:t>
      </w:r>
      <w:r w:rsidRPr="009F5649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6</w:t>
      </w:r>
    </w:p>
    <w:p w:rsidR="009F5649" w:rsidRPr="009F5649" w:rsidRDefault="009F5649" w:rsidP="009F5649">
      <w:pPr>
        <w:pStyle w:val="P00"/>
        <w:tabs>
          <w:tab w:val="clear" w:pos="6259"/>
        </w:tabs>
        <w:ind w:left="0" w:right="1140"/>
        <w:rPr>
          <w:vanish/>
          <w:sz w:val="22"/>
          <w:szCs w:val="22"/>
          <w:shd w:val="clear" w:color="auto" w:fill="FFFF99"/>
          <w:rtl/>
        </w:rPr>
      </w:pP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>5.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כל בדיקה של בעל חיים או גוויתו או תוצרתו, כאמור בתקנה 3, ישלם בעלו אגרה בסכום של </w:t>
      </w: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448.00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F56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452.00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F5649" w:rsidRPr="009F5649" w:rsidRDefault="009F5649" w:rsidP="009F56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9F5649" w:rsidRPr="009F5649" w:rsidRDefault="009F5649" w:rsidP="009F56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9F5649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:rsidR="009F5649" w:rsidRPr="009F5649" w:rsidRDefault="009F5649" w:rsidP="009F56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9F5649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9F5649" w:rsidRPr="009F5649" w:rsidRDefault="009F5649" w:rsidP="009F56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6" w:history="1">
        <w:r w:rsidRPr="009F5649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9F5649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180</w:t>
      </w:r>
      <w:r w:rsidRPr="009F5649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</w:t>
      </w:r>
    </w:p>
    <w:p w:rsidR="00A27AA0" w:rsidRPr="00A27AA0" w:rsidRDefault="00A27AA0" w:rsidP="00A27AA0">
      <w:pPr>
        <w:pStyle w:val="P00"/>
        <w:tabs>
          <w:tab w:val="clear" w:pos="6259"/>
        </w:tabs>
        <w:ind w:left="0" w:right="1140"/>
        <w:rPr>
          <w:rFonts w:hint="cs"/>
          <w:sz w:val="2"/>
          <w:szCs w:val="2"/>
          <w:shd w:val="clear" w:color="auto" w:fill="FFFF99"/>
          <w:rtl/>
        </w:rPr>
      </w:pP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>5.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כל בדיקה של בעל חיים או גוויתו או תוצרתו, כאמור בתקנה 3, ישלם בעלו אגרה בסכום של </w:t>
      </w:r>
      <w:r w:rsidR="009F5649"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452</w:t>
      </w:r>
      <w:r w:rsidR="006A49A2"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BA16ED" w:rsidRPr="009F56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9F5649" w:rsidRPr="009F56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69</w:t>
      </w:r>
      <w:r w:rsidR="009C3C51" w:rsidRPr="009F56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0"/>
    </w:p>
    <w:p w:rsidR="00B15336" w:rsidRDefault="00B15336" w:rsidP="00E53A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5"/>
      <w:bookmarkEnd w:id="11"/>
      <w:r>
        <w:rPr>
          <w:lang w:val="he-IL"/>
        </w:rPr>
        <w:pict>
          <v:rect id="_x0000_s2055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B15336" w:rsidRDefault="00B153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מחלות בעלי חיים (בדיקת שאריות ביולוגיות), תשנ"ד-1994 </w:t>
      </w:r>
      <w:r w:rsidR="008F143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B15336" w:rsidRDefault="00B153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6"/>
      <w:bookmarkEnd w:id="12"/>
      <w:r>
        <w:rPr>
          <w:lang w:val="he-IL"/>
        </w:rPr>
        <w:pict>
          <v:rect id="_x0000_s2056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:rsidR="00B15336" w:rsidRDefault="00B153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חילתה של תקנה 2 שישים ימים מיום פרסומן של תקנות אלה.</w:t>
      </w:r>
    </w:p>
    <w:p w:rsidR="00B15336" w:rsidRDefault="00B153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7"/>
      <w:bookmarkEnd w:id="13"/>
      <w:r>
        <w:rPr>
          <w:lang w:val="he-IL"/>
        </w:rPr>
        <w:pict>
          <v:rect id="_x0000_s2057" style="position:absolute;left:0;text-align:left;margin-left:464.5pt;margin-top:8.05pt;width:75.05pt;height:20pt;z-index:251661312" o:allowincell="f" filled="f" stroked="f" strokecolor="lime" strokeweight=".25pt">
            <v:textbox inset="0,0,0,0">
              <w:txbxContent>
                <w:p w:rsidR="00B15336" w:rsidRDefault="00B153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</w:t>
                  </w:r>
                </w:p>
                <w:p w:rsidR="00B15336" w:rsidRDefault="00B15336" w:rsidP="00B003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:rsidR="00004550" w:rsidRPr="009F5649" w:rsidRDefault="00004550" w:rsidP="0000455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4" w:name="Rov12"/>
      <w:r w:rsidRPr="009F5649">
        <w:rPr>
          <w:rFonts w:hint="cs"/>
          <w:vanish/>
          <w:color w:val="FF0000"/>
          <w:szCs w:val="20"/>
          <w:shd w:val="clear" w:color="auto" w:fill="FFFF99"/>
          <w:rtl/>
        </w:rPr>
        <w:t>מיום 24.5.2000</w:t>
      </w:r>
    </w:p>
    <w:p w:rsidR="00004550" w:rsidRPr="009F5649" w:rsidRDefault="00004550" w:rsidP="0000455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004550" w:rsidRPr="009F5649" w:rsidRDefault="00004550" w:rsidP="0000455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6037</w:t>
        </w:r>
      </w:hyperlink>
      <w:r w:rsidRPr="009F5649">
        <w:rPr>
          <w:rFonts w:hint="cs"/>
          <w:vanish/>
          <w:szCs w:val="20"/>
          <w:shd w:val="clear" w:color="auto" w:fill="FFFF99"/>
          <w:rtl/>
        </w:rPr>
        <w:t xml:space="preserve"> מיום 24.5.2000 עמ' 620</w:t>
      </w:r>
    </w:p>
    <w:p w:rsidR="00004550" w:rsidRPr="009F5649" w:rsidRDefault="00004550" w:rsidP="000045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הוספת תקנה 8</w:t>
      </w:r>
    </w:p>
    <w:p w:rsidR="0084637B" w:rsidRPr="009F5649" w:rsidRDefault="0084637B" w:rsidP="008463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F5649">
        <w:rPr>
          <w:rFonts w:hint="cs"/>
          <w:vanish/>
          <w:szCs w:val="20"/>
          <w:shd w:val="clear" w:color="auto" w:fill="FFFF99"/>
          <w:rtl/>
        </w:rPr>
        <w:t>הנוסח:</w:t>
      </w:r>
    </w:p>
    <w:p w:rsidR="0084637B" w:rsidRPr="009F5649" w:rsidRDefault="0084637B" w:rsidP="0084637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>8.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תוקפה של תקנה 5 עד יום ה' בטבת התשס"א (31 בדצמבר 2000). </w:t>
      </w:r>
    </w:p>
    <w:p w:rsidR="00004550" w:rsidRPr="009F5649" w:rsidRDefault="00004550" w:rsidP="000045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</w:p>
    <w:p w:rsidR="00004550" w:rsidRPr="009F5649" w:rsidRDefault="00004550" w:rsidP="0000455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vanish/>
          <w:color w:val="FF0000"/>
          <w:szCs w:val="20"/>
          <w:shd w:val="clear" w:color="auto" w:fill="FFFF99"/>
          <w:rtl/>
        </w:rPr>
        <w:t>מיום 21.3.2001</w:t>
      </w:r>
    </w:p>
    <w:p w:rsidR="00004550" w:rsidRPr="009F5649" w:rsidRDefault="00004550" w:rsidP="0000455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תק' תשס"א-2001</w:t>
      </w:r>
    </w:p>
    <w:p w:rsidR="00004550" w:rsidRPr="009F5649" w:rsidRDefault="00004550" w:rsidP="0000455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6095</w:t>
        </w:r>
      </w:hyperlink>
      <w:r w:rsidRPr="009F5649">
        <w:rPr>
          <w:rFonts w:hint="cs"/>
          <w:vanish/>
          <w:szCs w:val="20"/>
          <w:shd w:val="clear" w:color="auto" w:fill="FFFF99"/>
          <w:rtl/>
        </w:rPr>
        <w:t xml:space="preserve"> מיום 21.3.2001 עמ' 647 </w:t>
      </w:r>
    </w:p>
    <w:p w:rsidR="00004550" w:rsidRPr="009F5649" w:rsidRDefault="00004550" w:rsidP="008463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ה</w:t>
      </w:r>
      <w:r w:rsidR="0084637B" w:rsidRPr="009F5649">
        <w:rPr>
          <w:rFonts w:hint="cs"/>
          <w:b/>
          <w:bCs/>
          <w:vanish/>
          <w:szCs w:val="20"/>
          <w:shd w:val="clear" w:color="auto" w:fill="FFFF99"/>
          <w:rtl/>
        </w:rPr>
        <w:t>וס</w:t>
      </w: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פת תקנה 8</w:t>
      </w:r>
    </w:p>
    <w:p w:rsidR="0056072B" w:rsidRPr="009F5649" w:rsidRDefault="0056072B" w:rsidP="0000455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56072B" w:rsidRPr="009F5649" w:rsidRDefault="0056072B" w:rsidP="004E555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4E5554" w:rsidRPr="009F5649">
        <w:rPr>
          <w:rFonts w:hint="cs"/>
          <w:vanish/>
          <w:color w:val="FF0000"/>
          <w:szCs w:val="20"/>
          <w:shd w:val="clear" w:color="auto" w:fill="FFFF99"/>
          <w:rtl/>
        </w:rPr>
        <w:t>22.11.2001</w:t>
      </w:r>
    </w:p>
    <w:p w:rsidR="0056072B" w:rsidRPr="009F5649" w:rsidRDefault="0056072B" w:rsidP="0056072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תק' תשס"</w:t>
      </w:r>
      <w:r w:rsidR="004E5554" w:rsidRPr="009F5649">
        <w:rPr>
          <w:rFonts w:hint="cs"/>
          <w:b/>
          <w:bCs/>
          <w:vanish/>
          <w:szCs w:val="20"/>
          <w:shd w:val="clear" w:color="auto" w:fill="FFFF99"/>
          <w:rtl/>
        </w:rPr>
        <w:t>ב</w:t>
      </w: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-2001</w:t>
      </w:r>
    </w:p>
    <w:p w:rsidR="0056072B" w:rsidRPr="009F5649" w:rsidRDefault="004E5554" w:rsidP="004E555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="0056072B"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</w:t>
        </w:r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ב</w:t>
        </w:r>
        <w:r w:rsidR="0056072B"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מס'</w:t>
        </w:r>
        <w:r w:rsidRPr="009F5649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6134</w:t>
        </w:r>
      </w:hyperlink>
      <w:r w:rsidR="0056072B" w:rsidRPr="009F5649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9F5649">
        <w:rPr>
          <w:rFonts w:hint="cs"/>
          <w:vanish/>
          <w:szCs w:val="20"/>
          <w:shd w:val="clear" w:color="auto" w:fill="FFFF99"/>
          <w:rtl/>
        </w:rPr>
        <w:t>22.11.2001</w:t>
      </w:r>
      <w:r w:rsidR="0056072B" w:rsidRPr="009F5649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9F5649">
        <w:rPr>
          <w:rFonts w:hint="cs"/>
          <w:vanish/>
          <w:szCs w:val="20"/>
          <w:shd w:val="clear" w:color="auto" w:fill="FFFF99"/>
          <w:rtl/>
        </w:rPr>
        <w:t>123</w:t>
      </w:r>
    </w:p>
    <w:p w:rsidR="0056072B" w:rsidRPr="009F5649" w:rsidRDefault="0056072B" w:rsidP="0056072B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F5649">
        <w:rPr>
          <w:rFonts w:hint="cs"/>
          <w:b/>
          <w:bCs/>
          <w:vanish/>
          <w:szCs w:val="20"/>
          <w:shd w:val="clear" w:color="auto" w:fill="FFFF99"/>
          <w:rtl/>
        </w:rPr>
        <w:t>ביטול תקנה 8</w:t>
      </w:r>
    </w:p>
    <w:p w:rsidR="0056072B" w:rsidRPr="009F5649" w:rsidRDefault="0056072B" w:rsidP="004E5554">
      <w:pPr>
        <w:pStyle w:val="P00"/>
        <w:tabs>
          <w:tab w:val="clear" w:pos="6259"/>
        </w:tabs>
        <w:ind w:left="0" w:right="1138"/>
        <w:rPr>
          <w:rFonts w:hint="cs"/>
          <w:vanish/>
          <w:szCs w:val="20"/>
          <w:shd w:val="clear" w:color="auto" w:fill="FFFF99"/>
          <w:rtl/>
        </w:rPr>
      </w:pPr>
      <w:r w:rsidRPr="009F5649">
        <w:rPr>
          <w:rFonts w:hint="cs"/>
          <w:vanish/>
          <w:szCs w:val="20"/>
          <w:shd w:val="clear" w:color="auto" w:fill="FFFF99"/>
          <w:rtl/>
        </w:rPr>
        <w:t xml:space="preserve">הנוסח הקודם: </w:t>
      </w:r>
    </w:p>
    <w:p w:rsidR="00004550" w:rsidRPr="009F5649" w:rsidRDefault="0056072B" w:rsidP="004E5554">
      <w:pPr>
        <w:pStyle w:val="P00"/>
        <w:tabs>
          <w:tab w:val="clear" w:pos="6259"/>
        </w:tabs>
        <w:spacing w:before="20"/>
        <w:ind w:left="0" w:right="1138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9F5649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 xml:space="preserve">תוקף </w:t>
      </w:r>
    </w:p>
    <w:p w:rsidR="00004550" w:rsidRPr="00391295" w:rsidRDefault="00004550" w:rsidP="00391295">
      <w:pPr>
        <w:pStyle w:val="P00"/>
        <w:tabs>
          <w:tab w:val="clear" w:pos="6259"/>
        </w:tabs>
        <w:spacing w:before="0"/>
        <w:ind w:left="0" w:right="1134"/>
        <w:rPr>
          <w:rFonts w:hint="cs"/>
          <w:sz w:val="2"/>
          <w:szCs w:val="2"/>
          <w:rtl/>
        </w:rPr>
      </w:pP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>8.</w:t>
      </w:r>
      <w:r w:rsidRPr="009F5649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תוקפה של תקנה 5 עד יום י"ח בשבט התשס"ב (31 בינואר 2002)</w:t>
      </w:r>
      <w:r w:rsidRPr="009F5649">
        <w:rPr>
          <w:rFonts w:hint="cs"/>
          <w:vanish/>
          <w:sz w:val="22"/>
          <w:szCs w:val="22"/>
          <w:shd w:val="clear" w:color="auto" w:fill="FFFF99"/>
          <w:rtl/>
        </w:rPr>
        <w:t xml:space="preserve">. </w:t>
      </w:r>
      <w:bookmarkEnd w:id="14"/>
    </w:p>
    <w:p w:rsidR="00004550" w:rsidRDefault="000045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15336" w:rsidRDefault="00B153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15336" w:rsidRPr="00E7181E" w:rsidRDefault="00B15336" w:rsidP="008F143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sz w:val="26"/>
          <w:szCs w:val="26"/>
          <w:rtl/>
        </w:rPr>
      </w:pPr>
      <w:r w:rsidRPr="00E7181E">
        <w:rPr>
          <w:sz w:val="26"/>
          <w:szCs w:val="26"/>
          <w:rtl/>
        </w:rPr>
        <w:t>כ</w:t>
      </w:r>
      <w:r w:rsidRPr="00E7181E">
        <w:rPr>
          <w:rFonts w:hint="cs"/>
          <w:sz w:val="26"/>
          <w:szCs w:val="26"/>
          <w:rtl/>
        </w:rPr>
        <w:t xml:space="preserve">"א באדר ב' </w:t>
      </w:r>
      <w:r w:rsidR="00880A8E">
        <w:rPr>
          <w:rFonts w:hint="cs"/>
          <w:sz w:val="26"/>
          <w:szCs w:val="26"/>
          <w:rtl/>
        </w:rPr>
        <w:t>ה</w:t>
      </w:r>
      <w:r w:rsidRPr="00E7181E">
        <w:rPr>
          <w:rFonts w:hint="cs"/>
          <w:sz w:val="26"/>
          <w:szCs w:val="26"/>
          <w:rtl/>
        </w:rPr>
        <w:t>תש"ס (28 במרס 2000)</w:t>
      </w:r>
      <w:r w:rsidRPr="00E7181E">
        <w:rPr>
          <w:sz w:val="26"/>
          <w:szCs w:val="26"/>
          <w:rtl/>
        </w:rPr>
        <w:tab/>
      </w:r>
      <w:r w:rsidRPr="00E7181E">
        <w:rPr>
          <w:rFonts w:hint="cs"/>
          <w:sz w:val="26"/>
          <w:szCs w:val="26"/>
          <w:rtl/>
        </w:rPr>
        <w:t>חיים אורון</w:t>
      </w:r>
    </w:p>
    <w:p w:rsidR="00B15336" w:rsidRDefault="00B15336" w:rsidP="008F143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החקלאות ופיתוח הכפר</w:t>
      </w:r>
    </w:p>
    <w:p w:rsidR="00B15336" w:rsidRPr="00B003C3" w:rsidRDefault="00B15336" w:rsidP="00B003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15336" w:rsidRPr="00B003C3" w:rsidRDefault="00B15336" w:rsidP="00B003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15336" w:rsidRPr="00B003C3" w:rsidRDefault="00B15336" w:rsidP="00B003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:rsidR="00B15336" w:rsidRPr="00B003C3" w:rsidRDefault="00B15336" w:rsidP="00B003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15336" w:rsidRPr="00B003C3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01DB" w:rsidRDefault="004001DB">
      <w:r>
        <w:separator/>
      </w:r>
    </w:p>
  </w:endnote>
  <w:endnote w:type="continuationSeparator" w:id="0">
    <w:p w:rsidR="004001DB" w:rsidRDefault="0040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336" w:rsidRDefault="00B153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15336" w:rsidRDefault="00B153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15336" w:rsidRDefault="00B153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2BAF">
      <w:rPr>
        <w:rFonts w:cs="TopType Jerushalmi"/>
        <w:noProof/>
        <w:color w:val="000000"/>
        <w:sz w:val="14"/>
        <w:szCs w:val="14"/>
      </w:rPr>
      <w:t>C:\Yael\hakika\Revadim\212_048.doc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336" w:rsidRDefault="00B153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C4E2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B15336" w:rsidRDefault="00B153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15336" w:rsidRDefault="00B153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2BAF">
      <w:rPr>
        <w:rFonts w:cs="TopType Jerushalmi"/>
        <w:noProof/>
        <w:color w:val="000000"/>
        <w:sz w:val="14"/>
        <w:szCs w:val="14"/>
      </w:rPr>
      <w:t>C:\Yael\hakika\Revadim\212_048.doc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01DB" w:rsidRDefault="004001DB" w:rsidP="00FB2BA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001DB" w:rsidRDefault="004001DB">
      <w:r>
        <w:continuationSeparator/>
      </w:r>
    </w:p>
  </w:footnote>
  <w:footnote w:id="1">
    <w:p w:rsidR="00FB2BAF" w:rsidRDefault="00FB2BAF" w:rsidP="00FB2B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FB2BAF">
        <w:rPr>
          <w:rtl/>
        </w:rPr>
        <w:t>*</w:t>
      </w:r>
      <w:r>
        <w:rPr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004550">
          <w:rPr>
            <w:rStyle w:val="Hyperlink"/>
            <w:rFonts w:hint="cs"/>
            <w:sz w:val="20"/>
            <w:rtl/>
          </w:rPr>
          <w:t>ק"ת ת</w:t>
        </w:r>
        <w:r w:rsidRPr="00004550">
          <w:rPr>
            <w:rStyle w:val="Hyperlink"/>
            <w:rFonts w:hint="cs"/>
            <w:sz w:val="20"/>
            <w:rtl/>
          </w:rPr>
          <w:t>ש"ס</w:t>
        </w:r>
        <w:r w:rsidRPr="00004550">
          <w:rPr>
            <w:rStyle w:val="Hyperlink"/>
            <w:rFonts w:hint="cs"/>
            <w:sz w:val="20"/>
            <w:rtl/>
          </w:rPr>
          <w:t xml:space="preserve"> מס' 6029</w:t>
        </w:r>
      </w:hyperlink>
      <w:r>
        <w:rPr>
          <w:rFonts w:hint="cs"/>
          <w:sz w:val="20"/>
          <w:rtl/>
        </w:rPr>
        <w:t xml:space="preserve"> מיום 12.4.2000 עמ' 449.</w:t>
      </w:r>
    </w:p>
    <w:p w:rsidR="00114650" w:rsidRDefault="00114650" w:rsidP="00FB2B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>
          <w:rPr>
            <w:rStyle w:val="Hyperlink"/>
            <w:rFonts w:hint="cs"/>
            <w:sz w:val="20"/>
            <w:rtl/>
          </w:rPr>
          <w:t>ק"ת תשס"ג מ</w:t>
        </w:r>
        <w:r w:rsidRPr="00736F97">
          <w:rPr>
            <w:rStyle w:val="Hyperlink"/>
            <w:rFonts w:hint="cs"/>
            <w:sz w:val="20"/>
            <w:rtl/>
          </w:rPr>
          <w:t>ס</w:t>
        </w:r>
        <w:r w:rsidRPr="00736F97">
          <w:rPr>
            <w:rStyle w:val="Hyperlink"/>
            <w:rFonts w:hint="cs"/>
            <w:sz w:val="20"/>
            <w:rtl/>
          </w:rPr>
          <w:t>' 6209</w:t>
        </w:r>
      </w:hyperlink>
      <w:r>
        <w:rPr>
          <w:rFonts w:hint="cs"/>
          <w:sz w:val="20"/>
          <w:rtl/>
        </w:rPr>
        <w:t xml:space="preserve"> מיום 25.11.2002 עמ' 204.</w:t>
      </w:r>
    </w:p>
    <w:p w:rsidR="00FB2BAF" w:rsidRDefault="00FB2BAF" w:rsidP="00FB2B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3" w:history="1">
        <w:r w:rsidRPr="00004550">
          <w:rPr>
            <w:rStyle w:val="Hyperlink"/>
            <w:rFonts w:hint="cs"/>
            <w:sz w:val="20"/>
            <w:rtl/>
          </w:rPr>
          <w:t>ק"ת תש"ס מ</w:t>
        </w:r>
        <w:r w:rsidRPr="00004550">
          <w:rPr>
            <w:rStyle w:val="Hyperlink"/>
            <w:rFonts w:hint="cs"/>
            <w:sz w:val="20"/>
            <w:rtl/>
          </w:rPr>
          <w:t>ס' 603</w:t>
        </w:r>
        <w:r w:rsidRPr="00004550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24.5.2000 עמ' 620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תש"ס-2000.</w:t>
      </w:r>
    </w:p>
    <w:p w:rsidR="00FB2BAF" w:rsidRDefault="00FB2BAF" w:rsidP="00FB2B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Pr="00004550">
          <w:rPr>
            <w:rStyle w:val="Hyperlink"/>
            <w:sz w:val="20"/>
            <w:rtl/>
          </w:rPr>
          <w:t>ק</w:t>
        </w:r>
        <w:r w:rsidRPr="00004550">
          <w:rPr>
            <w:rStyle w:val="Hyperlink"/>
            <w:rFonts w:hint="cs"/>
            <w:sz w:val="20"/>
            <w:rtl/>
          </w:rPr>
          <w:t>"ת תשס"א</w:t>
        </w:r>
        <w:r w:rsidRPr="00004550">
          <w:rPr>
            <w:rStyle w:val="Hyperlink"/>
            <w:rFonts w:hint="cs"/>
            <w:sz w:val="20"/>
            <w:rtl/>
          </w:rPr>
          <w:t xml:space="preserve"> מס' 6095</w:t>
        </w:r>
      </w:hyperlink>
      <w:r>
        <w:rPr>
          <w:rFonts w:hint="cs"/>
          <w:sz w:val="20"/>
          <w:rtl/>
        </w:rPr>
        <w:t xml:space="preserve"> מיום 21.3.2001 עמ' 647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תשס"א-2001.</w:t>
      </w:r>
    </w:p>
    <w:p w:rsidR="008F1433" w:rsidRDefault="00FB2BAF" w:rsidP="009D3C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Pr="009D3CFE">
          <w:rPr>
            <w:rStyle w:val="Hyperlink"/>
            <w:sz w:val="20"/>
            <w:rtl/>
          </w:rPr>
          <w:t>ק</w:t>
        </w:r>
        <w:r w:rsidRPr="009D3CFE">
          <w:rPr>
            <w:rStyle w:val="Hyperlink"/>
            <w:rFonts w:hint="cs"/>
            <w:sz w:val="20"/>
            <w:rtl/>
          </w:rPr>
          <w:t>"ת ת</w:t>
        </w:r>
        <w:r w:rsidRPr="009D3CFE">
          <w:rPr>
            <w:rStyle w:val="Hyperlink"/>
            <w:rFonts w:hint="cs"/>
            <w:sz w:val="20"/>
            <w:rtl/>
          </w:rPr>
          <w:t>שס"ב מס' 6134</w:t>
        </w:r>
      </w:hyperlink>
      <w:r w:rsidRPr="009D3CFE">
        <w:rPr>
          <w:rFonts w:hint="cs"/>
          <w:sz w:val="20"/>
          <w:rtl/>
        </w:rPr>
        <w:t xml:space="preserve"> מיום 22.11.2001 עמ' 123 </w:t>
      </w:r>
      <w:r w:rsidR="009D3CFE" w:rsidRPr="009D3CFE">
        <w:rPr>
          <w:sz w:val="20"/>
          <w:rtl/>
        </w:rPr>
        <w:t>–</w:t>
      </w:r>
      <w:r w:rsidRPr="009D3CFE">
        <w:rPr>
          <w:rFonts w:hint="cs"/>
          <w:sz w:val="20"/>
          <w:rtl/>
        </w:rPr>
        <w:t xml:space="preserve"> תק' תשס"ב</w:t>
      </w:r>
      <w:r w:rsidR="009D3CFE" w:rsidRPr="009D3CFE">
        <w:rPr>
          <w:rFonts w:hint="cs"/>
          <w:sz w:val="20"/>
          <w:rtl/>
        </w:rPr>
        <w:t>-</w:t>
      </w:r>
      <w:r w:rsidRPr="009D3CFE">
        <w:rPr>
          <w:rFonts w:hint="cs"/>
          <w:sz w:val="20"/>
          <w:rtl/>
        </w:rPr>
        <w:t>2001.</w:t>
      </w:r>
    </w:p>
    <w:p w:rsidR="00FB2BAF" w:rsidRPr="00B16142" w:rsidRDefault="00FB2BAF" w:rsidP="009D3C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="008F1433">
          <w:rPr>
            <w:rStyle w:val="Hyperlink"/>
            <w:rFonts w:hint="cs"/>
            <w:sz w:val="20"/>
            <w:rtl/>
          </w:rPr>
          <w:t>ק"ת תשס"ב מ</w:t>
        </w:r>
        <w:r w:rsidRPr="009D3CFE">
          <w:rPr>
            <w:rStyle w:val="Hyperlink"/>
            <w:rFonts w:hint="cs"/>
            <w:sz w:val="20"/>
            <w:rtl/>
          </w:rPr>
          <w:t>ס' 6184</w:t>
        </w:r>
      </w:hyperlink>
      <w:r w:rsidRPr="009D3CFE">
        <w:rPr>
          <w:rFonts w:hint="cs"/>
          <w:sz w:val="20"/>
          <w:rtl/>
        </w:rPr>
        <w:t xml:space="preserve"> מיום 16.7.2002 עמ' 10</w:t>
      </w:r>
      <w:r w:rsidR="009D3CFE" w:rsidRPr="009D3CFE">
        <w:rPr>
          <w:rFonts w:hint="cs"/>
          <w:sz w:val="20"/>
          <w:rtl/>
        </w:rPr>
        <w:t>23</w:t>
      </w:r>
      <w:r w:rsidRPr="009D3CFE">
        <w:rPr>
          <w:rFonts w:hint="cs"/>
          <w:sz w:val="20"/>
          <w:rtl/>
        </w:rPr>
        <w:t xml:space="preserve"> </w:t>
      </w:r>
      <w:r w:rsidRPr="009D3CFE">
        <w:rPr>
          <w:sz w:val="20"/>
          <w:rtl/>
        </w:rPr>
        <w:t>–</w:t>
      </w:r>
      <w:r w:rsidR="009D3CFE" w:rsidRPr="009D3CFE">
        <w:rPr>
          <w:rFonts w:hint="cs"/>
          <w:sz w:val="20"/>
          <w:rtl/>
        </w:rPr>
        <w:t xml:space="preserve"> הודעה תשס"ב-2002 בסעיף 1(מג) להודעת אגרות חקלאיות, תשס"ב-2002; תחילתה ביום 1.4.2002.</w:t>
      </w:r>
    </w:p>
    <w:p w:rsidR="00FB2BAF" w:rsidRDefault="00FB2BAF" w:rsidP="008F14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Pr="00736F97">
          <w:rPr>
            <w:rStyle w:val="Hyperlink"/>
            <w:rFonts w:hint="cs"/>
            <w:sz w:val="20"/>
            <w:rtl/>
          </w:rPr>
          <w:t>ק"ת תשס</w:t>
        </w:r>
        <w:r w:rsidRPr="00736F97">
          <w:rPr>
            <w:rStyle w:val="Hyperlink"/>
            <w:rFonts w:hint="cs"/>
            <w:sz w:val="20"/>
            <w:rtl/>
          </w:rPr>
          <w:t>"ג מס' 6197</w:t>
        </w:r>
      </w:hyperlink>
      <w:r>
        <w:rPr>
          <w:rFonts w:hint="cs"/>
          <w:sz w:val="20"/>
          <w:rtl/>
        </w:rPr>
        <w:t xml:space="preserve"> מיום 11.9.2002 עמ' 18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</w:t>
      </w:r>
      <w:r w:rsidR="0084637B" w:rsidRPr="0084637B">
        <w:rPr>
          <w:rFonts w:hint="cs"/>
          <w:sz w:val="20"/>
          <w:rtl/>
        </w:rPr>
        <w:t xml:space="preserve"> </w:t>
      </w:r>
      <w:r w:rsidR="0084637B" w:rsidRPr="009D3CFE">
        <w:rPr>
          <w:rFonts w:hint="cs"/>
          <w:sz w:val="20"/>
          <w:rtl/>
        </w:rPr>
        <w:t>בסעיף 1(מג) להודעת אגרות חקלאיות, תשס"</w:t>
      </w:r>
      <w:r w:rsidR="0084637B">
        <w:rPr>
          <w:rFonts w:hint="cs"/>
          <w:sz w:val="20"/>
          <w:rtl/>
        </w:rPr>
        <w:t>ג</w:t>
      </w:r>
      <w:r w:rsidR="0084637B" w:rsidRPr="009D3CFE">
        <w:rPr>
          <w:rFonts w:hint="cs"/>
          <w:sz w:val="20"/>
          <w:rtl/>
        </w:rPr>
        <w:t xml:space="preserve">-2002; </w:t>
      </w:r>
      <w:r w:rsidR="0084637B">
        <w:rPr>
          <w:rFonts w:hint="cs"/>
          <w:sz w:val="20"/>
          <w:rtl/>
        </w:rPr>
        <w:t>תחילתה ביום 1.10.2002.</w:t>
      </w:r>
    </w:p>
    <w:p w:rsidR="00FB2BAF" w:rsidRDefault="00FB2BAF" w:rsidP="00FB2B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8" w:history="1">
        <w:r>
          <w:rPr>
            <w:rStyle w:val="Hyperlink"/>
            <w:rFonts w:hint="cs"/>
            <w:rtl/>
          </w:rPr>
          <w:t>ק</w:t>
        </w:r>
        <w:r>
          <w:rPr>
            <w:rStyle w:val="Hyperlink"/>
            <w:rFonts w:hint="cs"/>
            <w:rtl/>
          </w:rPr>
          <w:t>"ת תשס"ח מס' 6658</w:t>
        </w:r>
      </w:hyperlink>
      <w:r>
        <w:rPr>
          <w:rFonts w:hint="cs"/>
          <w:rtl/>
        </w:rPr>
        <w:t xml:space="preserve"> מיום 30.3.2008 עמ' 658 </w:t>
      </w:r>
      <w:r>
        <w:rPr>
          <w:rtl/>
        </w:rPr>
        <w:t>–</w:t>
      </w:r>
      <w:r>
        <w:rPr>
          <w:rFonts w:hint="cs"/>
          <w:rtl/>
        </w:rPr>
        <w:t xml:space="preserve"> הודעה תשס"ח-2008 בסעיף 1(לט) להודעת אגרות חקלאיות, תשס"ח-2008; תחילתה ביום 1.7.2007.</w:t>
      </w:r>
    </w:p>
    <w:p w:rsidR="00A763D2" w:rsidRDefault="00A763D2" w:rsidP="00A763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9" w:history="1">
        <w:r w:rsidR="00DB077B" w:rsidRPr="00A763D2">
          <w:rPr>
            <w:rStyle w:val="Hyperlink"/>
            <w:rFonts w:hint="cs"/>
            <w:rtl/>
          </w:rPr>
          <w:t>ק"ת תשס"ט מס' 6794</w:t>
        </w:r>
      </w:hyperlink>
      <w:r w:rsidR="00DB077B" w:rsidRPr="00081C52">
        <w:rPr>
          <w:rFonts w:hint="cs"/>
          <w:rtl/>
        </w:rPr>
        <w:t xml:space="preserve"> מיום 13.7.2009 עמ' 113</w:t>
      </w:r>
      <w:r w:rsidR="00DB077B">
        <w:rPr>
          <w:rFonts w:hint="cs"/>
          <w:rtl/>
        </w:rPr>
        <w:t>3</w:t>
      </w:r>
      <w:r w:rsidR="00DB077B" w:rsidRPr="00081C52">
        <w:rPr>
          <w:rFonts w:hint="cs"/>
          <w:rtl/>
        </w:rPr>
        <w:t xml:space="preserve"> </w:t>
      </w:r>
      <w:r w:rsidR="00DB077B" w:rsidRPr="00081C52">
        <w:rPr>
          <w:rtl/>
        </w:rPr>
        <w:t>–</w:t>
      </w:r>
      <w:r w:rsidR="00DB077B" w:rsidRPr="00081C52">
        <w:rPr>
          <w:rFonts w:hint="cs"/>
          <w:rtl/>
        </w:rPr>
        <w:t xml:space="preserve"> הודעה תשס"ט-2009 בסעיף 1(ל</w:t>
      </w:r>
      <w:r w:rsidR="00DB077B">
        <w:rPr>
          <w:rFonts w:hint="cs"/>
          <w:rtl/>
        </w:rPr>
        <w:t>ט</w:t>
      </w:r>
      <w:r w:rsidR="00DB077B" w:rsidRPr="00081C52">
        <w:rPr>
          <w:rFonts w:hint="cs"/>
          <w:rtl/>
        </w:rPr>
        <w:t>) להודעת אגרות חקלאיות, תשס"ט-2009; תחילתה ביום 1.7.2008.</w:t>
      </w:r>
    </w:p>
    <w:bookmarkStart w:id="0" w:name="_Hlk531858991"/>
    <w:p w:rsidR="00C242CB" w:rsidRDefault="00C242CB" w:rsidP="00C242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http://www.nevo.co.il/Law_word/law06/TAK-8118.pdf</w:instrText>
      </w:r>
      <w:r>
        <w:rPr>
          <w:rFonts w:ascii="FrankRuehl" w:hAnsi="FrankRuehl"/>
          <w:rtl/>
        </w:rPr>
        <w:instrText xml:space="preserve">" </w:instrText>
      </w:r>
      <w:r w:rsidR="00675596" w:rsidRPr="00C242CB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9C3C51" w:rsidRPr="00C242CB">
        <w:rPr>
          <w:rStyle w:val="Hyperlink"/>
          <w:rFonts w:ascii="FrankRuehl" w:hAnsi="FrankRuehl"/>
          <w:rtl/>
        </w:rPr>
        <w:t>ק"ת תשע"ט מס' 8118</w:t>
      </w:r>
      <w:r>
        <w:rPr>
          <w:rFonts w:ascii="FrankRuehl" w:hAnsi="FrankRuehl"/>
          <w:rtl/>
        </w:rPr>
        <w:fldChar w:fldCharType="end"/>
      </w:r>
      <w:r w:rsidR="009C3C51" w:rsidRPr="004B24C5">
        <w:rPr>
          <w:rFonts w:ascii="FrankRuehl" w:hAnsi="FrankRuehl"/>
          <w:rtl/>
        </w:rPr>
        <w:t xml:space="preserve"> מיום 4.12.2018 עמ' </w:t>
      </w:r>
      <w:r w:rsidR="009C3C51">
        <w:rPr>
          <w:rFonts w:ascii="FrankRuehl" w:hAnsi="FrankRuehl" w:hint="cs"/>
          <w:rtl/>
        </w:rPr>
        <w:t>1472</w:t>
      </w:r>
      <w:r w:rsidR="009C3C51" w:rsidRPr="004B24C5">
        <w:rPr>
          <w:rFonts w:ascii="FrankRuehl" w:hAnsi="FrankRuehl"/>
          <w:rtl/>
        </w:rPr>
        <w:t xml:space="preserve"> – הודעה תשע"ט-2018 בסעיף 1(</w:t>
      </w:r>
      <w:r w:rsidR="009C3C51">
        <w:rPr>
          <w:rFonts w:ascii="FrankRuehl" w:hAnsi="FrankRuehl" w:hint="cs"/>
          <w:rtl/>
        </w:rPr>
        <w:t>45</w:t>
      </w:r>
      <w:r w:rsidR="009C3C51" w:rsidRPr="004B24C5">
        <w:rPr>
          <w:rFonts w:ascii="FrankRuehl" w:hAnsi="FrankRuehl"/>
          <w:rtl/>
        </w:rPr>
        <w:t>) להודעת אגרות חקלאיות, תשע"ט-2018; תחילתה ביום 1.7.2018.</w:t>
      </w:r>
      <w:bookmarkEnd w:id="0"/>
    </w:p>
    <w:bookmarkStart w:id="1" w:name="_Hlk48719650"/>
    <w:p w:rsidR="00F938BE" w:rsidRDefault="00F938BE" w:rsidP="00F938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https://www.nevo.co.il/law_word/law06/tak-8699.pdf</w:instrText>
      </w:r>
      <w:r>
        <w:rPr>
          <w:rFonts w:ascii="FrankRuehl" w:hAnsi="FrankRuehl"/>
          <w:rtl/>
        </w:rPr>
        <w:instrText xml:space="preserve">" </w:instrText>
      </w:r>
      <w:r w:rsidR="00A635CC" w:rsidRPr="00F938BE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6A49A2" w:rsidRPr="00F938BE">
        <w:rPr>
          <w:rStyle w:val="Hyperlink"/>
          <w:rFonts w:ascii="FrankRuehl" w:hAnsi="FrankRuehl"/>
          <w:rtl/>
        </w:rPr>
        <w:t>ק"ת תש"ף מס' 8699</w:t>
      </w:r>
      <w:r>
        <w:rPr>
          <w:rFonts w:ascii="FrankRuehl" w:hAnsi="FrankRuehl"/>
          <w:rtl/>
        </w:rPr>
        <w:fldChar w:fldCharType="end"/>
      </w:r>
      <w:r w:rsidR="006A49A2" w:rsidRPr="00153C81">
        <w:rPr>
          <w:rFonts w:ascii="FrankRuehl" w:hAnsi="FrankRuehl"/>
          <w:rtl/>
        </w:rPr>
        <w:t xml:space="preserve"> מיום 17.8.2020 עמ' 20</w:t>
      </w:r>
      <w:r w:rsidR="006A49A2">
        <w:rPr>
          <w:rFonts w:ascii="FrankRuehl" w:hAnsi="FrankRuehl" w:hint="cs"/>
          <w:rtl/>
        </w:rPr>
        <w:t>32</w:t>
      </w:r>
      <w:r w:rsidR="006A49A2" w:rsidRPr="00153C81">
        <w:rPr>
          <w:rFonts w:ascii="FrankRuehl" w:hAnsi="FrankRuehl"/>
          <w:rtl/>
        </w:rPr>
        <w:t xml:space="preserve"> – הודעה תש"ף-2020 בסעיף 1(</w:t>
      </w:r>
      <w:r w:rsidR="006A49A2">
        <w:rPr>
          <w:rFonts w:ascii="FrankRuehl" w:hAnsi="FrankRuehl" w:hint="cs"/>
          <w:rtl/>
        </w:rPr>
        <w:t>45</w:t>
      </w:r>
      <w:r w:rsidR="006A49A2" w:rsidRPr="00153C81">
        <w:rPr>
          <w:rFonts w:ascii="FrankRuehl" w:hAnsi="FrankRuehl"/>
          <w:rtl/>
        </w:rPr>
        <w:t>) להודעת אגרות חקלאיות, תש"ף-2020; תחילתה ביום 1.7.2019.</w:t>
      </w:r>
      <w:bookmarkEnd w:id="1"/>
    </w:p>
    <w:bookmarkStart w:id="2" w:name="_Hlk74475662"/>
    <w:p w:rsidR="00444258" w:rsidRDefault="00444258" w:rsidP="004442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ascii="FrankRuehl" w:hAnsi="FrankRuehl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https://www.nevo.co.il/law_word/law06/tak-9431.pdf</w:instrText>
      </w:r>
      <w:r>
        <w:rPr>
          <w:rFonts w:ascii="FrankRuehl" w:hAnsi="FrankRuehl"/>
          <w:rtl/>
        </w:rPr>
        <w:instrText xml:space="preserve">" </w:instrText>
      </w:r>
      <w:r w:rsidR="003E7C69" w:rsidRPr="00444258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BA16ED" w:rsidRPr="00444258">
        <w:rPr>
          <w:rStyle w:val="Hyperlink"/>
          <w:rFonts w:ascii="FrankRuehl" w:hAnsi="FrankRuehl"/>
          <w:rtl/>
        </w:rPr>
        <w:t>ק"ת תשפ"א מס' 9431</w:t>
      </w:r>
      <w:r>
        <w:rPr>
          <w:rFonts w:ascii="FrankRuehl" w:hAnsi="FrankRuehl"/>
          <w:rtl/>
        </w:rPr>
        <w:fldChar w:fldCharType="end"/>
      </w:r>
      <w:r w:rsidR="00BA16ED" w:rsidRPr="001540CF">
        <w:rPr>
          <w:rFonts w:ascii="FrankRuehl" w:hAnsi="FrankRuehl"/>
          <w:rtl/>
        </w:rPr>
        <w:t xml:space="preserve"> מיום 10.6.2021 עמ' 334</w:t>
      </w:r>
      <w:r w:rsidR="00BA16ED">
        <w:rPr>
          <w:rFonts w:ascii="FrankRuehl" w:hAnsi="FrankRuehl" w:hint="cs"/>
          <w:rtl/>
        </w:rPr>
        <w:t>6</w:t>
      </w:r>
      <w:r w:rsidR="00BA16ED" w:rsidRPr="001540CF">
        <w:rPr>
          <w:rFonts w:ascii="FrankRuehl" w:hAnsi="FrankRuehl"/>
          <w:rtl/>
        </w:rPr>
        <w:t xml:space="preserve"> – הודעה תשפ"א-2021 בסעיף 1(</w:t>
      </w:r>
      <w:r w:rsidR="00BA16ED">
        <w:rPr>
          <w:rFonts w:ascii="FrankRuehl" w:hAnsi="FrankRuehl" w:hint="cs"/>
          <w:rtl/>
        </w:rPr>
        <w:t>45</w:t>
      </w:r>
      <w:r w:rsidR="00BA16ED" w:rsidRPr="001540CF">
        <w:rPr>
          <w:rFonts w:ascii="FrankRuehl" w:hAnsi="FrankRuehl"/>
          <w:rtl/>
        </w:rPr>
        <w:t>) להודעת אגרות חקלאיות, תשפ"א-2021; תחילתה ביום 1.7.2021.</w:t>
      </w:r>
      <w:bookmarkEnd w:id="2"/>
    </w:p>
    <w:bookmarkStart w:id="3" w:name="_Hlk135671169"/>
    <w:p w:rsidR="00EC4E2D" w:rsidRPr="00C242CB" w:rsidRDefault="00EC4E2D" w:rsidP="00EC4E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ascii="FrankRuehl" w:hAnsi="FrankRuehl" w:hint="cs"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https://www.nevo.co.il/law_word/law06/tak-10653.pdf</w:instrText>
      </w:r>
      <w:r>
        <w:rPr>
          <w:rFonts w:ascii="FrankRuehl" w:hAnsi="FrankRuehl"/>
          <w:rtl/>
        </w:rPr>
        <w:instrText xml:space="preserve">" </w:instrText>
      </w:r>
      <w:r w:rsidR="004001DB" w:rsidRPr="00EC4E2D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9F5649" w:rsidRPr="00EC4E2D">
        <w:rPr>
          <w:rStyle w:val="Hyperlink"/>
          <w:rFonts w:ascii="FrankRuehl" w:hAnsi="FrankRuehl"/>
          <w:rtl/>
        </w:rPr>
        <w:t>ק"ת תשפ"ג מס' 10653</w:t>
      </w:r>
      <w:r>
        <w:rPr>
          <w:rFonts w:ascii="FrankRuehl" w:hAnsi="FrankRuehl"/>
          <w:rtl/>
        </w:rPr>
        <w:fldChar w:fldCharType="end"/>
      </w:r>
      <w:r w:rsidR="009F5649" w:rsidRPr="00BF065D">
        <w:rPr>
          <w:rFonts w:ascii="FrankRuehl" w:hAnsi="FrankRuehl"/>
          <w:rtl/>
        </w:rPr>
        <w:t xml:space="preserve"> מיום 22.5.2023 עמ' </w:t>
      </w:r>
      <w:r w:rsidR="009F5649">
        <w:rPr>
          <w:rFonts w:ascii="FrankRuehl" w:hAnsi="FrankRuehl" w:hint="cs"/>
          <w:rtl/>
        </w:rPr>
        <w:t>1802</w:t>
      </w:r>
      <w:r w:rsidR="009F5649" w:rsidRPr="00BF065D">
        <w:rPr>
          <w:rFonts w:ascii="FrankRuehl" w:hAnsi="FrankRuehl"/>
          <w:rtl/>
        </w:rPr>
        <w:t xml:space="preserve"> – הודעה תשפ"ג-2023 בסעיף 1(</w:t>
      </w:r>
      <w:r w:rsidR="009F5649">
        <w:rPr>
          <w:rFonts w:ascii="FrankRuehl" w:hAnsi="FrankRuehl" w:hint="cs"/>
          <w:rtl/>
        </w:rPr>
        <w:t>45</w:t>
      </w:r>
      <w:r w:rsidR="009F5649" w:rsidRPr="00BF065D">
        <w:rPr>
          <w:rFonts w:ascii="FrankRuehl" w:hAnsi="FrankRuehl"/>
          <w:rtl/>
        </w:rPr>
        <w:t>) להודעת אגרות חקלאיות, תשפ"ג-2023; תחילתה ביום 1.7.2022.</w:t>
      </w:r>
      <w:bookmarkEnd w:id="3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336" w:rsidRDefault="00B1533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(מניעת שאריות ביולוגיות), תש"ס- 2000</w:t>
    </w:r>
  </w:p>
  <w:p w:rsidR="00B15336" w:rsidRDefault="00B153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15336" w:rsidRDefault="00B153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336" w:rsidRDefault="00B15336" w:rsidP="00FB2BA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(מניעת שאריות ביולוגיות), תש"ס-2000</w:t>
    </w:r>
  </w:p>
  <w:p w:rsidR="00B15336" w:rsidRDefault="00B153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15336" w:rsidRDefault="00B153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550"/>
    <w:rsid w:val="00004550"/>
    <w:rsid w:val="000A3BE7"/>
    <w:rsid w:val="00101E01"/>
    <w:rsid w:val="00114650"/>
    <w:rsid w:val="0012774A"/>
    <w:rsid w:val="00186832"/>
    <w:rsid w:val="001D1D41"/>
    <w:rsid w:val="00275EAC"/>
    <w:rsid w:val="00391295"/>
    <w:rsid w:val="003E7C69"/>
    <w:rsid w:val="004001DB"/>
    <w:rsid w:val="00444258"/>
    <w:rsid w:val="00456C69"/>
    <w:rsid w:val="004E5554"/>
    <w:rsid w:val="00520334"/>
    <w:rsid w:val="00552343"/>
    <w:rsid w:val="0056072B"/>
    <w:rsid w:val="005E7B56"/>
    <w:rsid w:val="00660CA0"/>
    <w:rsid w:val="00675596"/>
    <w:rsid w:val="006A49A2"/>
    <w:rsid w:val="007272DC"/>
    <w:rsid w:val="00736F97"/>
    <w:rsid w:val="00773B8D"/>
    <w:rsid w:val="00842F02"/>
    <w:rsid w:val="0084637B"/>
    <w:rsid w:val="00880A8E"/>
    <w:rsid w:val="008F1433"/>
    <w:rsid w:val="009C3C51"/>
    <w:rsid w:val="009D3CFE"/>
    <w:rsid w:val="009F5649"/>
    <w:rsid w:val="00A27AA0"/>
    <w:rsid w:val="00A635CC"/>
    <w:rsid w:val="00A763D2"/>
    <w:rsid w:val="00B003C3"/>
    <w:rsid w:val="00B15336"/>
    <w:rsid w:val="00B16142"/>
    <w:rsid w:val="00B32006"/>
    <w:rsid w:val="00BA16ED"/>
    <w:rsid w:val="00C242CB"/>
    <w:rsid w:val="00D65BB6"/>
    <w:rsid w:val="00DB077B"/>
    <w:rsid w:val="00E53ADE"/>
    <w:rsid w:val="00E7181E"/>
    <w:rsid w:val="00E83520"/>
    <w:rsid w:val="00EB03A1"/>
    <w:rsid w:val="00EC4E2D"/>
    <w:rsid w:val="00F0415F"/>
    <w:rsid w:val="00F4322C"/>
    <w:rsid w:val="00F74B76"/>
    <w:rsid w:val="00F938BE"/>
    <w:rsid w:val="00FB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B72B6D5-BA43-489E-8F68-3AC87B61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004550"/>
    <w:rPr>
      <w:color w:val="800080"/>
      <w:u w:val="single"/>
    </w:rPr>
  </w:style>
  <w:style w:type="paragraph" w:styleId="a5">
    <w:name w:val="footnote text"/>
    <w:basedOn w:val="a"/>
    <w:semiHidden/>
    <w:rsid w:val="00FB2BAF"/>
    <w:rPr>
      <w:sz w:val="20"/>
      <w:szCs w:val="20"/>
    </w:rPr>
  </w:style>
  <w:style w:type="character" w:styleId="a6">
    <w:name w:val="footnote reference"/>
    <w:semiHidden/>
    <w:rsid w:val="00FB2BAF"/>
    <w:rPr>
      <w:vertAlign w:val="superscript"/>
    </w:rPr>
  </w:style>
  <w:style w:type="character" w:customStyle="1" w:styleId="P000">
    <w:name w:val="P00 תו"/>
    <w:link w:val="P00"/>
    <w:rsid w:val="009F5649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095.pdf" TargetMode="External"/><Relationship Id="rId13" Type="http://schemas.openxmlformats.org/officeDocument/2006/relationships/hyperlink" Target="http://www.nevo.co.il/Law_word/law06/tak-8118.pdf" TargetMode="External"/><Relationship Id="rId18" Type="http://schemas.openxmlformats.org/officeDocument/2006/relationships/hyperlink" Target="http://www.nevo.co.il/Law_word/law06/TAK-6095.pdf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www.nevo.co.il/Law_word/law06/TAK-6037.pdf" TargetMode="External"/><Relationship Id="rId12" Type="http://schemas.openxmlformats.org/officeDocument/2006/relationships/hyperlink" Target="http://www.nevo.co.il/Law_word/law06/tak-6794.pdf" TargetMode="External"/><Relationship Id="rId17" Type="http://schemas.openxmlformats.org/officeDocument/2006/relationships/hyperlink" Target="http://www.nevo.co.il/Law_word/law06/TAK-6037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nevo.co.il/law_html/law06/tak-10653.pdf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09.pdf" TargetMode="External"/><Relationship Id="rId11" Type="http://schemas.openxmlformats.org/officeDocument/2006/relationships/hyperlink" Target="http://www.nevo.co.il/Law_word/law06/TAK-6658.pd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nevo.co.il/law_word/law06/tak-9431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nevo.co.il/Law_word/law06/TAK-6197.pdf" TargetMode="External"/><Relationship Id="rId19" Type="http://schemas.openxmlformats.org/officeDocument/2006/relationships/hyperlink" Target="http://www.nevo.co.il/Law_word/law06/TAK-613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184.pdf" TargetMode="External"/><Relationship Id="rId14" Type="http://schemas.openxmlformats.org/officeDocument/2006/relationships/hyperlink" Target="https://www.nevo.co.il/Law_word/law06/tak-8699.pdf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658.pdf" TargetMode="External"/><Relationship Id="rId3" Type="http://schemas.openxmlformats.org/officeDocument/2006/relationships/hyperlink" Target="http://www.nevo.co.il/Law_word/law06/TAK-6037.pdf" TargetMode="External"/><Relationship Id="rId7" Type="http://schemas.openxmlformats.org/officeDocument/2006/relationships/hyperlink" Target="http://www.nevo.co.il/Law_word/law06/TAK-6197.pdf" TargetMode="External"/><Relationship Id="rId2" Type="http://schemas.openxmlformats.org/officeDocument/2006/relationships/hyperlink" Target="http://www.nevo.co.il/Law_word/law06/TAK-6209.pdf" TargetMode="External"/><Relationship Id="rId1" Type="http://schemas.openxmlformats.org/officeDocument/2006/relationships/hyperlink" Target="http://www.nevo.co.il/Law_word/law06/TAK-6029.pdf" TargetMode="External"/><Relationship Id="rId6" Type="http://schemas.openxmlformats.org/officeDocument/2006/relationships/hyperlink" Target="http://www.nevo.co.il/Law_word/law06/TAK-6184.pdf" TargetMode="External"/><Relationship Id="rId5" Type="http://schemas.openxmlformats.org/officeDocument/2006/relationships/hyperlink" Target="http://www.nevo.co.il/Law_word/law06/TAK-6134.pdf" TargetMode="External"/><Relationship Id="rId4" Type="http://schemas.openxmlformats.org/officeDocument/2006/relationships/hyperlink" Target="http://www.nevo.co.il/Law_word/law06/TAK-6095.pdf" TargetMode="External"/><Relationship Id="rId9" Type="http://schemas.openxmlformats.org/officeDocument/2006/relationships/hyperlink" Target="http://www.nevo.co.il/Law_word/law06/TAK-67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6165</CharactersWithSpaces>
  <SharedDoc>false</SharedDoc>
  <HLinks>
    <vt:vector size="210" baseType="variant">
      <vt:variant>
        <vt:i4>8126477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http://www.nevo.co.il/Law_word/law06/TAK-6134.pdf</vt:lpwstr>
      </vt:variant>
      <vt:variant>
        <vt:lpwstr/>
      </vt:variant>
      <vt:variant>
        <vt:i4>7733261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http://www.nevo.co.il/Law_word/law06/TAK-6095.pdf</vt:lpwstr>
      </vt:variant>
      <vt:variant>
        <vt:lpwstr/>
      </vt:variant>
      <vt:variant>
        <vt:i4>8126479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http://www.nevo.co.il/Law_word/law06/TAK-6037.pdf</vt:lpwstr>
      </vt:variant>
      <vt:variant>
        <vt:lpwstr/>
      </vt:variant>
      <vt:variant>
        <vt:i4>3080207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72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7733259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7733261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http://www.nevo.co.il/Law_word/law06/TAK-6095.pdf</vt:lpwstr>
      </vt:variant>
      <vt:variant>
        <vt:lpwstr/>
      </vt:variant>
      <vt:variant>
        <vt:i4>8126479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http://www.nevo.co.il/Law_word/law06/TAK-6037.pdf</vt:lpwstr>
      </vt:variant>
      <vt:variant>
        <vt:lpwstr/>
      </vt:variant>
      <vt:variant>
        <vt:i4>8323075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http://www.nevo.co.il/Law_word/law06/TAK-6209.pdf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3080220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33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7733259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8126477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http://www.nevo.co.il/Law_word/law06/TAK-6134.pdf</vt:lpwstr>
      </vt:variant>
      <vt:variant>
        <vt:lpwstr/>
      </vt:variant>
      <vt:variant>
        <vt:i4>7733261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http://www.nevo.co.il/Law_word/law06/TAK-6095.pdf</vt:lpwstr>
      </vt:variant>
      <vt:variant>
        <vt:lpwstr/>
      </vt:variant>
      <vt:variant>
        <vt:i4>8126479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http://www.nevo.co.il/Law_word/law06/TAK-6037.pdf</vt:lpwstr>
      </vt:variant>
      <vt:variant>
        <vt:lpwstr/>
      </vt:variant>
      <vt:variant>
        <vt:i4>8323075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http://www.nevo.co.il/Law_word/law06/TAK-6209.pdf</vt:lpwstr>
      </vt:variant>
      <vt:variant>
        <vt:lpwstr/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אורי אילן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(מניעת שאריות ביולוגיות), תש"ס-2000</vt:lpwstr>
  </property>
  <property fmtid="{D5CDD505-2E9C-101B-9397-08002B2CF9AE}" pid="5" name="LAWNUMBER">
    <vt:lpwstr>0048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פיקוח ומחלות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http://www.nevo.co.il/Law_word/law06/TAK-6794.pdf;‎רשומות - תקנות כלליות#ק"ת תשס"ט ‏מס' 6794 #מיום 13.7.2009 עמ' 1133 – הודעה תשס"ט-2009 בסעיף 1(לט) להודעת אגרות חקלאיות, ‏תשס"ט-2009; תחילתה ביום 1.7.2008‏</vt:lpwstr>
  </property>
  <property fmtid="{D5CDD505-2E9C-101B-9397-08002B2CF9AE}" pid="49" name="LINKK2">
    <vt:lpwstr>http://www.nevo.co.il/Law_word/law06/TAK-8118.pdf;‎רשומות - תקנות כלליות#ק"ת תשע"ט מס' ‏‏8118 #מיום 4.12.2018 עמ' 1472 – הודעה תשע"ט-2018 בסעיף 1(45) להודעת אגרות חקלאיות, ‏תשע"ט-2018; תחילתה ביום 1.7.2018‏</vt:lpwstr>
  </property>
  <property fmtid="{D5CDD505-2E9C-101B-9397-08002B2CF9AE}" pid="50" name="LINKK3">
    <vt:lpwstr>https://www.nevo.co.il/law_word/law06/tak-8699.pdf‏;רשומות - תקנות כלליות#ק"ת תש"ף מס' ‏‏8699 #מיום 17.8.2020 עמ' 2032 – הודעה תש"ף-2020 בסעיף 1(45) להודעת אגרות חקלאיות, תש"ף-‏‏2020; תחילתה ביום 1.7.2019‏</vt:lpwstr>
  </property>
  <property fmtid="{D5CDD505-2E9C-101B-9397-08002B2CF9AE}" pid="51" name="LINKK4">
    <vt:lpwstr>https://www.nevo.co.il/law_word/law06/tak-9431.pdf;‎רשומות - תקנות כלליות#ק"ת תשפ"א מס' ‏‏9431 #מיום 10.6.2021 עמ' 3346 – הודעה תשפ"א-2021 בסעיף 1(45) להודעת אגרות חקלאיות, ‏תשפ"א-2021; תחילתה ביום 1.7.2021‏</vt:lpwstr>
  </property>
  <property fmtid="{D5CDD505-2E9C-101B-9397-08002B2CF9AE}" pid="52" name="LINKK5">
    <vt:lpwstr>https://www.nevo.co.il/law_word/law06/tak-10653.pdf;‎רשומות - תקנות כלליות#ק"ת תשפ"ג מס' ‏‏10653#מיום 22.5.2023 עמ' 1802 – הודעה תשפ"ג-2023 בסעיף 1(45) להודעת אגרות חקלאיות, ‏תשפ"ג-2023; תחילתה ביום 1.7.2022‏</vt:lpwstr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  <property fmtid="{D5CDD505-2E9C-101B-9397-08002B2CF9AE}" pid="63" name="MEKOR_NAME1">
    <vt:lpwstr>פקודת מחלות בעלי חיים [נוסח חדש]</vt:lpwstr>
  </property>
  <property fmtid="{D5CDD505-2E9C-101B-9397-08002B2CF9AE}" pid="64" name="MEKOR_SAIF1">
    <vt:lpwstr>22X;23X</vt:lpwstr>
  </property>
  <property fmtid="{D5CDD505-2E9C-101B-9397-08002B2CF9AE}" pid="65" name="MEKOR_NAME2">
    <vt:lpwstr>חוק-יסוד: הממשלה</vt:lpwstr>
  </property>
  <property fmtid="{D5CDD505-2E9C-101B-9397-08002B2CF9AE}" pid="66" name="MEKOR_SAIF2">
    <vt:lpwstr>48XאX</vt:lpwstr>
  </property>
  <property fmtid="{D5CDD505-2E9C-101B-9397-08002B2CF9AE}" pid="67" name="MEKOR_NAME3">
    <vt:lpwstr>חוק העונשין</vt:lpwstr>
  </property>
  <property fmtid="{D5CDD505-2E9C-101B-9397-08002B2CF9AE}" pid="68" name="MEKOR_SAIF3">
    <vt:lpwstr>2XבX</vt:lpwstr>
  </property>
  <property fmtid="{D5CDD505-2E9C-101B-9397-08002B2CF9AE}" pid="69" name="MEKOR_NAME4">
    <vt:lpwstr>חוק יסודות התקציב</vt:lpwstr>
  </property>
  <property fmtid="{D5CDD505-2E9C-101B-9397-08002B2CF9AE}" pid="70" name="MEKOR_SAIF4">
    <vt:lpwstr>39בX</vt:lpwstr>
  </property>
  <property fmtid="{D5CDD505-2E9C-101B-9397-08002B2CF9AE}" pid="71" name="MEKOR_NAME5">
    <vt:lpwstr>חוק-יסוד: משק המדינה</vt:lpwstr>
  </property>
  <property fmtid="{D5CDD505-2E9C-101B-9397-08002B2CF9AE}" pid="72" name="MEKOR_SAIF5">
    <vt:lpwstr>1XבX</vt:lpwstr>
  </property>
</Properties>
</file>