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4EB4" w:rsidRDefault="003C4EB4" w:rsidP="00FE26B6">
      <w:pPr>
        <w:pStyle w:val="big-header"/>
        <w:ind w:left="0" w:right="1134"/>
        <w:rPr>
          <w:rFonts w:hint="cs"/>
          <w:rtl/>
        </w:rPr>
      </w:pPr>
      <w:r>
        <w:rPr>
          <w:rtl/>
        </w:rPr>
        <w:t>תקנות מחלות בעלי-חיים (ביעור שחפת הבקר), תשכ"ה</w:t>
      </w:r>
      <w:r w:rsidR="00FE26B6">
        <w:rPr>
          <w:rFonts w:hint="cs"/>
          <w:rtl/>
        </w:rPr>
        <w:t>-</w:t>
      </w:r>
      <w:r>
        <w:rPr>
          <w:rtl/>
        </w:rPr>
        <w:t>1964</w:t>
      </w:r>
    </w:p>
    <w:p w:rsidR="00E40C17" w:rsidRDefault="00E40C17" w:rsidP="00E40C17">
      <w:pPr>
        <w:spacing w:line="320" w:lineRule="auto"/>
        <w:jc w:val="left"/>
        <w:rPr>
          <w:rtl/>
        </w:rPr>
      </w:pPr>
    </w:p>
    <w:p w:rsidR="00E40C17" w:rsidRPr="00E40C17" w:rsidRDefault="00E40C17" w:rsidP="00E40C17">
      <w:pPr>
        <w:spacing w:line="320" w:lineRule="auto"/>
        <w:jc w:val="left"/>
        <w:rPr>
          <w:rFonts w:cs="Miriam" w:hint="cs"/>
          <w:szCs w:val="22"/>
          <w:rtl/>
        </w:rPr>
      </w:pPr>
      <w:r w:rsidRPr="00E40C17">
        <w:rPr>
          <w:rFonts w:cs="Miriam"/>
          <w:szCs w:val="22"/>
          <w:rtl/>
        </w:rPr>
        <w:t>חקלאות טבע וסביבה</w:t>
      </w:r>
      <w:r w:rsidRPr="00E40C17">
        <w:rPr>
          <w:rFonts w:cs="FrankRuehl"/>
          <w:szCs w:val="26"/>
          <w:rtl/>
        </w:rPr>
        <w:t xml:space="preserve"> – בע"ח – פיקוח ומחלות</w:t>
      </w:r>
    </w:p>
    <w:p w:rsidR="003C4EB4" w:rsidRDefault="003C4EB4">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3C4EB4">
        <w:tblPrEx>
          <w:tblCellMar>
            <w:top w:w="0" w:type="dxa"/>
            <w:bottom w:w="0" w:type="dxa"/>
          </w:tblCellMar>
        </w:tblPrEx>
        <w:tc>
          <w:tcPr>
            <w:tcW w:w="850" w:type="dxa"/>
          </w:tcPr>
          <w:p w:rsidR="003C4EB4" w:rsidRDefault="003C4EB4">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FE26B6">
              <w:rPr>
                <w:noProof/>
                <w:sz w:val="24"/>
                <w:rtl/>
              </w:rPr>
              <w:t>2</w:t>
            </w:r>
            <w:r>
              <w:rPr>
                <w:sz w:val="24"/>
                <w:rtl/>
              </w:rPr>
              <w:fldChar w:fldCharType="end"/>
            </w:r>
          </w:p>
        </w:tc>
        <w:tc>
          <w:tcPr>
            <w:tcW w:w="567" w:type="dxa"/>
          </w:tcPr>
          <w:p w:rsidR="003C4EB4" w:rsidRDefault="003C4EB4">
            <w:pPr>
              <w:spacing w:line="240" w:lineRule="auto"/>
              <w:rPr>
                <w:sz w:val="24"/>
              </w:rPr>
            </w:pPr>
            <w:hyperlink w:anchor="Seif0" w:tooltip="הודעה על מחלה" w:history="1">
              <w:r>
                <w:rPr>
                  <w:rStyle w:val="Hyperlink"/>
                </w:rPr>
                <w:t>Go</w:t>
              </w:r>
            </w:hyperlink>
          </w:p>
        </w:tc>
        <w:tc>
          <w:tcPr>
            <w:tcW w:w="5669" w:type="dxa"/>
          </w:tcPr>
          <w:p w:rsidR="003C4EB4" w:rsidRDefault="003C4EB4">
            <w:pPr>
              <w:spacing w:line="240" w:lineRule="auto"/>
              <w:rPr>
                <w:sz w:val="24"/>
                <w:rtl/>
              </w:rPr>
            </w:pPr>
            <w:r>
              <w:rPr>
                <w:sz w:val="24"/>
                <w:rtl/>
              </w:rPr>
              <w:t>הודעה על מחלה</w:t>
            </w:r>
          </w:p>
        </w:tc>
        <w:tc>
          <w:tcPr>
            <w:tcW w:w="1247" w:type="dxa"/>
          </w:tcPr>
          <w:p w:rsidR="003C4EB4" w:rsidRDefault="003C4EB4">
            <w:pPr>
              <w:spacing w:line="240" w:lineRule="auto"/>
              <w:rPr>
                <w:sz w:val="24"/>
              </w:rPr>
            </w:pPr>
            <w:r>
              <w:rPr>
                <w:sz w:val="24"/>
                <w:rtl/>
              </w:rPr>
              <w:t xml:space="preserve">סעיף 1 </w:t>
            </w:r>
          </w:p>
        </w:tc>
      </w:tr>
      <w:tr w:rsidR="003C4EB4">
        <w:tblPrEx>
          <w:tblCellMar>
            <w:top w:w="0" w:type="dxa"/>
            <w:bottom w:w="0" w:type="dxa"/>
          </w:tblCellMar>
        </w:tblPrEx>
        <w:tc>
          <w:tcPr>
            <w:tcW w:w="850" w:type="dxa"/>
          </w:tcPr>
          <w:p w:rsidR="003C4EB4" w:rsidRDefault="003C4EB4">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FE26B6">
              <w:rPr>
                <w:noProof/>
                <w:sz w:val="24"/>
                <w:rtl/>
              </w:rPr>
              <w:t>2</w:t>
            </w:r>
            <w:r>
              <w:rPr>
                <w:sz w:val="24"/>
                <w:rtl/>
              </w:rPr>
              <w:fldChar w:fldCharType="end"/>
            </w:r>
          </w:p>
        </w:tc>
        <w:tc>
          <w:tcPr>
            <w:tcW w:w="567" w:type="dxa"/>
          </w:tcPr>
          <w:p w:rsidR="003C4EB4" w:rsidRDefault="003C4EB4">
            <w:pPr>
              <w:spacing w:line="240" w:lineRule="auto"/>
              <w:rPr>
                <w:sz w:val="24"/>
              </w:rPr>
            </w:pPr>
            <w:hyperlink w:anchor="Seif1" w:tooltip="מבחנים ובדיקות על ידי רופא וטרינרי ממשלתי" w:history="1">
              <w:r>
                <w:rPr>
                  <w:rStyle w:val="Hyperlink"/>
                </w:rPr>
                <w:t>Go</w:t>
              </w:r>
            </w:hyperlink>
          </w:p>
        </w:tc>
        <w:tc>
          <w:tcPr>
            <w:tcW w:w="5669" w:type="dxa"/>
          </w:tcPr>
          <w:p w:rsidR="003C4EB4" w:rsidRDefault="003C4EB4">
            <w:pPr>
              <w:spacing w:line="240" w:lineRule="auto"/>
              <w:rPr>
                <w:sz w:val="24"/>
                <w:rtl/>
              </w:rPr>
            </w:pPr>
            <w:r>
              <w:rPr>
                <w:sz w:val="24"/>
                <w:rtl/>
              </w:rPr>
              <w:t>מבחנים ובדיקות על ידי רופא וטרינרי ממשלתי</w:t>
            </w:r>
          </w:p>
        </w:tc>
        <w:tc>
          <w:tcPr>
            <w:tcW w:w="1247" w:type="dxa"/>
          </w:tcPr>
          <w:p w:rsidR="003C4EB4" w:rsidRDefault="003C4EB4">
            <w:pPr>
              <w:spacing w:line="240" w:lineRule="auto"/>
              <w:rPr>
                <w:sz w:val="24"/>
              </w:rPr>
            </w:pPr>
            <w:r>
              <w:rPr>
                <w:sz w:val="24"/>
                <w:rtl/>
              </w:rPr>
              <w:t xml:space="preserve">סעיף 2 </w:t>
            </w:r>
          </w:p>
        </w:tc>
      </w:tr>
      <w:tr w:rsidR="003C4EB4">
        <w:tblPrEx>
          <w:tblCellMar>
            <w:top w:w="0" w:type="dxa"/>
            <w:bottom w:w="0" w:type="dxa"/>
          </w:tblCellMar>
        </w:tblPrEx>
        <w:tc>
          <w:tcPr>
            <w:tcW w:w="850" w:type="dxa"/>
          </w:tcPr>
          <w:p w:rsidR="003C4EB4" w:rsidRDefault="003C4EB4">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FE26B6">
              <w:rPr>
                <w:noProof/>
                <w:sz w:val="24"/>
                <w:rtl/>
              </w:rPr>
              <w:t>2</w:t>
            </w:r>
            <w:r>
              <w:rPr>
                <w:sz w:val="24"/>
                <w:rtl/>
              </w:rPr>
              <w:fldChar w:fldCharType="end"/>
            </w:r>
          </w:p>
        </w:tc>
        <w:tc>
          <w:tcPr>
            <w:tcW w:w="567" w:type="dxa"/>
          </w:tcPr>
          <w:p w:rsidR="003C4EB4" w:rsidRDefault="003C4EB4">
            <w:pPr>
              <w:spacing w:line="240" w:lineRule="auto"/>
              <w:rPr>
                <w:sz w:val="24"/>
              </w:rPr>
            </w:pPr>
            <w:hyperlink w:anchor="Seif2" w:tooltip="מבחנים באישור רופא וטרינרי ממשלתי" w:history="1">
              <w:r>
                <w:rPr>
                  <w:rStyle w:val="Hyperlink"/>
                </w:rPr>
                <w:t>Go</w:t>
              </w:r>
            </w:hyperlink>
          </w:p>
        </w:tc>
        <w:tc>
          <w:tcPr>
            <w:tcW w:w="5669" w:type="dxa"/>
          </w:tcPr>
          <w:p w:rsidR="003C4EB4" w:rsidRDefault="003C4EB4">
            <w:pPr>
              <w:spacing w:line="240" w:lineRule="auto"/>
              <w:rPr>
                <w:sz w:val="24"/>
                <w:rtl/>
              </w:rPr>
            </w:pPr>
            <w:r>
              <w:rPr>
                <w:sz w:val="24"/>
                <w:rtl/>
              </w:rPr>
              <w:t>מבחנים באישור רופא וטרינרי ממשלתי</w:t>
            </w:r>
          </w:p>
        </w:tc>
        <w:tc>
          <w:tcPr>
            <w:tcW w:w="1247" w:type="dxa"/>
          </w:tcPr>
          <w:p w:rsidR="003C4EB4" w:rsidRDefault="003C4EB4">
            <w:pPr>
              <w:spacing w:line="240" w:lineRule="auto"/>
              <w:rPr>
                <w:sz w:val="24"/>
              </w:rPr>
            </w:pPr>
            <w:r>
              <w:rPr>
                <w:sz w:val="24"/>
                <w:rtl/>
              </w:rPr>
              <w:t xml:space="preserve">סעיף 3 </w:t>
            </w:r>
          </w:p>
        </w:tc>
      </w:tr>
      <w:tr w:rsidR="003C4EB4">
        <w:tblPrEx>
          <w:tblCellMar>
            <w:top w:w="0" w:type="dxa"/>
            <w:bottom w:w="0" w:type="dxa"/>
          </w:tblCellMar>
        </w:tblPrEx>
        <w:tc>
          <w:tcPr>
            <w:tcW w:w="850" w:type="dxa"/>
          </w:tcPr>
          <w:p w:rsidR="003C4EB4" w:rsidRDefault="003C4EB4">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FE26B6">
              <w:rPr>
                <w:noProof/>
                <w:sz w:val="24"/>
                <w:rtl/>
              </w:rPr>
              <w:t>2</w:t>
            </w:r>
            <w:r>
              <w:rPr>
                <w:sz w:val="24"/>
                <w:rtl/>
              </w:rPr>
              <w:fldChar w:fldCharType="end"/>
            </w:r>
          </w:p>
        </w:tc>
        <w:tc>
          <w:tcPr>
            <w:tcW w:w="567" w:type="dxa"/>
          </w:tcPr>
          <w:p w:rsidR="003C4EB4" w:rsidRDefault="003C4EB4">
            <w:pPr>
              <w:spacing w:line="240" w:lineRule="auto"/>
              <w:rPr>
                <w:sz w:val="24"/>
              </w:rPr>
            </w:pPr>
            <w:hyperlink w:anchor="Seif3" w:tooltip="סימון בעל חיים נגוע או חשוד כנגוע" w:history="1">
              <w:r>
                <w:rPr>
                  <w:rStyle w:val="Hyperlink"/>
                </w:rPr>
                <w:t>Go</w:t>
              </w:r>
            </w:hyperlink>
          </w:p>
        </w:tc>
        <w:tc>
          <w:tcPr>
            <w:tcW w:w="5669" w:type="dxa"/>
          </w:tcPr>
          <w:p w:rsidR="003C4EB4" w:rsidRDefault="003C4EB4">
            <w:pPr>
              <w:spacing w:line="240" w:lineRule="auto"/>
              <w:rPr>
                <w:sz w:val="24"/>
                <w:rtl/>
              </w:rPr>
            </w:pPr>
            <w:r>
              <w:rPr>
                <w:sz w:val="24"/>
                <w:rtl/>
              </w:rPr>
              <w:t>סימון בעל חיים נגוע או חשוד כנגוע</w:t>
            </w:r>
          </w:p>
        </w:tc>
        <w:tc>
          <w:tcPr>
            <w:tcW w:w="1247" w:type="dxa"/>
          </w:tcPr>
          <w:p w:rsidR="003C4EB4" w:rsidRDefault="003C4EB4">
            <w:pPr>
              <w:spacing w:line="240" w:lineRule="auto"/>
              <w:rPr>
                <w:sz w:val="24"/>
              </w:rPr>
            </w:pPr>
            <w:r>
              <w:rPr>
                <w:sz w:val="24"/>
                <w:rtl/>
              </w:rPr>
              <w:t xml:space="preserve">סעיף 4 </w:t>
            </w:r>
          </w:p>
        </w:tc>
      </w:tr>
      <w:tr w:rsidR="003C4EB4">
        <w:tblPrEx>
          <w:tblCellMar>
            <w:top w:w="0" w:type="dxa"/>
            <w:bottom w:w="0" w:type="dxa"/>
          </w:tblCellMar>
        </w:tblPrEx>
        <w:tc>
          <w:tcPr>
            <w:tcW w:w="850" w:type="dxa"/>
          </w:tcPr>
          <w:p w:rsidR="003C4EB4" w:rsidRDefault="003C4EB4">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FE26B6">
              <w:rPr>
                <w:noProof/>
                <w:sz w:val="24"/>
                <w:rtl/>
              </w:rPr>
              <w:t>2</w:t>
            </w:r>
            <w:r>
              <w:rPr>
                <w:sz w:val="24"/>
                <w:rtl/>
              </w:rPr>
              <w:fldChar w:fldCharType="end"/>
            </w:r>
          </w:p>
        </w:tc>
        <w:tc>
          <w:tcPr>
            <w:tcW w:w="567" w:type="dxa"/>
          </w:tcPr>
          <w:p w:rsidR="003C4EB4" w:rsidRDefault="003C4EB4">
            <w:pPr>
              <w:spacing w:line="240" w:lineRule="auto"/>
              <w:rPr>
                <w:sz w:val="24"/>
              </w:rPr>
            </w:pPr>
            <w:hyperlink w:anchor="Seif4" w:tooltip="הוראה להעברה לשחיטה" w:history="1">
              <w:r>
                <w:rPr>
                  <w:rStyle w:val="Hyperlink"/>
                </w:rPr>
                <w:t>Go</w:t>
              </w:r>
            </w:hyperlink>
          </w:p>
        </w:tc>
        <w:tc>
          <w:tcPr>
            <w:tcW w:w="5669" w:type="dxa"/>
          </w:tcPr>
          <w:p w:rsidR="003C4EB4" w:rsidRDefault="003C4EB4">
            <w:pPr>
              <w:spacing w:line="240" w:lineRule="auto"/>
              <w:rPr>
                <w:sz w:val="24"/>
                <w:rtl/>
              </w:rPr>
            </w:pPr>
            <w:r>
              <w:rPr>
                <w:sz w:val="24"/>
                <w:rtl/>
              </w:rPr>
              <w:t>הוראה להעברה לשחיטה</w:t>
            </w:r>
          </w:p>
        </w:tc>
        <w:tc>
          <w:tcPr>
            <w:tcW w:w="1247" w:type="dxa"/>
          </w:tcPr>
          <w:p w:rsidR="003C4EB4" w:rsidRDefault="003C4EB4">
            <w:pPr>
              <w:spacing w:line="240" w:lineRule="auto"/>
              <w:rPr>
                <w:sz w:val="24"/>
              </w:rPr>
            </w:pPr>
            <w:r>
              <w:rPr>
                <w:sz w:val="24"/>
                <w:rtl/>
              </w:rPr>
              <w:t xml:space="preserve">סעיף 5 </w:t>
            </w:r>
          </w:p>
        </w:tc>
      </w:tr>
      <w:tr w:rsidR="003C4EB4">
        <w:tblPrEx>
          <w:tblCellMar>
            <w:top w:w="0" w:type="dxa"/>
            <w:bottom w:w="0" w:type="dxa"/>
          </w:tblCellMar>
        </w:tblPrEx>
        <w:tc>
          <w:tcPr>
            <w:tcW w:w="850" w:type="dxa"/>
          </w:tcPr>
          <w:p w:rsidR="003C4EB4" w:rsidRDefault="003C4EB4">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FE26B6">
              <w:rPr>
                <w:noProof/>
                <w:sz w:val="24"/>
                <w:rtl/>
              </w:rPr>
              <w:t>2</w:t>
            </w:r>
            <w:r>
              <w:rPr>
                <w:sz w:val="24"/>
                <w:rtl/>
              </w:rPr>
              <w:fldChar w:fldCharType="end"/>
            </w:r>
          </w:p>
        </w:tc>
        <w:tc>
          <w:tcPr>
            <w:tcW w:w="567" w:type="dxa"/>
          </w:tcPr>
          <w:p w:rsidR="003C4EB4" w:rsidRDefault="003C4EB4">
            <w:pPr>
              <w:spacing w:line="240" w:lineRule="auto"/>
              <w:rPr>
                <w:sz w:val="24"/>
              </w:rPr>
            </w:pPr>
            <w:hyperlink w:anchor="Seif5" w:tooltip="ערר על הוראת שחיטה" w:history="1">
              <w:r>
                <w:rPr>
                  <w:rStyle w:val="Hyperlink"/>
                </w:rPr>
                <w:t>Go</w:t>
              </w:r>
            </w:hyperlink>
          </w:p>
        </w:tc>
        <w:tc>
          <w:tcPr>
            <w:tcW w:w="5669" w:type="dxa"/>
          </w:tcPr>
          <w:p w:rsidR="003C4EB4" w:rsidRDefault="003C4EB4">
            <w:pPr>
              <w:spacing w:line="240" w:lineRule="auto"/>
              <w:rPr>
                <w:sz w:val="24"/>
                <w:rtl/>
              </w:rPr>
            </w:pPr>
            <w:r>
              <w:rPr>
                <w:sz w:val="24"/>
                <w:rtl/>
              </w:rPr>
              <w:t>ערר על הוראת שחיטה</w:t>
            </w:r>
          </w:p>
        </w:tc>
        <w:tc>
          <w:tcPr>
            <w:tcW w:w="1247" w:type="dxa"/>
          </w:tcPr>
          <w:p w:rsidR="003C4EB4" w:rsidRDefault="003C4EB4">
            <w:pPr>
              <w:spacing w:line="240" w:lineRule="auto"/>
              <w:rPr>
                <w:sz w:val="24"/>
              </w:rPr>
            </w:pPr>
            <w:r>
              <w:rPr>
                <w:sz w:val="24"/>
                <w:rtl/>
              </w:rPr>
              <w:t xml:space="preserve">סעיף 6 </w:t>
            </w:r>
          </w:p>
        </w:tc>
      </w:tr>
      <w:tr w:rsidR="003C4EB4">
        <w:tblPrEx>
          <w:tblCellMar>
            <w:top w:w="0" w:type="dxa"/>
            <w:bottom w:w="0" w:type="dxa"/>
          </w:tblCellMar>
        </w:tblPrEx>
        <w:tc>
          <w:tcPr>
            <w:tcW w:w="850" w:type="dxa"/>
          </w:tcPr>
          <w:p w:rsidR="003C4EB4" w:rsidRDefault="003C4EB4">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FE26B6">
              <w:rPr>
                <w:noProof/>
                <w:sz w:val="24"/>
                <w:rtl/>
              </w:rPr>
              <w:t>2</w:t>
            </w:r>
            <w:r>
              <w:rPr>
                <w:sz w:val="24"/>
                <w:rtl/>
              </w:rPr>
              <w:fldChar w:fldCharType="end"/>
            </w:r>
          </w:p>
        </w:tc>
        <w:tc>
          <w:tcPr>
            <w:tcW w:w="567" w:type="dxa"/>
          </w:tcPr>
          <w:p w:rsidR="003C4EB4" w:rsidRDefault="003C4EB4">
            <w:pPr>
              <w:spacing w:line="240" w:lineRule="auto"/>
              <w:rPr>
                <w:sz w:val="24"/>
              </w:rPr>
            </w:pPr>
            <w:hyperlink w:anchor="Seif6" w:tooltip="הוצאה לשחיטה" w:history="1">
              <w:r>
                <w:rPr>
                  <w:rStyle w:val="Hyperlink"/>
                </w:rPr>
                <w:t>Go</w:t>
              </w:r>
            </w:hyperlink>
          </w:p>
        </w:tc>
        <w:tc>
          <w:tcPr>
            <w:tcW w:w="5669" w:type="dxa"/>
          </w:tcPr>
          <w:p w:rsidR="003C4EB4" w:rsidRDefault="003C4EB4">
            <w:pPr>
              <w:spacing w:line="240" w:lineRule="auto"/>
              <w:rPr>
                <w:sz w:val="24"/>
                <w:rtl/>
              </w:rPr>
            </w:pPr>
            <w:r>
              <w:rPr>
                <w:sz w:val="24"/>
                <w:rtl/>
              </w:rPr>
              <w:t>הוצאה לשחיטה</w:t>
            </w:r>
          </w:p>
        </w:tc>
        <w:tc>
          <w:tcPr>
            <w:tcW w:w="1247" w:type="dxa"/>
          </w:tcPr>
          <w:p w:rsidR="003C4EB4" w:rsidRDefault="003C4EB4">
            <w:pPr>
              <w:spacing w:line="240" w:lineRule="auto"/>
              <w:rPr>
                <w:sz w:val="24"/>
              </w:rPr>
            </w:pPr>
            <w:r>
              <w:rPr>
                <w:sz w:val="24"/>
                <w:rtl/>
              </w:rPr>
              <w:t xml:space="preserve">סעיף 7 </w:t>
            </w:r>
          </w:p>
        </w:tc>
      </w:tr>
      <w:tr w:rsidR="003C4EB4">
        <w:tblPrEx>
          <w:tblCellMar>
            <w:top w:w="0" w:type="dxa"/>
            <w:bottom w:w="0" w:type="dxa"/>
          </w:tblCellMar>
        </w:tblPrEx>
        <w:tc>
          <w:tcPr>
            <w:tcW w:w="850" w:type="dxa"/>
          </w:tcPr>
          <w:p w:rsidR="003C4EB4" w:rsidRDefault="003C4EB4">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FE26B6">
              <w:rPr>
                <w:noProof/>
                <w:sz w:val="24"/>
                <w:rtl/>
              </w:rPr>
              <w:t>2</w:t>
            </w:r>
            <w:r>
              <w:rPr>
                <w:sz w:val="24"/>
                <w:rtl/>
              </w:rPr>
              <w:fldChar w:fldCharType="end"/>
            </w:r>
          </w:p>
        </w:tc>
        <w:tc>
          <w:tcPr>
            <w:tcW w:w="567" w:type="dxa"/>
          </w:tcPr>
          <w:p w:rsidR="003C4EB4" w:rsidRDefault="003C4EB4">
            <w:pPr>
              <w:spacing w:line="240" w:lineRule="auto"/>
              <w:rPr>
                <w:sz w:val="24"/>
              </w:rPr>
            </w:pPr>
            <w:hyperlink w:anchor="Seif7" w:tooltip="העברת בקר נגוע או חשוד כנגוע במחלה" w:history="1">
              <w:r>
                <w:rPr>
                  <w:rStyle w:val="Hyperlink"/>
                </w:rPr>
                <w:t>Go</w:t>
              </w:r>
            </w:hyperlink>
          </w:p>
        </w:tc>
        <w:tc>
          <w:tcPr>
            <w:tcW w:w="5669" w:type="dxa"/>
          </w:tcPr>
          <w:p w:rsidR="003C4EB4" w:rsidRDefault="003C4EB4">
            <w:pPr>
              <w:spacing w:line="240" w:lineRule="auto"/>
              <w:rPr>
                <w:sz w:val="24"/>
                <w:rtl/>
              </w:rPr>
            </w:pPr>
            <w:r>
              <w:rPr>
                <w:sz w:val="24"/>
                <w:rtl/>
              </w:rPr>
              <w:t>העברת בקר נגוע או חשוד כנגוע במחלה</w:t>
            </w:r>
          </w:p>
        </w:tc>
        <w:tc>
          <w:tcPr>
            <w:tcW w:w="1247" w:type="dxa"/>
          </w:tcPr>
          <w:p w:rsidR="003C4EB4" w:rsidRDefault="003C4EB4">
            <w:pPr>
              <w:spacing w:line="240" w:lineRule="auto"/>
              <w:rPr>
                <w:sz w:val="24"/>
              </w:rPr>
            </w:pPr>
            <w:r>
              <w:rPr>
                <w:sz w:val="24"/>
                <w:rtl/>
              </w:rPr>
              <w:t xml:space="preserve">סעיף 8 </w:t>
            </w:r>
          </w:p>
        </w:tc>
      </w:tr>
      <w:tr w:rsidR="003C4EB4">
        <w:tblPrEx>
          <w:tblCellMar>
            <w:top w:w="0" w:type="dxa"/>
            <w:bottom w:w="0" w:type="dxa"/>
          </w:tblCellMar>
        </w:tblPrEx>
        <w:tc>
          <w:tcPr>
            <w:tcW w:w="850" w:type="dxa"/>
          </w:tcPr>
          <w:p w:rsidR="003C4EB4" w:rsidRDefault="003C4EB4">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FE26B6">
              <w:rPr>
                <w:noProof/>
                <w:sz w:val="24"/>
                <w:rtl/>
              </w:rPr>
              <w:t>2</w:t>
            </w:r>
            <w:r>
              <w:rPr>
                <w:sz w:val="24"/>
                <w:rtl/>
              </w:rPr>
              <w:fldChar w:fldCharType="end"/>
            </w:r>
          </w:p>
        </w:tc>
        <w:tc>
          <w:tcPr>
            <w:tcW w:w="567" w:type="dxa"/>
          </w:tcPr>
          <w:p w:rsidR="003C4EB4" w:rsidRDefault="003C4EB4">
            <w:pPr>
              <w:spacing w:line="240" w:lineRule="auto"/>
              <w:rPr>
                <w:sz w:val="24"/>
              </w:rPr>
            </w:pPr>
            <w:hyperlink w:anchor="Seif8" w:tooltip="הודעה על שטח מאולח" w:history="1">
              <w:r>
                <w:rPr>
                  <w:rStyle w:val="Hyperlink"/>
                </w:rPr>
                <w:t>Go</w:t>
              </w:r>
            </w:hyperlink>
          </w:p>
        </w:tc>
        <w:tc>
          <w:tcPr>
            <w:tcW w:w="5669" w:type="dxa"/>
          </w:tcPr>
          <w:p w:rsidR="003C4EB4" w:rsidRDefault="003C4EB4">
            <w:pPr>
              <w:spacing w:line="240" w:lineRule="auto"/>
              <w:rPr>
                <w:sz w:val="24"/>
                <w:rtl/>
              </w:rPr>
            </w:pPr>
            <w:r>
              <w:rPr>
                <w:sz w:val="24"/>
                <w:rtl/>
              </w:rPr>
              <w:t>הודעה על שטח מאולח</w:t>
            </w:r>
          </w:p>
        </w:tc>
        <w:tc>
          <w:tcPr>
            <w:tcW w:w="1247" w:type="dxa"/>
          </w:tcPr>
          <w:p w:rsidR="003C4EB4" w:rsidRDefault="003C4EB4">
            <w:pPr>
              <w:spacing w:line="240" w:lineRule="auto"/>
              <w:rPr>
                <w:sz w:val="24"/>
              </w:rPr>
            </w:pPr>
            <w:r>
              <w:rPr>
                <w:sz w:val="24"/>
                <w:rtl/>
              </w:rPr>
              <w:t xml:space="preserve">סעיף 9 </w:t>
            </w:r>
          </w:p>
        </w:tc>
      </w:tr>
      <w:tr w:rsidR="003C4EB4">
        <w:tblPrEx>
          <w:tblCellMar>
            <w:top w:w="0" w:type="dxa"/>
            <w:bottom w:w="0" w:type="dxa"/>
          </w:tblCellMar>
        </w:tblPrEx>
        <w:tc>
          <w:tcPr>
            <w:tcW w:w="850" w:type="dxa"/>
          </w:tcPr>
          <w:p w:rsidR="003C4EB4" w:rsidRDefault="003C4EB4">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FE26B6">
              <w:rPr>
                <w:noProof/>
                <w:sz w:val="24"/>
                <w:rtl/>
              </w:rPr>
              <w:t>2</w:t>
            </w:r>
            <w:r>
              <w:rPr>
                <w:sz w:val="24"/>
                <w:rtl/>
              </w:rPr>
              <w:fldChar w:fldCharType="end"/>
            </w:r>
          </w:p>
        </w:tc>
        <w:tc>
          <w:tcPr>
            <w:tcW w:w="567" w:type="dxa"/>
          </w:tcPr>
          <w:p w:rsidR="003C4EB4" w:rsidRDefault="003C4EB4">
            <w:pPr>
              <w:spacing w:line="240" w:lineRule="auto"/>
              <w:rPr>
                <w:sz w:val="24"/>
              </w:rPr>
            </w:pPr>
            <w:hyperlink w:anchor="Seif9" w:tooltip="הוראות שיחולו על שטח מאולח" w:history="1">
              <w:r>
                <w:rPr>
                  <w:rStyle w:val="Hyperlink"/>
                </w:rPr>
                <w:t>Go</w:t>
              </w:r>
            </w:hyperlink>
          </w:p>
        </w:tc>
        <w:tc>
          <w:tcPr>
            <w:tcW w:w="5669" w:type="dxa"/>
          </w:tcPr>
          <w:p w:rsidR="003C4EB4" w:rsidRDefault="003C4EB4">
            <w:pPr>
              <w:spacing w:line="240" w:lineRule="auto"/>
              <w:rPr>
                <w:sz w:val="24"/>
                <w:rtl/>
              </w:rPr>
            </w:pPr>
            <w:r>
              <w:rPr>
                <w:sz w:val="24"/>
                <w:rtl/>
              </w:rPr>
              <w:t>הוראות שיחולו על שטח מאולח</w:t>
            </w:r>
          </w:p>
        </w:tc>
        <w:tc>
          <w:tcPr>
            <w:tcW w:w="1247" w:type="dxa"/>
          </w:tcPr>
          <w:p w:rsidR="003C4EB4" w:rsidRDefault="003C4EB4">
            <w:pPr>
              <w:spacing w:line="240" w:lineRule="auto"/>
              <w:rPr>
                <w:sz w:val="24"/>
              </w:rPr>
            </w:pPr>
            <w:r>
              <w:rPr>
                <w:sz w:val="24"/>
                <w:rtl/>
              </w:rPr>
              <w:t xml:space="preserve">סעיף 10 </w:t>
            </w:r>
          </w:p>
        </w:tc>
      </w:tr>
      <w:tr w:rsidR="003C4EB4">
        <w:tblPrEx>
          <w:tblCellMar>
            <w:top w:w="0" w:type="dxa"/>
            <w:bottom w:w="0" w:type="dxa"/>
          </w:tblCellMar>
        </w:tblPrEx>
        <w:tc>
          <w:tcPr>
            <w:tcW w:w="850" w:type="dxa"/>
          </w:tcPr>
          <w:p w:rsidR="003C4EB4" w:rsidRDefault="003C4EB4">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FE26B6">
              <w:rPr>
                <w:noProof/>
                <w:sz w:val="24"/>
                <w:rtl/>
              </w:rPr>
              <w:t>3</w:t>
            </w:r>
            <w:r>
              <w:rPr>
                <w:sz w:val="24"/>
                <w:rtl/>
              </w:rPr>
              <w:fldChar w:fldCharType="end"/>
            </w:r>
          </w:p>
        </w:tc>
        <w:tc>
          <w:tcPr>
            <w:tcW w:w="567" w:type="dxa"/>
          </w:tcPr>
          <w:p w:rsidR="003C4EB4" w:rsidRDefault="003C4EB4">
            <w:pPr>
              <w:spacing w:line="240" w:lineRule="auto"/>
              <w:rPr>
                <w:sz w:val="24"/>
              </w:rPr>
            </w:pPr>
            <w:hyperlink w:anchor="Seif10" w:tooltip="ביטול הכרזת שטח מאולח" w:history="1">
              <w:r>
                <w:rPr>
                  <w:rStyle w:val="Hyperlink"/>
                </w:rPr>
                <w:t>Go</w:t>
              </w:r>
            </w:hyperlink>
          </w:p>
        </w:tc>
        <w:tc>
          <w:tcPr>
            <w:tcW w:w="5669" w:type="dxa"/>
          </w:tcPr>
          <w:p w:rsidR="003C4EB4" w:rsidRDefault="003C4EB4">
            <w:pPr>
              <w:spacing w:line="240" w:lineRule="auto"/>
              <w:rPr>
                <w:sz w:val="24"/>
                <w:rtl/>
              </w:rPr>
            </w:pPr>
            <w:r>
              <w:rPr>
                <w:sz w:val="24"/>
                <w:rtl/>
              </w:rPr>
              <w:t>ביטול הכרזת שטח מאולח</w:t>
            </w:r>
          </w:p>
        </w:tc>
        <w:tc>
          <w:tcPr>
            <w:tcW w:w="1247" w:type="dxa"/>
          </w:tcPr>
          <w:p w:rsidR="003C4EB4" w:rsidRDefault="003C4EB4">
            <w:pPr>
              <w:spacing w:line="240" w:lineRule="auto"/>
              <w:rPr>
                <w:sz w:val="24"/>
              </w:rPr>
            </w:pPr>
            <w:r>
              <w:rPr>
                <w:sz w:val="24"/>
                <w:rtl/>
              </w:rPr>
              <w:t xml:space="preserve">סעיף 11 </w:t>
            </w:r>
          </w:p>
        </w:tc>
      </w:tr>
      <w:tr w:rsidR="003C4EB4">
        <w:tblPrEx>
          <w:tblCellMar>
            <w:top w:w="0" w:type="dxa"/>
            <w:bottom w:w="0" w:type="dxa"/>
          </w:tblCellMar>
        </w:tblPrEx>
        <w:tc>
          <w:tcPr>
            <w:tcW w:w="850" w:type="dxa"/>
          </w:tcPr>
          <w:p w:rsidR="003C4EB4" w:rsidRDefault="003C4EB4">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FE26B6">
              <w:rPr>
                <w:noProof/>
                <w:sz w:val="24"/>
                <w:rtl/>
              </w:rPr>
              <w:t>3</w:t>
            </w:r>
            <w:r>
              <w:rPr>
                <w:sz w:val="24"/>
                <w:rtl/>
              </w:rPr>
              <w:fldChar w:fldCharType="end"/>
            </w:r>
          </w:p>
        </w:tc>
        <w:tc>
          <w:tcPr>
            <w:tcW w:w="567" w:type="dxa"/>
          </w:tcPr>
          <w:p w:rsidR="003C4EB4" w:rsidRDefault="003C4EB4">
            <w:pPr>
              <w:spacing w:line="240" w:lineRule="auto"/>
              <w:rPr>
                <w:sz w:val="24"/>
              </w:rPr>
            </w:pPr>
            <w:hyperlink w:anchor="Seif11" w:tooltip="פיקוח על בני אדם למניעת העברת מחלה" w:history="1">
              <w:r>
                <w:rPr>
                  <w:rStyle w:val="Hyperlink"/>
                </w:rPr>
                <w:t>Go</w:t>
              </w:r>
            </w:hyperlink>
          </w:p>
        </w:tc>
        <w:tc>
          <w:tcPr>
            <w:tcW w:w="5669" w:type="dxa"/>
          </w:tcPr>
          <w:p w:rsidR="003C4EB4" w:rsidRDefault="003C4EB4">
            <w:pPr>
              <w:spacing w:line="240" w:lineRule="auto"/>
              <w:rPr>
                <w:sz w:val="24"/>
                <w:rtl/>
              </w:rPr>
            </w:pPr>
            <w:r>
              <w:rPr>
                <w:sz w:val="24"/>
                <w:rtl/>
              </w:rPr>
              <w:t>פיקוח על בני אדם למניעת העברת מחלה</w:t>
            </w:r>
          </w:p>
        </w:tc>
        <w:tc>
          <w:tcPr>
            <w:tcW w:w="1247" w:type="dxa"/>
          </w:tcPr>
          <w:p w:rsidR="003C4EB4" w:rsidRDefault="003C4EB4">
            <w:pPr>
              <w:spacing w:line="240" w:lineRule="auto"/>
              <w:rPr>
                <w:sz w:val="24"/>
              </w:rPr>
            </w:pPr>
            <w:r>
              <w:rPr>
                <w:sz w:val="24"/>
                <w:rtl/>
              </w:rPr>
              <w:t xml:space="preserve">סעיף 12 </w:t>
            </w:r>
          </w:p>
        </w:tc>
      </w:tr>
      <w:tr w:rsidR="003C4EB4">
        <w:tblPrEx>
          <w:tblCellMar>
            <w:top w:w="0" w:type="dxa"/>
            <w:bottom w:w="0" w:type="dxa"/>
          </w:tblCellMar>
        </w:tblPrEx>
        <w:tc>
          <w:tcPr>
            <w:tcW w:w="850" w:type="dxa"/>
          </w:tcPr>
          <w:p w:rsidR="003C4EB4" w:rsidRDefault="003C4EB4">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FE26B6">
              <w:rPr>
                <w:noProof/>
                <w:sz w:val="24"/>
                <w:rtl/>
              </w:rPr>
              <w:t>3</w:t>
            </w:r>
            <w:r>
              <w:rPr>
                <w:sz w:val="24"/>
                <w:rtl/>
              </w:rPr>
              <w:fldChar w:fldCharType="end"/>
            </w:r>
          </w:p>
        </w:tc>
        <w:tc>
          <w:tcPr>
            <w:tcW w:w="567" w:type="dxa"/>
          </w:tcPr>
          <w:p w:rsidR="003C4EB4" w:rsidRDefault="003C4EB4">
            <w:pPr>
              <w:spacing w:line="240" w:lineRule="auto"/>
              <w:rPr>
                <w:sz w:val="24"/>
              </w:rPr>
            </w:pPr>
            <w:hyperlink w:anchor="Seif12" w:tooltip="עזרת מחזיק בבקר" w:history="1">
              <w:r>
                <w:rPr>
                  <w:rStyle w:val="Hyperlink"/>
                </w:rPr>
                <w:t>Go</w:t>
              </w:r>
            </w:hyperlink>
          </w:p>
        </w:tc>
        <w:tc>
          <w:tcPr>
            <w:tcW w:w="5669" w:type="dxa"/>
          </w:tcPr>
          <w:p w:rsidR="003C4EB4" w:rsidRDefault="003C4EB4">
            <w:pPr>
              <w:spacing w:line="240" w:lineRule="auto"/>
              <w:rPr>
                <w:sz w:val="24"/>
                <w:rtl/>
              </w:rPr>
            </w:pPr>
            <w:r>
              <w:rPr>
                <w:sz w:val="24"/>
                <w:rtl/>
              </w:rPr>
              <w:t>עזרת מחזיק בבקר</w:t>
            </w:r>
          </w:p>
        </w:tc>
        <w:tc>
          <w:tcPr>
            <w:tcW w:w="1247" w:type="dxa"/>
          </w:tcPr>
          <w:p w:rsidR="003C4EB4" w:rsidRDefault="003C4EB4">
            <w:pPr>
              <w:spacing w:line="240" w:lineRule="auto"/>
              <w:rPr>
                <w:sz w:val="24"/>
              </w:rPr>
            </w:pPr>
            <w:r>
              <w:rPr>
                <w:sz w:val="24"/>
                <w:rtl/>
              </w:rPr>
              <w:t xml:space="preserve">סעיף 13 </w:t>
            </w:r>
          </w:p>
        </w:tc>
      </w:tr>
      <w:tr w:rsidR="003C4EB4">
        <w:tblPrEx>
          <w:tblCellMar>
            <w:top w:w="0" w:type="dxa"/>
            <w:bottom w:w="0" w:type="dxa"/>
          </w:tblCellMar>
        </w:tblPrEx>
        <w:tc>
          <w:tcPr>
            <w:tcW w:w="850" w:type="dxa"/>
          </w:tcPr>
          <w:p w:rsidR="003C4EB4" w:rsidRDefault="003C4EB4">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FE26B6">
              <w:rPr>
                <w:noProof/>
                <w:sz w:val="24"/>
                <w:rtl/>
              </w:rPr>
              <w:t>3</w:t>
            </w:r>
            <w:r>
              <w:rPr>
                <w:sz w:val="24"/>
                <w:rtl/>
              </w:rPr>
              <w:fldChar w:fldCharType="end"/>
            </w:r>
          </w:p>
        </w:tc>
        <w:tc>
          <w:tcPr>
            <w:tcW w:w="567" w:type="dxa"/>
          </w:tcPr>
          <w:p w:rsidR="003C4EB4" w:rsidRDefault="003C4EB4">
            <w:pPr>
              <w:spacing w:line="240" w:lineRule="auto"/>
              <w:rPr>
                <w:sz w:val="24"/>
              </w:rPr>
            </w:pPr>
            <w:hyperlink w:anchor="Seif13" w:tooltip="ביטול" w:history="1">
              <w:r>
                <w:rPr>
                  <w:rStyle w:val="Hyperlink"/>
                </w:rPr>
                <w:t>Go</w:t>
              </w:r>
            </w:hyperlink>
          </w:p>
        </w:tc>
        <w:tc>
          <w:tcPr>
            <w:tcW w:w="5669" w:type="dxa"/>
          </w:tcPr>
          <w:p w:rsidR="003C4EB4" w:rsidRDefault="003C4EB4">
            <w:pPr>
              <w:spacing w:line="240" w:lineRule="auto"/>
              <w:rPr>
                <w:sz w:val="24"/>
                <w:rtl/>
              </w:rPr>
            </w:pPr>
            <w:r>
              <w:rPr>
                <w:sz w:val="24"/>
                <w:rtl/>
              </w:rPr>
              <w:t>ביטול</w:t>
            </w:r>
          </w:p>
        </w:tc>
        <w:tc>
          <w:tcPr>
            <w:tcW w:w="1247" w:type="dxa"/>
          </w:tcPr>
          <w:p w:rsidR="003C4EB4" w:rsidRDefault="003C4EB4">
            <w:pPr>
              <w:spacing w:line="240" w:lineRule="auto"/>
              <w:rPr>
                <w:sz w:val="24"/>
              </w:rPr>
            </w:pPr>
            <w:r>
              <w:rPr>
                <w:sz w:val="24"/>
                <w:rtl/>
              </w:rPr>
              <w:t xml:space="preserve">סעיף 14 </w:t>
            </w:r>
          </w:p>
        </w:tc>
      </w:tr>
      <w:tr w:rsidR="003C4EB4">
        <w:tblPrEx>
          <w:tblCellMar>
            <w:top w:w="0" w:type="dxa"/>
            <w:bottom w:w="0" w:type="dxa"/>
          </w:tblCellMar>
        </w:tblPrEx>
        <w:tc>
          <w:tcPr>
            <w:tcW w:w="850" w:type="dxa"/>
          </w:tcPr>
          <w:p w:rsidR="003C4EB4" w:rsidRDefault="003C4EB4">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FE26B6">
              <w:rPr>
                <w:noProof/>
                <w:sz w:val="24"/>
                <w:rtl/>
              </w:rPr>
              <w:t>3</w:t>
            </w:r>
            <w:r>
              <w:rPr>
                <w:sz w:val="24"/>
                <w:rtl/>
              </w:rPr>
              <w:fldChar w:fldCharType="end"/>
            </w:r>
          </w:p>
        </w:tc>
        <w:tc>
          <w:tcPr>
            <w:tcW w:w="567" w:type="dxa"/>
          </w:tcPr>
          <w:p w:rsidR="003C4EB4" w:rsidRDefault="003C4EB4">
            <w:pPr>
              <w:spacing w:line="240" w:lineRule="auto"/>
              <w:rPr>
                <w:sz w:val="24"/>
              </w:rPr>
            </w:pPr>
            <w:hyperlink w:anchor="Seif14" w:tooltip="השם" w:history="1">
              <w:r>
                <w:rPr>
                  <w:rStyle w:val="Hyperlink"/>
                </w:rPr>
                <w:t>Go</w:t>
              </w:r>
            </w:hyperlink>
          </w:p>
        </w:tc>
        <w:tc>
          <w:tcPr>
            <w:tcW w:w="5669" w:type="dxa"/>
          </w:tcPr>
          <w:p w:rsidR="003C4EB4" w:rsidRDefault="003C4EB4">
            <w:pPr>
              <w:spacing w:line="240" w:lineRule="auto"/>
              <w:rPr>
                <w:sz w:val="24"/>
                <w:rtl/>
              </w:rPr>
            </w:pPr>
            <w:r>
              <w:rPr>
                <w:sz w:val="24"/>
                <w:rtl/>
              </w:rPr>
              <w:t>השם</w:t>
            </w:r>
          </w:p>
        </w:tc>
        <w:tc>
          <w:tcPr>
            <w:tcW w:w="1247" w:type="dxa"/>
          </w:tcPr>
          <w:p w:rsidR="003C4EB4" w:rsidRDefault="003C4EB4">
            <w:pPr>
              <w:spacing w:line="240" w:lineRule="auto"/>
              <w:rPr>
                <w:sz w:val="24"/>
              </w:rPr>
            </w:pPr>
            <w:r>
              <w:rPr>
                <w:sz w:val="24"/>
                <w:rtl/>
              </w:rPr>
              <w:t xml:space="preserve">סעיף 15 </w:t>
            </w:r>
          </w:p>
        </w:tc>
      </w:tr>
      <w:tr w:rsidR="003C4EB4">
        <w:tblPrEx>
          <w:tblCellMar>
            <w:top w:w="0" w:type="dxa"/>
            <w:bottom w:w="0" w:type="dxa"/>
          </w:tblCellMar>
        </w:tblPrEx>
        <w:tc>
          <w:tcPr>
            <w:tcW w:w="850" w:type="dxa"/>
          </w:tcPr>
          <w:p w:rsidR="003C4EB4" w:rsidRDefault="003C4EB4">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FE26B6">
              <w:rPr>
                <w:noProof/>
                <w:sz w:val="24"/>
                <w:rtl/>
              </w:rPr>
              <w:t>3</w:t>
            </w:r>
            <w:r>
              <w:rPr>
                <w:sz w:val="24"/>
                <w:rtl/>
              </w:rPr>
              <w:fldChar w:fldCharType="end"/>
            </w:r>
          </w:p>
        </w:tc>
        <w:tc>
          <w:tcPr>
            <w:tcW w:w="567" w:type="dxa"/>
          </w:tcPr>
          <w:p w:rsidR="003C4EB4" w:rsidRDefault="003C4EB4">
            <w:pPr>
              <w:spacing w:line="240" w:lineRule="auto"/>
              <w:rPr>
                <w:sz w:val="24"/>
              </w:rPr>
            </w:pPr>
            <w:hyperlink w:anchor="med0" w:tooltip="תוספת" w:history="1">
              <w:r>
                <w:rPr>
                  <w:rStyle w:val="Hyperlink"/>
                </w:rPr>
                <w:t>Go</w:t>
              </w:r>
            </w:hyperlink>
          </w:p>
        </w:tc>
        <w:tc>
          <w:tcPr>
            <w:tcW w:w="5669" w:type="dxa"/>
          </w:tcPr>
          <w:p w:rsidR="003C4EB4" w:rsidRDefault="003C4EB4">
            <w:pPr>
              <w:spacing w:line="240" w:lineRule="auto"/>
              <w:rPr>
                <w:sz w:val="24"/>
              </w:rPr>
            </w:pPr>
            <w:r>
              <w:rPr>
                <w:sz w:val="24"/>
                <w:rtl/>
              </w:rPr>
              <w:t>תוספת</w:t>
            </w:r>
          </w:p>
        </w:tc>
        <w:tc>
          <w:tcPr>
            <w:tcW w:w="1247" w:type="dxa"/>
          </w:tcPr>
          <w:p w:rsidR="003C4EB4" w:rsidRDefault="003C4EB4">
            <w:pPr>
              <w:spacing w:line="240" w:lineRule="auto"/>
              <w:rPr>
                <w:sz w:val="24"/>
              </w:rPr>
            </w:pPr>
          </w:p>
        </w:tc>
      </w:tr>
    </w:tbl>
    <w:p w:rsidR="003C4EB4" w:rsidRDefault="003C4EB4">
      <w:pPr>
        <w:pStyle w:val="big-header"/>
        <w:ind w:left="0" w:right="1134"/>
        <w:rPr>
          <w:rtl/>
        </w:rPr>
      </w:pPr>
    </w:p>
    <w:p w:rsidR="003C4EB4" w:rsidRDefault="003C4EB4" w:rsidP="00FE26B6">
      <w:pPr>
        <w:pStyle w:val="big-header"/>
        <w:ind w:left="0" w:right="1134"/>
        <w:rPr>
          <w:rStyle w:val="default"/>
          <w:rFonts w:cs="FrankRuehl" w:hint="cs"/>
          <w:rtl/>
        </w:rPr>
      </w:pPr>
      <w:r>
        <w:rPr>
          <w:rtl/>
        </w:rPr>
        <w:br w:type="page"/>
      </w:r>
      <w:r>
        <w:rPr>
          <w:rtl/>
        </w:rPr>
        <w:lastRenderedPageBreak/>
        <w:t>ת</w:t>
      </w:r>
      <w:r>
        <w:rPr>
          <w:rFonts w:hint="cs"/>
          <w:rtl/>
        </w:rPr>
        <w:t>קנות מחלות בעלי-חיים (ביעור שחפת הבקר), תשכ"ה</w:t>
      </w:r>
      <w:r w:rsidR="00FE26B6">
        <w:rPr>
          <w:rFonts w:hint="cs"/>
          <w:rtl/>
        </w:rPr>
        <w:t>-</w:t>
      </w:r>
      <w:r>
        <w:rPr>
          <w:rFonts w:hint="cs"/>
          <w:rtl/>
        </w:rPr>
        <w:t>1964</w:t>
      </w:r>
      <w:r w:rsidR="00FE26B6">
        <w:rPr>
          <w:rStyle w:val="a6"/>
          <w:rtl/>
        </w:rPr>
        <w:footnoteReference w:customMarkFollows="1" w:id="1"/>
        <w:t>*</w:t>
      </w:r>
    </w:p>
    <w:p w:rsidR="003C4EB4" w:rsidRDefault="003C4EB4" w:rsidP="00FE26B6">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סעיף 20 לפקודת מחלות בעלי חיים, 1945 (להלן </w:t>
      </w:r>
      <w:r w:rsidR="00FE26B6">
        <w:rPr>
          <w:rStyle w:val="default"/>
          <w:rFonts w:cs="FrankRuehl" w:hint="cs"/>
          <w:rtl/>
        </w:rPr>
        <w:t>-</w:t>
      </w:r>
      <w:r>
        <w:rPr>
          <w:rStyle w:val="default"/>
          <w:rFonts w:cs="FrankRuehl" w:hint="cs"/>
          <w:rtl/>
        </w:rPr>
        <w:t xml:space="preserve"> הפקודה), והסעיפים 14(א) ו-2(ד) לפקודת סדרי השלטון והמשפט, תש"ח</w:t>
      </w:r>
      <w:r w:rsidR="00FE26B6">
        <w:rPr>
          <w:rStyle w:val="default"/>
          <w:rFonts w:cs="FrankRuehl" w:hint="cs"/>
          <w:rtl/>
        </w:rPr>
        <w:t>-</w:t>
      </w:r>
      <w:r>
        <w:rPr>
          <w:rStyle w:val="default"/>
          <w:rFonts w:cs="FrankRuehl" w:hint="cs"/>
          <w:rtl/>
        </w:rPr>
        <w:t>1948, אני מתקין תקנות אלה:</w:t>
      </w:r>
    </w:p>
    <w:p w:rsidR="003C4EB4" w:rsidRDefault="003C4EB4" w:rsidP="00FE26B6">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10.45pt;z-index:251650560" o:allowincell="f" filled="f" stroked="f" strokecolor="lime" strokeweight=".25pt">
            <v:textbox inset="0,0,0,0">
              <w:txbxContent>
                <w:p w:rsidR="003C4EB4" w:rsidRDefault="003C4EB4">
                  <w:pPr>
                    <w:spacing w:line="160" w:lineRule="exact"/>
                    <w:jc w:val="left"/>
                    <w:rPr>
                      <w:rFonts w:cs="Miriam"/>
                      <w:noProof/>
                      <w:szCs w:val="18"/>
                      <w:rtl/>
                    </w:rPr>
                  </w:pPr>
                  <w:r>
                    <w:rPr>
                      <w:rFonts w:cs="Miriam"/>
                      <w:szCs w:val="18"/>
                      <w:rtl/>
                    </w:rPr>
                    <w:t>ה</w:t>
                  </w:r>
                  <w:r>
                    <w:rPr>
                      <w:rFonts w:cs="Miriam" w:hint="cs"/>
                      <w:szCs w:val="18"/>
                      <w:rtl/>
                    </w:rPr>
                    <w:t>ודעה על מח</w:t>
                  </w:r>
                  <w:r>
                    <w:rPr>
                      <w:rFonts w:cs="Miriam"/>
                      <w:szCs w:val="18"/>
                      <w:rtl/>
                    </w:rPr>
                    <w:t>ל</w:t>
                  </w:r>
                  <w:r>
                    <w:rPr>
                      <w:rFonts w:cs="Miriam" w:hint="cs"/>
                      <w:szCs w:val="18"/>
                      <w:rtl/>
                    </w:rPr>
                    <w:t>ה</w:t>
                  </w:r>
                </w:p>
              </w:txbxContent>
            </v:textbox>
            <w10:anchorlock/>
          </v:rect>
        </w:pict>
      </w:r>
      <w:r>
        <w:rPr>
          <w:rStyle w:val="big-number"/>
          <w:rtl/>
        </w:rPr>
        <w:t>1.</w:t>
      </w:r>
      <w:r>
        <w:rPr>
          <w:rStyle w:val="big-number"/>
          <w:rtl/>
        </w:rPr>
        <w:tab/>
      </w:r>
      <w:r>
        <w:rPr>
          <w:rStyle w:val="default"/>
          <w:rFonts w:cs="FrankRuehl"/>
          <w:rtl/>
        </w:rPr>
        <w:t>ר</w:t>
      </w:r>
      <w:r>
        <w:rPr>
          <w:rStyle w:val="default"/>
          <w:rFonts w:cs="FrankRuehl" w:hint="cs"/>
          <w:rtl/>
        </w:rPr>
        <w:t xml:space="preserve">ופא וטרינרי הקובע כי בקר נגוע או חשוד כנגוע במחלת שחפת הבקר (להלן </w:t>
      </w:r>
      <w:r w:rsidR="00FE26B6">
        <w:rPr>
          <w:rStyle w:val="default"/>
          <w:rFonts w:cs="FrankRuehl" w:hint="cs"/>
          <w:rtl/>
        </w:rPr>
        <w:t>-</w:t>
      </w:r>
      <w:r>
        <w:rPr>
          <w:rStyle w:val="default"/>
          <w:rFonts w:cs="FrankRuehl" w:hint="cs"/>
          <w:rtl/>
        </w:rPr>
        <w:t xml:space="preserve"> המחלה), יודיע על כך מיד למחזיק בבקר ולרופא וטרינרי ממשלתי בלשכה הוטרינרית הקרובה למקום בו מוחזק הבקר.</w:t>
      </w:r>
    </w:p>
    <w:p w:rsidR="003C4EB4" w:rsidRDefault="003C4EB4">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26.15pt;z-index:251651584" o:allowincell="f" filled="f" stroked="f" strokecolor="lime" strokeweight=".25pt">
            <v:textbox inset="0,0,0,0">
              <w:txbxContent>
                <w:p w:rsidR="003C4EB4" w:rsidRDefault="003C4EB4">
                  <w:pPr>
                    <w:spacing w:line="160" w:lineRule="exact"/>
                    <w:jc w:val="left"/>
                    <w:rPr>
                      <w:rFonts w:cs="Miriam"/>
                      <w:noProof/>
                      <w:szCs w:val="18"/>
                      <w:rtl/>
                    </w:rPr>
                  </w:pPr>
                  <w:r>
                    <w:rPr>
                      <w:rFonts w:cs="Miriam"/>
                      <w:szCs w:val="18"/>
                      <w:rtl/>
                    </w:rPr>
                    <w:t>מ</w:t>
                  </w:r>
                  <w:r>
                    <w:rPr>
                      <w:rFonts w:cs="Miriam" w:hint="cs"/>
                      <w:szCs w:val="18"/>
                      <w:rtl/>
                    </w:rPr>
                    <w:t xml:space="preserve">בחנים </w:t>
                  </w:r>
                  <w:r>
                    <w:rPr>
                      <w:rFonts w:cs="Miriam"/>
                      <w:szCs w:val="18"/>
                      <w:rtl/>
                    </w:rPr>
                    <w:t>ו</w:t>
                  </w:r>
                  <w:r>
                    <w:rPr>
                      <w:rFonts w:cs="Miriam" w:hint="cs"/>
                      <w:szCs w:val="18"/>
                      <w:rtl/>
                    </w:rPr>
                    <w:t>בדיקות על ידי רופא וטרינרי ממשלתי</w:t>
                  </w:r>
                </w:p>
              </w:txbxContent>
            </v:textbox>
            <w10:anchorlock/>
          </v:rect>
        </w:pict>
      </w:r>
      <w:r>
        <w:rPr>
          <w:rStyle w:val="big-number"/>
          <w:rtl/>
        </w:rPr>
        <w:t>2.</w:t>
      </w:r>
      <w:r>
        <w:rPr>
          <w:rStyle w:val="big-number"/>
          <w:rtl/>
        </w:rPr>
        <w:tab/>
      </w:r>
      <w:r>
        <w:rPr>
          <w:rStyle w:val="default"/>
          <w:rFonts w:cs="FrankRuehl"/>
          <w:rtl/>
        </w:rPr>
        <w:t>ר</w:t>
      </w:r>
      <w:r>
        <w:rPr>
          <w:rStyle w:val="default"/>
          <w:rFonts w:cs="FrankRuehl" w:hint="cs"/>
          <w:rtl/>
        </w:rPr>
        <w:t>ופא וטרינרי ממשלתי רשאי לבצע ב</w:t>
      </w:r>
      <w:r>
        <w:rPr>
          <w:rStyle w:val="default"/>
          <w:rFonts w:cs="FrankRuehl"/>
          <w:rtl/>
        </w:rPr>
        <w:t>ב</w:t>
      </w:r>
      <w:r>
        <w:rPr>
          <w:rStyle w:val="default"/>
          <w:rFonts w:cs="FrankRuehl" w:hint="cs"/>
          <w:rtl/>
        </w:rPr>
        <w:t>קר מבחן טוברקולין או כל בדיקה אחרת אשר תיראה לו כדרושה לשם גילוי או אבחון המחלה, במקום ובמועד שייקבעו על ידיו בכל מקרה.</w:t>
      </w:r>
    </w:p>
    <w:p w:rsidR="003C4EB4" w:rsidRDefault="003C4EB4">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21.2pt;z-index:251652608" o:allowincell="f" filled="f" stroked="f" strokecolor="lime" strokeweight=".25pt">
            <v:textbox inset="0,0,0,0">
              <w:txbxContent>
                <w:p w:rsidR="003C4EB4" w:rsidRDefault="003C4EB4">
                  <w:pPr>
                    <w:spacing w:line="160" w:lineRule="exact"/>
                    <w:jc w:val="left"/>
                    <w:rPr>
                      <w:rFonts w:cs="Miriam"/>
                      <w:noProof/>
                      <w:szCs w:val="18"/>
                      <w:rtl/>
                    </w:rPr>
                  </w:pPr>
                  <w:r>
                    <w:rPr>
                      <w:rFonts w:cs="Miriam"/>
                      <w:szCs w:val="18"/>
                      <w:rtl/>
                    </w:rPr>
                    <w:t>מ</w:t>
                  </w:r>
                  <w:r>
                    <w:rPr>
                      <w:rFonts w:cs="Miriam" w:hint="cs"/>
                      <w:szCs w:val="18"/>
                      <w:rtl/>
                    </w:rPr>
                    <w:t>בחנים באישור רופא וטרינרי ממשלתי</w:t>
                  </w:r>
                </w:p>
              </w:txbxContent>
            </v:textbox>
            <w10:anchorlock/>
          </v:rect>
        </w:pict>
      </w:r>
      <w:r>
        <w:rPr>
          <w:rStyle w:val="big-number"/>
          <w:rtl/>
        </w:rPr>
        <w:t>3.</w:t>
      </w:r>
      <w:r>
        <w:rPr>
          <w:rStyle w:val="big-number"/>
          <w:rtl/>
        </w:rPr>
        <w:tab/>
      </w:r>
      <w:r>
        <w:rPr>
          <w:rStyle w:val="default"/>
          <w:rFonts w:cs="FrankRuehl"/>
          <w:rtl/>
        </w:rPr>
        <w:t>ל</w:t>
      </w:r>
      <w:r>
        <w:rPr>
          <w:rStyle w:val="default"/>
          <w:rFonts w:cs="FrankRuehl" w:hint="cs"/>
          <w:rtl/>
        </w:rPr>
        <w:t>א יבצע אדם מבחן טוברקולין, ולא יסייע לביצוע מבחן טוברקולין אלא אם הוא רופא וטרינרי ממשלתי או ר</w:t>
      </w:r>
      <w:r>
        <w:rPr>
          <w:rStyle w:val="default"/>
          <w:rFonts w:cs="FrankRuehl"/>
          <w:rtl/>
        </w:rPr>
        <w:t>ו</w:t>
      </w:r>
      <w:r>
        <w:rPr>
          <w:rStyle w:val="default"/>
          <w:rFonts w:cs="FrankRuehl" w:hint="cs"/>
          <w:rtl/>
        </w:rPr>
        <w:t>פא וטרינרי שהורשה בכתב על ידי רופא וטרינרי ממשלתי לבצע מבחן זה.</w:t>
      </w:r>
    </w:p>
    <w:p w:rsidR="003C4EB4" w:rsidRDefault="003C4EB4">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21.9pt;z-index:251653632" o:allowincell="f" filled="f" stroked="f" strokecolor="lime" strokeweight=".25pt">
            <v:textbox inset="0,0,0,0">
              <w:txbxContent>
                <w:p w:rsidR="003C4EB4" w:rsidRDefault="003C4EB4">
                  <w:pPr>
                    <w:spacing w:line="160" w:lineRule="exact"/>
                    <w:jc w:val="left"/>
                    <w:rPr>
                      <w:rFonts w:cs="Miriam"/>
                      <w:noProof/>
                      <w:szCs w:val="18"/>
                      <w:rtl/>
                    </w:rPr>
                  </w:pPr>
                  <w:r>
                    <w:rPr>
                      <w:rFonts w:cs="Miriam"/>
                      <w:szCs w:val="18"/>
                      <w:rtl/>
                    </w:rPr>
                    <w:t>ס</w:t>
                  </w:r>
                  <w:r>
                    <w:rPr>
                      <w:rFonts w:cs="Miriam" w:hint="cs"/>
                      <w:szCs w:val="18"/>
                      <w:rtl/>
                    </w:rPr>
                    <w:t>ימון בעל-</w:t>
                  </w:r>
                  <w:r>
                    <w:rPr>
                      <w:rFonts w:cs="Miriam"/>
                      <w:szCs w:val="18"/>
                      <w:rtl/>
                    </w:rPr>
                    <w:t>ח</w:t>
                  </w:r>
                  <w:r>
                    <w:rPr>
                      <w:rFonts w:cs="Miriam" w:hint="cs"/>
                      <w:szCs w:val="18"/>
                      <w:rtl/>
                    </w:rPr>
                    <w:t>יים נגוע או חשוד כנגוע</w:t>
                  </w:r>
                </w:p>
              </w:txbxContent>
            </v:textbox>
            <w10:anchorlock/>
          </v:rect>
        </w:pict>
      </w:r>
      <w:r>
        <w:rPr>
          <w:rStyle w:val="big-number"/>
          <w:rtl/>
        </w:rPr>
        <w:t>4.</w:t>
      </w:r>
      <w:r>
        <w:rPr>
          <w:rStyle w:val="big-number"/>
          <w:rtl/>
        </w:rPr>
        <w:tab/>
      </w:r>
      <w:r>
        <w:rPr>
          <w:rStyle w:val="default"/>
          <w:rFonts w:cs="FrankRuehl"/>
          <w:rtl/>
        </w:rPr>
        <w:t>ר</w:t>
      </w:r>
      <w:r>
        <w:rPr>
          <w:rStyle w:val="default"/>
          <w:rFonts w:cs="FrankRuehl" w:hint="cs"/>
          <w:rtl/>
        </w:rPr>
        <w:t>ופא וטרינרי ממשלתי או מפקח רשאים לסמן בכל דרך הנראית להם, בקר שנקבע כי הוא נגוע או חשוד כנגוע במחלה.</w:t>
      </w:r>
    </w:p>
    <w:p w:rsidR="003C4EB4" w:rsidRDefault="003C4EB4" w:rsidP="00FE26B6">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7pt;z-index:251654656" o:allowincell="f" filled="f" stroked="f" strokecolor="lime" strokeweight=".25pt">
            <v:textbox inset="0,0,0,0">
              <w:txbxContent>
                <w:p w:rsidR="003C4EB4" w:rsidRDefault="003C4EB4">
                  <w:pPr>
                    <w:spacing w:line="160" w:lineRule="exact"/>
                    <w:jc w:val="left"/>
                    <w:rPr>
                      <w:rFonts w:cs="Miriam"/>
                      <w:noProof/>
                      <w:szCs w:val="18"/>
                      <w:rtl/>
                    </w:rPr>
                  </w:pPr>
                  <w:r>
                    <w:rPr>
                      <w:rFonts w:cs="Miriam"/>
                      <w:szCs w:val="18"/>
                      <w:rtl/>
                    </w:rPr>
                    <w:t>ה</w:t>
                  </w:r>
                  <w:r>
                    <w:rPr>
                      <w:rFonts w:cs="Miriam" w:hint="cs"/>
                      <w:szCs w:val="18"/>
                      <w:rtl/>
                    </w:rPr>
                    <w:t>וראה להעברה לשחיטה</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רופא וטרינרי ממשלתי</w:t>
      </w:r>
      <w:r>
        <w:rPr>
          <w:rStyle w:val="default"/>
          <w:rFonts w:cs="FrankRuehl"/>
          <w:rtl/>
        </w:rPr>
        <w:t xml:space="preserve"> </w:t>
      </w:r>
      <w:r>
        <w:rPr>
          <w:rStyle w:val="default"/>
          <w:rFonts w:cs="FrankRuehl" w:hint="cs"/>
          <w:rtl/>
        </w:rPr>
        <w:t xml:space="preserve">רשאי להורות בטופס מס' 1 שבתוספת (להלן </w:t>
      </w:r>
      <w:r w:rsidR="00FE26B6">
        <w:rPr>
          <w:rStyle w:val="default"/>
          <w:rFonts w:cs="FrankRuehl" w:hint="cs"/>
          <w:rtl/>
        </w:rPr>
        <w:t>-</w:t>
      </w:r>
      <w:r>
        <w:rPr>
          <w:rStyle w:val="default"/>
          <w:rFonts w:cs="FrankRuehl" w:hint="cs"/>
          <w:rtl/>
        </w:rPr>
        <w:t xml:space="preserve"> הוראות שחיטה), את המחזיק בבקר נגוע או חשוד כנגוע במחלה להוציאו לשחיטה, במקום ובמועד שייקבע.</w:t>
      </w:r>
    </w:p>
    <w:p w:rsidR="003C4EB4" w:rsidRDefault="003C4E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יועבר בקר שסומן לפי תקנה 4 או שניתנה לגביו הוראת שחיטה בהתאם לתקנת משנה (א), אלא אם הוא מלווה בהיתר העברה שניתן בהת</w:t>
      </w:r>
      <w:r>
        <w:rPr>
          <w:rStyle w:val="default"/>
          <w:rFonts w:cs="FrankRuehl"/>
          <w:rtl/>
        </w:rPr>
        <w:t>א</w:t>
      </w:r>
      <w:r>
        <w:rPr>
          <w:rStyle w:val="default"/>
          <w:rFonts w:cs="FrankRuehl" w:hint="cs"/>
          <w:rtl/>
        </w:rPr>
        <w:t>ם להוראות תקנה 8.</w:t>
      </w:r>
    </w:p>
    <w:p w:rsidR="003C4EB4" w:rsidRDefault="003C4EB4">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19.85pt;z-index:251655680" o:allowincell="f" filled="f" stroked="f" strokecolor="lime" strokeweight=".25pt">
            <v:textbox inset="0,0,0,0">
              <w:txbxContent>
                <w:p w:rsidR="003C4EB4" w:rsidRDefault="003C4EB4" w:rsidP="00FE26B6">
                  <w:pPr>
                    <w:spacing w:line="160" w:lineRule="exact"/>
                    <w:jc w:val="left"/>
                    <w:rPr>
                      <w:rFonts w:cs="Miriam"/>
                      <w:noProof/>
                      <w:szCs w:val="18"/>
                      <w:rtl/>
                    </w:rPr>
                  </w:pPr>
                  <w:r>
                    <w:rPr>
                      <w:rFonts w:cs="Miriam"/>
                      <w:szCs w:val="18"/>
                      <w:rtl/>
                    </w:rPr>
                    <w:t>ע</w:t>
                  </w:r>
                  <w:r>
                    <w:rPr>
                      <w:rFonts w:cs="Miriam" w:hint="cs"/>
                      <w:szCs w:val="18"/>
                      <w:rtl/>
                    </w:rPr>
                    <w:t>רר על</w:t>
                  </w:r>
                  <w:r w:rsidR="00FE26B6">
                    <w:rPr>
                      <w:rFonts w:cs="Miriam" w:hint="cs"/>
                      <w:szCs w:val="18"/>
                      <w:rtl/>
                    </w:rPr>
                    <w:t xml:space="preserve"> </w:t>
                  </w:r>
                  <w:r>
                    <w:rPr>
                      <w:rFonts w:cs="Miriam"/>
                      <w:szCs w:val="18"/>
                      <w:rtl/>
                    </w:rPr>
                    <w:t>ה</w:t>
                  </w:r>
                  <w:r>
                    <w:rPr>
                      <w:rFonts w:cs="Miriam" w:hint="cs"/>
                      <w:szCs w:val="18"/>
                      <w:rtl/>
                    </w:rPr>
                    <w:t>וראת שחיטה</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ניתנה לאדם הוראת שחיטה, רשאי הוא לערור עליה בפני מנהל השירותים הוטרינריים, תוך שבעה ימים מהיום בו נמסרה במען מגוריו או במשקו.</w:t>
      </w:r>
    </w:p>
    <w:p w:rsidR="003C4EB4" w:rsidRDefault="003C4E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ערר אדם על הוראת שחיטה בהתאם להוראות תקנת משנה (א), יידחה ביצוע הוראת השחיטה </w:t>
      </w:r>
      <w:r>
        <w:rPr>
          <w:rStyle w:val="default"/>
          <w:rFonts w:cs="FrankRuehl"/>
          <w:rtl/>
        </w:rPr>
        <w:t>ע</w:t>
      </w:r>
      <w:r>
        <w:rPr>
          <w:rStyle w:val="default"/>
          <w:rFonts w:cs="FrankRuehl" w:hint="cs"/>
          <w:rtl/>
        </w:rPr>
        <w:t>ד למועד שיחליט עליו מנהל השירותים הוטרינריים.</w:t>
      </w:r>
    </w:p>
    <w:p w:rsidR="003C4EB4" w:rsidRDefault="003C4EB4">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13.35pt;z-index:251656704" o:allowincell="f" filled="f" stroked="f" strokecolor="lime" strokeweight=".25pt">
            <v:textbox inset="0,0,0,0">
              <w:txbxContent>
                <w:p w:rsidR="003C4EB4" w:rsidRDefault="003C4EB4">
                  <w:pPr>
                    <w:spacing w:line="160" w:lineRule="exact"/>
                    <w:jc w:val="left"/>
                    <w:rPr>
                      <w:rFonts w:cs="Miriam"/>
                      <w:noProof/>
                      <w:szCs w:val="18"/>
                      <w:rtl/>
                    </w:rPr>
                  </w:pPr>
                  <w:r>
                    <w:rPr>
                      <w:rFonts w:cs="Miriam"/>
                      <w:szCs w:val="18"/>
                      <w:rtl/>
                    </w:rPr>
                    <w:t>ה</w:t>
                  </w:r>
                  <w:r>
                    <w:rPr>
                      <w:rFonts w:cs="Miriam" w:hint="cs"/>
                      <w:szCs w:val="18"/>
                      <w:rtl/>
                    </w:rPr>
                    <w:t>וצאה לשחיטה</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יחזיק אדם בשטח בית מטבחיים בקר שסומן בהתאם לתקנה 4 או שניתנה לגביו הוראת שח</w:t>
      </w:r>
      <w:r>
        <w:rPr>
          <w:rStyle w:val="default"/>
          <w:rFonts w:cs="FrankRuehl"/>
          <w:rtl/>
        </w:rPr>
        <w:t>י</w:t>
      </w:r>
      <w:r>
        <w:rPr>
          <w:rStyle w:val="default"/>
          <w:rFonts w:cs="FrankRuehl" w:hint="cs"/>
          <w:rtl/>
        </w:rPr>
        <w:t>טה, ולא ישחוט אדם ולא יטפל בפשיטת עור של בקר כאמור, אלא אם נמסרו לרופא הוטרינרי של בית המטבחיים מיד עם הכנסת הבקר לשטח בית המטבחיים, הוראת השחיטה והיתר העברה שניתן לפי תקנה 8.</w:t>
      </w:r>
    </w:p>
    <w:p w:rsidR="003C4EB4" w:rsidRDefault="003C4E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יתיר רופא וטרינרי של בית מטבחיים שחיטת בקר שניתנה לגביו הוראת שחיטה או </w:t>
      </w:r>
      <w:r>
        <w:rPr>
          <w:rStyle w:val="default"/>
          <w:rFonts w:cs="FrankRuehl"/>
          <w:rtl/>
        </w:rPr>
        <w:t>ב</w:t>
      </w:r>
      <w:r>
        <w:rPr>
          <w:rStyle w:val="default"/>
          <w:rFonts w:cs="FrankRuehl" w:hint="cs"/>
          <w:rtl/>
        </w:rPr>
        <w:t>קר שרופא וטרינרי של בית מטבחיים חושד שהוא נגוע במחלה, אלא אם נתן הרופא הוטרינרי של בית מטבחיים הודעה לרופא וטרינרי ממשלתי בלשכה הוטרינרית הסמוכה לבית המטבחיים לפחות 72 שעות לפני מועד השחיטה שנקבע וקיבל הסכמתו לביצוע השחיטה במועד שנקבע על ידיו.</w:t>
      </w:r>
    </w:p>
    <w:p w:rsidR="003C4EB4" w:rsidRDefault="003C4EB4" w:rsidP="00FE26B6">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20.2pt;z-index:251657728" o:allowincell="f" filled="f" stroked="f" strokecolor="lime" strokeweight=".25pt">
            <v:textbox inset="0,0,0,0">
              <w:txbxContent>
                <w:p w:rsidR="003C4EB4" w:rsidRDefault="003C4EB4">
                  <w:pPr>
                    <w:spacing w:line="160" w:lineRule="exact"/>
                    <w:jc w:val="left"/>
                    <w:rPr>
                      <w:rFonts w:cs="Miriam"/>
                      <w:noProof/>
                      <w:szCs w:val="18"/>
                      <w:rtl/>
                    </w:rPr>
                  </w:pPr>
                  <w:r>
                    <w:rPr>
                      <w:rFonts w:cs="Miriam"/>
                      <w:szCs w:val="18"/>
                      <w:rtl/>
                    </w:rPr>
                    <w:t>ה</w:t>
                  </w:r>
                  <w:r>
                    <w:rPr>
                      <w:rFonts w:cs="Miriam" w:hint="cs"/>
                      <w:szCs w:val="18"/>
                      <w:rtl/>
                    </w:rPr>
                    <w:t>עברת בק</w:t>
                  </w:r>
                  <w:r>
                    <w:rPr>
                      <w:rFonts w:cs="Miriam"/>
                      <w:szCs w:val="18"/>
                      <w:rtl/>
                    </w:rPr>
                    <w:t>ר</w:t>
                  </w:r>
                  <w:r>
                    <w:rPr>
                      <w:rFonts w:cs="Miriam" w:hint="cs"/>
                      <w:szCs w:val="18"/>
                      <w:rtl/>
                    </w:rPr>
                    <w:t xml:space="preserve"> נ</w:t>
                  </w:r>
                  <w:r>
                    <w:rPr>
                      <w:rFonts w:cs="Miriam"/>
                      <w:szCs w:val="18"/>
                      <w:rtl/>
                    </w:rPr>
                    <w:t>ג</w:t>
                  </w:r>
                  <w:r>
                    <w:rPr>
                      <w:rFonts w:cs="Miriam" w:hint="cs"/>
                      <w:szCs w:val="18"/>
                      <w:rtl/>
                    </w:rPr>
                    <w:t>וע או חשוד כנגוע במחלה</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יעביר אדם בקר, לא ירשה, לא יסייע ולא יאפשר העברת בקר, נגוע או חשוד כנגוע במחלה, ממקום הימצאו למקום אחר, אלא אם נתן רופא וטרינרי ממשלתי היתר להעברת הבקר ובתנאים שנקבעו בהיתר (להלן </w:t>
      </w:r>
      <w:r w:rsidR="00FE26B6">
        <w:rPr>
          <w:rStyle w:val="default"/>
          <w:rFonts w:cs="FrankRuehl" w:hint="cs"/>
          <w:rtl/>
        </w:rPr>
        <w:t>-</w:t>
      </w:r>
      <w:r>
        <w:rPr>
          <w:rStyle w:val="default"/>
          <w:rFonts w:cs="FrankRuehl" w:hint="cs"/>
          <w:rtl/>
        </w:rPr>
        <w:t xml:space="preserve"> היתר העברה).</w:t>
      </w:r>
    </w:p>
    <w:p w:rsidR="003C4EB4" w:rsidRDefault="003C4EB4" w:rsidP="00FE26B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היתר העברה לפי תקנה </w:t>
      </w:r>
      <w:r>
        <w:rPr>
          <w:rStyle w:val="default"/>
          <w:rFonts w:cs="FrankRuehl"/>
          <w:rtl/>
        </w:rPr>
        <w:t>מ</w:t>
      </w:r>
      <w:r>
        <w:rPr>
          <w:rStyle w:val="default"/>
          <w:rFonts w:cs="FrankRuehl" w:hint="cs"/>
          <w:rtl/>
        </w:rPr>
        <w:t>שנה (א) יינתן בטופס מס' 2</w:t>
      </w:r>
      <w:r>
        <w:rPr>
          <w:rStyle w:val="default"/>
          <w:rFonts w:cs="FrankRuehl"/>
          <w:rtl/>
        </w:rPr>
        <w:t xml:space="preserve"> </w:t>
      </w:r>
      <w:r>
        <w:rPr>
          <w:rStyle w:val="default"/>
          <w:rFonts w:cs="FrankRuehl" w:hint="cs"/>
          <w:rtl/>
        </w:rPr>
        <w:t>שבתוספת.</w:t>
      </w:r>
    </w:p>
    <w:p w:rsidR="003C4EB4" w:rsidRDefault="003C4EB4">
      <w:pPr>
        <w:pStyle w:val="P00"/>
        <w:spacing w:before="72"/>
        <w:ind w:left="0" w:right="1134"/>
        <w:rPr>
          <w:rStyle w:val="default"/>
          <w:rFonts w:cs="FrankRuehl"/>
          <w:rtl/>
        </w:rPr>
      </w:pPr>
      <w:bookmarkStart w:id="8" w:name="Seif8"/>
      <w:bookmarkEnd w:id="8"/>
      <w:r>
        <w:rPr>
          <w:lang w:val="he-IL"/>
        </w:rPr>
        <w:pict>
          <v:rect id="_x0000_s1034" style="position:absolute;left:0;text-align:left;margin-left:464.5pt;margin-top:8.05pt;width:75.05pt;height:22.95pt;z-index:251658752" o:allowincell="f" filled="f" stroked="f" strokecolor="lime" strokeweight=".25pt">
            <v:textbox inset="0,0,0,0">
              <w:txbxContent>
                <w:p w:rsidR="003C4EB4" w:rsidRDefault="003C4EB4" w:rsidP="00FE26B6">
                  <w:pPr>
                    <w:spacing w:line="160" w:lineRule="exact"/>
                    <w:jc w:val="left"/>
                    <w:rPr>
                      <w:rFonts w:cs="Miriam"/>
                      <w:noProof/>
                      <w:szCs w:val="18"/>
                      <w:rtl/>
                    </w:rPr>
                  </w:pPr>
                  <w:r>
                    <w:rPr>
                      <w:rFonts w:cs="Miriam"/>
                      <w:szCs w:val="18"/>
                      <w:rtl/>
                    </w:rPr>
                    <w:t>ה</w:t>
                  </w:r>
                  <w:r>
                    <w:rPr>
                      <w:rFonts w:cs="Miriam" w:hint="cs"/>
                      <w:szCs w:val="18"/>
                      <w:rtl/>
                    </w:rPr>
                    <w:t>ודעה על</w:t>
                  </w:r>
                  <w:r w:rsidR="00FE26B6">
                    <w:rPr>
                      <w:rFonts w:cs="Miriam" w:hint="cs"/>
                      <w:szCs w:val="18"/>
                      <w:rtl/>
                    </w:rPr>
                    <w:t xml:space="preserve"> </w:t>
                  </w:r>
                  <w:r>
                    <w:rPr>
                      <w:rFonts w:cs="Miriam"/>
                      <w:szCs w:val="18"/>
                      <w:rtl/>
                    </w:rPr>
                    <w:t>ש</w:t>
                  </w:r>
                  <w:r>
                    <w:rPr>
                      <w:rFonts w:cs="Miriam" w:hint="cs"/>
                      <w:szCs w:val="18"/>
                      <w:rtl/>
                    </w:rPr>
                    <w:t>טח מאולח</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קבע רופא וטרינרי ממשלתי כי מקום כל שהוא עלול להיות מוקד להדבקה במחלה, יוכרז המקום כשטח מאולח.</w:t>
      </w:r>
    </w:p>
    <w:p w:rsidR="003C4EB4" w:rsidRDefault="003C4E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הכרזה על מקום כשטח מאולח תינתן על ידי רופא וטרינרי ממשלתי למחזיק בשטח, בטופס מס' 3 שבתוספת </w:t>
      </w:r>
      <w:r>
        <w:rPr>
          <w:rStyle w:val="default"/>
          <w:rFonts w:cs="FrankRuehl"/>
          <w:rtl/>
        </w:rPr>
        <w:t>א</w:t>
      </w:r>
      <w:r>
        <w:rPr>
          <w:rStyle w:val="default"/>
          <w:rFonts w:cs="FrankRuehl" w:hint="cs"/>
          <w:rtl/>
        </w:rPr>
        <w:t>ו תפורסם ברשומות על ידי מנהל השירותים הוטרינריים.</w:t>
      </w:r>
    </w:p>
    <w:p w:rsidR="003C4EB4" w:rsidRDefault="003C4EB4">
      <w:pPr>
        <w:pStyle w:val="P00"/>
        <w:spacing w:before="72"/>
        <w:ind w:left="0" w:right="1134"/>
        <w:rPr>
          <w:rStyle w:val="default"/>
          <w:rFonts w:cs="FrankRuehl"/>
          <w:rtl/>
        </w:rPr>
      </w:pPr>
      <w:bookmarkStart w:id="9" w:name="Seif9"/>
      <w:bookmarkEnd w:id="9"/>
      <w:r>
        <w:rPr>
          <w:lang w:val="he-IL"/>
        </w:rPr>
        <w:pict>
          <v:rect id="_x0000_s1035" style="position:absolute;left:0;text-align:left;margin-left:464.5pt;margin-top:8.05pt;width:75.05pt;height:22.05pt;z-index:251659776" o:allowincell="f" filled="f" stroked="f" strokecolor="lime" strokeweight=".25pt">
            <v:textbox inset="0,0,0,0">
              <w:txbxContent>
                <w:p w:rsidR="003C4EB4" w:rsidRDefault="003C4EB4">
                  <w:pPr>
                    <w:spacing w:line="160" w:lineRule="exact"/>
                    <w:jc w:val="left"/>
                    <w:rPr>
                      <w:rFonts w:cs="Miriam"/>
                      <w:noProof/>
                      <w:szCs w:val="18"/>
                      <w:rtl/>
                    </w:rPr>
                  </w:pPr>
                  <w:r>
                    <w:rPr>
                      <w:rFonts w:cs="Miriam"/>
                      <w:szCs w:val="18"/>
                      <w:rtl/>
                    </w:rPr>
                    <w:t>ה</w:t>
                  </w:r>
                  <w:r>
                    <w:rPr>
                      <w:rFonts w:cs="Miriam" w:hint="cs"/>
                      <w:szCs w:val="18"/>
                      <w:rtl/>
                    </w:rPr>
                    <w:t>וראות שיחולו על שטח מאו</w:t>
                  </w:r>
                  <w:r>
                    <w:rPr>
                      <w:rFonts w:cs="Miriam"/>
                      <w:szCs w:val="18"/>
                      <w:rtl/>
                    </w:rPr>
                    <w:t>ל</w:t>
                  </w:r>
                  <w:r>
                    <w:rPr>
                      <w:rFonts w:cs="Miriam" w:hint="cs"/>
                      <w:szCs w:val="18"/>
                      <w:rtl/>
                    </w:rPr>
                    <w:t>ח</w:t>
                  </w:r>
                </w:p>
              </w:txbxContent>
            </v:textbox>
            <w10:anchorlock/>
          </v:rect>
        </w:pict>
      </w:r>
      <w:r>
        <w:rPr>
          <w:rStyle w:val="big-number"/>
          <w:rtl/>
        </w:rPr>
        <w:t>10.</w:t>
      </w:r>
      <w:r>
        <w:rPr>
          <w:rStyle w:val="big-number"/>
          <w:rtl/>
        </w:rPr>
        <w:tab/>
      </w:r>
      <w:r>
        <w:rPr>
          <w:rStyle w:val="default"/>
          <w:rFonts w:cs="FrankRuehl"/>
          <w:rtl/>
        </w:rPr>
        <w:t>ה</w:t>
      </w:r>
      <w:r>
        <w:rPr>
          <w:rStyle w:val="default"/>
          <w:rFonts w:cs="FrankRuehl" w:hint="cs"/>
          <w:rtl/>
        </w:rPr>
        <w:t>וכרז מקום כשטח מאולח בהתאם להוראות תקנה 9, יחולו עליו הוראות אלה:</w:t>
      </w:r>
    </w:p>
    <w:p w:rsidR="003C4EB4" w:rsidRDefault="003C4E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לא יוציא אדם, לא ירשה ולא יסייע להעביר בקר מהשטח כאמור אל כל מקום </w:t>
      </w:r>
      <w:r>
        <w:rPr>
          <w:rStyle w:val="default"/>
          <w:rFonts w:cs="FrankRuehl" w:hint="cs"/>
          <w:rtl/>
        </w:rPr>
        <w:lastRenderedPageBreak/>
        <w:t>אחר ולא יכניס אדם ולא ירשה הכנסת ב</w:t>
      </w:r>
      <w:r>
        <w:rPr>
          <w:rStyle w:val="default"/>
          <w:rFonts w:cs="FrankRuehl"/>
          <w:rtl/>
        </w:rPr>
        <w:t>ק</w:t>
      </w:r>
      <w:r>
        <w:rPr>
          <w:rStyle w:val="default"/>
          <w:rFonts w:cs="FrankRuehl" w:hint="cs"/>
          <w:rtl/>
        </w:rPr>
        <w:t>ר לתוכו ממקום אחר, אלא על פי היתר בכתב מאת רופא וטרינרי ממשלתי ובהתאם לתנאי ההיתר;</w:t>
      </w:r>
    </w:p>
    <w:p w:rsidR="003C4EB4" w:rsidRDefault="003C4E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 יוציא אדם, לא ירשה להוציא ולא יסייע להוציא מהשטח כאמור אל כל מקום אחר מספוא, קש, ריפוד, זבל או כל חומר אחר הנמצא במקום אשר רופא וטרינרי ממשלתי יורה כי אין להוציאו מה</w:t>
      </w:r>
      <w:r>
        <w:rPr>
          <w:rStyle w:val="default"/>
          <w:rFonts w:cs="FrankRuehl"/>
          <w:rtl/>
        </w:rPr>
        <w:t>ש</w:t>
      </w:r>
      <w:r>
        <w:rPr>
          <w:rStyle w:val="default"/>
          <w:rFonts w:cs="FrankRuehl" w:hint="cs"/>
          <w:rtl/>
        </w:rPr>
        <w:t>טח, אלא על פי היתר בכתב מאת רופא וטרינרי ממשלתי ובהתאם לתנאי ההיתר;</w:t>
      </w:r>
    </w:p>
    <w:p w:rsidR="003C4EB4" w:rsidRDefault="003C4EB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בעל השטח או המחזיק בו ינקה ויחטא אותו בדרך, בצורה, במועדים ובחמרים אשר יורה לו עליהם רופא וטרינרי ממשלתי.</w:t>
      </w:r>
    </w:p>
    <w:p w:rsidR="003C4EB4" w:rsidRDefault="003C4EB4">
      <w:pPr>
        <w:pStyle w:val="P00"/>
        <w:spacing w:before="72"/>
        <w:ind w:left="0" w:right="1134"/>
        <w:rPr>
          <w:rStyle w:val="default"/>
          <w:rFonts w:cs="FrankRuehl"/>
          <w:rtl/>
        </w:rPr>
      </w:pPr>
      <w:bookmarkStart w:id="10" w:name="Seif10"/>
      <w:bookmarkEnd w:id="10"/>
      <w:r>
        <w:rPr>
          <w:lang w:val="he-IL"/>
        </w:rPr>
        <w:pict>
          <v:rect id="_x0000_s1036" style="position:absolute;left:0;text-align:left;margin-left:464.5pt;margin-top:8.05pt;width:75.05pt;height:23.4pt;z-index:251660800" o:allowincell="f" filled="f" stroked="f" strokecolor="lime" strokeweight=".25pt">
            <v:textbox inset="0,0,0,0">
              <w:txbxContent>
                <w:p w:rsidR="003C4EB4" w:rsidRDefault="003C4EB4">
                  <w:pPr>
                    <w:spacing w:line="160" w:lineRule="exact"/>
                    <w:jc w:val="left"/>
                    <w:rPr>
                      <w:rFonts w:cs="Miriam"/>
                      <w:noProof/>
                      <w:szCs w:val="18"/>
                      <w:rtl/>
                    </w:rPr>
                  </w:pPr>
                  <w:r>
                    <w:rPr>
                      <w:rFonts w:cs="Miriam"/>
                      <w:szCs w:val="18"/>
                      <w:rtl/>
                    </w:rPr>
                    <w:t>ב</w:t>
                  </w:r>
                  <w:r>
                    <w:rPr>
                      <w:rFonts w:cs="Miriam" w:hint="cs"/>
                      <w:szCs w:val="18"/>
                      <w:rtl/>
                    </w:rPr>
                    <w:t>יטול הכרזת שטח מאולח</w:t>
                  </w:r>
                </w:p>
              </w:txbxContent>
            </v:textbox>
            <w10:anchorlock/>
          </v:rect>
        </w:pict>
      </w:r>
      <w:r>
        <w:rPr>
          <w:rStyle w:val="big-number"/>
          <w:rtl/>
        </w:rPr>
        <w:t>11.</w:t>
      </w:r>
      <w:r>
        <w:rPr>
          <w:rStyle w:val="big-number"/>
          <w:rtl/>
        </w:rPr>
        <w:tab/>
      </w:r>
      <w:r>
        <w:rPr>
          <w:rStyle w:val="default"/>
          <w:rFonts w:cs="FrankRuehl"/>
          <w:rtl/>
        </w:rPr>
        <w:t>ש</w:t>
      </w:r>
      <w:r>
        <w:rPr>
          <w:rStyle w:val="default"/>
          <w:rFonts w:cs="FrankRuehl" w:hint="cs"/>
          <w:rtl/>
        </w:rPr>
        <w:t xml:space="preserve">טח יישאר בחזקת מקום </w:t>
      </w:r>
      <w:r>
        <w:rPr>
          <w:rStyle w:val="default"/>
          <w:rFonts w:cs="FrankRuehl"/>
          <w:rtl/>
        </w:rPr>
        <w:t>מ</w:t>
      </w:r>
      <w:r>
        <w:rPr>
          <w:rStyle w:val="default"/>
          <w:rFonts w:cs="FrankRuehl" w:hint="cs"/>
          <w:rtl/>
        </w:rPr>
        <w:t>אולח כל עוד לא ביטל רופא וטרינרי ממשלתי בהודעה בכתב, או מנהל השירותים הוטרינריים בפרסום ברשומות, את ההכרזה על השטח כשטח מאולח.</w:t>
      </w:r>
    </w:p>
    <w:p w:rsidR="003C4EB4" w:rsidRDefault="003C4EB4">
      <w:pPr>
        <w:pStyle w:val="P00"/>
        <w:spacing w:before="72"/>
        <w:ind w:left="0" w:right="1134"/>
        <w:rPr>
          <w:rStyle w:val="default"/>
          <w:rFonts w:cs="FrankRuehl"/>
          <w:rtl/>
        </w:rPr>
      </w:pPr>
      <w:bookmarkStart w:id="11" w:name="Seif11"/>
      <w:bookmarkEnd w:id="11"/>
      <w:r>
        <w:rPr>
          <w:lang w:val="he-IL"/>
        </w:rPr>
        <w:pict>
          <v:rect id="_x0000_s1037" style="position:absolute;left:0;text-align:left;margin-left:464.5pt;margin-top:8.05pt;width:75.05pt;height:29.7pt;z-index:251661824" o:allowincell="f" filled="f" stroked="f" strokecolor="lime" strokeweight=".25pt">
            <v:textbox inset="0,0,0,0">
              <w:txbxContent>
                <w:p w:rsidR="003C4EB4" w:rsidRDefault="003C4EB4">
                  <w:pPr>
                    <w:spacing w:line="160" w:lineRule="exact"/>
                    <w:jc w:val="left"/>
                    <w:rPr>
                      <w:rFonts w:cs="Miriam"/>
                      <w:noProof/>
                      <w:szCs w:val="18"/>
                      <w:rtl/>
                    </w:rPr>
                  </w:pPr>
                  <w:r>
                    <w:rPr>
                      <w:rFonts w:cs="Miriam"/>
                      <w:szCs w:val="18"/>
                      <w:rtl/>
                    </w:rPr>
                    <w:t>פ</w:t>
                  </w:r>
                  <w:r>
                    <w:rPr>
                      <w:rFonts w:cs="Miriam" w:hint="cs"/>
                      <w:szCs w:val="18"/>
                      <w:rtl/>
                    </w:rPr>
                    <w:t>יקוח על בני אדם למניעת העברת מחלה</w:t>
                  </w:r>
                </w:p>
              </w:txbxContent>
            </v:textbox>
            <w10:anchorlock/>
          </v:rect>
        </w:pict>
      </w:r>
      <w:r>
        <w:rPr>
          <w:rStyle w:val="big-number"/>
          <w:rtl/>
        </w:rPr>
        <w:t>12</w:t>
      </w:r>
      <w:r>
        <w:rPr>
          <w:rStyle w:val="big-number"/>
          <w:rFonts w:hint="cs"/>
          <w:rtl/>
        </w:rPr>
        <w:t>.</w:t>
      </w:r>
      <w:r>
        <w:rPr>
          <w:rStyle w:val="big-number"/>
          <w:rtl/>
        </w:rPr>
        <w:tab/>
      </w:r>
      <w:r>
        <w:rPr>
          <w:rStyle w:val="default"/>
          <w:rFonts w:cs="FrankRuehl"/>
          <w:rtl/>
        </w:rPr>
        <w:t>ר</w:t>
      </w:r>
      <w:r>
        <w:rPr>
          <w:rStyle w:val="default"/>
          <w:rFonts w:cs="FrankRuehl" w:hint="cs"/>
          <w:rtl/>
        </w:rPr>
        <w:t>ופא וטרינרי ממשלתי החושד כי אדם המועסק בעבודה במקום בו מוחזק בקר, עלול להעביר את המחל</w:t>
      </w:r>
      <w:r>
        <w:rPr>
          <w:rStyle w:val="default"/>
          <w:rFonts w:cs="FrankRuehl"/>
          <w:rtl/>
        </w:rPr>
        <w:t>ה</w:t>
      </w:r>
      <w:r>
        <w:rPr>
          <w:rStyle w:val="default"/>
          <w:rFonts w:cs="FrankRuehl" w:hint="cs"/>
          <w:rtl/>
        </w:rPr>
        <w:t>, רשאי לאסור על אותו אדם לעבוד במקום בו מוחזק הבקר, לטפל בבקר או לחלבו עד אשר ימציא אותו אדם תעודה מאת רופא כי עמד בבדיקות רפואיות לאיבחון מחלת השחפת וכי אינו נגוע במחלה זו.</w:t>
      </w:r>
    </w:p>
    <w:p w:rsidR="003C4EB4" w:rsidRDefault="003C4EB4">
      <w:pPr>
        <w:pStyle w:val="P00"/>
        <w:spacing w:before="72"/>
        <w:ind w:left="0" w:right="1134"/>
        <w:rPr>
          <w:rStyle w:val="default"/>
          <w:rFonts w:cs="FrankRuehl"/>
          <w:rtl/>
        </w:rPr>
      </w:pPr>
      <w:bookmarkStart w:id="12" w:name="Seif12"/>
      <w:bookmarkEnd w:id="12"/>
      <w:r>
        <w:rPr>
          <w:lang w:val="he-IL"/>
        </w:rPr>
        <w:pict>
          <v:rect id="_x0000_s1038" style="position:absolute;left:0;text-align:left;margin-left:464.5pt;margin-top:8.05pt;width:75.05pt;height:15.55pt;z-index:251662848" o:allowincell="f" filled="f" stroked="f" strokecolor="lime" strokeweight=".25pt">
            <v:textbox inset="0,0,0,0">
              <w:txbxContent>
                <w:p w:rsidR="003C4EB4" w:rsidRDefault="003C4EB4">
                  <w:pPr>
                    <w:spacing w:line="160" w:lineRule="exact"/>
                    <w:jc w:val="left"/>
                    <w:rPr>
                      <w:rFonts w:cs="Miriam"/>
                      <w:noProof/>
                      <w:szCs w:val="18"/>
                      <w:rtl/>
                    </w:rPr>
                  </w:pPr>
                  <w:r>
                    <w:rPr>
                      <w:rFonts w:cs="Miriam"/>
                      <w:szCs w:val="18"/>
                      <w:rtl/>
                    </w:rPr>
                    <w:t>ע</w:t>
                  </w:r>
                  <w:r>
                    <w:rPr>
                      <w:rFonts w:cs="Miriam" w:hint="cs"/>
                      <w:szCs w:val="18"/>
                      <w:rtl/>
                    </w:rPr>
                    <w:t xml:space="preserve">זרת מחזיק </w:t>
                  </w:r>
                  <w:r>
                    <w:rPr>
                      <w:rFonts w:cs="Miriam"/>
                      <w:szCs w:val="18"/>
                      <w:rtl/>
                    </w:rPr>
                    <w:t>ב</w:t>
                  </w:r>
                  <w:r>
                    <w:rPr>
                      <w:rFonts w:cs="Miriam" w:hint="cs"/>
                      <w:szCs w:val="18"/>
                      <w:rtl/>
                    </w:rPr>
                    <w:t>בקר</w:t>
                  </w:r>
                </w:p>
              </w:txbxContent>
            </v:textbox>
            <w10:anchorlock/>
          </v:rect>
        </w:pict>
      </w:r>
      <w:r>
        <w:rPr>
          <w:rStyle w:val="big-number"/>
          <w:rtl/>
        </w:rPr>
        <w:t>13.</w:t>
      </w:r>
      <w:r>
        <w:rPr>
          <w:rStyle w:val="big-number"/>
          <w:rtl/>
        </w:rPr>
        <w:tab/>
      </w:r>
      <w:r>
        <w:rPr>
          <w:rStyle w:val="default"/>
          <w:rFonts w:cs="FrankRuehl"/>
          <w:rtl/>
        </w:rPr>
        <w:t>ב</w:t>
      </w:r>
      <w:r>
        <w:rPr>
          <w:rStyle w:val="default"/>
          <w:rFonts w:cs="FrankRuehl" w:hint="cs"/>
          <w:rtl/>
        </w:rPr>
        <w:t xml:space="preserve">על של בקר או המחזיק בו יסייע לרופא וטרינרי ממשלתי, לרופא </w:t>
      </w:r>
      <w:r>
        <w:rPr>
          <w:rStyle w:val="default"/>
          <w:rFonts w:cs="FrankRuehl"/>
          <w:rtl/>
        </w:rPr>
        <w:t>ו</w:t>
      </w:r>
      <w:r>
        <w:rPr>
          <w:rStyle w:val="default"/>
          <w:rFonts w:cs="FrankRuehl" w:hint="cs"/>
          <w:rtl/>
        </w:rPr>
        <w:t>טרינרי או למפקח, בתפיסת בקר, בריכוזו במקום מסויים, בזיהויו ובהחזקתו לשם ביצוע מבחן טוברקולין, או פעולה אחרת אשר הם רשאים לבצע בבקר, בהתאם להוראות הפקודה או תקנות אלה, במקום ובמועד שייקבעו על ידם.</w:t>
      </w:r>
    </w:p>
    <w:p w:rsidR="003C4EB4" w:rsidRDefault="003C4EB4" w:rsidP="00FE26B6">
      <w:pPr>
        <w:pStyle w:val="P00"/>
        <w:spacing w:before="72"/>
        <w:ind w:left="0" w:right="1134"/>
        <w:rPr>
          <w:rStyle w:val="default"/>
          <w:rFonts w:cs="FrankRuehl"/>
          <w:rtl/>
        </w:rPr>
      </w:pPr>
      <w:bookmarkStart w:id="13" w:name="Seif13"/>
      <w:bookmarkEnd w:id="13"/>
      <w:r>
        <w:rPr>
          <w:lang w:val="he-IL"/>
        </w:rPr>
        <w:pict>
          <v:rect id="_x0000_s1039" style="position:absolute;left:0;text-align:left;margin-left:464.5pt;margin-top:8.05pt;width:75.05pt;height:12.65pt;z-index:251663872" o:allowincell="f" filled="f" stroked="f" strokecolor="lime" strokeweight=".25pt">
            <v:textbox inset="0,0,0,0">
              <w:txbxContent>
                <w:p w:rsidR="003C4EB4" w:rsidRDefault="003C4EB4">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14.</w:t>
      </w:r>
      <w:r>
        <w:rPr>
          <w:rStyle w:val="big-number"/>
          <w:rtl/>
        </w:rPr>
        <w:tab/>
      </w:r>
      <w:r>
        <w:rPr>
          <w:rStyle w:val="default"/>
          <w:rFonts w:cs="FrankRuehl"/>
          <w:rtl/>
        </w:rPr>
        <w:t>ת</w:t>
      </w:r>
      <w:r>
        <w:rPr>
          <w:rStyle w:val="default"/>
          <w:rFonts w:cs="FrankRuehl" w:hint="cs"/>
          <w:rtl/>
        </w:rPr>
        <w:t>קנות מחלות בעלי-חיים (ביעור שחפת הבקר), תשי"ח</w:t>
      </w:r>
      <w:r w:rsidR="00FE26B6">
        <w:rPr>
          <w:rStyle w:val="default"/>
          <w:rFonts w:cs="FrankRuehl" w:hint="cs"/>
          <w:rtl/>
        </w:rPr>
        <w:t>-</w:t>
      </w:r>
      <w:r>
        <w:rPr>
          <w:rStyle w:val="default"/>
          <w:rFonts w:cs="FrankRuehl" w:hint="cs"/>
          <w:rtl/>
        </w:rPr>
        <w:t xml:space="preserve">1957 </w:t>
      </w:r>
      <w:r w:rsidR="00FE26B6">
        <w:rPr>
          <w:rStyle w:val="default"/>
          <w:rFonts w:cs="FrankRuehl" w:hint="cs"/>
          <w:rtl/>
        </w:rPr>
        <w:t>-</w:t>
      </w:r>
      <w:r>
        <w:rPr>
          <w:rStyle w:val="default"/>
          <w:rFonts w:cs="FrankRuehl" w:hint="cs"/>
          <w:rtl/>
        </w:rPr>
        <w:t xml:space="preserve"> בטלות.</w:t>
      </w:r>
    </w:p>
    <w:p w:rsidR="003C4EB4" w:rsidRDefault="003C4EB4" w:rsidP="00FE26B6">
      <w:pPr>
        <w:pStyle w:val="P00"/>
        <w:spacing w:before="72"/>
        <w:ind w:left="0" w:right="1134"/>
        <w:rPr>
          <w:rStyle w:val="default"/>
          <w:rFonts w:cs="FrankRuehl" w:hint="cs"/>
          <w:rtl/>
        </w:rPr>
      </w:pPr>
      <w:bookmarkStart w:id="14" w:name="Seif14"/>
      <w:bookmarkEnd w:id="14"/>
      <w:r>
        <w:rPr>
          <w:lang w:val="he-IL"/>
        </w:rPr>
        <w:pict>
          <v:rect id="_x0000_s1040" style="position:absolute;left:0;text-align:left;margin-left:464.5pt;margin-top:8.05pt;width:75.05pt;height:15.1pt;z-index:251664896" o:allowincell="f" filled="f" stroked="f" strokecolor="lime" strokeweight=".25pt">
            <v:textbox inset="0,0,0,0">
              <w:txbxContent>
                <w:p w:rsidR="003C4EB4" w:rsidRDefault="003C4EB4">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15.</w:t>
      </w:r>
      <w:r>
        <w:rPr>
          <w:rStyle w:val="big-number"/>
          <w:rtl/>
        </w:rPr>
        <w:tab/>
      </w:r>
      <w:r>
        <w:rPr>
          <w:rStyle w:val="default"/>
          <w:rFonts w:cs="FrankRuehl"/>
          <w:rtl/>
        </w:rPr>
        <w:t>ל</w:t>
      </w:r>
      <w:r>
        <w:rPr>
          <w:rStyle w:val="default"/>
          <w:rFonts w:cs="FrankRuehl" w:hint="cs"/>
          <w:rtl/>
        </w:rPr>
        <w:t>תקנות אלה ייקרא "תקנות מחלות בעלי-חיים (ביעור שחפת הבקר), תשכ"ה</w:t>
      </w:r>
      <w:r w:rsidR="00FE26B6">
        <w:rPr>
          <w:rStyle w:val="default"/>
          <w:rFonts w:cs="FrankRuehl" w:hint="cs"/>
          <w:rtl/>
        </w:rPr>
        <w:t>-</w:t>
      </w:r>
      <w:r>
        <w:rPr>
          <w:rStyle w:val="default"/>
          <w:rFonts w:cs="FrankRuehl" w:hint="cs"/>
          <w:rtl/>
        </w:rPr>
        <w:t>1964".</w:t>
      </w:r>
    </w:p>
    <w:p w:rsidR="00FE26B6" w:rsidRDefault="00FE26B6">
      <w:pPr>
        <w:pStyle w:val="P00"/>
        <w:spacing w:before="72"/>
        <w:ind w:left="0" w:right="1134"/>
        <w:rPr>
          <w:rStyle w:val="default"/>
          <w:rFonts w:cs="FrankRuehl"/>
          <w:rtl/>
        </w:rPr>
      </w:pPr>
    </w:p>
    <w:p w:rsidR="003C4EB4" w:rsidRPr="00FE26B6" w:rsidRDefault="003C4EB4">
      <w:pPr>
        <w:pStyle w:val="medium2-header"/>
        <w:keepLines w:val="0"/>
        <w:spacing w:before="72"/>
        <w:ind w:left="0" w:right="1134"/>
        <w:rPr>
          <w:noProof/>
          <w:sz w:val="26"/>
          <w:szCs w:val="26"/>
          <w:rtl/>
        </w:rPr>
      </w:pPr>
      <w:bookmarkStart w:id="15" w:name="med0"/>
      <w:bookmarkEnd w:id="15"/>
      <w:r w:rsidRPr="00FE26B6">
        <w:rPr>
          <w:noProof/>
          <w:sz w:val="26"/>
          <w:szCs w:val="26"/>
          <w:rtl/>
        </w:rPr>
        <w:t>ת</w:t>
      </w:r>
      <w:r w:rsidRPr="00FE26B6">
        <w:rPr>
          <w:rFonts w:hint="cs"/>
          <w:noProof/>
          <w:sz w:val="26"/>
          <w:szCs w:val="26"/>
          <w:rtl/>
        </w:rPr>
        <w:t>וספת</w:t>
      </w:r>
    </w:p>
    <w:p w:rsidR="003C4EB4" w:rsidRPr="00FE26B6" w:rsidRDefault="003C4EB4" w:rsidP="00FE26B6">
      <w:pPr>
        <w:pStyle w:val="P00"/>
        <w:spacing w:before="72"/>
        <w:ind w:left="0" w:right="1134"/>
        <w:jc w:val="center"/>
        <w:rPr>
          <w:rStyle w:val="default"/>
          <w:rFonts w:cs="FrankRuehl"/>
          <w:sz w:val="24"/>
          <w:szCs w:val="24"/>
          <w:rtl/>
        </w:rPr>
      </w:pPr>
      <w:r w:rsidRPr="00FE26B6">
        <w:rPr>
          <w:rStyle w:val="default"/>
          <w:rFonts w:cs="FrankRuehl"/>
          <w:sz w:val="24"/>
          <w:szCs w:val="24"/>
          <w:rtl/>
        </w:rPr>
        <w:t>ט</w:t>
      </w:r>
      <w:r w:rsidRPr="00FE26B6">
        <w:rPr>
          <w:rStyle w:val="default"/>
          <w:rFonts w:cs="FrankRuehl" w:hint="cs"/>
          <w:sz w:val="24"/>
          <w:szCs w:val="24"/>
          <w:rtl/>
        </w:rPr>
        <w:t>ופס מס' 1</w:t>
      </w:r>
    </w:p>
    <w:p w:rsidR="003C4EB4" w:rsidRDefault="003C4EB4" w:rsidP="00FE26B6">
      <w:pPr>
        <w:pStyle w:val="header-2"/>
        <w:ind w:left="0" w:right="1134"/>
        <w:rPr>
          <w:rtl/>
        </w:rPr>
      </w:pPr>
      <w:r>
        <w:rPr>
          <w:rtl/>
        </w:rPr>
        <w:t>ת</w:t>
      </w:r>
      <w:r>
        <w:rPr>
          <w:rFonts w:hint="cs"/>
          <w:rtl/>
        </w:rPr>
        <w:t>קנות מחלות בעלי-חיים (ביעור שחפת הבקר), תשכ"ה</w:t>
      </w:r>
      <w:r w:rsidR="00FE26B6">
        <w:rPr>
          <w:rFonts w:hint="cs"/>
          <w:rtl/>
        </w:rPr>
        <w:t>-</w:t>
      </w:r>
      <w:r>
        <w:rPr>
          <w:rFonts w:hint="cs"/>
          <w:rtl/>
        </w:rPr>
        <w:t>1964</w:t>
      </w:r>
    </w:p>
    <w:p w:rsidR="003C4EB4" w:rsidRPr="00FE26B6" w:rsidRDefault="003C4EB4">
      <w:pPr>
        <w:pStyle w:val="medium-header"/>
        <w:keepNext w:val="0"/>
        <w:keepLines w:val="0"/>
        <w:ind w:left="0" w:right="1134"/>
        <w:rPr>
          <w:sz w:val="24"/>
          <w:szCs w:val="24"/>
          <w:rtl/>
        </w:rPr>
      </w:pPr>
      <w:r w:rsidRPr="00FE26B6">
        <w:rPr>
          <w:sz w:val="24"/>
          <w:szCs w:val="24"/>
          <w:rtl/>
        </w:rPr>
        <w:t>(</w:t>
      </w:r>
      <w:r w:rsidRPr="00FE26B6">
        <w:rPr>
          <w:rFonts w:hint="cs"/>
          <w:sz w:val="24"/>
          <w:szCs w:val="24"/>
          <w:rtl/>
        </w:rPr>
        <w:t>תקנה 5)</w:t>
      </w:r>
    </w:p>
    <w:p w:rsidR="003C4EB4" w:rsidRPr="00FE26B6" w:rsidRDefault="003C4EB4">
      <w:pPr>
        <w:pStyle w:val="medium-header"/>
        <w:keepNext w:val="0"/>
        <w:keepLines w:val="0"/>
        <w:ind w:left="0" w:right="1134"/>
        <w:rPr>
          <w:b/>
          <w:bCs/>
          <w:sz w:val="22"/>
          <w:szCs w:val="22"/>
          <w:rtl/>
        </w:rPr>
      </w:pPr>
      <w:r w:rsidRPr="00FE26B6">
        <w:rPr>
          <w:b/>
          <w:bCs/>
          <w:sz w:val="22"/>
          <w:szCs w:val="22"/>
          <w:rtl/>
        </w:rPr>
        <w:t>ה</w:t>
      </w:r>
      <w:r w:rsidRPr="00FE26B6">
        <w:rPr>
          <w:rFonts w:hint="cs"/>
          <w:b/>
          <w:bCs/>
          <w:sz w:val="22"/>
          <w:szCs w:val="22"/>
          <w:rtl/>
        </w:rPr>
        <w:t>וראה להעביר לשחיטה</w:t>
      </w:r>
    </w:p>
    <w:p w:rsidR="003C4EB4" w:rsidRPr="00FE26B6" w:rsidRDefault="003C4EB4" w:rsidP="00FE26B6">
      <w:pPr>
        <w:pStyle w:val="P00"/>
        <w:tabs>
          <w:tab w:val="clear" w:pos="624"/>
          <w:tab w:val="clear" w:pos="1021"/>
          <w:tab w:val="clear" w:pos="1474"/>
          <w:tab w:val="clear" w:pos="1928"/>
          <w:tab w:val="clear" w:pos="2381"/>
          <w:tab w:val="clear" w:pos="2835"/>
          <w:tab w:val="clear" w:pos="6259"/>
          <w:tab w:val="right" w:pos="7938"/>
        </w:tabs>
        <w:spacing w:before="72"/>
        <w:ind w:left="0" w:right="1134"/>
        <w:rPr>
          <w:rtl/>
        </w:rPr>
      </w:pPr>
      <w:r>
        <w:rPr>
          <w:rtl/>
        </w:rPr>
        <w:t>מ</w:t>
      </w:r>
      <w:r>
        <w:rPr>
          <w:rFonts w:hint="cs"/>
          <w:rtl/>
        </w:rPr>
        <w:t>דינת ישראל</w:t>
      </w:r>
      <w:r w:rsidR="00FE26B6">
        <w:rPr>
          <w:rFonts w:hint="cs"/>
          <w:rtl/>
        </w:rPr>
        <w:tab/>
      </w:r>
      <w:r w:rsidRPr="00FE26B6">
        <w:rPr>
          <w:rtl/>
        </w:rPr>
        <w:t>מ</w:t>
      </w:r>
      <w:r w:rsidRPr="00FE26B6">
        <w:rPr>
          <w:rFonts w:hint="cs"/>
          <w:rtl/>
        </w:rPr>
        <w:t>שרד החקלאות</w:t>
      </w:r>
    </w:p>
    <w:p w:rsidR="003C4EB4" w:rsidRPr="00FE26B6" w:rsidRDefault="00FE26B6" w:rsidP="00FE26B6">
      <w:pPr>
        <w:pStyle w:val="P00"/>
        <w:tabs>
          <w:tab w:val="clear" w:pos="624"/>
          <w:tab w:val="clear" w:pos="1021"/>
          <w:tab w:val="clear" w:pos="1474"/>
          <w:tab w:val="clear" w:pos="1928"/>
          <w:tab w:val="clear" w:pos="2381"/>
          <w:tab w:val="clear" w:pos="2835"/>
          <w:tab w:val="clear" w:pos="6259"/>
          <w:tab w:val="right" w:pos="7938"/>
        </w:tabs>
        <w:spacing w:before="72"/>
        <w:ind w:left="0" w:right="1134"/>
        <w:rPr>
          <w:rtl/>
        </w:rPr>
      </w:pPr>
      <w:r>
        <w:rPr>
          <w:rFonts w:hint="cs"/>
          <w:rtl/>
        </w:rPr>
        <w:t xml:space="preserve">לכבוד </w:t>
      </w:r>
      <w:r>
        <w:rPr>
          <w:rtl/>
        </w:rPr>
        <w:fldChar w:fldCharType="begin">
          <w:ffData>
            <w:name w:val="Text1"/>
            <w:enabled/>
            <w:calcOnExit w:val="0"/>
            <w:textInput/>
          </w:ffData>
        </w:fldChar>
      </w:r>
      <w:bookmarkStart w:id="16" w:name="Text1"/>
      <w:r>
        <w:rPr>
          <w:rtl/>
        </w:rPr>
        <w:instrText xml:space="preserve"> </w:instrText>
      </w:r>
      <w:r>
        <w:rPr>
          <w:rFonts w:hint="cs"/>
        </w:rPr>
        <w:instrText>FORMTEXT</w:instrText>
      </w:r>
      <w:r>
        <w:rPr>
          <w:rtl/>
        </w:rPr>
        <w:instrText xml:space="preserve"> </w:instrText>
      </w:r>
      <w:r>
        <w:rPr>
          <w:rtl/>
        </w:rPr>
        <w:fldChar w:fldCharType="separate"/>
      </w:r>
      <w:r>
        <w:rPr>
          <w:rtl/>
        </w:rPr>
        <w:t> </w:t>
      </w:r>
      <w:r>
        <w:rPr>
          <w:rtl/>
        </w:rPr>
        <w:t> </w:t>
      </w:r>
      <w:r>
        <w:rPr>
          <w:rtl/>
        </w:rPr>
        <w:t> </w:t>
      </w:r>
      <w:r>
        <w:rPr>
          <w:rtl/>
        </w:rPr>
        <w:t> </w:t>
      </w:r>
      <w:r>
        <w:rPr>
          <w:rtl/>
        </w:rPr>
        <w:t> </w:t>
      </w:r>
      <w:r>
        <w:rPr>
          <w:rtl/>
        </w:rPr>
        <w:fldChar w:fldCharType="end"/>
      </w:r>
      <w:bookmarkEnd w:id="16"/>
      <w:r w:rsidR="003C4EB4">
        <w:rPr>
          <w:rtl/>
        </w:rPr>
        <w:tab/>
      </w:r>
      <w:r w:rsidR="003C4EB4" w:rsidRPr="00FE26B6">
        <w:rPr>
          <w:rtl/>
        </w:rPr>
        <w:t>ה</w:t>
      </w:r>
      <w:r w:rsidR="003C4EB4" w:rsidRPr="00FE26B6">
        <w:rPr>
          <w:rFonts w:hint="cs"/>
          <w:rtl/>
        </w:rPr>
        <w:t>שירותים הוטרינריים</w:t>
      </w:r>
    </w:p>
    <w:p w:rsidR="00FE26B6" w:rsidRDefault="00FE26B6">
      <w:pPr>
        <w:pStyle w:val="P00"/>
        <w:spacing w:before="72"/>
        <w:ind w:left="0" w:right="1134"/>
        <w:rPr>
          <w:rFonts w:hint="cs"/>
          <w:rtl/>
        </w:rPr>
      </w:pPr>
      <w:r>
        <w:rPr>
          <w:rtl/>
        </w:rPr>
        <w:fldChar w:fldCharType="begin">
          <w:ffData>
            <w:name w:val="Text2"/>
            <w:enabled/>
            <w:calcOnExit w:val="0"/>
            <w:textInput/>
          </w:ffData>
        </w:fldChar>
      </w:r>
      <w:bookmarkStart w:id="17" w:name="Text2"/>
      <w:r>
        <w:rPr>
          <w:rtl/>
        </w:rPr>
        <w:instrText xml:space="preserve"> </w:instrText>
      </w:r>
      <w:r>
        <w:rPr>
          <w:rFonts w:hint="cs"/>
        </w:rPr>
        <w:instrText>FORMTEXT</w:instrText>
      </w:r>
      <w:r>
        <w:rPr>
          <w:rtl/>
        </w:rPr>
        <w:instrText xml:space="preserve"> </w:instrText>
      </w:r>
      <w:r>
        <w:rPr>
          <w:rtl/>
        </w:rPr>
        <w:fldChar w:fldCharType="separate"/>
      </w:r>
      <w:r>
        <w:rPr>
          <w:rtl/>
        </w:rPr>
        <w:t> </w:t>
      </w:r>
      <w:r>
        <w:rPr>
          <w:rtl/>
        </w:rPr>
        <w:t> </w:t>
      </w:r>
      <w:r>
        <w:rPr>
          <w:rtl/>
        </w:rPr>
        <w:t> </w:t>
      </w:r>
      <w:r>
        <w:rPr>
          <w:rtl/>
        </w:rPr>
        <w:t> </w:t>
      </w:r>
      <w:r>
        <w:rPr>
          <w:rtl/>
        </w:rPr>
        <w:t> </w:t>
      </w:r>
      <w:r>
        <w:rPr>
          <w:rtl/>
        </w:rPr>
        <w:fldChar w:fldCharType="end"/>
      </w:r>
      <w:bookmarkEnd w:id="17"/>
    </w:p>
    <w:p w:rsidR="003C4EB4" w:rsidRDefault="003C4EB4">
      <w:pPr>
        <w:pStyle w:val="P00"/>
        <w:spacing w:before="72"/>
        <w:ind w:left="0" w:right="1134"/>
        <w:rPr>
          <w:rtl/>
        </w:rPr>
      </w:pPr>
      <w:r>
        <w:rPr>
          <w:rtl/>
        </w:rPr>
        <w:t>א</w:t>
      </w:r>
      <w:r>
        <w:rPr>
          <w:rFonts w:hint="cs"/>
          <w:rtl/>
        </w:rPr>
        <w:t>. נ.,</w:t>
      </w:r>
    </w:p>
    <w:p w:rsidR="003C4EB4" w:rsidRDefault="003C4EB4">
      <w:pPr>
        <w:pStyle w:val="P00"/>
        <w:spacing w:before="72"/>
        <w:ind w:left="0" w:right="1134"/>
        <w:rPr>
          <w:rStyle w:val="default"/>
          <w:rFonts w:cs="FrankRuehl"/>
          <w:rtl/>
        </w:rPr>
      </w:pPr>
      <w:r w:rsidRPr="00FE26B6">
        <w:rPr>
          <w:rStyle w:val="default"/>
          <w:rFonts w:cs="FrankRuehl"/>
          <w:rtl/>
        </w:rPr>
        <w:tab/>
      </w:r>
      <w:r>
        <w:rPr>
          <w:rStyle w:val="default"/>
          <w:rFonts w:cs="FrankRuehl"/>
          <w:rtl/>
        </w:rPr>
        <w:t>ל</w:t>
      </w:r>
      <w:r>
        <w:rPr>
          <w:rStyle w:val="default"/>
          <w:rFonts w:cs="FrankRuehl" w:hint="cs"/>
          <w:rtl/>
        </w:rPr>
        <w:t>הווי ידוע לך כי הבקר המפורט להלן:</w:t>
      </w:r>
    </w:p>
    <w:tbl>
      <w:tblPr>
        <w:tblStyle w:val="a7"/>
        <w:bidiVisual/>
        <w:tblW w:w="7938" w:type="dxa"/>
        <w:tblInd w:w="113" w:type="dxa"/>
        <w:tblLook w:val="01E0" w:firstRow="1" w:lastRow="1" w:firstColumn="1" w:lastColumn="1" w:noHBand="0" w:noVBand="0"/>
      </w:tblPr>
      <w:tblGrid>
        <w:gridCol w:w="1585"/>
        <w:gridCol w:w="1585"/>
        <w:gridCol w:w="1586"/>
        <w:gridCol w:w="1586"/>
        <w:gridCol w:w="1596"/>
      </w:tblGrid>
      <w:tr w:rsidR="00FE26B6" w:rsidRPr="00FE26B6">
        <w:tc>
          <w:tcPr>
            <w:tcW w:w="1857" w:type="dxa"/>
          </w:tcPr>
          <w:p w:rsidR="00FE26B6" w:rsidRPr="00FE26B6" w:rsidRDefault="00FE26B6" w:rsidP="00FE26B6">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סוג הבקר</w:t>
            </w:r>
          </w:p>
        </w:tc>
        <w:tc>
          <w:tcPr>
            <w:tcW w:w="1857" w:type="dxa"/>
          </w:tcPr>
          <w:p w:rsidR="00FE26B6" w:rsidRPr="00FE26B6" w:rsidRDefault="00FE26B6" w:rsidP="00FE26B6">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מס' תווית הזיהוי</w:t>
            </w:r>
          </w:p>
        </w:tc>
        <w:tc>
          <w:tcPr>
            <w:tcW w:w="1858" w:type="dxa"/>
          </w:tcPr>
          <w:p w:rsidR="00FE26B6" w:rsidRPr="00FE26B6" w:rsidRDefault="00FE26B6" w:rsidP="00FE26B6">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גיל</w:t>
            </w:r>
          </w:p>
        </w:tc>
        <w:tc>
          <w:tcPr>
            <w:tcW w:w="1858" w:type="dxa"/>
          </w:tcPr>
          <w:p w:rsidR="00FE26B6" w:rsidRPr="00FE26B6" w:rsidRDefault="00FE26B6" w:rsidP="00FE26B6">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גזע</w:t>
            </w:r>
          </w:p>
        </w:tc>
        <w:tc>
          <w:tcPr>
            <w:tcW w:w="1858" w:type="dxa"/>
          </w:tcPr>
          <w:p w:rsidR="00FE26B6" w:rsidRPr="00FE26B6" w:rsidRDefault="00FE26B6" w:rsidP="00FE26B6">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סימנים מיוחדים</w:t>
            </w:r>
          </w:p>
        </w:tc>
      </w:tr>
      <w:tr w:rsidR="00FE26B6" w:rsidRPr="00FE26B6">
        <w:tc>
          <w:tcPr>
            <w:tcW w:w="1857" w:type="dxa"/>
          </w:tcPr>
          <w:p w:rsidR="00FE26B6" w:rsidRPr="00FE26B6" w:rsidRDefault="00FE26B6" w:rsidP="00FE26B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szCs w:val="24"/>
                <w:rtl/>
              </w:rPr>
            </w:pPr>
            <w:r>
              <w:rPr>
                <w:rStyle w:val="default"/>
                <w:rFonts w:cs="FrankRuehl"/>
                <w:szCs w:val="24"/>
                <w:rtl/>
              </w:rPr>
              <w:fldChar w:fldCharType="begin">
                <w:ffData>
                  <w:name w:val="Text3"/>
                  <w:enabled/>
                  <w:calcOnExit w:val="0"/>
                  <w:textInput/>
                </w:ffData>
              </w:fldChar>
            </w:r>
            <w:bookmarkStart w:id="18" w:name="Text3"/>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sidR="00DB42A5" w:rsidRPr="00FE26B6">
              <w:rPr>
                <w:szCs w:val="24"/>
              </w:rPr>
            </w:r>
            <w:r>
              <w:rPr>
                <w:rStyle w:val="default"/>
                <w:rFonts w:cs="FrankRuehl"/>
                <w:szCs w:val="24"/>
                <w:rtl/>
              </w:rPr>
              <w:fldChar w:fldCharType="separate"/>
            </w:r>
            <w:r>
              <w:rPr>
                <w:rStyle w:val="default"/>
                <w:rFonts w:cs="FrankRuehl"/>
                <w:szCs w:val="24"/>
                <w:rtl/>
              </w:rPr>
              <w:t> </w:t>
            </w:r>
            <w:r>
              <w:rPr>
                <w:rStyle w:val="default"/>
                <w:rFonts w:cs="FrankRuehl"/>
                <w:szCs w:val="24"/>
                <w:rtl/>
              </w:rPr>
              <w:t> </w:t>
            </w:r>
            <w:r>
              <w:rPr>
                <w:rStyle w:val="default"/>
                <w:rFonts w:cs="FrankRuehl"/>
                <w:szCs w:val="24"/>
                <w:rtl/>
              </w:rPr>
              <w:t> </w:t>
            </w:r>
            <w:r>
              <w:rPr>
                <w:rStyle w:val="default"/>
                <w:rFonts w:cs="FrankRuehl"/>
                <w:szCs w:val="24"/>
                <w:rtl/>
              </w:rPr>
              <w:t> </w:t>
            </w:r>
            <w:r>
              <w:rPr>
                <w:rStyle w:val="default"/>
                <w:rFonts w:cs="FrankRuehl"/>
                <w:szCs w:val="24"/>
                <w:rtl/>
              </w:rPr>
              <w:t> </w:t>
            </w:r>
            <w:r>
              <w:rPr>
                <w:rStyle w:val="default"/>
                <w:rFonts w:cs="FrankRuehl"/>
                <w:szCs w:val="24"/>
                <w:rtl/>
              </w:rPr>
              <w:fldChar w:fldCharType="end"/>
            </w:r>
            <w:bookmarkEnd w:id="18"/>
          </w:p>
        </w:tc>
        <w:tc>
          <w:tcPr>
            <w:tcW w:w="1857" w:type="dxa"/>
          </w:tcPr>
          <w:p w:rsidR="00FE26B6" w:rsidRPr="00FE26B6" w:rsidRDefault="00FE26B6" w:rsidP="00FE26B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szCs w:val="24"/>
                <w:rtl/>
              </w:rPr>
            </w:pPr>
            <w:r>
              <w:rPr>
                <w:rStyle w:val="default"/>
                <w:rFonts w:cs="FrankRuehl"/>
                <w:szCs w:val="24"/>
                <w:rtl/>
              </w:rPr>
              <w:fldChar w:fldCharType="begin">
                <w:ffData>
                  <w:name w:val="Text4"/>
                  <w:enabled/>
                  <w:calcOnExit w:val="0"/>
                  <w:textInput/>
                </w:ffData>
              </w:fldChar>
            </w:r>
            <w:bookmarkStart w:id="19" w:name="Text4"/>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sidR="00DB42A5" w:rsidRPr="00FE26B6">
              <w:rPr>
                <w:szCs w:val="24"/>
              </w:rPr>
            </w:r>
            <w:r>
              <w:rPr>
                <w:rStyle w:val="default"/>
                <w:rFonts w:cs="FrankRuehl"/>
                <w:szCs w:val="24"/>
                <w:rtl/>
              </w:rPr>
              <w:fldChar w:fldCharType="separate"/>
            </w:r>
            <w:r>
              <w:rPr>
                <w:rStyle w:val="default"/>
                <w:rFonts w:cs="FrankRuehl"/>
                <w:szCs w:val="24"/>
                <w:rtl/>
              </w:rPr>
              <w:t> </w:t>
            </w:r>
            <w:r>
              <w:rPr>
                <w:rStyle w:val="default"/>
                <w:rFonts w:cs="FrankRuehl"/>
                <w:szCs w:val="24"/>
                <w:rtl/>
              </w:rPr>
              <w:t> </w:t>
            </w:r>
            <w:r>
              <w:rPr>
                <w:rStyle w:val="default"/>
                <w:rFonts w:cs="FrankRuehl"/>
                <w:szCs w:val="24"/>
                <w:rtl/>
              </w:rPr>
              <w:t> </w:t>
            </w:r>
            <w:r>
              <w:rPr>
                <w:rStyle w:val="default"/>
                <w:rFonts w:cs="FrankRuehl"/>
                <w:szCs w:val="24"/>
                <w:rtl/>
              </w:rPr>
              <w:t> </w:t>
            </w:r>
            <w:r>
              <w:rPr>
                <w:rStyle w:val="default"/>
                <w:rFonts w:cs="FrankRuehl"/>
                <w:szCs w:val="24"/>
                <w:rtl/>
              </w:rPr>
              <w:t> </w:t>
            </w:r>
            <w:r>
              <w:rPr>
                <w:rStyle w:val="default"/>
                <w:rFonts w:cs="FrankRuehl"/>
                <w:szCs w:val="24"/>
                <w:rtl/>
              </w:rPr>
              <w:fldChar w:fldCharType="end"/>
            </w:r>
            <w:bookmarkEnd w:id="19"/>
          </w:p>
        </w:tc>
        <w:tc>
          <w:tcPr>
            <w:tcW w:w="1858" w:type="dxa"/>
          </w:tcPr>
          <w:p w:rsidR="00FE26B6" w:rsidRPr="00FE26B6" w:rsidRDefault="00FE26B6" w:rsidP="00FE26B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szCs w:val="24"/>
                <w:rtl/>
              </w:rPr>
            </w:pPr>
            <w:r>
              <w:rPr>
                <w:rStyle w:val="default"/>
                <w:rFonts w:cs="FrankRuehl"/>
                <w:szCs w:val="24"/>
                <w:rtl/>
              </w:rPr>
              <w:fldChar w:fldCharType="begin">
                <w:ffData>
                  <w:name w:val="Text5"/>
                  <w:enabled/>
                  <w:calcOnExit w:val="0"/>
                  <w:textInput/>
                </w:ffData>
              </w:fldChar>
            </w:r>
            <w:bookmarkStart w:id="20" w:name="Text5"/>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sidR="00DB42A5" w:rsidRPr="00FE26B6">
              <w:rPr>
                <w:szCs w:val="24"/>
              </w:rPr>
            </w:r>
            <w:r>
              <w:rPr>
                <w:rStyle w:val="default"/>
                <w:rFonts w:cs="FrankRuehl"/>
                <w:szCs w:val="24"/>
                <w:rtl/>
              </w:rPr>
              <w:fldChar w:fldCharType="separate"/>
            </w:r>
            <w:r>
              <w:rPr>
                <w:rStyle w:val="default"/>
                <w:rFonts w:cs="FrankRuehl"/>
                <w:szCs w:val="24"/>
                <w:rtl/>
              </w:rPr>
              <w:t> </w:t>
            </w:r>
            <w:r>
              <w:rPr>
                <w:rStyle w:val="default"/>
                <w:rFonts w:cs="FrankRuehl"/>
                <w:szCs w:val="24"/>
                <w:rtl/>
              </w:rPr>
              <w:t> </w:t>
            </w:r>
            <w:r>
              <w:rPr>
                <w:rStyle w:val="default"/>
                <w:rFonts w:cs="FrankRuehl"/>
                <w:szCs w:val="24"/>
                <w:rtl/>
              </w:rPr>
              <w:t> </w:t>
            </w:r>
            <w:r>
              <w:rPr>
                <w:rStyle w:val="default"/>
                <w:rFonts w:cs="FrankRuehl"/>
                <w:szCs w:val="24"/>
                <w:rtl/>
              </w:rPr>
              <w:t> </w:t>
            </w:r>
            <w:r>
              <w:rPr>
                <w:rStyle w:val="default"/>
                <w:rFonts w:cs="FrankRuehl"/>
                <w:szCs w:val="24"/>
                <w:rtl/>
              </w:rPr>
              <w:t> </w:t>
            </w:r>
            <w:r>
              <w:rPr>
                <w:rStyle w:val="default"/>
                <w:rFonts w:cs="FrankRuehl"/>
                <w:szCs w:val="24"/>
                <w:rtl/>
              </w:rPr>
              <w:fldChar w:fldCharType="end"/>
            </w:r>
            <w:bookmarkEnd w:id="20"/>
          </w:p>
        </w:tc>
        <w:tc>
          <w:tcPr>
            <w:tcW w:w="1858" w:type="dxa"/>
          </w:tcPr>
          <w:p w:rsidR="00FE26B6" w:rsidRPr="00FE26B6" w:rsidRDefault="00FE26B6" w:rsidP="00FE26B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szCs w:val="24"/>
                <w:rtl/>
              </w:rPr>
            </w:pPr>
            <w:r>
              <w:rPr>
                <w:rStyle w:val="default"/>
                <w:rFonts w:cs="FrankRuehl"/>
                <w:szCs w:val="24"/>
                <w:rtl/>
              </w:rPr>
              <w:fldChar w:fldCharType="begin">
                <w:ffData>
                  <w:name w:val="Text6"/>
                  <w:enabled/>
                  <w:calcOnExit w:val="0"/>
                  <w:textInput/>
                </w:ffData>
              </w:fldChar>
            </w:r>
            <w:bookmarkStart w:id="21" w:name="Text6"/>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sidR="00DB42A5" w:rsidRPr="00FE26B6">
              <w:rPr>
                <w:szCs w:val="24"/>
              </w:rPr>
            </w:r>
            <w:r>
              <w:rPr>
                <w:rStyle w:val="default"/>
                <w:rFonts w:cs="FrankRuehl"/>
                <w:szCs w:val="24"/>
                <w:rtl/>
              </w:rPr>
              <w:fldChar w:fldCharType="separate"/>
            </w:r>
            <w:r>
              <w:rPr>
                <w:rStyle w:val="default"/>
                <w:rFonts w:cs="FrankRuehl"/>
                <w:szCs w:val="24"/>
                <w:rtl/>
              </w:rPr>
              <w:t> </w:t>
            </w:r>
            <w:r>
              <w:rPr>
                <w:rStyle w:val="default"/>
                <w:rFonts w:cs="FrankRuehl"/>
                <w:szCs w:val="24"/>
                <w:rtl/>
              </w:rPr>
              <w:t> </w:t>
            </w:r>
            <w:r>
              <w:rPr>
                <w:rStyle w:val="default"/>
                <w:rFonts w:cs="FrankRuehl"/>
                <w:szCs w:val="24"/>
                <w:rtl/>
              </w:rPr>
              <w:t> </w:t>
            </w:r>
            <w:r>
              <w:rPr>
                <w:rStyle w:val="default"/>
                <w:rFonts w:cs="FrankRuehl"/>
                <w:szCs w:val="24"/>
                <w:rtl/>
              </w:rPr>
              <w:t> </w:t>
            </w:r>
            <w:r>
              <w:rPr>
                <w:rStyle w:val="default"/>
                <w:rFonts w:cs="FrankRuehl"/>
                <w:szCs w:val="24"/>
                <w:rtl/>
              </w:rPr>
              <w:t> </w:t>
            </w:r>
            <w:r>
              <w:rPr>
                <w:rStyle w:val="default"/>
                <w:rFonts w:cs="FrankRuehl"/>
                <w:szCs w:val="24"/>
                <w:rtl/>
              </w:rPr>
              <w:fldChar w:fldCharType="end"/>
            </w:r>
            <w:bookmarkEnd w:id="21"/>
          </w:p>
        </w:tc>
        <w:tc>
          <w:tcPr>
            <w:tcW w:w="1858" w:type="dxa"/>
          </w:tcPr>
          <w:p w:rsidR="00FE26B6" w:rsidRPr="00FE26B6" w:rsidRDefault="00FE26B6" w:rsidP="00FE26B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szCs w:val="24"/>
                <w:rtl/>
              </w:rPr>
            </w:pPr>
            <w:r>
              <w:rPr>
                <w:rStyle w:val="default"/>
                <w:rFonts w:cs="FrankRuehl"/>
                <w:szCs w:val="24"/>
                <w:rtl/>
              </w:rPr>
              <w:fldChar w:fldCharType="begin">
                <w:ffData>
                  <w:name w:val="Text7"/>
                  <w:enabled/>
                  <w:calcOnExit w:val="0"/>
                  <w:textInput/>
                </w:ffData>
              </w:fldChar>
            </w:r>
            <w:bookmarkStart w:id="22" w:name="Text7"/>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sidR="00DB42A5" w:rsidRPr="00FE26B6">
              <w:rPr>
                <w:szCs w:val="24"/>
              </w:rPr>
            </w:r>
            <w:r>
              <w:rPr>
                <w:rStyle w:val="default"/>
                <w:rFonts w:cs="FrankRuehl"/>
                <w:szCs w:val="24"/>
                <w:rtl/>
              </w:rPr>
              <w:fldChar w:fldCharType="separate"/>
            </w:r>
            <w:r>
              <w:rPr>
                <w:rStyle w:val="default"/>
                <w:rFonts w:cs="FrankRuehl"/>
                <w:szCs w:val="24"/>
                <w:rtl/>
              </w:rPr>
              <w:t> </w:t>
            </w:r>
            <w:r>
              <w:rPr>
                <w:rStyle w:val="default"/>
                <w:rFonts w:cs="FrankRuehl"/>
                <w:szCs w:val="24"/>
                <w:rtl/>
              </w:rPr>
              <w:t> </w:t>
            </w:r>
            <w:r>
              <w:rPr>
                <w:rStyle w:val="default"/>
                <w:rFonts w:cs="FrankRuehl"/>
                <w:szCs w:val="24"/>
                <w:rtl/>
              </w:rPr>
              <w:t> </w:t>
            </w:r>
            <w:r>
              <w:rPr>
                <w:rStyle w:val="default"/>
                <w:rFonts w:cs="FrankRuehl"/>
                <w:szCs w:val="24"/>
                <w:rtl/>
              </w:rPr>
              <w:t> </w:t>
            </w:r>
            <w:r>
              <w:rPr>
                <w:rStyle w:val="default"/>
                <w:rFonts w:cs="FrankRuehl"/>
                <w:szCs w:val="24"/>
                <w:rtl/>
              </w:rPr>
              <w:t> </w:t>
            </w:r>
            <w:r>
              <w:rPr>
                <w:rStyle w:val="default"/>
                <w:rFonts w:cs="FrankRuehl"/>
                <w:szCs w:val="24"/>
                <w:rtl/>
              </w:rPr>
              <w:fldChar w:fldCharType="end"/>
            </w:r>
            <w:bookmarkEnd w:id="22"/>
          </w:p>
        </w:tc>
      </w:tr>
    </w:tbl>
    <w:p w:rsidR="003C4EB4" w:rsidRDefault="003C4EB4" w:rsidP="00FE26B6">
      <w:pPr>
        <w:pStyle w:val="P00"/>
        <w:spacing w:before="72"/>
        <w:ind w:left="0" w:right="1134"/>
        <w:rPr>
          <w:rStyle w:val="default"/>
          <w:rFonts w:cs="FrankRuehl"/>
          <w:rtl/>
        </w:rPr>
      </w:pPr>
      <w:r w:rsidRPr="00FE26B6">
        <w:rPr>
          <w:rStyle w:val="default"/>
          <w:rFonts w:cs="FrankRuehl"/>
          <w:rtl/>
        </w:rPr>
        <w:tab/>
      </w:r>
      <w:r>
        <w:rPr>
          <w:rStyle w:val="default"/>
          <w:rFonts w:cs="FrankRuehl"/>
          <w:rtl/>
        </w:rPr>
        <w:t>ה</w:t>
      </w:r>
      <w:r>
        <w:rPr>
          <w:rStyle w:val="default"/>
          <w:rFonts w:cs="FrankRuehl" w:hint="cs"/>
          <w:rtl/>
        </w:rPr>
        <w:t>מוחזק על ידך ב</w:t>
      </w:r>
      <w:r w:rsidR="00FE26B6">
        <w:rPr>
          <w:rStyle w:val="default"/>
          <w:rFonts w:cs="FrankRuehl"/>
          <w:rtl/>
        </w:rPr>
        <w:fldChar w:fldCharType="begin">
          <w:ffData>
            <w:name w:val="Text8"/>
            <w:enabled/>
            <w:calcOnExit w:val="0"/>
            <w:textInput/>
          </w:ffData>
        </w:fldChar>
      </w:r>
      <w:bookmarkStart w:id="23" w:name="Text8"/>
      <w:r w:rsidR="00FE26B6">
        <w:rPr>
          <w:rStyle w:val="default"/>
          <w:rFonts w:cs="FrankRuehl"/>
          <w:rtl/>
        </w:rPr>
        <w:instrText xml:space="preserve"> </w:instrText>
      </w:r>
      <w:r w:rsidR="00FE26B6">
        <w:rPr>
          <w:rStyle w:val="default"/>
          <w:rFonts w:cs="FrankRuehl" w:hint="cs"/>
        </w:rPr>
        <w:instrText>FORMTEXT</w:instrText>
      </w:r>
      <w:r w:rsidR="00FE26B6">
        <w:rPr>
          <w:rStyle w:val="default"/>
          <w:rFonts w:cs="FrankRuehl"/>
          <w:rtl/>
        </w:rPr>
        <w:instrText xml:space="preserve"> </w:instrText>
      </w:r>
      <w:r w:rsidR="00FE26B6">
        <w:rPr>
          <w:rStyle w:val="default"/>
          <w:rFonts w:cs="FrankRuehl"/>
          <w:rtl/>
        </w:rPr>
        <w:fldChar w:fldCharType="separate"/>
      </w:r>
      <w:r w:rsidR="00FE26B6">
        <w:rPr>
          <w:rStyle w:val="default"/>
          <w:rFonts w:cs="FrankRuehl"/>
          <w:rtl/>
        </w:rPr>
        <w:t> </w:t>
      </w:r>
      <w:r w:rsidR="00FE26B6">
        <w:rPr>
          <w:rStyle w:val="default"/>
          <w:rFonts w:cs="FrankRuehl"/>
          <w:rtl/>
        </w:rPr>
        <w:t> </w:t>
      </w:r>
      <w:r w:rsidR="00FE26B6">
        <w:rPr>
          <w:rStyle w:val="default"/>
          <w:rFonts w:cs="FrankRuehl"/>
          <w:rtl/>
        </w:rPr>
        <w:t> </w:t>
      </w:r>
      <w:r w:rsidR="00FE26B6">
        <w:rPr>
          <w:rStyle w:val="default"/>
          <w:rFonts w:cs="FrankRuehl"/>
          <w:rtl/>
        </w:rPr>
        <w:t> </w:t>
      </w:r>
      <w:r w:rsidR="00FE26B6">
        <w:rPr>
          <w:rStyle w:val="default"/>
          <w:rFonts w:cs="FrankRuehl"/>
          <w:rtl/>
        </w:rPr>
        <w:t> </w:t>
      </w:r>
      <w:r w:rsidR="00FE26B6">
        <w:rPr>
          <w:rStyle w:val="default"/>
          <w:rFonts w:cs="FrankRuehl"/>
          <w:rtl/>
        </w:rPr>
        <w:fldChar w:fldCharType="end"/>
      </w:r>
      <w:bookmarkEnd w:id="23"/>
      <w:r>
        <w:rPr>
          <w:rStyle w:val="default"/>
          <w:rFonts w:cs="FrankRuehl" w:hint="cs"/>
          <w:rtl/>
        </w:rPr>
        <w:t xml:space="preserve"> </w:t>
      </w:r>
      <w:bookmarkStart w:id="24" w:name="Dropdown1"/>
      <w:r w:rsidR="00FE26B6">
        <w:rPr>
          <w:rStyle w:val="default"/>
          <w:rFonts w:cs="FrankRuehl"/>
          <w:rtl/>
        </w:rPr>
        <w:fldChar w:fldCharType="begin">
          <w:ffData>
            <w:name w:val="Dropdown1"/>
            <w:enabled/>
            <w:calcOnExit w:val="0"/>
            <w:ddList>
              <w:listEntry w:val="נגוע"/>
              <w:listEntry w:val="חשוד כנגוע"/>
            </w:ddList>
          </w:ffData>
        </w:fldChar>
      </w:r>
      <w:r w:rsidR="00FE26B6">
        <w:rPr>
          <w:rStyle w:val="default"/>
          <w:rFonts w:cs="FrankRuehl"/>
          <w:rtl/>
        </w:rPr>
        <w:instrText xml:space="preserve"> </w:instrText>
      </w:r>
      <w:r w:rsidR="00FE26B6">
        <w:rPr>
          <w:rStyle w:val="default"/>
          <w:rFonts w:cs="FrankRuehl"/>
        </w:rPr>
        <w:instrText>FORMDROPDOWN</w:instrText>
      </w:r>
      <w:r w:rsidR="00FE26B6">
        <w:rPr>
          <w:rStyle w:val="default"/>
          <w:rFonts w:cs="FrankRuehl"/>
          <w:rtl/>
        </w:rPr>
        <w:instrText xml:space="preserve"> </w:instrText>
      </w:r>
      <w:r w:rsidR="00FE26B6">
        <w:rPr>
          <w:rStyle w:val="default"/>
          <w:rFonts w:cs="FrankRuehl"/>
          <w:rtl/>
        </w:rPr>
        <w:fldChar w:fldCharType="end"/>
      </w:r>
      <w:bookmarkEnd w:id="24"/>
      <w:r>
        <w:rPr>
          <w:rStyle w:val="default"/>
          <w:rFonts w:cs="FrankRuehl" w:hint="cs"/>
          <w:rtl/>
        </w:rPr>
        <w:t xml:space="preserve"> במחלת שחפת הבקר.</w:t>
      </w:r>
    </w:p>
    <w:p w:rsidR="003C4EB4" w:rsidRPr="00FE26B6" w:rsidRDefault="003C4EB4" w:rsidP="00FE26B6">
      <w:pPr>
        <w:pStyle w:val="P00"/>
        <w:spacing w:before="72"/>
        <w:ind w:left="0" w:right="1134"/>
        <w:rPr>
          <w:rStyle w:val="default"/>
          <w:rFonts w:cs="FrankRuehl"/>
          <w:rtl/>
        </w:rPr>
      </w:pPr>
      <w:r w:rsidRPr="00FE26B6">
        <w:rPr>
          <w:rStyle w:val="default"/>
          <w:rFonts w:cs="FrankRuehl"/>
          <w:rtl/>
        </w:rPr>
        <w:tab/>
      </w:r>
      <w:r>
        <w:rPr>
          <w:rStyle w:val="default"/>
          <w:rFonts w:cs="FrankRuehl"/>
          <w:rtl/>
        </w:rPr>
        <w:t>ב</w:t>
      </w:r>
      <w:r>
        <w:rPr>
          <w:rStyle w:val="default"/>
          <w:rFonts w:cs="FrankRuehl" w:hint="cs"/>
          <w:rtl/>
        </w:rPr>
        <w:t>תוקף הסמכות הנתונה בידי לפי תקנה 5 לתקנות מחלות</w:t>
      </w:r>
      <w:r>
        <w:rPr>
          <w:rStyle w:val="default"/>
          <w:rFonts w:cs="FrankRuehl"/>
          <w:rtl/>
        </w:rPr>
        <w:t xml:space="preserve"> </w:t>
      </w:r>
      <w:r>
        <w:rPr>
          <w:rStyle w:val="default"/>
          <w:rFonts w:cs="FrankRuehl" w:hint="cs"/>
          <w:rtl/>
        </w:rPr>
        <w:t>בעלי-חיים (ביעור שחפת הבקר), תשכ"ה</w:t>
      </w:r>
      <w:r w:rsidR="00FE26B6">
        <w:rPr>
          <w:rStyle w:val="default"/>
          <w:rFonts w:cs="FrankRuehl" w:hint="cs"/>
          <w:rtl/>
        </w:rPr>
        <w:t>-</w:t>
      </w:r>
      <w:r>
        <w:rPr>
          <w:rStyle w:val="default"/>
          <w:rFonts w:cs="FrankRuehl" w:hint="cs"/>
          <w:rtl/>
        </w:rPr>
        <w:t>1964, הנני מצווה עליך להעביר את הבקר המפורט לעיל לשחיטה בבית המטבחיים שב</w:t>
      </w:r>
      <w:r w:rsidR="00FE26B6">
        <w:rPr>
          <w:rStyle w:val="default"/>
          <w:rFonts w:cs="FrankRuehl"/>
          <w:rtl/>
        </w:rPr>
        <w:fldChar w:fldCharType="begin">
          <w:ffData>
            <w:name w:val="Text9"/>
            <w:enabled/>
            <w:calcOnExit w:val="0"/>
            <w:textInput/>
          </w:ffData>
        </w:fldChar>
      </w:r>
      <w:bookmarkStart w:id="25" w:name="Text9"/>
      <w:r w:rsidR="00FE26B6">
        <w:rPr>
          <w:rStyle w:val="default"/>
          <w:rFonts w:cs="FrankRuehl"/>
          <w:rtl/>
        </w:rPr>
        <w:instrText xml:space="preserve"> </w:instrText>
      </w:r>
      <w:r w:rsidR="00FE26B6">
        <w:rPr>
          <w:rStyle w:val="default"/>
          <w:rFonts w:cs="FrankRuehl" w:hint="cs"/>
        </w:rPr>
        <w:instrText>FORMTEXT</w:instrText>
      </w:r>
      <w:r w:rsidR="00FE26B6">
        <w:rPr>
          <w:rStyle w:val="default"/>
          <w:rFonts w:cs="FrankRuehl"/>
          <w:rtl/>
        </w:rPr>
        <w:instrText xml:space="preserve"> </w:instrText>
      </w:r>
      <w:r w:rsidR="00FE26B6">
        <w:rPr>
          <w:rStyle w:val="default"/>
          <w:rFonts w:cs="FrankRuehl"/>
          <w:rtl/>
        </w:rPr>
        <w:fldChar w:fldCharType="separate"/>
      </w:r>
      <w:r w:rsidR="00FE26B6">
        <w:rPr>
          <w:rStyle w:val="default"/>
          <w:rFonts w:cs="FrankRuehl"/>
          <w:rtl/>
        </w:rPr>
        <w:t> </w:t>
      </w:r>
      <w:r w:rsidR="00FE26B6">
        <w:rPr>
          <w:rStyle w:val="default"/>
          <w:rFonts w:cs="FrankRuehl"/>
          <w:rtl/>
        </w:rPr>
        <w:t> </w:t>
      </w:r>
      <w:r w:rsidR="00FE26B6">
        <w:rPr>
          <w:rStyle w:val="default"/>
          <w:rFonts w:cs="FrankRuehl"/>
          <w:rtl/>
        </w:rPr>
        <w:t> </w:t>
      </w:r>
      <w:r w:rsidR="00FE26B6">
        <w:rPr>
          <w:rStyle w:val="default"/>
          <w:rFonts w:cs="FrankRuehl"/>
          <w:rtl/>
        </w:rPr>
        <w:t> </w:t>
      </w:r>
      <w:r w:rsidR="00FE26B6">
        <w:rPr>
          <w:rStyle w:val="default"/>
          <w:rFonts w:cs="FrankRuehl"/>
          <w:rtl/>
        </w:rPr>
        <w:t> </w:t>
      </w:r>
      <w:r w:rsidR="00FE26B6">
        <w:rPr>
          <w:rStyle w:val="default"/>
          <w:rFonts w:cs="FrankRuehl"/>
          <w:rtl/>
        </w:rPr>
        <w:fldChar w:fldCharType="end"/>
      </w:r>
      <w:bookmarkEnd w:id="25"/>
      <w:r w:rsidR="00FE26B6">
        <w:rPr>
          <w:rStyle w:val="default"/>
          <w:rFonts w:cs="FrankRuehl" w:hint="cs"/>
          <w:rtl/>
        </w:rPr>
        <w:t xml:space="preserve"> </w:t>
      </w:r>
      <w:r w:rsidRPr="00FE26B6">
        <w:rPr>
          <w:rStyle w:val="default"/>
          <w:rFonts w:cs="FrankRuehl" w:hint="cs"/>
          <w:rtl/>
        </w:rPr>
        <w:t>עד תאריך</w:t>
      </w:r>
      <w:r w:rsidR="00FE26B6">
        <w:rPr>
          <w:rStyle w:val="default"/>
          <w:rFonts w:cs="FrankRuehl" w:hint="cs"/>
          <w:rtl/>
        </w:rPr>
        <w:t xml:space="preserve"> </w:t>
      </w:r>
      <w:r w:rsidR="00FE26B6">
        <w:rPr>
          <w:rStyle w:val="default"/>
          <w:rFonts w:cs="FrankRuehl"/>
          <w:rtl/>
        </w:rPr>
        <w:fldChar w:fldCharType="begin">
          <w:ffData>
            <w:name w:val="Text10"/>
            <w:enabled/>
            <w:calcOnExit w:val="0"/>
            <w:textInput/>
          </w:ffData>
        </w:fldChar>
      </w:r>
      <w:bookmarkStart w:id="26" w:name="Text10"/>
      <w:r w:rsidR="00FE26B6">
        <w:rPr>
          <w:rStyle w:val="default"/>
          <w:rFonts w:cs="FrankRuehl"/>
          <w:rtl/>
        </w:rPr>
        <w:instrText xml:space="preserve"> </w:instrText>
      </w:r>
      <w:r w:rsidR="00FE26B6">
        <w:rPr>
          <w:rStyle w:val="default"/>
          <w:rFonts w:cs="FrankRuehl" w:hint="cs"/>
        </w:rPr>
        <w:instrText>FORMTEXT</w:instrText>
      </w:r>
      <w:r w:rsidR="00FE26B6">
        <w:rPr>
          <w:rStyle w:val="default"/>
          <w:rFonts w:cs="FrankRuehl"/>
          <w:rtl/>
        </w:rPr>
        <w:instrText xml:space="preserve"> </w:instrText>
      </w:r>
      <w:r w:rsidR="00FE26B6">
        <w:rPr>
          <w:rStyle w:val="default"/>
          <w:rFonts w:cs="FrankRuehl"/>
          <w:rtl/>
        </w:rPr>
        <w:fldChar w:fldCharType="separate"/>
      </w:r>
      <w:r w:rsidR="00FE26B6">
        <w:rPr>
          <w:rStyle w:val="default"/>
          <w:rFonts w:cs="FrankRuehl"/>
          <w:rtl/>
        </w:rPr>
        <w:t> </w:t>
      </w:r>
      <w:r w:rsidR="00FE26B6">
        <w:rPr>
          <w:rStyle w:val="default"/>
          <w:rFonts w:cs="FrankRuehl"/>
          <w:rtl/>
        </w:rPr>
        <w:t> </w:t>
      </w:r>
      <w:r w:rsidR="00FE26B6">
        <w:rPr>
          <w:rStyle w:val="default"/>
          <w:rFonts w:cs="FrankRuehl"/>
          <w:rtl/>
        </w:rPr>
        <w:t> </w:t>
      </w:r>
      <w:r w:rsidR="00FE26B6">
        <w:rPr>
          <w:rStyle w:val="default"/>
          <w:rFonts w:cs="FrankRuehl"/>
          <w:rtl/>
        </w:rPr>
        <w:t> </w:t>
      </w:r>
      <w:r w:rsidR="00FE26B6">
        <w:rPr>
          <w:rStyle w:val="default"/>
          <w:rFonts w:cs="FrankRuehl"/>
          <w:rtl/>
        </w:rPr>
        <w:t> </w:t>
      </w:r>
      <w:r w:rsidR="00FE26B6">
        <w:rPr>
          <w:rStyle w:val="default"/>
          <w:rFonts w:cs="FrankRuehl"/>
          <w:rtl/>
        </w:rPr>
        <w:fldChar w:fldCharType="end"/>
      </w:r>
      <w:bookmarkEnd w:id="26"/>
    </w:p>
    <w:p w:rsidR="003C4EB4" w:rsidRDefault="003C4EB4">
      <w:pPr>
        <w:pStyle w:val="P00"/>
        <w:spacing w:before="72"/>
        <w:ind w:left="0" w:right="1134"/>
        <w:rPr>
          <w:rStyle w:val="default"/>
          <w:rFonts w:cs="FrankRuehl"/>
          <w:rtl/>
        </w:rPr>
      </w:pPr>
      <w:r w:rsidRPr="00FE26B6">
        <w:rPr>
          <w:rStyle w:val="default"/>
          <w:rFonts w:cs="FrankRuehl"/>
          <w:rtl/>
        </w:rPr>
        <w:tab/>
      </w:r>
      <w:r>
        <w:rPr>
          <w:rStyle w:val="default"/>
          <w:rFonts w:cs="FrankRuehl"/>
          <w:rtl/>
        </w:rPr>
        <w:t>ל</w:t>
      </w:r>
      <w:r>
        <w:rPr>
          <w:rStyle w:val="default"/>
          <w:rFonts w:cs="FrankRuehl" w:hint="cs"/>
          <w:rtl/>
        </w:rPr>
        <w:t>שם העברת הבקר חייב אתה בקבלת היתר-העברה חתום ביד רופא וטרינרי ממשלתי.</w:t>
      </w:r>
    </w:p>
    <w:p w:rsidR="003C4EB4" w:rsidRDefault="003C4EB4">
      <w:pPr>
        <w:pStyle w:val="P00"/>
        <w:spacing w:before="72"/>
        <w:ind w:left="0" w:right="1134"/>
        <w:rPr>
          <w:rStyle w:val="default"/>
          <w:rFonts w:cs="FrankRuehl"/>
          <w:rtl/>
        </w:rPr>
      </w:pPr>
    </w:p>
    <w:p w:rsidR="003C4EB4" w:rsidRPr="00FE26B6" w:rsidRDefault="003C4EB4" w:rsidP="001939F5">
      <w:pPr>
        <w:pStyle w:val="P00"/>
        <w:tabs>
          <w:tab w:val="clear" w:pos="624"/>
          <w:tab w:val="clear" w:pos="1021"/>
          <w:tab w:val="clear" w:pos="1474"/>
          <w:tab w:val="clear" w:pos="1928"/>
          <w:tab w:val="clear" w:pos="2381"/>
          <w:tab w:val="clear" w:pos="2835"/>
          <w:tab w:val="clear" w:pos="6259"/>
          <w:tab w:val="left" w:pos="5103"/>
        </w:tabs>
        <w:spacing w:before="72"/>
        <w:ind w:left="0" w:right="1134"/>
        <w:rPr>
          <w:rStyle w:val="default"/>
          <w:rFonts w:cs="FrankRuehl"/>
          <w:rtl/>
        </w:rPr>
      </w:pPr>
      <w:r w:rsidRPr="00FE26B6">
        <w:rPr>
          <w:rStyle w:val="default"/>
          <w:rFonts w:cs="FrankRuehl" w:hint="cs"/>
          <w:rtl/>
        </w:rPr>
        <w:t>תאריך</w:t>
      </w:r>
      <w:r w:rsidR="001939F5">
        <w:rPr>
          <w:rStyle w:val="default"/>
          <w:rFonts w:cs="FrankRuehl" w:hint="cs"/>
          <w:rtl/>
        </w:rPr>
        <w:t xml:space="preserve"> </w:t>
      </w:r>
      <w:r w:rsidR="001939F5">
        <w:rPr>
          <w:rStyle w:val="default"/>
          <w:rFonts w:cs="FrankRuehl"/>
          <w:rtl/>
        </w:rPr>
        <w:fldChar w:fldCharType="begin">
          <w:ffData>
            <w:name w:val="Text11"/>
            <w:enabled/>
            <w:calcOnExit w:val="0"/>
            <w:textInput/>
          </w:ffData>
        </w:fldChar>
      </w:r>
      <w:bookmarkStart w:id="27" w:name="Text11"/>
      <w:r w:rsidR="001939F5">
        <w:rPr>
          <w:rStyle w:val="default"/>
          <w:rFonts w:cs="FrankRuehl"/>
          <w:rtl/>
        </w:rPr>
        <w:instrText xml:space="preserve"> </w:instrText>
      </w:r>
      <w:r w:rsidR="001939F5">
        <w:rPr>
          <w:rStyle w:val="default"/>
          <w:rFonts w:cs="FrankRuehl" w:hint="cs"/>
        </w:rPr>
        <w:instrText>FORMTEXT</w:instrText>
      </w:r>
      <w:r w:rsidR="001939F5">
        <w:rPr>
          <w:rStyle w:val="default"/>
          <w:rFonts w:cs="FrankRuehl"/>
          <w:rtl/>
        </w:rPr>
        <w:instrText xml:space="preserve"> </w:instrText>
      </w:r>
      <w:r w:rsidR="001939F5">
        <w:rPr>
          <w:rStyle w:val="default"/>
          <w:rFonts w:cs="FrankRuehl"/>
          <w:rtl/>
        </w:rPr>
        <w:fldChar w:fldCharType="separate"/>
      </w:r>
      <w:r w:rsidR="001939F5">
        <w:rPr>
          <w:rStyle w:val="default"/>
          <w:rFonts w:cs="FrankRuehl"/>
          <w:rtl/>
        </w:rPr>
        <w:t> </w:t>
      </w:r>
      <w:r w:rsidR="001939F5">
        <w:rPr>
          <w:rStyle w:val="default"/>
          <w:rFonts w:cs="FrankRuehl"/>
          <w:rtl/>
        </w:rPr>
        <w:t> </w:t>
      </w:r>
      <w:r w:rsidR="001939F5">
        <w:rPr>
          <w:rStyle w:val="default"/>
          <w:rFonts w:cs="FrankRuehl"/>
          <w:rtl/>
        </w:rPr>
        <w:t> </w:t>
      </w:r>
      <w:r w:rsidR="001939F5">
        <w:rPr>
          <w:rStyle w:val="default"/>
          <w:rFonts w:cs="FrankRuehl"/>
          <w:rtl/>
        </w:rPr>
        <w:t> </w:t>
      </w:r>
      <w:r w:rsidR="001939F5">
        <w:rPr>
          <w:rStyle w:val="default"/>
          <w:rFonts w:cs="FrankRuehl"/>
          <w:rtl/>
        </w:rPr>
        <w:t> </w:t>
      </w:r>
      <w:r w:rsidR="001939F5">
        <w:rPr>
          <w:rStyle w:val="default"/>
          <w:rFonts w:cs="FrankRuehl"/>
          <w:rtl/>
        </w:rPr>
        <w:fldChar w:fldCharType="end"/>
      </w:r>
      <w:bookmarkEnd w:id="27"/>
      <w:r w:rsidR="001939F5">
        <w:rPr>
          <w:rStyle w:val="default"/>
          <w:rFonts w:cs="FrankRuehl" w:hint="cs"/>
          <w:rtl/>
        </w:rPr>
        <w:tab/>
      </w:r>
      <w:r w:rsidRPr="00FE26B6">
        <w:rPr>
          <w:rStyle w:val="default"/>
          <w:rFonts w:cs="FrankRuehl"/>
          <w:rtl/>
        </w:rPr>
        <w:t>ב</w:t>
      </w:r>
      <w:r w:rsidRPr="00FE26B6">
        <w:rPr>
          <w:rStyle w:val="default"/>
          <w:rFonts w:cs="FrankRuehl" w:hint="cs"/>
          <w:rtl/>
        </w:rPr>
        <w:t>כבוד רב,</w:t>
      </w:r>
    </w:p>
    <w:p w:rsidR="003C4EB4" w:rsidRPr="00FE26B6" w:rsidRDefault="001939F5" w:rsidP="001939F5">
      <w:pPr>
        <w:pStyle w:val="P00"/>
        <w:tabs>
          <w:tab w:val="clear" w:pos="624"/>
          <w:tab w:val="clear" w:pos="1021"/>
          <w:tab w:val="clear" w:pos="1474"/>
          <w:tab w:val="clear" w:pos="1928"/>
          <w:tab w:val="clear" w:pos="2381"/>
          <w:tab w:val="clear" w:pos="2835"/>
          <w:tab w:val="clear" w:pos="6259"/>
          <w:tab w:val="left" w:pos="5103"/>
        </w:tabs>
        <w:spacing w:before="72"/>
        <w:ind w:left="0" w:right="1134"/>
        <w:rPr>
          <w:rStyle w:val="default"/>
          <w:rFonts w:cs="FrankRuehl"/>
          <w:rtl/>
        </w:rPr>
      </w:pPr>
      <w:r>
        <w:rPr>
          <w:rStyle w:val="default"/>
          <w:rFonts w:cs="FrankRuehl" w:hint="cs"/>
          <w:rtl/>
        </w:rPr>
        <w:tab/>
      </w:r>
      <w:r w:rsidR="003C4EB4" w:rsidRPr="00FE26B6">
        <w:rPr>
          <w:rStyle w:val="default"/>
          <w:rFonts w:cs="FrankRuehl"/>
          <w:rtl/>
        </w:rPr>
        <w:t>ר</w:t>
      </w:r>
      <w:r w:rsidR="003C4EB4" w:rsidRPr="00FE26B6">
        <w:rPr>
          <w:rStyle w:val="default"/>
          <w:rFonts w:cs="FrankRuehl" w:hint="cs"/>
          <w:rtl/>
        </w:rPr>
        <w:t>ופא וטרינרי ממשלתי</w:t>
      </w:r>
    </w:p>
    <w:p w:rsidR="003C4EB4" w:rsidRPr="001939F5" w:rsidRDefault="001939F5" w:rsidP="001939F5">
      <w:pPr>
        <w:pStyle w:val="P00"/>
        <w:tabs>
          <w:tab w:val="clear" w:pos="624"/>
          <w:tab w:val="clear" w:pos="1021"/>
          <w:tab w:val="clear" w:pos="1474"/>
          <w:tab w:val="clear" w:pos="1928"/>
          <w:tab w:val="clear" w:pos="2381"/>
          <w:tab w:val="clear" w:pos="2835"/>
          <w:tab w:val="clear" w:pos="6259"/>
          <w:tab w:val="left" w:pos="5103"/>
        </w:tabs>
        <w:spacing w:before="72"/>
        <w:ind w:left="0" w:right="1134"/>
        <w:rPr>
          <w:rStyle w:val="default"/>
          <w:rFonts w:cs="FrankRuehl" w:hint="cs"/>
          <w:rtl/>
        </w:rPr>
      </w:pPr>
      <w:r>
        <w:rPr>
          <w:rStyle w:val="default"/>
          <w:rFonts w:cs="FrankRuehl" w:hint="cs"/>
          <w:rtl/>
        </w:rPr>
        <w:tab/>
      </w:r>
      <w:r w:rsidR="003C4EB4" w:rsidRPr="001939F5">
        <w:rPr>
          <w:rStyle w:val="default"/>
          <w:rFonts w:cs="FrankRuehl"/>
          <w:rtl/>
        </w:rPr>
        <w:t>ל</w:t>
      </w:r>
      <w:r w:rsidR="003C4EB4" w:rsidRPr="001939F5">
        <w:rPr>
          <w:rStyle w:val="default"/>
          <w:rFonts w:cs="FrankRuehl" w:hint="cs"/>
          <w:rtl/>
        </w:rPr>
        <w:t>שכה וטרינרית</w:t>
      </w:r>
      <w:r>
        <w:rPr>
          <w:rStyle w:val="default"/>
          <w:rFonts w:cs="FrankRuehl" w:hint="cs"/>
          <w:rtl/>
        </w:rPr>
        <w:t xml:space="preserve"> </w:t>
      </w:r>
      <w:r>
        <w:rPr>
          <w:rStyle w:val="default"/>
          <w:rFonts w:cs="FrankRuehl"/>
          <w:rtl/>
        </w:rPr>
        <w:fldChar w:fldCharType="begin">
          <w:ffData>
            <w:name w:val="Text13"/>
            <w:enabled/>
            <w:calcOnExit w:val="0"/>
            <w:textInput/>
          </w:ffData>
        </w:fldChar>
      </w:r>
      <w:bookmarkStart w:id="28" w:name="Text1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28"/>
    </w:p>
    <w:p w:rsidR="003C4EB4" w:rsidRDefault="003C4EB4" w:rsidP="001939F5">
      <w:pPr>
        <w:pStyle w:val="P00"/>
        <w:spacing w:before="72"/>
        <w:ind w:left="0" w:right="1134"/>
        <w:rPr>
          <w:rStyle w:val="default"/>
          <w:rFonts w:cs="FrankRuehl"/>
          <w:rtl/>
        </w:rPr>
      </w:pPr>
      <w:r w:rsidRPr="001939F5">
        <w:rPr>
          <w:rStyle w:val="default"/>
          <w:rFonts w:cs="FrankRuehl"/>
          <w:rtl/>
        </w:rPr>
        <w:t>ה</w:t>
      </w:r>
      <w:r w:rsidRPr="001939F5">
        <w:rPr>
          <w:rStyle w:val="default"/>
          <w:rFonts w:cs="FrankRuehl" w:hint="cs"/>
          <w:rtl/>
        </w:rPr>
        <w:t>ע</w:t>
      </w:r>
      <w:r w:rsidRPr="001939F5">
        <w:rPr>
          <w:rStyle w:val="default"/>
          <w:rFonts w:cs="FrankRuehl"/>
          <w:rtl/>
        </w:rPr>
        <w:t>ת</w:t>
      </w:r>
      <w:r w:rsidRPr="001939F5">
        <w:rPr>
          <w:rStyle w:val="default"/>
          <w:rFonts w:cs="FrankRuehl" w:hint="cs"/>
          <w:rtl/>
        </w:rPr>
        <w:t>ק:</w:t>
      </w:r>
      <w:r w:rsidR="001939F5">
        <w:rPr>
          <w:rStyle w:val="default"/>
          <w:rFonts w:cs="FrankRuehl" w:hint="cs"/>
          <w:rtl/>
        </w:rPr>
        <w:tab/>
      </w:r>
      <w:r>
        <w:rPr>
          <w:rStyle w:val="default"/>
          <w:rFonts w:cs="FrankRuehl"/>
          <w:rtl/>
        </w:rPr>
        <w:t>מ</w:t>
      </w:r>
      <w:r>
        <w:rPr>
          <w:rStyle w:val="default"/>
          <w:rFonts w:cs="FrankRuehl" w:hint="cs"/>
          <w:rtl/>
        </w:rPr>
        <w:t>נהל בית המטבחיים ב</w:t>
      </w:r>
      <w:r w:rsidR="001939F5">
        <w:rPr>
          <w:rStyle w:val="default"/>
          <w:rFonts w:cs="FrankRuehl"/>
          <w:rtl/>
        </w:rPr>
        <w:fldChar w:fldCharType="begin">
          <w:ffData>
            <w:name w:val="Text12"/>
            <w:enabled/>
            <w:calcOnExit w:val="0"/>
            <w:textInput/>
          </w:ffData>
        </w:fldChar>
      </w:r>
      <w:bookmarkStart w:id="29" w:name="Text12"/>
      <w:r w:rsidR="001939F5">
        <w:rPr>
          <w:rStyle w:val="default"/>
          <w:rFonts w:cs="FrankRuehl"/>
          <w:rtl/>
        </w:rPr>
        <w:instrText xml:space="preserve"> </w:instrText>
      </w:r>
      <w:r w:rsidR="001939F5">
        <w:rPr>
          <w:rStyle w:val="default"/>
          <w:rFonts w:cs="FrankRuehl"/>
        </w:rPr>
        <w:instrText>FORMTEXT</w:instrText>
      </w:r>
      <w:r w:rsidR="001939F5">
        <w:rPr>
          <w:rStyle w:val="default"/>
          <w:rFonts w:cs="FrankRuehl"/>
          <w:rtl/>
        </w:rPr>
        <w:instrText xml:space="preserve"> </w:instrText>
      </w:r>
      <w:r w:rsidR="001939F5">
        <w:rPr>
          <w:rStyle w:val="default"/>
          <w:rFonts w:cs="FrankRuehl"/>
          <w:rtl/>
        </w:rPr>
        <w:fldChar w:fldCharType="separate"/>
      </w:r>
      <w:r w:rsidR="001939F5">
        <w:rPr>
          <w:rStyle w:val="default"/>
          <w:rFonts w:cs="FrankRuehl"/>
          <w:rtl/>
        </w:rPr>
        <w:t> </w:t>
      </w:r>
      <w:r w:rsidR="001939F5">
        <w:rPr>
          <w:rStyle w:val="default"/>
          <w:rFonts w:cs="FrankRuehl"/>
          <w:rtl/>
        </w:rPr>
        <w:t> </w:t>
      </w:r>
      <w:r w:rsidR="001939F5">
        <w:rPr>
          <w:rStyle w:val="default"/>
          <w:rFonts w:cs="FrankRuehl"/>
          <w:rtl/>
        </w:rPr>
        <w:t> </w:t>
      </w:r>
      <w:r w:rsidR="001939F5">
        <w:rPr>
          <w:rStyle w:val="default"/>
          <w:rFonts w:cs="FrankRuehl"/>
          <w:rtl/>
        </w:rPr>
        <w:t> </w:t>
      </w:r>
      <w:r w:rsidR="001939F5">
        <w:rPr>
          <w:rStyle w:val="default"/>
          <w:rFonts w:cs="FrankRuehl"/>
          <w:rtl/>
        </w:rPr>
        <w:t> </w:t>
      </w:r>
      <w:r w:rsidR="001939F5">
        <w:rPr>
          <w:rStyle w:val="default"/>
          <w:rFonts w:cs="FrankRuehl"/>
          <w:rtl/>
        </w:rPr>
        <w:fldChar w:fldCharType="end"/>
      </w:r>
      <w:bookmarkEnd w:id="29"/>
    </w:p>
    <w:p w:rsidR="003C4EB4" w:rsidRDefault="001939F5" w:rsidP="001939F5">
      <w:pPr>
        <w:pStyle w:val="P00"/>
        <w:spacing w:before="72"/>
        <w:ind w:left="0" w:right="1134"/>
        <w:rPr>
          <w:rStyle w:val="default"/>
          <w:rFonts w:cs="FrankRuehl"/>
          <w:rtl/>
        </w:rPr>
      </w:pPr>
      <w:r>
        <w:rPr>
          <w:rStyle w:val="default"/>
          <w:rFonts w:cs="FrankRuehl" w:hint="cs"/>
          <w:rtl/>
        </w:rPr>
        <w:tab/>
      </w:r>
      <w:r w:rsidR="003C4EB4">
        <w:rPr>
          <w:rStyle w:val="default"/>
          <w:rFonts w:cs="FrankRuehl"/>
          <w:rtl/>
        </w:rPr>
        <w:t>מ</w:t>
      </w:r>
      <w:r w:rsidR="003C4EB4">
        <w:rPr>
          <w:rStyle w:val="default"/>
          <w:rFonts w:cs="FrankRuehl" w:hint="cs"/>
          <w:rtl/>
        </w:rPr>
        <w:t>נהל השירותים הוטרינריים בשדה</w:t>
      </w:r>
    </w:p>
    <w:p w:rsidR="003C4EB4" w:rsidRPr="00FE26B6" w:rsidRDefault="003C4EB4" w:rsidP="00FE26B6">
      <w:pPr>
        <w:pStyle w:val="P00"/>
        <w:spacing w:before="72"/>
        <w:ind w:left="0" w:right="1134"/>
        <w:rPr>
          <w:rStyle w:val="default"/>
          <w:rFonts w:cs="FrankRuehl"/>
          <w:rtl/>
        </w:rPr>
      </w:pPr>
    </w:p>
    <w:p w:rsidR="003C4EB4" w:rsidRPr="001939F5" w:rsidRDefault="003C4EB4" w:rsidP="001939F5">
      <w:pPr>
        <w:pStyle w:val="P00"/>
        <w:spacing w:before="72"/>
        <w:ind w:left="0" w:right="1134"/>
        <w:jc w:val="center"/>
        <w:rPr>
          <w:rStyle w:val="default"/>
          <w:rFonts w:cs="FrankRuehl"/>
          <w:sz w:val="24"/>
          <w:szCs w:val="24"/>
          <w:rtl/>
        </w:rPr>
      </w:pPr>
      <w:r w:rsidRPr="001939F5">
        <w:rPr>
          <w:rStyle w:val="default"/>
          <w:rFonts w:cs="FrankRuehl"/>
          <w:sz w:val="24"/>
          <w:szCs w:val="24"/>
          <w:rtl/>
        </w:rPr>
        <w:t>ט</w:t>
      </w:r>
      <w:r w:rsidRPr="001939F5">
        <w:rPr>
          <w:rStyle w:val="default"/>
          <w:rFonts w:cs="FrankRuehl" w:hint="cs"/>
          <w:sz w:val="24"/>
          <w:szCs w:val="24"/>
          <w:rtl/>
        </w:rPr>
        <w:t>ופס מס' 2</w:t>
      </w:r>
    </w:p>
    <w:p w:rsidR="003C4EB4" w:rsidRDefault="003C4EB4" w:rsidP="001939F5">
      <w:pPr>
        <w:pStyle w:val="header-2"/>
        <w:ind w:left="0" w:right="1134"/>
        <w:rPr>
          <w:rtl/>
        </w:rPr>
      </w:pPr>
      <w:r>
        <w:rPr>
          <w:rtl/>
        </w:rPr>
        <w:t>ת</w:t>
      </w:r>
      <w:r>
        <w:rPr>
          <w:rFonts w:hint="cs"/>
          <w:rtl/>
        </w:rPr>
        <w:t>קנות מחלות בעלי-חיים (שחפת הבקר), תשכ"ה</w:t>
      </w:r>
      <w:r w:rsidR="00FE26B6">
        <w:rPr>
          <w:rFonts w:hint="cs"/>
          <w:rtl/>
        </w:rPr>
        <w:t>-</w:t>
      </w:r>
      <w:r>
        <w:rPr>
          <w:rFonts w:hint="cs"/>
          <w:rtl/>
        </w:rPr>
        <w:t>1964</w:t>
      </w:r>
    </w:p>
    <w:p w:rsidR="003C4EB4" w:rsidRPr="001939F5" w:rsidRDefault="003C4EB4" w:rsidP="001939F5">
      <w:pPr>
        <w:pStyle w:val="P00"/>
        <w:spacing w:before="72"/>
        <w:ind w:left="0" w:right="1134"/>
        <w:jc w:val="center"/>
        <w:rPr>
          <w:rStyle w:val="default"/>
          <w:rFonts w:cs="FrankRuehl"/>
          <w:sz w:val="24"/>
          <w:szCs w:val="24"/>
          <w:rtl/>
        </w:rPr>
      </w:pPr>
      <w:r w:rsidRPr="001939F5">
        <w:rPr>
          <w:rStyle w:val="default"/>
          <w:rFonts w:cs="FrankRuehl"/>
          <w:sz w:val="24"/>
          <w:szCs w:val="24"/>
          <w:rtl/>
        </w:rPr>
        <w:t>(</w:t>
      </w:r>
      <w:r w:rsidRPr="001939F5">
        <w:rPr>
          <w:rStyle w:val="default"/>
          <w:rFonts w:cs="FrankRuehl" w:hint="cs"/>
          <w:sz w:val="24"/>
          <w:szCs w:val="24"/>
          <w:rtl/>
        </w:rPr>
        <w:t>תקנה 8)</w:t>
      </w:r>
    </w:p>
    <w:p w:rsidR="003C4EB4" w:rsidRPr="001939F5" w:rsidRDefault="003C4EB4">
      <w:pPr>
        <w:pStyle w:val="medium-header"/>
        <w:keepNext w:val="0"/>
        <w:keepLines w:val="0"/>
        <w:ind w:left="0" w:right="1134"/>
        <w:rPr>
          <w:rStyle w:val="default"/>
          <w:rFonts w:cs="FrankRuehl"/>
          <w:b/>
          <w:bCs/>
          <w:sz w:val="22"/>
          <w:szCs w:val="22"/>
          <w:rtl/>
        </w:rPr>
      </w:pPr>
      <w:r w:rsidRPr="001939F5">
        <w:rPr>
          <w:b/>
          <w:bCs/>
          <w:sz w:val="22"/>
          <w:szCs w:val="22"/>
          <w:rtl/>
        </w:rPr>
        <w:t>ה</w:t>
      </w:r>
      <w:r w:rsidRPr="001939F5">
        <w:rPr>
          <w:rFonts w:hint="cs"/>
          <w:b/>
          <w:bCs/>
          <w:sz w:val="22"/>
          <w:szCs w:val="22"/>
          <w:rtl/>
        </w:rPr>
        <w:t>יתר העברת בקר</w:t>
      </w:r>
    </w:p>
    <w:p w:rsidR="003C4EB4" w:rsidRPr="001939F5" w:rsidRDefault="003C4EB4" w:rsidP="001939F5">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sidRPr="001939F5">
        <w:rPr>
          <w:rStyle w:val="default"/>
          <w:rFonts w:cs="FrankRuehl" w:hint="cs"/>
          <w:rtl/>
        </w:rPr>
        <w:t>מדינת ישראל</w:t>
      </w:r>
      <w:r w:rsidRPr="001939F5">
        <w:rPr>
          <w:rStyle w:val="default"/>
          <w:rFonts w:cs="FrankRuehl"/>
          <w:rtl/>
        </w:rPr>
        <w:tab/>
      </w:r>
      <w:r w:rsidRPr="001939F5">
        <w:rPr>
          <w:rStyle w:val="default"/>
          <w:rFonts w:cs="FrankRuehl" w:hint="cs"/>
          <w:rtl/>
        </w:rPr>
        <w:t>משרד החקלאות</w:t>
      </w:r>
    </w:p>
    <w:p w:rsidR="003C4EB4" w:rsidRPr="001939F5" w:rsidRDefault="003C4EB4" w:rsidP="001939F5">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sidRPr="001939F5">
        <w:rPr>
          <w:rStyle w:val="default"/>
          <w:rFonts w:cs="FrankRuehl"/>
          <w:rtl/>
        </w:rPr>
        <w:tab/>
      </w:r>
      <w:r w:rsidRPr="001939F5">
        <w:rPr>
          <w:rStyle w:val="default"/>
          <w:rFonts w:cs="FrankRuehl" w:hint="cs"/>
          <w:rtl/>
        </w:rPr>
        <w:t>השירותים הוטרינריים</w:t>
      </w:r>
    </w:p>
    <w:p w:rsidR="003C4EB4" w:rsidRDefault="003C4EB4" w:rsidP="001939F5">
      <w:pPr>
        <w:pStyle w:val="P00"/>
        <w:spacing w:before="72"/>
        <w:ind w:left="0" w:right="1134"/>
        <w:rPr>
          <w:rStyle w:val="default"/>
          <w:rFonts w:cs="FrankRuehl" w:hint="cs"/>
          <w:rtl/>
        </w:rPr>
      </w:pPr>
      <w:r w:rsidRPr="001939F5">
        <w:rPr>
          <w:rStyle w:val="default"/>
          <w:rFonts w:cs="FrankRuehl"/>
          <w:rtl/>
        </w:rPr>
        <w:tab/>
      </w:r>
      <w:r>
        <w:rPr>
          <w:rStyle w:val="default"/>
          <w:rFonts w:cs="FrankRuehl"/>
          <w:rtl/>
        </w:rPr>
        <w:t>ב</w:t>
      </w:r>
      <w:r>
        <w:rPr>
          <w:rStyle w:val="default"/>
          <w:rFonts w:cs="FrankRuehl" w:hint="cs"/>
          <w:rtl/>
        </w:rPr>
        <w:t>תוקף</w:t>
      </w:r>
      <w:r>
        <w:rPr>
          <w:rStyle w:val="default"/>
          <w:rFonts w:cs="FrankRuehl"/>
          <w:rtl/>
        </w:rPr>
        <w:t xml:space="preserve"> </w:t>
      </w:r>
      <w:r>
        <w:rPr>
          <w:rStyle w:val="default"/>
          <w:rFonts w:cs="FrankRuehl" w:hint="cs"/>
          <w:rtl/>
        </w:rPr>
        <w:t>סמכותי לפי תקנה 8 לתקנות מחלות בעלי-חיים (ביעור שחפת הבקר), תשכ"ה</w:t>
      </w:r>
      <w:r w:rsidR="001939F5">
        <w:rPr>
          <w:rStyle w:val="default"/>
          <w:rFonts w:cs="FrankRuehl" w:hint="cs"/>
          <w:rtl/>
        </w:rPr>
        <w:t>-</w:t>
      </w:r>
      <w:r>
        <w:rPr>
          <w:rStyle w:val="default"/>
          <w:rFonts w:cs="FrankRuehl" w:hint="cs"/>
          <w:rtl/>
        </w:rPr>
        <w:t xml:space="preserve">1964, הנני מתיר בזה למר </w:t>
      </w:r>
      <w:bookmarkStart w:id="30" w:name="Text14"/>
      <w:r w:rsidR="001939F5">
        <w:rPr>
          <w:rStyle w:val="default"/>
          <w:rFonts w:cs="FrankRuehl"/>
          <w:rtl/>
        </w:rPr>
        <w:fldChar w:fldCharType="begin">
          <w:ffData>
            <w:name w:val="Text14"/>
            <w:enabled/>
            <w:calcOnExit w:val="0"/>
            <w:textInput>
              <w:default w:val="(השם)"/>
            </w:textInput>
          </w:ffData>
        </w:fldChar>
      </w:r>
      <w:r w:rsidR="001939F5">
        <w:rPr>
          <w:rStyle w:val="default"/>
          <w:rFonts w:cs="FrankRuehl"/>
          <w:rtl/>
        </w:rPr>
        <w:instrText xml:space="preserve"> </w:instrText>
      </w:r>
      <w:r w:rsidR="001939F5">
        <w:rPr>
          <w:rStyle w:val="default"/>
          <w:rFonts w:cs="FrankRuehl"/>
        </w:rPr>
        <w:instrText>FORMTEXT</w:instrText>
      </w:r>
      <w:r w:rsidR="001939F5">
        <w:rPr>
          <w:rStyle w:val="default"/>
          <w:rFonts w:cs="FrankRuehl"/>
          <w:rtl/>
        </w:rPr>
        <w:instrText xml:space="preserve"> </w:instrText>
      </w:r>
      <w:r w:rsidR="001939F5">
        <w:rPr>
          <w:rStyle w:val="default"/>
          <w:rFonts w:cs="FrankRuehl"/>
          <w:rtl/>
        </w:rPr>
        <w:fldChar w:fldCharType="separate"/>
      </w:r>
      <w:r w:rsidR="001939F5">
        <w:rPr>
          <w:rStyle w:val="default"/>
          <w:rFonts w:cs="FrankRuehl"/>
          <w:rtl/>
        </w:rPr>
        <w:t>(השם)</w:t>
      </w:r>
      <w:r w:rsidR="001939F5">
        <w:rPr>
          <w:rStyle w:val="default"/>
          <w:rFonts w:cs="FrankRuehl"/>
          <w:rtl/>
        </w:rPr>
        <w:fldChar w:fldCharType="end"/>
      </w:r>
      <w:bookmarkEnd w:id="30"/>
      <w:r w:rsidR="001939F5">
        <w:rPr>
          <w:rStyle w:val="default"/>
          <w:rFonts w:cs="FrankRuehl" w:hint="cs"/>
          <w:rtl/>
        </w:rPr>
        <w:t xml:space="preserve"> </w:t>
      </w:r>
      <w:r w:rsidRPr="001939F5">
        <w:rPr>
          <w:rStyle w:val="default"/>
          <w:rFonts w:cs="FrankRuehl"/>
          <w:rtl/>
        </w:rPr>
        <w:t>מ</w:t>
      </w:r>
      <w:bookmarkStart w:id="31" w:name="Text15"/>
      <w:r w:rsidR="001939F5">
        <w:rPr>
          <w:rStyle w:val="default"/>
          <w:rFonts w:cs="FrankRuehl"/>
          <w:rtl/>
        </w:rPr>
        <w:fldChar w:fldCharType="begin">
          <w:ffData>
            <w:name w:val="Text15"/>
            <w:enabled/>
            <w:calcOnExit w:val="0"/>
            <w:textInput>
              <w:default w:val="(כתובת)"/>
            </w:textInput>
          </w:ffData>
        </w:fldChar>
      </w:r>
      <w:r w:rsidR="001939F5">
        <w:rPr>
          <w:rStyle w:val="default"/>
          <w:rFonts w:cs="FrankRuehl"/>
          <w:rtl/>
        </w:rPr>
        <w:instrText xml:space="preserve"> </w:instrText>
      </w:r>
      <w:r w:rsidR="001939F5">
        <w:rPr>
          <w:rStyle w:val="default"/>
          <w:rFonts w:cs="FrankRuehl"/>
        </w:rPr>
        <w:instrText>FORMTEXT</w:instrText>
      </w:r>
      <w:r w:rsidR="001939F5">
        <w:rPr>
          <w:rStyle w:val="default"/>
          <w:rFonts w:cs="FrankRuehl"/>
          <w:rtl/>
        </w:rPr>
        <w:instrText xml:space="preserve"> </w:instrText>
      </w:r>
      <w:r w:rsidR="001939F5">
        <w:rPr>
          <w:rStyle w:val="default"/>
          <w:rFonts w:cs="FrankRuehl"/>
          <w:rtl/>
        </w:rPr>
        <w:fldChar w:fldCharType="separate"/>
      </w:r>
      <w:r w:rsidR="001939F5">
        <w:rPr>
          <w:rStyle w:val="default"/>
          <w:rFonts w:cs="FrankRuehl"/>
          <w:rtl/>
        </w:rPr>
        <w:t>(כתובת)</w:t>
      </w:r>
      <w:r w:rsidR="001939F5">
        <w:rPr>
          <w:rStyle w:val="default"/>
          <w:rFonts w:cs="FrankRuehl"/>
          <w:rtl/>
        </w:rPr>
        <w:fldChar w:fldCharType="end"/>
      </w:r>
      <w:bookmarkEnd w:id="31"/>
      <w:r w:rsidRPr="001939F5">
        <w:rPr>
          <w:rStyle w:val="default"/>
          <w:rFonts w:cs="FrankRuehl" w:hint="cs"/>
          <w:rtl/>
        </w:rPr>
        <w:t xml:space="preserve"> להעביר בכלי רכב את הבקר המפורט להלן:</w:t>
      </w:r>
    </w:p>
    <w:tbl>
      <w:tblPr>
        <w:tblStyle w:val="a7"/>
        <w:bidiVisual/>
        <w:tblW w:w="7938" w:type="dxa"/>
        <w:tblInd w:w="113" w:type="dxa"/>
        <w:tblLook w:val="01E0" w:firstRow="1" w:lastRow="1" w:firstColumn="1" w:lastColumn="1" w:noHBand="0" w:noVBand="0"/>
      </w:tblPr>
      <w:tblGrid>
        <w:gridCol w:w="1585"/>
        <w:gridCol w:w="1585"/>
        <w:gridCol w:w="1586"/>
        <w:gridCol w:w="1586"/>
        <w:gridCol w:w="1596"/>
      </w:tblGrid>
      <w:tr w:rsidR="001939F5" w:rsidRPr="00FE26B6">
        <w:tc>
          <w:tcPr>
            <w:tcW w:w="1857" w:type="dxa"/>
          </w:tcPr>
          <w:p w:rsidR="001939F5" w:rsidRPr="00FE26B6" w:rsidRDefault="001939F5" w:rsidP="00DB42A5">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סוג הבקר</w:t>
            </w:r>
          </w:p>
        </w:tc>
        <w:tc>
          <w:tcPr>
            <w:tcW w:w="1857" w:type="dxa"/>
          </w:tcPr>
          <w:p w:rsidR="001939F5" w:rsidRPr="00FE26B6" w:rsidRDefault="001939F5" w:rsidP="00DB42A5">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מס' תווית הזיהוי</w:t>
            </w:r>
          </w:p>
        </w:tc>
        <w:tc>
          <w:tcPr>
            <w:tcW w:w="1858" w:type="dxa"/>
          </w:tcPr>
          <w:p w:rsidR="001939F5" w:rsidRPr="00FE26B6" w:rsidRDefault="001939F5" w:rsidP="00DB42A5">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גיל</w:t>
            </w:r>
          </w:p>
        </w:tc>
        <w:tc>
          <w:tcPr>
            <w:tcW w:w="1858" w:type="dxa"/>
          </w:tcPr>
          <w:p w:rsidR="001939F5" w:rsidRPr="00FE26B6" w:rsidRDefault="001939F5" w:rsidP="00DB42A5">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גזע</w:t>
            </w:r>
          </w:p>
        </w:tc>
        <w:tc>
          <w:tcPr>
            <w:tcW w:w="1858" w:type="dxa"/>
          </w:tcPr>
          <w:p w:rsidR="001939F5" w:rsidRPr="00FE26B6" w:rsidRDefault="001939F5" w:rsidP="00DB42A5">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סימנים מיוחדים</w:t>
            </w:r>
          </w:p>
        </w:tc>
      </w:tr>
      <w:tr w:rsidR="001939F5" w:rsidRPr="00FE26B6">
        <w:tc>
          <w:tcPr>
            <w:tcW w:w="1857" w:type="dxa"/>
          </w:tcPr>
          <w:p w:rsidR="001939F5" w:rsidRPr="00FE26B6" w:rsidRDefault="001939F5" w:rsidP="00DB42A5">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szCs w:val="24"/>
                <w:rtl/>
              </w:rPr>
            </w:pPr>
            <w:r>
              <w:rPr>
                <w:rStyle w:val="default"/>
                <w:rFonts w:cs="FrankRuehl"/>
                <w:szCs w:val="24"/>
                <w:rtl/>
              </w:rPr>
              <w:fldChar w:fldCharType="begin">
                <w:ffData>
                  <w:name w:val="Text16"/>
                  <w:enabled/>
                  <w:calcOnExit w:val="0"/>
                  <w:textInput/>
                </w:ffData>
              </w:fldChar>
            </w:r>
            <w:bookmarkStart w:id="32" w:name="Text16"/>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sidR="00DB42A5" w:rsidRPr="001939F5">
              <w:rPr>
                <w:szCs w:val="24"/>
              </w:rPr>
            </w:r>
            <w:r>
              <w:rPr>
                <w:rStyle w:val="default"/>
                <w:rFonts w:cs="FrankRuehl"/>
                <w:szCs w:val="24"/>
                <w:rtl/>
              </w:rPr>
              <w:fldChar w:fldCharType="separate"/>
            </w:r>
            <w:r>
              <w:rPr>
                <w:rStyle w:val="default"/>
                <w:rFonts w:cs="FrankRuehl"/>
                <w:szCs w:val="24"/>
                <w:rtl/>
              </w:rPr>
              <w:t> </w:t>
            </w:r>
            <w:r>
              <w:rPr>
                <w:rStyle w:val="default"/>
                <w:rFonts w:cs="FrankRuehl"/>
                <w:szCs w:val="24"/>
                <w:rtl/>
              </w:rPr>
              <w:t> </w:t>
            </w:r>
            <w:r>
              <w:rPr>
                <w:rStyle w:val="default"/>
                <w:rFonts w:cs="FrankRuehl"/>
                <w:szCs w:val="24"/>
                <w:rtl/>
              </w:rPr>
              <w:t> </w:t>
            </w:r>
            <w:r>
              <w:rPr>
                <w:rStyle w:val="default"/>
                <w:rFonts w:cs="FrankRuehl"/>
                <w:szCs w:val="24"/>
                <w:rtl/>
              </w:rPr>
              <w:t> </w:t>
            </w:r>
            <w:r>
              <w:rPr>
                <w:rStyle w:val="default"/>
                <w:rFonts w:cs="FrankRuehl"/>
                <w:szCs w:val="24"/>
                <w:rtl/>
              </w:rPr>
              <w:t> </w:t>
            </w:r>
            <w:r>
              <w:rPr>
                <w:rStyle w:val="default"/>
                <w:rFonts w:cs="FrankRuehl"/>
                <w:szCs w:val="24"/>
                <w:rtl/>
              </w:rPr>
              <w:fldChar w:fldCharType="end"/>
            </w:r>
            <w:bookmarkEnd w:id="32"/>
          </w:p>
        </w:tc>
        <w:tc>
          <w:tcPr>
            <w:tcW w:w="1857" w:type="dxa"/>
          </w:tcPr>
          <w:p w:rsidR="001939F5" w:rsidRPr="00FE26B6" w:rsidRDefault="001939F5" w:rsidP="00DB42A5">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szCs w:val="24"/>
                <w:rtl/>
              </w:rPr>
            </w:pPr>
            <w:r>
              <w:rPr>
                <w:rStyle w:val="default"/>
                <w:rFonts w:cs="FrankRuehl"/>
                <w:szCs w:val="24"/>
                <w:rtl/>
              </w:rPr>
              <w:fldChar w:fldCharType="begin">
                <w:ffData>
                  <w:name w:val="Text17"/>
                  <w:enabled/>
                  <w:calcOnExit w:val="0"/>
                  <w:textInput/>
                </w:ffData>
              </w:fldChar>
            </w:r>
            <w:bookmarkStart w:id="33" w:name="Text17"/>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sidR="00DB42A5" w:rsidRPr="001939F5">
              <w:rPr>
                <w:szCs w:val="24"/>
              </w:rPr>
            </w:r>
            <w:r>
              <w:rPr>
                <w:rStyle w:val="default"/>
                <w:rFonts w:cs="FrankRuehl"/>
                <w:szCs w:val="24"/>
                <w:rtl/>
              </w:rPr>
              <w:fldChar w:fldCharType="separate"/>
            </w:r>
            <w:r>
              <w:rPr>
                <w:rStyle w:val="default"/>
                <w:rFonts w:cs="FrankRuehl"/>
                <w:szCs w:val="24"/>
                <w:rtl/>
              </w:rPr>
              <w:t> </w:t>
            </w:r>
            <w:r>
              <w:rPr>
                <w:rStyle w:val="default"/>
                <w:rFonts w:cs="FrankRuehl"/>
                <w:szCs w:val="24"/>
                <w:rtl/>
              </w:rPr>
              <w:t> </w:t>
            </w:r>
            <w:r>
              <w:rPr>
                <w:rStyle w:val="default"/>
                <w:rFonts w:cs="FrankRuehl"/>
                <w:szCs w:val="24"/>
                <w:rtl/>
              </w:rPr>
              <w:t> </w:t>
            </w:r>
            <w:r>
              <w:rPr>
                <w:rStyle w:val="default"/>
                <w:rFonts w:cs="FrankRuehl"/>
                <w:szCs w:val="24"/>
                <w:rtl/>
              </w:rPr>
              <w:t> </w:t>
            </w:r>
            <w:r>
              <w:rPr>
                <w:rStyle w:val="default"/>
                <w:rFonts w:cs="FrankRuehl"/>
                <w:szCs w:val="24"/>
                <w:rtl/>
              </w:rPr>
              <w:t> </w:t>
            </w:r>
            <w:r>
              <w:rPr>
                <w:rStyle w:val="default"/>
                <w:rFonts w:cs="FrankRuehl"/>
                <w:szCs w:val="24"/>
                <w:rtl/>
              </w:rPr>
              <w:fldChar w:fldCharType="end"/>
            </w:r>
            <w:bookmarkEnd w:id="33"/>
          </w:p>
        </w:tc>
        <w:tc>
          <w:tcPr>
            <w:tcW w:w="1858" w:type="dxa"/>
          </w:tcPr>
          <w:p w:rsidR="001939F5" w:rsidRPr="00FE26B6" w:rsidRDefault="001939F5" w:rsidP="00DB42A5">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szCs w:val="24"/>
                <w:rtl/>
              </w:rPr>
            </w:pPr>
            <w:r>
              <w:rPr>
                <w:rStyle w:val="default"/>
                <w:rFonts w:cs="FrankRuehl"/>
                <w:szCs w:val="24"/>
                <w:rtl/>
              </w:rPr>
              <w:fldChar w:fldCharType="begin">
                <w:ffData>
                  <w:name w:val="Text18"/>
                  <w:enabled/>
                  <w:calcOnExit w:val="0"/>
                  <w:textInput/>
                </w:ffData>
              </w:fldChar>
            </w:r>
            <w:bookmarkStart w:id="34" w:name="Text18"/>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sidR="00DB42A5" w:rsidRPr="001939F5">
              <w:rPr>
                <w:szCs w:val="24"/>
              </w:rPr>
            </w:r>
            <w:r>
              <w:rPr>
                <w:rStyle w:val="default"/>
                <w:rFonts w:cs="FrankRuehl"/>
                <w:szCs w:val="24"/>
                <w:rtl/>
              </w:rPr>
              <w:fldChar w:fldCharType="separate"/>
            </w:r>
            <w:r>
              <w:rPr>
                <w:rStyle w:val="default"/>
                <w:rFonts w:cs="FrankRuehl"/>
                <w:szCs w:val="24"/>
                <w:rtl/>
              </w:rPr>
              <w:t> </w:t>
            </w:r>
            <w:r>
              <w:rPr>
                <w:rStyle w:val="default"/>
                <w:rFonts w:cs="FrankRuehl"/>
                <w:szCs w:val="24"/>
                <w:rtl/>
              </w:rPr>
              <w:t> </w:t>
            </w:r>
            <w:r>
              <w:rPr>
                <w:rStyle w:val="default"/>
                <w:rFonts w:cs="FrankRuehl"/>
                <w:szCs w:val="24"/>
                <w:rtl/>
              </w:rPr>
              <w:t> </w:t>
            </w:r>
            <w:r>
              <w:rPr>
                <w:rStyle w:val="default"/>
                <w:rFonts w:cs="FrankRuehl"/>
                <w:szCs w:val="24"/>
                <w:rtl/>
              </w:rPr>
              <w:t> </w:t>
            </w:r>
            <w:r>
              <w:rPr>
                <w:rStyle w:val="default"/>
                <w:rFonts w:cs="FrankRuehl"/>
                <w:szCs w:val="24"/>
                <w:rtl/>
              </w:rPr>
              <w:t> </w:t>
            </w:r>
            <w:r>
              <w:rPr>
                <w:rStyle w:val="default"/>
                <w:rFonts w:cs="FrankRuehl"/>
                <w:szCs w:val="24"/>
                <w:rtl/>
              </w:rPr>
              <w:fldChar w:fldCharType="end"/>
            </w:r>
            <w:bookmarkEnd w:id="34"/>
          </w:p>
        </w:tc>
        <w:tc>
          <w:tcPr>
            <w:tcW w:w="1858" w:type="dxa"/>
          </w:tcPr>
          <w:p w:rsidR="001939F5" w:rsidRPr="00FE26B6" w:rsidRDefault="001939F5" w:rsidP="00DB42A5">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szCs w:val="24"/>
                <w:rtl/>
              </w:rPr>
            </w:pPr>
            <w:r>
              <w:rPr>
                <w:rStyle w:val="default"/>
                <w:rFonts w:cs="FrankRuehl"/>
                <w:szCs w:val="24"/>
                <w:rtl/>
              </w:rPr>
              <w:fldChar w:fldCharType="begin">
                <w:ffData>
                  <w:name w:val="Text19"/>
                  <w:enabled/>
                  <w:calcOnExit w:val="0"/>
                  <w:textInput/>
                </w:ffData>
              </w:fldChar>
            </w:r>
            <w:bookmarkStart w:id="35" w:name="Text19"/>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sidR="00DB42A5" w:rsidRPr="001939F5">
              <w:rPr>
                <w:szCs w:val="24"/>
              </w:rPr>
            </w:r>
            <w:r>
              <w:rPr>
                <w:rStyle w:val="default"/>
                <w:rFonts w:cs="FrankRuehl"/>
                <w:szCs w:val="24"/>
                <w:rtl/>
              </w:rPr>
              <w:fldChar w:fldCharType="separate"/>
            </w:r>
            <w:r>
              <w:rPr>
                <w:rStyle w:val="default"/>
                <w:rFonts w:cs="FrankRuehl"/>
                <w:szCs w:val="24"/>
                <w:rtl/>
              </w:rPr>
              <w:t> </w:t>
            </w:r>
            <w:r>
              <w:rPr>
                <w:rStyle w:val="default"/>
                <w:rFonts w:cs="FrankRuehl"/>
                <w:szCs w:val="24"/>
                <w:rtl/>
              </w:rPr>
              <w:t> </w:t>
            </w:r>
            <w:r>
              <w:rPr>
                <w:rStyle w:val="default"/>
                <w:rFonts w:cs="FrankRuehl"/>
                <w:szCs w:val="24"/>
                <w:rtl/>
              </w:rPr>
              <w:t> </w:t>
            </w:r>
            <w:r>
              <w:rPr>
                <w:rStyle w:val="default"/>
                <w:rFonts w:cs="FrankRuehl"/>
                <w:szCs w:val="24"/>
                <w:rtl/>
              </w:rPr>
              <w:t> </w:t>
            </w:r>
            <w:r>
              <w:rPr>
                <w:rStyle w:val="default"/>
                <w:rFonts w:cs="FrankRuehl"/>
                <w:szCs w:val="24"/>
                <w:rtl/>
              </w:rPr>
              <w:t> </w:t>
            </w:r>
            <w:r>
              <w:rPr>
                <w:rStyle w:val="default"/>
                <w:rFonts w:cs="FrankRuehl"/>
                <w:szCs w:val="24"/>
                <w:rtl/>
              </w:rPr>
              <w:fldChar w:fldCharType="end"/>
            </w:r>
            <w:bookmarkEnd w:id="35"/>
          </w:p>
        </w:tc>
        <w:tc>
          <w:tcPr>
            <w:tcW w:w="1858" w:type="dxa"/>
          </w:tcPr>
          <w:p w:rsidR="001939F5" w:rsidRPr="00FE26B6" w:rsidRDefault="001939F5" w:rsidP="00DB42A5">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szCs w:val="24"/>
                <w:rtl/>
              </w:rPr>
            </w:pPr>
            <w:r>
              <w:rPr>
                <w:rStyle w:val="default"/>
                <w:rFonts w:cs="FrankRuehl"/>
                <w:szCs w:val="24"/>
                <w:rtl/>
              </w:rPr>
              <w:fldChar w:fldCharType="begin">
                <w:ffData>
                  <w:name w:val="Text20"/>
                  <w:enabled/>
                  <w:calcOnExit w:val="0"/>
                  <w:textInput/>
                </w:ffData>
              </w:fldChar>
            </w:r>
            <w:bookmarkStart w:id="36" w:name="Text20"/>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sidR="00DB42A5" w:rsidRPr="001939F5">
              <w:rPr>
                <w:szCs w:val="24"/>
              </w:rPr>
            </w:r>
            <w:r>
              <w:rPr>
                <w:rStyle w:val="default"/>
                <w:rFonts w:cs="FrankRuehl"/>
                <w:szCs w:val="24"/>
                <w:rtl/>
              </w:rPr>
              <w:fldChar w:fldCharType="separate"/>
            </w:r>
            <w:r>
              <w:rPr>
                <w:rStyle w:val="default"/>
                <w:rFonts w:cs="FrankRuehl"/>
                <w:szCs w:val="24"/>
                <w:rtl/>
              </w:rPr>
              <w:t> </w:t>
            </w:r>
            <w:r>
              <w:rPr>
                <w:rStyle w:val="default"/>
                <w:rFonts w:cs="FrankRuehl"/>
                <w:szCs w:val="24"/>
                <w:rtl/>
              </w:rPr>
              <w:t> </w:t>
            </w:r>
            <w:r>
              <w:rPr>
                <w:rStyle w:val="default"/>
                <w:rFonts w:cs="FrankRuehl"/>
                <w:szCs w:val="24"/>
                <w:rtl/>
              </w:rPr>
              <w:t> </w:t>
            </w:r>
            <w:r>
              <w:rPr>
                <w:rStyle w:val="default"/>
                <w:rFonts w:cs="FrankRuehl"/>
                <w:szCs w:val="24"/>
                <w:rtl/>
              </w:rPr>
              <w:t> </w:t>
            </w:r>
            <w:r>
              <w:rPr>
                <w:rStyle w:val="default"/>
                <w:rFonts w:cs="FrankRuehl"/>
                <w:szCs w:val="24"/>
                <w:rtl/>
              </w:rPr>
              <w:t> </w:t>
            </w:r>
            <w:r>
              <w:rPr>
                <w:rStyle w:val="default"/>
                <w:rFonts w:cs="FrankRuehl"/>
                <w:szCs w:val="24"/>
                <w:rtl/>
              </w:rPr>
              <w:fldChar w:fldCharType="end"/>
            </w:r>
            <w:bookmarkEnd w:id="36"/>
          </w:p>
        </w:tc>
      </w:tr>
    </w:tbl>
    <w:p w:rsidR="003C4EB4" w:rsidRPr="001939F5" w:rsidRDefault="003C4EB4" w:rsidP="001939F5">
      <w:pPr>
        <w:pStyle w:val="P00"/>
        <w:spacing w:before="72"/>
        <w:ind w:left="0" w:right="1134"/>
        <w:rPr>
          <w:rStyle w:val="default"/>
          <w:rFonts w:cs="FrankRuehl"/>
          <w:rtl/>
        </w:rPr>
      </w:pPr>
      <w:r w:rsidRPr="001939F5">
        <w:rPr>
          <w:rStyle w:val="default"/>
          <w:rFonts w:cs="FrankRuehl" w:hint="cs"/>
          <w:rtl/>
        </w:rPr>
        <w:t>מ</w:t>
      </w:r>
      <w:r w:rsidR="001939F5">
        <w:rPr>
          <w:rStyle w:val="default"/>
          <w:rFonts w:cs="FrankRuehl"/>
          <w:rtl/>
        </w:rPr>
        <w:fldChar w:fldCharType="begin">
          <w:ffData>
            <w:name w:val="Text21"/>
            <w:enabled/>
            <w:calcOnExit w:val="0"/>
            <w:textInput/>
          </w:ffData>
        </w:fldChar>
      </w:r>
      <w:bookmarkStart w:id="37" w:name="Text21"/>
      <w:r w:rsidR="001939F5">
        <w:rPr>
          <w:rStyle w:val="default"/>
          <w:rFonts w:cs="FrankRuehl"/>
          <w:rtl/>
        </w:rPr>
        <w:instrText xml:space="preserve"> </w:instrText>
      </w:r>
      <w:r w:rsidR="001939F5">
        <w:rPr>
          <w:rStyle w:val="default"/>
          <w:rFonts w:cs="FrankRuehl" w:hint="cs"/>
        </w:rPr>
        <w:instrText>FORMTEXT</w:instrText>
      </w:r>
      <w:r w:rsidR="001939F5">
        <w:rPr>
          <w:rStyle w:val="default"/>
          <w:rFonts w:cs="FrankRuehl"/>
          <w:rtl/>
        </w:rPr>
        <w:instrText xml:space="preserve"> </w:instrText>
      </w:r>
      <w:r w:rsidR="001939F5">
        <w:rPr>
          <w:rStyle w:val="default"/>
          <w:rFonts w:cs="FrankRuehl"/>
          <w:rtl/>
        </w:rPr>
        <w:fldChar w:fldCharType="separate"/>
      </w:r>
      <w:r w:rsidR="001939F5">
        <w:rPr>
          <w:rStyle w:val="default"/>
          <w:rFonts w:cs="FrankRuehl"/>
          <w:rtl/>
        </w:rPr>
        <w:t> </w:t>
      </w:r>
      <w:r w:rsidR="001939F5">
        <w:rPr>
          <w:rStyle w:val="default"/>
          <w:rFonts w:cs="FrankRuehl"/>
          <w:rtl/>
        </w:rPr>
        <w:t> </w:t>
      </w:r>
      <w:r w:rsidR="001939F5">
        <w:rPr>
          <w:rStyle w:val="default"/>
          <w:rFonts w:cs="FrankRuehl"/>
          <w:rtl/>
        </w:rPr>
        <w:t> </w:t>
      </w:r>
      <w:r w:rsidR="001939F5">
        <w:rPr>
          <w:rStyle w:val="default"/>
          <w:rFonts w:cs="FrankRuehl"/>
          <w:rtl/>
        </w:rPr>
        <w:t> </w:t>
      </w:r>
      <w:r w:rsidR="001939F5">
        <w:rPr>
          <w:rStyle w:val="default"/>
          <w:rFonts w:cs="FrankRuehl"/>
          <w:rtl/>
        </w:rPr>
        <w:t> </w:t>
      </w:r>
      <w:r w:rsidR="001939F5">
        <w:rPr>
          <w:rStyle w:val="default"/>
          <w:rFonts w:cs="FrankRuehl"/>
          <w:rtl/>
        </w:rPr>
        <w:fldChar w:fldCharType="end"/>
      </w:r>
      <w:bookmarkEnd w:id="37"/>
      <w:r w:rsidR="001939F5">
        <w:rPr>
          <w:rStyle w:val="default"/>
          <w:rFonts w:cs="FrankRuehl" w:hint="cs"/>
          <w:rtl/>
        </w:rPr>
        <w:t xml:space="preserve"> </w:t>
      </w:r>
      <w:r w:rsidRPr="001939F5">
        <w:rPr>
          <w:rStyle w:val="default"/>
          <w:rFonts w:cs="FrankRuehl" w:hint="cs"/>
          <w:rtl/>
        </w:rPr>
        <w:t>ל</w:t>
      </w:r>
      <w:r w:rsidR="001939F5">
        <w:rPr>
          <w:rStyle w:val="default"/>
          <w:rFonts w:cs="FrankRuehl"/>
          <w:rtl/>
        </w:rPr>
        <w:fldChar w:fldCharType="begin">
          <w:ffData>
            <w:name w:val="Text22"/>
            <w:enabled/>
            <w:calcOnExit w:val="0"/>
            <w:textInput/>
          </w:ffData>
        </w:fldChar>
      </w:r>
      <w:bookmarkStart w:id="38" w:name="Text22"/>
      <w:r w:rsidR="001939F5">
        <w:rPr>
          <w:rStyle w:val="default"/>
          <w:rFonts w:cs="FrankRuehl"/>
          <w:rtl/>
        </w:rPr>
        <w:instrText xml:space="preserve"> </w:instrText>
      </w:r>
      <w:r w:rsidR="001939F5">
        <w:rPr>
          <w:rStyle w:val="default"/>
          <w:rFonts w:cs="FrankRuehl" w:hint="cs"/>
        </w:rPr>
        <w:instrText>FORMTEXT</w:instrText>
      </w:r>
      <w:r w:rsidR="001939F5">
        <w:rPr>
          <w:rStyle w:val="default"/>
          <w:rFonts w:cs="FrankRuehl"/>
          <w:rtl/>
        </w:rPr>
        <w:instrText xml:space="preserve"> </w:instrText>
      </w:r>
      <w:r w:rsidR="001939F5">
        <w:rPr>
          <w:rStyle w:val="default"/>
          <w:rFonts w:cs="FrankRuehl"/>
          <w:rtl/>
        </w:rPr>
        <w:fldChar w:fldCharType="separate"/>
      </w:r>
      <w:r w:rsidR="001939F5">
        <w:rPr>
          <w:rStyle w:val="default"/>
          <w:rFonts w:cs="FrankRuehl"/>
          <w:rtl/>
        </w:rPr>
        <w:t> </w:t>
      </w:r>
      <w:r w:rsidR="001939F5">
        <w:rPr>
          <w:rStyle w:val="default"/>
          <w:rFonts w:cs="FrankRuehl"/>
          <w:rtl/>
        </w:rPr>
        <w:t> </w:t>
      </w:r>
      <w:r w:rsidR="001939F5">
        <w:rPr>
          <w:rStyle w:val="default"/>
          <w:rFonts w:cs="FrankRuehl"/>
          <w:rtl/>
        </w:rPr>
        <w:t> </w:t>
      </w:r>
      <w:r w:rsidR="001939F5">
        <w:rPr>
          <w:rStyle w:val="default"/>
          <w:rFonts w:cs="FrankRuehl"/>
          <w:rtl/>
        </w:rPr>
        <w:t> </w:t>
      </w:r>
      <w:r w:rsidR="001939F5">
        <w:rPr>
          <w:rStyle w:val="default"/>
          <w:rFonts w:cs="FrankRuehl"/>
          <w:rtl/>
        </w:rPr>
        <w:t> </w:t>
      </w:r>
      <w:r w:rsidR="001939F5">
        <w:rPr>
          <w:rStyle w:val="default"/>
          <w:rFonts w:cs="FrankRuehl"/>
          <w:rtl/>
        </w:rPr>
        <w:fldChar w:fldCharType="end"/>
      </w:r>
      <w:bookmarkEnd w:id="38"/>
    </w:p>
    <w:p w:rsidR="003C4EB4" w:rsidRPr="001939F5" w:rsidRDefault="003C4EB4" w:rsidP="00FE26B6">
      <w:pPr>
        <w:pStyle w:val="P00"/>
        <w:spacing w:before="72"/>
        <w:ind w:left="0" w:right="1134"/>
        <w:rPr>
          <w:rStyle w:val="default"/>
          <w:rFonts w:cs="FrankRuehl"/>
          <w:rtl/>
        </w:rPr>
      </w:pPr>
      <w:r w:rsidRPr="001939F5">
        <w:rPr>
          <w:rStyle w:val="default"/>
          <w:rFonts w:cs="FrankRuehl"/>
          <w:rtl/>
        </w:rPr>
        <w:t>ה</w:t>
      </w:r>
      <w:r w:rsidRPr="001939F5">
        <w:rPr>
          <w:rStyle w:val="default"/>
          <w:rFonts w:cs="FrankRuehl" w:hint="cs"/>
          <w:rtl/>
        </w:rPr>
        <w:t>יתר זה יהיה בתוקף</w:t>
      </w:r>
      <w:r w:rsidRPr="001939F5">
        <w:rPr>
          <w:rStyle w:val="default"/>
          <w:rFonts w:cs="FrankRuehl"/>
          <w:rtl/>
        </w:rPr>
        <w:t xml:space="preserve"> </w:t>
      </w:r>
      <w:r w:rsidRPr="001939F5">
        <w:rPr>
          <w:rStyle w:val="default"/>
          <w:rFonts w:cs="FrankRuehl" w:hint="cs"/>
          <w:rtl/>
        </w:rPr>
        <w:t>עד יום</w:t>
      </w:r>
      <w:r w:rsidR="001939F5">
        <w:rPr>
          <w:rStyle w:val="default"/>
          <w:rFonts w:cs="FrankRuehl" w:hint="cs"/>
          <w:rtl/>
        </w:rPr>
        <w:t xml:space="preserve"> </w:t>
      </w:r>
      <w:r w:rsidR="001939F5">
        <w:rPr>
          <w:rStyle w:val="default"/>
          <w:rFonts w:cs="FrankRuehl"/>
          <w:rtl/>
        </w:rPr>
        <w:fldChar w:fldCharType="begin">
          <w:ffData>
            <w:name w:val="Text23"/>
            <w:enabled/>
            <w:calcOnExit w:val="0"/>
            <w:textInput/>
          </w:ffData>
        </w:fldChar>
      </w:r>
      <w:bookmarkStart w:id="39" w:name="Text23"/>
      <w:r w:rsidR="001939F5">
        <w:rPr>
          <w:rStyle w:val="default"/>
          <w:rFonts w:cs="FrankRuehl"/>
          <w:rtl/>
        </w:rPr>
        <w:instrText xml:space="preserve"> </w:instrText>
      </w:r>
      <w:r w:rsidR="001939F5">
        <w:rPr>
          <w:rStyle w:val="default"/>
          <w:rFonts w:cs="FrankRuehl" w:hint="cs"/>
        </w:rPr>
        <w:instrText>FORMTEXT</w:instrText>
      </w:r>
      <w:r w:rsidR="001939F5">
        <w:rPr>
          <w:rStyle w:val="default"/>
          <w:rFonts w:cs="FrankRuehl"/>
          <w:rtl/>
        </w:rPr>
        <w:instrText xml:space="preserve"> </w:instrText>
      </w:r>
      <w:r w:rsidR="001939F5">
        <w:rPr>
          <w:rStyle w:val="default"/>
          <w:rFonts w:cs="FrankRuehl"/>
          <w:rtl/>
        </w:rPr>
        <w:fldChar w:fldCharType="separate"/>
      </w:r>
      <w:r w:rsidR="001939F5">
        <w:rPr>
          <w:rStyle w:val="default"/>
          <w:rFonts w:cs="FrankRuehl"/>
          <w:rtl/>
        </w:rPr>
        <w:t> </w:t>
      </w:r>
      <w:r w:rsidR="001939F5">
        <w:rPr>
          <w:rStyle w:val="default"/>
          <w:rFonts w:cs="FrankRuehl"/>
          <w:rtl/>
        </w:rPr>
        <w:t> </w:t>
      </w:r>
      <w:r w:rsidR="001939F5">
        <w:rPr>
          <w:rStyle w:val="default"/>
          <w:rFonts w:cs="FrankRuehl"/>
          <w:rtl/>
        </w:rPr>
        <w:t> </w:t>
      </w:r>
      <w:r w:rsidR="001939F5">
        <w:rPr>
          <w:rStyle w:val="default"/>
          <w:rFonts w:cs="FrankRuehl"/>
          <w:rtl/>
        </w:rPr>
        <w:t> </w:t>
      </w:r>
      <w:r w:rsidR="001939F5">
        <w:rPr>
          <w:rStyle w:val="default"/>
          <w:rFonts w:cs="FrankRuehl"/>
          <w:rtl/>
        </w:rPr>
        <w:t> </w:t>
      </w:r>
      <w:r w:rsidR="001939F5">
        <w:rPr>
          <w:rStyle w:val="default"/>
          <w:rFonts w:cs="FrankRuehl"/>
          <w:rtl/>
        </w:rPr>
        <w:fldChar w:fldCharType="end"/>
      </w:r>
      <w:bookmarkEnd w:id="39"/>
    </w:p>
    <w:p w:rsidR="003C4EB4" w:rsidRPr="001939F5" w:rsidRDefault="001939F5" w:rsidP="001939F5">
      <w:pPr>
        <w:pStyle w:val="P00"/>
        <w:tabs>
          <w:tab w:val="clear" w:pos="624"/>
          <w:tab w:val="clear" w:pos="1021"/>
          <w:tab w:val="clear" w:pos="1474"/>
          <w:tab w:val="clear" w:pos="1928"/>
          <w:tab w:val="clear" w:pos="2381"/>
          <w:tab w:val="clear" w:pos="2835"/>
          <w:tab w:val="clear" w:pos="6259"/>
          <w:tab w:val="left" w:pos="5103"/>
        </w:tabs>
        <w:spacing w:before="72"/>
        <w:ind w:left="0" w:right="1134"/>
        <w:rPr>
          <w:rStyle w:val="default"/>
          <w:rFonts w:cs="FrankRuehl"/>
          <w:rtl/>
        </w:rPr>
      </w:pPr>
      <w:r>
        <w:rPr>
          <w:rStyle w:val="default"/>
          <w:rFonts w:cs="FrankRuehl" w:hint="cs"/>
          <w:rtl/>
        </w:rPr>
        <w:tab/>
      </w:r>
      <w:r w:rsidR="003C4EB4" w:rsidRPr="001939F5">
        <w:rPr>
          <w:rStyle w:val="default"/>
          <w:rFonts w:cs="FrankRuehl"/>
          <w:rtl/>
        </w:rPr>
        <w:t>ר</w:t>
      </w:r>
      <w:r w:rsidR="003C4EB4" w:rsidRPr="001939F5">
        <w:rPr>
          <w:rStyle w:val="default"/>
          <w:rFonts w:cs="FrankRuehl" w:hint="cs"/>
          <w:rtl/>
        </w:rPr>
        <w:t>ופא וטרינרי ממשלתי</w:t>
      </w:r>
    </w:p>
    <w:p w:rsidR="003C4EB4" w:rsidRDefault="001939F5" w:rsidP="001939F5">
      <w:pPr>
        <w:pStyle w:val="P00"/>
        <w:tabs>
          <w:tab w:val="clear" w:pos="624"/>
          <w:tab w:val="clear" w:pos="1021"/>
          <w:tab w:val="clear" w:pos="1474"/>
          <w:tab w:val="clear" w:pos="1928"/>
          <w:tab w:val="clear" w:pos="2381"/>
          <w:tab w:val="clear" w:pos="2835"/>
          <w:tab w:val="clear" w:pos="6259"/>
          <w:tab w:val="left" w:pos="5103"/>
        </w:tabs>
        <w:spacing w:before="72"/>
        <w:ind w:left="0" w:right="1134"/>
        <w:rPr>
          <w:rStyle w:val="default"/>
          <w:rFonts w:cs="FrankRuehl" w:hint="cs"/>
          <w:rtl/>
        </w:rPr>
      </w:pPr>
      <w:r>
        <w:rPr>
          <w:rStyle w:val="default"/>
          <w:rFonts w:cs="FrankRuehl" w:hint="cs"/>
          <w:rtl/>
        </w:rPr>
        <w:tab/>
      </w:r>
      <w:r w:rsidR="003C4EB4" w:rsidRPr="001939F5">
        <w:rPr>
          <w:rStyle w:val="default"/>
          <w:rFonts w:cs="FrankRuehl" w:hint="cs"/>
          <w:rtl/>
        </w:rPr>
        <w:t>לשכה וטרינרית</w:t>
      </w:r>
      <w:r>
        <w:rPr>
          <w:rStyle w:val="default"/>
          <w:rFonts w:cs="FrankRuehl" w:hint="cs"/>
          <w:rtl/>
        </w:rPr>
        <w:t xml:space="preserve"> </w:t>
      </w:r>
      <w:r>
        <w:rPr>
          <w:rStyle w:val="default"/>
          <w:rFonts w:cs="FrankRuehl"/>
          <w:rtl/>
        </w:rPr>
        <w:fldChar w:fldCharType="begin">
          <w:ffData>
            <w:name w:val="Text24"/>
            <w:enabled/>
            <w:calcOnExit w:val="0"/>
            <w:textInput/>
          </w:ffData>
        </w:fldChar>
      </w:r>
      <w:bookmarkStart w:id="40" w:name="Text2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40"/>
    </w:p>
    <w:p w:rsidR="001939F5" w:rsidRPr="001939F5" w:rsidRDefault="001939F5" w:rsidP="001939F5">
      <w:pPr>
        <w:pStyle w:val="P00"/>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25"/>
            <w:enabled/>
            <w:calcOnExit w:val="0"/>
            <w:textInput/>
          </w:ffData>
        </w:fldChar>
      </w:r>
      <w:bookmarkStart w:id="41" w:name="Text2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41"/>
    </w:p>
    <w:p w:rsidR="00FE26B6" w:rsidRPr="00FE26B6" w:rsidRDefault="00FE26B6" w:rsidP="00FE26B6">
      <w:pPr>
        <w:pStyle w:val="P00"/>
        <w:spacing w:before="72"/>
        <w:ind w:left="0" w:right="1134"/>
        <w:rPr>
          <w:rStyle w:val="default"/>
          <w:rFonts w:cs="FrankRuehl"/>
          <w:rtl/>
        </w:rPr>
      </w:pPr>
    </w:p>
    <w:p w:rsidR="003C4EB4" w:rsidRPr="001939F5" w:rsidRDefault="003C4EB4" w:rsidP="001939F5">
      <w:pPr>
        <w:pStyle w:val="P00"/>
        <w:spacing w:before="72"/>
        <w:ind w:left="0" w:right="1134"/>
        <w:jc w:val="center"/>
        <w:rPr>
          <w:rStyle w:val="default"/>
          <w:rFonts w:cs="FrankRuehl"/>
          <w:sz w:val="24"/>
          <w:szCs w:val="24"/>
          <w:rtl/>
        </w:rPr>
      </w:pPr>
      <w:r w:rsidRPr="001939F5">
        <w:rPr>
          <w:rStyle w:val="default"/>
          <w:rFonts w:cs="FrankRuehl"/>
          <w:sz w:val="24"/>
          <w:szCs w:val="24"/>
          <w:rtl/>
        </w:rPr>
        <w:t>ט</w:t>
      </w:r>
      <w:r w:rsidRPr="001939F5">
        <w:rPr>
          <w:rStyle w:val="default"/>
          <w:rFonts w:cs="FrankRuehl" w:hint="cs"/>
          <w:sz w:val="24"/>
          <w:szCs w:val="24"/>
          <w:rtl/>
        </w:rPr>
        <w:t>ופס מס' 3</w:t>
      </w:r>
    </w:p>
    <w:p w:rsidR="003C4EB4" w:rsidRDefault="003C4EB4" w:rsidP="001939F5">
      <w:pPr>
        <w:pStyle w:val="header-2"/>
        <w:ind w:left="0" w:right="1134"/>
        <w:rPr>
          <w:rtl/>
        </w:rPr>
      </w:pPr>
      <w:r>
        <w:rPr>
          <w:rtl/>
        </w:rPr>
        <w:t>ת</w:t>
      </w:r>
      <w:r>
        <w:rPr>
          <w:rFonts w:hint="cs"/>
          <w:rtl/>
        </w:rPr>
        <w:t>קנות מחלות בעלי-חיים (שחפת הבקר), תשכ"ה</w:t>
      </w:r>
      <w:r w:rsidR="00FE26B6">
        <w:rPr>
          <w:rFonts w:hint="cs"/>
          <w:rtl/>
        </w:rPr>
        <w:t>-</w:t>
      </w:r>
      <w:r>
        <w:rPr>
          <w:rFonts w:hint="cs"/>
          <w:rtl/>
        </w:rPr>
        <w:t>1964</w:t>
      </w:r>
    </w:p>
    <w:p w:rsidR="003C4EB4" w:rsidRPr="001939F5" w:rsidRDefault="003C4EB4" w:rsidP="001939F5">
      <w:pPr>
        <w:pStyle w:val="P00"/>
        <w:spacing w:before="72"/>
        <w:ind w:left="0" w:right="1134"/>
        <w:jc w:val="center"/>
        <w:rPr>
          <w:rStyle w:val="default"/>
          <w:rFonts w:cs="FrankRuehl"/>
          <w:sz w:val="24"/>
          <w:szCs w:val="24"/>
          <w:rtl/>
        </w:rPr>
      </w:pPr>
      <w:r w:rsidRPr="001939F5">
        <w:rPr>
          <w:rStyle w:val="default"/>
          <w:rFonts w:cs="FrankRuehl"/>
          <w:sz w:val="24"/>
          <w:szCs w:val="24"/>
          <w:rtl/>
        </w:rPr>
        <w:t>(</w:t>
      </w:r>
      <w:r w:rsidRPr="001939F5">
        <w:rPr>
          <w:rStyle w:val="default"/>
          <w:rFonts w:cs="FrankRuehl" w:hint="cs"/>
          <w:sz w:val="24"/>
          <w:szCs w:val="24"/>
          <w:rtl/>
        </w:rPr>
        <w:t>תקנה 9)</w:t>
      </w:r>
    </w:p>
    <w:p w:rsidR="003C4EB4" w:rsidRPr="001939F5" w:rsidRDefault="003C4EB4">
      <w:pPr>
        <w:pStyle w:val="medium-header"/>
        <w:keepNext w:val="0"/>
        <w:keepLines w:val="0"/>
        <w:ind w:left="0" w:right="1134"/>
        <w:rPr>
          <w:b/>
          <w:bCs/>
          <w:sz w:val="22"/>
          <w:szCs w:val="22"/>
          <w:rtl/>
        </w:rPr>
      </w:pPr>
      <w:r w:rsidRPr="001939F5">
        <w:rPr>
          <w:b/>
          <w:bCs/>
          <w:sz w:val="22"/>
          <w:szCs w:val="22"/>
          <w:rtl/>
        </w:rPr>
        <w:t>א</w:t>
      </w:r>
      <w:r w:rsidRPr="001939F5">
        <w:rPr>
          <w:rFonts w:hint="cs"/>
          <w:b/>
          <w:bCs/>
          <w:sz w:val="22"/>
          <w:szCs w:val="22"/>
          <w:rtl/>
        </w:rPr>
        <w:t>כרזה על מקום מאולח בשחפת הבקר</w:t>
      </w:r>
    </w:p>
    <w:p w:rsidR="003C4EB4" w:rsidRDefault="003C4EB4" w:rsidP="001939F5">
      <w:pPr>
        <w:pStyle w:val="P00"/>
        <w:tabs>
          <w:tab w:val="clear" w:pos="624"/>
          <w:tab w:val="clear" w:pos="1021"/>
          <w:tab w:val="clear" w:pos="1474"/>
          <w:tab w:val="clear" w:pos="1928"/>
          <w:tab w:val="clear" w:pos="2381"/>
          <w:tab w:val="clear" w:pos="2835"/>
          <w:tab w:val="clear" w:pos="6259"/>
          <w:tab w:val="right" w:pos="7938"/>
        </w:tabs>
        <w:spacing w:before="72"/>
        <w:ind w:left="0" w:right="1134"/>
        <w:rPr>
          <w:rFonts w:hint="cs"/>
          <w:rtl/>
        </w:rPr>
      </w:pPr>
      <w:r>
        <w:rPr>
          <w:rtl/>
        </w:rPr>
        <w:t>מ</w:t>
      </w:r>
      <w:r>
        <w:rPr>
          <w:rFonts w:hint="cs"/>
          <w:rtl/>
        </w:rPr>
        <w:t>דינת ישראל</w:t>
      </w:r>
      <w:r w:rsidR="001939F5">
        <w:rPr>
          <w:rFonts w:hint="cs"/>
          <w:rtl/>
        </w:rPr>
        <w:tab/>
      </w:r>
      <w:r>
        <w:rPr>
          <w:rFonts w:hint="cs"/>
          <w:rtl/>
        </w:rPr>
        <w:t>משרד החקלאות</w:t>
      </w:r>
    </w:p>
    <w:p w:rsidR="003C4EB4" w:rsidRDefault="003C4EB4" w:rsidP="001939F5">
      <w:pPr>
        <w:pStyle w:val="P00"/>
        <w:tabs>
          <w:tab w:val="clear" w:pos="624"/>
          <w:tab w:val="clear" w:pos="1021"/>
          <w:tab w:val="clear" w:pos="1474"/>
          <w:tab w:val="clear" w:pos="1928"/>
          <w:tab w:val="clear" w:pos="2381"/>
          <w:tab w:val="clear" w:pos="2835"/>
          <w:tab w:val="clear" w:pos="6259"/>
          <w:tab w:val="right" w:pos="7938"/>
        </w:tabs>
        <w:spacing w:before="72"/>
        <w:ind w:left="0" w:right="1134"/>
        <w:rPr>
          <w:rtl/>
        </w:rPr>
      </w:pPr>
      <w:r>
        <w:rPr>
          <w:rtl/>
        </w:rPr>
        <w:t>ל</w:t>
      </w:r>
      <w:r>
        <w:rPr>
          <w:rFonts w:hint="cs"/>
          <w:rtl/>
        </w:rPr>
        <w:t>כבוד</w:t>
      </w:r>
      <w:r w:rsidR="00FE26B6">
        <w:rPr>
          <w:rFonts w:hint="cs"/>
          <w:rtl/>
        </w:rPr>
        <w:t xml:space="preserve"> </w:t>
      </w:r>
      <w:r w:rsidR="001939F5">
        <w:rPr>
          <w:rtl/>
        </w:rPr>
        <w:fldChar w:fldCharType="begin">
          <w:ffData>
            <w:name w:val="Text26"/>
            <w:enabled/>
            <w:calcOnExit w:val="0"/>
            <w:textInput/>
          </w:ffData>
        </w:fldChar>
      </w:r>
      <w:bookmarkStart w:id="42" w:name="Text26"/>
      <w:r w:rsidR="001939F5">
        <w:rPr>
          <w:rtl/>
        </w:rPr>
        <w:instrText xml:space="preserve"> </w:instrText>
      </w:r>
      <w:r w:rsidR="001939F5">
        <w:rPr>
          <w:rFonts w:hint="cs"/>
        </w:rPr>
        <w:instrText>FORMTEXT</w:instrText>
      </w:r>
      <w:r w:rsidR="001939F5">
        <w:rPr>
          <w:rtl/>
        </w:rPr>
        <w:instrText xml:space="preserve"> </w:instrText>
      </w:r>
      <w:r w:rsidR="001939F5">
        <w:rPr>
          <w:rtl/>
        </w:rPr>
        <w:fldChar w:fldCharType="separate"/>
      </w:r>
      <w:r w:rsidR="001939F5">
        <w:rPr>
          <w:rtl/>
        </w:rPr>
        <w:t> </w:t>
      </w:r>
      <w:r w:rsidR="001939F5">
        <w:rPr>
          <w:rtl/>
        </w:rPr>
        <w:t> </w:t>
      </w:r>
      <w:r w:rsidR="001939F5">
        <w:rPr>
          <w:rtl/>
        </w:rPr>
        <w:t> </w:t>
      </w:r>
      <w:r w:rsidR="001939F5">
        <w:rPr>
          <w:rtl/>
        </w:rPr>
        <w:t> </w:t>
      </w:r>
      <w:r w:rsidR="001939F5">
        <w:rPr>
          <w:rtl/>
        </w:rPr>
        <w:t> </w:t>
      </w:r>
      <w:r w:rsidR="001939F5">
        <w:rPr>
          <w:rtl/>
        </w:rPr>
        <w:fldChar w:fldCharType="end"/>
      </w:r>
      <w:bookmarkEnd w:id="42"/>
      <w:r w:rsidR="001939F5">
        <w:rPr>
          <w:rFonts w:hint="cs"/>
          <w:rtl/>
        </w:rPr>
        <w:tab/>
      </w:r>
      <w:r>
        <w:rPr>
          <w:rtl/>
        </w:rPr>
        <w:t>ה</w:t>
      </w:r>
      <w:r>
        <w:rPr>
          <w:rFonts w:hint="cs"/>
          <w:rtl/>
        </w:rPr>
        <w:t>שירותים הוטרינריים</w:t>
      </w:r>
    </w:p>
    <w:p w:rsidR="003C4EB4" w:rsidRDefault="001939F5" w:rsidP="001939F5">
      <w:pPr>
        <w:pStyle w:val="P00"/>
        <w:spacing w:before="72"/>
        <w:ind w:left="0" w:right="1134"/>
        <w:rPr>
          <w:rtl/>
        </w:rPr>
      </w:pPr>
      <w:r>
        <w:rPr>
          <w:rtl/>
        </w:rPr>
        <w:fldChar w:fldCharType="begin">
          <w:ffData>
            <w:name w:val="Text27"/>
            <w:enabled/>
            <w:calcOnExit w:val="0"/>
            <w:textInput/>
          </w:ffData>
        </w:fldChar>
      </w:r>
      <w:bookmarkStart w:id="43" w:name="Text27"/>
      <w:r>
        <w:rPr>
          <w:rtl/>
        </w:rPr>
        <w:instrText xml:space="preserve"> </w:instrText>
      </w:r>
      <w:r>
        <w:instrText>FORMTEXT</w:instrText>
      </w:r>
      <w:r>
        <w:rPr>
          <w:rtl/>
        </w:rPr>
        <w:instrText xml:space="preserve"> </w:instrText>
      </w:r>
      <w:r>
        <w:rPr>
          <w:rtl/>
        </w:rPr>
        <w:fldChar w:fldCharType="separate"/>
      </w:r>
      <w:r>
        <w:rPr>
          <w:rtl/>
        </w:rPr>
        <w:t> </w:t>
      </w:r>
      <w:r>
        <w:rPr>
          <w:rtl/>
        </w:rPr>
        <w:t> </w:t>
      </w:r>
      <w:r>
        <w:rPr>
          <w:rtl/>
        </w:rPr>
        <w:t> </w:t>
      </w:r>
      <w:r>
        <w:rPr>
          <w:rtl/>
        </w:rPr>
        <w:t> </w:t>
      </w:r>
      <w:r>
        <w:rPr>
          <w:rtl/>
        </w:rPr>
        <w:t> </w:t>
      </w:r>
      <w:r>
        <w:rPr>
          <w:rtl/>
        </w:rPr>
        <w:fldChar w:fldCharType="end"/>
      </w:r>
      <w:bookmarkEnd w:id="43"/>
    </w:p>
    <w:p w:rsidR="003C4EB4" w:rsidRDefault="003C4EB4">
      <w:pPr>
        <w:pStyle w:val="P00"/>
        <w:spacing w:before="72"/>
        <w:ind w:left="0" w:right="1134"/>
        <w:rPr>
          <w:rtl/>
        </w:rPr>
      </w:pPr>
      <w:r>
        <w:rPr>
          <w:rtl/>
        </w:rPr>
        <w:t>א</w:t>
      </w:r>
      <w:r>
        <w:rPr>
          <w:rFonts w:hint="cs"/>
          <w:rtl/>
        </w:rPr>
        <w:t>. נ.,</w:t>
      </w:r>
    </w:p>
    <w:p w:rsidR="003C4EB4" w:rsidRPr="001939F5" w:rsidRDefault="003C4EB4">
      <w:pPr>
        <w:pStyle w:val="P00"/>
        <w:spacing w:before="72"/>
        <w:ind w:left="0" w:right="1134"/>
        <w:rPr>
          <w:rtl/>
        </w:rPr>
      </w:pPr>
      <w:r>
        <w:rPr>
          <w:rtl/>
        </w:rPr>
        <w:tab/>
      </w:r>
      <w:r w:rsidRPr="001939F5">
        <w:rPr>
          <w:rtl/>
        </w:rPr>
        <w:t>ה</w:t>
      </w:r>
      <w:r w:rsidRPr="001939F5">
        <w:rPr>
          <w:rFonts w:hint="cs"/>
          <w:rtl/>
        </w:rPr>
        <w:t>ננו להודיע כי השטח המתואר להלן מוכרז בז</w:t>
      </w:r>
      <w:r w:rsidRPr="001939F5">
        <w:rPr>
          <w:rtl/>
        </w:rPr>
        <w:t>ה</w:t>
      </w:r>
      <w:r w:rsidRPr="001939F5">
        <w:rPr>
          <w:rFonts w:hint="cs"/>
          <w:rtl/>
        </w:rPr>
        <w:t xml:space="preserve"> כמקום מאולח בשחפת הבקר:</w:t>
      </w:r>
    </w:p>
    <w:p w:rsidR="003C4EB4" w:rsidRPr="001939F5" w:rsidRDefault="003C4EB4">
      <w:pPr>
        <w:pStyle w:val="P00"/>
        <w:spacing w:before="72"/>
        <w:ind w:left="0" w:right="1134"/>
        <w:rPr>
          <w:rtl/>
        </w:rPr>
      </w:pPr>
      <w:r>
        <w:rPr>
          <w:rtl/>
        </w:rPr>
        <w:tab/>
      </w:r>
      <w:r w:rsidRPr="001939F5">
        <w:rPr>
          <w:rtl/>
        </w:rPr>
        <w:t>ה</w:t>
      </w:r>
      <w:r w:rsidRPr="001939F5">
        <w:rPr>
          <w:rFonts w:hint="cs"/>
          <w:rtl/>
        </w:rPr>
        <w:t>רפת, החצרות ו-</w:t>
      </w:r>
      <w:r w:rsidR="001939F5">
        <w:rPr>
          <w:rtl/>
        </w:rPr>
        <w:fldChar w:fldCharType="begin">
          <w:ffData>
            <w:name w:val="Text28"/>
            <w:enabled/>
            <w:calcOnExit w:val="0"/>
            <w:textInput/>
          </w:ffData>
        </w:fldChar>
      </w:r>
      <w:bookmarkStart w:id="44" w:name="Text28"/>
      <w:r w:rsidR="001939F5">
        <w:rPr>
          <w:rtl/>
        </w:rPr>
        <w:instrText xml:space="preserve"> </w:instrText>
      </w:r>
      <w:r w:rsidR="001939F5">
        <w:rPr>
          <w:rFonts w:hint="cs"/>
        </w:rPr>
        <w:instrText>FORMTEXT</w:instrText>
      </w:r>
      <w:r w:rsidR="001939F5">
        <w:rPr>
          <w:rtl/>
        </w:rPr>
        <w:instrText xml:space="preserve"> </w:instrText>
      </w:r>
      <w:r w:rsidR="001939F5">
        <w:rPr>
          <w:rtl/>
        </w:rPr>
        <w:fldChar w:fldCharType="separate"/>
      </w:r>
      <w:r w:rsidR="001939F5">
        <w:rPr>
          <w:rtl/>
        </w:rPr>
        <w:t> </w:t>
      </w:r>
      <w:r w:rsidR="001939F5">
        <w:rPr>
          <w:rtl/>
        </w:rPr>
        <w:t> </w:t>
      </w:r>
      <w:r w:rsidR="001939F5">
        <w:rPr>
          <w:rtl/>
        </w:rPr>
        <w:t> </w:t>
      </w:r>
      <w:r w:rsidR="001939F5">
        <w:rPr>
          <w:rtl/>
        </w:rPr>
        <w:t> </w:t>
      </w:r>
      <w:r w:rsidR="001939F5">
        <w:rPr>
          <w:rtl/>
        </w:rPr>
        <w:t> </w:t>
      </w:r>
      <w:r w:rsidR="001939F5">
        <w:rPr>
          <w:rtl/>
        </w:rPr>
        <w:fldChar w:fldCharType="end"/>
      </w:r>
      <w:bookmarkEnd w:id="44"/>
      <w:r w:rsidRPr="001939F5">
        <w:rPr>
          <w:rFonts w:hint="cs"/>
          <w:rtl/>
        </w:rPr>
        <w:t xml:space="preserve"> וכל הקרקעות והבנינים הסמוכים להם, שאתה מחזיק בהם.</w:t>
      </w:r>
    </w:p>
    <w:p w:rsidR="003C4EB4" w:rsidRPr="001939F5" w:rsidRDefault="003C4EB4" w:rsidP="001939F5">
      <w:pPr>
        <w:pStyle w:val="P00"/>
        <w:spacing w:before="72"/>
        <w:ind w:left="0" w:right="1134"/>
        <w:rPr>
          <w:rtl/>
        </w:rPr>
      </w:pPr>
      <w:r>
        <w:rPr>
          <w:rtl/>
        </w:rPr>
        <w:t xml:space="preserve"> </w:t>
      </w:r>
      <w:r>
        <w:rPr>
          <w:rtl/>
        </w:rPr>
        <w:tab/>
      </w:r>
      <w:r w:rsidRPr="001939F5">
        <w:rPr>
          <w:rtl/>
        </w:rPr>
        <w:t>ע</w:t>
      </w:r>
      <w:r w:rsidRPr="001939F5">
        <w:rPr>
          <w:rFonts w:hint="cs"/>
          <w:rtl/>
        </w:rPr>
        <w:t>ליך לנהוג לפי הוראות תקנות 10 ו-11 לתקנות מחלות בעלי-חיים (ביעור שחפת הבקר), תשכ"ה</w:t>
      </w:r>
      <w:r w:rsidR="001939F5">
        <w:rPr>
          <w:rFonts w:hint="cs"/>
          <w:rtl/>
        </w:rPr>
        <w:t>-</w:t>
      </w:r>
      <w:r w:rsidRPr="001939F5">
        <w:rPr>
          <w:rFonts w:hint="cs"/>
          <w:rtl/>
        </w:rPr>
        <w:t>1964.</w:t>
      </w:r>
    </w:p>
    <w:p w:rsidR="003C4EB4" w:rsidRDefault="003C4EB4" w:rsidP="001939F5">
      <w:pPr>
        <w:pStyle w:val="P00"/>
        <w:tabs>
          <w:tab w:val="clear" w:pos="624"/>
          <w:tab w:val="clear" w:pos="1021"/>
          <w:tab w:val="clear" w:pos="1474"/>
          <w:tab w:val="clear" w:pos="1928"/>
          <w:tab w:val="clear" w:pos="2381"/>
          <w:tab w:val="clear" w:pos="2835"/>
          <w:tab w:val="clear" w:pos="6259"/>
          <w:tab w:val="left" w:pos="5103"/>
        </w:tabs>
        <w:spacing w:before="72"/>
        <w:ind w:left="0" w:right="1134"/>
        <w:rPr>
          <w:rtl/>
        </w:rPr>
      </w:pPr>
      <w:r>
        <w:rPr>
          <w:rFonts w:hint="cs"/>
          <w:rtl/>
        </w:rPr>
        <w:t>תאריך</w:t>
      </w:r>
      <w:r w:rsidR="001939F5">
        <w:rPr>
          <w:rFonts w:hint="cs"/>
          <w:rtl/>
        </w:rPr>
        <w:t xml:space="preserve"> </w:t>
      </w:r>
      <w:r w:rsidR="001939F5">
        <w:rPr>
          <w:rtl/>
        </w:rPr>
        <w:fldChar w:fldCharType="begin">
          <w:ffData>
            <w:name w:val="Text29"/>
            <w:enabled/>
            <w:calcOnExit w:val="0"/>
            <w:textInput/>
          </w:ffData>
        </w:fldChar>
      </w:r>
      <w:bookmarkStart w:id="45" w:name="Text29"/>
      <w:r w:rsidR="001939F5">
        <w:rPr>
          <w:rtl/>
        </w:rPr>
        <w:instrText xml:space="preserve"> </w:instrText>
      </w:r>
      <w:r w:rsidR="001939F5">
        <w:rPr>
          <w:rFonts w:hint="cs"/>
        </w:rPr>
        <w:instrText>FORMTEXT</w:instrText>
      </w:r>
      <w:r w:rsidR="001939F5">
        <w:rPr>
          <w:rtl/>
        </w:rPr>
        <w:instrText xml:space="preserve"> </w:instrText>
      </w:r>
      <w:r w:rsidR="001939F5">
        <w:rPr>
          <w:rtl/>
        </w:rPr>
        <w:fldChar w:fldCharType="separate"/>
      </w:r>
      <w:r w:rsidR="001939F5">
        <w:rPr>
          <w:rtl/>
        </w:rPr>
        <w:t> </w:t>
      </w:r>
      <w:r w:rsidR="001939F5">
        <w:rPr>
          <w:rtl/>
        </w:rPr>
        <w:t> </w:t>
      </w:r>
      <w:r w:rsidR="001939F5">
        <w:rPr>
          <w:rtl/>
        </w:rPr>
        <w:t> </w:t>
      </w:r>
      <w:r w:rsidR="001939F5">
        <w:rPr>
          <w:rtl/>
        </w:rPr>
        <w:t> </w:t>
      </w:r>
      <w:r w:rsidR="001939F5">
        <w:rPr>
          <w:rtl/>
        </w:rPr>
        <w:t> </w:t>
      </w:r>
      <w:r w:rsidR="001939F5">
        <w:rPr>
          <w:rtl/>
        </w:rPr>
        <w:fldChar w:fldCharType="end"/>
      </w:r>
      <w:bookmarkEnd w:id="45"/>
      <w:r w:rsidR="001939F5">
        <w:rPr>
          <w:rFonts w:hint="cs"/>
          <w:rtl/>
        </w:rPr>
        <w:tab/>
      </w:r>
      <w:r>
        <w:rPr>
          <w:rtl/>
        </w:rPr>
        <w:t>ר</w:t>
      </w:r>
      <w:r>
        <w:rPr>
          <w:rFonts w:hint="cs"/>
          <w:rtl/>
        </w:rPr>
        <w:t>ופא וטרינרי ממשלתי</w:t>
      </w:r>
    </w:p>
    <w:p w:rsidR="003C4EB4" w:rsidRDefault="001939F5" w:rsidP="001939F5">
      <w:pPr>
        <w:pStyle w:val="P00"/>
        <w:tabs>
          <w:tab w:val="clear" w:pos="624"/>
          <w:tab w:val="clear" w:pos="1021"/>
          <w:tab w:val="clear" w:pos="1474"/>
          <w:tab w:val="clear" w:pos="1928"/>
          <w:tab w:val="clear" w:pos="2381"/>
          <w:tab w:val="clear" w:pos="2835"/>
          <w:tab w:val="clear" w:pos="6259"/>
          <w:tab w:val="left" w:pos="5103"/>
        </w:tabs>
        <w:spacing w:before="72"/>
        <w:ind w:left="0" w:right="1134"/>
        <w:rPr>
          <w:rtl/>
        </w:rPr>
      </w:pPr>
      <w:r>
        <w:rPr>
          <w:rFonts w:hint="cs"/>
          <w:rtl/>
        </w:rPr>
        <w:tab/>
      </w:r>
      <w:r w:rsidR="003C4EB4">
        <w:rPr>
          <w:rtl/>
        </w:rPr>
        <w:t>ל</w:t>
      </w:r>
      <w:r w:rsidR="003C4EB4">
        <w:rPr>
          <w:rFonts w:hint="cs"/>
          <w:rtl/>
        </w:rPr>
        <w:t>שכה וטרינרית</w:t>
      </w:r>
      <w:r>
        <w:rPr>
          <w:rFonts w:hint="cs"/>
          <w:rtl/>
        </w:rPr>
        <w:t xml:space="preserve"> </w:t>
      </w:r>
      <w:r>
        <w:rPr>
          <w:rtl/>
        </w:rPr>
        <w:fldChar w:fldCharType="begin">
          <w:ffData>
            <w:name w:val="Text30"/>
            <w:enabled/>
            <w:calcOnExit w:val="0"/>
            <w:textInput/>
          </w:ffData>
        </w:fldChar>
      </w:r>
      <w:bookmarkStart w:id="46" w:name="Text30"/>
      <w:r>
        <w:rPr>
          <w:rtl/>
        </w:rPr>
        <w:instrText xml:space="preserve"> </w:instrText>
      </w:r>
      <w:r>
        <w:rPr>
          <w:rFonts w:hint="cs"/>
        </w:rPr>
        <w:instrText>FORMTEXT</w:instrText>
      </w:r>
      <w:r>
        <w:rPr>
          <w:rtl/>
        </w:rPr>
        <w:instrText xml:space="preserve"> </w:instrText>
      </w:r>
      <w:r>
        <w:rPr>
          <w:rtl/>
        </w:rPr>
        <w:fldChar w:fldCharType="separate"/>
      </w:r>
      <w:r>
        <w:rPr>
          <w:rtl/>
        </w:rPr>
        <w:t> </w:t>
      </w:r>
      <w:r>
        <w:rPr>
          <w:rtl/>
        </w:rPr>
        <w:t> </w:t>
      </w:r>
      <w:r>
        <w:rPr>
          <w:rtl/>
        </w:rPr>
        <w:t> </w:t>
      </w:r>
      <w:r>
        <w:rPr>
          <w:rtl/>
        </w:rPr>
        <w:t> </w:t>
      </w:r>
      <w:r>
        <w:rPr>
          <w:rtl/>
        </w:rPr>
        <w:t> </w:t>
      </w:r>
      <w:r>
        <w:rPr>
          <w:rtl/>
        </w:rPr>
        <w:fldChar w:fldCharType="end"/>
      </w:r>
      <w:bookmarkEnd w:id="46"/>
    </w:p>
    <w:p w:rsidR="003C4EB4" w:rsidRDefault="003C4EB4">
      <w:pPr>
        <w:pStyle w:val="P00"/>
        <w:spacing w:before="72"/>
        <w:ind w:left="0" w:right="1134"/>
        <w:rPr>
          <w:rtl/>
        </w:rPr>
      </w:pPr>
      <w:r>
        <w:rPr>
          <w:rtl/>
        </w:rPr>
        <w:t>ה</w:t>
      </w:r>
      <w:r>
        <w:rPr>
          <w:rFonts w:hint="cs"/>
          <w:rtl/>
        </w:rPr>
        <w:t>עתק: מנהל השירותים הוטרינריים בשדה.</w:t>
      </w:r>
    </w:p>
    <w:p w:rsidR="003C4EB4" w:rsidRPr="00FE26B6" w:rsidRDefault="003C4EB4">
      <w:pPr>
        <w:pStyle w:val="P00"/>
        <w:spacing w:before="72"/>
        <w:ind w:left="0" w:right="1134"/>
        <w:rPr>
          <w:rStyle w:val="default"/>
          <w:rFonts w:cs="FrankRuehl" w:hint="cs"/>
          <w:rtl/>
        </w:rPr>
      </w:pPr>
    </w:p>
    <w:p w:rsidR="00FE26B6" w:rsidRPr="00FE26B6" w:rsidRDefault="00FE26B6">
      <w:pPr>
        <w:pStyle w:val="P00"/>
        <w:spacing w:before="72"/>
        <w:ind w:left="0" w:right="1134"/>
        <w:rPr>
          <w:rStyle w:val="default"/>
          <w:rFonts w:cs="FrankRuehl"/>
          <w:rtl/>
        </w:rPr>
      </w:pPr>
    </w:p>
    <w:p w:rsidR="003C4EB4" w:rsidRDefault="003C4EB4">
      <w:pPr>
        <w:pStyle w:val="sig-0"/>
        <w:ind w:left="0" w:right="1134"/>
        <w:rPr>
          <w:rtl/>
        </w:rPr>
      </w:pPr>
      <w:r>
        <w:rPr>
          <w:rtl/>
        </w:rPr>
        <w:t>כ</w:t>
      </w:r>
      <w:r>
        <w:rPr>
          <w:rFonts w:hint="cs"/>
          <w:rtl/>
        </w:rPr>
        <w:t>' בתמוז תשכ"ד (30 ביוני 1964)</w:t>
      </w:r>
      <w:r>
        <w:rPr>
          <w:rtl/>
        </w:rPr>
        <w:tab/>
      </w:r>
      <w:r>
        <w:rPr>
          <w:rFonts w:hint="cs"/>
          <w:rtl/>
        </w:rPr>
        <w:t>משה דיין</w:t>
      </w:r>
    </w:p>
    <w:p w:rsidR="003C4EB4" w:rsidRDefault="003C4EB4">
      <w:pPr>
        <w:pStyle w:val="sig-1"/>
        <w:widowControl/>
        <w:ind w:left="0" w:right="1134"/>
        <w:rPr>
          <w:rtl/>
        </w:rPr>
      </w:pPr>
      <w:r>
        <w:rPr>
          <w:rtl/>
        </w:rPr>
        <w:tab/>
      </w:r>
      <w:r>
        <w:rPr>
          <w:rtl/>
        </w:rPr>
        <w:tab/>
      </w:r>
      <w:r>
        <w:rPr>
          <w:rtl/>
        </w:rPr>
        <w:tab/>
      </w:r>
      <w:r>
        <w:rPr>
          <w:rFonts w:hint="cs"/>
          <w:rtl/>
        </w:rPr>
        <w:t>שר החקלאות</w:t>
      </w:r>
    </w:p>
    <w:p w:rsidR="003C4EB4" w:rsidRPr="00FE26B6" w:rsidRDefault="003C4EB4" w:rsidP="00FE26B6">
      <w:pPr>
        <w:pStyle w:val="P00"/>
        <w:spacing w:before="72"/>
        <w:ind w:left="0" w:right="1134"/>
        <w:rPr>
          <w:rStyle w:val="default"/>
          <w:rFonts w:cs="FrankRuehl"/>
          <w:rtl/>
        </w:rPr>
      </w:pPr>
    </w:p>
    <w:p w:rsidR="003C4EB4" w:rsidRPr="00FE26B6" w:rsidRDefault="003C4EB4" w:rsidP="00FE26B6">
      <w:pPr>
        <w:pStyle w:val="P00"/>
        <w:spacing w:before="72"/>
        <w:ind w:left="0" w:right="1134"/>
        <w:rPr>
          <w:rStyle w:val="default"/>
          <w:rFonts w:cs="FrankRuehl"/>
          <w:rtl/>
        </w:rPr>
      </w:pPr>
    </w:p>
    <w:p w:rsidR="003C4EB4" w:rsidRPr="00FE26B6" w:rsidRDefault="003C4EB4" w:rsidP="00FE26B6">
      <w:pPr>
        <w:pStyle w:val="P00"/>
        <w:spacing w:before="72"/>
        <w:ind w:left="0" w:right="1134"/>
        <w:rPr>
          <w:rStyle w:val="default"/>
          <w:rFonts w:cs="FrankRuehl"/>
          <w:rtl/>
        </w:rPr>
      </w:pPr>
      <w:bookmarkStart w:id="47" w:name="LawPartEnd"/>
    </w:p>
    <w:bookmarkEnd w:id="47"/>
    <w:p w:rsidR="003C4EB4" w:rsidRPr="00FE26B6" w:rsidRDefault="003C4EB4" w:rsidP="00FE26B6">
      <w:pPr>
        <w:pStyle w:val="P00"/>
        <w:spacing w:before="72"/>
        <w:ind w:left="0" w:right="1134"/>
        <w:rPr>
          <w:rStyle w:val="default"/>
          <w:rFonts w:cs="FrankRuehl"/>
          <w:rtl/>
        </w:rPr>
      </w:pPr>
    </w:p>
    <w:sectPr w:rsidR="003C4EB4" w:rsidRPr="00FE26B6">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74B7C" w:rsidRDefault="00274B7C">
      <w:r>
        <w:separator/>
      </w:r>
    </w:p>
  </w:endnote>
  <w:endnote w:type="continuationSeparator" w:id="0">
    <w:p w:rsidR="00274B7C" w:rsidRDefault="00274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4EB4" w:rsidRDefault="003C4EB4">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3C4EB4" w:rsidRDefault="003C4EB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C4EB4" w:rsidRDefault="003C4EB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E26B6">
      <w:rPr>
        <w:rFonts w:cs="TopType Jerushalmi"/>
        <w:noProof/>
        <w:color w:val="000000"/>
        <w:sz w:val="14"/>
        <w:szCs w:val="14"/>
      </w:rPr>
      <w:t>D:\Yael\hakika\Revadim\212_014.doc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4EB4" w:rsidRDefault="003C4EB4">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DC61FF">
      <w:rPr>
        <w:rFonts w:hAnsi="FrankRuehl"/>
        <w:noProof/>
        <w:sz w:val="24"/>
        <w:szCs w:val="24"/>
        <w:rtl/>
      </w:rPr>
      <w:t>2</w:t>
    </w:r>
    <w:r>
      <w:rPr>
        <w:rFonts w:hAnsi="FrankRuehl"/>
        <w:sz w:val="24"/>
        <w:szCs w:val="24"/>
        <w:rtl/>
      </w:rPr>
      <w:fldChar w:fldCharType="end"/>
    </w:r>
  </w:p>
  <w:p w:rsidR="003C4EB4" w:rsidRDefault="003C4EB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C4EB4" w:rsidRDefault="003C4EB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E26B6">
      <w:rPr>
        <w:rFonts w:cs="TopType Jerushalmi"/>
        <w:noProof/>
        <w:color w:val="000000"/>
        <w:sz w:val="14"/>
        <w:szCs w:val="14"/>
      </w:rPr>
      <w:t>D:\Yael\hakika\Revadim\212_014.doc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74B7C" w:rsidRDefault="00274B7C" w:rsidP="00FE26B6">
      <w:pPr>
        <w:spacing w:before="60" w:line="240" w:lineRule="auto"/>
        <w:ind w:right="1134"/>
      </w:pPr>
      <w:r>
        <w:separator/>
      </w:r>
    </w:p>
  </w:footnote>
  <w:footnote w:type="continuationSeparator" w:id="0">
    <w:p w:rsidR="00274B7C" w:rsidRDefault="00274B7C">
      <w:r>
        <w:continuationSeparator/>
      </w:r>
    </w:p>
  </w:footnote>
  <w:footnote w:id="1">
    <w:p w:rsidR="00FE26B6" w:rsidRPr="00FE26B6" w:rsidRDefault="00FE26B6" w:rsidP="00FE26B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FE26B6">
        <w:rPr>
          <w:sz w:val="20"/>
          <w:rtl/>
        </w:rPr>
        <w:t xml:space="preserve">* </w:t>
      </w:r>
      <w:r>
        <w:rPr>
          <w:sz w:val="20"/>
          <w:rtl/>
        </w:rPr>
        <w:t>פ</w:t>
      </w:r>
      <w:r>
        <w:rPr>
          <w:rFonts w:hint="cs"/>
          <w:sz w:val="20"/>
          <w:rtl/>
        </w:rPr>
        <w:t xml:space="preserve">ורסמו </w:t>
      </w:r>
      <w:hyperlink r:id="rId1" w:history="1">
        <w:r w:rsidRPr="00D91779">
          <w:rPr>
            <w:rStyle w:val="Hyperlink"/>
            <w:rFonts w:hint="cs"/>
            <w:sz w:val="20"/>
            <w:rtl/>
          </w:rPr>
          <w:t xml:space="preserve">ק"ת </w:t>
        </w:r>
        <w:r>
          <w:rPr>
            <w:rStyle w:val="Hyperlink"/>
            <w:rFonts w:hint="cs"/>
            <w:sz w:val="20"/>
            <w:rtl/>
          </w:rPr>
          <w:t xml:space="preserve">תשכ"ה </w:t>
        </w:r>
        <w:r w:rsidRPr="00D91779">
          <w:rPr>
            <w:rStyle w:val="Hyperlink"/>
            <w:rFonts w:hint="cs"/>
            <w:sz w:val="20"/>
            <w:rtl/>
          </w:rPr>
          <w:t>מס' 1642</w:t>
        </w:r>
      </w:hyperlink>
      <w:r>
        <w:rPr>
          <w:rFonts w:hint="cs"/>
          <w:sz w:val="20"/>
          <w:rtl/>
        </w:rPr>
        <w:t xml:space="preserve"> מיום 29.10.1964 עמ' 279.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4EB4" w:rsidRDefault="003C4EB4">
    <w:pPr>
      <w:pStyle w:val="a3"/>
      <w:spacing w:line="220" w:lineRule="exact"/>
      <w:ind w:left="0" w:right="1134"/>
      <w:jc w:val="center"/>
      <w:rPr>
        <w:rFonts w:hAnsi="FrankRuehl"/>
        <w:color w:val="000000"/>
        <w:sz w:val="28"/>
        <w:szCs w:val="28"/>
        <w:rtl/>
      </w:rPr>
    </w:pPr>
    <w:r>
      <w:rPr>
        <w:rFonts w:hAnsi="FrankRuehl"/>
        <w:color w:val="000000"/>
        <w:sz w:val="28"/>
        <w:szCs w:val="28"/>
        <w:rtl/>
      </w:rPr>
      <w:t>תקנות מחלות בעלי-חיים (ביעור שחפת הבקר), תשכ"ה–1964</w:t>
    </w:r>
  </w:p>
  <w:p w:rsidR="003C4EB4" w:rsidRDefault="003C4EB4">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3C4EB4" w:rsidRDefault="003C4EB4">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4EB4" w:rsidRDefault="003C4EB4" w:rsidP="00FE26B6">
    <w:pPr>
      <w:pStyle w:val="a3"/>
      <w:spacing w:line="220" w:lineRule="exact"/>
      <w:ind w:left="0" w:right="1134"/>
      <w:jc w:val="center"/>
      <w:rPr>
        <w:rFonts w:hAnsi="FrankRuehl"/>
        <w:color w:val="000000"/>
        <w:sz w:val="28"/>
        <w:szCs w:val="28"/>
        <w:rtl/>
      </w:rPr>
    </w:pPr>
    <w:r>
      <w:rPr>
        <w:rFonts w:hAnsi="FrankRuehl"/>
        <w:color w:val="000000"/>
        <w:sz w:val="28"/>
        <w:szCs w:val="28"/>
        <w:rtl/>
      </w:rPr>
      <w:t>תקנות מחלות בעלי-חיים (ביעור שחפת הבקר), תשכ"ה</w:t>
    </w:r>
    <w:r w:rsidR="00FE26B6">
      <w:rPr>
        <w:rFonts w:hAnsi="FrankRuehl" w:hint="cs"/>
        <w:color w:val="000000"/>
        <w:sz w:val="28"/>
        <w:szCs w:val="28"/>
        <w:rtl/>
      </w:rPr>
      <w:t>-</w:t>
    </w:r>
    <w:r>
      <w:rPr>
        <w:rFonts w:hAnsi="FrankRuehl"/>
        <w:color w:val="000000"/>
        <w:sz w:val="28"/>
        <w:szCs w:val="28"/>
        <w:rtl/>
      </w:rPr>
      <w:t>1964</w:t>
    </w:r>
  </w:p>
  <w:p w:rsidR="003C4EB4" w:rsidRDefault="003C4EB4">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3C4EB4" w:rsidRDefault="003C4EB4">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40C17"/>
    <w:rsid w:val="000162BE"/>
    <w:rsid w:val="001939F5"/>
    <w:rsid w:val="00274B7C"/>
    <w:rsid w:val="003C4EB4"/>
    <w:rsid w:val="008050F9"/>
    <w:rsid w:val="00CA7183"/>
    <w:rsid w:val="00CE625F"/>
    <w:rsid w:val="00D91779"/>
    <w:rsid w:val="00DB42A5"/>
    <w:rsid w:val="00DC61FF"/>
    <w:rsid w:val="00E40C17"/>
    <w:rsid w:val="00FE26B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65C2D58-C1F0-4450-8B01-846FB3001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sid w:val="00FE26B6"/>
    <w:rPr>
      <w:sz w:val="20"/>
      <w:szCs w:val="20"/>
    </w:rPr>
  </w:style>
  <w:style w:type="character" w:styleId="a6">
    <w:name w:val="footnote reference"/>
    <w:basedOn w:val="a0"/>
    <w:semiHidden/>
    <w:rsid w:val="00FE26B6"/>
    <w:rPr>
      <w:vertAlign w:val="superscript"/>
    </w:rPr>
  </w:style>
  <w:style w:type="table" w:styleId="a7">
    <w:name w:val="Table Grid"/>
    <w:basedOn w:val="a1"/>
    <w:rsid w:val="00FE26B6"/>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164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1176</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פרק 212</vt:lpstr>
    </vt:vector>
  </TitlesOfParts>
  <Company/>
  <LinksUpToDate>false</LinksUpToDate>
  <CharactersWithSpaces>7870</CharactersWithSpaces>
  <SharedDoc>false</SharedDoc>
  <HLinks>
    <vt:vector size="102" baseType="variant">
      <vt:variant>
        <vt:i4>5570569</vt:i4>
      </vt:variant>
      <vt:variant>
        <vt:i4>93</vt:i4>
      </vt:variant>
      <vt:variant>
        <vt:i4>0</vt:i4>
      </vt:variant>
      <vt:variant>
        <vt:i4>5</vt:i4>
      </vt:variant>
      <vt:variant>
        <vt:lpwstr/>
      </vt:variant>
      <vt:variant>
        <vt:lpwstr>med0</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8126476</vt:i4>
      </vt:variant>
      <vt:variant>
        <vt:i4>0</vt:i4>
      </vt:variant>
      <vt:variant>
        <vt:i4>0</vt:i4>
      </vt:variant>
      <vt:variant>
        <vt:i4>5</vt:i4>
      </vt:variant>
      <vt:variant>
        <vt:lpwstr>http://www.nevo.co.il/Law_word/law06/TAK-1642.pdf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212</dc:title>
  <dc:subject/>
  <dc:creator>eli</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0212</vt:lpwstr>
  </property>
  <property fmtid="{D5CDD505-2E9C-101B-9397-08002B2CF9AE}" pid="3" name="CHNAME">
    <vt:lpwstr>מחלות בעלי חיים</vt:lpwstr>
  </property>
  <property fmtid="{D5CDD505-2E9C-101B-9397-08002B2CF9AE}" pid="4" name="LAWNAME">
    <vt:lpwstr>תקנות מחלות בעלי-חיים (ביעור שחפת הבקר), תשכ"ה-1964</vt:lpwstr>
  </property>
  <property fmtid="{D5CDD505-2E9C-101B-9397-08002B2CF9AE}" pid="5" name="LAWNUMBER">
    <vt:lpwstr>0014</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בע"ח</vt:lpwstr>
  </property>
  <property fmtid="{D5CDD505-2E9C-101B-9397-08002B2CF9AE}" pid="9" name="NOSE31">
    <vt:lpwstr>פיקוח ומחלות</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מחלות בעלי חיים</vt:lpwstr>
  </property>
  <property fmtid="{D5CDD505-2E9C-101B-9397-08002B2CF9AE}" pid="48" name="MEKOR_SAIF1">
    <vt:lpwstr>20X</vt:lpwstr>
  </property>
  <property fmtid="{D5CDD505-2E9C-101B-9397-08002B2CF9AE}" pid="49" name="MEKOR_NAME2">
    <vt:lpwstr>פקודת סדרי השלטון והמשפט</vt:lpwstr>
  </property>
  <property fmtid="{D5CDD505-2E9C-101B-9397-08002B2CF9AE}" pid="50" name="MEKOR_SAIF2">
    <vt:lpwstr>14XאX;2XדX</vt:lpwstr>
  </property>
</Properties>
</file>