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598" w:rsidRDefault="00732598">
      <w:pPr>
        <w:pStyle w:val="big-header"/>
        <w:ind w:left="0" w:right="1134"/>
        <w:rPr>
          <w:rFonts w:cs="FrankRuehl" w:hint="cs"/>
          <w:sz w:val="32"/>
          <w:rtl/>
        </w:rPr>
      </w:pPr>
      <w:r>
        <w:rPr>
          <w:rFonts w:cs="FrankRuehl"/>
          <w:sz w:val="32"/>
          <w:rtl/>
        </w:rPr>
        <w:t>תקנות מילווה המדינה (סדרות מסוג "גליל"), תש"ם</w:t>
      </w:r>
      <w:r>
        <w:rPr>
          <w:rFonts w:cs="FrankRuehl" w:hint="cs"/>
          <w:sz w:val="32"/>
          <w:rtl/>
        </w:rPr>
        <w:t>-</w:t>
      </w:r>
      <w:r>
        <w:rPr>
          <w:rFonts w:cs="FrankRuehl"/>
          <w:sz w:val="32"/>
          <w:rtl/>
        </w:rPr>
        <w:t>1980</w:t>
      </w:r>
    </w:p>
    <w:p w:rsidR="00A81002" w:rsidRDefault="00A81002" w:rsidP="00A81002">
      <w:pPr>
        <w:spacing w:line="320" w:lineRule="auto"/>
        <w:jc w:val="left"/>
        <w:rPr>
          <w:rFonts w:hint="cs"/>
          <w:rtl/>
        </w:rPr>
      </w:pPr>
    </w:p>
    <w:p w:rsidR="003849FB" w:rsidRDefault="003849FB" w:rsidP="00A81002">
      <w:pPr>
        <w:spacing w:line="320" w:lineRule="auto"/>
        <w:jc w:val="left"/>
        <w:rPr>
          <w:rFonts w:hint="cs"/>
          <w:rtl/>
        </w:rPr>
      </w:pPr>
    </w:p>
    <w:p w:rsidR="0087136D" w:rsidRPr="00A81002" w:rsidRDefault="00A81002" w:rsidP="00A81002">
      <w:pPr>
        <w:spacing w:line="320" w:lineRule="auto"/>
        <w:jc w:val="left"/>
        <w:rPr>
          <w:rFonts w:cs="Miriam"/>
          <w:szCs w:val="22"/>
          <w:rtl/>
        </w:rPr>
      </w:pPr>
      <w:r w:rsidRPr="00A81002">
        <w:rPr>
          <w:rFonts w:cs="Miriam"/>
          <w:szCs w:val="22"/>
          <w:rtl/>
        </w:rPr>
        <w:t>משפט פרטי וכלכלה</w:t>
      </w:r>
      <w:r w:rsidRPr="00A81002">
        <w:rPr>
          <w:rFonts w:cs="FrankRuehl"/>
          <w:szCs w:val="26"/>
          <w:rtl/>
        </w:rPr>
        <w:t xml:space="preserve"> – כספים – מילווים – מילווה חסכון</w:t>
      </w:r>
    </w:p>
    <w:p w:rsidR="00732598" w:rsidRDefault="00732598">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32598">
        <w:tblPrEx>
          <w:tblCellMar>
            <w:top w:w="0" w:type="dxa"/>
            <w:bottom w:w="0" w:type="dxa"/>
          </w:tblCellMar>
        </w:tblPrEx>
        <w:trPr>
          <w:jc w:val="right"/>
        </w:trPr>
        <w:tc>
          <w:tcPr>
            <w:tcW w:w="850" w:type="dxa"/>
          </w:tcPr>
          <w:p w:rsidR="00732598" w:rsidRDefault="0073259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2</w:t>
            </w:r>
            <w:r>
              <w:rPr>
                <w:rFonts w:cs="Frankruhel"/>
                <w:sz w:val="24"/>
                <w:rtl/>
              </w:rPr>
              <w:fldChar w:fldCharType="end"/>
            </w:r>
          </w:p>
        </w:tc>
        <w:tc>
          <w:tcPr>
            <w:tcW w:w="567" w:type="dxa"/>
          </w:tcPr>
          <w:p w:rsidR="00732598" w:rsidRDefault="00732598">
            <w:pPr>
              <w:spacing w:line="240" w:lineRule="auto"/>
              <w:jc w:val="left"/>
              <w:rPr>
                <w:rFonts w:cs="Frankruhel"/>
                <w:sz w:val="24"/>
              </w:rPr>
            </w:pPr>
            <w:hyperlink w:anchor="Seif3" w:tooltip="הגדרות" w:history="1">
              <w:r>
                <w:rPr>
                  <w:rStyle w:val="Hyperlink"/>
                </w:rPr>
                <w:t>Go</w:t>
              </w:r>
            </w:hyperlink>
          </w:p>
        </w:tc>
        <w:tc>
          <w:tcPr>
            <w:tcW w:w="5669" w:type="dxa"/>
          </w:tcPr>
          <w:p w:rsidR="00732598" w:rsidRDefault="00732598">
            <w:pPr>
              <w:spacing w:line="240" w:lineRule="auto"/>
              <w:jc w:val="left"/>
              <w:rPr>
                <w:rFonts w:cs="Frankruhel"/>
                <w:sz w:val="24"/>
                <w:rtl/>
              </w:rPr>
            </w:pPr>
            <w:r>
              <w:rPr>
                <w:rFonts w:cs="Frankruhel"/>
                <w:sz w:val="24"/>
                <w:rtl/>
              </w:rPr>
              <w:t>הגדרות</w:t>
            </w:r>
          </w:p>
        </w:tc>
        <w:tc>
          <w:tcPr>
            <w:tcW w:w="1247" w:type="dxa"/>
          </w:tcPr>
          <w:p w:rsidR="00732598" w:rsidRDefault="00732598">
            <w:pPr>
              <w:spacing w:line="240" w:lineRule="auto"/>
              <w:jc w:val="left"/>
              <w:rPr>
                <w:rFonts w:cs="Frankruhel"/>
                <w:sz w:val="24"/>
              </w:rPr>
            </w:pPr>
            <w:r>
              <w:rPr>
                <w:rFonts w:cs="Frankruhel"/>
                <w:sz w:val="24"/>
                <w:rtl/>
              </w:rPr>
              <w:t xml:space="preserve">סעיף 1 </w:t>
            </w:r>
          </w:p>
        </w:tc>
      </w:tr>
      <w:tr w:rsidR="00732598">
        <w:tblPrEx>
          <w:tblCellMar>
            <w:top w:w="0" w:type="dxa"/>
            <w:bottom w:w="0" w:type="dxa"/>
          </w:tblCellMar>
        </w:tblPrEx>
        <w:trPr>
          <w:jc w:val="right"/>
        </w:trPr>
        <w:tc>
          <w:tcPr>
            <w:tcW w:w="850" w:type="dxa"/>
          </w:tcPr>
          <w:p w:rsidR="00732598" w:rsidRDefault="0073259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rsidR="00732598" w:rsidRDefault="00732598">
            <w:pPr>
              <w:spacing w:line="240" w:lineRule="auto"/>
              <w:jc w:val="left"/>
              <w:rPr>
                <w:rFonts w:cs="Frankruhel"/>
                <w:sz w:val="24"/>
              </w:rPr>
            </w:pPr>
            <w:hyperlink w:anchor="Seif0" w:tooltip="איגרות חוב מסוג גליל" w:history="1">
              <w:r>
                <w:rPr>
                  <w:rStyle w:val="Hyperlink"/>
                </w:rPr>
                <w:t>Go</w:t>
              </w:r>
            </w:hyperlink>
          </w:p>
        </w:tc>
        <w:tc>
          <w:tcPr>
            <w:tcW w:w="5669" w:type="dxa"/>
          </w:tcPr>
          <w:p w:rsidR="00732598" w:rsidRDefault="00732598">
            <w:pPr>
              <w:spacing w:line="240" w:lineRule="auto"/>
              <w:jc w:val="left"/>
              <w:rPr>
                <w:rFonts w:cs="Frankruhel"/>
                <w:sz w:val="24"/>
                <w:rtl/>
              </w:rPr>
            </w:pPr>
            <w:r>
              <w:rPr>
                <w:rFonts w:cs="Frankruhel"/>
                <w:sz w:val="24"/>
                <w:rtl/>
              </w:rPr>
              <w:t>איגרות חוב מסוג גליל</w:t>
            </w:r>
          </w:p>
        </w:tc>
        <w:tc>
          <w:tcPr>
            <w:tcW w:w="1247" w:type="dxa"/>
          </w:tcPr>
          <w:p w:rsidR="00732598" w:rsidRDefault="00732598">
            <w:pPr>
              <w:spacing w:line="240" w:lineRule="auto"/>
              <w:jc w:val="left"/>
              <w:rPr>
                <w:rFonts w:cs="Frankruhel"/>
                <w:sz w:val="24"/>
              </w:rPr>
            </w:pPr>
            <w:r>
              <w:rPr>
                <w:rFonts w:cs="Frankruhel"/>
                <w:sz w:val="24"/>
                <w:rtl/>
              </w:rPr>
              <w:t xml:space="preserve">סעיף 1א </w:t>
            </w:r>
          </w:p>
        </w:tc>
      </w:tr>
      <w:tr w:rsidR="00732598">
        <w:tblPrEx>
          <w:tblCellMar>
            <w:top w:w="0" w:type="dxa"/>
            <w:bottom w:w="0" w:type="dxa"/>
          </w:tblCellMar>
        </w:tblPrEx>
        <w:trPr>
          <w:jc w:val="right"/>
        </w:trPr>
        <w:tc>
          <w:tcPr>
            <w:tcW w:w="850" w:type="dxa"/>
          </w:tcPr>
          <w:p w:rsidR="00732598" w:rsidRDefault="0073259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rsidR="00732598" w:rsidRDefault="00732598">
            <w:pPr>
              <w:spacing w:line="240" w:lineRule="auto"/>
              <w:jc w:val="left"/>
              <w:rPr>
                <w:rFonts w:cs="Frankruhel"/>
                <w:sz w:val="24"/>
              </w:rPr>
            </w:pPr>
            <w:hyperlink w:anchor="Seif1" w:tooltip="השווי הנקוב" w:history="1">
              <w:r>
                <w:rPr>
                  <w:rStyle w:val="Hyperlink"/>
                </w:rPr>
                <w:t>Go</w:t>
              </w:r>
            </w:hyperlink>
          </w:p>
        </w:tc>
        <w:tc>
          <w:tcPr>
            <w:tcW w:w="5669" w:type="dxa"/>
          </w:tcPr>
          <w:p w:rsidR="00732598" w:rsidRDefault="00732598">
            <w:pPr>
              <w:spacing w:line="240" w:lineRule="auto"/>
              <w:jc w:val="left"/>
              <w:rPr>
                <w:rFonts w:cs="Frankruhel"/>
                <w:sz w:val="24"/>
                <w:rtl/>
              </w:rPr>
            </w:pPr>
            <w:r>
              <w:rPr>
                <w:rFonts w:cs="Frankruhel"/>
                <w:sz w:val="24"/>
                <w:rtl/>
              </w:rPr>
              <w:t>השווי הנקוב</w:t>
            </w:r>
          </w:p>
        </w:tc>
        <w:tc>
          <w:tcPr>
            <w:tcW w:w="1247" w:type="dxa"/>
          </w:tcPr>
          <w:p w:rsidR="00732598" w:rsidRDefault="00732598">
            <w:pPr>
              <w:spacing w:line="240" w:lineRule="auto"/>
              <w:jc w:val="left"/>
              <w:rPr>
                <w:rFonts w:cs="Frankruhel"/>
                <w:sz w:val="24"/>
              </w:rPr>
            </w:pPr>
            <w:r>
              <w:rPr>
                <w:rFonts w:cs="Frankruhel"/>
                <w:sz w:val="24"/>
                <w:rtl/>
              </w:rPr>
              <w:t xml:space="preserve">סעיף 2 </w:t>
            </w:r>
          </w:p>
        </w:tc>
      </w:tr>
      <w:tr w:rsidR="00732598">
        <w:tblPrEx>
          <w:tblCellMar>
            <w:top w:w="0" w:type="dxa"/>
            <w:bottom w:w="0" w:type="dxa"/>
          </w:tblCellMar>
        </w:tblPrEx>
        <w:trPr>
          <w:jc w:val="right"/>
        </w:trPr>
        <w:tc>
          <w:tcPr>
            <w:tcW w:w="850" w:type="dxa"/>
          </w:tcPr>
          <w:p w:rsidR="00732598" w:rsidRDefault="0073259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rsidR="00732598" w:rsidRDefault="00732598">
            <w:pPr>
              <w:spacing w:line="240" w:lineRule="auto"/>
              <w:jc w:val="left"/>
              <w:rPr>
                <w:rFonts w:cs="Frankruhel"/>
                <w:sz w:val="24"/>
              </w:rPr>
            </w:pPr>
            <w:hyperlink w:anchor="Seif2" w:tooltip="מכירת איגרות החוב" w:history="1">
              <w:r>
                <w:rPr>
                  <w:rStyle w:val="Hyperlink"/>
                </w:rPr>
                <w:t>Go</w:t>
              </w:r>
            </w:hyperlink>
          </w:p>
        </w:tc>
        <w:tc>
          <w:tcPr>
            <w:tcW w:w="5669" w:type="dxa"/>
          </w:tcPr>
          <w:p w:rsidR="00732598" w:rsidRDefault="00732598">
            <w:pPr>
              <w:spacing w:line="240" w:lineRule="auto"/>
              <w:jc w:val="left"/>
              <w:rPr>
                <w:rFonts w:cs="Frankruhel"/>
                <w:sz w:val="24"/>
                <w:rtl/>
              </w:rPr>
            </w:pPr>
            <w:r>
              <w:rPr>
                <w:rFonts w:cs="Frankruhel"/>
                <w:sz w:val="24"/>
                <w:rtl/>
              </w:rPr>
              <w:t>מכירת איגרות החוב</w:t>
            </w:r>
          </w:p>
        </w:tc>
        <w:tc>
          <w:tcPr>
            <w:tcW w:w="1247" w:type="dxa"/>
          </w:tcPr>
          <w:p w:rsidR="00732598" w:rsidRDefault="00732598">
            <w:pPr>
              <w:spacing w:line="240" w:lineRule="auto"/>
              <w:jc w:val="left"/>
              <w:rPr>
                <w:rFonts w:cs="Frankruhel"/>
                <w:sz w:val="24"/>
              </w:rPr>
            </w:pPr>
            <w:r>
              <w:rPr>
                <w:rFonts w:cs="Frankruhel"/>
                <w:sz w:val="24"/>
                <w:rtl/>
              </w:rPr>
              <w:t xml:space="preserve">סעיף 3 </w:t>
            </w:r>
          </w:p>
        </w:tc>
      </w:tr>
      <w:tr w:rsidR="00732598">
        <w:tblPrEx>
          <w:tblCellMar>
            <w:top w:w="0" w:type="dxa"/>
            <w:bottom w:w="0" w:type="dxa"/>
          </w:tblCellMar>
        </w:tblPrEx>
        <w:trPr>
          <w:jc w:val="right"/>
        </w:trPr>
        <w:tc>
          <w:tcPr>
            <w:tcW w:w="850" w:type="dxa"/>
          </w:tcPr>
          <w:p w:rsidR="00732598" w:rsidRDefault="0073259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rsidR="00732598" w:rsidRDefault="00732598">
            <w:pPr>
              <w:spacing w:line="240" w:lineRule="auto"/>
              <w:jc w:val="left"/>
              <w:rPr>
                <w:rFonts w:cs="Frankruhel"/>
                <w:sz w:val="24"/>
              </w:rPr>
            </w:pPr>
            <w:hyperlink w:anchor="Seif5" w:tooltip="ריבית" w:history="1">
              <w:r>
                <w:rPr>
                  <w:rStyle w:val="Hyperlink"/>
                </w:rPr>
                <w:t>Go</w:t>
              </w:r>
            </w:hyperlink>
          </w:p>
        </w:tc>
        <w:tc>
          <w:tcPr>
            <w:tcW w:w="5669" w:type="dxa"/>
          </w:tcPr>
          <w:p w:rsidR="00732598" w:rsidRDefault="00732598">
            <w:pPr>
              <w:spacing w:line="240" w:lineRule="auto"/>
              <w:jc w:val="left"/>
              <w:rPr>
                <w:rFonts w:cs="Frankruhel"/>
                <w:sz w:val="24"/>
                <w:rtl/>
              </w:rPr>
            </w:pPr>
            <w:r>
              <w:rPr>
                <w:rFonts w:cs="Frankruhel"/>
                <w:sz w:val="24"/>
                <w:rtl/>
              </w:rPr>
              <w:t>ריבית</w:t>
            </w:r>
          </w:p>
        </w:tc>
        <w:tc>
          <w:tcPr>
            <w:tcW w:w="1247" w:type="dxa"/>
          </w:tcPr>
          <w:p w:rsidR="00732598" w:rsidRDefault="00732598">
            <w:pPr>
              <w:spacing w:line="240" w:lineRule="auto"/>
              <w:jc w:val="left"/>
              <w:rPr>
                <w:rFonts w:cs="Frankruhel"/>
                <w:sz w:val="24"/>
              </w:rPr>
            </w:pPr>
            <w:r>
              <w:rPr>
                <w:rFonts w:cs="Frankruhel"/>
                <w:sz w:val="24"/>
                <w:rtl/>
              </w:rPr>
              <w:t xml:space="preserve">סעיף 5 </w:t>
            </w:r>
          </w:p>
        </w:tc>
      </w:tr>
      <w:tr w:rsidR="00732598">
        <w:tblPrEx>
          <w:tblCellMar>
            <w:top w:w="0" w:type="dxa"/>
            <w:bottom w:w="0" w:type="dxa"/>
          </w:tblCellMar>
        </w:tblPrEx>
        <w:trPr>
          <w:jc w:val="right"/>
        </w:trPr>
        <w:tc>
          <w:tcPr>
            <w:tcW w:w="850" w:type="dxa"/>
          </w:tcPr>
          <w:p w:rsidR="00732598" w:rsidRDefault="0073259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rsidR="00732598" w:rsidRDefault="00732598">
            <w:pPr>
              <w:spacing w:line="240" w:lineRule="auto"/>
              <w:jc w:val="left"/>
              <w:rPr>
                <w:rFonts w:cs="Frankruhel"/>
                <w:sz w:val="24"/>
              </w:rPr>
            </w:pPr>
            <w:hyperlink w:anchor="Seif6" w:tooltip="תנאי ההצמדה" w:history="1">
              <w:r>
                <w:rPr>
                  <w:rStyle w:val="Hyperlink"/>
                </w:rPr>
                <w:t>Go</w:t>
              </w:r>
            </w:hyperlink>
          </w:p>
        </w:tc>
        <w:tc>
          <w:tcPr>
            <w:tcW w:w="5669" w:type="dxa"/>
          </w:tcPr>
          <w:p w:rsidR="00732598" w:rsidRDefault="00732598">
            <w:pPr>
              <w:spacing w:line="240" w:lineRule="auto"/>
              <w:jc w:val="left"/>
              <w:rPr>
                <w:rFonts w:cs="Frankruhel"/>
                <w:sz w:val="24"/>
                <w:rtl/>
              </w:rPr>
            </w:pPr>
            <w:r>
              <w:rPr>
                <w:rFonts w:cs="Frankruhel"/>
                <w:sz w:val="24"/>
                <w:rtl/>
              </w:rPr>
              <w:t>תנאי ההצמדה</w:t>
            </w:r>
          </w:p>
        </w:tc>
        <w:tc>
          <w:tcPr>
            <w:tcW w:w="1247" w:type="dxa"/>
          </w:tcPr>
          <w:p w:rsidR="00732598" w:rsidRDefault="00732598">
            <w:pPr>
              <w:spacing w:line="240" w:lineRule="auto"/>
              <w:jc w:val="left"/>
              <w:rPr>
                <w:rFonts w:cs="Frankruhel"/>
                <w:sz w:val="24"/>
              </w:rPr>
            </w:pPr>
            <w:r>
              <w:rPr>
                <w:rFonts w:cs="Frankruhel"/>
                <w:sz w:val="24"/>
                <w:rtl/>
              </w:rPr>
              <w:t xml:space="preserve">סעיף 6 </w:t>
            </w:r>
          </w:p>
        </w:tc>
      </w:tr>
      <w:tr w:rsidR="00732598">
        <w:tblPrEx>
          <w:tblCellMar>
            <w:top w:w="0" w:type="dxa"/>
            <w:bottom w:w="0" w:type="dxa"/>
          </w:tblCellMar>
        </w:tblPrEx>
        <w:trPr>
          <w:jc w:val="right"/>
        </w:trPr>
        <w:tc>
          <w:tcPr>
            <w:tcW w:w="850" w:type="dxa"/>
          </w:tcPr>
          <w:p w:rsidR="00732598" w:rsidRDefault="0073259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Seif8</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rsidR="00732598" w:rsidRDefault="00732598">
            <w:pPr>
              <w:spacing w:line="240" w:lineRule="auto"/>
              <w:jc w:val="left"/>
              <w:rPr>
                <w:rFonts w:cs="Frankruhel"/>
                <w:sz w:val="24"/>
              </w:rPr>
            </w:pPr>
            <w:hyperlink w:anchor="Seif8" w:tooltip="דרכי תשלום הריבית" w:history="1">
              <w:r>
                <w:rPr>
                  <w:rStyle w:val="Hyperlink"/>
                </w:rPr>
                <w:t>Go</w:t>
              </w:r>
            </w:hyperlink>
          </w:p>
        </w:tc>
        <w:tc>
          <w:tcPr>
            <w:tcW w:w="5669" w:type="dxa"/>
          </w:tcPr>
          <w:p w:rsidR="00732598" w:rsidRDefault="00732598">
            <w:pPr>
              <w:spacing w:line="240" w:lineRule="auto"/>
              <w:jc w:val="left"/>
              <w:rPr>
                <w:rFonts w:cs="Frankruhel"/>
                <w:sz w:val="24"/>
                <w:rtl/>
              </w:rPr>
            </w:pPr>
            <w:r>
              <w:rPr>
                <w:rFonts w:cs="Frankruhel"/>
                <w:sz w:val="24"/>
                <w:rtl/>
              </w:rPr>
              <w:t>דרכי תשלום הריבית</w:t>
            </w:r>
          </w:p>
        </w:tc>
        <w:tc>
          <w:tcPr>
            <w:tcW w:w="1247" w:type="dxa"/>
          </w:tcPr>
          <w:p w:rsidR="00732598" w:rsidRDefault="00732598">
            <w:pPr>
              <w:spacing w:line="240" w:lineRule="auto"/>
              <w:jc w:val="left"/>
              <w:rPr>
                <w:rFonts w:cs="Frankruhel"/>
                <w:sz w:val="24"/>
              </w:rPr>
            </w:pPr>
            <w:r>
              <w:rPr>
                <w:rFonts w:cs="Frankruhel"/>
                <w:sz w:val="24"/>
                <w:rtl/>
              </w:rPr>
              <w:t xml:space="preserve">סעיף 8 </w:t>
            </w:r>
          </w:p>
        </w:tc>
      </w:tr>
      <w:tr w:rsidR="00732598">
        <w:tblPrEx>
          <w:tblCellMar>
            <w:top w:w="0" w:type="dxa"/>
            <w:bottom w:w="0" w:type="dxa"/>
          </w:tblCellMar>
        </w:tblPrEx>
        <w:trPr>
          <w:jc w:val="right"/>
        </w:trPr>
        <w:tc>
          <w:tcPr>
            <w:tcW w:w="850" w:type="dxa"/>
          </w:tcPr>
          <w:p w:rsidR="00732598" w:rsidRDefault="0073259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Seif9</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rsidR="00732598" w:rsidRDefault="00732598">
            <w:pPr>
              <w:spacing w:line="240" w:lineRule="auto"/>
              <w:jc w:val="left"/>
              <w:rPr>
                <w:rFonts w:cs="Frankruhel"/>
                <w:sz w:val="24"/>
              </w:rPr>
            </w:pPr>
            <w:hyperlink w:anchor="Seif9" w:tooltip="פדיון" w:history="1">
              <w:r>
                <w:rPr>
                  <w:rStyle w:val="Hyperlink"/>
                </w:rPr>
                <w:t>Go</w:t>
              </w:r>
            </w:hyperlink>
          </w:p>
        </w:tc>
        <w:tc>
          <w:tcPr>
            <w:tcW w:w="5669" w:type="dxa"/>
          </w:tcPr>
          <w:p w:rsidR="00732598" w:rsidRDefault="00732598">
            <w:pPr>
              <w:spacing w:line="240" w:lineRule="auto"/>
              <w:jc w:val="left"/>
              <w:rPr>
                <w:rFonts w:cs="Frankruhel"/>
                <w:sz w:val="24"/>
                <w:rtl/>
              </w:rPr>
            </w:pPr>
            <w:r>
              <w:rPr>
                <w:rFonts w:cs="Frankruhel"/>
                <w:sz w:val="24"/>
                <w:rtl/>
              </w:rPr>
              <w:t>פדיון</w:t>
            </w:r>
          </w:p>
        </w:tc>
        <w:tc>
          <w:tcPr>
            <w:tcW w:w="1247" w:type="dxa"/>
          </w:tcPr>
          <w:p w:rsidR="00732598" w:rsidRDefault="00732598">
            <w:pPr>
              <w:spacing w:line="240" w:lineRule="auto"/>
              <w:jc w:val="left"/>
              <w:rPr>
                <w:rFonts w:cs="Frankruhel"/>
                <w:sz w:val="24"/>
              </w:rPr>
            </w:pPr>
            <w:r>
              <w:rPr>
                <w:rFonts w:cs="Frankruhel"/>
                <w:sz w:val="24"/>
                <w:rtl/>
              </w:rPr>
              <w:t xml:space="preserve">סעיף 9 </w:t>
            </w:r>
          </w:p>
        </w:tc>
      </w:tr>
      <w:tr w:rsidR="00732598">
        <w:tblPrEx>
          <w:tblCellMar>
            <w:top w:w="0" w:type="dxa"/>
            <w:bottom w:w="0" w:type="dxa"/>
          </w:tblCellMar>
        </w:tblPrEx>
        <w:trPr>
          <w:jc w:val="right"/>
        </w:trPr>
        <w:tc>
          <w:tcPr>
            <w:tcW w:w="850" w:type="dxa"/>
          </w:tcPr>
          <w:p w:rsidR="00732598" w:rsidRDefault="0073259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Seif19</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rsidR="00732598" w:rsidRDefault="00732598">
            <w:pPr>
              <w:spacing w:line="240" w:lineRule="auto"/>
              <w:jc w:val="left"/>
              <w:rPr>
                <w:rFonts w:cs="Frankruhel"/>
                <w:sz w:val="24"/>
              </w:rPr>
            </w:pPr>
            <w:hyperlink w:anchor="Seif19" w:tooltip="פדיון מוקדם" w:history="1">
              <w:r>
                <w:rPr>
                  <w:rStyle w:val="Hyperlink"/>
                </w:rPr>
                <w:t>Go</w:t>
              </w:r>
            </w:hyperlink>
          </w:p>
        </w:tc>
        <w:tc>
          <w:tcPr>
            <w:tcW w:w="5669" w:type="dxa"/>
          </w:tcPr>
          <w:p w:rsidR="00732598" w:rsidRDefault="00732598">
            <w:pPr>
              <w:spacing w:line="240" w:lineRule="auto"/>
              <w:jc w:val="left"/>
              <w:rPr>
                <w:rFonts w:cs="Frankruhel"/>
                <w:sz w:val="24"/>
                <w:rtl/>
              </w:rPr>
            </w:pPr>
            <w:r>
              <w:rPr>
                <w:rFonts w:cs="Frankruhel"/>
                <w:sz w:val="24"/>
                <w:rtl/>
              </w:rPr>
              <w:t>פדיון מוקדם</w:t>
            </w:r>
          </w:p>
        </w:tc>
        <w:tc>
          <w:tcPr>
            <w:tcW w:w="1247" w:type="dxa"/>
          </w:tcPr>
          <w:p w:rsidR="00732598" w:rsidRDefault="00732598">
            <w:pPr>
              <w:spacing w:line="240" w:lineRule="auto"/>
              <w:jc w:val="left"/>
              <w:rPr>
                <w:rFonts w:cs="Frankruhel"/>
                <w:sz w:val="24"/>
              </w:rPr>
            </w:pPr>
            <w:r>
              <w:rPr>
                <w:rFonts w:cs="Frankruhel"/>
                <w:sz w:val="24"/>
                <w:rtl/>
              </w:rPr>
              <w:t xml:space="preserve">סעיף 9א </w:t>
            </w:r>
          </w:p>
        </w:tc>
      </w:tr>
      <w:tr w:rsidR="00732598">
        <w:tblPrEx>
          <w:tblCellMar>
            <w:top w:w="0" w:type="dxa"/>
            <w:bottom w:w="0" w:type="dxa"/>
          </w:tblCellMar>
        </w:tblPrEx>
        <w:trPr>
          <w:jc w:val="right"/>
        </w:trPr>
        <w:tc>
          <w:tcPr>
            <w:tcW w:w="850" w:type="dxa"/>
          </w:tcPr>
          <w:p w:rsidR="00732598" w:rsidRDefault="0073259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Seif10</w:instrText>
            </w:r>
            <w:r>
              <w:rPr>
                <w:rFonts w:cs="Frankruhel"/>
                <w:sz w:val="24"/>
                <w:rtl/>
              </w:rPr>
              <w:instrText xml:space="preserve"> </w:instrText>
            </w:r>
            <w:r>
              <w:rPr>
                <w:rFonts w:cs="Frankruhel"/>
                <w:sz w:val="24"/>
                <w:rtl/>
              </w:rPr>
              <w:fldChar w:fldCharType="separate"/>
            </w:r>
            <w:r>
              <w:rPr>
                <w:rFonts w:cs="Frankruhel"/>
                <w:sz w:val="24"/>
                <w:rtl/>
              </w:rPr>
              <w:t>5</w:t>
            </w:r>
            <w:r>
              <w:rPr>
                <w:rFonts w:cs="Frankruhel"/>
                <w:sz w:val="24"/>
                <w:rtl/>
              </w:rPr>
              <w:fldChar w:fldCharType="end"/>
            </w:r>
          </w:p>
        </w:tc>
        <w:tc>
          <w:tcPr>
            <w:tcW w:w="567" w:type="dxa"/>
          </w:tcPr>
          <w:p w:rsidR="00732598" w:rsidRDefault="00732598">
            <w:pPr>
              <w:spacing w:line="240" w:lineRule="auto"/>
              <w:jc w:val="left"/>
              <w:rPr>
                <w:rFonts w:cs="Frankruhel"/>
                <w:sz w:val="24"/>
              </w:rPr>
            </w:pPr>
            <w:hyperlink w:anchor="Seif10" w:tooltip="דרכי פדיון" w:history="1">
              <w:r>
                <w:rPr>
                  <w:rStyle w:val="Hyperlink"/>
                </w:rPr>
                <w:t>Go</w:t>
              </w:r>
            </w:hyperlink>
          </w:p>
        </w:tc>
        <w:tc>
          <w:tcPr>
            <w:tcW w:w="5669" w:type="dxa"/>
          </w:tcPr>
          <w:p w:rsidR="00732598" w:rsidRDefault="00732598">
            <w:pPr>
              <w:spacing w:line="240" w:lineRule="auto"/>
              <w:jc w:val="left"/>
              <w:rPr>
                <w:rFonts w:cs="Frankruhel"/>
                <w:sz w:val="24"/>
                <w:rtl/>
              </w:rPr>
            </w:pPr>
            <w:r>
              <w:rPr>
                <w:rFonts w:cs="Frankruhel"/>
                <w:sz w:val="24"/>
                <w:rtl/>
              </w:rPr>
              <w:t>דרכי פדיון</w:t>
            </w:r>
          </w:p>
        </w:tc>
        <w:tc>
          <w:tcPr>
            <w:tcW w:w="1247" w:type="dxa"/>
          </w:tcPr>
          <w:p w:rsidR="00732598" w:rsidRDefault="00732598">
            <w:pPr>
              <w:spacing w:line="240" w:lineRule="auto"/>
              <w:jc w:val="left"/>
              <w:rPr>
                <w:rFonts w:cs="Frankruhel"/>
                <w:sz w:val="24"/>
              </w:rPr>
            </w:pPr>
            <w:r>
              <w:rPr>
                <w:rFonts w:cs="Frankruhel"/>
                <w:sz w:val="24"/>
                <w:rtl/>
              </w:rPr>
              <w:t xml:space="preserve">סעיף 10 </w:t>
            </w:r>
          </w:p>
        </w:tc>
      </w:tr>
      <w:tr w:rsidR="00732598">
        <w:tblPrEx>
          <w:tblCellMar>
            <w:top w:w="0" w:type="dxa"/>
            <w:bottom w:w="0" w:type="dxa"/>
          </w:tblCellMar>
        </w:tblPrEx>
        <w:trPr>
          <w:jc w:val="right"/>
        </w:trPr>
        <w:tc>
          <w:tcPr>
            <w:tcW w:w="850" w:type="dxa"/>
          </w:tcPr>
          <w:p w:rsidR="00732598" w:rsidRDefault="0073259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Seif12</w:instrText>
            </w:r>
            <w:r>
              <w:rPr>
                <w:rFonts w:cs="Frankruhel"/>
                <w:sz w:val="24"/>
                <w:rtl/>
              </w:rPr>
              <w:instrText xml:space="preserve"> </w:instrText>
            </w:r>
            <w:r>
              <w:rPr>
                <w:rFonts w:cs="Frankruhel"/>
                <w:sz w:val="24"/>
                <w:rtl/>
              </w:rPr>
              <w:fldChar w:fldCharType="separate"/>
            </w:r>
            <w:r>
              <w:rPr>
                <w:rFonts w:cs="Frankruhel"/>
                <w:sz w:val="24"/>
                <w:rtl/>
              </w:rPr>
              <w:t>5</w:t>
            </w:r>
            <w:r>
              <w:rPr>
                <w:rFonts w:cs="Frankruhel"/>
                <w:sz w:val="24"/>
                <w:rtl/>
              </w:rPr>
              <w:fldChar w:fldCharType="end"/>
            </w:r>
          </w:p>
        </w:tc>
        <w:tc>
          <w:tcPr>
            <w:tcW w:w="567" w:type="dxa"/>
          </w:tcPr>
          <w:p w:rsidR="00732598" w:rsidRDefault="00732598">
            <w:pPr>
              <w:spacing w:line="240" w:lineRule="auto"/>
              <w:jc w:val="left"/>
              <w:rPr>
                <w:rFonts w:cs="Frankruhel"/>
                <w:sz w:val="24"/>
              </w:rPr>
            </w:pPr>
            <w:hyperlink w:anchor="Seif12" w:tooltip="פטור ממס הכנסה" w:history="1">
              <w:r>
                <w:rPr>
                  <w:rStyle w:val="Hyperlink"/>
                </w:rPr>
                <w:t>Go</w:t>
              </w:r>
            </w:hyperlink>
          </w:p>
        </w:tc>
        <w:tc>
          <w:tcPr>
            <w:tcW w:w="5669" w:type="dxa"/>
          </w:tcPr>
          <w:p w:rsidR="00732598" w:rsidRDefault="00732598">
            <w:pPr>
              <w:spacing w:line="240" w:lineRule="auto"/>
              <w:jc w:val="left"/>
              <w:rPr>
                <w:rFonts w:cs="Frankruhel"/>
                <w:sz w:val="24"/>
                <w:rtl/>
              </w:rPr>
            </w:pPr>
            <w:r>
              <w:rPr>
                <w:rFonts w:cs="Frankruhel"/>
                <w:sz w:val="24"/>
                <w:rtl/>
              </w:rPr>
              <w:t>פטור ממס הכנסה</w:t>
            </w:r>
          </w:p>
        </w:tc>
        <w:tc>
          <w:tcPr>
            <w:tcW w:w="1247" w:type="dxa"/>
          </w:tcPr>
          <w:p w:rsidR="00732598" w:rsidRDefault="00732598">
            <w:pPr>
              <w:spacing w:line="240" w:lineRule="auto"/>
              <w:jc w:val="left"/>
              <w:rPr>
                <w:rFonts w:cs="Frankruhel"/>
                <w:sz w:val="24"/>
              </w:rPr>
            </w:pPr>
            <w:r>
              <w:rPr>
                <w:rFonts w:cs="Frankruhel"/>
                <w:sz w:val="24"/>
                <w:rtl/>
              </w:rPr>
              <w:t xml:space="preserve">סעיף 12 </w:t>
            </w:r>
          </w:p>
        </w:tc>
      </w:tr>
      <w:tr w:rsidR="00732598">
        <w:tblPrEx>
          <w:tblCellMar>
            <w:top w:w="0" w:type="dxa"/>
            <w:bottom w:w="0" w:type="dxa"/>
          </w:tblCellMar>
        </w:tblPrEx>
        <w:trPr>
          <w:jc w:val="right"/>
        </w:trPr>
        <w:tc>
          <w:tcPr>
            <w:tcW w:w="850" w:type="dxa"/>
          </w:tcPr>
          <w:p w:rsidR="00732598" w:rsidRDefault="0073259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Seif13</w:instrText>
            </w:r>
            <w:r>
              <w:rPr>
                <w:rFonts w:cs="Frankruhel"/>
                <w:sz w:val="24"/>
                <w:rtl/>
              </w:rPr>
              <w:instrText xml:space="preserve"> </w:instrText>
            </w:r>
            <w:r>
              <w:rPr>
                <w:rFonts w:cs="Frankruhel"/>
                <w:sz w:val="24"/>
                <w:rtl/>
              </w:rPr>
              <w:fldChar w:fldCharType="separate"/>
            </w:r>
            <w:r>
              <w:rPr>
                <w:rFonts w:cs="Frankruhel"/>
                <w:sz w:val="24"/>
                <w:rtl/>
              </w:rPr>
              <w:t>5</w:t>
            </w:r>
            <w:r>
              <w:rPr>
                <w:rFonts w:cs="Frankruhel"/>
                <w:sz w:val="24"/>
                <w:rtl/>
              </w:rPr>
              <w:fldChar w:fldCharType="end"/>
            </w:r>
          </w:p>
        </w:tc>
        <w:tc>
          <w:tcPr>
            <w:tcW w:w="567" w:type="dxa"/>
          </w:tcPr>
          <w:p w:rsidR="00732598" w:rsidRDefault="00732598">
            <w:pPr>
              <w:spacing w:line="240" w:lineRule="auto"/>
              <w:jc w:val="left"/>
              <w:rPr>
                <w:rFonts w:cs="Frankruhel"/>
                <w:sz w:val="24"/>
              </w:rPr>
            </w:pPr>
            <w:hyperlink w:anchor="Seif13" w:tooltip="סגירת הפנקס" w:history="1">
              <w:r>
                <w:rPr>
                  <w:rStyle w:val="Hyperlink"/>
                </w:rPr>
                <w:t>Go</w:t>
              </w:r>
            </w:hyperlink>
          </w:p>
        </w:tc>
        <w:tc>
          <w:tcPr>
            <w:tcW w:w="5669" w:type="dxa"/>
          </w:tcPr>
          <w:p w:rsidR="00732598" w:rsidRDefault="00732598">
            <w:pPr>
              <w:spacing w:line="240" w:lineRule="auto"/>
              <w:jc w:val="left"/>
              <w:rPr>
                <w:rFonts w:cs="Frankruhel"/>
                <w:sz w:val="24"/>
                <w:rtl/>
              </w:rPr>
            </w:pPr>
            <w:r>
              <w:rPr>
                <w:rFonts w:cs="Frankruhel"/>
                <w:sz w:val="24"/>
                <w:rtl/>
              </w:rPr>
              <w:t>סגירת הפנקס</w:t>
            </w:r>
          </w:p>
        </w:tc>
        <w:tc>
          <w:tcPr>
            <w:tcW w:w="1247" w:type="dxa"/>
          </w:tcPr>
          <w:p w:rsidR="00732598" w:rsidRDefault="00732598">
            <w:pPr>
              <w:spacing w:line="240" w:lineRule="auto"/>
              <w:jc w:val="left"/>
              <w:rPr>
                <w:rFonts w:cs="Frankruhel"/>
                <w:sz w:val="24"/>
              </w:rPr>
            </w:pPr>
            <w:r>
              <w:rPr>
                <w:rFonts w:cs="Frankruhel"/>
                <w:sz w:val="24"/>
                <w:rtl/>
              </w:rPr>
              <w:t xml:space="preserve">סעיף 13 </w:t>
            </w:r>
          </w:p>
        </w:tc>
      </w:tr>
      <w:tr w:rsidR="00732598">
        <w:tblPrEx>
          <w:tblCellMar>
            <w:top w:w="0" w:type="dxa"/>
            <w:bottom w:w="0" w:type="dxa"/>
          </w:tblCellMar>
        </w:tblPrEx>
        <w:trPr>
          <w:jc w:val="right"/>
        </w:trPr>
        <w:tc>
          <w:tcPr>
            <w:tcW w:w="850" w:type="dxa"/>
          </w:tcPr>
          <w:p w:rsidR="00732598" w:rsidRDefault="0073259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Seif20</w:instrText>
            </w:r>
            <w:r>
              <w:rPr>
                <w:rFonts w:cs="Frankruhel"/>
                <w:sz w:val="24"/>
                <w:rtl/>
              </w:rPr>
              <w:instrText xml:space="preserve"> </w:instrText>
            </w:r>
            <w:r>
              <w:rPr>
                <w:rFonts w:cs="Frankruhel"/>
                <w:sz w:val="24"/>
                <w:rtl/>
              </w:rPr>
              <w:fldChar w:fldCharType="separate"/>
            </w:r>
            <w:r>
              <w:rPr>
                <w:rFonts w:cs="Frankruhel"/>
                <w:sz w:val="24"/>
                <w:rtl/>
              </w:rPr>
              <w:t>5</w:t>
            </w:r>
            <w:r>
              <w:rPr>
                <w:rFonts w:cs="Frankruhel"/>
                <w:sz w:val="24"/>
                <w:rtl/>
              </w:rPr>
              <w:fldChar w:fldCharType="end"/>
            </w:r>
          </w:p>
        </w:tc>
        <w:tc>
          <w:tcPr>
            <w:tcW w:w="567" w:type="dxa"/>
          </w:tcPr>
          <w:p w:rsidR="00732598" w:rsidRDefault="00732598">
            <w:pPr>
              <w:spacing w:line="240" w:lineRule="auto"/>
              <w:jc w:val="left"/>
              <w:rPr>
                <w:rFonts w:cs="Frankruhel"/>
                <w:sz w:val="24"/>
              </w:rPr>
            </w:pPr>
            <w:hyperlink w:anchor="Seif20" w:tooltip="שינוי מועד תשלום" w:history="1">
              <w:r>
                <w:rPr>
                  <w:rStyle w:val="Hyperlink"/>
                </w:rPr>
                <w:t>Go</w:t>
              </w:r>
            </w:hyperlink>
          </w:p>
        </w:tc>
        <w:tc>
          <w:tcPr>
            <w:tcW w:w="5669" w:type="dxa"/>
          </w:tcPr>
          <w:p w:rsidR="00732598" w:rsidRDefault="00732598">
            <w:pPr>
              <w:spacing w:line="240" w:lineRule="auto"/>
              <w:jc w:val="left"/>
              <w:rPr>
                <w:rFonts w:cs="Frankruhel"/>
                <w:sz w:val="24"/>
                <w:rtl/>
              </w:rPr>
            </w:pPr>
            <w:r>
              <w:rPr>
                <w:rFonts w:cs="Frankruhel"/>
                <w:sz w:val="24"/>
                <w:rtl/>
              </w:rPr>
              <w:t>שינוי מועד תשלום</w:t>
            </w:r>
          </w:p>
        </w:tc>
        <w:tc>
          <w:tcPr>
            <w:tcW w:w="1247" w:type="dxa"/>
          </w:tcPr>
          <w:p w:rsidR="00732598" w:rsidRDefault="00732598">
            <w:pPr>
              <w:spacing w:line="240" w:lineRule="auto"/>
              <w:jc w:val="left"/>
              <w:rPr>
                <w:rFonts w:cs="Frankruhel"/>
                <w:sz w:val="24"/>
              </w:rPr>
            </w:pPr>
            <w:r>
              <w:rPr>
                <w:rFonts w:cs="Frankruhel"/>
                <w:sz w:val="24"/>
                <w:rtl/>
              </w:rPr>
              <w:t xml:space="preserve">סעיף 13א </w:t>
            </w:r>
          </w:p>
        </w:tc>
      </w:tr>
      <w:tr w:rsidR="00732598">
        <w:tblPrEx>
          <w:tblCellMar>
            <w:top w:w="0" w:type="dxa"/>
            <w:bottom w:w="0" w:type="dxa"/>
          </w:tblCellMar>
        </w:tblPrEx>
        <w:trPr>
          <w:jc w:val="right"/>
        </w:trPr>
        <w:tc>
          <w:tcPr>
            <w:tcW w:w="850" w:type="dxa"/>
          </w:tcPr>
          <w:p w:rsidR="00732598" w:rsidRDefault="0073259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Seif18</w:instrText>
            </w:r>
            <w:r>
              <w:rPr>
                <w:rFonts w:cs="Frankruhel"/>
                <w:sz w:val="24"/>
                <w:rtl/>
              </w:rPr>
              <w:instrText xml:space="preserve"> </w:instrText>
            </w:r>
            <w:r>
              <w:rPr>
                <w:rFonts w:cs="Frankruhel"/>
                <w:sz w:val="24"/>
                <w:rtl/>
              </w:rPr>
              <w:fldChar w:fldCharType="separate"/>
            </w:r>
            <w:r>
              <w:rPr>
                <w:rFonts w:cs="Frankruhel"/>
                <w:sz w:val="24"/>
                <w:rtl/>
              </w:rPr>
              <w:t>6</w:t>
            </w:r>
            <w:r>
              <w:rPr>
                <w:rFonts w:cs="Frankruhel"/>
                <w:sz w:val="24"/>
                <w:rtl/>
              </w:rPr>
              <w:fldChar w:fldCharType="end"/>
            </w:r>
          </w:p>
        </w:tc>
        <w:tc>
          <w:tcPr>
            <w:tcW w:w="567" w:type="dxa"/>
          </w:tcPr>
          <w:p w:rsidR="00732598" w:rsidRDefault="00732598">
            <w:pPr>
              <w:spacing w:line="240" w:lineRule="auto"/>
              <w:jc w:val="left"/>
              <w:rPr>
                <w:rFonts w:cs="Frankruhel"/>
                <w:sz w:val="24"/>
              </w:rPr>
            </w:pPr>
            <w:hyperlink w:anchor="Seif18" w:tooltip="תחילה" w:history="1">
              <w:r>
                <w:rPr>
                  <w:rStyle w:val="Hyperlink"/>
                </w:rPr>
                <w:t>Go</w:t>
              </w:r>
            </w:hyperlink>
          </w:p>
        </w:tc>
        <w:tc>
          <w:tcPr>
            <w:tcW w:w="5669" w:type="dxa"/>
          </w:tcPr>
          <w:p w:rsidR="00732598" w:rsidRDefault="00732598">
            <w:pPr>
              <w:spacing w:line="240" w:lineRule="auto"/>
              <w:jc w:val="left"/>
              <w:rPr>
                <w:rFonts w:cs="Frankruhel"/>
                <w:sz w:val="24"/>
                <w:rtl/>
              </w:rPr>
            </w:pPr>
            <w:r>
              <w:rPr>
                <w:rFonts w:cs="Frankruhel"/>
                <w:sz w:val="24"/>
                <w:rtl/>
              </w:rPr>
              <w:t>תחילה</w:t>
            </w:r>
          </w:p>
        </w:tc>
        <w:tc>
          <w:tcPr>
            <w:tcW w:w="1247" w:type="dxa"/>
          </w:tcPr>
          <w:p w:rsidR="00732598" w:rsidRDefault="00732598">
            <w:pPr>
              <w:spacing w:line="240" w:lineRule="auto"/>
              <w:jc w:val="left"/>
              <w:rPr>
                <w:rFonts w:cs="Frankruhel"/>
                <w:sz w:val="24"/>
              </w:rPr>
            </w:pPr>
            <w:r>
              <w:rPr>
                <w:rFonts w:cs="Frankruhel"/>
                <w:sz w:val="24"/>
                <w:rtl/>
              </w:rPr>
              <w:t xml:space="preserve">סעיף 18 </w:t>
            </w:r>
          </w:p>
        </w:tc>
      </w:tr>
      <w:tr w:rsidR="00732598">
        <w:tblPrEx>
          <w:tblCellMar>
            <w:top w:w="0" w:type="dxa"/>
            <w:bottom w:w="0" w:type="dxa"/>
          </w:tblCellMar>
        </w:tblPrEx>
        <w:trPr>
          <w:jc w:val="right"/>
        </w:trPr>
        <w:tc>
          <w:tcPr>
            <w:tcW w:w="850" w:type="dxa"/>
          </w:tcPr>
          <w:p w:rsidR="00732598" w:rsidRDefault="0073259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med0</w:instrText>
            </w:r>
            <w:r>
              <w:rPr>
                <w:rFonts w:cs="Frankruhel"/>
                <w:sz w:val="24"/>
                <w:rtl/>
              </w:rPr>
              <w:instrText xml:space="preserve"> </w:instrText>
            </w:r>
            <w:r>
              <w:rPr>
                <w:rFonts w:cs="Frankruhel"/>
                <w:sz w:val="24"/>
                <w:rtl/>
              </w:rPr>
              <w:fldChar w:fldCharType="separate"/>
            </w:r>
            <w:r>
              <w:rPr>
                <w:rFonts w:cs="Frankruhel"/>
                <w:sz w:val="24"/>
                <w:rtl/>
              </w:rPr>
              <w:t>6</w:t>
            </w:r>
            <w:r>
              <w:rPr>
                <w:rFonts w:cs="Frankruhel"/>
                <w:sz w:val="24"/>
                <w:rtl/>
              </w:rPr>
              <w:fldChar w:fldCharType="end"/>
            </w:r>
          </w:p>
        </w:tc>
        <w:tc>
          <w:tcPr>
            <w:tcW w:w="567" w:type="dxa"/>
          </w:tcPr>
          <w:p w:rsidR="00732598" w:rsidRDefault="00732598">
            <w:pPr>
              <w:spacing w:line="240" w:lineRule="auto"/>
              <w:jc w:val="left"/>
              <w:rPr>
                <w:rFonts w:cs="Frankruhel"/>
                <w:sz w:val="24"/>
              </w:rPr>
            </w:pPr>
            <w:hyperlink w:anchor="med0" w:tooltip="תוספת ראשונה" w:history="1">
              <w:r>
                <w:rPr>
                  <w:rStyle w:val="Hyperlink"/>
                </w:rPr>
                <w:t>Go</w:t>
              </w:r>
            </w:hyperlink>
          </w:p>
        </w:tc>
        <w:tc>
          <w:tcPr>
            <w:tcW w:w="5669" w:type="dxa"/>
          </w:tcPr>
          <w:p w:rsidR="00732598" w:rsidRDefault="00732598">
            <w:pPr>
              <w:spacing w:line="240" w:lineRule="auto"/>
              <w:jc w:val="left"/>
              <w:rPr>
                <w:rFonts w:cs="Frankruhel"/>
                <w:sz w:val="24"/>
              </w:rPr>
            </w:pPr>
            <w:r>
              <w:rPr>
                <w:rFonts w:cs="Frankruhel"/>
                <w:sz w:val="24"/>
                <w:rtl/>
              </w:rPr>
              <w:t>תוספת ראשונה</w:t>
            </w:r>
          </w:p>
        </w:tc>
        <w:tc>
          <w:tcPr>
            <w:tcW w:w="1247" w:type="dxa"/>
          </w:tcPr>
          <w:p w:rsidR="00732598" w:rsidRDefault="00732598">
            <w:pPr>
              <w:spacing w:line="240" w:lineRule="auto"/>
              <w:jc w:val="left"/>
              <w:rPr>
                <w:rFonts w:cs="Frankruhel"/>
                <w:sz w:val="24"/>
              </w:rPr>
            </w:pPr>
          </w:p>
        </w:tc>
      </w:tr>
    </w:tbl>
    <w:p w:rsidR="00732598" w:rsidRDefault="00732598">
      <w:pPr>
        <w:pStyle w:val="big-header"/>
        <w:ind w:left="0" w:right="1134"/>
        <w:rPr>
          <w:rFonts w:cs="FrankRuehl"/>
          <w:sz w:val="32"/>
          <w:rtl/>
        </w:rPr>
      </w:pPr>
    </w:p>
    <w:p w:rsidR="00732598" w:rsidRDefault="00732598" w:rsidP="0087136D">
      <w:pPr>
        <w:pStyle w:val="big-header"/>
        <w:ind w:left="0" w:right="1134"/>
        <w:rPr>
          <w:rStyle w:val="default"/>
          <w:rFonts w:cs="FrankRuehl" w:hint="cs"/>
          <w:rtl/>
        </w:rPr>
      </w:pPr>
      <w:r>
        <w:rPr>
          <w:rFonts w:cs="FrankRuehl"/>
          <w:sz w:val="32"/>
          <w:rtl/>
        </w:rPr>
        <w:br w:type="page"/>
      </w:r>
      <w:r w:rsidR="0087136D">
        <w:rPr>
          <w:rFonts w:cs="FrankRuehl"/>
          <w:sz w:val="32"/>
          <w:rtl/>
        </w:rPr>
        <w:lastRenderedPageBreak/>
        <w:t xml:space="preserve"> </w:t>
      </w:r>
      <w:r>
        <w:rPr>
          <w:rFonts w:cs="FrankRuehl"/>
          <w:sz w:val="32"/>
          <w:rtl/>
        </w:rPr>
        <w:t>תק</w:t>
      </w:r>
      <w:r>
        <w:rPr>
          <w:rFonts w:cs="FrankRuehl" w:hint="cs"/>
          <w:sz w:val="32"/>
          <w:rtl/>
        </w:rPr>
        <w:t>נות מילווה המדינה (סדרות מסוג "גליל"), תש"ם-</w:t>
      </w:r>
      <w:r>
        <w:rPr>
          <w:rFonts w:cs="FrankRuehl"/>
          <w:sz w:val="32"/>
          <w:rtl/>
        </w:rPr>
        <w:t>1980</w:t>
      </w:r>
      <w:r>
        <w:rPr>
          <w:rStyle w:val="default"/>
          <w:rtl/>
        </w:rPr>
        <w:footnoteReference w:customMarkFollows="1" w:id="1"/>
        <w:t>*</w:t>
      </w:r>
    </w:p>
    <w:p w:rsidR="00732598" w:rsidRDefault="0073259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 4, 13 ו-16 לחוק מילווה המדינה,</w:t>
      </w:r>
      <w:r>
        <w:rPr>
          <w:rStyle w:val="default"/>
          <w:rFonts w:cs="FrankRuehl"/>
          <w:rtl/>
        </w:rPr>
        <w:t xml:space="preserve"> ת</w:t>
      </w:r>
      <w:r>
        <w:rPr>
          <w:rStyle w:val="default"/>
          <w:rFonts w:cs="FrankRuehl" w:hint="cs"/>
          <w:rtl/>
        </w:rPr>
        <w:t>של"ט-</w:t>
      </w:r>
      <w:r>
        <w:rPr>
          <w:rStyle w:val="default"/>
          <w:rFonts w:cs="FrankRuehl"/>
          <w:rtl/>
        </w:rPr>
        <w:t xml:space="preserve">1979, </w:t>
      </w:r>
      <w:r>
        <w:rPr>
          <w:rStyle w:val="default"/>
          <w:rFonts w:cs="FrankRuehl" w:hint="cs"/>
          <w:rtl/>
        </w:rPr>
        <w:t>ובאישור ועדת הכספים של הכנסת, אני מתקין תקנות אלה:</w:t>
      </w:r>
    </w:p>
    <w:p w:rsidR="00732598" w:rsidRDefault="00732598">
      <w:pPr>
        <w:pStyle w:val="P00"/>
        <w:spacing w:before="72"/>
        <w:ind w:left="0" w:right="1134"/>
        <w:rPr>
          <w:rStyle w:val="default"/>
          <w:rFonts w:cs="FrankRuehl" w:hint="cs"/>
          <w:rtl/>
        </w:rPr>
      </w:pPr>
      <w:bookmarkStart w:id="0" w:name="Seif3"/>
      <w:bookmarkEnd w:id="0"/>
      <w:r>
        <w:rPr>
          <w:lang w:val="he-IL"/>
        </w:rPr>
        <w:pict>
          <v:rect id="_x0000_s1026" style="position:absolute;left:0;text-align:left;margin-left:464.5pt;margin-top:8.05pt;width:75.05pt;height:18.8pt;z-index:251648000" o:allowincell="f" filled="f" stroked="f" strokecolor="lime" strokeweight=".25pt">
            <v:textbox inset="0,0,0,0">
              <w:txbxContent>
                <w:p w:rsidR="001F2578" w:rsidRDefault="001F257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1F2578" w:rsidRDefault="001F257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תשנ"ט-</w:t>
                  </w:r>
                  <w:r>
                    <w:rPr>
                      <w:rFonts w:cs="Miriam"/>
                      <w:sz w:val="18"/>
                      <w:szCs w:val="18"/>
                      <w:rtl/>
                    </w:rPr>
                    <w:t>1998</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732598" w:rsidRDefault="00732598" w:rsidP="006640D5">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דרה" </w:t>
      </w:r>
      <w:r w:rsidR="003849FB">
        <w:rPr>
          <w:rStyle w:val="default"/>
          <w:rFonts w:cs="FrankRuehl"/>
          <w:rtl/>
        </w:rPr>
        <w:t>–</w:t>
      </w:r>
      <w:r>
        <w:rPr>
          <w:rStyle w:val="default"/>
          <w:rFonts w:cs="FrankRuehl"/>
          <w:rtl/>
        </w:rPr>
        <w:t xml:space="preserve"> </w:t>
      </w:r>
      <w:r>
        <w:rPr>
          <w:rStyle w:val="default"/>
          <w:rFonts w:cs="FrankRuehl" w:hint="cs"/>
          <w:rtl/>
        </w:rPr>
        <w:t>איגרות חוב מסוג</w:t>
      </w:r>
      <w:r>
        <w:rPr>
          <w:rStyle w:val="default"/>
          <w:rFonts w:cs="FrankRuehl"/>
          <w:rtl/>
        </w:rPr>
        <w:t xml:space="preserve"> "</w:t>
      </w:r>
      <w:r>
        <w:rPr>
          <w:rStyle w:val="default"/>
          <w:rFonts w:cs="FrankRuehl" w:hint="cs"/>
          <w:rtl/>
        </w:rPr>
        <w:t>גליל" שהוצא</w:t>
      </w:r>
      <w:r>
        <w:rPr>
          <w:rStyle w:val="default"/>
          <w:rFonts w:cs="FrankRuehl"/>
          <w:rtl/>
        </w:rPr>
        <w:t xml:space="preserve">ו </w:t>
      </w:r>
      <w:r>
        <w:rPr>
          <w:rStyle w:val="default"/>
          <w:rFonts w:cs="FrankRuehl" w:hint="cs"/>
          <w:rtl/>
        </w:rPr>
        <w:t>לציבור במשך תקופה כלשהי במספר סדרות משנה אשר לכולן מועד פדיון ומספר סדרה זהים;</w:t>
      </w:r>
    </w:p>
    <w:p w:rsidR="00732598" w:rsidRDefault="00732598" w:rsidP="006640D5">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שך חיי סדרה" </w:t>
      </w:r>
      <w:r w:rsidR="003849FB">
        <w:rPr>
          <w:rStyle w:val="default"/>
          <w:rFonts w:cs="FrankRuehl"/>
          <w:rtl/>
        </w:rPr>
        <w:t>–</w:t>
      </w:r>
      <w:r>
        <w:rPr>
          <w:rStyle w:val="default"/>
          <w:rFonts w:cs="FrankRuehl"/>
          <w:rtl/>
        </w:rPr>
        <w:t xml:space="preserve"> </w:t>
      </w:r>
      <w:r>
        <w:rPr>
          <w:rStyle w:val="default"/>
          <w:rFonts w:cs="FrankRuehl" w:hint="cs"/>
          <w:rtl/>
        </w:rPr>
        <w:t>פרק הזמן שמ-1 בחודש שבו הונפקה סדרת המשנה הראשונה ועד למועד הפדיון;</w:t>
      </w:r>
    </w:p>
    <w:p w:rsidR="00732598" w:rsidRDefault="00732598" w:rsidP="006640D5">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דרת משנה" </w:t>
      </w:r>
      <w:r w:rsidR="003849FB">
        <w:rPr>
          <w:rStyle w:val="default"/>
          <w:rFonts w:cs="FrankRuehl"/>
          <w:rtl/>
        </w:rPr>
        <w:t>–</w:t>
      </w:r>
      <w:r>
        <w:rPr>
          <w:rStyle w:val="default"/>
          <w:rFonts w:cs="FrankRuehl"/>
          <w:rtl/>
        </w:rPr>
        <w:t xml:space="preserve"> </w:t>
      </w:r>
      <w:r>
        <w:rPr>
          <w:rStyle w:val="default"/>
          <w:rFonts w:cs="FrankRuehl" w:hint="cs"/>
          <w:rtl/>
        </w:rPr>
        <w:t>איגרות חוב מסוג "ג</w:t>
      </w:r>
      <w:r>
        <w:rPr>
          <w:rStyle w:val="default"/>
          <w:rFonts w:cs="FrankRuehl"/>
          <w:rtl/>
        </w:rPr>
        <w:t>ל</w:t>
      </w:r>
      <w:r>
        <w:rPr>
          <w:rStyle w:val="default"/>
          <w:rFonts w:cs="FrankRuehl" w:hint="cs"/>
          <w:rtl/>
        </w:rPr>
        <w:t>יל" שהוצאו ל</w:t>
      </w:r>
      <w:r>
        <w:rPr>
          <w:rStyle w:val="default"/>
          <w:rFonts w:cs="FrankRuehl"/>
          <w:rtl/>
        </w:rPr>
        <w:t>צי</w:t>
      </w:r>
      <w:r>
        <w:rPr>
          <w:rStyle w:val="default"/>
          <w:rFonts w:cs="FrankRuehl" w:hint="cs"/>
          <w:rtl/>
        </w:rPr>
        <w:t>בור במועד מסוים;</w:t>
      </w:r>
    </w:p>
    <w:p w:rsidR="00732598" w:rsidRDefault="00732598" w:rsidP="006640D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המחירים לצרכן" או "מדד" </w:t>
      </w:r>
      <w:r w:rsidR="003849FB">
        <w:rPr>
          <w:rStyle w:val="default"/>
          <w:rFonts w:cs="FrankRuehl"/>
          <w:rtl/>
        </w:rPr>
        <w:t>–</w:t>
      </w:r>
      <w:r>
        <w:rPr>
          <w:rStyle w:val="default"/>
          <w:rFonts w:cs="FrankRuehl"/>
          <w:rtl/>
        </w:rPr>
        <w:t xml:space="preserve"> </w:t>
      </w:r>
      <w:r>
        <w:rPr>
          <w:rStyle w:val="default"/>
          <w:rFonts w:cs="FrankRuehl" w:hint="cs"/>
          <w:rtl/>
        </w:rPr>
        <w:t>מדד המחירים לצרכן שמפרסמת הלשכה המרכזית לסטטיסטיקה אף אם יתפרסם על ידי כל מוסד ממשלתי אחר, לרבות כל מדד רשמי אחר שיבוא במקומו, בין אם הוא בנוי על אותם נתונים שעליהם בנוי המדד הקיים ובין אם לאו</w:t>
      </w:r>
      <w:r>
        <w:rPr>
          <w:rStyle w:val="default"/>
          <w:rFonts w:cs="FrankRuehl"/>
          <w:rtl/>
        </w:rPr>
        <w:t xml:space="preserve">; </w:t>
      </w:r>
      <w:r>
        <w:rPr>
          <w:rStyle w:val="default"/>
          <w:rFonts w:cs="FrankRuehl" w:hint="cs"/>
          <w:rtl/>
        </w:rPr>
        <w:t>אם יבוא מדד</w:t>
      </w:r>
      <w:r>
        <w:rPr>
          <w:rStyle w:val="default"/>
          <w:rFonts w:cs="FrankRuehl"/>
          <w:rtl/>
        </w:rPr>
        <w:t xml:space="preserve"> א</w:t>
      </w:r>
      <w:r>
        <w:rPr>
          <w:rStyle w:val="default"/>
          <w:rFonts w:cs="FrankRuehl" w:hint="cs"/>
          <w:rtl/>
        </w:rPr>
        <w:t>חר, תקבע הלשכה המרכזית לסטטיסטיקה את היחס שבינו לבין המדד המוחלף;</w:t>
      </w:r>
    </w:p>
    <w:p w:rsidR="00732598" w:rsidRDefault="00732598" w:rsidP="006640D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יום הקובע" </w:t>
      </w:r>
      <w:r w:rsidR="003849FB">
        <w:rPr>
          <w:rStyle w:val="default"/>
          <w:rFonts w:cs="FrankRuehl"/>
          <w:rtl/>
        </w:rPr>
        <w:t>–</w:t>
      </w:r>
      <w:r>
        <w:rPr>
          <w:rStyle w:val="default"/>
          <w:rFonts w:cs="FrankRuehl"/>
          <w:rtl/>
        </w:rPr>
        <w:t xml:space="preserve"> </w:t>
      </w:r>
      <w:r>
        <w:rPr>
          <w:rStyle w:val="default"/>
          <w:rFonts w:cs="FrankRuehl" w:hint="cs"/>
          <w:rtl/>
        </w:rPr>
        <w:t>יום העסקים הבנקאי האחרון בחודש כלשהו;</w:t>
      </w:r>
    </w:p>
    <w:p w:rsidR="00732598" w:rsidRDefault="00732598" w:rsidP="006640D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ום עסקים בנקאי" </w:t>
      </w:r>
      <w:r w:rsidR="003849FB">
        <w:rPr>
          <w:rStyle w:val="default"/>
          <w:rFonts w:cs="FrankRuehl"/>
          <w:rtl/>
        </w:rPr>
        <w:t>–</w:t>
      </w:r>
      <w:r>
        <w:rPr>
          <w:rStyle w:val="default"/>
          <w:rFonts w:cs="FrankRuehl"/>
          <w:rtl/>
        </w:rPr>
        <w:t xml:space="preserve"> </w:t>
      </w:r>
      <w:r>
        <w:rPr>
          <w:rStyle w:val="default"/>
          <w:rFonts w:cs="FrankRuehl" w:hint="cs"/>
          <w:rtl/>
        </w:rPr>
        <w:t>יום שלגביו רוב סניפי התאגידים הבנקאיים נוהגים לקיים סליקה של שיקים, חיובים אחרים וזיכויים;</w:t>
      </w:r>
    </w:p>
    <w:p w:rsidR="00732598" w:rsidRDefault="00732598" w:rsidP="006640D5">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קופת ר</w:t>
      </w:r>
      <w:r>
        <w:rPr>
          <w:rStyle w:val="default"/>
          <w:rFonts w:cs="FrankRuehl"/>
          <w:rtl/>
        </w:rPr>
        <w:t>י</w:t>
      </w:r>
      <w:r>
        <w:rPr>
          <w:rStyle w:val="default"/>
          <w:rFonts w:cs="FrankRuehl" w:hint="cs"/>
          <w:rtl/>
        </w:rPr>
        <w:t xml:space="preserve">בית" </w:t>
      </w:r>
      <w:r w:rsidR="003849FB">
        <w:rPr>
          <w:rStyle w:val="default"/>
          <w:rFonts w:cs="FrankRuehl"/>
          <w:rtl/>
        </w:rPr>
        <w:t>–</w:t>
      </w:r>
      <w:r>
        <w:rPr>
          <w:rStyle w:val="default"/>
          <w:rFonts w:cs="FrankRuehl"/>
          <w:rtl/>
        </w:rPr>
        <w:t xml:space="preserve"> </w:t>
      </w:r>
      <w:r>
        <w:rPr>
          <w:rStyle w:val="default"/>
          <w:rFonts w:cs="FrankRuehl" w:hint="cs"/>
          <w:rtl/>
        </w:rPr>
        <w:t>כל אח</w:t>
      </w:r>
      <w:r>
        <w:rPr>
          <w:rStyle w:val="default"/>
          <w:rFonts w:cs="FrankRuehl"/>
          <w:rtl/>
        </w:rPr>
        <w:t xml:space="preserve">ת </w:t>
      </w:r>
      <w:r>
        <w:rPr>
          <w:rStyle w:val="default"/>
          <w:rFonts w:cs="FrankRuehl" w:hint="cs"/>
          <w:rtl/>
        </w:rPr>
        <w:t>מאלה:</w:t>
      </w:r>
    </w:p>
    <w:p w:rsidR="00732598" w:rsidRDefault="00732598" w:rsidP="006640D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ראשונה בכל סדרה </w:t>
      </w:r>
      <w:r w:rsidR="003849FB">
        <w:rPr>
          <w:rStyle w:val="default"/>
          <w:rFonts w:cs="FrankRuehl"/>
          <w:rtl/>
        </w:rPr>
        <w:t>–</w:t>
      </w:r>
      <w:r>
        <w:rPr>
          <w:rStyle w:val="default"/>
          <w:rFonts w:cs="FrankRuehl"/>
          <w:rtl/>
        </w:rPr>
        <w:t xml:space="preserve"> </w:t>
      </w:r>
      <w:r>
        <w:rPr>
          <w:rStyle w:val="default"/>
          <w:rFonts w:cs="FrankRuehl" w:hint="cs"/>
          <w:rtl/>
        </w:rPr>
        <w:t>התקופה המתחילה ב-1 בחודש שבו הונפקה סדרת המשנה הראשונה והמסתיימת ביום הקובע בחודש האחד עשר לאחר מכן;</w:t>
      </w:r>
    </w:p>
    <w:p w:rsidR="00732598" w:rsidRDefault="00732598" w:rsidP="006640D5">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המשך כל סדרה </w:t>
      </w:r>
      <w:r w:rsidR="003849FB">
        <w:rPr>
          <w:rStyle w:val="default"/>
          <w:rFonts w:cs="FrankRuehl"/>
          <w:rtl/>
        </w:rPr>
        <w:t>–</w:t>
      </w:r>
      <w:r>
        <w:rPr>
          <w:rStyle w:val="default"/>
          <w:rFonts w:cs="FrankRuehl"/>
          <w:rtl/>
        </w:rPr>
        <w:t xml:space="preserve"> </w:t>
      </w:r>
      <w:r>
        <w:rPr>
          <w:rStyle w:val="default"/>
          <w:rFonts w:cs="FrankRuehl" w:hint="cs"/>
          <w:rtl/>
        </w:rPr>
        <w:t>התקופה המתחילה ביום האחרון של תקופת הריבית הקודמת באותה סדרה והמסתיימת ביום הקובע באותו חוד</w:t>
      </w:r>
      <w:r>
        <w:rPr>
          <w:rStyle w:val="default"/>
          <w:rFonts w:cs="FrankRuehl"/>
          <w:rtl/>
        </w:rPr>
        <w:t>ש</w:t>
      </w:r>
      <w:r>
        <w:rPr>
          <w:rStyle w:val="default"/>
          <w:rFonts w:cs="FrankRuehl" w:hint="cs"/>
          <w:rtl/>
        </w:rPr>
        <w:t xml:space="preserve"> שנה לאחר מכ</w:t>
      </w:r>
      <w:r>
        <w:rPr>
          <w:rStyle w:val="default"/>
          <w:rFonts w:cs="FrankRuehl"/>
          <w:rtl/>
        </w:rPr>
        <w:t>ן;</w:t>
      </w:r>
    </w:p>
    <w:p w:rsidR="00732598" w:rsidRDefault="00732598" w:rsidP="006640D5">
      <w:pPr>
        <w:pStyle w:val="P00"/>
        <w:spacing w:before="72"/>
        <w:ind w:left="0" w:right="1134"/>
        <w:rPr>
          <w:rFonts w:cs="FrankRuehl"/>
          <w:sz w:val="26"/>
          <w:rtl/>
        </w:rPr>
      </w:pPr>
      <w:r>
        <w:rPr>
          <w:rFonts w:cs="FrankRuehl"/>
          <w:sz w:val="26"/>
          <w:rtl/>
        </w:rPr>
        <w:tab/>
        <w:t>"</w:t>
      </w:r>
      <w:r>
        <w:rPr>
          <w:rFonts w:cs="FrankRuehl" w:hint="cs"/>
          <w:sz w:val="26"/>
          <w:rtl/>
        </w:rPr>
        <w:t xml:space="preserve">מועד תשלום הריבית" </w:t>
      </w:r>
      <w:r w:rsidR="003849FB">
        <w:rPr>
          <w:rFonts w:cs="FrankRuehl"/>
          <w:sz w:val="26"/>
          <w:rtl/>
        </w:rPr>
        <w:t>–</w:t>
      </w:r>
      <w:r>
        <w:rPr>
          <w:rFonts w:cs="FrankRuehl"/>
          <w:sz w:val="26"/>
          <w:rtl/>
        </w:rPr>
        <w:t xml:space="preserve"> </w:t>
      </w:r>
      <w:r>
        <w:rPr>
          <w:rFonts w:cs="FrankRuehl" w:hint="cs"/>
          <w:sz w:val="26"/>
          <w:rtl/>
        </w:rPr>
        <w:t>היום הקובע בחודש שבו תמה תקופת ריבית;</w:t>
      </w:r>
    </w:p>
    <w:p w:rsidR="00732598" w:rsidRDefault="00732598" w:rsidP="006640D5">
      <w:pPr>
        <w:pStyle w:val="P00"/>
        <w:spacing w:before="72"/>
        <w:ind w:left="0" w:right="1134"/>
        <w:rPr>
          <w:rFonts w:cs="FrankRuehl"/>
          <w:sz w:val="26"/>
          <w:rtl/>
        </w:rPr>
      </w:pPr>
      <w:r>
        <w:rPr>
          <w:rFonts w:cs="FrankRuehl"/>
          <w:sz w:val="26"/>
          <w:rtl/>
        </w:rPr>
        <w:lastRenderedPageBreak/>
        <w:tab/>
        <w:t>"</w:t>
      </w:r>
      <w:r>
        <w:rPr>
          <w:rFonts w:cs="FrankRuehl" w:hint="cs"/>
          <w:sz w:val="26"/>
          <w:rtl/>
        </w:rPr>
        <w:t xml:space="preserve">ימי ריבית" </w:t>
      </w:r>
      <w:r w:rsidR="003849FB">
        <w:rPr>
          <w:rFonts w:cs="FrankRuehl"/>
          <w:sz w:val="26"/>
          <w:rtl/>
        </w:rPr>
        <w:t>–</w:t>
      </w:r>
      <w:r>
        <w:rPr>
          <w:rFonts w:cs="FrankRuehl"/>
          <w:sz w:val="26"/>
          <w:rtl/>
        </w:rPr>
        <w:t xml:space="preserve"> </w:t>
      </w:r>
      <w:r>
        <w:rPr>
          <w:rFonts w:cs="FrankRuehl" w:hint="cs"/>
          <w:sz w:val="26"/>
          <w:rtl/>
        </w:rPr>
        <w:t>מספר הימים בתקופת ריבית, המחושב על פי הפרש הימים בין היום הראשון בתקופת ריבית לבין היום האחרון בתקופת ריבית;</w:t>
      </w:r>
    </w:p>
    <w:p w:rsidR="00732598" w:rsidRDefault="00732598" w:rsidP="006640D5">
      <w:pPr>
        <w:pStyle w:val="P00"/>
        <w:spacing w:before="72"/>
        <w:ind w:left="0" w:right="1134"/>
        <w:rPr>
          <w:rFonts w:cs="FrankRuehl"/>
          <w:sz w:val="26"/>
          <w:rtl/>
        </w:rPr>
      </w:pPr>
      <w:r>
        <w:rPr>
          <w:rFonts w:cs="FrankRuehl"/>
          <w:sz w:val="26"/>
          <w:rtl/>
        </w:rPr>
        <w:tab/>
        <w:t>"</w:t>
      </w:r>
      <w:r>
        <w:rPr>
          <w:rFonts w:cs="FrankRuehl" w:hint="cs"/>
          <w:sz w:val="26"/>
          <w:rtl/>
        </w:rPr>
        <w:t xml:space="preserve">תשואה ברוטו" </w:t>
      </w:r>
      <w:r w:rsidR="003849FB">
        <w:rPr>
          <w:rFonts w:cs="FrankRuehl"/>
          <w:sz w:val="26"/>
          <w:rtl/>
        </w:rPr>
        <w:t>–</w:t>
      </w:r>
      <w:r>
        <w:rPr>
          <w:rFonts w:cs="FrankRuehl"/>
          <w:sz w:val="26"/>
          <w:rtl/>
        </w:rPr>
        <w:t xml:space="preserve"> </w:t>
      </w:r>
      <w:r>
        <w:rPr>
          <w:rFonts w:cs="FrankRuehl" w:hint="cs"/>
          <w:sz w:val="26"/>
          <w:rtl/>
        </w:rPr>
        <w:t>תשואה ברוטו המחושבת בידי בנק ישראל בהנחה שהמחזיק יה</w:t>
      </w:r>
      <w:r>
        <w:rPr>
          <w:rFonts w:cs="FrankRuehl"/>
          <w:sz w:val="26"/>
          <w:rtl/>
        </w:rPr>
        <w:t>יה</w:t>
      </w:r>
      <w:r>
        <w:rPr>
          <w:rFonts w:cs="FrankRuehl" w:hint="cs"/>
          <w:sz w:val="26"/>
          <w:rtl/>
        </w:rPr>
        <w:t xml:space="preserve"> פטור ממס רק על הריבית שטרם נצברה;</w:t>
      </w:r>
    </w:p>
    <w:p w:rsidR="00732598" w:rsidRDefault="00732598" w:rsidP="006640D5">
      <w:pPr>
        <w:pStyle w:val="P00"/>
        <w:spacing w:before="72"/>
        <w:ind w:left="0" w:right="1134"/>
        <w:rPr>
          <w:rFonts w:cs="FrankRuehl"/>
          <w:sz w:val="26"/>
          <w:rtl/>
        </w:rPr>
      </w:pPr>
      <w:r>
        <w:rPr>
          <w:rFonts w:cs="FrankRuehl"/>
          <w:sz w:val="26"/>
          <w:rtl/>
        </w:rPr>
        <w:tab/>
        <w:t>"</w:t>
      </w:r>
      <w:r>
        <w:rPr>
          <w:rFonts w:cs="FrankRuehl" w:hint="cs"/>
          <w:sz w:val="26"/>
          <w:rtl/>
        </w:rPr>
        <w:t xml:space="preserve">קבוצת אג"ח סחירות" </w:t>
      </w:r>
      <w:r w:rsidR="003849FB">
        <w:rPr>
          <w:rFonts w:cs="FrankRuehl"/>
          <w:sz w:val="26"/>
          <w:rtl/>
        </w:rPr>
        <w:t>–</w:t>
      </w:r>
      <w:r>
        <w:rPr>
          <w:rFonts w:cs="FrankRuehl"/>
          <w:sz w:val="26"/>
          <w:rtl/>
        </w:rPr>
        <w:t xml:space="preserve"> </w:t>
      </w:r>
      <w:r>
        <w:rPr>
          <w:rFonts w:cs="FrankRuehl" w:hint="cs"/>
          <w:sz w:val="26"/>
          <w:rtl/>
        </w:rPr>
        <w:t>קבוצה של איגרות חוב סחירות בבורסה, צמודות למדד הנושאות ריבית בשיעור קבוע, שהוצאו לפי החוק ושיתרת תקופתן לפדיון היא כל אחת מאלה:</w:t>
      </w:r>
    </w:p>
    <w:p w:rsidR="00732598" w:rsidRDefault="0073259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ין שנתיים לחמש שנים;</w:t>
      </w:r>
    </w:p>
    <w:p w:rsidR="00732598" w:rsidRDefault="00732598">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ין חמש שנים לעשר שנים;</w:t>
      </w:r>
    </w:p>
    <w:p w:rsidR="00732598" w:rsidRDefault="00732598">
      <w:pPr>
        <w:pStyle w:val="P22"/>
        <w:spacing w:before="72"/>
        <w:ind w:left="1021" w:right="1134"/>
        <w:rPr>
          <w:rStyle w:val="default"/>
          <w:rFonts w:cs="FrankRuehl"/>
          <w:rtl/>
        </w:rPr>
      </w:pPr>
      <w:r>
        <w:rPr>
          <w:rStyle w:val="default"/>
          <w:rFonts w:cs="FrankRuehl" w:hint="cs"/>
          <w:rtl/>
        </w:rPr>
        <w:t>(</w:t>
      </w:r>
      <w:r>
        <w:rPr>
          <w:rStyle w:val="default"/>
          <w:rFonts w:cs="FrankRuehl"/>
          <w:rtl/>
        </w:rPr>
        <w:t>3)</w:t>
      </w:r>
      <w:r>
        <w:rPr>
          <w:rStyle w:val="default"/>
          <w:rFonts w:cs="FrankRuehl"/>
          <w:rtl/>
        </w:rPr>
        <w:tab/>
        <w:t>מ</w:t>
      </w:r>
      <w:r>
        <w:rPr>
          <w:rStyle w:val="default"/>
          <w:rFonts w:cs="FrankRuehl" w:hint="cs"/>
          <w:rtl/>
        </w:rPr>
        <w:t>על עשר שנ</w:t>
      </w:r>
      <w:r>
        <w:rPr>
          <w:rStyle w:val="default"/>
          <w:rFonts w:cs="FrankRuehl"/>
          <w:rtl/>
        </w:rPr>
        <w:t>ים</w:t>
      </w:r>
      <w:r>
        <w:rPr>
          <w:rStyle w:val="default"/>
          <w:rFonts w:cs="FrankRuehl" w:hint="cs"/>
          <w:rtl/>
        </w:rPr>
        <w:t>;</w:t>
      </w:r>
    </w:p>
    <w:p w:rsidR="00732598" w:rsidRDefault="00732598" w:rsidP="006640D5">
      <w:pPr>
        <w:pStyle w:val="P00"/>
        <w:spacing w:before="72"/>
        <w:ind w:left="0" w:right="1134"/>
        <w:rPr>
          <w:rFonts w:cs="FrankRuehl"/>
          <w:sz w:val="26"/>
          <w:rtl/>
        </w:rPr>
      </w:pPr>
      <w:r>
        <w:rPr>
          <w:rFonts w:cs="FrankRuehl"/>
          <w:sz w:val="26"/>
          <w:rtl/>
        </w:rPr>
        <w:tab/>
        <w:t>"</w:t>
      </w:r>
      <w:r>
        <w:rPr>
          <w:rFonts w:cs="FrankRuehl" w:hint="cs"/>
          <w:sz w:val="26"/>
          <w:rtl/>
        </w:rPr>
        <w:t xml:space="preserve">תשואה יומית משוקללת" </w:t>
      </w:r>
      <w:r w:rsidR="003849FB">
        <w:rPr>
          <w:rFonts w:cs="FrankRuehl"/>
          <w:sz w:val="26"/>
          <w:rtl/>
        </w:rPr>
        <w:t>–</w:t>
      </w:r>
      <w:r>
        <w:rPr>
          <w:rFonts w:cs="FrankRuehl"/>
          <w:sz w:val="26"/>
          <w:rtl/>
        </w:rPr>
        <w:t xml:space="preserve"> </w:t>
      </w:r>
      <w:r>
        <w:rPr>
          <w:rFonts w:cs="FrankRuehl" w:hint="cs"/>
          <w:sz w:val="26"/>
          <w:rtl/>
        </w:rPr>
        <w:t>ממוצע התשואות ברוטו שיחושב בידי בנק ישראל לגבי כל אחת מקבוצות האג"ח הסחירות, במונחים שנתיים, לפי השערים שנקבעו בבורסה לאיגרות חוב שבכל אחת מקבוצות האג"ח הסחירות, כשהוא משוקלל לפי הערך הכס</w:t>
      </w:r>
      <w:r>
        <w:rPr>
          <w:rFonts w:cs="FrankRuehl"/>
          <w:sz w:val="26"/>
          <w:rtl/>
        </w:rPr>
        <w:t>פ</w:t>
      </w:r>
      <w:r>
        <w:rPr>
          <w:rFonts w:cs="FrankRuehl" w:hint="cs"/>
          <w:sz w:val="26"/>
          <w:rtl/>
        </w:rPr>
        <w:t>י של כל סדרה</w:t>
      </w:r>
      <w:r>
        <w:rPr>
          <w:rFonts w:cs="FrankRuehl"/>
          <w:sz w:val="26"/>
          <w:rtl/>
        </w:rPr>
        <w:t xml:space="preserve"> ש</w:t>
      </w:r>
      <w:r>
        <w:rPr>
          <w:rFonts w:cs="FrankRuehl" w:hint="cs"/>
          <w:sz w:val="26"/>
          <w:rtl/>
        </w:rPr>
        <w:t>בידי הציבור ליום מסוים;</w:t>
      </w:r>
    </w:p>
    <w:p w:rsidR="00732598" w:rsidRDefault="00732598" w:rsidP="006640D5">
      <w:pPr>
        <w:pStyle w:val="P00"/>
        <w:spacing w:before="72"/>
        <w:ind w:left="0" w:right="1134"/>
        <w:rPr>
          <w:rFonts w:cs="FrankRuehl"/>
          <w:sz w:val="26"/>
          <w:rtl/>
        </w:rPr>
      </w:pPr>
      <w:r>
        <w:rPr>
          <w:rFonts w:cs="FrankRuehl"/>
          <w:sz w:val="26"/>
          <w:rtl/>
        </w:rPr>
        <w:tab/>
        <w:t>"</w:t>
      </w:r>
      <w:r>
        <w:rPr>
          <w:rFonts w:cs="FrankRuehl" w:hint="cs"/>
          <w:sz w:val="26"/>
          <w:rtl/>
        </w:rPr>
        <w:t xml:space="preserve">ממוצע תשואות יומיות משוקללות" </w:t>
      </w:r>
      <w:r w:rsidR="003849FB">
        <w:rPr>
          <w:rFonts w:cs="FrankRuehl"/>
          <w:sz w:val="26"/>
          <w:rtl/>
        </w:rPr>
        <w:t>–</w:t>
      </w:r>
      <w:r>
        <w:rPr>
          <w:rFonts w:cs="FrankRuehl"/>
          <w:sz w:val="26"/>
          <w:rtl/>
        </w:rPr>
        <w:t xml:space="preserve"> </w:t>
      </w:r>
      <w:r>
        <w:rPr>
          <w:rFonts w:cs="FrankRuehl" w:hint="cs"/>
          <w:sz w:val="26"/>
          <w:rtl/>
        </w:rPr>
        <w:t>ממוצע משוקלל לפי הערך הכספי בבורסה של כל אחת מהתשואות היומיות המשוקללות, בעשרים ימי המסחר שקדמו ל-25 בחודש, שקדם לחודש בו תונפק סדרת המשנה הראשונה;</w:t>
      </w:r>
    </w:p>
    <w:p w:rsidR="00732598" w:rsidRDefault="00732598" w:rsidP="006640D5">
      <w:pPr>
        <w:pStyle w:val="P00"/>
        <w:spacing w:before="72"/>
        <w:ind w:left="0" w:right="1134"/>
        <w:rPr>
          <w:rFonts w:cs="FrankRuehl"/>
          <w:sz w:val="26"/>
          <w:rtl/>
        </w:rPr>
      </w:pPr>
      <w:r>
        <w:rPr>
          <w:rFonts w:cs="FrankRuehl"/>
          <w:sz w:val="26"/>
          <w:rtl/>
        </w:rPr>
        <w:tab/>
        <w:t>"</w:t>
      </w:r>
      <w:r>
        <w:rPr>
          <w:rFonts w:cs="FrankRuehl" w:hint="cs"/>
          <w:sz w:val="26"/>
          <w:rtl/>
        </w:rPr>
        <w:t xml:space="preserve">ריבית קבועה" </w:t>
      </w:r>
      <w:r w:rsidR="003849FB">
        <w:rPr>
          <w:rFonts w:cs="FrankRuehl"/>
          <w:sz w:val="26"/>
          <w:rtl/>
        </w:rPr>
        <w:t>–</w:t>
      </w:r>
      <w:r>
        <w:rPr>
          <w:rFonts w:cs="FrankRuehl"/>
          <w:sz w:val="26"/>
          <w:rtl/>
        </w:rPr>
        <w:t xml:space="preserve"> </w:t>
      </w:r>
      <w:r>
        <w:rPr>
          <w:rFonts w:cs="FrankRuehl" w:hint="cs"/>
          <w:sz w:val="26"/>
          <w:rtl/>
        </w:rPr>
        <w:t>כל אחת מאלה:</w:t>
      </w:r>
    </w:p>
    <w:p w:rsidR="00732598" w:rsidRDefault="00732598" w:rsidP="006640D5">
      <w:pPr>
        <w:pStyle w:val="P22"/>
        <w:spacing w:before="72"/>
        <w:ind w:left="1021" w:right="1134"/>
        <w:rPr>
          <w:rStyle w:val="default"/>
          <w:rFonts w:cs="FrankRuehl"/>
          <w:rtl/>
        </w:rPr>
      </w:pPr>
      <w:r>
        <w:rPr>
          <w:rStyle w:val="default"/>
          <w:rFonts w:cs="FrankRuehl"/>
          <w:rtl/>
        </w:rPr>
        <w:t>(1)</w:t>
      </w:r>
      <w:r>
        <w:rPr>
          <w:rStyle w:val="default"/>
          <w:rFonts w:cs="FrankRuehl"/>
          <w:rtl/>
        </w:rPr>
        <w:tab/>
        <w:t>לג</w:t>
      </w:r>
      <w:r>
        <w:rPr>
          <w:rStyle w:val="default"/>
          <w:rFonts w:cs="FrankRuehl" w:hint="cs"/>
          <w:rtl/>
        </w:rPr>
        <w:t>בי איגרות חו</w:t>
      </w:r>
      <w:r>
        <w:rPr>
          <w:rStyle w:val="default"/>
          <w:rFonts w:cs="FrankRuehl"/>
          <w:rtl/>
        </w:rPr>
        <w:t xml:space="preserve">ב </w:t>
      </w:r>
      <w:r>
        <w:rPr>
          <w:rStyle w:val="default"/>
          <w:rFonts w:cs="FrankRuehl" w:hint="cs"/>
          <w:rtl/>
        </w:rPr>
        <w:t xml:space="preserve">שהוצאו לסדרה שמשך חייה שנתיים עד חמש שנים </w:t>
      </w:r>
      <w:r w:rsidR="003849FB">
        <w:rPr>
          <w:rStyle w:val="default"/>
          <w:rFonts w:cs="FrankRuehl"/>
          <w:rtl/>
        </w:rPr>
        <w:t>–</w:t>
      </w:r>
      <w:r>
        <w:rPr>
          <w:rStyle w:val="default"/>
          <w:rFonts w:cs="FrankRuehl"/>
          <w:rtl/>
        </w:rPr>
        <w:t xml:space="preserve"> </w:t>
      </w:r>
      <w:r>
        <w:rPr>
          <w:rStyle w:val="default"/>
          <w:rFonts w:cs="FrankRuehl" w:hint="cs"/>
          <w:rtl/>
        </w:rPr>
        <w:t>ריבית שנתית בשיעור ממוצע התשואה היומית המשוקללת של אג"ח סחירות שיתרת תקופתן לפדיון בין שנתיים לחמש שנים, כשהוא מעוגל לאחוז הקרוב ביותר, או בשיעור של 1%, לפי הגבוה מביניהם;</w:t>
      </w:r>
    </w:p>
    <w:p w:rsidR="00732598" w:rsidRDefault="00732598" w:rsidP="006640D5">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גבי איגרות חוב שהוצא</w:t>
      </w:r>
      <w:r>
        <w:rPr>
          <w:rStyle w:val="default"/>
          <w:rFonts w:cs="FrankRuehl"/>
          <w:rtl/>
        </w:rPr>
        <w:t>ו</w:t>
      </w:r>
      <w:r>
        <w:rPr>
          <w:rStyle w:val="default"/>
          <w:rFonts w:cs="FrankRuehl" w:hint="cs"/>
          <w:rtl/>
        </w:rPr>
        <w:t xml:space="preserve"> לסדרה שמשך </w:t>
      </w:r>
      <w:r>
        <w:rPr>
          <w:rStyle w:val="default"/>
          <w:rFonts w:cs="FrankRuehl"/>
          <w:rtl/>
        </w:rPr>
        <w:t>חי</w:t>
      </w:r>
      <w:r>
        <w:rPr>
          <w:rStyle w:val="default"/>
          <w:rFonts w:cs="FrankRuehl" w:hint="cs"/>
          <w:rtl/>
        </w:rPr>
        <w:t xml:space="preserve">יה מעל חמש שנים ועד עשר שנים </w:t>
      </w:r>
      <w:r w:rsidR="003849FB">
        <w:rPr>
          <w:rStyle w:val="default"/>
          <w:rFonts w:cs="FrankRuehl"/>
          <w:rtl/>
        </w:rPr>
        <w:t>–</w:t>
      </w:r>
      <w:r>
        <w:rPr>
          <w:rStyle w:val="default"/>
          <w:rFonts w:cs="FrankRuehl"/>
          <w:rtl/>
        </w:rPr>
        <w:t xml:space="preserve"> </w:t>
      </w:r>
      <w:r>
        <w:rPr>
          <w:rStyle w:val="default"/>
          <w:rFonts w:cs="FrankRuehl" w:hint="cs"/>
          <w:rtl/>
        </w:rPr>
        <w:t>ריבית שנתית בשיעור ממוצע התשואה היומית המשוקללת של אג"ח סחירות שיתרת תקופתן לפדיון בין חמש שנים לעשר שנים, כשהוא מעוגל לאחוז הקרוב ביותר, או בשיעור של 1%, לפי הגבוה מביניהם;</w:t>
      </w:r>
    </w:p>
    <w:p w:rsidR="00732598" w:rsidRDefault="00732598" w:rsidP="006640D5">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ל</w:t>
      </w:r>
      <w:r>
        <w:rPr>
          <w:rStyle w:val="default"/>
          <w:rFonts w:cs="FrankRuehl" w:hint="cs"/>
          <w:rtl/>
        </w:rPr>
        <w:t>גבי איגרות חוב שהוצאו לסדרה שמש</w:t>
      </w:r>
      <w:r>
        <w:rPr>
          <w:rStyle w:val="default"/>
          <w:rFonts w:cs="FrankRuehl"/>
          <w:rtl/>
        </w:rPr>
        <w:t>ך</w:t>
      </w:r>
      <w:r>
        <w:rPr>
          <w:rStyle w:val="default"/>
          <w:rFonts w:cs="FrankRuehl" w:hint="cs"/>
          <w:rtl/>
        </w:rPr>
        <w:t xml:space="preserve"> חייה מעל עש</w:t>
      </w:r>
      <w:r>
        <w:rPr>
          <w:rStyle w:val="default"/>
          <w:rFonts w:cs="FrankRuehl"/>
          <w:rtl/>
        </w:rPr>
        <w:t xml:space="preserve">ר </w:t>
      </w:r>
      <w:r>
        <w:rPr>
          <w:rStyle w:val="default"/>
          <w:rFonts w:cs="FrankRuehl" w:hint="cs"/>
          <w:rtl/>
        </w:rPr>
        <w:t xml:space="preserve">שנים </w:t>
      </w:r>
      <w:r w:rsidR="003849FB">
        <w:rPr>
          <w:rStyle w:val="default"/>
          <w:rFonts w:cs="FrankRuehl"/>
          <w:rtl/>
        </w:rPr>
        <w:t>–</w:t>
      </w:r>
      <w:r>
        <w:rPr>
          <w:rStyle w:val="default"/>
          <w:rFonts w:cs="FrankRuehl"/>
          <w:rtl/>
        </w:rPr>
        <w:t xml:space="preserve"> </w:t>
      </w:r>
      <w:r>
        <w:rPr>
          <w:rStyle w:val="default"/>
          <w:rFonts w:cs="FrankRuehl" w:hint="cs"/>
          <w:rtl/>
        </w:rPr>
        <w:t>ריבית שנתית בשיעור ממוצע התשואה היומית המשוקללת של אג"ח סחירות שיתרת תקופתן לפדיון מעל עשר שנים, כשהוא מעוגל לאחוז הקרוב ביותר, או בשיעור של 1%, לפי הגבוה מביניהם;</w:t>
      </w:r>
    </w:p>
    <w:p w:rsidR="00732598" w:rsidRDefault="00732598">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53" type="#_x0000_t202" style="position:absolute;left:0;text-align:left;margin-left:470.25pt;margin-top:7.1pt;width:1in;height:8.1pt;z-index:251668480" filled="f" stroked="f">
            <v:textbox inset="1mm,0,1mm,0">
              <w:txbxContent>
                <w:p w:rsidR="001F2578" w:rsidRDefault="001F2578">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Style w:val="default"/>
          <w:rFonts w:cs="FrankRuehl" w:hint="cs"/>
          <w:rtl/>
        </w:rPr>
        <w:tab/>
      </w:r>
      <w:r>
        <w:rPr>
          <w:rStyle w:val="default"/>
          <w:rFonts w:cs="FrankRuehl"/>
          <w:rtl/>
        </w:rPr>
        <w:t>"עושה שוק ראשי" – כהגדרתו בסעיף 6א(ז) לחוק.</w:t>
      </w:r>
    </w:p>
    <w:p w:rsidR="008B26BF" w:rsidRPr="00502407" w:rsidRDefault="008B26BF" w:rsidP="008B26BF">
      <w:pPr>
        <w:pStyle w:val="P00"/>
        <w:tabs>
          <w:tab w:val="clear" w:pos="6259"/>
        </w:tabs>
        <w:spacing w:before="0"/>
        <w:ind w:left="0" w:right="1134"/>
        <w:rPr>
          <w:rFonts w:cs="FrankRuehl" w:hint="cs"/>
          <w:vanish/>
          <w:szCs w:val="20"/>
          <w:shd w:val="clear" w:color="auto" w:fill="FFFF99"/>
          <w:rtl/>
        </w:rPr>
      </w:pPr>
      <w:bookmarkStart w:id="1" w:name="Rov27"/>
      <w:r w:rsidRPr="00502407">
        <w:rPr>
          <w:rFonts w:cs="FrankRuehl" w:hint="cs"/>
          <w:vanish/>
          <w:color w:val="FF0000"/>
          <w:szCs w:val="20"/>
          <w:shd w:val="clear" w:color="auto" w:fill="FFFF99"/>
          <w:rtl/>
        </w:rPr>
        <w:t>מיום 27.10.1998</w:t>
      </w:r>
    </w:p>
    <w:p w:rsidR="008B26BF" w:rsidRPr="00502407" w:rsidRDefault="008B26BF" w:rsidP="008B26BF">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תשנ"ט-1998</w:t>
      </w:r>
    </w:p>
    <w:p w:rsidR="008B26BF" w:rsidRPr="00502407" w:rsidRDefault="008B26BF" w:rsidP="008B26BF">
      <w:pPr>
        <w:pStyle w:val="P00"/>
        <w:spacing w:before="0"/>
        <w:ind w:left="0" w:right="1134"/>
        <w:rPr>
          <w:rFonts w:cs="FrankRuehl" w:hint="cs"/>
          <w:vanish/>
          <w:szCs w:val="20"/>
          <w:shd w:val="clear" w:color="auto" w:fill="FFFF99"/>
          <w:rtl/>
        </w:rPr>
      </w:pPr>
      <w:hyperlink r:id="rId6" w:history="1">
        <w:r w:rsidRPr="00502407">
          <w:rPr>
            <w:rStyle w:val="Hyperlink"/>
            <w:rFonts w:cs="FrankRuehl" w:hint="cs"/>
            <w:vanish/>
            <w:szCs w:val="20"/>
            <w:shd w:val="clear" w:color="auto" w:fill="FFFF99"/>
            <w:rtl/>
          </w:rPr>
          <w:t>ק"ת תשנ"ט מס' 5929</w:t>
        </w:r>
      </w:hyperlink>
      <w:r w:rsidRPr="00502407">
        <w:rPr>
          <w:rFonts w:cs="FrankRuehl" w:hint="cs"/>
          <w:vanish/>
          <w:szCs w:val="20"/>
          <w:shd w:val="clear" w:color="auto" w:fill="FFFF99"/>
          <w:rtl/>
        </w:rPr>
        <w:t xml:space="preserve"> מיום 27.9.1998 עמ' 2 </w:t>
      </w:r>
    </w:p>
    <w:p w:rsidR="008B26BF" w:rsidRPr="00502407" w:rsidRDefault="008B26BF" w:rsidP="008B26BF">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החלפת תקנה 1</w:t>
      </w:r>
    </w:p>
    <w:p w:rsidR="008B26BF" w:rsidRPr="00502407" w:rsidRDefault="008B26BF" w:rsidP="008B26BF">
      <w:pPr>
        <w:pStyle w:val="P00"/>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8B26BF" w:rsidRPr="00502407" w:rsidRDefault="008B26BF" w:rsidP="008B26BF">
      <w:pPr>
        <w:pStyle w:val="P00"/>
        <w:spacing w:before="20"/>
        <w:ind w:left="0" w:right="1134"/>
        <w:rPr>
          <w:rFonts w:cs="Miriam" w:hint="cs"/>
          <w:strike/>
          <w:vanish/>
          <w:sz w:val="16"/>
          <w:szCs w:val="16"/>
          <w:shd w:val="clear" w:color="auto" w:fill="FFFF99"/>
          <w:rtl/>
        </w:rPr>
      </w:pPr>
      <w:r w:rsidRPr="00502407">
        <w:rPr>
          <w:rFonts w:cs="Miriam" w:hint="cs"/>
          <w:strike/>
          <w:vanish/>
          <w:sz w:val="16"/>
          <w:szCs w:val="16"/>
          <w:shd w:val="clear" w:color="auto" w:fill="FFFF99"/>
          <w:rtl/>
        </w:rPr>
        <w:t>איגרות חוב מסוג "גליל"</w:t>
      </w:r>
    </w:p>
    <w:p w:rsidR="008B26BF" w:rsidRPr="00502407" w:rsidRDefault="008B26BF" w:rsidP="002F7738">
      <w:pPr>
        <w:pStyle w:val="P00"/>
        <w:spacing w:before="0"/>
        <w:ind w:left="0" w:right="1134"/>
        <w:rPr>
          <w:rFonts w:cs="FrankRuehl" w:hint="cs"/>
          <w:strike/>
          <w:vanish/>
          <w:sz w:val="22"/>
          <w:szCs w:val="22"/>
          <w:shd w:val="clear" w:color="auto" w:fill="FFFF99"/>
          <w:rtl/>
        </w:rPr>
      </w:pPr>
      <w:r w:rsidRPr="00502407">
        <w:rPr>
          <w:rFonts w:cs="FrankRuehl" w:hint="cs"/>
          <w:strike/>
          <w:vanish/>
          <w:sz w:val="22"/>
          <w:szCs w:val="22"/>
          <w:shd w:val="clear" w:color="auto" w:fill="FFFF99"/>
          <w:rtl/>
        </w:rPr>
        <w:t>1</w:t>
      </w:r>
      <w:r w:rsidR="002F7738" w:rsidRPr="00502407">
        <w:rPr>
          <w:rFonts w:cs="FrankRuehl" w:hint="cs"/>
          <w:strike/>
          <w:vanish/>
          <w:sz w:val="22"/>
          <w:szCs w:val="22"/>
          <w:shd w:val="clear" w:color="auto" w:fill="FFFF99"/>
          <w:rtl/>
        </w:rPr>
        <w:t>.</w:t>
      </w:r>
      <w:r w:rsidRPr="00502407">
        <w:rPr>
          <w:rFonts w:cs="FrankRuehl" w:hint="cs"/>
          <w:strike/>
          <w:vanish/>
          <w:sz w:val="22"/>
          <w:szCs w:val="22"/>
          <w:shd w:val="clear" w:color="auto" w:fill="FFFF99"/>
          <w:rtl/>
        </w:rPr>
        <w:tab/>
        <w:t>כל סדרה של איגרות חוב מסוג "גליל" המוצאת על פי החוק תסומן במספר החל ב-3601 ובאות, ותכונה "מילווה המדינה, תשל"ט-1979", בתוספת ציון מספר הסדה והאות.</w:t>
      </w:r>
    </w:p>
    <w:p w:rsidR="008B26BF" w:rsidRPr="00502407" w:rsidRDefault="008B26BF">
      <w:pPr>
        <w:pStyle w:val="P00"/>
        <w:spacing w:before="0"/>
        <w:ind w:left="0" w:right="1134"/>
        <w:rPr>
          <w:rStyle w:val="default"/>
          <w:rFonts w:cs="FrankRuehl" w:hint="cs"/>
          <w:vanish/>
          <w:color w:val="FF0000"/>
          <w:sz w:val="20"/>
          <w:szCs w:val="20"/>
          <w:shd w:val="clear" w:color="auto" w:fill="FFFF99"/>
          <w:rtl/>
        </w:rPr>
      </w:pPr>
    </w:p>
    <w:p w:rsidR="00732598" w:rsidRPr="00502407" w:rsidRDefault="00732598">
      <w:pPr>
        <w:pStyle w:val="P00"/>
        <w:spacing w:before="0"/>
        <w:ind w:left="0" w:right="1134"/>
        <w:rPr>
          <w:rStyle w:val="default"/>
          <w:rFonts w:cs="FrankRuehl" w:hint="cs"/>
          <w:vanish/>
          <w:color w:val="FF0000"/>
          <w:sz w:val="20"/>
          <w:szCs w:val="20"/>
          <w:shd w:val="clear" w:color="auto" w:fill="FFFF99"/>
          <w:rtl/>
        </w:rPr>
      </w:pPr>
      <w:r w:rsidRPr="00502407">
        <w:rPr>
          <w:rStyle w:val="default"/>
          <w:rFonts w:cs="FrankRuehl" w:hint="cs"/>
          <w:vanish/>
          <w:color w:val="FF0000"/>
          <w:sz w:val="20"/>
          <w:szCs w:val="20"/>
          <w:shd w:val="clear" w:color="auto" w:fill="FFFF99"/>
          <w:rtl/>
        </w:rPr>
        <w:t>מיום 29.2.2006</w:t>
      </w:r>
    </w:p>
    <w:p w:rsidR="00732598" w:rsidRPr="00502407" w:rsidRDefault="00732598">
      <w:pPr>
        <w:pStyle w:val="P00"/>
        <w:spacing w:before="0"/>
        <w:ind w:left="0" w:right="1134"/>
        <w:rPr>
          <w:rStyle w:val="default"/>
          <w:rFonts w:cs="FrankRuehl" w:hint="cs"/>
          <w:b/>
          <w:bCs/>
          <w:vanish/>
          <w:sz w:val="20"/>
          <w:szCs w:val="20"/>
          <w:shd w:val="clear" w:color="auto" w:fill="FFFF99"/>
          <w:rtl/>
        </w:rPr>
      </w:pPr>
      <w:r w:rsidRPr="00502407">
        <w:rPr>
          <w:rStyle w:val="default"/>
          <w:rFonts w:cs="FrankRuehl" w:hint="cs"/>
          <w:b/>
          <w:bCs/>
          <w:vanish/>
          <w:sz w:val="20"/>
          <w:szCs w:val="20"/>
          <w:shd w:val="clear" w:color="auto" w:fill="FFFF99"/>
          <w:rtl/>
        </w:rPr>
        <w:t>תק' תשס"ו-2006</w:t>
      </w:r>
    </w:p>
    <w:p w:rsidR="00732598" w:rsidRPr="00502407" w:rsidRDefault="00732598">
      <w:pPr>
        <w:pStyle w:val="P00"/>
        <w:spacing w:before="0"/>
        <w:ind w:left="0" w:right="1134"/>
        <w:rPr>
          <w:rStyle w:val="default"/>
          <w:rFonts w:cs="FrankRuehl" w:hint="cs"/>
          <w:vanish/>
          <w:sz w:val="20"/>
          <w:szCs w:val="20"/>
          <w:shd w:val="clear" w:color="auto" w:fill="FFFF99"/>
          <w:rtl/>
        </w:rPr>
      </w:pPr>
      <w:hyperlink r:id="rId7" w:history="1">
        <w:r w:rsidRPr="00502407">
          <w:rPr>
            <w:rStyle w:val="Hyperlink"/>
            <w:rFonts w:cs="FrankRuehl" w:hint="cs"/>
            <w:vanish/>
            <w:szCs w:val="20"/>
            <w:shd w:val="clear" w:color="auto" w:fill="FFFF99"/>
            <w:rtl/>
          </w:rPr>
          <w:t>ק"ת תשס"ו מס' 6457</w:t>
        </w:r>
      </w:hyperlink>
      <w:r w:rsidRPr="00502407">
        <w:rPr>
          <w:rStyle w:val="default"/>
          <w:rFonts w:cs="FrankRuehl" w:hint="cs"/>
          <w:vanish/>
          <w:sz w:val="20"/>
          <w:szCs w:val="20"/>
          <w:shd w:val="clear" w:color="auto" w:fill="FFFF99"/>
          <w:rtl/>
        </w:rPr>
        <w:t xml:space="preserve"> מיום 30.1.2006 עמ' 408</w:t>
      </w:r>
    </w:p>
    <w:p w:rsidR="00732598" w:rsidRPr="002F7738" w:rsidRDefault="00732598" w:rsidP="002F7738">
      <w:pPr>
        <w:pStyle w:val="P00"/>
        <w:spacing w:before="0"/>
        <w:ind w:left="0" w:right="1134"/>
        <w:rPr>
          <w:rStyle w:val="default"/>
          <w:rFonts w:cs="FrankRuehl" w:hint="cs"/>
          <w:b/>
          <w:bCs/>
          <w:sz w:val="2"/>
          <w:szCs w:val="2"/>
          <w:shd w:val="clear" w:color="auto" w:fill="FFFF99"/>
          <w:rtl/>
        </w:rPr>
      </w:pPr>
      <w:r w:rsidRPr="00502407">
        <w:rPr>
          <w:rStyle w:val="default"/>
          <w:rFonts w:cs="FrankRuehl" w:hint="cs"/>
          <w:b/>
          <w:bCs/>
          <w:vanish/>
          <w:sz w:val="20"/>
          <w:szCs w:val="20"/>
          <w:shd w:val="clear" w:color="auto" w:fill="FFFF99"/>
          <w:rtl/>
        </w:rPr>
        <w:t>הוספת הגדרת "עושה שוק ראשי"</w:t>
      </w:r>
      <w:bookmarkEnd w:id="1"/>
    </w:p>
    <w:p w:rsidR="00732598" w:rsidRDefault="00732598" w:rsidP="006640D5">
      <w:pPr>
        <w:pStyle w:val="P00"/>
        <w:spacing w:before="72"/>
        <w:ind w:left="0" w:right="1134"/>
        <w:rPr>
          <w:rStyle w:val="default"/>
          <w:rFonts w:cs="FrankRuehl" w:hint="cs"/>
          <w:rtl/>
        </w:rPr>
      </w:pPr>
      <w:bookmarkStart w:id="2" w:name="Seif0"/>
      <w:bookmarkEnd w:id="2"/>
      <w:r>
        <w:rPr>
          <w:lang w:val="he-IL"/>
        </w:rPr>
        <w:pict>
          <v:rect id="_x0000_s1027" style="position:absolute;left:0;text-align:left;margin-left:464.5pt;margin-top:8.05pt;width:75.05pt;height:31.65pt;z-index:251642880" o:allowincell="f" filled="f" stroked="f" strokecolor="lime" strokeweight=".25pt">
            <v:textbox style="mso-next-textbox:#_x0000_s1027" inset="0,0,0,0">
              <w:txbxContent>
                <w:p w:rsidR="001F2578" w:rsidRDefault="001F2578" w:rsidP="006640D5">
                  <w:pPr>
                    <w:spacing w:line="160" w:lineRule="exact"/>
                    <w:jc w:val="left"/>
                    <w:rPr>
                      <w:rFonts w:cs="Miriam"/>
                      <w:noProof/>
                      <w:sz w:val="18"/>
                      <w:szCs w:val="18"/>
                      <w:rtl/>
                    </w:rPr>
                  </w:pPr>
                  <w:r>
                    <w:rPr>
                      <w:rFonts w:cs="Miriam"/>
                      <w:sz w:val="18"/>
                      <w:szCs w:val="18"/>
                      <w:rtl/>
                    </w:rPr>
                    <w:t>אי</w:t>
                  </w:r>
                  <w:r>
                    <w:rPr>
                      <w:rFonts w:cs="Miriam" w:hint="cs"/>
                      <w:sz w:val="18"/>
                      <w:szCs w:val="18"/>
                      <w:rtl/>
                    </w:rPr>
                    <w:t>גרות חוב</w:t>
                  </w:r>
                  <w:r w:rsidR="006640D5">
                    <w:rPr>
                      <w:rFonts w:cs="Miriam" w:hint="cs"/>
                      <w:sz w:val="18"/>
                      <w:szCs w:val="18"/>
                      <w:rtl/>
                    </w:rPr>
                    <w:t xml:space="preserve"> </w:t>
                  </w:r>
                  <w:r>
                    <w:rPr>
                      <w:rFonts w:cs="Miriam"/>
                      <w:sz w:val="18"/>
                      <w:szCs w:val="18"/>
                      <w:rtl/>
                    </w:rPr>
                    <w:t>מסוג</w:t>
                  </w:r>
                  <w:r>
                    <w:rPr>
                      <w:rFonts w:cs="Miriam" w:hint="cs"/>
                      <w:sz w:val="18"/>
                      <w:szCs w:val="18"/>
                      <w:rtl/>
                    </w:rPr>
                    <w:t xml:space="preserve"> "גליל"</w:t>
                  </w:r>
                </w:p>
                <w:p w:rsidR="001F2578" w:rsidRDefault="001F2578" w:rsidP="006640D5">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sidR="006640D5">
                    <w:rPr>
                      <w:rFonts w:cs="Miriam" w:hint="cs"/>
                      <w:sz w:val="18"/>
                      <w:szCs w:val="18"/>
                      <w:rtl/>
                    </w:rPr>
                    <w:t xml:space="preserve"> </w:t>
                  </w:r>
                  <w:r>
                    <w:rPr>
                      <w:rFonts w:cs="Miriam" w:hint="cs"/>
                      <w:sz w:val="18"/>
                      <w:szCs w:val="18"/>
                      <w:rtl/>
                    </w:rPr>
                    <w:t>תשנ"ט</w:t>
                  </w:r>
                  <w:r w:rsidR="006640D5">
                    <w:rPr>
                      <w:rFonts w:cs="Miriam" w:hint="cs"/>
                      <w:sz w:val="18"/>
                      <w:szCs w:val="18"/>
                      <w:rtl/>
                    </w:rPr>
                    <w:t>-</w:t>
                  </w:r>
                  <w:r w:rsidR="006640D5">
                    <w:rPr>
                      <w:rFonts w:cs="Miriam"/>
                      <w:sz w:val="18"/>
                      <w:szCs w:val="18"/>
                      <w:rtl/>
                    </w:rPr>
                    <w:t>1998</w:t>
                  </w:r>
                </w:p>
              </w:txbxContent>
            </v:textbox>
            <w10:anchorlock/>
          </v:rect>
        </w:pict>
      </w:r>
      <w:r>
        <w:rPr>
          <w:rStyle w:val="big-number"/>
          <w:rFonts w:cs="Miriam"/>
          <w:rtl/>
        </w:rPr>
        <w:t>1</w:t>
      </w:r>
      <w:r>
        <w:rPr>
          <w:rStyle w:val="default"/>
          <w:rFonts w:cs="FrankRuehl"/>
          <w:rtl/>
        </w:rPr>
        <w:t>א.</w:t>
      </w:r>
      <w:r>
        <w:rPr>
          <w:rStyle w:val="default"/>
          <w:rFonts w:cs="FrankRuehl"/>
          <w:rtl/>
        </w:rPr>
        <w:tab/>
        <w:t>כ</w:t>
      </w:r>
      <w:r>
        <w:rPr>
          <w:rStyle w:val="default"/>
          <w:rFonts w:cs="FrankRuehl" w:hint="cs"/>
          <w:rtl/>
        </w:rPr>
        <w:t>ל סדרת משנה של איגרות חוב מסוג "גליל" המוצאת על פי החוק תסומן במספר החל ב-360</w:t>
      </w:r>
      <w:r>
        <w:rPr>
          <w:rStyle w:val="default"/>
          <w:rFonts w:cs="FrankRuehl"/>
          <w:rtl/>
        </w:rPr>
        <w:t>1 ו</w:t>
      </w:r>
      <w:r>
        <w:rPr>
          <w:rStyle w:val="default"/>
          <w:rFonts w:cs="FrankRuehl" w:hint="cs"/>
          <w:rtl/>
        </w:rPr>
        <w:t>באות, ותכונה "מילווה המדינה, תשל"ט</w:t>
      </w:r>
      <w:r w:rsidR="006640D5">
        <w:rPr>
          <w:rStyle w:val="default"/>
          <w:rFonts w:cs="FrankRuehl" w:hint="cs"/>
          <w:rtl/>
        </w:rPr>
        <w:t>-</w:t>
      </w:r>
      <w:r>
        <w:rPr>
          <w:rStyle w:val="default"/>
          <w:rFonts w:cs="FrankRuehl"/>
          <w:rtl/>
        </w:rPr>
        <w:t xml:space="preserve">1979", </w:t>
      </w:r>
      <w:r>
        <w:rPr>
          <w:rStyle w:val="default"/>
          <w:rFonts w:cs="FrankRuehl" w:hint="cs"/>
          <w:rtl/>
        </w:rPr>
        <w:t>בתוספת ציון שם האיגרת, מספר הסדרה והאות.</w:t>
      </w:r>
    </w:p>
    <w:p w:rsidR="008B26BF" w:rsidRPr="00502407" w:rsidRDefault="008B26BF" w:rsidP="008B26BF">
      <w:pPr>
        <w:pStyle w:val="P00"/>
        <w:tabs>
          <w:tab w:val="clear" w:pos="6259"/>
        </w:tabs>
        <w:spacing w:before="0"/>
        <w:ind w:left="0" w:right="1134"/>
        <w:rPr>
          <w:rFonts w:cs="FrankRuehl" w:hint="cs"/>
          <w:vanish/>
          <w:szCs w:val="20"/>
          <w:shd w:val="clear" w:color="auto" w:fill="FFFF99"/>
          <w:rtl/>
        </w:rPr>
      </w:pPr>
      <w:bookmarkStart w:id="3" w:name="Rov28"/>
      <w:r w:rsidRPr="00502407">
        <w:rPr>
          <w:rFonts w:cs="FrankRuehl" w:hint="cs"/>
          <w:vanish/>
          <w:color w:val="FF0000"/>
          <w:szCs w:val="20"/>
          <w:shd w:val="clear" w:color="auto" w:fill="FFFF99"/>
          <w:rtl/>
        </w:rPr>
        <w:t>מיום 27.10.1998</w:t>
      </w:r>
    </w:p>
    <w:p w:rsidR="008B26BF" w:rsidRPr="00502407" w:rsidRDefault="008B26BF" w:rsidP="008B26BF">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תשנ"ט-1998</w:t>
      </w:r>
    </w:p>
    <w:p w:rsidR="008B26BF" w:rsidRPr="00502407" w:rsidRDefault="008B26BF" w:rsidP="008B26BF">
      <w:pPr>
        <w:pStyle w:val="P00"/>
        <w:spacing w:before="0"/>
        <w:ind w:left="0" w:right="1134"/>
        <w:rPr>
          <w:rFonts w:cs="FrankRuehl" w:hint="cs"/>
          <w:vanish/>
          <w:szCs w:val="20"/>
          <w:shd w:val="clear" w:color="auto" w:fill="FFFF99"/>
          <w:rtl/>
        </w:rPr>
      </w:pPr>
      <w:hyperlink r:id="rId8" w:history="1">
        <w:r w:rsidRPr="00502407">
          <w:rPr>
            <w:rStyle w:val="Hyperlink"/>
            <w:rFonts w:cs="FrankRuehl" w:hint="cs"/>
            <w:vanish/>
            <w:szCs w:val="20"/>
            <w:shd w:val="clear" w:color="auto" w:fill="FFFF99"/>
            <w:rtl/>
          </w:rPr>
          <w:t>ק"ת תשנ"ט מס' 5929</w:t>
        </w:r>
      </w:hyperlink>
      <w:r w:rsidRPr="00502407">
        <w:rPr>
          <w:rFonts w:cs="FrankRuehl" w:hint="cs"/>
          <w:vanish/>
          <w:szCs w:val="20"/>
          <w:shd w:val="clear" w:color="auto" w:fill="FFFF99"/>
          <w:rtl/>
        </w:rPr>
        <w:t xml:space="preserve"> מיום 27.9.1998 עמ' 3 </w:t>
      </w:r>
    </w:p>
    <w:p w:rsidR="008B26BF" w:rsidRPr="002F7738" w:rsidRDefault="008B26BF" w:rsidP="002F7738">
      <w:pPr>
        <w:pStyle w:val="P00"/>
        <w:spacing w:before="0"/>
        <w:ind w:left="0" w:right="1134"/>
        <w:rPr>
          <w:rFonts w:cs="FrankRuehl" w:hint="cs"/>
          <w:b/>
          <w:bCs/>
          <w:sz w:val="2"/>
          <w:szCs w:val="2"/>
          <w:rtl/>
        </w:rPr>
      </w:pPr>
      <w:r w:rsidRPr="00502407">
        <w:rPr>
          <w:rFonts w:cs="FrankRuehl" w:hint="cs"/>
          <w:b/>
          <w:bCs/>
          <w:vanish/>
          <w:szCs w:val="20"/>
          <w:shd w:val="clear" w:color="auto" w:fill="FFFF99"/>
          <w:rtl/>
        </w:rPr>
        <w:t>הוספת סעיף 1א</w:t>
      </w:r>
      <w:bookmarkEnd w:id="3"/>
    </w:p>
    <w:p w:rsidR="00732598" w:rsidRDefault="00732598">
      <w:pPr>
        <w:pStyle w:val="P00"/>
        <w:spacing w:before="72"/>
        <w:ind w:left="0" w:right="1134"/>
        <w:rPr>
          <w:rStyle w:val="default"/>
          <w:rFonts w:cs="FrankRuehl" w:hint="cs"/>
          <w:rtl/>
        </w:rPr>
      </w:pPr>
      <w:bookmarkStart w:id="4" w:name="Seif1"/>
      <w:bookmarkEnd w:id="4"/>
      <w:r>
        <w:rPr>
          <w:lang w:val="he-IL"/>
        </w:rPr>
        <w:pict>
          <v:rect id="_x0000_s1028" style="position:absolute;left:0;text-align:left;margin-left:464.5pt;margin-top:8.05pt;width:75.05pt;height:28pt;z-index:251643904" o:allowincell="f" filled="f" stroked="f" strokecolor="lime" strokeweight=".25pt">
            <v:textbox style="mso-next-textbox:#_x0000_s1028" inset="0,0,0,0">
              <w:txbxContent>
                <w:p w:rsidR="001F2578" w:rsidRDefault="001F2578">
                  <w:pPr>
                    <w:spacing w:line="160" w:lineRule="exact"/>
                    <w:jc w:val="left"/>
                    <w:rPr>
                      <w:rFonts w:cs="Miriam"/>
                      <w:noProof/>
                      <w:sz w:val="18"/>
                      <w:szCs w:val="18"/>
                      <w:rtl/>
                    </w:rPr>
                  </w:pPr>
                  <w:r>
                    <w:rPr>
                      <w:rFonts w:cs="Miriam"/>
                      <w:sz w:val="18"/>
                      <w:szCs w:val="18"/>
                      <w:rtl/>
                    </w:rPr>
                    <w:t>הש</w:t>
                  </w:r>
                  <w:r>
                    <w:rPr>
                      <w:rFonts w:cs="Miriam" w:hint="cs"/>
                      <w:sz w:val="18"/>
                      <w:szCs w:val="18"/>
                      <w:rtl/>
                    </w:rPr>
                    <w:t>ווי הנקוב</w:t>
                  </w:r>
                </w:p>
                <w:p w:rsidR="006640D5" w:rsidRDefault="001F2578" w:rsidP="006640D5">
                  <w:pPr>
                    <w:spacing w:line="160" w:lineRule="exact"/>
                    <w:jc w:val="left"/>
                    <w:rPr>
                      <w:rFonts w:cs="Miriam" w:hint="cs"/>
                      <w:sz w:val="18"/>
                      <w:szCs w:val="18"/>
                      <w:rtl/>
                    </w:rPr>
                  </w:pPr>
                  <w:r>
                    <w:rPr>
                      <w:rFonts w:cs="Miriam"/>
                      <w:sz w:val="18"/>
                      <w:szCs w:val="18"/>
                      <w:rtl/>
                    </w:rPr>
                    <w:t>תק</w:t>
                  </w:r>
                  <w:r>
                    <w:rPr>
                      <w:rFonts w:cs="Miriam" w:hint="cs"/>
                      <w:sz w:val="18"/>
                      <w:szCs w:val="18"/>
                      <w:rtl/>
                    </w:rPr>
                    <w:t>' תשמ"ה</w:t>
                  </w:r>
                  <w:r w:rsidR="006640D5">
                    <w:rPr>
                      <w:rFonts w:cs="Miriam" w:hint="cs"/>
                      <w:sz w:val="18"/>
                      <w:szCs w:val="18"/>
                      <w:rtl/>
                    </w:rPr>
                    <w:t>-</w:t>
                  </w:r>
                  <w:r w:rsidR="006640D5">
                    <w:rPr>
                      <w:rFonts w:cs="Miriam"/>
                      <w:sz w:val="18"/>
                      <w:szCs w:val="18"/>
                      <w:rtl/>
                    </w:rPr>
                    <w:t>1984</w:t>
                  </w:r>
                </w:p>
                <w:p w:rsidR="001F2578" w:rsidRDefault="001F2578" w:rsidP="006640D5">
                  <w:pPr>
                    <w:spacing w:line="160" w:lineRule="exact"/>
                    <w:jc w:val="left"/>
                    <w:rPr>
                      <w:rFonts w:cs="Miriam" w:hint="cs"/>
                      <w:noProof/>
                      <w:sz w:val="18"/>
                      <w:szCs w:val="18"/>
                      <w:rtl/>
                    </w:rPr>
                  </w:pPr>
                  <w:r>
                    <w:rPr>
                      <w:rFonts w:cs="Miriam" w:hint="cs"/>
                      <w:sz w:val="18"/>
                      <w:szCs w:val="18"/>
                      <w:rtl/>
                    </w:rPr>
                    <w:t>תק'</w:t>
                  </w:r>
                  <w:r w:rsidR="006640D5">
                    <w:rPr>
                      <w:rFonts w:cs="Miriam" w:hint="cs"/>
                      <w:sz w:val="18"/>
                      <w:szCs w:val="18"/>
                      <w:rtl/>
                    </w:rPr>
                    <w:t xml:space="preserve"> </w:t>
                  </w:r>
                  <w:r>
                    <w:rPr>
                      <w:rFonts w:cs="Miriam" w:hint="cs"/>
                      <w:sz w:val="18"/>
                      <w:szCs w:val="18"/>
                      <w:rtl/>
                    </w:rPr>
                    <w:t>תשנ"ט</w:t>
                  </w:r>
                  <w:r w:rsidR="006640D5">
                    <w:rPr>
                      <w:rFonts w:cs="Miriam" w:hint="cs"/>
                      <w:sz w:val="18"/>
                      <w:szCs w:val="18"/>
                      <w:rtl/>
                    </w:rPr>
                    <w:t>-</w:t>
                  </w:r>
                  <w:r w:rsidR="006640D5">
                    <w:rPr>
                      <w:rFonts w:cs="Miriam"/>
                      <w:sz w:val="18"/>
                      <w:szCs w:val="18"/>
                      <w:rtl/>
                    </w:rPr>
                    <w:t>1998</w:t>
                  </w:r>
                </w:p>
              </w:txbxContent>
            </v:textbox>
            <w10:anchorlock/>
          </v:rect>
        </w:pict>
      </w:r>
      <w:r>
        <w:rPr>
          <w:rStyle w:val="big-number"/>
          <w:rFonts w:cs="Miriam"/>
          <w:rtl/>
        </w:rPr>
        <w:t>2.</w:t>
      </w:r>
      <w:r>
        <w:rPr>
          <w:rStyle w:val="big-number"/>
          <w:rFonts w:cs="Miriam"/>
          <w:rtl/>
        </w:rPr>
        <w:tab/>
      </w:r>
      <w:r>
        <w:rPr>
          <w:rStyle w:val="default"/>
          <w:rFonts w:cs="FrankRuehl"/>
          <w:rtl/>
        </w:rPr>
        <w:t>אי</w:t>
      </w:r>
      <w:r>
        <w:rPr>
          <w:rStyle w:val="default"/>
          <w:rFonts w:cs="FrankRuehl" w:hint="cs"/>
          <w:rtl/>
        </w:rPr>
        <w:t>גרות החוב יוצאו בשווי נקוב של 1,000 שקלים חדשים, או כפולה של 1,000 שקלים חדשים.</w:t>
      </w:r>
    </w:p>
    <w:p w:rsidR="00384865" w:rsidRPr="00502407" w:rsidRDefault="00384865" w:rsidP="00384865">
      <w:pPr>
        <w:pStyle w:val="P00"/>
        <w:tabs>
          <w:tab w:val="clear" w:pos="6259"/>
        </w:tabs>
        <w:spacing w:before="0"/>
        <w:ind w:left="0" w:right="1134"/>
        <w:rPr>
          <w:rFonts w:cs="FrankRuehl" w:hint="cs"/>
          <w:vanish/>
          <w:szCs w:val="20"/>
          <w:shd w:val="clear" w:color="auto" w:fill="FFFF99"/>
          <w:rtl/>
        </w:rPr>
      </w:pPr>
      <w:bookmarkStart w:id="5" w:name="Rov29"/>
      <w:r w:rsidRPr="00502407">
        <w:rPr>
          <w:rFonts w:cs="FrankRuehl" w:hint="cs"/>
          <w:vanish/>
          <w:color w:val="FF0000"/>
          <w:szCs w:val="20"/>
          <w:shd w:val="clear" w:color="auto" w:fill="FFFF99"/>
          <w:rtl/>
        </w:rPr>
        <w:t>מיום 27.11.1984</w:t>
      </w:r>
    </w:p>
    <w:p w:rsidR="00384865" w:rsidRPr="00502407" w:rsidRDefault="00384865" w:rsidP="00384865">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תשמ"ה-1984</w:t>
      </w:r>
    </w:p>
    <w:p w:rsidR="00384865" w:rsidRPr="00502407" w:rsidRDefault="00384865" w:rsidP="00384865">
      <w:pPr>
        <w:pStyle w:val="P00"/>
        <w:spacing w:before="0"/>
        <w:ind w:left="0" w:right="1134"/>
        <w:rPr>
          <w:rFonts w:cs="FrankRuehl" w:hint="cs"/>
          <w:vanish/>
          <w:szCs w:val="20"/>
          <w:shd w:val="clear" w:color="auto" w:fill="FFFF99"/>
          <w:rtl/>
        </w:rPr>
      </w:pPr>
      <w:hyperlink r:id="rId9" w:history="1">
        <w:r w:rsidRPr="00502407">
          <w:rPr>
            <w:rStyle w:val="Hyperlink"/>
            <w:rFonts w:cs="FrankRuehl" w:hint="cs"/>
            <w:vanish/>
            <w:szCs w:val="20"/>
            <w:shd w:val="clear" w:color="auto" w:fill="FFFF99"/>
            <w:rtl/>
          </w:rPr>
          <w:t>ק"ת תשמ"ה מס' 4742</w:t>
        </w:r>
      </w:hyperlink>
      <w:r w:rsidRPr="00502407">
        <w:rPr>
          <w:rFonts w:cs="FrankRuehl" w:hint="cs"/>
          <w:vanish/>
          <w:szCs w:val="20"/>
          <w:shd w:val="clear" w:color="auto" w:fill="FFFF99"/>
          <w:rtl/>
        </w:rPr>
        <w:t xml:space="preserve"> מיום 31.12.1984 עמ' 457</w:t>
      </w:r>
    </w:p>
    <w:p w:rsidR="00384865" w:rsidRPr="00502407" w:rsidRDefault="004E4ACF" w:rsidP="00384865">
      <w:pPr>
        <w:pStyle w:val="P00"/>
        <w:ind w:left="0" w:right="1134"/>
        <w:rPr>
          <w:rFonts w:cs="FrankRuehl" w:hint="cs"/>
          <w:vanish/>
          <w:sz w:val="22"/>
          <w:szCs w:val="22"/>
          <w:shd w:val="clear" w:color="auto" w:fill="FFFF99"/>
          <w:rtl/>
        </w:rPr>
      </w:pPr>
      <w:r w:rsidRPr="00502407">
        <w:rPr>
          <w:rFonts w:cs="FrankRuehl" w:hint="cs"/>
          <w:vanish/>
          <w:sz w:val="22"/>
          <w:szCs w:val="22"/>
          <w:shd w:val="clear" w:color="auto" w:fill="FFFF99"/>
          <w:rtl/>
        </w:rPr>
        <w:t>2.</w:t>
      </w:r>
      <w:r w:rsidR="00384865" w:rsidRPr="00502407">
        <w:rPr>
          <w:rFonts w:cs="FrankRuehl" w:hint="cs"/>
          <w:vanish/>
          <w:sz w:val="22"/>
          <w:szCs w:val="22"/>
          <w:shd w:val="clear" w:color="auto" w:fill="FFFF99"/>
          <w:rtl/>
        </w:rPr>
        <w:tab/>
        <w:t xml:space="preserve">איגרות החוב יוצאו בשווי נקוב של </w:t>
      </w:r>
      <w:r w:rsidR="00384865" w:rsidRPr="00502407">
        <w:rPr>
          <w:rFonts w:cs="FrankRuehl" w:hint="cs"/>
          <w:strike/>
          <w:vanish/>
          <w:sz w:val="22"/>
          <w:szCs w:val="22"/>
          <w:shd w:val="clear" w:color="auto" w:fill="FFFF99"/>
          <w:rtl/>
        </w:rPr>
        <w:t>10 שקלים</w:t>
      </w:r>
      <w:r w:rsidR="00384865" w:rsidRPr="00502407">
        <w:rPr>
          <w:rFonts w:cs="FrankRuehl" w:hint="cs"/>
          <w:vanish/>
          <w:sz w:val="22"/>
          <w:szCs w:val="22"/>
          <w:shd w:val="clear" w:color="auto" w:fill="FFFF99"/>
          <w:rtl/>
        </w:rPr>
        <w:t xml:space="preserve"> </w:t>
      </w:r>
      <w:r w:rsidR="00384865" w:rsidRPr="00502407">
        <w:rPr>
          <w:rFonts w:cs="FrankRuehl" w:hint="cs"/>
          <w:vanish/>
          <w:sz w:val="22"/>
          <w:szCs w:val="22"/>
          <w:u w:val="single"/>
          <w:shd w:val="clear" w:color="auto" w:fill="FFFF99"/>
          <w:rtl/>
        </w:rPr>
        <w:t>1,000 שקלים</w:t>
      </w:r>
      <w:r w:rsidR="00384865" w:rsidRPr="00502407">
        <w:rPr>
          <w:rFonts w:cs="FrankRuehl" w:hint="cs"/>
          <w:vanish/>
          <w:sz w:val="22"/>
          <w:szCs w:val="22"/>
          <w:shd w:val="clear" w:color="auto" w:fill="FFFF99"/>
          <w:rtl/>
        </w:rPr>
        <w:t xml:space="preserve"> או כפולה של </w:t>
      </w:r>
      <w:r w:rsidR="00384865" w:rsidRPr="00502407">
        <w:rPr>
          <w:rFonts w:cs="FrankRuehl" w:hint="cs"/>
          <w:strike/>
          <w:vanish/>
          <w:sz w:val="22"/>
          <w:szCs w:val="22"/>
          <w:shd w:val="clear" w:color="auto" w:fill="FFFF99"/>
          <w:rtl/>
        </w:rPr>
        <w:t>10 שקלים</w:t>
      </w:r>
      <w:r w:rsidR="00384865" w:rsidRPr="00502407">
        <w:rPr>
          <w:rFonts w:cs="FrankRuehl" w:hint="cs"/>
          <w:vanish/>
          <w:sz w:val="22"/>
          <w:szCs w:val="22"/>
          <w:shd w:val="clear" w:color="auto" w:fill="FFFF99"/>
          <w:rtl/>
        </w:rPr>
        <w:t xml:space="preserve"> </w:t>
      </w:r>
      <w:r w:rsidR="00384865" w:rsidRPr="00502407">
        <w:rPr>
          <w:rFonts w:cs="FrankRuehl" w:hint="cs"/>
          <w:vanish/>
          <w:sz w:val="22"/>
          <w:szCs w:val="22"/>
          <w:u w:val="single"/>
          <w:shd w:val="clear" w:color="auto" w:fill="FFFF99"/>
          <w:rtl/>
        </w:rPr>
        <w:t>1,000 שקלים</w:t>
      </w:r>
      <w:r w:rsidR="00384865" w:rsidRPr="00502407">
        <w:rPr>
          <w:rFonts w:cs="FrankRuehl" w:hint="cs"/>
          <w:vanish/>
          <w:sz w:val="22"/>
          <w:szCs w:val="22"/>
          <w:shd w:val="clear" w:color="auto" w:fill="FFFF99"/>
          <w:rtl/>
        </w:rPr>
        <w:t>.</w:t>
      </w:r>
    </w:p>
    <w:p w:rsidR="008B26BF" w:rsidRPr="00502407" w:rsidRDefault="008B26BF" w:rsidP="008B26BF">
      <w:pPr>
        <w:pStyle w:val="P00"/>
        <w:tabs>
          <w:tab w:val="clear" w:pos="6259"/>
        </w:tabs>
        <w:spacing w:before="0"/>
        <w:ind w:left="0" w:right="1134"/>
        <w:rPr>
          <w:rFonts w:cs="FrankRuehl" w:hint="cs"/>
          <w:vanish/>
          <w:color w:val="FF0000"/>
          <w:szCs w:val="20"/>
          <w:shd w:val="clear" w:color="auto" w:fill="FFFF99"/>
          <w:rtl/>
        </w:rPr>
      </w:pPr>
    </w:p>
    <w:p w:rsidR="008B26BF" w:rsidRPr="00502407" w:rsidRDefault="008B26BF" w:rsidP="008B26BF">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27.10.1998</w:t>
      </w:r>
    </w:p>
    <w:p w:rsidR="008B26BF" w:rsidRPr="00502407" w:rsidRDefault="008B26BF" w:rsidP="008B26BF">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תשנ"ט-1998</w:t>
      </w:r>
    </w:p>
    <w:p w:rsidR="008B26BF" w:rsidRPr="00502407" w:rsidRDefault="008B26BF" w:rsidP="008B26BF">
      <w:pPr>
        <w:pStyle w:val="P00"/>
        <w:spacing w:before="0"/>
        <w:ind w:left="0" w:right="1134"/>
        <w:rPr>
          <w:rFonts w:cs="FrankRuehl" w:hint="cs"/>
          <w:vanish/>
          <w:szCs w:val="20"/>
          <w:shd w:val="clear" w:color="auto" w:fill="FFFF99"/>
          <w:rtl/>
        </w:rPr>
      </w:pPr>
      <w:hyperlink r:id="rId10" w:history="1">
        <w:r w:rsidRPr="00502407">
          <w:rPr>
            <w:rStyle w:val="Hyperlink"/>
            <w:rFonts w:cs="FrankRuehl" w:hint="cs"/>
            <w:vanish/>
            <w:szCs w:val="20"/>
            <w:shd w:val="clear" w:color="auto" w:fill="FFFF99"/>
            <w:rtl/>
          </w:rPr>
          <w:t>ק"ת תשנ"ט מס' 5929</w:t>
        </w:r>
      </w:hyperlink>
      <w:r w:rsidRPr="00502407">
        <w:rPr>
          <w:rFonts w:cs="FrankRuehl" w:hint="cs"/>
          <w:vanish/>
          <w:szCs w:val="20"/>
          <w:shd w:val="clear" w:color="auto" w:fill="FFFF99"/>
          <w:rtl/>
        </w:rPr>
        <w:t xml:space="preserve"> מיום 27.9.1998 עמ' 3 </w:t>
      </w:r>
    </w:p>
    <w:p w:rsidR="008B26BF" w:rsidRPr="002F7738" w:rsidRDefault="008B26BF" w:rsidP="00502407">
      <w:pPr>
        <w:pStyle w:val="P00"/>
        <w:ind w:left="0" w:right="1134"/>
        <w:rPr>
          <w:rFonts w:cs="FrankRuehl" w:hint="cs"/>
          <w:sz w:val="2"/>
          <w:szCs w:val="2"/>
          <w:rtl/>
        </w:rPr>
      </w:pPr>
      <w:r w:rsidRPr="00502407">
        <w:rPr>
          <w:rFonts w:cs="FrankRuehl" w:hint="cs"/>
          <w:vanish/>
          <w:sz w:val="22"/>
          <w:szCs w:val="22"/>
          <w:shd w:val="clear" w:color="auto" w:fill="FFFF99"/>
          <w:rtl/>
        </w:rPr>
        <w:t>2.</w:t>
      </w:r>
      <w:r w:rsidRPr="00502407">
        <w:rPr>
          <w:rFonts w:cs="FrankRuehl" w:hint="cs"/>
          <w:vanish/>
          <w:sz w:val="22"/>
          <w:szCs w:val="22"/>
          <w:shd w:val="clear" w:color="auto" w:fill="FFFF99"/>
          <w:rtl/>
        </w:rPr>
        <w:tab/>
        <w:t xml:space="preserve">איגרות החוב יוצאו בשווי נקוב של 1,000 שקלים </w:t>
      </w:r>
      <w:r w:rsidRPr="00502407">
        <w:rPr>
          <w:rFonts w:cs="FrankRuehl" w:hint="cs"/>
          <w:vanish/>
          <w:sz w:val="22"/>
          <w:szCs w:val="22"/>
          <w:u w:val="single"/>
          <w:shd w:val="clear" w:color="auto" w:fill="FFFF99"/>
          <w:rtl/>
        </w:rPr>
        <w:t>חדשים</w:t>
      </w:r>
      <w:r w:rsidRPr="00502407">
        <w:rPr>
          <w:rFonts w:cs="FrankRuehl" w:hint="cs"/>
          <w:vanish/>
          <w:sz w:val="22"/>
          <w:szCs w:val="22"/>
          <w:shd w:val="clear" w:color="auto" w:fill="FFFF99"/>
          <w:rtl/>
        </w:rPr>
        <w:t xml:space="preserve"> או כפולה של 1,000 שקלים </w:t>
      </w:r>
      <w:r w:rsidRPr="00502407">
        <w:rPr>
          <w:rFonts w:cs="FrankRuehl" w:hint="cs"/>
          <w:vanish/>
          <w:sz w:val="22"/>
          <w:szCs w:val="22"/>
          <w:u w:val="single"/>
          <w:shd w:val="clear" w:color="auto" w:fill="FFFF99"/>
          <w:rtl/>
        </w:rPr>
        <w:t>חדשים</w:t>
      </w:r>
      <w:r w:rsidRPr="00502407">
        <w:rPr>
          <w:rFonts w:cs="FrankRuehl" w:hint="cs"/>
          <w:vanish/>
          <w:sz w:val="22"/>
          <w:szCs w:val="22"/>
          <w:shd w:val="clear" w:color="auto" w:fill="FFFF99"/>
          <w:rtl/>
        </w:rPr>
        <w:t>.</w:t>
      </w:r>
      <w:bookmarkEnd w:id="5"/>
    </w:p>
    <w:p w:rsidR="00732598" w:rsidRDefault="00732598">
      <w:pPr>
        <w:pStyle w:val="P00"/>
        <w:spacing w:before="72"/>
        <w:ind w:left="0" w:right="1134"/>
        <w:rPr>
          <w:rStyle w:val="default"/>
          <w:rFonts w:cs="FrankRuehl" w:hint="cs"/>
          <w:rtl/>
        </w:rPr>
      </w:pPr>
      <w:bookmarkStart w:id="6" w:name="Seif2"/>
      <w:bookmarkEnd w:id="6"/>
      <w:r>
        <w:rPr>
          <w:lang w:val="he-IL"/>
        </w:rPr>
        <w:pict>
          <v:rect id="_x0000_s1029" style="position:absolute;left:0;text-align:left;margin-left:464.5pt;margin-top:8.05pt;width:75.05pt;height:23.3pt;z-index:251644928" o:allowincell="f" filled="f" stroked="f" strokecolor="lime" strokeweight=".25pt">
            <v:textbox inset="0,0,0,0">
              <w:txbxContent>
                <w:p w:rsidR="001F2578" w:rsidRDefault="001F2578">
                  <w:pPr>
                    <w:spacing w:line="160" w:lineRule="exact"/>
                    <w:jc w:val="left"/>
                    <w:rPr>
                      <w:rFonts w:cs="Miriam" w:hint="cs"/>
                      <w:sz w:val="18"/>
                      <w:szCs w:val="18"/>
                      <w:rtl/>
                    </w:rPr>
                  </w:pPr>
                  <w:r>
                    <w:rPr>
                      <w:rFonts w:cs="Miriam" w:hint="cs"/>
                      <w:sz w:val="18"/>
                      <w:szCs w:val="18"/>
                      <w:rtl/>
                    </w:rPr>
                    <w:t>מכירת איגרות החוב</w:t>
                  </w:r>
                </w:p>
                <w:p w:rsidR="001F2578" w:rsidRDefault="001F2578">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Pr>
          <w:rStyle w:val="big-number"/>
          <w:rFonts w:cs="Miriam"/>
          <w:rtl/>
        </w:rPr>
        <w:t>3.</w:t>
      </w:r>
      <w:r>
        <w:rPr>
          <w:rStyle w:val="big-number"/>
          <w:rFonts w:cs="Miriam"/>
          <w:rtl/>
        </w:rPr>
        <w:tab/>
      </w:r>
      <w:r>
        <w:rPr>
          <w:rStyle w:val="default"/>
          <w:rFonts w:cs="FrankRuehl"/>
          <w:rtl/>
        </w:rPr>
        <w:t>איגרות החוב יימכרו לעושי השוק הראשיים ולכלל הציבור במכרז</w:t>
      </w:r>
      <w:r>
        <w:rPr>
          <w:rStyle w:val="default"/>
          <w:rFonts w:cs="FrankRuehl" w:hint="cs"/>
          <w:rtl/>
        </w:rPr>
        <w:t xml:space="preserve"> </w:t>
      </w:r>
      <w:r>
        <w:rPr>
          <w:rStyle w:val="default"/>
          <w:rFonts w:cs="FrankRuehl"/>
          <w:rtl/>
        </w:rPr>
        <w:t>או בהליך תחרותי ושוויוני אחר; מכירה לכלל הציבור תיעשה באמצעות</w:t>
      </w:r>
      <w:r>
        <w:rPr>
          <w:rStyle w:val="default"/>
          <w:rFonts w:cs="FrankRuehl" w:hint="cs"/>
          <w:rtl/>
        </w:rPr>
        <w:t xml:space="preserve"> </w:t>
      </w:r>
      <w:r>
        <w:rPr>
          <w:rStyle w:val="default"/>
          <w:rFonts w:cs="FrankRuehl"/>
          <w:rtl/>
        </w:rPr>
        <w:t>תאגידים בנקאיים, חברי הבורסה וגופים נוספים שיאשר החשב הכללי במשרד האוצר.</w:t>
      </w:r>
    </w:p>
    <w:p w:rsidR="006A25F9" w:rsidRPr="00502407" w:rsidRDefault="006A25F9" w:rsidP="006A25F9">
      <w:pPr>
        <w:pStyle w:val="P00"/>
        <w:tabs>
          <w:tab w:val="clear" w:pos="6259"/>
        </w:tabs>
        <w:spacing w:before="0"/>
        <w:ind w:left="0" w:right="1134"/>
        <w:rPr>
          <w:rFonts w:cs="FrankRuehl" w:hint="cs"/>
          <w:vanish/>
          <w:szCs w:val="20"/>
          <w:shd w:val="clear" w:color="auto" w:fill="FFFF99"/>
          <w:rtl/>
        </w:rPr>
      </w:pPr>
      <w:bookmarkStart w:id="7" w:name="Rov30"/>
      <w:r w:rsidRPr="00502407">
        <w:rPr>
          <w:rFonts w:cs="FrankRuehl" w:hint="cs"/>
          <w:vanish/>
          <w:color w:val="FF0000"/>
          <w:szCs w:val="20"/>
          <w:shd w:val="clear" w:color="auto" w:fill="FFFF99"/>
          <w:rtl/>
        </w:rPr>
        <w:t>מיום 1.4.1984</w:t>
      </w:r>
    </w:p>
    <w:p w:rsidR="006A25F9" w:rsidRPr="00502407" w:rsidRDefault="006A25F9" w:rsidP="006A25F9">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תשמ"ד-1984</w:t>
      </w:r>
    </w:p>
    <w:p w:rsidR="006A25F9" w:rsidRPr="00502407" w:rsidRDefault="006A25F9" w:rsidP="006A25F9">
      <w:pPr>
        <w:pStyle w:val="P00"/>
        <w:spacing w:before="0"/>
        <w:ind w:left="0" w:right="1134"/>
        <w:rPr>
          <w:rFonts w:cs="FrankRuehl" w:hint="cs"/>
          <w:vanish/>
          <w:szCs w:val="20"/>
          <w:shd w:val="clear" w:color="auto" w:fill="FFFF99"/>
          <w:rtl/>
        </w:rPr>
      </w:pPr>
      <w:hyperlink r:id="rId11" w:history="1">
        <w:r w:rsidRPr="00502407">
          <w:rPr>
            <w:rStyle w:val="Hyperlink"/>
            <w:rFonts w:cs="FrankRuehl" w:hint="cs"/>
            <w:vanish/>
            <w:szCs w:val="20"/>
            <w:shd w:val="clear" w:color="auto" w:fill="FFFF99"/>
            <w:rtl/>
          </w:rPr>
          <w:t>ק"ת תשמ"ד מס' 4613</w:t>
        </w:r>
      </w:hyperlink>
      <w:r w:rsidRPr="00502407">
        <w:rPr>
          <w:rFonts w:cs="FrankRuehl" w:hint="cs"/>
          <w:vanish/>
          <w:szCs w:val="20"/>
          <w:shd w:val="clear" w:color="auto" w:fill="FFFF99"/>
          <w:rtl/>
        </w:rPr>
        <w:t xml:space="preserve"> מיום 1.4.1984 עמ' 1218</w:t>
      </w:r>
    </w:p>
    <w:p w:rsidR="006A25F9" w:rsidRPr="00502407" w:rsidRDefault="006A25F9" w:rsidP="006A25F9">
      <w:pPr>
        <w:pStyle w:val="P00"/>
        <w:ind w:left="0" w:right="1134"/>
        <w:rPr>
          <w:rFonts w:cs="FrankRuehl" w:hint="cs"/>
          <w:vanish/>
          <w:sz w:val="22"/>
          <w:szCs w:val="22"/>
          <w:shd w:val="clear" w:color="auto" w:fill="FFFF99"/>
          <w:rtl/>
        </w:rPr>
      </w:pPr>
      <w:r w:rsidRPr="00502407">
        <w:rPr>
          <w:rFonts w:cs="FrankRuehl" w:hint="cs"/>
          <w:vanish/>
          <w:sz w:val="22"/>
          <w:szCs w:val="22"/>
          <w:shd w:val="clear" w:color="auto" w:fill="FFFF99"/>
          <w:rtl/>
        </w:rPr>
        <w:t>3.</w:t>
      </w:r>
      <w:r w:rsidRPr="00502407">
        <w:rPr>
          <w:rFonts w:cs="FrankRuehl" w:hint="cs"/>
          <w:vanish/>
          <w:sz w:val="22"/>
          <w:szCs w:val="22"/>
          <w:shd w:val="clear" w:color="auto" w:fill="FFFF99"/>
          <w:rtl/>
        </w:rPr>
        <w:tab/>
      </w:r>
      <w:r w:rsidRPr="00502407">
        <w:rPr>
          <w:rFonts w:cs="FrankRuehl" w:hint="cs"/>
          <w:vanish/>
          <w:sz w:val="22"/>
          <w:szCs w:val="22"/>
          <w:u w:val="single"/>
          <w:shd w:val="clear" w:color="auto" w:fill="FFFF99"/>
          <w:rtl/>
        </w:rPr>
        <w:t>(א)</w:t>
      </w:r>
      <w:r w:rsidRPr="00502407">
        <w:rPr>
          <w:rFonts w:cs="FrankRuehl" w:hint="cs"/>
          <w:vanish/>
          <w:sz w:val="22"/>
          <w:szCs w:val="22"/>
          <w:shd w:val="clear" w:color="auto" w:fill="FFFF99"/>
          <w:rtl/>
        </w:rPr>
        <w:tab/>
        <w:t xml:space="preserve">שר האוצר או מי שהוא הסמיך יקבע לגבי כל סדרה את המחיר שבו יימכרו איגרות החוב ובלבד שלא יעלה על </w:t>
      </w:r>
      <w:r w:rsidRPr="00502407">
        <w:rPr>
          <w:rFonts w:cs="FrankRuehl" w:hint="cs"/>
          <w:strike/>
          <w:vanish/>
          <w:sz w:val="22"/>
          <w:szCs w:val="22"/>
          <w:shd w:val="clear" w:color="auto" w:fill="FFFF99"/>
          <w:rtl/>
        </w:rPr>
        <w:t>106</w:t>
      </w:r>
      <w:r w:rsidRPr="00502407">
        <w:rPr>
          <w:rFonts w:cs="FrankRuehl" w:hint="cs"/>
          <w:vanish/>
          <w:sz w:val="22"/>
          <w:szCs w:val="22"/>
          <w:shd w:val="clear" w:color="auto" w:fill="FFFF99"/>
          <w:rtl/>
        </w:rPr>
        <w:t xml:space="preserve"> </w:t>
      </w:r>
      <w:r w:rsidRPr="00502407">
        <w:rPr>
          <w:rFonts w:cs="FrankRuehl" w:hint="cs"/>
          <w:vanish/>
          <w:sz w:val="22"/>
          <w:szCs w:val="22"/>
          <w:u w:val="single"/>
          <w:shd w:val="clear" w:color="auto" w:fill="FFFF99"/>
          <w:rtl/>
        </w:rPr>
        <w:t>110</w:t>
      </w:r>
      <w:r w:rsidRPr="00502407">
        <w:rPr>
          <w:rFonts w:cs="FrankRuehl" w:hint="cs"/>
          <w:vanish/>
          <w:sz w:val="22"/>
          <w:szCs w:val="22"/>
          <w:shd w:val="clear" w:color="auto" w:fill="FFFF99"/>
          <w:rtl/>
        </w:rPr>
        <w:t xml:space="preserve"> אחוזים ולא יפחת </w:t>
      </w:r>
      <w:r w:rsidRPr="00502407">
        <w:rPr>
          <w:rFonts w:cs="FrankRuehl" w:hint="cs"/>
          <w:strike/>
          <w:vanish/>
          <w:sz w:val="22"/>
          <w:szCs w:val="22"/>
          <w:shd w:val="clear" w:color="auto" w:fill="FFFF99"/>
          <w:rtl/>
        </w:rPr>
        <w:t>מ-96</w:t>
      </w:r>
      <w:r w:rsidRPr="00502407">
        <w:rPr>
          <w:rFonts w:cs="FrankRuehl" w:hint="cs"/>
          <w:vanish/>
          <w:sz w:val="22"/>
          <w:szCs w:val="22"/>
          <w:shd w:val="clear" w:color="auto" w:fill="FFFF99"/>
          <w:rtl/>
        </w:rPr>
        <w:t xml:space="preserve"> </w:t>
      </w:r>
      <w:r w:rsidRPr="00502407">
        <w:rPr>
          <w:rFonts w:cs="FrankRuehl" w:hint="cs"/>
          <w:vanish/>
          <w:sz w:val="22"/>
          <w:szCs w:val="22"/>
          <w:u w:val="single"/>
          <w:shd w:val="clear" w:color="auto" w:fill="FFFF99"/>
          <w:rtl/>
        </w:rPr>
        <w:t>מ-90</w:t>
      </w:r>
      <w:r w:rsidRPr="00502407">
        <w:rPr>
          <w:rFonts w:cs="FrankRuehl" w:hint="cs"/>
          <w:vanish/>
          <w:sz w:val="22"/>
          <w:szCs w:val="22"/>
          <w:shd w:val="clear" w:color="auto" w:fill="FFFF99"/>
          <w:rtl/>
        </w:rPr>
        <w:t xml:space="preserve"> אחוזים משוויין הנקוב. על המחיר יווסף סכום הריבית בשיעור הקבוע בסעיף 5 בעד התקופה שמיום הוצאת הסדרה הראשונה באותו חודש (להלן </w:t>
      </w:r>
      <w:r w:rsidRPr="00502407">
        <w:rPr>
          <w:rFonts w:cs="FrankRuehl"/>
          <w:vanish/>
          <w:sz w:val="22"/>
          <w:szCs w:val="22"/>
          <w:shd w:val="clear" w:color="auto" w:fill="FFFF99"/>
          <w:rtl/>
        </w:rPr>
        <w:t>–</w:t>
      </w:r>
      <w:r w:rsidRPr="00502407">
        <w:rPr>
          <w:rFonts w:cs="FrankRuehl" w:hint="cs"/>
          <w:vanish/>
          <w:sz w:val="22"/>
          <w:szCs w:val="22"/>
          <w:shd w:val="clear" w:color="auto" w:fill="FFFF99"/>
          <w:rtl/>
        </w:rPr>
        <w:t xml:space="preserve"> יום הוצאת הסדרה הראשונה) ועד יום המכירה.</w:t>
      </w:r>
    </w:p>
    <w:p w:rsidR="006A25F9" w:rsidRPr="00502407" w:rsidRDefault="006A25F9" w:rsidP="006A25F9">
      <w:pPr>
        <w:pStyle w:val="P00"/>
        <w:spacing w:before="0"/>
        <w:ind w:left="0" w:right="1134"/>
        <w:rPr>
          <w:rFonts w:cs="FrankRuehl" w:hint="cs"/>
          <w:vanish/>
          <w:sz w:val="22"/>
          <w:szCs w:val="22"/>
          <w:u w:val="single"/>
          <w:shd w:val="clear" w:color="auto" w:fill="FFFF99"/>
          <w:rtl/>
        </w:rPr>
      </w:pPr>
      <w:r w:rsidRPr="00502407">
        <w:rPr>
          <w:rFonts w:cs="FrankRuehl" w:hint="cs"/>
          <w:vanish/>
          <w:sz w:val="22"/>
          <w:szCs w:val="22"/>
          <w:shd w:val="clear" w:color="auto" w:fill="FFFF99"/>
          <w:rtl/>
        </w:rPr>
        <w:tab/>
      </w:r>
      <w:r w:rsidRPr="00502407">
        <w:rPr>
          <w:rFonts w:cs="FrankRuehl" w:hint="cs"/>
          <w:vanish/>
          <w:sz w:val="22"/>
          <w:szCs w:val="22"/>
          <w:u w:val="single"/>
          <w:shd w:val="clear" w:color="auto" w:fill="FFFF99"/>
          <w:rtl/>
        </w:rPr>
        <w:t>(ב)</w:t>
      </w:r>
      <w:r w:rsidRPr="00502407">
        <w:rPr>
          <w:rFonts w:cs="FrankRuehl" w:hint="cs"/>
          <w:vanish/>
          <w:sz w:val="22"/>
          <w:szCs w:val="22"/>
          <w:u w:val="single"/>
          <w:shd w:val="clear" w:color="auto" w:fill="FFFF99"/>
          <w:rtl/>
        </w:rPr>
        <w:tab/>
        <w:t>על אף האמור בתקנת משנה (א) רשאי שר האוצר לקבוע כי איגרות החוב יימכרו במכרזים ואז לא יחולו הוראות תקנת משנה (א) ויחולו על המכירה תקנות מילווה המדינה (מכרזים), התשמ"ד-1984.</w:t>
      </w:r>
    </w:p>
    <w:p w:rsidR="00384865" w:rsidRPr="00502407" w:rsidRDefault="00384865" w:rsidP="00384865">
      <w:pPr>
        <w:pStyle w:val="P00"/>
        <w:tabs>
          <w:tab w:val="clear" w:pos="6259"/>
        </w:tabs>
        <w:spacing w:before="0"/>
        <w:ind w:left="0" w:right="1134"/>
        <w:rPr>
          <w:rFonts w:cs="FrankRuehl" w:hint="cs"/>
          <w:vanish/>
          <w:color w:val="FF0000"/>
          <w:szCs w:val="20"/>
          <w:shd w:val="clear" w:color="auto" w:fill="FFFF99"/>
          <w:rtl/>
        </w:rPr>
      </w:pPr>
    </w:p>
    <w:p w:rsidR="00384865" w:rsidRPr="00502407" w:rsidRDefault="00384865" w:rsidP="00384865">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27.11.1984</w:t>
      </w:r>
    </w:p>
    <w:p w:rsidR="00384865" w:rsidRPr="00502407" w:rsidRDefault="00384865" w:rsidP="00384865">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תשמ"ה-1984</w:t>
      </w:r>
    </w:p>
    <w:p w:rsidR="00384865" w:rsidRPr="00502407" w:rsidRDefault="00384865" w:rsidP="00384865">
      <w:pPr>
        <w:pStyle w:val="P00"/>
        <w:spacing w:before="0"/>
        <w:ind w:left="0" w:right="1134"/>
        <w:rPr>
          <w:rFonts w:cs="FrankRuehl" w:hint="cs"/>
          <w:vanish/>
          <w:szCs w:val="20"/>
          <w:shd w:val="clear" w:color="auto" w:fill="FFFF99"/>
          <w:rtl/>
        </w:rPr>
      </w:pPr>
      <w:hyperlink r:id="rId12" w:history="1">
        <w:r w:rsidRPr="00502407">
          <w:rPr>
            <w:rStyle w:val="Hyperlink"/>
            <w:rFonts w:cs="FrankRuehl" w:hint="cs"/>
            <w:vanish/>
            <w:szCs w:val="20"/>
            <w:shd w:val="clear" w:color="auto" w:fill="FFFF99"/>
            <w:rtl/>
          </w:rPr>
          <w:t>ק"ת תשמ"ה מס' 4742</w:t>
        </w:r>
      </w:hyperlink>
      <w:r w:rsidRPr="00502407">
        <w:rPr>
          <w:rFonts w:cs="FrankRuehl" w:hint="cs"/>
          <w:vanish/>
          <w:szCs w:val="20"/>
          <w:shd w:val="clear" w:color="auto" w:fill="FFFF99"/>
          <w:rtl/>
        </w:rPr>
        <w:t xml:space="preserve"> מיום 31.12.1984 עמ' 457</w:t>
      </w:r>
    </w:p>
    <w:p w:rsidR="00384865" w:rsidRPr="00502407" w:rsidRDefault="00384865" w:rsidP="00384865">
      <w:pPr>
        <w:pStyle w:val="P00"/>
        <w:ind w:left="0" w:right="1134"/>
        <w:rPr>
          <w:rFonts w:cs="FrankRuehl" w:hint="cs"/>
          <w:vanish/>
          <w:sz w:val="22"/>
          <w:szCs w:val="22"/>
          <w:shd w:val="clear" w:color="auto" w:fill="FFFF99"/>
          <w:rtl/>
        </w:rPr>
      </w:pPr>
      <w:r w:rsidRPr="00502407">
        <w:rPr>
          <w:rFonts w:cs="FrankRuehl" w:hint="cs"/>
          <w:vanish/>
          <w:sz w:val="22"/>
          <w:szCs w:val="22"/>
          <w:shd w:val="clear" w:color="auto" w:fill="FFFF99"/>
          <w:rtl/>
        </w:rPr>
        <w:t>3.</w:t>
      </w:r>
      <w:r w:rsidRPr="00502407">
        <w:rPr>
          <w:rFonts w:cs="FrankRuehl" w:hint="cs"/>
          <w:vanish/>
          <w:sz w:val="22"/>
          <w:szCs w:val="22"/>
          <w:shd w:val="clear" w:color="auto" w:fill="FFFF99"/>
          <w:rtl/>
        </w:rPr>
        <w:tab/>
        <w:t>(א)</w:t>
      </w:r>
      <w:r w:rsidRPr="00502407">
        <w:rPr>
          <w:rFonts w:cs="FrankRuehl" w:hint="cs"/>
          <w:vanish/>
          <w:sz w:val="22"/>
          <w:szCs w:val="22"/>
          <w:shd w:val="clear" w:color="auto" w:fill="FFFF99"/>
          <w:rtl/>
        </w:rPr>
        <w:tab/>
        <w:t xml:space="preserve">שר האוצר או מי שהוא הסמיך יקבע לגבי כל סדרה את המחיר שבו יימכרו איגרות החוב ובלבד שלא יעלה על 110 אחוזים ולא יפחת </w:t>
      </w:r>
      <w:r w:rsidRPr="00502407">
        <w:rPr>
          <w:rFonts w:cs="FrankRuehl" w:hint="cs"/>
          <w:strike/>
          <w:vanish/>
          <w:sz w:val="22"/>
          <w:szCs w:val="22"/>
          <w:shd w:val="clear" w:color="auto" w:fill="FFFF99"/>
          <w:rtl/>
        </w:rPr>
        <w:t>מ-90</w:t>
      </w:r>
      <w:r w:rsidRPr="00502407">
        <w:rPr>
          <w:rFonts w:cs="FrankRuehl" w:hint="cs"/>
          <w:vanish/>
          <w:sz w:val="22"/>
          <w:szCs w:val="22"/>
          <w:shd w:val="clear" w:color="auto" w:fill="FFFF99"/>
          <w:rtl/>
        </w:rPr>
        <w:t xml:space="preserve"> </w:t>
      </w:r>
      <w:r w:rsidRPr="00502407">
        <w:rPr>
          <w:rFonts w:cs="FrankRuehl" w:hint="cs"/>
          <w:vanish/>
          <w:sz w:val="22"/>
          <w:szCs w:val="22"/>
          <w:u w:val="single"/>
          <w:shd w:val="clear" w:color="auto" w:fill="FFFF99"/>
          <w:rtl/>
        </w:rPr>
        <w:t>מ-80</w:t>
      </w:r>
      <w:r w:rsidRPr="00502407">
        <w:rPr>
          <w:rFonts w:cs="FrankRuehl" w:hint="cs"/>
          <w:vanish/>
          <w:sz w:val="22"/>
          <w:szCs w:val="22"/>
          <w:shd w:val="clear" w:color="auto" w:fill="FFFF99"/>
          <w:rtl/>
        </w:rPr>
        <w:t xml:space="preserve"> אחוזים משוויין הנקוב. על המחיר יווסף סכום הריבית בשיעור הקבוע בסעיף 5 בעד התקופה שמיום הוצאת הסדרה הראשונה באותו חודש (להלן </w:t>
      </w:r>
      <w:r w:rsidRPr="00502407">
        <w:rPr>
          <w:rFonts w:cs="FrankRuehl"/>
          <w:vanish/>
          <w:sz w:val="22"/>
          <w:szCs w:val="22"/>
          <w:shd w:val="clear" w:color="auto" w:fill="FFFF99"/>
          <w:rtl/>
        </w:rPr>
        <w:t>–</w:t>
      </w:r>
      <w:r w:rsidRPr="00502407">
        <w:rPr>
          <w:rFonts w:cs="FrankRuehl" w:hint="cs"/>
          <w:vanish/>
          <w:sz w:val="22"/>
          <w:szCs w:val="22"/>
          <w:shd w:val="clear" w:color="auto" w:fill="FFFF99"/>
          <w:rtl/>
        </w:rPr>
        <w:t xml:space="preserve"> יום הוצאת הסדרה הראשונה) ועד יום המכירה.</w:t>
      </w:r>
    </w:p>
    <w:p w:rsidR="00384865" w:rsidRPr="00502407" w:rsidRDefault="00384865" w:rsidP="00384865">
      <w:pPr>
        <w:pStyle w:val="P00"/>
        <w:spacing w:before="0"/>
        <w:ind w:left="0" w:right="1134"/>
        <w:rPr>
          <w:rFonts w:cs="FrankRuehl" w:hint="cs"/>
          <w:vanish/>
          <w:sz w:val="22"/>
          <w:szCs w:val="22"/>
          <w:shd w:val="clear" w:color="auto" w:fill="FFFF99"/>
          <w:rtl/>
        </w:rPr>
      </w:pPr>
      <w:r w:rsidRPr="00502407">
        <w:rPr>
          <w:rFonts w:cs="FrankRuehl" w:hint="cs"/>
          <w:vanish/>
          <w:sz w:val="22"/>
          <w:szCs w:val="22"/>
          <w:shd w:val="clear" w:color="auto" w:fill="FFFF99"/>
          <w:rtl/>
        </w:rPr>
        <w:tab/>
        <w:t>(ב)</w:t>
      </w:r>
      <w:r w:rsidRPr="00502407">
        <w:rPr>
          <w:rFonts w:cs="FrankRuehl" w:hint="cs"/>
          <w:vanish/>
          <w:sz w:val="22"/>
          <w:szCs w:val="22"/>
          <w:shd w:val="clear" w:color="auto" w:fill="FFFF99"/>
          <w:rtl/>
        </w:rPr>
        <w:tab/>
        <w:t>על אף האמור בתקנת משנה (א) רשאי שר האוצר לקבוע כי איגרות החוב יימכרו במכרזים ואז לא יחולו הוראות תקנת משנה (א) ויחולו על המכירה תקנות מילווה המדינה (מכרזים), התשמ"ד-1984</w:t>
      </w:r>
      <w:r w:rsidRPr="00502407">
        <w:rPr>
          <w:rFonts w:cs="FrankRuehl" w:hint="cs"/>
          <w:vanish/>
          <w:sz w:val="22"/>
          <w:szCs w:val="22"/>
          <w:u w:val="single"/>
          <w:shd w:val="clear" w:color="auto" w:fill="FFFF99"/>
          <w:rtl/>
        </w:rPr>
        <w:t>, אלא אם כן נקבע אחרת לגבי מקצת הסדרה</w:t>
      </w:r>
      <w:r w:rsidRPr="00502407">
        <w:rPr>
          <w:rFonts w:cs="FrankRuehl" w:hint="cs"/>
          <w:vanish/>
          <w:sz w:val="22"/>
          <w:szCs w:val="22"/>
          <w:shd w:val="clear" w:color="auto" w:fill="FFFF99"/>
          <w:rtl/>
        </w:rPr>
        <w:t>.</w:t>
      </w:r>
    </w:p>
    <w:p w:rsidR="00E51B93" w:rsidRPr="00502407" w:rsidRDefault="00E51B93" w:rsidP="00E51B93">
      <w:pPr>
        <w:pStyle w:val="P00"/>
        <w:tabs>
          <w:tab w:val="clear" w:pos="6259"/>
        </w:tabs>
        <w:spacing w:before="0"/>
        <w:ind w:left="0" w:right="1134"/>
        <w:rPr>
          <w:rFonts w:cs="FrankRuehl" w:hint="cs"/>
          <w:vanish/>
          <w:color w:val="FF0000"/>
          <w:szCs w:val="20"/>
          <w:shd w:val="clear" w:color="auto" w:fill="FFFF99"/>
          <w:rtl/>
        </w:rPr>
      </w:pPr>
    </w:p>
    <w:p w:rsidR="00E51B93" w:rsidRPr="00502407" w:rsidRDefault="00E51B93" w:rsidP="00E51B93">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18.7.1985</w:t>
      </w:r>
    </w:p>
    <w:p w:rsidR="00E51B93" w:rsidRPr="00502407" w:rsidRDefault="00E51B93" w:rsidP="00E51B93">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(מס' 3) תשמ"ה-1985</w:t>
      </w:r>
    </w:p>
    <w:p w:rsidR="00E51B93" w:rsidRPr="00502407" w:rsidRDefault="00E84C2B" w:rsidP="00E84C2B">
      <w:pPr>
        <w:pStyle w:val="P00"/>
        <w:spacing w:before="0"/>
        <w:ind w:left="0" w:right="1134"/>
        <w:rPr>
          <w:rFonts w:cs="FrankRuehl" w:hint="cs"/>
          <w:vanish/>
          <w:szCs w:val="20"/>
          <w:shd w:val="clear" w:color="auto" w:fill="FFFF99"/>
          <w:rtl/>
        </w:rPr>
      </w:pPr>
      <w:hyperlink r:id="rId13" w:history="1">
        <w:r w:rsidR="00E51B93" w:rsidRPr="00502407">
          <w:rPr>
            <w:rStyle w:val="Hyperlink"/>
            <w:rFonts w:cs="FrankRuehl" w:hint="cs"/>
            <w:vanish/>
            <w:szCs w:val="20"/>
            <w:shd w:val="clear" w:color="auto" w:fill="FFFF99"/>
            <w:rtl/>
          </w:rPr>
          <w:t xml:space="preserve">ק"ת תשמ"ה מס' </w:t>
        </w:r>
        <w:r w:rsidRPr="00502407">
          <w:rPr>
            <w:rStyle w:val="Hyperlink"/>
            <w:rFonts w:cs="FrankRuehl" w:hint="cs"/>
            <w:vanish/>
            <w:szCs w:val="20"/>
            <w:shd w:val="clear" w:color="auto" w:fill="FFFF99"/>
            <w:rtl/>
          </w:rPr>
          <w:t>4845</w:t>
        </w:r>
      </w:hyperlink>
      <w:r w:rsidR="00E51B93" w:rsidRPr="00502407">
        <w:rPr>
          <w:rFonts w:cs="FrankRuehl" w:hint="cs"/>
          <w:vanish/>
          <w:szCs w:val="20"/>
          <w:shd w:val="clear" w:color="auto" w:fill="FFFF99"/>
          <w:rtl/>
        </w:rPr>
        <w:t xml:space="preserve"> מיום </w:t>
      </w:r>
      <w:r w:rsidRPr="00502407">
        <w:rPr>
          <w:rFonts w:cs="FrankRuehl" w:hint="cs"/>
          <w:vanish/>
          <w:szCs w:val="20"/>
          <w:shd w:val="clear" w:color="auto" w:fill="FFFF99"/>
          <w:rtl/>
        </w:rPr>
        <w:t>29.7.1985</w:t>
      </w:r>
      <w:r w:rsidR="00E51B93" w:rsidRPr="00502407">
        <w:rPr>
          <w:rFonts w:cs="FrankRuehl" w:hint="cs"/>
          <w:vanish/>
          <w:szCs w:val="20"/>
          <w:shd w:val="clear" w:color="auto" w:fill="FFFF99"/>
          <w:rtl/>
        </w:rPr>
        <w:t xml:space="preserve"> עמ' </w:t>
      </w:r>
      <w:r w:rsidRPr="00502407">
        <w:rPr>
          <w:rFonts w:cs="FrankRuehl" w:hint="cs"/>
          <w:vanish/>
          <w:szCs w:val="20"/>
          <w:shd w:val="clear" w:color="auto" w:fill="FFFF99"/>
          <w:rtl/>
        </w:rPr>
        <w:t>1796</w:t>
      </w:r>
    </w:p>
    <w:p w:rsidR="00E51B93" w:rsidRPr="00502407" w:rsidRDefault="00E51B93" w:rsidP="00E84C2B">
      <w:pPr>
        <w:pStyle w:val="P00"/>
        <w:ind w:left="0" w:right="1134"/>
        <w:rPr>
          <w:rFonts w:cs="FrankRuehl" w:hint="cs"/>
          <w:vanish/>
          <w:sz w:val="22"/>
          <w:szCs w:val="22"/>
          <w:shd w:val="clear" w:color="auto" w:fill="FFFF99"/>
          <w:rtl/>
        </w:rPr>
      </w:pPr>
      <w:r w:rsidRPr="00502407">
        <w:rPr>
          <w:rFonts w:cs="FrankRuehl" w:hint="cs"/>
          <w:vanish/>
          <w:sz w:val="22"/>
          <w:szCs w:val="22"/>
          <w:shd w:val="clear" w:color="auto" w:fill="FFFF99"/>
          <w:rtl/>
        </w:rPr>
        <w:tab/>
        <w:t>(א)</w:t>
      </w:r>
      <w:r w:rsidRPr="00502407">
        <w:rPr>
          <w:rFonts w:cs="FrankRuehl" w:hint="cs"/>
          <w:vanish/>
          <w:sz w:val="22"/>
          <w:szCs w:val="22"/>
          <w:shd w:val="clear" w:color="auto" w:fill="FFFF99"/>
          <w:rtl/>
        </w:rPr>
        <w:tab/>
        <w:t xml:space="preserve">שר האוצר או מי שהוא הסמיך יקבע לגבי כל סדרה את המחיר שבו יימכרו איגרות החוב ובלבד שלא יעלה על 110 אחוזים ולא יפחת </w:t>
      </w:r>
      <w:r w:rsidRPr="00502407">
        <w:rPr>
          <w:rFonts w:cs="FrankRuehl" w:hint="cs"/>
          <w:strike/>
          <w:vanish/>
          <w:sz w:val="22"/>
          <w:szCs w:val="22"/>
          <w:shd w:val="clear" w:color="auto" w:fill="FFFF99"/>
          <w:rtl/>
        </w:rPr>
        <w:t>מ-</w:t>
      </w:r>
      <w:r w:rsidR="00E84C2B" w:rsidRPr="00502407">
        <w:rPr>
          <w:rFonts w:cs="FrankRuehl" w:hint="cs"/>
          <w:strike/>
          <w:vanish/>
          <w:sz w:val="22"/>
          <w:szCs w:val="22"/>
          <w:shd w:val="clear" w:color="auto" w:fill="FFFF99"/>
          <w:rtl/>
        </w:rPr>
        <w:t>80 אחוזים</w:t>
      </w:r>
      <w:r w:rsidRPr="00502407">
        <w:rPr>
          <w:rFonts w:cs="FrankRuehl" w:hint="cs"/>
          <w:vanish/>
          <w:sz w:val="22"/>
          <w:szCs w:val="22"/>
          <w:shd w:val="clear" w:color="auto" w:fill="FFFF99"/>
          <w:rtl/>
        </w:rPr>
        <w:t xml:space="preserve"> </w:t>
      </w:r>
      <w:r w:rsidRPr="00502407">
        <w:rPr>
          <w:rFonts w:cs="FrankRuehl" w:hint="cs"/>
          <w:vanish/>
          <w:sz w:val="22"/>
          <w:szCs w:val="22"/>
          <w:u w:val="single"/>
          <w:shd w:val="clear" w:color="auto" w:fill="FFFF99"/>
          <w:rtl/>
        </w:rPr>
        <w:t>מ-</w:t>
      </w:r>
      <w:r w:rsidR="00E84C2B" w:rsidRPr="00502407">
        <w:rPr>
          <w:rFonts w:cs="FrankRuehl" w:hint="cs"/>
          <w:vanish/>
          <w:sz w:val="22"/>
          <w:szCs w:val="22"/>
          <w:u w:val="single"/>
          <w:shd w:val="clear" w:color="auto" w:fill="FFFF99"/>
          <w:rtl/>
        </w:rPr>
        <w:t>7</w:t>
      </w:r>
      <w:r w:rsidRPr="00502407">
        <w:rPr>
          <w:rFonts w:cs="FrankRuehl" w:hint="cs"/>
          <w:vanish/>
          <w:sz w:val="22"/>
          <w:szCs w:val="22"/>
          <w:u w:val="single"/>
          <w:shd w:val="clear" w:color="auto" w:fill="FFFF99"/>
          <w:rtl/>
        </w:rPr>
        <w:t>0 אחוזים</w:t>
      </w:r>
      <w:r w:rsidRPr="00502407">
        <w:rPr>
          <w:rFonts w:cs="FrankRuehl" w:hint="cs"/>
          <w:vanish/>
          <w:sz w:val="22"/>
          <w:szCs w:val="22"/>
          <w:shd w:val="clear" w:color="auto" w:fill="FFFF99"/>
          <w:rtl/>
        </w:rPr>
        <w:t xml:space="preserve"> משוויין הנקוב. על המחיר יווסף סכום הריבית בשיעור הקבוע בסעיף 5 בעד התקופה שמיום הוצאת הסדרה הראשונה באותו חודש (להלן </w:t>
      </w:r>
      <w:r w:rsidRPr="00502407">
        <w:rPr>
          <w:rFonts w:cs="FrankRuehl"/>
          <w:vanish/>
          <w:sz w:val="22"/>
          <w:szCs w:val="22"/>
          <w:shd w:val="clear" w:color="auto" w:fill="FFFF99"/>
          <w:rtl/>
        </w:rPr>
        <w:t>–</w:t>
      </w:r>
      <w:r w:rsidRPr="00502407">
        <w:rPr>
          <w:rFonts w:cs="FrankRuehl" w:hint="cs"/>
          <w:vanish/>
          <w:sz w:val="22"/>
          <w:szCs w:val="22"/>
          <w:shd w:val="clear" w:color="auto" w:fill="FFFF99"/>
          <w:rtl/>
        </w:rPr>
        <w:t xml:space="preserve"> יום הוצאת הסדרה הראשונה) ועד יום המכירה.</w:t>
      </w:r>
    </w:p>
    <w:p w:rsidR="00E84C2B" w:rsidRPr="00502407" w:rsidRDefault="00E84C2B" w:rsidP="00E84C2B">
      <w:pPr>
        <w:pStyle w:val="P00"/>
        <w:tabs>
          <w:tab w:val="clear" w:pos="6259"/>
        </w:tabs>
        <w:spacing w:before="0"/>
        <w:ind w:left="0" w:right="1134"/>
        <w:rPr>
          <w:rFonts w:cs="FrankRuehl" w:hint="cs"/>
          <w:vanish/>
          <w:color w:val="FF0000"/>
          <w:szCs w:val="20"/>
          <w:shd w:val="clear" w:color="auto" w:fill="FFFF99"/>
          <w:rtl/>
        </w:rPr>
      </w:pPr>
    </w:p>
    <w:p w:rsidR="00E84C2B" w:rsidRPr="00502407" w:rsidRDefault="00E84C2B" w:rsidP="00E84C2B">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12.4.1987</w:t>
      </w:r>
    </w:p>
    <w:p w:rsidR="00E84C2B" w:rsidRPr="00502407" w:rsidRDefault="00E84C2B" w:rsidP="00E84C2B">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(מס' 2) תשמ"ז-1987</w:t>
      </w:r>
    </w:p>
    <w:p w:rsidR="00E84C2B" w:rsidRPr="00502407" w:rsidRDefault="00E84C2B" w:rsidP="00E84C2B">
      <w:pPr>
        <w:pStyle w:val="P00"/>
        <w:spacing w:before="0"/>
        <w:ind w:left="0" w:right="1134"/>
        <w:rPr>
          <w:rFonts w:cs="FrankRuehl" w:hint="cs"/>
          <w:vanish/>
          <w:szCs w:val="20"/>
          <w:shd w:val="clear" w:color="auto" w:fill="FFFF99"/>
          <w:rtl/>
        </w:rPr>
      </w:pPr>
      <w:hyperlink r:id="rId14" w:history="1">
        <w:r w:rsidRPr="00502407">
          <w:rPr>
            <w:rStyle w:val="Hyperlink"/>
            <w:rFonts w:cs="FrankRuehl" w:hint="cs"/>
            <w:vanish/>
            <w:szCs w:val="20"/>
            <w:shd w:val="clear" w:color="auto" w:fill="FFFF99"/>
            <w:rtl/>
          </w:rPr>
          <w:t>ק"ת תשמ"ז מס' 5037</w:t>
        </w:r>
      </w:hyperlink>
      <w:r w:rsidRPr="00502407">
        <w:rPr>
          <w:rFonts w:cs="FrankRuehl" w:hint="cs"/>
          <w:vanish/>
          <w:szCs w:val="20"/>
          <w:shd w:val="clear" w:color="auto" w:fill="FFFF99"/>
          <w:rtl/>
        </w:rPr>
        <w:t xml:space="preserve"> מיום 21.6.1987 עמ' 1005</w:t>
      </w:r>
    </w:p>
    <w:p w:rsidR="00E84C2B" w:rsidRPr="00502407" w:rsidRDefault="00E84C2B" w:rsidP="00E84C2B">
      <w:pPr>
        <w:pStyle w:val="P00"/>
        <w:ind w:left="0" w:right="1134"/>
        <w:rPr>
          <w:rFonts w:cs="Miriam" w:hint="cs"/>
          <w:vanish/>
          <w:sz w:val="16"/>
          <w:szCs w:val="16"/>
          <w:u w:val="single"/>
          <w:shd w:val="clear" w:color="auto" w:fill="FFFF99"/>
          <w:rtl/>
        </w:rPr>
      </w:pPr>
      <w:r w:rsidRPr="00502407">
        <w:rPr>
          <w:rFonts w:cs="Miriam" w:hint="cs"/>
          <w:strike/>
          <w:vanish/>
          <w:sz w:val="16"/>
          <w:szCs w:val="16"/>
          <w:shd w:val="clear" w:color="auto" w:fill="FFFF99"/>
          <w:rtl/>
        </w:rPr>
        <w:t>טווח מחירים</w:t>
      </w:r>
      <w:r w:rsidRPr="00502407">
        <w:rPr>
          <w:rFonts w:cs="Miriam" w:hint="cs"/>
          <w:vanish/>
          <w:sz w:val="16"/>
          <w:szCs w:val="16"/>
          <w:shd w:val="clear" w:color="auto" w:fill="FFFF99"/>
          <w:rtl/>
        </w:rPr>
        <w:t xml:space="preserve"> </w:t>
      </w:r>
      <w:r w:rsidRPr="00502407">
        <w:rPr>
          <w:rFonts w:cs="Miriam" w:hint="cs"/>
          <w:vanish/>
          <w:sz w:val="16"/>
          <w:szCs w:val="16"/>
          <w:u w:val="single"/>
          <w:shd w:val="clear" w:color="auto" w:fill="FFFF99"/>
          <w:rtl/>
        </w:rPr>
        <w:t>שיעור הניכיון, שיעור הקולבון והמחיר</w:t>
      </w:r>
    </w:p>
    <w:p w:rsidR="00E84C2B" w:rsidRPr="00502407" w:rsidRDefault="00E84C2B" w:rsidP="00E84C2B">
      <w:pPr>
        <w:pStyle w:val="P00"/>
        <w:spacing w:before="0"/>
        <w:ind w:left="0" w:right="1134"/>
        <w:rPr>
          <w:rFonts w:cs="FrankRuehl" w:hint="cs"/>
          <w:strike/>
          <w:vanish/>
          <w:sz w:val="22"/>
          <w:szCs w:val="22"/>
          <w:shd w:val="clear" w:color="auto" w:fill="FFFF99"/>
          <w:rtl/>
        </w:rPr>
      </w:pPr>
      <w:r w:rsidRPr="00502407">
        <w:rPr>
          <w:rFonts w:cs="FrankRuehl" w:hint="cs"/>
          <w:vanish/>
          <w:sz w:val="22"/>
          <w:szCs w:val="22"/>
          <w:shd w:val="clear" w:color="auto" w:fill="FFFF99"/>
          <w:rtl/>
        </w:rPr>
        <w:t>3.</w:t>
      </w:r>
      <w:r w:rsidRPr="00502407">
        <w:rPr>
          <w:rFonts w:cs="FrankRuehl" w:hint="cs"/>
          <w:vanish/>
          <w:sz w:val="22"/>
          <w:szCs w:val="22"/>
          <w:shd w:val="clear" w:color="auto" w:fill="FFFF99"/>
          <w:rtl/>
        </w:rPr>
        <w:tab/>
      </w:r>
      <w:r w:rsidRPr="00502407">
        <w:rPr>
          <w:rFonts w:cs="FrankRuehl" w:hint="cs"/>
          <w:strike/>
          <w:vanish/>
          <w:sz w:val="22"/>
          <w:szCs w:val="22"/>
          <w:shd w:val="clear" w:color="auto" w:fill="FFFF99"/>
          <w:rtl/>
        </w:rPr>
        <w:t>(א)</w:t>
      </w:r>
      <w:r w:rsidRPr="00502407">
        <w:rPr>
          <w:rFonts w:cs="FrankRuehl" w:hint="cs"/>
          <w:strike/>
          <w:vanish/>
          <w:sz w:val="22"/>
          <w:szCs w:val="22"/>
          <w:shd w:val="clear" w:color="auto" w:fill="FFFF99"/>
          <w:rtl/>
        </w:rPr>
        <w:tab/>
        <w:t xml:space="preserve">שר האוצר או מי שהוא הסמיך יקבע לגבי כל סדרה את המחיר שבו יימכרו איגרות החוב ובלבד שלא יעלה על 110 אחוזים ולא יפחת מ-70 אחוזים משוויין הנקוב. על המחיר יווסף סכום הריבית בשיעור הקבוע בסעיף 5 בעד התקופה שמיום הוצאת הסדרה הראשונה באותו חודש (להלן </w:t>
      </w:r>
      <w:r w:rsidRPr="00502407">
        <w:rPr>
          <w:rFonts w:cs="FrankRuehl"/>
          <w:strike/>
          <w:vanish/>
          <w:sz w:val="22"/>
          <w:szCs w:val="22"/>
          <w:shd w:val="clear" w:color="auto" w:fill="FFFF99"/>
          <w:rtl/>
        </w:rPr>
        <w:t>–</w:t>
      </w:r>
      <w:r w:rsidRPr="00502407">
        <w:rPr>
          <w:rFonts w:cs="FrankRuehl" w:hint="cs"/>
          <w:strike/>
          <w:vanish/>
          <w:sz w:val="22"/>
          <w:szCs w:val="22"/>
          <w:shd w:val="clear" w:color="auto" w:fill="FFFF99"/>
          <w:rtl/>
        </w:rPr>
        <w:t xml:space="preserve"> יום הוצאת הסדרה הראשונה) ועד יום המכירה.</w:t>
      </w:r>
    </w:p>
    <w:p w:rsidR="00E84C2B" w:rsidRPr="00502407" w:rsidRDefault="00E84C2B" w:rsidP="00E84C2B">
      <w:pPr>
        <w:pStyle w:val="P00"/>
        <w:spacing w:before="0"/>
        <w:ind w:left="0" w:right="1134"/>
        <w:rPr>
          <w:rFonts w:cs="FrankRuehl" w:hint="cs"/>
          <w:vanish/>
          <w:sz w:val="22"/>
          <w:szCs w:val="22"/>
          <w:u w:val="single"/>
          <w:shd w:val="clear" w:color="auto" w:fill="FFFF99"/>
          <w:rtl/>
        </w:rPr>
      </w:pPr>
      <w:r w:rsidRPr="00502407">
        <w:rPr>
          <w:rFonts w:cs="FrankRuehl" w:hint="cs"/>
          <w:vanish/>
          <w:sz w:val="22"/>
          <w:szCs w:val="22"/>
          <w:shd w:val="clear" w:color="auto" w:fill="FFFF99"/>
          <w:rtl/>
        </w:rPr>
        <w:tab/>
      </w:r>
      <w:r w:rsidRPr="00502407">
        <w:rPr>
          <w:rFonts w:cs="FrankRuehl" w:hint="cs"/>
          <w:vanish/>
          <w:sz w:val="22"/>
          <w:szCs w:val="22"/>
          <w:u w:val="single"/>
          <w:shd w:val="clear" w:color="auto" w:fill="FFFF99"/>
          <w:rtl/>
        </w:rPr>
        <w:t>(א)</w:t>
      </w:r>
      <w:r w:rsidRPr="00502407">
        <w:rPr>
          <w:rFonts w:cs="FrankRuehl" w:hint="cs"/>
          <w:vanish/>
          <w:sz w:val="22"/>
          <w:szCs w:val="22"/>
          <w:u w:val="single"/>
          <w:shd w:val="clear" w:color="auto" w:fill="FFFF99"/>
          <w:rtl/>
        </w:rPr>
        <w:tab/>
        <w:t xml:space="preserve">שר האוצר או מי שהוא הסמיכו יקבע לגבי כל סדרה את שיעור הנכיון או הקולבון שבו יימכרו איגרות החוב. על המחיר לאחר הפחתת הניכיון או הוספת הקולבון יווסף סכום הריבית בשיעור שיקבע כאמור בסעיף 5, בעד התקופה שמיום הוצאת הסדרה הראשונה באותו חודש (להלן </w:t>
      </w:r>
      <w:r w:rsidRPr="00502407">
        <w:rPr>
          <w:rFonts w:cs="FrankRuehl"/>
          <w:vanish/>
          <w:sz w:val="22"/>
          <w:szCs w:val="22"/>
          <w:u w:val="single"/>
          <w:shd w:val="clear" w:color="auto" w:fill="FFFF99"/>
          <w:rtl/>
        </w:rPr>
        <w:t>–</w:t>
      </w:r>
      <w:r w:rsidRPr="00502407">
        <w:rPr>
          <w:rFonts w:cs="FrankRuehl" w:hint="cs"/>
          <w:vanish/>
          <w:sz w:val="22"/>
          <w:szCs w:val="22"/>
          <w:u w:val="single"/>
          <w:shd w:val="clear" w:color="auto" w:fill="FFFF99"/>
          <w:rtl/>
        </w:rPr>
        <w:t xml:space="preserve"> יום הוצאת הסדרה הראשונה) עד יום המכירה.</w:t>
      </w:r>
    </w:p>
    <w:p w:rsidR="00E84C2B" w:rsidRPr="00502407" w:rsidRDefault="00E84C2B" w:rsidP="00E84C2B">
      <w:pPr>
        <w:pStyle w:val="P00"/>
        <w:spacing w:before="0"/>
        <w:ind w:left="0" w:right="1134"/>
        <w:rPr>
          <w:rFonts w:cs="FrankRuehl" w:hint="cs"/>
          <w:vanish/>
          <w:sz w:val="22"/>
          <w:szCs w:val="22"/>
          <w:u w:val="single"/>
          <w:shd w:val="clear" w:color="auto" w:fill="FFFF99"/>
          <w:rtl/>
        </w:rPr>
      </w:pPr>
      <w:r w:rsidRPr="00502407">
        <w:rPr>
          <w:rFonts w:cs="FrankRuehl" w:hint="cs"/>
          <w:vanish/>
          <w:sz w:val="22"/>
          <w:szCs w:val="22"/>
          <w:shd w:val="clear" w:color="auto" w:fill="FFFF99"/>
          <w:rtl/>
        </w:rPr>
        <w:tab/>
      </w:r>
      <w:r w:rsidRPr="00502407">
        <w:rPr>
          <w:rFonts w:cs="FrankRuehl" w:hint="cs"/>
          <w:vanish/>
          <w:sz w:val="22"/>
          <w:szCs w:val="22"/>
          <w:u w:val="single"/>
          <w:shd w:val="clear" w:color="auto" w:fill="FFFF99"/>
          <w:rtl/>
        </w:rPr>
        <w:t>(ב)</w:t>
      </w:r>
      <w:r w:rsidRPr="00502407">
        <w:rPr>
          <w:rFonts w:cs="FrankRuehl" w:hint="cs"/>
          <w:vanish/>
          <w:sz w:val="22"/>
          <w:szCs w:val="22"/>
          <w:u w:val="single"/>
          <w:shd w:val="clear" w:color="auto" w:fill="FFFF99"/>
          <w:rtl/>
        </w:rPr>
        <w:tab/>
        <w:t xml:space="preserve">בתקנה זו </w:t>
      </w:r>
      <w:r w:rsidRPr="00502407">
        <w:rPr>
          <w:rFonts w:cs="FrankRuehl"/>
          <w:vanish/>
          <w:sz w:val="22"/>
          <w:szCs w:val="22"/>
          <w:u w:val="single"/>
          <w:shd w:val="clear" w:color="auto" w:fill="FFFF99"/>
          <w:rtl/>
        </w:rPr>
        <w:t>–</w:t>
      </w:r>
    </w:p>
    <w:p w:rsidR="00E84C2B" w:rsidRPr="00502407" w:rsidRDefault="00E84C2B" w:rsidP="00E84C2B">
      <w:pPr>
        <w:pStyle w:val="P00"/>
        <w:spacing w:before="0"/>
        <w:ind w:left="0" w:right="1134"/>
        <w:rPr>
          <w:rFonts w:cs="FrankRuehl" w:hint="cs"/>
          <w:vanish/>
          <w:sz w:val="22"/>
          <w:szCs w:val="22"/>
          <w:u w:val="single"/>
          <w:shd w:val="clear" w:color="auto" w:fill="FFFF99"/>
          <w:rtl/>
        </w:rPr>
      </w:pPr>
      <w:r w:rsidRPr="00502407">
        <w:rPr>
          <w:rFonts w:cs="FrankRuehl" w:hint="cs"/>
          <w:vanish/>
          <w:sz w:val="22"/>
          <w:szCs w:val="22"/>
          <w:shd w:val="clear" w:color="auto" w:fill="FFFF99"/>
          <w:rtl/>
        </w:rPr>
        <w:tab/>
      </w:r>
      <w:r w:rsidRPr="00502407">
        <w:rPr>
          <w:rFonts w:cs="FrankRuehl" w:hint="cs"/>
          <w:vanish/>
          <w:sz w:val="22"/>
          <w:szCs w:val="22"/>
          <w:u w:val="single"/>
          <w:shd w:val="clear" w:color="auto" w:fill="FFFF99"/>
          <w:rtl/>
        </w:rPr>
        <w:t xml:space="preserve">"נכיון" (דיסאג'יו) </w:t>
      </w:r>
      <w:r w:rsidRPr="00502407">
        <w:rPr>
          <w:rFonts w:cs="FrankRuehl"/>
          <w:vanish/>
          <w:sz w:val="22"/>
          <w:szCs w:val="22"/>
          <w:u w:val="single"/>
          <w:shd w:val="clear" w:color="auto" w:fill="FFFF99"/>
          <w:rtl/>
        </w:rPr>
        <w:t>–</w:t>
      </w:r>
      <w:r w:rsidRPr="00502407">
        <w:rPr>
          <w:rFonts w:cs="FrankRuehl" w:hint="cs"/>
          <w:vanish/>
          <w:sz w:val="22"/>
          <w:szCs w:val="22"/>
          <w:u w:val="single"/>
          <w:shd w:val="clear" w:color="auto" w:fill="FFFF99"/>
          <w:rtl/>
        </w:rPr>
        <w:t xml:space="preserve"> ההפרש שבין הערך הנקוב של איגרת החוב ובין מחירה בעת ההנפקה, אם המחיר נמוך מהערך הנקוב;</w:t>
      </w:r>
    </w:p>
    <w:p w:rsidR="00E84C2B" w:rsidRPr="00502407" w:rsidRDefault="00E84C2B" w:rsidP="00E84C2B">
      <w:pPr>
        <w:pStyle w:val="P00"/>
        <w:spacing w:before="0"/>
        <w:ind w:left="0" w:right="1134"/>
        <w:rPr>
          <w:rFonts w:cs="FrankRuehl" w:hint="cs"/>
          <w:vanish/>
          <w:sz w:val="22"/>
          <w:szCs w:val="22"/>
          <w:u w:val="single"/>
          <w:shd w:val="clear" w:color="auto" w:fill="FFFF99"/>
          <w:rtl/>
        </w:rPr>
      </w:pPr>
      <w:r w:rsidRPr="00502407">
        <w:rPr>
          <w:rFonts w:cs="FrankRuehl" w:hint="cs"/>
          <w:vanish/>
          <w:sz w:val="22"/>
          <w:szCs w:val="22"/>
          <w:shd w:val="clear" w:color="auto" w:fill="FFFF99"/>
          <w:rtl/>
        </w:rPr>
        <w:tab/>
      </w:r>
      <w:r w:rsidRPr="00502407">
        <w:rPr>
          <w:rFonts w:cs="FrankRuehl" w:hint="cs"/>
          <w:vanish/>
          <w:sz w:val="22"/>
          <w:szCs w:val="22"/>
          <w:u w:val="single"/>
          <w:shd w:val="clear" w:color="auto" w:fill="FFFF99"/>
          <w:rtl/>
        </w:rPr>
        <w:t xml:space="preserve">"קולבון" (אג'יו) </w:t>
      </w:r>
      <w:r w:rsidRPr="00502407">
        <w:rPr>
          <w:rFonts w:cs="FrankRuehl"/>
          <w:vanish/>
          <w:sz w:val="22"/>
          <w:szCs w:val="22"/>
          <w:u w:val="single"/>
          <w:shd w:val="clear" w:color="auto" w:fill="FFFF99"/>
          <w:rtl/>
        </w:rPr>
        <w:t>–</w:t>
      </w:r>
      <w:r w:rsidRPr="00502407">
        <w:rPr>
          <w:rFonts w:cs="FrankRuehl" w:hint="cs"/>
          <w:vanish/>
          <w:sz w:val="22"/>
          <w:szCs w:val="22"/>
          <w:u w:val="single"/>
          <w:shd w:val="clear" w:color="auto" w:fill="FFFF99"/>
          <w:rtl/>
        </w:rPr>
        <w:t xml:space="preserve"> ההפרש בין הערך הנקוב של איגרת החוב ובין מחירה בעת ההנפקה, אם המחיר גבוה מהערך הנקוב.</w:t>
      </w:r>
    </w:p>
    <w:p w:rsidR="00E84C2B" w:rsidRPr="00502407" w:rsidRDefault="00E84C2B" w:rsidP="00E84C2B">
      <w:pPr>
        <w:pStyle w:val="P00"/>
        <w:spacing w:before="0"/>
        <w:ind w:left="0" w:right="1134"/>
        <w:rPr>
          <w:rFonts w:cs="FrankRuehl" w:hint="cs"/>
          <w:vanish/>
          <w:sz w:val="22"/>
          <w:szCs w:val="22"/>
          <w:shd w:val="clear" w:color="auto" w:fill="FFFF99"/>
          <w:rtl/>
        </w:rPr>
      </w:pPr>
      <w:r w:rsidRPr="00502407">
        <w:rPr>
          <w:rFonts w:cs="FrankRuehl" w:hint="cs"/>
          <w:vanish/>
          <w:sz w:val="22"/>
          <w:szCs w:val="22"/>
          <w:shd w:val="clear" w:color="auto" w:fill="FFFF99"/>
          <w:rtl/>
        </w:rPr>
        <w:tab/>
      </w:r>
      <w:r w:rsidRPr="00502407">
        <w:rPr>
          <w:rFonts w:cs="FrankRuehl" w:hint="cs"/>
          <w:strike/>
          <w:vanish/>
          <w:sz w:val="22"/>
          <w:szCs w:val="22"/>
          <w:shd w:val="clear" w:color="auto" w:fill="FFFF99"/>
          <w:rtl/>
        </w:rPr>
        <w:t>(ב)</w:t>
      </w:r>
      <w:r w:rsidRPr="00502407">
        <w:rPr>
          <w:rFonts w:cs="FrankRuehl" w:hint="cs"/>
          <w:vanish/>
          <w:sz w:val="22"/>
          <w:szCs w:val="22"/>
          <w:shd w:val="clear" w:color="auto" w:fill="FFFF99"/>
          <w:rtl/>
        </w:rPr>
        <w:t xml:space="preserve"> </w:t>
      </w:r>
      <w:r w:rsidRPr="00502407">
        <w:rPr>
          <w:rFonts w:cs="FrankRuehl" w:hint="cs"/>
          <w:vanish/>
          <w:sz w:val="22"/>
          <w:szCs w:val="22"/>
          <w:u w:val="single"/>
          <w:shd w:val="clear" w:color="auto" w:fill="FFFF99"/>
          <w:rtl/>
        </w:rPr>
        <w:t>(ג)</w:t>
      </w:r>
      <w:r w:rsidR="00502407" w:rsidRPr="00502407">
        <w:rPr>
          <w:rFonts w:cs="FrankRuehl" w:hint="cs"/>
          <w:vanish/>
          <w:sz w:val="22"/>
          <w:szCs w:val="22"/>
          <w:shd w:val="clear" w:color="auto" w:fill="FFFF99"/>
          <w:rtl/>
        </w:rPr>
        <w:t xml:space="preserve"> </w:t>
      </w:r>
      <w:r w:rsidRPr="00502407">
        <w:rPr>
          <w:rFonts w:cs="FrankRuehl" w:hint="cs"/>
          <w:vanish/>
          <w:sz w:val="22"/>
          <w:szCs w:val="22"/>
          <w:shd w:val="clear" w:color="auto" w:fill="FFFF99"/>
          <w:rtl/>
        </w:rPr>
        <w:t>על אף האמור בתקנת משנה (א) רשאי שר האוצר לקבוע כי איגרות החוב יימכרו במכרזים ואז לא יחולו הוראות תקנת משנה (א) ויחולו על המכירה תקנות מילווה המדינה (מכרזים), התשמ"ד-1984, אלא אם כן נקבע אחרת לגבי מקצת הסדרה.</w:t>
      </w:r>
    </w:p>
    <w:p w:rsidR="0005268A" w:rsidRPr="00502407" w:rsidRDefault="0005268A" w:rsidP="0005268A">
      <w:pPr>
        <w:pStyle w:val="P00"/>
        <w:tabs>
          <w:tab w:val="clear" w:pos="6259"/>
        </w:tabs>
        <w:spacing w:before="0"/>
        <w:ind w:left="0" w:right="1134"/>
        <w:rPr>
          <w:rFonts w:cs="FrankRuehl" w:hint="cs"/>
          <w:vanish/>
          <w:color w:val="FF0000"/>
          <w:szCs w:val="20"/>
          <w:shd w:val="clear" w:color="auto" w:fill="FFFF99"/>
          <w:rtl/>
        </w:rPr>
      </w:pPr>
    </w:p>
    <w:p w:rsidR="0005268A" w:rsidRPr="00502407" w:rsidRDefault="0005268A" w:rsidP="0005268A">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27.10.1998</w:t>
      </w:r>
    </w:p>
    <w:p w:rsidR="0005268A" w:rsidRPr="00502407" w:rsidRDefault="0005268A" w:rsidP="0005268A">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תשנ"ט-1998</w:t>
      </w:r>
    </w:p>
    <w:p w:rsidR="0005268A" w:rsidRPr="00502407" w:rsidRDefault="0005268A" w:rsidP="0005268A">
      <w:pPr>
        <w:pStyle w:val="P00"/>
        <w:spacing w:before="0"/>
        <w:ind w:left="0" w:right="1134"/>
        <w:rPr>
          <w:rFonts w:cs="FrankRuehl" w:hint="cs"/>
          <w:vanish/>
          <w:szCs w:val="20"/>
          <w:shd w:val="clear" w:color="auto" w:fill="FFFF99"/>
          <w:rtl/>
        </w:rPr>
      </w:pPr>
      <w:hyperlink r:id="rId15" w:history="1">
        <w:r w:rsidRPr="00502407">
          <w:rPr>
            <w:rStyle w:val="Hyperlink"/>
            <w:rFonts w:cs="FrankRuehl" w:hint="cs"/>
            <w:vanish/>
            <w:szCs w:val="20"/>
            <w:shd w:val="clear" w:color="auto" w:fill="FFFF99"/>
            <w:rtl/>
          </w:rPr>
          <w:t>ק"ת תשנ"ט מס' 5929</w:t>
        </w:r>
      </w:hyperlink>
      <w:r w:rsidRPr="00502407">
        <w:rPr>
          <w:rFonts w:cs="FrankRuehl" w:hint="cs"/>
          <w:vanish/>
          <w:szCs w:val="20"/>
          <w:shd w:val="clear" w:color="auto" w:fill="FFFF99"/>
          <w:rtl/>
        </w:rPr>
        <w:t xml:space="preserve"> מיום 27.9.1998 עמ' 3 </w:t>
      </w:r>
    </w:p>
    <w:p w:rsidR="0005268A" w:rsidRPr="00502407" w:rsidRDefault="0005268A" w:rsidP="0005268A">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החלפת תקנה 3</w:t>
      </w:r>
    </w:p>
    <w:p w:rsidR="00E84C2B" w:rsidRPr="00502407" w:rsidRDefault="0005268A" w:rsidP="0005268A">
      <w:pPr>
        <w:pStyle w:val="P00"/>
        <w:tabs>
          <w:tab w:val="clear" w:pos="6259"/>
        </w:tabs>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05268A" w:rsidRPr="00502407" w:rsidRDefault="0005268A" w:rsidP="00871283">
      <w:pPr>
        <w:pStyle w:val="P00"/>
        <w:tabs>
          <w:tab w:val="clear" w:pos="6259"/>
        </w:tabs>
        <w:spacing w:before="0"/>
        <w:ind w:left="0" w:right="1134"/>
        <w:rPr>
          <w:rFonts w:cs="FrankRuehl" w:hint="cs"/>
          <w:strike/>
          <w:vanish/>
          <w:szCs w:val="20"/>
          <w:shd w:val="clear" w:color="auto" w:fill="FFFF99"/>
          <w:rtl/>
        </w:rPr>
      </w:pPr>
      <w:r w:rsidRPr="00502407">
        <w:rPr>
          <w:rFonts w:cs="Miriam" w:hint="cs"/>
          <w:strike/>
          <w:vanish/>
          <w:sz w:val="16"/>
          <w:szCs w:val="16"/>
          <w:shd w:val="clear" w:color="auto" w:fill="FFFF99"/>
          <w:rtl/>
        </w:rPr>
        <w:t>שיעור הניכיון, שיעור הקולבון והמחיר</w:t>
      </w:r>
    </w:p>
    <w:p w:rsidR="0005268A" w:rsidRPr="00502407" w:rsidRDefault="0005268A" w:rsidP="0005268A">
      <w:pPr>
        <w:pStyle w:val="P00"/>
        <w:spacing w:before="0"/>
        <w:ind w:left="0" w:right="1134"/>
        <w:rPr>
          <w:rFonts w:cs="FrankRuehl" w:hint="cs"/>
          <w:strike/>
          <w:vanish/>
          <w:sz w:val="22"/>
          <w:szCs w:val="22"/>
          <w:shd w:val="clear" w:color="auto" w:fill="FFFF99"/>
          <w:rtl/>
        </w:rPr>
      </w:pPr>
      <w:r w:rsidRPr="00502407">
        <w:rPr>
          <w:rFonts w:cs="FrankRuehl" w:hint="cs"/>
          <w:strike/>
          <w:vanish/>
          <w:sz w:val="22"/>
          <w:szCs w:val="22"/>
          <w:shd w:val="clear" w:color="auto" w:fill="FFFF99"/>
          <w:rtl/>
        </w:rPr>
        <w:t>3.</w:t>
      </w:r>
      <w:r w:rsidRPr="00502407">
        <w:rPr>
          <w:rFonts w:cs="FrankRuehl" w:hint="cs"/>
          <w:strike/>
          <w:vanish/>
          <w:sz w:val="22"/>
          <w:szCs w:val="22"/>
          <w:shd w:val="clear" w:color="auto" w:fill="FFFF99"/>
          <w:rtl/>
        </w:rPr>
        <w:tab/>
        <w:t>(א)</w:t>
      </w:r>
      <w:r w:rsidRPr="00502407">
        <w:rPr>
          <w:rFonts w:cs="FrankRuehl" w:hint="cs"/>
          <w:strike/>
          <w:vanish/>
          <w:sz w:val="22"/>
          <w:szCs w:val="22"/>
          <w:shd w:val="clear" w:color="auto" w:fill="FFFF99"/>
          <w:rtl/>
        </w:rPr>
        <w:tab/>
        <w:t xml:space="preserve">שר האוצר או מי שהוא הסמיכו יקבע לגבי כל סדרה את שיעור הנכיון או הקולבון שבו יימכרו איגרות החוב. על המחיר לאחר הפחתת הניכיון או הוספת הקולבון יווסף סכום הריבית בשיעור שיקבע כאמור בסעיף 5, בעד התקופה שמיום הוצאת הסדרה הראשונה באותו חודש (להלן </w:t>
      </w:r>
      <w:r w:rsidRPr="00502407">
        <w:rPr>
          <w:rFonts w:cs="FrankRuehl"/>
          <w:strike/>
          <w:vanish/>
          <w:sz w:val="22"/>
          <w:szCs w:val="22"/>
          <w:shd w:val="clear" w:color="auto" w:fill="FFFF99"/>
          <w:rtl/>
        </w:rPr>
        <w:t>–</w:t>
      </w:r>
      <w:r w:rsidRPr="00502407">
        <w:rPr>
          <w:rFonts w:cs="FrankRuehl" w:hint="cs"/>
          <w:strike/>
          <w:vanish/>
          <w:sz w:val="22"/>
          <w:szCs w:val="22"/>
          <w:shd w:val="clear" w:color="auto" w:fill="FFFF99"/>
          <w:rtl/>
        </w:rPr>
        <w:t xml:space="preserve"> יום הוצאת הסדרה הראשונה) עד יום המכירה.</w:t>
      </w:r>
    </w:p>
    <w:p w:rsidR="0005268A" w:rsidRPr="00502407" w:rsidRDefault="0005268A" w:rsidP="0005268A">
      <w:pPr>
        <w:pStyle w:val="P00"/>
        <w:spacing w:before="0"/>
        <w:ind w:left="0" w:right="1134"/>
        <w:rPr>
          <w:rFonts w:cs="FrankRuehl" w:hint="cs"/>
          <w:strike/>
          <w:vanish/>
          <w:sz w:val="22"/>
          <w:szCs w:val="22"/>
          <w:shd w:val="clear" w:color="auto" w:fill="FFFF99"/>
          <w:rtl/>
        </w:rPr>
      </w:pPr>
      <w:r w:rsidRPr="00502407">
        <w:rPr>
          <w:rFonts w:cs="FrankRuehl" w:hint="cs"/>
          <w:vanish/>
          <w:sz w:val="22"/>
          <w:szCs w:val="22"/>
          <w:shd w:val="clear" w:color="auto" w:fill="FFFF99"/>
          <w:rtl/>
        </w:rPr>
        <w:tab/>
      </w:r>
      <w:r w:rsidRPr="00502407">
        <w:rPr>
          <w:rFonts w:cs="FrankRuehl" w:hint="cs"/>
          <w:strike/>
          <w:vanish/>
          <w:sz w:val="22"/>
          <w:szCs w:val="22"/>
          <w:shd w:val="clear" w:color="auto" w:fill="FFFF99"/>
          <w:rtl/>
        </w:rPr>
        <w:t>(ב)</w:t>
      </w:r>
      <w:r w:rsidRPr="00502407">
        <w:rPr>
          <w:rFonts w:cs="FrankRuehl" w:hint="cs"/>
          <w:strike/>
          <w:vanish/>
          <w:sz w:val="22"/>
          <w:szCs w:val="22"/>
          <w:shd w:val="clear" w:color="auto" w:fill="FFFF99"/>
          <w:rtl/>
        </w:rPr>
        <w:tab/>
        <w:t xml:space="preserve">בתקנה זו </w:t>
      </w:r>
      <w:r w:rsidRPr="00502407">
        <w:rPr>
          <w:rFonts w:cs="FrankRuehl"/>
          <w:strike/>
          <w:vanish/>
          <w:sz w:val="22"/>
          <w:szCs w:val="22"/>
          <w:shd w:val="clear" w:color="auto" w:fill="FFFF99"/>
          <w:rtl/>
        </w:rPr>
        <w:t>–</w:t>
      </w:r>
    </w:p>
    <w:p w:rsidR="0005268A" w:rsidRPr="00502407" w:rsidRDefault="0005268A" w:rsidP="0005268A">
      <w:pPr>
        <w:pStyle w:val="P00"/>
        <w:spacing w:before="0"/>
        <w:ind w:left="0" w:right="1134"/>
        <w:rPr>
          <w:rFonts w:cs="FrankRuehl" w:hint="cs"/>
          <w:strike/>
          <w:vanish/>
          <w:sz w:val="22"/>
          <w:szCs w:val="22"/>
          <w:shd w:val="clear" w:color="auto" w:fill="FFFF99"/>
          <w:rtl/>
        </w:rPr>
      </w:pPr>
      <w:r w:rsidRPr="00502407">
        <w:rPr>
          <w:rFonts w:cs="FrankRuehl" w:hint="cs"/>
          <w:vanish/>
          <w:sz w:val="22"/>
          <w:szCs w:val="22"/>
          <w:shd w:val="clear" w:color="auto" w:fill="FFFF99"/>
          <w:rtl/>
        </w:rPr>
        <w:tab/>
      </w:r>
      <w:r w:rsidRPr="00502407">
        <w:rPr>
          <w:rFonts w:cs="FrankRuehl" w:hint="cs"/>
          <w:strike/>
          <w:vanish/>
          <w:sz w:val="22"/>
          <w:szCs w:val="22"/>
          <w:shd w:val="clear" w:color="auto" w:fill="FFFF99"/>
          <w:rtl/>
        </w:rPr>
        <w:t xml:space="preserve">"נכיון" (דיסאג'יו) </w:t>
      </w:r>
      <w:r w:rsidRPr="00502407">
        <w:rPr>
          <w:rFonts w:cs="FrankRuehl"/>
          <w:strike/>
          <w:vanish/>
          <w:sz w:val="22"/>
          <w:szCs w:val="22"/>
          <w:shd w:val="clear" w:color="auto" w:fill="FFFF99"/>
          <w:rtl/>
        </w:rPr>
        <w:t>–</w:t>
      </w:r>
      <w:r w:rsidRPr="00502407">
        <w:rPr>
          <w:rFonts w:cs="FrankRuehl" w:hint="cs"/>
          <w:strike/>
          <w:vanish/>
          <w:sz w:val="22"/>
          <w:szCs w:val="22"/>
          <w:shd w:val="clear" w:color="auto" w:fill="FFFF99"/>
          <w:rtl/>
        </w:rPr>
        <w:t xml:space="preserve"> ההפרש שבין הערך הנקוב של איגרת החוב ובין מחירה בעת ההנפקה, אם המחיר נמוך מהערך הנקוב;</w:t>
      </w:r>
    </w:p>
    <w:p w:rsidR="0005268A" w:rsidRPr="00502407" w:rsidRDefault="0005268A" w:rsidP="0005268A">
      <w:pPr>
        <w:pStyle w:val="P00"/>
        <w:spacing w:before="0"/>
        <w:ind w:left="0" w:right="1134"/>
        <w:rPr>
          <w:rFonts w:cs="FrankRuehl" w:hint="cs"/>
          <w:strike/>
          <w:vanish/>
          <w:sz w:val="22"/>
          <w:szCs w:val="22"/>
          <w:shd w:val="clear" w:color="auto" w:fill="FFFF99"/>
          <w:rtl/>
        </w:rPr>
      </w:pPr>
      <w:r w:rsidRPr="00502407">
        <w:rPr>
          <w:rFonts w:cs="FrankRuehl" w:hint="cs"/>
          <w:vanish/>
          <w:sz w:val="22"/>
          <w:szCs w:val="22"/>
          <w:shd w:val="clear" w:color="auto" w:fill="FFFF99"/>
          <w:rtl/>
        </w:rPr>
        <w:tab/>
      </w:r>
      <w:r w:rsidRPr="00502407">
        <w:rPr>
          <w:rFonts w:cs="FrankRuehl" w:hint="cs"/>
          <w:strike/>
          <w:vanish/>
          <w:sz w:val="22"/>
          <w:szCs w:val="22"/>
          <w:shd w:val="clear" w:color="auto" w:fill="FFFF99"/>
          <w:rtl/>
        </w:rPr>
        <w:t xml:space="preserve">"קולבון" (אג'יו) </w:t>
      </w:r>
      <w:r w:rsidRPr="00502407">
        <w:rPr>
          <w:rFonts w:cs="FrankRuehl"/>
          <w:strike/>
          <w:vanish/>
          <w:sz w:val="22"/>
          <w:szCs w:val="22"/>
          <w:shd w:val="clear" w:color="auto" w:fill="FFFF99"/>
          <w:rtl/>
        </w:rPr>
        <w:t>–</w:t>
      </w:r>
      <w:r w:rsidRPr="00502407">
        <w:rPr>
          <w:rFonts w:cs="FrankRuehl" w:hint="cs"/>
          <w:strike/>
          <w:vanish/>
          <w:sz w:val="22"/>
          <w:szCs w:val="22"/>
          <w:shd w:val="clear" w:color="auto" w:fill="FFFF99"/>
          <w:rtl/>
        </w:rPr>
        <w:t xml:space="preserve"> ההפרש בין הערך הנקוב של איגרת החוב ובין מחירה בעת ההנפקה, אם המחיר גבוה מהערך הנקוב.</w:t>
      </w:r>
    </w:p>
    <w:p w:rsidR="0005268A" w:rsidRPr="00502407" w:rsidRDefault="0005268A" w:rsidP="0005268A">
      <w:pPr>
        <w:pStyle w:val="P00"/>
        <w:spacing w:before="0"/>
        <w:ind w:left="0" w:right="1134"/>
        <w:rPr>
          <w:rFonts w:cs="FrankRuehl" w:hint="cs"/>
          <w:strike/>
          <w:vanish/>
          <w:sz w:val="22"/>
          <w:szCs w:val="22"/>
          <w:shd w:val="clear" w:color="auto" w:fill="FFFF99"/>
          <w:rtl/>
        </w:rPr>
      </w:pPr>
      <w:r w:rsidRPr="00502407">
        <w:rPr>
          <w:rFonts w:cs="FrankRuehl" w:hint="cs"/>
          <w:vanish/>
          <w:sz w:val="22"/>
          <w:szCs w:val="22"/>
          <w:shd w:val="clear" w:color="auto" w:fill="FFFF99"/>
          <w:rtl/>
        </w:rPr>
        <w:tab/>
      </w:r>
      <w:r w:rsidRPr="00502407">
        <w:rPr>
          <w:rFonts w:cs="FrankRuehl" w:hint="cs"/>
          <w:strike/>
          <w:vanish/>
          <w:sz w:val="22"/>
          <w:szCs w:val="22"/>
          <w:shd w:val="clear" w:color="auto" w:fill="FFFF99"/>
          <w:rtl/>
        </w:rPr>
        <w:t>(ג)</w:t>
      </w:r>
      <w:r w:rsidRPr="00502407">
        <w:rPr>
          <w:rFonts w:cs="FrankRuehl" w:hint="cs"/>
          <w:strike/>
          <w:vanish/>
          <w:sz w:val="22"/>
          <w:szCs w:val="22"/>
          <w:shd w:val="clear" w:color="auto" w:fill="FFFF99"/>
          <w:rtl/>
        </w:rPr>
        <w:tab/>
        <w:t>על אף האמור בתקנת משנה (א) רשאי שר האוצר לקבוע כי איגרות החוב יימכרו במכרזים ואז לא יחולו הוראות תקנת משנה (א) ויחולו על המכירה תקנות מילווה המדינה (מכרזים), התשמ"ד-1984, אלא אם כן נקבע אחרת לגבי מקצת הסדרה.</w:t>
      </w:r>
    </w:p>
    <w:p w:rsidR="0005268A" w:rsidRPr="00502407" w:rsidRDefault="0005268A" w:rsidP="00E84C2B">
      <w:pPr>
        <w:pStyle w:val="P00"/>
        <w:tabs>
          <w:tab w:val="clear" w:pos="6259"/>
        </w:tabs>
        <w:spacing w:before="0"/>
        <w:ind w:left="0" w:right="1134"/>
        <w:rPr>
          <w:rFonts w:cs="FrankRuehl" w:hint="cs"/>
          <w:vanish/>
          <w:szCs w:val="20"/>
          <w:shd w:val="clear" w:color="auto" w:fill="FFFF99"/>
          <w:rtl/>
        </w:rPr>
      </w:pPr>
    </w:p>
    <w:p w:rsidR="00732598" w:rsidRPr="00502407" w:rsidRDefault="00732598">
      <w:pPr>
        <w:pStyle w:val="P00"/>
        <w:spacing w:before="0"/>
        <w:ind w:left="0" w:right="1134"/>
        <w:rPr>
          <w:rStyle w:val="default"/>
          <w:rFonts w:cs="FrankRuehl" w:hint="cs"/>
          <w:vanish/>
          <w:color w:val="FF0000"/>
          <w:sz w:val="20"/>
          <w:szCs w:val="20"/>
          <w:shd w:val="clear" w:color="auto" w:fill="FFFF99"/>
          <w:rtl/>
        </w:rPr>
      </w:pPr>
      <w:r w:rsidRPr="00502407">
        <w:rPr>
          <w:rStyle w:val="default"/>
          <w:rFonts w:cs="FrankRuehl" w:hint="cs"/>
          <w:vanish/>
          <w:color w:val="FF0000"/>
          <w:sz w:val="20"/>
          <w:szCs w:val="20"/>
          <w:shd w:val="clear" w:color="auto" w:fill="FFFF99"/>
          <w:rtl/>
        </w:rPr>
        <w:t>מיום 29.2.2006</w:t>
      </w:r>
    </w:p>
    <w:p w:rsidR="00732598" w:rsidRPr="00502407" w:rsidRDefault="00732598">
      <w:pPr>
        <w:pStyle w:val="P00"/>
        <w:spacing w:before="0"/>
        <w:ind w:left="0" w:right="1134"/>
        <w:rPr>
          <w:rStyle w:val="default"/>
          <w:rFonts w:cs="FrankRuehl" w:hint="cs"/>
          <w:b/>
          <w:bCs/>
          <w:vanish/>
          <w:sz w:val="20"/>
          <w:szCs w:val="20"/>
          <w:shd w:val="clear" w:color="auto" w:fill="FFFF99"/>
          <w:rtl/>
        </w:rPr>
      </w:pPr>
      <w:r w:rsidRPr="00502407">
        <w:rPr>
          <w:rStyle w:val="default"/>
          <w:rFonts w:cs="FrankRuehl" w:hint="cs"/>
          <w:b/>
          <w:bCs/>
          <w:vanish/>
          <w:sz w:val="20"/>
          <w:szCs w:val="20"/>
          <w:shd w:val="clear" w:color="auto" w:fill="FFFF99"/>
          <w:rtl/>
        </w:rPr>
        <w:t>תק' תשס"ו-2006</w:t>
      </w:r>
    </w:p>
    <w:p w:rsidR="00732598" w:rsidRPr="00502407" w:rsidRDefault="00732598">
      <w:pPr>
        <w:pStyle w:val="P00"/>
        <w:spacing w:before="0"/>
        <w:ind w:left="0" w:right="1134"/>
        <w:rPr>
          <w:rStyle w:val="default"/>
          <w:rFonts w:cs="FrankRuehl" w:hint="cs"/>
          <w:vanish/>
          <w:sz w:val="20"/>
          <w:szCs w:val="20"/>
          <w:shd w:val="clear" w:color="auto" w:fill="FFFF99"/>
          <w:rtl/>
        </w:rPr>
      </w:pPr>
      <w:hyperlink r:id="rId16" w:history="1">
        <w:r w:rsidRPr="00502407">
          <w:rPr>
            <w:rStyle w:val="Hyperlink"/>
            <w:rFonts w:cs="FrankRuehl" w:hint="cs"/>
            <w:vanish/>
            <w:szCs w:val="20"/>
            <w:shd w:val="clear" w:color="auto" w:fill="FFFF99"/>
            <w:rtl/>
          </w:rPr>
          <w:t>ק"ת תשס"ו מס' 6457</w:t>
        </w:r>
      </w:hyperlink>
      <w:r w:rsidRPr="00502407">
        <w:rPr>
          <w:rStyle w:val="default"/>
          <w:rFonts w:cs="FrankRuehl" w:hint="cs"/>
          <w:vanish/>
          <w:sz w:val="20"/>
          <w:szCs w:val="20"/>
          <w:shd w:val="clear" w:color="auto" w:fill="FFFF99"/>
          <w:rtl/>
        </w:rPr>
        <w:t xml:space="preserve"> מיום 30.1.2006 עמ' 408</w:t>
      </w:r>
    </w:p>
    <w:p w:rsidR="00732598" w:rsidRPr="00502407" w:rsidRDefault="00732598">
      <w:pPr>
        <w:pStyle w:val="P00"/>
        <w:spacing w:before="0"/>
        <w:ind w:left="0" w:right="1134"/>
        <w:rPr>
          <w:rStyle w:val="default"/>
          <w:rFonts w:cs="FrankRuehl" w:hint="cs"/>
          <w:vanish/>
          <w:sz w:val="20"/>
          <w:szCs w:val="20"/>
          <w:shd w:val="clear" w:color="auto" w:fill="FFFF99"/>
          <w:rtl/>
        </w:rPr>
      </w:pPr>
      <w:r w:rsidRPr="00502407">
        <w:rPr>
          <w:rStyle w:val="default"/>
          <w:rFonts w:cs="FrankRuehl" w:hint="cs"/>
          <w:b/>
          <w:bCs/>
          <w:vanish/>
          <w:sz w:val="20"/>
          <w:szCs w:val="20"/>
          <w:shd w:val="clear" w:color="auto" w:fill="FFFF99"/>
          <w:rtl/>
        </w:rPr>
        <w:t>החלפת תקנה 3</w:t>
      </w:r>
    </w:p>
    <w:p w:rsidR="00732598" w:rsidRPr="00502407" w:rsidRDefault="00732598">
      <w:pPr>
        <w:pStyle w:val="P00"/>
        <w:ind w:left="0" w:right="1134"/>
        <w:rPr>
          <w:rStyle w:val="default"/>
          <w:rFonts w:cs="FrankRuehl" w:hint="cs"/>
          <w:vanish/>
          <w:sz w:val="20"/>
          <w:szCs w:val="20"/>
          <w:shd w:val="clear" w:color="auto" w:fill="FFFF99"/>
          <w:rtl/>
        </w:rPr>
      </w:pPr>
      <w:r w:rsidRPr="00502407">
        <w:rPr>
          <w:rStyle w:val="default"/>
          <w:rFonts w:cs="FrankRuehl" w:hint="cs"/>
          <w:vanish/>
          <w:sz w:val="20"/>
          <w:szCs w:val="20"/>
          <w:shd w:val="clear" w:color="auto" w:fill="FFFF99"/>
          <w:rtl/>
        </w:rPr>
        <w:t>הנוסח הקודם:</w:t>
      </w:r>
    </w:p>
    <w:p w:rsidR="00732598" w:rsidRPr="00502407" w:rsidRDefault="00732598" w:rsidP="002F7738">
      <w:pPr>
        <w:pStyle w:val="P00"/>
        <w:spacing w:before="0"/>
        <w:ind w:left="0" w:right="1134"/>
        <w:rPr>
          <w:rStyle w:val="default"/>
          <w:rFonts w:cs="Miriam" w:hint="cs"/>
          <w:strike/>
          <w:vanish/>
          <w:sz w:val="16"/>
          <w:szCs w:val="16"/>
          <w:shd w:val="clear" w:color="auto" w:fill="FFFF99"/>
          <w:rtl/>
        </w:rPr>
      </w:pPr>
      <w:r w:rsidRPr="00502407">
        <w:rPr>
          <w:rStyle w:val="default"/>
          <w:rFonts w:cs="Miriam" w:hint="cs"/>
          <w:strike/>
          <w:vanish/>
          <w:sz w:val="16"/>
          <w:szCs w:val="16"/>
          <w:shd w:val="clear" w:color="auto" w:fill="FFFF99"/>
          <w:rtl/>
        </w:rPr>
        <w:t>מכירה במכרז</w:t>
      </w:r>
    </w:p>
    <w:p w:rsidR="00732598" w:rsidRPr="002F7738" w:rsidRDefault="00732598" w:rsidP="00502407">
      <w:pPr>
        <w:pStyle w:val="P00"/>
        <w:spacing w:before="0"/>
        <w:ind w:left="0" w:right="1134"/>
        <w:rPr>
          <w:rStyle w:val="default"/>
          <w:rFonts w:cs="FrankRuehl" w:hint="cs"/>
          <w:strike/>
          <w:sz w:val="2"/>
          <w:szCs w:val="2"/>
          <w:rtl/>
        </w:rPr>
      </w:pPr>
      <w:r w:rsidRPr="00502407">
        <w:rPr>
          <w:rStyle w:val="big-number"/>
          <w:rFonts w:cs="FrankRuehl"/>
          <w:strike/>
          <w:vanish/>
          <w:sz w:val="22"/>
          <w:szCs w:val="22"/>
          <w:shd w:val="clear" w:color="auto" w:fill="FFFF99"/>
          <w:rtl/>
        </w:rPr>
        <w:t>3.</w:t>
      </w:r>
      <w:r w:rsidRPr="00502407">
        <w:rPr>
          <w:rStyle w:val="big-number"/>
          <w:rFonts w:cs="FrankRuehl"/>
          <w:strike/>
          <w:vanish/>
          <w:sz w:val="22"/>
          <w:szCs w:val="22"/>
          <w:shd w:val="clear" w:color="auto" w:fill="FFFF99"/>
          <w:rtl/>
        </w:rPr>
        <w:tab/>
      </w:r>
      <w:r w:rsidRPr="00502407">
        <w:rPr>
          <w:rStyle w:val="default"/>
          <w:rFonts w:cs="FrankRuehl"/>
          <w:strike/>
          <w:vanish/>
          <w:sz w:val="22"/>
          <w:szCs w:val="22"/>
          <w:shd w:val="clear" w:color="auto" w:fill="FFFF99"/>
          <w:rtl/>
        </w:rPr>
        <w:t>אי</w:t>
      </w:r>
      <w:r w:rsidRPr="00502407">
        <w:rPr>
          <w:rStyle w:val="default"/>
          <w:rFonts w:cs="FrankRuehl" w:hint="cs"/>
          <w:strike/>
          <w:vanish/>
          <w:sz w:val="22"/>
          <w:szCs w:val="22"/>
          <w:shd w:val="clear" w:color="auto" w:fill="FFFF99"/>
          <w:rtl/>
        </w:rPr>
        <w:t>גרות החוב יימכרו במכרז ויחולו על המכירה, תקנות מילווה המדינה (מכרזים), תשמ"ד</w:t>
      </w:r>
      <w:r w:rsidR="00502407" w:rsidRPr="00502407">
        <w:rPr>
          <w:rStyle w:val="default"/>
          <w:rFonts w:cs="FrankRuehl" w:hint="cs"/>
          <w:strike/>
          <w:vanish/>
          <w:sz w:val="22"/>
          <w:szCs w:val="22"/>
          <w:shd w:val="clear" w:color="auto" w:fill="FFFF99"/>
          <w:rtl/>
        </w:rPr>
        <w:t>-</w:t>
      </w:r>
      <w:r w:rsidRPr="00502407">
        <w:rPr>
          <w:rStyle w:val="default"/>
          <w:rFonts w:cs="FrankRuehl"/>
          <w:strike/>
          <w:vanish/>
          <w:sz w:val="22"/>
          <w:szCs w:val="22"/>
          <w:shd w:val="clear" w:color="auto" w:fill="FFFF99"/>
          <w:rtl/>
        </w:rPr>
        <w:t xml:space="preserve">1984. </w:t>
      </w:r>
      <w:bookmarkEnd w:id="7"/>
    </w:p>
    <w:p w:rsidR="00732598" w:rsidRDefault="00732598">
      <w:pPr>
        <w:pStyle w:val="P00"/>
        <w:spacing w:before="72"/>
        <w:ind w:left="0" w:right="1134"/>
        <w:rPr>
          <w:rStyle w:val="default"/>
          <w:rFonts w:cs="FrankRuehl" w:hint="cs"/>
          <w:rtl/>
        </w:rPr>
      </w:pPr>
      <w:bookmarkStart w:id="8" w:name="Seif4"/>
      <w:bookmarkEnd w:id="8"/>
      <w:r>
        <w:rPr>
          <w:lang w:val="he-IL"/>
        </w:rPr>
        <w:pict>
          <v:rect id="_x0000_s1030" style="position:absolute;left:0;text-align:left;margin-left:464.5pt;margin-top:8.05pt;width:75.05pt;height:10.25pt;z-index:251649024" o:allowincell="f" filled="f" stroked="f" strokecolor="lime" strokeweight=".25pt">
            <v:textbox inset="0,0,0,0">
              <w:txbxContent>
                <w:p w:rsidR="001F2578" w:rsidRDefault="001F2578">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Pr>
          <w:rStyle w:val="big-number"/>
          <w:rFonts w:cs="Miriam"/>
          <w:rtl/>
        </w:rPr>
        <w:t>4.</w:t>
      </w:r>
      <w:r>
        <w:rPr>
          <w:rStyle w:val="big-number"/>
          <w:rFonts w:cs="Miriam"/>
          <w:rtl/>
        </w:rPr>
        <w:tab/>
      </w:r>
      <w:r>
        <w:rPr>
          <w:rStyle w:val="default"/>
          <w:rFonts w:cs="FrankRuehl" w:hint="cs"/>
          <w:rtl/>
        </w:rPr>
        <w:t>(בוטלה).</w:t>
      </w:r>
    </w:p>
    <w:p w:rsidR="00401236" w:rsidRPr="00502407" w:rsidRDefault="00401236" w:rsidP="00401236">
      <w:pPr>
        <w:pStyle w:val="P00"/>
        <w:tabs>
          <w:tab w:val="clear" w:pos="6259"/>
        </w:tabs>
        <w:spacing w:before="0"/>
        <w:ind w:left="0" w:right="1134"/>
        <w:rPr>
          <w:rFonts w:cs="FrankRuehl" w:hint="cs"/>
          <w:vanish/>
          <w:szCs w:val="20"/>
          <w:shd w:val="clear" w:color="auto" w:fill="FFFF99"/>
          <w:rtl/>
        </w:rPr>
      </w:pPr>
      <w:bookmarkStart w:id="9" w:name="Rov31"/>
      <w:r w:rsidRPr="00502407">
        <w:rPr>
          <w:rFonts w:cs="FrankRuehl" w:hint="cs"/>
          <w:vanish/>
          <w:color w:val="FF0000"/>
          <w:szCs w:val="20"/>
          <w:shd w:val="clear" w:color="auto" w:fill="FFFF99"/>
          <w:rtl/>
        </w:rPr>
        <w:t>מיום 27.10.1998</w:t>
      </w:r>
    </w:p>
    <w:p w:rsidR="00401236" w:rsidRPr="00502407" w:rsidRDefault="00401236" w:rsidP="00401236">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תשנ"ט-1998</w:t>
      </w:r>
    </w:p>
    <w:p w:rsidR="00401236" w:rsidRPr="00502407" w:rsidRDefault="00401236" w:rsidP="0031372A">
      <w:pPr>
        <w:pStyle w:val="P00"/>
        <w:spacing w:before="0"/>
        <w:ind w:left="0" w:right="1134"/>
        <w:rPr>
          <w:rFonts w:cs="FrankRuehl" w:hint="cs"/>
          <w:vanish/>
          <w:szCs w:val="20"/>
          <w:shd w:val="clear" w:color="auto" w:fill="FFFF99"/>
          <w:rtl/>
        </w:rPr>
      </w:pPr>
      <w:hyperlink r:id="rId17" w:history="1">
        <w:r w:rsidRPr="00502407">
          <w:rPr>
            <w:rStyle w:val="Hyperlink"/>
            <w:rFonts w:cs="FrankRuehl" w:hint="cs"/>
            <w:vanish/>
            <w:szCs w:val="20"/>
            <w:shd w:val="clear" w:color="auto" w:fill="FFFF99"/>
            <w:rtl/>
          </w:rPr>
          <w:t>ק"ת תשנ"ט מס' 5929</w:t>
        </w:r>
      </w:hyperlink>
      <w:r w:rsidRPr="00502407">
        <w:rPr>
          <w:rFonts w:cs="FrankRuehl" w:hint="cs"/>
          <w:vanish/>
          <w:szCs w:val="20"/>
          <w:shd w:val="clear" w:color="auto" w:fill="FFFF99"/>
          <w:rtl/>
        </w:rPr>
        <w:t xml:space="preserve"> מיום 27.9.1998 עמ' </w:t>
      </w:r>
      <w:r w:rsidR="0031372A" w:rsidRPr="00502407">
        <w:rPr>
          <w:rFonts w:cs="FrankRuehl" w:hint="cs"/>
          <w:vanish/>
          <w:szCs w:val="20"/>
          <w:shd w:val="clear" w:color="auto" w:fill="FFFF99"/>
          <w:rtl/>
        </w:rPr>
        <w:t>4</w:t>
      </w:r>
      <w:r w:rsidRPr="00502407">
        <w:rPr>
          <w:rFonts w:cs="FrankRuehl" w:hint="cs"/>
          <w:vanish/>
          <w:szCs w:val="20"/>
          <w:shd w:val="clear" w:color="auto" w:fill="FFFF99"/>
          <w:rtl/>
        </w:rPr>
        <w:t xml:space="preserve"> </w:t>
      </w:r>
    </w:p>
    <w:p w:rsidR="00401236" w:rsidRPr="00502407" w:rsidRDefault="00401236" w:rsidP="00871283">
      <w:pPr>
        <w:pStyle w:val="P00"/>
        <w:ind w:left="0" w:right="1134"/>
        <w:rPr>
          <w:rStyle w:val="default"/>
          <w:rFonts w:cs="FrankRuehl" w:hint="cs"/>
          <w:vanish/>
          <w:sz w:val="2"/>
          <w:szCs w:val="2"/>
          <w:shd w:val="clear" w:color="auto" w:fill="FFFF99"/>
          <w:rtl/>
        </w:rPr>
      </w:pPr>
      <w:r w:rsidRPr="00502407">
        <w:rPr>
          <w:rStyle w:val="big-number"/>
          <w:rFonts w:cs="FrankRuehl"/>
          <w:vanish/>
          <w:sz w:val="22"/>
          <w:szCs w:val="22"/>
          <w:shd w:val="clear" w:color="auto" w:fill="FFFF99"/>
          <w:rtl/>
        </w:rPr>
        <w:t>4.</w:t>
      </w:r>
      <w:r w:rsidRPr="00502407">
        <w:rPr>
          <w:rStyle w:val="big-number"/>
          <w:rFonts w:cs="FrankRuehl"/>
          <w:vanish/>
          <w:sz w:val="22"/>
          <w:szCs w:val="22"/>
          <w:shd w:val="clear" w:color="auto" w:fill="FFFF99"/>
          <w:rtl/>
        </w:rPr>
        <w:tab/>
      </w:r>
      <w:r w:rsidRPr="00502407">
        <w:rPr>
          <w:rStyle w:val="default"/>
          <w:rFonts w:cs="FrankRuehl"/>
          <w:vanish/>
          <w:sz w:val="22"/>
          <w:szCs w:val="22"/>
          <w:shd w:val="clear" w:color="auto" w:fill="FFFF99"/>
          <w:rtl/>
        </w:rPr>
        <w:t>אי</w:t>
      </w:r>
      <w:r w:rsidRPr="00502407">
        <w:rPr>
          <w:rStyle w:val="default"/>
          <w:rFonts w:cs="FrankRuehl" w:hint="cs"/>
          <w:vanish/>
          <w:sz w:val="22"/>
          <w:szCs w:val="22"/>
          <w:shd w:val="clear" w:color="auto" w:fill="FFFF99"/>
          <w:rtl/>
        </w:rPr>
        <w:t xml:space="preserve">גרות החוב יהיו בנוסח שבתוספת </w:t>
      </w:r>
      <w:r w:rsidRPr="00502407">
        <w:rPr>
          <w:rStyle w:val="default"/>
          <w:rFonts w:cs="FrankRuehl" w:hint="cs"/>
          <w:vanish/>
          <w:sz w:val="22"/>
          <w:szCs w:val="22"/>
          <w:u w:val="single"/>
          <w:shd w:val="clear" w:color="auto" w:fill="FFFF99"/>
          <w:rtl/>
        </w:rPr>
        <w:t>הראשונה</w:t>
      </w:r>
      <w:r w:rsidRPr="00502407">
        <w:rPr>
          <w:rStyle w:val="default"/>
          <w:rFonts w:cs="FrankRuehl" w:hint="cs"/>
          <w:vanish/>
          <w:sz w:val="22"/>
          <w:szCs w:val="22"/>
          <w:shd w:val="clear" w:color="auto" w:fill="FFFF99"/>
          <w:rtl/>
        </w:rPr>
        <w:t>.</w:t>
      </w:r>
    </w:p>
    <w:p w:rsidR="00401236" w:rsidRPr="00502407" w:rsidRDefault="00401236">
      <w:pPr>
        <w:pStyle w:val="P00"/>
        <w:spacing w:before="0"/>
        <w:ind w:left="0" w:right="1134"/>
        <w:rPr>
          <w:rStyle w:val="default"/>
          <w:rFonts w:cs="FrankRuehl" w:hint="cs"/>
          <w:vanish/>
          <w:color w:val="FF0000"/>
          <w:sz w:val="20"/>
          <w:szCs w:val="20"/>
          <w:shd w:val="clear" w:color="auto" w:fill="FFFF99"/>
          <w:rtl/>
        </w:rPr>
      </w:pPr>
    </w:p>
    <w:p w:rsidR="00732598" w:rsidRPr="00502407" w:rsidRDefault="00732598">
      <w:pPr>
        <w:pStyle w:val="P00"/>
        <w:spacing w:before="0"/>
        <w:ind w:left="0" w:right="1134"/>
        <w:rPr>
          <w:rStyle w:val="default"/>
          <w:rFonts w:cs="FrankRuehl" w:hint="cs"/>
          <w:vanish/>
          <w:color w:val="FF0000"/>
          <w:sz w:val="20"/>
          <w:szCs w:val="20"/>
          <w:shd w:val="clear" w:color="auto" w:fill="FFFF99"/>
          <w:rtl/>
        </w:rPr>
      </w:pPr>
      <w:r w:rsidRPr="00502407">
        <w:rPr>
          <w:rStyle w:val="default"/>
          <w:rFonts w:cs="FrankRuehl" w:hint="cs"/>
          <w:vanish/>
          <w:color w:val="FF0000"/>
          <w:sz w:val="20"/>
          <w:szCs w:val="20"/>
          <w:shd w:val="clear" w:color="auto" w:fill="FFFF99"/>
          <w:rtl/>
        </w:rPr>
        <w:t>מיום 29.2.2006</w:t>
      </w:r>
    </w:p>
    <w:p w:rsidR="00732598" w:rsidRPr="00502407" w:rsidRDefault="00732598">
      <w:pPr>
        <w:pStyle w:val="P00"/>
        <w:spacing w:before="0"/>
        <w:ind w:left="0" w:right="1134"/>
        <w:rPr>
          <w:rStyle w:val="default"/>
          <w:rFonts w:cs="FrankRuehl" w:hint="cs"/>
          <w:b/>
          <w:bCs/>
          <w:vanish/>
          <w:sz w:val="20"/>
          <w:szCs w:val="20"/>
          <w:shd w:val="clear" w:color="auto" w:fill="FFFF99"/>
          <w:rtl/>
        </w:rPr>
      </w:pPr>
      <w:r w:rsidRPr="00502407">
        <w:rPr>
          <w:rStyle w:val="default"/>
          <w:rFonts w:cs="FrankRuehl" w:hint="cs"/>
          <w:b/>
          <w:bCs/>
          <w:vanish/>
          <w:sz w:val="20"/>
          <w:szCs w:val="20"/>
          <w:shd w:val="clear" w:color="auto" w:fill="FFFF99"/>
          <w:rtl/>
        </w:rPr>
        <w:t>תק' תשס"ו-2006</w:t>
      </w:r>
    </w:p>
    <w:p w:rsidR="00732598" w:rsidRPr="00502407" w:rsidRDefault="00732598">
      <w:pPr>
        <w:pStyle w:val="P00"/>
        <w:spacing w:before="0"/>
        <w:ind w:left="0" w:right="1134"/>
        <w:rPr>
          <w:rStyle w:val="default"/>
          <w:rFonts w:cs="FrankRuehl" w:hint="cs"/>
          <w:vanish/>
          <w:sz w:val="20"/>
          <w:szCs w:val="20"/>
          <w:shd w:val="clear" w:color="auto" w:fill="FFFF99"/>
          <w:rtl/>
        </w:rPr>
      </w:pPr>
      <w:hyperlink r:id="rId18" w:history="1">
        <w:r w:rsidRPr="00502407">
          <w:rPr>
            <w:rStyle w:val="Hyperlink"/>
            <w:rFonts w:cs="FrankRuehl" w:hint="cs"/>
            <w:vanish/>
            <w:szCs w:val="20"/>
            <w:shd w:val="clear" w:color="auto" w:fill="FFFF99"/>
            <w:rtl/>
          </w:rPr>
          <w:t>ק"ת תשס"ו מס' 6457</w:t>
        </w:r>
      </w:hyperlink>
      <w:r w:rsidRPr="00502407">
        <w:rPr>
          <w:rStyle w:val="default"/>
          <w:rFonts w:cs="FrankRuehl" w:hint="cs"/>
          <w:vanish/>
          <w:sz w:val="20"/>
          <w:szCs w:val="20"/>
          <w:shd w:val="clear" w:color="auto" w:fill="FFFF99"/>
          <w:rtl/>
        </w:rPr>
        <w:t xml:space="preserve"> מיום 30.1.2006 עמ' 408</w:t>
      </w:r>
    </w:p>
    <w:p w:rsidR="00732598" w:rsidRPr="00502407" w:rsidRDefault="00732598">
      <w:pPr>
        <w:pStyle w:val="P00"/>
        <w:spacing w:before="0"/>
        <w:ind w:left="0" w:right="1134"/>
        <w:rPr>
          <w:rStyle w:val="default"/>
          <w:rFonts w:cs="FrankRuehl" w:hint="cs"/>
          <w:vanish/>
          <w:sz w:val="20"/>
          <w:szCs w:val="20"/>
          <w:shd w:val="clear" w:color="auto" w:fill="FFFF99"/>
          <w:rtl/>
        </w:rPr>
      </w:pPr>
      <w:r w:rsidRPr="00502407">
        <w:rPr>
          <w:rStyle w:val="default"/>
          <w:rFonts w:cs="FrankRuehl" w:hint="cs"/>
          <w:b/>
          <w:bCs/>
          <w:vanish/>
          <w:sz w:val="20"/>
          <w:szCs w:val="20"/>
          <w:shd w:val="clear" w:color="auto" w:fill="FFFF99"/>
          <w:rtl/>
        </w:rPr>
        <w:t>ביטול תקנה 4</w:t>
      </w:r>
    </w:p>
    <w:p w:rsidR="00732598" w:rsidRPr="00502407" w:rsidRDefault="00732598">
      <w:pPr>
        <w:pStyle w:val="P00"/>
        <w:ind w:left="0" w:right="1134"/>
        <w:rPr>
          <w:rStyle w:val="default"/>
          <w:rFonts w:cs="FrankRuehl" w:hint="cs"/>
          <w:vanish/>
          <w:sz w:val="20"/>
          <w:szCs w:val="20"/>
          <w:shd w:val="clear" w:color="auto" w:fill="FFFF99"/>
          <w:rtl/>
        </w:rPr>
      </w:pPr>
      <w:r w:rsidRPr="00502407">
        <w:rPr>
          <w:rStyle w:val="default"/>
          <w:rFonts w:cs="FrankRuehl" w:hint="cs"/>
          <w:vanish/>
          <w:sz w:val="20"/>
          <w:szCs w:val="20"/>
          <w:shd w:val="clear" w:color="auto" w:fill="FFFF99"/>
          <w:rtl/>
        </w:rPr>
        <w:t>הנוסח הקודם:</w:t>
      </w:r>
    </w:p>
    <w:p w:rsidR="00732598" w:rsidRPr="00502407" w:rsidRDefault="00732598" w:rsidP="00530D4B">
      <w:pPr>
        <w:pStyle w:val="P00"/>
        <w:spacing w:before="20"/>
        <w:ind w:left="0" w:right="1134"/>
        <w:rPr>
          <w:rStyle w:val="default"/>
          <w:rFonts w:cs="FrankRuehl" w:hint="cs"/>
          <w:strike/>
          <w:vanish/>
          <w:sz w:val="16"/>
          <w:szCs w:val="16"/>
          <w:shd w:val="clear" w:color="auto" w:fill="FFFF99"/>
          <w:rtl/>
        </w:rPr>
      </w:pPr>
      <w:r w:rsidRPr="00502407">
        <w:rPr>
          <w:rFonts w:cs="Miriam"/>
          <w:strike/>
          <w:vanish/>
          <w:sz w:val="16"/>
          <w:szCs w:val="16"/>
          <w:shd w:val="clear" w:color="auto" w:fill="FFFF99"/>
          <w:rtl/>
        </w:rPr>
        <w:t>נו</w:t>
      </w:r>
      <w:r w:rsidRPr="00502407">
        <w:rPr>
          <w:rFonts w:cs="Miriam" w:hint="cs"/>
          <w:strike/>
          <w:vanish/>
          <w:sz w:val="16"/>
          <w:szCs w:val="16"/>
          <w:shd w:val="clear" w:color="auto" w:fill="FFFF99"/>
          <w:rtl/>
        </w:rPr>
        <w:t xml:space="preserve">סח איגרות </w:t>
      </w:r>
      <w:r w:rsidRPr="00502407">
        <w:rPr>
          <w:rFonts w:cs="Miriam"/>
          <w:strike/>
          <w:vanish/>
          <w:sz w:val="16"/>
          <w:szCs w:val="16"/>
          <w:shd w:val="clear" w:color="auto" w:fill="FFFF99"/>
          <w:rtl/>
        </w:rPr>
        <w:t>הח</w:t>
      </w:r>
      <w:r w:rsidRPr="00502407">
        <w:rPr>
          <w:rFonts w:cs="Miriam" w:hint="cs"/>
          <w:strike/>
          <w:vanish/>
          <w:sz w:val="16"/>
          <w:szCs w:val="16"/>
          <w:shd w:val="clear" w:color="auto" w:fill="FFFF99"/>
          <w:rtl/>
        </w:rPr>
        <w:t>וב</w:t>
      </w:r>
    </w:p>
    <w:p w:rsidR="00732598" w:rsidRPr="002F7738" w:rsidRDefault="00732598" w:rsidP="002F7738">
      <w:pPr>
        <w:pStyle w:val="P00"/>
        <w:spacing w:before="0"/>
        <w:ind w:left="0" w:right="1134"/>
        <w:rPr>
          <w:rStyle w:val="default"/>
          <w:rFonts w:cs="FrankRuehl" w:hint="cs"/>
          <w:strike/>
          <w:sz w:val="2"/>
          <w:szCs w:val="2"/>
          <w:rtl/>
        </w:rPr>
      </w:pPr>
      <w:r w:rsidRPr="00502407">
        <w:rPr>
          <w:rStyle w:val="big-number"/>
          <w:rFonts w:cs="FrankRuehl"/>
          <w:strike/>
          <w:vanish/>
          <w:sz w:val="22"/>
          <w:szCs w:val="22"/>
          <w:shd w:val="clear" w:color="auto" w:fill="FFFF99"/>
          <w:rtl/>
        </w:rPr>
        <w:t>4.</w:t>
      </w:r>
      <w:r w:rsidRPr="00502407">
        <w:rPr>
          <w:rStyle w:val="big-number"/>
          <w:rFonts w:cs="FrankRuehl"/>
          <w:strike/>
          <w:vanish/>
          <w:sz w:val="22"/>
          <w:szCs w:val="22"/>
          <w:shd w:val="clear" w:color="auto" w:fill="FFFF99"/>
          <w:rtl/>
        </w:rPr>
        <w:tab/>
      </w:r>
      <w:r w:rsidRPr="00502407">
        <w:rPr>
          <w:rStyle w:val="default"/>
          <w:rFonts w:cs="FrankRuehl"/>
          <w:strike/>
          <w:vanish/>
          <w:sz w:val="22"/>
          <w:szCs w:val="22"/>
          <w:shd w:val="clear" w:color="auto" w:fill="FFFF99"/>
          <w:rtl/>
        </w:rPr>
        <w:t>אי</w:t>
      </w:r>
      <w:r w:rsidRPr="00502407">
        <w:rPr>
          <w:rStyle w:val="default"/>
          <w:rFonts w:cs="FrankRuehl" w:hint="cs"/>
          <w:strike/>
          <w:vanish/>
          <w:sz w:val="22"/>
          <w:szCs w:val="22"/>
          <w:shd w:val="clear" w:color="auto" w:fill="FFFF99"/>
          <w:rtl/>
        </w:rPr>
        <w:t>גרות החוב יהיו בנוסח שבתוספת הראשונה.</w:t>
      </w:r>
      <w:bookmarkEnd w:id="9"/>
    </w:p>
    <w:p w:rsidR="00732598" w:rsidRDefault="00732598">
      <w:pPr>
        <w:pStyle w:val="P00"/>
        <w:spacing w:before="72"/>
        <w:ind w:left="0" w:right="1134"/>
        <w:rPr>
          <w:rStyle w:val="default"/>
          <w:rFonts w:cs="FrankRuehl"/>
          <w:rtl/>
        </w:rPr>
      </w:pPr>
      <w:bookmarkStart w:id="10" w:name="Seif5"/>
      <w:bookmarkEnd w:id="10"/>
      <w:r>
        <w:rPr>
          <w:lang w:val="he-IL"/>
        </w:rPr>
        <w:pict>
          <v:rect id="_x0000_s1031" style="position:absolute;left:0;text-align:left;margin-left:464.5pt;margin-top:8.05pt;width:75.05pt;height:30pt;z-index:251650048" o:allowincell="f" filled="f" stroked="f" strokecolor="lime" strokeweight=".25pt">
            <v:textbox inset="0,0,0,0">
              <w:txbxContent>
                <w:p w:rsidR="001F2578" w:rsidRDefault="001F2578">
                  <w:pPr>
                    <w:spacing w:line="160" w:lineRule="exact"/>
                    <w:jc w:val="left"/>
                    <w:rPr>
                      <w:rFonts w:cs="Miriam"/>
                      <w:noProof/>
                      <w:sz w:val="18"/>
                      <w:szCs w:val="18"/>
                      <w:rtl/>
                    </w:rPr>
                  </w:pPr>
                  <w:r>
                    <w:rPr>
                      <w:rFonts w:cs="Miriam"/>
                      <w:sz w:val="18"/>
                      <w:szCs w:val="18"/>
                      <w:rtl/>
                    </w:rPr>
                    <w:t>רי</w:t>
                  </w:r>
                  <w:r>
                    <w:rPr>
                      <w:rFonts w:cs="Miriam" w:hint="cs"/>
                      <w:sz w:val="18"/>
                      <w:szCs w:val="18"/>
                      <w:rtl/>
                    </w:rPr>
                    <w:t>בית</w:t>
                  </w:r>
                </w:p>
                <w:p w:rsidR="001F2578" w:rsidRDefault="001F2578">
                  <w:pPr>
                    <w:spacing w:line="160" w:lineRule="exact"/>
                    <w:jc w:val="left"/>
                    <w:rPr>
                      <w:rFonts w:cs="Miriam" w:hint="cs"/>
                      <w:sz w:val="18"/>
                      <w:szCs w:val="18"/>
                      <w:rtl/>
                    </w:rPr>
                  </w:pPr>
                  <w:r>
                    <w:rPr>
                      <w:rFonts w:cs="Miriam"/>
                      <w:sz w:val="18"/>
                      <w:szCs w:val="18"/>
                      <w:rtl/>
                    </w:rPr>
                    <w:t>תק</w:t>
                  </w:r>
                  <w:r>
                    <w:rPr>
                      <w:rFonts w:cs="Miriam" w:hint="cs"/>
                      <w:sz w:val="18"/>
                      <w:szCs w:val="18"/>
                      <w:rtl/>
                    </w:rPr>
                    <w:t>' תשנ"ט-</w:t>
                  </w:r>
                  <w:r>
                    <w:rPr>
                      <w:rFonts w:cs="Miriam"/>
                      <w:sz w:val="18"/>
                      <w:szCs w:val="18"/>
                      <w:rtl/>
                    </w:rPr>
                    <w:t>1998</w:t>
                  </w:r>
                </w:p>
                <w:p w:rsidR="001F2578" w:rsidRDefault="001F2578">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יגרות החוב ישאו ריבית בשיעור הריבית הקבועה, בהתאם למספר ימי הריבית בכל תקופת ריבית; חישוב הריבית לכל תקופת ריבית, ייעשה על פי הנוסחה</w:t>
      </w:r>
      <w:r>
        <w:rPr>
          <w:rStyle w:val="default"/>
          <w:rFonts w:cs="FrankRuehl"/>
          <w:rtl/>
        </w:rPr>
        <w:t xml:space="preserve"> ש</w:t>
      </w:r>
      <w:r>
        <w:rPr>
          <w:rStyle w:val="default"/>
          <w:rFonts w:cs="FrankRuehl" w:hint="cs"/>
          <w:rtl/>
        </w:rPr>
        <w:t>בתוספת.</w:t>
      </w:r>
    </w:p>
    <w:p w:rsidR="00732598" w:rsidRDefault="0073259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ריבית בעד כל אחת מתקופות הריבית תשולם במועד תשלום הריבית; נמכרה סדרת משנה לאחר מועד תשלום הריבית, לא תשולם בשלה ריבית בעד תקופות ריבית שנסתיימו לפני מועד מכירתה.</w:t>
      </w:r>
    </w:p>
    <w:p w:rsidR="00732598" w:rsidRDefault="0073259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ריבית בעד תקופת הריבית האחרונה, תשולם במועד פדיון איגרות החוב.</w:t>
      </w:r>
    </w:p>
    <w:p w:rsidR="006A25F9" w:rsidRPr="00502407" w:rsidRDefault="006A25F9" w:rsidP="006A25F9">
      <w:pPr>
        <w:pStyle w:val="P00"/>
        <w:tabs>
          <w:tab w:val="clear" w:pos="6259"/>
        </w:tabs>
        <w:spacing w:before="0"/>
        <w:ind w:left="0" w:right="1134"/>
        <w:rPr>
          <w:rFonts w:cs="FrankRuehl" w:hint="cs"/>
          <w:vanish/>
          <w:szCs w:val="20"/>
          <w:shd w:val="clear" w:color="auto" w:fill="FFFF99"/>
          <w:rtl/>
        </w:rPr>
      </w:pPr>
      <w:bookmarkStart w:id="11" w:name="Rov34"/>
      <w:r w:rsidRPr="00502407">
        <w:rPr>
          <w:rFonts w:cs="FrankRuehl" w:hint="cs"/>
          <w:vanish/>
          <w:color w:val="FF0000"/>
          <w:szCs w:val="20"/>
          <w:shd w:val="clear" w:color="auto" w:fill="FFFF99"/>
          <w:rtl/>
        </w:rPr>
        <w:t>מיום 1.4.1984</w:t>
      </w:r>
    </w:p>
    <w:p w:rsidR="006A25F9" w:rsidRPr="00502407" w:rsidRDefault="006A25F9" w:rsidP="006A25F9">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תשמ"ד-1984</w:t>
      </w:r>
    </w:p>
    <w:p w:rsidR="006A25F9" w:rsidRPr="00502407" w:rsidRDefault="006A25F9" w:rsidP="006A25F9">
      <w:pPr>
        <w:pStyle w:val="P00"/>
        <w:spacing w:before="0"/>
        <w:ind w:left="0" w:right="1134"/>
        <w:rPr>
          <w:rFonts w:cs="FrankRuehl" w:hint="cs"/>
          <w:vanish/>
          <w:szCs w:val="20"/>
          <w:shd w:val="clear" w:color="auto" w:fill="FFFF99"/>
          <w:rtl/>
        </w:rPr>
      </w:pPr>
      <w:hyperlink r:id="rId19" w:history="1">
        <w:r w:rsidRPr="00502407">
          <w:rPr>
            <w:rStyle w:val="Hyperlink"/>
            <w:rFonts w:cs="FrankRuehl" w:hint="cs"/>
            <w:vanish/>
            <w:szCs w:val="20"/>
            <w:shd w:val="clear" w:color="auto" w:fill="FFFF99"/>
            <w:rtl/>
          </w:rPr>
          <w:t>ק"ת תשמ"ד מס' 4613</w:t>
        </w:r>
      </w:hyperlink>
      <w:r w:rsidRPr="00502407">
        <w:rPr>
          <w:rFonts w:cs="FrankRuehl" w:hint="cs"/>
          <w:vanish/>
          <w:szCs w:val="20"/>
          <w:shd w:val="clear" w:color="auto" w:fill="FFFF99"/>
          <w:rtl/>
        </w:rPr>
        <w:t xml:space="preserve"> מיום 1.4.1984 עמ' 1218</w:t>
      </w:r>
    </w:p>
    <w:p w:rsidR="006A25F9" w:rsidRPr="00502407" w:rsidRDefault="004E4ACF" w:rsidP="006A25F9">
      <w:pPr>
        <w:pStyle w:val="P00"/>
        <w:ind w:left="0" w:right="1134"/>
        <w:rPr>
          <w:rFonts w:cs="FrankRuehl" w:hint="cs"/>
          <w:vanish/>
          <w:sz w:val="22"/>
          <w:szCs w:val="22"/>
          <w:shd w:val="clear" w:color="auto" w:fill="FFFF99"/>
          <w:rtl/>
        </w:rPr>
      </w:pPr>
      <w:r w:rsidRPr="00502407">
        <w:rPr>
          <w:rFonts w:cs="FrankRuehl" w:hint="cs"/>
          <w:vanish/>
          <w:sz w:val="22"/>
          <w:szCs w:val="22"/>
          <w:shd w:val="clear" w:color="auto" w:fill="FFFF99"/>
          <w:rtl/>
        </w:rPr>
        <w:t>5.</w:t>
      </w:r>
      <w:r w:rsidR="006A25F9" w:rsidRPr="00502407">
        <w:rPr>
          <w:rFonts w:cs="FrankRuehl" w:hint="cs"/>
          <w:vanish/>
          <w:sz w:val="22"/>
          <w:szCs w:val="22"/>
          <w:shd w:val="clear" w:color="auto" w:fill="FFFF99"/>
          <w:rtl/>
        </w:rPr>
        <w:tab/>
        <w:t xml:space="preserve">איגרות החוב ישאו ריבית של </w:t>
      </w:r>
      <w:r w:rsidR="006A25F9" w:rsidRPr="00502407">
        <w:rPr>
          <w:rFonts w:cs="FrankRuehl" w:hint="cs"/>
          <w:strike/>
          <w:vanish/>
          <w:sz w:val="22"/>
          <w:szCs w:val="22"/>
          <w:shd w:val="clear" w:color="auto" w:fill="FFFF99"/>
          <w:rtl/>
        </w:rPr>
        <w:t>3.0%</w:t>
      </w:r>
      <w:r w:rsidR="006A25F9" w:rsidRPr="00502407">
        <w:rPr>
          <w:rFonts w:cs="FrankRuehl" w:hint="cs"/>
          <w:vanish/>
          <w:sz w:val="22"/>
          <w:szCs w:val="22"/>
          <w:shd w:val="clear" w:color="auto" w:fill="FFFF99"/>
          <w:rtl/>
        </w:rPr>
        <w:t xml:space="preserve"> </w:t>
      </w:r>
      <w:r w:rsidR="006A25F9" w:rsidRPr="00502407">
        <w:rPr>
          <w:rFonts w:cs="FrankRuehl" w:hint="cs"/>
          <w:vanish/>
          <w:sz w:val="22"/>
          <w:szCs w:val="22"/>
          <w:u w:val="single"/>
          <w:shd w:val="clear" w:color="auto" w:fill="FFFF99"/>
          <w:rtl/>
        </w:rPr>
        <w:t>4.25%</w:t>
      </w:r>
      <w:r w:rsidR="006A25F9" w:rsidRPr="00502407">
        <w:rPr>
          <w:rFonts w:cs="FrankRuehl" w:hint="cs"/>
          <w:vanish/>
          <w:sz w:val="22"/>
          <w:szCs w:val="22"/>
          <w:shd w:val="clear" w:color="auto" w:fill="FFFF99"/>
          <w:rtl/>
        </w:rPr>
        <w:t xml:space="preserve"> לשנה, החל מיום הוצאת הסדרה הראשונה.</w:t>
      </w:r>
    </w:p>
    <w:p w:rsidR="00E84C2B" w:rsidRPr="00502407" w:rsidRDefault="00E84C2B" w:rsidP="00E84C2B">
      <w:pPr>
        <w:pStyle w:val="P00"/>
        <w:tabs>
          <w:tab w:val="clear" w:pos="6259"/>
        </w:tabs>
        <w:spacing w:before="0"/>
        <w:ind w:left="0" w:right="1134"/>
        <w:rPr>
          <w:rFonts w:cs="FrankRuehl" w:hint="cs"/>
          <w:vanish/>
          <w:color w:val="FF0000"/>
          <w:szCs w:val="20"/>
          <w:shd w:val="clear" w:color="auto" w:fill="FFFF99"/>
          <w:rtl/>
        </w:rPr>
      </w:pPr>
    </w:p>
    <w:p w:rsidR="00E84C2B" w:rsidRPr="00502407" w:rsidRDefault="00E84C2B" w:rsidP="00E84C2B">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12.4.1987</w:t>
      </w:r>
    </w:p>
    <w:p w:rsidR="00E84C2B" w:rsidRPr="00502407" w:rsidRDefault="00E84C2B" w:rsidP="00E84C2B">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(מס' 2) תשמ"ז-1987</w:t>
      </w:r>
    </w:p>
    <w:p w:rsidR="00E84C2B" w:rsidRPr="00502407" w:rsidRDefault="00E84C2B" w:rsidP="00E84C2B">
      <w:pPr>
        <w:pStyle w:val="P00"/>
        <w:spacing w:before="0"/>
        <w:ind w:left="0" w:right="1134"/>
        <w:rPr>
          <w:rFonts w:cs="FrankRuehl" w:hint="cs"/>
          <w:vanish/>
          <w:szCs w:val="20"/>
          <w:shd w:val="clear" w:color="auto" w:fill="FFFF99"/>
          <w:rtl/>
        </w:rPr>
      </w:pPr>
      <w:hyperlink r:id="rId20" w:history="1">
        <w:r w:rsidRPr="00502407">
          <w:rPr>
            <w:rStyle w:val="Hyperlink"/>
            <w:rFonts w:cs="FrankRuehl" w:hint="cs"/>
            <w:vanish/>
            <w:szCs w:val="20"/>
            <w:shd w:val="clear" w:color="auto" w:fill="FFFF99"/>
            <w:rtl/>
          </w:rPr>
          <w:t>ק"ת תשמ"ז מס' 5037</w:t>
        </w:r>
      </w:hyperlink>
      <w:r w:rsidRPr="00502407">
        <w:rPr>
          <w:rFonts w:cs="FrankRuehl" w:hint="cs"/>
          <w:vanish/>
          <w:szCs w:val="20"/>
          <w:shd w:val="clear" w:color="auto" w:fill="FFFF99"/>
          <w:rtl/>
        </w:rPr>
        <w:t xml:space="preserve"> מיום 21.6.1987 עמ' 1005</w:t>
      </w:r>
    </w:p>
    <w:p w:rsidR="00E84C2B" w:rsidRPr="00502407" w:rsidRDefault="00E84C2B" w:rsidP="00E84C2B">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החלפת סעיף 5</w:t>
      </w:r>
    </w:p>
    <w:p w:rsidR="00E84C2B" w:rsidRPr="00502407" w:rsidRDefault="00E84C2B" w:rsidP="00E84C2B">
      <w:pPr>
        <w:pStyle w:val="P00"/>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E84C2B" w:rsidRPr="00502407" w:rsidRDefault="00E84C2B" w:rsidP="00E84C2B">
      <w:pPr>
        <w:pStyle w:val="P00"/>
        <w:spacing w:before="0"/>
        <w:ind w:left="0" w:right="1134"/>
        <w:rPr>
          <w:rFonts w:cs="FrankRuehl" w:hint="cs"/>
          <w:strike/>
          <w:vanish/>
          <w:sz w:val="22"/>
          <w:szCs w:val="22"/>
          <w:shd w:val="clear" w:color="auto" w:fill="FFFF99"/>
          <w:rtl/>
        </w:rPr>
      </w:pPr>
      <w:r w:rsidRPr="00502407">
        <w:rPr>
          <w:rFonts w:cs="FrankRuehl" w:hint="cs"/>
          <w:strike/>
          <w:vanish/>
          <w:sz w:val="22"/>
          <w:szCs w:val="22"/>
          <w:shd w:val="clear" w:color="auto" w:fill="FFFF99"/>
          <w:rtl/>
        </w:rPr>
        <w:t>5.</w:t>
      </w:r>
      <w:r w:rsidRPr="00502407">
        <w:rPr>
          <w:rFonts w:cs="FrankRuehl" w:hint="cs"/>
          <w:strike/>
          <w:vanish/>
          <w:sz w:val="22"/>
          <w:szCs w:val="22"/>
          <w:shd w:val="clear" w:color="auto" w:fill="FFFF99"/>
          <w:rtl/>
        </w:rPr>
        <w:tab/>
        <w:t>איגרות החוב ישאו ריבית של 4.25% לשנה, החל מיום הוצאת הסדרה הראשונה.</w:t>
      </w:r>
    </w:p>
    <w:p w:rsidR="00E84C2B" w:rsidRPr="00502407" w:rsidRDefault="00E84C2B" w:rsidP="00E84C2B">
      <w:pPr>
        <w:pStyle w:val="P00"/>
        <w:tabs>
          <w:tab w:val="clear" w:pos="6259"/>
        </w:tabs>
        <w:spacing w:before="0"/>
        <w:ind w:left="0" w:right="1134"/>
        <w:rPr>
          <w:rFonts w:cs="FrankRuehl" w:hint="cs"/>
          <w:vanish/>
          <w:color w:val="FF0000"/>
          <w:szCs w:val="20"/>
          <w:shd w:val="clear" w:color="auto" w:fill="FFFF99"/>
          <w:rtl/>
        </w:rPr>
      </w:pPr>
    </w:p>
    <w:p w:rsidR="00E84C2B" w:rsidRPr="00502407" w:rsidRDefault="00E84C2B" w:rsidP="00E84C2B">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1.1.1991</w:t>
      </w:r>
    </w:p>
    <w:p w:rsidR="00E84C2B" w:rsidRPr="00502407" w:rsidRDefault="00E84C2B" w:rsidP="00E84C2B">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תשנ"א-1991</w:t>
      </w:r>
    </w:p>
    <w:p w:rsidR="00E84C2B" w:rsidRPr="00502407" w:rsidRDefault="00E84C2B" w:rsidP="00E84C2B">
      <w:pPr>
        <w:pStyle w:val="P00"/>
        <w:spacing w:before="0"/>
        <w:ind w:left="0" w:right="1134"/>
        <w:rPr>
          <w:rFonts w:cs="FrankRuehl" w:hint="cs"/>
          <w:vanish/>
          <w:szCs w:val="20"/>
          <w:shd w:val="clear" w:color="auto" w:fill="FFFF99"/>
          <w:rtl/>
        </w:rPr>
      </w:pPr>
      <w:hyperlink r:id="rId21" w:history="1">
        <w:r w:rsidRPr="00502407">
          <w:rPr>
            <w:rStyle w:val="Hyperlink"/>
            <w:rFonts w:cs="FrankRuehl" w:hint="cs"/>
            <w:vanish/>
            <w:szCs w:val="20"/>
            <w:shd w:val="clear" w:color="auto" w:fill="FFFF99"/>
            <w:rtl/>
          </w:rPr>
          <w:t>ק"ת תשנ"א מס' 5318</w:t>
        </w:r>
      </w:hyperlink>
      <w:r w:rsidRPr="00502407">
        <w:rPr>
          <w:rFonts w:cs="FrankRuehl" w:hint="cs"/>
          <w:vanish/>
          <w:szCs w:val="20"/>
          <w:shd w:val="clear" w:color="auto" w:fill="FFFF99"/>
          <w:rtl/>
        </w:rPr>
        <w:t xml:space="preserve"> מיום 31.12.1990 עמ' 364</w:t>
      </w:r>
    </w:p>
    <w:p w:rsidR="00E84C2B" w:rsidRPr="00502407" w:rsidRDefault="00E84C2B" w:rsidP="00E84C2B">
      <w:pPr>
        <w:pStyle w:val="P00"/>
        <w:ind w:left="0" w:right="1134"/>
        <w:rPr>
          <w:rFonts w:cs="FrankRuehl" w:hint="cs"/>
          <w:vanish/>
          <w:sz w:val="22"/>
          <w:szCs w:val="22"/>
          <w:shd w:val="clear" w:color="auto" w:fill="FFFF99"/>
          <w:rtl/>
        </w:rPr>
      </w:pPr>
      <w:r w:rsidRPr="00502407">
        <w:rPr>
          <w:rFonts w:cs="FrankRuehl" w:hint="cs"/>
          <w:vanish/>
          <w:sz w:val="22"/>
          <w:szCs w:val="22"/>
          <w:shd w:val="clear" w:color="auto" w:fill="FFFF99"/>
          <w:rtl/>
        </w:rPr>
        <w:t>5.</w:t>
      </w:r>
      <w:r w:rsidRPr="00502407">
        <w:rPr>
          <w:rFonts w:cs="FrankRuehl" w:hint="cs"/>
          <w:vanish/>
          <w:sz w:val="22"/>
          <w:szCs w:val="22"/>
          <w:shd w:val="clear" w:color="auto" w:fill="FFFF99"/>
          <w:rtl/>
        </w:rPr>
        <w:tab/>
        <w:t xml:space="preserve">איגרות החוב ישאו ריבית החל ביום הוצאת הסדרה הראשונה; שר האוצר או מי שהוא הסמיכו יקבע לגבי כל סדרה את שיעור הריבית ובלבד ששיעור זה </w:t>
      </w:r>
      <w:r w:rsidRPr="00502407">
        <w:rPr>
          <w:rFonts w:cs="FrankRuehl" w:hint="cs"/>
          <w:strike/>
          <w:vanish/>
          <w:sz w:val="22"/>
          <w:szCs w:val="22"/>
          <w:shd w:val="clear" w:color="auto" w:fill="FFFF99"/>
          <w:rtl/>
        </w:rPr>
        <w:t>לא יפחת מ-2% לשנה</w:t>
      </w:r>
      <w:r w:rsidRPr="00502407">
        <w:rPr>
          <w:rFonts w:cs="FrankRuehl" w:hint="cs"/>
          <w:vanish/>
          <w:sz w:val="22"/>
          <w:szCs w:val="22"/>
          <w:shd w:val="clear" w:color="auto" w:fill="FFFF99"/>
          <w:rtl/>
        </w:rPr>
        <w:t xml:space="preserve"> </w:t>
      </w:r>
      <w:r w:rsidRPr="00502407">
        <w:rPr>
          <w:rFonts w:cs="FrankRuehl" w:hint="cs"/>
          <w:vanish/>
          <w:sz w:val="22"/>
          <w:szCs w:val="22"/>
          <w:u w:val="single"/>
          <w:shd w:val="clear" w:color="auto" w:fill="FFFF99"/>
          <w:rtl/>
        </w:rPr>
        <w:t>לא יפחת מ-0% לשנה</w:t>
      </w:r>
      <w:r w:rsidRPr="00502407">
        <w:rPr>
          <w:rFonts w:cs="FrankRuehl" w:hint="cs"/>
          <w:vanish/>
          <w:sz w:val="22"/>
          <w:szCs w:val="22"/>
          <w:shd w:val="clear" w:color="auto" w:fill="FFFF99"/>
          <w:rtl/>
        </w:rPr>
        <w:t xml:space="preserve"> ולא יעלה על 8% לשנה.</w:t>
      </w:r>
    </w:p>
    <w:p w:rsidR="00833E8B" w:rsidRPr="00502407" w:rsidRDefault="00833E8B" w:rsidP="00833E8B">
      <w:pPr>
        <w:pStyle w:val="P00"/>
        <w:tabs>
          <w:tab w:val="clear" w:pos="6259"/>
        </w:tabs>
        <w:spacing w:before="0"/>
        <w:ind w:left="0" w:right="1134"/>
        <w:rPr>
          <w:rFonts w:cs="FrankRuehl" w:hint="cs"/>
          <w:vanish/>
          <w:color w:val="FF0000"/>
          <w:szCs w:val="20"/>
          <w:shd w:val="clear" w:color="auto" w:fill="FFFF99"/>
          <w:rtl/>
        </w:rPr>
      </w:pPr>
    </w:p>
    <w:p w:rsidR="00833E8B" w:rsidRPr="00502407" w:rsidRDefault="00833E8B" w:rsidP="00833E8B">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27.10.1998</w:t>
      </w:r>
    </w:p>
    <w:p w:rsidR="00833E8B" w:rsidRPr="00502407" w:rsidRDefault="00833E8B" w:rsidP="00833E8B">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תשנ"ט-1998</w:t>
      </w:r>
    </w:p>
    <w:p w:rsidR="00833E8B" w:rsidRPr="00502407" w:rsidRDefault="00833E8B" w:rsidP="0031372A">
      <w:pPr>
        <w:pStyle w:val="P00"/>
        <w:spacing w:before="0"/>
        <w:ind w:left="0" w:right="1134"/>
        <w:rPr>
          <w:rFonts w:cs="FrankRuehl" w:hint="cs"/>
          <w:vanish/>
          <w:szCs w:val="20"/>
          <w:shd w:val="clear" w:color="auto" w:fill="FFFF99"/>
          <w:rtl/>
        </w:rPr>
      </w:pPr>
      <w:hyperlink r:id="rId22" w:history="1">
        <w:r w:rsidRPr="00502407">
          <w:rPr>
            <w:rStyle w:val="Hyperlink"/>
            <w:rFonts w:cs="FrankRuehl" w:hint="cs"/>
            <w:vanish/>
            <w:szCs w:val="20"/>
            <w:shd w:val="clear" w:color="auto" w:fill="FFFF99"/>
            <w:rtl/>
          </w:rPr>
          <w:t>ק"ת תשנ"ט מס' 5929</w:t>
        </w:r>
      </w:hyperlink>
      <w:r w:rsidRPr="00502407">
        <w:rPr>
          <w:rFonts w:cs="FrankRuehl" w:hint="cs"/>
          <w:vanish/>
          <w:szCs w:val="20"/>
          <w:shd w:val="clear" w:color="auto" w:fill="FFFF99"/>
          <w:rtl/>
        </w:rPr>
        <w:t xml:space="preserve"> מיום 27.9.1998 עמ' </w:t>
      </w:r>
      <w:r w:rsidR="0031372A" w:rsidRPr="00502407">
        <w:rPr>
          <w:rFonts w:cs="FrankRuehl" w:hint="cs"/>
          <w:vanish/>
          <w:szCs w:val="20"/>
          <w:shd w:val="clear" w:color="auto" w:fill="FFFF99"/>
          <w:rtl/>
        </w:rPr>
        <w:t>4</w:t>
      </w:r>
      <w:r w:rsidRPr="00502407">
        <w:rPr>
          <w:rFonts w:cs="FrankRuehl" w:hint="cs"/>
          <w:vanish/>
          <w:szCs w:val="20"/>
          <w:shd w:val="clear" w:color="auto" w:fill="FFFF99"/>
          <w:rtl/>
        </w:rPr>
        <w:t xml:space="preserve"> </w:t>
      </w:r>
    </w:p>
    <w:p w:rsidR="00833E8B" w:rsidRPr="00502407" w:rsidRDefault="00833E8B" w:rsidP="00833E8B">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החלפת תקנה 5</w:t>
      </w:r>
    </w:p>
    <w:p w:rsidR="00833E8B" w:rsidRPr="00502407" w:rsidRDefault="00833E8B" w:rsidP="00833E8B">
      <w:pPr>
        <w:pStyle w:val="P00"/>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833E8B" w:rsidRPr="00502407" w:rsidRDefault="00833E8B" w:rsidP="00833E8B">
      <w:pPr>
        <w:pStyle w:val="P00"/>
        <w:spacing w:before="0"/>
        <w:ind w:left="0" w:right="1134"/>
        <w:rPr>
          <w:rFonts w:cs="FrankRuehl" w:hint="cs"/>
          <w:strike/>
          <w:vanish/>
          <w:sz w:val="22"/>
          <w:szCs w:val="22"/>
          <w:shd w:val="clear" w:color="auto" w:fill="FFFF99"/>
          <w:rtl/>
        </w:rPr>
      </w:pPr>
      <w:r w:rsidRPr="00502407">
        <w:rPr>
          <w:rFonts w:cs="FrankRuehl" w:hint="cs"/>
          <w:strike/>
          <w:vanish/>
          <w:sz w:val="22"/>
          <w:szCs w:val="22"/>
          <w:shd w:val="clear" w:color="auto" w:fill="FFFF99"/>
          <w:rtl/>
        </w:rPr>
        <w:t>5.</w:t>
      </w:r>
      <w:r w:rsidRPr="00502407">
        <w:rPr>
          <w:rFonts w:cs="FrankRuehl" w:hint="cs"/>
          <w:strike/>
          <w:vanish/>
          <w:sz w:val="22"/>
          <w:szCs w:val="22"/>
          <w:shd w:val="clear" w:color="auto" w:fill="FFFF99"/>
          <w:rtl/>
        </w:rPr>
        <w:tab/>
        <w:t>איגרות החוב ישאו ריבית החל ביום הוצאת הסדרה הראשונה; שר האוצר או מי שהוא הסמיכו יקבע לגבי כל סדרה את שיעור הריבית ובלבד ששיעור זה לא יפחת מ-0% לשנה ולא יעלה על 8% לשנה.</w:t>
      </w:r>
    </w:p>
    <w:p w:rsidR="006A25F9" w:rsidRPr="00502407" w:rsidRDefault="006A25F9" w:rsidP="00833E8B">
      <w:pPr>
        <w:pStyle w:val="P00"/>
        <w:spacing w:before="0"/>
        <w:ind w:left="0" w:right="1134"/>
        <w:rPr>
          <w:rStyle w:val="default"/>
          <w:rFonts w:cs="FrankRuehl" w:hint="cs"/>
          <w:vanish/>
          <w:color w:val="FF0000"/>
          <w:sz w:val="20"/>
          <w:szCs w:val="20"/>
          <w:shd w:val="clear" w:color="auto" w:fill="FFFF99"/>
          <w:rtl/>
        </w:rPr>
      </w:pPr>
    </w:p>
    <w:p w:rsidR="00732598" w:rsidRPr="00502407" w:rsidRDefault="00732598" w:rsidP="00833E8B">
      <w:pPr>
        <w:pStyle w:val="P00"/>
        <w:spacing w:before="0"/>
        <w:ind w:left="0" w:right="1134"/>
        <w:rPr>
          <w:rStyle w:val="default"/>
          <w:rFonts w:cs="FrankRuehl" w:hint="cs"/>
          <w:vanish/>
          <w:color w:val="FF0000"/>
          <w:sz w:val="20"/>
          <w:szCs w:val="20"/>
          <w:shd w:val="clear" w:color="auto" w:fill="FFFF99"/>
          <w:rtl/>
        </w:rPr>
      </w:pPr>
      <w:r w:rsidRPr="00502407">
        <w:rPr>
          <w:rStyle w:val="default"/>
          <w:rFonts w:cs="FrankRuehl" w:hint="cs"/>
          <w:vanish/>
          <w:color w:val="FF0000"/>
          <w:sz w:val="20"/>
          <w:szCs w:val="20"/>
          <w:shd w:val="clear" w:color="auto" w:fill="FFFF99"/>
          <w:rtl/>
        </w:rPr>
        <w:t>מיום 29.2.2006</w:t>
      </w:r>
    </w:p>
    <w:p w:rsidR="00732598" w:rsidRPr="00502407" w:rsidRDefault="00732598">
      <w:pPr>
        <w:pStyle w:val="P00"/>
        <w:spacing w:before="0"/>
        <w:ind w:left="0" w:right="1134"/>
        <w:rPr>
          <w:rStyle w:val="default"/>
          <w:rFonts w:cs="FrankRuehl" w:hint="cs"/>
          <w:b/>
          <w:bCs/>
          <w:vanish/>
          <w:sz w:val="20"/>
          <w:szCs w:val="20"/>
          <w:shd w:val="clear" w:color="auto" w:fill="FFFF99"/>
          <w:rtl/>
        </w:rPr>
      </w:pPr>
      <w:r w:rsidRPr="00502407">
        <w:rPr>
          <w:rStyle w:val="default"/>
          <w:rFonts w:cs="FrankRuehl" w:hint="cs"/>
          <w:b/>
          <w:bCs/>
          <w:vanish/>
          <w:sz w:val="20"/>
          <w:szCs w:val="20"/>
          <w:shd w:val="clear" w:color="auto" w:fill="FFFF99"/>
          <w:rtl/>
        </w:rPr>
        <w:t>תק' תשס"ו-2006</w:t>
      </w:r>
    </w:p>
    <w:p w:rsidR="00732598" w:rsidRPr="00502407" w:rsidRDefault="00732598">
      <w:pPr>
        <w:pStyle w:val="P00"/>
        <w:spacing w:before="0"/>
        <w:ind w:left="0" w:right="1134"/>
        <w:rPr>
          <w:rStyle w:val="default"/>
          <w:rFonts w:cs="FrankRuehl" w:hint="cs"/>
          <w:vanish/>
          <w:sz w:val="20"/>
          <w:szCs w:val="20"/>
          <w:shd w:val="clear" w:color="auto" w:fill="FFFF99"/>
          <w:rtl/>
        </w:rPr>
      </w:pPr>
      <w:hyperlink r:id="rId23" w:history="1">
        <w:r w:rsidRPr="00502407">
          <w:rPr>
            <w:rStyle w:val="Hyperlink"/>
            <w:rFonts w:cs="FrankRuehl" w:hint="cs"/>
            <w:vanish/>
            <w:szCs w:val="20"/>
            <w:shd w:val="clear" w:color="auto" w:fill="FFFF99"/>
            <w:rtl/>
          </w:rPr>
          <w:t>ק"ת תשס"ו מס' 6457</w:t>
        </w:r>
      </w:hyperlink>
      <w:r w:rsidRPr="00502407">
        <w:rPr>
          <w:rStyle w:val="default"/>
          <w:rFonts w:cs="FrankRuehl" w:hint="cs"/>
          <w:vanish/>
          <w:sz w:val="20"/>
          <w:szCs w:val="20"/>
          <w:shd w:val="clear" w:color="auto" w:fill="FFFF99"/>
          <w:rtl/>
        </w:rPr>
        <w:t xml:space="preserve"> מיום 30.1.2006 עמ' 408</w:t>
      </w:r>
    </w:p>
    <w:p w:rsidR="00732598" w:rsidRPr="002F7738" w:rsidRDefault="00732598" w:rsidP="000419D5">
      <w:pPr>
        <w:pStyle w:val="P00"/>
        <w:ind w:left="0" w:right="1134"/>
        <w:rPr>
          <w:rStyle w:val="default"/>
          <w:rFonts w:cs="FrankRuehl" w:hint="cs"/>
          <w:sz w:val="2"/>
          <w:szCs w:val="2"/>
          <w:shd w:val="clear" w:color="auto" w:fill="FFFF99"/>
          <w:rtl/>
        </w:rPr>
      </w:pPr>
      <w:r w:rsidRPr="00502407">
        <w:rPr>
          <w:rStyle w:val="big-number"/>
          <w:rFonts w:cs="Miriam"/>
          <w:vanish/>
          <w:sz w:val="22"/>
          <w:szCs w:val="22"/>
          <w:shd w:val="clear" w:color="auto" w:fill="FFFF99"/>
          <w:rtl/>
        </w:rPr>
        <w:tab/>
      </w:r>
      <w:r w:rsidRPr="00502407">
        <w:rPr>
          <w:rStyle w:val="default"/>
          <w:rFonts w:cs="FrankRuehl"/>
          <w:vanish/>
          <w:sz w:val="22"/>
          <w:szCs w:val="22"/>
          <w:shd w:val="clear" w:color="auto" w:fill="FFFF99"/>
          <w:rtl/>
        </w:rPr>
        <w:t>(א</w:t>
      </w:r>
      <w:r w:rsidRPr="00502407">
        <w:rPr>
          <w:rStyle w:val="default"/>
          <w:rFonts w:cs="FrankRuehl" w:hint="cs"/>
          <w:vanish/>
          <w:sz w:val="22"/>
          <w:szCs w:val="22"/>
          <w:shd w:val="clear" w:color="auto" w:fill="FFFF99"/>
          <w:rtl/>
        </w:rPr>
        <w:t>)</w:t>
      </w:r>
      <w:r w:rsidRPr="00502407">
        <w:rPr>
          <w:rStyle w:val="default"/>
          <w:rFonts w:cs="FrankRuehl"/>
          <w:vanish/>
          <w:sz w:val="22"/>
          <w:szCs w:val="22"/>
          <w:shd w:val="clear" w:color="auto" w:fill="FFFF99"/>
          <w:rtl/>
        </w:rPr>
        <w:tab/>
        <w:t>א</w:t>
      </w:r>
      <w:r w:rsidRPr="00502407">
        <w:rPr>
          <w:rStyle w:val="default"/>
          <w:rFonts w:cs="FrankRuehl" w:hint="cs"/>
          <w:vanish/>
          <w:sz w:val="22"/>
          <w:szCs w:val="22"/>
          <w:shd w:val="clear" w:color="auto" w:fill="FFFF99"/>
          <w:rtl/>
        </w:rPr>
        <w:t>יגרות החוב ישאו ריבית בשיעור הריבית הקבועה, בהתאם למספר ימי הריבית בכל תקופת ריבית; חישוב הריבית לכל תקופת ריבית, ייעשה על פי הנוסחה</w:t>
      </w:r>
      <w:r w:rsidRPr="00502407">
        <w:rPr>
          <w:rStyle w:val="default"/>
          <w:rFonts w:cs="FrankRuehl"/>
          <w:vanish/>
          <w:sz w:val="22"/>
          <w:szCs w:val="22"/>
          <w:shd w:val="clear" w:color="auto" w:fill="FFFF99"/>
          <w:rtl/>
        </w:rPr>
        <w:t xml:space="preserve"> ש</w:t>
      </w:r>
      <w:r w:rsidRPr="00502407">
        <w:rPr>
          <w:rStyle w:val="default"/>
          <w:rFonts w:cs="FrankRuehl" w:hint="cs"/>
          <w:vanish/>
          <w:sz w:val="22"/>
          <w:szCs w:val="22"/>
          <w:shd w:val="clear" w:color="auto" w:fill="FFFF99"/>
          <w:rtl/>
        </w:rPr>
        <w:t>בתוספת</w:t>
      </w:r>
      <w:r w:rsidRPr="00502407">
        <w:rPr>
          <w:rStyle w:val="default"/>
          <w:rFonts w:cs="FrankRuehl" w:hint="cs"/>
          <w:strike/>
          <w:vanish/>
          <w:sz w:val="22"/>
          <w:szCs w:val="22"/>
          <w:shd w:val="clear" w:color="auto" w:fill="FFFF99"/>
          <w:rtl/>
        </w:rPr>
        <w:t xml:space="preserve"> השניה</w:t>
      </w:r>
      <w:r w:rsidRPr="00502407">
        <w:rPr>
          <w:rStyle w:val="default"/>
          <w:rFonts w:cs="FrankRuehl" w:hint="cs"/>
          <w:vanish/>
          <w:sz w:val="22"/>
          <w:szCs w:val="22"/>
          <w:shd w:val="clear" w:color="auto" w:fill="FFFF99"/>
          <w:rtl/>
        </w:rPr>
        <w:t>.</w:t>
      </w:r>
      <w:bookmarkEnd w:id="11"/>
    </w:p>
    <w:p w:rsidR="00732598" w:rsidRDefault="00732598" w:rsidP="00502407">
      <w:pPr>
        <w:pStyle w:val="P00"/>
        <w:spacing w:before="72"/>
        <w:ind w:left="0" w:right="1134"/>
        <w:rPr>
          <w:rStyle w:val="default"/>
          <w:rFonts w:cs="FrankRuehl"/>
          <w:rtl/>
        </w:rPr>
      </w:pPr>
      <w:bookmarkStart w:id="12" w:name="Seif6"/>
      <w:bookmarkEnd w:id="12"/>
      <w:r>
        <w:rPr>
          <w:lang w:val="he-IL"/>
        </w:rPr>
        <w:pict>
          <v:rect id="_x0000_s1032" style="position:absolute;left:0;text-align:left;margin-left:464.5pt;margin-top:8.05pt;width:75.05pt;height:33.2pt;z-index:251651072" o:allowincell="f" filled="f" stroked="f" strokecolor="lime" strokeweight=".25pt">
            <v:textbox style="mso-next-textbox:#_x0000_s1032" inset="0,0,0,0">
              <w:txbxContent>
                <w:p w:rsidR="001F2578" w:rsidRDefault="001F2578">
                  <w:pPr>
                    <w:spacing w:line="160" w:lineRule="exact"/>
                    <w:jc w:val="left"/>
                    <w:rPr>
                      <w:rFonts w:cs="Miriam"/>
                      <w:noProof/>
                      <w:sz w:val="18"/>
                      <w:szCs w:val="18"/>
                      <w:rtl/>
                    </w:rPr>
                  </w:pPr>
                  <w:r>
                    <w:rPr>
                      <w:rFonts w:cs="Miriam"/>
                      <w:sz w:val="18"/>
                      <w:szCs w:val="18"/>
                      <w:rtl/>
                    </w:rPr>
                    <w:t>תנ</w:t>
                  </w:r>
                  <w:r>
                    <w:rPr>
                      <w:rFonts w:cs="Miriam" w:hint="cs"/>
                      <w:sz w:val="18"/>
                      <w:szCs w:val="18"/>
                      <w:rtl/>
                    </w:rPr>
                    <w:t>אי ההצמדה</w:t>
                  </w:r>
                </w:p>
                <w:p w:rsidR="006640D5" w:rsidRDefault="001F2578" w:rsidP="006640D5">
                  <w:pPr>
                    <w:spacing w:line="160" w:lineRule="exact"/>
                    <w:jc w:val="left"/>
                    <w:rPr>
                      <w:rFonts w:cs="Miriam" w:hint="cs"/>
                      <w:sz w:val="18"/>
                      <w:szCs w:val="18"/>
                      <w:rtl/>
                    </w:rPr>
                  </w:pPr>
                  <w:r>
                    <w:rPr>
                      <w:rFonts w:cs="Miriam"/>
                      <w:sz w:val="18"/>
                      <w:szCs w:val="18"/>
                      <w:rtl/>
                    </w:rPr>
                    <w:t>תק</w:t>
                  </w:r>
                  <w:r>
                    <w:rPr>
                      <w:rFonts w:cs="Miriam" w:hint="cs"/>
                      <w:sz w:val="18"/>
                      <w:szCs w:val="18"/>
                      <w:rtl/>
                    </w:rPr>
                    <w:t>' תשמ"ה</w:t>
                  </w:r>
                  <w:r w:rsidR="006640D5">
                    <w:rPr>
                      <w:rFonts w:cs="Miriam" w:hint="cs"/>
                      <w:sz w:val="18"/>
                      <w:szCs w:val="18"/>
                      <w:rtl/>
                    </w:rPr>
                    <w:t>-</w:t>
                  </w:r>
                  <w:r>
                    <w:rPr>
                      <w:rFonts w:cs="Miriam"/>
                      <w:sz w:val="18"/>
                      <w:szCs w:val="18"/>
                      <w:rtl/>
                    </w:rPr>
                    <w:t>1</w:t>
                  </w:r>
                  <w:r w:rsidR="006640D5">
                    <w:rPr>
                      <w:rFonts w:cs="Miriam" w:hint="cs"/>
                      <w:sz w:val="18"/>
                      <w:szCs w:val="18"/>
                      <w:rtl/>
                    </w:rPr>
                    <w:t>984</w:t>
                  </w:r>
                </w:p>
                <w:p w:rsidR="006640D5" w:rsidRDefault="001F2578" w:rsidP="006640D5">
                  <w:pPr>
                    <w:spacing w:line="160" w:lineRule="exact"/>
                    <w:jc w:val="left"/>
                    <w:rPr>
                      <w:rFonts w:cs="Miriam" w:hint="cs"/>
                      <w:sz w:val="18"/>
                      <w:szCs w:val="18"/>
                      <w:rtl/>
                    </w:rPr>
                  </w:pPr>
                  <w:r>
                    <w:rPr>
                      <w:rFonts w:cs="Miriam" w:hint="cs"/>
                      <w:sz w:val="18"/>
                      <w:szCs w:val="18"/>
                      <w:rtl/>
                    </w:rPr>
                    <w:t>תק' תשנ"ה</w:t>
                  </w:r>
                  <w:r w:rsidR="006640D5">
                    <w:rPr>
                      <w:rFonts w:cs="Miriam" w:hint="cs"/>
                      <w:sz w:val="18"/>
                      <w:szCs w:val="18"/>
                      <w:rtl/>
                    </w:rPr>
                    <w:t>-</w:t>
                  </w:r>
                  <w:r w:rsidR="006640D5">
                    <w:rPr>
                      <w:rFonts w:cs="Miriam"/>
                      <w:sz w:val="18"/>
                      <w:szCs w:val="18"/>
                      <w:rtl/>
                    </w:rPr>
                    <w:t>1995</w:t>
                  </w:r>
                </w:p>
                <w:p w:rsidR="001F2578" w:rsidRDefault="001F2578" w:rsidP="006640D5">
                  <w:pPr>
                    <w:spacing w:line="160" w:lineRule="exact"/>
                    <w:jc w:val="left"/>
                    <w:rPr>
                      <w:rFonts w:cs="Miriam" w:hint="cs"/>
                      <w:noProof/>
                      <w:sz w:val="18"/>
                      <w:szCs w:val="18"/>
                      <w:rtl/>
                    </w:rPr>
                  </w:pPr>
                  <w:r>
                    <w:rPr>
                      <w:rFonts w:cs="Miriam" w:hint="cs"/>
                      <w:sz w:val="18"/>
                      <w:szCs w:val="18"/>
                      <w:rtl/>
                    </w:rPr>
                    <w:t>תק'</w:t>
                  </w:r>
                  <w:r w:rsidR="006640D5">
                    <w:rPr>
                      <w:rFonts w:cs="Miriam" w:hint="cs"/>
                      <w:sz w:val="18"/>
                      <w:szCs w:val="18"/>
                      <w:rtl/>
                    </w:rPr>
                    <w:t xml:space="preserve"> </w:t>
                  </w:r>
                  <w:r>
                    <w:rPr>
                      <w:rFonts w:cs="Miriam" w:hint="cs"/>
                      <w:sz w:val="18"/>
                      <w:szCs w:val="18"/>
                      <w:rtl/>
                    </w:rPr>
                    <w:t>תשנ"ט</w:t>
                  </w:r>
                  <w:r w:rsidR="006640D5">
                    <w:rPr>
                      <w:rFonts w:cs="Miriam" w:hint="cs"/>
                      <w:sz w:val="18"/>
                      <w:szCs w:val="18"/>
                      <w:rtl/>
                    </w:rPr>
                    <w:t>-</w:t>
                  </w:r>
                  <w:r w:rsidR="006640D5">
                    <w:rPr>
                      <w:rFonts w:cs="Miriam"/>
                      <w:sz w:val="18"/>
                      <w:szCs w:val="18"/>
                      <w:rtl/>
                    </w:rPr>
                    <w:t>1998</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שווי הנקוב של איגרת חוב והריבית המשתלמת עליה יהיו צמודים למדד המחירים לצרכן כלהלן: אם יתברר מתוך המדד שפורסם לאחרונה לפני הגיע זמן פרעונן של קרן או של ריבית כלשהן (להלן </w:t>
      </w:r>
      <w:r w:rsidR="003849FB">
        <w:rPr>
          <w:rStyle w:val="default"/>
          <w:rFonts w:cs="FrankRuehl"/>
          <w:rtl/>
        </w:rPr>
        <w:t>–</w:t>
      </w:r>
      <w:r>
        <w:rPr>
          <w:rStyle w:val="default"/>
          <w:rFonts w:cs="FrankRuehl"/>
          <w:rtl/>
        </w:rPr>
        <w:t xml:space="preserve"> </w:t>
      </w:r>
      <w:r>
        <w:rPr>
          <w:rStyle w:val="default"/>
          <w:rFonts w:cs="FrankRuehl" w:hint="cs"/>
          <w:rtl/>
        </w:rPr>
        <w:t>המדד החדש), כי המדד החדש עלה לעומת המדד שפורסם לאחרונה, לפני היום שבו הוצאה סדר</w:t>
      </w:r>
      <w:r>
        <w:rPr>
          <w:rStyle w:val="default"/>
          <w:rFonts w:cs="FrankRuehl"/>
          <w:rtl/>
        </w:rPr>
        <w:t xml:space="preserve">ת </w:t>
      </w:r>
      <w:r>
        <w:rPr>
          <w:rStyle w:val="default"/>
          <w:rFonts w:cs="FrankRuehl" w:hint="cs"/>
          <w:rtl/>
        </w:rPr>
        <w:t>המשנה הראשונ</w:t>
      </w:r>
      <w:r>
        <w:rPr>
          <w:rStyle w:val="default"/>
          <w:rFonts w:cs="FrankRuehl"/>
          <w:rtl/>
        </w:rPr>
        <w:t>ה</w:t>
      </w:r>
      <w:r>
        <w:rPr>
          <w:rStyle w:val="default"/>
          <w:rFonts w:cs="FrankRuehl" w:hint="cs"/>
          <w:rtl/>
        </w:rPr>
        <w:t xml:space="preserve"> של איגרות החוב (להלן </w:t>
      </w:r>
      <w:r w:rsidR="003849FB">
        <w:rPr>
          <w:rStyle w:val="default"/>
          <w:rFonts w:cs="FrankRuehl"/>
          <w:rtl/>
        </w:rPr>
        <w:t>–</w:t>
      </w:r>
      <w:r>
        <w:rPr>
          <w:rStyle w:val="default"/>
          <w:rFonts w:cs="FrankRuehl"/>
          <w:rtl/>
        </w:rPr>
        <w:t xml:space="preserve"> </w:t>
      </w:r>
      <w:r>
        <w:rPr>
          <w:rStyle w:val="default"/>
          <w:rFonts w:cs="FrankRuehl" w:hint="cs"/>
          <w:rtl/>
        </w:rPr>
        <w:t>המדד היסודי), ישולמו אותה קרן או אותה ריבית כשהן מוגדלות בשיעור העליה של המדד החדש, לעומת המדד היסודי.</w:t>
      </w:r>
    </w:p>
    <w:p w:rsidR="00732598" w:rsidRDefault="00732598">
      <w:pPr>
        <w:pStyle w:val="P00"/>
        <w:spacing w:before="72"/>
        <w:ind w:left="0" w:right="1134"/>
        <w:rPr>
          <w:rStyle w:val="default"/>
          <w:rFonts w:cs="FrankRuehl" w:hint="cs"/>
          <w:rtl/>
        </w:rPr>
      </w:pPr>
      <w:r>
        <w:rPr>
          <w:lang w:val="he-IL"/>
        </w:rPr>
        <w:pict>
          <v:rect id="_x0000_s1033" style="position:absolute;left:0;text-align:left;margin-left:464.5pt;margin-top:8.05pt;width:75.05pt;height:11.6pt;z-index:251652096" o:allowincell="f" filled="f" stroked="f" strokecolor="lime" strokeweight=".25pt">
            <v:textbox inset="0,0,0,0">
              <w:txbxContent>
                <w:p w:rsidR="001F2578" w:rsidRDefault="001F2578">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sidR="006640D5">
                    <w:rPr>
                      <w:rFonts w:cs="Miriam" w:hint="cs"/>
                      <w:sz w:val="18"/>
                      <w:szCs w:val="18"/>
                      <w:rtl/>
                    </w:rPr>
                    <w:t xml:space="preserve"> </w:t>
                  </w:r>
                  <w:r>
                    <w:rPr>
                      <w:rFonts w:cs="Miriam" w:hint="cs"/>
                      <w:sz w:val="18"/>
                      <w:szCs w:val="18"/>
                      <w:rtl/>
                    </w:rPr>
                    <w:t>תשנ"ט</w:t>
                  </w:r>
                  <w:r w:rsidR="006640D5">
                    <w:rPr>
                      <w:rFonts w:cs="Miriam" w:hint="cs"/>
                      <w:sz w:val="18"/>
                      <w:szCs w:val="18"/>
                      <w:rtl/>
                    </w:rPr>
                    <w:t>-</w:t>
                  </w:r>
                  <w:r w:rsidR="006640D5">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נמחקה).</w:t>
      </w:r>
    </w:p>
    <w:p w:rsidR="00384865" w:rsidRPr="00502407" w:rsidRDefault="00384865" w:rsidP="00384865">
      <w:pPr>
        <w:pStyle w:val="P00"/>
        <w:tabs>
          <w:tab w:val="clear" w:pos="6259"/>
        </w:tabs>
        <w:spacing w:before="0"/>
        <w:ind w:left="0" w:right="1134"/>
        <w:rPr>
          <w:rFonts w:cs="FrankRuehl" w:hint="cs"/>
          <w:vanish/>
          <w:szCs w:val="20"/>
          <w:shd w:val="clear" w:color="auto" w:fill="FFFF99"/>
          <w:rtl/>
        </w:rPr>
      </w:pPr>
      <w:bookmarkStart w:id="13" w:name="Rov35"/>
      <w:r w:rsidRPr="00502407">
        <w:rPr>
          <w:rFonts w:cs="FrankRuehl" w:hint="cs"/>
          <w:vanish/>
          <w:color w:val="FF0000"/>
          <w:szCs w:val="20"/>
          <w:shd w:val="clear" w:color="auto" w:fill="FFFF99"/>
          <w:rtl/>
        </w:rPr>
        <w:t>מיום 27.11.1984</w:t>
      </w:r>
    </w:p>
    <w:p w:rsidR="00384865" w:rsidRPr="00502407" w:rsidRDefault="00384865" w:rsidP="00384865">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תשמ"ה-1984</w:t>
      </w:r>
    </w:p>
    <w:p w:rsidR="00384865" w:rsidRPr="00502407" w:rsidRDefault="00384865" w:rsidP="00384865">
      <w:pPr>
        <w:pStyle w:val="P00"/>
        <w:spacing w:before="0"/>
        <w:ind w:left="0" w:right="1134"/>
        <w:rPr>
          <w:rFonts w:cs="FrankRuehl" w:hint="cs"/>
          <w:vanish/>
          <w:szCs w:val="20"/>
          <w:shd w:val="clear" w:color="auto" w:fill="FFFF99"/>
          <w:rtl/>
        </w:rPr>
      </w:pPr>
      <w:hyperlink r:id="rId24" w:history="1">
        <w:r w:rsidRPr="00502407">
          <w:rPr>
            <w:rStyle w:val="Hyperlink"/>
            <w:rFonts w:cs="FrankRuehl" w:hint="cs"/>
            <w:vanish/>
            <w:szCs w:val="20"/>
            <w:shd w:val="clear" w:color="auto" w:fill="FFFF99"/>
            <w:rtl/>
          </w:rPr>
          <w:t>ק"ת תשמ"ה מס' 4742</w:t>
        </w:r>
      </w:hyperlink>
      <w:r w:rsidRPr="00502407">
        <w:rPr>
          <w:rFonts w:cs="FrankRuehl" w:hint="cs"/>
          <w:vanish/>
          <w:szCs w:val="20"/>
          <w:shd w:val="clear" w:color="auto" w:fill="FFFF99"/>
          <w:rtl/>
        </w:rPr>
        <w:t xml:space="preserve"> מיום 31.12.1984 עמ' 457</w:t>
      </w:r>
    </w:p>
    <w:p w:rsidR="00384865" w:rsidRPr="00502407" w:rsidRDefault="00384865" w:rsidP="00384865">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החלפת סעיף 6</w:t>
      </w:r>
    </w:p>
    <w:p w:rsidR="00384865" w:rsidRPr="00502407" w:rsidRDefault="00384865" w:rsidP="00384865">
      <w:pPr>
        <w:pStyle w:val="P00"/>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384865" w:rsidRPr="00502407" w:rsidRDefault="00384865" w:rsidP="00384865">
      <w:pPr>
        <w:pStyle w:val="P00"/>
        <w:spacing w:before="20"/>
        <w:ind w:left="0" w:right="1134"/>
        <w:rPr>
          <w:rFonts w:cs="Miriam" w:hint="cs"/>
          <w:strike/>
          <w:vanish/>
          <w:sz w:val="16"/>
          <w:szCs w:val="16"/>
          <w:shd w:val="clear" w:color="auto" w:fill="FFFF99"/>
          <w:rtl/>
        </w:rPr>
      </w:pPr>
      <w:r w:rsidRPr="00502407">
        <w:rPr>
          <w:rFonts w:cs="Miriam" w:hint="cs"/>
          <w:strike/>
          <w:vanish/>
          <w:sz w:val="16"/>
          <w:szCs w:val="16"/>
          <w:shd w:val="clear" w:color="auto" w:fill="FFFF99"/>
          <w:rtl/>
        </w:rPr>
        <w:t>פרקי זמן לתשלום הריבית</w:t>
      </w:r>
    </w:p>
    <w:p w:rsidR="00384865" w:rsidRPr="00502407" w:rsidRDefault="00384865" w:rsidP="00384865">
      <w:pPr>
        <w:pStyle w:val="P00"/>
        <w:spacing w:before="0"/>
        <w:ind w:left="0" w:right="1134"/>
        <w:rPr>
          <w:rFonts w:cs="FrankRuehl" w:hint="cs"/>
          <w:strike/>
          <w:vanish/>
          <w:sz w:val="22"/>
          <w:szCs w:val="22"/>
          <w:shd w:val="clear" w:color="auto" w:fill="FFFF99"/>
          <w:rtl/>
        </w:rPr>
      </w:pPr>
      <w:r w:rsidRPr="00502407">
        <w:rPr>
          <w:rFonts w:cs="FrankRuehl" w:hint="cs"/>
          <w:strike/>
          <w:vanish/>
          <w:sz w:val="22"/>
          <w:szCs w:val="22"/>
          <w:shd w:val="clear" w:color="auto" w:fill="FFFF99"/>
          <w:rtl/>
        </w:rPr>
        <w:t>6.</w:t>
      </w:r>
      <w:r w:rsidRPr="00502407">
        <w:rPr>
          <w:rFonts w:cs="FrankRuehl" w:hint="cs"/>
          <w:strike/>
          <w:vanish/>
          <w:sz w:val="22"/>
          <w:szCs w:val="22"/>
          <w:shd w:val="clear" w:color="auto" w:fill="FFFF99"/>
          <w:rtl/>
        </w:rPr>
        <w:tab/>
        <w:t>הריבית תשולם בשיעורים שנתיים בכל שנה, החל ביום השנה לאחר הוצאת הסדרה הראשונה של איגרות החוב.</w:t>
      </w:r>
    </w:p>
    <w:p w:rsidR="00376DA3" w:rsidRPr="00502407" w:rsidRDefault="00376DA3" w:rsidP="00376DA3">
      <w:pPr>
        <w:pStyle w:val="P00"/>
        <w:tabs>
          <w:tab w:val="clear" w:pos="6259"/>
        </w:tabs>
        <w:spacing w:before="0"/>
        <w:ind w:left="0" w:right="1134"/>
        <w:rPr>
          <w:rFonts w:cs="FrankRuehl" w:hint="cs"/>
          <w:vanish/>
          <w:color w:val="FF0000"/>
          <w:szCs w:val="20"/>
          <w:shd w:val="clear" w:color="auto" w:fill="FFFF99"/>
          <w:rtl/>
        </w:rPr>
      </w:pPr>
    </w:p>
    <w:p w:rsidR="00376DA3" w:rsidRPr="00502407" w:rsidRDefault="00376DA3" w:rsidP="00376DA3">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20.7.1995</w:t>
      </w:r>
    </w:p>
    <w:p w:rsidR="00376DA3" w:rsidRPr="00502407" w:rsidRDefault="00376DA3" w:rsidP="00376DA3">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תשנ"ה-1995</w:t>
      </w:r>
    </w:p>
    <w:p w:rsidR="00376DA3" w:rsidRPr="00502407" w:rsidRDefault="00376DA3" w:rsidP="00376DA3">
      <w:pPr>
        <w:pStyle w:val="P00"/>
        <w:spacing w:before="0"/>
        <w:ind w:left="0" w:right="1134"/>
        <w:rPr>
          <w:rFonts w:cs="FrankRuehl" w:hint="cs"/>
          <w:vanish/>
          <w:szCs w:val="20"/>
          <w:shd w:val="clear" w:color="auto" w:fill="FFFF99"/>
          <w:rtl/>
        </w:rPr>
      </w:pPr>
      <w:hyperlink r:id="rId25" w:history="1">
        <w:r w:rsidRPr="00502407">
          <w:rPr>
            <w:rStyle w:val="Hyperlink"/>
            <w:rFonts w:cs="FrankRuehl" w:hint="cs"/>
            <w:vanish/>
            <w:szCs w:val="20"/>
            <w:shd w:val="clear" w:color="auto" w:fill="FFFF99"/>
            <w:rtl/>
          </w:rPr>
          <w:t>ק"ת תשנ"ה מס' 5693</w:t>
        </w:r>
      </w:hyperlink>
      <w:r w:rsidRPr="00502407">
        <w:rPr>
          <w:rFonts w:cs="FrankRuehl" w:hint="cs"/>
          <w:vanish/>
          <w:szCs w:val="20"/>
          <w:shd w:val="clear" w:color="auto" w:fill="FFFF99"/>
          <w:rtl/>
        </w:rPr>
        <w:t xml:space="preserve"> מיום 20.7.1995 עמ' 1665</w:t>
      </w:r>
    </w:p>
    <w:p w:rsidR="00376DA3" w:rsidRPr="00502407" w:rsidRDefault="00376DA3" w:rsidP="00376DA3">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החלפת תקנת משנה 6(א)</w:t>
      </w:r>
    </w:p>
    <w:p w:rsidR="00376DA3" w:rsidRPr="00502407" w:rsidRDefault="00376DA3" w:rsidP="00376DA3">
      <w:pPr>
        <w:pStyle w:val="P00"/>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376DA3" w:rsidRPr="00502407" w:rsidRDefault="00376DA3" w:rsidP="00376DA3">
      <w:pPr>
        <w:pStyle w:val="P00"/>
        <w:spacing w:before="0"/>
        <w:ind w:left="0" w:right="1134"/>
        <w:rPr>
          <w:rFonts w:cs="FrankRuehl" w:hint="cs"/>
          <w:strike/>
          <w:vanish/>
          <w:sz w:val="22"/>
          <w:szCs w:val="22"/>
          <w:shd w:val="clear" w:color="auto" w:fill="FFFF99"/>
          <w:rtl/>
        </w:rPr>
      </w:pPr>
      <w:r w:rsidRPr="00502407">
        <w:rPr>
          <w:rFonts w:cs="FrankRuehl" w:hint="cs"/>
          <w:vanish/>
          <w:sz w:val="22"/>
          <w:szCs w:val="22"/>
          <w:shd w:val="clear" w:color="auto" w:fill="FFFF99"/>
          <w:rtl/>
        </w:rPr>
        <w:tab/>
      </w:r>
      <w:r w:rsidRPr="00502407">
        <w:rPr>
          <w:rFonts w:cs="FrankRuehl" w:hint="cs"/>
          <w:strike/>
          <w:vanish/>
          <w:sz w:val="22"/>
          <w:szCs w:val="22"/>
          <w:shd w:val="clear" w:color="auto" w:fill="FFFF99"/>
          <w:rtl/>
        </w:rPr>
        <w:t>(א)</w:t>
      </w:r>
      <w:r w:rsidRPr="00502407">
        <w:rPr>
          <w:rFonts w:cs="FrankRuehl" w:hint="cs"/>
          <w:strike/>
          <w:vanish/>
          <w:sz w:val="22"/>
          <w:szCs w:val="22"/>
          <w:shd w:val="clear" w:color="auto" w:fill="FFFF99"/>
          <w:rtl/>
        </w:rPr>
        <w:tab/>
        <w:t xml:space="preserve">השווי הנקוב של איגרת חוב והריבית המשתלמת עליה יהיו צמודים למדד המחירים לצרכן כלהלן: אם יתברר מתוך המדד שהתפרסם לחודש בו הגיע זמן פרעונן של קרן או של ריבית כלשהן (להלן </w:t>
      </w:r>
      <w:r w:rsidRPr="00502407">
        <w:rPr>
          <w:rFonts w:cs="FrankRuehl"/>
          <w:strike/>
          <w:vanish/>
          <w:sz w:val="22"/>
          <w:szCs w:val="22"/>
          <w:shd w:val="clear" w:color="auto" w:fill="FFFF99"/>
          <w:rtl/>
        </w:rPr>
        <w:t>–</w:t>
      </w:r>
      <w:r w:rsidRPr="00502407">
        <w:rPr>
          <w:rFonts w:cs="FrankRuehl" w:hint="cs"/>
          <w:strike/>
          <w:vanish/>
          <w:sz w:val="22"/>
          <w:szCs w:val="22"/>
          <w:shd w:val="clear" w:color="auto" w:fill="FFFF99"/>
          <w:rtl/>
        </w:rPr>
        <w:t xml:space="preserve"> המדד החדש), כי המדד החדש עלה לעומת המדד לחודש שבו הוצאה הסדרה של איגרת החוב (להלן </w:t>
      </w:r>
      <w:r w:rsidRPr="00502407">
        <w:rPr>
          <w:rFonts w:cs="FrankRuehl"/>
          <w:strike/>
          <w:vanish/>
          <w:sz w:val="22"/>
          <w:szCs w:val="22"/>
          <w:shd w:val="clear" w:color="auto" w:fill="FFFF99"/>
          <w:rtl/>
        </w:rPr>
        <w:t>–</w:t>
      </w:r>
      <w:r w:rsidRPr="00502407">
        <w:rPr>
          <w:rFonts w:cs="FrankRuehl" w:hint="cs"/>
          <w:strike/>
          <w:vanish/>
          <w:sz w:val="22"/>
          <w:szCs w:val="22"/>
          <w:shd w:val="clear" w:color="auto" w:fill="FFFF99"/>
          <w:rtl/>
        </w:rPr>
        <w:t xml:space="preserve"> המדד היסודי), ישולמו אותה קרן או אותה ריבית כשהן מוגדלות בשיעור העליה של המדד החדש לעומת המדד היסודי, ואולם משיעור העליה, באחוזים, במדד המחירים לצרכן, בין המדד החדש לבין המדד האחרון שהיה ידוע בעת המועד הקבוע לתשלום (להלן </w:t>
      </w:r>
      <w:r w:rsidRPr="00502407">
        <w:rPr>
          <w:rFonts w:cs="FrankRuehl"/>
          <w:strike/>
          <w:vanish/>
          <w:sz w:val="22"/>
          <w:szCs w:val="22"/>
          <w:shd w:val="clear" w:color="auto" w:fill="FFFF99"/>
          <w:rtl/>
        </w:rPr>
        <w:t>–</w:t>
      </w:r>
      <w:r w:rsidRPr="00502407">
        <w:rPr>
          <w:rFonts w:cs="FrankRuehl" w:hint="cs"/>
          <w:strike/>
          <w:vanish/>
          <w:sz w:val="22"/>
          <w:szCs w:val="22"/>
          <w:shd w:val="clear" w:color="auto" w:fill="FFFF99"/>
          <w:rtl/>
        </w:rPr>
        <w:t xml:space="preserve"> מדד הפרעון הארעי) יופחת 5, (סכום ההצמדה הנובע משיעור העליה בין מדד הפרעון הארעי לבין המדד החדש פחות 5 יכונה להלן </w:t>
      </w:r>
      <w:r w:rsidRPr="00502407">
        <w:rPr>
          <w:rFonts w:cs="FrankRuehl"/>
          <w:strike/>
          <w:vanish/>
          <w:sz w:val="22"/>
          <w:szCs w:val="22"/>
          <w:shd w:val="clear" w:color="auto" w:fill="FFFF99"/>
          <w:rtl/>
        </w:rPr>
        <w:t>–</w:t>
      </w:r>
      <w:r w:rsidRPr="00502407">
        <w:rPr>
          <w:rFonts w:cs="FrankRuehl" w:hint="cs"/>
          <w:strike/>
          <w:vanish/>
          <w:sz w:val="22"/>
          <w:szCs w:val="22"/>
          <w:shd w:val="clear" w:color="auto" w:fill="FFFF99"/>
          <w:rtl/>
        </w:rPr>
        <w:t xml:space="preserve"> הסכום הנוסף); למען מנוע ספק מובהר כי בשום מקרה לא ייגרע מסכום הריבית כפי שישתנה עקב תנאי ההצמדה עד מועד מדד הפרעון הארעי, גם אם שיעור העליה בין מדד הפרעון הארעי והמדד החדש היה פחות מ-5%.</w:t>
      </w:r>
    </w:p>
    <w:p w:rsidR="00737CA5" w:rsidRPr="00502407" w:rsidRDefault="00737CA5" w:rsidP="00376DA3">
      <w:pPr>
        <w:pStyle w:val="P00"/>
        <w:spacing w:before="0"/>
        <w:ind w:left="0" w:right="1134"/>
        <w:rPr>
          <w:rFonts w:cs="FrankRuehl" w:hint="cs"/>
          <w:strike/>
          <w:vanish/>
          <w:szCs w:val="20"/>
          <w:shd w:val="clear" w:color="auto" w:fill="FFFF99"/>
          <w:rtl/>
        </w:rPr>
      </w:pPr>
    </w:p>
    <w:p w:rsidR="00833E8B" w:rsidRPr="00502407" w:rsidRDefault="00833E8B" w:rsidP="00833E8B">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27.10.1998</w:t>
      </w:r>
    </w:p>
    <w:p w:rsidR="00833E8B" w:rsidRPr="00502407" w:rsidRDefault="00833E8B" w:rsidP="00833E8B">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תשנ"ט-1998</w:t>
      </w:r>
    </w:p>
    <w:p w:rsidR="00833E8B" w:rsidRPr="00502407" w:rsidRDefault="00833E8B" w:rsidP="0031372A">
      <w:pPr>
        <w:pStyle w:val="P00"/>
        <w:spacing w:before="0"/>
        <w:ind w:left="0" w:right="1134"/>
        <w:rPr>
          <w:rFonts w:cs="FrankRuehl" w:hint="cs"/>
          <w:vanish/>
          <w:szCs w:val="20"/>
          <w:shd w:val="clear" w:color="auto" w:fill="FFFF99"/>
          <w:rtl/>
        </w:rPr>
      </w:pPr>
      <w:hyperlink r:id="rId26" w:history="1">
        <w:r w:rsidRPr="00502407">
          <w:rPr>
            <w:rStyle w:val="Hyperlink"/>
            <w:rFonts w:cs="FrankRuehl" w:hint="cs"/>
            <w:vanish/>
            <w:szCs w:val="20"/>
            <w:shd w:val="clear" w:color="auto" w:fill="FFFF99"/>
            <w:rtl/>
          </w:rPr>
          <w:t>ק"ת תשנ"ט מס' 5929</w:t>
        </w:r>
      </w:hyperlink>
      <w:r w:rsidRPr="00502407">
        <w:rPr>
          <w:rFonts w:cs="FrankRuehl" w:hint="cs"/>
          <w:vanish/>
          <w:szCs w:val="20"/>
          <w:shd w:val="clear" w:color="auto" w:fill="FFFF99"/>
          <w:rtl/>
        </w:rPr>
        <w:t xml:space="preserve"> מיום 27.9.1998 עמ' </w:t>
      </w:r>
      <w:r w:rsidR="0031372A" w:rsidRPr="00502407">
        <w:rPr>
          <w:rFonts w:cs="FrankRuehl" w:hint="cs"/>
          <w:vanish/>
          <w:szCs w:val="20"/>
          <w:shd w:val="clear" w:color="auto" w:fill="FFFF99"/>
          <w:rtl/>
        </w:rPr>
        <w:t>4</w:t>
      </w:r>
      <w:r w:rsidRPr="00502407">
        <w:rPr>
          <w:rFonts w:cs="FrankRuehl" w:hint="cs"/>
          <w:vanish/>
          <w:szCs w:val="20"/>
          <w:shd w:val="clear" w:color="auto" w:fill="FFFF99"/>
          <w:rtl/>
        </w:rPr>
        <w:t xml:space="preserve"> </w:t>
      </w:r>
    </w:p>
    <w:p w:rsidR="00833E8B" w:rsidRPr="00502407" w:rsidRDefault="00833E8B" w:rsidP="00502407">
      <w:pPr>
        <w:pStyle w:val="P00"/>
        <w:ind w:left="0" w:right="1134"/>
        <w:rPr>
          <w:rStyle w:val="default"/>
          <w:rFonts w:cs="FrankRuehl"/>
          <w:vanish/>
          <w:sz w:val="22"/>
          <w:szCs w:val="22"/>
          <w:shd w:val="clear" w:color="auto" w:fill="FFFF99"/>
          <w:rtl/>
        </w:rPr>
      </w:pPr>
      <w:r w:rsidRPr="00502407">
        <w:rPr>
          <w:rFonts w:cs="FrankRuehl" w:hint="cs"/>
          <w:vanish/>
          <w:sz w:val="22"/>
          <w:szCs w:val="22"/>
          <w:shd w:val="clear" w:color="auto" w:fill="FFFF99"/>
          <w:rtl/>
        </w:rPr>
        <w:t>6.</w:t>
      </w:r>
      <w:r w:rsidRPr="00502407">
        <w:rPr>
          <w:rFonts w:cs="FrankRuehl" w:hint="cs"/>
          <w:vanish/>
          <w:sz w:val="22"/>
          <w:szCs w:val="22"/>
          <w:shd w:val="clear" w:color="auto" w:fill="FFFF99"/>
          <w:rtl/>
        </w:rPr>
        <w:tab/>
        <w:t>(א)</w:t>
      </w:r>
      <w:r w:rsidRPr="00502407">
        <w:rPr>
          <w:rFonts w:cs="FrankRuehl" w:hint="cs"/>
          <w:vanish/>
          <w:sz w:val="22"/>
          <w:szCs w:val="22"/>
          <w:shd w:val="clear" w:color="auto" w:fill="FFFF99"/>
          <w:rtl/>
        </w:rPr>
        <w:tab/>
      </w:r>
      <w:r w:rsidRPr="00502407">
        <w:rPr>
          <w:rStyle w:val="default"/>
          <w:rFonts w:cs="FrankRuehl"/>
          <w:vanish/>
          <w:sz w:val="22"/>
          <w:szCs w:val="22"/>
          <w:shd w:val="clear" w:color="auto" w:fill="FFFF99"/>
          <w:rtl/>
        </w:rPr>
        <w:t>ה</w:t>
      </w:r>
      <w:r w:rsidRPr="00502407">
        <w:rPr>
          <w:rStyle w:val="default"/>
          <w:rFonts w:cs="FrankRuehl" w:hint="cs"/>
          <w:vanish/>
          <w:sz w:val="22"/>
          <w:szCs w:val="22"/>
          <w:shd w:val="clear" w:color="auto" w:fill="FFFF99"/>
          <w:rtl/>
        </w:rPr>
        <w:t xml:space="preserve">שווי הנקוב של איגרת חוב והריבית המשתלמת עליה יהיו צמודים למדד המחירים לצרכן כלהלן: אם יתברר מתוך המדד שפורסם לאחרונה לפני הגיע זמן פרעונן של קרן או של ריבית כלשהן (להלן </w:t>
      </w:r>
      <w:r w:rsidR="00502407" w:rsidRPr="00502407">
        <w:rPr>
          <w:rStyle w:val="default"/>
          <w:rFonts w:cs="FrankRuehl" w:hint="cs"/>
          <w:vanish/>
          <w:sz w:val="22"/>
          <w:szCs w:val="22"/>
          <w:shd w:val="clear" w:color="auto" w:fill="FFFF99"/>
          <w:rtl/>
        </w:rPr>
        <w:t>-</w:t>
      </w:r>
      <w:r w:rsidRPr="00502407">
        <w:rPr>
          <w:rStyle w:val="default"/>
          <w:rFonts w:cs="FrankRuehl"/>
          <w:vanish/>
          <w:sz w:val="22"/>
          <w:szCs w:val="22"/>
          <w:shd w:val="clear" w:color="auto" w:fill="FFFF99"/>
          <w:rtl/>
        </w:rPr>
        <w:t xml:space="preserve"> </w:t>
      </w:r>
      <w:r w:rsidRPr="00502407">
        <w:rPr>
          <w:rStyle w:val="default"/>
          <w:rFonts w:cs="FrankRuehl" w:hint="cs"/>
          <w:vanish/>
          <w:sz w:val="22"/>
          <w:szCs w:val="22"/>
          <w:shd w:val="clear" w:color="auto" w:fill="FFFF99"/>
          <w:rtl/>
        </w:rPr>
        <w:t xml:space="preserve">המדד החדש), כי המדד החדש עלה לעומת המדד שפורסם לאחרונה, לפני היום שבו הוצאה </w:t>
      </w:r>
      <w:r w:rsidRPr="00502407">
        <w:rPr>
          <w:rStyle w:val="default"/>
          <w:rFonts w:cs="FrankRuehl" w:hint="cs"/>
          <w:strike/>
          <w:vanish/>
          <w:sz w:val="22"/>
          <w:szCs w:val="22"/>
          <w:shd w:val="clear" w:color="auto" w:fill="FFFF99"/>
          <w:rtl/>
        </w:rPr>
        <w:t>הסדרה</w:t>
      </w:r>
      <w:r w:rsidRPr="00502407">
        <w:rPr>
          <w:rStyle w:val="default"/>
          <w:rFonts w:cs="FrankRuehl" w:hint="cs"/>
          <w:vanish/>
          <w:sz w:val="22"/>
          <w:szCs w:val="22"/>
          <w:shd w:val="clear" w:color="auto" w:fill="FFFF99"/>
          <w:rtl/>
        </w:rPr>
        <w:t xml:space="preserve"> </w:t>
      </w:r>
      <w:r w:rsidRPr="00502407">
        <w:rPr>
          <w:rStyle w:val="default"/>
          <w:rFonts w:cs="FrankRuehl" w:hint="cs"/>
          <w:strike/>
          <w:vanish/>
          <w:sz w:val="22"/>
          <w:szCs w:val="22"/>
          <w:shd w:val="clear" w:color="auto" w:fill="FFFF99"/>
          <w:rtl/>
        </w:rPr>
        <w:t>סדר</w:t>
      </w:r>
      <w:r w:rsidRPr="00502407">
        <w:rPr>
          <w:rStyle w:val="default"/>
          <w:rFonts w:cs="FrankRuehl"/>
          <w:strike/>
          <w:vanish/>
          <w:sz w:val="22"/>
          <w:szCs w:val="22"/>
          <w:shd w:val="clear" w:color="auto" w:fill="FFFF99"/>
          <w:rtl/>
        </w:rPr>
        <w:t xml:space="preserve">ת </w:t>
      </w:r>
      <w:r w:rsidRPr="00502407">
        <w:rPr>
          <w:rStyle w:val="default"/>
          <w:rFonts w:cs="FrankRuehl" w:hint="cs"/>
          <w:strike/>
          <w:vanish/>
          <w:sz w:val="22"/>
          <w:szCs w:val="22"/>
          <w:shd w:val="clear" w:color="auto" w:fill="FFFF99"/>
          <w:rtl/>
        </w:rPr>
        <w:t>המשנה הראשונ</w:t>
      </w:r>
      <w:r w:rsidRPr="00502407">
        <w:rPr>
          <w:rStyle w:val="default"/>
          <w:rFonts w:cs="FrankRuehl"/>
          <w:strike/>
          <w:vanish/>
          <w:sz w:val="22"/>
          <w:szCs w:val="22"/>
          <w:shd w:val="clear" w:color="auto" w:fill="FFFF99"/>
          <w:rtl/>
        </w:rPr>
        <w:t>ה</w:t>
      </w:r>
      <w:r w:rsidRPr="00502407">
        <w:rPr>
          <w:rStyle w:val="default"/>
          <w:rFonts w:cs="FrankRuehl" w:hint="cs"/>
          <w:strike/>
          <w:vanish/>
          <w:sz w:val="22"/>
          <w:szCs w:val="22"/>
          <w:shd w:val="clear" w:color="auto" w:fill="FFFF99"/>
          <w:rtl/>
        </w:rPr>
        <w:t xml:space="preserve"> של איגרות החוב</w:t>
      </w:r>
      <w:r w:rsidRPr="00502407">
        <w:rPr>
          <w:rStyle w:val="default"/>
          <w:rFonts w:cs="FrankRuehl" w:hint="cs"/>
          <w:vanish/>
          <w:sz w:val="22"/>
          <w:szCs w:val="22"/>
          <w:shd w:val="clear" w:color="auto" w:fill="FFFF99"/>
          <w:rtl/>
        </w:rPr>
        <w:t xml:space="preserve"> (להלן </w:t>
      </w:r>
      <w:r w:rsidR="00502407" w:rsidRPr="00502407">
        <w:rPr>
          <w:rStyle w:val="default"/>
          <w:rFonts w:cs="FrankRuehl" w:hint="cs"/>
          <w:vanish/>
          <w:sz w:val="22"/>
          <w:szCs w:val="22"/>
          <w:shd w:val="clear" w:color="auto" w:fill="FFFF99"/>
          <w:rtl/>
        </w:rPr>
        <w:t>-</w:t>
      </w:r>
      <w:r w:rsidRPr="00502407">
        <w:rPr>
          <w:rStyle w:val="default"/>
          <w:rFonts w:cs="FrankRuehl"/>
          <w:vanish/>
          <w:sz w:val="22"/>
          <w:szCs w:val="22"/>
          <w:shd w:val="clear" w:color="auto" w:fill="FFFF99"/>
          <w:rtl/>
        </w:rPr>
        <w:t xml:space="preserve"> </w:t>
      </w:r>
      <w:r w:rsidRPr="00502407">
        <w:rPr>
          <w:rStyle w:val="default"/>
          <w:rFonts w:cs="FrankRuehl" w:hint="cs"/>
          <w:vanish/>
          <w:sz w:val="22"/>
          <w:szCs w:val="22"/>
          <w:shd w:val="clear" w:color="auto" w:fill="FFFF99"/>
          <w:rtl/>
        </w:rPr>
        <w:t>המדד היסודי), ישולמו אותה קרן או אותה ריבית כשהן מוגדלות בשיעור העליה של המדד החדש, לעומת המדד היסודי.</w:t>
      </w:r>
    </w:p>
    <w:p w:rsidR="00833E8B" w:rsidRPr="002F7738" w:rsidRDefault="00833E8B" w:rsidP="002F7738">
      <w:pPr>
        <w:pStyle w:val="P00"/>
        <w:spacing w:before="0"/>
        <w:ind w:left="0" w:right="1134"/>
        <w:rPr>
          <w:rFonts w:cs="FrankRuehl" w:hint="cs"/>
          <w:strike/>
          <w:sz w:val="2"/>
          <w:szCs w:val="2"/>
          <w:rtl/>
        </w:rPr>
      </w:pPr>
      <w:r w:rsidRPr="00502407">
        <w:rPr>
          <w:rFonts w:cs="FrankRuehl" w:hint="cs"/>
          <w:vanish/>
          <w:sz w:val="22"/>
          <w:szCs w:val="22"/>
          <w:shd w:val="clear" w:color="auto" w:fill="FFFF99"/>
          <w:rtl/>
        </w:rPr>
        <w:tab/>
      </w:r>
      <w:r w:rsidRPr="00502407">
        <w:rPr>
          <w:rFonts w:cs="FrankRuehl" w:hint="cs"/>
          <w:strike/>
          <w:vanish/>
          <w:sz w:val="22"/>
          <w:szCs w:val="22"/>
          <w:shd w:val="clear" w:color="auto" w:fill="FFFF99"/>
          <w:rtl/>
        </w:rPr>
        <w:t>(ב)</w:t>
      </w:r>
      <w:r w:rsidRPr="00502407">
        <w:rPr>
          <w:rFonts w:cs="FrankRuehl" w:hint="cs"/>
          <w:strike/>
          <w:vanish/>
          <w:sz w:val="22"/>
          <w:szCs w:val="22"/>
          <w:shd w:val="clear" w:color="auto" w:fill="FFFF99"/>
          <w:rtl/>
        </w:rPr>
        <w:tab/>
        <w:t xml:space="preserve">בתקנות אלה, "מדד המחירים לצרכן" או "מדד" </w:t>
      </w:r>
      <w:r w:rsidRPr="00502407">
        <w:rPr>
          <w:rFonts w:cs="FrankRuehl"/>
          <w:strike/>
          <w:vanish/>
          <w:sz w:val="22"/>
          <w:szCs w:val="22"/>
          <w:shd w:val="clear" w:color="auto" w:fill="FFFF99"/>
          <w:rtl/>
        </w:rPr>
        <w:t>–</w:t>
      </w:r>
      <w:r w:rsidRPr="00502407">
        <w:rPr>
          <w:rFonts w:cs="FrankRuehl" w:hint="cs"/>
          <w:strike/>
          <w:vanish/>
          <w:sz w:val="22"/>
          <w:szCs w:val="22"/>
          <w:shd w:val="clear" w:color="auto" w:fill="FFFF99"/>
          <w:rtl/>
        </w:rPr>
        <w:t xml:space="preserve"> מדד המחירים לצרכן שקבעה הלשכה המרכזית לסטטיסטיקה, אף אם יתפרסם על ידי כל מוסד ממשלתי אחר, לרבות כל מדד רשמי אחר שיבוא במקומו, בין שהוא בנוי על אותם נתונים שעליהם בנוי המדד הקיים בין אם לאו; אם יבוא מדד אחר, תקבע הלשכה המרכזית לסטטיסטיקה את היחס שבינו לבין המדד המוחלף.</w:t>
      </w:r>
      <w:bookmarkEnd w:id="13"/>
    </w:p>
    <w:p w:rsidR="00732598" w:rsidRDefault="00732598">
      <w:pPr>
        <w:pStyle w:val="P00"/>
        <w:spacing w:before="72"/>
        <w:ind w:left="0" w:right="1134"/>
        <w:rPr>
          <w:rStyle w:val="default"/>
          <w:rFonts w:cs="FrankRuehl" w:hint="cs"/>
          <w:rtl/>
        </w:rPr>
      </w:pPr>
      <w:bookmarkStart w:id="14" w:name="Seif7"/>
      <w:bookmarkEnd w:id="14"/>
      <w:r w:rsidRPr="00833E8B">
        <w:rPr>
          <w:lang w:val="he-IL"/>
        </w:rPr>
        <w:pict>
          <v:rect id="_x0000_s1034" style="position:absolute;left:0;text-align:left;margin-left:464.5pt;margin-top:8.05pt;width:75.05pt;height:12.95pt;z-index:251653120" o:allowincell="f" filled="f" stroked="f" strokecolor="lime" strokeweight=".25pt">
            <v:textbox inset="0,0,0,0">
              <w:txbxContent>
                <w:p w:rsidR="001F2578" w:rsidRDefault="001F2578">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sidR="006640D5">
                    <w:rPr>
                      <w:rFonts w:cs="Miriam" w:hint="cs"/>
                      <w:sz w:val="18"/>
                      <w:szCs w:val="18"/>
                      <w:rtl/>
                    </w:rPr>
                    <w:t xml:space="preserve"> </w:t>
                  </w:r>
                  <w:r>
                    <w:rPr>
                      <w:rFonts w:cs="Miriam" w:hint="cs"/>
                      <w:sz w:val="18"/>
                      <w:szCs w:val="18"/>
                      <w:rtl/>
                    </w:rPr>
                    <w:t>תשנ"ט</w:t>
                  </w:r>
                  <w:r w:rsidR="006640D5">
                    <w:rPr>
                      <w:rFonts w:cs="Miriam" w:hint="cs"/>
                      <w:sz w:val="18"/>
                      <w:szCs w:val="18"/>
                      <w:rtl/>
                    </w:rPr>
                    <w:t>-</w:t>
                  </w:r>
                  <w:r w:rsidR="006640D5">
                    <w:rPr>
                      <w:rFonts w:cs="Miriam"/>
                      <w:sz w:val="18"/>
                      <w:szCs w:val="18"/>
                      <w:rtl/>
                    </w:rPr>
                    <w:t>1998</w:t>
                  </w:r>
                </w:p>
              </w:txbxContent>
            </v:textbox>
            <w10:anchorlock/>
          </v:rect>
        </w:pict>
      </w:r>
      <w:r w:rsidRPr="00833E8B">
        <w:rPr>
          <w:rStyle w:val="big-number"/>
          <w:rFonts w:cs="Miriam"/>
          <w:rtl/>
        </w:rPr>
        <w:t>7.</w:t>
      </w:r>
      <w:r w:rsidRPr="00833E8B">
        <w:rPr>
          <w:rStyle w:val="big-number"/>
          <w:rFonts w:cs="Miriam"/>
          <w:rtl/>
        </w:rPr>
        <w:tab/>
      </w:r>
      <w:r w:rsidRPr="00833E8B">
        <w:rPr>
          <w:rStyle w:val="default"/>
          <w:rFonts w:cs="FrankRuehl"/>
          <w:rtl/>
        </w:rPr>
        <w:t>(ב</w:t>
      </w:r>
      <w:r w:rsidRPr="00833E8B">
        <w:rPr>
          <w:rStyle w:val="default"/>
          <w:rFonts w:cs="FrankRuehl" w:hint="cs"/>
          <w:rtl/>
        </w:rPr>
        <w:t>וטלה).</w:t>
      </w:r>
    </w:p>
    <w:p w:rsidR="00384865" w:rsidRPr="00502407" w:rsidRDefault="00384865" w:rsidP="00384865">
      <w:pPr>
        <w:pStyle w:val="P00"/>
        <w:tabs>
          <w:tab w:val="clear" w:pos="6259"/>
        </w:tabs>
        <w:spacing w:before="0"/>
        <w:ind w:left="0" w:right="1134"/>
        <w:rPr>
          <w:rFonts w:cs="FrankRuehl" w:hint="cs"/>
          <w:vanish/>
          <w:szCs w:val="20"/>
          <w:shd w:val="clear" w:color="auto" w:fill="FFFF99"/>
          <w:rtl/>
        </w:rPr>
      </w:pPr>
      <w:bookmarkStart w:id="15" w:name="Rov36"/>
      <w:r w:rsidRPr="00502407">
        <w:rPr>
          <w:rFonts w:cs="FrankRuehl" w:hint="cs"/>
          <w:vanish/>
          <w:color w:val="FF0000"/>
          <w:szCs w:val="20"/>
          <w:shd w:val="clear" w:color="auto" w:fill="FFFF99"/>
          <w:rtl/>
        </w:rPr>
        <w:t>מיום 27.11.1984</w:t>
      </w:r>
    </w:p>
    <w:p w:rsidR="00384865" w:rsidRPr="00502407" w:rsidRDefault="00384865" w:rsidP="00384865">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תשמ"ה-1984</w:t>
      </w:r>
    </w:p>
    <w:p w:rsidR="00384865" w:rsidRPr="00502407" w:rsidRDefault="00384865" w:rsidP="00384865">
      <w:pPr>
        <w:pStyle w:val="P00"/>
        <w:spacing w:before="0"/>
        <w:ind w:left="0" w:right="1134"/>
        <w:rPr>
          <w:rFonts w:cs="FrankRuehl" w:hint="cs"/>
          <w:vanish/>
          <w:szCs w:val="20"/>
          <w:shd w:val="clear" w:color="auto" w:fill="FFFF99"/>
          <w:rtl/>
        </w:rPr>
      </w:pPr>
      <w:hyperlink r:id="rId27" w:history="1">
        <w:r w:rsidRPr="00502407">
          <w:rPr>
            <w:rStyle w:val="Hyperlink"/>
            <w:rFonts w:cs="FrankRuehl" w:hint="cs"/>
            <w:vanish/>
            <w:szCs w:val="20"/>
            <w:shd w:val="clear" w:color="auto" w:fill="FFFF99"/>
            <w:rtl/>
          </w:rPr>
          <w:t>ק"ת תשמ"ה מס' 4742</w:t>
        </w:r>
      </w:hyperlink>
      <w:r w:rsidRPr="00502407">
        <w:rPr>
          <w:rFonts w:cs="FrankRuehl" w:hint="cs"/>
          <w:vanish/>
          <w:szCs w:val="20"/>
          <w:shd w:val="clear" w:color="auto" w:fill="FFFF99"/>
          <w:rtl/>
        </w:rPr>
        <w:t xml:space="preserve"> מיום 31.12.1984 עמ' 457</w:t>
      </w:r>
    </w:p>
    <w:p w:rsidR="00384865" w:rsidRPr="00502407" w:rsidRDefault="00384865" w:rsidP="00384865">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החלפת סעיף 7</w:t>
      </w:r>
    </w:p>
    <w:p w:rsidR="00384865" w:rsidRPr="00502407" w:rsidRDefault="00384865" w:rsidP="00384865">
      <w:pPr>
        <w:pStyle w:val="P00"/>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384865" w:rsidRPr="00502407" w:rsidRDefault="00384865" w:rsidP="00836E92">
      <w:pPr>
        <w:pStyle w:val="P00"/>
        <w:spacing w:before="0"/>
        <w:ind w:left="0" w:right="1134"/>
        <w:rPr>
          <w:rFonts w:cs="Miriam" w:hint="cs"/>
          <w:strike/>
          <w:vanish/>
          <w:sz w:val="16"/>
          <w:szCs w:val="16"/>
          <w:shd w:val="clear" w:color="auto" w:fill="FFFF99"/>
          <w:rtl/>
        </w:rPr>
      </w:pPr>
      <w:r w:rsidRPr="00502407">
        <w:rPr>
          <w:rFonts w:cs="Miriam" w:hint="cs"/>
          <w:strike/>
          <w:vanish/>
          <w:sz w:val="16"/>
          <w:szCs w:val="16"/>
          <w:shd w:val="clear" w:color="auto" w:fill="FFFF99"/>
          <w:rtl/>
        </w:rPr>
        <w:t>דרכי תשלום הריבית</w:t>
      </w:r>
    </w:p>
    <w:p w:rsidR="00384865" w:rsidRPr="00502407" w:rsidRDefault="00384865" w:rsidP="00384865">
      <w:pPr>
        <w:pStyle w:val="P00"/>
        <w:spacing w:before="0"/>
        <w:ind w:left="0" w:right="1134"/>
        <w:rPr>
          <w:rFonts w:cs="FrankRuehl" w:hint="cs"/>
          <w:strike/>
          <w:vanish/>
          <w:sz w:val="22"/>
          <w:szCs w:val="22"/>
          <w:shd w:val="clear" w:color="auto" w:fill="FFFF99"/>
          <w:rtl/>
        </w:rPr>
      </w:pPr>
      <w:r w:rsidRPr="00502407">
        <w:rPr>
          <w:rFonts w:cs="FrankRuehl" w:hint="cs"/>
          <w:strike/>
          <w:vanish/>
          <w:sz w:val="22"/>
          <w:szCs w:val="22"/>
          <w:shd w:val="clear" w:color="auto" w:fill="FFFF99"/>
          <w:rtl/>
        </w:rPr>
        <w:t>7.</w:t>
      </w:r>
      <w:r w:rsidRPr="00502407">
        <w:rPr>
          <w:rFonts w:cs="FrankRuehl" w:hint="cs"/>
          <w:strike/>
          <w:vanish/>
          <w:sz w:val="22"/>
          <w:szCs w:val="22"/>
          <w:shd w:val="clear" w:color="auto" w:fill="FFFF99"/>
          <w:rtl/>
        </w:rPr>
        <w:tab/>
        <w:t>(א)</w:t>
      </w:r>
      <w:r w:rsidRPr="00502407">
        <w:rPr>
          <w:rFonts w:cs="FrankRuehl" w:hint="cs"/>
          <w:strike/>
          <w:vanish/>
          <w:sz w:val="22"/>
          <w:szCs w:val="22"/>
          <w:shd w:val="clear" w:color="auto" w:fill="FFFF99"/>
          <w:rtl/>
        </w:rPr>
        <w:tab/>
        <w:t xml:space="preserve">סכום הריבית על איגרות החוב, כפי שישתנה עקב תנאי ההצמדה, ישולם בהמחאות שיישלחו בדואר רשום לפי המען הרשום של בעל איגרת החוב, ובמקרה של בעלים משותפים </w:t>
      </w:r>
      <w:r w:rsidRPr="00502407">
        <w:rPr>
          <w:rFonts w:cs="FrankRuehl"/>
          <w:strike/>
          <w:vanish/>
          <w:sz w:val="22"/>
          <w:szCs w:val="22"/>
          <w:shd w:val="clear" w:color="auto" w:fill="FFFF99"/>
          <w:rtl/>
        </w:rPr>
        <w:t>–</w:t>
      </w:r>
      <w:r w:rsidRPr="00502407">
        <w:rPr>
          <w:rFonts w:cs="FrankRuehl" w:hint="cs"/>
          <w:strike/>
          <w:vanish/>
          <w:sz w:val="22"/>
          <w:szCs w:val="22"/>
          <w:shd w:val="clear" w:color="auto" w:fill="FFFF99"/>
          <w:rtl/>
        </w:rPr>
        <w:t xml:space="preserve"> לפי המען הרשום של מי שרשום ראשונה בפנקס או לפי המען של האדם אשר הבעל או הבעלים המשותפים הורו עליו בכתב למינהלה; משלוח המחאה כאמור דינו כדין מסירת המחאה לידי הבעל.</w:t>
      </w:r>
    </w:p>
    <w:p w:rsidR="00384865" w:rsidRPr="00502407" w:rsidRDefault="00384865" w:rsidP="00384865">
      <w:pPr>
        <w:pStyle w:val="P00"/>
        <w:spacing w:before="0"/>
        <w:ind w:left="0" w:right="1134"/>
        <w:rPr>
          <w:rFonts w:cs="FrankRuehl" w:hint="cs"/>
          <w:strike/>
          <w:vanish/>
          <w:sz w:val="22"/>
          <w:szCs w:val="22"/>
          <w:shd w:val="clear" w:color="auto" w:fill="FFFF99"/>
          <w:rtl/>
        </w:rPr>
      </w:pPr>
      <w:r w:rsidRPr="00502407">
        <w:rPr>
          <w:rFonts w:cs="FrankRuehl" w:hint="cs"/>
          <w:vanish/>
          <w:sz w:val="22"/>
          <w:szCs w:val="22"/>
          <w:shd w:val="clear" w:color="auto" w:fill="FFFF99"/>
          <w:rtl/>
        </w:rPr>
        <w:tab/>
      </w:r>
      <w:r w:rsidRPr="00502407">
        <w:rPr>
          <w:rFonts w:cs="FrankRuehl" w:hint="cs"/>
          <w:strike/>
          <w:vanish/>
          <w:sz w:val="22"/>
          <w:szCs w:val="22"/>
          <w:shd w:val="clear" w:color="auto" w:fill="FFFF99"/>
          <w:rtl/>
        </w:rPr>
        <w:t>(ב)</w:t>
      </w:r>
      <w:r w:rsidRPr="00502407">
        <w:rPr>
          <w:rFonts w:cs="FrankRuehl" w:hint="cs"/>
          <w:strike/>
          <w:vanish/>
          <w:sz w:val="22"/>
          <w:szCs w:val="22"/>
          <w:shd w:val="clear" w:color="auto" w:fill="FFFF99"/>
          <w:rtl/>
        </w:rPr>
        <w:tab/>
        <w:t>על פי בקשתו של בעל איגרת חוב, ניתן לשלם לו את סכום הריבית כפי שישתנה עקב תנאי ההצמדה, על ידי זיכוי חשבון בבנק כפי שיורה בעל האיגרת.</w:t>
      </w:r>
    </w:p>
    <w:p w:rsidR="00384865" w:rsidRPr="00502407" w:rsidRDefault="00384865" w:rsidP="00384865">
      <w:pPr>
        <w:pStyle w:val="P00"/>
        <w:spacing w:before="0"/>
        <w:ind w:left="0" w:right="1134"/>
        <w:rPr>
          <w:rFonts w:cs="FrankRuehl" w:hint="cs"/>
          <w:strike/>
          <w:vanish/>
          <w:szCs w:val="20"/>
          <w:shd w:val="clear" w:color="auto" w:fill="FFFF99"/>
          <w:rtl/>
        </w:rPr>
      </w:pPr>
    </w:p>
    <w:p w:rsidR="00833E8B" w:rsidRPr="00502407" w:rsidRDefault="00833E8B" w:rsidP="00833E8B">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27.10.1998</w:t>
      </w:r>
    </w:p>
    <w:p w:rsidR="00833E8B" w:rsidRPr="00502407" w:rsidRDefault="00833E8B" w:rsidP="00833E8B">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תשנ"ט-1998</w:t>
      </w:r>
    </w:p>
    <w:p w:rsidR="00833E8B" w:rsidRPr="00502407" w:rsidRDefault="00833E8B" w:rsidP="0031372A">
      <w:pPr>
        <w:pStyle w:val="P00"/>
        <w:spacing w:before="0"/>
        <w:ind w:left="0" w:right="1134"/>
        <w:rPr>
          <w:rFonts w:cs="FrankRuehl" w:hint="cs"/>
          <w:vanish/>
          <w:szCs w:val="20"/>
          <w:shd w:val="clear" w:color="auto" w:fill="FFFF99"/>
          <w:rtl/>
        </w:rPr>
      </w:pPr>
      <w:hyperlink r:id="rId28" w:history="1">
        <w:r w:rsidRPr="00502407">
          <w:rPr>
            <w:rStyle w:val="Hyperlink"/>
            <w:rFonts w:cs="FrankRuehl" w:hint="cs"/>
            <w:vanish/>
            <w:szCs w:val="20"/>
            <w:shd w:val="clear" w:color="auto" w:fill="FFFF99"/>
            <w:rtl/>
          </w:rPr>
          <w:t>ק"ת תשנ"ט מס' 5929</w:t>
        </w:r>
      </w:hyperlink>
      <w:r w:rsidRPr="00502407">
        <w:rPr>
          <w:rFonts w:cs="FrankRuehl" w:hint="cs"/>
          <w:vanish/>
          <w:szCs w:val="20"/>
          <w:shd w:val="clear" w:color="auto" w:fill="FFFF99"/>
          <w:rtl/>
        </w:rPr>
        <w:t xml:space="preserve"> מיום 27.9.1998 עמ' </w:t>
      </w:r>
      <w:r w:rsidR="0031372A" w:rsidRPr="00502407">
        <w:rPr>
          <w:rFonts w:cs="FrankRuehl" w:hint="cs"/>
          <w:vanish/>
          <w:szCs w:val="20"/>
          <w:shd w:val="clear" w:color="auto" w:fill="FFFF99"/>
          <w:rtl/>
        </w:rPr>
        <w:t>4</w:t>
      </w:r>
      <w:r w:rsidRPr="00502407">
        <w:rPr>
          <w:rFonts w:cs="FrankRuehl" w:hint="cs"/>
          <w:vanish/>
          <w:szCs w:val="20"/>
          <w:shd w:val="clear" w:color="auto" w:fill="FFFF99"/>
          <w:rtl/>
        </w:rPr>
        <w:t xml:space="preserve"> </w:t>
      </w:r>
    </w:p>
    <w:p w:rsidR="00833E8B" w:rsidRPr="00502407" w:rsidRDefault="00833E8B" w:rsidP="00833E8B">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ביטול תקנה 7</w:t>
      </w:r>
    </w:p>
    <w:p w:rsidR="00833E8B" w:rsidRPr="00502407" w:rsidRDefault="00833E8B" w:rsidP="00833E8B">
      <w:pPr>
        <w:pStyle w:val="P00"/>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384865" w:rsidRPr="00502407" w:rsidRDefault="00384865" w:rsidP="00833E8B">
      <w:pPr>
        <w:pStyle w:val="P00"/>
        <w:spacing w:before="20"/>
        <w:ind w:left="0" w:right="1134"/>
        <w:rPr>
          <w:rFonts w:cs="Miriam" w:hint="cs"/>
          <w:strike/>
          <w:vanish/>
          <w:sz w:val="16"/>
          <w:szCs w:val="16"/>
          <w:shd w:val="clear" w:color="auto" w:fill="FFFF99"/>
          <w:rtl/>
        </w:rPr>
      </w:pPr>
      <w:r w:rsidRPr="00502407">
        <w:rPr>
          <w:rFonts w:cs="Miriam" w:hint="cs"/>
          <w:strike/>
          <w:vanish/>
          <w:sz w:val="16"/>
          <w:szCs w:val="16"/>
          <w:shd w:val="clear" w:color="auto" w:fill="FFFF99"/>
          <w:rtl/>
        </w:rPr>
        <w:t>פרקי זמן לתשלום הריבית</w:t>
      </w:r>
    </w:p>
    <w:p w:rsidR="00384865" w:rsidRPr="00502407" w:rsidRDefault="00384865" w:rsidP="00384865">
      <w:pPr>
        <w:pStyle w:val="P00"/>
        <w:spacing w:before="0"/>
        <w:ind w:left="0" w:right="1134"/>
        <w:rPr>
          <w:rFonts w:cs="FrankRuehl" w:hint="cs"/>
          <w:strike/>
          <w:vanish/>
          <w:sz w:val="22"/>
          <w:szCs w:val="22"/>
          <w:shd w:val="clear" w:color="auto" w:fill="FFFF99"/>
          <w:rtl/>
        </w:rPr>
      </w:pPr>
      <w:r w:rsidRPr="00502407">
        <w:rPr>
          <w:rFonts w:cs="FrankRuehl" w:hint="cs"/>
          <w:strike/>
          <w:vanish/>
          <w:sz w:val="22"/>
          <w:szCs w:val="22"/>
          <w:shd w:val="clear" w:color="auto" w:fill="FFFF99"/>
          <w:rtl/>
        </w:rPr>
        <w:t>7.</w:t>
      </w:r>
      <w:r w:rsidRPr="00502407">
        <w:rPr>
          <w:rFonts w:cs="FrankRuehl" w:hint="cs"/>
          <w:strike/>
          <w:vanish/>
          <w:sz w:val="22"/>
          <w:szCs w:val="22"/>
          <w:shd w:val="clear" w:color="auto" w:fill="FFFF99"/>
          <w:rtl/>
        </w:rPr>
        <w:tab/>
        <w:t>(א)</w:t>
      </w:r>
      <w:r w:rsidRPr="00502407">
        <w:rPr>
          <w:rFonts w:cs="FrankRuehl" w:hint="cs"/>
          <w:strike/>
          <w:vanish/>
          <w:sz w:val="22"/>
          <w:szCs w:val="22"/>
          <w:shd w:val="clear" w:color="auto" w:fill="FFFF99"/>
          <w:rtl/>
        </w:rPr>
        <w:tab/>
        <w:t xml:space="preserve">הריבית תחושב על בסיס שנתי ותשולם אחת לשנה, ביום העסקים האחרון לחודש בו הוצאה הסדרה (להלן </w:t>
      </w:r>
      <w:r w:rsidRPr="00502407">
        <w:rPr>
          <w:rFonts w:cs="FrankRuehl"/>
          <w:strike/>
          <w:vanish/>
          <w:sz w:val="22"/>
          <w:szCs w:val="22"/>
          <w:shd w:val="clear" w:color="auto" w:fill="FFFF99"/>
          <w:rtl/>
        </w:rPr>
        <w:t>–</w:t>
      </w:r>
      <w:r w:rsidRPr="00502407">
        <w:rPr>
          <w:rFonts w:cs="FrankRuehl" w:hint="cs"/>
          <w:strike/>
          <w:vanish/>
          <w:sz w:val="22"/>
          <w:szCs w:val="22"/>
          <w:shd w:val="clear" w:color="auto" w:fill="FFFF99"/>
          <w:rtl/>
        </w:rPr>
        <w:t xml:space="preserve"> מועד תשלום הריבית).</w:t>
      </w:r>
    </w:p>
    <w:p w:rsidR="00384865" w:rsidRPr="002F7738" w:rsidRDefault="00384865" w:rsidP="002F7738">
      <w:pPr>
        <w:pStyle w:val="P00"/>
        <w:spacing w:before="0"/>
        <w:ind w:left="0" w:right="1134"/>
        <w:rPr>
          <w:rFonts w:cs="FrankRuehl" w:hint="cs"/>
          <w:strike/>
          <w:sz w:val="2"/>
          <w:szCs w:val="2"/>
          <w:rtl/>
        </w:rPr>
      </w:pPr>
      <w:r w:rsidRPr="00502407">
        <w:rPr>
          <w:rFonts w:cs="FrankRuehl" w:hint="cs"/>
          <w:vanish/>
          <w:sz w:val="22"/>
          <w:szCs w:val="22"/>
          <w:shd w:val="clear" w:color="auto" w:fill="FFFF99"/>
          <w:rtl/>
        </w:rPr>
        <w:tab/>
      </w:r>
      <w:r w:rsidRPr="00502407">
        <w:rPr>
          <w:rFonts w:cs="FrankRuehl" w:hint="cs"/>
          <w:strike/>
          <w:vanish/>
          <w:sz w:val="22"/>
          <w:szCs w:val="22"/>
          <w:shd w:val="clear" w:color="auto" w:fill="FFFF99"/>
          <w:rtl/>
        </w:rPr>
        <w:t>(ב)</w:t>
      </w:r>
      <w:r w:rsidRPr="00502407">
        <w:rPr>
          <w:rFonts w:cs="FrankRuehl" w:hint="cs"/>
          <w:strike/>
          <w:vanish/>
          <w:sz w:val="22"/>
          <w:szCs w:val="22"/>
          <w:shd w:val="clear" w:color="auto" w:fill="FFFF99"/>
          <w:rtl/>
        </w:rPr>
        <w:tab/>
        <w:t>במועד תשלום הריבית הראשון, תשולם הריבית בעד התקופה שממועד הוצאת הסדרה עד יום העסקים האחרון באותו חודש.</w:t>
      </w:r>
      <w:bookmarkEnd w:id="15"/>
    </w:p>
    <w:p w:rsidR="00732598" w:rsidRDefault="00732598">
      <w:pPr>
        <w:pStyle w:val="P00"/>
        <w:spacing w:before="72"/>
        <w:ind w:left="0" w:right="1134"/>
        <w:rPr>
          <w:rStyle w:val="default"/>
          <w:rFonts w:cs="FrankRuehl"/>
          <w:rtl/>
        </w:rPr>
      </w:pPr>
      <w:bookmarkStart w:id="16" w:name="Seif8"/>
      <w:bookmarkEnd w:id="16"/>
      <w:r>
        <w:rPr>
          <w:lang w:val="he-IL"/>
        </w:rPr>
        <w:pict>
          <v:rect id="_x0000_s1035" style="position:absolute;left:0;text-align:left;margin-left:464.5pt;margin-top:8.05pt;width:75.05pt;height:24.95pt;z-index:251654144" o:allowincell="f" filled="f" stroked="f" strokecolor="lime" strokeweight=".25pt">
            <v:textbox inset="0,0,0,0">
              <w:txbxContent>
                <w:p w:rsidR="001F2578" w:rsidRDefault="001F2578">
                  <w:pPr>
                    <w:spacing w:line="160" w:lineRule="exact"/>
                    <w:jc w:val="left"/>
                    <w:rPr>
                      <w:rFonts w:cs="Miriam"/>
                      <w:noProof/>
                      <w:sz w:val="18"/>
                      <w:szCs w:val="18"/>
                      <w:rtl/>
                    </w:rPr>
                  </w:pPr>
                  <w:r>
                    <w:rPr>
                      <w:rFonts w:cs="Miriam"/>
                      <w:sz w:val="18"/>
                      <w:szCs w:val="18"/>
                      <w:rtl/>
                    </w:rPr>
                    <w:t>דר</w:t>
                  </w:r>
                  <w:r>
                    <w:rPr>
                      <w:rFonts w:cs="Miriam" w:hint="cs"/>
                      <w:sz w:val="18"/>
                      <w:szCs w:val="18"/>
                      <w:rtl/>
                    </w:rPr>
                    <w:t>כי תשלום הרי</w:t>
                  </w:r>
                  <w:r>
                    <w:rPr>
                      <w:rFonts w:cs="Miriam"/>
                      <w:sz w:val="18"/>
                      <w:szCs w:val="18"/>
                      <w:rtl/>
                    </w:rPr>
                    <w:t>בי</w:t>
                  </w:r>
                  <w:r>
                    <w:rPr>
                      <w:rFonts w:cs="Miriam" w:hint="cs"/>
                      <w:sz w:val="18"/>
                      <w:szCs w:val="18"/>
                      <w:rtl/>
                    </w:rPr>
                    <w:t>ת</w:t>
                  </w:r>
                </w:p>
                <w:p w:rsidR="006640D5" w:rsidRDefault="001F2578" w:rsidP="006640D5">
                  <w:pPr>
                    <w:spacing w:line="160" w:lineRule="exact"/>
                    <w:jc w:val="left"/>
                    <w:rPr>
                      <w:rFonts w:cs="Miriam" w:hint="cs"/>
                      <w:sz w:val="18"/>
                      <w:szCs w:val="18"/>
                      <w:rtl/>
                    </w:rPr>
                  </w:pPr>
                  <w:r>
                    <w:rPr>
                      <w:rFonts w:cs="Miriam"/>
                      <w:sz w:val="18"/>
                      <w:szCs w:val="18"/>
                      <w:rtl/>
                    </w:rPr>
                    <w:t>תק</w:t>
                  </w:r>
                  <w:r>
                    <w:rPr>
                      <w:rFonts w:cs="Miriam" w:hint="cs"/>
                      <w:sz w:val="18"/>
                      <w:szCs w:val="18"/>
                      <w:rtl/>
                    </w:rPr>
                    <w:t>' תשמ"ה</w:t>
                  </w:r>
                  <w:r w:rsidR="006640D5">
                    <w:rPr>
                      <w:rFonts w:cs="Miriam" w:hint="cs"/>
                      <w:sz w:val="18"/>
                      <w:szCs w:val="18"/>
                      <w:rtl/>
                    </w:rPr>
                    <w:t>-</w:t>
                  </w:r>
                  <w:r w:rsidR="006640D5">
                    <w:rPr>
                      <w:rFonts w:cs="Miriam"/>
                      <w:sz w:val="18"/>
                      <w:szCs w:val="18"/>
                      <w:rtl/>
                    </w:rPr>
                    <w:t>1984</w:t>
                  </w:r>
                </w:p>
                <w:p w:rsidR="001F2578" w:rsidRDefault="001F2578" w:rsidP="006640D5">
                  <w:pPr>
                    <w:spacing w:line="160" w:lineRule="exact"/>
                    <w:jc w:val="left"/>
                    <w:rPr>
                      <w:rFonts w:cs="Miriam" w:hint="cs"/>
                      <w:noProof/>
                      <w:sz w:val="18"/>
                      <w:szCs w:val="18"/>
                      <w:rtl/>
                    </w:rPr>
                  </w:pPr>
                  <w:r>
                    <w:rPr>
                      <w:rFonts w:cs="Miriam" w:hint="cs"/>
                      <w:sz w:val="18"/>
                      <w:szCs w:val="18"/>
                      <w:rtl/>
                    </w:rPr>
                    <w:t>תק'</w:t>
                  </w:r>
                  <w:r w:rsidR="006640D5">
                    <w:rPr>
                      <w:rFonts w:cs="Miriam" w:hint="cs"/>
                      <w:sz w:val="18"/>
                      <w:szCs w:val="18"/>
                      <w:rtl/>
                    </w:rPr>
                    <w:t xml:space="preserve"> </w:t>
                  </w:r>
                  <w:r>
                    <w:rPr>
                      <w:rFonts w:cs="Miriam" w:hint="cs"/>
                      <w:sz w:val="18"/>
                      <w:szCs w:val="18"/>
                      <w:rtl/>
                    </w:rPr>
                    <w:t>תשנ"ט</w:t>
                  </w:r>
                  <w:r w:rsidR="006640D5">
                    <w:rPr>
                      <w:rFonts w:cs="Miriam" w:hint="cs"/>
                      <w:sz w:val="18"/>
                      <w:szCs w:val="18"/>
                      <w:rtl/>
                    </w:rPr>
                    <w:t>-</w:t>
                  </w:r>
                  <w:r w:rsidR="006640D5">
                    <w:rPr>
                      <w:rFonts w:cs="Miriam"/>
                      <w:sz w:val="18"/>
                      <w:szCs w:val="18"/>
                      <w:rtl/>
                    </w:rPr>
                    <w:t>1998</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כום הריבית על איגרות החוב, כפי שישתנה עקב תנאי ההצמדה, ישולם לבעל איגרת החוב </w:t>
      </w:r>
      <w:r>
        <w:rPr>
          <w:rStyle w:val="default"/>
          <w:rFonts w:cs="FrankRuehl"/>
          <w:rtl/>
        </w:rPr>
        <w:t>על</w:t>
      </w:r>
      <w:r>
        <w:rPr>
          <w:rStyle w:val="default"/>
          <w:rFonts w:cs="FrankRuehl" w:hint="cs"/>
          <w:rtl/>
        </w:rPr>
        <w:t xml:space="preserve"> ידי זיכוי חשבונו בבנק כפי שהורה בעת רכישת האיגרת או כפי שהורה, עד מועד שלא יהיה מאוחר מ-30 ימים לפני מועד תשלום ריבית כלשהו.</w:t>
      </w:r>
    </w:p>
    <w:p w:rsidR="00732598" w:rsidRDefault="00732598">
      <w:pPr>
        <w:pStyle w:val="P00"/>
        <w:spacing w:before="72"/>
        <w:ind w:left="0" w:right="1134"/>
        <w:rPr>
          <w:rStyle w:val="default"/>
          <w:rFonts w:cs="FrankRuehl"/>
          <w:rtl/>
        </w:rPr>
      </w:pPr>
      <w:r>
        <w:rPr>
          <w:lang w:val="he-IL"/>
        </w:rPr>
        <w:pict>
          <v:rect id="_x0000_s1036" style="position:absolute;left:0;text-align:left;margin-left:464.5pt;margin-top:8.05pt;width:75.05pt;height:11.8pt;z-index:251655168" o:allowincell="f" filled="f" stroked="f" strokecolor="lime" strokeweight=".25pt">
            <v:textbox inset="0,0,0,0">
              <w:txbxContent>
                <w:p w:rsidR="001F2578" w:rsidRDefault="001F2578" w:rsidP="006640D5">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6640D5">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בוטלה).</w:t>
      </w:r>
    </w:p>
    <w:p w:rsidR="00732598" w:rsidRDefault="00732598">
      <w:pPr>
        <w:pStyle w:val="P00"/>
        <w:spacing w:before="72"/>
        <w:ind w:left="0" w:right="1134"/>
        <w:rPr>
          <w:rStyle w:val="default"/>
          <w:rFonts w:cs="FrankRuehl" w:hint="cs"/>
          <w:rtl/>
        </w:rPr>
      </w:pPr>
      <w:r>
        <w:rPr>
          <w:lang w:val="he-IL"/>
        </w:rPr>
        <w:pict>
          <v:rect id="_x0000_s1037" style="position:absolute;left:0;text-align:left;margin-left:464.5pt;margin-top:8.05pt;width:75.05pt;height:12pt;z-index:251656192" o:allowincell="f" filled="f" stroked="f" strokecolor="lime" strokeweight=".25pt">
            <v:textbox inset="0,0,0,0">
              <w:txbxContent>
                <w:p w:rsidR="001F2578" w:rsidRDefault="001F2578">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sidR="006640D5">
                    <w:rPr>
                      <w:rFonts w:cs="Miriam" w:hint="cs"/>
                      <w:sz w:val="18"/>
                      <w:szCs w:val="18"/>
                      <w:rtl/>
                    </w:rPr>
                    <w:t xml:space="preserve"> </w:t>
                  </w:r>
                  <w:r>
                    <w:rPr>
                      <w:rFonts w:cs="Miriam" w:hint="cs"/>
                      <w:sz w:val="18"/>
                      <w:szCs w:val="18"/>
                      <w:rtl/>
                    </w:rPr>
                    <w:t>תשנ"ט</w:t>
                  </w:r>
                  <w:r w:rsidR="006640D5">
                    <w:rPr>
                      <w:rFonts w:cs="Miriam" w:hint="cs"/>
                      <w:sz w:val="18"/>
                      <w:szCs w:val="18"/>
                      <w:rtl/>
                    </w:rPr>
                    <w:t>-</w:t>
                  </w:r>
                  <w:r w:rsidR="006640D5">
                    <w:rPr>
                      <w:rFonts w:cs="Miriam"/>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בוטלה).</w:t>
      </w:r>
    </w:p>
    <w:p w:rsidR="00384865" w:rsidRPr="00502407" w:rsidRDefault="00384865" w:rsidP="00384865">
      <w:pPr>
        <w:pStyle w:val="P00"/>
        <w:tabs>
          <w:tab w:val="clear" w:pos="6259"/>
        </w:tabs>
        <w:spacing w:before="0"/>
        <w:ind w:left="0" w:right="1134"/>
        <w:rPr>
          <w:rFonts w:cs="FrankRuehl" w:hint="cs"/>
          <w:vanish/>
          <w:szCs w:val="20"/>
          <w:shd w:val="clear" w:color="auto" w:fill="FFFF99"/>
          <w:rtl/>
        </w:rPr>
      </w:pPr>
      <w:bookmarkStart w:id="17" w:name="Rov37"/>
      <w:r w:rsidRPr="00502407">
        <w:rPr>
          <w:rFonts w:cs="FrankRuehl" w:hint="cs"/>
          <w:vanish/>
          <w:color w:val="FF0000"/>
          <w:szCs w:val="20"/>
          <w:shd w:val="clear" w:color="auto" w:fill="FFFF99"/>
          <w:rtl/>
        </w:rPr>
        <w:t>מיום 27.11.1984</w:t>
      </w:r>
    </w:p>
    <w:p w:rsidR="00384865" w:rsidRPr="00502407" w:rsidRDefault="00384865" w:rsidP="00384865">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תשמ"ה-1984</w:t>
      </w:r>
    </w:p>
    <w:p w:rsidR="00384865" w:rsidRPr="00502407" w:rsidRDefault="00384865" w:rsidP="00384865">
      <w:pPr>
        <w:pStyle w:val="P00"/>
        <w:spacing w:before="0"/>
        <w:ind w:left="0" w:right="1134"/>
        <w:rPr>
          <w:rFonts w:cs="FrankRuehl" w:hint="cs"/>
          <w:vanish/>
          <w:szCs w:val="20"/>
          <w:shd w:val="clear" w:color="auto" w:fill="FFFF99"/>
          <w:rtl/>
        </w:rPr>
      </w:pPr>
      <w:hyperlink r:id="rId29" w:history="1">
        <w:r w:rsidRPr="00502407">
          <w:rPr>
            <w:rStyle w:val="Hyperlink"/>
            <w:rFonts w:cs="FrankRuehl" w:hint="cs"/>
            <w:vanish/>
            <w:szCs w:val="20"/>
            <w:shd w:val="clear" w:color="auto" w:fill="FFFF99"/>
            <w:rtl/>
          </w:rPr>
          <w:t>ק"ת תשמ</w:t>
        </w:r>
        <w:r w:rsidRPr="00502407">
          <w:rPr>
            <w:rStyle w:val="Hyperlink"/>
            <w:rFonts w:cs="FrankRuehl" w:hint="cs"/>
            <w:vanish/>
            <w:szCs w:val="20"/>
            <w:shd w:val="clear" w:color="auto" w:fill="FFFF99"/>
            <w:rtl/>
          </w:rPr>
          <w:t>"</w:t>
        </w:r>
        <w:r w:rsidRPr="00502407">
          <w:rPr>
            <w:rStyle w:val="Hyperlink"/>
            <w:rFonts w:cs="FrankRuehl" w:hint="cs"/>
            <w:vanish/>
            <w:szCs w:val="20"/>
            <w:shd w:val="clear" w:color="auto" w:fill="FFFF99"/>
            <w:rtl/>
          </w:rPr>
          <w:t>ה מס' 4742</w:t>
        </w:r>
      </w:hyperlink>
      <w:r w:rsidRPr="00502407">
        <w:rPr>
          <w:rFonts w:cs="FrankRuehl" w:hint="cs"/>
          <w:vanish/>
          <w:szCs w:val="20"/>
          <w:shd w:val="clear" w:color="auto" w:fill="FFFF99"/>
          <w:rtl/>
        </w:rPr>
        <w:t xml:space="preserve"> מיום 31.12.1984 עמ' 457</w:t>
      </w:r>
    </w:p>
    <w:p w:rsidR="00384865" w:rsidRPr="00502407" w:rsidRDefault="00384865" w:rsidP="00384865">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 xml:space="preserve">החלפת סעיף </w:t>
      </w:r>
      <w:r w:rsidR="0093255A" w:rsidRPr="00502407">
        <w:rPr>
          <w:rFonts w:cs="FrankRuehl" w:hint="cs"/>
          <w:b/>
          <w:bCs/>
          <w:vanish/>
          <w:szCs w:val="20"/>
          <w:shd w:val="clear" w:color="auto" w:fill="FFFF99"/>
          <w:rtl/>
        </w:rPr>
        <w:t>8</w:t>
      </w:r>
    </w:p>
    <w:p w:rsidR="00384865" w:rsidRPr="00502407" w:rsidRDefault="00384865" w:rsidP="00384865">
      <w:pPr>
        <w:pStyle w:val="P00"/>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384865" w:rsidRPr="00502407" w:rsidRDefault="0093255A" w:rsidP="00836E92">
      <w:pPr>
        <w:pStyle w:val="P00"/>
        <w:spacing w:before="0"/>
        <w:ind w:left="0" w:right="1134"/>
        <w:rPr>
          <w:rFonts w:cs="Miriam" w:hint="cs"/>
          <w:strike/>
          <w:vanish/>
          <w:sz w:val="16"/>
          <w:szCs w:val="16"/>
          <w:shd w:val="clear" w:color="auto" w:fill="FFFF99"/>
          <w:rtl/>
        </w:rPr>
      </w:pPr>
      <w:r w:rsidRPr="00502407">
        <w:rPr>
          <w:rFonts w:cs="Miriam" w:hint="cs"/>
          <w:strike/>
          <w:vanish/>
          <w:sz w:val="16"/>
          <w:szCs w:val="16"/>
          <w:shd w:val="clear" w:color="auto" w:fill="FFFF99"/>
          <w:rtl/>
        </w:rPr>
        <w:t>פדיון</w:t>
      </w:r>
    </w:p>
    <w:p w:rsidR="0093255A" w:rsidRPr="00502407" w:rsidRDefault="0093255A" w:rsidP="00737CA5">
      <w:pPr>
        <w:pStyle w:val="P00"/>
        <w:spacing w:before="0"/>
        <w:ind w:left="0" w:right="1134"/>
        <w:rPr>
          <w:rFonts w:cs="FrankRuehl" w:hint="cs"/>
          <w:strike/>
          <w:vanish/>
          <w:sz w:val="22"/>
          <w:szCs w:val="22"/>
          <w:shd w:val="clear" w:color="auto" w:fill="FFFF99"/>
          <w:rtl/>
        </w:rPr>
      </w:pPr>
      <w:r w:rsidRPr="00502407">
        <w:rPr>
          <w:rFonts w:cs="FrankRuehl" w:hint="cs"/>
          <w:strike/>
          <w:vanish/>
          <w:sz w:val="22"/>
          <w:szCs w:val="22"/>
          <w:shd w:val="clear" w:color="auto" w:fill="FFFF99"/>
          <w:rtl/>
        </w:rPr>
        <w:t>8</w:t>
      </w:r>
      <w:r w:rsidR="00384865" w:rsidRPr="00502407">
        <w:rPr>
          <w:rFonts w:cs="FrankRuehl" w:hint="cs"/>
          <w:strike/>
          <w:vanish/>
          <w:sz w:val="22"/>
          <w:szCs w:val="22"/>
          <w:shd w:val="clear" w:color="auto" w:fill="FFFF99"/>
          <w:rtl/>
        </w:rPr>
        <w:t>.</w:t>
      </w:r>
      <w:r w:rsidR="00384865" w:rsidRPr="00502407">
        <w:rPr>
          <w:rFonts w:cs="FrankRuehl" w:hint="cs"/>
          <w:strike/>
          <w:vanish/>
          <w:sz w:val="22"/>
          <w:szCs w:val="22"/>
          <w:shd w:val="clear" w:color="auto" w:fill="FFFF99"/>
          <w:rtl/>
        </w:rPr>
        <w:tab/>
      </w:r>
      <w:r w:rsidRPr="00502407">
        <w:rPr>
          <w:rFonts w:cs="FrankRuehl" w:hint="cs"/>
          <w:strike/>
          <w:vanish/>
          <w:sz w:val="22"/>
          <w:szCs w:val="22"/>
          <w:shd w:val="clear" w:color="auto" w:fill="FFFF99"/>
          <w:rtl/>
        </w:rPr>
        <w:t>לאחר תום עשר שנים מיום הוצאת הסדרה הראשונה ייפדו איגרות החוב בשלמותן, בשוויין הנקוב; מהמועד שנקבע לפדיונן ואילך לא ישאו איגרות החוב ריבית ולא יובאו בחשבון הפרשי הצמדה.</w:t>
      </w:r>
    </w:p>
    <w:p w:rsidR="00E51B93" w:rsidRPr="00502407" w:rsidRDefault="00E51B93" w:rsidP="00E51B93">
      <w:pPr>
        <w:pStyle w:val="P00"/>
        <w:tabs>
          <w:tab w:val="clear" w:pos="6259"/>
        </w:tabs>
        <w:spacing w:before="0"/>
        <w:ind w:left="0" w:right="1134"/>
        <w:rPr>
          <w:rFonts w:cs="FrankRuehl" w:hint="cs"/>
          <w:vanish/>
          <w:color w:val="FF0000"/>
          <w:szCs w:val="20"/>
          <w:shd w:val="clear" w:color="auto" w:fill="FFFF99"/>
          <w:rtl/>
        </w:rPr>
      </w:pPr>
    </w:p>
    <w:p w:rsidR="00E51B93" w:rsidRPr="00502407" w:rsidRDefault="00E51B93" w:rsidP="00E51B93">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2.12.1984</w:t>
      </w:r>
    </w:p>
    <w:p w:rsidR="00E51B93" w:rsidRPr="00502407" w:rsidRDefault="00E51B93" w:rsidP="00E51B93">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(מס' 2) תשמ"ה-1985</w:t>
      </w:r>
    </w:p>
    <w:p w:rsidR="0093255A" w:rsidRPr="00502407" w:rsidRDefault="00E51B93" w:rsidP="00E51B93">
      <w:pPr>
        <w:pStyle w:val="P00"/>
        <w:spacing w:before="0"/>
        <w:ind w:left="0" w:right="1134"/>
        <w:rPr>
          <w:rFonts w:cs="FrankRuehl" w:hint="cs"/>
          <w:vanish/>
          <w:szCs w:val="20"/>
          <w:shd w:val="clear" w:color="auto" w:fill="FFFF99"/>
          <w:rtl/>
        </w:rPr>
      </w:pPr>
      <w:hyperlink r:id="rId30" w:history="1">
        <w:r w:rsidRPr="00502407">
          <w:rPr>
            <w:rStyle w:val="Hyperlink"/>
            <w:rFonts w:cs="FrankRuehl" w:hint="cs"/>
            <w:vanish/>
            <w:szCs w:val="20"/>
            <w:shd w:val="clear" w:color="auto" w:fill="FFFF99"/>
            <w:rtl/>
          </w:rPr>
          <w:t>ק"ת ת</w:t>
        </w:r>
        <w:r w:rsidRPr="00502407">
          <w:rPr>
            <w:rStyle w:val="Hyperlink"/>
            <w:rFonts w:cs="FrankRuehl" w:hint="cs"/>
            <w:vanish/>
            <w:szCs w:val="20"/>
            <w:shd w:val="clear" w:color="auto" w:fill="FFFF99"/>
            <w:rtl/>
          </w:rPr>
          <w:t>ש</w:t>
        </w:r>
        <w:r w:rsidRPr="00502407">
          <w:rPr>
            <w:rStyle w:val="Hyperlink"/>
            <w:rFonts w:cs="FrankRuehl" w:hint="cs"/>
            <w:vanish/>
            <w:szCs w:val="20"/>
            <w:shd w:val="clear" w:color="auto" w:fill="FFFF99"/>
            <w:rtl/>
          </w:rPr>
          <w:t>מ"ה מ</w:t>
        </w:r>
        <w:r w:rsidRPr="00502407">
          <w:rPr>
            <w:rStyle w:val="Hyperlink"/>
            <w:rFonts w:cs="FrankRuehl" w:hint="cs"/>
            <w:vanish/>
            <w:szCs w:val="20"/>
            <w:shd w:val="clear" w:color="auto" w:fill="FFFF99"/>
            <w:rtl/>
          </w:rPr>
          <w:t>ס</w:t>
        </w:r>
        <w:r w:rsidRPr="00502407">
          <w:rPr>
            <w:rStyle w:val="Hyperlink"/>
            <w:rFonts w:cs="FrankRuehl" w:hint="cs"/>
            <w:vanish/>
            <w:szCs w:val="20"/>
            <w:shd w:val="clear" w:color="auto" w:fill="FFFF99"/>
            <w:rtl/>
          </w:rPr>
          <w:t>' 4745</w:t>
        </w:r>
      </w:hyperlink>
      <w:r w:rsidRPr="00502407">
        <w:rPr>
          <w:rFonts w:cs="FrankRuehl" w:hint="cs"/>
          <w:vanish/>
          <w:szCs w:val="20"/>
          <w:shd w:val="clear" w:color="auto" w:fill="FFFF99"/>
          <w:rtl/>
        </w:rPr>
        <w:t xml:space="preserve"> מיום 10.1.1985 עמ' 490</w:t>
      </w:r>
    </w:p>
    <w:p w:rsidR="0093255A" w:rsidRPr="00502407" w:rsidRDefault="0093255A" w:rsidP="00E51B93">
      <w:pPr>
        <w:pStyle w:val="P00"/>
        <w:ind w:left="0" w:right="1134"/>
        <w:rPr>
          <w:rFonts w:cs="FrankRuehl" w:hint="cs"/>
          <w:vanish/>
          <w:sz w:val="22"/>
          <w:szCs w:val="22"/>
          <w:shd w:val="clear" w:color="auto" w:fill="FFFF99"/>
          <w:rtl/>
        </w:rPr>
      </w:pPr>
      <w:r w:rsidRPr="00502407">
        <w:rPr>
          <w:rFonts w:cs="FrankRuehl" w:hint="cs"/>
          <w:vanish/>
          <w:sz w:val="22"/>
          <w:szCs w:val="22"/>
          <w:shd w:val="clear" w:color="auto" w:fill="FFFF99"/>
          <w:rtl/>
        </w:rPr>
        <w:tab/>
        <w:t>(ב)</w:t>
      </w:r>
      <w:r w:rsidRPr="00502407">
        <w:rPr>
          <w:rFonts w:cs="FrankRuehl" w:hint="cs"/>
          <w:vanish/>
          <w:sz w:val="22"/>
          <w:szCs w:val="22"/>
          <w:shd w:val="clear" w:color="auto" w:fill="FFFF99"/>
          <w:rtl/>
        </w:rPr>
        <w:tab/>
        <w:t>הסכום הנוסף ייזקף כריבית נדחית ויחושב כחלק מהקרן לכל דבר וענין החל ממועד תשלום הריבית שאליה מתייחס הסכום הנוסף</w:t>
      </w:r>
      <w:r w:rsidR="00E51B93" w:rsidRPr="00502407">
        <w:rPr>
          <w:rFonts w:cs="FrankRuehl" w:hint="cs"/>
          <w:vanish/>
          <w:sz w:val="22"/>
          <w:szCs w:val="22"/>
          <w:u w:val="single"/>
          <w:shd w:val="clear" w:color="auto" w:fill="FFFF99"/>
          <w:rtl/>
        </w:rPr>
        <w:t>, ובלבד שהריבית על הסכום הנוסף תצטבר משנה לשנה, תישא ריבית דריבית, ותשולם במועד פדיון הקרן כאמור בתקנה 9</w:t>
      </w:r>
      <w:r w:rsidRPr="00502407">
        <w:rPr>
          <w:rFonts w:cs="FrankRuehl" w:hint="cs"/>
          <w:vanish/>
          <w:sz w:val="22"/>
          <w:szCs w:val="22"/>
          <w:shd w:val="clear" w:color="auto" w:fill="FFFF99"/>
          <w:rtl/>
        </w:rPr>
        <w:t>; המדד היסודי לצורך חישוב ההצמדה של הסכום הנוסף יהיה המדד המהווה את "המדד החדש" לענין חישוב הצמדה על הריבית שממנה נובעת הריבית הנדחית.</w:t>
      </w:r>
    </w:p>
    <w:p w:rsidR="0093255A" w:rsidRPr="00502407" w:rsidRDefault="0093255A" w:rsidP="0093255A">
      <w:pPr>
        <w:pStyle w:val="P00"/>
        <w:spacing w:before="0"/>
        <w:ind w:left="0" w:right="1134"/>
        <w:rPr>
          <w:rFonts w:cs="FrankRuehl" w:hint="cs"/>
          <w:vanish/>
          <w:sz w:val="22"/>
          <w:szCs w:val="22"/>
          <w:shd w:val="clear" w:color="auto" w:fill="FFFF99"/>
          <w:rtl/>
        </w:rPr>
      </w:pPr>
      <w:r w:rsidRPr="00502407">
        <w:rPr>
          <w:rFonts w:cs="FrankRuehl" w:hint="cs"/>
          <w:vanish/>
          <w:sz w:val="22"/>
          <w:szCs w:val="22"/>
          <w:shd w:val="clear" w:color="auto" w:fill="FFFF99"/>
          <w:rtl/>
        </w:rPr>
        <w:tab/>
        <w:t>(ג)</w:t>
      </w:r>
      <w:r w:rsidRPr="00502407">
        <w:rPr>
          <w:rFonts w:cs="FrankRuehl" w:hint="cs"/>
          <w:vanish/>
          <w:sz w:val="22"/>
          <w:szCs w:val="22"/>
          <w:shd w:val="clear" w:color="auto" w:fill="FFFF99"/>
          <w:rtl/>
        </w:rPr>
        <w:tab/>
        <w:t>על פי בקשתו של בעל איגרת חוב, ניתן לשלם לו את סכום הריבית כפי שישתנה עקב תנאי ההצמדה, כאמור בתקנת משנה (א) על ידי זיכוי חשבון בבנק כפי שיורה בעל האיגרת.</w:t>
      </w:r>
    </w:p>
    <w:p w:rsidR="00737CA5" w:rsidRPr="00502407" w:rsidRDefault="00737CA5" w:rsidP="00737CA5">
      <w:pPr>
        <w:pStyle w:val="P00"/>
        <w:tabs>
          <w:tab w:val="clear" w:pos="6259"/>
        </w:tabs>
        <w:spacing w:before="0"/>
        <w:ind w:left="0" w:right="1134"/>
        <w:rPr>
          <w:rFonts w:cs="FrankRuehl" w:hint="cs"/>
          <w:vanish/>
          <w:color w:val="FF0000"/>
          <w:szCs w:val="20"/>
          <w:shd w:val="clear" w:color="auto" w:fill="FFFF99"/>
          <w:rtl/>
        </w:rPr>
      </w:pPr>
    </w:p>
    <w:p w:rsidR="00737CA5" w:rsidRPr="00502407" w:rsidRDefault="00737CA5" w:rsidP="00737CA5">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20.7.1995</w:t>
      </w:r>
    </w:p>
    <w:p w:rsidR="00737CA5" w:rsidRPr="00502407" w:rsidRDefault="00737CA5" w:rsidP="00737CA5">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תשנ"ה-1995</w:t>
      </w:r>
    </w:p>
    <w:p w:rsidR="00737CA5" w:rsidRPr="00502407" w:rsidRDefault="00737CA5" w:rsidP="00737CA5">
      <w:pPr>
        <w:pStyle w:val="P00"/>
        <w:spacing w:before="0"/>
        <w:ind w:left="0" w:right="1134"/>
        <w:rPr>
          <w:rFonts w:cs="FrankRuehl" w:hint="cs"/>
          <w:vanish/>
          <w:szCs w:val="20"/>
          <w:shd w:val="clear" w:color="auto" w:fill="FFFF99"/>
          <w:rtl/>
        </w:rPr>
      </w:pPr>
      <w:hyperlink r:id="rId31" w:history="1">
        <w:r w:rsidRPr="00502407">
          <w:rPr>
            <w:rStyle w:val="Hyperlink"/>
            <w:rFonts w:cs="FrankRuehl" w:hint="cs"/>
            <w:vanish/>
            <w:szCs w:val="20"/>
            <w:shd w:val="clear" w:color="auto" w:fill="FFFF99"/>
            <w:rtl/>
          </w:rPr>
          <w:t>ק"ת תשנ"ה מס' 5693</w:t>
        </w:r>
      </w:hyperlink>
      <w:r w:rsidRPr="00502407">
        <w:rPr>
          <w:rFonts w:cs="FrankRuehl" w:hint="cs"/>
          <w:vanish/>
          <w:szCs w:val="20"/>
          <w:shd w:val="clear" w:color="auto" w:fill="FFFF99"/>
          <w:rtl/>
        </w:rPr>
        <w:t xml:space="preserve"> מיום 20.7.1995 עמ' 1665</w:t>
      </w:r>
    </w:p>
    <w:p w:rsidR="00737CA5" w:rsidRPr="00502407" w:rsidRDefault="00737CA5" w:rsidP="00737CA5">
      <w:pPr>
        <w:pStyle w:val="P00"/>
        <w:ind w:left="0" w:right="1134"/>
        <w:rPr>
          <w:rStyle w:val="default"/>
          <w:rFonts w:cs="FrankRuehl" w:hint="cs"/>
          <w:vanish/>
          <w:sz w:val="22"/>
          <w:szCs w:val="22"/>
          <w:shd w:val="clear" w:color="auto" w:fill="FFFF99"/>
          <w:rtl/>
        </w:rPr>
      </w:pPr>
      <w:r w:rsidRPr="00502407">
        <w:rPr>
          <w:rStyle w:val="big-number"/>
          <w:rFonts w:cs="FrankRuehl"/>
          <w:vanish/>
          <w:sz w:val="22"/>
          <w:szCs w:val="22"/>
          <w:shd w:val="clear" w:color="auto" w:fill="FFFF99"/>
          <w:rtl/>
        </w:rPr>
        <w:t>8.</w:t>
      </w:r>
      <w:r w:rsidRPr="00502407">
        <w:rPr>
          <w:rStyle w:val="big-number"/>
          <w:rFonts w:cs="FrankRuehl"/>
          <w:vanish/>
          <w:sz w:val="22"/>
          <w:szCs w:val="22"/>
          <w:shd w:val="clear" w:color="auto" w:fill="FFFF99"/>
          <w:rtl/>
        </w:rPr>
        <w:tab/>
      </w:r>
      <w:r w:rsidRPr="00502407">
        <w:rPr>
          <w:rStyle w:val="default"/>
          <w:rFonts w:cs="FrankRuehl"/>
          <w:vanish/>
          <w:sz w:val="22"/>
          <w:szCs w:val="22"/>
          <w:shd w:val="clear" w:color="auto" w:fill="FFFF99"/>
          <w:rtl/>
        </w:rPr>
        <w:t>(א</w:t>
      </w:r>
      <w:r w:rsidRPr="00502407">
        <w:rPr>
          <w:rStyle w:val="default"/>
          <w:rFonts w:cs="FrankRuehl" w:hint="cs"/>
          <w:vanish/>
          <w:sz w:val="22"/>
          <w:szCs w:val="22"/>
          <w:shd w:val="clear" w:color="auto" w:fill="FFFF99"/>
          <w:rtl/>
        </w:rPr>
        <w:t>)</w:t>
      </w:r>
      <w:r w:rsidRPr="00502407">
        <w:rPr>
          <w:rStyle w:val="default"/>
          <w:rFonts w:cs="FrankRuehl"/>
          <w:vanish/>
          <w:sz w:val="22"/>
          <w:szCs w:val="22"/>
          <w:shd w:val="clear" w:color="auto" w:fill="FFFF99"/>
          <w:rtl/>
        </w:rPr>
        <w:tab/>
        <w:t>ס</w:t>
      </w:r>
      <w:r w:rsidRPr="00502407">
        <w:rPr>
          <w:rStyle w:val="default"/>
          <w:rFonts w:cs="FrankRuehl" w:hint="cs"/>
          <w:vanish/>
          <w:sz w:val="22"/>
          <w:szCs w:val="22"/>
          <w:shd w:val="clear" w:color="auto" w:fill="FFFF99"/>
          <w:rtl/>
        </w:rPr>
        <w:t>כום הריבית על איגרות ה</w:t>
      </w:r>
      <w:r w:rsidR="001F2578" w:rsidRPr="00502407">
        <w:rPr>
          <w:rStyle w:val="default"/>
          <w:rFonts w:cs="FrankRuehl" w:hint="cs"/>
          <w:vanish/>
          <w:sz w:val="22"/>
          <w:szCs w:val="22"/>
          <w:shd w:val="clear" w:color="auto" w:fill="FFFF99"/>
          <w:rtl/>
        </w:rPr>
        <w:t>חוב, כפי שישתנה עקב תנאי ההצמדה</w:t>
      </w:r>
      <w:r w:rsidRPr="00502407">
        <w:rPr>
          <w:rStyle w:val="default"/>
          <w:rFonts w:cs="FrankRuehl" w:hint="cs"/>
          <w:vanish/>
          <w:sz w:val="22"/>
          <w:szCs w:val="22"/>
          <w:shd w:val="clear" w:color="auto" w:fill="FFFF99"/>
          <w:rtl/>
        </w:rPr>
        <w:t xml:space="preserve"> </w:t>
      </w:r>
      <w:r w:rsidR="001F2578" w:rsidRPr="00502407">
        <w:rPr>
          <w:rStyle w:val="default"/>
          <w:rFonts w:cs="FrankRuehl" w:hint="cs"/>
          <w:strike/>
          <w:vanish/>
          <w:sz w:val="22"/>
          <w:szCs w:val="22"/>
          <w:shd w:val="clear" w:color="auto" w:fill="FFFF99"/>
          <w:rtl/>
        </w:rPr>
        <w:t>עד מדד הפדיון הארעי</w:t>
      </w:r>
      <w:r w:rsidR="001F2578" w:rsidRPr="00502407">
        <w:rPr>
          <w:rStyle w:val="default"/>
          <w:rFonts w:cs="FrankRuehl" w:hint="cs"/>
          <w:vanish/>
          <w:sz w:val="22"/>
          <w:szCs w:val="22"/>
          <w:shd w:val="clear" w:color="auto" w:fill="FFFF99"/>
          <w:rtl/>
        </w:rPr>
        <w:t xml:space="preserve"> </w:t>
      </w:r>
      <w:r w:rsidRPr="00502407">
        <w:rPr>
          <w:rStyle w:val="default"/>
          <w:rFonts w:cs="FrankRuehl" w:hint="cs"/>
          <w:vanish/>
          <w:sz w:val="22"/>
          <w:szCs w:val="22"/>
          <w:shd w:val="clear" w:color="auto" w:fill="FFFF99"/>
          <w:rtl/>
        </w:rPr>
        <w:t xml:space="preserve">ישולם לבעל איגרת החוב </w:t>
      </w:r>
      <w:r w:rsidRPr="00502407">
        <w:rPr>
          <w:rStyle w:val="default"/>
          <w:rFonts w:cs="FrankRuehl"/>
          <w:vanish/>
          <w:sz w:val="22"/>
          <w:szCs w:val="22"/>
          <w:shd w:val="clear" w:color="auto" w:fill="FFFF99"/>
          <w:rtl/>
        </w:rPr>
        <w:t>על</w:t>
      </w:r>
      <w:r w:rsidRPr="00502407">
        <w:rPr>
          <w:rStyle w:val="default"/>
          <w:rFonts w:cs="FrankRuehl" w:hint="cs"/>
          <w:vanish/>
          <w:sz w:val="22"/>
          <w:szCs w:val="22"/>
          <w:shd w:val="clear" w:color="auto" w:fill="FFFF99"/>
          <w:rtl/>
        </w:rPr>
        <w:t xml:space="preserve"> ידי זיכוי חשבונו בבנק כפי שהורה בעת רכישת האיגרת או כפי שהורה, עד מועד שלא יהיה מאוחר מ-30 ימים לפני מועד תשלום ריבית כלשהו.</w:t>
      </w:r>
    </w:p>
    <w:p w:rsidR="001F2578" w:rsidRPr="00502407" w:rsidRDefault="001F2578" w:rsidP="001F2578">
      <w:pPr>
        <w:pStyle w:val="P00"/>
        <w:spacing w:before="0"/>
        <w:ind w:left="0" w:right="1134"/>
        <w:rPr>
          <w:rFonts w:cs="FrankRuehl" w:hint="cs"/>
          <w:strike/>
          <w:vanish/>
          <w:sz w:val="22"/>
          <w:szCs w:val="22"/>
          <w:shd w:val="clear" w:color="auto" w:fill="FFFF99"/>
          <w:rtl/>
        </w:rPr>
      </w:pPr>
      <w:r w:rsidRPr="00502407">
        <w:rPr>
          <w:rFonts w:cs="FrankRuehl" w:hint="cs"/>
          <w:vanish/>
          <w:sz w:val="22"/>
          <w:szCs w:val="22"/>
          <w:shd w:val="clear" w:color="auto" w:fill="FFFF99"/>
          <w:rtl/>
        </w:rPr>
        <w:tab/>
      </w:r>
      <w:r w:rsidRPr="00502407">
        <w:rPr>
          <w:rFonts w:cs="FrankRuehl" w:hint="cs"/>
          <w:strike/>
          <w:vanish/>
          <w:sz w:val="22"/>
          <w:szCs w:val="22"/>
          <w:shd w:val="clear" w:color="auto" w:fill="FFFF99"/>
          <w:rtl/>
        </w:rPr>
        <w:t>(ב)</w:t>
      </w:r>
      <w:r w:rsidRPr="00502407">
        <w:rPr>
          <w:rFonts w:cs="FrankRuehl" w:hint="cs"/>
          <w:strike/>
          <w:vanish/>
          <w:sz w:val="22"/>
          <w:szCs w:val="22"/>
          <w:shd w:val="clear" w:color="auto" w:fill="FFFF99"/>
          <w:rtl/>
        </w:rPr>
        <w:tab/>
        <w:t>הסכום הנוסף ייזקף כריבית נדחית ויחושב כחלק מהקרן לכל דבר וענין החל ממועד תשלום הריבית שאליה מתייחס הסכום הנוסף, ובלבד שהריבית על הסכום הנוסף תצטבר משנה לשנה, תישא ריבית דריבית, ותשולם במועד פדיון הקרן כאמור בתקנה 9; המדד היסודי לצורך חישוב ההצמדה של הסכום הנוסף יהיה המדד המהווה את "המדד החדש" לענין חישוב הצמדה על הריבית שממנה נובעת הריבית הנדחית.</w:t>
      </w:r>
    </w:p>
    <w:p w:rsidR="00457890" w:rsidRPr="00502407" w:rsidRDefault="00457890" w:rsidP="001F2578">
      <w:pPr>
        <w:pStyle w:val="P00"/>
        <w:spacing w:before="0"/>
        <w:ind w:left="0" w:right="1134"/>
        <w:rPr>
          <w:rFonts w:cs="FrankRuehl" w:hint="cs"/>
          <w:strike/>
          <w:vanish/>
          <w:szCs w:val="20"/>
          <w:shd w:val="clear" w:color="auto" w:fill="FFFF99"/>
          <w:rtl/>
        </w:rPr>
      </w:pPr>
    </w:p>
    <w:p w:rsidR="00457890" w:rsidRPr="00502407" w:rsidRDefault="00457890" w:rsidP="00457890">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27.10.1998</w:t>
      </w:r>
    </w:p>
    <w:p w:rsidR="00457890" w:rsidRPr="00502407" w:rsidRDefault="00457890" w:rsidP="00457890">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תשנ"ט-1998</w:t>
      </w:r>
    </w:p>
    <w:p w:rsidR="00457890" w:rsidRPr="00502407" w:rsidRDefault="00457890" w:rsidP="0031372A">
      <w:pPr>
        <w:pStyle w:val="P00"/>
        <w:spacing w:before="0"/>
        <w:ind w:left="0" w:right="1134"/>
        <w:rPr>
          <w:rFonts w:cs="FrankRuehl" w:hint="cs"/>
          <w:vanish/>
          <w:szCs w:val="20"/>
          <w:shd w:val="clear" w:color="auto" w:fill="FFFF99"/>
          <w:rtl/>
        </w:rPr>
      </w:pPr>
      <w:hyperlink r:id="rId32" w:history="1">
        <w:r w:rsidRPr="00502407">
          <w:rPr>
            <w:rStyle w:val="Hyperlink"/>
            <w:rFonts w:cs="FrankRuehl" w:hint="cs"/>
            <w:vanish/>
            <w:szCs w:val="20"/>
            <w:shd w:val="clear" w:color="auto" w:fill="FFFF99"/>
            <w:rtl/>
          </w:rPr>
          <w:t>ק"ת תשנ"ט מס' 5929</w:t>
        </w:r>
      </w:hyperlink>
      <w:r w:rsidRPr="00502407">
        <w:rPr>
          <w:rFonts w:cs="FrankRuehl" w:hint="cs"/>
          <w:vanish/>
          <w:szCs w:val="20"/>
          <w:shd w:val="clear" w:color="auto" w:fill="FFFF99"/>
          <w:rtl/>
        </w:rPr>
        <w:t xml:space="preserve"> מיום 27.9.1998 עמ' </w:t>
      </w:r>
      <w:r w:rsidR="0031372A" w:rsidRPr="00502407">
        <w:rPr>
          <w:rFonts w:cs="FrankRuehl" w:hint="cs"/>
          <w:vanish/>
          <w:szCs w:val="20"/>
          <w:shd w:val="clear" w:color="auto" w:fill="FFFF99"/>
          <w:rtl/>
        </w:rPr>
        <w:t>4</w:t>
      </w:r>
      <w:r w:rsidRPr="00502407">
        <w:rPr>
          <w:rFonts w:cs="FrankRuehl" w:hint="cs"/>
          <w:vanish/>
          <w:szCs w:val="20"/>
          <w:shd w:val="clear" w:color="auto" w:fill="FFFF99"/>
          <w:rtl/>
        </w:rPr>
        <w:t xml:space="preserve"> </w:t>
      </w:r>
    </w:p>
    <w:p w:rsidR="00457890" w:rsidRPr="00502407" w:rsidRDefault="00457890" w:rsidP="00457890">
      <w:pPr>
        <w:pStyle w:val="P00"/>
        <w:ind w:left="0" w:right="1134"/>
        <w:rPr>
          <w:rStyle w:val="default"/>
          <w:rFonts w:cs="FrankRuehl" w:hint="cs"/>
          <w:strike/>
          <w:vanish/>
          <w:sz w:val="22"/>
          <w:szCs w:val="22"/>
          <w:shd w:val="clear" w:color="auto" w:fill="FFFF99"/>
          <w:rtl/>
        </w:rPr>
      </w:pPr>
      <w:r w:rsidRPr="00502407">
        <w:rPr>
          <w:rStyle w:val="big-number"/>
          <w:rFonts w:cs="FrankRuehl"/>
          <w:vanish/>
          <w:sz w:val="22"/>
          <w:szCs w:val="22"/>
          <w:shd w:val="clear" w:color="auto" w:fill="FFFF99"/>
          <w:rtl/>
        </w:rPr>
        <w:t>8.</w:t>
      </w:r>
      <w:r w:rsidRPr="00502407">
        <w:rPr>
          <w:rStyle w:val="big-number"/>
          <w:rFonts w:cs="FrankRuehl"/>
          <w:vanish/>
          <w:sz w:val="22"/>
          <w:szCs w:val="22"/>
          <w:shd w:val="clear" w:color="auto" w:fill="FFFF99"/>
          <w:rtl/>
        </w:rPr>
        <w:tab/>
      </w:r>
      <w:r w:rsidRPr="00502407">
        <w:rPr>
          <w:rStyle w:val="default"/>
          <w:rFonts w:cs="FrankRuehl"/>
          <w:strike/>
          <w:vanish/>
          <w:sz w:val="22"/>
          <w:szCs w:val="22"/>
          <w:shd w:val="clear" w:color="auto" w:fill="FFFF99"/>
          <w:rtl/>
        </w:rPr>
        <w:t>(א</w:t>
      </w:r>
      <w:r w:rsidRPr="00502407">
        <w:rPr>
          <w:rStyle w:val="default"/>
          <w:rFonts w:cs="FrankRuehl" w:hint="cs"/>
          <w:strike/>
          <w:vanish/>
          <w:sz w:val="22"/>
          <w:szCs w:val="22"/>
          <w:shd w:val="clear" w:color="auto" w:fill="FFFF99"/>
          <w:rtl/>
        </w:rPr>
        <w:t>)</w:t>
      </w:r>
      <w:r w:rsidRPr="00502407">
        <w:rPr>
          <w:rStyle w:val="default"/>
          <w:rFonts w:cs="FrankRuehl"/>
          <w:strike/>
          <w:vanish/>
          <w:sz w:val="22"/>
          <w:szCs w:val="22"/>
          <w:shd w:val="clear" w:color="auto" w:fill="FFFF99"/>
          <w:rtl/>
        </w:rPr>
        <w:tab/>
        <w:t>ס</w:t>
      </w:r>
      <w:r w:rsidRPr="00502407">
        <w:rPr>
          <w:rStyle w:val="default"/>
          <w:rFonts w:cs="FrankRuehl" w:hint="cs"/>
          <w:strike/>
          <w:vanish/>
          <w:sz w:val="22"/>
          <w:szCs w:val="22"/>
          <w:shd w:val="clear" w:color="auto" w:fill="FFFF99"/>
          <w:rtl/>
        </w:rPr>
        <w:t xml:space="preserve">כום הריבית על איגרות החוב, כפי שישתנה עקב תנאי ההצמדה ישולם לבעל איגרת החוב </w:t>
      </w:r>
      <w:r w:rsidRPr="00502407">
        <w:rPr>
          <w:rStyle w:val="default"/>
          <w:rFonts w:cs="FrankRuehl"/>
          <w:strike/>
          <w:vanish/>
          <w:sz w:val="22"/>
          <w:szCs w:val="22"/>
          <w:shd w:val="clear" w:color="auto" w:fill="FFFF99"/>
          <w:rtl/>
        </w:rPr>
        <w:t>על</w:t>
      </w:r>
      <w:r w:rsidRPr="00502407">
        <w:rPr>
          <w:rStyle w:val="default"/>
          <w:rFonts w:cs="FrankRuehl" w:hint="cs"/>
          <w:strike/>
          <w:vanish/>
          <w:sz w:val="22"/>
          <w:szCs w:val="22"/>
          <w:shd w:val="clear" w:color="auto" w:fill="FFFF99"/>
          <w:rtl/>
        </w:rPr>
        <w:t xml:space="preserve"> ידי זיכוי חשבונו בבנק כפי שהורה בעת רכישת האיגרת או כפי שהורה, עד מועד שלא יהיה מאוחר מ-30 ימים לפני מועד תשלום ריבית כלשהו.</w:t>
      </w:r>
    </w:p>
    <w:p w:rsidR="00457890" w:rsidRPr="00502407" w:rsidRDefault="00457890" w:rsidP="00457890">
      <w:pPr>
        <w:pStyle w:val="P00"/>
        <w:spacing w:before="0"/>
        <w:ind w:left="0" w:right="1134"/>
        <w:rPr>
          <w:rFonts w:cs="FrankRuehl" w:hint="cs"/>
          <w:vanish/>
          <w:sz w:val="22"/>
          <w:szCs w:val="22"/>
          <w:u w:val="single"/>
          <w:shd w:val="clear" w:color="auto" w:fill="FFFF99"/>
          <w:rtl/>
        </w:rPr>
      </w:pPr>
      <w:r w:rsidRPr="00502407">
        <w:rPr>
          <w:rFonts w:cs="FrankRuehl" w:hint="cs"/>
          <w:vanish/>
          <w:sz w:val="22"/>
          <w:szCs w:val="22"/>
          <w:shd w:val="clear" w:color="auto" w:fill="FFFF99"/>
          <w:rtl/>
        </w:rPr>
        <w:tab/>
      </w:r>
      <w:r w:rsidRPr="00502407">
        <w:rPr>
          <w:rFonts w:cs="FrankRuehl" w:hint="cs"/>
          <w:vanish/>
          <w:sz w:val="22"/>
          <w:szCs w:val="22"/>
          <w:u w:val="single"/>
          <w:shd w:val="clear" w:color="auto" w:fill="FFFF99"/>
          <w:rtl/>
        </w:rPr>
        <w:t>(א)</w:t>
      </w:r>
      <w:r w:rsidRPr="00502407">
        <w:rPr>
          <w:rFonts w:cs="FrankRuehl" w:hint="cs"/>
          <w:vanish/>
          <w:sz w:val="22"/>
          <w:szCs w:val="22"/>
          <w:u w:val="single"/>
          <w:shd w:val="clear" w:color="auto" w:fill="FFFF99"/>
          <w:rtl/>
        </w:rPr>
        <w:tab/>
        <w:t>סכום הריבית על איגרות החוב, כפי שישתנה עקב תנאי ההצמדה, ישולם לבעל איגרת החוב על ידי זיכוי חשבונו בבנק כפי שהורה בעת רכישת האיגרת או כפי שהורה עד מועד שלא יהיה מאוחר מ-30 ימים לפני מועד תשלום ריבית כלשהו.</w:t>
      </w:r>
    </w:p>
    <w:p w:rsidR="00457890" w:rsidRPr="00502407" w:rsidRDefault="00457890" w:rsidP="00457890">
      <w:pPr>
        <w:pStyle w:val="P00"/>
        <w:spacing w:before="0"/>
        <w:ind w:left="0" w:right="1134"/>
        <w:rPr>
          <w:rFonts w:cs="FrankRuehl" w:hint="cs"/>
          <w:vanish/>
          <w:sz w:val="22"/>
          <w:szCs w:val="22"/>
          <w:shd w:val="clear" w:color="auto" w:fill="FFFF99"/>
          <w:rtl/>
        </w:rPr>
      </w:pPr>
      <w:r w:rsidRPr="00502407">
        <w:rPr>
          <w:rFonts w:cs="FrankRuehl" w:hint="cs"/>
          <w:vanish/>
          <w:sz w:val="22"/>
          <w:szCs w:val="22"/>
          <w:shd w:val="clear" w:color="auto" w:fill="FFFF99"/>
          <w:rtl/>
        </w:rPr>
        <w:tab/>
        <w:t>(ב)</w:t>
      </w:r>
      <w:r w:rsidRPr="00502407">
        <w:rPr>
          <w:rFonts w:cs="FrankRuehl" w:hint="cs"/>
          <w:vanish/>
          <w:sz w:val="22"/>
          <w:szCs w:val="22"/>
          <w:shd w:val="clear" w:color="auto" w:fill="FFFF99"/>
          <w:rtl/>
        </w:rPr>
        <w:tab/>
        <w:t>(בוטלה)</w:t>
      </w:r>
    </w:p>
    <w:p w:rsidR="00457890" w:rsidRPr="002F7738" w:rsidRDefault="00457890" w:rsidP="002F7738">
      <w:pPr>
        <w:pStyle w:val="P00"/>
        <w:spacing w:before="0"/>
        <w:ind w:left="0" w:right="1134"/>
        <w:rPr>
          <w:rFonts w:cs="FrankRuehl" w:hint="cs"/>
          <w:strike/>
          <w:sz w:val="2"/>
          <w:szCs w:val="2"/>
          <w:rtl/>
        </w:rPr>
      </w:pPr>
      <w:r w:rsidRPr="00502407">
        <w:rPr>
          <w:rFonts w:cs="FrankRuehl" w:hint="cs"/>
          <w:vanish/>
          <w:sz w:val="22"/>
          <w:szCs w:val="22"/>
          <w:shd w:val="clear" w:color="auto" w:fill="FFFF99"/>
          <w:rtl/>
        </w:rPr>
        <w:tab/>
      </w:r>
      <w:r w:rsidRPr="00502407">
        <w:rPr>
          <w:rFonts w:cs="FrankRuehl" w:hint="cs"/>
          <w:strike/>
          <w:vanish/>
          <w:sz w:val="22"/>
          <w:szCs w:val="22"/>
          <w:shd w:val="clear" w:color="auto" w:fill="FFFF99"/>
          <w:rtl/>
        </w:rPr>
        <w:t>(ג)</w:t>
      </w:r>
      <w:r w:rsidRPr="00502407">
        <w:rPr>
          <w:rFonts w:cs="FrankRuehl" w:hint="cs"/>
          <w:strike/>
          <w:vanish/>
          <w:sz w:val="22"/>
          <w:szCs w:val="22"/>
          <w:shd w:val="clear" w:color="auto" w:fill="FFFF99"/>
          <w:rtl/>
        </w:rPr>
        <w:tab/>
        <w:t>על פי בקשתו של בעל איגרת חוב, ניתן לשלם לו את סכום הריבית כפי שישתנה עקב תנאי ההצמדה, כאמור בתקנת משנה (א) על ידי זיכוי חשבון בבנק כפי שיורה בעל האיגרת.</w:t>
      </w:r>
      <w:bookmarkEnd w:id="17"/>
    </w:p>
    <w:p w:rsidR="00732598" w:rsidRDefault="00732598">
      <w:pPr>
        <w:pStyle w:val="P00"/>
        <w:spacing w:before="72"/>
        <w:ind w:left="0" w:right="1134"/>
        <w:rPr>
          <w:rStyle w:val="default"/>
          <w:rFonts w:cs="FrankRuehl" w:hint="cs"/>
          <w:rtl/>
        </w:rPr>
      </w:pPr>
      <w:bookmarkStart w:id="18" w:name="Seif9"/>
      <w:bookmarkEnd w:id="18"/>
      <w:r>
        <w:rPr>
          <w:lang w:val="he-IL"/>
        </w:rPr>
        <w:pict>
          <v:rect id="_x0000_s1038" style="position:absolute;left:0;text-align:left;margin-left:464.5pt;margin-top:8.05pt;width:75.05pt;height:27.2pt;z-index:251657216" o:allowincell="f" filled="f" stroked="f" strokecolor="lime" strokeweight=".25pt">
            <v:textbox inset="0,0,0,0">
              <w:txbxContent>
                <w:p w:rsidR="001F2578" w:rsidRDefault="001F2578">
                  <w:pPr>
                    <w:spacing w:line="160" w:lineRule="exact"/>
                    <w:jc w:val="left"/>
                    <w:rPr>
                      <w:rFonts w:cs="Miriam"/>
                      <w:noProof/>
                      <w:sz w:val="18"/>
                      <w:szCs w:val="18"/>
                      <w:rtl/>
                    </w:rPr>
                  </w:pPr>
                  <w:r>
                    <w:rPr>
                      <w:rFonts w:cs="Miriam"/>
                      <w:sz w:val="18"/>
                      <w:szCs w:val="18"/>
                      <w:rtl/>
                    </w:rPr>
                    <w:t>פד</w:t>
                  </w:r>
                  <w:r>
                    <w:rPr>
                      <w:rFonts w:cs="Miriam" w:hint="cs"/>
                      <w:sz w:val="18"/>
                      <w:szCs w:val="18"/>
                      <w:rtl/>
                    </w:rPr>
                    <w:t>יון</w:t>
                  </w:r>
                </w:p>
                <w:p w:rsidR="001F2578" w:rsidRDefault="001F2578">
                  <w:pPr>
                    <w:spacing w:line="160" w:lineRule="exact"/>
                    <w:jc w:val="left"/>
                    <w:rPr>
                      <w:rFonts w:cs="Miriam" w:hint="cs"/>
                      <w:sz w:val="18"/>
                      <w:szCs w:val="18"/>
                      <w:rtl/>
                    </w:rPr>
                  </w:pPr>
                  <w:r>
                    <w:rPr>
                      <w:rFonts w:cs="Miriam"/>
                      <w:sz w:val="18"/>
                      <w:szCs w:val="18"/>
                      <w:rtl/>
                    </w:rPr>
                    <w:t>תק</w:t>
                  </w:r>
                  <w:r>
                    <w:rPr>
                      <w:rFonts w:cs="Miriam" w:hint="cs"/>
                      <w:sz w:val="18"/>
                      <w:szCs w:val="18"/>
                      <w:rtl/>
                    </w:rPr>
                    <w:t>' תשנ"ט-</w:t>
                  </w:r>
                  <w:r>
                    <w:rPr>
                      <w:rFonts w:cs="Miriam"/>
                      <w:sz w:val="18"/>
                      <w:szCs w:val="18"/>
                      <w:rtl/>
                    </w:rPr>
                    <w:t>1998</w:t>
                  </w:r>
                </w:p>
                <w:p w:rsidR="001F2578" w:rsidRDefault="001F2578">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9.</w:t>
      </w:r>
      <w:r>
        <w:rPr>
          <w:rStyle w:val="big-number"/>
          <w:rFonts w:cs="Miriam"/>
          <w:rtl/>
        </w:rPr>
        <w:tab/>
      </w:r>
      <w:r>
        <w:rPr>
          <w:rStyle w:val="default"/>
          <w:rFonts w:cs="FrankRuehl"/>
          <w:rtl/>
        </w:rPr>
        <w:t>אי</w:t>
      </w:r>
      <w:r>
        <w:rPr>
          <w:rStyle w:val="default"/>
          <w:rFonts w:cs="FrankRuehl" w:hint="cs"/>
          <w:rtl/>
        </w:rPr>
        <w:t>גרות החוב יוצאו לתקופה של שנה או לתקופה ארוכה יותר שלא תעלה על שלושים שנים מיום הוצאת סדר</w:t>
      </w:r>
      <w:r>
        <w:rPr>
          <w:rStyle w:val="default"/>
          <w:rFonts w:cs="FrankRuehl"/>
          <w:rtl/>
        </w:rPr>
        <w:t xml:space="preserve">ת </w:t>
      </w:r>
      <w:r>
        <w:rPr>
          <w:rStyle w:val="default"/>
          <w:rFonts w:cs="FrankRuehl" w:hint="cs"/>
          <w:rtl/>
        </w:rPr>
        <w:t>המשנה הראשונה של כל סדרה, וייפדו במלואן ביום הקובע בתקופת הריבית האחרונה, לפי הקבוע לאותה סדרה וכמצוין באיגרת החוב; מהמועד שנקבע לפדיונן ואילך, לא ישאו איגרות החוב ריבית ולא יובאו בחשבון הפרשי הצמדה.</w:t>
      </w:r>
    </w:p>
    <w:p w:rsidR="0093255A" w:rsidRPr="00502407" w:rsidRDefault="0093255A" w:rsidP="0093255A">
      <w:pPr>
        <w:pStyle w:val="P00"/>
        <w:tabs>
          <w:tab w:val="clear" w:pos="6259"/>
        </w:tabs>
        <w:spacing w:before="0"/>
        <w:ind w:left="0" w:right="1134"/>
        <w:rPr>
          <w:rFonts w:cs="FrankRuehl" w:hint="cs"/>
          <w:vanish/>
          <w:szCs w:val="20"/>
          <w:shd w:val="clear" w:color="auto" w:fill="FFFF99"/>
          <w:rtl/>
        </w:rPr>
      </w:pPr>
      <w:bookmarkStart w:id="19" w:name="Rov38"/>
      <w:r w:rsidRPr="00502407">
        <w:rPr>
          <w:rFonts w:cs="FrankRuehl" w:hint="cs"/>
          <w:vanish/>
          <w:color w:val="FF0000"/>
          <w:szCs w:val="20"/>
          <w:shd w:val="clear" w:color="auto" w:fill="FFFF99"/>
          <w:rtl/>
        </w:rPr>
        <w:t>מיום 27.11.1984</w:t>
      </w:r>
    </w:p>
    <w:p w:rsidR="0093255A" w:rsidRPr="00502407" w:rsidRDefault="0093255A" w:rsidP="0093255A">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תשמ"ה-1984</w:t>
      </w:r>
    </w:p>
    <w:p w:rsidR="0093255A" w:rsidRPr="00502407" w:rsidRDefault="0093255A" w:rsidP="0093255A">
      <w:pPr>
        <w:pStyle w:val="P00"/>
        <w:spacing w:before="0"/>
        <w:ind w:left="0" w:right="1134"/>
        <w:rPr>
          <w:rFonts w:cs="FrankRuehl" w:hint="cs"/>
          <w:vanish/>
          <w:szCs w:val="20"/>
          <w:shd w:val="clear" w:color="auto" w:fill="FFFF99"/>
          <w:rtl/>
        </w:rPr>
      </w:pPr>
      <w:hyperlink r:id="rId33" w:history="1">
        <w:r w:rsidRPr="00502407">
          <w:rPr>
            <w:rStyle w:val="Hyperlink"/>
            <w:rFonts w:cs="FrankRuehl" w:hint="cs"/>
            <w:vanish/>
            <w:szCs w:val="20"/>
            <w:shd w:val="clear" w:color="auto" w:fill="FFFF99"/>
            <w:rtl/>
          </w:rPr>
          <w:t>ק"ת תשמ"ה מס' 4742</w:t>
        </w:r>
      </w:hyperlink>
      <w:r w:rsidRPr="00502407">
        <w:rPr>
          <w:rFonts w:cs="FrankRuehl" w:hint="cs"/>
          <w:vanish/>
          <w:szCs w:val="20"/>
          <w:shd w:val="clear" w:color="auto" w:fill="FFFF99"/>
          <w:rtl/>
        </w:rPr>
        <w:t xml:space="preserve"> מיום 31.12.1984 עמ' 457</w:t>
      </w:r>
    </w:p>
    <w:p w:rsidR="0093255A" w:rsidRPr="00502407" w:rsidRDefault="0093255A" w:rsidP="0093255A">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החלפת סעיף 9</w:t>
      </w:r>
    </w:p>
    <w:p w:rsidR="0093255A" w:rsidRPr="00502407" w:rsidRDefault="0093255A" w:rsidP="0093255A">
      <w:pPr>
        <w:pStyle w:val="P00"/>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93255A" w:rsidRPr="00502407" w:rsidRDefault="0093255A" w:rsidP="00DA7B3E">
      <w:pPr>
        <w:pStyle w:val="P00"/>
        <w:spacing w:before="0"/>
        <w:ind w:left="0" w:right="1134"/>
        <w:rPr>
          <w:rFonts w:cs="Miriam" w:hint="cs"/>
          <w:strike/>
          <w:vanish/>
          <w:sz w:val="16"/>
          <w:szCs w:val="16"/>
          <w:shd w:val="clear" w:color="auto" w:fill="FFFF99"/>
          <w:rtl/>
        </w:rPr>
      </w:pPr>
      <w:r w:rsidRPr="00502407">
        <w:rPr>
          <w:rFonts w:cs="Miriam" w:hint="cs"/>
          <w:strike/>
          <w:vanish/>
          <w:sz w:val="16"/>
          <w:szCs w:val="16"/>
          <w:shd w:val="clear" w:color="auto" w:fill="FFFF99"/>
          <w:rtl/>
        </w:rPr>
        <w:t>דרכי פדיון</w:t>
      </w:r>
    </w:p>
    <w:p w:rsidR="0093255A" w:rsidRPr="00502407" w:rsidRDefault="0093255A" w:rsidP="0093255A">
      <w:pPr>
        <w:pStyle w:val="P00"/>
        <w:spacing w:before="0"/>
        <w:ind w:left="0" w:right="1134"/>
        <w:rPr>
          <w:rFonts w:cs="FrankRuehl" w:hint="cs"/>
          <w:strike/>
          <w:vanish/>
          <w:sz w:val="22"/>
          <w:szCs w:val="22"/>
          <w:shd w:val="clear" w:color="auto" w:fill="FFFF99"/>
          <w:rtl/>
        </w:rPr>
      </w:pPr>
      <w:r w:rsidRPr="00502407">
        <w:rPr>
          <w:rFonts w:cs="FrankRuehl" w:hint="cs"/>
          <w:strike/>
          <w:vanish/>
          <w:sz w:val="22"/>
          <w:szCs w:val="22"/>
          <w:shd w:val="clear" w:color="auto" w:fill="FFFF99"/>
          <w:rtl/>
        </w:rPr>
        <w:t>9.</w:t>
      </w:r>
      <w:r w:rsidRPr="00502407">
        <w:rPr>
          <w:rFonts w:cs="FrankRuehl" w:hint="cs"/>
          <w:strike/>
          <w:vanish/>
          <w:sz w:val="22"/>
          <w:szCs w:val="22"/>
          <w:shd w:val="clear" w:color="auto" w:fill="FFFF99"/>
          <w:rtl/>
        </w:rPr>
        <w:tab/>
        <w:t>סכום הפדיון של איגרות החוב כפי שישתנה עקב תנאי ההצמדה ישולם לבעל הרשום בדרכים האמורות בתקנה 7; הוצאו לבעל הרשום איגרות החוב ישולם הסכום כאמור לאחר שימסור אותו למינהלה, במישרין או באמצעות בנק.</w:t>
      </w:r>
    </w:p>
    <w:p w:rsidR="00E84C2B" w:rsidRPr="00502407" w:rsidRDefault="00E84C2B" w:rsidP="00E84C2B">
      <w:pPr>
        <w:pStyle w:val="P00"/>
        <w:tabs>
          <w:tab w:val="clear" w:pos="6259"/>
        </w:tabs>
        <w:spacing w:before="0"/>
        <w:ind w:left="0" w:right="1134"/>
        <w:rPr>
          <w:rFonts w:cs="FrankRuehl" w:hint="cs"/>
          <w:vanish/>
          <w:color w:val="FF0000"/>
          <w:szCs w:val="20"/>
          <w:shd w:val="clear" w:color="auto" w:fill="FFFF99"/>
          <w:rtl/>
        </w:rPr>
      </w:pPr>
    </w:p>
    <w:p w:rsidR="00E84C2B" w:rsidRPr="00502407" w:rsidRDefault="00E84C2B" w:rsidP="00E84C2B">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24.12.1985</w:t>
      </w:r>
    </w:p>
    <w:p w:rsidR="00E84C2B" w:rsidRPr="00502407" w:rsidRDefault="00E84C2B" w:rsidP="00E84C2B">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תשמ"ו-1985</w:t>
      </w:r>
    </w:p>
    <w:p w:rsidR="00E84C2B" w:rsidRPr="00502407" w:rsidRDefault="00E84C2B" w:rsidP="00E84C2B">
      <w:pPr>
        <w:pStyle w:val="P00"/>
        <w:spacing w:before="0"/>
        <w:ind w:left="0" w:right="1134"/>
        <w:rPr>
          <w:rFonts w:cs="FrankRuehl" w:hint="cs"/>
          <w:vanish/>
          <w:szCs w:val="20"/>
          <w:shd w:val="clear" w:color="auto" w:fill="FFFF99"/>
          <w:rtl/>
        </w:rPr>
      </w:pPr>
      <w:hyperlink r:id="rId34" w:history="1">
        <w:r w:rsidRPr="00502407">
          <w:rPr>
            <w:rStyle w:val="Hyperlink"/>
            <w:rFonts w:cs="FrankRuehl" w:hint="cs"/>
            <w:vanish/>
            <w:szCs w:val="20"/>
            <w:shd w:val="clear" w:color="auto" w:fill="FFFF99"/>
            <w:rtl/>
          </w:rPr>
          <w:t xml:space="preserve">ק"ת </w:t>
        </w:r>
        <w:r w:rsidRPr="00502407">
          <w:rPr>
            <w:rStyle w:val="Hyperlink"/>
            <w:rFonts w:cs="FrankRuehl" w:hint="cs"/>
            <w:vanish/>
            <w:szCs w:val="20"/>
            <w:shd w:val="clear" w:color="auto" w:fill="FFFF99"/>
            <w:rtl/>
          </w:rPr>
          <w:t>ת</w:t>
        </w:r>
        <w:r w:rsidRPr="00502407">
          <w:rPr>
            <w:rStyle w:val="Hyperlink"/>
            <w:rFonts w:cs="FrankRuehl" w:hint="cs"/>
            <w:vanish/>
            <w:szCs w:val="20"/>
            <w:shd w:val="clear" w:color="auto" w:fill="FFFF99"/>
            <w:rtl/>
          </w:rPr>
          <w:t>שמ"ו מס' 4886</w:t>
        </w:r>
      </w:hyperlink>
      <w:r w:rsidRPr="00502407">
        <w:rPr>
          <w:rFonts w:cs="FrankRuehl" w:hint="cs"/>
          <w:vanish/>
          <w:szCs w:val="20"/>
          <w:shd w:val="clear" w:color="auto" w:fill="FFFF99"/>
          <w:rtl/>
        </w:rPr>
        <w:t xml:space="preserve"> מיום 24.12.1985 עמ' 306</w:t>
      </w:r>
    </w:p>
    <w:p w:rsidR="00E84C2B" w:rsidRPr="00502407" w:rsidRDefault="00E84C2B" w:rsidP="00E84C2B">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החלפת סעיף 9</w:t>
      </w:r>
    </w:p>
    <w:p w:rsidR="00E84C2B" w:rsidRPr="00502407" w:rsidRDefault="00E84C2B" w:rsidP="00E84C2B">
      <w:pPr>
        <w:pStyle w:val="P00"/>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93255A" w:rsidRPr="00502407" w:rsidRDefault="0093255A" w:rsidP="0093255A">
      <w:pPr>
        <w:pStyle w:val="P00"/>
        <w:spacing w:before="0"/>
        <w:ind w:left="0" w:right="1134"/>
        <w:rPr>
          <w:rFonts w:cs="FrankRuehl" w:hint="cs"/>
          <w:strike/>
          <w:vanish/>
          <w:sz w:val="22"/>
          <w:szCs w:val="22"/>
          <w:shd w:val="clear" w:color="auto" w:fill="FFFF99"/>
          <w:rtl/>
        </w:rPr>
      </w:pPr>
      <w:r w:rsidRPr="00502407">
        <w:rPr>
          <w:rFonts w:cs="FrankRuehl" w:hint="cs"/>
          <w:strike/>
          <w:vanish/>
          <w:sz w:val="22"/>
          <w:szCs w:val="22"/>
          <w:shd w:val="clear" w:color="auto" w:fill="FFFF99"/>
          <w:rtl/>
        </w:rPr>
        <w:t>9.</w:t>
      </w:r>
      <w:r w:rsidRPr="00502407">
        <w:rPr>
          <w:rFonts w:cs="FrankRuehl" w:hint="cs"/>
          <w:strike/>
          <w:vanish/>
          <w:sz w:val="22"/>
          <w:szCs w:val="22"/>
          <w:shd w:val="clear" w:color="auto" w:fill="FFFF99"/>
          <w:rtl/>
        </w:rPr>
        <w:tab/>
        <w:t>איגרות החוב ייפדו במלואן ביום העסקים האחרון לחודש שבו תמו עשר שנים מיום הוצאת הסדרה; מהמועד שנקבע לפדיונן ואילך לא ישאו איגרות החוב ריבית ולא יובאו בחשבון הפרשי הצמדה.</w:t>
      </w:r>
    </w:p>
    <w:p w:rsidR="00E84C2B" w:rsidRPr="00502407" w:rsidRDefault="00E84C2B" w:rsidP="00E84C2B">
      <w:pPr>
        <w:pStyle w:val="P00"/>
        <w:tabs>
          <w:tab w:val="clear" w:pos="6259"/>
        </w:tabs>
        <w:spacing w:before="0"/>
        <w:ind w:left="0" w:right="1134"/>
        <w:rPr>
          <w:rFonts w:cs="FrankRuehl" w:hint="cs"/>
          <w:vanish/>
          <w:color w:val="FF0000"/>
          <w:szCs w:val="20"/>
          <w:shd w:val="clear" w:color="auto" w:fill="FFFF99"/>
          <w:rtl/>
        </w:rPr>
      </w:pPr>
    </w:p>
    <w:p w:rsidR="00E84C2B" w:rsidRPr="00502407" w:rsidRDefault="00E84C2B" w:rsidP="00E84C2B">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19.5.1987</w:t>
      </w:r>
    </w:p>
    <w:p w:rsidR="00E84C2B" w:rsidRPr="00502407" w:rsidRDefault="00E84C2B" w:rsidP="00E84C2B">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תשמ"ז-1987</w:t>
      </w:r>
    </w:p>
    <w:p w:rsidR="00E84C2B" w:rsidRPr="00502407" w:rsidRDefault="00E84C2B" w:rsidP="00E84C2B">
      <w:pPr>
        <w:pStyle w:val="P00"/>
        <w:spacing w:before="0"/>
        <w:ind w:left="0" w:right="1134"/>
        <w:rPr>
          <w:rFonts w:cs="FrankRuehl" w:hint="cs"/>
          <w:vanish/>
          <w:szCs w:val="20"/>
          <w:shd w:val="clear" w:color="auto" w:fill="FFFF99"/>
          <w:rtl/>
        </w:rPr>
      </w:pPr>
      <w:hyperlink r:id="rId35" w:history="1">
        <w:r w:rsidRPr="00502407">
          <w:rPr>
            <w:rStyle w:val="Hyperlink"/>
            <w:rFonts w:cs="FrankRuehl" w:hint="cs"/>
            <w:vanish/>
            <w:szCs w:val="20"/>
            <w:shd w:val="clear" w:color="auto" w:fill="FFFF99"/>
            <w:rtl/>
          </w:rPr>
          <w:t>ק"ת תשמ"ז מס' 5033</w:t>
        </w:r>
      </w:hyperlink>
      <w:r w:rsidRPr="00502407">
        <w:rPr>
          <w:rFonts w:cs="FrankRuehl" w:hint="cs"/>
          <w:vanish/>
          <w:szCs w:val="20"/>
          <w:shd w:val="clear" w:color="auto" w:fill="FFFF99"/>
          <w:rtl/>
        </w:rPr>
        <w:t xml:space="preserve"> מיום 19.5.1987 עמ' 950</w:t>
      </w:r>
    </w:p>
    <w:p w:rsidR="00E84C2B" w:rsidRPr="00502407" w:rsidRDefault="00E84C2B" w:rsidP="00E84C2B">
      <w:pPr>
        <w:pStyle w:val="P00"/>
        <w:ind w:left="0" w:right="1134"/>
        <w:rPr>
          <w:rFonts w:cs="FrankRuehl" w:hint="cs"/>
          <w:vanish/>
          <w:sz w:val="22"/>
          <w:szCs w:val="22"/>
          <w:shd w:val="clear" w:color="auto" w:fill="FFFF99"/>
          <w:rtl/>
        </w:rPr>
      </w:pPr>
      <w:r w:rsidRPr="00502407">
        <w:rPr>
          <w:rFonts w:cs="FrankRuehl" w:hint="cs"/>
          <w:vanish/>
          <w:sz w:val="22"/>
          <w:szCs w:val="22"/>
          <w:shd w:val="clear" w:color="auto" w:fill="FFFF99"/>
          <w:rtl/>
        </w:rPr>
        <w:t>9.</w:t>
      </w:r>
      <w:r w:rsidRPr="00502407">
        <w:rPr>
          <w:rFonts w:cs="FrankRuehl" w:hint="cs"/>
          <w:vanish/>
          <w:sz w:val="22"/>
          <w:szCs w:val="22"/>
          <w:shd w:val="clear" w:color="auto" w:fill="FFFF99"/>
          <w:rtl/>
        </w:rPr>
        <w:tab/>
        <w:t xml:space="preserve">איגרות החוב ייפדו במלואן ביום העסקים האחרון </w:t>
      </w:r>
      <w:r w:rsidRPr="00502407">
        <w:rPr>
          <w:rFonts w:cs="FrankRuehl" w:hint="cs"/>
          <w:strike/>
          <w:vanish/>
          <w:sz w:val="22"/>
          <w:szCs w:val="22"/>
          <w:shd w:val="clear" w:color="auto" w:fill="FFFF99"/>
          <w:rtl/>
        </w:rPr>
        <w:t>לחודש שבו תמו שבע, שמונה, תשע או עשר שנים מיום הוצאת הסדרה, לפי הקבוע לאותה סדרה</w:t>
      </w:r>
      <w:r w:rsidRPr="00502407">
        <w:rPr>
          <w:rFonts w:cs="FrankRuehl" w:hint="cs"/>
          <w:vanish/>
          <w:sz w:val="22"/>
          <w:szCs w:val="22"/>
          <w:shd w:val="clear" w:color="auto" w:fill="FFFF99"/>
          <w:rtl/>
        </w:rPr>
        <w:t xml:space="preserve"> </w:t>
      </w:r>
      <w:r w:rsidRPr="00502407">
        <w:rPr>
          <w:rFonts w:cs="FrankRuehl" w:hint="cs"/>
          <w:vanish/>
          <w:sz w:val="22"/>
          <w:szCs w:val="22"/>
          <w:u w:val="single"/>
          <w:shd w:val="clear" w:color="auto" w:fill="FFFF99"/>
          <w:rtl/>
        </w:rPr>
        <w:t>לחודש בו תמו שבע שנים מיום הוצאת הסדרה, או תקופה ארוכה יותר שלא תעלה על עשרים שנים, הכל לפי הקבוע לאותה סדרה</w:t>
      </w:r>
      <w:r w:rsidRPr="00502407">
        <w:rPr>
          <w:rFonts w:cs="FrankRuehl" w:hint="cs"/>
          <w:vanish/>
          <w:sz w:val="22"/>
          <w:szCs w:val="22"/>
          <w:shd w:val="clear" w:color="auto" w:fill="FFFF99"/>
          <w:rtl/>
        </w:rPr>
        <w:t>; מהמועד שנקבע לפדיונן ואילך לא ישאו איגרות החוב ריבית ולא יובאו בחשבון הפרשי הצמדה.</w:t>
      </w:r>
    </w:p>
    <w:p w:rsidR="00E84C2B" w:rsidRPr="00502407" w:rsidRDefault="00E84C2B">
      <w:pPr>
        <w:pStyle w:val="P00"/>
        <w:spacing w:before="0"/>
        <w:ind w:left="0" w:right="1134"/>
        <w:rPr>
          <w:rStyle w:val="default"/>
          <w:rFonts w:cs="FrankRuehl" w:hint="cs"/>
          <w:vanish/>
          <w:color w:val="FF0000"/>
          <w:sz w:val="20"/>
          <w:szCs w:val="20"/>
          <w:shd w:val="clear" w:color="auto" w:fill="FFFF99"/>
          <w:rtl/>
        </w:rPr>
      </w:pPr>
    </w:p>
    <w:p w:rsidR="00886640" w:rsidRPr="00502407" w:rsidRDefault="00886640" w:rsidP="00886640">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27.10.1998</w:t>
      </w:r>
    </w:p>
    <w:p w:rsidR="00886640" w:rsidRPr="00502407" w:rsidRDefault="00886640" w:rsidP="00886640">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תשנ"ט-1998</w:t>
      </w:r>
    </w:p>
    <w:p w:rsidR="00886640" w:rsidRPr="00502407" w:rsidRDefault="00886640" w:rsidP="0031372A">
      <w:pPr>
        <w:pStyle w:val="P00"/>
        <w:spacing w:before="0"/>
        <w:ind w:left="0" w:right="1134"/>
        <w:rPr>
          <w:rFonts w:cs="FrankRuehl" w:hint="cs"/>
          <w:vanish/>
          <w:szCs w:val="20"/>
          <w:shd w:val="clear" w:color="auto" w:fill="FFFF99"/>
          <w:rtl/>
        </w:rPr>
      </w:pPr>
      <w:hyperlink r:id="rId36" w:history="1">
        <w:r w:rsidRPr="00502407">
          <w:rPr>
            <w:rStyle w:val="Hyperlink"/>
            <w:rFonts w:cs="FrankRuehl" w:hint="cs"/>
            <w:vanish/>
            <w:szCs w:val="20"/>
            <w:shd w:val="clear" w:color="auto" w:fill="FFFF99"/>
            <w:rtl/>
          </w:rPr>
          <w:t>ק"ת תשנ"ט מס' 5929</w:t>
        </w:r>
      </w:hyperlink>
      <w:r w:rsidRPr="00502407">
        <w:rPr>
          <w:rFonts w:cs="FrankRuehl" w:hint="cs"/>
          <w:vanish/>
          <w:szCs w:val="20"/>
          <w:shd w:val="clear" w:color="auto" w:fill="FFFF99"/>
          <w:rtl/>
        </w:rPr>
        <w:t xml:space="preserve"> מיום 27.9.1998 עמ' </w:t>
      </w:r>
      <w:r w:rsidR="0031372A" w:rsidRPr="00502407">
        <w:rPr>
          <w:rFonts w:cs="FrankRuehl" w:hint="cs"/>
          <w:vanish/>
          <w:szCs w:val="20"/>
          <w:shd w:val="clear" w:color="auto" w:fill="FFFF99"/>
          <w:rtl/>
        </w:rPr>
        <w:t>4</w:t>
      </w:r>
    </w:p>
    <w:p w:rsidR="00886640" w:rsidRPr="00502407" w:rsidRDefault="00886640" w:rsidP="00886640">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החלפת תקנה 9</w:t>
      </w:r>
    </w:p>
    <w:p w:rsidR="00886640" w:rsidRPr="00502407" w:rsidRDefault="00886640" w:rsidP="00886640">
      <w:pPr>
        <w:pStyle w:val="P00"/>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886640" w:rsidRPr="00502407" w:rsidRDefault="00886640" w:rsidP="00886640">
      <w:pPr>
        <w:pStyle w:val="P00"/>
        <w:spacing w:before="0"/>
        <w:ind w:left="0" w:right="1134"/>
        <w:rPr>
          <w:rFonts w:cs="FrankRuehl" w:hint="cs"/>
          <w:strike/>
          <w:vanish/>
          <w:sz w:val="22"/>
          <w:szCs w:val="22"/>
          <w:shd w:val="clear" w:color="auto" w:fill="FFFF99"/>
          <w:rtl/>
        </w:rPr>
      </w:pPr>
      <w:r w:rsidRPr="00502407">
        <w:rPr>
          <w:rFonts w:cs="FrankRuehl" w:hint="cs"/>
          <w:strike/>
          <w:vanish/>
          <w:sz w:val="22"/>
          <w:szCs w:val="22"/>
          <w:shd w:val="clear" w:color="auto" w:fill="FFFF99"/>
          <w:rtl/>
        </w:rPr>
        <w:t>9.</w:t>
      </w:r>
      <w:r w:rsidRPr="00502407">
        <w:rPr>
          <w:rFonts w:cs="FrankRuehl" w:hint="cs"/>
          <w:strike/>
          <w:vanish/>
          <w:sz w:val="22"/>
          <w:szCs w:val="22"/>
          <w:shd w:val="clear" w:color="auto" w:fill="FFFF99"/>
          <w:rtl/>
        </w:rPr>
        <w:tab/>
        <w:t>איגרות החוב ייפדו במלואן ביום העסקים האחרון לחודש בו תמו שבע שנים מיום הוצאת הסדרה, או תקופה ארוכה יותר שלא תעלה על עשרים שנים, הכל לפי הקבוע לאותה סדרה; מהמועד שנקבע לפדיונן ואילך לא ישאו איגרות החוב ריבית ולא יובאו בחשבון הפרשי הצמדה.</w:t>
      </w:r>
    </w:p>
    <w:p w:rsidR="00886640" w:rsidRPr="00502407" w:rsidRDefault="00886640">
      <w:pPr>
        <w:pStyle w:val="P00"/>
        <w:spacing w:before="0"/>
        <w:ind w:left="0" w:right="1134"/>
        <w:rPr>
          <w:rStyle w:val="default"/>
          <w:rFonts w:cs="FrankRuehl" w:hint="cs"/>
          <w:vanish/>
          <w:color w:val="FF0000"/>
          <w:sz w:val="20"/>
          <w:szCs w:val="20"/>
          <w:shd w:val="clear" w:color="auto" w:fill="FFFF99"/>
          <w:rtl/>
        </w:rPr>
      </w:pPr>
    </w:p>
    <w:p w:rsidR="00732598" w:rsidRPr="00502407" w:rsidRDefault="00732598" w:rsidP="00836E92">
      <w:pPr>
        <w:pStyle w:val="P00"/>
        <w:spacing w:before="0"/>
        <w:ind w:left="0" w:right="1134"/>
        <w:rPr>
          <w:rStyle w:val="default"/>
          <w:rFonts w:cs="FrankRuehl" w:hint="cs"/>
          <w:vanish/>
          <w:color w:val="FF0000"/>
          <w:sz w:val="20"/>
          <w:szCs w:val="20"/>
          <w:shd w:val="clear" w:color="auto" w:fill="FFFF99"/>
          <w:rtl/>
        </w:rPr>
      </w:pPr>
      <w:r w:rsidRPr="00502407">
        <w:rPr>
          <w:rStyle w:val="default"/>
          <w:rFonts w:cs="FrankRuehl" w:hint="cs"/>
          <w:vanish/>
          <w:color w:val="FF0000"/>
          <w:sz w:val="20"/>
          <w:szCs w:val="20"/>
          <w:shd w:val="clear" w:color="auto" w:fill="FFFF99"/>
          <w:rtl/>
        </w:rPr>
        <w:t>מיום 28.7.2007</w:t>
      </w:r>
    </w:p>
    <w:p w:rsidR="00732598" w:rsidRPr="00502407" w:rsidRDefault="00732598" w:rsidP="00836E92">
      <w:pPr>
        <w:pStyle w:val="P00"/>
        <w:spacing w:before="0"/>
        <w:ind w:left="0" w:right="1134"/>
        <w:rPr>
          <w:rStyle w:val="default"/>
          <w:rFonts w:cs="FrankRuehl" w:hint="cs"/>
          <w:vanish/>
          <w:sz w:val="20"/>
          <w:szCs w:val="20"/>
          <w:shd w:val="clear" w:color="auto" w:fill="FFFF99"/>
          <w:rtl/>
        </w:rPr>
      </w:pPr>
      <w:r w:rsidRPr="00502407">
        <w:rPr>
          <w:rStyle w:val="default"/>
          <w:rFonts w:cs="FrankRuehl" w:hint="cs"/>
          <w:b/>
          <w:bCs/>
          <w:vanish/>
          <w:sz w:val="20"/>
          <w:szCs w:val="20"/>
          <w:shd w:val="clear" w:color="auto" w:fill="FFFF99"/>
          <w:rtl/>
        </w:rPr>
        <w:t>תק' תשס"ז-2007</w:t>
      </w:r>
    </w:p>
    <w:p w:rsidR="00732598" w:rsidRPr="00502407" w:rsidRDefault="00732598" w:rsidP="00836E92">
      <w:pPr>
        <w:pStyle w:val="P00"/>
        <w:spacing w:before="0"/>
        <w:ind w:left="0" w:right="1134"/>
        <w:rPr>
          <w:rStyle w:val="default"/>
          <w:rFonts w:cs="FrankRuehl" w:hint="cs"/>
          <w:vanish/>
          <w:sz w:val="20"/>
          <w:szCs w:val="20"/>
          <w:shd w:val="clear" w:color="auto" w:fill="FFFF99"/>
          <w:rtl/>
        </w:rPr>
      </w:pPr>
      <w:hyperlink r:id="rId37" w:history="1">
        <w:r w:rsidRPr="00502407">
          <w:rPr>
            <w:rStyle w:val="Hyperlink"/>
            <w:rFonts w:cs="FrankRuehl" w:hint="cs"/>
            <w:vanish/>
            <w:szCs w:val="20"/>
            <w:shd w:val="clear" w:color="auto" w:fill="FFFF99"/>
            <w:rtl/>
          </w:rPr>
          <w:t>ק"ת תשס"ז מס' 6597</w:t>
        </w:r>
      </w:hyperlink>
      <w:r w:rsidRPr="00502407">
        <w:rPr>
          <w:rStyle w:val="default"/>
          <w:rFonts w:cs="FrankRuehl" w:hint="cs"/>
          <w:vanish/>
          <w:sz w:val="20"/>
          <w:szCs w:val="20"/>
          <w:shd w:val="clear" w:color="auto" w:fill="FFFF99"/>
          <w:rtl/>
        </w:rPr>
        <w:t xml:space="preserve"> מיום 28.6.2007 עמ' </w:t>
      </w:r>
      <w:r w:rsidR="00836E92" w:rsidRPr="00502407">
        <w:rPr>
          <w:rStyle w:val="default"/>
          <w:rFonts w:cs="FrankRuehl" w:hint="cs"/>
          <w:vanish/>
          <w:sz w:val="20"/>
          <w:szCs w:val="20"/>
          <w:shd w:val="clear" w:color="auto" w:fill="FFFF99"/>
          <w:rtl/>
        </w:rPr>
        <w:t>799</w:t>
      </w:r>
    </w:p>
    <w:p w:rsidR="00732598" w:rsidRPr="002F7738" w:rsidRDefault="00732598" w:rsidP="007544A7">
      <w:pPr>
        <w:pStyle w:val="P00"/>
        <w:ind w:left="0" w:right="1134"/>
        <w:rPr>
          <w:rStyle w:val="default"/>
          <w:rFonts w:cs="FrankRuehl" w:hint="cs"/>
          <w:sz w:val="2"/>
          <w:szCs w:val="2"/>
          <w:rtl/>
        </w:rPr>
      </w:pPr>
      <w:r w:rsidRPr="00502407">
        <w:rPr>
          <w:rStyle w:val="big-number"/>
          <w:rFonts w:cs="FrankRuehl"/>
          <w:vanish/>
          <w:sz w:val="22"/>
          <w:szCs w:val="22"/>
          <w:shd w:val="clear" w:color="auto" w:fill="FFFF99"/>
          <w:rtl/>
        </w:rPr>
        <w:t>9.</w:t>
      </w:r>
      <w:r w:rsidRPr="00502407">
        <w:rPr>
          <w:rStyle w:val="big-number"/>
          <w:rFonts w:cs="FrankRuehl"/>
          <w:vanish/>
          <w:sz w:val="22"/>
          <w:szCs w:val="22"/>
          <w:shd w:val="clear" w:color="auto" w:fill="FFFF99"/>
          <w:rtl/>
        </w:rPr>
        <w:tab/>
      </w:r>
      <w:r w:rsidRPr="00502407">
        <w:rPr>
          <w:rStyle w:val="default"/>
          <w:rFonts w:cs="FrankRuehl"/>
          <w:vanish/>
          <w:sz w:val="22"/>
          <w:szCs w:val="22"/>
          <w:shd w:val="clear" w:color="auto" w:fill="FFFF99"/>
          <w:rtl/>
        </w:rPr>
        <w:t>אי</w:t>
      </w:r>
      <w:r w:rsidRPr="00502407">
        <w:rPr>
          <w:rStyle w:val="default"/>
          <w:rFonts w:cs="FrankRuehl" w:hint="cs"/>
          <w:vanish/>
          <w:sz w:val="22"/>
          <w:szCs w:val="22"/>
          <w:shd w:val="clear" w:color="auto" w:fill="FFFF99"/>
          <w:rtl/>
        </w:rPr>
        <w:t xml:space="preserve">גרות החוב יוצאו </w:t>
      </w:r>
      <w:r w:rsidRPr="00502407">
        <w:rPr>
          <w:rStyle w:val="default"/>
          <w:rFonts w:cs="FrankRuehl" w:hint="cs"/>
          <w:strike/>
          <w:vanish/>
          <w:sz w:val="22"/>
          <w:szCs w:val="22"/>
          <w:shd w:val="clear" w:color="auto" w:fill="FFFF99"/>
          <w:rtl/>
        </w:rPr>
        <w:t>לתקופה של שנתיים</w:t>
      </w:r>
      <w:r w:rsidRPr="00502407">
        <w:rPr>
          <w:rStyle w:val="default"/>
          <w:rFonts w:cs="FrankRuehl" w:hint="cs"/>
          <w:vanish/>
          <w:sz w:val="22"/>
          <w:szCs w:val="22"/>
          <w:shd w:val="clear" w:color="auto" w:fill="FFFF99"/>
          <w:rtl/>
        </w:rPr>
        <w:t xml:space="preserve"> </w:t>
      </w:r>
      <w:r w:rsidRPr="00502407">
        <w:rPr>
          <w:rStyle w:val="default"/>
          <w:rFonts w:cs="FrankRuehl" w:hint="cs"/>
          <w:vanish/>
          <w:sz w:val="22"/>
          <w:szCs w:val="22"/>
          <w:u w:val="single"/>
          <w:shd w:val="clear" w:color="auto" w:fill="FFFF99"/>
          <w:rtl/>
        </w:rPr>
        <w:t>לתקופה של שנה</w:t>
      </w:r>
      <w:r w:rsidRPr="00502407">
        <w:rPr>
          <w:rStyle w:val="default"/>
          <w:rFonts w:cs="FrankRuehl" w:hint="cs"/>
          <w:vanish/>
          <w:sz w:val="22"/>
          <w:szCs w:val="22"/>
          <w:shd w:val="clear" w:color="auto" w:fill="FFFF99"/>
          <w:rtl/>
        </w:rPr>
        <w:t xml:space="preserve"> או לתקופה ארוכה יותר שלא תעלה על שלושים שנים מיום הוצאת סדר</w:t>
      </w:r>
      <w:r w:rsidRPr="00502407">
        <w:rPr>
          <w:rStyle w:val="default"/>
          <w:rFonts w:cs="FrankRuehl"/>
          <w:vanish/>
          <w:sz w:val="22"/>
          <w:szCs w:val="22"/>
          <w:shd w:val="clear" w:color="auto" w:fill="FFFF99"/>
          <w:rtl/>
        </w:rPr>
        <w:t xml:space="preserve">ת </w:t>
      </w:r>
      <w:r w:rsidRPr="00502407">
        <w:rPr>
          <w:rStyle w:val="default"/>
          <w:rFonts w:cs="FrankRuehl" w:hint="cs"/>
          <w:vanish/>
          <w:sz w:val="22"/>
          <w:szCs w:val="22"/>
          <w:shd w:val="clear" w:color="auto" w:fill="FFFF99"/>
          <w:rtl/>
        </w:rPr>
        <w:t>המשנה הראשונה של כל סדרה, וייפדו במלואן ביום הקובע בתקופת הריבית האחרונה, לפי הקבוע לאותה סדרה וכמצוין באיגרת החוב; מהמועד שנקבע לפדיונן ואילך, לא ישאו איגרות החוב ריבית ולא יובאו בחשבון הפרשי הצמדה.</w:t>
      </w:r>
      <w:bookmarkEnd w:id="19"/>
    </w:p>
    <w:p w:rsidR="00732598" w:rsidRDefault="00732598">
      <w:pPr>
        <w:pStyle w:val="P00"/>
        <w:spacing w:before="72"/>
        <w:ind w:left="0" w:right="1134"/>
        <w:rPr>
          <w:rStyle w:val="default"/>
          <w:rFonts w:cs="FrankRuehl" w:hint="cs"/>
          <w:rtl/>
        </w:rPr>
      </w:pPr>
      <w:bookmarkStart w:id="20" w:name="Seif19"/>
      <w:bookmarkEnd w:id="20"/>
      <w:r>
        <w:rPr>
          <w:lang w:val="he-IL"/>
        </w:rPr>
        <w:pict>
          <v:rect id="_x0000_s1057" style="position:absolute;left:0;text-align:left;margin-left:464.5pt;margin-top:8.05pt;width:75.05pt;height:29.85pt;z-index:251669504" o:allowincell="f" filled="f" stroked="f" strokecolor="lime" strokeweight=".25pt">
            <v:textbox inset="0,0,0,0">
              <w:txbxContent>
                <w:p w:rsidR="001F2578" w:rsidRDefault="001F2578">
                  <w:pPr>
                    <w:spacing w:line="160" w:lineRule="exact"/>
                    <w:jc w:val="left"/>
                    <w:rPr>
                      <w:rFonts w:cs="Miriam" w:hint="cs"/>
                      <w:sz w:val="18"/>
                      <w:szCs w:val="18"/>
                      <w:rtl/>
                    </w:rPr>
                  </w:pPr>
                  <w:r>
                    <w:rPr>
                      <w:rFonts w:cs="Miriam" w:hint="cs"/>
                      <w:sz w:val="18"/>
                      <w:szCs w:val="18"/>
                      <w:rtl/>
                    </w:rPr>
                    <w:t>פדיון מוקדם</w:t>
                  </w:r>
                </w:p>
                <w:p w:rsidR="001F2578" w:rsidRDefault="001F2578">
                  <w:pPr>
                    <w:spacing w:line="160" w:lineRule="exact"/>
                    <w:jc w:val="left"/>
                    <w:rPr>
                      <w:rFonts w:cs="Miriam" w:hint="cs"/>
                      <w:sz w:val="18"/>
                      <w:szCs w:val="18"/>
                      <w:rtl/>
                    </w:rPr>
                  </w:pPr>
                  <w:r>
                    <w:rPr>
                      <w:rFonts w:cs="Miriam" w:hint="cs"/>
                      <w:sz w:val="18"/>
                      <w:szCs w:val="18"/>
                      <w:rtl/>
                    </w:rPr>
                    <w:t>תק' תשס"ו-2006</w:t>
                  </w:r>
                </w:p>
                <w:p w:rsidR="001F2578" w:rsidRDefault="001F2578">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פדיון מוקדם של איגרות חוב מסדרה כלשהי שהוצאה לפי תקנות</w:t>
      </w:r>
      <w:r>
        <w:rPr>
          <w:rStyle w:val="default"/>
          <w:rFonts w:cs="FrankRuehl" w:hint="cs"/>
          <w:rtl/>
        </w:rPr>
        <w:t xml:space="preserve"> </w:t>
      </w:r>
      <w:r>
        <w:rPr>
          <w:rStyle w:val="default"/>
          <w:rFonts w:cs="FrankRuehl"/>
          <w:rtl/>
        </w:rPr>
        <w:t>אלה ייעשה בהליך תחרותי ושוויוני, במשך תקופה מסוימת ובמועדים</w:t>
      </w:r>
      <w:r>
        <w:rPr>
          <w:rStyle w:val="default"/>
          <w:rFonts w:cs="FrankRuehl" w:hint="cs"/>
          <w:rtl/>
        </w:rPr>
        <w:t xml:space="preserve"> </w:t>
      </w:r>
      <w:r>
        <w:rPr>
          <w:rStyle w:val="default"/>
          <w:rFonts w:cs="FrankRuehl"/>
          <w:rtl/>
        </w:rPr>
        <w:t>לענין זה, שיפורסמו לציבור</w:t>
      </w:r>
      <w:r>
        <w:rPr>
          <w:rStyle w:val="default"/>
          <w:rFonts w:cs="FrankRuehl" w:hint="cs"/>
          <w:rtl/>
        </w:rPr>
        <w:t xml:space="preserve"> </w:t>
      </w:r>
      <w:r>
        <w:rPr>
          <w:rStyle w:val="default"/>
          <w:rFonts w:cs="FrankRuehl"/>
          <w:rtl/>
        </w:rPr>
        <w:t>שמיועד לו ההליך כאמור בתקנת משנה (ב)</w:t>
      </w:r>
      <w:r>
        <w:rPr>
          <w:rStyle w:val="default"/>
          <w:rFonts w:cs="FrankRuehl" w:hint="cs"/>
          <w:rtl/>
        </w:rPr>
        <w:t>.</w:t>
      </w:r>
    </w:p>
    <w:p w:rsidR="00732598" w:rsidRDefault="00732598">
      <w:pPr>
        <w:pStyle w:val="P00"/>
        <w:spacing w:before="72"/>
        <w:ind w:left="0" w:right="1134"/>
        <w:rPr>
          <w:rStyle w:val="default"/>
          <w:rFonts w:cs="FrankRuehl" w:hint="cs"/>
          <w:rtl/>
        </w:rPr>
      </w:pPr>
      <w:r>
        <w:rPr>
          <w:rFonts w:cs="FrankRuehl"/>
          <w:rtl/>
          <w:lang w:val="he-IL"/>
        </w:rPr>
        <w:pict>
          <v:shape id="_x0000_s1063" type="#_x0000_t202" style="position:absolute;left:0;text-align:left;margin-left:470.25pt;margin-top:7.1pt;width:1in;height:11.2pt;z-index:251670528" filled="f" stroked="f">
            <v:textbox inset="1mm,0,1mm,0">
              <w:txbxContent>
                <w:p w:rsidR="001F2578" w:rsidRDefault="001F2578">
                  <w:pPr>
                    <w:spacing w:line="160" w:lineRule="exact"/>
                    <w:jc w:val="left"/>
                    <w:rPr>
                      <w:rFonts w:cs="Miriam" w:hint="cs"/>
                      <w:noProof/>
                      <w:sz w:val="18"/>
                      <w:szCs w:val="18"/>
                      <w:rtl/>
                    </w:rPr>
                  </w:pPr>
                  <w:r>
                    <w:rPr>
                      <w:rFonts w:cs="Miriam" w:hint="cs"/>
                      <w:sz w:val="18"/>
                      <w:szCs w:val="18"/>
                      <w:rtl/>
                    </w:rPr>
                    <w:t>תק' תשס"ז-2007</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בהליך הפדיון המוקדם ייקבע ממי יירכשו איגרות החוב: מכלל הציבור, מכלל עושי השוק הראשיים או מחלק מהם.</w:t>
      </w:r>
    </w:p>
    <w:p w:rsidR="00732598" w:rsidRDefault="00732598">
      <w:pPr>
        <w:pStyle w:val="P00"/>
        <w:spacing w:before="72"/>
        <w:ind w:left="0" w:right="1134"/>
        <w:rPr>
          <w:rStyle w:val="default"/>
          <w:rFonts w:cs="FrankRuehl" w:hint="cs"/>
          <w:rtl/>
        </w:rPr>
      </w:pPr>
      <w:r>
        <w:rPr>
          <w:rFonts w:cs="FrankRuehl"/>
          <w:rtl/>
          <w:lang w:val="he-IL"/>
        </w:rPr>
        <w:pict>
          <v:shape id="_x0000_s1064" type="#_x0000_t202" style="position:absolute;left:0;text-align:left;margin-left:470.25pt;margin-top:7.1pt;width:1in;height:11.2pt;z-index:251671552" filled="f" stroked="f">
            <v:textbox inset="1mm,0,1mm,0">
              <w:txbxContent>
                <w:p w:rsidR="001F2578" w:rsidRDefault="001F2578">
                  <w:pPr>
                    <w:spacing w:line="160" w:lineRule="exact"/>
                    <w:jc w:val="left"/>
                    <w:rPr>
                      <w:rFonts w:cs="Miriam" w:hint="cs"/>
                      <w:noProof/>
                      <w:sz w:val="18"/>
                      <w:szCs w:val="18"/>
                      <w:rtl/>
                    </w:rPr>
                  </w:pPr>
                  <w:r>
                    <w:rPr>
                      <w:rFonts w:cs="Miriam" w:hint="cs"/>
                      <w:sz w:val="18"/>
                      <w:szCs w:val="18"/>
                      <w:rtl/>
                    </w:rPr>
                    <w:t>תק' תשס"ז-2007</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רכישת איגרות החוב מכלל הציבור תיעשה באמצעות תאגידים בנקאיים, חברי הבורסה וגופים נוספים שיאשר החשב הכללי במשרד האוצר.</w:t>
      </w:r>
    </w:p>
    <w:p w:rsidR="00732598" w:rsidRPr="00502407" w:rsidRDefault="00732598">
      <w:pPr>
        <w:pStyle w:val="P00"/>
        <w:spacing w:before="0"/>
        <w:ind w:left="0" w:right="1134"/>
        <w:rPr>
          <w:rStyle w:val="default"/>
          <w:rFonts w:cs="FrankRuehl" w:hint="cs"/>
          <w:vanish/>
          <w:color w:val="FF0000"/>
          <w:sz w:val="20"/>
          <w:szCs w:val="20"/>
          <w:shd w:val="clear" w:color="auto" w:fill="FFFF99"/>
          <w:rtl/>
        </w:rPr>
      </w:pPr>
      <w:bookmarkStart w:id="21" w:name="Rov32"/>
      <w:r w:rsidRPr="00502407">
        <w:rPr>
          <w:rStyle w:val="default"/>
          <w:rFonts w:cs="FrankRuehl" w:hint="cs"/>
          <w:vanish/>
          <w:color w:val="FF0000"/>
          <w:sz w:val="20"/>
          <w:szCs w:val="20"/>
          <w:shd w:val="clear" w:color="auto" w:fill="FFFF99"/>
          <w:rtl/>
        </w:rPr>
        <w:t>מיום 29.2.2006</w:t>
      </w:r>
    </w:p>
    <w:p w:rsidR="00732598" w:rsidRPr="00502407" w:rsidRDefault="00732598">
      <w:pPr>
        <w:pStyle w:val="P00"/>
        <w:spacing w:before="0"/>
        <w:ind w:left="0" w:right="1134"/>
        <w:rPr>
          <w:rStyle w:val="default"/>
          <w:rFonts w:cs="FrankRuehl" w:hint="cs"/>
          <w:b/>
          <w:bCs/>
          <w:vanish/>
          <w:sz w:val="20"/>
          <w:szCs w:val="20"/>
          <w:shd w:val="clear" w:color="auto" w:fill="FFFF99"/>
          <w:rtl/>
        </w:rPr>
      </w:pPr>
      <w:r w:rsidRPr="00502407">
        <w:rPr>
          <w:rStyle w:val="default"/>
          <w:rFonts w:cs="FrankRuehl" w:hint="cs"/>
          <w:b/>
          <w:bCs/>
          <w:vanish/>
          <w:sz w:val="20"/>
          <w:szCs w:val="20"/>
          <w:shd w:val="clear" w:color="auto" w:fill="FFFF99"/>
          <w:rtl/>
        </w:rPr>
        <w:t>תק' תשס"ו-2006</w:t>
      </w:r>
    </w:p>
    <w:p w:rsidR="00732598" w:rsidRPr="00502407" w:rsidRDefault="00732598">
      <w:pPr>
        <w:pStyle w:val="P00"/>
        <w:spacing w:before="0"/>
        <w:ind w:left="0" w:right="1134"/>
        <w:rPr>
          <w:rStyle w:val="default"/>
          <w:rFonts w:cs="FrankRuehl" w:hint="cs"/>
          <w:vanish/>
          <w:sz w:val="20"/>
          <w:szCs w:val="20"/>
          <w:shd w:val="clear" w:color="auto" w:fill="FFFF99"/>
          <w:rtl/>
        </w:rPr>
      </w:pPr>
      <w:hyperlink r:id="rId38" w:history="1">
        <w:r w:rsidRPr="00502407">
          <w:rPr>
            <w:rStyle w:val="Hyperlink"/>
            <w:rFonts w:cs="FrankRuehl" w:hint="cs"/>
            <w:vanish/>
            <w:szCs w:val="20"/>
            <w:shd w:val="clear" w:color="auto" w:fill="FFFF99"/>
            <w:rtl/>
          </w:rPr>
          <w:t>ק"ת תשס"ו מס' 6457</w:t>
        </w:r>
      </w:hyperlink>
      <w:r w:rsidRPr="00502407">
        <w:rPr>
          <w:rStyle w:val="default"/>
          <w:rFonts w:cs="FrankRuehl" w:hint="cs"/>
          <w:vanish/>
          <w:sz w:val="20"/>
          <w:szCs w:val="20"/>
          <w:shd w:val="clear" w:color="auto" w:fill="FFFF99"/>
          <w:rtl/>
        </w:rPr>
        <w:t xml:space="preserve"> מיום 30.1.2006 עמ' 408</w:t>
      </w:r>
    </w:p>
    <w:p w:rsidR="00732598" w:rsidRPr="00502407" w:rsidRDefault="00732598">
      <w:pPr>
        <w:pStyle w:val="P00"/>
        <w:spacing w:before="0"/>
        <w:ind w:left="0" w:right="1134"/>
        <w:rPr>
          <w:rStyle w:val="default"/>
          <w:rFonts w:cs="FrankRuehl" w:hint="cs"/>
          <w:vanish/>
          <w:sz w:val="20"/>
          <w:szCs w:val="20"/>
          <w:shd w:val="clear" w:color="auto" w:fill="FFFF99"/>
          <w:rtl/>
        </w:rPr>
      </w:pPr>
      <w:r w:rsidRPr="00502407">
        <w:rPr>
          <w:rStyle w:val="default"/>
          <w:rFonts w:cs="FrankRuehl" w:hint="cs"/>
          <w:b/>
          <w:bCs/>
          <w:vanish/>
          <w:sz w:val="20"/>
          <w:szCs w:val="20"/>
          <w:shd w:val="clear" w:color="auto" w:fill="FFFF99"/>
          <w:rtl/>
        </w:rPr>
        <w:t>הוספת תקנה 9א</w:t>
      </w:r>
    </w:p>
    <w:p w:rsidR="00732598" w:rsidRPr="00502407" w:rsidRDefault="00732598">
      <w:pPr>
        <w:pStyle w:val="P00"/>
        <w:spacing w:before="0"/>
        <w:ind w:left="0" w:right="1134"/>
        <w:rPr>
          <w:rStyle w:val="default"/>
          <w:rFonts w:cs="FrankRuehl" w:hint="cs"/>
          <w:vanish/>
          <w:sz w:val="20"/>
          <w:szCs w:val="20"/>
          <w:shd w:val="clear" w:color="auto" w:fill="FFFF99"/>
          <w:rtl/>
        </w:rPr>
      </w:pPr>
    </w:p>
    <w:p w:rsidR="00732598" w:rsidRPr="00502407" w:rsidRDefault="00732598">
      <w:pPr>
        <w:pStyle w:val="P00"/>
        <w:spacing w:before="0"/>
        <w:ind w:left="0" w:right="1134"/>
        <w:rPr>
          <w:rStyle w:val="default"/>
          <w:rFonts w:cs="FrankRuehl" w:hint="cs"/>
          <w:vanish/>
          <w:color w:val="FF0000"/>
          <w:sz w:val="20"/>
          <w:szCs w:val="20"/>
          <w:shd w:val="clear" w:color="auto" w:fill="FFFF99"/>
          <w:rtl/>
        </w:rPr>
      </w:pPr>
      <w:r w:rsidRPr="00502407">
        <w:rPr>
          <w:rStyle w:val="default"/>
          <w:rFonts w:cs="FrankRuehl" w:hint="cs"/>
          <w:vanish/>
          <w:color w:val="FF0000"/>
          <w:sz w:val="20"/>
          <w:szCs w:val="20"/>
          <w:shd w:val="clear" w:color="auto" w:fill="FFFF99"/>
          <w:rtl/>
        </w:rPr>
        <w:t>מיום 28.7.2007</w:t>
      </w:r>
    </w:p>
    <w:p w:rsidR="00732598" w:rsidRPr="00502407" w:rsidRDefault="00732598">
      <w:pPr>
        <w:pStyle w:val="P00"/>
        <w:spacing w:before="0"/>
        <w:ind w:left="0" w:right="1134"/>
        <w:rPr>
          <w:rStyle w:val="default"/>
          <w:rFonts w:cs="FrankRuehl" w:hint="cs"/>
          <w:vanish/>
          <w:sz w:val="20"/>
          <w:szCs w:val="20"/>
          <w:shd w:val="clear" w:color="auto" w:fill="FFFF99"/>
          <w:rtl/>
        </w:rPr>
      </w:pPr>
      <w:r w:rsidRPr="00502407">
        <w:rPr>
          <w:rStyle w:val="default"/>
          <w:rFonts w:cs="FrankRuehl" w:hint="cs"/>
          <w:b/>
          <w:bCs/>
          <w:vanish/>
          <w:sz w:val="20"/>
          <w:szCs w:val="20"/>
          <w:shd w:val="clear" w:color="auto" w:fill="FFFF99"/>
          <w:rtl/>
        </w:rPr>
        <w:t>תק' תשס"ז-2007</w:t>
      </w:r>
    </w:p>
    <w:p w:rsidR="00732598" w:rsidRPr="00502407" w:rsidRDefault="00732598" w:rsidP="00836E92">
      <w:pPr>
        <w:pStyle w:val="P00"/>
        <w:spacing w:before="0"/>
        <w:ind w:left="0" w:right="1134"/>
        <w:rPr>
          <w:rStyle w:val="default"/>
          <w:rFonts w:cs="FrankRuehl" w:hint="cs"/>
          <w:vanish/>
          <w:sz w:val="20"/>
          <w:szCs w:val="20"/>
          <w:shd w:val="clear" w:color="auto" w:fill="FFFF99"/>
          <w:rtl/>
        </w:rPr>
      </w:pPr>
      <w:hyperlink r:id="rId39" w:history="1">
        <w:r w:rsidRPr="00502407">
          <w:rPr>
            <w:rStyle w:val="Hyperlink"/>
            <w:rFonts w:cs="FrankRuehl" w:hint="cs"/>
            <w:vanish/>
            <w:szCs w:val="20"/>
            <w:shd w:val="clear" w:color="auto" w:fill="FFFF99"/>
            <w:rtl/>
          </w:rPr>
          <w:t>ק"ת תשס"ז מס' 6597</w:t>
        </w:r>
      </w:hyperlink>
      <w:r w:rsidRPr="00502407">
        <w:rPr>
          <w:rStyle w:val="default"/>
          <w:rFonts w:cs="FrankRuehl" w:hint="cs"/>
          <w:vanish/>
          <w:sz w:val="20"/>
          <w:szCs w:val="20"/>
          <w:shd w:val="clear" w:color="auto" w:fill="FFFF99"/>
          <w:rtl/>
        </w:rPr>
        <w:t xml:space="preserve"> מיום 28.6.2007 עמ' </w:t>
      </w:r>
      <w:r w:rsidR="00836E92" w:rsidRPr="00502407">
        <w:rPr>
          <w:rStyle w:val="default"/>
          <w:rFonts w:cs="FrankRuehl" w:hint="cs"/>
          <w:vanish/>
          <w:sz w:val="20"/>
          <w:szCs w:val="20"/>
          <w:shd w:val="clear" w:color="auto" w:fill="FFFF99"/>
          <w:rtl/>
        </w:rPr>
        <w:t>799</w:t>
      </w:r>
    </w:p>
    <w:p w:rsidR="00732598" w:rsidRPr="00502407" w:rsidRDefault="00732598">
      <w:pPr>
        <w:pStyle w:val="P00"/>
        <w:spacing w:before="72"/>
        <w:ind w:left="0" w:right="1134"/>
        <w:rPr>
          <w:rStyle w:val="default"/>
          <w:rFonts w:cs="FrankRuehl" w:hint="cs"/>
          <w:vanish/>
          <w:sz w:val="22"/>
          <w:szCs w:val="22"/>
          <w:shd w:val="clear" w:color="auto" w:fill="FFFF99"/>
          <w:rtl/>
        </w:rPr>
      </w:pPr>
      <w:r w:rsidRPr="00502407">
        <w:rPr>
          <w:rStyle w:val="big-number"/>
          <w:rFonts w:cs="FrankRuehl"/>
          <w:vanish/>
          <w:sz w:val="22"/>
          <w:szCs w:val="22"/>
          <w:shd w:val="clear" w:color="auto" w:fill="FFFF99"/>
          <w:rtl/>
        </w:rPr>
        <w:t>9</w:t>
      </w:r>
      <w:r w:rsidRPr="00502407">
        <w:rPr>
          <w:rStyle w:val="default"/>
          <w:rFonts w:cs="FrankRuehl" w:hint="cs"/>
          <w:vanish/>
          <w:sz w:val="22"/>
          <w:szCs w:val="22"/>
          <w:shd w:val="clear" w:color="auto" w:fill="FFFF99"/>
          <w:rtl/>
        </w:rPr>
        <w:t>א</w:t>
      </w:r>
      <w:r w:rsidRPr="00502407">
        <w:rPr>
          <w:rStyle w:val="default"/>
          <w:rFonts w:cs="FrankRuehl"/>
          <w:vanish/>
          <w:sz w:val="22"/>
          <w:szCs w:val="22"/>
          <w:shd w:val="clear" w:color="auto" w:fill="FFFF99"/>
          <w:rtl/>
        </w:rPr>
        <w:t>.</w:t>
      </w:r>
      <w:r w:rsidRPr="00502407">
        <w:rPr>
          <w:rStyle w:val="default"/>
          <w:rFonts w:cs="FrankRuehl"/>
          <w:vanish/>
          <w:sz w:val="22"/>
          <w:szCs w:val="22"/>
          <w:shd w:val="clear" w:color="auto" w:fill="FFFF99"/>
          <w:rtl/>
        </w:rPr>
        <w:tab/>
      </w:r>
      <w:r w:rsidRPr="00502407">
        <w:rPr>
          <w:rStyle w:val="default"/>
          <w:rFonts w:cs="FrankRuehl" w:hint="cs"/>
          <w:vanish/>
          <w:sz w:val="22"/>
          <w:szCs w:val="22"/>
          <w:u w:val="single"/>
          <w:shd w:val="clear" w:color="auto" w:fill="FFFF99"/>
          <w:rtl/>
        </w:rPr>
        <w:t>(א)</w:t>
      </w:r>
      <w:r w:rsidRPr="00502407">
        <w:rPr>
          <w:rStyle w:val="default"/>
          <w:rFonts w:cs="FrankRuehl" w:hint="cs"/>
          <w:vanish/>
          <w:sz w:val="22"/>
          <w:szCs w:val="22"/>
          <w:shd w:val="clear" w:color="auto" w:fill="FFFF99"/>
          <w:rtl/>
        </w:rPr>
        <w:tab/>
      </w:r>
      <w:r w:rsidRPr="00502407">
        <w:rPr>
          <w:rStyle w:val="default"/>
          <w:rFonts w:cs="FrankRuehl"/>
          <w:vanish/>
          <w:sz w:val="22"/>
          <w:szCs w:val="22"/>
          <w:shd w:val="clear" w:color="auto" w:fill="FFFF99"/>
          <w:rtl/>
        </w:rPr>
        <w:t>פדיון מוקדם של איגרות חוב מסדרה כלשהי שהוצאה לפי תקנות</w:t>
      </w:r>
      <w:r w:rsidRPr="00502407">
        <w:rPr>
          <w:rStyle w:val="default"/>
          <w:rFonts w:cs="FrankRuehl" w:hint="cs"/>
          <w:vanish/>
          <w:sz w:val="22"/>
          <w:szCs w:val="22"/>
          <w:shd w:val="clear" w:color="auto" w:fill="FFFF99"/>
          <w:rtl/>
        </w:rPr>
        <w:t xml:space="preserve"> </w:t>
      </w:r>
      <w:r w:rsidRPr="00502407">
        <w:rPr>
          <w:rStyle w:val="default"/>
          <w:rFonts w:cs="FrankRuehl"/>
          <w:vanish/>
          <w:sz w:val="22"/>
          <w:szCs w:val="22"/>
          <w:shd w:val="clear" w:color="auto" w:fill="FFFF99"/>
          <w:rtl/>
        </w:rPr>
        <w:t>אלה ייעשה בהליך תחרותי ושוויוני, במשך תקופה מסוימת ובמועדים</w:t>
      </w:r>
      <w:r w:rsidRPr="00502407">
        <w:rPr>
          <w:rStyle w:val="default"/>
          <w:rFonts w:cs="FrankRuehl" w:hint="cs"/>
          <w:vanish/>
          <w:sz w:val="22"/>
          <w:szCs w:val="22"/>
          <w:shd w:val="clear" w:color="auto" w:fill="FFFF99"/>
          <w:rtl/>
        </w:rPr>
        <w:t xml:space="preserve"> </w:t>
      </w:r>
      <w:r w:rsidRPr="00502407">
        <w:rPr>
          <w:rStyle w:val="default"/>
          <w:rFonts w:cs="FrankRuehl"/>
          <w:vanish/>
          <w:sz w:val="22"/>
          <w:szCs w:val="22"/>
          <w:shd w:val="clear" w:color="auto" w:fill="FFFF99"/>
          <w:rtl/>
        </w:rPr>
        <w:t>לענין זה, שיפורסמו לציבור</w:t>
      </w:r>
      <w:r w:rsidRPr="00502407">
        <w:rPr>
          <w:rStyle w:val="default"/>
          <w:rFonts w:cs="FrankRuehl"/>
          <w:strike/>
          <w:vanish/>
          <w:sz w:val="22"/>
          <w:szCs w:val="22"/>
          <w:shd w:val="clear" w:color="auto" w:fill="FFFF99"/>
          <w:rtl/>
        </w:rPr>
        <w:t>, ובמחיר השוק של האיגרת במועד שבו יתבצע הפדיון בפועל</w:t>
      </w:r>
      <w:r w:rsidRPr="00502407">
        <w:rPr>
          <w:rStyle w:val="default"/>
          <w:rFonts w:cs="FrankRuehl" w:hint="cs"/>
          <w:vanish/>
          <w:sz w:val="22"/>
          <w:szCs w:val="22"/>
          <w:shd w:val="clear" w:color="auto" w:fill="FFFF99"/>
          <w:rtl/>
        </w:rPr>
        <w:t xml:space="preserve"> </w:t>
      </w:r>
      <w:r w:rsidRPr="00502407">
        <w:rPr>
          <w:rStyle w:val="default"/>
          <w:rFonts w:cs="FrankRuehl"/>
          <w:vanish/>
          <w:sz w:val="22"/>
          <w:szCs w:val="22"/>
          <w:u w:val="single"/>
          <w:shd w:val="clear" w:color="auto" w:fill="FFFF99"/>
          <w:rtl/>
        </w:rPr>
        <w:t>שמיועד לו ההליך כאמור בתקנת משנה (ב)</w:t>
      </w:r>
      <w:r w:rsidRPr="00502407">
        <w:rPr>
          <w:rStyle w:val="default"/>
          <w:rFonts w:cs="FrankRuehl"/>
          <w:vanish/>
          <w:sz w:val="22"/>
          <w:szCs w:val="22"/>
          <w:shd w:val="clear" w:color="auto" w:fill="FFFF99"/>
          <w:rtl/>
        </w:rPr>
        <w:t>.</w:t>
      </w:r>
    </w:p>
    <w:p w:rsidR="00732598" w:rsidRPr="00502407" w:rsidRDefault="00732598">
      <w:pPr>
        <w:pStyle w:val="P00"/>
        <w:spacing w:before="0"/>
        <w:ind w:left="0" w:right="1134"/>
        <w:rPr>
          <w:rStyle w:val="default"/>
          <w:rFonts w:cs="FrankRuehl" w:hint="cs"/>
          <w:vanish/>
          <w:sz w:val="22"/>
          <w:szCs w:val="22"/>
          <w:u w:val="single"/>
          <w:shd w:val="clear" w:color="auto" w:fill="FFFF99"/>
          <w:rtl/>
        </w:rPr>
      </w:pPr>
      <w:r w:rsidRPr="00502407">
        <w:rPr>
          <w:rStyle w:val="default"/>
          <w:rFonts w:cs="FrankRuehl" w:hint="cs"/>
          <w:vanish/>
          <w:sz w:val="22"/>
          <w:szCs w:val="22"/>
          <w:shd w:val="clear" w:color="auto" w:fill="FFFF99"/>
          <w:rtl/>
        </w:rPr>
        <w:tab/>
      </w:r>
      <w:r w:rsidRPr="00502407">
        <w:rPr>
          <w:rStyle w:val="default"/>
          <w:rFonts w:cs="FrankRuehl"/>
          <w:vanish/>
          <w:sz w:val="22"/>
          <w:szCs w:val="22"/>
          <w:u w:val="single"/>
          <w:shd w:val="clear" w:color="auto" w:fill="FFFF99"/>
          <w:rtl/>
        </w:rPr>
        <w:t>(ב)</w:t>
      </w:r>
      <w:r w:rsidRPr="00502407">
        <w:rPr>
          <w:rStyle w:val="default"/>
          <w:rFonts w:cs="FrankRuehl" w:hint="cs"/>
          <w:vanish/>
          <w:sz w:val="22"/>
          <w:szCs w:val="22"/>
          <w:u w:val="single"/>
          <w:shd w:val="clear" w:color="auto" w:fill="FFFF99"/>
          <w:rtl/>
        </w:rPr>
        <w:tab/>
      </w:r>
      <w:r w:rsidRPr="00502407">
        <w:rPr>
          <w:rStyle w:val="default"/>
          <w:rFonts w:cs="FrankRuehl"/>
          <w:vanish/>
          <w:sz w:val="22"/>
          <w:szCs w:val="22"/>
          <w:u w:val="single"/>
          <w:shd w:val="clear" w:color="auto" w:fill="FFFF99"/>
          <w:rtl/>
        </w:rPr>
        <w:t>בהליך הפדיון המוקדם ייקבע ממי יירכשו איגרות החוב: מכלל הציבור, מכלל עושי השוק הראשיים או מחלק מהם.</w:t>
      </w:r>
    </w:p>
    <w:p w:rsidR="00732598" w:rsidRDefault="00732598">
      <w:pPr>
        <w:pStyle w:val="P00"/>
        <w:spacing w:before="0"/>
        <w:ind w:left="0" w:right="1134"/>
        <w:rPr>
          <w:rStyle w:val="default"/>
          <w:rFonts w:cs="FrankRuehl" w:hint="cs"/>
          <w:sz w:val="2"/>
          <w:szCs w:val="2"/>
          <w:u w:val="single"/>
          <w:rtl/>
        </w:rPr>
      </w:pPr>
      <w:r w:rsidRPr="00502407">
        <w:rPr>
          <w:rStyle w:val="default"/>
          <w:rFonts w:cs="FrankRuehl" w:hint="cs"/>
          <w:vanish/>
          <w:sz w:val="22"/>
          <w:szCs w:val="22"/>
          <w:shd w:val="clear" w:color="auto" w:fill="FFFF99"/>
          <w:rtl/>
        </w:rPr>
        <w:tab/>
      </w:r>
      <w:r w:rsidRPr="00502407">
        <w:rPr>
          <w:rStyle w:val="default"/>
          <w:rFonts w:cs="FrankRuehl"/>
          <w:vanish/>
          <w:sz w:val="22"/>
          <w:szCs w:val="22"/>
          <w:u w:val="single"/>
          <w:shd w:val="clear" w:color="auto" w:fill="FFFF99"/>
          <w:rtl/>
        </w:rPr>
        <w:t>(ג)</w:t>
      </w:r>
      <w:r w:rsidRPr="00502407">
        <w:rPr>
          <w:rStyle w:val="default"/>
          <w:rFonts w:cs="FrankRuehl" w:hint="cs"/>
          <w:vanish/>
          <w:sz w:val="22"/>
          <w:szCs w:val="22"/>
          <w:u w:val="single"/>
          <w:shd w:val="clear" w:color="auto" w:fill="FFFF99"/>
          <w:rtl/>
        </w:rPr>
        <w:tab/>
      </w:r>
      <w:r w:rsidRPr="00502407">
        <w:rPr>
          <w:rStyle w:val="default"/>
          <w:rFonts w:cs="FrankRuehl"/>
          <w:vanish/>
          <w:sz w:val="22"/>
          <w:szCs w:val="22"/>
          <w:u w:val="single"/>
          <w:shd w:val="clear" w:color="auto" w:fill="FFFF99"/>
          <w:rtl/>
        </w:rPr>
        <w:t>רכישת איגרות החוב מכלל הציבור תיעשה באמצעות תאגידים בנקאיים, חברי הבורסה וגופים נוספים שיאשר החשב הכללי במשרד האוצר.</w:t>
      </w:r>
      <w:bookmarkEnd w:id="21"/>
    </w:p>
    <w:p w:rsidR="00732598" w:rsidRDefault="00732598">
      <w:pPr>
        <w:pStyle w:val="P00"/>
        <w:spacing w:before="72"/>
        <w:ind w:left="0" w:right="1134"/>
        <w:rPr>
          <w:rStyle w:val="default"/>
          <w:rFonts w:cs="FrankRuehl" w:hint="cs"/>
          <w:rtl/>
        </w:rPr>
      </w:pPr>
      <w:bookmarkStart w:id="22" w:name="Seif10"/>
      <w:bookmarkEnd w:id="22"/>
      <w:r>
        <w:rPr>
          <w:lang w:val="he-IL"/>
        </w:rPr>
        <w:pict>
          <v:rect id="_x0000_s1039" style="position:absolute;left:0;text-align:left;margin-left:464.5pt;margin-top:8.05pt;width:75.05pt;height:22.5pt;z-index:251658240" o:allowincell="f" filled="f" stroked="f" strokecolor="lime" strokeweight=".25pt">
            <v:textbox inset="0,0,0,0">
              <w:txbxContent>
                <w:p w:rsidR="001F2578" w:rsidRDefault="001F2578">
                  <w:pPr>
                    <w:spacing w:line="160" w:lineRule="exact"/>
                    <w:jc w:val="left"/>
                    <w:rPr>
                      <w:rFonts w:cs="Miriam"/>
                      <w:noProof/>
                      <w:sz w:val="18"/>
                      <w:szCs w:val="18"/>
                      <w:rtl/>
                    </w:rPr>
                  </w:pPr>
                  <w:r>
                    <w:rPr>
                      <w:rFonts w:cs="Miriam"/>
                      <w:sz w:val="18"/>
                      <w:szCs w:val="18"/>
                      <w:rtl/>
                    </w:rPr>
                    <w:t>דר</w:t>
                  </w:r>
                  <w:r>
                    <w:rPr>
                      <w:rFonts w:cs="Miriam" w:hint="cs"/>
                      <w:sz w:val="18"/>
                      <w:szCs w:val="18"/>
                      <w:rtl/>
                    </w:rPr>
                    <w:t>כי פדיון</w:t>
                  </w:r>
                </w:p>
                <w:p w:rsidR="001F2578" w:rsidRDefault="001F2578">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6640D5">
                    <w:rPr>
                      <w:rFonts w:cs="Miriam" w:hint="cs"/>
                      <w:sz w:val="18"/>
                      <w:szCs w:val="18"/>
                      <w:rtl/>
                    </w:rPr>
                    <w:t>-</w:t>
                  </w:r>
                  <w:r>
                    <w:rPr>
                      <w:rFonts w:cs="Miriam"/>
                      <w:sz w:val="18"/>
                      <w:szCs w:val="18"/>
                      <w:rtl/>
                    </w:rPr>
                    <w:t>1995</w:t>
                  </w:r>
                </w:p>
              </w:txbxContent>
            </v:textbox>
            <w10:anchorlock/>
          </v:rect>
        </w:pict>
      </w:r>
      <w:r>
        <w:rPr>
          <w:rStyle w:val="big-number"/>
          <w:rFonts w:cs="Miriam"/>
          <w:rtl/>
        </w:rPr>
        <w:t>10.</w:t>
      </w:r>
      <w:r>
        <w:rPr>
          <w:rStyle w:val="big-number"/>
          <w:rFonts w:cs="Miriam"/>
          <w:rtl/>
        </w:rPr>
        <w:tab/>
      </w:r>
      <w:r>
        <w:rPr>
          <w:rStyle w:val="default"/>
          <w:rFonts w:cs="FrankRuehl"/>
          <w:rtl/>
        </w:rPr>
        <w:t>סכ</w:t>
      </w:r>
      <w:r>
        <w:rPr>
          <w:rStyle w:val="default"/>
          <w:rFonts w:cs="FrankRuehl" w:hint="cs"/>
          <w:rtl/>
        </w:rPr>
        <w:t>ום הפדיון של איגרת החוב כפי שישתנה עקב תנאי ההצמדה ישולם לבעל הרשום בדרך האמורה בתקנה 8; הוצאו לבעל הרשום איגרות החוב, ישולם הסכום כאמור לאחר שימסור אותן למינהלה, במישרין או באמצעות בנק.</w:t>
      </w:r>
    </w:p>
    <w:p w:rsidR="0093255A" w:rsidRPr="00502407" w:rsidRDefault="0093255A" w:rsidP="0093255A">
      <w:pPr>
        <w:pStyle w:val="P00"/>
        <w:tabs>
          <w:tab w:val="clear" w:pos="6259"/>
        </w:tabs>
        <w:spacing w:before="0"/>
        <w:ind w:left="0" w:right="1134"/>
        <w:rPr>
          <w:rFonts w:cs="FrankRuehl" w:hint="cs"/>
          <w:vanish/>
          <w:szCs w:val="20"/>
          <w:shd w:val="clear" w:color="auto" w:fill="FFFF99"/>
          <w:rtl/>
        </w:rPr>
      </w:pPr>
      <w:bookmarkStart w:id="23" w:name="Rov39"/>
      <w:r w:rsidRPr="00502407">
        <w:rPr>
          <w:rFonts w:cs="FrankRuehl" w:hint="cs"/>
          <w:vanish/>
          <w:color w:val="FF0000"/>
          <w:szCs w:val="20"/>
          <w:shd w:val="clear" w:color="auto" w:fill="FFFF99"/>
          <w:rtl/>
        </w:rPr>
        <w:t>מיום 27.11.1984</w:t>
      </w:r>
    </w:p>
    <w:p w:rsidR="0093255A" w:rsidRPr="00502407" w:rsidRDefault="0093255A" w:rsidP="0093255A">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תשמ"ה-1984</w:t>
      </w:r>
    </w:p>
    <w:p w:rsidR="0093255A" w:rsidRPr="00502407" w:rsidRDefault="0093255A" w:rsidP="0093255A">
      <w:pPr>
        <w:pStyle w:val="P00"/>
        <w:spacing w:before="0"/>
        <w:ind w:left="0" w:right="1134"/>
        <w:rPr>
          <w:rFonts w:cs="FrankRuehl" w:hint="cs"/>
          <w:vanish/>
          <w:szCs w:val="20"/>
          <w:shd w:val="clear" w:color="auto" w:fill="FFFF99"/>
          <w:rtl/>
        </w:rPr>
      </w:pPr>
      <w:hyperlink r:id="rId40" w:history="1">
        <w:r w:rsidRPr="00502407">
          <w:rPr>
            <w:rStyle w:val="Hyperlink"/>
            <w:rFonts w:cs="FrankRuehl" w:hint="cs"/>
            <w:vanish/>
            <w:szCs w:val="20"/>
            <w:shd w:val="clear" w:color="auto" w:fill="FFFF99"/>
            <w:rtl/>
          </w:rPr>
          <w:t>ק"ת תשמ"ה מס' 4742</w:t>
        </w:r>
      </w:hyperlink>
      <w:r w:rsidRPr="00502407">
        <w:rPr>
          <w:rFonts w:cs="FrankRuehl" w:hint="cs"/>
          <w:vanish/>
          <w:szCs w:val="20"/>
          <w:shd w:val="clear" w:color="auto" w:fill="FFFF99"/>
          <w:rtl/>
        </w:rPr>
        <w:t xml:space="preserve"> מיום 31.12.1984 עמ' 457</w:t>
      </w:r>
    </w:p>
    <w:p w:rsidR="0093255A" w:rsidRPr="00502407" w:rsidRDefault="0093255A" w:rsidP="0093255A">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החלפת סעיף 10</w:t>
      </w:r>
    </w:p>
    <w:p w:rsidR="0093255A" w:rsidRPr="00502407" w:rsidRDefault="0093255A" w:rsidP="0093255A">
      <w:pPr>
        <w:pStyle w:val="P00"/>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93255A" w:rsidRPr="00502407" w:rsidRDefault="0093255A" w:rsidP="00DA7B3E">
      <w:pPr>
        <w:pStyle w:val="P00"/>
        <w:spacing w:before="0"/>
        <w:ind w:left="0" w:right="1134"/>
        <w:rPr>
          <w:rFonts w:cs="Miriam" w:hint="cs"/>
          <w:strike/>
          <w:vanish/>
          <w:sz w:val="16"/>
          <w:szCs w:val="16"/>
          <w:shd w:val="clear" w:color="auto" w:fill="FFFF99"/>
          <w:rtl/>
        </w:rPr>
      </w:pPr>
      <w:r w:rsidRPr="00502407">
        <w:rPr>
          <w:rFonts w:cs="Miriam" w:hint="cs"/>
          <w:strike/>
          <w:vanish/>
          <w:sz w:val="16"/>
          <w:szCs w:val="16"/>
          <w:shd w:val="clear" w:color="auto" w:fill="FFFF99"/>
          <w:rtl/>
        </w:rPr>
        <w:t>תנאי ההצמדה</w:t>
      </w:r>
    </w:p>
    <w:p w:rsidR="0093255A" w:rsidRPr="00502407" w:rsidRDefault="0093255A" w:rsidP="0093255A">
      <w:pPr>
        <w:pStyle w:val="P00"/>
        <w:spacing w:before="0"/>
        <w:ind w:left="0" w:right="1134"/>
        <w:rPr>
          <w:rFonts w:cs="FrankRuehl" w:hint="cs"/>
          <w:strike/>
          <w:vanish/>
          <w:sz w:val="22"/>
          <w:szCs w:val="22"/>
          <w:shd w:val="clear" w:color="auto" w:fill="FFFF99"/>
          <w:rtl/>
        </w:rPr>
      </w:pPr>
      <w:r w:rsidRPr="00502407">
        <w:rPr>
          <w:rFonts w:cs="FrankRuehl" w:hint="cs"/>
          <w:strike/>
          <w:vanish/>
          <w:sz w:val="22"/>
          <w:szCs w:val="22"/>
          <w:shd w:val="clear" w:color="auto" w:fill="FFFF99"/>
          <w:rtl/>
        </w:rPr>
        <w:t>10.</w:t>
      </w:r>
      <w:r w:rsidRPr="00502407">
        <w:rPr>
          <w:rFonts w:cs="FrankRuehl" w:hint="cs"/>
          <w:strike/>
          <w:vanish/>
          <w:sz w:val="22"/>
          <w:szCs w:val="22"/>
          <w:shd w:val="clear" w:color="auto" w:fill="FFFF99"/>
          <w:rtl/>
        </w:rPr>
        <w:tab/>
        <w:t>(א)</w:t>
      </w:r>
      <w:r w:rsidRPr="00502407">
        <w:rPr>
          <w:rFonts w:cs="FrankRuehl" w:hint="cs"/>
          <w:strike/>
          <w:vanish/>
          <w:sz w:val="22"/>
          <w:szCs w:val="22"/>
          <w:shd w:val="clear" w:color="auto" w:fill="FFFF99"/>
          <w:rtl/>
        </w:rPr>
        <w:tab/>
        <w:t xml:space="preserve">השווי הנקוב של איגרת חוב והריבית המשתלמת עליה יהיו צמודים למדד המחירים לצרכן כלהלן: אם יתברר מתוך מדד המחירים לצרכן שנתפרסם לאחרונה לפני הגיע זמן פרעונן של קרן או של ריבית כלשהן (להלן </w:t>
      </w:r>
      <w:r w:rsidRPr="00502407">
        <w:rPr>
          <w:rFonts w:cs="FrankRuehl"/>
          <w:strike/>
          <w:vanish/>
          <w:sz w:val="22"/>
          <w:szCs w:val="22"/>
          <w:shd w:val="clear" w:color="auto" w:fill="FFFF99"/>
          <w:rtl/>
        </w:rPr>
        <w:t>–</w:t>
      </w:r>
      <w:r w:rsidRPr="00502407">
        <w:rPr>
          <w:rFonts w:cs="FrankRuehl" w:hint="cs"/>
          <w:strike/>
          <w:vanish/>
          <w:sz w:val="22"/>
          <w:szCs w:val="22"/>
          <w:shd w:val="clear" w:color="auto" w:fill="FFFF99"/>
          <w:rtl/>
        </w:rPr>
        <w:t xml:space="preserve"> המדד החדש), כי המדד החדש עלה לעומת המדד שפורסם לחודש שבו הוצאה הסדרה של איגרות החוב (להלן </w:t>
      </w:r>
      <w:r w:rsidRPr="00502407">
        <w:rPr>
          <w:rFonts w:cs="FrankRuehl"/>
          <w:strike/>
          <w:vanish/>
          <w:sz w:val="22"/>
          <w:szCs w:val="22"/>
          <w:shd w:val="clear" w:color="auto" w:fill="FFFF99"/>
          <w:rtl/>
        </w:rPr>
        <w:t>–</w:t>
      </w:r>
      <w:r w:rsidRPr="00502407">
        <w:rPr>
          <w:rFonts w:cs="FrankRuehl" w:hint="cs"/>
          <w:strike/>
          <w:vanish/>
          <w:sz w:val="22"/>
          <w:szCs w:val="22"/>
          <w:shd w:val="clear" w:color="auto" w:fill="FFFF99"/>
          <w:rtl/>
        </w:rPr>
        <w:t xml:space="preserve"> המדד היסודי), תשולם אותה קרן או אותה ריבית כשהן מוגדלות בשיעור העליה של המדד החדש לעומת המדד היסודי.</w:t>
      </w:r>
    </w:p>
    <w:p w:rsidR="0093255A" w:rsidRPr="00502407" w:rsidRDefault="0093255A" w:rsidP="0093255A">
      <w:pPr>
        <w:pStyle w:val="P00"/>
        <w:spacing w:before="0"/>
        <w:ind w:left="0" w:right="1134"/>
        <w:rPr>
          <w:rFonts w:cs="FrankRuehl" w:hint="cs"/>
          <w:strike/>
          <w:vanish/>
          <w:sz w:val="22"/>
          <w:szCs w:val="22"/>
          <w:shd w:val="clear" w:color="auto" w:fill="FFFF99"/>
          <w:rtl/>
        </w:rPr>
      </w:pPr>
      <w:r w:rsidRPr="00502407">
        <w:rPr>
          <w:rFonts w:cs="FrankRuehl" w:hint="cs"/>
          <w:vanish/>
          <w:sz w:val="22"/>
          <w:szCs w:val="22"/>
          <w:shd w:val="clear" w:color="auto" w:fill="FFFF99"/>
          <w:rtl/>
        </w:rPr>
        <w:tab/>
      </w:r>
      <w:r w:rsidRPr="00502407">
        <w:rPr>
          <w:rFonts w:cs="FrankRuehl" w:hint="cs"/>
          <w:strike/>
          <w:vanish/>
          <w:sz w:val="22"/>
          <w:szCs w:val="22"/>
          <w:shd w:val="clear" w:color="auto" w:fill="FFFF99"/>
          <w:rtl/>
        </w:rPr>
        <w:t>(ב)</w:t>
      </w:r>
      <w:r w:rsidRPr="00502407">
        <w:rPr>
          <w:rFonts w:cs="FrankRuehl" w:hint="cs"/>
          <w:strike/>
          <w:vanish/>
          <w:sz w:val="22"/>
          <w:szCs w:val="22"/>
          <w:shd w:val="clear" w:color="auto" w:fill="FFFF99"/>
          <w:rtl/>
        </w:rPr>
        <w:tab/>
        <w:t xml:space="preserve">בתקנה זו, "מדד המחירים לצרכן" או "מדד" </w:t>
      </w:r>
      <w:r w:rsidRPr="00502407">
        <w:rPr>
          <w:rFonts w:cs="FrankRuehl"/>
          <w:strike/>
          <w:vanish/>
          <w:sz w:val="22"/>
          <w:szCs w:val="22"/>
          <w:shd w:val="clear" w:color="auto" w:fill="FFFF99"/>
          <w:rtl/>
        </w:rPr>
        <w:t>–</w:t>
      </w:r>
      <w:r w:rsidRPr="00502407">
        <w:rPr>
          <w:rFonts w:cs="FrankRuehl" w:hint="cs"/>
          <w:strike/>
          <w:vanish/>
          <w:sz w:val="22"/>
          <w:szCs w:val="22"/>
          <w:shd w:val="clear" w:color="auto" w:fill="FFFF99"/>
          <w:rtl/>
        </w:rPr>
        <w:t xml:space="preserve"> מדד המחירים לצרכן שקבעה הלשכה המרכזית לסטטיסטיקה, אף אם יתפרסם על ידי כל מוסד ממשלתי אחר, לרבות כל מדד רשמי אחר שיבוא במקומו, בין שהוא בנוי על אותם נתונים שעליהם בנוי המדד הקיים ובין אם לאו; אם יבוא מדד אחר, תקבע הלשכה המרכזית לסטטיסטיקה את היחס שבינו לבין המדד המוחלף.</w:t>
      </w:r>
    </w:p>
    <w:p w:rsidR="00E51B93" w:rsidRPr="00502407" w:rsidRDefault="00E51B93" w:rsidP="00E51B93">
      <w:pPr>
        <w:pStyle w:val="P00"/>
        <w:tabs>
          <w:tab w:val="clear" w:pos="6259"/>
        </w:tabs>
        <w:spacing w:before="0"/>
        <w:ind w:left="0" w:right="1134"/>
        <w:rPr>
          <w:rFonts w:cs="FrankRuehl" w:hint="cs"/>
          <w:vanish/>
          <w:color w:val="FF0000"/>
          <w:szCs w:val="20"/>
          <w:shd w:val="clear" w:color="auto" w:fill="FFFF99"/>
          <w:rtl/>
        </w:rPr>
      </w:pPr>
    </w:p>
    <w:p w:rsidR="00E51B93" w:rsidRPr="00502407" w:rsidRDefault="00E51B93" w:rsidP="00E51B93">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2.12.1984</w:t>
      </w:r>
    </w:p>
    <w:p w:rsidR="00E51B93" w:rsidRPr="00502407" w:rsidRDefault="00E51B93" w:rsidP="00E51B93">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(מס' 2) תשמ"ה-1985</w:t>
      </w:r>
    </w:p>
    <w:p w:rsidR="00E51B93" w:rsidRPr="00502407" w:rsidRDefault="00E51B93" w:rsidP="00E51B93">
      <w:pPr>
        <w:pStyle w:val="P00"/>
        <w:spacing w:before="0"/>
        <w:ind w:left="0" w:right="1134"/>
        <w:rPr>
          <w:rFonts w:cs="FrankRuehl" w:hint="cs"/>
          <w:vanish/>
          <w:szCs w:val="20"/>
          <w:shd w:val="clear" w:color="auto" w:fill="FFFF99"/>
          <w:rtl/>
        </w:rPr>
      </w:pPr>
      <w:hyperlink r:id="rId41" w:history="1">
        <w:r w:rsidRPr="00502407">
          <w:rPr>
            <w:rStyle w:val="Hyperlink"/>
            <w:rFonts w:cs="FrankRuehl" w:hint="cs"/>
            <w:vanish/>
            <w:szCs w:val="20"/>
            <w:shd w:val="clear" w:color="auto" w:fill="FFFF99"/>
            <w:rtl/>
          </w:rPr>
          <w:t>ק"ת תשמ"ה מס' 4745</w:t>
        </w:r>
      </w:hyperlink>
      <w:r w:rsidRPr="00502407">
        <w:rPr>
          <w:rFonts w:cs="FrankRuehl" w:hint="cs"/>
          <w:vanish/>
          <w:szCs w:val="20"/>
          <w:shd w:val="clear" w:color="auto" w:fill="FFFF99"/>
          <w:rtl/>
        </w:rPr>
        <w:t xml:space="preserve"> מיום 10.1.1985 עמ' 490</w:t>
      </w:r>
    </w:p>
    <w:p w:rsidR="0093255A" w:rsidRPr="00502407" w:rsidRDefault="0093255A" w:rsidP="00E51B93">
      <w:pPr>
        <w:pStyle w:val="P00"/>
        <w:ind w:left="0" w:right="1134"/>
        <w:rPr>
          <w:rFonts w:cs="FrankRuehl" w:hint="cs"/>
          <w:vanish/>
          <w:sz w:val="22"/>
          <w:szCs w:val="22"/>
          <w:shd w:val="clear" w:color="auto" w:fill="FFFF99"/>
          <w:rtl/>
        </w:rPr>
      </w:pPr>
      <w:r w:rsidRPr="00502407">
        <w:rPr>
          <w:rFonts w:cs="FrankRuehl" w:hint="cs"/>
          <w:vanish/>
          <w:sz w:val="22"/>
          <w:szCs w:val="22"/>
          <w:shd w:val="clear" w:color="auto" w:fill="FFFF99"/>
          <w:rtl/>
        </w:rPr>
        <w:tab/>
        <w:t>(א)</w:t>
      </w:r>
      <w:r w:rsidRPr="00502407">
        <w:rPr>
          <w:rFonts w:cs="FrankRuehl" w:hint="cs"/>
          <w:vanish/>
          <w:sz w:val="22"/>
          <w:szCs w:val="22"/>
          <w:shd w:val="clear" w:color="auto" w:fill="FFFF99"/>
          <w:rtl/>
        </w:rPr>
        <w:tab/>
        <w:t>סכום הפדיון של איגרת החוב, כפי שישתנה עקב זקיפת הסכומים הנוספים</w:t>
      </w:r>
      <w:r w:rsidR="00E51B93" w:rsidRPr="00502407">
        <w:rPr>
          <w:rFonts w:cs="FrankRuehl" w:hint="cs"/>
          <w:vanish/>
          <w:sz w:val="22"/>
          <w:szCs w:val="22"/>
          <w:shd w:val="clear" w:color="auto" w:fill="FFFF99"/>
          <w:rtl/>
        </w:rPr>
        <w:t xml:space="preserve"> </w:t>
      </w:r>
      <w:r w:rsidR="00E51B93" w:rsidRPr="00502407">
        <w:rPr>
          <w:rFonts w:cs="FrankRuehl" w:hint="cs"/>
          <w:vanish/>
          <w:sz w:val="22"/>
          <w:szCs w:val="22"/>
          <w:u w:val="single"/>
          <w:shd w:val="clear" w:color="auto" w:fill="FFFF99"/>
          <w:rtl/>
        </w:rPr>
        <w:t>והריבית עליהם</w:t>
      </w:r>
      <w:r w:rsidRPr="00502407">
        <w:rPr>
          <w:rFonts w:cs="FrankRuehl" w:hint="cs"/>
          <w:vanish/>
          <w:sz w:val="22"/>
          <w:szCs w:val="22"/>
          <w:shd w:val="clear" w:color="auto" w:fill="FFFF99"/>
          <w:rtl/>
        </w:rPr>
        <w:t xml:space="preserve"> ועקב תנאי ההצמדה עד מדד הפרעון הארעי, ישולם לבעל הרשום בדרך האמורה בתקנה 8(א); הוצאו לבעל הרשום איגרות החוב, ישולם הסכום כאמור לאחר שימסור אותן למינהלה, במישרין או באמצעות בנק.</w:t>
      </w:r>
    </w:p>
    <w:p w:rsidR="001F2578" w:rsidRPr="00502407" w:rsidRDefault="001F2578" w:rsidP="001F2578">
      <w:pPr>
        <w:pStyle w:val="P00"/>
        <w:tabs>
          <w:tab w:val="clear" w:pos="6259"/>
        </w:tabs>
        <w:spacing w:before="0"/>
        <w:ind w:left="0" w:right="1134"/>
        <w:rPr>
          <w:rFonts w:cs="FrankRuehl" w:hint="cs"/>
          <w:vanish/>
          <w:color w:val="FF0000"/>
          <w:szCs w:val="20"/>
          <w:shd w:val="clear" w:color="auto" w:fill="FFFF99"/>
          <w:rtl/>
        </w:rPr>
      </w:pPr>
    </w:p>
    <w:p w:rsidR="001F2578" w:rsidRPr="00502407" w:rsidRDefault="001F2578" w:rsidP="001F2578">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20.7.1995</w:t>
      </w:r>
    </w:p>
    <w:p w:rsidR="001F2578" w:rsidRPr="00502407" w:rsidRDefault="001F2578" w:rsidP="001F2578">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תשנ"ה-1995</w:t>
      </w:r>
    </w:p>
    <w:p w:rsidR="001F2578" w:rsidRPr="00502407" w:rsidRDefault="001F2578" w:rsidP="001F2578">
      <w:pPr>
        <w:pStyle w:val="P00"/>
        <w:spacing w:before="0"/>
        <w:ind w:left="0" w:right="1134"/>
        <w:rPr>
          <w:rFonts w:cs="FrankRuehl" w:hint="cs"/>
          <w:vanish/>
          <w:szCs w:val="20"/>
          <w:shd w:val="clear" w:color="auto" w:fill="FFFF99"/>
          <w:rtl/>
        </w:rPr>
      </w:pPr>
      <w:hyperlink r:id="rId42" w:history="1">
        <w:r w:rsidRPr="00502407">
          <w:rPr>
            <w:rStyle w:val="Hyperlink"/>
            <w:rFonts w:cs="FrankRuehl" w:hint="cs"/>
            <w:vanish/>
            <w:szCs w:val="20"/>
            <w:shd w:val="clear" w:color="auto" w:fill="FFFF99"/>
            <w:rtl/>
          </w:rPr>
          <w:t>ק"ת תשנ"ה מס' 5693</w:t>
        </w:r>
      </w:hyperlink>
      <w:r w:rsidRPr="00502407">
        <w:rPr>
          <w:rFonts w:cs="FrankRuehl" w:hint="cs"/>
          <w:vanish/>
          <w:szCs w:val="20"/>
          <w:shd w:val="clear" w:color="auto" w:fill="FFFF99"/>
          <w:rtl/>
        </w:rPr>
        <w:t xml:space="preserve"> מיום 20.7.1995 עמ' 1665</w:t>
      </w:r>
    </w:p>
    <w:p w:rsidR="001F2578" w:rsidRPr="00502407" w:rsidRDefault="001F2578" w:rsidP="001F2578">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החלפת תקנה 10</w:t>
      </w:r>
    </w:p>
    <w:p w:rsidR="001F2578" w:rsidRPr="00502407" w:rsidRDefault="001F2578" w:rsidP="001F2578">
      <w:pPr>
        <w:pStyle w:val="P00"/>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1F2578" w:rsidRPr="00502407" w:rsidRDefault="002F7738" w:rsidP="001F2578">
      <w:pPr>
        <w:pStyle w:val="P00"/>
        <w:spacing w:before="0"/>
        <w:ind w:left="0" w:right="1134"/>
        <w:rPr>
          <w:rFonts w:cs="FrankRuehl" w:hint="cs"/>
          <w:strike/>
          <w:vanish/>
          <w:sz w:val="22"/>
          <w:szCs w:val="22"/>
          <w:shd w:val="clear" w:color="auto" w:fill="FFFF99"/>
          <w:rtl/>
        </w:rPr>
      </w:pPr>
      <w:r w:rsidRPr="00502407">
        <w:rPr>
          <w:rFonts w:cs="FrankRuehl" w:hint="cs"/>
          <w:strike/>
          <w:vanish/>
          <w:sz w:val="22"/>
          <w:szCs w:val="22"/>
          <w:shd w:val="clear" w:color="auto" w:fill="FFFF99"/>
          <w:rtl/>
        </w:rPr>
        <w:t>10.</w:t>
      </w:r>
      <w:r w:rsidR="001F2578" w:rsidRPr="00502407">
        <w:rPr>
          <w:rFonts w:cs="FrankRuehl" w:hint="cs"/>
          <w:strike/>
          <w:vanish/>
          <w:sz w:val="22"/>
          <w:szCs w:val="22"/>
          <w:shd w:val="clear" w:color="auto" w:fill="FFFF99"/>
          <w:rtl/>
        </w:rPr>
        <w:tab/>
        <w:t>(א)</w:t>
      </w:r>
      <w:r w:rsidR="001F2578" w:rsidRPr="00502407">
        <w:rPr>
          <w:rFonts w:cs="FrankRuehl" w:hint="cs"/>
          <w:strike/>
          <w:vanish/>
          <w:sz w:val="22"/>
          <w:szCs w:val="22"/>
          <w:shd w:val="clear" w:color="auto" w:fill="FFFF99"/>
          <w:rtl/>
        </w:rPr>
        <w:tab/>
        <w:t>סכום הפדיון של איגרת החוב, כפי שישתנה עקב זקיפת הסכומים הנוספים והריבית עליהם ועקב תנאי ההצמדה עד מדד הפרעון הארעי, ישולם לבעל הרשום בדרך האמורה בתקנה 8(א); הוצאו לבעל הרשום איגרות החוב, ישולם הסכום כאמור לאחר שימסור אותן למינהלה, במישרין או באמצעות בנק.</w:t>
      </w:r>
    </w:p>
    <w:p w:rsidR="001F2578" w:rsidRPr="002F7738" w:rsidRDefault="001F2578" w:rsidP="002F7738">
      <w:pPr>
        <w:pStyle w:val="P00"/>
        <w:spacing w:before="0"/>
        <w:ind w:left="0" w:right="1134"/>
        <w:rPr>
          <w:rFonts w:cs="FrankRuehl" w:hint="cs"/>
          <w:strike/>
          <w:sz w:val="2"/>
          <w:szCs w:val="2"/>
          <w:rtl/>
        </w:rPr>
      </w:pPr>
      <w:r w:rsidRPr="00502407">
        <w:rPr>
          <w:rFonts w:cs="FrankRuehl" w:hint="cs"/>
          <w:vanish/>
          <w:sz w:val="22"/>
          <w:szCs w:val="22"/>
          <w:shd w:val="clear" w:color="auto" w:fill="FFFF99"/>
          <w:rtl/>
        </w:rPr>
        <w:tab/>
      </w:r>
      <w:r w:rsidRPr="00502407">
        <w:rPr>
          <w:rFonts w:cs="FrankRuehl" w:hint="cs"/>
          <w:strike/>
          <w:vanish/>
          <w:sz w:val="22"/>
          <w:szCs w:val="22"/>
          <w:shd w:val="clear" w:color="auto" w:fill="FFFF99"/>
          <w:rtl/>
        </w:rPr>
        <w:t>(ב)</w:t>
      </w:r>
      <w:r w:rsidRPr="00502407">
        <w:rPr>
          <w:rFonts w:cs="FrankRuehl" w:hint="cs"/>
          <w:strike/>
          <w:vanish/>
          <w:sz w:val="22"/>
          <w:szCs w:val="22"/>
          <w:shd w:val="clear" w:color="auto" w:fill="FFFF99"/>
          <w:rtl/>
        </w:rPr>
        <w:tab/>
        <w:t>הסכום הנוסף ישולם לבעל הרשום בדרך האמורה בתקנה 8(א), ב-22 בחודש בו פורסם המדד החדש.</w:t>
      </w:r>
      <w:bookmarkEnd w:id="23"/>
    </w:p>
    <w:p w:rsidR="00732598" w:rsidRDefault="00732598">
      <w:pPr>
        <w:pStyle w:val="P00"/>
        <w:spacing w:before="72"/>
        <w:ind w:left="0" w:right="1134"/>
        <w:rPr>
          <w:rStyle w:val="default"/>
          <w:rFonts w:cs="FrankRuehl" w:hint="cs"/>
          <w:rtl/>
        </w:rPr>
      </w:pPr>
      <w:bookmarkStart w:id="24" w:name="Seif11"/>
      <w:bookmarkEnd w:id="24"/>
      <w:r>
        <w:rPr>
          <w:lang w:val="he-IL"/>
        </w:rPr>
        <w:pict>
          <v:rect id="_x0000_s1040" style="position:absolute;left:0;text-align:left;margin-left:464.5pt;margin-top:8.05pt;width:75.05pt;height:13.4pt;z-index:251659264" o:allowincell="f" filled="f" stroked="f" strokecolor="lime" strokeweight=".25pt">
            <v:textbox inset="0,0,0,0">
              <w:txbxContent>
                <w:p w:rsidR="001F2578" w:rsidRDefault="001F2578" w:rsidP="006640D5">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sidR="006640D5">
                    <w:rPr>
                      <w:rFonts w:cs="Miriam" w:hint="cs"/>
                      <w:sz w:val="18"/>
                      <w:szCs w:val="18"/>
                      <w:rtl/>
                    </w:rPr>
                    <w:t>-</w:t>
                  </w:r>
                  <w:r>
                    <w:rPr>
                      <w:rFonts w:cs="Miriam"/>
                      <w:sz w:val="18"/>
                      <w:szCs w:val="18"/>
                      <w:rtl/>
                    </w:rPr>
                    <w:t>1984</w:t>
                  </w:r>
                </w:p>
              </w:txbxContent>
            </v:textbox>
            <w10:anchorlock/>
          </v:rect>
        </w:pict>
      </w:r>
      <w:r>
        <w:rPr>
          <w:rStyle w:val="big-number"/>
          <w:rFonts w:cs="Miriam"/>
          <w:rtl/>
        </w:rPr>
        <w:t>11.</w:t>
      </w:r>
      <w:r>
        <w:rPr>
          <w:rStyle w:val="big-number"/>
          <w:rFonts w:cs="Miriam"/>
          <w:rtl/>
        </w:rPr>
        <w:tab/>
      </w:r>
      <w:r>
        <w:rPr>
          <w:rStyle w:val="default"/>
          <w:rFonts w:cs="FrankRuehl"/>
          <w:rtl/>
        </w:rPr>
        <w:t>(ב</w:t>
      </w:r>
      <w:r>
        <w:rPr>
          <w:rStyle w:val="default"/>
          <w:rFonts w:cs="FrankRuehl" w:hint="cs"/>
          <w:rtl/>
        </w:rPr>
        <w:t>וטלה).</w:t>
      </w:r>
    </w:p>
    <w:p w:rsidR="00384865" w:rsidRPr="00502407" w:rsidRDefault="00384865" w:rsidP="00384865">
      <w:pPr>
        <w:pStyle w:val="P00"/>
        <w:tabs>
          <w:tab w:val="clear" w:pos="6259"/>
        </w:tabs>
        <w:spacing w:before="0"/>
        <w:ind w:left="0" w:right="1134"/>
        <w:rPr>
          <w:rFonts w:cs="FrankRuehl" w:hint="cs"/>
          <w:vanish/>
          <w:szCs w:val="20"/>
          <w:shd w:val="clear" w:color="auto" w:fill="FFFF99"/>
          <w:rtl/>
        </w:rPr>
      </w:pPr>
      <w:bookmarkStart w:id="25" w:name="Rov40"/>
      <w:r w:rsidRPr="00502407">
        <w:rPr>
          <w:rFonts w:cs="FrankRuehl" w:hint="cs"/>
          <w:vanish/>
          <w:color w:val="FF0000"/>
          <w:szCs w:val="20"/>
          <w:shd w:val="clear" w:color="auto" w:fill="FFFF99"/>
          <w:rtl/>
        </w:rPr>
        <w:t>מיום 1.4.1984</w:t>
      </w:r>
    </w:p>
    <w:p w:rsidR="00384865" w:rsidRPr="00502407" w:rsidRDefault="00384865" w:rsidP="00384865">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תשמ"ד-1984</w:t>
      </w:r>
    </w:p>
    <w:p w:rsidR="00384865" w:rsidRPr="00502407" w:rsidRDefault="00384865" w:rsidP="00384865">
      <w:pPr>
        <w:pStyle w:val="P00"/>
        <w:spacing w:before="0"/>
        <w:ind w:left="0" w:right="1134"/>
        <w:rPr>
          <w:rFonts w:cs="FrankRuehl" w:hint="cs"/>
          <w:vanish/>
          <w:szCs w:val="20"/>
          <w:shd w:val="clear" w:color="auto" w:fill="FFFF99"/>
          <w:rtl/>
        </w:rPr>
      </w:pPr>
      <w:hyperlink r:id="rId43" w:history="1">
        <w:r w:rsidRPr="00502407">
          <w:rPr>
            <w:rStyle w:val="Hyperlink"/>
            <w:rFonts w:cs="FrankRuehl" w:hint="cs"/>
            <w:vanish/>
            <w:szCs w:val="20"/>
            <w:shd w:val="clear" w:color="auto" w:fill="FFFF99"/>
            <w:rtl/>
          </w:rPr>
          <w:t>ק"ת תשמ"ד מס' 4613</w:t>
        </w:r>
      </w:hyperlink>
      <w:r w:rsidRPr="00502407">
        <w:rPr>
          <w:rFonts w:cs="FrankRuehl" w:hint="cs"/>
          <w:vanish/>
          <w:szCs w:val="20"/>
          <w:shd w:val="clear" w:color="auto" w:fill="FFFF99"/>
          <w:rtl/>
        </w:rPr>
        <w:t xml:space="preserve"> מיום 1.4.1984 עמ' 1218</w:t>
      </w:r>
    </w:p>
    <w:p w:rsidR="00384865" w:rsidRPr="00502407" w:rsidRDefault="00384865" w:rsidP="00384865">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ביטול תקנה 11</w:t>
      </w:r>
    </w:p>
    <w:p w:rsidR="00384865" w:rsidRPr="00502407" w:rsidRDefault="00384865" w:rsidP="00384865">
      <w:pPr>
        <w:pStyle w:val="P00"/>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384865" w:rsidRPr="00502407" w:rsidRDefault="00384865" w:rsidP="00384865">
      <w:pPr>
        <w:pStyle w:val="P00"/>
        <w:spacing w:before="20"/>
        <w:ind w:left="0" w:right="1134"/>
        <w:rPr>
          <w:rFonts w:cs="Miriam" w:hint="cs"/>
          <w:strike/>
          <w:vanish/>
          <w:sz w:val="16"/>
          <w:szCs w:val="16"/>
          <w:shd w:val="clear" w:color="auto" w:fill="FFFF99"/>
          <w:rtl/>
        </w:rPr>
      </w:pPr>
      <w:r w:rsidRPr="00502407">
        <w:rPr>
          <w:rFonts w:cs="Miriam" w:hint="cs"/>
          <w:strike/>
          <w:vanish/>
          <w:sz w:val="16"/>
          <w:szCs w:val="16"/>
          <w:shd w:val="clear" w:color="auto" w:fill="FFFF99"/>
          <w:rtl/>
        </w:rPr>
        <w:t>פדיון מוקדם</w:t>
      </w:r>
    </w:p>
    <w:p w:rsidR="00384865" w:rsidRPr="002F7738" w:rsidRDefault="00384865" w:rsidP="002F7738">
      <w:pPr>
        <w:pStyle w:val="P00"/>
        <w:spacing w:before="0"/>
        <w:ind w:left="0" w:right="1134"/>
        <w:rPr>
          <w:rFonts w:cs="FrankRuehl" w:hint="cs"/>
          <w:strike/>
          <w:sz w:val="2"/>
          <w:szCs w:val="2"/>
          <w:rtl/>
        </w:rPr>
      </w:pPr>
      <w:r w:rsidRPr="00502407">
        <w:rPr>
          <w:rFonts w:cs="FrankRuehl" w:hint="cs"/>
          <w:strike/>
          <w:vanish/>
          <w:sz w:val="22"/>
          <w:szCs w:val="22"/>
          <w:shd w:val="clear" w:color="auto" w:fill="FFFF99"/>
          <w:rtl/>
        </w:rPr>
        <w:t>11.</w:t>
      </w:r>
      <w:r w:rsidRPr="00502407">
        <w:rPr>
          <w:rFonts w:cs="FrankRuehl" w:hint="cs"/>
          <w:strike/>
          <w:vanish/>
          <w:sz w:val="22"/>
          <w:szCs w:val="22"/>
          <w:shd w:val="clear" w:color="auto" w:fill="FFFF99"/>
          <w:rtl/>
        </w:rPr>
        <w:tab/>
        <w:t>לאחר תום שש שנים מיום הוצאת הסדרה הראשונה רשאי בעל האיגרת לבקש מהמינהלה כי איגרת החוב תיפדה לפני המועד האמור בתקנה 8, ובלבד שבפדיון מוקדם כאמור, המדד החדש, לענין תשלום הפרשי הצמדה על השווי הנקוב של איגרת החוב, יהיה המדד שקדם למדד שנתפרסם לאחרונה לפני תום שש שנים ממועד הוצאת הסדרה הראשונה, והריבית תשולם עד המועד האחרון לתשלום הריבית שקדם למועד הפרעון בפועל.</w:t>
      </w:r>
      <w:bookmarkEnd w:id="25"/>
    </w:p>
    <w:p w:rsidR="00732598" w:rsidRDefault="00732598">
      <w:pPr>
        <w:pStyle w:val="P00"/>
        <w:spacing w:before="72"/>
        <w:ind w:left="0" w:right="1134"/>
        <w:rPr>
          <w:rStyle w:val="default"/>
          <w:rFonts w:cs="FrankRuehl"/>
          <w:rtl/>
        </w:rPr>
      </w:pPr>
      <w:bookmarkStart w:id="26" w:name="Seif12"/>
      <w:bookmarkEnd w:id="26"/>
      <w:r>
        <w:rPr>
          <w:lang w:val="he-IL"/>
        </w:rPr>
        <w:pict>
          <v:rect id="_x0000_s1041" style="position:absolute;left:0;text-align:left;margin-left:464.5pt;margin-top:8.05pt;width:75.05pt;height:19.05pt;z-index:251660288" o:allowincell="f" filled="f" stroked="f" strokecolor="lime" strokeweight=".25pt">
            <v:textbox inset="0,0,0,0">
              <w:txbxContent>
                <w:p w:rsidR="001F2578" w:rsidRDefault="001F2578" w:rsidP="006640D5">
                  <w:pPr>
                    <w:spacing w:line="160" w:lineRule="exact"/>
                    <w:jc w:val="left"/>
                    <w:rPr>
                      <w:rFonts w:cs="Miriam" w:hint="cs"/>
                      <w:sz w:val="18"/>
                      <w:szCs w:val="18"/>
                      <w:rtl/>
                    </w:rPr>
                  </w:pPr>
                  <w:r>
                    <w:rPr>
                      <w:rFonts w:cs="Miriam"/>
                      <w:sz w:val="18"/>
                      <w:szCs w:val="18"/>
                      <w:rtl/>
                    </w:rPr>
                    <w:t>פט</w:t>
                  </w:r>
                  <w:r>
                    <w:rPr>
                      <w:rFonts w:cs="Miriam" w:hint="cs"/>
                      <w:sz w:val="18"/>
                      <w:szCs w:val="18"/>
                      <w:rtl/>
                    </w:rPr>
                    <w:t>ור ממס</w:t>
                  </w:r>
                  <w:r w:rsidR="006640D5">
                    <w:rPr>
                      <w:rFonts w:cs="Miriam" w:hint="cs"/>
                      <w:sz w:val="18"/>
                      <w:szCs w:val="18"/>
                      <w:rtl/>
                    </w:rPr>
                    <w:t xml:space="preserve"> </w:t>
                  </w:r>
                  <w:r>
                    <w:rPr>
                      <w:rFonts w:cs="Miriam"/>
                      <w:sz w:val="18"/>
                      <w:szCs w:val="18"/>
                      <w:rtl/>
                    </w:rPr>
                    <w:t>הכ</w:t>
                  </w:r>
                  <w:r>
                    <w:rPr>
                      <w:rFonts w:cs="Miriam" w:hint="cs"/>
                      <w:sz w:val="18"/>
                      <w:szCs w:val="18"/>
                      <w:rtl/>
                    </w:rPr>
                    <w:t>נסה</w:t>
                  </w:r>
                </w:p>
                <w:p w:rsidR="00502407" w:rsidRDefault="00502407" w:rsidP="00502407">
                  <w:pPr>
                    <w:spacing w:line="160" w:lineRule="exact"/>
                    <w:jc w:val="left"/>
                    <w:rPr>
                      <w:rFonts w:cs="Miriam" w:hint="cs"/>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הכנסה מריבית המשתלמת על איגרו</w:t>
      </w:r>
      <w:r>
        <w:rPr>
          <w:rStyle w:val="default"/>
          <w:rFonts w:cs="FrankRuehl"/>
          <w:rtl/>
        </w:rPr>
        <w:t xml:space="preserve">ת </w:t>
      </w:r>
      <w:r>
        <w:rPr>
          <w:rStyle w:val="default"/>
          <w:rFonts w:cs="FrankRuehl" w:hint="cs"/>
          <w:rtl/>
        </w:rPr>
        <w:t>החוב תהיה פטורה מן המס המוטל על הכנסה חוץ מן המס שיש לנכותו לפי סעיף 161 לפקודת מס הכנסה, כנוסחו ביום הוצאתן.</w:t>
      </w:r>
    </w:p>
    <w:p w:rsidR="00732598" w:rsidRDefault="00732598">
      <w:pPr>
        <w:pStyle w:val="P00"/>
        <w:spacing w:before="72"/>
        <w:ind w:left="0" w:right="1134"/>
        <w:rPr>
          <w:rStyle w:val="default"/>
          <w:rFonts w:cs="FrankRuehl"/>
          <w:rtl/>
        </w:rPr>
      </w:pPr>
      <w:r>
        <w:rPr>
          <w:lang w:val="he-IL"/>
        </w:rPr>
        <w:pict>
          <v:rect id="_x0000_s1042" style="position:absolute;left:0;text-align:left;margin-left:464.5pt;margin-top:8.05pt;width:75.05pt;height:8.5pt;z-index:251661312" o:allowincell="f" filled="f" stroked="f" strokecolor="lime" strokeweight=".25pt">
            <v:textbox inset="0,0,0,0">
              <w:txbxContent>
                <w:p w:rsidR="006640D5" w:rsidRDefault="001F2578" w:rsidP="006640D5">
                  <w:pPr>
                    <w:spacing w:line="160" w:lineRule="exact"/>
                    <w:jc w:val="left"/>
                    <w:rPr>
                      <w:rFonts w:cs="Miriam" w:hint="cs"/>
                      <w:sz w:val="18"/>
                      <w:szCs w:val="18"/>
                      <w:rtl/>
                    </w:rPr>
                  </w:pPr>
                  <w:r>
                    <w:rPr>
                      <w:rFonts w:cs="Miriam"/>
                      <w:sz w:val="18"/>
                      <w:szCs w:val="18"/>
                      <w:rtl/>
                    </w:rPr>
                    <w:t>תק</w:t>
                  </w:r>
                  <w:r>
                    <w:rPr>
                      <w:rFonts w:cs="Miriam" w:hint="cs"/>
                      <w:sz w:val="18"/>
                      <w:szCs w:val="18"/>
                      <w:rtl/>
                    </w:rPr>
                    <w:t>'</w:t>
                  </w:r>
                  <w:r w:rsidR="006640D5">
                    <w:rPr>
                      <w:rFonts w:cs="Miriam" w:hint="cs"/>
                      <w:sz w:val="18"/>
                      <w:szCs w:val="18"/>
                      <w:rtl/>
                    </w:rPr>
                    <w:t xml:space="preserve"> </w:t>
                  </w:r>
                  <w:r>
                    <w:rPr>
                      <w:rFonts w:cs="Miriam" w:hint="cs"/>
                      <w:sz w:val="18"/>
                      <w:szCs w:val="18"/>
                      <w:rtl/>
                    </w:rPr>
                    <w:t>תש"ס</w:t>
                  </w:r>
                  <w:r w:rsidR="006640D5">
                    <w:rPr>
                      <w:rFonts w:cs="Miriam" w:hint="cs"/>
                      <w:sz w:val="18"/>
                      <w:szCs w:val="18"/>
                      <w:rtl/>
                    </w:rPr>
                    <w:t>-</w:t>
                  </w:r>
                  <w:r w:rsidR="006640D5">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תקנת משנה (א) לא יחולו על איגרות חוב שהוצאו אחרי יום ב' באייר תש"ס (7 במאי 2000).</w:t>
      </w:r>
    </w:p>
    <w:p w:rsidR="004D4247" w:rsidRPr="00502407" w:rsidRDefault="004D4247" w:rsidP="00D74FC7">
      <w:pPr>
        <w:pStyle w:val="P00"/>
        <w:tabs>
          <w:tab w:val="clear" w:pos="6259"/>
        </w:tabs>
        <w:spacing w:before="0"/>
        <w:ind w:left="0" w:right="1134"/>
        <w:rPr>
          <w:rFonts w:cs="FrankRuehl" w:hint="cs"/>
          <w:vanish/>
          <w:szCs w:val="20"/>
          <w:shd w:val="clear" w:color="auto" w:fill="FFFF99"/>
          <w:rtl/>
        </w:rPr>
      </w:pPr>
      <w:bookmarkStart w:id="27" w:name="Rov41"/>
      <w:r w:rsidRPr="00502407">
        <w:rPr>
          <w:rFonts w:cs="FrankRuehl" w:hint="cs"/>
          <w:vanish/>
          <w:color w:val="FF0000"/>
          <w:szCs w:val="20"/>
          <w:shd w:val="clear" w:color="auto" w:fill="FFFF99"/>
          <w:rtl/>
        </w:rPr>
        <w:t xml:space="preserve">מיום </w:t>
      </w:r>
      <w:r w:rsidR="00D74FC7" w:rsidRPr="00502407">
        <w:rPr>
          <w:rFonts w:cs="FrankRuehl" w:hint="cs"/>
          <w:vanish/>
          <w:color w:val="FF0000"/>
          <w:szCs w:val="20"/>
          <w:shd w:val="clear" w:color="auto" w:fill="FFFF99"/>
          <w:rtl/>
        </w:rPr>
        <w:t>8</w:t>
      </w:r>
      <w:r w:rsidRPr="00502407">
        <w:rPr>
          <w:rFonts w:cs="FrankRuehl" w:hint="cs"/>
          <w:vanish/>
          <w:color w:val="FF0000"/>
          <w:szCs w:val="20"/>
          <w:shd w:val="clear" w:color="auto" w:fill="FFFF99"/>
          <w:rtl/>
        </w:rPr>
        <w:t>.</w:t>
      </w:r>
      <w:r w:rsidR="00D74FC7" w:rsidRPr="00502407">
        <w:rPr>
          <w:rFonts w:cs="FrankRuehl" w:hint="cs"/>
          <w:vanish/>
          <w:color w:val="FF0000"/>
          <w:szCs w:val="20"/>
          <w:shd w:val="clear" w:color="auto" w:fill="FFFF99"/>
          <w:rtl/>
        </w:rPr>
        <w:t>5</w:t>
      </w:r>
      <w:r w:rsidRPr="00502407">
        <w:rPr>
          <w:rFonts w:cs="FrankRuehl" w:hint="cs"/>
          <w:vanish/>
          <w:color w:val="FF0000"/>
          <w:szCs w:val="20"/>
          <w:shd w:val="clear" w:color="auto" w:fill="FFFF99"/>
          <w:rtl/>
        </w:rPr>
        <w:t>.</w:t>
      </w:r>
      <w:r w:rsidR="00D74FC7" w:rsidRPr="00502407">
        <w:rPr>
          <w:rFonts w:cs="FrankRuehl" w:hint="cs"/>
          <w:vanish/>
          <w:color w:val="FF0000"/>
          <w:szCs w:val="20"/>
          <w:shd w:val="clear" w:color="auto" w:fill="FFFF99"/>
          <w:rtl/>
        </w:rPr>
        <w:t>2000</w:t>
      </w:r>
    </w:p>
    <w:p w:rsidR="004D4247" w:rsidRPr="00502407" w:rsidRDefault="004D4247" w:rsidP="00D74FC7">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w:t>
      </w:r>
      <w:r w:rsidR="00D74FC7" w:rsidRPr="00502407">
        <w:rPr>
          <w:rFonts w:cs="FrankRuehl" w:hint="cs"/>
          <w:b/>
          <w:bCs/>
          <w:vanish/>
          <w:szCs w:val="20"/>
          <w:shd w:val="clear" w:color="auto" w:fill="FFFF99"/>
          <w:rtl/>
        </w:rPr>
        <w:t>ס</w:t>
      </w:r>
      <w:r w:rsidRPr="00502407">
        <w:rPr>
          <w:rFonts w:cs="FrankRuehl" w:hint="cs"/>
          <w:b/>
          <w:bCs/>
          <w:vanish/>
          <w:szCs w:val="20"/>
          <w:shd w:val="clear" w:color="auto" w:fill="FFFF99"/>
          <w:rtl/>
        </w:rPr>
        <w:t>-</w:t>
      </w:r>
      <w:r w:rsidR="00D74FC7" w:rsidRPr="00502407">
        <w:rPr>
          <w:rFonts w:cs="FrankRuehl" w:hint="cs"/>
          <w:b/>
          <w:bCs/>
          <w:vanish/>
          <w:szCs w:val="20"/>
          <w:shd w:val="clear" w:color="auto" w:fill="FFFF99"/>
          <w:rtl/>
        </w:rPr>
        <w:t>2000</w:t>
      </w:r>
    </w:p>
    <w:p w:rsidR="004D4247" w:rsidRPr="00502407" w:rsidRDefault="00D74FC7" w:rsidP="00D74FC7">
      <w:pPr>
        <w:pStyle w:val="P00"/>
        <w:spacing w:before="0"/>
        <w:ind w:left="0" w:right="1134"/>
        <w:rPr>
          <w:rFonts w:cs="FrankRuehl" w:hint="cs"/>
          <w:vanish/>
          <w:szCs w:val="20"/>
          <w:shd w:val="clear" w:color="auto" w:fill="FFFF99"/>
          <w:rtl/>
        </w:rPr>
      </w:pPr>
      <w:hyperlink r:id="rId44" w:history="1">
        <w:r w:rsidR="004D4247" w:rsidRPr="00502407">
          <w:rPr>
            <w:rStyle w:val="Hyperlink"/>
            <w:rFonts w:cs="FrankRuehl" w:hint="cs"/>
            <w:vanish/>
            <w:szCs w:val="20"/>
            <w:shd w:val="clear" w:color="auto" w:fill="FFFF99"/>
            <w:rtl/>
          </w:rPr>
          <w:t>ק"ת תש</w:t>
        </w:r>
        <w:r w:rsidRPr="00502407">
          <w:rPr>
            <w:rStyle w:val="Hyperlink"/>
            <w:rFonts w:cs="FrankRuehl" w:hint="cs"/>
            <w:vanish/>
            <w:szCs w:val="20"/>
            <w:shd w:val="clear" w:color="auto" w:fill="FFFF99"/>
            <w:rtl/>
          </w:rPr>
          <w:t>"ס מס' 6033</w:t>
        </w:r>
      </w:hyperlink>
      <w:r w:rsidR="004D4247" w:rsidRPr="00502407">
        <w:rPr>
          <w:rFonts w:cs="FrankRuehl" w:hint="cs"/>
          <w:vanish/>
          <w:szCs w:val="20"/>
          <w:shd w:val="clear" w:color="auto" w:fill="FFFF99"/>
          <w:rtl/>
        </w:rPr>
        <w:t xml:space="preserve"> מיום </w:t>
      </w:r>
      <w:r w:rsidRPr="00502407">
        <w:rPr>
          <w:rFonts w:cs="FrankRuehl" w:hint="cs"/>
          <w:vanish/>
          <w:szCs w:val="20"/>
          <w:shd w:val="clear" w:color="auto" w:fill="FFFF99"/>
          <w:rtl/>
        </w:rPr>
        <w:t>8</w:t>
      </w:r>
      <w:r w:rsidR="004D4247" w:rsidRPr="00502407">
        <w:rPr>
          <w:rFonts w:cs="FrankRuehl" w:hint="cs"/>
          <w:vanish/>
          <w:szCs w:val="20"/>
          <w:shd w:val="clear" w:color="auto" w:fill="FFFF99"/>
          <w:rtl/>
        </w:rPr>
        <w:t>.</w:t>
      </w:r>
      <w:r w:rsidRPr="00502407">
        <w:rPr>
          <w:rFonts w:cs="FrankRuehl" w:hint="cs"/>
          <w:vanish/>
          <w:szCs w:val="20"/>
          <w:shd w:val="clear" w:color="auto" w:fill="FFFF99"/>
          <w:rtl/>
        </w:rPr>
        <w:t>5</w:t>
      </w:r>
      <w:r w:rsidR="004D4247" w:rsidRPr="00502407">
        <w:rPr>
          <w:rFonts w:cs="FrankRuehl" w:hint="cs"/>
          <w:vanish/>
          <w:szCs w:val="20"/>
          <w:shd w:val="clear" w:color="auto" w:fill="FFFF99"/>
          <w:rtl/>
        </w:rPr>
        <w:t>.</w:t>
      </w:r>
      <w:r w:rsidRPr="00502407">
        <w:rPr>
          <w:rFonts w:cs="FrankRuehl" w:hint="cs"/>
          <w:vanish/>
          <w:szCs w:val="20"/>
          <w:shd w:val="clear" w:color="auto" w:fill="FFFF99"/>
          <w:rtl/>
        </w:rPr>
        <w:t>2000</w:t>
      </w:r>
      <w:r w:rsidR="004D4247" w:rsidRPr="00502407">
        <w:rPr>
          <w:rFonts w:cs="FrankRuehl" w:hint="cs"/>
          <w:vanish/>
          <w:szCs w:val="20"/>
          <w:shd w:val="clear" w:color="auto" w:fill="FFFF99"/>
          <w:rtl/>
        </w:rPr>
        <w:t xml:space="preserve"> עמ' </w:t>
      </w:r>
      <w:r w:rsidRPr="00502407">
        <w:rPr>
          <w:rFonts w:cs="FrankRuehl" w:hint="cs"/>
          <w:vanish/>
          <w:szCs w:val="20"/>
          <w:shd w:val="clear" w:color="auto" w:fill="FFFF99"/>
          <w:rtl/>
        </w:rPr>
        <w:t>563</w:t>
      </w:r>
    </w:p>
    <w:p w:rsidR="004D4247" w:rsidRPr="00502407" w:rsidRDefault="004D4247" w:rsidP="004D4247">
      <w:pPr>
        <w:pStyle w:val="P00"/>
        <w:ind w:left="0" w:right="1134"/>
        <w:rPr>
          <w:rStyle w:val="default"/>
          <w:rFonts w:cs="FrankRuehl"/>
          <w:vanish/>
          <w:sz w:val="22"/>
          <w:szCs w:val="22"/>
          <w:shd w:val="clear" w:color="auto" w:fill="FFFF99"/>
          <w:rtl/>
        </w:rPr>
      </w:pPr>
      <w:r w:rsidRPr="00502407">
        <w:rPr>
          <w:rStyle w:val="big-number"/>
          <w:rFonts w:cs="FrankRuehl"/>
          <w:vanish/>
          <w:sz w:val="22"/>
          <w:szCs w:val="22"/>
          <w:shd w:val="clear" w:color="auto" w:fill="FFFF99"/>
          <w:rtl/>
        </w:rPr>
        <w:t>12.</w:t>
      </w:r>
      <w:r w:rsidRPr="00502407">
        <w:rPr>
          <w:rStyle w:val="big-number"/>
          <w:rFonts w:cs="FrankRuehl"/>
          <w:vanish/>
          <w:sz w:val="22"/>
          <w:szCs w:val="22"/>
          <w:shd w:val="clear" w:color="auto" w:fill="FFFF99"/>
          <w:rtl/>
        </w:rPr>
        <w:tab/>
      </w:r>
      <w:r w:rsidRPr="00502407">
        <w:rPr>
          <w:rStyle w:val="default"/>
          <w:rFonts w:cs="FrankRuehl"/>
          <w:vanish/>
          <w:sz w:val="22"/>
          <w:szCs w:val="22"/>
          <w:u w:val="single"/>
          <w:shd w:val="clear" w:color="auto" w:fill="FFFF99"/>
          <w:rtl/>
        </w:rPr>
        <w:t>(א</w:t>
      </w:r>
      <w:r w:rsidRPr="00502407">
        <w:rPr>
          <w:rStyle w:val="default"/>
          <w:rFonts w:cs="FrankRuehl" w:hint="cs"/>
          <w:vanish/>
          <w:sz w:val="22"/>
          <w:szCs w:val="22"/>
          <w:u w:val="single"/>
          <w:shd w:val="clear" w:color="auto" w:fill="FFFF99"/>
          <w:rtl/>
        </w:rPr>
        <w:t>)</w:t>
      </w:r>
      <w:r w:rsidRPr="00502407">
        <w:rPr>
          <w:rStyle w:val="default"/>
          <w:rFonts w:cs="FrankRuehl"/>
          <w:vanish/>
          <w:sz w:val="22"/>
          <w:szCs w:val="22"/>
          <w:shd w:val="clear" w:color="auto" w:fill="FFFF99"/>
          <w:rtl/>
        </w:rPr>
        <w:tab/>
        <w:t>ה</w:t>
      </w:r>
      <w:r w:rsidRPr="00502407">
        <w:rPr>
          <w:rStyle w:val="default"/>
          <w:rFonts w:cs="FrankRuehl" w:hint="cs"/>
          <w:vanish/>
          <w:sz w:val="22"/>
          <w:szCs w:val="22"/>
          <w:shd w:val="clear" w:color="auto" w:fill="FFFF99"/>
          <w:rtl/>
        </w:rPr>
        <w:t>הכנסה מריבית המשתלמת על איגרו</w:t>
      </w:r>
      <w:r w:rsidRPr="00502407">
        <w:rPr>
          <w:rStyle w:val="default"/>
          <w:rFonts w:cs="FrankRuehl"/>
          <w:vanish/>
          <w:sz w:val="22"/>
          <w:szCs w:val="22"/>
          <w:shd w:val="clear" w:color="auto" w:fill="FFFF99"/>
          <w:rtl/>
        </w:rPr>
        <w:t xml:space="preserve">ת </w:t>
      </w:r>
      <w:r w:rsidRPr="00502407">
        <w:rPr>
          <w:rStyle w:val="default"/>
          <w:rFonts w:cs="FrankRuehl" w:hint="cs"/>
          <w:vanish/>
          <w:sz w:val="22"/>
          <w:szCs w:val="22"/>
          <w:shd w:val="clear" w:color="auto" w:fill="FFFF99"/>
          <w:rtl/>
        </w:rPr>
        <w:t>החוב תהיה פטורה מן המס המוטל על הכנסה חוץ מן המס שיש לנכותו לפי סעיף 161 לפקודת מס הכנסה, כנוסחו ביום הוצאתן.</w:t>
      </w:r>
    </w:p>
    <w:p w:rsidR="004D4247" w:rsidRPr="002F7738" w:rsidRDefault="004D4247" w:rsidP="002F7738">
      <w:pPr>
        <w:pStyle w:val="P00"/>
        <w:spacing w:before="0"/>
        <w:ind w:left="0" w:right="1134"/>
        <w:rPr>
          <w:rStyle w:val="default"/>
          <w:rFonts w:cs="FrankRuehl"/>
          <w:sz w:val="2"/>
          <w:szCs w:val="2"/>
          <w:u w:val="single"/>
          <w:rtl/>
        </w:rPr>
      </w:pPr>
      <w:r w:rsidRPr="00502407">
        <w:rPr>
          <w:rFonts w:cs="FrankRuehl"/>
          <w:vanish/>
          <w:sz w:val="22"/>
          <w:szCs w:val="22"/>
          <w:shd w:val="clear" w:color="auto" w:fill="FFFF99"/>
          <w:rtl/>
        </w:rPr>
        <w:tab/>
      </w:r>
      <w:r w:rsidRPr="00502407">
        <w:rPr>
          <w:rStyle w:val="default"/>
          <w:rFonts w:cs="FrankRuehl"/>
          <w:vanish/>
          <w:sz w:val="22"/>
          <w:szCs w:val="22"/>
          <w:u w:val="single"/>
          <w:shd w:val="clear" w:color="auto" w:fill="FFFF99"/>
          <w:rtl/>
        </w:rPr>
        <w:t>(ב</w:t>
      </w:r>
      <w:r w:rsidRPr="00502407">
        <w:rPr>
          <w:rStyle w:val="default"/>
          <w:rFonts w:cs="FrankRuehl" w:hint="cs"/>
          <w:vanish/>
          <w:sz w:val="22"/>
          <w:szCs w:val="22"/>
          <w:u w:val="single"/>
          <w:shd w:val="clear" w:color="auto" w:fill="FFFF99"/>
          <w:rtl/>
        </w:rPr>
        <w:t>)</w:t>
      </w:r>
      <w:r w:rsidRPr="00502407">
        <w:rPr>
          <w:rStyle w:val="default"/>
          <w:rFonts w:cs="FrankRuehl"/>
          <w:vanish/>
          <w:sz w:val="22"/>
          <w:szCs w:val="22"/>
          <w:u w:val="single"/>
          <w:shd w:val="clear" w:color="auto" w:fill="FFFF99"/>
          <w:rtl/>
        </w:rPr>
        <w:tab/>
        <w:t>ה</w:t>
      </w:r>
      <w:r w:rsidRPr="00502407">
        <w:rPr>
          <w:rStyle w:val="default"/>
          <w:rFonts w:cs="FrankRuehl" w:hint="cs"/>
          <w:vanish/>
          <w:sz w:val="22"/>
          <w:szCs w:val="22"/>
          <w:u w:val="single"/>
          <w:shd w:val="clear" w:color="auto" w:fill="FFFF99"/>
          <w:rtl/>
        </w:rPr>
        <w:t>וראות תקנת משנה (א) לא יחולו על איגרות חוב שהוצאו אחרי יום ב' באייר תש"ס (7 במאי 2000).</w:t>
      </w:r>
      <w:bookmarkEnd w:id="27"/>
    </w:p>
    <w:p w:rsidR="00732598" w:rsidRDefault="00732598">
      <w:pPr>
        <w:pStyle w:val="P00"/>
        <w:spacing w:before="72"/>
        <w:ind w:left="0" w:right="1134"/>
        <w:rPr>
          <w:rStyle w:val="default"/>
          <w:rFonts w:cs="FrankRuehl" w:hint="cs"/>
          <w:rtl/>
        </w:rPr>
      </w:pPr>
      <w:bookmarkStart w:id="28" w:name="Seif13"/>
      <w:bookmarkEnd w:id="28"/>
      <w:r>
        <w:rPr>
          <w:lang w:val="he-IL"/>
        </w:rPr>
        <w:pict>
          <v:rect id="_x0000_s1043" style="position:absolute;left:0;text-align:left;margin-left:464.5pt;margin-top:8.05pt;width:75.05pt;height:12.8pt;z-index:251662336" o:allowincell="f" filled="f" stroked="f" strokecolor="lime" strokeweight=".25pt">
            <v:textbox inset="0,0,0,0">
              <w:txbxContent>
                <w:p w:rsidR="001F2578" w:rsidRDefault="001F2578">
                  <w:pPr>
                    <w:spacing w:line="160" w:lineRule="exact"/>
                    <w:jc w:val="left"/>
                    <w:rPr>
                      <w:rFonts w:cs="Miriam" w:hint="cs"/>
                      <w:sz w:val="18"/>
                      <w:szCs w:val="18"/>
                      <w:rtl/>
                    </w:rPr>
                  </w:pPr>
                  <w:r>
                    <w:rPr>
                      <w:rFonts w:cs="Miriam"/>
                      <w:sz w:val="18"/>
                      <w:szCs w:val="18"/>
                      <w:rtl/>
                    </w:rPr>
                    <w:t>סג</w:t>
                  </w:r>
                  <w:r>
                    <w:rPr>
                      <w:rFonts w:cs="Miriam" w:hint="cs"/>
                      <w:sz w:val="18"/>
                      <w:szCs w:val="18"/>
                      <w:rtl/>
                    </w:rPr>
                    <w:t>ירת הפנקס</w:t>
                  </w:r>
                </w:p>
              </w:txbxContent>
            </v:textbox>
            <w10:anchorlock/>
          </v:rect>
        </w:pict>
      </w:r>
      <w:r>
        <w:rPr>
          <w:rStyle w:val="big-number"/>
          <w:rFonts w:cs="Miriam"/>
          <w:rtl/>
        </w:rPr>
        <w:t>13.</w:t>
      </w:r>
      <w:r>
        <w:rPr>
          <w:rStyle w:val="big-number"/>
          <w:rFonts w:cs="Miriam"/>
          <w:rtl/>
        </w:rPr>
        <w:tab/>
      </w:r>
      <w:r>
        <w:rPr>
          <w:rStyle w:val="default"/>
          <w:rFonts w:cs="FrankRuehl"/>
          <w:rtl/>
        </w:rPr>
        <w:t>המ</w:t>
      </w:r>
      <w:r>
        <w:rPr>
          <w:rStyle w:val="default"/>
          <w:rFonts w:cs="FrankRuehl" w:hint="cs"/>
          <w:rtl/>
        </w:rPr>
        <w:t>ינהלה רשאית לסגור את הפנקס שלושים יום לפנ</w:t>
      </w:r>
      <w:r>
        <w:rPr>
          <w:rStyle w:val="default"/>
          <w:rFonts w:cs="FrankRuehl"/>
          <w:rtl/>
        </w:rPr>
        <w:t xml:space="preserve">י </w:t>
      </w:r>
      <w:r>
        <w:rPr>
          <w:rStyle w:val="default"/>
          <w:rFonts w:cs="FrankRuehl" w:hint="cs"/>
          <w:rtl/>
        </w:rPr>
        <w:t>מועד הפרעון של כל סכום קרן או ריבית ולא לרשום בו כל העברת איגרות חוב.</w:t>
      </w:r>
    </w:p>
    <w:p w:rsidR="00732598" w:rsidRDefault="00732598">
      <w:pPr>
        <w:pStyle w:val="P00"/>
        <w:spacing w:before="72"/>
        <w:ind w:left="0" w:right="1134"/>
        <w:rPr>
          <w:rStyle w:val="default"/>
          <w:rFonts w:cs="FrankRuehl" w:hint="cs"/>
          <w:rtl/>
        </w:rPr>
      </w:pPr>
      <w:bookmarkStart w:id="29" w:name="Seif20"/>
      <w:bookmarkEnd w:id="29"/>
      <w:r>
        <w:rPr>
          <w:lang w:val="he-IL"/>
        </w:rPr>
        <w:pict>
          <v:rect id="_x0000_s1065" style="position:absolute;left:0;text-align:left;margin-left:464.5pt;margin-top:8.05pt;width:75.05pt;height:20.6pt;z-index:251672576" o:allowincell="f" filled="f" stroked="f" strokecolor="lime" strokeweight=".25pt">
            <v:textbox inset="0,0,0,0">
              <w:txbxContent>
                <w:p w:rsidR="001F2578" w:rsidRDefault="001F2578">
                  <w:pPr>
                    <w:spacing w:line="160" w:lineRule="exact"/>
                    <w:jc w:val="left"/>
                    <w:rPr>
                      <w:rFonts w:cs="Miriam" w:hint="cs"/>
                      <w:sz w:val="18"/>
                      <w:szCs w:val="18"/>
                      <w:rtl/>
                    </w:rPr>
                  </w:pPr>
                  <w:r>
                    <w:rPr>
                      <w:rFonts w:cs="Miriam" w:hint="cs"/>
                      <w:sz w:val="18"/>
                      <w:szCs w:val="18"/>
                      <w:rtl/>
                    </w:rPr>
                    <w:t>שינוי מועד תשלום</w:t>
                  </w:r>
                </w:p>
                <w:p w:rsidR="001F2578" w:rsidRDefault="001F2578">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13</w:t>
      </w:r>
      <w:r>
        <w:rPr>
          <w:rStyle w:val="default"/>
          <w:rFonts w:cs="FrankRuehl" w:hint="cs"/>
          <w:rtl/>
        </w:rPr>
        <w:t>א</w:t>
      </w:r>
      <w:r>
        <w:rPr>
          <w:rStyle w:val="default"/>
          <w:rFonts w:cs="FrankRuehl"/>
          <w:rtl/>
        </w:rPr>
        <w:t>.</w:t>
      </w:r>
      <w:r>
        <w:rPr>
          <w:rStyle w:val="default"/>
          <w:rFonts w:cs="FrankRuehl"/>
          <w:rtl/>
        </w:rPr>
        <w:tab/>
        <w:t>נבצר מהמינהלה לבצע תשלום קרן או ריבית, יבוצע התשלום</w:t>
      </w:r>
      <w:r>
        <w:rPr>
          <w:rStyle w:val="default"/>
          <w:rFonts w:cs="FrankRuehl" w:hint="cs"/>
          <w:rtl/>
        </w:rPr>
        <w:t xml:space="preserve"> </w:t>
      </w:r>
      <w:r>
        <w:rPr>
          <w:rStyle w:val="default"/>
          <w:rFonts w:cs="FrankRuehl"/>
          <w:rtl/>
        </w:rPr>
        <w:t>ביום העסקים הבנקאי שלאחריו, ואולם תקופת הריבית שבשלה מבוצע</w:t>
      </w:r>
      <w:r>
        <w:rPr>
          <w:rStyle w:val="default"/>
          <w:rFonts w:cs="FrankRuehl" w:hint="cs"/>
          <w:rtl/>
        </w:rPr>
        <w:t xml:space="preserve"> </w:t>
      </w:r>
      <w:r>
        <w:rPr>
          <w:rStyle w:val="default"/>
          <w:rFonts w:cs="FrankRuehl"/>
          <w:rtl/>
        </w:rPr>
        <w:t>התשלום תוארך עד מועד התשלום בפועל ותקופת הריבית שלאחריה תקוצר בהתאמה.</w:t>
      </w:r>
    </w:p>
    <w:p w:rsidR="00732598" w:rsidRPr="00502407" w:rsidRDefault="00732598">
      <w:pPr>
        <w:pStyle w:val="P00"/>
        <w:spacing w:before="0"/>
        <w:ind w:left="0" w:right="1134"/>
        <w:rPr>
          <w:rStyle w:val="default"/>
          <w:rFonts w:cs="FrankRuehl" w:hint="cs"/>
          <w:vanish/>
          <w:color w:val="FF0000"/>
          <w:sz w:val="20"/>
          <w:szCs w:val="20"/>
          <w:shd w:val="clear" w:color="auto" w:fill="FFFF99"/>
          <w:rtl/>
        </w:rPr>
      </w:pPr>
      <w:bookmarkStart w:id="30" w:name="Rov33"/>
      <w:r w:rsidRPr="00502407">
        <w:rPr>
          <w:rStyle w:val="default"/>
          <w:rFonts w:cs="FrankRuehl" w:hint="cs"/>
          <w:vanish/>
          <w:color w:val="FF0000"/>
          <w:sz w:val="20"/>
          <w:szCs w:val="20"/>
          <w:shd w:val="clear" w:color="auto" w:fill="FFFF99"/>
          <w:rtl/>
        </w:rPr>
        <w:t>מיום 28.7.2007</w:t>
      </w:r>
    </w:p>
    <w:p w:rsidR="00732598" w:rsidRPr="00502407" w:rsidRDefault="00732598">
      <w:pPr>
        <w:pStyle w:val="P00"/>
        <w:spacing w:before="0"/>
        <w:ind w:left="0" w:right="1134"/>
        <w:rPr>
          <w:rStyle w:val="default"/>
          <w:rFonts w:cs="FrankRuehl" w:hint="cs"/>
          <w:vanish/>
          <w:sz w:val="20"/>
          <w:szCs w:val="20"/>
          <w:shd w:val="clear" w:color="auto" w:fill="FFFF99"/>
          <w:rtl/>
        </w:rPr>
      </w:pPr>
      <w:r w:rsidRPr="00502407">
        <w:rPr>
          <w:rStyle w:val="default"/>
          <w:rFonts w:cs="FrankRuehl" w:hint="cs"/>
          <w:b/>
          <w:bCs/>
          <w:vanish/>
          <w:sz w:val="20"/>
          <w:szCs w:val="20"/>
          <w:shd w:val="clear" w:color="auto" w:fill="FFFF99"/>
          <w:rtl/>
        </w:rPr>
        <w:t>תק' תשס"ז-2007</w:t>
      </w:r>
    </w:p>
    <w:p w:rsidR="00732598" w:rsidRPr="00502407" w:rsidRDefault="00732598">
      <w:pPr>
        <w:pStyle w:val="P00"/>
        <w:spacing w:before="0"/>
        <w:ind w:left="0" w:right="1134"/>
        <w:rPr>
          <w:rStyle w:val="default"/>
          <w:rFonts w:cs="FrankRuehl" w:hint="cs"/>
          <w:vanish/>
          <w:sz w:val="20"/>
          <w:szCs w:val="20"/>
          <w:shd w:val="clear" w:color="auto" w:fill="FFFF99"/>
          <w:rtl/>
        </w:rPr>
      </w:pPr>
      <w:hyperlink r:id="rId45" w:history="1">
        <w:r w:rsidRPr="00502407">
          <w:rPr>
            <w:rStyle w:val="Hyperlink"/>
            <w:rFonts w:cs="FrankRuehl" w:hint="cs"/>
            <w:vanish/>
            <w:szCs w:val="20"/>
            <w:shd w:val="clear" w:color="auto" w:fill="FFFF99"/>
            <w:rtl/>
          </w:rPr>
          <w:t>ק"ת תשס"ז מס' 6597</w:t>
        </w:r>
      </w:hyperlink>
      <w:r w:rsidR="007F1DD8" w:rsidRPr="00502407">
        <w:rPr>
          <w:rStyle w:val="default"/>
          <w:rFonts w:cs="FrankRuehl" w:hint="cs"/>
          <w:vanish/>
          <w:sz w:val="20"/>
          <w:szCs w:val="20"/>
          <w:shd w:val="clear" w:color="auto" w:fill="FFFF99"/>
          <w:rtl/>
        </w:rPr>
        <w:t xml:space="preserve"> מיום 28.6.2007 עמ' 799</w:t>
      </w:r>
    </w:p>
    <w:p w:rsidR="00732598" w:rsidRDefault="00732598">
      <w:pPr>
        <w:pStyle w:val="P00"/>
        <w:spacing w:before="0"/>
        <w:ind w:left="0" w:right="1134"/>
        <w:rPr>
          <w:rStyle w:val="default"/>
          <w:rFonts w:cs="FrankRuehl" w:hint="cs"/>
          <w:sz w:val="2"/>
          <w:szCs w:val="2"/>
          <w:rtl/>
        </w:rPr>
      </w:pPr>
      <w:r w:rsidRPr="00502407">
        <w:rPr>
          <w:rStyle w:val="default"/>
          <w:rFonts w:cs="FrankRuehl" w:hint="cs"/>
          <w:b/>
          <w:bCs/>
          <w:vanish/>
          <w:sz w:val="20"/>
          <w:szCs w:val="20"/>
          <w:shd w:val="clear" w:color="auto" w:fill="FFFF99"/>
          <w:rtl/>
        </w:rPr>
        <w:t>הוספת תקנה 13א</w:t>
      </w:r>
      <w:bookmarkEnd w:id="30"/>
    </w:p>
    <w:p w:rsidR="00732598" w:rsidRDefault="00732598">
      <w:pPr>
        <w:pStyle w:val="P00"/>
        <w:spacing w:before="72"/>
        <w:ind w:left="0" w:right="1134"/>
        <w:rPr>
          <w:rStyle w:val="default"/>
          <w:rFonts w:cs="FrankRuehl" w:hint="cs"/>
          <w:rtl/>
        </w:rPr>
      </w:pPr>
      <w:bookmarkStart w:id="31" w:name="Seif14"/>
      <w:bookmarkEnd w:id="31"/>
      <w:r>
        <w:rPr>
          <w:lang w:val="he-IL"/>
        </w:rPr>
        <w:pict>
          <v:rect id="_x0000_s1044" style="position:absolute;left:0;text-align:left;margin-left:464.5pt;margin-top:8.05pt;width:75.05pt;height:13.8pt;z-index:251663360" o:allowincell="f" filled="f" stroked="f" strokecolor="lime" strokeweight=".25pt">
            <v:textbox inset="0,0,0,0">
              <w:txbxContent>
                <w:p w:rsidR="001F2578" w:rsidRDefault="001F2578">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Pr>
          <w:rStyle w:val="big-number"/>
          <w:rFonts w:cs="Miriam"/>
          <w:rtl/>
        </w:rPr>
        <w:t>14.</w:t>
      </w:r>
      <w:r>
        <w:rPr>
          <w:rStyle w:val="big-number"/>
          <w:rFonts w:cs="Miriam"/>
          <w:rtl/>
        </w:rPr>
        <w:tab/>
      </w:r>
      <w:r>
        <w:rPr>
          <w:rStyle w:val="default"/>
          <w:rFonts w:cs="FrankRuehl" w:hint="cs"/>
          <w:rtl/>
        </w:rPr>
        <w:t>(בוטלה).</w:t>
      </w:r>
    </w:p>
    <w:p w:rsidR="00376DA3" w:rsidRPr="00502407" w:rsidRDefault="00376DA3" w:rsidP="00376DA3">
      <w:pPr>
        <w:pStyle w:val="P00"/>
        <w:tabs>
          <w:tab w:val="clear" w:pos="6259"/>
        </w:tabs>
        <w:spacing w:before="0"/>
        <w:ind w:left="0" w:right="1134"/>
        <w:rPr>
          <w:rFonts w:cs="FrankRuehl" w:hint="cs"/>
          <w:vanish/>
          <w:szCs w:val="20"/>
          <w:shd w:val="clear" w:color="auto" w:fill="FFFF99"/>
          <w:rtl/>
        </w:rPr>
      </w:pPr>
      <w:bookmarkStart w:id="32" w:name="Rov42"/>
      <w:r w:rsidRPr="00502407">
        <w:rPr>
          <w:rFonts w:cs="FrankRuehl" w:hint="cs"/>
          <w:vanish/>
          <w:color w:val="FF0000"/>
          <w:szCs w:val="20"/>
          <w:shd w:val="clear" w:color="auto" w:fill="FFFF99"/>
          <w:rtl/>
        </w:rPr>
        <w:t>מיום 26.7.1993</w:t>
      </w:r>
    </w:p>
    <w:p w:rsidR="00376DA3" w:rsidRPr="00502407" w:rsidRDefault="00376DA3" w:rsidP="00376DA3">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תשנ"ג-1993</w:t>
      </w:r>
    </w:p>
    <w:p w:rsidR="00376DA3" w:rsidRPr="00502407" w:rsidRDefault="00376DA3" w:rsidP="00376DA3">
      <w:pPr>
        <w:pStyle w:val="P00"/>
        <w:spacing w:before="0"/>
        <w:ind w:left="0" w:right="1134"/>
        <w:rPr>
          <w:rFonts w:cs="FrankRuehl" w:hint="cs"/>
          <w:vanish/>
          <w:szCs w:val="20"/>
          <w:shd w:val="clear" w:color="auto" w:fill="FFFF99"/>
          <w:rtl/>
        </w:rPr>
      </w:pPr>
      <w:hyperlink r:id="rId46" w:history="1">
        <w:r w:rsidRPr="00502407">
          <w:rPr>
            <w:rStyle w:val="Hyperlink"/>
            <w:rFonts w:cs="FrankRuehl" w:hint="cs"/>
            <w:vanish/>
            <w:szCs w:val="20"/>
            <w:shd w:val="clear" w:color="auto" w:fill="FFFF99"/>
            <w:rtl/>
          </w:rPr>
          <w:t>ק"ת תשנ"ג מס' 5536</w:t>
        </w:r>
      </w:hyperlink>
      <w:r w:rsidRPr="00502407">
        <w:rPr>
          <w:rFonts w:cs="FrankRuehl" w:hint="cs"/>
          <w:vanish/>
          <w:szCs w:val="20"/>
          <w:shd w:val="clear" w:color="auto" w:fill="FFFF99"/>
          <w:rtl/>
        </w:rPr>
        <w:t xml:space="preserve"> מיום 26.7.1993 עמ' 997</w:t>
      </w:r>
    </w:p>
    <w:p w:rsidR="00376DA3" w:rsidRPr="00502407" w:rsidRDefault="00376DA3" w:rsidP="00376DA3">
      <w:pPr>
        <w:pStyle w:val="P00"/>
        <w:ind w:left="0" w:right="1134"/>
        <w:rPr>
          <w:rFonts w:cs="FrankRuehl" w:hint="cs"/>
          <w:vanish/>
          <w:sz w:val="22"/>
          <w:szCs w:val="22"/>
          <w:shd w:val="clear" w:color="auto" w:fill="FFFF99"/>
          <w:rtl/>
        </w:rPr>
      </w:pPr>
      <w:r w:rsidRPr="00502407">
        <w:rPr>
          <w:rFonts w:cs="FrankRuehl" w:hint="cs"/>
          <w:vanish/>
          <w:sz w:val="22"/>
          <w:szCs w:val="22"/>
          <w:shd w:val="clear" w:color="auto" w:fill="FFFF99"/>
          <w:rtl/>
        </w:rPr>
        <w:t>14.</w:t>
      </w:r>
      <w:r w:rsidRPr="00502407">
        <w:rPr>
          <w:rFonts w:cs="FrankRuehl" w:hint="cs"/>
          <w:vanish/>
          <w:sz w:val="22"/>
          <w:szCs w:val="22"/>
          <w:shd w:val="clear" w:color="auto" w:fill="FFFF99"/>
          <w:rtl/>
        </w:rPr>
        <w:tab/>
        <w:t xml:space="preserve">איגרות החוב יימכרו באמצעות בנק ישראל, בנק הדואר, מוסד בנקאי ומוסד כספי כמשמעותם בחוק בנק ישראל, תשי"ד-1954, חברי הבורסה לניירות ערך בתל-אביב בע"מ </w:t>
      </w:r>
      <w:r w:rsidRPr="00502407">
        <w:rPr>
          <w:rFonts w:cs="FrankRuehl" w:hint="cs"/>
          <w:strike/>
          <w:vanish/>
          <w:sz w:val="22"/>
          <w:szCs w:val="22"/>
          <w:shd w:val="clear" w:color="auto" w:fill="FFFF99"/>
          <w:rtl/>
        </w:rPr>
        <w:t>או "גמול" חברה להשקעות בע"מ</w:t>
      </w:r>
      <w:r w:rsidRPr="00502407">
        <w:rPr>
          <w:rFonts w:cs="FrankRuehl" w:hint="cs"/>
          <w:vanish/>
          <w:sz w:val="22"/>
          <w:szCs w:val="22"/>
          <w:shd w:val="clear" w:color="auto" w:fill="FFFF99"/>
          <w:rtl/>
        </w:rPr>
        <w:t xml:space="preserve"> </w:t>
      </w:r>
      <w:r w:rsidRPr="00502407">
        <w:rPr>
          <w:rFonts w:cs="FrankRuehl" w:hint="cs"/>
          <w:vanish/>
          <w:sz w:val="22"/>
          <w:szCs w:val="22"/>
          <w:u w:val="single"/>
          <w:shd w:val="clear" w:color="auto" w:fill="FFFF99"/>
          <w:rtl/>
        </w:rPr>
        <w:t>"גמול" חברה להשקעות בע"מ וגופים נוספים כפי שיקבע בנק ישראל מפעם לפעם באישור הממונה על שוק ההון ביטוח וחסכון במשרד האוצר, ובתנאים שיקבע</w:t>
      </w:r>
      <w:r w:rsidRPr="00502407">
        <w:rPr>
          <w:rFonts w:cs="FrankRuehl" w:hint="cs"/>
          <w:vanish/>
          <w:sz w:val="22"/>
          <w:szCs w:val="22"/>
          <w:shd w:val="clear" w:color="auto" w:fill="FFFF99"/>
          <w:rtl/>
        </w:rPr>
        <w:t>.</w:t>
      </w:r>
    </w:p>
    <w:p w:rsidR="00886640" w:rsidRPr="00502407" w:rsidRDefault="00886640" w:rsidP="00886640">
      <w:pPr>
        <w:pStyle w:val="P00"/>
        <w:tabs>
          <w:tab w:val="clear" w:pos="6259"/>
        </w:tabs>
        <w:spacing w:before="0"/>
        <w:ind w:left="0" w:right="1134"/>
        <w:rPr>
          <w:rFonts w:cs="FrankRuehl" w:hint="cs"/>
          <w:vanish/>
          <w:color w:val="FF0000"/>
          <w:szCs w:val="20"/>
          <w:shd w:val="clear" w:color="auto" w:fill="FFFF99"/>
          <w:rtl/>
        </w:rPr>
      </w:pPr>
    </w:p>
    <w:p w:rsidR="00886640" w:rsidRPr="00502407" w:rsidRDefault="00886640" w:rsidP="00886640">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27.10.1998</w:t>
      </w:r>
    </w:p>
    <w:p w:rsidR="00886640" w:rsidRPr="00502407" w:rsidRDefault="00886640" w:rsidP="00886640">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תשנ"ט-1998</w:t>
      </w:r>
    </w:p>
    <w:p w:rsidR="00886640" w:rsidRPr="00502407" w:rsidRDefault="00886640" w:rsidP="0031372A">
      <w:pPr>
        <w:pStyle w:val="P00"/>
        <w:spacing w:before="0"/>
        <w:ind w:left="0" w:right="1134"/>
        <w:rPr>
          <w:rFonts w:cs="FrankRuehl" w:hint="cs"/>
          <w:vanish/>
          <w:szCs w:val="20"/>
          <w:shd w:val="clear" w:color="auto" w:fill="FFFF99"/>
          <w:rtl/>
        </w:rPr>
      </w:pPr>
      <w:hyperlink r:id="rId47" w:history="1">
        <w:r w:rsidRPr="00502407">
          <w:rPr>
            <w:rStyle w:val="Hyperlink"/>
            <w:rFonts w:cs="FrankRuehl" w:hint="cs"/>
            <w:vanish/>
            <w:szCs w:val="20"/>
            <w:shd w:val="clear" w:color="auto" w:fill="FFFF99"/>
            <w:rtl/>
          </w:rPr>
          <w:t>ק"ת תשנ"ט מס' 5929</w:t>
        </w:r>
      </w:hyperlink>
      <w:r w:rsidRPr="00502407">
        <w:rPr>
          <w:rFonts w:cs="FrankRuehl" w:hint="cs"/>
          <w:vanish/>
          <w:szCs w:val="20"/>
          <w:shd w:val="clear" w:color="auto" w:fill="FFFF99"/>
          <w:rtl/>
        </w:rPr>
        <w:t xml:space="preserve"> מיום 27.9.1998 עמ' </w:t>
      </w:r>
      <w:r w:rsidR="0031372A" w:rsidRPr="00502407">
        <w:rPr>
          <w:rFonts w:cs="FrankRuehl" w:hint="cs"/>
          <w:vanish/>
          <w:szCs w:val="20"/>
          <w:shd w:val="clear" w:color="auto" w:fill="FFFF99"/>
          <w:rtl/>
        </w:rPr>
        <w:t>4</w:t>
      </w:r>
      <w:r w:rsidRPr="00502407">
        <w:rPr>
          <w:rFonts w:cs="FrankRuehl" w:hint="cs"/>
          <w:vanish/>
          <w:szCs w:val="20"/>
          <w:shd w:val="clear" w:color="auto" w:fill="FFFF99"/>
          <w:rtl/>
        </w:rPr>
        <w:t xml:space="preserve"> </w:t>
      </w:r>
    </w:p>
    <w:p w:rsidR="00886640" w:rsidRPr="00502407" w:rsidRDefault="00886640" w:rsidP="00886640">
      <w:pPr>
        <w:pStyle w:val="P00"/>
        <w:ind w:left="0" w:right="1134"/>
        <w:rPr>
          <w:rFonts w:cs="FrankRuehl" w:hint="cs"/>
          <w:vanish/>
          <w:sz w:val="22"/>
          <w:szCs w:val="22"/>
          <w:shd w:val="clear" w:color="auto" w:fill="FFFF99"/>
          <w:rtl/>
        </w:rPr>
      </w:pPr>
      <w:r w:rsidRPr="00502407">
        <w:rPr>
          <w:rFonts w:cs="FrankRuehl" w:hint="cs"/>
          <w:vanish/>
          <w:sz w:val="22"/>
          <w:szCs w:val="22"/>
          <w:shd w:val="clear" w:color="auto" w:fill="FFFF99"/>
          <w:rtl/>
        </w:rPr>
        <w:t>14.</w:t>
      </w:r>
      <w:r w:rsidRPr="00502407">
        <w:rPr>
          <w:rFonts w:cs="FrankRuehl" w:hint="cs"/>
          <w:vanish/>
          <w:sz w:val="22"/>
          <w:szCs w:val="22"/>
          <w:shd w:val="clear" w:color="auto" w:fill="FFFF99"/>
          <w:rtl/>
        </w:rPr>
        <w:tab/>
        <w:t xml:space="preserve">איגרות החוב יימכרו באמצעות בנק ישראל, </w:t>
      </w:r>
      <w:r w:rsidRPr="00502407">
        <w:rPr>
          <w:rFonts w:cs="FrankRuehl" w:hint="cs"/>
          <w:strike/>
          <w:vanish/>
          <w:sz w:val="22"/>
          <w:szCs w:val="22"/>
          <w:shd w:val="clear" w:color="auto" w:fill="FFFF99"/>
          <w:rtl/>
        </w:rPr>
        <w:t>בנק הדואר, מוסד בנקאי ומוסד כספי כמשמעותם בחוק בנק ישראל, תשי"ד-1954, חברי הבורסה לניירות ערך בתל-אביב בע"מ, "גמול" חברה להשקעות בע"מ</w:t>
      </w:r>
      <w:r w:rsidRPr="00502407">
        <w:rPr>
          <w:rFonts w:cs="FrankRuehl" w:hint="cs"/>
          <w:vanish/>
          <w:sz w:val="22"/>
          <w:szCs w:val="22"/>
          <w:shd w:val="clear" w:color="auto" w:fill="FFFF99"/>
          <w:rtl/>
        </w:rPr>
        <w:t xml:space="preserve"> </w:t>
      </w:r>
      <w:r w:rsidRPr="00502407">
        <w:rPr>
          <w:rFonts w:cs="FrankRuehl" w:hint="cs"/>
          <w:vanish/>
          <w:sz w:val="22"/>
          <w:szCs w:val="22"/>
          <w:u w:val="single"/>
          <w:shd w:val="clear" w:color="auto" w:fill="FFFF99"/>
          <w:rtl/>
        </w:rPr>
        <w:t>תאגיד בנקאי כמשמעותו בחוק הבנקאות (רישוי), התשמ"א-1981</w:t>
      </w:r>
      <w:r w:rsidRPr="00502407">
        <w:rPr>
          <w:rFonts w:cs="FrankRuehl" w:hint="cs"/>
          <w:vanish/>
          <w:sz w:val="22"/>
          <w:szCs w:val="22"/>
          <w:shd w:val="clear" w:color="auto" w:fill="FFFF99"/>
          <w:rtl/>
        </w:rPr>
        <w:t xml:space="preserve"> וגופים נוספים כפי שיקבע בנק ישראל מפעם לפעם באישור הממונה על שוק ההון ביטוח וחסכון במשרד האוצר, ובתנאים שיקבע.</w:t>
      </w:r>
    </w:p>
    <w:p w:rsidR="00886640" w:rsidRPr="00502407" w:rsidRDefault="00886640">
      <w:pPr>
        <w:pStyle w:val="P00"/>
        <w:spacing w:before="0"/>
        <w:ind w:left="0" w:right="1134"/>
        <w:rPr>
          <w:rStyle w:val="default"/>
          <w:rFonts w:cs="FrankRuehl" w:hint="cs"/>
          <w:vanish/>
          <w:color w:val="FF0000"/>
          <w:sz w:val="20"/>
          <w:szCs w:val="20"/>
          <w:shd w:val="clear" w:color="auto" w:fill="FFFF99"/>
          <w:rtl/>
        </w:rPr>
      </w:pPr>
    </w:p>
    <w:p w:rsidR="00732598" w:rsidRPr="00502407" w:rsidRDefault="00732598">
      <w:pPr>
        <w:pStyle w:val="P00"/>
        <w:spacing w:before="0"/>
        <w:ind w:left="0" w:right="1134"/>
        <w:rPr>
          <w:rStyle w:val="default"/>
          <w:rFonts w:cs="FrankRuehl" w:hint="cs"/>
          <w:vanish/>
          <w:color w:val="FF0000"/>
          <w:sz w:val="20"/>
          <w:szCs w:val="20"/>
          <w:shd w:val="clear" w:color="auto" w:fill="FFFF99"/>
          <w:rtl/>
        </w:rPr>
      </w:pPr>
      <w:r w:rsidRPr="00502407">
        <w:rPr>
          <w:rStyle w:val="default"/>
          <w:rFonts w:cs="FrankRuehl" w:hint="cs"/>
          <w:vanish/>
          <w:color w:val="FF0000"/>
          <w:sz w:val="20"/>
          <w:szCs w:val="20"/>
          <w:shd w:val="clear" w:color="auto" w:fill="FFFF99"/>
          <w:rtl/>
        </w:rPr>
        <w:t>מיום 29.2.2006</w:t>
      </w:r>
    </w:p>
    <w:p w:rsidR="00732598" w:rsidRPr="00502407" w:rsidRDefault="00732598">
      <w:pPr>
        <w:pStyle w:val="P00"/>
        <w:spacing w:before="0"/>
        <w:ind w:left="0" w:right="1134"/>
        <w:rPr>
          <w:rStyle w:val="default"/>
          <w:rFonts w:cs="FrankRuehl" w:hint="cs"/>
          <w:b/>
          <w:bCs/>
          <w:vanish/>
          <w:sz w:val="20"/>
          <w:szCs w:val="20"/>
          <w:shd w:val="clear" w:color="auto" w:fill="FFFF99"/>
          <w:rtl/>
        </w:rPr>
      </w:pPr>
      <w:r w:rsidRPr="00502407">
        <w:rPr>
          <w:rStyle w:val="default"/>
          <w:rFonts w:cs="FrankRuehl" w:hint="cs"/>
          <w:b/>
          <w:bCs/>
          <w:vanish/>
          <w:sz w:val="20"/>
          <w:szCs w:val="20"/>
          <w:shd w:val="clear" w:color="auto" w:fill="FFFF99"/>
          <w:rtl/>
        </w:rPr>
        <w:t>תק' תשס"ו-2006</w:t>
      </w:r>
    </w:p>
    <w:p w:rsidR="00732598" w:rsidRPr="00502407" w:rsidRDefault="00732598">
      <w:pPr>
        <w:pStyle w:val="P00"/>
        <w:spacing w:before="0"/>
        <w:ind w:left="0" w:right="1134"/>
        <w:rPr>
          <w:rStyle w:val="default"/>
          <w:rFonts w:cs="FrankRuehl" w:hint="cs"/>
          <w:vanish/>
          <w:sz w:val="20"/>
          <w:szCs w:val="20"/>
          <w:shd w:val="clear" w:color="auto" w:fill="FFFF99"/>
          <w:rtl/>
        </w:rPr>
      </w:pPr>
      <w:hyperlink r:id="rId48" w:history="1">
        <w:r w:rsidRPr="00502407">
          <w:rPr>
            <w:rStyle w:val="Hyperlink"/>
            <w:rFonts w:cs="FrankRuehl" w:hint="cs"/>
            <w:vanish/>
            <w:szCs w:val="20"/>
            <w:shd w:val="clear" w:color="auto" w:fill="FFFF99"/>
            <w:rtl/>
          </w:rPr>
          <w:t>ק"ת תשס"ו מס' 6457</w:t>
        </w:r>
      </w:hyperlink>
      <w:r w:rsidRPr="00502407">
        <w:rPr>
          <w:rStyle w:val="default"/>
          <w:rFonts w:cs="FrankRuehl" w:hint="cs"/>
          <w:vanish/>
          <w:sz w:val="20"/>
          <w:szCs w:val="20"/>
          <w:shd w:val="clear" w:color="auto" w:fill="FFFF99"/>
          <w:rtl/>
        </w:rPr>
        <w:t xml:space="preserve"> מיום 30.1.2006 עמ' 408</w:t>
      </w:r>
    </w:p>
    <w:p w:rsidR="00732598" w:rsidRPr="00502407" w:rsidRDefault="00732598">
      <w:pPr>
        <w:pStyle w:val="P00"/>
        <w:spacing w:before="0"/>
        <w:ind w:left="0" w:right="1134"/>
        <w:rPr>
          <w:rStyle w:val="default"/>
          <w:rFonts w:cs="FrankRuehl" w:hint="cs"/>
          <w:vanish/>
          <w:sz w:val="20"/>
          <w:szCs w:val="20"/>
          <w:shd w:val="clear" w:color="auto" w:fill="FFFF99"/>
          <w:rtl/>
        </w:rPr>
      </w:pPr>
      <w:r w:rsidRPr="00502407">
        <w:rPr>
          <w:rStyle w:val="default"/>
          <w:rFonts w:cs="FrankRuehl" w:hint="cs"/>
          <w:b/>
          <w:bCs/>
          <w:vanish/>
          <w:sz w:val="20"/>
          <w:szCs w:val="20"/>
          <w:shd w:val="clear" w:color="auto" w:fill="FFFF99"/>
          <w:rtl/>
        </w:rPr>
        <w:t>ביטול תקנה 14</w:t>
      </w:r>
    </w:p>
    <w:p w:rsidR="00732598" w:rsidRPr="00502407" w:rsidRDefault="00732598">
      <w:pPr>
        <w:pStyle w:val="P00"/>
        <w:ind w:left="0" w:right="1134"/>
        <w:rPr>
          <w:rStyle w:val="default"/>
          <w:rFonts w:cs="FrankRuehl" w:hint="cs"/>
          <w:vanish/>
          <w:sz w:val="20"/>
          <w:szCs w:val="20"/>
          <w:shd w:val="clear" w:color="auto" w:fill="FFFF99"/>
          <w:rtl/>
        </w:rPr>
      </w:pPr>
      <w:r w:rsidRPr="00502407">
        <w:rPr>
          <w:rStyle w:val="default"/>
          <w:rFonts w:cs="FrankRuehl" w:hint="cs"/>
          <w:vanish/>
          <w:sz w:val="20"/>
          <w:szCs w:val="20"/>
          <w:shd w:val="clear" w:color="auto" w:fill="FFFF99"/>
          <w:rtl/>
        </w:rPr>
        <w:t>הנוסח הקודם:</w:t>
      </w:r>
    </w:p>
    <w:p w:rsidR="00732598" w:rsidRPr="00502407" w:rsidRDefault="00732598" w:rsidP="00836E92">
      <w:pPr>
        <w:pStyle w:val="P00"/>
        <w:spacing w:before="20"/>
        <w:ind w:left="0" w:right="1134"/>
        <w:rPr>
          <w:rStyle w:val="default"/>
          <w:rFonts w:cs="Miriam" w:hint="cs"/>
          <w:strike/>
          <w:vanish/>
          <w:sz w:val="16"/>
          <w:szCs w:val="16"/>
          <w:shd w:val="clear" w:color="auto" w:fill="FFFF99"/>
          <w:rtl/>
        </w:rPr>
      </w:pPr>
      <w:r w:rsidRPr="00502407">
        <w:rPr>
          <w:rStyle w:val="default"/>
          <w:rFonts w:cs="Miriam" w:hint="cs"/>
          <w:strike/>
          <w:vanish/>
          <w:sz w:val="16"/>
          <w:szCs w:val="16"/>
          <w:shd w:val="clear" w:color="auto" w:fill="FFFF99"/>
          <w:rtl/>
        </w:rPr>
        <w:t>מכירת איגרות החוב</w:t>
      </w:r>
    </w:p>
    <w:p w:rsidR="00732598" w:rsidRPr="002F7738" w:rsidRDefault="00732598" w:rsidP="002F7738">
      <w:pPr>
        <w:pStyle w:val="P00"/>
        <w:spacing w:before="0"/>
        <w:ind w:left="0" w:right="1134"/>
        <w:rPr>
          <w:rStyle w:val="default"/>
          <w:rFonts w:cs="FrankRuehl" w:hint="cs"/>
          <w:strike/>
          <w:sz w:val="2"/>
          <w:szCs w:val="2"/>
          <w:rtl/>
        </w:rPr>
      </w:pPr>
      <w:r w:rsidRPr="00502407">
        <w:rPr>
          <w:rStyle w:val="big-number"/>
          <w:rFonts w:cs="FrankRuehl"/>
          <w:strike/>
          <w:vanish/>
          <w:sz w:val="22"/>
          <w:szCs w:val="22"/>
          <w:shd w:val="clear" w:color="auto" w:fill="FFFF99"/>
          <w:rtl/>
        </w:rPr>
        <w:t>14.</w:t>
      </w:r>
      <w:r w:rsidRPr="00502407">
        <w:rPr>
          <w:rStyle w:val="big-number"/>
          <w:rFonts w:cs="FrankRuehl"/>
          <w:strike/>
          <w:vanish/>
          <w:sz w:val="22"/>
          <w:szCs w:val="22"/>
          <w:shd w:val="clear" w:color="auto" w:fill="FFFF99"/>
          <w:rtl/>
        </w:rPr>
        <w:tab/>
      </w:r>
      <w:r w:rsidRPr="00502407">
        <w:rPr>
          <w:rStyle w:val="default"/>
          <w:rFonts w:cs="FrankRuehl"/>
          <w:strike/>
          <w:vanish/>
          <w:sz w:val="22"/>
          <w:szCs w:val="22"/>
          <w:shd w:val="clear" w:color="auto" w:fill="FFFF99"/>
          <w:rtl/>
        </w:rPr>
        <w:t>אי</w:t>
      </w:r>
      <w:r w:rsidRPr="00502407">
        <w:rPr>
          <w:rStyle w:val="default"/>
          <w:rFonts w:cs="FrankRuehl" w:hint="cs"/>
          <w:strike/>
          <w:vanish/>
          <w:sz w:val="22"/>
          <w:szCs w:val="22"/>
          <w:shd w:val="clear" w:color="auto" w:fill="FFFF99"/>
          <w:rtl/>
        </w:rPr>
        <w:t>גרות החוב יימכרו באמצעות בנק ישראל, תאגיד בנקאי כמשמעותו בחוק הבנקאות (רישוי), תשמ"א</w:t>
      </w:r>
      <w:r w:rsidRPr="00502407">
        <w:rPr>
          <w:rStyle w:val="default"/>
          <w:rFonts w:cs="FrankRuehl"/>
          <w:strike/>
          <w:vanish/>
          <w:sz w:val="22"/>
          <w:szCs w:val="22"/>
          <w:shd w:val="clear" w:color="auto" w:fill="FFFF99"/>
          <w:rtl/>
        </w:rPr>
        <w:t xml:space="preserve">–1981, </w:t>
      </w:r>
      <w:r w:rsidRPr="00502407">
        <w:rPr>
          <w:rStyle w:val="default"/>
          <w:rFonts w:cs="FrankRuehl" w:hint="cs"/>
          <w:strike/>
          <w:vanish/>
          <w:sz w:val="22"/>
          <w:szCs w:val="22"/>
          <w:shd w:val="clear" w:color="auto" w:fill="FFFF99"/>
          <w:rtl/>
        </w:rPr>
        <w:t>חברי הב</w:t>
      </w:r>
      <w:r w:rsidRPr="00502407">
        <w:rPr>
          <w:rStyle w:val="default"/>
          <w:rFonts w:cs="FrankRuehl"/>
          <w:strike/>
          <w:vanish/>
          <w:sz w:val="22"/>
          <w:szCs w:val="22"/>
          <w:shd w:val="clear" w:color="auto" w:fill="FFFF99"/>
          <w:rtl/>
        </w:rPr>
        <w:t>ו</w:t>
      </w:r>
      <w:r w:rsidRPr="00502407">
        <w:rPr>
          <w:rStyle w:val="default"/>
          <w:rFonts w:cs="FrankRuehl" w:hint="cs"/>
          <w:strike/>
          <w:vanish/>
          <w:sz w:val="22"/>
          <w:szCs w:val="22"/>
          <w:shd w:val="clear" w:color="auto" w:fill="FFFF99"/>
          <w:rtl/>
        </w:rPr>
        <w:t>רסה לניירות ערך בתל אביב בע"מ וגופים נוספים כפי שיקבע בנק ישראל מפעם לפעם באיש</w:t>
      </w:r>
      <w:r w:rsidRPr="00502407">
        <w:rPr>
          <w:rStyle w:val="default"/>
          <w:rFonts w:cs="FrankRuehl"/>
          <w:strike/>
          <w:vanish/>
          <w:sz w:val="22"/>
          <w:szCs w:val="22"/>
          <w:shd w:val="clear" w:color="auto" w:fill="FFFF99"/>
          <w:rtl/>
        </w:rPr>
        <w:t>ור</w:t>
      </w:r>
      <w:r w:rsidRPr="00502407">
        <w:rPr>
          <w:rStyle w:val="default"/>
          <w:rFonts w:cs="FrankRuehl" w:hint="cs"/>
          <w:strike/>
          <w:vanish/>
          <w:sz w:val="22"/>
          <w:szCs w:val="22"/>
          <w:shd w:val="clear" w:color="auto" w:fill="FFFF99"/>
          <w:rtl/>
        </w:rPr>
        <w:t xml:space="preserve"> הממונה על שוק ההון ביטוח וחסכון במשרד האוצר, ובתנאים שיקבע.</w:t>
      </w:r>
      <w:bookmarkEnd w:id="32"/>
    </w:p>
    <w:p w:rsidR="00732598" w:rsidRDefault="00732598">
      <w:pPr>
        <w:pStyle w:val="P00"/>
        <w:spacing w:before="72"/>
        <w:ind w:left="0" w:right="1134"/>
        <w:rPr>
          <w:rStyle w:val="default"/>
          <w:rFonts w:cs="FrankRuehl" w:hint="cs"/>
          <w:rtl/>
        </w:rPr>
      </w:pPr>
      <w:bookmarkStart w:id="33" w:name="Seif15"/>
      <w:bookmarkEnd w:id="33"/>
      <w:r>
        <w:rPr>
          <w:lang w:val="he-IL"/>
        </w:rPr>
        <w:pict>
          <v:rect id="_x0000_s1045" style="position:absolute;left:0;text-align:left;margin-left:464.5pt;margin-top:8.05pt;width:75.05pt;height:13.2pt;z-index:251664384" o:allowincell="f" filled="f" stroked="f" strokecolor="lime" strokeweight=".25pt">
            <v:textbox inset="0,0,0,0">
              <w:txbxContent>
                <w:p w:rsidR="001F2578" w:rsidRDefault="001F2578">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sidR="006640D5">
                    <w:rPr>
                      <w:rFonts w:cs="Miriam" w:hint="cs"/>
                      <w:sz w:val="18"/>
                      <w:szCs w:val="18"/>
                      <w:rtl/>
                    </w:rPr>
                    <w:t xml:space="preserve"> </w:t>
                  </w:r>
                  <w:r>
                    <w:rPr>
                      <w:rFonts w:cs="Miriam" w:hint="cs"/>
                      <w:sz w:val="18"/>
                      <w:szCs w:val="18"/>
                      <w:rtl/>
                    </w:rPr>
                    <w:t>תשנ"ט</w:t>
                  </w:r>
                  <w:r w:rsidR="006640D5">
                    <w:rPr>
                      <w:rFonts w:cs="Miriam" w:hint="cs"/>
                      <w:sz w:val="18"/>
                      <w:szCs w:val="18"/>
                      <w:rtl/>
                    </w:rPr>
                    <w:t>-</w:t>
                  </w:r>
                  <w:r w:rsidR="006640D5">
                    <w:rPr>
                      <w:rFonts w:cs="Miriam"/>
                      <w:sz w:val="18"/>
                      <w:szCs w:val="18"/>
                      <w:rtl/>
                    </w:rPr>
                    <w:t>1998</w:t>
                  </w:r>
                </w:p>
              </w:txbxContent>
            </v:textbox>
            <w10:anchorlock/>
          </v:rect>
        </w:pict>
      </w:r>
      <w:r>
        <w:rPr>
          <w:rStyle w:val="big-number"/>
          <w:rFonts w:cs="Miriam"/>
          <w:rtl/>
        </w:rPr>
        <w:t>15.</w:t>
      </w:r>
      <w:r>
        <w:rPr>
          <w:rStyle w:val="big-number"/>
          <w:rFonts w:cs="Miriam"/>
          <w:rtl/>
        </w:rPr>
        <w:tab/>
      </w:r>
      <w:r>
        <w:rPr>
          <w:rStyle w:val="default"/>
          <w:rFonts w:cs="FrankRuehl"/>
          <w:rtl/>
        </w:rPr>
        <w:t>(ב</w:t>
      </w:r>
      <w:r>
        <w:rPr>
          <w:rStyle w:val="default"/>
          <w:rFonts w:cs="FrankRuehl" w:hint="cs"/>
          <w:rtl/>
        </w:rPr>
        <w:t>וטלה).</w:t>
      </w:r>
    </w:p>
    <w:p w:rsidR="0093255A" w:rsidRPr="00502407" w:rsidRDefault="0093255A" w:rsidP="0093255A">
      <w:pPr>
        <w:pStyle w:val="P00"/>
        <w:tabs>
          <w:tab w:val="clear" w:pos="6259"/>
        </w:tabs>
        <w:spacing w:before="0"/>
        <w:ind w:left="0" w:right="1134"/>
        <w:rPr>
          <w:rFonts w:cs="FrankRuehl" w:hint="cs"/>
          <w:vanish/>
          <w:szCs w:val="20"/>
          <w:shd w:val="clear" w:color="auto" w:fill="FFFF99"/>
          <w:rtl/>
        </w:rPr>
      </w:pPr>
      <w:bookmarkStart w:id="34" w:name="Rov43"/>
      <w:r w:rsidRPr="00502407">
        <w:rPr>
          <w:rFonts w:cs="FrankRuehl" w:hint="cs"/>
          <w:vanish/>
          <w:color w:val="FF0000"/>
          <w:szCs w:val="20"/>
          <w:shd w:val="clear" w:color="auto" w:fill="FFFF99"/>
          <w:rtl/>
        </w:rPr>
        <w:t>מיום 27.11.1984</w:t>
      </w:r>
    </w:p>
    <w:p w:rsidR="0093255A" w:rsidRPr="00502407" w:rsidRDefault="0093255A" w:rsidP="0093255A">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תשמ"ה-1984</w:t>
      </w:r>
    </w:p>
    <w:p w:rsidR="0093255A" w:rsidRPr="00502407" w:rsidRDefault="0093255A" w:rsidP="0093255A">
      <w:pPr>
        <w:pStyle w:val="P00"/>
        <w:spacing w:before="0"/>
        <w:ind w:left="0" w:right="1134"/>
        <w:rPr>
          <w:rFonts w:cs="FrankRuehl" w:hint="cs"/>
          <w:vanish/>
          <w:szCs w:val="20"/>
          <w:shd w:val="clear" w:color="auto" w:fill="FFFF99"/>
          <w:rtl/>
        </w:rPr>
      </w:pPr>
      <w:hyperlink r:id="rId49" w:history="1">
        <w:r w:rsidRPr="00502407">
          <w:rPr>
            <w:rStyle w:val="Hyperlink"/>
            <w:rFonts w:cs="FrankRuehl" w:hint="cs"/>
            <w:vanish/>
            <w:szCs w:val="20"/>
            <w:shd w:val="clear" w:color="auto" w:fill="FFFF99"/>
            <w:rtl/>
          </w:rPr>
          <w:t>ק"ת תשמ"ה מס' 4742</w:t>
        </w:r>
      </w:hyperlink>
      <w:r w:rsidRPr="00502407">
        <w:rPr>
          <w:rFonts w:cs="FrankRuehl" w:hint="cs"/>
          <w:vanish/>
          <w:szCs w:val="20"/>
          <w:shd w:val="clear" w:color="auto" w:fill="FFFF99"/>
          <w:rtl/>
        </w:rPr>
        <w:t xml:space="preserve"> מיום 31.12.1984 עמ' 457</w:t>
      </w:r>
    </w:p>
    <w:p w:rsidR="0093255A" w:rsidRPr="00502407" w:rsidRDefault="0093255A" w:rsidP="0093255A">
      <w:pPr>
        <w:pStyle w:val="P00"/>
        <w:ind w:left="0" w:right="1134"/>
        <w:rPr>
          <w:rFonts w:cs="FrankRuehl" w:hint="cs"/>
          <w:vanish/>
          <w:sz w:val="22"/>
          <w:szCs w:val="22"/>
          <w:shd w:val="clear" w:color="auto" w:fill="FFFF99"/>
          <w:rtl/>
        </w:rPr>
      </w:pPr>
      <w:r w:rsidRPr="00502407">
        <w:rPr>
          <w:rFonts w:cs="FrankRuehl" w:hint="cs"/>
          <w:vanish/>
          <w:sz w:val="22"/>
          <w:szCs w:val="22"/>
          <w:shd w:val="clear" w:color="auto" w:fill="FFFF99"/>
          <w:rtl/>
        </w:rPr>
        <w:t>15.</w:t>
      </w:r>
      <w:r w:rsidRPr="00502407">
        <w:rPr>
          <w:rFonts w:cs="FrankRuehl" w:hint="cs"/>
          <w:vanish/>
          <w:sz w:val="22"/>
          <w:szCs w:val="22"/>
          <w:shd w:val="clear" w:color="auto" w:fill="FFFF99"/>
          <w:rtl/>
        </w:rPr>
        <w:tab/>
        <w:t xml:space="preserve">העמלה שתשולם לאדם שקיבל על עצמו הפצת איגרות החוב לא תעלה על </w:t>
      </w:r>
      <w:r w:rsidRPr="00502407">
        <w:rPr>
          <w:rFonts w:cs="FrankRuehl" w:hint="cs"/>
          <w:strike/>
          <w:vanish/>
          <w:sz w:val="22"/>
          <w:szCs w:val="22"/>
          <w:shd w:val="clear" w:color="auto" w:fill="FFFF99"/>
          <w:rtl/>
        </w:rPr>
        <w:t>אחוז אחד</w:t>
      </w:r>
      <w:r w:rsidRPr="00502407">
        <w:rPr>
          <w:rFonts w:cs="FrankRuehl" w:hint="cs"/>
          <w:vanish/>
          <w:sz w:val="22"/>
          <w:szCs w:val="22"/>
          <w:shd w:val="clear" w:color="auto" w:fill="FFFF99"/>
          <w:rtl/>
        </w:rPr>
        <w:t xml:space="preserve"> </w:t>
      </w:r>
      <w:r w:rsidRPr="00502407">
        <w:rPr>
          <w:rFonts w:cs="FrankRuehl" w:hint="cs"/>
          <w:vanish/>
          <w:sz w:val="22"/>
          <w:szCs w:val="22"/>
          <w:u w:val="single"/>
          <w:shd w:val="clear" w:color="auto" w:fill="FFFF99"/>
          <w:rtl/>
        </w:rPr>
        <w:t>2.5 אחוזים</w:t>
      </w:r>
      <w:r w:rsidRPr="00502407">
        <w:rPr>
          <w:rFonts w:cs="FrankRuehl" w:hint="cs"/>
          <w:vanish/>
          <w:sz w:val="22"/>
          <w:szCs w:val="22"/>
          <w:shd w:val="clear" w:color="auto" w:fill="FFFF99"/>
          <w:rtl/>
        </w:rPr>
        <w:t xml:space="preserve"> מהשווי הנקוב של איגרות החוב.</w:t>
      </w:r>
    </w:p>
    <w:p w:rsidR="00B31FBF" w:rsidRPr="00502407" w:rsidRDefault="00B31FBF" w:rsidP="00B31FBF">
      <w:pPr>
        <w:pStyle w:val="P00"/>
        <w:tabs>
          <w:tab w:val="clear" w:pos="6259"/>
        </w:tabs>
        <w:spacing w:before="0"/>
        <w:ind w:left="0" w:right="1134"/>
        <w:rPr>
          <w:rFonts w:cs="FrankRuehl" w:hint="cs"/>
          <w:vanish/>
          <w:color w:val="FF0000"/>
          <w:szCs w:val="20"/>
          <w:shd w:val="clear" w:color="auto" w:fill="FFFF99"/>
          <w:rtl/>
        </w:rPr>
      </w:pPr>
    </w:p>
    <w:p w:rsidR="00B31FBF" w:rsidRPr="00502407" w:rsidRDefault="00B31FBF" w:rsidP="00B31FBF">
      <w:pPr>
        <w:pStyle w:val="P00"/>
        <w:tabs>
          <w:tab w:val="clear" w:pos="6259"/>
        </w:tabs>
        <w:spacing w:before="0"/>
        <w:ind w:left="0" w:right="1134"/>
        <w:rPr>
          <w:rFonts w:cs="FrankRuehl" w:hint="cs"/>
          <w:vanish/>
          <w:szCs w:val="20"/>
          <w:shd w:val="clear" w:color="auto" w:fill="FFFF99"/>
          <w:rtl/>
        </w:rPr>
      </w:pPr>
      <w:r w:rsidRPr="00502407">
        <w:rPr>
          <w:rFonts w:cs="FrankRuehl" w:hint="cs"/>
          <w:vanish/>
          <w:color w:val="FF0000"/>
          <w:szCs w:val="20"/>
          <w:shd w:val="clear" w:color="auto" w:fill="FFFF99"/>
          <w:rtl/>
        </w:rPr>
        <w:t>מיום 27.10.1998</w:t>
      </w:r>
    </w:p>
    <w:p w:rsidR="00B31FBF" w:rsidRPr="00502407" w:rsidRDefault="00B31FBF" w:rsidP="00B31FBF">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תשנ"ט-1998</w:t>
      </w:r>
    </w:p>
    <w:p w:rsidR="00B31FBF" w:rsidRPr="00502407" w:rsidRDefault="00B31FBF" w:rsidP="00B31FBF">
      <w:pPr>
        <w:pStyle w:val="P00"/>
        <w:spacing w:before="0"/>
        <w:ind w:left="0" w:right="1134"/>
        <w:rPr>
          <w:rFonts w:cs="FrankRuehl" w:hint="cs"/>
          <w:vanish/>
          <w:szCs w:val="20"/>
          <w:shd w:val="clear" w:color="auto" w:fill="FFFF99"/>
          <w:rtl/>
        </w:rPr>
      </w:pPr>
      <w:hyperlink r:id="rId50" w:history="1">
        <w:r w:rsidRPr="00502407">
          <w:rPr>
            <w:rStyle w:val="Hyperlink"/>
            <w:rFonts w:cs="FrankRuehl" w:hint="cs"/>
            <w:vanish/>
            <w:szCs w:val="20"/>
            <w:shd w:val="clear" w:color="auto" w:fill="FFFF99"/>
            <w:rtl/>
          </w:rPr>
          <w:t>ק"ת תשנ"ט מס' 5929</w:t>
        </w:r>
      </w:hyperlink>
      <w:r w:rsidRPr="00502407">
        <w:rPr>
          <w:rFonts w:cs="FrankRuehl" w:hint="cs"/>
          <w:vanish/>
          <w:szCs w:val="20"/>
          <w:shd w:val="clear" w:color="auto" w:fill="FFFF99"/>
          <w:rtl/>
        </w:rPr>
        <w:t xml:space="preserve"> מיום 27.9.1998 עמ' 4</w:t>
      </w:r>
    </w:p>
    <w:p w:rsidR="00B31FBF" w:rsidRPr="00502407" w:rsidRDefault="00B31FBF" w:rsidP="00B31FBF">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ביטול תקנה 15</w:t>
      </w:r>
    </w:p>
    <w:p w:rsidR="0093255A" w:rsidRPr="00502407" w:rsidRDefault="00B31FBF" w:rsidP="00B31FBF">
      <w:pPr>
        <w:pStyle w:val="P00"/>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93255A" w:rsidRPr="00502407" w:rsidRDefault="0093255A" w:rsidP="006B7FC6">
      <w:pPr>
        <w:pStyle w:val="P00"/>
        <w:spacing w:before="20"/>
        <w:ind w:left="0" w:right="1134"/>
        <w:rPr>
          <w:rFonts w:cs="Miriam" w:hint="cs"/>
          <w:strike/>
          <w:vanish/>
          <w:sz w:val="16"/>
          <w:szCs w:val="16"/>
          <w:shd w:val="clear" w:color="auto" w:fill="FFFF99"/>
          <w:rtl/>
        </w:rPr>
      </w:pPr>
      <w:r w:rsidRPr="00502407">
        <w:rPr>
          <w:rFonts w:cs="Miriam" w:hint="cs"/>
          <w:strike/>
          <w:vanish/>
          <w:sz w:val="16"/>
          <w:szCs w:val="16"/>
          <w:shd w:val="clear" w:color="auto" w:fill="FFFF99"/>
          <w:rtl/>
        </w:rPr>
        <w:t>עמלה</w:t>
      </w:r>
    </w:p>
    <w:p w:rsidR="00B31FBF" w:rsidRPr="002F7738" w:rsidRDefault="00B31FBF" w:rsidP="002F7738">
      <w:pPr>
        <w:pStyle w:val="P00"/>
        <w:spacing w:before="0"/>
        <w:ind w:left="0" w:right="1134"/>
        <w:rPr>
          <w:rFonts w:cs="FrankRuehl" w:hint="cs"/>
          <w:strike/>
          <w:sz w:val="2"/>
          <w:szCs w:val="2"/>
          <w:rtl/>
        </w:rPr>
      </w:pPr>
      <w:r w:rsidRPr="00502407">
        <w:rPr>
          <w:rFonts w:cs="FrankRuehl" w:hint="cs"/>
          <w:strike/>
          <w:vanish/>
          <w:sz w:val="22"/>
          <w:szCs w:val="22"/>
          <w:shd w:val="clear" w:color="auto" w:fill="FFFF99"/>
          <w:rtl/>
        </w:rPr>
        <w:t>15</w:t>
      </w:r>
      <w:r w:rsidR="002F7738" w:rsidRPr="00502407">
        <w:rPr>
          <w:rFonts w:cs="FrankRuehl" w:hint="cs"/>
          <w:strike/>
          <w:vanish/>
          <w:sz w:val="22"/>
          <w:szCs w:val="22"/>
          <w:shd w:val="clear" w:color="auto" w:fill="FFFF99"/>
          <w:rtl/>
        </w:rPr>
        <w:t>.</w:t>
      </w:r>
      <w:r w:rsidRPr="00502407">
        <w:rPr>
          <w:rFonts w:cs="FrankRuehl" w:hint="cs"/>
          <w:strike/>
          <w:vanish/>
          <w:sz w:val="22"/>
          <w:szCs w:val="22"/>
          <w:shd w:val="clear" w:color="auto" w:fill="FFFF99"/>
          <w:rtl/>
        </w:rPr>
        <w:tab/>
        <w:t>העמלה שתשולם לאדם שקיבל על עצמו הפצת איגרות החוב לא תעלה על 2.5 אחוזים מהשווי הנקוב של איגרות החוב.</w:t>
      </w:r>
      <w:bookmarkEnd w:id="34"/>
    </w:p>
    <w:p w:rsidR="00732598" w:rsidRDefault="00732598">
      <w:pPr>
        <w:pStyle w:val="P00"/>
        <w:spacing w:before="72"/>
        <w:ind w:left="0" w:right="1134"/>
        <w:rPr>
          <w:rStyle w:val="default"/>
          <w:rFonts w:cs="FrankRuehl" w:hint="cs"/>
          <w:rtl/>
        </w:rPr>
      </w:pPr>
      <w:bookmarkStart w:id="35" w:name="Seif16"/>
      <w:bookmarkEnd w:id="35"/>
      <w:r>
        <w:rPr>
          <w:lang w:val="he-IL"/>
        </w:rPr>
        <w:pict>
          <v:rect id="_x0000_s1046" style="position:absolute;left:0;text-align:left;margin-left:464.5pt;margin-top:8.05pt;width:75.05pt;height:10.1pt;z-index:251665408" o:allowincell="f" filled="f" stroked="f" strokecolor="lime" strokeweight=".25pt">
            <v:textbox style="mso-next-textbox:#_x0000_s1046" inset="0,0,0,0">
              <w:txbxContent>
                <w:p w:rsidR="001F2578" w:rsidRDefault="001F2578" w:rsidP="006640D5">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sidR="006640D5">
                    <w:rPr>
                      <w:rFonts w:cs="Miriam" w:hint="cs"/>
                      <w:sz w:val="18"/>
                      <w:szCs w:val="18"/>
                      <w:rtl/>
                    </w:rPr>
                    <w:t>-</w:t>
                  </w:r>
                  <w:r>
                    <w:rPr>
                      <w:rFonts w:cs="Miriam"/>
                      <w:sz w:val="18"/>
                      <w:szCs w:val="18"/>
                      <w:rtl/>
                    </w:rPr>
                    <w:t>1984</w:t>
                  </w:r>
                </w:p>
              </w:txbxContent>
            </v:textbox>
            <w10:anchorlock/>
          </v:rect>
        </w:pict>
      </w:r>
      <w:r>
        <w:rPr>
          <w:rStyle w:val="big-number"/>
          <w:rFonts w:cs="Miriam"/>
          <w:rtl/>
        </w:rPr>
        <w:t>16.</w:t>
      </w:r>
      <w:r>
        <w:rPr>
          <w:rStyle w:val="big-number"/>
          <w:rFonts w:cs="Miriam"/>
          <w:rtl/>
        </w:rPr>
        <w:tab/>
      </w:r>
      <w:r>
        <w:rPr>
          <w:rStyle w:val="default"/>
          <w:rFonts w:cs="FrankRuehl"/>
          <w:rtl/>
        </w:rPr>
        <w:t>(ב</w:t>
      </w:r>
      <w:r>
        <w:rPr>
          <w:rStyle w:val="default"/>
          <w:rFonts w:cs="FrankRuehl" w:hint="cs"/>
          <w:rtl/>
        </w:rPr>
        <w:t>וטלה).</w:t>
      </w:r>
    </w:p>
    <w:p w:rsidR="0093255A" w:rsidRPr="00502407" w:rsidRDefault="0093255A" w:rsidP="0093255A">
      <w:pPr>
        <w:pStyle w:val="P00"/>
        <w:tabs>
          <w:tab w:val="clear" w:pos="6259"/>
        </w:tabs>
        <w:spacing w:before="0"/>
        <w:ind w:left="0" w:right="1134"/>
        <w:rPr>
          <w:rFonts w:cs="FrankRuehl" w:hint="cs"/>
          <w:vanish/>
          <w:szCs w:val="20"/>
          <w:shd w:val="clear" w:color="auto" w:fill="FFFF99"/>
          <w:rtl/>
        </w:rPr>
      </w:pPr>
      <w:bookmarkStart w:id="36" w:name="Rov44"/>
      <w:r w:rsidRPr="00502407">
        <w:rPr>
          <w:rFonts w:cs="FrankRuehl" w:hint="cs"/>
          <w:vanish/>
          <w:color w:val="FF0000"/>
          <w:szCs w:val="20"/>
          <w:shd w:val="clear" w:color="auto" w:fill="FFFF99"/>
          <w:rtl/>
        </w:rPr>
        <w:t>מיום 27.11.1984</w:t>
      </w:r>
    </w:p>
    <w:p w:rsidR="0093255A" w:rsidRPr="00502407" w:rsidRDefault="0093255A" w:rsidP="0093255A">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תשמ"ה-1984</w:t>
      </w:r>
    </w:p>
    <w:p w:rsidR="0093255A" w:rsidRPr="00502407" w:rsidRDefault="0093255A" w:rsidP="0093255A">
      <w:pPr>
        <w:pStyle w:val="P00"/>
        <w:spacing w:before="0"/>
        <w:ind w:left="0" w:right="1134"/>
        <w:rPr>
          <w:rFonts w:cs="FrankRuehl" w:hint="cs"/>
          <w:vanish/>
          <w:szCs w:val="20"/>
          <w:shd w:val="clear" w:color="auto" w:fill="FFFF99"/>
          <w:rtl/>
        </w:rPr>
      </w:pPr>
      <w:hyperlink r:id="rId51" w:history="1">
        <w:r w:rsidRPr="00502407">
          <w:rPr>
            <w:rStyle w:val="Hyperlink"/>
            <w:rFonts w:cs="FrankRuehl" w:hint="cs"/>
            <w:vanish/>
            <w:szCs w:val="20"/>
            <w:shd w:val="clear" w:color="auto" w:fill="FFFF99"/>
            <w:rtl/>
          </w:rPr>
          <w:t>ק"ת תשמ"ה מס' 4742</w:t>
        </w:r>
      </w:hyperlink>
      <w:r w:rsidRPr="00502407">
        <w:rPr>
          <w:rFonts w:cs="FrankRuehl" w:hint="cs"/>
          <w:vanish/>
          <w:szCs w:val="20"/>
          <w:shd w:val="clear" w:color="auto" w:fill="FFFF99"/>
          <w:rtl/>
        </w:rPr>
        <w:t xml:space="preserve"> מיום 31.12.1984 עמ' 457</w:t>
      </w:r>
    </w:p>
    <w:p w:rsidR="0093255A" w:rsidRPr="00502407" w:rsidRDefault="0093255A" w:rsidP="0093255A">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ביטול תקנה 16</w:t>
      </w:r>
    </w:p>
    <w:p w:rsidR="0093255A" w:rsidRPr="00502407" w:rsidRDefault="0093255A" w:rsidP="0093255A">
      <w:pPr>
        <w:pStyle w:val="P00"/>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93255A" w:rsidRPr="00502407" w:rsidRDefault="0093255A" w:rsidP="006B7FC6">
      <w:pPr>
        <w:pStyle w:val="P00"/>
        <w:spacing w:before="20"/>
        <w:ind w:left="0" w:right="1134"/>
        <w:rPr>
          <w:rFonts w:cs="Miriam" w:hint="cs"/>
          <w:strike/>
          <w:vanish/>
          <w:sz w:val="16"/>
          <w:szCs w:val="16"/>
          <w:shd w:val="clear" w:color="auto" w:fill="FFFF99"/>
          <w:rtl/>
        </w:rPr>
      </w:pPr>
      <w:r w:rsidRPr="00502407">
        <w:rPr>
          <w:rFonts w:cs="Miriam" w:hint="cs"/>
          <w:strike/>
          <w:vanish/>
          <w:sz w:val="16"/>
          <w:szCs w:val="16"/>
          <w:shd w:val="clear" w:color="auto" w:fill="FFFF99"/>
          <w:rtl/>
        </w:rPr>
        <w:t>הנחה</w:t>
      </w:r>
    </w:p>
    <w:p w:rsidR="0093255A" w:rsidRPr="002F7738" w:rsidRDefault="0093255A" w:rsidP="002F7738">
      <w:pPr>
        <w:pStyle w:val="P00"/>
        <w:spacing w:before="0"/>
        <w:ind w:left="0" w:right="1134"/>
        <w:rPr>
          <w:rFonts w:cs="FrankRuehl" w:hint="cs"/>
          <w:strike/>
          <w:sz w:val="2"/>
          <w:szCs w:val="2"/>
          <w:rtl/>
        </w:rPr>
      </w:pPr>
      <w:r w:rsidRPr="00502407">
        <w:rPr>
          <w:rFonts w:cs="FrankRuehl" w:hint="cs"/>
          <w:strike/>
          <w:vanish/>
          <w:sz w:val="22"/>
          <w:szCs w:val="22"/>
          <w:shd w:val="clear" w:color="auto" w:fill="FFFF99"/>
          <w:rtl/>
        </w:rPr>
        <w:t>16.</w:t>
      </w:r>
      <w:r w:rsidRPr="00502407">
        <w:rPr>
          <w:rFonts w:cs="FrankRuehl" w:hint="cs"/>
          <w:strike/>
          <w:vanish/>
          <w:sz w:val="22"/>
          <w:szCs w:val="22"/>
          <w:shd w:val="clear" w:color="auto" w:fill="FFFF99"/>
          <w:rtl/>
        </w:rPr>
        <w:tab/>
        <w:t>ההנחה ממחיר המכירה שתינתן למי שרוכש את איגרות החוב כהשקעה של כספי תכנית חסכון שלגביה ניתן צו בדבר פטור ממס הכנסה על פי חוק עידוד החסכון, הנחות ממס הכנסה וערבות למילוות, תשט"ז-1956, לא תעלה על אחוז אחד מהשווי הנקוב של איגרות החוב שרכש, ואולם רוכש כאמור ששולמה לו עמלה לפי תקנה 15, לא תינתן לו כל הנחה על אותן איגרות חוב.</w:t>
      </w:r>
      <w:bookmarkEnd w:id="36"/>
    </w:p>
    <w:p w:rsidR="00732598" w:rsidRDefault="00732598">
      <w:pPr>
        <w:pStyle w:val="P00"/>
        <w:spacing w:before="72"/>
        <w:ind w:left="0" w:right="1134"/>
        <w:rPr>
          <w:rStyle w:val="default"/>
          <w:rFonts w:cs="FrankRuehl" w:hint="cs"/>
          <w:rtl/>
        </w:rPr>
      </w:pPr>
      <w:bookmarkStart w:id="37" w:name="Seif17"/>
      <w:bookmarkEnd w:id="37"/>
      <w:r>
        <w:rPr>
          <w:lang w:val="he-IL"/>
        </w:rPr>
        <w:pict>
          <v:rect id="_x0000_s1047" style="position:absolute;left:0;text-align:left;margin-left:464.5pt;margin-top:8.05pt;width:75.05pt;height:12.85pt;z-index:251666432" o:allowincell="f" filled="f" stroked="f" strokecolor="lime" strokeweight=".25pt">
            <v:textbox inset="0,0,0,0">
              <w:txbxContent>
                <w:p w:rsidR="001F2578" w:rsidRDefault="001F2578">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sidR="006640D5">
                    <w:rPr>
                      <w:rFonts w:cs="Miriam" w:hint="cs"/>
                      <w:sz w:val="18"/>
                      <w:szCs w:val="18"/>
                      <w:rtl/>
                    </w:rPr>
                    <w:t xml:space="preserve"> </w:t>
                  </w:r>
                  <w:r>
                    <w:rPr>
                      <w:rFonts w:cs="Miriam" w:hint="cs"/>
                      <w:sz w:val="18"/>
                      <w:szCs w:val="18"/>
                      <w:rtl/>
                    </w:rPr>
                    <w:t>תשנ"ט</w:t>
                  </w:r>
                  <w:r w:rsidR="006640D5">
                    <w:rPr>
                      <w:rFonts w:cs="Miriam" w:hint="cs"/>
                      <w:sz w:val="18"/>
                      <w:szCs w:val="18"/>
                      <w:rtl/>
                    </w:rPr>
                    <w:t>-</w:t>
                  </w:r>
                  <w:r w:rsidR="006640D5">
                    <w:rPr>
                      <w:rFonts w:cs="Miriam"/>
                      <w:sz w:val="18"/>
                      <w:szCs w:val="18"/>
                      <w:rtl/>
                    </w:rPr>
                    <w:t>1998</w:t>
                  </w:r>
                </w:p>
              </w:txbxContent>
            </v:textbox>
            <w10:anchorlock/>
          </v:rect>
        </w:pict>
      </w:r>
      <w:r>
        <w:rPr>
          <w:rStyle w:val="big-number"/>
          <w:rFonts w:cs="Miriam"/>
          <w:rtl/>
        </w:rPr>
        <w:t>17.</w:t>
      </w:r>
      <w:r>
        <w:rPr>
          <w:rStyle w:val="big-number"/>
          <w:rFonts w:cs="Miriam"/>
          <w:rtl/>
        </w:rPr>
        <w:tab/>
      </w:r>
      <w:r>
        <w:rPr>
          <w:rStyle w:val="default"/>
          <w:rFonts w:cs="FrankRuehl"/>
          <w:rtl/>
        </w:rPr>
        <w:t>(ב</w:t>
      </w:r>
      <w:r>
        <w:rPr>
          <w:rStyle w:val="default"/>
          <w:rFonts w:cs="FrankRuehl" w:hint="cs"/>
          <w:rtl/>
        </w:rPr>
        <w:t>וטלה).</w:t>
      </w:r>
    </w:p>
    <w:p w:rsidR="00B31FBF" w:rsidRPr="00502407" w:rsidRDefault="00B31FBF" w:rsidP="00B31FBF">
      <w:pPr>
        <w:pStyle w:val="P00"/>
        <w:tabs>
          <w:tab w:val="clear" w:pos="6259"/>
        </w:tabs>
        <w:spacing w:before="0"/>
        <w:ind w:left="0" w:right="1134"/>
        <w:rPr>
          <w:rFonts w:cs="FrankRuehl" w:hint="cs"/>
          <w:vanish/>
          <w:szCs w:val="20"/>
          <w:shd w:val="clear" w:color="auto" w:fill="FFFF99"/>
          <w:rtl/>
        </w:rPr>
      </w:pPr>
      <w:bookmarkStart w:id="38" w:name="Rov45"/>
      <w:r w:rsidRPr="00502407">
        <w:rPr>
          <w:rFonts w:cs="FrankRuehl" w:hint="cs"/>
          <w:vanish/>
          <w:color w:val="FF0000"/>
          <w:szCs w:val="20"/>
          <w:shd w:val="clear" w:color="auto" w:fill="FFFF99"/>
          <w:rtl/>
        </w:rPr>
        <w:t>מיום 27.10.1998</w:t>
      </w:r>
    </w:p>
    <w:p w:rsidR="00B31FBF" w:rsidRPr="00502407" w:rsidRDefault="00B31FBF" w:rsidP="00B31FBF">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תשנ"ט-1998</w:t>
      </w:r>
    </w:p>
    <w:p w:rsidR="00B31FBF" w:rsidRPr="00502407" w:rsidRDefault="00B31FBF" w:rsidP="00B31FBF">
      <w:pPr>
        <w:pStyle w:val="P00"/>
        <w:spacing w:before="0"/>
        <w:ind w:left="0" w:right="1134"/>
        <w:rPr>
          <w:rFonts w:cs="FrankRuehl" w:hint="cs"/>
          <w:vanish/>
          <w:szCs w:val="20"/>
          <w:shd w:val="clear" w:color="auto" w:fill="FFFF99"/>
          <w:rtl/>
        </w:rPr>
      </w:pPr>
      <w:hyperlink r:id="rId52" w:history="1">
        <w:r w:rsidRPr="00502407">
          <w:rPr>
            <w:rStyle w:val="Hyperlink"/>
            <w:rFonts w:cs="FrankRuehl" w:hint="cs"/>
            <w:vanish/>
            <w:szCs w:val="20"/>
            <w:shd w:val="clear" w:color="auto" w:fill="FFFF99"/>
            <w:rtl/>
          </w:rPr>
          <w:t>ק"ת תשנ"ט מס' 5929</w:t>
        </w:r>
      </w:hyperlink>
      <w:r w:rsidRPr="00502407">
        <w:rPr>
          <w:rFonts w:cs="FrankRuehl" w:hint="cs"/>
          <w:vanish/>
          <w:szCs w:val="20"/>
          <w:shd w:val="clear" w:color="auto" w:fill="FFFF99"/>
          <w:rtl/>
        </w:rPr>
        <w:t xml:space="preserve"> מיום 27.9.1998 עמ' 4</w:t>
      </w:r>
    </w:p>
    <w:p w:rsidR="00B31FBF" w:rsidRPr="00502407" w:rsidRDefault="00B31FBF" w:rsidP="00B31FBF">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ביטול תקנה 17</w:t>
      </w:r>
    </w:p>
    <w:p w:rsidR="00B31FBF" w:rsidRPr="00502407" w:rsidRDefault="00B31FBF" w:rsidP="00B31FBF">
      <w:pPr>
        <w:pStyle w:val="P00"/>
        <w:ind w:left="0" w:right="1134"/>
        <w:rPr>
          <w:rFonts w:cs="FrankRuehl" w:hint="cs"/>
          <w:vanish/>
          <w:szCs w:val="20"/>
          <w:shd w:val="clear" w:color="auto" w:fill="FFFF99"/>
          <w:rtl/>
        </w:rPr>
      </w:pPr>
      <w:r w:rsidRPr="00502407">
        <w:rPr>
          <w:rFonts w:cs="FrankRuehl" w:hint="cs"/>
          <w:vanish/>
          <w:szCs w:val="20"/>
          <w:shd w:val="clear" w:color="auto" w:fill="FFFF99"/>
          <w:rtl/>
        </w:rPr>
        <w:t>הנוסח הקודם:</w:t>
      </w:r>
    </w:p>
    <w:p w:rsidR="00B31FBF" w:rsidRPr="00502407" w:rsidRDefault="00B31FBF" w:rsidP="00B31FBF">
      <w:pPr>
        <w:pStyle w:val="P00"/>
        <w:spacing w:before="20"/>
        <w:ind w:left="0" w:right="1134"/>
        <w:rPr>
          <w:rFonts w:cs="Miriam" w:hint="cs"/>
          <w:strike/>
          <w:vanish/>
          <w:sz w:val="16"/>
          <w:szCs w:val="16"/>
          <w:shd w:val="clear" w:color="auto" w:fill="FFFF99"/>
          <w:rtl/>
        </w:rPr>
      </w:pPr>
      <w:r w:rsidRPr="00502407">
        <w:rPr>
          <w:rFonts w:cs="Miriam" w:hint="cs"/>
          <w:strike/>
          <w:vanish/>
          <w:sz w:val="16"/>
          <w:szCs w:val="16"/>
          <w:shd w:val="clear" w:color="auto" w:fill="FFFF99"/>
          <w:rtl/>
        </w:rPr>
        <w:t>תחולת מועד ביום מנוחה</w:t>
      </w:r>
    </w:p>
    <w:p w:rsidR="00B31FBF" w:rsidRPr="002F7738" w:rsidRDefault="00B31FBF" w:rsidP="002F7738">
      <w:pPr>
        <w:pStyle w:val="P00"/>
        <w:spacing w:before="0"/>
        <w:ind w:left="0" w:right="1134"/>
        <w:rPr>
          <w:rFonts w:cs="FrankRuehl" w:hint="cs"/>
          <w:strike/>
          <w:sz w:val="2"/>
          <w:szCs w:val="2"/>
          <w:rtl/>
        </w:rPr>
      </w:pPr>
      <w:r w:rsidRPr="00502407">
        <w:rPr>
          <w:rFonts w:cs="FrankRuehl" w:hint="cs"/>
          <w:strike/>
          <w:vanish/>
          <w:sz w:val="22"/>
          <w:szCs w:val="22"/>
          <w:shd w:val="clear" w:color="auto" w:fill="FFFF99"/>
          <w:rtl/>
        </w:rPr>
        <w:t>17.</w:t>
      </w:r>
      <w:r w:rsidRPr="00502407">
        <w:rPr>
          <w:rFonts w:cs="FrankRuehl" w:hint="cs"/>
          <w:strike/>
          <w:vanish/>
          <w:sz w:val="22"/>
          <w:szCs w:val="22"/>
          <w:shd w:val="clear" w:color="auto" w:fill="FFFF99"/>
          <w:rtl/>
        </w:rPr>
        <w:tab/>
        <w:t>חל מועד הנקוב בתקנות אלה ביום מנוחה כמשמעותו בפקודת סדרי השלטון והמשפט, תש"ח-1948, ביום העצמאות, ביום הפורים, בט' באב או ב-1 בינואר, יידחה המועד הנקוב ליום החול שלאחריו.</w:t>
      </w:r>
      <w:bookmarkEnd w:id="38"/>
    </w:p>
    <w:p w:rsidR="00732598" w:rsidRDefault="00732598">
      <w:pPr>
        <w:pStyle w:val="P00"/>
        <w:spacing w:before="72"/>
        <w:ind w:left="0" w:right="1134"/>
        <w:rPr>
          <w:rStyle w:val="default"/>
          <w:rFonts w:cs="FrankRuehl"/>
          <w:rtl/>
        </w:rPr>
      </w:pPr>
      <w:bookmarkStart w:id="39" w:name="Seif18"/>
      <w:bookmarkEnd w:id="39"/>
      <w:r>
        <w:rPr>
          <w:lang w:val="he-IL"/>
        </w:rPr>
        <w:pict>
          <v:rect id="_x0000_s1048" style="position:absolute;left:0;text-align:left;margin-left:464.5pt;margin-top:8.05pt;width:75.05pt;height:15.15pt;z-index:251667456" o:allowincell="f" filled="f" stroked="f" strokecolor="lime" strokeweight=".25pt">
            <v:textbox inset="0,0,0,0">
              <w:txbxContent>
                <w:p w:rsidR="001F2578" w:rsidRDefault="001F2578">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18.</w:t>
      </w:r>
      <w:r>
        <w:rPr>
          <w:rStyle w:val="big-number"/>
          <w:rFonts w:cs="Miriam"/>
          <w:rtl/>
        </w:rPr>
        <w:tab/>
      </w:r>
      <w:r>
        <w:rPr>
          <w:rStyle w:val="default"/>
          <w:rFonts w:cs="FrankRuehl"/>
          <w:rtl/>
        </w:rPr>
        <w:t>תח</w:t>
      </w:r>
      <w:r>
        <w:rPr>
          <w:rStyle w:val="default"/>
          <w:rFonts w:cs="FrankRuehl" w:hint="cs"/>
          <w:rtl/>
        </w:rPr>
        <w:t>ילתן של תקנות אלה ביום י"א באב תש"ם (24 ביולי 1980).</w:t>
      </w:r>
    </w:p>
    <w:p w:rsidR="00732598" w:rsidRPr="006640D5" w:rsidRDefault="00732598" w:rsidP="006640D5">
      <w:pPr>
        <w:pStyle w:val="P00"/>
        <w:spacing w:before="72"/>
        <w:ind w:left="0" w:right="1134"/>
        <w:rPr>
          <w:rStyle w:val="default"/>
          <w:rFonts w:cs="FrankRuehl"/>
          <w:rtl/>
        </w:rPr>
      </w:pPr>
    </w:p>
    <w:p w:rsidR="00732598" w:rsidRPr="003849FB" w:rsidRDefault="00732598">
      <w:pPr>
        <w:pStyle w:val="medium2-header"/>
        <w:keepLines w:val="0"/>
        <w:spacing w:before="72"/>
        <w:ind w:left="0" w:right="1134"/>
        <w:rPr>
          <w:rFonts w:cs="FrankRuehl"/>
          <w:noProof/>
          <w:rtl/>
        </w:rPr>
      </w:pPr>
      <w:bookmarkStart w:id="40" w:name="med0"/>
      <w:bookmarkEnd w:id="40"/>
      <w:r w:rsidRPr="003849FB">
        <w:rPr>
          <w:noProof/>
          <w:lang w:val="he-IL"/>
        </w:rPr>
        <w:pict>
          <v:rect id="_x0000_s1049" style="position:absolute;left:0;text-align:left;margin-left:464.5pt;margin-top:8.05pt;width:75.05pt;height:16pt;z-index:251645952" o:allowincell="f" filled="f" stroked="f" strokecolor="lime" strokeweight=".25pt">
            <v:textbox inset="0,0,0,0">
              <w:txbxContent>
                <w:p w:rsidR="001F2578" w:rsidRDefault="001F2578">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sidRPr="003849FB">
        <w:rPr>
          <w:rFonts w:cs="FrankRuehl"/>
          <w:noProof/>
          <w:rtl/>
        </w:rPr>
        <w:t>תו</w:t>
      </w:r>
      <w:r w:rsidRPr="003849FB">
        <w:rPr>
          <w:rFonts w:cs="FrankRuehl" w:hint="cs"/>
          <w:noProof/>
          <w:rtl/>
        </w:rPr>
        <w:t>ספת ראשונה</w:t>
      </w:r>
    </w:p>
    <w:p w:rsidR="00732598" w:rsidRPr="003849FB" w:rsidRDefault="00732598" w:rsidP="003849FB">
      <w:pPr>
        <w:pStyle w:val="P00"/>
        <w:spacing w:before="72"/>
        <w:ind w:left="0" w:right="1134"/>
        <w:jc w:val="center"/>
        <w:rPr>
          <w:rStyle w:val="default"/>
          <w:rFonts w:cs="FrankRuehl" w:hint="cs"/>
          <w:sz w:val="24"/>
          <w:szCs w:val="24"/>
          <w:rtl/>
        </w:rPr>
      </w:pPr>
      <w:r w:rsidRPr="003849FB">
        <w:rPr>
          <w:rStyle w:val="default"/>
          <w:rFonts w:cs="FrankRuehl"/>
          <w:sz w:val="24"/>
          <w:szCs w:val="24"/>
          <w:rtl/>
        </w:rPr>
        <w:t>(</w:t>
      </w:r>
      <w:r w:rsidRPr="003849FB">
        <w:rPr>
          <w:rStyle w:val="default"/>
          <w:rFonts w:cs="FrankRuehl" w:hint="cs"/>
          <w:sz w:val="24"/>
          <w:szCs w:val="24"/>
          <w:rtl/>
        </w:rPr>
        <w:t>בוטלה)</w:t>
      </w:r>
    </w:p>
    <w:p w:rsidR="00CD4E8A" w:rsidRPr="00502407" w:rsidRDefault="00CD4E8A" w:rsidP="00CD4E8A">
      <w:pPr>
        <w:pStyle w:val="P00"/>
        <w:tabs>
          <w:tab w:val="clear" w:pos="6259"/>
        </w:tabs>
        <w:spacing w:before="0"/>
        <w:ind w:left="0" w:right="1134"/>
        <w:rPr>
          <w:rFonts w:cs="FrankRuehl" w:hint="cs"/>
          <w:vanish/>
          <w:szCs w:val="20"/>
          <w:shd w:val="clear" w:color="auto" w:fill="FFFF99"/>
          <w:rtl/>
        </w:rPr>
      </w:pPr>
      <w:bookmarkStart w:id="41" w:name="Rov46"/>
      <w:r w:rsidRPr="00502407">
        <w:rPr>
          <w:rFonts w:cs="FrankRuehl" w:hint="cs"/>
          <w:vanish/>
          <w:color w:val="FF0000"/>
          <w:szCs w:val="20"/>
          <w:shd w:val="clear" w:color="auto" w:fill="FFFF99"/>
          <w:rtl/>
        </w:rPr>
        <w:t>מיום 27.10.1998</w:t>
      </w:r>
    </w:p>
    <w:p w:rsidR="00CD4E8A" w:rsidRPr="00502407" w:rsidRDefault="00CD4E8A" w:rsidP="00CD4E8A">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תשנ"ט-1998</w:t>
      </w:r>
    </w:p>
    <w:p w:rsidR="00CD4E8A" w:rsidRPr="00502407" w:rsidRDefault="00CD4E8A" w:rsidP="00CD4E8A">
      <w:pPr>
        <w:pStyle w:val="P00"/>
        <w:spacing w:before="0"/>
        <w:ind w:left="0" w:right="1134"/>
        <w:rPr>
          <w:rFonts w:cs="FrankRuehl" w:hint="cs"/>
          <w:vanish/>
          <w:szCs w:val="20"/>
          <w:shd w:val="clear" w:color="auto" w:fill="FFFF99"/>
          <w:rtl/>
        </w:rPr>
      </w:pPr>
      <w:hyperlink r:id="rId53" w:history="1">
        <w:r w:rsidRPr="00502407">
          <w:rPr>
            <w:rStyle w:val="Hyperlink"/>
            <w:rFonts w:cs="FrankRuehl" w:hint="cs"/>
            <w:vanish/>
            <w:szCs w:val="20"/>
            <w:shd w:val="clear" w:color="auto" w:fill="FFFF99"/>
            <w:rtl/>
          </w:rPr>
          <w:t>ק"ת תשנ</w:t>
        </w:r>
        <w:r w:rsidRPr="00502407">
          <w:rPr>
            <w:rStyle w:val="Hyperlink"/>
            <w:rFonts w:cs="FrankRuehl" w:hint="cs"/>
            <w:vanish/>
            <w:szCs w:val="20"/>
            <w:shd w:val="clear" w:color="auto" w:fill="FFFF99"/>
            <w:rtl/>
          </w:rPr>
          <w:t>"</w:t>
        </w:r>
        <w:r w:rsidRPr="00502407">
          <w:rPr>
            <w:rStyle w:val="Hyperlink"/>
            <w:rFonts w:cs="FrankRuehl" w:hint="cs"/>
            <w:vanish/>
            <w:szCs w:val="20"/>
            <w:shd w:val="clear" w:color="auto" w:fill="FFFF99"/>
            <w:rtl/>
          </w:rPr>
          <w:t>ט מס' 5929</w:t>
        </w:r>
      </w:hyperlink>
      <w:r w:rsidRPr="00502407">
        <w:rPr>
          <w:rFonts w:cs="FrankRuehl" w:hint="cs"/>
          <w:vanish/>
          <w:szCs w:val="20"/>
          <w:shd w:val="clear" w:color="auto" w:fill="FFFF99"/>
          <w:rtl/>
        </w:rPr>
        <w:t xml:space="preserve"> מיום 27.9.1998 עמ' 5</w:t>
      </w:r>
    </w:p>
    <w:p w:rsidR="004D4247" w:rsidRPr="00502407" w:rsidRDefault="004D4247" w:rsidP="004D4247">
      <w:pPr>
        <w:pStyle w:val="medium2-header"/>
        <w:keepLines w:val="0"/>
        <w:spacing w:before="0"/>
        <w:ind w:left="0" w:right="1134"/>
        <w:rPr>
          <w:rFonts w:cs="FrankRuehl"/>
          <w:bCs w:val="0"/>
          <w:noProof/>
          <w:vanish/>
          <w:sz w:val="22"/>
          <w:szCs w:val="22"/>
          <w:shd w:val="clear" w:color="auto" w:fill="FFFF99"/>
          <w:rtl/>
        </w:rPr>
      </w:pPr>
      <w:r w:rsidRPr="00502407">
        <w:rPr>
          <w:rFonts w:cs="FrankRuehl"/>
          <w:bCs w:val="0"/>
          <w:noProof/>
          <w:vanish/>
          <w:sz w:val="22"/>
          <w:szCs w:val="22"/>
          <w:shd w:val="clear" w:color="auto" w:fill="FFFF99"/>
          <w:rtl/>
        </w:rPr>
        <w:t>תו</w:t>
      </w:r>
      <w:r w:rsidRPr="00502407">
        <w:rPr>
          <w:rFonts w:cs="FrankRuehl" w:hint="cs"/>
          <w:bCs w:val="0"/>
          <w:noProof/>
          <w:vanish/>
          <w:sz w:val="22"/>
          <w:szCs w:val="22"/>
          <w:shd w:val="clear" w:color="auto" w:fill="FFFF99"/>
          <w:rtl/>
        </w:rPr>
        <w:t xml:space="preserve">ספת </w:t>
      </w:r>
      <w:r w:rsidRPr="00502407">
        <w:rPr>
          <w:rFonts w:cs="FrankRuehl" w:hint="cs"/>
          <w:bCs w:val="0"/>
          <w:noProof/>
          <w:vanish/>
          <w:sz w:val="22"/>
          <w:szCs w:val="22"/>
          <w:u w:val="single"/>
          <w:shd w:val="clear" w:color="auto" w:fill="FFFF99"/>
          <w:rtl/>
        </w:rPr>
        <w:t>ראשונה</w:t>
      </w:r>
    </w:p>
    <w:p w:rsidR="004D4247" w:rsidRPr="00502407" w:rsidRDefault="004D4247" w:rsidP="004D4247">
      <w:pPr>
        <w:pStyle w:val="medium-header"/>
        <w:keepNext w:val="0"/>
        <w:keepLines w:val="0"/>
        <w:spacing w:before="0"/>
        <w:ind w:left="0" w:right="1134"/>
        <w:rPr>
          <w:rFonts w:cs="FrankRuehl" w:hint="cs"/>
          <w:vanish/>
          <w:sz w:val="22"/>
          <w:szCs w:val="22"/>
          <w:shd w:val="clear" w:color="auto" w:fill="FFFF99"/>
          <w:rtl/>
        </w:rPr>
      </w:pPr>
      <w:r w:rsidRPr="00502407">
        <w:rPr>
          <w:rFonts w:cs="FrankRuehl"/>
          <w:vanish/>
          <w:sz w:val="22"/>
          <w:szCs w:val="22"/>
          <w:shd w:val="clear" w:color="auto" w:fill="FFFF99"/>
          <w:rtl/>
        </w:rPr>
        <w:t>(ת</w:t>
      </w:r>
      <w:r w:rsidRPr="00502407">
        <w:rPr>
          <w:rFonts w:cs="FrankRuehl" w:hint="cs"/>
          <w:vanish/>
          <w:sz w:val="22"/>
          <w:szCs w:val="22"/>
          <w:shd w:val="clear" w:color="auto" w:fill="FFFF99"/>
          <w:rtl/>
        </w:rPr>
        <w:t>קנה 4)</w:t>
      </w:r>
    </w:p>
    <w:p w:rsidR="004D4247" w:rsidRPr="00502407" w:rsidRDefault="004D4247" w:rsidP="004D4247">
      <w:pPr>
        <w:pStyle w:val="header-2"/>
        <w:spacing w:before="0"/>
        <w:ind w:left="0" w:right="1134"/>
        <w:rPr>
          <w:rFonts w:cs="FrankRuehl"/>
          <w:vanish/>
          <w:sz w:val="22"/>
          <w:szCs w:val="22"/>
          <w:shd w:val="clear" w:color="auto" w:fill="FFFF99"/>
          <w:rtl/>
        </w:rPr>
      </w:pPr>
      <w:r w:rsidRPr="00502407">
        <w:rPr>
          <w:rFonts w:cs="FrankRuehl"/>
          <w:vanish/>
          <w:sz w:val="22"/>
          <w:szCs w:val="22"/>
          <w:shd w:val="clear" w:color="auto" w:fill="FFFF99"/>
          <w:rtl/>
        </w:rPr>
        <w:t>נו</w:t>
      </w:r>
      <w:r w:rsidRPr="00502407">
        <w:rPr>
          <w:rFonts w:cs="FrankRuehl" w:hint="cs"/>
          <w:vanish/>
          <w:sz w:val="22"/>
          <w:szCs w:val="22"/>
          <w:shd w:val="clear" w:color="auto" w:fill="FFFF99"/>
          <w:rtl/>
        </w:rPr>
        <w:t>סח אגרות החוב</w:t>
      </w:r>
    </w:p>
    <w:p w:rsidR="004D4247" w:rsidRPr="00502407" w:rsidRDefault="004D4247" w:rsidP="004D4247">
      <w:pPr>
        <w:pStyle w:val="medium-header"/>
        <w:keepNext w:val="0"/>
        <w:keepLines w:val="0"/>
        <w:spacing w:before="0"/>
        <w:ind w:left="0" w:right="1134"/>
        <w:rPr>
          <w:rFonts w:cs="FrankRuehl"/>
          <w:vanish/>
          <w:sz w:val="22"/>
          <w:szCs w:val="22"/>
          <w:shd w:val="clear" w:color="auto" w:fill="FFFF99"/>
          <w:rtl/>
        </w:rPr>
      </w:pPr>
      <w:r w:rsidRPr="00502407">
        <w:rPr>
          <w:rFonts w:cs="FrankRuehl"/>
          <w:vanish/>
          <w:sz w:val="22"/>
          <w:szCs w:val="22"/>
          <w:shd w:val="clear" w:color="auto" w:fill="FFFF99"/>
          <w:rtl/>
        </w:rPr>
        <w:t>מד</w:t>
      </w:r>
      <w:r w:rsidRPr="00502407">
        <w:rPr>
          <w:rFonts w:cs="FrankRuehl" w:hint="cs"/>
          <w:vanish/>
          <w:sz w:val="22"/>
          <w:szCs w:val="22"/>
          <w:shd w:val="clear" w:color="auto" w:fill="FFFF99"/>
          <w:rtl/>
        </w:rPr>
        <w:t>ינת ישראל</w:t>
      </w:r>
    </w:p>
    <w:p w:rsidR="004D4247" w:rsidRPr="00502407" w:rsidRDefault="004D4247" w:rsidP="004D4247">
      <w:pPr>
        <w:pStyle w:val="sig-1"/>
        <w:widowControl/>
        <w:ind w:left="0" w:right="1134"/>
        <w:rPr>
          <w:rFonts w:cs="FrankRuehl"/>
          <w:vanish/>
          <w:sz w:val="22"/>
          <w:shd w:val="clear" w:color="auto" w:fill="FFFF99"/>
          <w:rtl/>
        </w:rPr>
      </w:pPr>
      <w:r w:rsidRPr="00502407">
        <w:rPr>
          <w:rFonts w:cs="FrankRuehl"/>
          <w:vanish/>
          <w:sz w:val="22"/>
          <w:shd w:val="clear" w:color="auto" w:fill="FFFF99"/>
          <w:rtl/>
        </w:rPr>
        <w:t>מס</w:t>
      </w:r>
      <w:r w:rsidRPr="00502407">
        <w:rPr>
          <w:rFonts w:cs="FrankRuehl" w:hint="cs"/>
          <w:vanish/>
          <w:sz w:val="22"/>
          <w:shd w:val="clear" w:color="auto" w:fill="FFFF99"/>
          <w:rtl/>
        </w:rPr>
        <w:t xml:space="preserve">' סידורי </w:t>
      </w:r>
      <w:r w:rsidRPr="00502407">
        <w:rPr>
          <w:rFonts w:cs="FrankRuehl"/>
          <w:vanish/>
          <w:sz w:val="22"/>
          <w:shd w:val="clear" w:color="auto" w:fill="FFFF99"/>
          <w:rtl/>
        </w:rPr>
        <w:tab/>
        <w:t>ס</w:t>
      </w:r>
      <w:r w:rsidRPr="00502407">
        <w:rPr>
          <w:rFonts w:cs="FrankRuehl" w:hint="cs"/>
          <w:vanish/>
          <w:sz w:val="22"/>
          <w:shd w:val="clear" w:color="auto" w:fill="FFFF99"/>
          <w:rtl/>
        </w:rPr>
        <w:t>דרה</w:t>
      </w:r>
    </w:p>
    <w:p w:rsidR="004D4247" w:rsidRPr="00502407" w:rsidRDefault="004D4247" w:rsidP="004D4247">
      <w:pPr>
        <w:pStyle w:val="P00"/>
        <w:spacing w:before="0"/>
        <w:ind w:left="0" w:right="1134"/>
        <w:rPr>
          <w:rStyle w:val="default"/>
          <w:rFonts w:cs="FrankRuehl"/>
          <w:vanish/>
          <w:sz w:val="22"/>
          <w:szCs w:val="22"/>
          <w:shd w:val="clear" w:color="auto" w:fill="FFFF99"/>
          <w:rtl/>
        </w:rPr>
      </w:pPr>
      <w:r w:rsidRPr="00502407">
        <w:rPr>
          <w:rStyle w:val="default"/>
          <w:rFonts w:cs="FrankRuehl"/>
          <w:vanish/>
          <w:sz w:val="22"/>
          <w:szCs w:val="22"/>
          <w:shd w:val="clear" w:color="auto" w:fill="FFFF99"/>
          <w:rtl/>
        </w:rPr>
        <w:t>מי</w:t>
      </w:r>
      <w:r w:rsidRPr="00502407">
        <w:rPr>
          <w:rStyle w:val="default"/>
          <w:rFonts w:cs="FrankRuehl" w:hint="cs"/>
          <w:vanish/>
          <w:sz w:val="22"/>
          <w:szCs w:val="22"/>
          <w:shd w:val="clear" w:color="auto" w:fill="FFFF99"/>
          <w:rtl/>
        </w:rPr>
        <w:t>לווה המדינה, תשל"ט-</w:t>
      </w:r>
      <w:r w:rsidRPr="00502407">
        <w:rPr>
          <w:rStyle w:val="default"/>
          <w:rFonts w:cs="FrankRuehl"/>
          <w:vanish/>
          <w:sz w:val="22"/>
          <w:szCs w:val="22"/>
          <w:shd w:val="clear" w:color="auto" w:fill="FFFF99"/>
          <w:rtl/>
        </w:rPr>
        <w:t>1979</w:t>
      </w:r>
    </w:p>
    <w:p w:rsidR="004D4247" w:rsidRPr="00502407" w:rsidRDefault="004D4247" w:rsidP="004D4247">
      <w:pPr>
        <w:pStyle w:val="P00"/>
        <w:spacing w:before="0"/>
        <w:ind w:left="0" w:right="1134"/>
        <w:rPr>
          <w:rStyle w:val="default"/>
          <w:rFonts w:cs="FrankRuehl" w:hint="cs"/>
          <w:vanish/>
          <w:sz w:val="22"/>
          <w:szCs w:val="22"/>
          <w:shd w:val="clear" w:color="auto" w:fill="FFFF99"/>
          <w:rtl/>
        </w:rPr>
      </w:pPr>
      <w:r w:rsidRPr="00502407">
        <w:rPr>
          <w:rStyle w:val="default"/>
          <w:rFonts w:cs="FrankRuehl"/>
          <w:vanish/>
          <w:sz w:val="22"/>
          <w:szCs w:val="22"/>
          <w:shd w:val="clear" w:color="auto" w:fill="FFFF99"/>
          <w:rtl/>
        </w:rPr>
        <w:t>אי</w:t>
      </w:r>
      <w:r w:rsidRPr="00502407">
        <w:rPr>
          <w:rStyle w:val="default"/>
          <w:rFonts w:cs="FrankRuehl" w:hint="cs"/>
          <w:vanish/>
          <w:sz w:val="22"/>
          <w:szCs w:val="22"/>
          <w:shd w:val="clear" w:color="auto" w:fill="FFFF99"/>
          <w:rtl/>
        </w:rPr>
        <w:t>גרת חוב מסוג רשומה על שם</w:t>
      </w:r>
    </w:p>
    <w:p w:rsidR="004D4247" w:rsidRPr="00502407" w:rsidRDefault="004D4247" w:rsidP="004D4247">
      <w:pPr>
        <w:pStyle w:val="P00"/>
        <w:spacing w:before="0"/>
        <w:ind w:left="0" w:right="1134"/>
        <w:rPr>
          <w:rStyle w:val="default"/>
          <w:rFonts w:cs="FrankRuehl"/>
          <w:vanish/>
          <w:sz w:val="22"/>
          <w:szCs w:val="22"/>
          <w:shd w:val="clear" w:color="auto" w:fill="FFFF99"/>
          <w:rtl/>
        </w:rPr>
      </w:pPr>
      <w:r w:rsidRPr="00502407">
        <w:rPr>
          <w:rStyle w:val="default"/>
          <w:rFonts w:cs="FrankRuehl" w:hint="cs"/>
          <w:vanish/>
          <w:sz w:val="22"/>
          <w:szCs w:val="22"/>
          <w:shd w:val="clear" w:color="auto" w:fill="FFFF99"/>
          <w:rtl/>
        </w:rPr>
        <w:t>ע</w:t>
      </w:r>
      <w:r w:rsidRPr="00502407">
        <w:rPr>
          <w:rStyle w:val="default"/>
          <w:rFonts w:cs="FrankRuehl"/>
          <w:vanish/>
          <w:sz w:val="22"/>
          <w:szCs w:val="22"/>
          <w:shd w:val="clear" w:color="auto" w:fill="FFFF99"/>
          <w:rtl/>
        </w:rPr>
        <w:t>ו</w:t>
      </w:r>
      <w:r w:rsidRPr="00502407">
        <w:rPr>
          <w:rStyle w:val="default"/>
          <w:rFonts w:cs="FrankRuehl" w:hint="cs"/>
          <w:vanish/>
          <w:sz w:val="22"/>
          <w:szCs w:val="22"/>
          <w:shd w:val="clear" w:color="auto" w:fill="FFFF99"/>
          <w:rtl/>
        </w:rPr>
        <w:t>מדת לפדיון ביום</w:t>
      </w:r>
      <w:r w:rsidRPr="00502407">
        <w:rPr>
          <w:rStyle w:val="default"/>
          <w:rFonts w:cs="FrankRuehl"/>
          <w:vanish/>
          <w:sz w:val="22"/>
          <w:szCs w:val="22"/>
          <w:shd w:val="clear" w:color="auto" w:fill="FFFF99"/>
          <w:rtl/>
        </w:rPr>
        <w:t> </w:t>
      </w:r>
    </w:p>
    <w:p w:rsidR="004D4247" w:rsidRPr="00502407" w:rsidRDefault="004D4247" w:rsidP="004D4247">
      <w:pPr>
        <w:pStyle w:val="P00"/>
        <w:spacing w:before="0"/>
        <w:ind w:left="0" w:right="1134"/>
        <w:rPr>
          <w:rStyle w:val="default"/>
          <w:rFonts w:cs="FrankRuehl"/>
          <w:vanish/>
          <w:sz w:val="22"/>
          <w:szCs w:val="22"/>
          <w:u w:val="single"/>
          <w:shd w:val="clear" w:color="auto" w:fill="FFFF99"/>
          <w:rtl/>
        </w:rPr>
      </w:pPr>
      <w:r w:rsidRPr="00502407">
        <w:rPr>
          <w:rStyle w:val="default"/>
          <w:rFonts w:cs="FrankRuehl" w:hint="cs"/>
          <w:strike/>
          <w:vanish/>
          <w:sz w:val="22"/>
          <w:szCs w:val="22"/>
          <w:shd w:val="clear" w:color="auto" w:fill="FFFF99"/>
          <w:rtl/>
        </w:rPr>
        <w:t>שקלים</w:t>
      </w:r>
      <w:r w:rsidRPr="00502407">
        <w:rPr>
          <w:rStyle w:val="default"/>
          <w:rFonts w:cs="FrankRuehl" w:hint="cs"/>
          <w:vanish/>
          <w:sz w:val="22"/>
          <w:szCs w:val="22"/>
          <w:shd w:val="clear" w:color="auto" w:fill="FFFF99"/>
          <w:rtl/>
        </w:rPr>
        <w:t xml:space="preserve"> </w:t>
      </w:r>
      <w:r w:rsidRPr="00502407">
        <w:rPr>
          <w:rStyle w:val="default"/>
          <w:rFonts w:cs="FrankRuehl"/>
          <w:vanish/>
          <w:sz w:val="22"/>
          <w:szCs w:val="22"/>
          <w:u w:val="single"/>
          <w:shd w:val="clear" w:color="auto" w:fill="FFFF99"/>
          <w:rtl/>
        </w:rPr>
        <w:t>שק</w:t>
      </w:r>
      <w:r w:rsidRPr="00502407">
        <w:rPr>
          <w:rStyle w:val="default"/>
          <w:rFonts w:cs="FrankRuehl" w:hint="cs"/>
          <w:vanish/>
          <w:sz w:val="22"/>
          <w:szCs w:val="22"/>
          <w:u w:val="single"/>
          <w:shd w:val="clear" w:color="auto" w:fill="FFFF99"/>
          <w:rtl/>
        </w:rPr>
        <w:t>לים חדשים</w:t>
      </w:r>
      <w:r w:rsidRPr="00502407">
        <w:rPr>
          <w:rStyle w:val="default"/>
          <w:rFonts w:cs="FrankRuehl"/>
          <w:vanish/>
          <w:sz w:val="22"/>
          <w:szCs w:val="22"/>
          <w:u w:val="single"/>
          <w:shd w:val="clear" w:color="auto" w:fill="FFFF99"/>
          <w:rtl/>
        </w:rPr>
        <w:t> </w:t>
      </w:r>
      <w:r w:rsidRPr="00502407">
        <w:rPr>
          <w:rStyle w:val="default"/>
          <w:rFonts w:cs="FrankRuehl"/>
          <w:vanish/>
          <w:sz w:val="22"/>
          <w:szCs w:val="22"/>
          <w:u w:val="single"/>
          <w:shd w:val="clear" w:color="auto" w:fill="FFFF99"/>
          <w:rtl/>
        </w:rPr>
        <w:t> </w:t>
      </w:r>
    </w:p>
    <w:p w:rsidR="004D4247" w:rsidRPr="00502407" w:rsidRDefault="004D4247" w:rsidP="004D4247">
      <w:pPr>
        <w:pStyle w:val="P01"/>
        <w:spacing w:before="0"/>
        <w:ind w:left="624" w:right="1134"/>
        <w:rPr>
          <w:rStyle w:val="default"/>
          <w:rFonts w:cs="FrankRuehl"/>
          <w:vanish/>
          <w:sz w:val="22"/>
          <w:szCs w:val="22"/>
          <w:shd w:val="clear" w:color="auto" w:fill="FFFF99"/>
          <w:rtl/>
        </w:rPr>
      </w:pPr>
      <w:r w:rsidRPr="00502407">
        <w:rPr>
          <w:rStyle w:val="default"/>
          <w:rFonts w:cs="FrankRuehl"/>
          <w:vanish/>
          <w:sz w:val="22"/>
          <w:szCs w:val="22"/>
          <w:shd w:val="clear" w:color="auto" w:fill="FFFF99"/>
          <w:rtl/>
        </w:rPr>
        <w:t>1.</w:t>
      </w:r>
      <w:r w:rsidRPr="00502407">
        <w:rPr>
          <w:rStyle w:val="default"/>
          <w:rFonts w:cs="FrankRuehl"/>
          <w:vanish/>
          <w:sz w:val="22"/>
          <w:szCs w:val="22"/>
          <w:shd w:val="clear" w:color="auto" w:fill="FFFF99"/>
          <w:rtl/>
        </w:rPr>
        <w:tab/>
        <w:t>א</w:t>
      </w:r>
      <w:r w:rsidRPr="00502407">
        <w:rPr>
          <w:rStyle w:val="default"/>
          <w:rFonts w:cs="FrankRuehl" w:hint="cs"/>
          <w:vanish/>
          <w:sz w:val="22"/>
          <w:szCs w:val="22"/>
          <w:shd w:val="clear" w:color="auto" w:fill="FFFF99"/>
          <w:rtl/>
        </w:rPr>
        <w:t>יגרת חוב זו מוצאת בהתאם להוראות חוק מ</w:t>
      </w:r>
      <w:r w:rsidRPr="00502407">
        <w:rPr>
          <w:rStyle w:val="default"/>
          <w:rFonts w:cs="FrankRuehl"/>
          <w:vanish/>
          <w:sz w:val="22"/>
          <w:szCs w:val="22"/>
          <w:shd w:val="clear" w:color="auto" w:fill="FFFF99"/>
          <w:rtl/>
        </w:rPr>
        <w:t>יל</w:t>
      </w:r>
      <w:r w:rsidRPr="00502407">
        <w:rPr>
          <w:rStyle w:val="default"/>
          <w:rFonts w:cs="FrankRuehl" w:hint="cs"/>
          <w:vanish/>
          <w:sz w:val="22"/>
          <w:szCs w:val="22"/>
          <w:shd w:val="clear" w:color="auto" w:fill="FFFF99"/>
          <w:rtl/>
        </w:rPr>
        <w:t xml:space="preserve">ווה המדינה, תשל"ט </w:t>
      </w:r>
      <w:r w:rsidRPr="00502407">
        <w:rPr>
          <w:rStyle w:val="default"/>
          <w:rFonts w:cs="FrankRuehl"/>
          <w:vanish/>
          <w:sz w:val="22"/>
          <w:szCs w:val="22"/>
          <w:shd w:val="clear" w:color="auto" w:fill="FFFF99"/>
          <w:rtl/>
        </w:rPr>
        <w:t xml:space="preserve">–1979, </w:t>
      </w:r>
      <w:r w:rsidRPr="00502407">
        <w:rPr>
          <w:rStyle w:val="default"/>
          <w:rFonts w:cs="FrankRuehl" w:hint="cs"/>
          <w:vanish/>
          <w:sz w:val="22"/>
          <w:szCs w:val="22"/>
          <w:shd w:val="clear" w:color="auto" w:fill="FFFF99"/>
          <w:rtl/>
        </w:rPr>
        <w:t>והתקנות שהותקנו על פיו והנוגעות לסדרה האמורה.</w:t>
      </w:r>
    </w:p>
    <w:p w:rsidR="004D4247" w:rsidRPr="00502407" w:rsidRDefault="004D4247" w:rsidP="004D4247">
      <w:pPr>
        <w:pStyle w:val="P01"/>
        <w:spacing w:before="0"/>
        <w:ind w:left="624" w:right="1134"/>
        <w:rPr>
          <w:rStyle w:val="default"/>
          <w:rFonts w:cs="FrankRuehl"/>
          <w:vanish/>
          <w:sz w:val="22"/>
          <w:szCs w:val="22"/>
          <w:shd w:val="clear" w:color="auto" w:fill="FFFF99"/>
          <w:rtl/>
        </w:rPr>
      </w:pPr>
      <w:r w:rsidRPr="00502407">
        <w:rPr>
          <w:rFonts w:cs="FrankRuehl"/>
          <w:vanish/>
          <w:sz w:val="22"/>
          <w:szCs w:val="22"/>
          <w:shd w:val="clear" w:color="auto" w:fill="FFFF99"/>
          <w:rtl/>
        </w:rPr>
        <w:t>2.</w:t>
      </w:r>
      <w:r w:rsidRPr="00502407">
        <w:rPr>
          <w:rFonts w:cs="FrankRuehl"/>
          <w:vanish/>
          <w:sz w:val="22"/>
          <w:szCs w:val="22"/>
          <w:shd w:val="clear" w:color="auto" w:fill="FFFF99"/>
          <w:rtl/>
        </w:rPr>
        <w:tab/>
      </w:r>
      <w:r w:rsidRPr="00502407">
        <w:rPr>
          <w:rStyle w:val="default"/>
          <w:rFonts w:cs="FrankRuehl"/>
          <w:vanish/>
          <w:sz w:val="22"/>
          <w:szCs w:val="22"/>
          <w:shd w:val="clear" w:color="auto" w:fill="FFFF99"/>
          <w:rtl/>
        </w:rPr>
        <w:t>אי</w:t>
      </w:r>
      <w:r w:rsidRPr="00502407">
        <w:rPr>
          <w:rStyle w:val="default"/>
          <w:rFonts w:cs="FrankRuehl" w:hint="cs"/>
          <w:vanish/>
          <w:sz w:val="22"/>
          <w:szCs w:val="22"/>
          <w:shd w:val="clear" w:color="auto" w:fill="FFFF99"/>
          <w:rtl/>
        </w:rPr>
        <w:t>גרת חוב זו נרשמה בפנקס איגרות החוב על שם</w:t>
      </w:r>
    </w:p>
    <w:p w:rsidR="004D4247" w:rsidRPr="00502407" w:rsidRDefault="004D4247" w:rsidP="004D4247">
      <w:pPr>
        <w:pStyle w:val="P01"/>
        <w:spacing w:before="0"/>
        <w:ind w:left="624" w:right="1134"/>
        <w:rPr>
          <w:rStyle w:val="default"/>
          <w:rFonts w:cs="FrankRuehl"/>
          <w:vanish/>
          <w:sz w:val="22"/>
          <w:szCs w:val="22"/>
          <w:shd w:val="clear" w:color="auto" w:fill="FFFF99"/>
          <w:rtl/>
        </w:rPr>
      </w:pPr>
      <w:r w:rsidRPr="00502407">
        <w:rPr>
          <w:rStyle w:val="default"/>
          <w:rFonts w:cs="FrankRuehl"/>
          <w:vanish/>
          <w:sz w:val="22"/>
          <w:szCs w:val="22"/>
          <w:shd w:val="clear" w:color="auto" w:fill="FFFF99"/>
          <w:rtl/>
        </w:rPr>
        <w:t>3.</w:t>
      </w:r>
      <w:r w:rsidRPr="00502407">
        <w:rPr>
          <w:rStyle w:val="default"/>
          <w:rFonts w:cs="FrankRuehl"/>
          <w:vanish/>
          <w:sz w:val="22"/>
          <w:szCs w:val="22"/>
          <w:shd w:val="clear" w:color="auto" w:fill="FFFF99"/>
          <w:rtl/>
        </w:rPr>
        <w:tab/>
        <w:t>ס</w:t>
      </w:r>
      <w:r w:rsidRPr="00502407">
        <w:rPr>
          <w:rStyle w:val="default"/>
          <w:rFonts w:cs="FrankRuehl" w:hint="cs"/>
          <w:vanish/>
          <w:sz w:val="22"/>
          <w:szCs w:val="22"/>
          <w:shd w:val="clear" w:color="auto" w:fill="FFFF99"/>
          <w:rtl/>
        </w:rPr>
        <w:t>כומי הריבית על איגרת חוב זו ישולמו באופן הקבוע בתקנות הנוגעות לסדרה האמורה; סכום הקרן של איגרת חוב זו ישולם באופן הקבוע בתקנות הנוגע</w:t>
      </w:r>
      <w:r w:rsidRPr="00502407">
        <w:rPr>
          <w:rStyle w:val="default"/>
          <w:rFonts w:cs="FrankRuehl"/>
          <w:vanish/>
          <w:sz w:val="22"/>
          <w:szCs w:val="22"/>
          <w:shd w:val="clear" w:color="auto" w:fill="FFFF99"/>
          <w:rtl/>
        </w:rPr>
        <w:t>ות</w:t>
      </w:r>
      <w:r w:rsidRPr="00502407">
        <w:rPr>
          <w:rStyle w:val="default"/>
          <w:rFonts w:cs="FrankRuehl" w:hint="cs"/>
          <w:vanish/>
          <w:sz w:val="22"/>
          <w:szCs w:val="22"/>
          <w:shd w:val="clear" w:color="auto" w:fill="FFFF99"/>
          <w:rtl/>
        </w:rPr>
        <w:t xml:space="preserve"> לסדרה האמורה, עם מסירת איגרת החוב למינהלה.</w:t>
      </w:r>
    </w:p>
    <w:p w:rsidR="004D4247" w:rsidRPr="00502407" w:rsidRDefault="004D4247" w:rsidP="004D4247">
      <w:pPr>
        <w:pStyle w:val="page"/>
        <w:widowControl/>
        <w:ind w:right="1134"/>
        <w:jc w:val="both"/>
        <w:rPr>
          <w:rStyle w:val="default"/>
          <w:rFonts w:cs="FrankRuehl"/>
          <w:vanish/>
          <w:position w:val="0"/>
          <w:sz w:val="22"/>
          <w:szCs w:val="22"/>
          <w:shd w:val="clear" w:color="auto" w:fill="FFFF99"/>
          <w:rtl/>
        </w:rPr>
      </w:pPr>
      <w:r w:rsidRPr="00502407">
        <w:rPr>
          <w:rFonts w:cs="FrankRuehl"/>
          <w:vanish/>
          <w:position w:val="0"/>
          <w:sz w:val="22"/>
          <w:shd w:val="clear" w:color="auto" w:fill="FFFF99"/>
          <w:rtl/>
        </w:rPr>
        <w:t>4.</w:t>
      </w:r>
      <w:r w:rsidRPr="00502407">
        <w:rPr>
          <w:rFonts w:cs="FrankRuehl"/>
          <w:vanish/>
          <w:position w:val="0"/>
          <w:sz w:val="22"/>
          <w:shd w:val="clear" w:color="auto" w:fill="FFFF99"/>
          <w:rtl/>
        </w:rPr>
        <w:tab/>
      </w:r>
      <w:r w:rsidRPr="00502407">
        <w:rPr>
          <w:rStyle w:val="default"/>
          <w:rFonts w:cs="FrankRuehl"/>
          <w:vanish/>
          <w:position w:val="0"/>
          <w:sz w:val="22"/>
          <w:szCs w:val="22"/>
          <w:shd w:val="clear" w:color="auto" w:fill="FFFF99"/>
          <w:rtl/>
        </w:rPr>
        <w:t>על</w:t>
      </w:r>
      <w:r w:rsidRPr="00502407">
        <w:rPr>
          <w:rStyle w:val="default"/>
          <w:rFonts w:cs="FrankRuehl" w:hint="cs"/>
          <w:vanish/>
          <w:position w:val="0"/>
          <w:sz w:val="22"/>
          <w:szCs w:val="22"/>
          <w:shd w:val="clear" w:color="auto" w:fill="FFFF99"/>
          <w:rtl/>
        </w:rPr>
        <w:t xml:space="preserve"> פדיון הקרן ותשלום הריבית של איגרת חוב זו יחולו תנאי ההצמדה המפורטים בתקנות הנוגעות לסדרה האמורה.</w:t>
      </w:r>
    </w:p>
    <w:p w:rsidR="004D4247" w:rsidRPr="00502407" w:rsidRDefault="004D4247" w:rsidP="004D4247">
      <w:pPr>
        <w:pStyle w:val="P01"/>
        <w:spacing w:before="0"/>
        <w:ind w:left="624" w:right="1134"/>
        <w:rPr>
          <w:rStyle w:val="default"/>
          <w:rFonts w:cs="FrankRuehl"/>
          <w:vanish/>
          <w:sz w:val="22"/>
          <w:szCs w:val="22"/>
          <w:shd w:val="clear" w:color="auto" w:fill="FFFF99"/>
          <w:rtl/>
        </w:rPr>
      </w:pPr>
      <w:r w:rsidRPr="00502407">
        <w:rPr>
          <w:rFonts w:cs="FrankRuehl"/>
          <w:vanish/>
          <w:sz w:val="22"/>
          <w:szCs w:val="22"/>
          <w:shd w:val="clear" w:color="auto" w:fill="FFFF99"/>
          <w:rtl/>
        </w:rPr>
        <w:t>5.</w:t>
      </w:r>
      <w:r w:rsidRPr="00502407">
        <w:rPr>
          <w:rFonts w:cs="FrankRuehl"/>
          <w:vanish/>
          <w:sz w:val="22"/>
          <w:szCs w:val="22"/>
          <w:shd w:val="clear" w:color="auto" w:fill="FFFF99"/>
          <w:rtl/>
        </w:rPr>
        <w:tab/>
      </w:r>
      <w:r w:rsidRPr="00502407">
        <w:rPr>
          <w:rStyle w:val="default"/>
          <w:rFonts w:cs="FrankRuehl"/>
          <w:vanish/>
          <w:sz w:val="22"/>
          <w:szCs w:val="22"/>
          <w:shd w:val="clear" w:color="auto" w:fill="FFFF99"/>
          <w:rtl/>
        </w:rPr>
        <w:t>המ</w:t>
      </w:r>
      <w:r w:rsidRPr="00502407">
        <w:rPr>
          <w:rStyle w:val="default"/>
          <w:rFonts w:cs="FrankRuehl" w:hint="cs"/>
          <w:vanish/>
          <w:sz w:val="22"/>
          <w:szCs w:val="22"/>
          <w:shd w:val="clear" w:color="auto" w:fill="FFFF99"/>
          <w:rtl/>
        </w:rPr>
        <w:t xml:space="preserve">דד היסודי שלפיו </w:t>
      </w:r>
      <w:r w:rsidRPr="00502407">
        <w:rPr>
          <w:rStyle w:val="default"/>
          <w:rFonts w:cs="FrankRuehl"/>
          <w:vanish/>
          <w:sz w:val="22"/>
          <w:szCs w:val="22"/>
          <w:shd w:val="clear" w:color="auto" w:fill="FFFF99"/>
          <w:rtl/>
        </w:rPr>
        <w:t>יש</w:t>
      </w:r>
      <w:r w:rsidRPr="00502407">
        <w:rPr>
          <w:rStyle w:val="default"/>
          <w:rFonts w:cs="FrankRuehl" w:hint="cs"/>
          <w:vanish/>
          <w:sz w:val="22"/>
          <w:szCs w:val="22"/>
          <w:shd w:val="clear" w:color="auto" w:fill="FFFF99"/>
          <w:rtl/>
        </w:rPr>
        <w:t>ולמו הפרשי ההצמדה על איגרת חוב זו הוא מדד לחודש 19.*</w:t>
      </w:r>
    </w:p>
    <w:p w:rsidR="004D4247" w:rsidRPr="00502407" w:rsidRDefault="004D4247" w:rsidP="004D4247">
      <w:pPr>
        <w:pStyle w:val="P00"/>
        <w:spacing w:before="0"/>
        <w:ind w:left="0" w:right="1134"/>
        <w:rPr>
          <w:rStyle w:val="default"/>
          <w:rFonts w:cs="FrankRuehl"/>
          <w:vanish/>
          <w:sz w:val="22"/>
          <w:szCs w:val="22"/>
          <w:shd w:val="clear" w:color="auto" w:fill="FFFF99"/>
          <w:rtl/>
        </w:rPr>
      </w:pPr>
      <w:r w:rsidRPr="00502407">
        <w:rPr>
          <w:rStyle w:val="default"/>
          <w:rFonts w:cs="FrankRuehl"/>
          <w:vanish/>
          <w:sz w:val="22"/>
          <w:szCs w:val="22"/>
          <w:shd w:val="clear" w:color="auto" w:fill="FFFF99"/>
          <w:rtl/>
        </w:rPr>
        <w:t>תא</w:t>
      </w:r>
      <w:r w:rsidRPr="00502407">
        <w:rPr>
          <w:rStyle w:val="default"/>
          <w:rFonts w:cs="FrankRuehl" w:hint="cs"/>
          <w:vanish/>
          <w:sz w:val="22"/>
          <w:szCs w:val="22"/>
          <w:shd w:val="clear" w:color="auto" w:fill="FFFF99"/>
          <w:rtl/>
        </w:rPr>
        <w:t>ריך ההוצאה ()</w:t>
      </w:r>
    </w:p>
    <w:p w:rsidR="004D4247" w:rsidRPr="00502407" w:rsidRDefault="004D4247" w:rsidP="004D4247">
      <w:pPr>
        <w:pStyle w:val="sig-1"/>
        <w:widowControl/>
        <w:ind w:left="0" w:right="1134"/>
        <w:rPr>
          <w:rFonts w:cs="FrankRuehl"/>
          <w:vanish/>
          <w:sz w:val="22"/>
          <w:shd w:val="clear" w:color="auto" w:fill="FFFF99"/>
          <w:rtl/>
        </w:rPr>
      </w:pPr>
      <w:r w:rsidRPr="00502407">
        <w:rPr>
          <w:rFonts w:cs="FrankRuehl"/>
          <w:vanish/>
          <w:sz w:val="22"/>
          <w:shd w:val="clear" w:color="auto" w:fill="FFFF99"/>
          <w:rtl/>
        </w:rPr>
        <w:tab/>
      </w:r>
      <w:r w:rsidRPr="00502407">
        <w:rPr>
          <w:rFonts w:cs="FrankRuehl"/>
          <w:vanish/>
          <w:sz w:val="22"/>
          <w:shd w:val="clear" w:color="auto" w:fill="FFFF99"/>
          <w:rtl/>
        </w:rPr>
        <w:tab/>
        <w:t>מ</w:t>
      </w:r>
      <w:r w:rsidRPr="00502407">
        <w:rPr>
          <w:rFonts w:cs="FrankRuehl" w:hint="cs"/>
          <w:vanish/>
          <w:sz w:val="22"/>
          <w:shd w:val="clear" w:color="auto" w:fill="FFFF99"/>
          <w:rtl/>
        </w:rPr>
        <w:t>משלת ישראל</w:t>
      </w:r>
    </w:p>
    <w:p w:rsidR="004D4247" w:rsidRPr="00502407" w:rsidRDefault="004D4247" w:rsidP="004D4247">
      <w:pPr>
        <w:pStyle w:val="sig-1"/>
        <w:widowControl/>
        <w:ind w:left="0" w:right="1134"/>
        <w:rPr>
          <w:rStyle w:val="default"/>
          <w:rFonts w:cs="FrankRuehl"/>
          <w:vanish/>
          <w:sz w:val="22"/>
          <w:szCs w:val="22"/>
          <w:shd w:val="clear" w:color="auto" w:fill="FFFF99"/>
          <w:rtl/>
        </w:rPr>
      </w:pPr>
      <w:r w:rsidRPr="00502407">
        <w:rPr>
          <w:rFonts w:cs="FrankRuehl"/>
          <w:vanish/>
          <w:sz w:val="22"/>
          <w:shd w:val="clear" w:color="auto" w:fill="FFFF99"/>
          <w:rtl/>
        </w:rPr>
        <w:tab/>
      </w:r>
      <w:r w:rsidRPr="00502407">
        <w:rPr>
          <w:rStyle w:val="default"/>
          <w:rFonts w:cs="FrankRuehl"/>
          <w:vanish/>
          <w:sz w:val="22"/>
          <w:szCs w:val="22"/>
          <w:shd w:val="clear" w:color="auto" w:fill="FFFF99"/>
          <w:rtl/>
        </w:rPr>
        <w:t>שר</w:t>
      </w:r>
      <w:r w:rsidRPr="00502407">
        <w:rPr>
          <w:rStyle w:val="default"/>
          <w:rFonts w:cs="FrankRuehl" w:hint="cs"/>
          <w:vanish/>
          <w:sz w:val="22"/>
          <w:szCs w:val="22"/>
          <w:shd w:val="clear" w:color="auto" w:fill="FFFF99"/>
          <w:rtl/>
        </w:rPr>
        <w:t xml:space="preserve"> האוצר</w:t>
      </w:r>
      <w:r w:rsidRPr="00502407">
        <w:rPr>
          <w:rStyle w:val="default"/>
          <w:rFonts w:cs="FrankRuehl"/>
          <w:vanish/>
          <w:sz w:val="22"/>
          <w:szCs w:val="22"/>
          <w:shd w:val="clear" w:color="auto" w:fill="FFFF99"/>
          <w:rtl/>
        </w:rPr>
        <w:tab/>
      </w:r>
      <w:r w:rsidRPr="00502407">
        <w:rPr>
          <w:rStyle w:val="default"/>
          <w:rFonts w:cs="FrankRuehl"/>
          <w:vanish/>
          <w:sz w:val="22"/>
          <w:szCs w:val="22"/>
          <w:shd w:val="clear" w:color="auto" w:fill="FFFF99"/>
          <w:rtl/>
        </w:rPr>
        <w:tab/>
        <w:t>ה</w:t>
      </w:r>
      <w:r w:rsidRPr="00502407">
        <w:rPr>
          <w:rStyle w:val="default"/>
          <w:rFonts w:cs="FrankRuehl" w:hint="cs"/>
          <w:vanish/>
          <w:sz w:val="22"/>
          <w:szCs w:val="22"/>
          <w:shd w:val="clear" w:color="auto" w:fill="FFFF99"/>
          <w:rtl/>
        </w:rPr>
        <w:t>חשב הכללי</w:t>
      </w:r>
    </w:p>
    <w:p w:rsidR="004D4247" w:rsidRPr="00502407" w:rsidRDefault="004D4247" w:rsidP="004D4247">
      <w:pPr>
        <w:pStyle w:val="footnote"/>
        <w:widowControl/>
        <w:tabs>
          <w:tab w:val="center" w:pos="851"/>
          <w:tab w:val="center" w:pos="2835"/>
          <w:tab w:val="center" w:pos="4820"/>
        </w:tabs>
        <w:suppressAutoHyphens w:val="0"/>
        <w:ind w:left="0" w:right="1134"/>
        <w:rPr>
          <w:rStyle w:val="default"/>
          <w:rFonts w:cs="FrankRuehl"/>
          <w:vanish/>
          <w:sz w:val="22"/>
          <w:szCs w:val="22"/>
          <w:shd w:val="clear" w:color="auto" w:fill="FFFF99"/>
          <w:rtl/>
        </w:rPr>
      </w:pPr>
      <w:r w:rsidRPr="00502407">
        <w:rPr>
          <w:rStyle w:val="default"/>
          <w:rFonts w:cs="FrankRuehl"/>
          <w:vanish/>
          <w:sz w:val="22"/>
          <w:szCs w:val="22"/>
          <w:shd w:val="clear" w:color="auto" w:fill="FFFF99"/>
          <w:rtl/>
        </w:rPr>
        <w:t>*</w:t>
      </w:r>
      <w:r w:rsidRPr="00502407">
        <w:rPr>
          <w:rFonts w:cs="FrankRuehl"/>
          <w:vanish/>
          <w:shd w:val="clear" w:color="auto" w:fill="FFFF99"/>
          <w:rtl/>
        </w:rPr>
        <w:t> </w:t>
      </w:r>
      <w:r w:rsidRPr="00502407">
        <w:rPr>
          <w:rStyle w:val="default"/>
          <w:rFonts w:cs="FrankRuehl"/>
          <w:vanish/>
          <w:sz w:val="22"/>
          <w:szCs w:val="22"/>
          <w:shd w:val="clear" w:color="auto" w:fill="FFFF99"/>
          <w:rtl/>
        </w:rPr>
        <w:t>הח</w:t>
      </w:r>
      <w:r w:rsidRPr="00502407">
        <w:rPr>
          <w:rStyle w:val="default"/>
          <w:rFonts w:cs="FrankRuehl" w:hint="cs"/>
          <w:vanish/>
          <w:sz w:val="22"/>
          <w:szCs w:val="22"/>
          <w:shd w:val="clear" w:color="auto" w:fill="FFFF99"/>
          <w:rtl/>
        </w:rPr>
        <w:t>ודש שבו הוצאה איגרת החוב.</w:t>
      </w:r>
    </w:p>
    <w:p w:rsidR="004D4247" w:rsidRPr="00502407" w:rsidRDefault="004D4247" w:rsidP="004D4247">
      <w:pPr>
        <w:pStyle w:val="P00"/>
        <w:spacing w:before="0"/>
        <w:ind w:left="0" w:right="1134"/>
        <w:rPr>
          <w:rFonts w:cs="FrankRuehl"/>
          <w:vanish/>
          <w:sz w:val="22"/>
          <w:szCs w:val="22"/>
          <w:shd w:val="clear" w:color="auto" w:fill="FFFF99"/>
          <w:rtl/>
        </w:rPr>
      </w:pPr>
      <w:r w:rsidRPr="00502407">
        <w:rPr>
          <w:rFonts w:cs="FrankRuehl"/>
          <w:vanish/>
          <w:sz w:val="22"/>
          <w:szCs w:val="22"/>
          <w:shd w:val="clear" w:color="auto" w:fill="FFFF99"/>
          <w:rtl/>
        </w:rPr>
        <w:t>מע</w:t>
      </w:r>
      <w:r w:rsidRPr="00502407">
        <w:rPr>
          <w:rFonts w:cs="FrankRuehl" w:hint="cs"/>
          <w:vanish/>
          <w:sz w:val="22"/>
          <w:szCs w:val="22"/>
          <w:shd w:val="clear" w:color="auto" w:fill="FFFF99"/>
          <w:rtl/>
        </w:rPr>
        <w:t>בר לדף:</w:t>
      </w:r>
    </w:p>
    <w:p w:rsidR="004D4247" w:rsidRPr="00502407" w:rsidRDefault="004D4247" w:rsidP="004D4247">
      <w:pPr>
        <w:pStyle w:val="P11"/>
        <w:spacing w:before="0"/>
        <w:ind w:left="624" w:right="1134"/>
        <w:rPr>
          <w:rStyle w:val="default"/>
          <w:rFonts w:cs="FrankRuehl"/>
          <w:vanish/>
          <w:sz w:val="22"/>
          <w:szCs w:val="22"/>
          <w:shd w:val="clear" w:color="auto" w:fill="FFFF99"/>
          <w:rtl/>
        </w:rPr>
      </w:pPr>
      <w:r w:rsidRPr="00502407">
        <w:rPr>
          <w:rStyle w:val="default"/>
          <w:rFonts w:cs="FrankRuehl"/>
          <w:vanish/>
          <w:sz w:val="22"/>
          <w:szCs w:val="22"/>
          <w:shd w:val="clear" w:color="auto" w:fill="FFFF99"/>
          <w:rtl/>
        </w:rPr>
        <w:t>אנ</w:t>
      </w:r>
      <w:r w:rsidRPr="00502407">
        <w:rPr>
          <w:rStyle w:val="default"/>
          <w:rFonts w:cs="FrankRuehl" w:hint="cs"/>
          <w:vanish/>
          <w:sz w:val="22"/>
          <w:szCs w:val="22"/>
          <w:shd w:val="clear" w:color="auto" w:fill="FFFF99"/>
          <w:rtl/>
        </w:rPr>
        <w:t>י מבקש לפדות את איגרת החוב כאמור בתקנה 8 לתקנות האמורות.</w:t>
      </w:r>
    </w:p>
    <w:p w:rsidR="004D4247" w:rsidRPr="00502407" w:rsidRDefault="004D4247" w:rsidP="004D4247">
      <w:pPr>
        <w:pStyle w:val="sig-1"/>
        <w:widowControl/>
        <w:ind w:left="0" w:right="1134"/>
        <w:rPr>
          <w:rStyle w:val="default"/>
          <w:rFonts w:cs="FrankRuehl" w:hint="cs"/>
          <w:vanish/>
          <w:sz w:val="22"/>
          <w:szCs w:val="22"/>
          <w:shd w:val="clear" w:color="auto" w:fill="FFFF99"/>
          <w:rtl/>
        </w:rPr>
      </w:pPr>
      <w:r w:rsidRPr="00502407">
        <w:rPr>
          <w:rFonts w:cs="FrankRuehl"/>
          <w:vanish/>
          <w:sz w:val="22"/>
          <w:shd w:val="clear" w:color="auto" w:fill="FFFF99"/>
          <w:rtl/>
        </w:rPr>
        <w:tab/>
      </w:r>
      <w:r w:rsidRPr="00502407">
        <w:rPr>
          <w:rFonts w:cs="FrankRuehl"/>
          <w:vanish/>
          <w:sz w:val="22"/>
          <w:shd w:val="clear" w:color="auto" w:fill="FFFF99"/>
          <w:rtl/>
        </w:rPr>
        <w:tab/>
      </w:r>
      <w:r w:rsidRPr="00502407">
        <w:rPr>
          <w:rStyle w:val="default"/>
          <w:rFonts w:cs="FrankRuehl"/>
          <w:vanish/>
          <w:sz w:val="22"/>
          <w:szCs w:val="22"/>
          <w:shd w:val="clear" w:color="auto" w:fill="FFFF99"/>
          <w:rtl/>
        </w:rPr>
        <w:t>תא</w:t>
      </w:r>
      <w:r w:rsidRPr="00502407">
        <w:rPr>
          <w:rStyle w:val="default"/>
          <w:rFonts w:cs="FrankRuehl" w:hint="cs"/>
          <w:vanish/>
          <w:sz w:val="22"/>
          <w:szCs w:val="22"/>
          <w:shd w:val="clear" w:color="auto" w:fill="FFFF99"/>
          <w:rtl/>
        </w:rPr>
        <w:t>ריך</w:t>
      </w:r>
      <w:r w:rsidRPr="00502407">
        <w:rPr>
          <w:rStyle w:val="default"/>
          <w:rFonts w:cs="FrankRuehl"/>
          <w:vanish/>
          <w:sz w:val="22"/>
          <w:szCs w:val="22"/>
          <w:shd w:val="clear" w:color="auto" w:fill="FFFF99"/>
          <w:rtl/>
        </w:rPr>
        <w:tab/>
        <w:t>חתי</w:t>
      </w:r>
      <w:r w:rsidRPr="00502407">
        <w:rPr>
          <w:rStyle w:val="default"/>
          <w:rFonts w:cs="FrankRuehl" w:hint="cs"/>
          <w:vanish/>
          <w:sz w:val="22"/>
          <w:szCs w:val="22"/>
          <w:shd w:val="clear" w:color="auto" w:fill="FFFF99"/>
          <w:rtl/>
        </w:rPr>
        <w:t>מה</w:t>
      </w:r>
    </w:p>
    <w:p w:rsidR="00CD4E8A" w:rsidRPr="00502407" w:rsidRDefault="00CD4E8A">
      <w:pPr>
        <w:pStyle w:val="P00"/>
        <w:spacing w:before="0"/>
        <w:ind w:left="0" w:right="1134"/>
        <w:rPr>
          <w:rStyle w:val="default"/>
          <w:rFonts w:cs="FrankRuehl" w:hint="cs"/>
          <w:vanish/>
          <w:color w:val="FF0000"/>
          <w:sz w:val="20"/>
          <w:szCs w:val="20"/>
          <w:shd w:val="clear" w:color="auto" w:fill="FFFF99"/>
          <w:rtl/>
        </w:rPr>
      </w:pPr>
    </w:p>
    <w:p w:rsidR="00732598" w:rsidRPr="00502407" w:rsidRDefault="00732598">
      <w:pPr>
        <w:pStyle w:val="P00"/>
        <w:spacing w:before="0"/>
        <w:ind w:left="0" w:right="1134"/>
        <w:rPr>
          <w:rStyle w:val="default"/>
          <w:rFonts w:cs="FrankRuehl" w:hint="cs"/>
          <w:vanish/>
          <w:color w:val="FF0000"/>
          <w:sz w:val="20"/>
          <w:szCs w:val="20"/>
          <w:shd w:val="clear" w:color="auto" w:fill="FFFF99"/>
          <w:rtl/>
        </w:rPr>
      </w:pPr>
      <w:r w:rsidRPr="00502407">
        <w:rPr>
          <w:rStyle w:val="default"/>
          <w:rFonts w:cs="FrankRuehl" w:hint="cs"/>
          <w:vanish/>
          <w:color w:val="FF0000"/>
          <w:sz w:val="20"/>
          <w:szCs w:val="20"/>
          <w:shd w:val="clear" w:color="auto" w:fill="FFFF99"/>
          <w:rtl/>
        </w:rPr>
        <w:t>מיום 29.2.2006</w:t>
      </w:r>
    </w:p>
    <w:p w:rsidR="00732598" w:rsidRPr="00502407" w:rsidRDefault="00732598">
      <w:pPr>
        <w:pStyle w:val="P00"/>
        <w:spacing w:before="0"/>
        <w:ind w:left="0" w:right="1134"/>
        <w:rPr>
          <w:rStyle w:val="default"/>
          <w:rFonts w:cs="FrankRuehl" w:hint="cs"/>
          <w:b/>
          <w:bCs/>
          <w:vanish/>
          <w:sz w:val="20"/>
          <w:szCs w:val="20"/>
          <w:shd w:val="clear" w:color="auto" w:fill="FFFF99"/>
          <w:rtl/>
        </w:rPr>
      </w:pPr>
      <w:r w:rsidRPr="00502407">
        <w:rPr>
          <w:rStyle w:val="default"/>
          <w:rFonts w:cs="FrankRuehl" w:hint="cs"/>
          <w:b/>
          <w:bCs/>
          <w:vanish/>
          <w:sz w:val="20"/>
          <w:szCs w:val="20"/>
          <w:shd w:val="clear" w:color="auto" w:fill="FFFF99"/>
          <w:rtl/>
        </w:rPr>
        <w:t>תק' תשס"ו-2006</w:t>
      </w:r>
    </w:p>
    <w:p w:rsidR="00732598" w:rsidRPr="00502407" w:rsidRDefault="00732598">
      <w:pPr>
        <w:pStyle w:val="P00"/>
        <w:spacing w:before="0"/>
        <w:ind w:left="0" w:right="1134"/>
        <w:rPr>
          <w:rStyle w:val="default"/>
          <w:rFonts w:cs="FrankRuehl" w:hint="cs"/>
          <w:vanish/>
          <w:sz w:val="20"/>
          <w:szCs w:val="20"/>
          <w:shd w:val="clear" w:color="auto" w:fill="FFFF99"/>
          <w:rtl/>
        </w:rPr>
      </w:pPr>
      <w:hyperlink r:id="rId54" w:history="1">
        <w:r w:rsidRPr="00502407">
          <w:rPr>
            <w:rStyle w:val="Hyperlink"/>
            <w:rFonts w:cs="FrankRuehl" w:hint="cs"/>
            <w:vanish/>
            <w:szCs w:val="20"/>
            <w:shd w:val="clear" w:color="auto" w:fill="FFFF99"/>
            <w:rtl/>
          </w:rPr>
          <w:t>ק"ת תשס"ו מס' 6457</w:t>
        </w:r>
      </w:hyperlink>
      <w:r w:rsidRPr="00502407">
        <w:rPr>
          <w:rStyle w:val="default"/>
          <w:rFonts w:cs="FrankRuehl" w:hint="cs"/>
          <w:vanish/>
          <w:sz w:val="20"/>
          <w:szCs w:val="20"/>
          <w:shd w:val="clear" w:color="auto" w:fill="FFFF99"/>
          <w:rtl/>
        </w:rPr>
        <w:t xml:space="preserve"> מיום 30.1.2006 עמ' 408</w:t>
      </w:r>
    </w:p>
    <w:p w:rsidR="00732598" w:rsidRPr="00502407" w:rsidRDefault="00732598">
      <w:pPr>
        <w:pStyle w:val="P00"/>
        <w:spacing w:before="0"/>
        <w:ind w:left="0" w:right="1134"/>
        <w:rPr>
          <w:rStyle w:val="default"/>
          <w:rFonts w:cs="FrankRuehl" w:hint="cs"/>
          <w:vanish/>
          <w:sz w:val="20"/>
          <w:szCs w:val="20"/>
          <w:shd w:val="clear" w:color="auto" w:fill="FFFF99"/>
          <w:rtl/>
        </w:rPr>
      </w:pPr>
      <w:r w:rsidRPr="00502407">
        <w:rPr>
          <w:rStyle w:val="default"/>
          <w:rFonts w:cs="FrankRuehl" w:hint="cs"/>
          <w:b/>
          <w:bCs/>
          <w:vanish/>
          <w:sz w:val="20"/>
          <w:szCs w:val="20"/>
          <w:shd w:val="clear" w:color="auto" w:fill="FFFF99"/>
          <w:rtl/>
        </w:rPr>
        <w:t>ביטול תוספת ראשונה</w:t>
      </w:r>
    </w:p>
    <w:p w:rsidR="00732598" w:rsidRPr="00502407" w:rsidRDefault="00732598">
      <w:pPr>
        <w:pStyle w:val="P00"/>
        <w:ind w:left="0" w:right="1134"/>
        <w:rPr>
          <w:rStyle w:val="default"/>
          <w:rFonts w:cs="FrankRuehl" w:hint="cs"/>
          <w:vanish/>
          <w:sz w:val="20"/>
          <w:szCs w:val="20"/>
          <w:shd w:val="clear" w:color="auto" w:fill="FFFF99"/>
          <w:rtl/>
        </w:rPr>
      </w:pPr>
      <w:r w:rsidRPr="00502407">
        <w:rPr>
          <w:rStyle w:val="default"/>
          <w:rFonts w:cs="FrankRuehl" w:hint="cs"/>
          <w:vanish/>
          <w:sz w:val="20"/>
          <w:szCs w:val="20"/>
          <w:shd w:val="clear" w:color="auto" w:fill="FFFF99"/>
          <w:rtl/>
        </w:rPr>
        <w:t>הנוסח הקודם:</w:t>
      </w:r>
    </w:p>
    <w:p w:rsidR="00732598" w:rsidRPr="00502407" w:rsidRDefault="00732598">
      <w:pPr>
        <w:pStyle w:val="medium2-header"/>
        <w:keepLines w:val="0"/>
        <w:spacing w:before="0"/>
        <w:ind w:left="0" w:right="1134"/>
        <w:rPr>
          <w:rFonts w:cs="FrankRuehl"/>
          <w:bCs w:val="0"/>
          <w:strike/>
          <w:noProof/>
          <w:vanish/>
          <w:sz w:val="22"/>
          <w:szCs w:val="22"/>
          <w:shd w:val="clear" w:color="auto" w:fill="FFFF99"/>
          <w:rtl/>
        </w:rPr>
      </w:pPr>
      <w:r w:rsidRPr="00502407">
        <w:rPr>
          <w:rFonts w:cs="FrankRuehl"/>
          <w:bCs w:val="0"/>
          <w:strike/>
          <w:noProof/>
          <w:vanish/>
          <w:sz w:val="22"/>
          <w:szCs w:val="22"/>
          <w:shd w:val="clear" w:color="auto" w:fill="FFFF99"/>
          <w:rtl/>
        </w:rPr>
        <w:t>תו</w:t>
      </w:r>
      <w:r w:rsidRPr="00502407">
        <w:rPr>
          <w:rFonts w:cs="FrankRuehl" w:hint="cs"/>
          <w:bCs w:val="0"/>
          <w:strike/>
          <w:noProof/>
          <w:vanish/>
          <w:sz w:val="22"/>
          <w:szCs w:val="22"/>
          <w:shd w:val="clear" w:color="auto" w:fill="FFFF99"/>
          <w:rtl/>
        </w:rPr>
        <w:t>ספת ראשונה</w:t>
      </w:r>
    </w:p>
    <w:p w:rsidR="00732598" w:rsidRPr="00502407" w:rsidRDefault="00732598">
      <w:pPr>
        <w:pStyle w:val="medium-header"/>
        <w:keepNext w:val="0"/>
        <w:keepLines w:val="0"/>
        <w:spacing w:before="0"/>
        <w:ind w:left="0" w:right="1134"/>
        <w:rPr>
          <w:rFonts w:cs="FrankRuehl" w:hint="cs"/>
          <w:strike/>
          <w:vanish/>
          <w:sz w:val="22"/>
          <w:szCs w:val="22"/>
          <w:shd w:val="clear" w:color="auto" w:fill="FFFF99"/>
          <w:rtl/>
        </w:rPr>
      </w:pPr>
      <w:r w:rsidRPr="00502407">
        <w:rPr>
          <w:rFonts w:cs="FrankRuehl"/>
          <w:strike/>
          <w:vanish/>
          <w:sz w:val="22"/>
          <w:szCs w:val="22"/>
          <w:shd w:val="clear" w:color="auto" w:fill="FFFF99"/>
          <w:rtl/>
        </w:rPr>
        <w:t>(ת</w:t>
      </w:r>
      <w:r w:rsidRPr="00502407">
        <w:rPr>
          <w:rFonts w:cs="FrankRuehl" w:hint="cs"/>
          <w:strike/>
          <w:vanish/>
          <w:sz w:val="22"/>
          <w:szCs w:val="22"/>
          <w:shd w:val="clear" w:color="auto" w:fill="FFFF99"/>
          <w:rtl/>
        </w:rPr>
        <w:t>קנה 4)</w:t>
      </w:r>
    </w:p>
    <w:p w:rsidR="00732598" w:rsidRPr="00502407" w:rsidRDefault="00732598">
      <w:pPr>
        <w:pStyle w:val="header-2"/>
        <w:spacing w:before="0"/>
        <w:ind w:left="0" w:right="1134"/>
        <w:rPr>
          <w:rFonts w:cs="FrankRuehl"/>
          <w:strike/>
          <w:vanish/>
          <w:sz w:val="22"/>
          <w:szCs w:val="22"/>
          <w:shd w:val="clear" w:color="auto" w:fill="FFFF99"/>
          <w:rtl/>
        </w:rPr>
      </w:pPr>
      <w:r w:rsidRPr="00502407">
        <w:rPr>
          <w:rFonts w:cs="FrankRuehl"/>
          <w:strike/>
          <w:vanish/>
          <w:sz w:val="22"/>
          <w:szCs w:val="22"/>
          <w:shd w:val="clear" w:color="auto" w:fill="FFFF99"/>
          <w:rtl/>
        </w:rPr>
        <w:t>נו</w:t>
      </w:r>
      <w:r w:rsidRPr="00502407">
        <w:rPr>
          <w:rFonts w:cs="FrankRuehl" w:hint="cs"/>
          <w:strike/>
          <w:vanish/>
          <w:sz w:val="22"/>
          <w:szCs w:val="22"/>
          <w:shd w:val="clear" w:color="auto" w:fill="FFFF99"/>
          <w:rtl/>
        </w:rPr>
        <w:t>סח אגרות החוב</w:t>
      </w:r>
    </w:p>
    <w:p w:rsidR="00732598" w:rsidRPr="00502407" w:rsidRDefault="00732598">
      <w:pPr>
        <w:pStyle w:val="medium-header"/>
        <w:keepNext w:val="0"/>
        <w:keepLines w:val="0"/>
        <w:spacing w:before="0"/>
        <w:ind w:left="0" w:right="1134"/>
        <w:rPr>
          <w:rFonts w:cs="FrankRuehl"/>
          <w:strike/>
          <w:vanish/>
          <w:sz w:val="22"/>
          <w:szCs w:val="22"/>
          <w:shd w:val="clear" w:color="auto" w:fill="FFFF99"/>
          <w:rtl/>
        </w:rPr>
      </w:pPr>
      <w:r w:rsidRPr="00502407">
        <w:rPr>
          <w:rFonts w:cs="FrankRuehl"/>
          <w:strike/>
          <w:vanish/>
          <w:sz w:val="22"/>
          <w:szCs w:val="22"/>
          <w:shd w:val="clear" w:color="auto" w:fill="FFFF99"/>
          <w:rtl/>
        </w:rPr>
        <w:t>מד</w:t>
      </w:r>
      <w:r w:rsidRPr="00502407">
        <w:rPr>
          <w:rFonts w:cs="FrankRuehl" w:hint="cs"/>
          <w:strike/>
          <w:vanish/>
          <w:sz w:val="22"/>
          <w:szCs w:val="22"/>
          <w:shd w:val="clear" w:color="auto" w:fill="FFFF99"/>
          <w:rtl/>
        </w:rPr>
        <w:t>ינת ישראל</w:t>
      </w:r>
    </w:p>
    <w:p w:rsidR="00732598" w:rsidRPr="00502407" w:rsidRDefault="00732598">
      <w:pPr>
        <w:pStyle w:val="sig-1"/>
        <w:widowControl/>
        <w:ind w:left="0" w:right="1134"/>
        <w:rPr>
          <w:rFonts w:cs="FrankRuehl"/>
          <w:strike/>
          <w:vanish/>
          <w:sz w:val="22"/>
          <w:shd w:val="clear" w:color="auto" w:fill="FFFF99"/>
          <w:rtl/>
        </w:rPr>
      </w:pPr>
      <w:r w:rsidRPr="00502407">
        <w:rPr>
          <w:rFonts w:cs="FrankRuehl"/>
          <w:strike/>
          <w:vanish/>
          <w:sz w:val="22"/>
          <w:shd w:val="clear" w:color="auto" w:fill="FFFF99"/>
          <w:rtl/>
        </w:rPr>
        <w:t>מס</w:t>
      </w:r>
      <w:r w:rsidRPr="00502407">
        <w:rPr>
          <w:rFonts w:cs="FrankRuehl" w:hint="cs"/>
          <w:strike/>
          <w:vanish/>
          <w:sz w:val="22"/>
          <w:shd w:val="clear" w:color="auto" w:fill="FFFF99"/>
          <w:rtl/>
        </w:rPr>
        <w:t xml:space="preserve">' סידורי </w:t>
      </w:r>
      <w:r w:rsidRPr="00502407">
        <w:rPr>
          <w:rFonts w:cs="FrankRuehl"/>
          <w:strike/>
          <w:vanish/>
          <w:sz w:val="22"/>
          <w:shd w:val="clear" w:color="auto" w:fill="FFFF99"/>
          <w:rtl/>
        </w:rPr>
        <w:tab/>
        <w:t>ס</w:t>
      </w:r>
      <w:r w:rsidRPr="00502407">
        <w:rPr>
          <w:rFonts w:cs="FrankRuehl" w:hint="cs"/>
          <w:strike/>
          <w:vanish/>
          <w:sz w:val="22"/>
          <w:shd w:val="clear" w:color="auto" w:fill="FFFF99"/>
          <w:rtl/>
        </w:rPr>
        <w:t>דרה</w:t>
      </w:r>
    </w:p>
    <w:p w:rsidR="00732598" w:rsidRPr="00502407" w:rsidRDefault="00732598">
      <w:pPr>
        <w:pStyle w:val="P00"/>
        <w:spacing w:before="0"/>
        <w:ind w:left="0" w:right="1134"/>
        <w:rPr>
          <w:rStyle w:val="default"/>
          <w:rFonts w:cs="FrankRuehl"/>
          <w:strike/>
          <w:vanish/>
          <w:sz w:val="22"/>
          <w:szCs w:val="22"/>
          <w:shd w:val="clear" w:color="auto" w:fill="FFFF99"/>
          <w:rtl/>
        </w:rPr>
      </w:pPr>
      <w:r w:rsidRPr="00502407">
        <w:rPr>
          <w:rStyle w:val="default"/>
          <w:rFonts w:cs="FrankRuehl"/>
          <w:strike/>
          <w:vanish/>
          <w:sz w:val="22"/>
          <w:szCs w:val="22"/>
          <w:shd w:val="clear" w:color="auto" w:fill="FFFF99"/>
          <w:rtl/>
        </w:rPr>
        <w:t>מי</w:t>
      </w:r>
      <w:r w:rsidRPr="00502407">
        <w:rPr>
          <w:rStyle w:val="default"/>
          <w:rFonts w:cs="FrankRuehl" w:hint="cs"/>
          <w:strike/>
          <w:vanish/>
          <w:sz w:val="22"/>
          <w:szCs w:val="22"/>
          <w:shd w:val="clear" w:color="auto" w:fill="FFFF99"/>
          <w:rtl/>
        </w:rPr>
        <w:t>לווה המדינה, תשל"ט-</w:t>
      </w:r>
      <w:r w:rsidRPr="00502407">
        <w:rPr>
          <w:rStyle w:val="default"/>
          <w:rFonts w:cs="FrankRuehl"/>
          <w:strike/>
          <w:vanish/>
          <w:sz w:val="22"/>
          <w:szCs w:val="22"/>
          <w:shd w:val="clear" w:color="auto" w:fill="FFFF99"/>
          <w:rtl/>
        </w:rPr>
        <w:t>1979</w:t>
      </w:r>
    </w:p>
    <w:p w:rsidR="00732598" w:rsidRPr="00502407" w:rsidRDefault="00732598">
      <w:pPr>
        <w:pStyle w:val="P00"/>
        <w:spacing w:before="0"/>
        <w:ind w:left="0" w:right="1134"/>
        <w:rPr>
          <w:rStyle w:val="default"/>
          <w:rFonts w:cs="FrankRuehl" w:hint="cs"/>
          <w:strike/>
          <w:vanish/>
          <w:sz w:val="22"/>
          <w:szCs w:val="22"/>
          <w:shd w:val="clear" w:color="auto" w:fill="FFFF99"/>
          <w:rtl/>
        </w:rPr>
      </w:pPr>
      <w:r w:rsidRPr="00502407">
        <w:rPr>
          <w:rStyle w:val="default"/>
          <w:rFonts w:cs="FrankRuehl"/>
          <w:strike/>
          <w:vanish/>
          <w:sz w:val="22"/>
          <w:szCs w:val="22"/>
          <w:shd w:val="clear" w:color="auto" w:fill="FFFF99"/>
          <w:rtl/>
        </w:rPr>
        <w:t>אי</w:t>
      </w:r>
      <w:r w:rsidRPr="00502407">
        <w:rPr>
          <w:rStyle w:val="default"/>
          <w:rFonts w:cs="FrankRuehl" w:hint="cs"/>
          <w:strike/>
          <w:vanish/>
          <w:sz w:val="22"/>
          <w:szCs w:val="22"/>
          <w:shd w:val="clear" w:color="auto" w:fill="FFFF99"/>
          <w:rtl/>
        </w:rPr>
        <w:t>גרת חוב מסוג רשומה על שם</w:t>
      </w:r>
    </w:p>
    <w:p w:rsidR="00732598" w:rsidRPr="00502407" w:rsidRDefault="00732598">
      <w:pPr>
        <w:pStyle w:val="P00"/>
        <w:spacing w:before="0"/>
        <w:ind w:left="0" w:right="1134"/>
        <w:rPr>
          <w:rStyle w:val="default"/>
          <w:rFonts w:cs="FrankRuehl"/>
          <w:strike/>
          <w:vanish/>
          <w:sz w:val="22"/>
          <w:szCs w:val="22"/>
          <w:shd w:val="clear" w:color="auto" w:fill="FFFF99"/>
          <w:rtl/>
        </w:rPr>
      </w:pPr>
      <w:r w:rsidRPr="00502407">
        <w:rPr>
          <w:rStyle w:val="default"/>
          <w:rFonts w:cs="FrankRuehl" w:hint="cs"/>
          <w:strike/>
          <w:vanish/>
          <w:sz w:val="22"/>
          <w:szCs w:val="22"/>
          <w:shd w:val="clear" w:color="auto" w:fill="FFFF99"/>
          <w:rtl/>
        </w:rPr>
        <w:t>ע</w:t>
      </w:r>
      <w:r w:rsidRPr="00502407">
        <w:rPr>
          <w:rStyle w:val="default"/>
          <w:rFonts w:cs="FrankRuehl"/>
          <w:strike/>
          <w:vanish/>
          <w:sz w:val="22"/>
          <w:szCs w:val="22"/>
          <w:shd w:val="clear" w:color="auto" w:fill="FFFF99"/>
          <w:rtl/>
        </w:rPr>
        <w:t>ו</w:t>
      </w:r>
      <w:r w:rsidRPr="00502407">
        <w:rPr>
          <w:rStyle w:val="default"/>
          <w:rFonts w:cs="FrankRuehl" w:hint="cs"/>
          <w:strike/>
          <w:vanish/>
          <w:sz w:val="22"/>
          <w:szCs w:val="22"/>
          <w:shd w:val="clear" w:color="auto" w:fill="FFFF99"/>
          <w:rtl/>
        </w:rPr>
        <w:t>מדת לפדיון ביום</w:t>
      </w:r>
      <w:r w:rsidRPr="00502407">
        <w:rPr>
          <w:rStyle w:val="default"/>
          <w:rFonts w:cs="FrankRuehl"/>
          <w:strike/>
          <w:vanish/>
          <w:sz w:val="22"/>
          <w:szCs w:val="22"/>
          <w:shd w:val="clear" w:color="auto" w:fill="FFFF99"/>
          <w:rtl/>
        </w:rPr>
        <w:t> </w:t>
      </w:r>
    </w:p>
    <w:p w:rsidR="00732598" w:rsidRPr="00502407" w:rsidRDefault="00732598">
      <w:pPr>
        <w:pStyle w:val="P00"/>
        <w:spacing w:before="0"/>
        <w:ind w:left="0" w:right="1134"/>
        <w:rPr>
          <w:rStyle w:val="default"/>
          <w:rFonts w:cs="FrankRuehl"/>
          <w:strike/>
          <w:vanish/>
          <w:sz w:val="22"/>
          <w:szCs w:val="22"/>
          <w:shd w:val="clear" w:color="auto" w:fill="FFFF99"/>
          <w:rtl/>
        </w:rPr>
      </w:pPr>
      <w:r w:rsidRPr="00502407">
        <w:rPr>
          <w:rStyle w:val="default"/>
          <w:rFonts w:cs="FrankRuehl"/>
          <w:strike/>
          <w:vanish/>
          <w:sz w:val="22"/>
          <w:szCs w:val="22"/>
          <w:shd w:val="clear" w:color="auto" w:fill="FFFF99"/>
          <w:rtl/>
        </w:rPr>
        <w:t>שק</w:t>
      </w:r>
      <w:r w:rsidRPr="00502407">
        <w:rPr>
          <w:rStyle w:val="default"/>
          <w:rFonts w:cs="FrankRuehl" w:hint="cs"/>
          <w:strike/>
          <w:vanish/>
          <w:sz w:val="22"/>
          <w:szCs w:val="22"/>
          <w:shd w:val="clear" w:color="auto" w:fill="FFFF99"/>
          <w:rtl/>
        </w:rPr>
        <w:t>לים חדשים</w:t>
      </w:r>
      <w:r w:rsidRPr="00502407">
        <w:rPr>
          <w:rStyle w:val="default"/>
          <w:rFonts w:cs="FrankRuehl"/>
          <w:strike/>
          <w:vanish/>
          <w:sz w:val="22"/>
          <w:szCs w:val="22"/>
          <w:shd w:val="clear" w:color="auto" w:fill="FFFF99"/>
          <w:rtl/>
        </w:rPr>
        <w:t> </w:t>
      </w:r>
      <w:r w:rsidRPr="00502407">
        <w:rPr>
          <w:rStyle w:val="default"/>
          <w:rFonts w:cs="FrankRuehl"/>
          <w:strike/>
          <w:vanish/>
          <w:sz w:val="22"/>
          <w:szCs w:val="22"/>
          <w:shd w:val="clear" w:color="auto" w:fill="FFFF99"/>
          <w:rtl/>
        </w:rPr>
        <w:t> </w:t>
      </w:r>
    </w:p>
    <w:p w:rsidR="00732598" w:rsidRPr="00502407" w:rsidRDefault="00732598">
      <w:pPr>
        <w:pStyle w:val="P01"/>
        <w:spacing w:before="0"/>
        <w:ind w:left="624" w:right="1134"/>
        <w:rPr>
          <w:rStyle w:val="default"/>
          <w:rFonts w:cs="FrankRuehl"/>
          <w:strike/>
          <w:vanish/>
          <w:sz w:val="22"/>
          <w:szCs w:val="22"/>
          <w:shd w:val="clear" w:color="auto" w:fill="FFFF99"/>
          <w:rtl/>
        </w:rPr>
      </w:pPr>
      <w:r w:rsidRPr="00502407">
        <w:rPr>
          <w:rStyle w:val="default"/>
          <w:rFonts w:cs="FrankRuehl"/>
          <w:strike/>
          <w:vanish/>
          <w:sz w:val="22"/>
          <w:szCs w:val="22"/>
          <w:shd w:val="clear" w:color="auto" w:fill="FFFF99"/>
          <w:rtl/>
        </w:rPr>
        <w:t>1.</w:t>
      </w:r>
      <w:r w:rsidRPr="00502407">
        <w:rPr>
          <w:rStyle w:val="default"/>
          <w:rFonts w:cs="FrankRuehl"/>
          <w:strike/>
          <w:vanish/>
          <w:sz w:val="22"/>
          <w:szCs w:val="22"/>
          <w:shd w:val="clear" w:color="auto" w:fill="FFFF99"/>
          <w:rtl/>
        </w:rPr>
        <w:tab/>
        <w:t>א</w:t>
      </w:r>
      <w:r w:rsidRPr="00502407">
        <w:rPr>
          <w:rStyle w:val="default"/>
          <w:rFonts w:cs="FrankRuehl" w:hint="cs"/>
          <w:strike/>
          <w:vanish/>
          <w:sz w:val="22"/>
          <w:szCs w:val="22"/>
          <w:shd w:val="clear" w:color="auto" w:fill="FFFF99"/>
          <w:rtl/>
        </w:rPr>
        <w:t>יגרת חוב זו מוצאת בהתאם להוראות חוק מ</w:t>
      </w:r>
      <w:r w:rsidRPr="00502407">
        <w:rPr>
          <w:rStyle w:val="default"/>
          <w:rFonts w:cs="FrankRuehl"/>
          <w:strike/>
          <w:vanish/>
          <w:sz w:val="22"/>
          <w:szCs w:val="22"/>
          <w:shd w:val="clear" w:color="auto" w:fill="FFFF99"/>
          <w:rtl/>
        </w:rPr>
        <w:t>יל</w:t>
      </w:r>
      <w:r w:rsidRPr="00502407">
        <w:rPr>
          <w:rStyle w:val="default"/>
          <w:rFonts w:cs="FrankRuehl" w:hint="cs"/>
          <w:strike/>
          <w:vanish/>
          <w:sz w:val="22"/>
          <w:szCs w:val="22"/>
          <w:shd w:val="clear" w:color="auto" w:fill="FFFF99"/>
          <w:rtl/>
        </w:rPr>
        <w:t xml:space="preserve">ווה המדינה, תשל"ט </w:t>
      </w:r>
      <w:r w:rsidRPr="00502407">
        <w:rPr>
          <w:rStyle w:val="default"/>
          <w:rFonts w:cs="FrankRuehl"/>
          <w:strike/>
          <w:vanish/>
          <w:sz w:val="22"/>
          <w:szCs w:val="22"/>
          <w:shd w:val="clear" w:color="auto" w:fill="FFFF99"/>
          <w:rtl/>
        </w:rPr>
        <w:t xml:space="preserve">–1979, </w:t>
      </w:r>
      <w:r w:rsidRPr="00502407">
        <w:rPr>
          <w:rStyle w:val="default"/>
          <w:rFonts w:cs="FrankRuehl" w:hint="cs"/>
          <w:strike/>
          <w:vanish/>
          <w:sz w:val="22"/>
          <w:szCs w:val="22"/>
          <w:shd w:val="clear" w:color="auto" w:fill="FFFF99"/>
          <w:rtl/>
        </w:rPr>
        <w:t>והתקנות שהותקנו על פיו והנוגעות לסדרה האמורה.</w:t>
      </w:r>
    </w:p>
    <w:p w:rsidR="00732598" w:rsidRPr="00502407" w:rsidRDefault="00732598">
      <w:pPr>
        <w:pStyle w:val="P01"/>
        <w:spacing w:before="0"/>
        <w:ind w:left="624" w:right="1134"/>
        <w:rPr>
          <w:rStyle w:val="default"/>
          <w:rFonts w:cs="FrankRuehl"/>
          <w:strike/>
          <w:vanish/>
          <w:sz w:val="22"/>
          <w:szCs w:val="22"/>
          <w:shd w:val="clear" w:color="auto" w:fill="FFFF99"/>
          <w:rtl/>
        </w:rPr>
      </w:pPr>
      <w:r w:rsidRPr="00502407">
        <w:rPr>
          <w:rFonts w:cs="FrankRuehl"/>
          <w:strike/>
          <w:vanish/>
          <w:sz w:val="22"/>
          <w:szCs w:val="22"/>
          <w:shd w:val="clear" w:color="auto" w:fill="FFFF99"/>
          <w:rtl/>
        </w:rPr>
        <w:t>2.</w:t>
      </w:r>
      <w:r w:rsidRPr="00502407">
        <w:rPr>
          <w:rFonts w:cs="FrankRuehl"/>
          <w:strike/>
          <w:vanish/>
          <w:sz w:val="22"/>
          <w:szCs w:val="22"/>
          <w:shd w:val="clear" w:color="auto" w:fill="FFFF99"/>
          <w:rtl/>
        </w:rPr>
        <w:tab/>
      </w:r>
      <w:r w:rsidRPr="00502407">
        <w:rPr>
          <w:rStyle w:val="default"/>
          <w:rFonts w:cs="FrankRuehl"/>
          <w:strike/>
          <w:vanish/>
          <w:sz w:val="22"/>
          <w:szCs w:val="22"/>
          <w:shd w:val="clear" w:color="auto" w:fill="FFFF99"/>
          <w:rtl/>
        </w:rPr>
        <w:t>אי</w:t>
      </w:r>
      <w:r w:rsidRPr="00502407">
        <w:rPr>
          <w:rStyle w:val="default"/>
          <w:rFonts w:cs="FrankRuehl" w:hint="cs"/>
          <w:strike/>
          <w:vanish/>
          <w:sz w:val="22"/>
          <w:szCs w:val="22"/>
          <w:shd w:val="clear" w:color="auto" w:fill="FFFF99"/>
          <w:rtl/>
        </w:rPr>
        <w:t>גרת חוב זו נרשמה בפנקס איגרות החוב על שם</w:t>
      </w:r>
    </w:p>
    <w:p w:rsidR="00732598" w:rsidRPr="00502407" w:rsidRDefault="00732598">
      <w:pPr>
        <w:pStyle w:val="P01"/>
        <w:spacing w:before="0"/>
        <w:ind w:left="624" w:right="1134"/>
        <w:rPr>
          <w:rStyle w:val="default"/>
          <w:rFonts w:cs="FrankRuehl"/>
          <w:strike/>
          <w:vanish/>
          <w:sz w:val="22"/>
          <w:szCs w:val="22"/>
          <w:shd w:val="clear" w:color="auto" w:fill="FFFF99"/>
          <w:rtl/>
        </w:rPr>
      </w:pPr>
      <w:r w:rsidRPr="00502407">
        <w:rPr>
          <w:rStyle w:val="default"/>
          <w:rFonts w:cs="FrankRuehl"/>
          <w:strike/>
          <w:vanish/>
          <w:sz w:val="22"/>
          <w:szCs w:val="22"/>
          <w:shd w:val="clear" w:color="auto" w:fill="FFFF99"/>
          <w:rtl/>
        </w:rPr>
        <w:t>3.</w:t>
      </w:r>
      <w:r w:rsidRPr="00502407">
        <w:rPr>
          <w:rStyle w:val="default"/>
          <w:rFonts w:cs="FrankRuehl"/>
          <w:strike/>
          <w:vanish/>
          <w:sz w:val="22"/>
          <w:szCs w:val="22"/>
          <w:shd w:val="clear" w:color="auto" w:fill="FFFF99"/>
          <w:rtl/>
        </w:rPr>
        <w:tab/>
        <w:t>ס</w:t>
      </w:r>
      <w:r w:rsidRPr="00502407">
        <w:rPr>
          <w:rStyle w:val="default"/>
          <w:rFonts w:cs="FrankRuehl" w:hint="cs"/>
          <w:strike/>
          <w:vanish/>
          <w:sz w:val="22"/>
          <w:szCs w:val="22"/>
          <w:shd w:val="clear" w:color="auto" w:fill="FFFF99"/>
          <w:rtl/>
        </w:rPr>
        <w:t>כומי הריבית על איגרת חוב זו ישולמו באופן הקבוע בתקנות הנוגעות לסדרה האמורה; סכום הקרן של איגרת חוב זו ישולם באופן הקבוע בתקנות הנוגע</w:t>
      </w:r>
      <w:r w:rsidRPr="00502407">
        <w:rPr>
          <w:rStyle w:val="default"/>
          <w:rFonts w:cs="FrankRuehl"/>
          <w:strike/>
          <w:vanish/>
          <w:sz w:val="22"/>
          <w:szCs w:val="22"/>
          <w:shd w:val="clear" w:color="auto" w:fill="FFFF99"/>
          <w:rtl/>
        </w:rPr>
        <w:t>ות</w:t>
      </w:r>
      <w:r w:rsidRPr="00502407">
        <w:rPr>
          <w:rStyle w:val="default"/>
          <w:rFonts w:cs="FrankRuehl" w:hint="cs"/>
          <w:strike/>
          <w:vanish/>
          <w:sz w:val="22"/>
          <w:szCs w:val="22"/>
          <w:shd w:val="clear" w:color="auto" w:fill="FFFF99"/>
          <w:rtl/>
        </w:rPr>
        <w:t xml:space="preserve"> לסדרה האמורה, עם מסירת איגרת החוב למינהלה.</w:t>
      </w:r>
    </w:p>
    <w:p w:rsidR="00732598" w:rsidRPr="00502407" w:rsidRDefault="00732598">
      <w:pPr>
        <w:pStyle w:val="page"/>
        <w:widowControl/>
        <w:ind w:right="1134"/>
        <w:jc w:val="both"/>
        <w:rPr>
          <w:rStyle w:val="default"/>
          <w:rFonts w:cs="FrankRuehl"/>
          <w:strike/>
          <w:vanish/>
          <w:position w:val="0"/>
          <w:sz w:val="22"/>
          <w:szCs w:val="22"/>
          <w:shd w:val="clear" w:color="auto" w:fill="FFFF99"/>
          <w:rtl/>
        </w:rPr>
      </w:pPr>
      <w:r w:rsidRPr="00502407">
        <w:rPr>
          <w:rFonts w:cs="FrankRuehl"/>
          <w:strike/>
          <w:vanish/>
          <w:position w:val="0"/>
          <w:sz w:val="22"/>
          <w:shd w:val="clear" w:color="auto" w:fill="FFFF99"/>
          <w:rtl/>
        </w:rPr>
        <w:t>4.</w:t>
      </w:r>
      <w:r w:rsidRPr="00502407">
        <w:rPr>
          <w:rFonts w:cs="FrankRuehl"/>
          <w:strike/>
          <w:vanish/>
          <w:position w:val="0"/>
          <w:sz w:val="22"/>
          <w:shd w:val="clear" w:color="auto" w:fill="FFFF99"/>
          <w:rtl/>
        </w:rPr>
        <w:tab/>
      </w:r>
      <w:r w:rsidRPr="00502407">
        <w:rPr>
          <w:rStyle w:val="default"/>
          <w:rFonts w:cs="FrankRuehl"/>
          <w:strike/>
          <w:vanish/>
          <w:position w:val="0"/>
          <w:sz w:val="22"/>
          <w:szCs w:val="22"/>
          <w:shd w:val="clear" w:color="auto" w:fill="FFFF99"/>
          <w:rtl/>
        </w:rPr>
        <w:t>על</w:t>
      </w:r>
      <w:r w:rsidRPr="00502407">
        <w:rPr>
          <w:rStyle w:val="default"/>
          <w:rFonts w:cs="FrankRuehl" w:hint="cs"/>
          <w:strike/>
          <w:vanish/>
          <w:position w:val="0"/>
          <w:sz w:val="22"/>
          <w:szCs w:val="22"/>
          <w:shd w:val="clear" w:color="auto" w:fill="FFFF99"/>
          <w:rtl/>
        </w:rPr>
        <w:t xml:space="preserve"> פדיון הקרן ותשלום הריבית של איגרת חוב זו יחולו תנאי ההצמדה המפורטים בתקנות הנוגעות לסדרה האמורה.</w:t>
      </w:r>
    </w:p>
    <w:p w:rsidR="00732598" w:rsidRPr="00502407" w:rsidRDefault="00732598">
      <w:pPr>
        <w:pStyle w:val="P01"/>
        <w:spacing w:before="0"/>
        <w:ind w:left="624" w:right="1134"/>
        <w:rPr>
          <w:rStyle w:val="default"/>
          <w:rFonts w:cs="FrankRuehl"/>
          <w:strike/>
          <w:vanish/>
          <w:sz w:val="22"/>
          <w:szCs w:val="22"/>
          <w:shd w:val="clear" w:color="auto" w:fill="FFFF99"/>
          <w:rtl/>
        </w:rPr>
      </w:pPr>
      <w:r w:rsidRPr="00502407">
        <w:rPr>
          <w:rFonts w:cs="FrankRuehl"/>
          <w:strike/>
          <w:vanish/>
          <w:sz w:val="22"/>
          <w:szCs w:val="22"/>
          <w:shd w:val="clear" w:color="auto" w:fill="FFFF99"/>
          <w:rtl/>
        </w:rPr>
        <w:t>5.</w:t>
      </w:r>
      <w:r w:rsidRPr="00502407">
        <w:rPr>
          <w:rFonts w:cs="FrankRuehl"/>
          <w:strike/>
          <w:vanish/>
          <w:sz w:val="22"/>
          <w:szCs w:val="22"/>
          <w:shd w:val="clear" w:color="auto" w:fill="FFFF99"/>
          <w:rtl/>
        </w:rPr>
        <w:tab/>
      </w:r>
      <w:r w:rsidRPr="00502407">
        <w:rPr>
          <w:rStyle w:val="default"/>
          <w:rFonts w:cs="FrankRuehl"/>
          <w:strike/>
          <w:vanish/>
          <w:sz w:val="22"/>
          <w:szCs w:val="22"/>
          <w:shd w:val="clear" w:color="auto" w:fill="FFFF99"/>
          <w:rtl/>
        </w:rPr>
        <w:t>המ</w:t>
      </w:r>
      <w:r w:rsidRPr="00502407">
        <w:rPr>
          <w:rStyle w:val="default"/>
          <w:rFonts w:cs="FrankRuehl" w:hint="cs"/>
          <w:strike/>
          <w:vanish/>
          <w:sz w:val="22"/>
          <w:szCs w:val="22"/>
          <w:shd w:val="clear" w:color="auto" w:fill="FFFF99"/>
          <w:rtl/>
        </w:rPr>
        <w:t xml:space="preserve">דד היסודי שלפיו </w:t>
      </w:r>
      <w:r w:rsidRPr="00502407">
        <w:rPr>
          <w:rStyle w:val="default"/>
          <w:rFonts w:cs="FrankRuehl"/>
          <w:strike/>
          <w:vanish/>
          <w:sz w:val="22"/>
          <w:szCs w:val="22"/>
          <w:shd w:val="clear" w:color="auto" w:fill="FFFF99"/>
          <w:rtl/>
        </w:rPr>
        <w:t>יש</w:t>
      </w:r>
      <w:r w:rsidRPr="00502407">
        <w:rPr>
          <w:rStyle w:val="default"/>
          <w:rFonts w:cs="FrankRuehl" w:hint="cs"/>
          <w:strike/>
          <w:vanish/>
          <w:sz w:val="22"/>
          <w:szCs w:val="22"/>
          <w:shd w:val="clear" w:color="auto" w:fill="FFFF99"/>
          <w:rtl/>
        </w:rPr>
        <w:t>ולמו הפרשי ההצמדה על איגרת חוב זו הוא מדד לחודש 19.*</w:t>
      </w:r>
    </w:p>
    <w:p w:rsidR="00732598" w:rsidRPr="00502407" w:rsidRDefault="00732598">
      <w:pPr>
        <w:pStyle w:val="P00"/>
        <w:spacing w:before="0"/>
        <w:ind w:left="0" w:right="1134"/>
        <w:rPr>
          <w:rStyle w:val="default"/>
          <w:rFonts w:cs="FrankRuehl"/>
          <w:strike/>
          <w:vanish/>
          <w:sz w:val="22"/>
          <w:szCs w:val="22"/>
          <w:shd w:val="clear" w:color="auto" w:fill="FFFF99"/>
          <w:rtl/>
        </w:rPr>
      </w:pPr>
      <w:r w:rsidRPr="00502407">
        <w:rPr>
          <w:rStyle w:val="default"/>
          <w:rFonts w:cs="FrankRuehl"/>
          <w:strike/>
          <w:vanish/>
          <w:sz w:val="22"/>
          <w:szCs w:val="22"/>
          <w:shd w:val="clear" w:color="auto" w:fill="FFFF99"/>
          <w:rtl/>
        </w:rPr>
        <w:t>תא</w:t>
      </w:r>
      <w:r w:rsidRPr="00502407">
        <w:rPr>
          <w:rStyle w:val="default"/>
          <w:rFonts w:cs="FrankRuehl" w:hint="cs"/>
          <w:strike/>
          <w:vanish/>
          <w:sz w:val="22"/>
          <w:szCs w:val="22"/>
          <w:shd w:val="clear" w:color="auto" w:fill="FFFF99"/>
          <w:rtl/>
        </w:rPr>
        <w:t>ריך ההוצאה ()</w:t>
      </w:r>
    </w:p>
    <w:p w:rsidR="00732598" w:rsidRPr="00502407" w:rsidRDefault="00732598">
      <w:pPr>
        <w:pStyle w:val="sig-1"/>
        <w:widowControl/>
        <w:ind w:left="0" w:right="1134"/>
        <w:rPr>
          <w:rFonts w:cs="FrankRuehl"/>
          <w:strike/>
          <w:vanish/>
          <w:sz w:val="22"/>
          <w:shd w:val="clear" w:color="auto" w:fill="FFFF99"/>
          <w:rtl/>
        </w:rPr>
      </w:pPr>
      <w:r w:rsidRPr="00502407">
        <w:rPr>
          <w:rFonts w:cs="FrankRuehl"/>
          <w:vanish/>
          <w:sz w:val="22"/>
          <w:shd w:val="clear" w:color="auto" w:fill="FFFF99"/>
          <w:rtl/>
        </w:rPr>
        <w:tab/>
      </w:r>
      <w:r w:rsidRPr="00502407">
        <w:rPr>
          <w:rFonts w:cs="FrankRuehl"/>
          <w:vanish/>
          <w:sz w:val="22"/>
          <w:shd w:val="clear" w:color="auto" w:fill="FFFF99"/>
          <w:rtl/>
        </w:rPr>
        <w:tab/>
      </w:r>
      <w:r w:rsidRPr="00502407">
        <w:rPr>
          <w:rFonts w:cs="FrankRuehl"/>
          <w:strike/>
          <w:vanish/>
          <w:sz w:val="22"/>
          <w:shd w:val="clear" w:color="auto" w:fill="FFFF99"/>
          <w:rtl/>
        </w:rPr>
        <w:t>מ</w:t>
      </w:r>
      <w:r w:rsidRPr="00502407">
        <w:rPr>
          <w:rFonts w:cs="FrankRuehl" w:hint="cs"/>
          <w:strike/>
          <w:vanish/>
          <w:sz w:val="22"/>
          <w:shd w:val="clear" w:color="auto" w:fill="FFFF99"/>
          <w:rtl/>
        </w:rPr>
        <w:t>משלת ישראל</w:t>
      </w:r>
    </w:p>
    <w:p w:rsidR="00732598" w:rsidRPr="00502407" w:rsidRDefault="00732598">
      <w:pPr>
        <w:pStyle w:val="sig-1"/>
        <w:widowControl/>
        <w:ind w:left="0" w:right="1134"/>
        <w:rPr>
          <w:rStyle w:val="default"/>
          <w:rFonts w:cs="FrankRuehl"/>
          <w:strike/>
          <w:vanish/>
          <w:sz w:val="22"/>
          <w:szCs w:val="22"/>
          <w:shd w:val="clear" w:color="auto" w:fill="FFFF99"/>
          <w:rtl/>
        </w:rPr>
      </w:pPr>
      <w:r w:rsidRPr="00502407">
        <w:rPr>
          <w:rFonts w:cs="FrankRuehl"/>
          <w:vanish/>
          <w:sz w:val="22"/>
          <w:shd w:val="clear" w:color="auto" w:fill="FFFF99"/>
          <w:rtl/>
        </w:rPr>
        <w:tab/>
      </w:r>
      <w:r w:rsidRPr="00502407">
        <w:rPr>
          <w:rStyle w:val="default"/>
          <w:rFonts w:cs="FrankRuehl"/>
          <w:strike/>
          <w:vanish/>
          <w:sz w:val="22"/>
          <w:szCs w:val="22"/>
          <w:shd w:val="clear" w:color="auto" w:fill="FFFF99"/>
          <w:rtl/>
        </w:rPr>
        <w:t>שר</w:t>
      </w:r>
      <w:r w:rsidRPr="00502407">
        <w:rPr>
          <w:rStyle w:val="default"/>
          <w:rFonts w:cs="FrankRuehl" w:hint="cs"/>
          <w:strike/>
          <w:vanish/>
          <w:sz w:val="22"/>
          <w:szCs w:val="22"/>
          <w:shd w:val="clear" w:color="auto" w:fill="FFFF99"/>
          <w:rtl/>
        </w:rPr>
        <w:t xml:space="preserve"> האוצר</w:t>
      </w:r>
      <w:r w:rsidRPr="00502407">
        <w:rPr>
          <w:rStyle w:val="default"/>
          <w:rFonts w:cs="FrankRuehl"/>
          <w:strike/>
          <w:vanish/>
          <w:sz w:val="22"/>
          <w:szCs w:val="22"/>
          <w:shd w:val="clear" w:color="auto" w:fill="FFFF99"/>
          <w:rtl/>
        </w:rPr>
        <w:tab/>
      </w:r>
      <w:r w:rsidRPr="00502407">
        <w:rPr>
          <w:rStyle w:val="default"/>
          <w:rFonts w:cs="FrankRuehl"/>
          <w:strike/>
          <w:vanish/>
          <w:sz w:val="22"/>
          <w:szCs w:val="22"/>
          <w:shd w:val="clear" w:color="auto" w:fill="FFFF99"/>
          <w:rtl/>
        </w:rPr>
        <w:tab/>
        <w:t>ה</w:t>
      </w:r>
      <w:r w:rsidRPr="00502407">
        <w:rPr>
          <w:rStyle w:val="default"/>
          <w:rFonts w:cs="FrankRuehl" w:hint="cs"/>
          <w:strike/>
          <w:vanish/>
          <w:sz w:val="22"/>
          <w:szCs w:val="22"/>
          <w:shd w:val="clear" w:color="auto" w:fill="FFFF99"/>
          <w:rtl/>
        </w:rPr>
        <w:t>חשב הכללי</w:t>
      </w:r>
    </w:p>
    <w:p w:rsidR="00732598" w:rsidRPr="00502407" w:rsidRDefault="00732598">
      <w:pPr>
        <w:pStyle w:val="footnote"/>
        <w:widowControl/>
        <w:tabs>
          <w:tab w:val="center" w:pos="851"/>
          <w:tab w:val="center" w:pos="2835"/>
          <w:tab w:val="center" w:pos="4820"/>
        </w:tabs>
        <w:suppressAutoHyphens w:val="0"/>
        <w:ind w:left="0" w:right="1134"/>
        <w:rPr>
          <w:rStyle w:val="default"/>
          <w:rFonts w:cs="FrankRuehl"/>
          <w:strike/>
          <w:vanish/>
          <w:sz w:val="22"/>
          <w:szCs w:val="22"/>
          <w:shd w:val="clear" w:color="auto" w:fill="FFFF99"/>
          <w:rtl/>
        </w:rPr>
      </w:pPr>
      <w:r w:rsidRPr="00502407">
        <w:rPr>
          <w:rStyle w:val="default"/>
          <w:rFonts w:cs="FrankRuehl"/>
          <w:strike/>
          <w:vanish/>
          <w:sz w:val="22"/>
          <w:szCs w:val="22"/>
          <w:shd w:val="clear" w:color="auto" w:fill="FFFF99"/>
          <w:rtl/>
        </w:rPr>
        <w:t>*</w:t>
      </w:r>
      <w:r w:rsidRPr="00502407">
        <w:rPr>
          <w:rFonts w:cs="FrankRuehl"/>
          <w:strike/>
          <w:vanish/>
          <w:shd w:val="clear" w:color="auto" w:fill="FFFF99"/>
          <w:rtl/>
        </w:rPr>
        <w:t> </w:t>
      </w:r>
      <w:r w:rsidRPr="00502407">
        <w:rPr>
          <w:rStyle w:val="default"/>
          <w:rFonts w:cs="FrankRuehl"/>
          <w:strike/>
          <w:vanish/>
          <w:sz w:val="22"/>
          <w:szCs w:val="22"/>
          <w:shd w:val="clear" w:color="auto" w:fill="FFFF99"/>
          <w:rtl/>
        </w:rPr>
        <w:t>הח</w:t>
      </w:r>
      <w:r w:rsidRPr="00502407">
        <w:rPr>
          <w:rStyle w:val="default"/>
          <w:rFonts w:cs="FrankRuehl" w:hint="cs"/>
          <w:strike/>
          <w:vanish/>
          <w:sz w:val="22"/>
          <w:szCs w:val="22"/>
          <w:shd w:val="clear" w:color="auto" w:fill="FFFF99"/>
          <w:rtl/>
        </w:rPr>
        <w:t>ודש שבו הוצאה איגרת החוב.</w:t>
      </w:r>
    </w:p>
    <w:p w:rsidR="00732598" w:rsidRPr="00502407" w:rsidRDefault="00732598">
      <w:pPr>
        <w:pStyle w:val="P00"/>
        <w:spacing w:before="0"/>
        <w:ind w:left="0" w:right="1134"/>
        <w:rPr>
          <w:rFonts w:cs="FrankRuehl"/>
          <w:strike/>
          <w:vanish/>
          <w:sz w:val="22"/>
          <w:szCs w:val="22"/>
          <w:shd w:val="clear" w:color="auto" w:fill="FFFF99"/>
          <w:rtl/>
        </w:rPr>
      </w:pPr>
      <w:r w:rsidRPr="00502407">
        <w:rPr>
          <w:rFonts w:cs="FrankRuehl"/>
          <w:strike/>
          <w:vanish/>
          <w:sz w:val="22"/>
          <w:szCs w:val="22"/>
          <w:shd w:val="clear" w:color="auto" w:fill="FFFF99"/>
          <w:rtl/>
        </w:rPr>
        <w:t>מע</w:t>
      </w:r>
      <w:r w:rsidRPr="00502407">
        <w:rPr>
          <w:rFonts w:cs="FrankRuehl" w:hint="cs"/>
          <w:strike/>
          <w:vanish/>
          <w:sz w:val="22"/>
          <w:szCs w:val="22"/>
          <w:shd w:val="clear" w:color="auto" w:fill="FFFF99"/>
          <w:rtl/>
        </w:rPr>
        <w:t>בר לדף:</w:t>
      </w:r>
    </w:p>
    <w:p w:rsidR="00732598" w:rsidRPr="00502407" w:rsidRDefault="00732598">
      <w:pPr>
        <w:pStyle w:val="P11"/>
        <w:spacing w:before="0"/>
        <w:ind w:left="624" w:right="1134"/>
        <w:rPr>
          <w:rStyle w:val="default"/>
          <w:rFonts w:cs="FrankRuehl"/>
          <w:vanish/>
          <w:sz w:val="22"/>
          <w:szCs w:val="22"/>
          <w:shd w:val="clear" w:color="auto" w:fill="FFFF99"/>
          <w:rtl/>
        </w:rPr>
      </w:pPr>
      <w:r w:rsidRPr="00502407">
        <w:rPr>
          <w:rStyle w:val="default"/>
          <w:rFonts w:cs="FrankRuehl"/>
          <w:strike/>
          <w:vanish/>
          <w:sz w:val="22"/>
          <w:szCs w:val="22"/>
          <w:shd w:val="clear" w:color="auto" w:fill="FFFF99"/>
          <w:rtl/>
        </w:rPr>
        <w:t>אנ</w:t>
      </w:r>
      <w:r w:rsidRPr="00502407">
        <w:rPr>
          <w:rStyle w:val="default"/>
          <w:rFonts w:cs="FrankRuehl" w:hint="cs"/>
          <w:strike/>
          <w:vanish/>
          <w:sz w:val="22"/>
          <w:szCs w:val="22"/>
          <w:shd w:val="clear" w:color="auto" w:fill="FFFF99"/>
          <w:rtl/>
        </w:rPr>
        <w:t>י מבקש לפדות את איגרת החוב כאמור בתקנה 8 לתקנות האמורות.</w:t>
      </w:r>
    </w:p>
    <w:p w:rsidR="00732598" w:rsidRPr="002F7738" w:rsidRDefault="00732598" w:rsidP="002F7738">
      <w:pPr>
        <w:pStyle w:val="sig-1"/>
        <w:widowControl/>
        <w:ind w:left="0" w:right="1134"/>
        <w:rPr>
          <w:rStyle w:val="default"/>
          <w:rFonts w:cs="FrankRuehl" w:hint="cs"/>
          <w:strike/>
          <w:sz w:val="2"/>
          <w:szCs w:val="2"/>
          <w:shd w:val="clear" w:color="auto" w:fill="FFFF99"/>
          <w:rtl/>
        </w:rPr>
      </w:pPr>
      <w:r w:rsidRPr="00502407">
        <w:rPr>
          <w:rFonts w:cs="FrankRuehl"/>
          <w:vanish/>
          <w:sz w:val="22"/>
          <w:shd w:val="clear" w:color="auto" w:fill="FFFF99"/>
          <w:rtl/>
        </w:rPr>
        <w:tab/>
      </w:r>
      <w:r w:rsidRPr="00502407">
        <w:rPr>
          <w:rFonts w:cs="FrankRuehl"/>
          <w:vanish/>
          <w:sz w:val="22"/>
          <w:shd w:val="clear" w:color="auto" w:fill="FFFF99"/>
          <w:rtl/>
        </w:rPr>
        <w:tab/>
      </w:r>
      <w:r w:rsidRPr="00502407">
        <w:rPr>
          <w:rStyle w:val="default"/>
          <w:rFonts w:cs="FrankRuehl"/>
          <w:strike/>
          <w:vanish/>
          <w:sz w:val="22"/>
          <w:szCs w:val="22"/>
          <w:shd w:val="clear" w:color="auto" w:fill="FFFF99"/>
          <w:rtl/>
        </w:rPr>
        <w:t>תא</w:t>
      </w:r>
      <w:r w:rsidRPr="00502407">
        <w:rPr>
          <w:rStyle w:val="default"/>
          <w:rFonts w:cs="FrankRuehl" w:hint="cs"/>
          <w:strike/>
          <w:vanish/>
          <w:sz w:val="22"/>
          <w:szCs w:val="22"/>
          <w:shd w:val="clear" w:color="auto" w:fill="FFFF99"/>
          <w:rtl/>
        </w:rPr>
        <w:t>ריך</w:t>
      </w:r>
      <w:r w:rsidRPr="00502407">
        <w:rPr>
          <w:rStyle w:val="default"/>
          <w:rFonts w:cs="FrankRuehl"/>
          <w:strike/>
          <w:vanish/>
          <w:sz w:val="22"/>
          <w:szCs w:val="22"/>
          <w:shd w:val="clear" w:color="auto" w:fill="FFFF99"/>
          <w:rtl/>
        </w:rPr>
        <w:tab/>
        <w:t>חתי</w:t>
      </w:r>
      <w:r w:rsidRPr="00502407">
        <w:rPr>
          <w:rStyle w:val="default"/>
          <w:rFonts w:cs="FrankRuehl" w:hint="cs"/>
          <w:strike/>
          <w:vanish/>
          <w:sz w:val="22"/>
          <w:szCs w:val="22"/>
          <w:shd w:val="clear" w:color="auto" w:fill="FFFF99"/>
          <w:rtl/>
        </w:rPr>
        <w:t>מה</w:t>
      </w:r>
      <w:bookmarkEnd w:id="41"/>
    </w:p>
    <w:p w:rsidR="00732598" w:rsidRDefault="00732598" w:rsidP="006640D5">
      <w:pPr>
        <w:pStyle w:val="sig-1"/>
        <w:widowControl/>
        <w:spacing w:before="72"/>
        <w:ind w:left="0" w:right="1134"/>
        <w:rPr>
          <w:rStyle w:val="default"/>
          <w:rFonts w:cs="FrankRuehl"/>
          <w:rtl/>
        </w:rPr>
      </w:pPr>
    </w:p>
    <w:p w:rsidR="00732598" w:rsidRPr="003849FB" w:rsidRDefault="00732598" w:rsidP="003849FB">
      <w:pPr>
        <w:pStyle w:val="medium2-header"/>
        <w:keepLines w:val="0"/>
        <w:spacing w:before="72"/>
        <w:ind w:left="0" w:right="1134"/>
        <w:rPr>
          <w:rFonts w:cs="FrankRuehl"/>
          <w:noProof/>
          <w:rtl/>
        </w:rPr>
      </w:pPr>
      <w:r w:rsidRPr="003849FB">
        <w:rPr>
          <w:rFonts w:cs="FrankRuehl"/>
          <w:noProof/>
        </w:rPr>
        <w:pict>
          <v:rect id="_x0000_s1052" style="position:absolute;left:0;text-align:left;margin-left:464.5pt;margin-top:8.05pt;width:75.05pt;height:22.05pt;z-index:251646976" o:allowincell="f" filled="f" stroked="f" strokecolor="lime" strokeweight=".25pt">
            <v:textbox inset="0,0,0,0">
              <w:txbxContent>
                <w:p w:rsidR="001F2578" w:rsidRDefault="001F2578">
                  <w:pPr>
                    <w:spacing w:line="160" w:lineRule="exact"/>
                    <w:jc w:val="left"/>
                    <w:rPr>
                      <w:rFonts w:cs="Miriam" w:hint="cs"/>
                      <w:sz w:val="18"/>
                      <w:szCs w:val="18"/>
                      <w:rtl/>
                    </w:rPr>
                  </w:pPr>
                  <w:r>
                    <w:rPr>
                      <w:rFonts w:cs="Miriam"/>
                      <w:sz w:val="18"/>
                      <w:szCs w:val="18"/>
                      <w:rtl/>
                    </w:rPr>
                    <w:t>תק</w:t>
                  </w:r>
                  <w:r>
                    <w:rPr>
                      <w:rFonts w:cs="Miriam" w:hint="cs"/>
                      <w:sz w:val="18"/>
                      <w:szCs w:val="18"/>
                      <w:rtl/>
                    </w:rPr>
                    <w:t>' תשנ"ט-</w:t>
                  </w:r>
                  <w:r>
                    <w:rPr>
                      <w:rFonts w:cs="Miriam"/>
                      <w:sz w:val="18"/>
                      <w:szCs w:val="18"/>
                      <w:rtl/>
                    </w:rPr>
                    <w:t>1998</w:t>
                  </w:r>
                </w:p>
                <w:p w:rsidR="001F2578" w:rsidRDefault="001F2578">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sidRPr="003849FB">
        <w:rPr>
          <w:rFonts w:cs="FrankRuehl"/>
          <w:noProof/>
          <w:rtl/>
        </w:rPr>
        <w:t>תו</w:t>
      </w:r>
      <w:r w:rsidRPr="003849FB">
        <w:rPr>
          <w:rFonts w:cs="FrankRuehl" w:hint="cs"/>
          <w:noProof/>
          <w:rtl/>
        </w:rPr>
        <w:t>ספת</w:t>
      </w:r>
    </w:p>
    <w:p w:rsidR="00732598" w:rsidRPr="003849FB" w:rsidRDefault="00732598" w:rsidP="003849FB">
      <w:pPr>
        <w:pStyle w:val="P00"/>
        <w:spacing w:before="72"/>
        <w:ind w:left="0" w:right="1134"/>
        <w:jc w:val="center"/>
        <w:rPr>
          <w:rStyle w:val="default"/>
          <w:rFonts w:cs="FrankRuehl" w:hint="cs"/>
          <w:sz w:val="24"/>
          <w:szCs w:val="24"/>
          <w:rtl/>
        </w:rPr>
      </w:pPr>
      <w:r w:rsidRPr="003849FB">
        <w:rPr>
          <w:rStyle w:val="default"/>
          <w:rFonts w:cs="FrankRuehl"/>
          <w:sz w:val="24"/>
          <w:szCs w:val="24"/>
          <w:rtl/>
        </w:rPr>
        <w:t>(ת</w:t>
      </w:r>
      <w:r w:rsidRPr="003849FB">
        <w:rPr>
          <w:rStyle w:val="default"/>
          <w:rFonts w:cs="FrankRuehl" w:hint="cs"/>
          <w:sz w:val="24"/>
          <w:szCs w:val="24"/>
          <w:rtl/>
        </w:rPr>
        <w:t>קנה 5(א))</w:t>
      </w:r>
    </w:p>
    <w:p w:rsidR="004D4247" w:rsidRPr="00502407" w:rsidRDefault="004D4247" w:rsidP="004D4247">
      <w:pPr>
        <w:pStyle w:val="P00"/>
        <w:tabs>
          <w:tab w:val="clear" w:pos="6259"/>
        </w:tabs>
        <w:spacing w:before="0"/>
        <w:ind w:left="0" w:right="1134"/>
        <w:rPr>
          <w:rFonts w:cs="FrankRuehl" w:hint="cs"/>
          <w:vanish/>
          <w:szCs w:val="20"/>
          <w:shd w:val="clear" w:color="auto" w:fill="FFFF99"/>
          <w:rtl/>
        </w:rPr>
      </w:pPr>
      <w:bookmarkStart w:id="42" w:name="Rov47"/>
      <w:r w:rsidRPr="00502407">
        <w:rPr>
          <w:rFonts w:cs="FrankRuehl" w:hint="cs"/>
          <w:vanish/>
          <w:color w:val="FF0000"/>
          <w:szCs w:val="20"/>
          <w:shd w:val="clear" w:color="auto" w:fill="FFFF99"/>
          <w:rtl/>
        </w:rPr>
        <w:t>מיום 27.10.1998</w:t>
      </w:r>
    </w:p>
    <w:p w:rsidR="004D4247" w:rsidRPr="00502407" w:rsidRDefault="004D4247" w:rsidP="004D4247">
      <w:pPr>
        <w:pStyle w:val="P00"/>
        <w:spacing w:before="0"/>
        <w:ind w:left="0" w:right="1134"/>
        <w:rPr>
          <w:rFonts w:cs="FrankRuehl" w:hint="cs"/>
          <w:b/>
          <w:bCs/>
          <w:vanish/>
          <w:szCs w:val="20"/>
          <w:shd w:val="clear" w:color="auto" w:fill="FFFF99"/>
          <w:rtl/>
        </w:rPr>
      </w:pPr>
      <w:r w:rsidRPr="00502407">
        <w:rPr>
          <w:rFonts w:cs="FrankRuehl" w:hint="cs"/>
          <w:b/>
          <w:bCs/>
          <w:vanish/>
          <w:szCs w:val="20"/>
          <w:shd w:val="clear" w:color="auto" w:fill="FFFF99"/>
          <w:rtl/>
        </w:rPr>
        <w:t>תק' תשנ"ט-1998</w:t>
      </w:r>
    </w:p>
    <w:p w:rsidR="004D4247" w:rsidRPr="00502407" w:rsidRDefault="004D4247" w:rsidP="004D4247">
      <w:pPr>
        <w:pStyle w:val="P00"/>
        <w:spacing w:before="0"/>
        <w:ind w:left="0" w:right="1134"/>
        <w:rPr>
          <w:rFonts w:cs="FrankRuehl" w:hint="cs"/>
          <w:vanish/>
          <w:szCs w:val="20"/>
          <w:shd w:val="clear" w:color="auto" w:fill="FFFF99"/>
          <w:rtl/>
        </w:rPr>
      </w:pPr>
      <w:hyperlink r:id="rId55" w:history="1">
        <w:r w:rsidRPr="00502407">
          <w:rPr>
            <w:rStyle w:val="Hyperlink"/>
            <w:rFonts w:cs="FrankRuehl" w:hint="cs"/>
            <w:vanish/>
            <w:szCs w:val="20"/>
            <w:shd w:val="clear" w:color="auto" w:fill="FFFF99"/>
            <w:rtl/>
          </w:rPr>
          <w:t>ק"ת תשנ"ט מס' 5929</w:t>
        </w:r>
      </w:hyperlink>
      <w:r w:rsidRPr="00502407">
        <w:rPr>
          <w:rFonts w:cs="FrankRuehl" w:hint="cs"/>
          <w:vanish/>
          <w:szCs w:val="20"/>
          <w:shd w:val="clear" w:color="auto" w:fill="FFFF99"/>
          <w:rtl/>
        </w:rPr>
        <w:t xml:space="preserve"> מיום 27.9.1998 עמ' 5</w:t>
      </w:r>
    </w:p>
    <w:p w:rsidR="004D4247" w:rsidRPr="00502407" w:rsidRDefault="004D4247">
      <w:pPr>
        <w:pStyle w:val="P00"/>
        <w:spacing w:before="0"/>
        <w:ind w:left="0" w:right="1134"/>
        <w:rPr>
          <w:rStyle w:val="default"/>
          <w:rFonts w:cs="FrankRuehl" w:hint="cs"/>
          <w:b/>
          <w:bCs/>
          <w:vanish/>
          <w:sz w:val="20"/>
          <w:szCs w:val="20"/>
          <w:shd w:val="clear" w:color="auto" w:fill="FFFF99"/>
          <w:rtl/>
        </w:rPr>
      </w:pPr>
      <w:r w:rsidRPr="00502407">
        <w:rPr>
          <w:rStyle w:val="default"/>
          <w:rFonts w:cs="FrankRuehl" w:hint="cs"/>
          <w:b/>
          <w:bCs/>
          <w:vanish/>
          <w:sz w:val="20"/>
          <w:szCs w:val="20"/>
          <w:shd w:val="clear" w:color="auto" w:fill="FFFF99"/>
          <w:rtl/>
        </w:rPr>
        <w:t xml:space="preserve">הוספת תוספת שניה </w:t>
      </w:r>
    </w:p>
    <w:p w:rsidR="004D4247" w:rsidRPr="00502407" w:rsidRDefault="004D4247">
      <w:pPr>
        <w:pStyle w:val="P00"/>
        <w:spacing w:before="0"/>
        <w:ind w:left="0" w:right="1134"/>
        <w:rPr>
          <w:rStyle w:val="default"/>
          <w:rFonts w:cs="FrankRuehl" w:hint="cs"/>
          <w:vanish/>
          <w:color w:val="FF0000"/>
          <w:sz w:val="20"/>
          <w:szCs w:val="20"/>
          <w:shd w:val="clear" w:color="auto" w:fill="FFFF99"/>
          <w:rtl/>
        </w:rPr>
      </w:pPr>
    </w:p>
    <w:p w:rsidR="00732598" w:rsidRPr="00502407" w:rsidRDefault="00732598">
      <w:pPr>
        <w:pStyle w:val="P00"/>
        <w:spacing w:before="0"/>
        <w:ind w:left="0" w:right="1134"/>
        <w:rPr>
          <w:rStyle w:val="default"/>
          <w:rFonts w:cs="FrankRuehl" w:hint="cs"/>
          <w:vanish/>
          <w:color w:val="FF0000"/>
          <w:sz w:val="20"/>
          <w:szCs w:val="20"/>
          <w:shd w:val="clear" w:color="auto" w:fill="FFFF99"/>
          <w:rtl/>
        </w:rPr>
      </w:pPr>
      <w:r w:rsidRPr="00502407">
        <w:rPr>
          <w:rStyle w:val="default"/>
          <w:rFonts w:cs="FrankRuehl" w:hint="cs"/>
          <w:vanish/>
          <w:color w:val="FF0000"/>
          <w:sz w:val="20"/>
          <w:szCs w:val="20"/>
          <w:shd w:val="clear" w:color="auto" w:fill="FFFF99"/>
          <w:rtl/>
        </w:rPr>
        <w:t>מיום 29.2.2006</w:t>
      </w:r>
    </w:p>
    <w:p w:rsidR="00732598" w:rsidRPr="00502407" w:rsidRDefault="00732598">
      <w:pPr>
        <w:pStyle w:val="P00"/>
        <w:spacing w:before="0"/>
        <w:ind w:left="0" w:right="1134"/>
        <w:rPr>
          <w:rStyle w:val="default"/>
          <w:rFonts w:cs="FrankRuehl" w:hint="cs"/>
          <w:b/>
          <w:bCs/>
          <w:vanish/>
          <w:sz w:val="20"/>
          <w:szCs w:val="20"/>
          <w:shd w:val="clear" w:color="auto" w:fill="FFFF99"/>
          <w:rtl/>
        </w:rPr>
      </w:pPr>
      <w:r w:rsidRPr="00502407">
        <w:rPr>
          <w:rStyle w:val="default"/>
          <w:rFonts w:cs="FrankRuehl" w:hint="cs"/>
          <w:b/>
          <w:bCs/>
          <w:vanish/>
          <w:sz w:val="20"/>
          <w:szCs w:val="20"/>
          <w:shd w:val="clear" w:color="auto" w:fill="FFFF99"/>
          <w:rtl/>
        </w:rPr>
        <w:t>תק' תשס"ו-2006</w:t>
      </w:r>
    </w:p>
    <w:p w:rsidR="00732598" w:rsidRPr="00502407" w:rsidRDefault="00732598">
      <w:pPr>
        <w:pStyle w:val="P00"/>
        <w:spacing w:before="0"/>
        <w:ind w:left="0" w:right="1134"/>
        <w:rPr>
          <w:rStyle w:val="default"/>
          <w:rFonts w:cs="FrankRuehl" w:hint="cs"/>
          <w:vanish/>
          <w:sz w:val="20"/>
          <w:szCs w:val="20"/>
          <w:shd w:val="clear" w:color="auto" w:fill="FFFF99"/>
          <w:rtl/>
        </w:rPr>
      </w:pPr>
      <w:hyperlink r:id="rId56" w:history="1">
        <w:r w:rsidRPr="00502407">
          <w:rPr>
            <w:rStyle w:val="Hyperlink"/>
            <w:rFonts w:cs="FrankRuehl" w:hint="cs"/>
            <w:vanish/>
            <w:szCs w:val="20"/>
            <w:shd w:val="clear" w:color="auto" w:fill="FFFF99"/>
            <w:rtl/>
          </w:rPr>
          <w:t>ק"ת תשס"ו מס' 6457</w:t>
        </w:r>
      </w:hyperlink>
      <w:r w:rsidRPr="00502407">
        <w:rPr>
          <w:rStyle w:val="default"/>
          <w:rFonts w:cs="FrankRuehl" w:hint="cs"/>
          <w:vanish/>
          <w:sz w:val="20"/>
          <w:szCs w:val="20"/>
          <w:shd w:val="clear" w:color="auto" w:fill="FFFF99"/>
          <w:rtl/>
        </w:rPr>
        <w:t xml:space="preserve"> מיום 30.1.2006 עמ' 408</w:t>
      </w:r>
    </w:p>
    <w:p w:rsidR="004D4247" w:rsidRPr="002F7738" w:rsidRDefault="00732598" w:rsidP="002F7738">
      <w:pPr>
        <w:pStyle w:val="P00"/>
        <w:spacing w:before="0"/>
        <w:ind w:left="0" w:right="1134"/>
        <w:rPr>
          <w:rFonts w:cs="FrankRuehl" w:hint="cs"/>
          <w:b/>
          <w:bCs/>
          <w:sz w:val="2"/>
          <w:szCs w:val="2"/>
          <w:rtl/>
        </w:rPr>
      </w:pPr>
      <w:r w:rsidRPr="00502407">
        <w:rPr>
          <w:rStyle w:val="default"/>
          <w:rFonts w:cs="FrankRuehl" w:hint="cs"/>
          <w:strike/>
          <w:vanish/>
          <w:sz w:val="22"/>
          <w:szCs w:val="22"/>
          <w:shd w:val="clear" w:color="auto" w:fill="FFFF99"/>
          <w:rtl/>
        </w:rPr>
        <w:t>תוספת שניה</w:t>
      </w:r>
      <w:r w:rsidRPr="00502407">
        <w:rPr>
          <w:rStyle w:val="default"/>
          <w:rFonts w:cs="FrankRuehl" w:hint="cs"/>
          <w:vanish/>
          <w:sz w:val="22"/>
          <w:szCs w:val="22"/>
          <w:shd w:val="clear" w:color="auto" w:fill="FFFF99"/>
          <w:rtl/>
        </w:rPr>
        <w:t xml:space="preserve"> </w:t>
      </w:r>
      <w:r w:rsidRPr="00502407">
        <w:rPr>
          <w:rStyle w:val="default"/>
          <w:rFonts w:cs="FrankRuehl" w:hint="cs"/>
          <w:vanish/>
          <w:sz w:val="22"/>
          <w:szCs w:val="22"/>
          <w:u w:val="single"/>
          <w:shd w:val="clear" w:color="auto" w:fill="FFFF99"/>
          <w:rtl/>
        </w:rPr>
        <w:t>תוספת</w:t>
      </w:r>
      <w:bookmarkEnd w:id="42"/>
    </w:p>
    <w:p w:rsidR="00732598" w:rsidRDefault="00732598" w:rsidP="004D4247">
      <w:pPr>
        <w:pStyle w:val="P00"/>
        <w:ind w:left="0" w:right="1134"/>
        <w:rPr>
          <w:rFonts w:cs="FrankRuehl"/>
          <w:b/>
          <w:bCs/>
          <w:sz w:val="22"/>
          <w:szCs w:val="22"/>
          <w:rtl/>
        </w:rPr>
      </w:pPr>
      <w:r>
        <w:rPr>
          <w:rFonts w:cs="FrankRuehl" w:hint="cs"/>
          <w:b/>
          <w:bCs/>
          <w:sz w:val="22"/>
          <w:szCs w:val="22"/>
          <w:rtl/>
        </w:rPr>
        <w:t>נ</w:t>
      </w:r>
      <w:r>
        <w:rPr>
          <w:rFonts w:cs="FrankRuehl"/>
          <w:b/>
          <w:bCs/>
          <w:sz w:val="22"/>
          <w:szCs w:val="22"/>
          <w:rtl/>
        </w:rPr>
        <w:t>ו</w:t>
      </w:r>
      <w:r>
        <w:rPr>
          <w:rFonts w:cs="FrankRuehl" w:hint="cs"/>
          <w:b/>
          <w:bCs/>
          <w:sz w:val="22"/>
          <w:szCs w:val="22"/>
          <w:rtl/>
        </w:rPr>
        <w:t>סחה לחישוב הריבית</w:t>
      </w:r>
    </w:p>
    <w:p w:rsidR="00732598" w:rsidRDefault="00732598">
      <w:pPr>
        <w:pStyle w:val="P00"/>
        <w:spacing w:before="72"/>
        <w:ind w:left="0" w:right="1134"/>
        <w:rPr>
          <w:rStyle w:val="default"/>
          <w:rFonts w:cs="FrankRuehl"/>
          <w:rtl/>
        </w:rPr>
      </w:pPr>
      <w:r>
        <w:rPr>
          <w:rStyle w:val="default"/>
          <w:rFonts w:cs="FrankRuehl"/>
          <w:rtl/>
        </w:rPr>
        <w:t>חי</w:t>
      </w:r>
      <w:r>
        <w:rPr>
          <w:rStyle w:val="default"/>
          <w:rFonts w:cs="FrankRuehl" w:hint="cs"/>
          <w:rtl/>
        </w:rPr>
        <w:t>שוב הריבית לתקופת ריבית כלשהי ייעשה על פי הנוסחה הזו:</w:t>
      </w:r>
    </w:p>
    <w:p w:rsidR="00732598" w:rsidRDefault="00732598">
      <w:pPr>
        <w:ind w:right="1134"/>
        <w:jc w:val="center"/>
        <w:rPr>
          <w:rStyle w:val="default"/>
          <w:rFonts w:cs="FrankRuehl"/>
          <w:noProof/>
          <w:rtl/>
        </w:rPr>
      </w:pPr>
      <w:r>
        <w:rPr>
          <w:rFonts w:cs="David"/>
          <w:sz w:val="24"/>
          <w:rtl/>
        </w:rPr>
        <w:t> </w:t>
      </w:r>
      <w:r>
        <w:rPr>
          <w:rFonts w:cs="David"/>
          <w:sz w:val="24"/>
          <w:rtl/>
        </w:rPr>
        <w:t> </w:t>
      </w:r>
      <w:r w:rsidR="00502407" w:rsidRPr="00502407">
        <w:rPr>
          <w:rStyle w:val="default"/>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4pt;height:50.7pt" fillcolor="window">
            <v:imagedata r:id="rId57" o:title=""/>
          </v:shape>
        </w:pict>
      </w:r>
    </w:p>
    <w:p w:rsidR="00732598" w:rsidRDefault="00732598">
      <w:pPr>
        <w:pStyle w:val="P00"/>
        <w:spacing w:before="72"/>
        <w:ind w:left="0" w:right="1134"/>
        <w:rPr>
          <w:rFonts w:cs="FrankRuehl" w:hint="cs"/>
          <w:sz w:val="26"/>
          <w:rtl/>
        </w:rPr>
      </w:pPr>
      <w:r>
        <w:rPr>
          <w:rFonts w:cs="FrankRuehl"/>
          <w:sz w:val="26"/>
          <w:rtl/>
        </w:rPr>
        <w:t>כא</w:t>
      </w:r>
      <w:r>
        <w:rPr>
          <w:rFonts w:cs="FrankRuehl" w:hint="cs"/>
          <w:sz w:val="26"/>
          <w:rtl/>
        </w:rPr>
        <w:t xml:space="preserve">שר </w:t>
      </w:r>
      <w:r w:rsidR="00502407">
        <w:rPr>
          <w:rFonts w:cs="FrankRuehl"/>
          <w:sz w:val="26"/>
          <w:rtl/>
        </w:rPr>
        <w:t>–</w:t>
      </w:r>
    </w:p>
    <w:p w:rsidR="00732598" w:rsidRPr="00502407" w:rsidRDefault="00732598">
      <w:pPr>
        <w:pStyle w:val="P00"/>
        <w:spacing w:before="72"/>
        <w:ind w:left="0" w:right="1134"/>
        <w:rPr>
          <w:rFonts w:cs="FrankRuehl"/>
          <w:rtl/>
        </w:rPr>
      </w:pPr>
      <w:r w:rsidRPr="00502407">
        <w:rPr>
          <w:rStyle w:val="default"/>
          <w:rFonts w:cs="FrankRuehl"/>
          <w:sz w:val="20"/>
        </w:rPr>
        <w:t>R</w:t>
      </w:r>
      <w:r w:rsidRPr="00502407">
        <w:rPr>
          <w:rFonts w:cs="FrankRuehl"/>
          <w:rtl/>
        </w:rPr>
        <w:t xml:space="preserve"> = ש</w:t>
      </w:r>
      <w:r w:rsidRPr="00502407">
        <w:rPr>
          <w:rFonts w:cs="FrankRuehl" w:hint="cs"/>
          <w:rtl/>
        </w:rPr>
        <w:t>יעור הריבית לתקופת ריבית כשהוא מעוגל לספרה החמישית שלאחר הנקודה העשרונית;</w:t>
      </w:r>
    </w:p>
    <w:p w:rsidR="00732598" w:rsidRPr="00502407" w:rsidRDefault="00732598">
      <w:pPr>
        <w:pStyle w:val="P00"/>
        <w:spacing w:before="72"/>
        <w:ind w:left="0" w:right="1134"/>
        <w:rPr>
          <w:rFonts w:cs="FrankRuehl"/>
          <w:rtl/>
        </w:rPr>
      </w:pPr>
      <w:r w:rsidRPr="00502407">
        <w:rPr>
          <w:rStyle w:val="default"/>
          <w:rFonts w:cs="FrankRuehl"/>
          <w:sz w:val="20"/>
        </w:rPr>
        <w:t>r</w:t>
      </w:r>
      <w:r w:rsidRPr="00502407">
        <w:rPr>
          <w:rFonts w:cs="FrankRuehl"/>
          <w:rtl/>
        </w:rPr>
        <w:t xml:space="preserve"> = ש</w:t>
      </w:r>
      <w:r w:rsidRPr="00502407">
        <w:rPr>
          <w:rFonts w:cs="FrankRuehl" w:hint="cs"/>
          <w:rtl/>
        </w:rPr>
        <w:t>יעור הריבית הקבועה;</w:t>
      </w:r>
    </w:p>
    <w:p w:rsidR="00732598" w:rsidRPr="00502407" w:rsidRDefault="00732598">
      <w:pPr>
        <w:pStyle w:val="P00"/>
        <w:spacing w:before="72"/>
        <w:ind w:left="0" w:right="1134"/>
        <w:rPr>
          <w:rFonts w:cs="FrankRuehl"/>
          <w:rtl/>
        </w:rPr>
      </w:pPr>
      <w:r w:rsidRPr="00502407">
        <w:rPr>
          <w:rStyle w:val="default"/>
          <w:rFonts w:cs="FrankRuehl"/>
          <w:sz w:val="20"/>
        </w:rPr>
        <w:t>T</w:t>
      </w:r>
      <w:r w:rsidRPr="00502407">
        <w:rPr>
          <w:rFonts w:cs="FrankRuehl"/>
          <w:rtl/>
        </w:rPr>
        <w:t xml:space="preserve"> = מ</w:t>
      </w:r>
      <w:r w:rsidRPr="00502407">
        <w:rPr>
          <w:rFonts w:cs="FrankRuehl" w:hint="cs"/>
          <w:rtl/>
        </w:rPr>
        <w:t>ספר ימי הריבית בתקופת ריבית.</w:t>
      </w:r>
    </w:p>
    <w:p w:rsidR="00732598" w:rsidRDefault="00732598">
      <w:pPr>
        <w:pStyle w:val="P00"/>
        <w:spacing w:before="72"/>
        <w:ind w:left="0" w:right="1134"/>
        <w:rPr>
          <w:rFonts w:cs="FrankRuehl" w:hint="cs"/>
          <w:sz w:val="26"/>
          <w:rtl/>
        </w:rPr>
      </w:pPr>
    </w:p>
    <w:p w:rsidR="00732598" w:rsidRDefault="00732598">
      <w:pPr>
        <w:pStyle w:val="P00"/>
        <w:spacing w:before="72"/>
        <w:ind w:left="0" w:right="1134"/>
        <w:rPr>
          <w:rFonts w:cs="FrankRuehl" w:hint="cs"/>
          <w:sz w:val="26"/>
          <w:rtl/>
        </w:rPr>
      </w:pPr>
    </w:p>
    <w:p w:rsidR="00732598" w:rsidRDefault="00732598" w:rsidP="003849FB">
      <w:pPr>
        <w:pStyle w:val="sig-0"/>
        <w:tabs>
          <w:tab w:val="clear" w:pos="4820"/>
          <w:tab w:val="center" w:pos="5670"/>
        </w:tabs>
        <w:spacing w:before="72"/>
        <w:ind w:left="0" w:right="1134"/>
        <w:rPr>
          <w:rFonts w:cs="FrankRuehl"/>
          <w:sz w:val="26"/>
          <w:rtl/>
        </w:rPr>
      </w:pPr>
      <w:r>
        <w:rPr>
          <w:rFonts w:cs="FrankRuehl"/>
          <w:sz w:val="26"/>
          <w:rtl/>
        </w:rPr>
        <w:t>ט</w:t>
      </w:r>
      <w:r>
        <w:rPr>
          <w:rFonts w:cs="FrankRuehl" w:hint="cs"/>
          <w:sz w:val="26"/>
          <w:rtl/>
        </w:rPr>
        <w:t>"</w:t>
      </w:r>
      <w:r>
        <w:rPr>
          <w:rFonts w:cs="FrankRuehl"/>
          <w:sz w:val="26"/>
          <w:rtl/>
        </w:rPr>
        <w:t>ו</w:t>
      </w:r>
      <w:r>
        <w:rPr>
          <w:rFonts w:cs="FrankRuehl" w:hint="cs"/>
          <w:sz w:val="26"/>
          <w:rtl/>
        </w:rPr>
        <w:t xml:space="preserve"> באב תש"ם (28 ביולי 1980)</w:t>
      </w:r>
      <w:r>
        <w:rPr>
          <w:rFonts w:cs="FrankRuehl"/>
          <w:sz w:val="26"/>
          <w:rtl/>
        </w:rPr>
        <w:tab/>
        <w:t>י</w:t>
      </w:r>
      <w:r>
        <w:rPr>
          <w:rFonts w:cs="FrankRuehl" w:hint="cs"/>
          <w:sz w:val="26"/>
          <w:rtl/>
        </w:rPr>
        <w:t>גאל הורביץ</w:t>
      </w:r>
    </w:p>
    <w:p w:rsidR="00732598" w:rsidRDefault="00732598" w:rsidP="003849FB">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rsidR="00732598" w:rsidRDefault="00732598">
      <w:pPr>
        <w:pStyle w:val="P00"/>
        <w:spacing w:before="72"/>
        <w:ind w:left="0" w:right="1134"/>
        <w:rPr>
          <w:rFonts w:cs="FrankRuehl" w:hint="cs"/>
          <w:sz w:val="26"/>
          <w:rtl/>
        </w:rPr>
      </w:pPr>
    </w:p>
    <w:p w:rsidR="006640D5" w:rsidRDefault="006640D5">
      <w:pPr>
        <w:pStyle w:val="P00"/>
        <w:spacing w:before="72"/>
        <w:ind w:left="0" w:right="1134"/>
        <w:rPr>
          <w:rFonts w:cs="FrankRuehl" w:hint="cs"/>
          <w:sz w:val="26"/>
          <w:rtl/>
        </w:rPr>
      </w:pPr>
    </w:p>
    <w:p w:rsidR="00732598" w:rsidRPr="006640D5" w:rsidRDefault="00732598" w:rsidP="006640D5">
      <w:pPr>
        <w:pStyle w:val="P00"/>
        <w:spacing w:before="72"/>
        <w:ind w:left="0" w:right="1134"/>
        <w:rPr>
          <w:rFonts w:cs="FrankRuehl"/>
          <w:sz w:val="26"/>
          <w:rtl/>
        </w:rPr>
      </w:pPr>
      <w:bookmarkStart w:id="43" w:name="LawPartEnd"/>
    </w:p>
    <w:bookmarkEnd w:id="43"/>
    <w:p w:rsidR="00732598" w:rsidRPr="006640D5" w:rsidRDefault="00732598" w:rsidP="006640D5">
      <w:pPr>
        <w:pStyle w:val="P00"/>
        <w:spacing w:before="72"/>
        <w:ind w:left="0" w:right="1134"/>
        <w:rPr>
          <w:rFonts w:cs="FrankRuehl"/>
          <w:sz w:val="26"/>
          <w:rtl/>
        </w:rPr>
      </w:pPr>
    </w:p>
    <w:sectPr w:rsidR="00732598" w:rsidRPr="006640D5">
      <w:headerReference w:type="even" r:id="rId58"/>
      <w:headerReference w:type="default" r:id="rId59"/>
      <w:footerReference w:type="even" r:id="rId60"/>
      <w:footerReference w:type="default" r:id="rId6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624C" w:rsidRDefault="00FD624C">
      <w:r>
        <w:separator/>
      </w:r>
    </w:p>
  </w:endnote>
  <w:endnote w:type="continuationSeparator" w:id="0">
    <w:p w:rsidR="00FD624C" w:rsidRDefault="00FD6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2578" w:rsidRDefault="001F257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F2578" w:rsidRDefault="001F257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F2578" w:rsidRDefault="001F257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Z:\000000000000-law\yael\07-07-01\221_009.doc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2578" w:rsidRDefault="001F257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D4BDD">
      <w:rPr>
        <w:rFonts w:hAnsi="FrankRuehl" w:cs="FrankRuehl"/>
        <w:noProof/>
        <w:sz w:val="24"/>
        <w:szCs w:val="24"/>
        <w:rtl/>
      </w:rPr>
      <w:t>2</w:t>
    </w:r>
    <w:r>
      <w:rPr>
        <w:rFonts w:hAnsi="FrankRuehl" w:cs="FrankRuehl"/>
        <w:sz w:val="24"/>
        <w:szCs w:val="24"/>
        <w:rtl/>
      </w:rPr>
      <w:fldChar w:fldCharType="end"/>
    </w:r>
  </w:p>
  <w:p w:rsidR="001F2578" w:rsidRDefault="001F257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F2578" w:rsidRDefault="001F257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Z:\000000000000-law\yael\07-07-01\221_009.doc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624C" w:rsidRDefault="00FD624C">
      <w:pPr>
        <w:spacing w:before="60" w:line="240" w:lineRule="auto"/>
        <w:ind w:right="1134"/>
      </w:pPr>
      <w:r>
        <w:separator/>
      </w:r>
    </w:p>
  </w:footnote>
  <w:footnote w:type="continuationSeparator" w:id="0">
    <w:p w:rsidR="00FD624C" w:rsidRDefault="00FD624C">
      <w:pPr>
        <w:spacing w:before="60" w:line="240" w:lineRule="auto"/>
        <w:ind w:right="1134"/>
      </w:pPr>
      <w:r>
        <w:separator/>
      </w:r>
    </w:p>
  </w:footnote>
  <w:footnote w:id="1">
    <w:p w:rsidR="001F2578" w:rsidRDefault="001F25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F268E8">
          <w:rPr>
            <w:rStyle w:val="Hyperlink"/>
            <w:rFonts w:cs="FrankRuehl" w:hint="cs"/>
            <w:rtl/>
          </w:rPr>
          <w:t>ק"ת</w:t>
        </w:r>
        <w:r w:rsidRPr="00F268E8">
          <w:rPr>
            <w:rStyle w:val="Hyperlink"/>
            <w:rFonts w:cs="FrankRuehl" w:hint="cs"/>
            <w:rtl/>
          </w:rPr>
          <w:t xml:space="preserve"> תש"ם מס' 4157</w:t>
        </w:r>
      </w:hyperlink>
      <w:r>
        <w:rPr>
          <w:rFonts w:cs="FrankRuehl" w:hint="cs"/>
          <w:rtl/>
        </w:rPr>
        <w:t xml:space="preserve"> מיום 24.8.1980 עמ' 2281.</w:t>
      </w:r>
    </w:p>
    <w:p w:rsidR="001F2578" w:rsidRDefault="001F25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F268E8">
          <w:rPr>
            <w:rStyle w:val="Hyperlink"/>
            <w:rFonts w:cs="FrankRuehl" w:hint="cs"/>
            <w:rtl/>
          </w:rPr>
          <w:t>ק"ת תש</w:t>
        </w:r>
        <w:r w:rsidRPr="00F268E8">
          <w:rPr>
            <w:rStyle w:val="Hyperlink"/>
            <w:rFonts w:cs="FrankRuehl" w:hint="cs"/>
            <w:rtl/>
          </w:rPr>
          <w:t>מ"ד מס' 4</w:t>
        </w:r>
        <w:r w:rsidRPr="00F268E8">
          <w:rPr>
            <w:rStyle w:val="Hyperlink"/>
            <w:rFonts w:cs="FrankRuehl"/>
            <w:rtl/>
          </w:rPr>
          <w:t>613</w:t>
        </w:r>
      </w:hyperlink>
      <w:r>
        <w:rPr>
          <w:rFonts w:cs="FrankRuehl"/>
          <w:rtl/>
        </w:rPr>
        <w:t xml:space="preserve"> מ</w:t>
      </w:r>
      <w:r>
        <w:rPr>
          <w:rFonts w:cs="FrankRuehl" w:hint="cs"/>
          <w:rtl/>
        </w:rPr>
        <w:t xml:space="preserve">יום 1.4.1984 עמ' 1218 </w:t>
      </w:r>
      <w:r>
        <w:rPr>
          <w:rFonts w:cs="FrankRuehl"/>
          <w:rtl/>
        </w:rPr>
        <w:t>–</w:t>
      </w:r>
      <w:r>
        <w:rPr>
          <w:rFonts w:cs="FrankRuehl" w:hint="cs"/>
          <w:rtl/>
        </w:rPr>
        <w:t xml:space="preserve"> תק' תשמ"ד-1984; תחילתן ביום 1.4.1984.</w:t>
      </w:r>
    </w:p>
    <w:p w:rsidR="003849FB" w:rsidRDefault="001F2578" w:rsidP="003849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F268E8">
          <w:rPr>
            <w:rStyle w:val="Hyperlink"/>
            <w:rFonts w:cs="FrankRuehl" w:hint="cs"/>
            <w:rtl/>
          </w:rPr>
          <w:t>ק</w:t>
        </w:r>
        <w:r w:rsidRPr="00F268E8">
          <w:rPr>
            <w:rStyle w:val="Hyperlink"/>
            <w:rFonts w:cs="FrankRuehl"/>
            <w:rtl/>
          </w:rPr>
          <w:t>"</w:t>
        </w:r>
        <w:r w:rsidRPr="00F268E8">
          <w:rPr>
            <w:rStyle w:val="Hyperlink"/>
            <w:rFonts w:cs="FrankRuehl" w:hint="cs"/>
            <w:rtl/>
          </w:rPr>
          <w:t>ת תשמ"ה מס' 4742</w:t>
        </w:r>
      </w:hyperlink>
      <w:r>
        <w:rPr>
          <w:rFonts w:cs="FrankRuehl" w:hint="cs"/>
          <w:rtl/>
        </w:rPr>
        <w:t xml:space="preserve"> מיום 31.12.1984 עמ' 457 </w:t>
      </w:r>
      <w:r>
        <w:rPr>
          <w:rFonts w:cs="FrankRuehl"/>
          <w:rtl/>
        </w:rPr>
        <w:t>–</w:t>
      </w:r>
      <w:r>
        <w:rPr>
          <w:rFonts w:cs="FrankRuehl" w:hint="cs"/>
          <w:rtl/>
        </w:rPr>
        <w:t xml:space="preserve"> תק' תשמ"ה-1984; תח</w:t>
      </w:r>
      <w:r w:rsidR="00792A11">
        <w:rPr>
          <w:rFonts w:cs="FrankRuehl" w:hint="cs"/>
          <w:rtl/>
        </w:rPr>
        <w:t>ו</w:t>
      </w:r>
      <w:r>
        <w:rPr>
          <w:rFonts w:cs="FrankRuehl" w:hint="cs"/>
          <w:rtl/>
        </w:rPr>
        <w:t xml:space="preserve">לתן </w:t>
      </w:r>
      <w:r w:rsidR="00792A11">
        <w:rPr>
          <w:rFonts w:cs="FrankRuehl" w:hint="cs"/>
          <w:rtl/>
        </w:rPr>
        <w:t>לגבי סדרות שיוצאו מ</w:t>
      </w:r>
      <w:r>
        <w:rPr>
          <w:rFonts w:cs="FrankRuehl" w:hint="cs"/>
          <w:rtl/>
        </w:rPr>
        <w:t>יום 27.11.1984.</w:t>
      </w:r>
    </w:p>
    <w:p w:rsidR="003849FB" w:rsidRDefault="001F2578" w:rsidP="003849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3849FB">
          <w:rPr>
            <w:rStyle w:val="Hyperlink"/>
            <w:rFonts w:cs="FrankRuehl" w:hint="cs"/>
            <w:rtl/>
          </w:rPr>
          <w:t>ק"ת תשמ"ה מ</w:t>
        </w:r>
        <w:r w:rsidRPr="00F268E8">
          <w:rPr>
            <w:rStyle w:val="Hyperlink"/>
            <w:rFonts w:cs="FrankRuehl"/>
            <w:rtl/>
          </w:rPr>
          <w:t>ס</w:t>
        </w:r>
        <w:r w:rsidRPr="00F268E8">
          <w:rPr>
            <w:rStyle w:val="Hyperlink"/>
            <w:rFonts w:cs="FrankRuehl" w:hint="cs"/>
            <w:rtl/>
          </w:rPr>
          <w:t>' 47</w:t>
        </w:r>
        <w:r w:rsidRPr="00F268E8">
          <w:rPr>
            <w:rStyle w:val="Hyperlink"/>
            <w:rFonts w:cs="FrankRuehl" w:hint="cs"/>
            <w:rtl/>
          </w:rPr>
          <w:t>45</w:t>
        </w:r>
      </w:hyperlink>
      <w:r>
        <w:rPr>
          <w:rFonts w:cs="FrankRuehl" w:hint="cs"/>
          <w:rtl/>
        </w:rPr>
        <w:t xml:space="preserve"> מיום 10.1.1985 עמ' 490 </w:t>
      </w:r>
      <w:r w:rsidR="00792A11">
        <w:rPr>
          <w:rFonts w:cs="FrankRuehl"/>
          <w:rtl/>
        </w:rPr>
        <w:t>–</w:t>
      </w:r>
      <w:r>
        <w:rPr>
          <w:rFonts w:cs="FrankRuehl"/>
          <w:rtl/>
        </w:rPr>
        <w:t xml:space="preserve"> </w:t>
      </w:r>
      <w:r>
        <w:rPr>
          <w:rFonts w:cs="FrankRuehl" w:hint="cs"/>
          <w:rtl/>
        </w:rPr>
        <w:t>תק' (מס' 2) תשמ"ה</w:t>
      </w:r>
      <w:r w:rsidR="00792A11">
        <w:rPr>
          <w:rFonts w:cs="FrankRuehl" w:hint="cs"/>
          <w:rtl/>
        </w:rPr>
        <w:t>-</w:t>
      </w:r>
      <w:r>
        <w:rPr>
          <w:rFonts w:cs="FrankRuehl"/>
          <w:rtl/>
        </w:rPr>
        <w:t>1985</w:t>
      </w:r>
      <w:r>
        <w:rPr>
          <w:rFonts w:cs="FrankRuehl" w:hint="cs"/>
          <w:rtl/>
        </w:rPr>
        <w:t>; תחילתן ביום 2.12.1984</w:t>
      </w:r>
      <w:r>
        <w:rPr>
          <w:rFonts w:cs="FrankRuehl"/>
          <w:rtl/>
        </w:rPr>
        <w:t>.</w:t>
      </w:r>
    </w:p>
    <w:p w:rsidR="001F2578" w:rsidRDefault="001F2578" w:rsidP="003849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3849FB">
          <w:rPr>
            <w:rStyle w:val="Hyperlink"/>
            <w:rFonts w:cs="FrankRuehl" w:hint="cs"/>
            <w:rtl/>
          </w:rPr>
          <w:t>ק"ת תשמ"ה מ</w:t>
        </w:r>
        <w:r w:rsidRPr="00F268E8">
          <w:rPr>
            <w:rStyle w:val="Hyperlink"/>
            <w:rFonts w:cs="FrankRuehl"/>
            <w:rtl/>
          </w:rPr>
          <w:t>ס</w:t>
        </w:r>
        <w:r w:rsidRPr="00F268E8">
          <w:rPr>
            <w:rStyle w:val="Hyperlink"/>
            <w:rFonts w:cs="FrankRuehl" w:hint="cs"/>
            <w:rtl/>
          </w:rPr>
          <w:t>' 48</w:t>
        </w:r>
        <w:r w:rsidRPr="00F268E8">
          <w:rPr>
            <w:rStyle w:val="Hyperlink"/>
            <w:rFonts w:cs="FrankRuehl" w:hint="cs"/>
            <w:rtl/>
          </w:rPr>
          <w:t>45</w:t>
        </w:r>
      </w:hyperlink>
      <w:r>
        <w:rPr>
          <w:rFonts w:cs="FrankRuehl" w:hint="cs"/>
          <w:rtl/>
        </w:rPr>
        <w:t xml:space="preserve"> מיום 29.7.1985 עמ' 1796 </w:t>
      </w:r>
      <w:r w:rsidR="00792A11">
        <w:rPr>
          <w:rFonts w:cs="FrankRuehl"/>
          <w:rtl/>
        </w:rPr>
        <w:t>–</w:t>
      </w:r>
      <w:r>
        <w:rPr>
          <w:rFonts w:cs="FrankRuehl"/>
          <w:rtl/>
        </w:rPr>
        <w:t xml:space="preserve"> </w:t>
      </w:r>
      <w:r>
        <w:rPr>
          <w:rFonts w:cs="FrankRuehl" w:hint="cs"/>
          <w:rtl/>
        </w:rPr>
        <w:t>תק' (מס' 3) תשמ"ה</w:t>
      </w:r>
      <w:r w:rsidR="00792A11">
        <w:rPr>
          <w:rFonts w:cs="FrankRuehl" w:hint="cs"/>
          <w:rtl/>
        </w:rPr>
        <w:t>-</w:t>
      </w:r>
      <w:r>
        <w:rPr>
          <w:rFonts w:cs="FrankRuehl"/>
          <w:rtl/>
        </w:rPr>
        <w:t>1985</w:t>
      </w:r>
      <w:r>
        <w:rPr>
          <w:rFonts w:cs="FrankRuehl" w:hint="cs"/>
          <w:rtl/>
        </w:rPr>
        <w:t>; תחילתן ביום 18.7.1985</w:t>
      </w:r>
      <w:r>
        <w:rPr>
          <w:rFonts w:cs="FrankRuehl"/>
          <w:rtl/>
        </w:rPr>
        <w:t>.</w:t>
      </w:r>
    </w:p>
    <w:p w:rsidR="001F2578" w:rsidRDefault="001F2578" w:rsidP="005376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F268E8">
          <w:rPr>
            <w:rStyle w:val="Hyperlink"/>
            <w:rFonts w:cs="FrankRuehl" w:hint="cs"/>
            <w:rtl/>
          </w:rPr>
          <w:t>ק</w:t>
        </w:r>
        <w:r w:rsidRPr="00F268E8">
          <w:rPr>
            <w:rStyle w:val="Hyperlink"/>
            <w:rFonts w:cs="FrankRuehl"/>
            <w:rtl/>
          </w:rPr>
          <w:t>"</w:t>
        </w:r>
        <w:r w:rsidRPr="00F268E8">
          <w:rPr>
            <w:rStyle w:val="Hyperlink"/>
            <w:rFonts w:cs="FrankRuehl" w:hint="cs"/>
            <w:rtl/>
          </w:rPr>
          <w:t>ת תשמ</w:t>
        </w:r>
        <w:r w:rsidRPr="00F268E8">
          <w:rPr>
            <w:rStyle w:val="Hyperlink"/>
            <w:rFonts w:cs="FrankRuehl"/>
            <w:rtl/>
          </w:rPr>
          <w:t>"</w:t>
        </w:r>
        <w:r w:rsidRPr="00F268E8">
          <w:rPr>
            <w:rStyle w:val="Hyperlink"/>
            <w:rFonts w:cs="FrankRuehl" w:hint="cs"/>
            <w:rtl/>
          </w:rPr>
          <w:t>ו מס' 4886</w:t>
        </w:r>
      </w:hyperlink>
      <w:r>
        <w:rPr>
          <w:rFonts w:cs="FrankRuehl" w:hint="cs"/>
          <w:rtl/>
        </w:rPr>
        <w:t xml:space="preserve"> מ</w:t>
      </w:r>
      <w:r>
        <w:rPr>
          <w:rFonts w:cs="FrankRuehl"/>
          <w:rtl/>
        </w:rPr>
        <w:t>יו</w:t>
      </w:r>
      <w:r>
        <w:rPr>
          <w:rFonts w:cs="FrankRuehl" w:hint="cs"/>
          <w:rtl/>
        </w:rPr>
        <w:t xml:space="preserve">ם 24.12.1985 עמ' 306 </w:t>
      </w:r>
      <w:r w:rsidR="005376CD">
        <w:rPr>
          <w:rFonts w:cs="FrankRuehl"/>
          <w:rtl/>
        </w:rPr>
        <w:t>–</w:t>
      </w:r>
      <w:r>
        <w:rPr>
          <w:rFonts w:cs="FrankRuehl"/>
          <w:rtl/>
        </w:rPr>
        <w:t xml:space="preserve"> </w:t>
      </w:r>
      <w:r>
        <w:rPr>
          <w:rFonts w:cs="FrankRuehl" w:hint="cs"/>
          <w:rtl/>
        </w:rPr>
        <w:t>תק' תשמ"ו</w:t>
      </w:r>
      <w:r w:rsidR="005376CD">
        <w:rPr>
          <w:rFonts w:cs="FrankRuehl" w:hint="cs"/>
          <w:rtl/>
        </w:rPr>
        <w:t>-</w:t>
      </w:r>
      <w:r>
        <w:rPr>
          <w:rFonts w:cs="FrankRuehl"/>
          <w:rtl/>
        </w:rPr>
        <w:t>1985.</w:t>
      </w:r>
    </w:p>
    <w:p w:rsidR="003849FB" w:rsidRDefault="001F2578" w:rsidP="003849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F268E8">
          <w:rPr>
            <w:rStyle w:val="Hyperlink"/>
            <w:rFonts w:cs="FrankRuehl" w:hint="cs"/>
            <w:rtl/>
          </w:rPr>
          <w:t>ק</w:t>
        </w:r>
        <w:r w:rsidRPr="00F268E8">
          <w:rPr>
            <w:rStyle w:val="Hyperlink"/>
            <w:rFonts w:cs="FrankRuehl"/>
            <w:rtl/>
          </w:rPr>
          <w:t>"</w:t>
        </w:r>
        <w:r w:rsidRPr="00F268E8">
          <w:rPr>
            <w:rStyle w:val="Hyperlink"/>
            <w:rFonts w:cs="FrankRuehl" w:hint="cs"/>
            <w:rtl/>
          </w:rPr>
          <w:t>ת</w:t>
        </w:r>
        <w:r w:rsidRPr="00F268E8">
          <w:rPr>
            <w:rStyle w:val="Hyperlink"/>
            <w:rFonts w:cs="FrankRuehl" w:hint="cs"/>
            <w:rtl/>
          </w:rPr>
          <w:t xml:space="preserve"> תשמ"ז מס' 5033</w:t>
        </w:r>
      </w:hyperlink>
      <w:r>
        <w:rPr>
          <w:rFonts w:cs="FrankRuehl" w:hint="cs"/>
          <w:rtl/>
        </w:rPr>
        <w:t xml:space="preserve"> מיום 19.5.1987 עמ' 950 </w:t>
      </w:r>
      <w:r w:rsidR="005376CD">
        <w:rPr>
          <w:rFonts w:cs="FrankRuehl"/>
          <w:rtl/>
        </w:rPr>
        <w:t>–</w:t>
      </w:r>
      <w:r>
        <w:rPr>
          <w:rFonts w:cs="FrankRuehl"/>
          <w:rtl/>
        </w:rPr>
        <w:t xml:space="preserve"> </w:t>
      </w:r>
      <w:r>
        <w:rPr>
          <w:rFonts w:cs="FrankRuehl" w:hint="cs"/>
          <w:rtl/>
        </w:rPr>
        <w:t>תק' תשמ"ז</w:t>
      </w:r>
      <w:r w:rsidR="005376CD">
        <w:rPr>
          <w:rFonts w:cs="FrankRuehl" w:hint="cs"/>
          <w:rtl/>
        </w:rPr>
        <w:t>-</w:t>
      </w:r>
      <w:r>
        <w:rPr>
          <w:rFonts w:cs="FrankRuehl"/>
          <w:rtl/>
        </w:rPr>
        <w:t>1987</w:t>
      </w:r>
      <w:r>
        <w:rPr>
          <w:rFonts w:cs="FrankRuehl" w:hint="cs"/>
          <w:rtl/>
        </w:rPr>
        <w:t>.</w:t>
      </w:r>
    </w:p>
    <w:p w:rsidR="001F2578" w:rsidRDefault="001F2578" w:rsidP="003849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3849FB">
          <w:rPr>
            <w:rStyle w:val="Hyperlink"/>
            <w:rFonts w:cs="FrankRuehl" w:hint="cs"/>
            <w:rtl/>
          </w:rPr>
          <w:t>ק"ת תשמ"ז מ</w:t>
        </w:r>
        <w:r w:rsidRPr="00F268E8">
          <w:rPr>
            <w:rStyle w:val="Hyperlink"/>
            <w:rFonts w:cs="FrankRuehl" w:hint="cs"/>
            <w:rtl/>
          </w:rPr>
          <w:t>ס' 503</w:t>
        </w:r>
        <w:r w:rsidRPr="00F268E8">
          <w:rPr>
            <w:rStyle w:val="Hyperlink"/>
            <w:rFonts w:cs="FrankRuehl" w:hint="cs"/>
            <w:rtl/>
          </w:rPr>
          <w:t>7</w:t>
        </w:r>
      </w:hyperlink>
      <w:r>
        <w:rPr>
          <w:rFonts w:cs="FrankRuehl" w:hint="cs"/>
          <w:rtl/>
        </w:rPr>
        <w:t xml:space="preserve"> מיום 21.6.1987 עמ' 1005 </w:t>
      </w:r>
      <w:r w:rsidR="005376CD">
        <w:rPr>
          <w:rFonts w:cs="FrankRuehl"/>
          <w:rtl/>
        </w:rPr>
        <w:t>–</w:t>
      </w:r>
      <w:r>
        <w:rPr>
          <w:rFonts w:cs="FrankRuehl"/>
          <w:rtl/>
        </w:rPr>
        <w:t xml:space="preserve"> </w:t>
      </w:r>
      <w:r>
        <w:rPr>
          <w:rFonts w:cs="FrankRuehl" w:hint="cs"/>
          <w:rtl/>
        </w:rPr>
        <w:t>תק' (מס' 2) תשמ"ז</w:t>
      </w:r>
      <w:r w:rsidR="005376CD">
        <w:rPr>
          <w:rFonts w:cs="FrankRuehl" w:hint="cs"/>
          <w:rtl/>
        </w:rPr>
        <w:t>-</w:t>
      </w:r>
      <w:r>
        <w:rPr>
          <w:rFonts w:cs="FrankRuehl"/>
          <w:rtl/>
        </w:rPr>
        <w:t xml:space="preserve">1987; </w:t>
      </w:r>
      <w:r>
        <w:rPr>
          <w:rFonts w:cs="FrankRuehl" w:hint="cs"/>
          <w:rtl/>
        </w:rPr>
        <w:t>תחילתן ביום 12.4.1987.</w:t>
      </w:r>
    </w:p>
    <w:p w:rsidR="001F2578" w:rsidRDefault="001F2578" w:rsidP="00135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F268E8">
          <w:rPr>
            <w:rStyle w:val="Hyperlink"/>
            <w:rFonts w:cs="FrankRuehl" w:hint="cs"/>
            <w:rtl/>
          </w:rPr>
          <w:t>ק</w:t>
        </w:r>
        <w:r w:rsidRPr="00F268E8">
          <w:rPr>
            <w:rStyle w:val="Hyperlink"/>
            <w:rFonts w:cs="FrankRuehl"/>
            <w:rtl/>
          </w:rPr>
          <w:t>"</w:t>
        </w:r>
        <w:r w:rsidRPr="00F268E8">
          <w:rPr>
            <w:rStyle w:val="Hyperlink"/>
            <w:rFonts w:cs="FrankRuehl" w:hint="cs"/>
            <w:rtl/>
          </w:rPr>
          <w:t>ת תשנ"א מס' 5318</w:t>
        </w:r>
      </w:hyperlink>
      <w:r>
        <w:rPr>
          <w:rFonts w:cs="FrankRuehl" w:hint="cs"/>
          <w:rtl/>
        </w:rPr>
        <w:t xml:space="preserve"> מיום 31.12.1990 עמ' 364 </w:t>
      </w:r>
      <w:r w:rsidR="001357E8">
        <w:rPr>
          <w:rFonts w:cs="FrankRuehl"/>
          <w:rtl/>
        </w:rPr>
        <w:t>–</w:t>
      </w:r>
      <w:r>
        <w:rPr>
          <w:rFonts w:cs="FrankRuehl"/>
          <w:rtl/>
        </w:rPr>
        <w:t xml:space="preserve"> </w:t>
      </w:r>
      <w:r>
        <w:rPr>
          <w:rFonts w:cs="FrankRuehl" w:hint="cs"/>
          <w:rtl/>
        </w:rPr>
        <w:t>תק' תשנ"א</w:t>
      </w:r>
      <w:r w:rsidR="001357E8">
        <w:rPr>
          <w:rFonts w:cs="FrankRuehl" w:hint="cs"/>
          <w:rtl/>
        </w:rPr>
        <w:t>-</w:t>
      </w:r>
      <w:r>
        <w:rPr>
          <w:rFonts w:cs="FrankRuehl"/>
          <w:rtl/>
        </w:rPr>
        <w:t>1990; ת</w:t>
      </w:r>
      <w:r>
        <w:rPr>
          <w:rFonts w:cs="FrankRuehl" w:hint="cs"/>
          <w:rtl/>
        </w:rPr>
        <w:t>חילתן ביום 1.1.1991.</w:t>
      </w:r>
    </w:p>
    <w:p w:rsidR="001F2578" w:rsidRDefault="001F2578" w:rsidP="00424C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F268E8">
          <w:rPr>
            <w:rStyle w:val="Hyperlink"/>
            <w:rFonts w:cs="FrankRuehl" w:hint="cs"/>
            <w:rtl/>
          </w:rPr>
          <w:t>ק</w:t>
        </w:r>
        <w:r w:rsidRPr="00F268E8">
          <w:rPr>
            <w:rStyle w:val="Hyperlink"/>
            <w:rFonts w:cs="FrankRuehl"/>
            <w:rtl/>
          </w:rPr>
          <w:t>"</w:t>
        </w:r>
        <w:r w:rsidRPr="00F268E8">
          <w:rPr>
            <w:rStyle w:val="Hyperlink"/>
            <w:rFonts w:cs="FrankRuehl" w:hint="cs"/>
            <w:rtl/>
          </w:rPr>
          <w:t>ת תשנ"ג מס' 5536</w:t>
        </w:r>
      </w:hyperlink>
      <w:r>
        <w:rPr>
          <w:rFonts w:cs="FrankRuehl" w:hint="cs"/>
          <w:rtl/>
        </w:rPr>
        <w:t xml:space="preserve"> מיום 26.7.1993 עמ' 997 </w:t>
      </w:r>
      <w:r w:rsidR="00424CEF">
        <w:rPr>
          <w:rFonts w:cs="FrankRuehl"/>
          <w:rtl/>
        </w:rPr>
        <w:t>–</w:t>
      </w:r>
      <w:r>
        <w:rPr>
          <w:rFonts w:cs="FrankRuehl"/>
          <w:rtl/>
        </w:rPr>
        <w:t xml:space="preserve"> </w:t>
      </w:r>
      <w:r>
        <w:rPr>
          <w:rFonts w:cs="FrankRuehl" w:hint="cs"/>
          <w:rtl/>
        </w:rPr>
        <w:t>תק' תשנ"ג</w:t>
      </w:r>
      <w:r w:rsidR="00424CEF">
        <w:rPr>
          <w:rFonts w:cs="FrankRuehl" w:hint="cs"/>
          <w:rtl/>
        </w:rPr>
        <w:t>-</w:t>
      </w:r>
      <w:r>
        <w:rPr>
          <w:rFonts w:cs="FrankRuehl"/>
          <w:rtl/>
        </w:rPr>
        <w:t>1993.</w:t>
      </w:r>
    </w:p>
    <w:p w:rsidR="001F2578" w:rsidRDefault="001F2578" w:rsidP="00424C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F268E8">
          <w:rPr>
            <w:rStyle w:val="Hyperlink"/>
            <w:rFonts w:cs="FrankRuehl" w:hint="cs"/>
            <w:rtl/>
          </w:rPr>
          <w:t>ק</w:t>
        </w:r>
        <w:r w:rsidRPr="00F268E8">
          <w:rPr>
            <w:rStyle w:val="Hyperlink"/>
            <w:rFonts w:cs="FrankRuehl"/>
            <w:rtl/>
          </w:rPr>
          <w:t>"</w:t>
        </w:r>
        <w:r w:rsidRPr="00F268E8">
          <w:rPr>
            <w:rStyle w:val="Hyperlink"/>
            <w:rFonts w:cs="FrankRuehl" w:hint="cs"/>
            <w:rtl/>
          </w:rPr>
          <w:t xml:space="preserve">ת תשנ"ה </w:t>
        </w:r>
        <w:r w:rsidRPr="00F268E8">
          <w:rPr>
            <w:rStyle w:val="Hyperlink"/>
            <w:rFonts w:cs="FrankRuehl" w:hint="cs"/>
            <w:rtl/>
          </w:rPr>
          <w:t>מס' 5693</w:t>
        </w:r>
      </w:hyperlink>
      <w:r>
        <w:rPr>
          <w:rFonts w:cs="FrankRuehl" w:hint="cs"/>
          <w:rtl/>
        </w:rPr>
        <w:t xml:space="preserve"> מיום 20.7.1995 עמ' 16</w:t>
      </w:r>
      <w:r w:rsidR="00424CEF">
        <w:rPr>
          <w:rFonts w:cs="FrankRuehl" w:hint="cs"/>
          <w:rtl/>
        </w:rPr>
        <w:t>6</w:t>
      </w:r>
      <w:r>
        <w:rPr>
          <w:rFonts w:cs="FrankRuehl" w:hint="cs"/>
          <w:rtl/>
        </w:rPr>
        <w:t xml:space="preserve">4 </w:t>
      </w:r>
      <w:r w:rsidR="00424CEF">
        <w:rPr>
          <w:rFonts w:cs="FrankRuehl"/>
          <w:rtl/>
        </w:rPr>
        <w:t>–</w:t>
      </w:r>
      <w:r>
        <w:rPr>
          <w:rFonts w:cs="FrankRuehl"/>
          <w:rtl/>
        </w:rPr>
        <w:t xml:space="preserve"> </w:t>
      </w:r>
      <w:r>
        <w:rPr>
          <w:rFonts w:cs="FrankRuehl" w:hint="cs"/>
          <w:rtl/>
        </w:rPr>
        <w:t>תק' תשנ"ה</w:t>
      </w:r>
      <w:r w:rsidR="00424CEF">
        <w:rPr>
          <w:rFonts w:cs="FrankRuehl" w:hint="cs"/>
          <w:rtl/>
        </w:rPr>
        <w:t>-</w:t>
      </w:r>
      <w:r>
        <w:rPr>
          <w:rFonts w:cs="FrankRuehl"/>
          <w:rtl/>
        </w:rPr>
        <w:t xml:space="preserve">1995; </w:t>
      </w:r>
      <w:r>
        <w:rPr>
          <w:rFonts w:cs="FrankRuehl" w:hint="cs"/>
          <w:rtl/>
        </w:rPr>
        <w:t>תחילתן ביום 20.7.1995.</w:t>
      </w:r>
    </w:p>
    <w:p w:rsidR="001F2578" w:rsidRDefault="001F2578" w:rsidP="00E13C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F268E8">
          <w:rPr>
            <w:rStyle w:val="Hyperlink"/>
            <w:rFonts w:cs="FrankRuehl" w:hint="cs"/>
            <w:rtl/>
          </w:rPr>
          <w:t>ק</w:t>
        </w:r>
        <w:r w:rsidRPr="00F268E8">
          <w:rPr>
            <w:rStyle w:val="Hyperlink"/>
            <w:rFonts w:cs="FrankRuehl"/>
            <w:rtl/>
          </w:rPr>
          <w:t>"</w:t>
        </w:r>
        <w:r w:rsidRPr="00F268E8">
          <w:rPr>
            <w:rStyle w:val="Hyperlink"/>
            <w:rFonts w:cs="FrankRuehl" w:hint="cs"/>
            <w:rtl/>
          </w:rPr>
          <w:t>ת תשנ"ט מס'</w:t>
        </w:r>
        <w:r w:rsidRPr="00F268E8">
          <w:rPr>
            <w:rStyle w:val="Hyperlink"/>
            <w:rFonts w:cs="FrankRuehl" w:hint="cs"/>
            <w:rtl/>
          </w:rPr>
          <w:t xml:space="preserve"> </w:t>
        </w:r>
        <w:r w:rsidRPr="00F268E8">
          <w:rPr>
            <w:rStyle w:val="Hyperlink"/>
            <w:rFonts w:cs="FrankRuehl" w:hint="cs"/>
            <w:rtl/>
          </w:rPr>
          <w:t>5929</w:t>
        </w:r>
      </w:hyperlink>
      <w:r>
        <w:rPr>
          <w:rFonts w:cs="FrankRuehl" w:hint="cs"/>
          <w:rtl/>
        </w:rPr>
        <w:t xml:space="preserve"> מיום 27.9.1998 עמ' 2 </w:t>
      </w:r>
      <w:r w:rsidR="00E13CD5">
        <w:rPr>
          <w:rFonts w:cs="FrankRuehl"/>
          <w:rtl/>
        </w:rPr>
        <w:t>–</w:t>
      </w:r>
      <w:r>
        <w:rPr>
          <w:rFonts w:cs="FrankRuehl"/>
          <w:rtl/>
        </w:rPr>
        <w:t xml:space="preserve"> </w:t>
      </w:r>
      <w:r>
        <w:rPr>
          <w:rFonts w:cs="FrankRuehl" w:hint="cs"/>
          <w:rtl/>
        </w:rPr>
        <w:t>תק' תשנ"ט</w:t>
      </w:r>
      <w:r w:rsidR="00E13CD5">
        <w:rPr>
          <w:rFonts w:cs="FrankRuehl" w:hint="cs"/>
          <w:rtl/>
        </w:rPr>
        <w:t>-</w:t>
      </w:r>
      <w:r>
        <w:rPr>
          <w:rFonts w:cs="FrankRuehl"/>
          <w:rtl/>
        </w:rPr>
        <w:t xml:space="preserve">1998; </w:t>
      </w:r>
      <w:r>
        <w:rPr>
          <w:rFonts w:cs="FrankRuehl" w:hint="cs"/>
          <w:rtl/>
        </w:rPr>
        <w:t>תחילתן 30 י</w:t>
      </w:r>
      <w:r w:rsidR="00E13CD5">
        <w:rPr>
          <w:rFonts w:cs="FrankRuehl" w:hint="cs"/>
          <w:rtl/>
        </w:rPr>
        <w:t>מי</w:t>
      </w:r>
      <w:r>
        <w:rPr>
          <w:rFonts w:cs="FrankRuehl" w:hint="cs"/>
          <w:rtl/>
        </w:rPr>
        <w:t xml:space="preserve">ם </w:t>
      </w:r>
      <w:r>
        <w:rPr>
          <w:rFonts w:cs="FrankRuehl"/>
          <w:rtl/>
        </w:rPr>
        <w:t>מ</w:t>
      </w:r>
      <w:r>
        <w:rPr>
          <w:rFonts w:cs="FrankRuehl" w:hint="cs"/>
          <w:rtl/>
        </w:rPr>
        <w:t>יום פרסומן ו</w:t>
      </w:r>
      <w:r>
        <w:rPr>
          <w:rFonts w:cs="FrankRuehl"/>
          <w:rtl/>
        </w:rPr>
        <w:t>הן</w:t>
      </w:r>
      <w:r>
        <w:rPr>
          <w:rFonts w:cs="FrankRuehl" w:hint="cs"/>
          <w:rtl/>
        </w:rPr>
        <w:t xml:space="preserve"> לא תחולנה על איגרות שהוצאו לפני תחילתן.</w:t>
      </w:r>
    </w:p>
    <w:p w:rsidR="001F2578" w:rsidRPr="00A72F73" w:rsidRDefault="001F2578" w:rsidP="003849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F268E8">
          <w:rPr>
            <w:rStyle w:val="Hyperlink"/>
            <w:rFonts w:cs="FrankRuehl" w:hint="cs"/>
            <w:rtl/>
          </w:rPr>
          <w:t>ק</w:t>
        </w:r>
        <w:r w:rsidRPr="00F268E8">
          <w:rPr>
            <w:rStyle w:val="Hyperlink"/>
            <w:rFonts w:cs="FrankRuehl"/>
            <w:rtl/>
          </w:rPr>
          <w:t>"</w:t>
        </w:r>
        <w:r w:rsidRPr="00F268E8">
          <w:rPr>
            <w:rStyle w:val="Hyperlink"/>
            <w:rFonts w:cs="FrankRuehl" w:hint="cs"/>
            <w:rtl/>
          </w:rPr>
          <w:t>ת תש"ס מס</w:t>
        </w:r>
        <w:r w:rsidRPr="00F268E8">
          <w:rPr>
            <w:rStyle w:val="Hyperlink"/>
            <w:rFonts w:cs="FrankRuehl" w:hint="cs"/>
            <w:rtl/>
          </w:rPr>
          <w:t>'</w:t>
        </w:r>
        <w:r w:rsidRPr="00F268E8">
          <w:rPr>
            <w:rStyle w:val="Hyperlink"/>
            <w:rFonts w:cs="FrankRuehl" w:hint="cs"/>
            <w:rtl/>
          </w:rPr>
          <w:t xml:space="preserve"> 6033</w:t>
        </w:r>
      </w:hyperlink>
      <w:r>
        <w:rPr>
          <w:rFonts w:cs="FrankRuehl" w:hint="cs"/>
          <w:rtl/>
        </w:rPr>
        <w:t xml:space="preserve"> מיום 8.5.2000 עמ' 563 </w:t>
      </w:r>
      <w:r w:rsidR="00CB5594">
        <w:rPr>
          <w:rFonts w:cs="FrankRuehl"/>
          <w:rtl/>
        </w:rPr>
        <w:t>–</w:t>
      </w:r>
      <w:r>
        <w:rPr>
          <w:rFonts w:cs="FrankRuehl"/>
          <w:rtl/>
        </w:rPr>
        <w:t xml:space="preserve"> </w:t>
      </w:r>
      <w:r>
        <w:rPr>
          <w:rFonts w:cs="FrankRuehl" w:hint="cs"/>
          <w:rtl/>
        </w:rPr>
        <w:t>תק' תש"ס</w:t>
      </w:r>
      <w:r w:rsidR="00CB5594">
        <w:rPr>
          <w:rFonts w:cs="FrankRuehl" w:hint="cs"/>
          <w:rtl/>
        </w:rPr>
        <w:t>-</w:t>
      </w:r>
      <w:r w:rsidR="00A72F73">
        <w:rPr>
          <w:rFonts w:cs="FrankRuehl"/>
          <w:rtl/>
        </w:rPr>
        <w:t>2000</w:t>
      </w:r>
      <w:r w:rsidR="00CB5594">
        <w:rPr>
          <w:rFonts w:cs="FrankRuehl" w:hint="cs"/>
          <w:rtl/>
        </w:rPr>
        <w:t>; ר' תקנה 2 לענין הוראת מעבר</w:t>
      </w:r>
      <w:r w:rsidR="003849FB">
        <w:rPr>
          <w:rFonts w:cs="FrankRuehl" w:hint="cs"/>
          <w:rtl/>
        </w:rPr>
        <w:t>.</w:t>
      </w:r>
      <w:r w:rsidR="00A72F73">
        <w:rPr>
          <w:rFonts w:cs="FrankRuehl" w:hint="cs"/>
          <w:rtl/>
        </w:rPr>
        <w:t xml:space="preserve"> </w:t>
      </w:r>
      <w:r w:rsidR="00CB5594">
        <w:rPr>
          <w:rFonts w:cs="FrankRuehl" w:hint="cs"/>
          <w:rtl/>
        </w:rPr>
        <w:t xml:space="preserve">תוקנו </w:t>
      </w:r>
      <w:hyperlink r:id="rId14" w:history="1">
        <w:r w:rsidRPr="00A72F73">
          <w:rPr>
            <w:rStyle w:val="Hyperlink"/>
            <w:rFonts w:cs="FrankRuehl" w:hint="cs"/>
            <w:rtl/>
          </w:rPr>
          <w:t>ק</w:t>
        </w:r>
        <w:r w:rsidRPr="00A72F73">
          <w:rPr>
            <w:rStyle w:val="Hyperlink"/>
            <w:rFonts w:cs="FrankRuehl"/>
            <w:rtl/>
          </w:rPr>
          <w:t>"</w:t>
        </w:r>
        <w:r w:rsidRPr="00A72F73">
          <w:rPr>
            <w:rStyle w:val="Hyperlink"/>
            <w:rFonts w:cs="FrankRuehl" w:hint="cs"/>
            <w:rtl/>
          </w:rPr>
          <w:t>ת תשס"א מס' 6073</w:t>
        </w:r>
      </w:hyperlink>
      <w:r w:rsidRPr="00A72F73">
        <w:rPr>
          <w:rFonts w:cs="FrankRuehl" w:hint="cs"/>
          <w:rtl/>
        </w:rPr>
        <w:t xml:space="preserve"> מיום 28.12.2000 עמ' 215 </w:t>
      </w:r>
      <w:r w:rsidR="00CB5594">
        <w:rPr>
          <w:rFonts w:cs="FrankRuehl"/>
          <w:rtl/>
        </w:rPr>
        <w:t>–</w:t>
      </w:r>
      <w:r w:rsidRPr="00A72F73">
        <w:rPr>
          <w:rFonts w:cs="FrankRuehl"/>
          <w:rtl/>
        </w:rPr>
        <w:t xml:space="preserve"> </w:t>
      </w:r>
      <w:r w:rsidRPr="00A72F73">
        <w:rPr>
          <w:rFonts w:cs="FrankRuehl" w:hint="cs"/>
          <w:rtl/>
        </w:rPr>
        <w:t xml:space="preserve">תק' </w:t>
      </w:r>
      <w:r w:rsidR="00CB5594">
        <w:rPr>
          <w:rFonts w:cs="FrankRuehl" w:hint="cs"/>
          <w:rtl/>
        </w:rPr>
        <w:t xml:space="preserve">(תיקון) </w:t>
      </w:r>
      <w:r w:rsidRPr="00A72F73">
        <w:rPr>
          <w:rFonts w:cs="FrankRuehl" w:hint="cs"/>
          <w:rtl/>
        </w:rPr>
        <w:t>תשס"א</w:t>
      </w:r>
      <w:r w:rsidR="00CB5594">
        <w:rPr>
          <w:rFonts w:cs="FrankRuehl" w:hint="cs"/>
          <w:rtl/>
        </w:rPr>
        <w:t>-</w:t>
      </w:r>
      <w:r w:rsidRPr="00A72F73">
        <w:rPr>
          <w:rFonts w:cs="FrankRuehl"/>
          <w:rtl/>
        </w:rPr>
        <w:t xml:space="preserve">2000. </w:t>
      </w:r>
      <w:hyperlink r:id="rId15" w:history="1">
        <w:r w:rsidR="003849FB">
          <w:rPr>
            <w:rStyle w:val="Hyperlink"/>
            <w:rFonts w:cs="FrankRuehl" w:hint="cs"/>
            <w:rtl/>
          </w:rPr>
          <w:t>ק"ת תשס"א מ</w:t>
        </w:r>
        <w:r w:rsidRPr="00A72F73">
          <w:rPr>
            <w:rStyle w:val="Hyperlink"/>
            <w:rFonts w:cs="FrankRuehl" w:hint="cs"/>
            <w:rtl/>
          </w:rPr>
          <w:t>ס' 6102</w:t>
        </w:r>
      </w:hyperlink>
      <w:r w:rsidRPr="00A72F73">
        <w:rPr>
          <w:rFonts w:cs="FrankRuehl" w:hint="cs"/>
          <w:rtl/>
        </w:rPr>
        <w:t xml:space="preserve"> מיום 1.5.2001 עמ' 762 </w:t>
      </w:r>
      <w:r w:rsidR="00CB5594">
        <w:rPr>
          <w:rFonts w:cs="FrankRuehl"/>
          <w:rtl/>
        </w:rPr>
        <w:t>–</w:t>
      </w:r>
      <w:r w:rsidRPr="00A72F73">
        <w:rPr>
          <w:rFonts w:cs="FrankRuehl"/>
          <w:rtl/>
        </w:rPr>
        <w:t xml:space="preserve"> </w:t>
      </w:r>
      <w:r w:rsidRPr="00A72F73">
        <w:rPr>
          <w:rFonts w:cs="FrankRuehl" w:hint="cs"/>
          <w:rtl/>
        </w:rPr>
        <w:t>תק' (</w:t>
      </w:r>
      <w:r w:rsidR="00CB5594">
        <w:rPr>
          <w:rFonts w:cs="FrankRuehl" w:hint="cs"/>
          <w:rtl/>
        </w:rPr>
        <w:t xml:space="preserve">תיקון </w:t>
      </w:r>
      <w:r w:rsidRPr="00A72F73">
        <w:rPr>
          <w:rFonts w:cs="FrankRuehl" w:hint="cs"/>
          <w:rtl/>
        </w:rPr>
        <w:t>מס' 2) תשס"א</w:t>
      </w:r>
      <w:r w:rsidR="00CB5594">
        <w:rPr>
          <w:rFonts w:cs="FrankRuehl" w:hint="cs"/>
          <w:rtl/>
        </w:rPr>
        <w:t>-</w:t>
      </w:r>
      <w:r w:rsidRPr="00A72F73">
        <w:rPr>
          <w:rFonts w:cs="FrankRuehl"/>
          <w:rtl/>
        </w:rPr>
        <w:t xml:space="preserve">2001. </w:t>
      </w:r>
      <w:hyperlink r:id="rId16" w:history="1">
        <w:r w:rsidR="003849FB">
          <w:rPr>
            <w:rStyle w:val="Hyperlink"/>
            <w:rFonts w:cs="FrankRuehl" w:hint="cs"/>
            <w:rtl/>
          </w:rPr>
          <w:t>ק"ת תשס"א מ</w:t>
        </w:r>
        <w:r w:rsidRPr="00A72F73">
          <w:rPr>
            <w:rStyle w:val="Hyperlink"/>
            <w:rFonts w:cs="FrankRuehl" w:hint="cs"/>
            <w:rtl/>
          </w:rPr>
          <w:t>ס' 6125</w:t>
        </w:r>
      </w:hyperlink>
      <w:r w:rsidRPr="00A72F73">
        <w:rPr>
          <w:rFonts w:cs="FrankRuehl" w:hint="cs"/>
          <w:rtl/>
        </w:rPr>
        <w:t xml:space="preserve"> מיום </w:t>
      </w:r>
      <w:r w:rsidRPr="00A72F73">
        <w:rPr>
          <w:rFonts w:cs="FrankRuehl"/>
          <w:rtl/>
        </w:rPr>
        <w:t>13.9.2001 ע</w:t>
      </w:r>
      <w:r w:rsidRPr="00A72F73">
        <w:rPr>
          <w:rFonts w:cs="FrankRuehl" w:hint="cs"/>
          <w:rtl/>
        </w:rPr>
        <w:t xml:space="preserve">מ' 1069 </w:t>
      </w:r>
      <w:r w:rsidR="00CB5594">
        <w:rPr>
          <w:rFonts w:cs="FrankRuehl"/>
          <w:rtl/>
        </w:rPr>
        <w:t>–</w:t>
      </w:r>
      <w:r w:rsidRPr="00A72F73">
        <w:rPr>
          <w:rFonts w:cs="FrankRuehl"/>
          <w:rtl/>
        </w:rPr>
        <w:t xml:space="preserve"> </w:t>
      </w:r>
      <w:r w:rsidRPr="00A72F73">
        <w:rPr>
          <w:rFonts w:cs="FrankRuehl" w:hint="cs"/>
          <w:rtl/>
        </w:rPr>
        <w:t>תק' (</w:t>
      </w:r>
      <w:r w:rsidR="00CB5594">
        <w:rPr>
          <w:rFonts w:cs="FrankRuehl" w:hint="cs"/>
          <w:rtl/>
        </w:rPr>
        <w:t xml:space="preserve">תיקון </w:t>
      </w:r>
      <w:r w:rsidRPr="00A72F73">
        <w:rPr>
          <w:rFonts w:cs="FrankRuehl" w:hint="cs"/>
          <w:rtl/>
        </w:rPr>
        <w:t>מס' 3) תשס"א</w:t>
      </w:r>
      <w:r w:rsidR="00CB5594">
        <w:rPr>
          <w:rFonts w:cs="FrankRuehl" w:hint="cs"/>
          <w:rtl/>
        </w:rPr>
        <w:t>-</w:t>
      </w:r>
      <w:r w:rsidRPr="00A72F73">
        <w:rPr>
          <w:rFonts w:cs="FrankRuehl"/>
          <w:rtl/>
        </w:rPr>
        <w:t xml:space="preserve">2001; </w:t>
      </w:r>
      <w:r w:rsidRPr="00A72F73">
        <w:rPr>
          <w:rFonts w:cs="FrankRuehl" w:hint="cs"/>
          <w:rtl/>
        </w:rPr>
        <w:t>תחילתן ביום 1.9.2001</w:t>
      </w:r>
      <w:r w:rsidR="00CB5594">
        <w:rPr>
          <w:rFonts w:cs="FrankRuehl" w:hint="cs"/>
          <w:rtl/>
        </w:rPr>
        <w:t xml:space="preserve">. </w:t>
      </w:r>
      <w:hyperlink r:id="rId17" w:history="1">
        <w:r w:rsidR="00CB5594" w:rsidRPr="006640D5">
          <w:rPr>
            <w:rStyle w:val="Hyperlink"/>
            <w:rFonts w:cs="FrankRuehl" w:hint="cs"/>
            <w:rtl/>
          </w:rPr>
          <w:t>ק"ת תשס"ב מס' 6182</w:t>
        </w:r>
      </w:hyperlink>
      <w:r w:rsidR="00CB5594">
        <w:rPr>
          <w:rFonts w:cs="FrankRuehl" w:hint="cs"/>
          <w:rtl/>
        </w:rPr>
        <w:t xml:space="preserve"> מיום 14.7.2002 עמ' 964 </w:t>
      </w:r>
      <w:r w:rsidR="00CB5594">
        <w:rPr>
          <w:rFonts w:cs="FrankRuehl"/>
          <w:rtl/>
        </w:rPr>
        <w:t>–</w:t>
      </w:r>
      <w:r w:rsidR="00CB5594">
        <w:rPr>
          <w:rFonts w:cs="FrankRuehl" w:hint="cs"/>
          <w:rtl/>
        </w:rPr>
        <w:t xml:space="preserve"> תק' (תיקון מס' 4) תשס"ב-2002; תחילתן ביום 1.7.2002.</w:t>
      </w:r>
    </w:p>
    <w:p w:rsidR="001F2578" w:rsidRDefault="001F25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A72F73">
          <w:rPr>
            <w:rStyle w:val="Hyperlink"/>
            <w:rFonts w:cs="FrankRuehl" w:hint="cs"/>
            <w:rtl/>
          </w:rPr>
          <w:t>ק"ת תשס"ו מס' 6457</w:t>
        </w:r>
      </w:hyperlink>
      <w:r w:rsidRPr="00A72F73">
        <w:rPr>
          <w:rFonts w:cs="FrankRuehl" w:hint="cs"/>
          <w:rtl/>
        </w:rPr>
        <w:t xml:space="preserve"> מיום 30.1.2006 עמ' 407 </w:t>
      </w:r>
      <w:r w:rsidRPr="00A72F73">
        <w:rPr>
          <w:rFonts w:cs="FrankRuehl"/>
          <w:rtl/>
        </w:rPr>
        <w:t>–</w:t>
      </w:r>
      <w:r w:rsidRPr="00A72F73">
        <w:rPr>
          <w:rFonts w:cs="FrankRuehl" w:hint="cs"/>
          <w:rtl/>
        </w:rPr>
        <w:t xml:space="preserve"> תק' תשס"ו-2006; תחילתן 30 ימים מיום פרסומן.</w:t>
      </w:r>
    </w:p>
    <w:p w:rsidR="001F2578" w:rsidRDefault="001F2578" w:rsidP="007544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ק"ת תשס</w:t>
        </w:r>
        <w:r>
          <w:rPr>
            <w:rStyle w:val="Hyperlink"/>
            <w:rFonts w:cs="FrankRuehl" w:hint="cs"/>
            <w:rtl/>
          </w:rPr>
          <w:t>"</w:t>
        </w:r>
        <w:r>
          <w:rPr>
            <w:rStyle w:val="Hyperlink"/>
            <w:rFonts w:cs="FrankRuehl" w:hint="cs"/>
            <w:rtl/>
          </w:rPr>
          <w:t>ז מס' 6597</w:t>
        </w:r>
      </w:hyperlink>
      <w:r>
        <w:rPr>
          <w:rFonts w:cs="FrankRuehl" w:hint="cs"/>
          <w:rtl/>
        </w:rPr>
        <w:t xml:space="preserve"> מיום 28.6.2007 עמ' </w:t>
      </w:r>
      <w:r w:rsidR="007544A7">
        <w:rPr>
          <w:rFonts w:cs="FrankRuehl" w:hint="cs"/>
          <w:rtl/>
        </w:rPr>
        <w:t>79</w:t>
      </w:r>
      <w:r>
        <w:rPr>
          <w:rFonts w:cs="FrankRuehl" w:hint="cs"/>
          <w:rtl/>
        </w:rPr>
        <w:t xml:space="preserve">9 </w:t>
      </w:r>
      <w:r>
        <w:rPr>
          <w:rFonts w:cs="FrankRuehl"/>
          <w:rtl/>
        </w:rPr>
        <w:t>–</w:t>
      </w:r>
      <w:r>
        <w:rPr>
          <w:rFonts w:cs="FrankRuehl" w:hint="cs"/>
          <w:rtl/>
        </w:rPr>
        <w:t xml:space="preserve"> תק' תשס"ז-2007;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2578" w:rsidRDefault="001F257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מילווה המדינה (סדרות מסוג "גליל"), תש"ם–1980</w:t>
    </w:r>
  </w:p>
  <w:p w:rsidR="001F2578" w:rsidRDefault="001F257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F2578" w:rsidRDefault="001F257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2578" w:rsidRDefault="001F257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מילווה המדינה (סדרות מסוג "גליל"), תש"ם</w:t>
    </w:r>
    <w:r>
      <w:rPr>
        <w:rFonts w:hAnsi="FrankRuehl" w:cs="FrankRuehl" w:hint="cs"/>
        <w:color w:val="000000"/>
        <w:sz w:val="28"/>
        <w:szCs w:val="28"/>
        <w:rtl/>
      </w:rPr>
      <w:t>-</w:t>
    </w:r>
    <w:r>
      <w:rPr>
        <w:rFonts w:hAnsi="FrankRuehl" w:cs="FrankRuehl"/>
        <w:color w:val="000000"/>
        <w:sz w:val="28"/>
        <w:szCs w:val="28"/>
        <w:rtl/>
      </w:rPr>
      <w:t>1980</w:t>
    </w:r>
  </w:p>
  <w:p w:rsidR="001F2578" w:rsidRDefault="001F257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F2578" w:rsidRDefault="001F257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68E8"/>
    <w:rsid w:val="000419D5"/>
    <w:rsid w:val="0005268A"/>
    <w:rsid w:val="000C7FA7"/>
    <w:rsid w:val="000D1FC5"/>
    <w:rsid w:val="001357E8"/>
    <w:rsid w:val="00185CC4"/>
    <w:rsid w:val="001D4BDD"/>
    <w:rsid w:val="001E0C58"/>
    <w:rsid w:val="001F2578"/>
    <w:rsid w:val="0029107D"/>
    <w:rsid w:val="002B6B47"/>
    <w:rsid w:val="002F7738"/>
    <w:rsid w:val="0031372A"/>
    <w:rsid w:val="003545DC"/>
    <w:rsid w:val="00376DA3"/>
    <w:rsid w:val="00380C9C"/>
    <w:rsid w:val="00384865"/>
    <w:rsid w:val="003849FB"/>
    <w:rsid w:val="00401236"/>
    <w:rsid w:val="00424CEF"/>
    <w:rsid w:val="00457890"/>
    <w:rsid w:val="004C140E"/>
    <w:rsid w:val="004D4247"/>
    <w:rsid w:val="004E4ACF"/>
    <w:rsid w:val="00502407"/>
    <w:rsid w:val="00530D4B"/>
    <w:rsid w:val="005376CD"/>
    <w:rsid w:val="00655E82"/>
    <w:rsid w:val="006640D5"/>
    <w:rsid w:val="006A25F9"/>
    <w:rsid w:val="006B7FC6"/>
    <w:rsid w:val="006C512D"/>
    <w:rsid w:val="006D41AD"/>
    <w:rsid w:val="0070790B"/>
    <w:rsid w:val="0072212C"/>
    <w:rsid w:val="00732598"/>
    <w:rsid w:val="00737CA5"/>
    <w:rsid w:val="007544A7"/>
    <w:rsid w:val="00792A11"/>
    <w:rsid w:val="007F1DD8"/>
    <w:rsid w:val="00833E8B"/>
    <w:rsid w:val="00836E92"/>
    <w:rsid w:val="00871283"/>
    <w:rsid w:val="0087136D"/>
    <w:rsid w:val="00886640"/>
    <w:rsid w:val="008B26BF"/>
    <w:rsid w:val="0093255A"/>
    <w:rsid w:val="00953316"/>
    <w:rsid w:val="009B2C9B"/>
    <w:rsid w:val="00A72F73"/>
    <w:rsid w:val="00A81002"/>
    <w:rsid w:val="00AA5C13"/>
    <w:rsid w:val="00B31FBF"/>
    <w:rsid w:val="00B5187F"/>
    <w:rsid w:val="00CB5594"/>
    <w:rsid w:val="00CD4E8A"/>
    <w:rsid w:val="00D74FC7"/>
    <w:rsid w:val="00DA7B3E"/>
    <w:rsid w:val="00E13CD5"/>
    <w:rsid w:val="00E51B93"/>
    <w:rsid w:val="00E84C2B"/>
    <w:rsid w:val="00F03AC8"/>
    <w:rsid w:val="00F268E8"/>
    <w:rsid w:val="00F82459"/>
    <w:rsid w:val="00F874A6"/>
    <w:rsid w:val="00FD62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70A479C-D73E-4F96-8053-E0DED39D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6C512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845.pdf" TargetMode="External"/><Relationship Id="rId18" Type="http://schemas.openxmlformats.org/officeDocument/2006/relationships/hyperlink" Target="http://www.nevo.co.il/Law_word/law06/TAK-6457.pdf" TargetMode="External"/><Relationship Id="rId26" Type="http://schemas.openxmlformats.org/officeDocument/2006/relationships/hyperlink" Target="http://www.nevo.co.il/Law_word/law06/TAK-5929.pdf" TargetMode="External"/><Relationship Id="rId39" Type="http://schemas.openxmlformats.org/officeDocument/2006/relationships/hyperlink" Target="http://www.nevo.co.il/Law_word/law06/TAK-6597.pdf" TargetMode="External"/><Relationship Id="rId21" Type="http://schemas.openxmlformats.org/officeDocument/2006/relationships/hyperlink" Target="http://www.nevo.co.il/Law_word/law06/TAK-5318.pdf" TargetMode="External"/><Relationship Id="rId34" Type="http://schemas.openxmlformats.org/officeDocument/2006/relationships/hyperlink" Target="http://www.nevo.co.il/Law_word/law06/TAK-4886.pdf" TargetMode="External"/><Relationship Id="rId42" Type="http://schemas.openxmlformats.org/officeDocument/2006/relationships/hyperlink" Target="http://www.nevo.co.il/Law_word/law06/TAK-5693.pdf" TargetMode="External"/><Relationship Id="rId47" Type="http://schemas.openxmlformats.org/officeDocument/2006/relationships/hyperlink" Target="http://www.nevo.co.il/Law_word/law06/TAK-5929.pdf" TargetMode="External"/><Relationship Id="rId50" Type="http://schemas.openxmlformats.org/officeDocument/2006/relationships/hyperlink" Target="http://www.nevo.co.il/Law_word/law06/TAK-5929.pdf" TargetMode="External"/><Relationship Id="rId55" Type="http://schemas.openxmlformats.org/officeDocument/2006/relationships/hyperlink" Target="http://www.nevo.co.il/Law_word/law06/TAK-5929.pdf" TargetMode="External"/><Relationship Id="rId63" Type="http://schemas.openxmlformats.org/officeDocument/2006/relationships/theme" Target="theme/theme1.xml"/><Relationship Id="rId7" Type="http://schemas.openxmlformats.org/officeDocument/2006/relationships/hyperlink" Target="http://www.nevo.co.il/Law_word/law06/TAK-6457.pdf" TargetMode="External"/><Relationship Id="rId2" Type="http://schemas.openxmlformats.org/officeDocument/2006/relationships/settings" Target="settings.xml"/><Relationship Id="rId16" Type="http://schemas.openxmlformats.org/officeDocument/2006/relationships/hyperlink" Target="http://www.nevo.co.il/Law_word/law06/TAK-6457.pdf" TargetMode="External"/><Relationship Id="rId29" Type="http://schemas.openxmlformats.org/officeDocument/2006/relationships/hyperlink" Target="http://www.nevo.co.il/Law_word/law06/TAK-4742.pdf" TargetMode="External"/><Relationship Id="rId11" Type="http://schemas.openxmlformats.org/officeDocument/2006/relationships/hyperlink" Target="http://www.nevo.co.il/Law_word/law06/TAK-4613.pdf" TargetMode="External"/><Relationship Id="rId24" Type="http://schemas.openxmlformats.org/officeDocument/2006/relationships/hyperlink" Target="http://www.nevo.co.il/Law_word/law06/TAK-4742.pdf" TargetMode="External"/><Relationship Id="rId32" Type="http://schemas.openxmlformats.org/officeDocument/2006/relationships/hyperlink" Target="http://www.nevo.co.il/Law_word/law06/TAK-5929.pdf" TargetMode="External"/><Relationship Id="rId37" Type="http://schemas.openxmlformats.org/officeDocument/2006/relationships/hyperlink" Target="http://www.nevo.co.il/Law_word/law06/TAK-6597.pdf" TargetMode="External"/><Relationship Id="rId40" Type="http://schemas.openxmlformats.org/officeDocument/2006/relationships/hyperlink" Target="http://www.nevo.co.il/Law_word/law06/TAK-4742.pdf" TargetMode="External"/><Relationship Id="rId45" Type="http://schemas.openxmlformats.org/officeDocument/2006/relationships/hyperlink" Target="http://www.nevo.co.il/Law_word/law06/TAK-6597.pdf" TargetMode="External"/><Relationship Id="rId53" Type="http://schemas.openxmlformats.org/officeDocument/2006/relationships/hyperlink" Target="http://www.nevo.co.il/Law_word/law06/TAK-5929.pdf"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Law_word/law06/TAK-4613.pdf" TargetMode="External"/><Relationship Id="rId14" Type="http://schemas.openxmlformats.org/officeDocument/2006/relationships/hyperlink" Target="http://www.nevo.co.il/Law_word/law06/TAK-5037.pdf" TargetMode="External"/><Relationship Id="rId22" Type="http://schemas.openxmlformats.org/officeDocument/2006/relationships/hyperlink" Target="http://www.nevo.co.il/Law_word/law06/TAK-5929.pdf" TargetMode="External"/><Relationship Id="rId27" Type="http://schemas.openxmlformats.org/officeDocument/2006/relationships/hyperlink" Target="http://www.nevo.co.il/Law_word/law06/TAK-4742.pdf" TargetMode="External"/><Relationship Id="rId30" Type="http://schemas.openxmlformats.org/officeDocument/2006/relationships/hyperlink" Target="http://www.nevo.co.il/Law_word/law06/TAK-4745.pdf" TargetMode="External"/><Relationship Id="rId35" Type="http://schemas.openxmlformats.org/officeDocument/2006/relationships/hyperlink" Target="http://www.nevo.co.il/Law_word/law06/TAK-5033.pdf" TargetMode="External"/><Relationship Id="rId43" Type="http://schemas.openxmlformats.org/officeDocument/2006/relationships/hyperlink" Target="http://www.nevo.co.il/Law_word/law06/TAK-4613.pdf" TargetMode="External"/><Relationship Id="rId48" Type="http://schemas.openxmlformats.org/officeDocument/2006/relationships/hyperlink" Target="http://www.nevo.co.il/Law_word/law06/TAK-6457.pdf" TargetMode="External"/><Relationship Id="rId56" Type="http://schemas.openxmlformats.org/officeDocument/2006/relationships/hyperlink" Target="http://www.nevo.co.il/Law_word/law06/TAK-6457.pdf" TargetMode="External"/><Relationship Id="rId8" Type="http://schemas.openxmlformats.org/officeDocument/2006/relationships/hyperlink" Target="http://www.nevo.co.il/Law_word/law06/TAK-5929.pdf" TargetMode="External"/><Relationship Id="rId51" Type="http://schemas.openxmlformats.org/officeDocument/2006/relationships/hyperlink" Target="http://www.nevo.co.il/Law_word/law06/TAK-4742.pdf" TargetMode="External"/><Relationship Id="rId3" Type="http://schemas.openxmlformats.org/officeDocument/2006/relationships/webSettings" Target="webSettings.xml"/><Relationship Id="rId12" Type="http://schemas.openxmlformats.org/officeDocument/2006/relationships/hyperlink" Target="http://www.nevo.co.il/Law_word/law06/TAK-4742.pdf" TargetMode="External"/><Relationship Id="rId17" Type="http://schemas.openxmlformats.org/officeDocument/2006/relationships/hyperlink" Target="http://www.nevo.co.il/Law_word/law06/TAK-5929.pdf" TargetMode="External"/><Relationship Id="rId25" Type="http://schemas.openxmlformats.org/officeDocument/2006/relationships/hyperlink" Target="http://www.nevo.co.il/Law_word/law06/TAK-5693.pdf" TargetMode="External"/><Relationship Id="rId33" Type="http://schemas.openxmlformats.org/officeDocument/2006/relationships/hyperlink" Target="http://www.nevo.co.il/Law_word/law06/TAK-4742.pdf" TargetMode="External"/><Relationship Id="rId38" Type="http://schemas.openxmlformats.org/officeDocument/2006/relationships/hyperlink" Target="http://www.nevo.co.il/Law_word/law06/TAK-6457.pdf" TargetMode="External"/><Relationship Id="rId46" Type="http://schemas.openxmlformats.org/officeDocument/2006/relationships/hyperlink" Target="http://www.nevo.co.il/Law_word/law06/TAK-5536.pdf" TargetMode="External"/><Relationship Id="rId59" Type="http://schemas.openxmlformats.org/officeDocument/2006/relationships/header" Target="header2.xml"/><Relationship Id="rId20" Type="http://schemas.openxmlformats.org/officeDocument/2006/relationships/hyperlink" Target="http://www.nevo.co.il/Law_word/law06/TAK-5037.pdf" TargetMode="External"/><Relationship Id="rId41" Type="http://schemas.openxmlformats.org/officeDocument/2006/relationships/hyperlink" Target="http://www.nevo.co.il/Law_word/law06/TAK-4745.pdf" TargetMode="External"/><Relationship Id="rId54" Type="http://schemas.openxmlformats.org/officeDocument/2006/relationships/hyperlink" Target="http://www.nevo.co.il/Law_word/law06/TAK-6457.pdf"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5929.pdf" TargetMode="External"/><Relationship Id="rId15" Type="http://schemas.openxmlformats.org/officeDocument/2006/relationships/hyperlink" Target="http://www.nevo.co.il/Law_word/law06/TAK-5929.pdf" TargetMode="External"/><Relationship Id="rId23" Type="http://schemas.openxmlformats.org/officeDocument/2006/relationships/hyperlink" Target="http://www.nevo.co.il/Law_word/law06/TAK-6457.pdf" TargetMode="External"/><Relationship Id="rId28" Type="http://schemas.openxmlformats.org/officeDocument/2006/relationships/hyperlink" Target="http://www.nevo.co.il/Law_word/law06/TAK-5929.pdf" TargetMode="External"/><Relationship Id="rId36" Type="http://schemas.openxmlformats.org/officeDocument/2006/relationships/hyperlink" Target="http://www.nevo.co.il/Law_word/law06/TAK-5929.pdf" TargetMode="External"/><Relationship Id="rId49" Type="http://schemas.openxmlformats.org/officeDocument/2006/relationships/hyperlink" Target="http://www.nevo.co.il/Law_word/law06/TAK-4742.pdf" TargetMode="External"/><Relationship Id="rId57" Type="http://schemas.openxmlformats.org/officeDocument/2006/relationships/image" Target="media/image1.png"/><Relationship Id="rId10" Type="http://schemas.openxmlformats.org/officeDocument/2006/relationships/hyperlink" Target="http://www.nevo.co.il/Law_word/law06/TAK-5929.pdf" TargetMode="External"/><Relationship Id="rId31" Type="http://schemas.openxmlformats.org/officeDocument/2006/relationships/hyperlink" Target="http://www.nevo.co.il/Law_word/law06/TAK-5693.pdf" TargetMode="External"/><Relationship Id="rId44" Type="http://schemas.openxmlformats.org/officeDocument/2006/relationships/hyperlink" Target="http://www.nevo.co.il/Law_word/law06/TAK-6033.pdf" TargetMode="External"/><Relationship Id="rId52" Type="http://schemas.openxmlformats.org/officeDocument/2006/relationships/hyperlink" Target="http://www.nevo.co.il/Law_word/law06/TAK-5929.pdf"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474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037.pdf" TargetMode="External"/><Relationship Id="rId13" Type="http://schemas.openxmlformats.org/officeDocument/2006/relationships/hyperlink" Target="http://www.nevo.co.il/Law_word/law06/TAK-6033.pdf" TargetMode="External"/><Relationship Id="rId18" Type="http://schemas.openxmlformats.org/officeDocument/2006/relationships/hyperlink" Target="http://www.nevo.co.il/Law_word/law06/tak-6457.pdf" TargetMode="External"/><Relationship Id="rId3" Type="http://schemas.openxmlformats.org/officeDocument/2006/relationships/hyperlink" Target="http://www.nevo.co.il/Law_word/law06/TAK-4742.pdf" TargetMode="External"/><Relationship Id="rId7" Type="http://schemas.openxmlformats.org/officeDocument/2006/relationships/hyperlink" Target="http://www.nevo.co.il/Law_word/law06/TAK-5033.pdf" TargetMode="External"/><Relationship Id="rId12" Type="http://schemas.openxmlformats.org/officeDocument/2006/relationships/hyperlink" Target="http://www.nevo.co.il/Law_word/law06/TAK-5929.pdf" TargetMode="External"/><Relationship Id="rId17" Type="http://schemas.openxmlformats.org/officeDocument/2006/relationships/hyperlink" Target="http://www.nevo.co.il/Law_word/law06/TAK-6182.pdf" TargetMode="External"/><Relationship Id="rId2" Type="http://schemas.openxmlformats.org/officeDocument/2006/relationships/hyperlink" Target="http://www.nevo.co.il/Law_word/law06/TAK-4613.pdf" TargetMode="External"/><Relationship Id="rId16" Type="http://schemas.openxmlformats.org/officeDocument/2006/relationships/hyperlink" Target="http://www.nevo.co.il/Law_word/law06/TAK-6125.pdf" TargetMode="External"/><Relationship Id="rId1" Type="http://schemas.openxmlformats.org/officeDocument/2006/relationships/hyperlink" Target="http://www.nevo.co.il/Law_word/law06/TAK-4157.pdf" TargetMode="External"/><Relationship Id="rId6" Type="http://schemas.openxmlformats.org/officeDocument/2006/relationships/hyperlink" Target="http://www.nevo.co.il/Law_word/law06/TAK-4886.pdf" TargetMode="External"/><Relationship Id="rId11" Type="http://schemas.openxmlformats.org/officeDocument/2006/relationships/hyperlink" Target="http://www.nevo.co.il/Law_word/law06/TAK-5693.pdf" TargetMode="External"/><Relationship Id="rId5" Type="http://schemas.openxmlformats.org/officeDocument/2006/relationships/hyperlink" Target="http://www.nevo.co.il/Law_word/law06/TAK-4845.pdf" TargetMode="External"/><Relationship Id="rId15" Type="http://schemas.openxmlformats.org/officeDocument/2006/relationships/hyperlink" Target="http://www.nevo.co.il/Law_word/law06/TAK-6102.pdf" TargetMode="External"/><Relationship Id="rId10" Type="http://schemas.openxmlformats.org/officeDocument/2006/relationships/hyperlink" Target="http://www.nevo.co.il/Law_word/law06/TAK-5536.pdf" TargetMode="External"/><Relationship Id="rId19" Type="http://schemas.openxmlformats.org/officeDocument/2006/relationships/hyperlink" Target="http://www.nevo.co.il/Law_word/law06/TAK-6597.pdf" TargetMode="External"/><Relationship Id="rId4" Type="http://schemas.openxmlformats.org/officeDocument/2006/relationships/hyperlink" Target="http://www.nevo.co.il/Law_word/law06/TAK-4745.pdf" TargetMode="External"/><Relationship Id="rId9" Type="http://schemas.openxmlformats.org/officeDocument/2006/relationships/hyperlink" Target="http://www.nevo.co.il/Law_word/law06/TAK-5318.pdf" TargetMode="External"/><Relationship Id="rId14" Type="http://schemas.openxmlformats.org/officeDocument/2006/relationships/hyperlink" Target="http://www.nevo.co.il/Law_word/law06/TAK-60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4669</Words>
  <Characters>26618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31225</CharactersWithSpaces>
  <SharedDoc>false</SharedDoc>
  <HLinks>
    <vt:vector size="510" baseType="variant">
      <vt:variant>
        <vt:i4>7995403</vt:i4>
      </vt:variant>
      <vt:variant>
        <vt:i4>240</vt:i4>
      </vt:variant>
      <vt:variant>
        <vt:i4>0</vt:i4>
      </vt:variant>
      <vt:variant>
        <vt:i4>5</vt:i4>
      </vt:variant>
      <vt:variant>
        <vt:lpwstr>http://www.nevo.co.il/Law_word/law06/TAK-6457.pdf</vt:lpwstr>
      </vt:variant>
      <vt:variant>
        <vt:lpwstr/>
      </vt:variant>
      <vt:variant>
        <vt:i4>8257544</vt:i4>
      </vt:variant>
      <vt:variant>
        <vt:i4>237</vt:i4>
      </vt:variant>
      <vt:variant>
        <vt:i4>0</vt:i4>
      </vt:variant>
      <vt:variant>
        <vt:i4>5</vt:i4>
      </vt:variant>
      <vt:variant>
        <vt:lpwstr>http://www.nevo.co.il/Law_word/law06/TAK-5929.pdf</vt:lpwstr>
      </vt:variant>
      <vt:variant>
        <vt:lpwstr/>
      </vt:variant>
      <vt:variant>
        <vt:i4>7995403</vt:i4>
      </vt:variant>
      <vt:variant>
        <vt:i4>234</vt:i4>
      </vt:variant>
      <vt:variant>
        <vt:i4>0</vt:i4>
      </vt:variant>
      <vt:variant>
        <vt:i4>5</vt:i4>
      </vt:variant>
      <vt:variant>
        <vt:lpwstr>http://www.nevo.co.il/Law_word/law06/TAK-6457.pdf</vt:lpwstr>
      </vt:variant>
      <vt:variant>
        <vt:lpwstr/>
      </vt:variant>
      <vt:variant>
        <vt:i4>8257544</vt:i4>
      </vt:variant>
      <vt:variant>
        <vt:i4>231</vt:i4>
      </vt:variant>
      <vt:variant>
        <vt:i4>0</vt:i4>
      </vt:variant>
      <vt:variant>
        <vt:i4>5</vt:i4>
      </vt:variant>
      <vt:variant>
        <vt:lpwstr>http://www.nevo.co.il/Law_word/law06/TAK-5929.pdf</vt:lpwstr>
      </vt:variant>
      <vt:variant>
        <vt:lpwstr/>
      </vt:variant>
      <vt:variant>
        <vt:i4>8257544</vt:i4>
      </vt:variant>
      <vt:variant>
        <vt:i4>228</vt:i4>
      </vt:variant>
      <vt:variant>
        <vt:i4>0</vt:i4>
      </vt:variant>
      <vt:variant>
        <vt:i4>5</vt:i4>
      </vt:variant>
      <vt:variant>
        <vt:lpwstr>http://www.nevo.co.il/Law_word/law06/TAK-5929.pdf</vt:lpwstr>
      </vt:variant>
      <vt:variant>
        <vt:lpwstr/>
      </vt:variant>
      <vt:variant>
        <vt:i4>7929869</vt:i4>
      </vt:variant>
      <vt:variant>
        <vt:i4>225</vt:i4>
      </vt:variant>
      <vt:variant>
        <vt:i4>0</vt:i4>
      </vt:variant>
      <vt:variant>
        <vt:i4>5</vt:i4>
      </vt:variant>
      <vt:variant>
        <vt:lpwstr>http://www.nevo.co.il/Law_word/law06/TAK-4742.pdf</vt:lpwstr>
      </vt:variant>
      <vt:variant>
        <vt:lpwstr/>
      </vt:variant>
      <vt:variant>
        <vt:i4>8257544</vt:i4>
      </vt:variant>
      <vt:variant>
        <vt:i4>222</vt:i4>
      </vt:variant>
      <vt:variant>
        <vt:i4>0</vt:i4>
      </vt:variant>
      <vt:variant>
        <vt:i4>5</vt:i4>
      </vt:variant>
      <vt:variant>
        <vt:lpwstr>http://www.nevo.co.il/Law_word/law06/TAK-5929.pdf</vt:lpwstr>
      </vt:variant>
      <vt:variant>
        <vt:lpwstr/>
      </vt:variant>
      <vt:variant>
        <vt:i4>7929869</vt:i4>
      </vt:variant>
      <vt:variant>
        <vt:i4>219</vt:i4>
      </vt:variant>
      <vt:variant>
        <vt:i4>0</vt:i4>
      </vt:variant>
      <vt:variant>
        <vt:i4>5</vt:i4>
      </vt:variant>
      <vt:variant>
        <vt:lpwstr>http://www.nevo.co.il/Law_word/law06/TAK-4742.pdf</vt:lpwstr>
      </vt:variant>
      <vt:variant>
        <vt:lpwstr/>
      </vt:variant>
      <vt:variant>
        <vt:i4>7995403</vt:i4>
      </vt:variant>
      <vt:variant>
        <vt:i4>216</vt:i4>
      </vt:variant>
      <vt:variant>
        <vt:i4>0</vt:i4>
      </vt:variant>
      <vt:variant>
        <vt:i4>5</vt:i4>
      </vt:variant>
      <vt:variant>
        <vt:lpwstr>http://www.nevo.co.il/Law_word/law06/TAK-6457.pdf</vt:lpwstr>
      </vt:variant>
      <vt:variant>
        <vt:lpwstr/>
      </vt:variant>
      <vt:variant>
        <vt:i4>8257544</vt:i4>
      </vt:variant>
      <vt:variant>
        <vt:i4>213</vt:i4>
      </vt:variant>
      <vt:variant>
        <vt:i4>0</vt:i4>
      </vt:variant>
      <vt:variant>
        <vt:i4>5</vt:i4>
      </vt:variant>
      <vt:variant>
        <vt:lpwstr>http://www.nevo.co.il/Law_word/law06/TAK-5929.pdf</vt:lpwstr>
      </vt:variant>
      <vt:variant>
        <vt:lpwstr/>
      </vt:variant>
      <vt:variant>
        <vt:i4>8323083</vt:i4>
      </vt:variant>
      <vt:variant>
        <vt:i4>210</vt:i4>
      </vt:variant>
      <vt:variant>
        <vt:i4>0</vt:i4>
      </vt:variant>
      <vt:variant>
        <vt:i4>5</vt:i4>
      </vt:variant>
      <vt:variant>
        <vt:lpwstr>http://www.nevo.co.il/Law_word/law06/TAK-5536.pdf</vt:lpwstr>
      </vt:variant>
      <vt:variant>
        <vt:lpwstr/>
      </vt:variant>
      <vt:variant>
        <vt:i4>7733258</vt:i4>
      </vt:variant>
      <vt:variant>
        <vt:i4>207</vt:i4>
      </vt:variant>
      <vt:variant>
        <vt:i4>0</vt:i4>
      </vt:variant>
      <vt:variant>
        <vt:i4>5</vt:i4>
      </vt:variant>
      <vt:variant>
        <vt:lpwstr>http://www.nevo.co.il/Law_word/law06/TAK-6597.pdf</vt:lpwstr>
      </vt:variant>
      <vt:variant>
        <vt:lpwstr/>
      </vt:variant>
      <vt:variant>
        <vt:i4>8126475</vt:i4>
      </vt:variant>
      <vt:variant>
        <vt:i4>204</vt:i4>
      </vt:variant>
      <vt:variant>
        <vt:i4>0</vt:i4>
      </vt:variant>
      <vt:variant>
        <vt:i4>5</vt:i4>
      </vt:variant>
      <vt:variant>
        <vt:lpwstr>http://www.nevo.co.il/Law_word/law06/TAK-6033.pdf</vt:lpwstr>
      </vt:variant>
      <vt:variant>
        <vt:lpwstr/>
      </vt:variant>
      <vt:variant>
        <vt:i4>8126477</vt:i4>
      </vt:variant>
      <vt:variant>
        <vt:i4>201</vt:i4>
      </vt:variant>
      <vt:variant>
        <vt:i4>0</vt:i4>
      </vt:variant>
      <vt:variant>
        <vt:i4>5</vt:i4>
      </vt:variant>
      <vt:variant>
        <vt:lpwstr>http://www.nevo.co.il/Law_word/law06/TAK-4613.pdf</vt:lpwstr>
      </vt:variant>
      <vt:variant>
        <vt:lpwstr/>
      </vt:variant>
      <vt:variant>
        <vt:i4>7667725</vt:i4>
      </vt:variant>
      <vt:variant>
        <vt:i4>198</vt:i4>
      </vt:variant>
      <vt:variant>
        <vt:i4>0</vt:i4>
      </vt:variant>
      <vt:variant>
        <vt:i4>5</vt:i4>
      </vt:variant>
      <vt:variant>
        <vt:lpwstr>http://www.nevo.co.il/Law_word/law06/TAK-5693.pdf</vt:lpwstr>
      </vt:variant>
      <vt:variant>
        <vt:lpwstr/>
      </vt:variant>
      <vt:variant>
        <vt:i4>7929866</vt:i4>
      </vt:variant>
      <vt:variant>
        <vt:i4>195</vt:i4>
      </vt:variant>
      <vt:variant>
        <vt:i4>0</vt:i4>
      </vt:variant>
      <vt:variant>
        <vt:i4>5</vt:i4>
      </vt:variant>
      <vt:variant>
        <vt:lpwstr>http://www.nevo.co.il/Law_word/law06/TAK-4745.pdf</vt:lpwstr>
      </vt:variant>
      <vt:variant>
        <vt:lpwstr/>
      </vt:variant>
      <vt:variant>
        <vt:i4>7929869</vt:i4>
      </vt:variant>
      <vt:variant>
        <vt:i4>192</vt:i4>
      </vt:variant>
      <vt:variant>
        <vt:i4>0</vt:i4>
      </vt:variant>
      <vt:variant>
        <vt:i4>5</vt:i4>
      </vt:variant>
      <vt:variant>
        <vt:lpwstr>http://www.nevo.co.il/Law_word/law06/TAK-4742.pdf</vt:lpwstr>
      </vt:variant>
      <vt:variant>
        <vt:lpwstr/>
      </vt:variant>
      <vt:variant>
        <vt:i4>7733258</vt:i4>
      </vt:variant>
      <vt:variant>
        <vt:i4>189</vt:i4>
      </vt:variant>
      <vt:variant>
        <vt:i4>0</vt:i4>
      </vt:variant>
      <vt:variant>
        <vt:i4>5</vt:i4>
      </vt:variant>
      <vt:variant>
        <vt:lpwstr>http://www.nevo.co.il/Law_word/law06/TAK-6597.pdf</vt:lpwstr>
      </vt:variant>
      <vt:variant>
        <vt:lpwstr/>
      </vt:variant>
      <vt:variant>
        <vt:i4>7995403</vt:i4>
      </vt:variant>
      <vt:variant>
        <vt:i4>186</vt:i4>
      </vt:variant>
      <vt:variant>
        <vt:i4>0</vt:i4>
      </vt:variant>
      <vt:variant>
        <vt:i4>5</vt:i4>
      </vt:variant>
      <vt:variant>
        <vt:lpwstr>http://www.nevo.co.il/Law_word/law06/TAK-6457.pdf</vt:lpwstr>
      </vt:variant>
      <vt:variant>
        <vt:lpwstr/>
      </vt:variant>
      <vt:variant>
        <vt:i4>7733258</vt:i4>
      </vt:variant>
      <vt:variant>
        <vt:i4>183</vt:i4>
      </vt:variant>
      <vt:variant>
        <vt:i4>0</vt:i4>
      </vt:variant>
      <vt:variant>
        <vt:i4>5</vt:i4>
      </vt:variant>
      <vt:variant>
        <vt:lpwstr>http://www.nevo.co.il/Law_word/law06/TAK-6597.pdf</vt:lpwstr>
      </vt:variant>
      <vt:variant>
        <vt:lpwstr/>
      </vt:variant>
      <vt:variant>
        <vt:i4>8257544</vt:i4>
      </vt:variant>
      <vt:variant>
        <vt:i4>180</vt:i4>
      </vt:variant>
      <vt:variant>
        <vt:i4>0</vt:i4>
      </vt:variant>
      <vt:variant>
        <vt:i4>5</vt:i4>
      </vt:variant>
      <vt:variant>
        <vt:lpwstr>http://www.nevo.co.il/Law_word/law06/TAK-5929.pdf</vt:lpwstr>
      </vt:variant>
      <vt:variant>
        <vt:lpwstr/>
      </vt:variant>
      <vt:variant>
        <vt:i4>8323083</vt:i4>
      </vt:variant>
      <vt:variant>
        <vt:i4>177</vt:i4>
      </vt:variant>
      <vt:variant>
        <vt:i4>0</vt:i4>
      </vt:variant>
      <vt:variant>
        <vt:i4>5</vt:i4>
      </vt:variant>
      <vt:variant>
        <vt:lpwstr>http://www.nevo.co.il/Law_word/law06/TAK-5033.pdf</vt:lpwstr>
      </vt:variant>
      <vt:variant>
        <vt:lpwstr/>
      </vt:variant>
      <vt:variant>
        <vt:i4>7667718</vt:i4>
      </vt:variant>
      <vt:variant>
        <vt:i4>174</vt:i4>
      </vt:variant>
      <vt:variant>
        <vt:i4>0</vt:i4>
      </vt:variant>
      <vt:variant>
        <vt:i4>5</vt:i4>
      </vt:variant>
      <vt:variant>
        <vt:lpwstr>http://www.nevo.co.il/Law_word/law06/TAK-4886.pdf</vt:lpwstr>
      </vt:variant>
      <vt:variant>
        <vt:lpwstr/>
      </vt:variant>
      <vt:variant>
        <vt:i4>7929869</vt:i4>
      </vt:variant>
      <vt:variant>
        <vt:i4>171</vt:i4>
      </vt:variant>
      <vt:variant>
        <vt:i4>0</vt:i4>
      </vt:variant>
      <vt:variant>
        <vt:i4>5</vt:i4>
      </vt:variant>
      <vt:variant>
        <vt:lpwstr>http://www.nevo.co.il/Law_word/law06/TAK-4742.pdf</vt:lpwstr>
      </vt:variant>
      <vt:variant>
        <vt:lpwstr/>
      </vt:variant>
      <vt:variant>
        <vt:i4>8257544</vt:i4>
      </vt:variant>
      <vt:variant>
        <vt:i4>168</vt:i4>
      </vt:variant>
      <vt:variant>
        <vt:i4>0</vt:i4>
      </vt:variant>
      <vt:variant>
        <vt:i4>5</vt:i4>
      </vt:variant>
      <vt:variant>
        <vt:lpwstr>http://www.nevo.co.il/Law_word/law06/TAK-5929.pdf</vt:lpwstr>
      </vt:variant>
      <vt:variant>
        <vt:lpwstr/>
      </vt:variant>
      <vt:variant>
        <vt:i4>7667725</vt:i4>
      </vt:variant>
      <vt:variant>
        <vt:i4>165</vt:i4>
      </vt:variant>
      <vt:variant>
        <vt:i4>0</vt:i4>
      </vt:variant>
      <vt:variant>
        <vt:i4>5</vt:i4>
      </vt:variant>
      <vt:variant>
        <vt:lpwstr>http://www.nevo.co.il/Law_word/law06/TAK-5693.pdf</vt:lpwstr>
      </vt:variant>
      <vt:variant>
        <vt:lpwstr/>
      </vt:variant>
      <vt:variant>
        <vt:i4>7929866</vt:i4>
      </vt:variant>
      <vt:variant>
        <vt:i4>162</vt:i4>
      </vt:variant>
      <vt:variant>
        <vt:i4>0</vt:i4>
      </vt:variant>
      <vt:variant>
        <vt:i4>5</vt:i4>
      </vt:variant>
      <vt:variant>
        <vt:lpwstr>http://www.nevo.co.il/Law_word/law06/TAK-4745.pdf</vt:lpwstr>
      </vt:variant>
      <vt:variant>
        <vt:lpwstr/>
      </vt:variant>
      <vt:variant>
        <vt:i4>7929869</vt:i4>
      </vt:variant>
      <vt:variant>
        <vt:i4>159</vt:i4>
      </vt:variant>
      <vt:variant>
        <vt:i4>0</vt:i4>
      </vt:variant>
      <vt:variant>
        <vt:i4>5</vt:i4>
      </vt:variant>
      <vt:variant>
        <vt:lpwstr>http://www.nevo.co.il/Law_word/law06/TAK-4742.pdf</vt:lpwstr>
      </vt:variant>
      <vt:variant>
        <vt:lpwstr/>
      </vt:variant>
      <vt:variant>
        <vt:i4>8257544</vt:i4>
      </vt:variant>
      <vt:variant>
        <vt:i4>156</vt:i4>
      </vt:variant>
      <vt:variant>
        <vt:i4>0</vt:i4>
      </vt:variant>
      <vt:variant>
        <vt:i4>5</vt:i4>
      </vt:variant>
      <vt:variant>
        <vt:lpwstr>http://www.nevo.co.il/Law_word/law06/TAK-5929.pdf</vt:lpwstr>
      </vt:variant>
      <vt:variant>
        <vt:lpwstr/>
      </vt:variant>
      <vt:variant>
        <vt:i4>7929869</vt:i4>
      </vt:variant>
      <vt:variant>
        <vt:i4>153</vt:i4>
      </vt:variant>
      <vt:variant>
        <vt:i4>0</vt:i4>
      </vt:variant>
      <vt:variant>
        <vt:i4>5</vt:i4>
      </vt:variant>
      <vt:variant>
        <vt:lpwstr>http://www.nevo.co.il/Law_word/law06/TAK-4742.pdf</vt:lpwstr>
      </vt:variant>
      <vt:variant>
        <vt:lpwstr/>
      </vt:variant>
      <vt:variant>
        <vt:i4>8257544</vt:i4>
      </vt:variant>
      <vt:variant>
        <vt:i4>150</vt:i4>
      </vt:variant>
      <vt:variant>
        <vt:i4>0</vt:i4>
      </vt:variant>
      <vt:variant>
        <vt:i4>5</vt:i4>
      </vt:variant>
      <vt:variant>
        <vt:lpwstr>http://www.nevo.co.il/Law_word/law06/TAK-5929.pdf</vt:lpwstr>
      </vt:variant>
      <vt:variant>
        <vt:lpwstr/>
      </vt:variant>
      <vt:variant>
        <vt:i4>7667725</vt:i4>
      </vt:variant>
      <vt:variant>
        <vt:i4>147</vt:i4>
      </vt:variant>
      <vt:variant>
        <vt:i4>0</vt:i4>
      </vt:variant>
      <vt:variant>
        <vt:i4>5</vt:i4>
      </vt:variant>
      <vt:variant>
        <vt:lpwstr>http://www.nevo.co.il/Law_word/law06/TAK-5693.pdf</vt:lpwstr>
      </vt:variant>
      <vt:variant>
        <vt:lpwstr/>
      </vt:variant>
      <vt:variant>
        <vt:i4>7929869</vt:i4>
      </vt:variant>
      <vt:variant>
        <vt:i4>144</vt:i4>
      </vt:variant>
      <vt:variant>
        <vt:i4>0</vt:i4>
      </vt:variant>
      <vt:variant>
        <vt:i4>5</vt:i4>
      </vt:variant>
      <vt:variant>
        <vt:lpwstr>http://www.nevo.co.il/Law_word/law06/TAK-4742.pdf</vt:lpwstr>
      </vt:variant>
      <vt:variant>
        <vt:lpwstr/>
      </vt:variant>
      <vt:variant>
        <vt:i4>7995403</vt:i4>
      </vt:variant>
      <vt:variant>
        <vt:i4>141</vt:i4>
      </vt:variant>
      <vt:variant>
        <vt:i4>0</vt:i4>
      </vt:variant>
      <vt:variant>
        <vt:i4>5</vt:i4>
      </vt:variant>
      <vt:variant>
        <vt:lpwstr>http://www.nevo.co.il/Law_word/law06/TAK-6457.pdf</vt:lpwstr>
      </vt:variant>
      <vt:variant>
        <vt:lpwstr/>
      </vt:variant>
      <vt:variant>
        <vt:i4>8257544</vt:i4>
      </vt:variant>
      <vt:variant>
        <vt:i4>138</vt:i4>
      </vt:variant>
      <vt:variant>
        <vt:i4>0</vt:i4>
      </vt:variant>
      <vt:variant>
        <vt:i4>5</vt:i4>
      </vt:variant>
      <vt:variant>
        <vt:lpwstr>http://www.nevo.co.il/Law_word/law06/TAK-5929.pdf</vt:lpwstr>
      </vt:variant>
      <vt:variant>
        <vt:lpwstr/>
      </vt:variant>
      <vt:variant>
        <vt:i4>8192003</vt:i4>
      </vt:variant>
      <vt:variant>
        <vt:i4>135</vt:i4>
      </vt:variant>
      <vt:variant>
        <vt:i4>0</vt:i4>
      </vt:variant>
      <vt:variant>
        <vt:i4>5</vt:i4>
      </vt:variant>
      <vt:variant>
        <vt:lpwstr>http://www.nevo.co.il/Law_word/law06/TAK-5318.pdf</vt:lpwstr>
      </vt:variant>
      <vt:variant>
        <vt:lpwstr/>
      </vt:variant>
      <vt:variant>
        <vt:i4>8323087</vt:i4>
      </vt:variant>
      <vt:variant>
        <vt:i4>132</vt:i4>
      </vt:variant>
      <vt:variant>
        <vt:i4>0</vt:i4>
      </vt:variant>
      <vt:variant>
        <vt:i4>5</vt:i4>
      </vt:variant>
      <vt:variant>
        <vt:lpwstr>http://www.nevo.co.il/Law_word/law06/TAK-5037.pdf</vt:lpwstr>
      </vt:variant>
      <vt:variant>
        <vt:lpwstr/>
      </vt:variant>
      <vt:variant>
        <vt:i4>8126477</vt:i4>
      </vt:variant>
      <vt:variant>
        <vt:i4>129</vt:i4>
      </vt:variant>
      <vt:variant>
        <vt:i4>0</vt:i4>
      </vt:variant>
      <vt:variant>
        <vt:i4>5</vt:i4>
      </vt:variant>
      <vt:variant>
        <vt:lpwstr>http://www.nevo.co.il/Law_word/law06/TAK-4613.pdf</vt:lpwstr>
      </vt:variant>
      <vt:variant>
        <vt:lpwstr/>
      </vt:variant>
      <vt:variant>
        <vt:i4>7995403</vt:i4>
      </vt:variant>
      <vt:variant>
        <vt:i4>126</vt:i4>
      </vt:variant>
      <vt:variant>
        <vt:i4>0</vt:i4>
      </vt:variant>
      <vt:variant>
        <vt:i4>5</vt:i4>
      </vt:variant>
      <vt:variant>
        <vt:lpwstr>http://www.nevo.co.il/Law_word/law06/TAK-6457.pdf</vt:lpwstr>
      </vt:variant>
      <vt:variant>
        <vt:lpwstr/>
      </vt:variant>
      <vt:variant>
        <vt:i4>8257544</vt:i4>
      </vt:variant>
      <vt:variant>
        <vt:i4>123</vt:i4>
      </vt:variant>
      <vt:variant>
        <vt:i4>0</vt:i4>
      </vt:variant>
      <vt:variant>
        <vt:i4>5</vt:i4>
      </vt:variant>
      <vt:variant>
        <vt:lpwstr>http://www.nevo.co.il/Law_word/law06/TAK-5929.pdf</vt:lpwstr>
      </vt:variant>
      <vt:variant>
        <vt:lpwstr/>
      </vt:variant>
      <vt:variant>
        <vt:i4>7995403</vt:i4>
      </vt:variant>
      <vt:variant>
        <vt:i4>120</vt:i4>
      </vt:variant>
      <vt:variant>
        <vt:i4>0</vt:i4>
      </vt:variant>
      <vt:variant>
        <vt:i4>5</vt:i4>
      </vt:variant>
      <vt:variant>
        <vt:lpwstr>http://www.nevo.co.il/Law_word/law06/TAK-6457.pdf</vt:lpwstr>
      </vt:variant>
      <vt:variant>
        <vt:lpwstr/>
      </vt:variant>
      <vt:variant>
        <vt:i4>8257544</vt:i4>
      </vt:variant>
      <vt:variant>
        <vt:i4>117</vt:i4>
      </vt:variant>
      <vt:variant>
        <vt:i4>0</vt:i4>
      </vt:variant>
      <vt:variant>
        <vt:i4>5</vt:i4>
      </vt:variant>
      <vt:variant>
        <vt:lpwstr>http://www.nevo.co.il/Law_word/law06/TAK-5929.pdf</vt:lpwstr>
      </vt:variant>
      <vt:variant>
        <vt:lpwstr/>
      </vt:variant>
      <vt:variant>
        <vt:i4>8323087</vt:i4>
      </vt:variant>
      <vt:variant>
        <vt:i4>114</vt:i4>
      </vt:variant>
      <vt:variant>
        <vt:i4>0</vt:i4>
      </vt:variant>
      <vt:variant>
        <vt:i4>5</vt:i4>
      </vt:variant>
      <vt:variant>
        <vt:lpwstr>http://www.nevo.co.il/Law_word/law06/TAK-5037.pdf</vt:lpwstr>
      </vt:variant>
      <vt:variant>
        <vt:lpwstr/>
      </vt:variant>
      <vt:variant>
        <vt:i4>7929861</vt:i4>
      </vt:variant>
      <vt:variant>
        <vt:i4>111</vt:i4>
      </vt:variant>
      <vt:variant>
        <vt:i4>0</vt:i4>
      </vt:variant>
      <vt:variant>
        <vt:i4>5</vt:i4>
      </vt:variant>
      <vt:variant>
        <vt:lpwstr>http://www.nevo.co.il/Law_word/law06/TAK-4845.pdf</vt:lpwstr>
      </vt:variant>
      <vt:variant>
        <vt:lpwstr/>
      </vt:variant>
      <vt:variant>
        <vt:i4>7929869</vt:i4>
      </vt:variant>
      <vt:variant>
        <vt:i4>108</vt:i4>
      </vt:variant>
      <vt:variant>
        <vt:i4>0</vt:i4>
      </vt:variant>
      <vt:variant>
        <vt:i4>5</vt:i4>
      </vt:variant>
      <vt:variant>
        <vt:lpwstr>http://www.nevo.co.il/Law_word/law06/TAK-4742.pdf</vt:lpwstr>
      </vt:variant>
      <vt:variant>
        <vt:lpwstr/>
      </vt:variant>
      <vt:variant>
        <vt:i4>8126477</vt:i4>
      </vt:variant>
      <vt:variant>
        <vt:i4>105</vt:i4>
      </vt:variant>
      <vt:variant>
        <vt:i4>0</vt:i4>
      </vt:variant>
      <vt:variant>
        <vt:i4>5</vt:i4>
      </vt:variant>
      <vt:variant>
        <vt:lpwstr>http://www.nevo.co.il/Law_word/law06/TAK-4613.pdf</vt:lpwstr>
      </vt:variant>
      <vt:variant>
        <vt:lpwstr/>
      </vt:variant>
      <vt:variant>
        <vt:i4>8257544</vt:i4>
      </vt:variant>
      <vt:variant>
        <vt:i4>102</vt:i4>
      </vt:variant>
      <vt:variant>
        <vt:i4>0</vt:i4>
      </vt:variant>
      <vt:variant>
        <vt:i4>5</vt:i4>
      </vt:variant>
      <vt:variant>
        <vt:lpwstr>http://www.nevo.co.il/Law_word/law06/TAK-5929.pdf</vt:lpwstr>
      </vt:variant>
      <vt:variant>
        <vt:lpwstr/>
      </vt:variant>
      <vt:variant>
        <vt:i4>7929869</vt:i4>
      </vt:variant>
      <vt:variant>
        <vt:i4>99</vt:i4>
      </vt:variant>
      <vt:variant>
        <vt:i4>0</vt:i4>
      </vt:variant>
      <vt:variant>
        <vt:i4>5</vt:i4>
      </vt:variant>
      <vt:variant>
        <vt:lpwstr>http://www.nevo.co.il/Law_word/law06/TAK-4742.pdf</vt:lpwstr>
      </vt:variant>
      <vt:variant>
        <vt:lpwstr/>
      </vt:variant>
      <vt:variant>
        <vt:i4>8257544</vt:i4>
      </vt:variant>
      <vt:variant>
        <vt:i4>96</vt:i4>
      </vt:variant>
      <vt:variant>
        <vt:i4>0</vt:i4>
      </vt:variant>
      <vt:variant>
        <vt:i4>5</vt:i4>
      </vt:variant>
      <vt:variant>
        <vt:lpwstr>http://www.nevo.co.il/Law_word/law06/TAK-5929.pdf</vt:lpwstr>
      </vt:variant>
      <vt:variant>
        <vt:lpwstr/>
      </vt:variant>
      <vt:variant>
        <vt:i4>7995403</vt:i4>
      </vt:variant>
      <vt:variant>
        <vt:i4>93</vt:i4>
      </vt:variant>
      <vt:variant>
        <vt:i4>0</vt:i4>
      </vt:variant>
      <vt:variant>
        <vt:i4>5</vt:i4>
      </vt:variant>
      <vt:variant>
        <vt:lpwstr>http://www.nevo.co.il/Law_word/law06/TAK-6457.pdf</vt:lpwstr>
      </vt:variant>
      <vt:variant>
        <vt:lpwstr/>
      </vt:variant>
      <vt:variant>
        <vt:i4>8257544</vt:i4>
      </vt:variant>
      <vt:variant>
        <vt:i4>90</vt:i4>
      </vt:variant>
      <vt:variant>
        <vt:i4>0</vt:i4>
      </vt:variant>
      <vt:variant>
        <vt:i4>5</vt:i4>
      </vt:variant>
      <vt:variant>
        <vt:lpwstr>http://www.nevo.co.il/Law_word/law06/TAK-5929.pdf</vt:lpwstr>
      </vt:variant>
      <vt:variant>
        <vt:lpwstr/>
      </vt:variant>
      <vt:variant>
        <vt:i4>5570569</vt:i4>
      </vt:variant>
      <vt:variant>
        <vt:i4>87</vt:i4>
      </vt:variant>
      <vt:variant>
        <vt:i4>0</vt:i4>
      </vt:variant>
      <vt:variant>
        <vt:i4>5</vt:i4>
      </vt:variant>
      <vt:variant>
        <vt:lpwstr/>
      </vt:variant>
      <vt:variant>
        <vt:lpwstr>med0</vt:lpwstr>
      </vt:variant>
      <vt:variant>
        <vt:i4>3866667</vt:i4>
      </vt:variant>
      <vt:variant>
        <vt:i4>81</vt:i4>
      </vt:variant>
      <vt:variant>
        <vt:i4>0</vt:i4>
      </vt:variant>
      <vt:variant>
        <vt:i4>5</vt:i4>
      </vt:variant>
      <vt:variant>
        <vt:lpwstr/>
      </vt:variant>
      <vt:variant>
        <vt:lpwstr>Seif18</vt:lpwstr>
      </vt:variant>
      <vt:variant>
        <vt:i4>3342376</vt:i4>
      </vt:variant>
      <vt:variant>
        <vt:i4>75</vt:i4>
      </vt:variant>
      <vt:variant>
        <vt:i4>0</vt:i4>
      </vt:variant>
      <vt:variant>
        <vt:i4>5</vt:i4>
      </vt:variant>
      <vt:variant>
        <vt:lpwstr/>
      </vt:variant>
      <vt:variant>
        <vt:lpwstr>Seif20</vt:lpwstr>
      </vt:variant>
      <vt:variant>
        <vt:i4>3145771</vt:i4>
      </vt:variant>
      <vt:variant>
        <vt:i4>69</vt:i4>
      </vt:variant>
      <vt:variant>
        <vt:i4>0</vt:i4>
      </vt:variant>
      <vt:variant>
        <vt:i4>5</vt:i4>
      </vt:variant>
      <vt:variant>
        <vt:lpwstr/>
      </vt:variant>
      <vt:variant>
        <vt:lpwstr>Seif13</vt:lpwstr>
      </vt:variant>
      <vt:variant>
        <vt:i4>3211307</vt:i4>
      </vt:variant>
      <vt:variant>
        <vt:i4>63</vt:i4>
      </vt:variant>
      <vt:variant>
        <vt:i4>0</vt:i4>
      </vt:variant>
      <vt:variant>
        <vt:i4>5</vt:i4>
      </vt:variant>
      <vt:variant>
        <vt:lpwstr/>
      </vt:variant>
      <vt:variant>
        <vt:lpwstr>Seif12</vt:lpwstr>
      </vt:variant>
      <vt:variant>
        <vt:i4>3342379</vt:i4>
      </vt:variant>
      <vt:variant>
        <vt:i4>57</vt:i4>
      </vt:variant>
      <vt:variant>
        <vt:i4>0</vt:i4>
      </vt:variant>
      <vt:variant>
        <vt:i4>5</vt:i4>
      </vt:variant>
      <vt:variant>
        <vt:lpwstr/>
      </vt:variant>
      <vt:variant>
        <vt:lpwstr>Seif10</vt:lpwstr>
      </vt:variant>
      <vt:variant>
        <vt:i4>3801131</vt:i4>
      </vt:variant>
      <vt:variant>
        <vt:i4>51</vt:i4>
      </vt:variant>
      <vt:variant>
        <vt:i4>0</vt:i4>
      </vt:variant>
      <vt:variant>
        <vt:i4>5</vt:i4>
      </vt:variant>
      <vt:variant>
        <vt:lpwstr/>
      </vt:variant>
      <vt:variant>
        <vt:lpwstr>Seif19</vt:lpwstr>
      </vt:variant>
      <vt:variant>
        <vt:i4>196634</vt:i4>
      </vt:variant>
      <vt:variant>
        <vt:i4>45</vt:i4>
      </vt:variant>
      <vt:variant>
        <vt:i4>0</vt:i4>
      </vt:variant>
      <vt:variant>
        <vt:i4>5</vt:i4>
      </vt:variant>
      <vt:variant>
        <vt:lpwstr/>
      </vt:variant>
      <vt:variant>
        <vt:lpwstr>Seif9</vt:lpwstr>
      </vt:variant>
      <vt:variant>
        <vt:i4>196634</vt:i4>
      </vt:variant>
      <vt:variant>
        <vt:i4>39</vt:i4>
      </vt:variant>
      <vt:variant>
        <vt:i4>0</vt:i4>
      </vt:variant>
      <vt:variant>
        <vt:i4>5</vt:i4>
      </vt:variant>
      <vt:variant>
        <vt:lpwstr/>
      </vt:variant>
      <vt:variant>
        <vt:lpwstr>Seif8</vt:lpwstr>
      </vt:variant>
      <vt:variant>
        <vt:i4>196634</vt:i4>
      </vt:variant>
      <vt:variant>
        <vt:i4>33</vt:i4>
      </vt:variant>
      <vt:variant>
        <vt:i4>0</vt:i4>
      </vt:variant>
      <vt:variant>
        <vt:i4>5</vt:i4>
      </vt:variant>
      <vt:variant>
        <vt:lpwstr/>
      </vt:variant>
      <vt:variant>
        <vt:lpwstr>Seif6</vt:lpwstr>
      </vt: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Seif2</vt:lpwstr>
      </vt:variant>
      <vt:variant>
        <vt:i4>196634</vt:i4>
      </vt:variant>
      <vt:variant>
        <vt:i4>15</vt:i4>
      </vt:variant>
      <vt:variant>
        <vt:i4>0</vt:i4>
      </vt:variant>
      <vt:variant>
        <vt:i4>5</vt:i4>
      </vt:variant>
      <vt:variant>
        <vt:lpwstr/>
      </vt:variant>
      <vt:variant>
        <vt:lpwstr>Seif1</vt:lpwstr>
      </vt:variant>
      <vt:variant>
        <vt:i4>196634</vt:i4>
      </vt:variant>
      <vt:variant>
        <vt:i4>9</vt:i4>
      </vt:variant>
      <vt:variant>
        <vt:i4>0</vt:i4>
      </vt:variant>
      <vt:variant>
        <vt:i4>5</vt:i4>
      </vt:variant>
      <vt:variant>
        <vt:lpwstr/>
      </vt:variant>
      <vt:variant>
        <vt:lpwstr>Seif0</vt:lpwstr>
      </vt:variant>
      <vt:variant>
        <vt:i4>196634</vt:i4>
      </vt:variant>
      <vt:variant>
        <vt:i4>3</vt:i4>
      </vt:variant>
      <vt:variant>
        <vt:i4>0</vt:i4>
      </vt:variant>
      <vt:variant>
        <vt:i4>5</vt:i4>
      </vt:variant>
      <vt:variant>
        <vt:lpwstr/>
      </vt:variant>
      <vt:variant>
        <vt:lpwstr>Seif3</vt:lpwstr>
      </vt:variant>
      <vt:variant>
        <vt:i4>7733258</vt:i4>
      </vt:variant>
      <vt:variant>
        <vt:i4>54</vt:i4>
      </vt:variant>
      <vt:variant>
        <vt:i4>0</vt:i4>
      </vt:variant>
      <vt:variant>
        <vt:i4>5</vt:i4>
      </vt:variant>
      <vt:variant>
        <vt:lpwstr>http://www.nevo.co.il/Law_word/law06/TAK-6597.pdf</vt:lpwstr>
      </vt:variant>
      <vt:variant>
        <vt:lpwstr/>
      </vt:variant>
      <vt:variant>
        <vt:i4>7995403</vt:i4>
      </vt:variant>
      <vt:variant>
        <vt:i4>51</vt:i4>
      </vt:variant>
      <vt:variant>
        <vt:i4>0</vt:i4>
      </vt:variant>
      <vt:variant>
        <vt:i4>5</vt:i4>
      </vt:variant>
      <vt:variant>
        <vt:lpwstr>http://www.nevo.co.il/Law_word/law06/tak-6457.pdf</vt:lpwstr>
      </vt:variant>
      <vt:variant>
        <vt:lpwstr/>
      </vt:variant>
      <vt:variant>
        <vt:i4>7798795</vt:i4>
      </vt:variant>
      <vt:variant>
        <vt:i4>48</vt:i4>
      </vt:variant>
      <vt:variant>
        <vt:i4>0</vt:i4>
      </vt:variant>
      <vt:variant>
        <vt:i4>5</vt:i4>
      </vt:variant>
      <vt:variant>
        <vt:lpwstr>http://www.nevo.co.il/Law_word/law06/TAK-6182.pdf</vt:lpwstr>
      </vt:variant>
      <vt:variant>
        <vt:lpwstr/>
      </vt:variant>
      <vt:variant>
        <vt:i4>8192012</vt:i4>
      </vt:variant>
      <vt:variant>
        <vt:i4>45</vt:i4>
      </vt:variant>
      <vt:variant>
        <vt:i4>0</vt:i4>
      </vt:variant>
      <vt:variant>
        <vt:i4>5</vt:i4>
      </vt:variant>
      <vt:variant>
        <vt:lpwstr>http://www.nevo.co.il/Law_word/law06/TAK-6125.pdf</vt:lpwstr>
      </vt:variant>
      <vt:variant>
        <vt:lpwstr/>
      </vt:variant>
      <vt:variant>
        <vt:i4>8323083</vt:i4>
      </vt:variant>
      <vt:variant>
        <vt:i4>42</vt:i4>
      </vt:variant>
      <vt:variant>
        <vt:i4>0</vt:i4>
      </vt:variant>
      <vt:variant>
        <vt:i4>5</vt:i4>
      </vt:variant>
      <vt:variant>
        <vt:lpwstr>http://www.nevo.co.il/Law_word/law06/TAK-6102.pdf</vt:lpwstr>
      </vt:variant>
      <vt:variant>
        <vt:lpwstr/>
      </vt:variant>
      <vt:variant>
        <vt:i4>7864331</vt:i4>
      </vt:variant>
      <vt:variant>
        <vt:i4>39</vt:i4>
      </vt:variant>
      <vt:variant>
        <vt:i4>0</vt:i4>
      </vt:variant>
      <vt:variant>
        <vt:i4>5</vt:i4>
      </vt:variant>
      <vt:variant>
        <vt:lpwstr>http://www.nevo.co.il/Law_word/law06/TAK-6073.pdf</vt:lpwstr>
      </vt:variant>
      <vt:variant>
        <vt:lpwstr/>
      </vt:variant>
      <vt:variant>
        <vt:i4>8126475</vt:i4>
      </vt:variant>
      <vt:variant>
        <vt:i4>36</vt:i4>
      </vt:variant>
      <vt:variant>
        <vt:i4>0</vt:i4>
      </vt:variant>
      <vt:variant>
        <vt:i4>5</vt:i4>
      </vt:variant>
      <vt:variant>
        <vt:lpwstr>http://www.nevo.co.il/Law_word/law06/TAK-6033.pdf</vt:lpwstr>
      </vt:variant>
      <vt:variant>
        <vt:lpwstr/>
      </vt:variant>
      <vt:variant>
        <vt:i4>8257544</vt:i4>
      </vt:variant>
      <vt:variant>
        <vt:i4>33</vt:i4>
      </vt:variant>
      <vt:variant>
        <vt:i4>0</vt:i4>
      </vt:variant>
      <vt:variant>
        <vt:i4>5</vt:i4>
      </vt:variant>
      <vt:variant>
        <vt:lpwstr>http://www.nevo.co.il/Law_word/law06/TAK-5929.pdf</vt:lpwstr>
      </vt:variant>
      <vt:variant>
        <vt:lpwstr/>
      </vt:variant>
      <vt:variant>
        <vt:i4>7667725</vt:i4>
      </vt:variant>
      <vt:variant>
        <vt:i4>30</vt:i4>
      </vt:variant>
      <vt:variant>
        <vt:i4>0</vt:i4>
      </vt:variant>
      <vt:variant>
        <vt:i4>5</vt:i4>
      </vt:variant>
      <vt:variant>
        <vt:lpwstr>http://www.nevo.co.il/Law_word/law06/TAK-5693.pdf</vt:lpwstr>
      </vt:variant>
      <vt:variant>
        <vt:lpwstr/>
      </vt:variant>
      <vt:variant>
        <vt:i4>8323083</vt:i4>
      </vt:variant>
      <vt:variant>
        <vt:i4>27</vt:i4>
      </vt:variant>
      <vt:variant>
        <vt:i4>0</vt:i4>
      </vt:variant>
      <vt:variant>
        <vt:i4>5</vt:i4>
      </vt:variant>
      <vt:variant>
        <vt:lpwstr>http://www.nevo.co.il/Law_word/law06/TAK-5536.pdf</vt:lpwstr>
      </vt:variant>
      <vt:variant>
        <vt:lpwstr/>
      </vt:variant>
      <vt:variant>
        <vt:i4>8192003</vt:i4>
      </vt:variant>
      <vt:variant>
        <vt:i4>24</vt:i4>
      </vt:variant>
      <vt:variant>
        <vt:i4>0</vt:i4>
      </vt:variant>
      <vt:variant>
        <vt:i4>5</vt:i4>
      </vt:variant>
      <vt:variant>
        <vt:lpwstr>http://www.nevo.co.il/Law_word/law06/TAK-5318.pdf</vt:lpwstr>
      </vt:variant>
      <vt:variant>
        <vt:lpwstr/>
      </vt:variant>
      <vt:variant>
        <vt:i4>8323087</vt:i4>
      </vt:variant>
      <vt:variant>
        <vt:i4>21</vt:i4>
      </vt:variant>
      <vt:variant>
        <vt:i4>0</vt:i4>
      </vt:variant>
      <vt:variant>
        <vt:i4>5</vt:i4>
      </vt:variant>
      <vt:variant>
        <vt:lpwstr>http://www.nevo.co.il/Law_word/law06/TAK-5037.pdf</vt:lpwstr>
      </vt:variant>
      <vt:variant>
        <vt:lpwstr/>
      </vt:variant>
      <vt:variant>
        <vt:i4>8323083</vt:i4>
      </vt:variant>
      <vt:variant>
        <vt:i4>18</vt:i4>
      </vt:variant>
      <vt:variant>
        <vt:i4>0</vt:i4>
      </vt:variant>
      <vt:variant>
        <vt:i4>5</vt:i4>
      </vt:variant>
      <vt:variant>
        <vt:lpwstr>http://www.nevo.co.il/Law_word/law06/TAK-5033.pdf</vt:lpwstr>
      </vt:variant>
      <vt:variant>
        <vt:lpwstr/>
      </vt:variant>
      <vt:variant>
        <vt:i4>7667718</vt:i4>
      </vt:variant>
      <vt:variant>
        <vt:i4>15</vt:i4>
      </vt:variant>
      <vt:variant>
        <vt:i4>0</vt:i4>
      </vt:variant>
      <vt:variant>
        <vt:i4>5</vt:i4>
      </vt:variant>
      <vt:variant>
        <vt:lpwstr>http://www.nevo.co.il/Law_word/law06/TAK-4886.pdf</vt:lpwstr>
      </vt:variant>
      <vt:variant>
        <vt:lpwstr/>
      </vt:variant>
      <vt:variant>
        <vt:i4>7929861</vt:i4>
      </vt:variant>
      <vt:variant>
        <vt:i4>12</vt:i4>
      </vt:variant>
      <vt:variant>
        <vt:i4>0</vt:i4>
      </vt:variant>
      <vt:variant>
        <vt:i4>5</vt:i4>
      </vt:variant>
      <vt:variant>
        <vt:lpwstr>http://www.nevo.co.il/Law_word/law06/TAK-4845.pdf</vt:lpwstr>
      </vt:variant>
      <vt:variant>
        <vt:lpwstr/>
      </vt:variant>
      <vt:variant>
        <vt:i4>7929866</vt:i4>
      </vt:variant>
      <vt:variant>
        <vt:i4>9</vt:i4>
      </vt:variant>
      <vt:variant>
        <vt:i4>0</vt:i4>
      </vt:variant>
      <vt:variant>
        <vt:i4>5</vt:i4>
      </vt:variant>
      <vt:variant>
        <vt:lpwstr>http://www.nevo.co.il/Law_word/law06/TAK-4745.pdf</vt:lpwstr>
      </vt:variant>
      <vt:variant>
        <vt:lpwstr/>
      </vt:variant>
      <vt:variant>
        <vt:i4>7929869</vt:i4>
      </vt:variant>
      <vt:variant>
        <vt:i4>6</vt:i4>
      </vt:variant>
      <vt:variant>
        <vt:i4>0</vt:i4>
      </vt:variant>
      <vt:variant>
        <vt:i4>5</vt:i4>
      </vt:variant>
      <vt:variant>
        <vt:lpwstr>http://www.nevo.co.il/Law_word/law06/TAK-4742.pdf</vt:lpwstr>
      </vt:variant>
      <vt:variant>
        <vt:lpwstr/>
      </vt:variant>
      <vt:variant>
        <vt:i4>8126477</vt:i4>
      </vt:variant>
      <vt:variant>
        <vt:i4>3</vt:i4>
      </vt:variant>
      <vt:variant>
        <vt:i4>0</vt:i4>
      </vt:variant>
      <vt:variant>
        <vt:i4>5</vt:i4>
      </vt:variant>
      <vt:variant>
        <vt:lpwstr>http://www.nevo.co.il/Law_word/law06/TAK-4613.pdf</vt:lpwstr>
      </vt:variant>
      <vt:variant>
        <vt:lpwstr/>
      </vt:variant>
      <vt:variant>
        <vt:i4>7864334</vt:i4>
      </vt:variant>
      <vt:variant>
        <vt:i4>0</vt:i4>
      </vt:variant>
      <vt:variant>
        <vt:i4>0</vt:i4>
      </vt:variant>
      <vt:variant>
        <vt:i4>5</vt:i4>
      </vt:variant>
      <vt:variant>
        <vt:lpwstr>http://www.nevo.co.il/Law_word/law06/TAK-4157.pdf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0221</vt:lpwstr>
  </property>
  <property fmtid="{D5CDD505-2E9C-101B-9397-08002B2CF9AE}" pid="3" name="CHNAME">
    <vt:lpwstr>מילווה המדינה</vt:lpwstr>
  </property>
  <property fmtid="{D5CDD505-2E9C-101B-9397-08002B2CF9AE}" pid="4" name="LAWNAME">
    <vt:lpwstr>תקנות מילווה המדינה (סדרות מסוג "גליל"), תש"ם-1980 - רבדים</vt:lpwstr>
  </property>
  <property fmtid="{D5CDD505-2E9C-101B-9397-08002B2CF9AE}" pid="5" name="LAWNUMBER">
    <vt:lpwstr>0009</vt:lpwstr>
  </property>
  <property fmtid="{D5CDD505-2E9C-101B-9397-08002B2CF9AE}" pid="6" name="TYPE">
    <vt:lpwstr>01</vt:lpwstr>
  </property>
  <property fmtid="{D5CDD505-2E9C-101B-9397-08002B2CF9AE}" pid="7" name="LINKK1">
    <vt:lpwstr>http://www.nevo.co.il/Law_word/law06/TAK-6597.pdf;רשומות - תקנות כלליות#ק"ת תשס"ז מס' 6597 #מיום 28.6.2007 עמ' 979 – תק' תשס"ז-2007; תחילתן 30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מילווה המדינה</vt:lpwstr>
  </property>
  <property fmtid="{D5CDD505-2E9C-101B-9397-08002B2CF9AE}" pid="23" name="MEKOR_SAIF1">
    <vt:lpwstr>3X;4X;13X;16X</vt:lpwstr>
  </property>
  <property fmtid="{D5CDD505-2E9C-101B-9397-08002B2CF9AE}" pid="24" name="NOSE11">
    <vt:lpwstr>משפט פרטי וכלכלה</vt:lpwstr>
  </property>
  <property fmtid="{D5CDD505-2E9C-101B-9397-08002B2CF9AE}" pid="25" name="NOSE21">
    <vt:lpwstr>כספים</vt:lpwstr>
  </property>
  <property fmtid="{D5CDD505-2E9C-101B-9397-08002B2CF9AE}" pid="26" name="NOSE31">
    <vt:lpwstr>מילווים</vt:lpwstr>
  </property>
  <property fmtid="{D5CDD505-2E9C-101B-9397-08002B2CF9AE}" pid="27" name="NOSE41">
    <vt:lpwstr>מילווה חסכון</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