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4A0" w:rsidRDefault="000304A0" w:rsidP="00FB0BC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(הודעה בדבר העברת נכס ומסמכים מצורפים), תשנ"ז-1997</w:t>
      </w:r>
    </w:p>
    <w:p w:rsidR="00451BE8" w:rsidRPr="00451BE8" w:rsidRDefault="00451BE8" w:rsidP="00451BE8">
      <w:pPr>
        <w:spacing w:line="320" w:lineRule="auto"/>
        <w:rPr>
          <w:rFonts w:cs="FrankRuehl"/>
          <w:szCs w:val="26"/>
          <w:rtl/>
        </w:rPr>
      </w:pPr>
    </w:p>
    <w:p w:rsidR="00451BE8" w:rsidRDefault="00451BE8" w:rsidP="00451BE8">
      <w:pPr>
        <w:spacing w:line="320" w:lineRule="auto"/>
        <w:rPr>
          <w:rtl/>
        </w:rPr>
      </w:pPr>
    </w:p>
    <w:p w:rsidR="00451BE8" w:rsidRDefault="00451BE8" w:rsidP="00451BE8">
      <w:pPr>
        <w:spacing w:line="320" w:lineRule="auto"/>
        <w:rPr>
          <w:rFonts w:cs="FrankRuehl"/>
          <w:szCs w:val="26"/>
          <w:rtl/>
        </w:rPr>
      </w:pPr>
      <w:r w:rsidRPr="00451BE8">
        <w:rPr>
          <w:rFonts w:cs="Miriam"/>
          <w:szCs w:val="22"/>
          <w:rtl/>
        </w:rPr>
        <w:t>מסים</w:t>
      </w:r>
      <w:r w:rsidRPr="00451BE8">
        <w:rPr>
          <w:rFonts w:cs="FrankRuehl"/>
          <w:szCs w:val="26"/>
          <w:rtl/>
        </w:rPr>
        <w:t xml:space="preserve"> – מס הכנסה – חברות</w:t>
      </w:r>
    </w:p>
    <w:p w:rsidR="00451BE8" w:rsidRPr="00451BE8" w:rsidRDefault="00451BE8" w:rsidP="00451BE8">
      <w:pPr>
        <w:spacing w:line="320" w:lineRule="auto"/>
        <w:rPr>
          <w:rFonts w:cs="Miriam"/>
          <w:szCs w:val="22"/>
          <w:rtl/>
        </w:rPr>
      </w:pPr>
      <w:r w:rsidRPr="00451BE8">
        <w:rPr>
          <w:rFonts w:cs="Miriam"/>
          <w:szCs w:val="22"/>
          <w:rtl/>
        </w:rPr>
        <w:t>משפט פרטי וכלכלה</w:t>
      </w:r>
      <w:r w:rsidRPr="00451BE8">
        <w:rPr>
          <w:rFonts w:cs="FrankRuehl"/>
          <w:szCs w:val="26"/>
          <w:rtl/>
        </w:rPr>
        <w:t xml:space="preserve"> – תאגידים וניירות ערך – חברות</w:t>
      </w:r>
    </w:p>
    <w:p w:rsidR="000304A0" w:rsidRDefault="000304A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5043E" w:rsidRPr="001504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tl/>
              </w:rPr>
              <w:t>טופס הגשת הודעה</w:t>
            </w:r>
          </w:p>
        </w:tc>
        <w:tc>
          <w:tcPr>
            <w:tcW w:w="567" w:type="dxa"/>
          </w:tcPr>
          <w:p w:rsidR="0015043E" w:rsidRPr="0015043E" w:rsidRDefault="0015043E" w:rsidP="0015043E">
            <w:pPr>
              <w:rPr>
                <w:rStyle w:val="Hyperlink"/>
                <w:rtl/>
              </w:rPr>
            </w:pPr>
            <w:hyperlink w:anchor="Seif1" w:tooltip="טופס הגשת הודעה" w:history="1">
              <w:r w:rsidRPr="001504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5043E" w:rsidRPr="001504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tl/>
              </w:rPr>
              <w:t>מסמכים מצורפים</w:t>
            </w:r>
          </w:p>
        </w:tc>
        <w:tc>
          <w:tcPr>
            <w:tcW w:w="567" w:type="dxa"/>
          </w:tcPr>
          <w:p w:rsidR="0015043E" w:rsidRPr="0015043E" w:rsidRDefault="0015043E" w:rsidP="0015043E">
            <w:pPr>
              <w:rPr>
                <w:rStyle w:val="Hyperlink"/>
                <w:rtl/>
              </w:rPr>
            </w:pPr>
            <w:hyperlink w:anchor="Seif2" w:tooltip="מסמכים מצורפים" w:history="1">
              <w:r w:rsidRPr="001504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5043E" w:rsidRPr="001504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tl/>
              </w:rPr>
              <w:t>תחולה והוראת מעבר</w:t>
            </w:r>
          </w:p>
        </w:tc>
        <w:tc>
          <w:tcPr>
            <w:tcW w:w="567" w:type="dxa"/>
          </w:tcPr>
          <w:p w:rsidR="0015043E" w:rsidRPr="0015043E" w:rsidRDefault="0015043E" w:rsidP="0015043E">
            <w:pPr>
              <w:rPr>
                <w:rStyle w:val="Hyperlink"/>
                <w:rtl/>
              </w:rPr>
            </w:pPr>
            <w:hyperlink w:anchor="Seif3" w:tooltip="תחולה והוראת מעבר" w:history="1">
              <w:r w:rsidRPr="001504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5043E" w:rsidRPr="001504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:rsidR="0015043E" w:rsidRPr="0015043E" w:rsidRDefault="0015043E" w:rsidP="0015043E">
            <w:pPr>
              <w:rPr>
                <w:rStyle w:val="Hyperlink"/>
                <w:rtl/>
              </w:rPr>
            </w:pPr>
            <w:hyperlink w:anchor="med0" w:tooltip="תוספת" w:history="1">
              <w:r w:rsidRPr="001504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5043E" w:rsidRPr="0015043E" w:rsidRDefault="0015043E" w:rsidP="0015043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304A0" w:rsidRDefault="000304A0">
      <w:pPr>
        <w:pStyle w:val="big-header"/>
        <w:ind w:left="0" w:right="1134"/>
        <w:rPr>
          <w:rFonts w:cs="FrankRuehl"/>
          <w:sz w:val="32"/>
          <w:rtl/>
        </w:rPr>
      </w:pPr>
    </w:p>
    <w:p w:rsidR="000304A0" w:rsidRDefault="000304A0" w:rsidP="00451BE8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(הודעה בדבר העברת נכס ומסמ</w:t>
      </w:r>
      <w:r w:rsidR="00FB0BC3">
        <w:rPr>
          <w:rFonts w:cs="FrankRuehl" w:hint="cs"/>
          <w:sz w:val="32"/>
          <w:rtl/>
        </w:rPr>
        <w:t>כים מצורפים), תשנ"ז-</w:t>
      </w:r>
      <w:r>
        <w:rPr>
          <w:rFonts w:cs="FrankRuehl" w:hint="cs"/>
          <w:sz w:val="32"/>
          <w:rtl/>
        </w:rPr>
        <w:t>1997</w:t>
      </w:r>
      <w:r w:rsidR="00FB0BC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304A0" w:rsidRPr="00836369" w:rsidRDefault="000304A0" w:rsidP="00FB0B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836369">
        <w:rPr>
          <w:rFonts w:cs="FrankRuehl"/>
          <w:sz w:val="26"/>
          <w:rtl/>
        </w:rPr>
        <w:tab/>
      </w:r>
      <w:r w:rsidRPr="00836369">
        <w:rPr>
          <w:rStyle w:val="default"/>
          <w:rFonts w:cs="FrankRuehl"/>
          <w:rtl/>
        </w:rPr>
        <w:t>בתוקף סמכותי לפי סעיפים 104ז ו-243 לפקודת מס הכנסה (להלן - הפקודה), הריני מתקין תקנות אלה:</w:t>
      </w:r>
    </w:p>
    <w:p w:rsidR="000304A0" w:rsidRPr="00836369" w:rsidRDefault="000304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FB0BC3">
        <w:rPr>
          <w:rFonts w:cs="Miriam"/>
          <w:lang w:val="he-IL"/>
        </w:rPr>
        <w:pict>
          <v:rect id="_x0000_s1026" style="position:absolute;left:0;text-align:left;margin-left:464.5pt;margin-top:8.05pt;width:75.05pt;height:14.2pt;z-index:251656704" o:allowincell="f" filled="f" stroked="f" strokecolor="lime" strokeweight=".25pt">
            <v:textbox style="mso-next-textbox:#_x0000_s1026" inset="0,0,0,0">
              <w:txbxContent>
                <w:p w:rsidR="000304A0" w:rsidRDefault="000304A0" w:rsidP="00FB0BC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הודעה</w:t>
                  </w:r>
                </w:p>
              </w:txbxContent>
            </v:textbox>
            <w10:anchorlock/>
          </v:rect>
        </w:pict>
      </w:r>
      <w:r w:rsidRPr="00FB0BC3">
        <w:rPr>
          <w:rStyle w:val="big-number"/>
          <w:rFonts w:cs="Miriam"/>
          <w:rtl/>
        </w:rPr>
        <w:t>1</w:t>
      </w:r>
      <w:r w:rsidRPr="00FB0BC3">
        <w:rPr>
          <w:rStyle w:val="default"/>
          <w:rFonts w:cs="FrankRuehl"/>
          <w:rtl/>
        </w:rPr>
        <w:t>.</w:t>
      </w:r>
      <w:r w:rsidRPr="00FB0BC3">
        <w:rPr>
          <w:rStyle w:val="default"/>
          <w:rFonts w:cs="FrankRuehl"/>
          <w:rtl/>
        </w:rPr>
        <w:tab/>
      </w:r>
      <w:r w:rsidRPr="00836369">
        <w:rPr>
          <w:rStyle w:val="default"/>
          <w:rFonts w:cs="FrankRuehl"/>
          <w:rtl/>
        </w:rPr>
        <w:t>הודעה בדבר העברת נכס לחברה, על פי סעיפים 104א עד 104ג לפקודה, תיעשה לפי טופס 1512 שבתוספת.</w:t>
      </w:r>
    </w:p>
    <w:p w:rsidR="000304A0" w:rsidRPr="00836369" w:rsidRDefault="000304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FB0BC3">
        <w:rPr>
          <w:rFonts w:cs="Miriam"/>
          <w:lang w:val="he-IL"/>
        </w:rPr>
        <w:pict>
          <v:rect id="_x0000_s1027" style="position:absolute;left:0;text-align:left;margin-left:464.5pt;margin-top:8.05pt;width:75.05pt;height:17.6pt;z-index:251657728" o:allowincell="f" filled="f" stroked="f" strokecolor="lime" strokeweight=".25pt">
            <v:textbox style="mso-next-textbox:#_x0000_s1027" inset="0,0,0,0">
              <w:txbxContent>
                <w:p w:rsidR="000304A0" w:rsidRDefault="000304A0" w:rsidP="00FB0BC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מכים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ורפים</w:t>
                  </w:r>
                </w:p>
              </w:txbxContent>
            </v:textbox>
            <w10:anchorlock/>
          </v:rect>
        </w:pict>
      </w:r>
      <w:r w:rsidRPr="00FB0BC3">
        <w:rPr>
          <w:rStyle w:val="big-number"/>
          <w:rFonts w:cs="Miriam"/>
          <w:rtl/>
        </w:rPr>
        <w:t>2</w:t>
      </w:r>
      <w:r w:rsidRPr="00FB0BC3">
        <w:rPr>
          <w:rStyle w:val="default"/>
          <w:rFonts w:cs="FrankRuehl"/>
          <w:rtl/>
        </w:rPr>
        <w:t>.</w:t>
      </w:r>
      <w:r w:rsidRPr="00FB0BC3">
        <w:rPr>
          <w:rStyle w:val="default"/>
          <w:rFonts w:cs="FrankRuehl"/>
          <w:rtl/>
        </w:rPr>
        <w:tab/>
      </w:r>
      <w:r w:rsidRPr="00836369">
        <w:rPr>
          <w:rStyle w:val="default"/>
          <w:rFonts w:cs="FrankRuehl"/>
          <w:rtl/>
        </w:rPr>
        <w:t>להודעה כאמור בתקנה 1 יצורפו המסמכים האלה:</w:t>
      </w:r>
    </w:p>
    <w:p w:rsidR="000304A0" w:rsidRPr="00836369" w:rsidRDefault="000304A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836369">
        <w:rPr>
          <w:rStyle w:val="default"/>
          <w:rFonts w:cs="FrankRuehl"/>
          <w:rtl/>
        </w:rPr>
        <w:t>(1)</w:t>
      </w:r>
      <w:r w:rsidRPr="00836369">
        <w:rPr>
          <w:rStyle w:val="default"/>
          <w:rFonts w:cs="FrankRuehl"/>
          <w:rtl/>
        </w:rPr>
        <w:tab/>
        <w:t>בשל העברת נכס מאדם לחברה, על פי סעיף 104א לפקודה - הודעה לפי טופס 1512א שבתוספת, וכן חישוב המחיר המקורי של המניות שהוקצו למעביר, לפי טופס 1512ד שבתוספת;</w:t>
      </w:r>
    </w:p>
    <w:p w:rsidR="000304A0" w:rsidRPr="00836369" w:rsidRDefault="000304A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836369">
        <w:rPr>
          <w:rStyle w:val="default"/>
          <w:rFonts w:cs="FrankRuehl"/>
          <w:rtl/>
        </w:rPr>
        <w:t>(2)</w:t>
      </w:r>
      <w:r w:rsidRPr="00836369">
        <w:rPr>
          <w:rStyle w:val="default"/>
          <w:rFonts w:cs="FrankRuehl"/>
          <w:rtl/>
        </w:rPr>
        <w:tab/>
        <w:t>בשל העברת נכס בבעלות משותפת או בבעלות שותפות לחברה על פי סעיף 104ב(א) לפקודה - הודעה לפי טופס 1512ב שבתוספת וכן חישוב המחיר המקורי של מניות כל אחד מהמעבירים, לפי טופס 1512ד שבתוספת;</w:t>
      </w:r>
    </w:p>
    <w:p w:rsidR="000304A0" w:rsidRPr="00836369" w:rsidRDefault="000304A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836369">
        <w:rPr>
          <w:rStyle w:val="default"/>
          <w:rFonts w:cs="FrankRuehl"/>
          <w:rtl/>
        </w:rPr>
        <w:t>(3)</w:t>
      </w:r>
      <w:r w:rsidRPr="00836369">
        <w:rPr>
          <w:rStyle w:val="default"/>
          <w:rFonts w:cs="FrankRuehl"/>
          <w:rtl/>
        </w:rPr>
        <w:tab/>
        <w:t>בשל העברת נכס בר פחת בידי מספר יחידים, על פי סעיף 104ב(ד) לפקודה - הודעה לפי טופס 1512ג שבתוספת וכן חישוב המחיר המקורי של מניות כל אחד מהמעבירים לפי טופס 1512ד שבתוספת;</w:t>
      </w:r>
    </w:p>
    <w:p w:rsidR="000304A0" w:rsidRPr="00836369" w:rsidRDefault="000304A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836369">
        <w:rPr>
          <w:rStyle w:val="default"/>
          <w:rFonts w:cs="FrankRuehl"/>
          <w:rtl/>
        </w:rPr>
        <w:t>(4)</w:t>
      </w:r>
      <w:r w:rsidRPr="00836369">
        <w:rPr>
          <w:rStyle w:val="default"/>
          <w:rFonts w:cs="FrankRuehl"/>
          <w:rtl/>
        </w:rPr>
        <w:tab/>
        <w:t xml:space="preserve">בשל העברת נכס בפטור ממס בין חברות אחיות, על פי סעיף 104ב(ו) לפקודה - </w:t>
      </w:r>
    </w:p>
    <w:p w:rsidR="000304A0" w:rsidRPr="00836369" w:rsidRDefault="000304A0" w:rsidP="00FB0B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836369">
        <w:rPr>
          <w:rStyle w:val="default"/>
          <w:rFonts w:cs="FrankRuehl"/>
          <w:rtl/>
        </w:rPr>
        <w:t>(א)</w:t>
      </w:r>
      <w:r w:rsidRPr="00836369">
        <w:rPr>
          <w:rStyle w:val="default"/>
          <w:rFonts w:cs="FrankRuehl"/>
          <w:rtl/>
        </w:rPr>
        <w:tab/>
        <w:t>הבקשה שהוגשה לאישור להעברת נכס בפטור ממס על פי תקנה 1(8) לתקנות מס הכנסה (תנאים להעברת נכס בפטור ממס בין חברות אחיות), תשנ"ד-1994, כשהיא מאושרת בידי הנציב;</w:t>
      </w:r>
    </w:p>
    <w:p w:rsidR="000304A0" w:rsidRPr="00836369" w:rsidRDefault="000304A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836369">
        <w:rPr>
          <w:rStyle w:val="default"/>
          <w:rFonts w:cs="FrankRuehl"/>
          <w:rtl/>
        </w:rPr>
        <w:t>(ב)</w:t>
      </w:r>
      <w:r w:rsidRPr="00836369">
        <w:rPr>
          <w:rStyle w:val="default"/>
          <w:rFonts w:cs="FrankRuehl"/>
          <w:rtl/>
        </w:rPr>
        <w:tab/>
        <w:t>חישוב המחיר המקורי של מניות בעלי המניות בחברה המעבירה ובחברת האחות, לפי טופס 1513א בתוספת.</w:t>
      </w:r>
    </w:p>
    <w:p w:rsidR="000304A0" w:rsidRPr="00836369" w:rsidRDefault="000304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FB0BC3">
        <w:rPr>
          <w:rFonts w:cs="Miriam"/>
          <w:lang w:val="he-IL"/>
        </w:rPr>
        <w:pict>
          <v:rect id="_x0000_s1028" style="position:absolute;left:0;text-align:left;margin-left:464.5pt;margin-top:8.05pt;width:75.05pt;height:15.4pt;z-index:251658752" o:allowincell="f" filled="f" stroked="f" strokecolor="lime" strokeweight=".25pt">
            <v:textbox style="mso-next-textbox:#_x0000_s1028" inset="0,0,0,0">
              <w:txbxContent>
                <w:p w:rsidR="000304A0" w:rsidRDefault="000304A0" w:rsidP="00FB0BC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 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 w:rsidRPr="00FB0BC3">
        <w:rPr>
          <w:rStyle w:val="big-number"/>
          <w:rFonts w:cs="Miriam"/>
          <w:rtl/>
        </w:rPr>
        <w:t>3</w:t>
      </w:r>
      <w:r w:rsidRPr="00FB0BC3">
        <w:rPr>
          <w:rStyle w:val="default"/>
          <w:rFonts w:cs="FrankRuehl"/>
          <w:rtl/>
        </w:rPr>
        <w:t>.</w:t>
      </w:r>
      <w:r w:rsidRPr="00FB0BC3">
        <w:rPr>
          <w:rStyle w:val="default"/>
          <w:rFonts w:cs="FrankRuehl"/>
          <w:rtl/>
        </w:rPr>
        <w:tab/>
      </w:r>
      <w:r w:rsidRPr="00836369">
        <w:rPr>
          <w:rStyle w:val="default"/>
          <w:rFonts w:cs="FrankRuehl"/>
          <w:rtl/>
        </w:rPr>
        <w:t>(א)</w:t>
      </w:r>
      <w:r w:rsidRPr="00836369">
        <w:rPr>
          <w:rStyle w:val="default"/>
          <w:rFonts w:cs="FrankRuehl"/>
          <w:rtl/>
        </w:rPr>
        <w:tab/>
        <w:t>תקנות אלה, למעט תקנה 2(4)(א), יחולו גם על העברות נכסים שנעשו לפני פרסומן, אם דרש זאת פקיד השומה; לצורך הגשת הודעה ומסמכים כאמור בתקנות אלה, יראו העברת נכס שנעשתה לפני פרסום התקנות, כהעברה שנעשתה 30 ימים לאחר דרישת פקיד השומה.</w:t>
      </w:r>
    </w:p>
    <w:p w:rsidR="000304A0" w:rsidRDefault="000304A0" w:rsidP="00FB0B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836369">
        <w:rPr>
          <w:rFonts w:cs="FrankRuehl"/>
          <w:sz w:val="26"/>
          <w:rtl/>
        </w:rPr>
        <w:tab/>
      </w:r>
      <w:r w:rsidRPr="00836369">
        <w:rPr>
          <w:rStyle w:val="default"/>
          <w:rFonts w:cs="FrankRuehl"/>
          <w:rtl/>
        </w:rPr>
        <w:t>(ב)</w:t>
      </w:r>
      <w:r w:rsidRPr="00836369">
        <w:rPr>
          <w:rStyle w:val="default"/>
          <w:rFonts w:cs="FrankRuehl"/>
          <w:rtl/>
        </w:rPr>
        <w:tab/>
        <w:t>תקנה 2(ד)(1) תחול על בקשות שהוגשו לאישור הנציב לאחר פרסום תקנות מס הכנסה (תנאים להעברת נכס בפטור ממס בין חברות אחיות) (תיקון), תשנ"ז-1997; להודעה בדבר העברת נכס בין חברות אחיות בפטור ממס, אשר בקשה לאישורה מראש הוגשה לפני פרסום התקנות כאמור, יצורפו הבקשה שהוגשה לאישור ההעברה ואישור הנציב לבקשה.</w:t>
      </w:r>
    </w:p>
    <w:p w:rsidR="00FB0BC3" w:rsidRPr="00836369" w:rsidRDefault="00FB0B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304A0" w:rsidRPr="00FB0BC3" w:rsidRDefault="000304A0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 w:rsidRPr="00FB0BC3">
        <w:rPr>
          <w:rFonts w:cs="FrankRuehl"/>
          <w:noProof/>
          <w:sz w:val="26"/>
          <w:szCs w:val="26"/>
          <w:rtl/>
        </w:rPr>
        <w:t>תו</w:t>
      </w:r>
      <w:r w:rsidR="00FB0BC3" w:rsidRPr="00FB0BC3">
        <w:rPr>
          <w:rFonts w:cs="FrankRuehl" w:hint="cs"/>
          <w:noProof/>
          <w:sz w:val="26"/>
          <w:szCs w:val="26"/>
          <w:rtl/>
        </w:rPr>
        <w:t>ספת</w:t>
      </w:r>
    </w:p>
    <w:p w:rsidR="000304A0" w:rsidRPr="00FB0BC3" w:rsidRDefault="00FB0BC3" w:rsidP="00FB0BC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FB0BC3">
        <w:rPr>
          <w:rStyle w:val="default"/>
          <w:rFonts w:cs="FrankRuehl" w:hint="cs"/>
          <w:sz w:val="24"/>
          <w:szCs w:val="24"/>
          <w:rtl/>
        </w:rPr>
        <w:t>(הושמטה)</w:t>
      </w:r>
    </w:p>
    <w:p w:rsidR="00FB0BC3" w:rsidRPr="00FB0BC3" w:rsidRDefault="00FB0B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304A0" w:rsidRPr="00FB0BC3" w:rsidRDefault="000304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304A0" w:rsidRPr="00FB0BC3" w:rsidRDefault="000304A0">
      <w:pPr>
        <w:pStyle w:val="sig-0"/>
        <w:ind w:left="0" w:right="1134"/>
        <w:rPr>
          <w:rStyle w:val="default"/>
          <w:rFonts w:cs="FrankRuehl"/>
          <w:rtl/>
        </w:rPr>
      </w:pPr>
      <w:r w:rsidRPr="00FB0BC3">
        <w:rPr>
          <w:rStyle w:val="default"/>
          <w:rFonts w:cs="FrankRuehl"/>
          <w:rtl/>
        </w:rPr>
        <w:t>י"ב באדר א' תשנ"ז (19 בפברואר 1997)</w:t>
      </w:r>
      <w:r w:rsidRPr="00FB0BC3">
        <w:rPr>
          <w:rStyle w:val="default"/>
          <w:rFonts w:cs="FrankRuehl"/>
          <w:rtl/>
        </w:rPr>
        <w:tab/>
        <w:t>דן מרידור</w:t>
      </w:r>
    </w:p>
    <w:p w:rsidR="000304A0" w:rsidRDefault="000304A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0304A0" w:rsidRPr="00FB0BC3" w:rsidRDefault="000304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304A0" w:rsidRPr="00FB0BC3" w:rsidRDefault="000304A0" w:rsidP="00FB0B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304A0" w:rsidRPr="00FB0BC3" w:rsidRDefault="000304A0" w:rsidP="00FB0B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0304A0" w:rsidRPr="00FB0BC3" w:rsidRDefault="000304A0" w:rsidP="00FB0BC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304A0" w:rsidRPr="00FB0BC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7B45" w:rsidRDefault="00537B45">
      <w:r>
        <w:separator/>
      </w:r>
    </w:p>
  </w:endnote>
  <w:endnote w:type="continuationSeparator" w:id="0">
    <w:p w:rsidR="00537B45" w:rsidRDefault="0053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04A0" w:rsidRDefault="000304A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304A0" w:rsidRDefault="000304A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304A0" w:rsidRDefault="000304A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043E">
      <w:rPr>
        <w:rFonts w:cs="TopType Jerushalmi"/>
        <w:noProof/>
        <w:color w:val="000000"/>
        <w:sz w:val="14"/>
        <w:szCs w:val="14"/>
      </w:rPr>
      <w:t>Z:\000000000000-law\yael\08-10-12\255_246.doc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04A0" w:rsidRDefault="000304A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451BE8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0304A0" w:rsidRDefault="000304A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304A0" w:rsidRDefault="000304A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043E">
      <w:rPr>
        <w:rFonts w:cs="TopType Jerushalmi"/>
        <w:noProof/>
        <w:color w:val="000000"/>
        <w:sz w:val="14"/>
        <w:szCs w:val="14"/>
      </w:rPr>
      <w:t>Z:\000000000000-law\yael\08-10-12\255_246.doc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7B45" w:rsidRDefault="00537B45" w:rsidP="00FB0BC3">
      <w:pPr>
        <w:spacing w:before="60"/>
        <w:ind w:right="1134"/>
      </w:pPr>
      <w:r>
        <w:separator/>
      </w:r>
    </w:p>
  </w:footnote>
  <w:footnote w:type="continuationSeparator" w:id="0">
    <w:p w:rsidR="00537B45" w:rsidRDefault="00537B45">
      <w:r>
        <w:continuationSeparator/>
      </w:r>
    </w:p>
  </w:footnote>
  <w:footnote w:id="1">
    <w:p w:rsidR="00FB0BC3" w:rsidRDefault="00FB0BC3" w:rsidP="00FB0BC3">
      <w:pPr>
        <w:pStyle w:val="a5"/>
        <w:spacing w:before="72"/>
        <w:ind w:right="1134"/>
        <w:jc w:val="both"/>
        <w:rPr>
          <w:rFonts w:hint="cs"/>
        </w:rPr>
      </w:pPr>
      <w:r>
        <w:rPr>
          <w:rStyle w:val="a6"/>
          <w:rtl/>
        </w:rPr>
        <w:t>*</w:t>
      </w:r>
      <w:r>
        <w:rPr>
          <w:rtl/>
        </w:rPr>
        <w:t xml:space="preserve"> </w:t>
      </w:r>
      <w:r w:rsidRPr="00FB0BC3">
        <w:rPr>
          <w:rFonts w:cs="FrankRuehl"/>
          <w:sz w:val="22"/>
          <w:szCs w:val="22"/>
          <w:rtl/>
        </w:rPr>
        <w:t>פו</w:t>
      </w:r>
      <w:r w:rsidRPr="00FB0BC3">
        <w:rPr>
          <w:rFonts w:cs="FrankRuehl" w:hint="cs"/>
          <w:sz w:val="22"/>
          <w:szCs w:val="22"/>
          <w:rtl/>
        </w:rPr>
        <w:t xml:space="preserve">רסמו </w:t>
      </w:r>
      <w:hyperlink r:id="rId1" w:history="1">
        <w:r w:rsidRPr="00FB0BC3">
          <w:rPr>
            <w:rStyle w:val="Hyperlink"/>
            <w:rFonts w:cs="FrankRuehl" w:hint="cs"/>
            <w:sz w:val="22"/>
            <w:szCs w:val="22"/>
            <w:rtl/>
          </w:rPr>
          <w:t>ק"ת תשנ"ז מס' 5824</w:t>
        </w:r>
      </w:hyperlink>
      <w:r w:rsidRPr="00FB0BC3">
        <w:rPr>
          <w:rFonts w:cs="FrankRuehl" w:hint="cs"/>
          <w:sz w:val="22"/>
          <w:szCs w:val="22"/>
          <w:rtl/>
        </w:rPr>
        <w:t xml:space="preserve"> מיום 10.4.1997 עמ' 564.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04A0" w:rsidRDefault="000304A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(הודעה בדבר העברת נכס ומסמכים מצורפים), תשנ"ז- 1997</w:t>
    </w:r>
  </w:p>
  <w:p w:rsidR="000304A0" w:rsidRDefault="000304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304A0" w:rsidRDefault="000304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04A0" w:rsidRDefault="000304A0" w:rsidP="00FB0B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(הודעה בדבר העברת נכס ומסמכים מצורפים), תשנ"ז-1997</w:t>
    </w:r>
  </w:p>
  <w:p w:rsidR="000304A0" w:rsidRDefault="000304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304A0" w:rsidRDefault="000304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369"/>
    <w:rsid w:val="000009DB"/>
    <w:rsid w:val="000304A0"/>
    <w:rsid w:val="0013678C"/>
    <w:rsid w:val="0015043E"/>
    <w:rsid w:val="0016382C"/>
    <w:rsid w:val="00451BE8"/>
    <w:rsid w:val="00537B45"/>
    <w:rsid w:val="00705769"/>
    <w:rsid w:val="00836369"/>
    <w:rsid w:val="00BF64A6"/>
    <w:rsid w:val="00FB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A9E69B1-7525-4D19-B609-23129EB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240"/>
      <w:ind w:left="2835"/>
      <w:jc w:val="center"/>
    </w:pPr>
    <w:rPr>
      <w:bCs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B0BC3"/>
    <w:rPr>
      <w:sz w:val="20"/>
      <w:szCs w:val="20"/>
    </w:rPr>
  </w:style>
  <w:style w:type="character" w:styleId="a6">
    <w:name w:val="footnote reference"/>
    <w:basedOn w:val="a0"/>
    <w:semiHidden/>
    <w:rsid w:val="00FB0B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2265</CharactersWithSpaces>
  <SharedDoc>false</SharedDoc>
  <HLinks>
    <vt:vector size="30" baseType="variant"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(הודעה בדבר העברת נכס ומסמכים מצורפים), תשנ"ז-1997</vt:lpwstr>
  </property>
  <property fmtid="{D5CDD505-2E9C-101B-9397-08002B2CF9AE}" pid="5" name="LAWNUMBER">
    <vt:lpwstr>0246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104זX;243X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חברות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תאגידים וניירות ערך</vt:lpwstr>
  </property>
  <property fmtid="{D5CDD505-2E9C-101B-9397-08002B2CF9AE}" pid="15" name="NOSE32">
    <vt:lpwstr>חברות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