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EE1" w:rsidRDefault="00044EE1" w:rsidP="0010624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(הנחה ממס על פקדון במטבע ישראלי בתאגיד בנקאי), תשמ"א</w:t>
      </w:r>
      <w:r w:rsidR="0010624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DB0EF4" w:rsidRDefault="00DB0EF4" w:rsidP="00DB0EF4">
      <w:pPr>
        <w:spacing w:line="320" w:lineRule="auto"/>
        <w:rPr>
          <w:rFonts w:cs="FrankRuehl" w:hint="cs"/>
          <w:szCs w:val="26"/>
          <w:rtl/>
        </w:rPr>
      </w:pPr>
    </w:p>
    <w:p w:rsidR="001D0A14" w:rsidRPr="00DB0EF4" w:rsidRDefault="001D0A14" w:rsidP="00DB0EF4">
      <w:pPr>
        <w:spacing w:line="320" w:lineRule="auto"/>
        <w:rPr>
          <w:rFonts w:cs="FrankRuehl" w:hint="cs"/>
          <w:szCs w:val="26"/>
          <w:rtl/>
        </w:rPr>
      </w:pPr>
    </w:p>
    <w:p w:rsidR="00DB0EF4" w:rsidRDefault="00DB0EF4" w:rsidP="00DB0EF4">
      <w:pPr>
        <w:spacing w:line="320" w:lineRule="auto"/>
        <w:rPr>
          <w:rFonts w:cs="Miriam"/>
          <w:szCs w:val="22"/>
          <w:rtl/>
        </w:rPr>
      </w:pPr>
      <w:r w:rsidRPr="00DB0EF4">
        <w:rPr>
          <w:rFonts w:cs="Miriam"/>
          <w:szCs w:val="22"/>
          <w:rtl/>
        </w:rPr>
        <w:t>מסים</w:t>
      </w:r>
      <w:r w:rsidRPr="00DB0EF4">
        <w:rPr>
          <w:rFonts w:cs="FrankRuehl"/>
          <w:szCs w:val="26"/>
          <w:rtl/>
        </w:rPr>
        <w:t xml:space="preserve"> – מס הכנסה – הנחות והקלות</w:t>
      </w:r>
    </w:p>
    <w:p w:rsidR="00DB0EF4" w:rsidRDefault="00DB0EF4" w:rsidP="00DB0EF4">
      <w:pPr>
        <w:spacing w:line="320" w:lineRule="auto"/>
        <w:rPr>
          <w:rFonts w:cs="Miriam"/>
          <w:szCs w:val="22"/>
          <w:rtl/>
        </w:rPr>
      </w:pPr>
      <w:r w:rsidRPr="00DB0EF4">
        <w:rPr>
          <w:rFonts w:cs="Miriam"/>
          <w:szCs w:val="22"/>
          <w:rtl/>
        </w:rPr>
        <w:t>משפט פרטי וכלכלה</w:t>
      </w:r>
      <w:r w:rsidRPr="00DB0EF4">
        <w:rPr>
          <w:rFonts w:cs="FrankRuehl"/>
          <w:szCs w:val="26"/>
          <w:rtl/>
        </w:rPr>
        <w:t xml:space="preserve"> – כספים – מטבע</w:t>
      </w:r>
    </w:p>
    <w:p w:rsidR="001C67CE" w:rsidRPr="00DB0EF4" w:rsidRDefault="00DB0EF4" w:rsidP="00DB0EF4">
      <w:pPr>
        <w:spacing w:line="320" w:lineRule="auto"/>
        <w:rPr>
          <w:rFonts w:cs="Miriam"/>
          <w:szCs w:val="22"/>
          <w:rtl/>
        </w:rPr>
      </w:pPr>
      <w:r w:rsidRPr="00DB0EF4">
        <w:rPr>
          <w:rFonts w:cs="Miriam"/>
          <w:szCs w:val="22"/>
          <w:rtl/>
        </w:rPr>
        <w:t>משפט פרטי וכלכלה</w:t>
      </w:r>
      <w:r w:rsidRPr="00DB0EF4">
        <w:rPr>
          <w:rFonts w:cs="FrankRuehl"/>
          <w:szCs w:val="26"/>
          <w:rtl/>
        </w:rPr>
        <w:t xml:space="preserve"> – כספים – בנקאות – פקדונות</w:t>
      </w:r>
    </w:p>
    <w:p w:rsidR="00044EE1" w:rsidRDefault="00044E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3A3A" w:rsidRPr="00013A3A" w:rsidTr="00013A3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013A3A" w:rsidRPr="00013A3A" w:rsidRDefault="00013A3A" w:rsidP="00013A3A">
            <w:pPr>
              <w:rPr>
                <w:rStyle w:val="Hyperlink"/>
                <w:rtl/>
              </w:rPr>
            </w:pPr>
            <w:hyperlink w:anchor="Seif1" w:tooltip="הגדרות" w:history="1">
              <w:r w:rsidRPr="00013A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13A3A" w:rsidRPr="00013A3A" w:rsidTr="00013A3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>הנחה ממס ת"ט תשמ"א 1981</w:t>
            </w:r>
          </w:p>
        </w:tc>
        <w:tc>
          <w:tcPr>
            <w:tcW w:w="567" w:type="dxa"/>
          </w:tcPr>
          <w:p w:rsidR="00013A3A" w:rsidRPr="00013A3A" w:rsidRDefault="00013A3A" w:rsidP="00013A3A">
            <w:pPr>
              <w:rPr>
                <w:rStyle w:val="Hyperlink"/>
                <w:rtl/>
              </w:rPr>
            </w:pPr>
            <w:hyperlink w:anchor="Seif2" w:tooltip="הנחה ממס תט תשמא 1981" w:history="1">
              <w:r w:rsidRPr="00013A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13A3A" w:rsidRPr="00013A3A" w:rsidTr="00013A3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במקור</w:t>
            </w:r>
          </w:p>
        </w:tc>
        <w:tc>
          <w:tcPr>
            <w:tcW w:w="567" w:type="dxa"/>
          </w:tcPr>
          <w:p w:rsidR="00013A3A" w:rsidRPr="00013A3A" w:rsidRDefault="00013A3A" w:rsidP="00013A3A">
            <w:pPr>
              <w:rPr>
                <w:rStyle w:val="Hyperlink"/>
                <w:rtl/>
              </w:rPr>
            </w:pPr>
            <w:hyperlink w:anchor="Seif3" w:tooltip="ניכוי במקור" w:history="1">
              <w:r w:rsidRPr="00013A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13A3A" w:rsidRPr="00013A3A" w:rsidTr="00013A3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013A3A" w:rsidRPr="00013A3A" w:rsidRDefault="00013A3A" w:rsidP="00013A3A">
            <w:pPr>
              <w:rPr>
                <w:rStyle w:val="Hyperlink"/>
                <w:rtl/>
              </w:rPr>
            </w:pPr>
            <w:hyperlink w:anchor="Seif4" w:tooltip="תחולה" w:history="1">
              <w:r w:rsidRPr="00013A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3A3A" w:rsidRPr="00013A3A" w:rsidRDefault="00013A3A" w:rsidP="00013A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44EE1" w:rsidRDefault="00044EE1">
      <w:pPr>
        <w:pStyle w:val="big-header"/>
        <w:ind w:left="0" w:right="1134"/>
        <w:rPr>
          <w:rFonts w:cs="FrankRuehl"/>
          <w:sz w:val="32"/>
          <w:rtl/>
        </w:rPr>
      </w:pPr>
    </w:p>
    <w:p w:rsidR="00044EE1" w:rsidRPr="001C67CE" w:rsidRDefault="00044EE1" w:rsidP="001C67CE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(הנחה ממס על פקדון במטבע ישראלי בתאגיד בנקאי), תשמ"א</w:t>
      </w:r>
      <w:r w:rsidR="0010624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10624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44EE1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סעיפים 164 ו-245 לפקודת מס הכנסה (להלן </w:t>
      </w:r>
      <w:r w:rsidR="001D0A1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 xml:space="preserve">קודה), ובאישור ועדת הכספים של הכנסת,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אלה:</w:t>
      </w:r>
    </w:p>
    <w:p w:rsidR="00044EE1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106247">
        <w:rPr>
          <w:rFonts w:cs="Miriam"/>
          <w:lang w:val="he-IL"/>
        </w:rPr>
        <w:pict>
          <v:rect id="_x0000_s1026" style="position:absolute;left:0;text-align:left;margin-left:464.5pt;margin-top:8.05pt;width:75.05pt;height:9.5pt;z-index:251656192" o:allowincell="f" filled="f" stroked="f" strokecolor="lime" strokeweight=".25pt">
            <v:textbox style="mso-next-textbox:#_x0000_s1026" inset="0,0,0,0">
              <w:txbxContent>
                <w:p w:rsidR="00044EE1" w:rsidRDefault="00044E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106247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אלה, "תאגיד בנקאי" </w:t>
      </w:r>
      <w:r w:rsidR="001D0A1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בחוק הבנקאות</w:t>
      </w:r>
      <w:r>
        <w:rPr>
          <w:rStyle w:val="default"/>
          <w:rFonts w:cs="FrankRuehl"/>
          <w:rtl/>
        </w:rPr>
        <w:t xml:space="preserve"> (ריש</w:t>
      </w:r>
      <w:r>
        <w:rPr>
          <w:rStyle w:val="default"/>
          <w:rFonts w:cs="FrankRuehl" w:hint="cs"/>
          <w:rtl/>
        </w:rPr>
        <w:t>וי), תשמ"א</w:t>
      </w:r>
      <w:r w:rsidR="001062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:rsidR="00044EE1" w:rsidRDefault="00044E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106247">
        <w:rPr>
          <w:rFonts w:cs="Miriam"/>
          <w:lang w:val="he-IL"/>
        </w:rPr>
        <w:pict>
          <v:rect id="_x0000_s1027" style="position:absolute;left:0;text-align:left;margin-left:464.5pt;margin-top:8.05pt;width:75.05pt;height:21.65pt;z-index:251657216" o:allowincell="f" filled="f" stroked="f" strokecolor="lime" strokeweight=".25pt">
            <v:textbox style="mso-next-textbox:#_x0000_s1027" inset="0,0,0,0">
              <w:txbxContent>
                <w:p w:rsidR="00044EE1" w:rsidRDefault="00044E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הנחה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ממס</w:t>
                  </w:r>
                </w:p>
                <w:p w:rsidR="00044EE1" w:rsidRDefault="00044EE1" w:rsidP="0010624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ת"ט</w:t>
                  </w:r>
                  <w:r w:rsidR="001062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 w:rsidR="0010624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 w:rsidRPr="00106247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יחיד</w:t>
      </w:r>
      <w:r>
        <w:rPr>
          <w:rStyle w:val="default"/>
          <w:rFonts w:cs="FrankRuehl" w:hint="cs"/>
          <w:rtl/>
        </w:rPr>
        <w:t xml:space="preserve"> שאין לו הכנסה לפי סעיף 2(1) לפקודה, המס על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 xml:space="preserve">נסתו מריבית או הפרשי הצמדה המשתלמים לו מאת תאגיד בנקאי בשל פקדון במטבע </w:t>
      </w:r>
      <w:r>
        <w:rPr>
          <w:rStyle w:val="default"/>
          <w:rFonts w:cs="FrankRuehl"/>
          <w:rtl/>
        </w:rPr>
        <w:t>ישרא</w:t>
      </w:r>
      <w:r>
        <w:rPr>
          <w:rStyle w:val="default"/>
          <w:rFonts w:cs="FrankRuehl" w:hint="cs"/>
          <w:rtl/>
        </w:rPr>
        <w:t>לי לא יעלה על 15%, לגבי ריבית או הפרשי הצמדה כלהלן:</w:t>
      </w:r>
    </w:p>
    <w:p w:rsidR="00044EE1" w:rsidRDefault="00044EE1" w:rsidP="001D0A1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בפק</w:t>
      </w:r>
      <w:r>
        <w:rPr>
          <w:rStyle w:val="default"/>
          <w:rFonts w:cs="FrankRuehl" w:hint="cs"/>
          <w:rtl/>
        </w:rPr>
        <w:t xml:space="preserve">דון שמשתלמת עליו רק ריבית </w:t>
      </w:r>
      <w:r w:rsidR="001062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לגב</w:t>
      </w:r>
      <w:r>
        <w:rPr>
          <w:rStyle w:val="default"/>
          <w:rFonts w:cs="FrankRuehl" w:hint="cs"/>
          <w:rtl/>
        </w:rPr>
        <w:t>י חלק הריבית שעד לשיעור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ון שקבע שר האוצר לענין סעיף 3(ט)(1) לפקודה;</w:t>
      </w:r>
    </w:p>
    <w:p w:rsidR="00044EE1" w:rsidRDefault="00044EE1" w:rsidP="001D0A1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בפק</w:t>
      </w:r>
      <w:r>
        <w:rPr>
          <w:rStyle w:val="default"/>
          <w:rFonts w:cs="FrankRuehl" w:hint="cs"/>
          <w:rtl/>
        </w:rPr>
        <w:t>דון שמשתלמים עליו הפרשי הצמדה שאינם פטורים ממס על פי כל דין או הפרשי הצמדה כאמור ור</w:t>
      </w:r>
      <w:r>
        <w:rPr>
          <w:rStyle w:val="default"/>
          <w:rFonts w:cs="FrankRuehl"/>
          <w:rtl/>
        </w:rPr>
        <w:t>יבית</w:t>
      </w:r>
      <w:r>
        <w:rPr>
          <w:rStyle w:val="default"/>
          <w:rFonts w:cs="FrankRuehl" w:hint="cs"/>
          <w:rtl/>
        </w:rPr>
        <w:t xml:space="preserve"> </w:t>
      </w:r>
      <w:r w:rsidR="001062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לג</w:t>
      </w:r>
      <w:r>
        <w:rPr>
          <w:rStyle w:val="default"/>
          <w:rFonts w:cs="FrankRuehl" w:hint="cs"/>
          <w:rtl/>
        </w:rPr>
        <w:t>בי הפרשי ההצמדה בלבד.</w:t>
      </w:r>
    </w:p>
    <w:p w:rsidR="004C22C6" w:rsidRPr="001D0A14" w:rsidRDefault="004C22C6" w:rsidP="004C22C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7"/>
      <w:r w:rsidRPr="001D0A1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22.9.1981</w:t>
      </w:r>
    </w:p>
    <w:p w:rsidR="004C22C6" w:rsidRPr="001D0A14" w:rsidRDefault="004C22C6" w:rsidP="004C22C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D0A1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תשמ"א-1981</w:t>
      </w:r>
    </w:p>
    <w:p w:rsidR="004C22C6" w:rsidRPr="001D0A14" w:rsidRDefault="004C22C6" w:rsidP="004C22C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D0A1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4273</w:t>
        </w:r>
      </w:hyperlink>
      <w:r w:rsidRPr="001D0A14">
        <w:rPr>
          <w:rFonts w:cs="FrankRuehl" w:hint="cs"/>
          <w:vanish/>
          <w:szCs w:val="20"/>
          <w:shd w:val="clear" w:color="auto" w:fill="FFFF99"/>
          <w:rtl/>
        </w:rPr>
        <w:t xml:space="preserve"> מיום 22.9.1981 עמ' 1558</w:t>
      </w:r>
    </w:p>
    <w:p w:rsidR="004C22C6" w:rsidRPr="004C22C6" w:rsidRDefault="004C22C6" w:rsidP="004C22C6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1D0A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1D0A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D0A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יחיד</w:t>
      </w:r>
      <w:r w:rsidRPr="001D0A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שאין לו הכנסה לפי </w:t>
      </w:r>
      <w:r w:rsidRPr="001D0A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12(1) לפקודה</w:t>
      </w:r>
      <w:r w:rsidRPr="001D0A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D0A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2(1) לפקודה</w:t>
      </w:r>
      <w:r w:rsidRPr="001D0A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המס על </w:t>
      </w:r>
      <w:r w:rsidRPr="001D0A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הכ</w:t>
      </w:r>
      <w:r w:rsidRPr="001D0A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נסתו מריבית או הפרשי הצמדה המשתלמים לו מאת תאגיד בנקאי בשל פקדון במטבע </w:t>
      </w:r>
      <w:r w:rsidRPr="001D0A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ישרא</w:t>
      </w:r>
      <w:r w:rsidRPr="001D0A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 לא יעלה על 15%, לגבי ריבית או הפרשי הצמדה כלהלן:</w:t>
      </w:r>
      <w:bookmarkEnd w:id="2"/>
    </w:p>
    <w:p w:rsidR="00044EE1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106247">
        <w:rPr>
          <w:rFonts w:cs="Miriam"/>
          <w:lang w:val="he-IL"/>
        </w:rPr>
        <w:pict>
          <v:rect id="_x0000_s1028" style="position:absolute;left:0;text-align:left;margin-left:464.5pt;margin-top:8.05pt;width:75.05pt;height:16pt;z-index:251658240" o:allowincell="f" filled="f" stroked="f" strokecolor="lime" strokeweight=".25pt">
            <v:textbox style="mso-next-textbox:#_x0000_s1028" inset="0,0,0,0">
              <w:txbxContent>
                <w:p w:rsidR="00044EE1" w:rsidRDefault="00044E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ניכוי 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קור</w:t>
                  </w:r>
                </w:p>
              </w:txbxContent>
            </v:textbox>
            <w10:anchorlock/>
          </v:rect>
        </w:pict>
      </w:r>
      <w:r w:rsidRPr="00106247"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על א</w:t>
      </w:r>
      <w:r>
        <w:rPr>
          <w:rStyle w:val="default"/>
          <w:rFonts w:cs="FrankRuehl" w:hint="cs"/>
          <w:rtl/>
        </w:rPr>
        <w:t>ף האמור בתקנה 2 לתקנות מס הכנסה (ניכוי מריבית והפרשי 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מדה), תשל"ז</w:t>
      </w:r>
      <w:r w:rsidR="001062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1977, תא</w:t>
      </w:r>
      <w:r>
        <w:rPr>
          <w:rStyle w:val="default"/>
          <w:rFonts w:cs="FrankRuehl" w:hint="cs"/>
          <w:rtl/>
        </w:rPr>
        <w:t>גיד בנקאי המשלם ריבית והפרשי הצמדה על פקדון של יחיד במטבע ישראלי, ינכה מהסכום המשתלם מס בשיעור של 15%.</w:t>
      </w:r>
    </w:p>
    <w:p w:rsidR="00044EE1" w:rsidRDefault="00044E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 w:rsidRPr="00106247">
        <w:rPr>
          <w:rFonts w:cs="Miriam"/>
          <w:lang w:val="he-IL"/>
        </w:rPr>
        <w:pict>
          <v:rect id="_x0000_s1029" style="position:absolute;left:0;text-align:left;margin-left:464.5pt;margin-top:8.05pt;width:75.05pt;height:12.5pt;z-index:251659264" o:allowincell="f" filled="f" stroked="f" strokecolor="lime" strokeweight=".25pt">
            <v:textbox style="mso-next-textbox:#_x0000_s1029" inset="0,0,0,0">
              <w:txbxContent>
                <w:p w:rsidR="00044EE1" w:rsidRDefault="00044E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106247">
        <w:rPr>
          <w:rStyle w:val="big-number"/>
          <w:rFonts w:cs="Miriam"/>
          <w:rtl/>
        </w:rPr>
        <w:t>4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 לגבי ריבית והפרשי הצמדה המשתלמים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ביום פרסומן, ובהתאם לאמור בסעיף 245 לפקודה, הן יחולו במשך שלושה חדשים זולת אם יוארכו עד תום שנת המס.</w:t>
      </w:r>
    </w:p>
    <w:p w:rsidR="00044EE1" w:rsidRDefault="00044E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6247" w:rsidRDefault="001062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4EE1" w:rsidRDefault="00044EE1" w:rsidP="001D0A1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י' בת</w:t>
      </w:r>
      <w:r>
        <w:rPr>
          <w:rFonts w:cs="FrankRuehl" w:hint="cs"/>
          <w:sz w:val="26"/>
          <w:rtl/>
        </w:rPr>
        <w:t xml:space="preserve">מוז תשמ"א (12 </w:t>
      </w:r>
      <w:r>
        <w:rPr>
          <w:rFonts w:cs="FrankRuehl"/>
          <w:sz w:val="26"/>
          <w:rtl/>
        </w:rPr>
        <w:t>ביול</w:t>
      </w:r>
      <w:r>
        <w:rPr>
          <w:rFonts w:cs="FrankRuehl" w:hint="cs"/>
          <w:sz w:val="26"/>
          <w:rtl/>
        </w:rPr>
        <w:t>י 1981)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:rsidR="00044EE1" w:rsidRDefault="00044EE1" w:rsidP="001D0A1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044EE1" w:rsidRPr="00106247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4EE1" w:rsidRPr="00106247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4EE1" w:rsidRPr="00106247" w:rsidRDefault="00044EE1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13A3A" w:rsidRDefault="00013A3A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13A3A" w:rsidRDefault="00013A3A" w:rsidP="001062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13A3A" w:rsidRDefault="00013A3A" w:rsidP="00013A3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44EE1" w:rsidRPr="00013A3A" w:rsidRDefault="00044EE1" w:rsidP="00013A3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44EE1" w:rsidRPr="00013A3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C02" w:rsidRDefault="002A3C02">
      <w:r>
        <w:separator/>
      </w:r>
    </w:p>
  </w:endnote>
  <w:endnote w:type="continuationSeparator" w:id="0">
    <w:p w:rsidR="002A3C02" w:rsidRDefault="002A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EE1" w:rsidRDefault="00044EE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44EE1" w:rsidRDefault="00044EE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44EE1" w:rsidRDefault="00044EE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2AF6">
      <w:rPr>
        <w:rFonts w:cs="TopType Jerushalmi"/>
        <w:noProof/>
        <w:color w:val="000000"/>
        <w:sz w:val="14"/>
        <w:szCs w:val="14"/>
      </w:rPr>
      <w:t>Z:\000000000000-law\yael\08-10-12\255_521.doc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EE1" w:rsidRDefault="00044EE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13A3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44EE1" w:rsidRDefault="00044EE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44EE1" w:rsidRDefault="00044EE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2AF6">
      <w:rPr>
        <w:rFonts w:cs="TopType Jerushalmi"/>
        <w:noProof/>
        <w:color w:val="000000"/>
        <w:sz w:val="14"/>
        <w:szCs w:val="14"/>
      </w:rPr>
      <w:t>Z:\000000000000-law\yael\08-10-12\255_521.doc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C02" w:rsidRDefault="002A3C02" w:rsidP="00106247">
      <w:pPr>
        <w:spacing w:before="60"/>
        <w:ind w:right="1134"/>
      </w:pPr>
      <w:r>
        <w:separator/>
      </w:r>
    </w:p>
  </w:footnote>
  <w:footnote w:type="continuationSeparator" w:id="0">
    <w:p w:rsidR="002A3C02" w:rsidRDefault="002A3C02">
      <w:r>
        <w:continuationSeparator/>
      </w:r>
    </w:p>
  </w:footnote>
  <w:footnote w:id="1">
    <w:p w:rsidR="00106247" w:rsidRPr="00106247" w:rsidRDefault="00106247" w:rsidP="001062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06247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0E665C">
          <w:rPr>
            <w:rStyle w:val="Hyperlink"/>
            <w:rFonts w:cs="FrankRuehl" w:hint="cs"/>
            <w:rtl/>
          </w:rPr>
          <w:t>ק"ת תשמ"א מס' 4254</w:t>
        </w:r>
      </w:hyperlink>
      <w:r>
        <w:rPr>
          <w:rFonts w:cs="FrankRuehl" w:hint="cs"/>
          <w:rtl/>
        </w:rPr>
        <w:t xml:space="preserve"> מיום 23.7.1981 עמ' 1233. ראה ת"ט </w:t>
      </w:r>
      <w:hyperlink r:id="rId2" w:history="1">
        <w:r w:rsidRPr="000E665C">
          <w:rPr>
            <w:rStyle w:val="Hyperlink"/>
            <w:rFonts w:cs="FrankRuehl" w:hint="cs"/>
            <w:rtl/>
          </w:rPr>
          <w:t>ק"ת תשמ"א מס'</w:t>
        </w:r>
        <w:r w:rsidRPr="000E665C">
          <w:rPr>
            <w:rStyle w:val="Hyperlink"/>
            <w:rFonts w:cs="FrankRuehl" w:hint="cs"/>
            <w:rtl/>
          </w:rPr>
          <w:t xml:space="preserve"> 4273</w:t>
        </w:r>
      </w:hyperlink>
      <w:r>
        <w:rPr>
          <w:rFonts w:cs="FrankRuehl" w:hint="cs"/>
          <w:rtl/>
        </w:rPr>
        <w:t xml:space="preserve"> מיום 22.9.1981 עמ' 1558.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EE1" w:rsidRDefault="00044E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(הנחה ממס על פקדון במטבע ישראלי בתאגיד בנקאי), תשמ"א–1981</w:t>
    </w:r>
  </w:p>
  <w:p w:rsidR="00044EE1" w:rsidRDefault="00044E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4EE1" w:rsidRDefault="00044E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EE1" w:rsidRDefault="00044EE1" w:rsidP="001062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(הנחה ממס על פקדון במטבע ישראלי בתאגיד בנקאי), תשמ"א</w:t>
    </w:r>
    <w:r w:rsidR="0010624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044EE1" w:rsidRDefault="00044E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4EE1" w:rsidRDefault="00044E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65C"/>
    <w:rsid w:val="00013A3A"/>
    <w:rsid w:val="00044EE1"/>
    <w:rsid w:val="000E665C"/>
    <w:rsid w:val="00106247"/>
    <w:rsid w:val="00191490"/>
    <w:rsid w:val="001C67CE"/>
    <w:rsid w:val="001D0A14"/>
    <w:rsid w:val="00210790"/>
    <w:rsid w:val="00242AF6"/>
    <w:rsid w:val="002A3C02"/>
    <w:rsid w:val="003746F2"/>
    <w:rsid w:val="00383CB8"/>
    <w:rsid w:val="004B1A97"/>
    <w:rsid w:val="004C22C6"/>
    <w:rsid w:val="00962B9B"/>
    <w:rsid w:val="00B91CF7"/>
    <w:rsid w:val="00C84CF7"/>
    <w:rsid w:val="00D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46BC55-2EB9-436B-AE47-5A0E55F2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C22C6"/>
    <w:rPr>
      <w:color w:val="800080"/>
      <w:u w:val="single"/>
    </w:rPr>
  </w:style>
  <w:style w:type="paragraph" w:styleId="a5">
    <w:name w:val="footnote text"/>
    <w:basedOn w:val="a"/>
    <w:semiHidden/>
    <w:rsid w:val="00106247"/>
    <w:rPr>
      <w:sz w:val="20"/>
      <w:szCs w:val="20"/>
    </w:rPr>
  </w:style>
  <w:style w:type="character" w:styleId="a6">
    <w:name w:val="footnote reference"/>
    <w:basedOn w:val="a0"/>
    <w:semiHidden/>
    <w:rsid w:val="001062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7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273.pdf" TargetMode="External"/><Relationship Id="rId1" Type="http://schemas.openxmlformats.org/officeDocument/2006/relationships/hyperlink" Target="http://www.nevo.co.il/Law_word/law06/TAK-42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2114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http://www.nevo.co.il/Law_word/law06/TAK-4273.pdf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http://www.nevo.co.il/Law_word/law06/TAK-4273.pdf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(הנחה ממס על פקדון במטבע ישראלי בתאגיד בנקאי), תשמ"א-1981</vt:lpwstr>
  </property>
  <property fmtid="{D5CDD505-2E9C-101B-9397-08002B2CF9AE}" pid="5" name="LAWNUMBER">
    <vt:lpwstr>0521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הנחות והקלות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מטבע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בנקאות</vt:lpwstr>
  </property>
  <property fmtid="{D5CDD505-2E9C-101B-9397-08002B2CF9AE}" pid="18" name="NOSE43">
    <vt:lpwstr>פקדונות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 </vt:lpwstr>
  </property>
  <property fmtid="{D5CDD505-2E9C-101B-9397-08002B2CF9AE}" pid="48" name="MEKOR_SAIF1">
    <vt:lpwstr>164X;245X</vt:lpwstr>
  </property>
</Properties>
</file>