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23FA" w:rsidRDefault="001523FA" w:rsidP="00255EF1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תקנות מס הכנסה (מיסוי בתנאי אינפלציה) (הון עצמי ונכסים מוגנים בקיבוץ), תשמ"ג</w:t>
      </w:r>
      <w:r w:rsidR="00255EF1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1983</w:t>
      </w:r>
    </w:p>
    <w:p w:rsidR="00050A96" w:rsidRDefault="00050A96" w:rsidP="00050A96">
      <w:pPr>
        <w:spacing w:line="320" w:lineRule="auto"/>
        <w:rPr>
          <w:rtl/>
        </w:rPr>
      </w:pPr>
    </w:p>
    <w:p w:rsidR="00050A96" w:rsidRPr="00050A96" w:rsidRDefault="00050A96" w:rsidP="00050A96">
      <w:pPr>
        <w:spacing w:line="320" w:lineRule="auto"/>
        <w:rPr>
          <w:rFonts w:cs="Miriam"/>
          <w:szCs w:val="22"/>
          <w:rtl/>
        </w:rPr>
      </w:pPr>
      <w:r w:rsidRPr="00050A96">
        <w:rPr>
          <w:rFonts w:cs="Miriam"/>
          <w:szCs w:val="22"/>
          <w:rtl/>
        </w:rPr>
        <w:t>מסים</w:t>
      </w:r>
      <w:r w:rsidRPr="00050A96">
        <w:rPr>
          <w:rFonts w:cs="FrankRuehl"/>
          <w:szCs w:val="26"/>
          <w:rtl/>
        </w:rPr>
        <w:t xml:space="preserve"> – מס הכנסה – אינפלציה – מיסוי בתנאי אינפלציה</w:t>
      </w:r>
    </w:p>
    <w:p w:rsidR="001523FA" w:rsidRDefault="001523FA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1523FA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1523FA" w:rsidRDefault="001523FA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Seif0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 w:rsidR="00255EF1">
              <w:rPr>
                <w:noProof/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:rsidR="001523FA" w:rsidRDefault="001523FA"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1523FA" w:rsidRDefault="001523FA">
            <w:pPr>
              <w:rPr>
                <w:rtl/>
              </w:rPr>
            </w:pPr>
            <w:r>
              <w:rPr>
                <w:rtl/>
              </w:rPr>
              <w:t>הגדרות</w:t>
            </w:r>
          </w:p>
        </w:tc>
        <w:tc>
          <w:tcPr>
            <w:tcW w:w="1247" w:type="dxa"/>
          </w:tcPr>
          <w:p w:rsidR="001523FA" w:rsidRDefault="001523FA">
            <w:r>
              <w:rPr>
                <w:rtl/>
              </w:rPr>
              <w:t xml:space="preserve">סעיף 1 </w:t>
            </w:r>
          </w:p>
        </w:tc>
      </w:tr>
      <w:tr w:rsidR="001523FA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1523FA" w:rsidRDefault="001523FA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Seif1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 w:rsidR="00255EF1">
              <w:rPr>
                <w:noProof/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:rsidR="001523FA" w:rsidRDefault="001523FA">
            <w:hyperlink w:anchor="Seif1" w:tooltip="הון עצמי בקיבוץ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1523FA" w:rsidRDefault="001523FA">
            <w:pPr>
              <w:rPr>
                <w:rtl/>
              </w:rPr>
            </w:pPr>
            <w:r>
              <w:rPr>
                <w:rtl/>
              </w:rPr>
              <w:t>הון עצמי בקיבוץ</w:t>
            </w:r>
          </w:p>
        </w:tc>
        <w:tc>
          <w:tcPr>
            <w:tcW w:w="1247" w:type="dxa"/>
          </w:tcPr>
          <w:p w:rsidR="001523FA" w:rsidRDefault="001523FA">
            <w:r>
              <w:rPr>
                <w:rtl/>
              </w:rPr>
              <w:t xml:space="preserve">סעיף 2 </w:t>
            </w:r>
          </w:p>
        </w:tc>
      </w:tr>
      <w:tr w:rsidR="001523FA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1523FA" w:rsidRDefault="001523FA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Seif2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 w:rsidR="00255EF1">
              <w:rPr>
                <w:noProof/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:rsidR="001523FA" w:rsidRDefault="001523FA">
            <w:hyperlink w:anchor="Seif2" w:tooltip="סייגים לקביעת ההון העצמ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1523FA" w:rsidRDefault="001523FA">
            <w:pPr>
              <w:rPr>
                <w:rtl/>
              </w:rPr>
            </w:pPr>
            <w:r>
              <w:rPr>
                <w:rtl/>
              </w:rPr>
              <w:t>סייגים לקביעת ההון העצמי</w:t>
            </w:r>
          </w:p>
        </w:tc>
        <w:tc>
          <w:tcPr>
            <w:tcW w:w="1247" w:type="dxa"/>
          </w:tcPr>
          <w:p w:rsidR="001523FA" w:rsidRDefault="001523FA">
            <w:r>
              <w:rPr>
                <w:rtl/>
              </w:rPr>
              <w:t xml:space="preserve">סעיף 3 </w:t>
            </w:r>
          </w:p>
        </w:tc>
      </w:tr>
      <w:tr w:rsidR="001523FA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1523FA" w:rsidRDefault="001523FA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Seif3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 w:rsidR="00255EF1">
              <w:rPr>
                <w:noProof/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:rsidR="001523FA" w:rsidRDefault="001523FA">
            <w:hyperlink w:anchor="Seif3" w:tooltip="תוספת להון העצמ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1523FA" w:rsidRDefault="001523FA">
            <w:pPr>
              <w:rPr>
                <w:rtl/>
              </w:rPr>
            </w:pPr>
            <w:r>
              <w:rPr>
                <w:rtl/>
              </w:rPr>
              <w:t>תוספת להון העצמי</w:t>
            </w:r>
          </w:p>
        </w:tc>
        <w:tc>
          <w:tcPr>
            <w:tcW w:w="1247" w:type="dxa"/>
          </w:tcPr>
          <w:p w:rsidR="001523FA" w:rsidRDefault="001523FA">
            <w:r>
              <w:rPr>
                <w:rtl/>
              </w:rPr>
              <w:t xml:space="preserve">סעיף 4 </w:t>
            </w:r>
          </w:p>
        </w:tc>
      </w:tr>
      <w:tr w:rsidR="001523FA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1523FA" w:rsidRDefault="001523FA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Seif4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 w:rsidR="00255EF1">
              <w:rPr>
                <w:noProof/>
                <w:rtl/>
              </w:rPr>
              <w:t>3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:rsidR="001523FA" w:rsidRDefault="001523FA">
            <w:hyperlink w:anchor="Seif4" w:tooltip="גריעה מההון העצמ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1523FA" w:rsidRDefault="001523FA">
            <w:pPr>
              <w:rPr>
                <w:rtl/>
              </w:rPr>
            </w:pPr>
            <w:r>
              <w:rPr>
                <w:rtl/>
              </w:rPr>
              <w:t>גריעה מההון העצמי</w:t>
            </w:r>
          </w:p>
        </w:tc>
        <w:tc>
          <w:tcPr>
            <w:tcW w:w="1247" w:type="dxa"/>
          </w:tcPr>
          <w:p w:rsidR="001523FA" w:rsidRDefault="001523FA">
            <w:r>
              <w:rPr>
                <w:rtl/>
              </w:rPr>
              <w:t xml:space="preserve">סעיף 5 </w:t>
            </w:r>
          </w:p>
        </w:tc>
      </w:tr>
      <w:tr w:rsidR="001523FA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1523FA" w:rsidRDefault="001523FA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Seif5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 w:rsidR="00255EF1">
              <w:rPr>
                <w:noProof/>
                <w:rtl/>
              </w:rPr>
              <w:t>3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:rsidR="001523FA" w:rsidRDefault="001523FA">
            <w:hyperlink w:anchor="Seif5" w:tooltip="נכסים מוגנ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1523FA" w:rsidRDefault="001523FA">
            <w:pPr>
              <w:rPr>
                <w:rtl/>
              </w:rPr>
            </w:pPr>
            <w:r>
              <w:rPr>
                <w:rtl/>
              </w:rPr>
              <w:t>נכסים מוגנים</w:t>
            </w:r>
          </w:p>
        </w:tc>
        <w:tc>
          <w:tcPr>
            <w:tcW w:w="1247" w:type="dxa"/>
          </w:tcPr>
          <w:p w:rsidR="001523FA" w:rsidRDefault="001523FA">
            <w:r>
              <w:rPr>
                <w:rtl/>
              </w:rPr>
              <w:t xml:space="preserve">סעיף 6 </w:t>
            </w:r>
          </w:p>
        </w:tc>
      </w:tr>
    </w:tbl>
    <w:p w:rsidR="001523FA" w:rsidRDefault="001523FA">
      <w:pPr>
        <w:pStyle w:val="big-header"/>
        <w:ind w:left="0" w:right="1134"/>
        <w:rPr>
          <w:rFonts w:cs="FrankRuehl"/>
          <w:sz w:val="32"/>
          <w:rtl/>
        </w:rPr>
      </w:pPr>
    </w:p>
    <w:p w:rsidR="001523FA" w:rsidRDefault="001523FA" w:rsidP="00050A96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תקנו</w:t>
      </w:r>
      <w:r>
        <w:rPr>
          <w:rFonts w:cs="FrankRuehl" w:hint="cs"/>
          <w:sz w:val="32"/>
          <w:rtl/>
        </w:rPr>
        <w:t>ת מס הכנסה (מיסוי בתנא</w:t>
      </w:r>
      <w:r>
        <w:rPr>
          <w:rFonts w:cs="FrankRuehl"/>
          <w:sz w:val="32"/>
          <w:rtl/>
        </w:rPr>
        <w:t>י</w:t>
      </w:r>
      <w:r>
        <w:rPr>
          <w:rFonts w:cs="FrankRuehl" w:hint="cs"/>
          <w:sz w:val="32"/>
          <w:rtl/>
        </w:rPr>
        <w:t xml:space="preserve"> </w:t>
      </w:r>
      <w:r>
        <w:rPr>
          <w:rFonts w:cs="FrankRuehl"/>
          <w:sz w:val="32"/>
          <w:rtl/>
        </w:rPr>
        <w:t>א</w:t>
      </w:r>
      <w:r>
        <w:rPr>
          <w:rFonts w:cs="FrankRuehl" w:hint="cs"/>
          <w:sz w:val="32"/>
          <w:rtl/>
        </w:rPr>
        <w:t>ינפלציה) (הון עצמי ונכסים מוגנים בקיבוץ), תשמ"ג</w:t>
      </w:r>
      <w:r w:rsidR="00255EF1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1983</w:t>
      </w:r>
      <w:r w:rsidR="00255EF1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1523FA" w:rsidRDefault="001523FA" w:rsidP="00255EF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בתוק</w:t>
      </w:r>
      <w:r>
        <w:rPr>
          <w:rStyle w:val="default"/>
          <w:rFonts w:cs="FrankRuehl" w:hint="cs"/>
          <w:rtl/>
        </w:rPr>
        <w:t>ף סמכותי לפי סעיף 32(ב)(1) וסעיף 2 לתוספת הראשונה ל</w:t>
      </w:r>
      <w:r>
        <w:rPr>
          <w:rStyle w:val="default"/>
          <w:rFonts w:cs="FrankRuehl"/>
          <w:rtl/>
        </w:rPr>
        <w:t xml:space="preserve">חוק </w:t>
      </w:r>
      <w:r>
        <w:rPr>
          <w:rStyle w:val="default"/>
          <w:rFonts w:cs="FrankRuehl" w:hint="cs"/>
          <w:rtl/>
        </w:rPr>
        <w:t>מס הכנסה (מיסוי בתנאי אינפלציה) תשמ"ב</w:t>
      </w:r>
      <w:r w:rsidR="00255EF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1982 (לה</w:t>
      </w:r>
      <w:r>
        <w:rPr>
          <w:rStyle w:val="default"/>
          <w:rFonts w:cs="FrankRuehl" w:hint="cs"/>
          <w:rtl/>
        </w:rPr>
        <w:t xml:space="preserve">לן </w:t>
      </w:r>
      <w:r w:rsidR="00255EF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הח</w:t>
      </w:r>
      <w:r>
        <w:rPr>
          <w:rStyle w:val="default"/>
          <w:rFonts w:cs="FrankRuehl" w:hint="cs"/>
          <w:rtl/>
        </w:rPr>
        <w:t>וק), ובאישור ועדת הכספים של הכנסת, אני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מתקין תקנות אלה:</w:t>
      </w:r>
    </w:p>
    <w:p w:rsidR="001523FA" w:rsidRDefault="001523F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 w:rsidRPr="00255EF1">
        <w:rPr>
          <w:rFonts w:cs="Miriam"/>
          <w:lang w:val="he-IL"/>
        </w:rPr>
        <w:pict>
          <v:rect id="_x0000_s1026" style="position:absolute;left:0;text-align:left;margin-left:464.5pt;margin-top:8.05pt;width:75.05pt;height:17.25pt;z-index:251655168" o:allowincell="f" filled="f" stroked="f" strokecolor="lime" strokeweight=".25pt">
            <v:textbox style="mso-next-textbox:#_x0000_s1026" inset="0,0,0,0">
              <w:txbxContent>
                <w:p w:rsidR="001523FA" w:rsidRDefault="001523FA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גדר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</w:t>
                  </w:r>
                </w:p>
              </w:txbxContent>
            </v:textbox>
            <w10:anchorlock/>
          </v:rect>
        </w:pict>
      </w:r>
      <w:r w:rsidRPr="00255EF1">
        <w:rPr>
          <w:rStyle w:val="big-number"/>
          <w:rFonts w:cs="Miriam"/>
          <w:rtl/>
        </w:rPr>
        <w:t>1</w:t>
      </w:r>
      <w:r w:rsidRPr="00255EF1">
        <w:rPr>
          <w:rStyle w:val="big-number"/>
          <w:rFonts w:cs="FrankRuehl"/>
          <w:sz w:val="26"/>
          <w:szCs w:val="26"/>
          <w:rtl/>
        </w:rPr>
        <w:t>.</w:t>
      </w:r>
      <w:r w:rsidRPr="00255EF1"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בתקנ</w:t>
      </w:r>
      <w:r>
        <w:rPr>
          <w:rStyle w:val="default"/>
          <w:rFonts w:cs="FrankRuehl" w:hint="cs"/>
          <w:rtl/>
        </w:rPr>
        <w:t xml:space="preserve">ות אלה </w:t>
      </w:r>
      <w:r w:rsidR="00255EF1">
        <w:rPr>
          <w:rStyle w:val="default"/>
          <w:rFonts w:cs="FrankRuehl"/>
          <w:rtl/>
        </w:rPr>
        <w:t>–</w:t>
      </w:r>
    </w:p>
    <w:p w:rsidR="001523FA" w:rsidRDefault="001523FA" w:rsidP="00255EF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"תאג</w:t>
      </w:r>
      <w:r>
        <w:rPr>
          <w:rStyle w:val="default"/>
          <w:rFonts w:cs="FrankRuehl" w:hint="cs"/>
          <w:rtl/>
        </w:rPr>
        <w:t xml:space="preserve">יד קיבוצי" </w:t>
      </w:r>
      <w:r w:rsidR="00255EF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תא</w:t>
      </w:r>
      <w:r>
        <w:rPr>
          <w:rStyle w:val="default"/>
          <w:rFonts w:cs="FrankRuehl" w:hint="cs"/>
          <w:rtl/>
        </w:rPr>
        <w:t>גיד שכל בעלי הזכויות בו הם קיבוצים, או קיבוצים ומושבים או תאגיד של קיבוצים ומושבים;</w:t>
      </w:r>
    </w:p>
    <w:p w:rsidR="001523FA" w:rsidRDefault="001523FA" w:rsidP="00255EF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"ישו</w:t>
      </w:r>
      <w:r>
        <w:rPr>
          <w:rStyle w:val="default"/>
          <w:rFonts w:cs="FrankRuehl" w:hint="cs"/>
          <w:rtl/>
        </w:rPr>
        <w:t xml:space="preserve">ב ספר" </w:t>
      </w:r>
      <w:r w:rsidR="00255EF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יש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ב שהוא אחד מאלה:</w:t>
      </w:r>
    </w:p>
    <w:p w:rsidR="001523FA" w:rsidRDefault="001523FA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מצו</w:t>
      </w:r>
      <w:r>
        <w:rPr>
          <w:rStyle w:val="default"/>
          <w:rFonts w:cs="FrankRuehl" w:hint="cs"/>
          <w:rtl/>
        </w:rPr>
        <w:t xml:space="preserve">י בתחום שבין גבולות מדינת ישראל עם מצרים, לבנון וסוריה לבין הקו העובר </w:t>
      </w:r>
      <w:smartTag w:uri="urn:schemas-microsoft-com:office:smarttags" w:element="metricconverter">
        <w:smartTagPr>
          <w:attr w:name="ProductID" w:val="10 ק&quot;מ"/>
        </w:smartTagPr>
        <w:r>
          <w:rPr>
            <w:rStyle w:val="default"/>
            <w:rFonts w:cs="FrankRuehl" w:hint="cs"/>
            <w:rtl/>
          </w:rPr>
          <w:t>10 ק"מ</w:t>
        </w:r>
      </w:smartTag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פנימה מהם;</w:t>
      </w:r>
    </w:p>
    <w:p w:rsidR="001523FA" w:rsidRDefault="001523FA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מצו</w:t>
      </w:r>
      <w:r>
        <w:rPr>
          <w:rStyle w:val="default"/>
          <w:rFonts w:cs="FrankRuehl" w:hint="cs"/>
          <w:rtl/>
        </w:rPr>
        <w:t>י בתחום שבין נהר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 xml:space="preserve">רדן דרומית לכנרת או הגדה המערבית של ים המלח, לבין הקו העובר </w:t>
      </w:r>
      <w:smartTag w:uri="urn:schemas-microsoft-com:office:smarttags" w:element="metricconverter">
        <w:smartTagPr>
          <w:attr w:name="ProductID" w:val="10 ק&quot;מ"/>
        </w:smartTagPr>
        <w:r>
          <w:rPr>
            <w:rStyle w:val="default"/>
            <w:rFonts w:cs="FrankRuehl" w:hint="cs"/>
            <w:rtl/>
          </w:rPr>
          <w:t>10 ק"מ</w:t>
        </w:r>
      </w:smartTag>
      <w:r>
        <w:rPr>
          <w:rStyle w:val="default"/>
          <w:rFonts w:cs="FrankRuehl" w:hint="cs"/>
          <w:rtl/>
        </w:rPr>
        <w:t xml:space="preserve"> ממערב להם;</w:t>
      </w:r>
    </w:p>
    <w:p w:rsidR="001523FA" w:rsidRDefault="001523FA" w:rsidP="00255EF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ישו</w:t>
      </w:r>
      <w:r>
        <w:rPr>
          <w:rStyle w:val="default"/>
          <w:rFonts w:cs="FrankRuehl" w:hint="cs"/>
          <w:rtl/>
        </w:rPr>
        <w:t xml:space="preserve">ב "ערבה" שחלות עליו תקנות מס </w:t>
      </w:r>
      <w:r>
        <w:rPr>
          <w:rStyle w:val="default"/>
          <w:rFonts w:cs="FrankRuehl"/>
          <w:rtl/>
        </w:rPr>
        <w:t>הכנס</w:t>
      </w:r>
      <w:r>
        <w:rPr>
          <w:rStyle w:val="default"/>
          <w:rFonts w:cs="FrankRuehl" w:hint="cs"/>
          <w:rtl/>
        </w:rPr>
        <w:t>ה (הנחות ממס על הכנסות של תושבי אילת וישובי הערבה), תשל"ו</w:t>
      </w:r>
      <w:r w:rsidR="00255EF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1975.</w:t>
      </w:r>
    </w:p>
    <w:p w:rsidR="001523FA" w:rsidRDefault="001523F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 w:rsidRPr="00255EF1">
        <w:rPr>
          <w:rFonts w:cs="Miriam"/>
          <w:lang w:val="he-IL"/>
        </w:rPr>
        <w:pict>
          <v:rect id="_x0000_s1027" style="position:absolute;left:0;text-align:left;margin-left:464.5pt;margin-top:8.05pt;width:75.05pt;height:16pt;z-index:251656192" o:allowincell="f" filled="f" stroked="f" strokecolor="lime" strokeweight=".25pt">
            <v:textbox style="mso-next-textbox:#_x0000_s1027" inset="0,0,0,0">
              <w:txbxContent>
                <w:p w:rsidR="001523FA" w:rsidRDefault="001523FA" w:rsidP="00255EF1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הון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עצמי</w:t>
                  </w:r>
                  <w:r w:rsidR="00255EF1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בקיב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וץ</w:t>
                  </w:r>
                </w:p>
              </w:txbxContent>
            </v:textbox>
            <w10:anchorlock/>
          </v:rect>
        </w:pict>
      </w:r>
      <w:r w:rsidRPr="00255EF1">
        <w:rPr>
          <w:rStyle w:val="big-number"/>
          <w:rFonts w:cs="Miriam"/>
          <w:rtl/>
        </w:rPr>
        <w:t>2</w:t>
      </w:r>
      <w:r w:rsidRPr="00255EF1">
        <w:rPr>
          <w:rStyle w:val="big-number"/>
          <w:rFonts w:cs="FrankRuehl"/>
          <w:sz w:val="26"/>
          <w:szCs w:val="26"/>
          <w:rtl/>
        </w:rPr>
        <w:t>.</w:t>
      </w:r>
      <w:r w:rsidRPr="00255EF1"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(א)</w:t>
      </w:r>
      <w:r>
        <w:rPr>
          <w:rStyle w:val="default"/>
          <w:rFonts w:cs="FrankRuehl"/>
          <w:rtl/>
        </w:rPr>
        <w:tab/>
        <w:t>הון</w:t>
      </w:r>
      <w:r>
        <w:rPr>
          <w:rStyle w:val="default"/>
          <w:rFonts w:cs="FrankRuehl" w:hint="cs"/>
          <w:rtl/>
        </w:rPr>
        <w:t xml:space="preserve"> עצמי בקיבוץ הוא ההון הע</w:t>
      </w:r>
      <w:r>
        <w:rPr>
          <w:rStyle w:val="default"/>
          <w:rFonts w:cs="FrankRuehl"/>
          <w:rtl/>
        </w:rPr>
        <w:t>צ</w:t>
      </w:r>
      <w:r>
        <w:rPr>
          <w:rStyle w:val="default"/>
          <w:rFonts w:cs="FrankRuehl" w:hint="cs"/>
          <w:rtl/>
        </w:rPr>
        <w:t>מי כהגדרתו בסעיף</w:t>
      </w:r>
      <w:r>
        <w:rPr>
          <w:rStyle w:val="default"/>
          <w:rFonts w:cs="FrankRuehl"/>
          <w:rtl/>
        </w:rPr>
        <w:t xml:space="preserve"> 1(13) </w:t>
      </w:r>
      <w:r>
        <w:rPr>
          <w:rStyle w:val="default"/>
          <w:rFonts w:cs="FrankRuehl" w:hint="cs"/>
          <w:rtl/>
        </w:rPr>
        <w:t>ל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וק וכן הפריטים המפורטים בסעיף קטן (ב), בניכוי סכומים</w:t>
      </w:r>
      <w:r>
        <w:rPr>
          <w:rStyle w:val="default"/>
          <w:rFonts w:cs="FrankRuehl"/>
          <w:rtl/>
        </w:rPr>
        <w:t xml:space="preserve"> ש</w:t>
      </w:r>
      <w:r>
        <w:rPr>
          <w:rStyle w:val="default"/>
          <w:rFonts w:cs="FrankRuehl" w:hint="cs"/>
          <w:rtl/>
        </w:rPr>
        <w:t>הוחזרו לחברים ולא הופחתו מההון, הקרנות והעודפים ובניכו</w:t>
      </w:r>
      <w:r>
        <w:rPr>
          <w:rStyle w:val="default"/>
          <w:rFonts w:cs="FrankRuehl"/>
          <w:rtl/>
        </w:rPr>
        <w:t>י הפ</w:t>
      </w:r>
      <w:r>
        <w:rPr>
          <w:rStyle w:val="default"/>
          <w:rFonts w:cs="FrankRuehl" w:hint="cs"/>
          <w:rtl/>
        </w:rPr>
        <w:t>סדים, והכל כפי שהם רשומים במאזן הקיבוץ לתום שנת המס הקודמת, אלא אם נאמר במפורש אחרת.</w:t>
      </w:r>
    </w:p>
    <w:p w:rsidR="001523FA" w:rsidRDefault="001523FA">
      <w:pPr>
        <w:pStyle w:val="P02"/>
        <w:spacing w:before="72"/>
        <w:ind w:left="1021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(ב)</w:t>
      </w:r>
      <w:r>
        <w:rPr>
          <w:rStyle w:val="default"/>
          <w:rFonts w:cs="FrankRuehl"/>
          <w:rtl/>
        </w:rPr>
        <w:tab/>
        <w:t>(1)</w:t>
      </w:r>
      <w:r>
        <w:rPr>
          <w:rStyle w:val="default"/>
          <w:rFonts w:cs="FrankRuehl"/>
          <w:rtl/>
        </w:rPr>
        <w:tab/>
        <w:t>פקד</w:t>
      </w:r>
      <w:r>
        <w:rPr>
          <w:rStyle w:val="default"/>
          <w:rFonts w:cs="FrankRuehl" w:hint="cs"/>
          <w:rtl/>
        </w:rPr>
        <w:t>ונות של חבר או של הור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 xml:space="preserve"> חבר, בקיבוץ;</w:t>
      </w:r>
    </w:p>
    <w:p w:rsidR="001523FA" w:rsidRDefault="001523FA" w:rsidP="00255EF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  <w:t>בשנ</w:t>
      </w:r>
      <w:r>
        <w:rPr>
          <w:rStyle w:val="default"/>
          <w:rFonts w:cs="FrankRuehl" w:hint="cs"/>
          <w:rtl/>
        </w:rPr>
        <w:t xml:space="preserve">ת המס 1982 </w:t>
      </w:r>
      <w:r w:rsidR="00255EF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הל</w:t>
      </w:r>
      <w:r>
        <w:rPr>
          <w:rStyle w:val="default"/>
          <w:rFonts w:cs="FrankRuehl" w:hint="cs"/>
          <w:rtl/>
        </w:rPr>
        <w:t>וואה ללא ריבית שנתקבלה מתאגיד קיבוצי ועמד</w:t>
      </w:r>
      <w:r>
        <w:rPr>
          <w:rStyle w:val="default"/>
          <w:rFonts w:cs="FrankRuehl"/>
          <w:rtl/>
        </w:rPr>
        <w:t xml:space="preserve">ה </w:t>
      </w:r>
      <w:r>
        <w:rPr>
          <w:rStyle w:val="default"/>
          <w:rFonts w:cs="FrankRuehl" w:hint="cs"/>
          <w:rtl/>
        </w:rPr>
        <w:t>ללא תנועה במשך כל שנת המס, בתנאי שהקיבוץ הגיש בקשה לפק</w:t>
      </w:r>
      <w:r>
        <w:rPr>
          <w:rStyle w:val="default"/>
          <w:rFonts w:cs="FrankRuehl"/>
          <w:rtl/>
        </w:rPr>
        <w:t>יד ה</w:t>
      </w:r>
      <w:r>
        <w:rPr>
          <w:rStyle w:val="default"/>
          <w:rFonts w:cs="FrankRuehl" w:hint="cs"/>
          <w:rtl/>
        </w:rPr>
        <w:t>שומה, תוך 60 ימים מיום פרסומן של תקנות אלה, שההלוואה תיחשב במשך כל שנת המס האמורה כהון עצמי לגבי הקיבוץ;</w:t>
      </w:r>
    </w:p>
    <w:p w:rsidR="001523FA" w:rsidRDefault="001523FA" w:rsidP="00255EF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בשנ</w:t>
      </w:r>
      <w:r>
        <w:rPr>
          <w:rStyle w:val="default"/>
          <w:rFonts w:cs="FrankRuehl" w:hint="cs"/>
          <w:rtl/>
        </w:rPr>
        <w:t>ות המס</w:t>
      </w:r>
      <w:r>
        <w:rPr>
          <w:rStyle w:val="default"/>
          <w:rFonts w:cs="FrankRuehl"/>
          <w:rtl/>
        </w:rPr>
        <w:t xml:space="preserve"> 1982 </w:t>
      </w:r>
      <w:r>
        <w:rPr>
          <w:rStyle w:val="default"/>
          <w:rFonts w:cs="FrankRuehl" w:hint="cs"/>
          <w:rtl/>
        </w:rPr>
        <w:t xml:space="preserve">ו-1983 </w:t>
      </w:r>
      <w:r w:rsidR="00255EF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שט</w:t>
      </w:r>
      <w:r>
        <w:rPr>
          <w:rStyle w:val="default"/>
          <w:rFonts w:cs="FrankRuehl" w:hint="cs"/>
          <w:rtl/>
        </w:rPr>
        <w:t>רי הון שאינם נסחרים בבורסה שהנפיק הקיבוץ לתאגיד קיבוצי ושנתקי</w:t>
      </w:r>
      <w:r>
        <w:rPr>
          <w:rStyle w:val="default"/>
          <w:rFonts w:cs="FrankRuehl"/>
          <w:rtl/>
        </w:rPr>
        <w:t>ימ</w:t>
      </w:r>
      <w:r>
        <w:rPr>
          <w:rStyle w:val="default"/>
          <w:rFonts w:cs="FrankRuehl" w:hint="cs"/>
          <w:rtl/>
        </w:rPr>
        <w:t>ו בהם כל אלה:</w:t>
      </w:r>
    </w:p>
    <w:p w:rsidR="001523FA" w:rsidRDefault="001523FA" w:rsidP="00255EF1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 xml:space="preserve">הם </w:t>
      </w:r>
      <w:r>
        <w:rPr>
          <w:rStyle w:val="default"/>
          <w:rFonts w:cs="FrankRuehl" w:hint="cs"/>
          <w:rtl/>
        </w:rPr>
        <w:t>אינם ניתנים לפרעון בשנה הראשונה</w:t>
      </w:r>
      <w:r>
        <w:rPr>
          <w:rStyle w:val="default"/>
          <w:rFonts w:cs="FrankRuehl"/>
          <w:rtl/>
        </w:rPr>
        <w:t xml:space="preserve"> להנ</w:t>
      </w:r>
      <w:r>
        <w:rPr>
          <w:rStyle w:val="default"/>
          <w:rFonts w:cs="FrankRuehl" w:hint="cs"/>
          <w:rtl/>
        </w:rPr>
        <w:t>פקתם;</w:t>
      </w:r>
    </w:p>
    <w:p w:rsidR="001523FA" w:rsidRDefault="001523FA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הרי</w:t>
      </w:r>
      <w:r>
        <w:rPr>
          <w:rStyle w:val="default"/>
          <w:rFonts w:cs="FrankRuehl" w:hint="cs"/>
          <w:rtl/>
        </w:rPr>
        <w:t>בית השנתית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עליהם אינה עולה על 30 אחוזים;</w:t>
      </w:r>
    </w:p>
    <w:p w:rsidR="001523FA" w:rsidRDefault="001523FA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 xml:space="preserve">הם </w:t>
      </w:r>
      <w:r>
        <w:rPr>
          <w:rStyle w:val="default"/>
          <w:rFonts w:cs="FrankRuehl" w:hint="cs"/>
          <w:rtl/>
        </w:rPr>
        <w:t>אינם ניתנים לפדיון מוקדם ותנאיהם אינם ניתנים לשינוי.</w:t>
      </w:r>
    </w:p>
    <w:p w:rsidR="001523FA" w:rsidRDefault="001523F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 w:rsidRPr="00255EF1">
        <w:rPr>
          <w:rFonts w:cs="Miriam"/>
          <w:lang w:val="he-IL"/>
        </w:rPr>
        <w:pict>
          <v:rect id="_x0000_s1028" style="position:absolute;left:0;text-align:left;margin-left:464.5pt;margin-top:8.05pt;width:75.05pt;height:22.65pt;z-index:251657216" o:allowincell="f" filled="f" stroked="f" strokecolor="lime" strokeweight=".25pt">
            <v:textbox style="mso-next-textbox:#_x0000_s1028" inset="0,0,0,0">
              <w:txbxContent>
                <w:p w:rsidR="001523FA" w:rsidRDefault="001523FA" w:rsidP="00255EF1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סייג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ים לק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ביעת</w:t>
                  </w:r>
                  <w:r w:rsidR="00255EF1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ההון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העצמי</w:t>
                  </w:r>
                </w:p>
              </w:txbxContent>
            </v:textbox>
            <w10:anchorlock/>
          </v:rect>
        </w:pict>
      </w:r>
      <w:r w:rsidRPr="00255EF1">
        <w:rPr>
          <w:rStyle w:val="big-number"/>
          <w:rFonts w:cs="Miriam"/>
          <w:rtl/>
        </w:rPr>
        <w:t>3</w:t>
      </w:r>
      <w:r w:rsidRPr="00255EF1">
        <w:rPr>
          <w:rStyle w:val="big-number"/>
          <w:rFonts w:cs="FrankRuehl"/>
          <w:sz w:val="26"/>
          <w:szCs w:val="26"/>
          <w:rtl/>
        </w:rPr>
        <w:t>.</w:t>
      </w:r>
      <w:r w:rsidRPr="00255EF1"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הסיי</w:t>
      </w:r>
      <w:r>
        <w:rPr>
          <w:rStyle w:val="default"/>
          <w:rFonts w:cs="FrankRuehl" w:hint="cs"/>
          <w:rtl/>
        </w:rPr>
        <w:t>גים לקבי</w:t>
      </w:r>
      <w:r>
        <w:rPr>
          <w:rStyle w:val="default"/>
          <w:rFonts w:cs="FrankRuehl"/>
          <w:rtl/>
        </w:rPr>
        <w:t>עת ה</w:t>
      </w:r>
      <w:r>
        <w:rPr>
          <w:rStyle w:val="default"/>
          <w:rFonts w:cs="FrankRuehl" w:hint="cs"/>
          <w:rtl/>
        </w:rPr>
        <w:t>הון העצמי בקיבוץ הם כאמור בתוספת הראשונה לחוק, ובלבד שסכום שוויה של אספקת מחייה שחוייבה במס לפי סעיף 56 לפקודת מס הכנסה לא ייכלל בהון ע</w:t>
      </w:r>
      <w:r>
        <w:rPr>
          <w:rStyle w:val="default"/>
          <w:rFonts w:cs="FrankRuehl"/>
          <w:rtl/>
        </w:rPr>
        <w:t>צ</w:t>
      </w: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.</w:t>
      </w:r>
    </w:p>
    <w:p w:rsidR="001523FA" w:rsidRDefault="001523F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 w:rsidRPr="00255EF1">
        <w:rPr>
          <w:rFonts w:cs="Miriam"/>
          <w:lang w:val="he-IL"/>
        </w:rPr>
        <w:pict>
          <v:rect id="_x0000_s1029" style="position:absolute;left:0;text-align:left;margin-left:464.5pt;margin-top:8.05pt;width:75.05pt;height:16pt;z-index:251658240" o:allowincell="f" filled="f" stroked="f" strokecolor="lime" strokeweight=".25pt">
            <v:textbox style="mso-next-textbox:#_x0000_s1029" inset="0,0,0,0">
              <w:txbxContent>
                <w:p w:rsidR="001523FA" w:rsidRDefault="001523FA" w:rsidP="00255EF1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תוספ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 להון</w:t>
                  </w:r>
                  <w:r w:rsidR="00255EF1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העצמ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</w:t>
                  </w:r>
                </w:p>
              </w:txbxContent>
            </v:textbox>
            <w10:anchorlock/>
          </v:rect>
        </w:pict>
      </w:r>
      <w:r w:rsidRPr="00255EF1">
        <w:rPr>
          <w:rStyle w:val="big-number"/>
          <w:rFonts w:cs="Miriam"/>
          <w:rtl/>
        </w:rPr>
        <w:t>4</w:t>
      </w:r>
      <w:r w:rsidRPr="00255EF1">
        <w:rPr>
          <w:rStyle w:val="big-number"/>
          <w:rFonts w:cs="FrankRuehl"/>
          <w:sz w:val="26"/>
          <w:szCs w:val="26"/>
          <w:rtl/>
        </w:rPr>
        <w:t>.</w:t>
      </w:r>
      <w:r w:rsidRPr="00255EF1"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התוס</w:t>
      </w:r>
      <w:r>
        <w:rPr>
          <w:rStyle w:val="default"/>
          <w:rFonts w:cs="FrankRuehl" w:hint="cs"/>
          <w:rtl/>
        </w:rPr>
        <w:t>פת להון העצמי בקיבוץ היא כאמור בסעיף 1(19) לחוק וכן הסכומים המפורטים בפסקאות (1) ו-(2</w:t>
      </w:r>
      <w:r>
        <w:rPr>
          <w:rStyle w:val="default"/>
          <w:rFonts w:cs="FrankRuehl"/>
          <w:rtl/>
        </w:rPr>
        <w:t>) להל</w:t>
      </w:r>
      <w:r>
        <w:rPr>
          <w:rStyle w:val="default"/>
          <w:rFonts w:cs="FrankRuehl" w:hint="cs"/>
          <w:rtl/>
        </w:rPr>
        <w:t>ן שיחושבו גם הם על פי סעיף 1(19)(ה) לחוק:</w:t>
      </w:r>
    </w:p>
    <w:p w:rsidR="001523FA" w:rsidRDefault="001523FA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סכו</w:t>
      </w:r>
      <w:r>
        <w:rPr>
          <w:rStyle w:val="default"/>
          <w:rFonts w:cs="FrankRuehl" w:hint="cs"/>
          <w:rtl/>
        </w:rPr>
        <w:t>מים שהפקידו בקיבוץ, במהלך שנת המס, חבר קיבוץ או הורי חבר;</w:t>
      </w:r>
    </w:p>
    <w:p w:rsidR="001523FA" w:rsidRDefault="001523FA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סכו</w:t>
      </w:r>
      <w:r>
        <w:rPr>
          <w:rStyle w:val="default"/>
          <w:rFonts w:cs="FrankRuehl" w:hint="cs"/>
          <w:rtl/>
        </w:rPr>
        <w:t>מים שנתקבלו במהלך שנת המס ממימוש פקדונות בקופת גמ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 שאינה יעודה לפיצויים, ממימוש פ</w:t>
      </w:r>
      <w:r>
        <w:rPr>
          <w:rStyle w:val="default"/>
          <w:rFonts w:cs="FrankRuehl"/>
          <w:rtl/>
        </w:rPr>
        <w:t>קד</w:t>
      </w:r>
      <w:r>
        <w:rPr>
          <w:rStyle w:val="default"/>
          <w:rFonts w:cs="FrankRuehl" w:hint="cs"/>
          <w:rtl/>
        </w:rPr>
        <w:t>ונות על פי תכניות חסכון שהם מילוות מועדפים ומפדיון פול</w:t>
      </w:r>
      <w:r>
        <w:rPr>
          <w:rStyle w:val="default"/>
          <w:rFonts w:cs="FrankRuehl"/>
          <w:rtl/>
        </w:rPr>
        <w:t>יסות</w:t>
      </w:r>
      <w:r>
        <w:rPr>
          <w:rStyle w:val="default"/>
          <w:rFonts w:cs="FrankRuehl" w:hint="cs"/>
          <w:rtl/>
        </w:rPr>
        <w:t xml:space="preserve"> לביטוח חיים.</w:t>
      </w:r>
    </w:p>
    <w:p w:rsidR="001523FA" w:rsidRDefault="001523F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 w:rsidRPr="00255EF1">
        <w:rPr>
          <w:rFonts w:cs="Miriam"/>
          <w:lang w:val="he-IL"/>
        </w:rPr>
        <w:pict>
          <v:rect id="_x0000_s1030" style="position:absolute;left:0;text-align:left;margin-left:464.5pt;margin-top:8.05pt;width:75.05pt;height:16pt;z-index:251659264" o:allowincell="f" filled="f" stroked="f" strokecolor="lime" strokeweight=".25pt">
            <v:textbox style="mso-next-textbox:#_x0000_s1030" inset="0,0,0,0">
              <w:txbxContent>
                <w:p w:rsidR="001523FA" w:rsidRDefault="001523FA" w:rsidP="00255EF1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גריע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 מההון</w:t>
                  </w:r>
                  <w:r w:rsidR="00255EF1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העצמ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</w:t>
                  </w:r>
                </w:p>
              </w:txbxContent>
            </v:textbox>
            <w10:anchorlock/>
          </v:rect>
        </w:pict>
      </w:r>
      <w:r w:rsidRPr="00255EF1">
        <w:rPr>
          <w:rStyle w:val="big-number"/>
          <w:rFonts w:cs="Miriam"/>
          <w:rtl/>
        </w:rPr>
        <w:t>5</w:t>
      </w:r>
      <w:r w:rsidRPr="00255EF1">
        <w:rPr>
          <w:rStyle w:val="big-number"/>
          <w:rFonts w:cs="FrankRuehl"/>
          <w:sz w:val="26"/>
          <w:szCs w:val="26"/>
          <w:rtl/>
        </w:rPr>
        <w:t>.</w:t>
      </w:r>
      <w:r w:rsidRPr="00255EF1"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הגרי</w:t>
      </w:r>
      <w:r>
        <w:rPr>
          <w:rStyle w:val="default"/>
          <w:rFonts w:cs="FrankRuehl" w:hint="cs"/>
          <w:rtl/>
        </w:rPr>
        <w:t>עה מההון העצמי בקיבוץ היא כאמור בסעיף 1(20) לחוק וכן הסכומים המפורטים בפסקאות (1) עד (3) להלן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ש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חושבו גם הם על פי סעיף 1(20)(ח) לחוק:</w:t>
      </w:r>
    </w:p>
    <w:p w:rsidR="001523FA" w:rsidRDefault="001523FA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סכו</w:t>
      </w: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ם שהוחזרו במהלך שנת המס לחבר הקיבוץ או להורי חבר;</w:t>
      </w:r>
    </w:p>
    <w:p w:rsidR="001523FA" w:rsidRDefault="001523FA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lastRenderedPageBreak/>
        <w:t>(2)</w:t>
      </w:r>
      <w:r>
        <w:rPr>
          <w:rStyle w:val="default"/>
          <w:rFonts w:cs="FrankRuehl"/>
          <w:rtl/>
        </w:rPr>
        <w:tab/>
        <w:t>סכו</w:t>
      </w:r>
      <w:r>
        <w:rPr>
          <w:rStyle w:val="default"/>
          <w:rFonts w:cs="FrankRuehl" w:hint="cs"/>
          <w:rtl/>
        </w:rPr>
        <w:t>מים שהוצאו</w:t>
      </w:r>
      <w:r>
        <w:rPr>
          <w:rStyle w:val="default"/>
          <w:rFonts w:cs="FrankRuehl"/>
          <w:rtl/>
        </w:rPr>
        <w:t xml:space="preserve"> במה</w:t>
      </w:r>
      <w:r>
        <w:rPr>
          <w:rStyle w:val="default"/>
          <w:rFonts w:cs="FrankRuehl" w:hint="cs"/>
          <w:rtl/>
        </w:rPr>
        <w:t>לך שנת המס לרכישת ציוד כאמור בתקנה 6(א)(3);</w:t>
      </w:r>
    </w:p>
    <w:p w:rsidR="001523FA" w:rsidRDefault="001523FA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סכו</w:t>
      </w:r>
      <w:r>
        <w:rPr>
          <w:rStyle w:val="default"/>
          <w:rFonts w:cs="FrankRuehl" w:hint="cs"/>
          <w:rtl/>
        </w:rPr>
        <w:t>מים שהוצאו במהלך שנת המס להשקעה בפקדונות בקופת גמל שאינה יעודה לפיצויים או להשקעה בפקדונות על פי תכניות חסכון שהם מילוות מועדפים, ותש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ומים על חשב</w:t>
      </w:r>
      <w:r>
        <w:rPr>
          <w:rStyle w:val="default"/>
          <w:rFonts w:cs="FrankRuehl"/>
          <w:rtl/>
        </w:rPr>
        <w:t>ון</w:t>
      </w:r>
      <w:r>
        <w:rPr>
          <w:rStyle w:val="default"/>
          <w:rFonts w:cs="FrankRuehl" w:hint="cs"/>
          <w:rtl/>
        </w:rPr>
        <w:t xml:space="preserve"> רכישת פוליסות לביטוח חיים.</w:t>
      </w:r>
    </w:p>
    <w:p w:rsidR="001523FA" w:rsidRDefault="001523F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 w:rsidRPr="00255EF1">
        <w:rPr>
          <w:rFonts w:cs="Miriam"/>
          <w:lang w:val="he-IL"/>
        </w:rPr>
        <w:pict>
          <v:rect id="_x0000_s1031" style="position:absolute;left:0;text-align:left;margin-left:464.5pt;margin-top:8.05pt;width:75.05pt;height:12.6pt;z-index:251660288" o:allowincell="f" filled="f" stroked="f" strokecolor="lime" strokeweight=".25pt">
            <v:textbox style="mso-next-textbox:#_x0000_s1031" inset="0,0,0,0">
              <w:txbxContent>
                <w:p w:rsidR="001523FA" w:rsidRDefault="001523FA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נכסי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 מוגנים</w:t>
                  </w:r>
                </w:p>
              </w:txbxContent>
            </v:textbox>
            <w10:anchorlock/>
          </v:rect>
        </w:pict>
      </w:r>
      <w:r w:rsidRPr="00255EF1">
        <w:rPr>
          <w:rStyle w:val="big-number"/>
          <w:rFonts w:cs="Miriam"/>
          <w:rtl/>
        </w:rPr>
        <w:t>6</w:t>
      </w:r>
      <w:r w:rsidRPr="00255EF1">
        <w:rPr>
          <w:rStyle w:val="big-number"/>
          <w:rFonts w:cs="FrankRuehl"/>
          <w:sz w:val="26"/>
          <w:szCs w:val="26"/>
          <w:rtl/>
        </w:rPr>
        <w:t>.</w:t>
      </w:r>
      <w:r w:rsidRPr="00255EF1"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(א)</w:t>
      </w:r>
      <w:r>
        <w:rPr>
          <w:rStyle w:val="default"/>
          <w:rFonts w:cs="FrankRuehl"/>
          <w:rtl/>
        </w:rPr>
        <w:tab/>
        <w:t xml:space="preserve">הנכסים </w:t>
      </w:r>
      <w:r>
        <w:rPr>
          <w:rStyle w:val="default"/>
          <w:rFonts w:cs="FrankRuehl" w:hint="cs"/>
          <w:rtl/>
        </w:rPr>
        <w:t>המוגנים בקיבוץ הם הנכסים המוגנים כאמור בתוספת השניה לחוק וכן הנכסים שבפסקאות (1) עד (6) להלן לרבות 50% משווים של הנכסים שבסעיף קטן (ב),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מעט הנכסים שבסעיף קטן (ג), והכל כפי שהם רשומים במאזן בתום </w:t>
      </w:r>
      <w:r>
        <w:rPr>
          <w:rStyle w:val="default"/>
          <w:rFonts w:cs="FrankRuehl"/>
          <w:rtl/>
        </w:rPr>
        <w:t>שנ</w:t>
      </w:r>
      <w:r>
        <w:rPr>
          <w:rStyle w:val="default"/>
          <w:rFonts w:cs="FrankRuehl" w:hint="cs"/>
          <w:rtl/>
        </w:rPr>
        <w:t>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המס הקודמת:</w:t>
      </w:r>
    </w:p>
    <w:p w:rsidR="001523FA" w:rsidRDefault="001523FA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פקד</w:t>
      </w:r>
      <w:r>
        <w:rPr>
          <w:rStyle w:val="default"/>
          <w:rFonts w:cs="FrankRuehl" w:hint="cs"/>
          <w:rtl/>
        </w:rPr>
        <w:t>ונות ב</w:t>
      </w:r>
      <w:r>
        <w:rPr>
          <w:rStyle w:val="default"/>
          <w:rFonts w:cs="FrankRuehl"/>
          <w:rtl/>
        </w:rPr>
        <w:t>קופת</w:t>
      </w:r>
      <w:r>
        <w:rPr>
          <w:rStyle w:val="default"/>
          <w:rFonts w:cs="FrankRuehl" w:hint="cs"/>
          <w:rtl/>
        </w:rPr>
        <w:t xml:space="preserve"> גמל שאינה יעודה לפיצויים ופוליסות לביטוח חיים;</w:t>
      </w:r>
    </w:p>
    <w:p w:rsidR="001523FA" w:rsidRDefault="001523FA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הלו</w:t>
      </w:r>
      <w:r>
        <w:rPr>
          <w:rStyle w:val="default"/>
          <w:rFonts w:cs="FrankRuehl" w:hint="cs"/>
          <w:rtl/>
        </w:rPr>
        <w:t>ואה שניתנה לתאגיד קיבוצי והוגשה לגביה בקשה שתיחשב כהון עצמי בידי מקבל ההלוואה;</w:t>
      </w:r>
    </w:p>
    <w:p w:rsidR="001523FA" w:rsidRDefault="001523FA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ציו</w:t>
      </w:r>
      <w:r>
        <w:rPr>
          <w:rStyle w:val="default"/>
          <w:rFonts w:cs="FrankRuehl" w:hint="cs"/>
          <w:rtl/>
        </w:rPr>
        <w:t>ד המשמש לצרכים הפרטיים של חברי הקיבוץ ובשל כך אין מתירים ב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לו פחת, שלא נרשם כהוצאה שוטפת;</w:t>
      </w:r>
    </w:p>
    <w:p w:rsidR="001523FA" w:rsidRDefault="001523FA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חדר</w:t>
      </w:r>
      <w:r>
        <w:rPr>
          <w:rStyle w:val="default"/>
          <w:rFonts w:cs="FrankRuehl" w:hint="cs"/>
          <w:rtl/>
        </w:rPr>
        <w:t xml:space="preserve"> אוכל בקיבוץ ש</w:t>
      </w:r>
      <w:r>
        <w:rPr>
          <w:rStyle w:val="default"/>
          <w:rFonts w:cs="FrankRuehl"/>
          <w:rtl/>
        </w:rPr>
        <w:t>יש ב</w:t>
      </w:r>
      <w:r>
        <w:rPr>
          <w:rStyle w:val="default"/>
          <w:rFonts w:cs="FrankRuehl" w:hint="cs"/>
          <w:rtl/>
        </w:rPr>
        <w:t>ו בית עם או בית תרבות או מפעל הנצחה בעל אופי של בית עם או בית תרבות;</w:t>
      </w:r>
    </w:p>
    <w:p w:rsidR="001523FA" w:rsidRDefault="001523FA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  <w:t>ברי</w:t>
      </w:r>
      <w:r>
        <w:rPr>
          <w:rStyle w:val="default"/>
          <w:rFonts w:cs="FrankRuehl" w:hint="cs"/>
          <w:rtl/>
        </w:rPr>
        <w:t>כת שחיה ומתקני ספורט המשמשים בייצור הכנסה;</w:t>
      </w:r>
    </w:p>
    <w:p w:rsidR="001523FA" w:rsidRDefault="001523FA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(6)</w:t>
      </w:r>
      <w:r>
        <w:rPr>
          <w:rStyle w:val="default"/>
          <w:rFonts w:cs="FrankRuehl"/>
          <w:rtl/>
        </w:rPr>
        <w:tab/>
        <w:t>אמב</w:t>
      </w:r>
      <w:r>
        <w:rPr>
          <w:rStyle w:val="default"/>
          <w:rFonts w:cs="FrankRuehl" w:hint="cs"/>
          <w:rtl/>
        </w:rPr>
        <w:t>ולנס בישוב שאיננו ישוב ספר.</w:t>
      </w:r>
    </w:p>
    <w:p w:rsidR="001523FA" w:rsidRDefault="001523FA">
      <w:pPr>
        <w:pStyle w:val="P02"/>
        <w:spacing w:before="72"/>
        <w:ind w:left="1021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(ב)</w:t>
      </w:r>
      <w:r>
        <w:rPr>
          <w:rStyle w:val="default"/>
          <w:rFonts w:cs="FrankRuehl"/>
          <w:rtl/>
        </w:rPr>
        <w:tab/>
        <w:t>(1)</w:t>
      </w:r>
      <w:r>
        <w:rPr>
          <w:rStyle w:val="default"/>
          <w:rFonts w:cs="FrankRuehl"/>
          <w:rtl/>
        </w:rPr>
        <w:tab/>
        <w:t>תשת</w:t>
      </w:r>
      <w:r>
        <w:rPr>
          <w:rStyle w:val="default"/>
          <w:rFonts w:cs="FrankRuehl" w:hint="cs"/>
          <w:rtl/>
        </w:rPr>
        <w:t>ית למעט תשתית של מפעל שחוק עיד</w:t>
      </w:r>
      <w:r>
        <w:rPr>
          <w:rStyle w:val="default"/>
          <w:rFonts w:cs="FrankRuehl"/>
          <w:rtl/>
        </w:rPr>
        <w:t>וד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תעשיה חל עליו:</w:t>
      </w:r>
    </w:p>
    <w:p w:rsidR="001523FA" w:rsidRDefault="001523FA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הכשר</w:t>
      </w:r>
      <w:r>
        <w:rPr>
          <w:rStyle w:val="default"/>
          <w:rFonts w:cs="FrankRuehl" w:hint="cs"/>
          <w:rtl/>
        </w:rPr>
        <w:t>ת קרקע ופיתוח קרקע;</w:t>
      </w:r>
    </w:p>
    <w:p w:rsidR="001523FA" w:rsidRDefault="001523FA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כבי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ים, דרכים</w:t>
      </w:r>
      <w:r>
        <w:rPr>
          <w:rStyle w:val="default"/>
          <w:rFonts w:cs="FrankRuehl"/>
          <w:rtl/>
        </w:rPr>
        <w:t xml:space="preserve"> וגד</w:t>
      </w:r>
      <w:r>
        <w:rPr>
          <w:rStyle w:val="default"/>
          <w:rFonts w:cs="FrankRuehl" w:hint="cs"/>
          <w:rtl/>
        </w:rPr>
        <w:t>רות;</w:t>
      </w:r>
    </w:p>
    <w:p w:rsidR="001523FA" w:rsidRDefault="001523FA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רשת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ביוב;</w:t>
      </w:r>
    </w:p>
    <w:p w:rsidR="001523FA" w:rsidRDefault="001523FA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רשת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חשמל;</w:t>
      </w:r>
    </w:p>
    <w:p w:rsidR="001523FA" w:rsidRDefault="001523FA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מנח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ים;</w:t>
      </w:r>
    </w:p>
    <w:p w:rsidR="001523FA" w:rsidRDefault="001523FA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מער</w:t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ות ניקוז;</w:t>
      </w:r>
    </w:p>
    <w:p w:rsidR="001523FA" w:rsidRDefault="001523FA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רשת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תקשורת;</w:t>
      </w:r>
    </w:p>
    <w:p w:rsidR="001523FA" w:rsidRDefault="001523FA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גינ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ת נוי ציבוריות;</w:t>
      </w:r>
    </w:p>
    <w:p w:rsidR="001523FA" w:rsidRDefault="001523FA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  <w:t>מבנ</w:t>
      </w:r>
      <w:r>
        <w:rPr>
          <w:rStyle w:val="default"/>
          <w:rFonts w:cs="FrankRuehl" w:hint="cs"/>
          <w:rtl/>
        </w:rPr>
        <w:t>ים ציבוריים:</w:t>
      </w:r>
    </w:p>
    <w:p w:rsidR="001523FA" w:rsidRDefault="001523FA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 xml:space="preserve">חדר </w:t>
      </w:r>
      <w:r>
        <w:rPr>
          <w:rStyle w:val="default"/>
          <w:rFonts w:cs="FrankRuehl" w:hint="cs"/>
          <w:rtl/>
        </w:rPr>
        <w:t>אוכל בקיבוץ שאין בו בית עם או בית תרבות או מפעל הנצחה בעל אופי של בית עם או בית תרבות;</w:t>
      </w:r>
    </w:p>
    <w:p w:rsidR="001523FA" w:rsidRDefault="001523FA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ברי</w:t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ת שחי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 ומיתקני ספורט שאינם משמשים בייצור הכנסה;</w:t>
      </w:r>
    </w:p>
    <w:p w:rsidR="001523FA" w:rsidRDefault="001523FA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  <w:t>מער</w:t>
      </w:r>
      <w:r>
        <w:rPr>
          <w:rStyle w:val="default"/>
          <w:rFonts w:cs="FrankRuehl" w:hint="cs"/>
          <w:rtl/>
        </w:rPr>
        <w:t>כות</w:t>
      </w:r>
      <w:r>
        <w:rPr>
          <w:rStyle w:val="default"/>
          <w:rFonts w:cs="FrankRuehl"/>
          <w:rtl/>
        </w:rPr>
        <w:t xml:space="preserve"> בטח</w:t>
      </w:r>
      <w:r>
        <w:rPr>
          <w:rStyle w:val="default"/>
          <w:rFonts w:cs="FrankRuehl" w:hint="cs"/>
          <w:rtl/>
        </w:rPr>
        <w:t>ון ביישוב שאיננו ישוב ספר:</w:t>
      </w:r>
    </w:p>
    <w:p w:rsidR="001523FA" w:rsidRDefault="001523FA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מקלט</w:t>
      </w:r>
      <w:r>
        <w:rPr>
          <w:rStyle w:val="default"/>
          <w:rFonts w:cs="FrankRuehl" w:hint="cs"/>
          <w:rtl/>
        </w:rPr>
        <w:t>ים וחדרי בטחון.</w:t>
      </w:r>
    </w:p>
    <w:p w:rsidR="001523FA" w:rsidRDefault="001523FA">
      <w:pPr>
        <w:pStyle w:val="P02"/>
        <w:spacing w:before="72"/>
        <w:ind w:left="1021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(ג)</w:t>
      </w:r>
      <w:r>
        <w:rPr>
          <w:rStyle w:val="default"/>
          <w:rFonts w:cs="FrankRuehl"/>
          <w:rtl/>
        </w:rPr>
        <w:tab/>
        <w:t>(1)</w:t>
      </w:r>
      <w:r>
        <w:rPr>
          <w:rStyle w:val="default"/>
          <w:rFonts w:cs="FrankRuehl"/>
          <w:rtl/>
        </w:rPr>
        <w:tab/>
        <w:t>מבנ</w:t>
      </w:r>
      <w:r>
        <w:rPr>
          <w:rStyle w:val="default"/>
          <w:rFonts w:cs="FrankRuehl" w:hint="cs"/>
          <w:rtl/>
        </w:rPr>
        <w:t>ים ציבוריים:</w:t>
      </w:r>
    </w:p>
    <w:p w:rsidR="001523FA" w:rsidRDefault="001523FA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מוסד</w:t>
      </w:r>
      <w:r>
        <w:rPr>
          <w:rStyle w:val="default"/>
          <w:rFonts w:cs="FrankRuehl" w:hint="cs"/>
          <w:rtl/>
        </w:rPr>
        <w:t>ות חינוך חובה וחינוך חינם, בתי ספר וגני חובה;</w:t>
      </w:r>
    </w:p>
    <w:p w:rsidR="001523FA" w:rsidRDefault="001523FA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מוס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 xml:space="preserve">ות עליית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נ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ער ואולפנים לעולים;</w:t>
      </w:r>
    </w:p>
    <w:p w:rsidR="001523FA" w:rsidRDefault="001523FA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בית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כנסת ומקווה;</w:t>
      </w:r>
    </w:p>
    <w:p w:rsidR="001523FA" w:rsidRDefault="001523FA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ספרי</w:t>
      </w:r>
      <w:r>
        <w:rPr>
          <w:rStyle w:val="default"/>
          <w:rFonts w:cs="FrankRuehl" w:hint="cs"/>
          <w:rtl/>
        </w:rPr>
        <w:t>ה;</w:t>
      </w:r>
    </w:p>
    <w:p w:rsidR="001523FA" w:rsidRDefault="001523FA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בית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עם או בית תרבות;</w:t>
      </w:r>
    </w:p>
    <w:p w:rsidR="001523FA" w:rsidRDefault="001523FA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מפע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י הנצחה;</w:t>
      </w:r>
    </w:p>
    <w:p w:rsidR="001523FA" w:rsidRDefault="001523FA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מרפ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ה וחד</w:t>
      </w:r>
      <w:r>
        <w:rPr>
          <w:rStyle w:val="default"/>
          <w:rFonts w:cs="FrankRuehl"/>
          <w:rtl/>
        </w:rPr>
        <w:t>רי ח</w:t>
      </w:r>
      <w:r>
        <w:rPr>
          <w:rStyle w:val="default"/>
          <w:rFonts w:cs="FrankRuehl" w:hint="cs"/>
          <w:rtl/>
        </w:rPr>
        <w:t>ולים;</w:t>
      </w:r>
    </w:p>
    <w:p w:rsidR="001523FA" w:rsidRDefault="001523FA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  <w:t>מער</w:t>
      </w:r>
      <w:r>
        <w:rPr>
          <w:rStyle w:val="default"/>
          <w:rFonts w:cs="FrankRuehl" w:hint="cs"/>
          <w:rtl/>
        </w:rPr>
        <w:t>כות בטחון:</w:t>
      </w:r>
    </w:p>
    <w:p w:rsidR="001523FA" w:rsidRDefault="001523FA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מקלט</w:t>
      </w:r>
      <w:r>
        <w:rPr>
          <w:rStyle w:val="default"/>
          <w:rFonts w:cs="FrankRuehl" w:hint="cs"/>
          <w:rtl/>
        </w:rPr>
        <w:t>ים בישובי ספר;</w:t>
      </w:r>
    </w:p>
    <w:p w:rsidR="001523FA" w:rsidRDefault="001523FA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חדר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בטחון בישובי ספר;</w:t>
      </w:r>
    </w:p>
    <w:p w:rsidR="001523FA" w:rsidRDefault="001523FA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תוס</w:t>
      </w: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>ות לבניה שהן בניה בטחונית על פי הוראות רשות מוסמכת לענין זה;</w:t>
      </w:r>
    </w:p>
    <w:p w:rsidR="001523FA" w:rsidRDefault="001523FA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גדר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ת בטחון;</w:t>
      </w:r>
    </w:p>
    <w:p w:rsidR="001523FA" w:rsidRDefault="001523FA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תאו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ה בטחונית;</w:t>
      </w:r>
    </w:p>
    <w:p w:rsidR="001523FA" w:rsidRDefault="001523FA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מית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ני אזעקה בטחונית;</w:t>
      </w:r>
    </w:p>
    <w:p w:rsidR="001523FA" w:rsidRDefault="001523FA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מחס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 xml:space="preserve">ים לנשק ולציוד 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טחוני אחר;</w:t>
      </w:r>
    </w:p>
    <w:p w:rsidR="001523FA" w:rsidRDefault="001523FA" w:rsidP="00255EF1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אמב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לנסים וכן רכב שעל פי הוראות הרשות המו</w:t>
      </w:r>
      <w:r>
        <w:rPr>
          <w:rStyle w:val="default"/>
          <w:rFonts w:cs="FrankRuehl"/>
          <w:rtl/>
        </w:rPr>
        <w:t>סמכת</w:t>
      </w:r>
      <w:r>
        <w:rPr>
          <w:rStyle w:val="default"/>
          <w:rFonts w:cs="FrankRuehl" w:hint="cs"/>
          <w:rtl/>
        </w:rPr>
        <w:t xml:space="preserve"> הוא לטיפול בנפגעים </w:t>
      </w:r>
      <w:r w:rsidR="00255EF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בי</w:t>
      </w:r>
      <w:r>
        <w:rPr>
          <w:rStyle w:val="default"/>
          <w:rFonts w:cs="FrankRuehl" w:hint="cs"/>
          <w:rtl/>
        </w:rPr>
        <w:t>שוב ספר.</w:t>
      </w:r>
    </w:p>
    <w:p w:rsidR="001523FA" w:rsidRDefault="001523FA" w:rsidP="00255EF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255EF1" w:rsidRDefault="00255EF1" w:rsidP="00255EF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1523FA" w:rsidRDefault="001523FA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כ"ז </w:t>
      </w:r>
      <w:r>
        <w:rPr>
          <w:rFonts w:cs="FrankRuehl" w:hint="cs"/>
          <w:sz w:val="26"/>
          <w:rtl/>
        </w:rPr>
        <w:t>בניסן תשמ"ג (10 באפריל 1983)</w:t>
      </w:r>
      <w:r>
        <w:rPr>
          <w:rFonts w:cs="FrankRuehl"/>
          <w:sz w:val="26"/>
          <w:rtl/>
        </w:rPr>
        <w:tab/>
        <w:t>יור</w:t>
      </w:r>
      <w:r>
        <w:rPr>
          <w:rFonts w:cs="FrankRuehl" w:hint="cs"/>
          <w:sz w:val="26"/>
          <w:rtl/>
        </w:rPr>
        <w:t>ם ארידור</w:t>
      </w:r>
    </w:p>
    <w:p w:rsidR="001523FA" w:rsidRDefault="001523FA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 xml:space="preserve">שר </w:t>
      </w:r>
      <w:r>
        <w:rPr>
          <w:rFonts w:cs="FrankRuehl" w:hint="cs"/>
          <w:sz w:val="22"/>
          <w:rtl/>
        </w:rPr>
        <w:t>האוצר</w:t>
      </w:r>
    </w:p>
    <w:p w:rsidR="001523FA" w:rsidRPr="00255EF1" w:rsidRDefault="001523FA" w:rsidP="00255EF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1523FA" w:rsidRPr="00255EF1" w:rsidRDefault="001523FA" w:rsidP="00255EF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1523FA" w:rsidRPr="00255EF1" w:rsidRDefault="001523FA" w:rsidP="00255EF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LawPartEnd"/>
    </w:p>
    <w:bookmarkEnd w:id="6"/>
    <w:p w:rsidR="001523FA" w:rsidRPr="00255EF1" w:rsidRDefault="001523FA" w:rsidP="00255EF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1523FA" w:rsidRPr="00255EF1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61FAA" w:rsidRDefault="00961FAA">
      <w:r>
        <w:separator/>
      </w:r>
    </w:p>
  </w:endnote>
  <w:endnote w:type="continuationSeparator" w:id="0">
    <w:p w:rsidR="00961FAA" w:rsidRDefault="00961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523FA" w:rsidRDefault="001523F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1523FA" w:rsidRDefault="001523F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1523FA" w:rsidRDefault="001523F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55EF1">
      <w:rPr>
        <w:rFonts w:cs="TopType Jerushalmi"/>
        <w:noProof/>
        <w:color w:val="000000"/>
        <w:sz w:val="14"/>
        <w:szCs w:val="14"/>
      </w:rPr>
      <w:t>C:\Yael\hakika\Revadim\255_582.doc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523FA" w:rsidRDefault="001523F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050A96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1523FA" w:rsidRDefault="001523F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1523FA" w:rsidRDefault="001523F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55EF1">
      <w:rPr>
        <w:rFonts w:cs="TopType Jerushalmi"/>
        <w:noProof/>
        <w:color w:val="000000"/>
        <w:sz w:val="14"/>
        <w:szCs w:val="14"/>
      </w:rPr>
      <w:t>C:\Yael\hakika\Revadim\255_582.doc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61FAA" w:rsidRDefault="00961FAA" w:rsidP="00255EF1">
      <w:pPr>
        <w:spacing w:before="60"/>
        <w:ind w:right="1134"/>
      </w:pPr>
      <w:r>
        <w:separator/>
      </w:r>
    </w:p>
  </w:footnote>
  <w:footnote w:type="continuationSeparator" w:id="0">
    <w:p w:rsidR="00961FAA" w:rsidRDefault="00961FAA">
      <w:r>
        <w:continuationSeparator/>
      </w:r>
    </w:p>
  </w:footnote>
  <w:footnote w:id="1">
    <w:p w:rsidR="00255EF1" w:rsidRPr="00255EF1" w:rsidRDefault="00255EF1" w:rsidP="00255EF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255EF1">
        <w:rPr>
          <w:rFonts w:cs="FrankRuehl"/>
          <w:rtl/>
        </w:rPr>
        <w:t xml:space="preserve">* </w:t>
      </w:r>
      <w:r>
        <w:rPr>
          <w:rFonts w:cs="FrankRuehl"/>
          <w:rtl/>
        </w:rPr>
        <w:t>פ</w:t>
      </w:r>
      <w:r>
        <w:rPr>
          <w:rFonts w:cs="FrankRuehl" w:hint="cs"/>
          <w:rtl/>
        </w:rPr>
        <w:t>ו</w:t>
      </w:r>
      <w:r>
        <w:rPr>
          <w:rFonts w:cs="FrankRuehl"/>
          <w:rtl/>
        </w:rPr>
        <w:t>רס</w:t>
      </w:r>
      <w:r>
        <w:rPr>
          <w:rFonts w:cs="FrankRuehl" w:hint="cs"/>
          <w:rtl/>
        </w:rPr>
        <w:t xml:space="preserve">מו </w:t>
      </w:r>
      <w:hyperlink r:id="rId1" w:history="1">
        <w:r w:rsidRPr="00175CF9">
          <w:rPr>
            <w:rStyle w:val="Hyperlink"/>
            <w:rFonts w:cs="FrankRuehl" w:hint="cs"/>
            <w:rtl/>
          </w:rPr>
          <w:t xml:space="preserve">ק"ת תשמ"ג מס' </w:t>
        </w:r>
        <w:r w:rsidRPr="00175CF9">
          <w:rPr>
            <w:rStyle w:val="Hyperlink"/>
            <w:rFonts w:cs="FrankRuehl"/>
            <w:rtl/>
          </w:rPr>
          <w:t>4492</w:t>
        </w:r>
      </w:hyperlink>
      <w:r>
        <w:rPr>
          <w:rFonts w:cs="FrankRuehl"/>
          <w:rtl/>
        </w:rPr>
        <w:t xml:space="preserve"> מיו</w:t>
      </w:r>
      <w:r>
        <w:rPr>
          <w:rFonts w:cs="FrankRuehl" w:hint="cs"/>
          <w:rtl/>
        </w:rPr>
        <w:t>ם 8.5.1983 עמ' 1281.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523FA" w:rsidRDefault="001523FA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מס הכנסה (מיסוי בתנאי אינפלציה) (הון עצמי ונכסים מוגנים בקיבוץ), תשמ"ג–1983</w:t>
    </w:r>
  </w:p>
  <w:p w:rsidR="001523FA" w:rsidRDefault="001523F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1523FA" w:rsidRDefault="001523F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523FA" w:rsidRDefault="001523FA" w:rsidP="00255EF1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 xml:space="preserve">תקנות מס הכנסה (מיסוי בתנאי אינפלציה) (הון עצמי ונכסים מוגנים בקיבוץ), </w:t>
    </w:r>
    <w:r w:rsidR="00255EF1">
      <w:rPr>
        <w:rFonts w:hAnsi="FrankRuehl" w:cs="FrankRuehl" w:hint="cs"/>
        <w:color w:val="000000"/>
        <w:sz w:val="28"/>
        <w:szCs w:val="28"/>
        <w:rtl/>
      </w:rPr>
      <w:br/>
    </w:r>
    <w:r>
      <w:rPr>
        <w:rFonts w:hAnsi="FrankRuehl" w:cs="FrankRuehl"/>
        <w:color w:val="000000"/>
        <w:sz w:val="28"/>
        <w:szCs w:val="28"/>
        <w:rtl/>
      </w:rPr>
      <w:t>תשמ"ג</w:t>
    </w:r>
    <w:r w:rsidR="00255EF1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1983</w:t>
    </w:r>
  </w:p>
  <w:p w:rsidR="001523FA" w:rsidRDefault="001523F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1523FA" w:rsidRDefault="001523F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2062904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5CF9"/>
    <w:rsid w:val="00050A96"/>
    <w:rsid w:val="001523FA"/>
    <w:rsid w:val="00175CF9"/>
    <w:rsid w:val="00255EF1"/>
    <w:rsid w:val="004660F2"/>
    <w:rsid w:val="006D1E2B"/>
    <w:rsid w:val="008A4546"/>
    <w:rsid w:val="00961FAA"/>
    <w:rsid w:val="009D179C"/>
    <w:rsid w:val="00D1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98155CB0-E37E-446C-A412-53B024973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255EF1"/>
    <w:rPr>
      <w:sz w:val="20"/>
      <w:szCs w:val="20"/>
    </w:rPr>
  </w:style>
  <w:style w:type="character" w:styleId="a6">
    <w:name w:val="footnote reference"/>
    <w:basedOn w:val="a0"/>
    <w:semiHidden/>
    <w:rsid w:val="00255E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449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716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4789</CharactersWithSpaces>
  <SharedDoc>false</SharedDoc>
  <HLinks>
    <vt:vector size="42" baseType="variant"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7602190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http://www.nevo.co.il/Law_word/law06/TAK-4492.pdf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eli</dc:creator>
  <cp:keywords/>
  <dc:description/>
  <cp:lastModifiedBy>Shimon Doodkin</cp:lastModifiedBy>
  <cp:revision>2</cp:revision>
  <dcterms:created xsi:type="dcterms:W3CDTF">2023-06-05T20:34:00Z</dcterms:created>
  <dcterms:modified xsi:type="dcterms:W3CDTF">2023-06-05T20:34:00Z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0255</vt:lpwstr>
  </property>
  <property fmtid="{D5CDD505-2E9C-101B-9397-08002B2CF9AE}" pid="3" name="CHNAME">
    <vt:lpwstr>מס הכנסה</vt:lpwstr>
  </property>
  <property fmtid="{D5CDD505-2E9C-101B-9397-08002B2CF9AE}" pid="4" name="LAWNAME">
    <vt:lpwstr>תקנות מס הכנסה (מיסוי בתנאי אינפלציה) (הון עצמי ונכסים מוגנים בקיבוץ), תשמ"ג-1983</vt:lpwstr>
  </property>
  <property fmtid="{D5CDD505-2E9C-101B-9397-08002B2CF9AE}" pid="5" name="LAWNUMBER">
    <vt:lpwstr>0582</vt:lpwstr>
  </property>
  <property fmtid="{D5CDD505-2E9C-101B-9397-08002B2CF9AE}" pid="6" name="TYPE">
    <vt:lpwstr>01</vt:lpwstr>
  </property>
  <property fmtid="{D5CDD505-2E9C-101B-9397-08002B2CF9AE}" pid="7" name="MEKOR_NAME1">
    <vt:lpwstr>חוק מס הכנסה (מיסוי בתנאי אינפלציה)‏</vt:lpwstr>
  </property>
  <property fmtid="{D5CDD505-2E9C-101B-9397-08002B2CF9AE}" pid="8" name="MEKOR_SAIF1">
    <vt:lpwstr>32XבX1X;2X</vt:lpwstr>
  </property>
  <property fmtid="{D5CDD505-2E9C-101B-9397-08002B2CF9AE}" pid="9" name="NOSE11">
    <vt:lpwstr>מסים</vt:lpwstr>
  </property>
  <property fmtid="{D5CDD505-2E9C-101B-9397-08002B2CF9AE}" pid="10" name="NOSE21">
    <vt:lpwstr>מס הכנסה</vt:lpwstr>
  </property>
  <property fmtid="{D5CDD505-2E9C-101B-9397-08002B2CF9AE}" pid="11" name="NOSE31">
    <vt:lpwstr>אינפלציה</vt:lpwstr>
  </property>
  <property fmtid="{D5CDD505-2E9C-101B-9397-08002B2CF9AE}" pid="12" name="NOSE41">
    <vt:lpwstr>מיסוי בתנאי אינפלציה</vt:lpwstr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