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C3529E" w:rsidP="00515A33">
      <w:pPr>
        <w:pStyle w:val="big-header"/>
        <w:ind w:left="0" w:right="1134"/>
        <w:rPr>
          <w:rFonts w:cs="FrankRuehl" w:hint="cs"/>
          <w:sz w:val="32"/>
          <w:rtl/>
        </w:rPr>
      </w:pPr>
      <w:r>
        <w:rPr>
          <w:rFonts w:cs="FrankRuehl" w:hint="cs"/>
          <w:sz w:val="32"/>
          <w:rtl/>
        </w:rPr>
        <w:t xml:space="preserve">תקנות מס הכנסה (פחת מואץ </w:t>
      </w:r>
      <w:r w:rsidR="001053A9">
        <w:rPr>
          <w:rFonts w:cs="FrankRuehl" w:hint="cs"/>
          <w:sz w:val="32"/>
          <w:rtl/>
        </w:rPr>
        <w:t>בתקופת ההתמודדות עם נגיף הקורונה</w:t>
      </w:r>
      <w:r>
        <w:rPr>
          <w:rFonts w:cs="FrankRuehl" w:hint="cs"/>
          <w:sz w:val="32"/>
          <w:rtl/>
        </w:rPr>
        <w:t>) (הוראת שעה)</w:t>
      </w:r>
      <w:r w:rsidR="008C0AEB">
        <w:rPr>
          <w:rFonts w:cs="FrankRuehl" w:hint="cs"/>
          <w:sz w:val="32"/>
          <w:rtl/>
        </w:rPr>
        <w:t xml:space="preserve">, </w:t>
      </w:r>
      <w:r w:rsidR="001053A9">
        <w:rPr>
          <w:rFonts w:cs="FrankRuehl" w:hint="cs"/>
          <w:sz w:val="32"/>
          <w:rtl/>
        </w:rPr>
        <w:t>תשפ"א-2020</w:t>
      </w:r>
    </w:p>
    <w:p w:rsidR="004F323E" w:rsidRDefault="004F323E" w:rsidP="004F323E">
      <w:pPr>
        <w:spacing w:line="320" w:lineRule="auto"/>
        <w:rPr>
          <w:rFonts w:hint="cs"/>
          <w:rtl/>
        </w:rPr>
      </w:pPr>
    </w:p>
    <w:p w:rsidR="004F323E" w:rsidRPr="004F323E" w:rsidRDefault="004F323E" w:rsidP="004F323E">
      <w:pPr>
        <w:spacing w:line="320" w:lineRule="auto"/>
        <w:rPr>
          <w:rFonts w:cs="Miriam" w:hint="cs"/>
          <w:szCs w:val="22"/>
          <w:rtl/>
        </w:rPr>
      </w:pPr>
      <w:r w:rsidRPr="004F323E">
        <w:rPr>
          <w:rFonts w:cs="Miriam"/>
          <w:szCs w:val="22"/>
          <w:rtl/>
        </w:rPr>
        <w:t>מסים</w:t>
      </w:r>
      <w:r w:rsidRPr="004F323E">
        <w:rPr>
          <w:rFonts w:cs="FrankRuehl"/>
          <w:szCs w:val="26"/>
          <w:rtl/>
        </w:rPr>
        <w:t xml:space="preserve"> – מס הכנסה – פחת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42AED" w:rsidRPr="00F42AED" w:rsidTr="00F42AED">
        <w:tblPrEx>
          <w:tblCellMar>
            <w:top w:w="0" w:type="dxa"/>
            <w:bottom w:w="0" w:type="dxa"/>
          </w:tblCellMar>
        </w:tblPrEx>
        <w:tc>
          <w:tcPr>
            <w:tcW w:w="1247" w:type="dxa"/>
          </w:tcPr>
          <w:p w:rsidR="00F42AED" w:rsidRPr="00F42AED" w:rsidRDefault="00F42AED" w:rsidP="00F42AED">
            <w:pPr>
              <w:rPr>
                <w:rFonts w:cs="Frankruhel" w:hint="cs"/>
                <w:rtl/>
              </w:rPr>
            </w:pPr>
            <w:r>
              <w:rPr>
                <w:rtl/>
              </w:rPr>
              <w:t xml:space="preserve">סעיף 1 </w:t>
            </w:r>
          </w:p>
        </w:tc>
        <w:tc>
          <w:tcPr>
            <w:tcW w:w="5669" w:type="dxa"/>
          </w:tcPr>
          <w:p w:rsidR="00F42AED" w:rsidRPr="00F42AED" w:rsidRDefault="00F42AED" w:rsidP="00F42AED">
            <w:pPr>
              <w:rPr>
                <w:rFonts w:cs="Frankruhel" w:hint="cs"/>
                <w:rtl/>
              </w:rPr>
            </w:pPr>
            <w:r>
              <w:rPr>
                <w:rtl/>
              </w:rPr>
              <w:t>הגדרות</w:t>
            </w:r>
          </w:p>
        </w:tc>
        <w:tc>
          <w:tcPr>
            <w:tcW w:w="567" w:type="dxa"/>
          </w:tcPr>
          <w:p w:rsidR="00F42AED" w:rsidRPr="00F42AED" w:rsidRDefault="00F42AED" w:rsidP="00F42AED">
            <w:pPr>
              <w:rPr>
                <w:rStyle w:val="Hyperlink"/>
                <w:rFonts w:hint="cs"/>
                <w:rtl/>
              </w:rPr>
            </w:pPr>
            <w:hyperlink w:anchor="Seif1" w:tooltip="הגדרות" w:history="1">
              <w:r w:rsidRPr="00F42AED">
                <w:rPr>
                  <w:rStyle w:val="Hyperlink"/>
                </w:rPr>
                <w:t>Go</w:t>
              </w:r>
            </w:hyperlink>
          </w:p>
        </w:tc>
        <w:tc>
          <w:tcPr>
            <w:tcW w:w="850" w:type="dxa"/>
          </w:tcPr>
          <w:p w:rsidR="00F42AED" w:rsidRPr="00F42AED" w:rsidRDefault="00F42AED" w:rsidP="00F42A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42AED" w:rsidRPr="00F42AED" w:rsidTr="00F42AED">
        <w:tblPrEx>
          <w:tblCellMar>
            <w:top w:w="0" w:type="dxa"/>
            <w:bottom w:w="0" w:type="dxa"/>
          </w:tblCellMar>
        </w:tblPrEx>
        <w:tc>
          <w:tcPr>
            <w:tcW w:w="1247" w:type="dxa"/>
          </w:tcPr>
          <w:p w:rsidR="00F42AED" w:rsidRPr="00F42AED" w:rsidRDefault="00F42AED" w:rsidP="00F42AED">
            <w:pPr>
              <w:rPr>
                <w:rFonts w:cs="Frankruhel" w:hint="cs"/>
                <w:rtl/>
              </w:rPr>
            </w:pPr>
            <w:r>
              <w:rPr>
                <w:rtl/>
              </w:rPr>
              <w:t xml:space="preserve">סעיף 2 </w:t>
            </w:r>
          </w:p>
        </w:tc>
        <w:tc>
          <w:tcPr>
            <w:tcW w:w="5669" w:type="dxa"/>
          </w:tcPr>
          <w:p w:rsidR="00F42AED" w:rsidRPr="00F42AED" w:rsidRDefault="00F42AED" w:rsidP="00F42AED">
            <w:pPr>
              <w:rPr>
                <w:rFonts w:cs="Frankruhel" w:hint="cs"/>
                <w:rtl/>
              </w:rPr>
            </w:pPr>
            <w:r>
              <w:rPr>
                <w:rtl/>
              </w:rPr>
              <w:t>פחת מואץ בתקופה הקובעת</w:t>
            </w:r>
          </w:p>
        </w:tc>
        <w:tc>
          <w:tcPr>
            <w:tcW w:w="567" w:type="dxa"/>
          </w:tcPr>
          <w:p w:rsidR="00F42AED" w:rsidRPr="00F42AED" w:rsidRDefault="00F42AED" w:rsidP="00F42AED">
            <w:pPr>
              <w:rPr>
                <w:rStyle w:val="Hyperlink"/>
                <w:rFonts w:hint="cs"/>
                <w:rtl/>
              </w:rPr>
            </w:pPr>
            <w:hyperlink w:anchor="Seif2" w:tooltip="פחת מואץ בתקופה הקובעת" w:history="1">
              <w:r w:rsidRPr="00F42AED">
                <w:rPr>
                  <w:rStyle w:val="Hyperlink"/>
                </w:rPr>
                <w:t>Go</w:t>
              </w:r>
            </w:hyperlink>
          </w:p>
        </w:tc>
        <w:tc>
          <w:tcPr>
            <w:tcW w:w="850" w:type="dxa"/>
          </w:tcPr>
          <w:p w:rsidR="00F42AED" w:rsidRPr="00F42AED" w:rsidRDefault="00F42AED" w:rsidP="00F42A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42AED" w:rsidRPr="00F42AED" w:rsidTr="00F42AED">
        <w:tblPrEx>
          <w:tblCellMar>
            <w:top w:w="0" w:type="dxa"/>
            <w:bottom w:w="0" w:type="dxa"/>
          </w:tblCellMar>
        </w:tblPrEx>
        <w:tc>
          <w:tcPr>
            <w:tcW w:w="1247" w:type="dxa"/>
          </w:tcPr>
          <w:p w:rsidR="00F42AED" w:rsidRPr="00F42AED" w:rsidRDefault="00F42AED" w:rsidP="00F42AED">
            <w:pPr>
              <w:rPr>
                <w:rFonts w:cs="Frankruhel" w:hint="cs"/>
                <w:rtl/>
              </w:rPr>
            </w:pPr>
            <w:r>
              <w:rPr>
                <w:rtl/>
              </w:rPr>
              <w:t xml:space="preserve">סעיף 3 </w:t>
            </w:r>
          </w:p>
        </w:tc>
        <w:tc>
          <w:tcPr>
            <w:tcW w:w="5669" w:type="dxa"/>
          </w:tcPr>
          <w:p w:rsidR="00F42AED" w:rsidRPr="00F42AED" w:rsidRDefault="00F42AED" w:rsidP="00F42AED">
            <w:pPr>
              <w:rPr>
                <w:rFonts w:cs="Frankruhel" w:hint="cs"/>
                <w:rtl/>
              </w:rPr>
            </w:pPr>
            <w:r>
              <w:rPr>
                <w:rtl/>
              </w:rPr>
              <w:t>בחירת הדין החל</w:t>
            </w:r>
          </w:p>
        </w:tc>
        <w:tc>
          <w:tcPr>
            <w:tcW w:w="567" w:type="dxa"/>
          </w:tcPr>
          <w:p w:rsidR="00F42AED" w:rsidRPr="00F42AED" w:rsidRDefault="00F42AED" w:rsidP="00F42AED">
            <w:pPr>
              <w:rPr>
                <w:rStyle w:val="Hyperlink"/>
                <w:rFonts w:hint="cs"/>
                <w:rtl/>
              </w:rPr>
            </w:pPr>
            <w:hyperlink w:anchor="Seif3" w:tooltip="בחירת הדין החל" w:history="1">
              <w:r w:rsidRPr="00F42AED">
                <w:rPr>
                  <w:rStyle w:val="Hyperlink"/>
                </w:rPr>
                <w:t>Go</w:t>
              </w:r>
            </w:hyperlink>
          </w:p>
        </w:tc>
        <w:tc>
          <w:tcPr>
            <w:tcW w:w="850" w:type="dxa"/>
          </w:tcPr>
          <w:p w:rsidR="00F42AED" w:rsidRPr="00F42AED" w:rsidRDefault="00F42AED" w:rsidP="00F42A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42AED" w:rsidRPr="00F42AED" w:rsidTr="00F42AED">
        <w:tblPrEx>
          <w:tblCellMar>
            <w:top w:w="0" w:type="dxa"/>
            <w:bottom w:w="0" w:type="dxa"/>
          </w:tblCellMar>
        </w:tblPrEx>
        <w:tc>
          <w:tcPr>
            <w:tcW w:w="1247" w:type="dxa"/>
          </w:tcPr>
          <w:p w:rsidR="00F42AED" w:rsidRPr="00F42AED" w:rsidRDefault="00F42AED" w:rsidP="00F42AED">
            <w:pPr>
              <w:rPr>
                <w:rFonts w:cs="Frankruhel" w:hint="cs"/>
                <w:rtl/>
              </w:rPr>
            </w:pPr>
            <w:r>
              <w:rPr>
                <w:rtl/>
              </w:rPr>
              <w:t xml:space="preserve">סעיף 4 </w:t>
            </w:r>
          </w:p>
        </w:tc>
        <w:tc>
          <w:tcPr>
            <w:tcW w:w="5669" w:type="dxa"/>
          </w:tcPr>
          <w:p w:rsidR="00F42AED" w:rsidRPr="00F42AED" w:rsidRDefault="00F42AED" w:rsidP="00F42AED">
            <w:pPr>
              <w:rPr>
                <w:rFonts w:cs="Frankruhel" w:hint="cs"/>
                <w:rtl/>
              </w:rPr>
            </w:pPr>
            <w:r>
              <w:rPr>
                <w:rtl/>
              </w:rPr>
              <w:t>הוראה לעניין המחיר המקורי</w:t>
            </w:r>
          </w:p>
        </w:tc>
        <w:tc>
          <w:tcPr>
            <w:tcW w:w="567" w:type="dxa"/>
          </w:tcPr>
          <w:p w:rsidR="00F42AED" w:rsidRPr="00F42AED" w:rsidRDefault="00F42AED" w:rsidP="00F42AED">
            <w:pPr>
              <w:rPr>
                <w:rStyle w:val="Hyperlink"/>
                <w:rFonts w:hint="cs"/>
                <w:rtl/>
              </w:rPr>
            </w:pPr>
            <w:hyperlink w:anchor="Seif4" w:tooltip="הוראה לעניין המחיר המקורי" w:history="1">
              <w:r w:rsidRPr="00F42AED">
                <w:rPr>
                  <w:rStyle w:val="Hyperlink"/>
                </w:rPr>
                <w:t>Go</w:t>
              </w:r>
            </w:hyperlink>
          </w:p>
        </w:tc>
        <w:tc>
          <w:tcPr>
            <w:tcW w:w="850" w:type="dxa"/>
          </w:tcPr>
          <w:p w:rsidR="00F42AED" w:rsidRPr="00F42AED" w:rsidRDefault="00F42AED" w:rsidP="00F42A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42AED" w:rsidRPr="00F42AED" w:rsidTr="00F42AED">
        <w:tblPrEx>
          <w:tblCellMar>
            <w:top w:w="0" w:type="dxa"/>
            <w:bottom w:w="0" w:type="dxa"/>
          </w:tblCellMar>
        </w:tblPrEx>
        <w:tc>
          <w:tcPr>
            <w:tcW w:w="1247" w:type="dxa"/>
          </w:tcPr>
          <w:p w:rsidR="00F42AED" w:rsidRPr="00F42AED" w:rsidRDefault="00F42AED" w:rsidP="00F42AED">
            <w:pPr>
              <w:rPr>
                <w:rFonts w:cs="Frankruhel" w:hint="cs"/>
                <w:rtl/>
              </w:rPr>
            </w:pPr>
            <w:r>
              <w:rPr>
                <w:rtl/>
              </w:rPr>
              <w:t xml:space="preserve">סעיף 5 </w:t>
            </w:r>
          </w:p>
        </w:tc>
        <w:tc>
          <w:tcPr>
            <w:tcW w:w="5669" w:type="dxa"/>
          </w:tcPr>
          <w:p w:rsidR="00F42AED" w:rsidRPr="00F42AED" w:rsidRDefault="00F42AED" w:rsidP="00F42AED">
            <w:pPr>
              <w:rPr>
                <w:rFonts w:cs="Frankruhel" w:hint="cs"/>
                <w:rtl/>
              </w:rPr>
            </w:pPr>
            <w:r>
              <w:rPr>
                <w:rtl/>
              </w:rPr>
              <w:t>סייגים לתחולה</w:t>
            </w:r>
          </w:p>
        </w:tc>
        <w:tc>
          <w:tcPr>
            <w:tcW w:w="567" w:type="dxa"/>
          </w:tcPr>
          <w:p w:rsidR="00F42AED" w:rsidRPr="00F42AED" w:rsidRDefault="00F42AED" w:rsidP="00F42AED">
            <w:pPr>
              <w:rPr>
                <w:rStyle w:val="Hyperlink"/>
                <w:rFonts w:hint="cs"/>
                <w:rtl/>
              </w:rPr>
            </w:pPr>
            <w:hyperlink w:anchor="Seif5" w:tooltip="סייגים לתחולה" w:history="1">
              <w:r w:rsidRPr="00F42AED">
                <w:rPr>
                  <w:rStyle w:val="Hyperlink"/>
                </w:rPr>
                <w:t>Go</w:t>
              </w:r>
            </w:hyperlink>
          </w:p>
        </w:tc>
        <w:tc>
          <w:tcPr>
            <w:tcW w:w="850" w:type="dxa"/>
          </w:tcPr>
          <w:p w:rsidR="00F42AED" w:rsidRPr="00F42AED" w:rsidRDefault="00F42AED" w:rsidP="00F42A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4F323E">
      <w:pPr>
        <w:pStyle w:val="big-header"/>
        <w:ind w:left="0" w:right="1134"/>
        <w:rPr>
          <w:rStyle w:val="default"/>
          <w:rFonts w:hint="cs"/>
          <w:sz w:val="22"/>
          <w:szCs w:val="22"/>
          <w:rtl/>
        </w:rPr>
      </w:pPr>
      <w:r>
        <w:rPr>
          <w:rFonts w:cs="FrankRuehl"/>
          <w:sz w:val="32"/>
          <w:rtl/>
        </w:rPr>
        <w:br w:type="page"/>
      </w:r>
      <w:r w:rsidR="00C3529E">
        <w:rPr>
          <w:rFonts w:cs="FrankRuehl" w:hint="cs"/>
          <w:sz w:val="32"/>
          <w:rtl/>
        </w:rPr>
        <w:lastRenderedPageBreak/>
        <w:t>תקנות מס הכנסה (</w:t>
      </w:r>
      <w:r w:rsidR="001053A9">
        <w:rPr>
          <w:rFonts w:cs="FrankRuehl" w:hint="cs"/>
          <w:sz w:val="32"/>
          <w:rtl/>
        </w:rPr>
        <w:t>פחת מואץ בתקופת ההתמודדות עם נגיף הקורונה) (הוראת שעה), תשפ"א-2020</w:t>
      </w:r>
      <w:r>
        <w:rPr>
          <w:rStyle w:val="default"/>
          <w:sz w:val="22"/>
          <w:szCs w:val="22"/>
          <w:rtl/>
        </w:rPr>
        <w:footnoteReference w:customMarkFollows="1" w:id="1"/>
        <w:t>*</w:t>
      </w:r>
    </w:p>
    <w:p w:rsidR="000B700B" w:rsidRDefault="00515A33" w:rsidP="00C3529E">
      <w:pPr>
        <w:pStyle w:val="P00"/>
        <w:spacing w:before="72"/>
        <w:ind w:left="0" w:right="1134"/>
        <w:rPr>
          <w:rStyle w:val="default"/>
          <w:rFonts w:cs="FrankRuehl"/>
          <w:rtl/>
        </w:rPr>
      </w:pPr>
      <w:r>
        <w:rPr>
          <w:rStyle w:val="default"/>
          <w:rFonts w:cs="FrankRuehl" w:hint="cs"/>
          <w:rtl/>
        </w:rPr>
        <w:tab/>
      </w:r>
      <w:r w:rsidR="000B700B">
        <w:rPr>
          <w:rStyle w:val="default"/>
          <w:rFonts w:cs="FrankRuehl" w:hint="cs"/>
          <w:rtl/>
        </w:rPr>
        <w:t xml:space="preserve">בתוקף סמכותי לפי </w:t>
      </w:r>
      <w:r w:rsidR="00C3529E">
        <w:rPr>
          <w:rStyle w:val="default"/>
          <w:rFonts w:cs="FrankRuehl" w:hint="cs"/>
          <w:rtl/>
        </w:rPr>
        <w:t>סעיפים 21</w:t>
      </w:r>
      <w:r w:rsidR="001053A9">
        <w:rPr>
          <w:rStyle w:val="default"/>
          <w:rFonts w:cs="FrankRuehl" w:hint="cs"/>
          <w:rtl/>
        </w:rPr>
        <w:t>, 31, 98</w:t>
      </w:r>
      <w:r w:rsidR="00C3529E">
        <w:rPr>
          <w:rStyle w:val="default"/>
          <w:rFonts w:cs="FrankRuehl" w:hint="cs"/>
          <w:rtl/>
        </w:rPr>
        <w:t xml:space="preserve"> ו-243 לפקודת מס הכנסה (להלן </w:t>
      </w:r>
      <w:r w:rsidR="00C3529E">
        <w:rPr>
          <w:rStyle w:val="default"/>
          <w:rFonts w:cs="FrankRuehl"/>
          <w:rtl/>
        </w:rPr>
        <w:t>–</w:t>
      </w:r>
      <w:r w:rsidR="00C3529E">
        <w:rPr>
          <w:rStyle w:val="default"/>
          <w:rFonts w:cs="FrankRuehl" w:hint="cs"/>
          <w:rtl/>
        </w:rPr>
        <w:t xml:space="preserve"> הפקודה), ובאישור ועדת הכספים של הכנסת, אני מתקין תקנות אלה</w:t>
      </w:r>
      <w:r w:rsidR="000B700B">
        <w:rPr>
          <w:rStyle w:val="default"/>
          <w:rFonts w:cs="FrankRuehl" w:hint="cs"/>
          <w:rtl/>
        </w:rPr>
        <w:t>:</w:t>
      </w:r>
    </w:p>
    <w:p w:rsidR="002A24E2" w:rsidRDefault="002A24E2" w:rsidP="001842C2">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9.95pt;z-index:251655680" o:allowincell="f" filled="f" stroked="f" strokecolor="lime" strokeweight=".25pt">
            <v:textbox style="mso-next-textbox:#_x0000_s1026" inset="0,0,0,0">
              <w:txbxContent>
                <w:p w:rsidR="0009382D" w:rsidRDefault="00C3529E"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3529E">
        <w:rPr>
          <w:rStyle w:val="default"/>
          <w:rFonts w:cs="FrankRuehl" w:hint="cs"/>
          <w:rtl/>
        </w:rPr>
        <w:t xml:space="preserve">בתקנות אלה </w:t>
      </w:r>
      <w:r w:rsidR="00C3529E">
        <w:rPr>
          <w:rStyle w:val="default"/>
          <w:rFonts w:cs="FrankRuehl"/>
          <w:rtl/>
        </w:rPr>
        <w:t>–</w:t>
      </w:r>
    </w:p>
    <w:p w:rsidR="001053A9" w:rsidRDefault="001053A9" w:rsidP="001842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"ישראל" </w:t>
      </w:r>
      <w:r>
        <w:rPr>
          <w:rStyle w:val="default"/>
          <w:rFonts w:cs="FrankRuehl"/>
          <w:rtl/>
        </w:rPr>
        <w:t>–</w:t>
      </w:r>
      <w:r>
        <w:rPr>
          <w:rStyle w:val="default"/>
          <w:rFonts w:cs="FrankRuehl" w:hint="cs"/>
          <w:rtl/>
        </w:rPr>
        <w:t xml:space="preserve"> לרבות האזור, כהגדרתו בסעיף 3א לפקודה;</w:t>
      </w:r>
    </w:p>
    <w:p w:rsidR="001053A9" w:rsidRDefault="001053A9" w:rsidP="001842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"מפעל תעשייתי" </w:t>
      </w:r>
      <w:r>
        <w:rPr>
          <w:rStyle w:val="default"/>
          <w:rFonts w:cs="FrankRuehl"/>
          <w:rtl/>
        </w:rPr>
        <w:t>–</w:t>
      </w:r>
      <w:r>
        <w:rPr>
          <w:rStyle w:val="default"/>
          <w:rFonts w:cs="FrankRuehl" w:hint="cs"/>
          <w:rtl/>
        </w:rPr>
        <w:t xml:space="preserve"> כהגדרתו בסעיף 51 לחוק לעידוד השקעות הון, התשי"ט-1959;</w:t>
      </w:r>
    </w:p>
    <w:p w:rsidR="001053A9" w:rsidRDefault="001053A9" w:rsidP="001842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"ציוד" </w:t>
      </w:r>
      <w:r>
        <w:rPr>
          <w:rStyle w:val="default"/>
          <w:rFonts w:cs="FrankRuehl"/>
          <w:rtl/>
        </w:rPr>
        <w:t>–</w:t>
      </w:r>
      <w:r>
        <w:rPr>
          <w:rStyle w:val="default"/>
          <w:rFonts w:cs="FrankRuehl" w:hint="cs"/>
          <w:rtl/>
        </w:rPr>
        <w:t xml:space="preserve"> לרבות מכונות ורכב עבודה כהגדרתו בפקודת התעבורה, שאינו משאית, ולמעט נכס בלתי מוחשי, ובלבד שהתקיימו בו שלושת אלה:</w:t>
      </w:r>
    </w:p>
    <w:p w:rsidR="001053A9" w:rsidRDefault="001053A9" w:rsidP="001053A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יום רכישתו הוא בתקופה הקובעת;</w:t>
      </w:r>
    </w:p>
    <w:p w:rsidR="001053A9" w:rsidRDefault="001053A9" w:rsidP="001053A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החל לשמש בישראל שייצור הכנסה בתוך שלושה חודשים מיום רכישתו או עד כ' בתמוז התשפ"א (30 ביוני 2021), לפי המאוחר מביניהם; ולגבי ציוד מסוג שאינו ניתן להפעלה בתוך שלושה חודשים מיום רכישתו, או ציוד ששימש במפעל תעשייתי, עד תשעה חודשים מיום רכישתו, והכול לפי המאוחר מביניהם;</w:t>
      </w:r>
    </w:p>
    <w:p w:rsidR="001053A9" w:rsidRDefault="001053A9" w:rsidP="001053A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מופעל בישראל;</w:t>
      </w:r>
    </w:p>
    <w:p w:rsidR="001053A9" w:rsidRDefault="001053A9" w:rsidP="001842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sidR="00F02FA5">
        <w:rPr>
          <w:rStyle w:val="default"/>
          <w:rFonts w:cs="FrankRuehl"/>
          <w:rtl/>
        </w:rPr>
        <w:t>–</w:t>
      </w:r>
      <w:r>
        <w:rPr>
          <w:rStyle w:val="default"/>
          <w:rFonts w:cs="FrankRuehl" w:hint="cs"/>
          <w:rtl/>
        </w:rPr>
        <w:t xml:space="preserve"> </w:t>
      </w:r>
      <w:r w:rsidR="00F02FA5">
        <w:rPr>
          <w:rStyle w:val="default"/>
          <w:rFonts w:cs="FrankRuehl" w:hint="cs"/>
          <w:rtl/>
        </w:rPr>
        <w:t>כהגדרתו בסעיף 88 לפקודה;</w:t>
      </w:r>
    </w:p>
    <w:p w:rsidR="00F02FA5" w:rsidRDefault="00F02FA5" w:rsidP="001842C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התקופה שמיום י"ב באלול התש"ף (1 בספטמבר 2020) עד יום כ' בתמוז התשפ"א (30 ביוני 2021).</w:t>
      </w:r>
    </w:p>
    <w:p w:rsidR="00C67589" w:rsidRDefault="00C67589" w:rsidP="001842C2">
      <w:pPr>
        <w:pStyle w:val="P00"/>
        <w:spacing w:before="72"/>
        <w:ind w:left="0" w:right="1134"/>
        <w:rPr>
          <w:rStyle w:val="default"/>
          <w:rFonts w:cs="FrankRuehl"/>
          <w:rtl/>
        </w:rPr>
      </w:pPr>
      <w:bookmarkStart w:id="1" w:name="Seif2"/>
      <w:bookmarkEnd w:id="1"/>
      <w:r>
        <w:rPr>
          <w:rFonts w:cs="Miriam"/>
          <w:lang w:val="he-IL"/>
        </w:rPr>
        <w:pict>
          <v:rect id="_x0000_s1374" style="position:absolute;left:0;text-align:left;margin-left:464.35pt;margin-top:7.1pt;width:75.05pt;height:20.15pt;z-index:251656704" o:allowincell="f" filled="f" stroked="f" strokecolor="lime" strokeweight=".25pt">
            <v:textbox style="mso-next-textbox:#_x0000_s1374" inset="0,0,0,0">
              <w:txbxContent>
                <w:p w:rsidR="0009382D" w:rsidRDefault="00C3529E" w:rsidP="00C67589">
                  <w:pPr>
                    <w:spacing w:line="160" w:lineRule="exact"/>
                    <w:rPr>
                      <w:rFonts w:cs="Miriam" w:hint="cs"/>
                      <w:noProof/>
                      <w:sz w:val="18"/>
                      <w:szCs w:val="18"/>
                      <w:rtl/>
                    </w:rPr>
                  </w:pPr>
                  <w:r>
                    <w:rPr>
                      <w:rFonts w:cs="Miriam" w:hint="cs"/>
                      <w:sz w:val="18"/>
                      <w:szCs w:val="18"/>
                      <w:rtl/>
                    </w:rPr>
                    <w:t>פחת מואץ בתקופה הקובעת</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F02FA5">
        <w:rPr>
          <w:rStyle w:val="default"/>
          <w:rFonts w:cs="FrankRuehl" w:hint="cs"/>
          <w:rtl/>
        </w:rPr>
        <w:t>(א)</w:t>
      </w:r>
      <w:r w:rsidR="00F02FA5">
        <w:rPr>
          <w:rStyle w:val="default"/>
          <w:rFonts w:cs="FrankRuehl"/>
          <w:rtl/>
        </w:rPr>
        <w:tab/>
      </w:r>
      <w:r w:rsidR="00C3529E">
        <w:rPr>
          <w:rStyle w:val="default"/>
          <w:rFonts w:cs="FrankRuehl" w:hint="cs"/>
          <w:rtl/>
        </w:rPr>
        <w:t xml:space="preserve">נישום </w:t>
      </w:r>
      <w:r w:rsidR="00F02FA5">
        <w:rPr>
          <w:rStyle w:val="default"/>
          <w:rFonts w:cs="FrankRuehl" w:hint="cs"/>
          <w:rtl/>
        </w:rPr>
        <w:t>שרכש ציוד המשמש במישרין בפעילותו, והוא זכאי בשלו לניכוי בעד פחת, רשאי לבקש בעד אותו ציוד פחת, במקום הפחת שהוא זכאי לו לפי כל דין, בשיעור כפול משיעור הפחת שלו היה זכאי לפי כל דין ובלבד שסך כל הפחת שיינתן לציוד, לפי הוראות כל דין, לא יעלה על מחירו המקורי</w:t>
      </w:r>
      <w:r w:rsidR="00C3529E">
        <w:rPr>
          <w:rStyle w:val="default"/>
          <w:rFonts w:cs="FrankRuehl" w:hint="cs"/>
          <w:rtl/>
        </w:rPr>
        <w:t>.</w:t>
      </w:r>
    </w:p>
    <w:p w:rsidR="00F02FA5" w:rsidRDefault="00F02FA5" w:rsidP="001842C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האמור בתקנת משנה (א) יחול רק אם הציוד שימש בייצור הכנסה בידי הנישום בפעילותו בישראל בכל התקופה שתחילתה במועד שבו החל השימוש בציוד וסיומה בתום שנת המס שבשלה נתבע פחת לפי תקנת המשנה האמורה, לפחות, והנישום הציג אישור מאת מייצג כמשמעותו בסעיף 236 לפקודה, על התקיימות התנאים המזכים בפחת כאמור בתקנות אלה.</w:t>
      </w:r>
    </w:p>
    <w:p w:rsidR="00C67589" w:rsidRDefault="00C67589" w:rsidP="001842C2">
      <w:pPr>
        <w:pStyle w:val="P00"/>
        <w:spacing w:before="72"/>
        <w:ind w:left="0" w:right="1134"/>
        <w:rPr>
          <w:rStyle w:val="default"/>
          <w:rFonts w:cs="FrankRuehl"/>
          <w:rtl/>
        </w:rPr>
      </w:pPr>
      <w:bookmarkStart w:id="2" w:name="Seif3"/>
      <w:bookmarkEnd w:id="2"/>
      <w:r>
        <w:rPr>
          <w:rFonts w:cs="Miriam"/>
          <w:lang w:val="he-IL"/>
        </w:rPr>
        <w:pict>
          <v:rect id="_x0000_s1375" style="position:absolute;left:0;text-align:left;margin-left:464.35pt;margin-top:7.1pt;width:75.05pt;height:18.45pt;z-index:251657728" o:allowincell="f" filled="f" stroked="f" strokecolor="lime" strokeweight=".25pt">
            <v:textbox style="mso-next-textbox:#_x0000_s1375" inset="0,0,0,0">
              <w:txbxContent>
                <w:p w:rsidR="0009382D" w:rsidRDefault="00C3529E" w:rsidP="00C67589">
                  <w:pPr>
                    <w:spacing w:line="160" w:lineRule="exact"/>
                    <w:rPr>
                      <w:rFonts w:cs="Miriam" w:hint="cs"/>
                      <w:noProof/>
                      <w:sz w:val="18"/>
                      <w:szCs w:val="18"/>
                      <w:rtl/>
                    </w:rPr>
                  </w:pPr>
                  <w:r>
                    <w:rPr>
                      <w:rFonts w:cs="Miriam" w:hint="cs"/>
                      <w:sz w:val="18"/>
                      <w:szCs w:val="18"/>
                      <w:rtl/>
                    </w:rPr>
                    <w:t>בחירת הדין החל</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C3529E">
        <w:rPr>
          <w:rStyle w:val="default"/>
          <w:rFonts w:cs="FrankRuehl" w:hint="cs"/>
          <w:rtl/>
        </w:rPr>
        <w:t>בחר הנישום בניכוי בעד פחת כאמור בתקנה 2, תחול בחירתו על כל הציוד שנרכש בתקופה הקובעת שבעדו רשאי הוא לתבוע כאמור.</w:t>
      </w:r>
    </w:p>
    <w:p w:rsidR="0035408C" w:rsidRDefault="0035408C" w:rsidP="001842C2">
      <w:pPr>
        <w:pStyle w:val="P00"/>
        <w:spacing w:before="72"/>
        <w:ind w:left="0" w:right="1134"/>
        <w:rPr>
          <w:rStyle w:val="default"/>
          <w:rFonts w:cs="FrankRuehl"/>
          <w:rtl/>
        </w:rPr>
      </w:pPr>
      <w:bookmarkStart w:id="3" w:name="Seif4"/>
      <w:bookmarkEnd w:id="3"/>
      <w:r>
        <w:rPr>
          <w:rFonts w:cs="Miriam"/>
          <w:lang w:val="he-IL"/>
        </w:rPr>
        <w:pict>
          <v:rect id="_x0000_s1381" style="position:absolute;left:0;text-align:left;margin-left:464.35pt;margin-top:7.1pt;width:75.05pt;height:17pt;z-index:251658752" o:allowincell="f" filled="f" stroked="f" strokecolor="lime" strokeweight=".25pt">
            <v:textbox style="mso-next-textbox:#_x0000_s1381" inset="0,0,0,0">
              <w:txbxContent>
                <w:p w:rsidR="0035408C" w:rsidRDefault="00F02FA5" w:rsidP="0035408C">
                  <w:pPr>
                    <w:spacing w:line="160" w:lineRule="exact"/>
                    <w:rPr>
                      <w:rFonts w:cs="Miriam" w:hint="cs"/>
                      <w:noProof/>
                      <w:sz w:val="18"/>
                      <w:szCs w:val="18"/>
                      <w:rtl/>
                    </w:rPr>
                  </w:pPr>
                  <w:r>
                    <w:rPr>
                      <w:rFonts w:cs="Miriam" w:hint="cs"/>
                      <w:sz w:val="18"/>
                      <w:szCs w:val="18"/>
                      <w:rtl/>
                    </w:rPr>
                    <w:t>הוראה לעניין המחיר המקורי</w:t>
                  </w:r>
                </w:p>
              </w:txbxContent>
            </v:textbox>
            <w10:anchorlock/>
          </v:rect>
        </w:pict>
      </w:r>
      <w:r w:rsidR="009E2827">
        <w:rPr>
          <w:rStyle w:val="big-number"/>
          <w:rFonts w:cs="Miriam" w:hint="cs"/>
          <w:rtl/>
        </w:rPr>
        <w:t>4</w:t>
      </w:r>
      <w:r>
        <w:rPr>
          <w:rStyle w:val="big-number"/>
          <w:rFonts w:cs="FrankRuehl"/>
          <w:sz w:val="26"/>
          <w:szCs w:val="26"/>
          <w:rtl/>
        </w:rPr>
        <w:t>.</w:t>
      </w:r>
      <w:r>
        <w:rPr>
          <w:rStyle w:val="big-number"/>
          <w:rFonts w:cs="FrankRuehl"/>
          <w:sz w:val="26"/>
          <w:szCs w:val="26"/>
          <w:rtl/>
        </w:rPr>
        <w:tab/>
      </w:r>
      <w:r w:rsidR="00F02FA5">
        <w:rPr>
          <w:rStyle w:val="default"/>
          <w:rFonts w:cs="FrankRuehl" w:hint="cs"/>
          <w:rtl/>
        </w:rPr>
        <w:t>נמכר ציוד לקרוב לאחר שנתבע בעדו פחת לפי תקנה 2 בתוך ארבע שנים מיום רכישתו, יקראו את המחיר המקורי של הציוד בידי הרוכש הקרוב כאפס.</w:t>
      </w:r>
    </w:p>
    <w:p w:rsidR="00C3529E" w:rsidRDefault="00C3529E" w:rsidP="001842C2">
      <w:pPr>
        <w:pStyle w:val="P00"/>
        <w:spacing w:before="72"/>
        <w:ind w:left="0" w:right="1134"/>
        <w:rPr>
          <w:rStyle w:val="default"/>
          <w:rFonts w:cs="FrankRuehl"/>
          <w:rtl/>
        </w:rPr>
      </w:pPr>
      <w:bookmarkStart w:id="4" w:name="Seif5"/>
      <w:bookmarkEnd w:id="4"/>
      <w:r>
        <w:rPr>
          <w:rFonts w:cs="Miriam"/>
          <w:lang w:val="he-IL"/>
        </w:rPr>
        <w:pict>
          <v:rect id="_x0000_s1385" style="position:absolute;left:0;text-align:left;margin-left:464.35pt;margin-top:7.1pt;width:75.05pt;height:12.5pt;z-index:251659776" o:allowincell="f" filled="f" stroked="f" strokecolor="lime" strokeweight=".25pt">
            <v:textbox style="mso-next-textbox:#_x0000_s1385" inset="0,0,0,0">
              <w:txbxContent>
                <w:p w:rsidR="00C3529E" w:rsidRDefault="00F02FA5" w:rsidP="00C3529E">
                  <w:pPr>
                    <w:spacing w:line="160" w:lineRule="exact"/>
                    <w:rPr>
                      <w:rFonts w:cs="Miriam" w:hint="cs"/>
                      <w:noProof/>
                      <w:sz w:val="18"/>
                      <w:szCs w:val="18"/>
                      <w:rtl/>
                    </w:rPr>
                  </w:pPr>
                  <w:r>
                    <w:rPr>
                      <w:rFonts w:cs="Miriam" w:hint="cs"/>
                      <w:sz w:val="18"/>
                      <w:szCs w:val="18"/>
                      <w:rtl/>
                    </w:rPr>
                    <w:t>סייגים לתחולה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F02FA5">
        <w:rPr>
          <w:rStyle w:val="default"/>
          <w:rFonts w:cs="FrankRuehl" w:hint="cs"/>
          <w:rtl/>
        </w:rPr>
        <w:t>(א)</w:t>
      </w:r>
      <w:r w:rsidR="00F02FA5">
        <w:rPr>
          <w:rStyle w:val="default"/>
          <w:rFonts w:cs="FrankRuehl"/>
          <w:rtl/>
        </w:rPr>
        <w:tab/>
      </w:r>
      <w:r w:rsidR="00F02FA5">
        <w:rPr>
          <w:rStyle w:val="default"/>
          <w:rFonts w:cs="FrankRuehl" w:hint="cs"/>
          <w:rtl/>
        </w:rPr>
        <w:t>תקנות אלה לא יחולו על ציוד שרכש הנישום באחת מאלה:</w:t>
      </w:r>
    </w:p>
    <w:p w:rsidR="00F02FA5" w:rsidRDefault="00F02FA5" w:rsidP="00F02F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רכישה מקרוב;</w:t>
      </w:r>
    </w:p>
    <w:p w:rsidR="00F02FA5" w:rsidRDefault="00F02FA5" w:rsidP="00F02F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רכישה בלא תמורה;</w:t>
      </w:r>
    </w:p>
    <w:p w:rsidR="00F02FA5" w:rsidRDefault="00F02FA5" w:rsidP="00F02F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רכישה לפי סעיף 85 לפקודה;</w:t>
      </w:r>
    </w:p>
    <w:p w:rsidR="00F02FA5" w:rsidRDefault="00F02FA5" w:rsidP="00F02F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רכישה שחלו עליה הוראות חלק ה2 לפקודה.</w:t>
      </w:r>
    </w:p>
    <w:p w:rsidR="00F02FA5" w:rsidRDefault="00F02FA5" w:rsidP="001842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אלה לא יחולו על נישום שקיבל זכות נפט כהגדרתו בחוק מיסוי רווחים ממשאבי טבע, התשע"א-2011, זיכיון או זיכיון משנה מהמדינה, לגבי ציוד המשמש לצורך הפעילות שבעדה קיבל את זכות הנפט, הזיכיון או זיכיון המשנה כאמור.</w:t>
      </w:r>
    </w:p>
    <w:p w:rsidR="001053A9" w:rsidRDefault="001053A9" w:rsidP="001842C2">
      <w:pPr>
        <w:pStyle w:val="P00"/>
        <w:spacing w:before="72"/>
        <w:ind w:left="0" w:right="1134"/>
        <w:rPr>
          <w:rStyle w:val="default"/>
          <w:rFonts w:cs="FrankRuehl"/>
          <w:rtl/>
        </w:rPr>
      </w:pPr>
    </w:p>
    <w:p w:rsidR="002A24E2" w:rsidRDefault="002A24E2">
      <w:pPr>
        <w:pStyle w:val="P00"/>
        <w:spacing w:before="72"/>
        <w:ind w:left="0" w:right="1134"/>
        <w:rPr>
          <w:rStyle w:val="default"/>
          <w:rFonts w:cs="FrankRuehl" w:hint="cs"/>
          <w:rtl/>
        </w:rPr>
      </w:pPr>
    </w:p>
    <w:p w:rsidR="00B808FF" w:rsidRDefault="00F02FA5" w:rsidP="00F02FA5">
      <w:pPr>
        <w:pStyle w:val="sig-0"/>
        <w:tabs>
          <w:tab w:val="clear" w:pos="4820"/>
          <w:tab w:val="center" w:pos="5670"/>
        </w:tabs>
        <w:spacing w:before="72"/>
        <w:ind w:left="0" w:right="1134"/>
        <w:rPr>
          <w:rFonts w:cs="FrankRuehl" w:hint="cs"/>
          <w:sz w:val="26"/>
          <w:rtl/>
        </w:rPr>
      </w:pPr>
      <w:r>
        <w:rPr>
          <w:rFonts w:cs="FrankRuehl" w:hint="cs"/>
          <w:sz w:val="26"/>
          <w:rtl/>
        </w:rPr>
        <w:t>כ"ג בחשוון התשפ"א (10 בנובמבר 2020</w:t>
      </w:r>
      <w:r w:rsidR="0076285C">
        <w:rPr>
          <w:rFonts w:cs="FrankRuehl" w:hint="cs"/>
          <w:sz w:val="26"/>
          <w:rtl/>
        </w:rPr>
        <w:t>)</w:t>
      </w:r>
      <w:r w:rsidR="00B808FF">
        <w:rPr>
          <w:rFonts w:cs="FrankRuehl" w:hint="cs"/>
          <w:sz w:val="26"/>
          <w:rtl/>
        </w:rPr>
        <w:tab/>
      </w:r>
      <w:r>
        <w:rPr>
          <w:rFonts w:cs="FrankRuehl" w:hint="cs"/>
          <w:sz w:val="26"/>
          <w:rtl/>
        </w:rPr>
        <w:t>ישראל כ"ץ</w:t>
      </w:r>
    </w:p>
    <w:p w:rsidR="00B808FF" w:rsidRDefault="00B808FF" w:rsidP="00F02FA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76285C">
        <w:rPr>
          <w:rFonts w:cs="FrankRuehl" w:hint="cs"/>
          <w:sz w:val="22"/>
          <w:szCs w:val="22"/>
          <w:rtl/>
        </w:rPr>
        <w:t xml:space="preserve">שר </w:t>
      </w:r>
      <w:r w:rsidR="00C3529E">
        <w:rPr>
          <w:rFonts w:cs="FrankRuehl" w:hint="cs"/>
          <w:sz w:val="22"/>
          <w:szCs w:val="22"/>
          <w:rtl/>
        </w:rPr>
        <w:t>האוצר</w:t>
      </w:r>
    </w:p>
    <w:p w:rsidR="00A022B1" w:rsidRDefault="00A022B1">
      <w:pPr>
        <w:pStyle w:val="P00"/>
        <w:spacing w:before="72"/>
        <w:ind w:left="0" w:right="1134"/>
        <w:rPr>
          <w:rStyle w:val="default"/>
          <w:rFonts w:cs="FrankRuehl"/>
          <w:rtl/>
        </w:rPr>
      </w:pPr>
    </w:p>
    <w:p w:rsidR="00F02FA5" w:rsidRDefault="00F02FA5">
      <w:pPr>
        <w:pStyle w:val="P00"/>
        <w:spacing w:before="72"/>
        <w:ind w:left="0" w:right="1134"/>
        <w:rPr>
          <w:rStyle w:val="default"/>
          <w:rFonts w:cs="FrankRuehl" w:hint="cs"/>
          <w:rtl/>
        </w:rPr>
      </w:pPr>
    </w:p>
    <w:p w:rsidR="00F42AED" w:rsidRDefault="00F42AED">
      <w:pPr>
        <w:pStyle w:val="P00"/>
        <w:spacing w:before="72"/>
        <w:ind w:left="0" w:right="1134"/>
        <w:rPr>
          <w:rStyle w:val="default"/>
          <w:rFonts w:cs="FrankRuehl"/>
          <w:rtl/>
        </w:rPr>
      </w:pPr>
    </w:p>
    <w:p w:rsidR="00F42AED" w:rsidRDefault="00F42AED">
      <w:pPr>
        <w:pStyle w:val="P00"/>
        <w:spacing w:before="72"/>
        <w:ind w:left="0" w:right="1134"/>
        <w:rPr>
          <w:rStyle w:val="default"/>
          <w:rFonts w:cs="FrankRuehl"/>
          <w:rtl/>
        </w:rPr>
      </w:pPr>
    </w:p>
    <w:p w:rsidR="00F42AED" w:rsidRDefault="00F42AED" w:rsidP="00F42AED">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B808FF" w:rsidRPr="00F42AED" w:rsidRDefault="00B808FF" w:rsidP="00F42AED">
      <w:pPr>
        <w:pStyle w:val="P00"/>
        <w:spacing w:before="72"/>
        <w:ind w:left="0" w:right="1134"/>
        <w:jc w:val="center"/>
        <w:rPr>
          <w:rStyle w:val="default"/>
          <w:rFonts w:cs="David" w:hint="cs"/>
          <w:color w:val="0000FF"/>
          <w:szCs w:val="24"/>
          <w:u w:val="single"/>
          <w:rtl/>
        </w:rPr>
      </w:pPr>
    </w:p>
    <w:sectPr w:rsidR="00B808FF" w:rsidRPr="00F42AE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D2C" w:rsidRDefault="00DB6D2C">
      <w:r>
        <w:separator/>
      </w:r>
    </w:p>
  </w:endnote>
  <w:endnote w:type="continuationSeparator" w:id="0">
    <w:p w:rsidR="00DB6D2C" w:rsidRDefault="00DB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672B">
      <w:rPr>
        <w:rFonts w:cs="TopType Jerushalmi"/>
        <w:noProof/>
        <w:color w:val="000000"/>
        <w:sz w:val="14"/>
        <w:szCs w:val="14"/>
      </w:rPr>
      <w:t>Z:\000000000000-law\yael\08-07-22\tav\999_971.doc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42AED">
      <w:rPr>
        <w:rFonts w:hAnsi="FrankRuehl" w:cs="FrankRuehl"/>
        <w:noProof/>
        <w:sz w:val="24"/>
        <w:szCs w:val="24"/>
        <w:rtl/>
      </w:rPr>
      <w:t>3</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672B">
      <w:rPr>
        <w:rFonts w:cs="TopType Jerushalmi"/>
        <w:noProof/>
        <w:color w:val="000000"/>
        <w:sz w:val="14"/>
        <w:szCs w:val="14"/>
      </w:rPr>
      <w:t>Z:\000000000000-law\yael\08-07-22\tav\999_971.doc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D2C" w:rsidRDefault="00DB6D2C">
      <w:pPr>
        <w:spacing w:before="60"/>
        <w:ind w:right="1134"/>
      </w:pPr>
      <w:r>
        <w:separator/>
      </w:r>
    </w:p>
  </w:footnote>
  <w:footnote w:type="continuationSeparator" w:id="0">
    <w:p w:rsidR="00DB6D2C" w:rsidRDefault="00DB6D2C">
      <w:r>
        <w:continuationSeparator/>
      </w:r>
    </w:p>
  </w:footnote>
  <w:footnote w:id="1">
    <w:p w:rsidR="00884A06" w:rsidRDefault="0009382D" w:rsidP="00884A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C3529E">
        <w:rPr>
          <w:rFonts w:cs="FrankRuehl" w:hint="cs"/>
          <w:rtl/>
        </w:rPr>
        <w:t xml:space="preserve"> פורסמו</w:t>
      </w:r>
      <w:r>
        <w:rPr>
          <w:rFonts w:cs="FrankRuehl" w:hint="cs"/>
          <w:rtl/>
        </w:rPr>
        <w:t xml:space="preserve"> </w:t>
      </w:r>
      <w:hyperlink r:id="rId1" w:history="1">
        <w:r w:rsidR="000B700B" w:rsidRPr="00884A06">
          <w:rPr>
            <w:rStyle w:val="Hyperlink"/>
            <w:rFonts w:cs="FrankRuehl" w:hint="cs"/>
            <w:rtl/>
          </w:rPr>
          <w:t>ק"ת תש</w:t>
        </w:r>
        <w:r w:rsidR="001053A9" w:rsidRPr="00884A06">
          <w:rPr>
            <w:rStyle w:val="Hyperlink"/>
            <w:rFonts w:cs="FrankRuehl" w:hint="cs"/>
            <w:rtl/>
          </w:rPr>
          <w:t>פ"א</w:t>
        </w:r>
        <w:r w:rsidR="000B700B" w:rsidRPr="00884A06">
          <w:rPr>
            <w:rStyle w:val="Hyperlink"/>
            <w:rFonts w:cs="FrankRuehl" w:hint="cs"/>
            <w:rtl/>
          </w:rPr>
          <w:t xml:space="preserve"> מס' </w:t>
        </w:r>
        <w:r w:rsidR="001053A9" w:rsidRPr="00884A06">
          <w:rPr>
            <w:rStyle w:val="Hyperlink"/>
            <w:rFonts w:cs="FrankRuehl" w:hint="cs"/>
            <w:rtl/>
          </w:rPr>
          <w:t>8895</w:t>
        </w:r>
      </w:hyperlink>
      <w:r w:rsidR="000B700B">
        <w:rPr>
          <w:rFonts w:cs="FrankRuehl" w:hint="cs"/>
          <w:rtl/>
        </w:rPr>
        <w:t xml:space="preserve"> מיום </w:t>
      </w:r>
      <w:r w:rsidR="001053A9">
        <w:rPr>
          <w:rFonts w:cs="FrankRuehl" w:hint="cs"/>
          <w:rtl/>
        </w:rPr>
        <w:t>15.11.2020</w:t>
      </w:r>
      <w:r w:rsidR="000B700B">
        <w:rPr>
          <w:rFonts w:cs="FrankRuehl" w:hint="cs"/>
          <w:rtl/>
        </w:rPr>
        <w:t xml:space="preserve"> עמ' </w:t>
      </w:r>
      <w:r w:rsidR="001053A9">
        <w:rPr>
          <w:rFonts w:cs="FrankRuehl" w:hint="cs"/>
          <w:rtl/>
        </w:rPr>
        <w:t>434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C3529E" w:rsidP="00A3786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מס הכנסה (פחת מואץ </w:t>
    </w:r>
    <w:r w:rsidR="001053A9">
      <w:rPr>
        <w:rFonts w:hAnsi="FrankRuehl" w:cs="FrankRuehl" w:hint="cs"/>
        <w:color w:val="000000"/>
        <w:sz w:val="28"/>
        <w:szCs w:val="28"/>
        <w:rtl/>
      </w:rPr>
      <w:t>בתקופת ההתמודדות עם נגיף הקורונה</w:t>
    </w:r>
    <w:r>
      <w:rPr>
        <w:rFonts w:hAnsi="FrankRuehl" w:cs="FrankRuehl" w:hint="cs"/>
        <w:color w:val="000000"/>
        <w:sz w:val="28"/>
        <w:szCs w:val="28"/>
        <w:rtl/>
      </w:rPr>
      <w:t>) (הוראת שעה)</w:t>
    </w:r>
    <w:r w:rsidR="0009382D">
      <w:rPr>
        <w:rFonts w:hAnsi="FrankRuehl" w:cs="FrankRuehl" w:hint="cs"/>
        <w:color w:val="000000"/>
        <w:sz w:val="28"/>
        <w:szCs w:val="28"/>
        <w:rtl/>
      </w:rPr>
      <w:t xml:space="preserve">, </w:t>
    </w:r>
    <w:r w:rsidR="001053A9">
      <w:rPr>
        <w:rFonts w:hAnsi="FrankRuehl" w:cs="FrankRuehl" w:hint="cs"/>
        <w:color w:val="000000"/>
        <w:sz w:val="28"/>
        <w:szCs w:val="28"/>
        <w:rtl/>
      </w:rPr>
      <w:t>תשפ"א-2020</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4826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B700B"/>
    <w:rsid w:val="000E32ED"/>
    <w:rsid w:val="00102D7B"/>
    <w:rsid w:val="001053A9"/>
    <w:rsid w:val="00125926"/>
    <w:rsid w:val="00167D7D"/>
    <w:rsid w:val="00171228"/>
    <w:rsid w:val="00172348"/>
    <w:rsid w:val="001842C2"/>
    <w:rsid w:val="001C1203"/>
    <w:rsid w:val="00274CD2"/>
    <w:rsid w:val="002A24E2"/>
    <w:rsid w:val="002E1294"/>
    <w:rsid w:val="00301E9A"/>
    <w:rsid w:val="0035408C"/>
    <w:rsid w:val="0037728C"/>
    <w:rsid w:val="00393C15"/>
    <w:rsid w:val="003A2EEE"/>
    <w:rsid w:val="003D6ED9"/>
    <w:rsid w:val="003E6F5E"/>
    <w:rsid w:val="003F05BB"/>
    <w:rsid w:val="003F5BF4"/>
    <w:rsid w:val="00475AAF"/>
    <w:rsid w:val="004803D1"/>
    <w:rsid w:val="004A0287"/>
    <w:rsid w:val="004F323E"/>
    <w:rsid w:val="00515A33"/>
    <w:rsid w:val="00521F54"/>
    <w:rsid w:val="005403F4"/>
    <w:rsid w:val="00554D12"/>
    <w:rsid w:val="005563B9"/>
    <w:rsid w:val="00571678"/>
    <w:rsid w:val="00571C5E"/>
    <w:rsid w:val="005B0420"/>
    <w:rsid w:val="005B11AD"/>
    <w:rsid w:val="005F5D28"/>
    <w:rsid w:val="0060704F"/>
    <w:rsid w:val="0064715C"/>
    <w:rsid w:val="00683744"/>
    <w:rsid w:val="006F3807"/>
    <w:rsid w:val="0070464D"/>
    <w:rsid w:val="0073388B"/>
    <w:rsid w:val="0076285C"/>
    <w:rsid w:val="00763C55"/>
    <w:rsid w:val="0076672B"/>
    <w:rsid w:val="007741C4"/>
    <w:rsid w:val="007828A6"/>
    <w:rsid w:val="007C706E"/>
    <w:rsid w:val="007E3338"/>
    <w:rsid w:val="0083137E"/>
    <w:rsid w:val="00835ABE"/>
    <w:rsid w:val="00846224"/>
    <w:rsid w:val="00852A6A"/>
    <w:rsid w:val="00865054"/>
    <w:rsid w:val="0087434F"/>
    <w:rsid w:val="0088411C"/>
    <w:rsid w:val="00884A06"/>
    <w:rsid w:val="008925C2"/>
    <w:rsid w:val="008932BA"/>
    <w:rsid w:val="008972BA"/>
    <w:rsid w:val="008A3D64"/>
    <w:rsid w:val="008C0AEB"/>
    <w:rsid w:val="008C70D8"/>
    <w:rsid w:val="008E2528"/>
    <w:rsid w:val="008E7BC6"/>
    <w:rsid w:val="008F2E1F"/>
    <w:rsid w:val="009101B9"/>
    <w:rsid w:val="00913D60"/>
    <w:rsid w:val="009B1792"/>
    <w:rsid w:val="009D4881"/>
    <w:rsid w:val="009E2827"/>
    <w:rsid w:val="009E2C07"/>
    <w:rsid w:val="00A022B1"/>
    <w:rsid w:val="00A0385D"/>
    <w:rsid w:val="00A03A4B"/>
    <w:rsid w:val="00A04B99"/>
    <w:rsid w:val="00A12354"/>
    <w:rsid w:val="00A127EF"/>
    <w:rsid w:val="00A148C2"/>
    <w:rsid w:val="00A278B4"/>
    <w:rsid w:val="00A37867"/>
    <w:rsid w:val="00A40CC8"/>
    <w:rsid w:val="00A44743"/>
    <w:rsid w:val="00A60C88"/>
    <w:rsid w:val="00A652F6"/>
    <w:rsid w:val="00A77CD2"/>
    <w:rsid w:val="00A805B8"/>
    <w:rsid w:val="00AA1CFE"/>
    <w:rsid w:val="00AC4A27"/>
    <w:rsid w:val="00B232C0"/>
    <w:rsid w:val="00B3508E"/>
    <w:rsid w:val="00B40FB9"/>
    <w:rsid w:val="00B44AD0"/>
    <w:rsid w:val="00B45044"/>
    <w:rsid w:val="00B4671C"/>
    <w:rsid w:val="00B808FF"/>
    <w:rsid w:val="00B850C0"/>
    <w:rsid w:val="00B875EF"/>
    <w:rsid w:val="00B96D4B"/>
    <w:rsid w:val="00BC46B4"/>
    <w:rsid w:val="00BD6587"/>
    <w:rsid w:val="00BF6AEE"/>
    <w:rsid w:val="00C064DB"/>
    <w:rsid w:val="00C14019"/>
    <w:rsid w:val="00C3529E"/>
    <w:rsid w:val="00C352E0"/>
    <w:rsid w:val="00C67589"/>
    <w:rsid w:val="00C71924"/>
    <w:rsid w:val="00C81D3E"/>
    <w:rsid w:val="00C86F61"/>
    <w:rsid w:val="00CA0B1C"/>
    <w:rsid w:val="00CA6DA2"/>
    <w:rsid w:val="00D33934"/>
    <w:rsid w:val="00D8315B"/>
    <w:rsid w:val="00DA50D6"/>
    <w:rsid w:val="00DB6D2C"/>
    <w:rsid w:val="00DE458E"/>
    <w:rsid w:val="00E209EF"/>
    <w:rsid w:val="00E847D7"/>
    <w:rsid w:val="00EB5437"/>
    <w:rsid w:val="00ED7468"/>
    <w:rsid w:val="00F01B28"/>
    <w:rsid w:val="00F02FA5"/>
    <w:rsid w:val="00F23090"/>
    <w:rsid w:val="00F42AED"/>
    <w:rsid w:val="00F6096E"/>
    <w:rsid w:val="00F6179F"/>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9736035-D500-40F9-8B29-8700BD22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8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2958</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8060947</vt:i4>
      </vt:variant>
      <vt:variant>
        <vt:i4>0</vt:i4>
      </vt:variant>
      <vt:variant>
        <vt:i4>0</vt:i4>
      </vt:variant>
      <vt:variant>
        <vt:i4>5</vt:i4>
      </vt:variant>
      <vt:variant>
        <vt:lpwstr>https://www.nevo.co.il/law_word/law06/tak-8895.pdf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מס הכנסה (פחת מואץ בתקופת ההתמודדות עם נגיף הקורונה) (הוראת שעה), תשפ"א-2020</vt:lpwstr>
  </property>
  <property fmtid="{D5CDD505-2E9C-101B-9397-08002B2CF9AE}" pid="4" name="LAWNUMBER">
    <vt:lpwstr>0394</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מס הכנסה [נוסח חדש] - לא מרובד</vt:lpwstr>
  </property>
  <property fmtid="{D5CDD505-2E9C-101B-9397-08002B2CF9AE}" pid="22" name="MEKOR_SAIF1">
    <vt:lpwstr>21X;31X;98X;243X</vt:lpwstr>
  </property>
  <property fmtid="{D5CDD505-2E9C-101B-9397-08002B2CF9AE}" pid="23" name="NOSE11">
    <vt:lpwstr>מסים</vt:lpwstr>
  </property>
  <property fmtid="{D5CDD505-2E9C-101B-9397-08002B2CF9AE}" pid="24" name="NOSE21">
    <vt:lpwstr>מס הכנסה</vt:lpwstr>
  </property>
  <property fmtid="{D5CDD505-2E9C-101B-9397-08002B2CF9AE}" pid="25" name="NOSE31">
    <vt:lpwstr>פחת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LAWID1">
    <vt:lpwstr>84255</vt:lpwstr>
  </property>
  <property fmtid="{D5CDD505-2E9C-101B-9397-08002B2CF9AE}" pid="64" name="MEKORSAMCHUT">
    <vt:lpwstr/>
  </property>
  <property fmtid="{D5CDD505-2E9C-101B-9397-08002B2CF9AE}" pid="65" name="LINKK1">
    <vt:lpwstr>https://www.nevo.co.il/law_word/law06/tak-8895.pdf‏;רשומות - תקנות כלליות#פורסמו ק"ת ‏תשפ"א מס' 8895 #מיום 15.11.2020 עמ' 434‏</vt:lpwstr>
  </property>
</Properties>
</file>