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5E9F" w14:textId="77777777" w:rsidR="00696DD7" w:rsidRDefault="00696DD7" w:rsidP="00696DD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מס הכנסה (קביעת סכום תקבול שלא נרשם), תשס"ג-2003</w:t>
      </w:r>
    </w:p>
    <w:p w14:paraId="6A4AC271" w14:textId="77777777" w:rsidR="004B3B53" w:rsidRDefault="004B3B53" w:rsidP="004B3B53">
      <w:pPr>
        <w:spacing w:line="320" w:lineRule="auto"/>
        <w:rPr>
          <w:rStyle w:val="default"/>
          <w:sz w:val="22"/>
          <w:szCs w:val="22"/>
          <w:rtl/>
        </w:rPr>
      </w:pPr>
    </w:p>
    <w:p w14:paraId="51124A3B" w14:textId="77777777" w:rsidR="004B3B53" w:rsidRPr="004B3B53" w:rsidRDefault="004B3B53" w:rsidP="004B3B53">
      <w:pPr>
        <w:spacing w:line="320" w:lineRule="auto"/>
        <w:rPr>
          <w:rStyle w:val="default"/>
          <w:rFonts w:cs="Miriam"/>
          <w:sz w:val="22"/>
          <w:szCs w:val="22"/>
          <w:rtl/>
        </w:rPr>
      </w:pPr>
      <w:r w:rsidRPr="004B3B53">
        <w:rPr>
          <w:rStyle w:val="default"/>
          <w:rFonts w:cs="Miriam"/>
          <w:sz w:val="22"/>
          <w:szCs w:val="22"/>
          <w:rtl/>
        </w:rPr>
        <w:t>מסים</w:t>
      </w:r>
      <w:r w:rsidRPr="004B3B53">
        <w:rPr>
          <w:rStyle w:val="default"/>
          <w:rFonts w:cs="FrankRuehl"/>
          <w:sz w:val="22"/>
          <w:rtl/>
        </w:rPr>
        <w:t xml:space="preserve"> – מס הכנסה – קביעות וכללים</w:t>
      </w:r>
    </w:p>
    <w:p w14:paraId="45B6A9D3" w14:textId="77777777" w:rsidR="00696DD7" w:rsidRDefault="00696DD7" w:rsidP="00696DD7">
      <w:pPr>
        <w:pStyle w:val="big-header"/>
        <w:ind w:left="0" w:right="1134"/>
        <w:rPr>
          <w:rFonts w:cs="FrankRuehl" w:hint="cs"/>
          <w:sz w:val="32"/>
          <w:rtl/>
        </w:rPr>
      </w:pPr>
      <w:r w:rsidRPr="00E44C45"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E44A2" w:rsidRPr="00FE44A2" w14:paraId="7B5A5FA5" w14:textId="77777777" w:rsidTr="00FE44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9DEF2E" w14:textId="77777777" w:rsidR="00FE44A2" w:rsidRPr="00FE44A2" w:rsidRDefault="00FE44A2" w:rsidP="00FE44A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4ED5DED" w14:textId="77777777" w:rsidR="00FE44A2" w:rsidRPr="00FE44A2" w:rsidRDefault="00FE44A2" w:rsidP="00FE44A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סכום מזערי</w:t>
            </w:r>
          </w:p>
        </w:tc>
        <w:tc>
          <w:tcPr>
            <w:tcW w:w="567" w:type="dxa"/>
          </w:tcPr>
          <w:p w14:paraId="61391900" w14:textId="77777777" w:rsidR="00FE44A2" w:rsidRPr="00FE44A2" w:rsidRDefault="00FE44A2" w:rsidP="00FE44A2">
            <w:pPr>
              <w:rPr>
                <w:rStyle w:val="Hyperlink"/>
                <w:rFonts w:hint="cs"/>
                <w:rtl/>
              </w:rPr>
            </w:pPr>
            <w:hyperlink w:anchor="Seif1" w:tooltip="קביעת סכום מזערי" w:history="1">
              <w:r w:rsidRPr="00FE44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80EEE9" w14:textId="77777777" w:rsidR="00FE44A2" w:rsidRPr="00FE44A2" w:rsidRDefault="00FE44A2" w:rsidP="00FE44A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E44A2" w:rsidRPr="00FE44A2" w14:paraId="5BD96BCD" w14:textId="77777777" w:rsidTr="00FE44A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143892" w14:textId="77777777" w:rsidR="00FE44A2" w:rsidRPr="00FE44A2" w:rsidRDefault="00FE44A2" w:rsidP="00FE44A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3CB2E28" w14:textId="77777777" w:rsidR="00FE44A2" w:rsidRPr="00FE44A2" w:rsidRDefault="00FE44A2" w:rsidP="00FE44A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תיאום</w:t>
            </w:r>
          </w:p>
        </w:tc>
        <w:tc>
          <w:tcPr>
            <w:tcW w:w="567" w:type="dxa"/>
          </w:tcPr>
          <w:p w14:paraId="24B66456" w14:textId="77777777" w:rsidR="00FE44A2" w:rsidRPr="00FE44A2" w:rsidRDefault="00FE44A2" w:rsidP="00FE44A2">
            <w:pPr>
              <w:rPr>
                <w:rStyle w:val="Hyperlink"/>
                <w:rFonts w:hint="cs"/>
                <w:rtl/>
              </w:rPr>
            </w:pPr>
            <w:hyperlink w:anchor="Seif2" w:tooltip="תיאום" w:history="1">
              <w:r w:rsidRPr="00FE44A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340CBD" w14:textId="77777777" w:rsidR="00FE44A2" w:rsidRPr="00FE44A2" w:rsidRDefault="00FE44A2" w:rsidP="00FE44A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F0979B4" w14:textId="77777777" w:rsidR="00696DD7" w:rsidRDefault="00696DD7" w:rsidP="00696DD7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98ECD3F" w14:textId="77777777" w:rsidR="00857970" w:rsidRDefault="00696DD7" w:rsidP="004B3B5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857970">
        <w:rPr>
          <w:rFonts w:cs="FrankRuehl" w:hint="cs"/>
          <w:sz w:val="32"/>
          <w:rtl/>
        </w:rPr>
        <w:lastRenderedPageBreak/>
        <w:t>תקנות מס הכנסה (קביעת סכום תקבול שלא נרשם), תשס"ג-2003</w:t>
      </w:r>
      <w:r w:rsidR="00857970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664E871" w14:textId="77777777" w:rsidR="00857970" w:rsidRDefault="008579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 xml:space="preserve">סעיף 145ב(ד)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אני </w:t>
      </w:r>
      <w:r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/>
          <w:rtl/>
        </w:rPr>
        <w:t>:</w:t>
      </w:r>
    </w:p>
    <w:p w14:paraId="083608E0" w14:textId="77777777" w:rsidR="00857970" w:rsidRDefault="008579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AB69A90">
          <v:rect id="_x0000_s1026" style="position:absolute;left:0;text-align:left;margin-left:464.5pt;margin-top:8.05pt;width:75.05pt;height:9.5pt;z-index:251657216" o:allowincell="f" filled="f" stroked="f" strokecolor="lime" strokeweight=".25pt">
            <v:textbox inset="0,0,0,0">
              <w:txbxContent>
                <w:p w14:paraId="4AED8340" w14:textId="77777777" w:rsidR="00857970" w:rsidRDefault="0085797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סכום מזערי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סמכות פקיד השומה לתפוס ולחלט מחצית מסכום תקבול שלא נרשם, תחול על תקבול בסכום של 20,000 שקלים חדשים או יותר.</w:t>
      </w:r>
    </w:p>
    <w:p w14:paraId="1BFF3A57" w14:textId="77777777" w:rsidR="00857970" w:rsidRDefault="008579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6A5459A1">
          <v:rect id="_x0000_s1032" style="position:absolute;left:0;text-align:left;margin-left:464.5pt;margin-top:8.05pt;width:75.05pt;height:13.1pt;z-index:251658240" o:allowincell="f" filled="f" stroked="f" strokecolor="lime" strokeweight=".25pt">
            <v:textbox style="mso-next-textbox:#_x0000_s1032" inset="0,0,0,0">
              <w:txbxContent>
                <w:p w14:paraId="4521AD1F" w14:textId="77777777" w:rsidR="00857970" w:rsidRDefault="00857970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תיאום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הסכום הנקוב בתקנה 1 יתואם לפי הוראות סעיף 120ב לפקודה, ויחולו עליו לענין זה ההוראות החלות על תקרת ההכנסה.</w:t>
      </w:r>
    </w:p>
    <w:p w14:paraId="296DE197" w14:textId="77777777" w:rsidR="00857970" w:rsidRDefault="008579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742A5B" w14:textId="77777777" w:rsidR="00857970" w:rsidRDefault="00857970">
      <w:pPr>
        <w:pStyle w:val="page"/>
        <w:widowControl/>
        <w:ind w:right="1134"/>
        <w:rPr>
          <w:rStyle w:val="default"/>
          <w:rFonts w:cs="FrankRuehl"/>
          <w:position w:val="0"/>
          <w:rtl/>
        </w:rPr>
      </w:pPr>
    </w:p>
    <w:p w14:paraId="3E89D05B" w14:textId="77777777" w:rsidR="00857970" w:rsidRDefault="00857970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י"ב באלול התשס"ג (9 בספטמבר 2003)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בנימין נתניהו</w:t>
      </w:r>
    </w:p>
    <w:p w14:paraId="480B1118" w14:textId="77777777" w:rsidR="00857970" w:rsidRDefault="00857970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האוצר</w:t>
      </w:r>
    </w:p>
    <w:p w14:paraId="6B9B9DFB" w14:textId="77777777" w:rsidR="00857970" w:rsidRDefault="00857970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4C08A556" w14:textId="77777777" w:rsidR="00FE44A2" w:rsidRDefault="00FE44A2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02BBB787" w14:textId="77777777" w:rsidR="00FE44A2" w:rsidRDefault="00FE44A2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767C5D01" w14:textId="77777777" w:rsidR="00FE44A2" w:rsidRDefault="00FE44A2" w:rsidP="00FE44A2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2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1C08DA97" w14:textId="77777777" w:rsidR="00857970" w:rsidRPr="00FE44A2" w:rsidRDefault="00857970" w:rsidP="00FE44A2">
      <w:pPr>
        <w:pStyle w:val="sig-1"/>
        <w:widowControl/>
        <w:ind w:left="0" w:right="1134"/>
        <w:jc w:val="center"/>
        <w:rPr>
          <w:rFonts w:cs="David"/>
          <w:color w:val="0000FF"/>
          <w:sz w:val="22"/>
          <w:szCs w:val="24"/>
          <w:u w:val="single"/>
          <w:rtl/>
        </w:rPr>
      </w:pPr>
    </w:p>
    <w:sectPr w:rsidR="00857970" w:rsidRPr="00FE44A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E03F" w14:textId="77777777" w:rsidR="00F72463" w:rsidRDefault="00F72463">
      <w:r>
        <w:separator/>
      </w:r>
    </w:p>
  </w:endnote>
  <w:endnote w:type="continuationSeparator" w:id="0">
    <w:p w14:paraId="6CB45571" w14:textId="77777777" w:rsidR="00F72463" w:rsidRDefault="00F7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CCE8" w14:textId="77777777" w:rsidR="00857970" w:rsidRDefault="0085797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CAFBBB2" w14:textId="77777777" w:rsidR="00857970" w:rsidRDefault="0085797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CC06638" w14:textId="77777777" w:rsidR="00857970" w:rsidRDefault="0085797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F:\Yael\hakika\100303\999_208.doc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AA76" w14:textId="77777777" w:rsidR="00857970" w:rsidRDefault="0085797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E44A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63F65C1" w14:textId="77777777" w:rsidR="00857970" w:rsidRDefault="0085797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92F84BC" w14:textId="77777777" w:rsidR="00857970" w:rsidRDefault="0085797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F:\Yael\hakika\100303\999_208.doc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7517" w14:textId="77777777" w:rsidR="00F72463" w:rsidRDefault="00F72463">
      <w:r>
        <w:separator/>
      </w:r>
    </w:p>
  </w:footnote>
  <w:footnote w:type="continuationSeparator" w:id="0">
    <w:p w14:paraId="4A2752B9" w14:textId="77777777" w:rsidR="00F72463" w:rsidRDefault="00F72463">
      <w:r>
        <w:continuationSeparator/>
      </w:r>
    </w:p>
  </w:footnote>
  <w:footnote w:id="1">
    <w:p w14:paraId="11481D70" w14:textId="77777777" w:rsidR="00857970" w:rsidRDefault="008579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1F3FB7">
          <w:rPr>
            <w:rStyle w:val="Hyperlink"/>
            <w:rFonts w:cs="FrankRuehl" w:hint="cs"/>
            <w:rtl/>
          </w:rPr>
          <w:t>ק"ת תשס"ג מס' 6267</w:t>
        </w:r>
      </w:hyperlink>
      <w:r>
        <w:rPr>
          <w:rFonts w:cs="FrankRuehl" w:hint="cs"/>
          <w:rtl/>
        </w:rPr>
        <w:t xml:space="preserve"> מיום 24.9.2003 עמ' 1145.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FC64A" w14:textId="77777777" w:rsidR="00857970" w:rsidRDefault="0085797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CD6E072" w14:textId="77777777" w:rsidR="00857970" w:rsidRDefault="0085797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6D4DE8" w14:textId="77777777" w:rsidR="00857970" w:rsidRDefault="0085797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651E0" w14:textId="77777777" w:rsidR="00857970" w:rsidRDefault="0085797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(קביעת סכום תקבול שלא נרשם), תשס"ג-2003</w:t>
    </w:r>
  </w:p>
  <w:p w14:paraId="636FEC4B" w14:textId="77777777" w:rsidR="00857970" w:rsidRDefault="0085797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C8E511" w14:textId="77777777" w:rsidR="00857970" w:rsidRDefault="0085797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7767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3FB7"/>
    <w:rsid w:val="001F3FB7"/>
    <w:rsid w:val="00283664"/>
    <w:rsid w:val="004B3B53"/>
    <w:rsid w:val="00696DD7"/>
    <w:rsid w:val="0080675C"/>
    <w:rsid w:val="00857970"/>
    <w:rsid w:val="00F72463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A0D03F"/>
  <w15:chartTrackingRefBased/>
  <w15:docId w15:val="{BA173782-3F47-426B-B0E2-B236CB07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6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847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http://www.nevo.co.il/Law_word/law06/TAK-6267.pdf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2023-06-05T20:35:00Z</dcterms:created>
  <dcterms:modified xsi:type="dcterms:W3CDTF">2023-06-05T20:35:00Z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(קביעת סכום תקבול שלא נרשם), תשס"ג-2003</vt:lpwstr>
  </property>
  <property fmtid="{D5CDD505-2E9C-101B-9397-08002B2CF9AE}" pid="4" name="LAWNUMBER">
    <vt:lpwstr>0209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NOSE11">
    <vt:lpwstr>מסים</vt:lpwstr>
  </property>
  <property fmtid="{D5CDD505-2E9C-101B-9397-08002B2CF9AE}" pid="8" name="NOSE21">
    <vt:lpwstr>מס הכנסה</vt:lpwstr>
  </property>
  <property fmtid="{D5CDD505-2E9C-101B-9397-08002B2CF9AE}" pid="9" name="NOSE31">
    <vt:lpwstr>קביעות וכללים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