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EA7B4" w14:textId="77777777" w:rsidR="009662CD" w:rsidRDefault="009662CD">
      <w:pPr>
        <w:pStyle w:val="big-header"/>
        <w:ind w:left="0" w:right="1134"/>
        <w:rPr>
          <w:rFonts w:hint="cs"/>
          <w:rtl/>
        </w:rPr>
      </w:pPr>
      <w:r>
        <w:rPr>
          <w:rtl/>
        </w:rPr>
        <w:t>תקנות מס ערך מוסף, תשל"ו</w:t>
      </w:r>
      <w:r>
        <w:rPr>
          <w:rFonts w:hint="cs"/>
          <w:rtl/>
        </w:rPr>
        <w:t>-</w:t>
      </w:r>
      <w:r>
        <w:rPr>
          <w:rtl/>
        </w:rPr>
        <w:t>1976</w:t>
      </w:r>
    </w:p>
    <w:p w14:paraId="65449C93" w14:textId="77777777" w:rsidR="001E1407" w:rsidRDefault="001E1407" w:rsidP="001E1407">
      <w:pPr>
        <w:spacing w:line="320" w:lineRule="auto"/>
        <w:jc w:val="left"/>
        <w:rPr>
          <w:rFonts w:hint="cs"/>
          <w:rtl/>
        </w:rPr>
      </w:pPr>
    </w:p>
    <w:p w14:paraId="14379ABB" w14:textId="77777777" w:rsidR="007D7AC9" w:rsidRDefault="007D7AC9" w:rsidP="001E1407">
      <w:pPr>
        <w:spacing w:line="320" w:lineRule="auto"/>
        <w:jc w:val="left"/>
        <w:rPr>
          <w:rFonts w:hint="cs"/>
          <w:rtl/>
        </w:rPr>
      </w:pPr>
    </w:p>
    <w:p w14:paraId="3437BDEB" w14:textId="77777777" w:rsidR="001E1407" w:rsidRPr="001E1407" w:rsidRDefault="001E1407" w:rsidP="001E1407">
      <w:pPr>
        <w:spacing w:line="320" w:lineRule="auto"/>
        <w:jc w:val="left"/>
        <w:rPr>
          <w:rFonts w:cs="Miriam"/>
          <w:szCs w:val="22"/>
          <w:rtl/>
        </w:rPr>
      </w:pPr>
      <w:r w:rsidRPr="001E1407">
        <w:rPr>
          <w:rFonts w:cs="Miriam"/>
          <w:szCs w:val="22"/>
          <w:rtl/>
        </w:rPr>
        <w:t>מסים</w:t>
      </w:r>
      <w:r w:rsidRPr="001E1407">
        <w:rPr>
          <w:rFonts w:cs="FrankRuehl"/>
          <w:szCs w:val="26"/>
          <w:rtl/>
        </w:rPr>
        <w:t xml:space="preserve"> – מס ערך מוסף</w:t>
      </w:r>
    </w:p>
    <w:p w14:paraId="597DACDF" w14:textId="77777777" w:rsidR="009662CD" w:rsidRDefault="009662CD">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96EA7" w:rsidRPr="00196EA7" w14:paraId="7B1A7BA6" w14:textId="77777777" w:rsidTr="00196EA7">
        <w:tblPrEx>
          <w:tblCellMar>
            <w:top w:w="0" w:type="dxa"/>
            <w:bottom w:w="0" w:type="dxa"/>
          </w:tblCellMar>
        </w:tblPrEx>
        <w:tc>
          <w:tcPr>
            <w:tcW w:w="1247" w:type="dxa"/>
          </w:tcPr>
          <w:p w14:paraId="455DD24F" w14:textId="77777777" w:rsidR="00196EA7" w:rsidRPr="00196EA7" w:rsidRDefault="00196EA7" w:rsidP="00196EA7">
            <w:pPr>
              <w:spacing w:line="240" w:lineRule="auto"/>
              <w:jc w:val="left"/>
              <w:rPr>
                <w:rFonts w:cs="Frankruhel"/>
                <w:sz w:val="24"/>
                <w:rtl/>
              </w:rPr>
            </w:pPr>
          </w:p>
        </w:tc>
        <w:tc>
          <w:tcPr>
            <w:tcW w:w="5669" w:type="dxa"/>
          </w:tcPr>
          <w:p w14:paraId="3B59FEBC" w14:textId="77777777" w:rsidR="00196EA7" w:rsidRPr="00196EA7" w:rsidRDefault="00196EA7" w:rsidP="00196EA7">
            <w:pPr>
              <w:spacing w:line="240" w:lineRule="auto"/>
              <w:jc w:val="left"/>
              <w:rPr>
                <w:rFonts w:cs="Frankruhel"/>
                <w:sz w:val="24"/>
                <w:rtl/>
              </w:rPr>
            </w:pPr>
            <w:r>
              <w:rPr>
                <w:rFonts w:cs="Times New Roman"/>
                <w:sz w:val="24"/>
                <w:rtl/>
              </w:rPr>
              <w:t>פרק א' – כללי</w:t>
            </w:r>
          </w:p>
        </w:tc>
        <w:tc>
          <w:tcPr>
            <w:tcW w:w="567" w:type="dxa"/>
          </w:tcPr>
          <w:p w14:paraId="068E4A91" w14:textId="77777777" w:rsidR="00196EA7" w:rsidRPr="00196EA7" w:rsidRDefault="00196EA7" w:rsidP="00196EA7">
            <w:pPr>
              <w:spacing w:line="240" w:lineRule="auto"/>
              <w:jc w:val="left"/>
              <w:rPr>
                <w:rStyle w:val="Hyperlink"/>
                <w:rtl/>
              </w:rPr>
            </w:pPr>
            <w:hyperlink w:anchor="med0" w:tooltip="פרק א – כללי" w:history="1">
              <w:r w:rsidRPr="00196EA7">
                <w:rPr>
                  <w:rStyle w:val="Hyperlink"/>
                </w:rPr>
                <w:t>Go</w:t>
              </w:r>
            </w:hyperlink>
          </w:p>
        </w:tc>
        <w:tc>
          <w:tcPr>
            <w:tcW w:w="850" w:type="dxa"/>
          </w:tcPr>
          <w:p w14:paraId="1BCF4F1B" w14:textId="77777777" w:rsidR="00196EA7" w:rsidRPr="00196EA7" w:rsidRDefault="00196EA7" w:rsidP="00196EA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196EA7" w:rsidRPr="00196EA7" w14:paraId="549E5A18" w14:textId="77777777" w:rsidTr="00196EA7">
        <w:tblPrEx>
          <w:tblCellMar>
            <w:top w:w="0" w:type="dxa"/>
            <w:bottom w:w="0" w:type="dxa"/>
          </w:tblCellMar>
        </w:tblPrEx>
        <w:tc>
          <w:tcPr>
            <w:tcW w:w="1247" w:type="dxa"/>
          </w:tcPr>
          <w:p w14:paraId="42067C07" w14:textId="77777777" w:rsidR="00196EA7" w:rsidRPr="00196EA7" w:rsidRDefault="00196EA7" w:rsidP="00196EA7">
            <w:pPr>
              <w:spacing w:line="240" w:lineRule="auto"/>
              <w:jc w:val="left"/>
              <w:rPr>
                <w:rFonts w:cs="Frankruhel"/>
                <w:sz w:val="24"/>
                <w:rtl/>
              </w:rPr>
            </w:pPr>
            <w:r>
              <w:rPr>
                <w:rFonts w:cs="Times New Roman"/>
                <w:sz w:val="24"/>
                <w:rtl/>
              </w:rPr>
              <w:t xml:space="preserve">סעיף 1 </w:t>
            </w:r>
          </w:p>
        </w:tc>
        <w:tc>
          <w:tcPr>
            <w:tcW w:w="5669" w:type="dxa"/>
          </w:tcPr>
          <w:p w14:paraId="0DD0E19A" w14:textId="77777777" w:rsidR="00196EA7" w:rsidRPr="00196EA7" w:rsidRDefault="00196EA7" w:rsidP="00196EA7">
            <w:pPr>
              <w:spacing w:line="240" w:lineRule="auto"/>
              <w:jc w:val="left"/>
              <w:rPr>
                <w:rFonts w:cs="Frankruhel"/>
                <w:sz w:val="24"/>
                <w:rtl/>
              </w:rPr>
            </w:pPr>
            <w:r>
              <w:rPr>
                <w:rFonts w:cs="Times New Roman"/>
                <w:sz w:val="24"/>
                <w:rtl/>
              </w:rPr>
              <w:t>קביעת נכסים לענין שימוש לצורך עצמי</w:t>
            </w:r>
          </w:p>
        </w:tc>
        <w:tc>
          <w:tcPr>
            <w:tcW w:w="567" w:type="dxa"/>
          </w:tcPr>
          <w:p w14:paraId="216B883F" w14:textId="77777777" w:rsidR="00196EA7" w:rsidRPr="00196EA7" w:rsidRDefault="00196EA7" w:rsidP="00196EA7">
            <w:pPr>
              <w:spacing w:line="240" w:lineRule="auto"/>
              <w:jc w:val="left"/>
              <w:rPr>
                <w:rStyle w:val="Hyperlink"/>
                <w:rtl/>
              </w:rPr>
            </w:pPr>
            <w:hyperlink w:anchor="Seif1" w:tooltip="קביעת נכסים לענין שימוש לצורך עצמי" w:history="1">
              <w:r w:rsidRPr="00196EA7">
                <w:rPr>
                  <w:rStyle w:val="Hyperlink"/>
                </w:rPr>
                <w:t>Go</w:t>
              </w:r>
            </w:hyperlink>
          </w:p>
        </w:tc>
        <w:tc>
          <w:tcPr>
            <w:tcW w:w="850" w:type="dxa"/>
          </w:tcPr>
          <w:p w14:paraId="35568E50" w14:textId="77777777" w:rsidR="00196EA7" w:rsidRPr="00196EA7" w:rsidRDefault="00196EA7" w:rsidP="00196EA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196EA7" w:rsidRPr="00196EA7" w14:paraId="3BBED158" w14:textId="77777777" w:rsidTr="00196EA7">
        <w:tblPrEx>
          <w:tblCellMar>
            <w:top w:w="0" w:type="dxa"/>
            <w:bottom w:w="0" w:type="dxa"/>
          </w:tblCellMar>
        </w:tblPrEx>
        <w:tc>
          <w:tcPr>
            <w:tcW w:w="1247" w:type="dxa"/>
          </w:tcPr>
          <w:p w14:paraId="59F32C0D" w14:textId="77777777" w:rsidR="00196EA7" w:rsidRPr="00196EA7" w:rsidRDefault="00196EA7" w:rsidP="00196EA7">
            <w:pPr>
              <w:spacing w:line="240" w:lineRule="auto"/>
              <w:jc w:val="left"/>
              <w:rPr>
                <w:rFonts w:cs="Frankruhel"/>
                <w:sz w:val="24"/>
                <w:rtl/>
              </w:rPr>
            </w:pPr>
            <w:r>
              <w:rPr>
                <w:rFonts w:cs="Times New Roman"/>
                <w:sz w:val="24"/>
                <w:rtl/>
              </w:rPr>
              <w:t xml:space="preserve">סעיף 2 </w:t>
            </w:r>
          </w:p>
        </w:tc>
        <w:tc>
          <w:tcPr>
            <w:tcW w:w="5669" w:type="dxa"/>
          </w:tcPr>
          <w:p w14:paraId="60EDC6B0" w14:textId="77777777" w:rsidR="00196EA7" w:rsidRPr="00196EA7" w:rsidRDefault="00196EA7" w:rsidP="00196EA7">
            <w:pPr>
              <w:spacing w:line="240" w:lineRule="auto"/>
              <w:jc w:val="left"/>
              <w:rPr>
                <w:rFonts w:cs="Frankruhel"/>
                <w:sz w:val="24"/>
                <w:rtl/>
              </w:rPr>
            </w:pPr>
            <w:r>
              <w:rPr>
                <w:rFonts w:cs="Times New Roman"/>
                <w:sz w:val="24"/>
                <w:rtl/>
              </w:rPr>
              <w:t>קביעת נכסים משומשים</w:t>
            </w:r>
          </w:p>
        </w:tc>
        <w:tc>
          <w:tcPr>
            <w:tcW w:w="567" w:type="dxa"/>
          </w:tcPr>
          <w:p w14:paraId="1CEC3138" w14:textId="77777777" w:rsidR="00196EA7" w:rsidRPr="00196EA7" w:rsidRDefault="00196EA7" w:rsidP="00196EA7">
            <w:pPr>
              <w:spacing w:line="240" w:lineRule="auto"/>
              <w:jc w:val="left"/>
              <w:rPr>
                <w:rStyle w:val="Hyperlink"/>
                <w:rtl/>
              </w:rPr>
            </w:pPr>
            <w:hyperlink w:anchor="Seif45" w:tooltip="קביעת נכסים משומשים" w:history="1">
              <w:r w:rsidRPr="00196EA7">
                <w:rPr>
                  <w:rStyle w:val="Hyperlink"/>
                </w:rPr>
                <w:t>Go</w:t>
              </w:r>
            </w:hyperlink>
          </w:p>
        </w:tc>
        <w:tc>
          <w:tcPr>
            <w:tcW w:w="850" w:type="dxa"/>
          </w:tcPr>
          <w:p w14:paraId="2C28FEAC" w14:textId="77777777" w:rsidR="00196EA7" w:rsidRPr="00196EA7" w:rsidRDefault="00196EA7" w:rsidP="00196EA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196EA7" w:rsidRPr="00196EA7" w14:paraId="4DCCF60A" w14:textId="77777777" w:rsidTr="00196EA7">
        <w:tblPrEx>
          <w:tblCellMar>
            <w:top w:w="0" w:type="dxa"/>
            <w:bottom w:w="0" w:type="dxa"/>
          </w:tblCellMar>
        </w:tblPrEx>
        <w:tc>
          <w:tcPr>
            <w:tcW w:w="1247" w:type="dxa"/>
          </w:tcPr>
          <w:p w14:paraId="2271F40A" w14:textId="77777777" w:rsidR="00196EA7" w:rsidRPr="00196EA7" w:rsidRDefault="00196EA7" w:rsidP="00196EA7">
            <w:pPr>
              <w:spacing w:line="240" w:lineRule="auto"/>
              <w:jc w:val="left"/>
              <w:rPr>
                <w:rFonts w:cs="Frankruhel"/>
                <w:sz w:val="24"/>
                <w:rtl/>
              </w:rPr>
            </w:pPr>
          </w:p>
        </w:tc>
        <w:tc>
          <w:tcPr>
            <w:tcW w:w="5669" w:type="dxa"/>
          </w:tcPr>
          <w:p w14:paraId="08ABD9A9" w14:textId="77777777" w:rsidR="00196EA7" w:rsidRPr="00196EA7" w:rsidRDefault="00196EA7" w:rsidP="00196EA7">
            <w:pPr>
              <w:spacing w:line="240" w:lineRule="auto"/>
              <w:jc w:val="left"/>
              <w:rPr>
                <w:rFonts w:cs="Frankruhel"/>
                <w:sz w:val="24"/>
                <w:rtl/>
              </w:rPr>
            </w:pPr>
            <w:r>
              <w:rPr>
                <w:rFonts w:cs="Times New Roman"/>
                <w:sz w:val="24"/>
                <w:rtl/>
              </w:rPr>
              <w:t>פרק ב' – המחיר</w:t>
            </w:r>
          </w:p>
        </w:tc>
        <w:tc>
          <w:tcPr>
            <w:tcW w:w="567" w:type="dxa"/>
          </w:tcPr>
          <w:p w14:paraId="43C9DA72" w14:textId="77777777" w:rsidR="00196EA7" w:rsidRPr="00196EA7" w:rsidRDefault="00196EA7" w:rsidP="00196EA7">
            <w:pPr>
              <w:spacing w:line="240" w:lineRule="auto"/>
              <w:jc w:val="left"/>
              <w:rPr>
                <w:rStyle w:val="Hyperlink"/>
                <w:rtl/>
              </w:rPr>
            </w:pPr>
            <w:hyperlink w:anchor="med1" w:tooltip="פרק ב – המחיר" w:history="1">
              <w:r w:rsidRPr="00196EA7">
                <w:rPr>
                  <w:rStyle w:val="Hyperlink"/>
                </w:rPr>
                <w:t>Go</w:t>
              </w:r>
            </w:hyperlink>
          </w:p>
        </w:tc>
        <w:tc>
          <w:tcPr>
            <w:tcW w:w="850" w:type="dxa"/>
          </w:tcPr>
          <w:p w14:paraId="31CE2E24" w14:textId="77777777" w:rsidR="00196EA7" w:rsidRPr="00196EA7" w:rsidRDefault="00196EA7" w:rsidP="00196EA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196EA7" w:rsidRPr="00196EA7" w14:paraId="48AF3229" w14:textId="77777777" w:rsidTr="00196EA7">
        <w:tblPrEx>
          <w:tblCellMar>
            <w:top w:w="0" w:type="dxa"/>
            <w:bottom w:w="0" w:type="dxa"/>
          </w:tblCellMar>
        </w:tblPrEx>
        <w:tc>
          <w:tcPr>
            <w:tcW w:w="1247" w:type="dxa"/>
          </w:tcPr>
          <w:p w14:paraId="4B07CB1A" w14:textId="77777777" w:rsidR="00196EA7" w:rsidRPr="00196EA7" w:rsidRDefault="00196EA7" w:rsidP="00196EA7">
            <w:pPr>
              <w:spacing w:line="240" w:lineRule="auto"/>
              <w:jc w:val="left"/>
              <w:rPr>
                <w:rFonts w:cs="Frankruhel"/>
                <w:sz w:val="24"/>
                <w:rtl/>
              </w:rPr>
            </w:pPr>
            <w:r>
              <w:rPr>
                <w:rFonts w:cs="Times New Roman"/>
                <w:sz w:val="24"/>
                <w:rtl/>
              </w:rPr>
              <w:t xml:space="preserve">סעיף 3 </w:t>
            </w:r>
          </w:p>
        </w:tc>
        <w:tc>
          <w:tcPr>
            <w:tcW w:w="5669" w:type="dxa"/>
          </w:tcPr>
          <w:p w14:paraId="05078CC0" w14:textId="77777777" w:rsidR="00196EA7" w:rsidRPr="00196EA7" w:rsidRDefault="00196EA7" w:rsidP="00196EA7">
            <w:pPr>
              <w:spacing w:line="240" w:lineRule="auto"/>
              <w:jc w:val="left"/>
              <w:rPr>
                <w:rFonts w:cs="Frankruhel"/>
                <w:sz w:val="24"/>
                <w:rtl/>
              </w:rPr>
            </w:pPr>
            <w:r>
              <w:rPr>
                <w:rFonts w:cs="Times New Roman"/>
                <w:sz w:val="24"/>
                <w:rtl/>
              </w:rPr>
              <w:t>דינם של תקבולים על פי סעיף 12</w:t>
            </w:r>
          </w:p>
        </w:tc>
        <w:tc>
          <w:tcPr>
            <w:tcW w:w="567" w:type="dxa"/>
          </w:tcPr>
          <w:p w14:paraId="0DAF4F3C" w14:textId="77777777" w:rsidR="00196EA7" w:rsidRPr="00196EA7" w:rsidRDefault="00196EA7" w:rsidP="00196EA7">
            <w:pPr>
              <w:spacing w:line="240" w:lineRule="auto"/>
              <w:jc w:val="left"/>
              <w:rPr>
                <w:rStyle w:val="Hyperlink"/>
                <w:rtl/>
              </w:rPr>
            </w:pPr>
            <w:hyperlink w:anchor="Seif46" w:tooltip="דינם של תקבולים על פי סעיף 12" w:history="1">
              <w:r w:rsidRPr="00196EA7">
                <w:rPr>
                  <w:rStyle w:val="Hyperlink"/>
                </w:rPr>
                <w:t>Go</w:t>
              </w:r>
            </w:hyperlink>
          </w:p>
        </w:tc>
        <w:tc>
          <w:tcPr>
            <w:tcW w:w="850" w:type="dxa"/>
          </w:tcPr>
          <w:p w14:paraId="197F6E17" w14:textId="77777777" w:rsidR="00196EA7" w:rsidRPr="00196EA7" w:rsidRDefault="00196EA7" w:rsidP="00196EA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Seif46</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196EA7" w:rsidRPr="00196EA7" w14:paraId="06BEC710" w14:textId="77777777" w:rsidTr="00196EA7">
        <w:tblPrEx>
          <w:tblCellMar>
            <w:top w:w="0" w:type="dxa"/>
            <w:bottom w:w="0" w:type="dxa"/>
          </w:tblCellMar>
        </w:tblPrEx>
        <w:tc>
          <w:tcPr>
            <w:tcW w:w="1247" w:type="dxa"/>
          </w:tcPr>
          <w:p w14:paraId="04242584" w14:textId="77777777" w:rsidR="00196EA7" w:rsidRPr="00196EA7" w:rsidRDefault="00196EA7" w:rsidP="00196EA7">
            <w:pPr>
              <w:spacing w:line="240" w:lineRule="auto"/>
              <w:jc w:val="left"/>
              <w:rPr>
                <w:rFonts w:cs="Frankruhel"/>
                <w:sz w:val="24"/>
                <w:rtl/>
              </w:rPr>
            </w:pPr>
            <w:r>
              <w:rPr>
                <w:rFonts w:cs="Times New Roman"/>
                <w:sz w:val="24"/>
                <w:rtl/>
              </w:rPr>
              <w:t xml:space="preserve">סעיף 4 </w:t>
            </w:r>
          </w:p>
        </w:tc>
        <w:tc>
          <w:tcPr>
            <w:tcW w:w="5669" w:type="dxa"/>
          </w:tcPr>
          <w:p w14:paraId="79BFEB87" w14:textId="77777777" w:rsidR="00196EA7" w:rsidRPr="00196EA7" w:rsidRDefault="00196EA7" w:rsidP="00196EA7">
            <w:pPr>
              <w:spacing w:line="240" w:lineRule="auto"/>
              <w:jc w:val="left"/>
              <w:rPr>
                <w:rFonts w:cs="Frankruhel"/>
                <w:sz w:val="24"/>
                <w:rtl/>
              </w:rPr>
            </w:pPr>
            <w:r>
              <w:rPr>
                <w:rFonts w:cs="Times New Roman"/>
                <w:sz w:val="24"/>
                <w:rtl/>
              </w:rPr>
              <w:t>כללים לענין אריזות</w:t>
            </w:r>
          </w:p>
        </w:tc>
        <w:tc>
          <w:tcPr>
            <w:tcW w:w="567" w:type="dxa"/>
          </w:tcPr>
          <w:p w14:paraId="52BB8B2F" w14:textId="77777777" w:rsidR="00196EA7" w:rsidRPr="00196EA7" w:rsidRDefault="00196EA7" w:rsidP="00196EA7">
            <w:pPr>
              <w:spacing w:line="240" w:lineRule="auto"/>
              <w:jc w:val="left"/>
              <w:rPr>
                <w:rStyle w:val="Hyperlink"/>
                <w:rtl/>
              </w:rPr>
            </w:pPr>
            <w:hyperlink w:anchor="Seif2" w:tooltip="כללים לענין אריזות" w:history="1">
              <w:r w:rsidRPr="00196EA7">
                <w:rPr>
                  <w:rStyle w:val="Hyperlink"/>
                </w:rPr>
                <w:t>Go</w:t>
              </w:r>
            </w:hyperlink>
          </w:p>
        </w:tc>
        <w:tc>
          <w:tcPr>
            <w:tcW w:w="850" w:type="dxa"/>
          </w:tcPr>
          <w:p w14:paraId="7FD76EB3" w14:textId="77777777" w:rsidR="00196EA7" w:rsidRPr="00196EA7" w:rsidRDefault="00196EA7" w:rsidP="00196EA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196EA7" w:rsidRPr="00196EA7" w14:paraId="5289AF13" w14:textId="77777777" w:rsidTr="00196EA7">
        <w:tblPrEx>
          <w:tblCellMar>
            <w:top w:w="0" w:type="dxa"/>
            <w:bottom w:w="0" w:type="dxa"/>
          </w:tblCellMar>
        </w:tblPrEx>
        <w:tc>
          <w:tcPr>
            <w:tcW w:w="1247" w:type="dxa"/>
          </w:tcPr>
          <w:p w14:paraId="5FE75201" w14:textId="77777777" w:rsidR="00196EA7" w:rsidRPr="00196EA7" w:rsidRDefault="00196EA7" w:rsidP="00196EA7">
            <w:pPr>
              <w:spacing w:line="240" w:lineRule="auto"/>
              <w:jc w:val="left"/>
              <w:rPr>
                <w:rFonts w:cs="Frankruhel"/>
                <w:sz w:val="24"/>
                <w:rtl/>
              </w:rPr>
            </w:pPr>
            <w:r>
              <w:rPr>
                <w:rFonts w:cs="Times New Roman"/>
                <w:sz w:val="24"/>
                <w:rtl/>
              </w:rPr>
              <w:t xml:space="preserve">סעיף 5 </w:t>
            </w:r>
          </w:p>
        </w:tc>
        <w:tc>
          <w:tcPr>
            <w:tcW w:w="5669" w:type="dxa"/>
          </w:tcPr>
          <w:p w14:paraId="4841DC1C" w14:textId="77777777" w:rsidR="00196EA7" w:rsidRPr="00196EA7" w:rsidRDefault="00196EA7" w:rsidP="00196EA7">
            <w:pPr>
              <w:spacing w:line="240" w:lineRule="auto"/>
              <w:jc w:val="left"/>
              <w:rPr>
                <w:rFonts w:cs="Frankruhel"/>
                <w:sz w:val="24"/>
                <w:rtl/>
              </w:rPr>
            </w:pPr>
            <w:r>
              <w:rPr>
                <w:rFonts w:cs="Times New Roman"/>
                <w:sz w:val="24"/>
                <w:rtl/>
              </w:rPr>
              <w:t>כללים לענין פקדון או ערובה</w:t>
            </w:r>
          </w:p>
        </w:tc>
        <w:tc>
          <w:tcPr>
            <w:tcW w:w="567" w:type="dxa"/>
          </w:tcPr>
          <w:p w14:paraId="21A5FFA8" w14:textId="77777777" w:rsidR="00196EA7" w:rsidRPr="00196EA7" w:rsidRDefault="00196EA7" w:rsidP="00196EA7">
            <w:pPr>
              <w:spacing w:line="240" w:lineRule="auto"/>
              <w:jc w:val="left"/>
              <w:rPr>
                <w:rStyle w:val="Hyperlink"/>
                <w:rtl/>
              </w:rPr>
            </w:pPr>
            <w:hyperlink w:anchor="Seif3" w:tooltip="כללים לענין פקדון או ערובה" w:history="1">
              <w:r w:rsidRPr="00196EA7">
                <w:rPr>
                  <w:rStyle w:val="Hyperlink"/>
                </w:rPr>
                <w:t>Go</w:t>
              </w:r>
            </w:hyperlink>
          </w:p>
        </w:tc>
        <w:tc>
          <w:tcPr>
            <w:tcW w:w="850" w:type="dxa"/>
          </w:tcPr>
          <w:p w14:paraId="784D8F91" w14:textId="77777777" w:rsidR="00196EA7" w:rsidRPr="00196EA7" w:rsidRDefault="00196EA7" w:rsidP="00196EA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196EA7" w:rsidRPr="00196EA7" w14:paraId="3F76302E" w14:textId="77777777" w:rsidTr="00196EA7">
        <w:tblPrEx>
          <w:tblCellMar>
            <w:top w:w="0" w:type="dxa"/>
            <w:bottom w:w="0" w:type="dxa"/>
          </w:tblCellMar>
        </w:tblPrEx>
        <w:tc>
          <w:tcPr>
            <w:tcW w:w="1247" w:type="dxa"/>
          </w:tcPr>
          <w:p w14:paraId="070E606B" w14:textId="77777777" w:rsidR="00196EA7" w:rsidRPr="00196EA7" w:rsidRDefault="00196EA7" w:rsidP="00196EA7">
            <w:pPr>
              <w:spacing w:line="240" w:lineRule="auto"/>
              <w:jc w:val="left"/>
              <w:rPr>
                <w:rFonts w:cs="Frankruhel"/>
                <w:sz w:val="24"/>
                <w:rtl/>
              </w:rPr>
            </w:pPr>
            <w:r>
              <w:rPr>
                <w:rFonts w:cs="Times New Roman"/>
                <w:sz w:val="24"/>
                <w:rtl/>
              </w:rPr>
              <w:t xml:space="preserve">סעיף 6 </w:t>
            </w:r>
          </w:p>
        </w:tc>
        <w:tc>
          <w:tcPr>
            <w:tcW w:w="5669" w:type="dxa"/>
          </w:tcPr>
          <w:p w14:paraId="4D95ADA8" w14:textId="77777777" w:rsidR="00196EA7" w:rsidRPr="00196EA7" w:rsidRDefault="00196EA7" w:rsidP="00196EA7">
            <w:pPr>
              <w:spacing w:line="240" w:lineRule="auto"/>
              <w:jc w:val="left"/>
              <w:rPr>
                <w:rFonts w:cs="Frankruhel"/>
                <w:sz w:val="24"/>
                <w:rtl/>
              </w:rPr>
            </w:pPr>
            <w:r>
              <w:rPr>
                <w:rFonts w:cs="Times New Roman"/>
                <w:sz w:val="24"/>
                <w:rtl/>
              </w:rPr>
              <w:t>הוצאות לטובת צד שלישי</w:t>
            </w:r>
          </w:p>
        </w:tc>
        <w:tc>
          <w:tcPr>
            <w:tcW w:w="567" w:type="dxa"/>
          </w:tcPr>
          <w:p w14:paraId="0233D622" w14:textId="77777777" w:rsidR="00196EA7" w:rsidRPr="00196EA7" w:rsidRDefault="00196EA7" w:rsidP="00196EA7">
            <w:pPr>
              <w:spacing w:line="240" w:lineRule="auto"/>
              <w:jc w:val="left"/>
              <w:rPr>
                <w:rStyle w:val="Hyperlink"/>
                <w:rtl/>
              </w:rPr>
            </w:pPr>
            <w:hyperlink w:anchor="Seif4" w:tooltip="הוצאות לטובת צד שלישי" w:history="1">
              <w:r w:rsidRPr="00196EA7">
                <w:rPr>
                  <w:rStyle w:val="Hyperlink"/>
                </w:rPr>
                <w:t>Go</w:t>
              </w:r>
            </w:hyperlink>
          </w:p>
        </w:tc>
        <w:tc>
          <w:tcPr>
            <w:tcW w:w="850" w:type="dxa"/>
          </w:tcPr>
          <w:p w14:paraId="19AA9080" w14:textId="77777777" w:rsidR="00196EA7" w:rsidRPr="00196EA7" w:rsidRDefault="00196EA7" w:rsidP="00196EA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196EA7" w:rsidRPr="00196EA7" w14:paraId="05B3D1FB" w14:textId="77777777" w:rsidTr="00196EA7">
        <w:tblPrEx>
          <w:tblCellMar>
            <w:top w:w="0" w:type="dxa"/>
            <w:bottom w:w="0" w:type="dxa"/>
          </w:tblCellMar>
        </w:tblPrEx>
        <w:tc>
          <w:tcPr>
            <w:tcW w:w="1247" w:type="dxa"/>
          </w:tcPr>
          <w:p w14:paraId="34232F9A" w14:textId="77777777" w:rsidR="00196EA7" w:rsidRPr="00196EA7" w:rsidRDefault="00196EA7" w:rsidP="00196EA7">
            <w:pPr>
              <w:spacing w:line="240" w:lineRule="auto"/>
              <w:jc w:val="left"/>
              <w:rPr>
                <w:rFonts w:cs="Frankruhel"/>
                <w:sz w:val="24"/>
                <w:rtl/>
              </w:rPr>
            </w:pPr>
            <w:r>
              <w:rPr>
                <w:rFonts w:cs="Times New Roman"/>
                <w:sz w:val="24"/>
                <w:rtl/>
              </w:rPr>
              <w:t xml:space="preserve">סעיף 6א </w:t>
            </w:r>
          </w:p>
        </w:tc>
        <w:tc>
          <w:tcPr>
            <w:tcW w:w="5669" w:type="dxa"/>
          </w:tcPr>
          <w:p w14:paraId="44E5E715" w14:textId="77777777" w:rsidR="00196EA7" w:rsidRPr="00196EA7" w:rsidRDefault="00196EA7" w:rsidP="00196EA7">
            <w:pPr>
              <w:spacing w:line="240" w:lineRule="auto"/>
              <w:jc w:val="left"/>
              <w:rPr>
                <w:rFonts w:cs="Frankruhel"/>
                <w:sz w:val="24"/>
                <w:rtl/>
              </w:rPr>
            </w:pPr>
            <w:r>
              <w:rPr>
                <w:rFonts w:cs="Times New Roman"/>
                <w:sz w:val="24"/>
                <w:rtl/>
              </w:rPr>
              <w:t>חיוב מקבל שירות בתשלום המס</w:t>
            </w:r>
          </w:p>
        </w:tc>
        <w:tc>
          <w:tcPr>
            <w:tcW w:w="567" w:type="dxa"/>
          </w:tcPr>
          <w:p w14:paraId="42DEFD0D" w14:textId="77777777" w:rsidR="00196EA7" w:rsidRPr="00196EA7" w:rsidRDefault="00196EA7" w:rsidP="00196EA7">
            <w:pPr>
              <w:spacing w:line="240" w:lineRule="auto"/>
              <w:jc w:val="left"/>
              <w:rPr>
                <w:rStyle w:val="Hyperlink"/>
                <w:rtl/>
              </w:rPr>
            </w:pPr>
            <w:hyperlink w:anchor="Seif5" w:tooltip="חיוב מקבל שירות בתשלום המס" w:history="1">
              <w:r w:rsidRPr="00196EA7">
                <w:rPr>
                  <w:rStyle w:val="Hyperlink"/>
                </w:rPr>
                <w:t>Go</w:t>
              </w:r>
            </w:hyperlink>
          </w:p>
        </w:tc>
        <w:tc>
          <w:tcPr>
            <w:tcW w:w="850" w:type="dxa"/>
          </w:tcPr>
          <w:p w14:paraId="7F9EAF30" w14:textId="77777777" w:rsidR="00196EA7" w:rsidRPr="00196EA7" w:rsidRDefault="00196EA7" w:rsidP="00196EA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196EA7" w:rsidRPr="00196EA7" w14:paraId="5264CD8C" w14:textId="77777777" w:rsidTr="00196EA7">
        <w:tblPrEx>
          <w:tblCellMar>
            <w:top w:w="0" w:type="dxa"/>
            <w:bottom w:w="0" w:type="dxa"/>
          </w:tblCellMar>
        </w:tblPrEx>
        <w:tc>
          <w:tcPr>
            <w:tcW w:w="1247" w:type="dxa"/>
          </w:tcPr>
          <w:p w14:paraId="5E8B424E" w14:textId="77777777" w:rsidR="00196EA7" w:rsidRPr="00196EA7" w:rsidRDefault="00196EA7" w:rsidP="00196EA7">
            <w:pPr>
              <w:spacing w:line="240" w:lineRule="auto"/>
              <w:jc w:val="left"/>
              <w:rPr>
                <w:rFonts w:cs="Frankruhel"/>
                <w:sz w:val="24"/>
                <w:rtl/>
              </w:rPr>
            </w:pPr>
            <w:r>
              <w:rPr>
                <w:rFonts w:cs="Times New Roman"/>
                <w:sz w:val="24"/>
                <w:rtl/>
              </w:rPr>
              <w:t xml:space="preserve">סעיף 6ב </w:t>
            </w:r>
          </w:p>
        </w:tc>
        <w:tc>
          <w:tcPr>
            <w:tcW w:w="5669" w:type="dxa"/>
          </w:tcPr>
          <w:p w14:paraId="1F7B860D" w14:textId="77777777" w:rsidR="00196EA7" w:rsidRPr="00196EA7" w:rsidRDefault="00196EA7" w:rsidP="00196EA7">
            <w:pPr>
              <w:spacing w:line="240" w:lineRule="auto"/>
              <w:jc w:val="left"/>
              <w:rPr>
                <w:rFonts w:cs="Frankruhel"/>
                <w:sz w:val="24"/>
                <w:rtl/>
              </w:rPr>
            </w:pPr>
            <w:r>
              <w:rPr>
                <w:rFonts w:cs="Times New Roman"/>
                <w:sz w:val="24"/>
                <w:rtl/>
              </w:rPr>
              <w:t>תשלום המס במכירת מקרקעין שהיא עסקת אקראי</w:t>
            </w:r>
          </w:p>
        </w:tc>
        <w:tc>
          <w:tcPr>
            <w:tcW w:w="567" w:type="dxa"/>
          </w:tcPr>
          <w:p w14:paraId="60D260C9" w14:textId="77777777" w:rsidR="00196EA7" w:rsidRPr="00196EA7" w:rsidRDefault="00196EA7" w:rsidP="00196EA7">
            <w:pPr>
              <w:spacing w:line="240" w:lineRule="auto"/>
              <w:jc w:val="left"/>
              <w:rPr>
                <w:rStyle w:val="Hyperlink"/>
                <w:rtl/>
              </w:rPr>
            </w:pPr>
            <w:hyperlink w:anchor="Seif6" w:tooltip="תשלום המס במכירת מקרקעין שהיא עסקת אקראי" w:history="1">
              <w:r w:rsidRPr="00196EA7">
                <w:rPr>
                  <w:rStyle w:val="Hyperlink"/>
                </w:rPr>
                <w:t>Go</w:t>
              </w:r>
            </w:hyperlink>
          </w:p>
        </w:tc>
        <w:tc>
          <w:tcPr>
            <w:tcW w:w="850" w:type="dxa"/>
          </w:tcPr>
          <w:p w14:paraId="01D7E47A" w14:textId="77777777" w:rsidR="00196EA7" w:rsidRPr="00196EA7" w:rsidRDefault="00196EA7" w:rsidP="00196EA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196EA7" w:rsidRPr="00196EA7" w14:paraId="30A1AB24" w14:textId="77777777" w:rsidTr="00196EA7">
        <w:tblPrEx>
          <w:tblCellMar>
            <w:top w:w="0" w:type="dxa"/>
            <w:bottom w:w="0" w:type="dxa"/>
          </w:tblCellMar>
        </w:tblPrEx>
        <w:tc>
          <w:tcPr>
            <w:tcW w:w="1247" w:type="dxa"/>
          </w:tcPr>
          <w:p w14:paraId="002E5AAB" w14:textId="77777777" w:rsidR="00196EA7" w:rsidRPr="00196EA7" w:rsidRDefault="00196EA7" w:rsidP="00196EA7">
            <w:pPr>
              <w:spacing w:line="240" w:lineRule="auto"/>
              <w:jc w:val="left"/>
              <w:rPr>
                <w:rFonts w:cs="Frankruhel"/>
                <w:sz w:val="24"/>
                <w:rtl/>
              </w:rPr>
            </w:pPr>
            <w:r>
              <w:rPr>
                <w:rFonts w:cs="Times New Roman"/>
                <w:sz w:val="24"/>
                <w:rtl/>
              </w:rPr>
              <w:t xml:space="preserve">סעיף 6ג </w:t>
            </w:r>
          </w:p>
        </w:tc>
        <w:tc>
          <w:tcPr>
            <w:tcW w:w="5669" w:type="dxa"/>
          </w:tcPr>
          <w:p w14:paraId="0D58FE55" w14:textId="77777777" w:rsidR="00196EA7" w:rsidRPr="00196EA7" w:rsidRDefault="00196EA7" w:rsidP="00196EA7">
            <w:pPr>
              <w:spacing w:line="240" w:lineRule="auto"/>
              <w:jc w:val="left"/>
              <w:rPr>
                <w:rFonts w:cs="Frankruhel"/>
                <w:sz w:val="24"/>
                <w:rtl/>
              </w:rPr>
            </w:pPr>
            <w:r>
              <w:rPr>
                <w:rFonts w:cs="Times New Roman"/>
                <w:sz w:val="24"/>
                <w:rtl/>
              </w:rPr>
              <w:t>תשלום המס בשל יבוא דברי דפוס בדואר</w:t>
            </w:r>
          </w:p>
        </w:tc>
        <w:tc>
          <w:tcPr>
            <w:tcW w:w="567" w:type="dxa"/>
          </w:tcPr>
          <w:p w14:paraId="2A21BCCD" w14:textId="77777777" w:rsidR="00196EA7" w:rsidRPr="00196EA7" w:rsidRDefault="00196EA7" w:rsidP="00196EA7">
            <w:pPr>
              <w:spacing w:line="240" w:lineRule="auto"/>
              <w:jc w:val="left"/>
              <w:rPr>
                <w:rStyle w:val="Hyperlink"/>
                <w:rtl/>
              </w:rPr>
            </w:pPr>
            <w:hyperlink w:anchor="Seif7" w:tooltip="תשלום המס בשל יבוא דברי דפוס בדואר" w:history="1">
              <w:r w:rsidRPr="00196EA7">
                <w:rPr>
                  <w:rStyle w:val="Hyperlink"/>
                </w:rPr>
                <w:t>Go</w:t>
              </w:r>
            </w:hyperlink>
          </w:p>
        </w:tc>
        <w:tc>
          <w:tcPr>
            <w:tcW w:w="850" w:type="dxa"/>
          </w:tcPr>
          <w:p w14:paraId="6B54D5F9" w14:textId="77777777" w:rsidR="00196EA7" w:rsidRPr="00196EA7" w:rsidRDefault="00196EA7" w:rsidP="00196EA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196EA7" w:rsidRPr="00196EA7" w14:paraId="30A2CD9A" w14:textId="77777777" w:rsidTr="00196EA7">
        <w:tblPrEx>
          <w:tblCellMar>
            <w:top w:w="0" w:type="dxa"/>
            <w:bottom w:w="0" w:type="dxa"/>
          </w:tblCellMar>
        </w:tblPrEx>
        <w:tc>
          <w:tcPr>
            <w:tcW w:w="1247" w:type="dxa"/>
          </w:tcPr>
          <w:p w14:paraId="452F5D51" w14:textId="77777777" w:rsidR="00196EA7" w:rsidRPr="00196EA7" w:rsidRDefault="00196EA7" w:rsidP="00196EA7">
            <w:pPr>
              <w:spacing w:line="240" w:lineRule="auto"/>
              <w:jc w:val="left"/>
              <w:rPr>
                <w:rFonts w:cs="Frankruhel"/>
                <w:sz w:val="24"/>
                <w:rtl/>
              </w:rPr>
            </w:pPr>
            <w:r>
              <w:rPr>
                <w:rFonts w:cs="Times New Roman"/>
                <w:sz w:val="24"/>
                <w:rtl/>
              </w:rPr>
              <w:t xml:space="preserve">סעיף 6ד </w:t>
            </w:r>
          </w:p>
        </w:tc>
        <w:tc>
          <w:tcPr>
            <w:tcW w:w="5669" w:type="dxa"/>
          </w:tcPr>
          <w:p w14:paraId="451BD314" w14:textId="77777777" w:rsidR="00196EA7" w:rsidRPr="00196EA7" w:rsidRDefault="00196EA7" w:rsidP="00196EA7">
            <w:pPr>
              <w:spacing w:line="240" w:lineRule="auto"/>
              <w:jc w:val="left"/>
              <w:rPr>
                <w:rFonts w:cs="Frankruhel"/>
                <w:sz w:val="24"/>
                <w:rtl/>
              </w:rPr>
            </w:pPr>
            <w:r>
              <w:rPr>
                <w:rFonts w:cs="Times New Roman"/>
                <w:sz w:val="24"/>
                <w:rtl/>
              </w:rPr>
              <w:t>חיוב הקונה בתשלום המס בשל שירותים מיובאים</w:t>
            </w:r>
          </w:p>
        </w:tc>
        <w:tc>
          <w:tcPr>
            <w:tcW w:w="567" w:type="dxa"/>
          </w:tcPr>
          <w:p w14:paraId="577D7A42" w14:textId="77777777" w:rsidR="00196EA7" w:rsidRPr="00196EA7" w:rsidRDefault="00196EA7" w:rsidP="00196EA7">
            <w:pPr>
              <w:spacing w:line="240" w:lineRule="auto"/>
              <w:jc w:val="left"/>
              <w:rPr>
                <w:rStyle w:val="Hyperlink"/>
                <w:rtl/>
              </w:rPr>
            </w:pPr>
            <w:hyperlink w:anchor="Seif8" w:tooltip="חיוב הקונה בתשלום המס בשל שירותים מיובאים" w:history="1">
              <w:r w:rsidRPr="00196EA7">
                <w:rPr>
                  <w:rStyle w:val="Hyperlink"/>
                </w:rPr>
                <w:t>Go</w:t>
              </w:r>
            </w:hyperlink>
          </w:p>
        </w:tc>
        <w:tc>
          <w:tcPr>
            <w:tcW w:w="850" w:type="dxa"/>
          </w:tcPr>
          <w:p w14:paraId="03C82792" w14:textId="77777777" w:rsidR="00196EA7" w:rsidRPr="00196EA7" w:rsidRDefault="00196EA7" w:rsidP="00196EA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196EA7" w:rsidRPr="00196EA7" w14:paraId="31C3BE83" w14:textId="77777777" w:rsidTr="00196EA7">
        <w:tblPrEx>
          <w:tblCellMar>
            <w:top w:w="0" w:type="dxa"/>
            <w:bottom w:w="0" w:type="dxa"/>
          </w:tblCellMar>
        </w:tblPrEx>
        <w:tc>
          <w:tcPr>
            <w:tcW w:w="1247" w:type="dxa"/>
          </w:tcPr>
          <w:p w14:paraId="70B6644F" w14:textId="77777777" w:rsidR="00196EA7" w:rsidRPr="00196EA7" w:rsidRDefault="00196EA7" w:rsidP="00196EA7">
            <w:pPr>
              <w:spacing w:line="240" w:lineRule="auto"/>
              <w:jc w:val="left"/>
              <w:rPr>
                <w:rFonts w:cs="Frankruhel"/>
                <w:sz w:val="24"/>
                <w:rtl/>
              </w:rPr>
            </w:pPr>
            <w:r>
              <w:rPr>
                <w:rFonts w:cs="Times New Roman"/>
                <w:sz w:val="24"/>
                <w:rtl/>
              </w:rPr>
              <w:t xml:space="preserve">סעיף 6ה </w:t>
            </w:r>
          </w:p>
        </w:tc>
        <w:tc>
          <w:tcPr>
            <w:tcW w:w="5669" w:type="dxa"/>
          </w:tcPr>
          <w:p w14:paraId="203322F6" w14:textId="77777777" w:rsidR="00196EA7" w:rsidRPr="00196EA7" w:rsidRDefault="00196EA7" w:rsidP="00196EA7">
            <w:pPr>
              <w:spacing w:line="240" w:lineRule="auto"/>
              <w:jc w:val="left"/>
              <w:rPr>
                <w:rFonts w:cs="Frankruhel"/>
                <w:sz w:val="24"/>
                <w:rtl/>
              </w:rPr>
            </w:pPr>
            <w:r>
              <w:rPr>
                <w:rFonts w:cs="Times New Roman"/>
                <w:sz w:val="24"/>
                <w:rtl/>
              </w:rPr>
              <w:t>שמירת מסמכים</w:t>
            </w:r>
          </w:p>
        </w:tc>
        <w:tc>
          <w:tcPr>
            <w:tcW w:w="567" w:type="dxa"/>
          </w:tcPr>
          <w:p w14:paraId="64D0FF5F" w14:textId="77777777" w:rsidR="00196EA7" w:rsidRPr="00196EA7" w:rsidRDefault="00196EA7" w:rsidP="00196EA7">
            <w:pPr>
              <w:spacing w:line="240" w:lineRule="auto"/>
              <w:jc w:val="left"/>
              <w:rPr>
                <w:rStyle w:val="Hyperlink"/>
                <w:rtl/>
              </w:rPr>
            </w:pPr>
            <w:hyperlink w:anchor="Seif9" w:tooltip="שמירת מסמכים" w:history="1">
              <w:r w:rsidRPr="00196EA7">
                <w:rPr>
                  <w:rStyle w:val="Hyperlink"/>
                </w:rPr>
                <w:t>Go</w:t>
              </w:r>
            </w:hyperlink>
          </w:p>
        </w:tc>
        <w:tc>
          <w:tcPr>
            <w:tcW w:w="850" w:type="dxa"/>
          </w:tcPr>
          <w:p w14:paraId="40E1CEB5" w14:textId="77777777" w:rsidR="00196EA7" w:rsidRPr="00196EA7" w:rsidRDefault="00196EA7" w:rsidP="00196EA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196EA7" w:rsidRPr="00196EA7" w14:paraId="72532E0D" w14:textId="77777777" w:rsidTr="00196EA7">
        <w:tblPrEx>
          <w:tblCellMar>
            <w:top w:w="0" w:type="dxa"/>
            <w:bottom w:w="0" w:type="dxa"/>
          </w:tblCellMar>
        </w:tblPrEx>
        <w:tc>
          <w:tcPr>
            <w:tcW w:w="1247" w:type="dxa"/>
          </w:tcPr>
          <w:p w14:paraId="3D706961" w14:textId="77777777" w:rsidR="00196EA7" w:rsidRPr="00196EA7" w:rsidRDefault="00196EA7" w:rsidP="00196EA7">
            <w:pPr>
              <w:spacing w:line="240" w:lineRule="auto"/>
              <w:jc w:val="left"/>
              <w:rPr>
                <w:rFonts w:cs="Frankruhel"/>
                <w:sz w:val="24"/>
                <w:rtl/>
              </w:rPr>
            </w:pPr>
            <w:r>
              <w:rPr>
                <w:rFonts w:cs="Times New Roman"/>
                <w:sz w:val="24"/>
                <w:rtl/>
              </w:rPr>
              <w:t xml:space="preserve">סעיף 6ו </w:t>
            </w:r>
          </w:p>
        </w:tc>
        <w:tc>
          <w:tcPr>
            <w:tcW w:w="5669" w:type="dxa"/>
          </w:tcPr>
          <w:p w14:paraId="1C877426" w14:textId="77777777" w:rsidR="00196EA7" w:rsidRPr="00196EA7" w:rsidRDefault="00196EA7" w:rsidP="00196EA7">
            <w:pPr>
              <w:spacing w:line="240" w:lineRule="auto"/>
              <w:jc w:val="left"/>
              <w:rPr>
                <w:rFonts w:cs="Frankruhel"/>
                <w:sz w:val="24"/>
                <w:rtl/>
              </w:rPr>
            </w:pPr>
            <w:r>
              <w:rPr>
                <w:rFonts w:cs="Times New Roman"/>
                <w:sz w:val="24"/>
                <w:rtl/>
              </w:rPr>
              <w:t>עסקאות לענין סעיף 29</w:t>
            </w:r>
          </w:p>
        </w:tc>
        <w:tc>
          <w:tcPr>
            <w:tcW w:w="567" w:type="dxa"/>
          </w:tcPr>
          <w:p w14:paraId="137F9B57" w14:textId="77777777" w:rsidR="00196EA7" w:rsidRPr="00196EA7" w:rsidRDefault="00196EA7" w:rsidP="00196EA7">
            <w:pPr>
              <w:spacing w:line="240" w:lineRule="auto"/>
              <w:jc w:val="left"/>
              <w:rPr>
                <w:rStyle w:val="Hyperlink"/>
                <w:rtl/>
              </w:rPr>
            </w:pPr>
            <w:hyperlink w:anchor="Seif10" w:tooltip="עסקאות לענין סעיף 29" w:history="1">
              <w:r w:rsidRPr="00196EA7">
                <w:rPr>
                  <w:rStyle w:val="Hyperlink"/>
                </w:rPr>
                <w:t>Go</w:t>
              </w:r>
            </w:hyperlink>
          </w:p>
        </w:tc>
        <w:tc>
          <w:tcPr>
            <w:tcW w:w="850" w:type="dxa"/>
          </w:tcPr>
          <w:p w14:paraId="217721AA" w14:textId="77777777" w:rsidR="00196EA7" w:rsidRPr="00196EA7" w:rsidRDefault="00196EA7" w:rsidP="00196EA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196EA7" w:rsidRPr="00196EA7" w14:paraId="16182CE0" w14:textId="77777777" w:rsidTr="00196EA7">
        <w:tblPrEx>
          <w:tblCellMar>
            <w:top w:w="0" w:type="dxa"/>
            <w:bottom w:w="0" w:type="dxa"/>
          </w:tblCellMar>
        </w:tblPrEx>
        <w:tc>
          <w:tcPr>
            <w:tcW w:w="1247" w:type="dxa"/>
          </w:tcPr>
          <w:p w14:paraId="7C1AAADF" w14:textId="77777777" w:rsidR="00196EA7" w:rsidRPr="00196EA7" w:rsidRDefault="00196EA7" w:rsidP="00196EA7">
            <w:pPr>
              <w:spacing w:line="240" w:lineRule="auto"/>
              <w:jc w:val="left"/>
              <w:rPr>
                <w:rFonts w:cs="Frankruhel"/>
                <w:sz w:val="24"/>
                <w:rtl/>
              </w:rPr>
            </w:pPr>
            <w:r>
              <w:rPr>
                <w:rFonts w:cs="Times New Roman"/>
                <w:sz w:val="24"/>
                <w:rtl/>
              </w:rPr>
              <w:t xml:space="preserve">סעיף 6ז </w:t>
            </w:r>
          </w:p>
        </w:tc>
        <w:tc>
          <w:tcPr>
            <w:tcW w:w="5669" w:type="dxa"/>
          </w:tcPr>
          <w:p w14:paraId="261A1A7C" w14:textId="77777777" w:rsidR="00196EA7" w:rsidRPr="00196EA7" w:rsidRDefault="00196EA7" w:rsidP="00196EA7">
            <w:pPr>
              <w:spacing w:line="240" w:lineRule="auto"/>
              <w:jc w:val="left"/>
              <w:rPr>
                <w:rFonts w:cs="Frankruhel"/>
                <w:sz w:val="24"/>
                <w:rtl/>
              </w:rPr>
            </w:pPr>
            <w:r>
              <w:rPr>
                <w:rFonts w:cs="Times New Roman"/>
                <w:sz w:val="24"/>
                <w:rtl/>
              </w:rPr>
              <w:t>תשלום המס במכירת מתכת</w:t>
            </w:r>
          </w:p>
        </w:tc>
        <w:tc>
          <w:tcPr>
            <w:tcW w:w="567" w:type="dxa"/>
          </w:tcPr>
          <w:p w14:paraId="5276C90F" w14:textId="77777777" w:rsidR="00196EA7" w:rsidRPr="00196EA7" w:rsidRDefault="00196EA7" w:rsidP="00196EA7">
            <w:pPr>
              <w:spacing w:line="240" w:lineRule="auto"/>
              <w:jc w:val="left"/>
              <w:rPr>
                <w:rStyle w:val="Hyperlink"/>
                <w:rtl/>
              </w:rPr>
            </w:pPr>
            <w:hyperlink w:anchor="Seif52" w:tooltip="תשלום המס במכירת מתכת" w:history="1">
              <w:r w:rsidRPr="00196EA7">
                <w:rPr>
                  <w:rStyle w:val="Hyperlink"/>
                </w:rPr>
                <w:t>Go</w:t>
              </w:r>
            </w:hyperlink>
          </w:p>
        </w:tc>
        <w:tc>
          <w:tcPr>
            <w:tcW w:w="850" w:type="dxa"/>
          </w:tcPr>
          <w:p w14:paraId="320C1F43" w14:textId="77777777" w:rsidR="00196EA7" w:rsidRPr="00196EA7" w:rsidRDefault="00196EA7" w:rsidP="00196EA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Seif52</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196EA7" w:rsidRPr="00196EA7" w14:paraId="5C1DDF7B" w14:textId="77777777" w:rsidTr="00196EA7">
        <w:tblPrEx>
          <w:tblCellMar>
            <w:top w:w="0" w:type="dxa"/>
            <w:bottom w:w="0" w:type="dxa"/>
          </w:tblCellMar>
        </w:tblPrEx>
        <w:tc>
          <w:tcPr>
            <w:tcW w:w="1247" w:type="dxa"/>
          </w:tcPr>
          <w:p w14:paraId="387E578E" w14:textId="77777777" w:rsidR="00196EA7" w:rsidRPr="00196EA7" w:rsidRDefault="00196EA7" w:rsidP="00196EA7">
            <w:pPr>
              <w:spacing w:line="240" w:lineRule="auto"/>
              <w:jc w:val="left"/>
              <w:rPr>
                <w:rFonts w:cs="Frankruhel"/>
                <w:sz w:val="24"/>
                <w:rtl/>
              </w:rPr>
            </w:pPr>
          </w:p>
        </w:tc>
        <w:tc>
          <w:tcPr>
            <w:tcW w:w="5669" w:type="dxa"/>
          </w:tcPr>
          <w:p w14:paraId="61F1B5AE" w14:textId="77777777" w:rsidR="00196EA7" w:rsidRPr="00196EA7" w:rsidRDefault="00196EA7" w:rsidP="00196EA7">
            <w:pPr>
              <w:spacing w:line="240" w:lineRule="auto"/>
              <w:jc w:val="left"/>
              <w:rPr>
                <w:rFonts w:cs="Frankruhel"/>
                <w:sz w:val="24"/>
                <w:rtl/>
              </w:rPr>
            </w:pPr>
            <w:r>
              <w:rPr>
                <w:rFonts w:cs="Times New Roman"/>
                <w:sz w:val="24"/>
                <w:rtl/>
              </w:rPr>
              <w:t>פרק ג' – החייב במס ותשלום המס</w:t>
            </w:r>
          </w:p>
        </w:tc>
        <w:tc>
          <w:tcPr>
            <w:tcW w:w="567" w:type="dxa"/>
          </w:tcPr>
          <w:p w14:paraId="10D3BEE9" w14:textId="77777777" w:rsidR="00196EA7" w:rsidRPr="00196EA7" w:rsidRDefault="00196EA7" w:rsidP="00196EA7">
            <w:pPr>
              <w:spacing w:line="240" w:lineRule="auto"/>
              <w:jc w:val="left"/>
              <w:rPr>
                <w:rStyle w:val="Hyperlink"/>
                <w:rtl/>
              </w:rPr>
            </w:pPr>
            <w:hyperlink w:anchor="med2" w:tooltip="פרק ג – החייב במס ותשלום המס" w:history="1">
              <w:r w:rsidRPr="00196EA7">
                <w:rPr>
                  <w:rStyle w:val="Hyperlink"/>
                </w:rPr>
                <w:t>Go</w:t>
              </w:r>
            </w:hyperlink>
          </w:p>
        </w:tc>
        <w:tc>
          <w:tcPr>
            <w:tcW w:w="850" w:type="dxa"/>
          </w:tcPr>
          <w:p w14:paraId="264FBD4C" w14:textId="77777777" w:rsidR="00196EA7" w:rsidRPr="00196EA7" w:rsidRDefault="00196EA7" w:rsidP="00196EA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196EA7" w:rsidRPr="00196EA7" w14:paraId="24023F63" w14:textId="77777777" w:rsidTr="00196EA7">
        <w:tblPrEx>
          <w:tblCellMar>
            <w:top w:w="0" w:type="dxa"/>
            <w:bottom w:w="0" w:type="dxa"/>
          </w:tblCellMar>
        </w:tblPrEx>
        <w:tc>
          <w:tcPr>
            <w:tcW w:w="1247" w:type="dxa"/>
          </w:tcPr>
          <w:p w14:paraId="0113477B" w14:textId="77777777" w:rsidR="00196EA7" w:rsidRPr="00196EA7" w:rsidRDefault="00196EA7" w:rsidP="00196EA7">
            <w:pPr>
              <w:spacing w:line="240" w:lineRule="auto"/>
              <w:jc w:val="left"/>
              <w:rPr>
                <w:rFonts w:cs="Frankruhel"/>
                <w:sz w:val="24"/>
                <w:rtl/>
              </w:rPr>
            </w:pPr>
            <w:r>
              <w:rPr>
                <w:rFonts w:cs="Times New Roman"/>
                <w:sz w:val="24"/>
                <w:rtl/>
              </w:rPr>
              <w:t xml:space="preserve">סעיף 7 </w:t>
            </w:r>
          </w:p>
        </w:tc>
        <w:tc>
          <w:tcPr>
            <w:tcW w:w="5669" w:type="dxa"/>
          </w:tcPr>
          <w:p w14:paraId="5BA9EC55" w14:textId="77777777" w:rsidR="00196EA7" w:rsidRPr="00196EA7" w:rsidRDefault="00196EA7" w:rsidP="00196EA7">
            <w:pPr>
              <w:spacing w:line="240" w:lineRule="auto"/>
              <w:jc w:val="left"/>
              <w:rPr>
                <w:rFonts w:cs="Frankruhel"/>
                <w:sz w:val="24"/>
                <w:rtl/>
              </w:rPr>
            </w:pPr>
            <w:r>
              <w:rPr>
                <w:rFonts w:cs="Times New Roman"/>
                <w:sz w:val="24"/>
                <w:rtl/>
              </w:rPr>
              <w:t>עסקאות לענין סעיף 29</w:t>
            </w:r>
          </w:p>
        </w:tc>
        <w:tc>
          <w:tcPr>
            <w:tcW w:w="567" w:type="dxa"/>
          </w:tcPr>
          <w:p w14:paraId="20DC70FE" w14:textId="77777777" w:rsidR="00196EA7" w:rsidRPr="00196EA7" w:rsidRDefault="00196EA7" w:rsidP="00196EA7">
            <w:pPr>
              <w:spacing w:line="240" w:lineRule="auto"/>
              <w:jc w:val="left"/>
              <w:rPr>
                <w:rStyle w:val="Hyperlink"/>
                <w:rtl/>
              </w:rPr>
            </w:pPr>
            <w:hyperlink w:anchor="Seif11" w:tooltip="עסקאות לענין סעיף 29" w:history="1">
              <w:r w:rsidRPr="00196EA7">
                <w:rPr>
                  <w:rStyle w:val="Hyperlink"/>
                </w:rPr>
                <w:t>Go</w:t>
              </w:r>
            </w:hyperlink>
          </w:p>
        </w:tc>
        <w:tc>
          <w:tcPr>
            <w:tcW w:w="850" w:type="dxa"/>
          </w:tcPr>
          <w:p w14:paraId="43E785BB" w14:textId="77777777" w:rsidR="00196EA7" w:rsidRPr="00196EA7" w:rsidRDefault="00196EA7" w:rsidP="00196EA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196EA7" w:rsidRPr="00196EA7" w14:paraId="61B05AEF" w14:textId="77777777" w:rsidTr="00196EA7">
        <w:tblPrEx>
          <w:tblCellMar>
            <w:top w:w="0" w:type="dxa"/>
            <w:bottom w:w="0" w:type="dxa"/>
          </w:tblCellMar>
        </w:tblPrEx>
        <w:tc>
          <w:tcPr>
            <w:tcW w:w="1247" w:type="dxa"/>
          </w:tcPr>
          <w:p w14:paraId="05467463" w14:textId="77777777" w:rsidR="00196EA7" w:rsidRPr="00196EA7" w:rsidRDefault="00196EA7" w:rsidP="00196EA7">
            <w:pPr>
              <w:spacing w:line="240" w:lineRule="auto"/>
              <w:jc w:val="left"/>
              <w:rPr>
                <w:rFonts w:cs="Frankruhel"/>
                <w:sz w:val="24"/>
                <w:rtl/>
              </w:rPr>
            </w:pPr>
          </w:p>
        </w:tc>
        <w:tc>
          <w:tcPr>
            <w:tcW w:w="5669" w:type="dxa"/>
          </w:tcPr>
          <w:p w14:paraId="7AEBAF03" w14:textId="77777777" w:rsidR="00196EA7" w:rsidRPr="00196EA7" w:rsidRDefault="00196EA7" w:rsidP="00196EA7">
            <w:pPr>
              <w:spacing w:line="240" w:lineRule="auto"/>
              <w:jc w:val="left"/>
              <w:rPr>
                <w:rFonts w:cs="Frankruhel"/>
                <w:sz w:val="24"/>
                <w:rtl/>
              </w:rPr>
            </w:pPr>
            <w:r>
              <w:rPr>
                <w:rFonts w:cs="Times New Roman"/>
                <w:sz w:val="24"/>
                <w:rtl/>
              </w:rPr>
              <w:t>פרק ד' – שיעור אפס ופטור</w:t>
            </w:r>
          </w:p>
        </w:tc>
        <w:tc>
          <w:tcPr>
            <w:tcW w:w="567" w:type="dxa"/>
          </w:tcPr>
          <w:p w14:paraId="3EA5F702" w14:textId="77777777" w:rsidR="00196EA7" w:rsidRPr="00196EA7" w:rsidRDefault="00196EA7" w:rsidP="00196EA7">
            <w:pPr>
              <w:spacing w:line="240" w:lineRule="auto"/>
              <w:jc w:val="left"/>
              <w:rPr>
                <w:rStyle w:val="Hyperlink"/>
                <w:rtl/>
              </w:rPr>
            </w:pPr>
            <w:hyperlink w:anchor="med3" w:tooltip="פרק ד – שיעור אפס ופטור" w:history="1">
              <w:r w:rsidRPr="00196EA7">
                <w:rPr>
                  <w:rStyle w:val="Hyperlink"/>
                </w:rPr>
                <w:t>Go</w:t>
              </w:r>
            </w:hyperlink>
          </w:p>
        </w:tc>
        <w:tc>
          <w:tcPr>
            <w:tcW w:w="850" w:type="dxa"/>
          </w:tcPr>
          <w:p w14:paraId="0001D761" w14:textId="77777777" w:rsidR="00196EA7" w:rsidRPr="00196EA7" w:rsidRDefault="00196EA7" w:rsidP="00196EA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196EA7" w:rsidRPr="00196EA7" w14:paraId="6EBCBFFC" w14:textId="77777777" w:rsidTr="00196EA7">
        <w:tblPrEx>
          <w:tblCellMar>
            <w:top w:w="0" w:type="dxa"/>
            <w:bottom w:w="0" w:type="dxa"/>
          </w:tblCellMar>
        </w:tblPrEx>
        <w:tc>
          <w:tcPr>
            <w:tcW w:w="1247" w:type="dxa"/>
          </w:tcPr>
          <w:p w14:paraId="459D7398" w14:textId="77777777" w:rsidR="00196EA7" w:rsidRPr="00196EA7" w:rsidRDefault="00196EA7" w:rsidP="00196EA7">
            <w:pPr>
              <w:spacing w:line="240" w:lineRule="auto"/>
              <w:jc w:val="left"/>
              <w:rPr>
                <w:rFonts w:cs="Frankruhel"/>
                <w:sz w:val="24"/>
                <w:rtl/>
              </w:rPr>
            </w:pPr>
            <w:r>
              <w:rPr>
                <w:rFonts w:cs="Times New Roman"/>
                <w:sz w:val="24"/>
                <w:rtl/>
              </w:rPr>
              <w:t xml:space="preserve">סעיף 8 </w:t>
            </w:r>
          </w:p>
        </w:tc>
        <w:tc>
          <w:tcPr>
            <w:tcW w:w="5669" w:type="dxa"/>
          </w:tcPr>
          <w:p w14:paraId="44685DB8" w14:textId="77777777" w:rsidR="00196EA7" w:rsidRPr="00196EA7" w:rsidRDefault="00196EA7" w:rsidP="00196EA7">
            <w:pPr>
              <w:spacing w:line="240" w:lineRule="auto"/>
              <w:jc w:val="left"/>
              <w:rPr>
                <w:rFonts w:cs="Frankruhel"/>
                <w:sz w:val="24"/>
                <w:rtl/>
              </w:rPr>
            </w:pPr>
            <w:r>
              <w:rPr>
                <w:rFonts w:cs="Times New Roman"/>
                <w:sz w:val="24"/>
                <w:rtl/>
              </w:rPr>
              <w:t>ירקות ופירות שחל עליהם שיעור אפס</w:t>
            </w:r>
          </w:p>
        </w:tc>
        <w:tc>
          <w:tcPr>
            <w:tcW w:w="567" w:type="dxa"/>
          </w:tcPr>
          <w:p w14:paraId="72E02AF7" w14:textId="77777777" w:rsidR="00196EA7" w:rsidRPr="00196EA7" w:rsidRDefault="00196EA7" w:rsidP="00196EA7">
            <w:pPr>
              <w:spacing w:line="240" w:lineRule="auto"/>
              <w:jc w:val="left"/>
              <w:rPr>
                <w:rStyle w:val="Hyperlink"/>
                <w:rtl/>
              </w:rPr>
            </w:pPr>
            <w:hyperlink w:anchor="Seif12" w:tooltip="ירקות ופירות שחל עליהם שיעור אפס" w:history="1">
              <w:r w:rsidRPr="00196EA7">
                <w:rPr>
                  <w:rStyle w:val="Hyperlink"/>
                </w:rPr>
                <w:t>Go</w:t>
              </w:r>
            </w:hyperlink>
          </w:p>
        </w:tc>
        <w:tc>
          <w:tcPr>
            <w:tcW w:w="850" w:type="dxa"/>
          </w:tcPr>
          <w:p w14:paraId="1CDD3EBE" w14:textId="77777777" w:rsidR="00196EA7" w:rsidRPr="00196EA7" w:rsidRDefault="00196EA7" w:rsidP="00196EA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196EA7" w:rsidRPr="00196EA7" w14:paraId="36A2E112" w14:textId="77777777" w:rsidTr="00196EA7">
        <w:tblPrEx>
          <w:tblCellMar>
            <w:top w:w="0" w:type="dxa"/>
            <w:bottom w:w="0" w:type="dxa"/>
          </w:tblCellMar>
        </w:tblPrEx>
        <w:tc>
          <w:tcPr>
            <w:tcW w:w="1247" w:type="dxa"/>
          </w:tcPr>
          <w:p w14:paraId="5A1E12E4" w14:textId="77777777" w:rsidR="00196EA7" w:rsidRPr="00196EA7" w:rsidRDefault="00196EA7" w:rsidP="00196EA7">
            <w:pPr>
              <w:spacing w:line="240" w:lineRule="auto"/>
              <w:jc w:val="left"/>
              <w:rPr>
                <w:rFonts w:cs="Frankruhel"/>
                <w:sz w:val="24"/>
                <w:rtl/>
              </w:rPr>
            </w:pPr>
            <w:r>
              <w:rPr>
                <w:rFonts w:cs="Times New Roman"/>
                <w:sz w:val="24"/>
                <w:rtl/>
              </w:rPr>
              <w:t xml:space="preserve">סעיף 9 </w:t>
            </w:r>
          </w:p>
        </w:tc>
        <w:tc>
          <w:tcPr>
            <w:tcW w:w="5669" w:type="dxa"/>
          </w:tcPr>
          <w:p w14:paraId="4EC7A7D8" w14:textId="77777777" w:rsidR="00196EA7" w:rsidRPr="00196EA7" w:rsidRDefault="00196EA7" w:rsidP="00196EA7">
            <w:pPr>
              <w:spacing w:line="240" w:lineRule="auto"/>
              <w:jc w:val="left"/>
              <w:rPr>
                <w:rFonts w:cs="Frankruhel"/>
                <w:sz w:val="24"/>
                <w:rtl/>
              </w:rPr>
            </w:pPr>
            <w:r>
              <w:rPr>
                <w:rFonts w:cs="Times New Roman"/>
                <w:sz w:val="24"/>
                <w:rtl/>
              </w:rPr>
              <w:t>פטור ממס ביבוא  על פי אמנות</w:t>
            </w:r>
          </w:p>
        </w:tc>
        <w:tc>
          <w:tcPr>
            <w:tcW w:w="567" w:type="dxa"/>
          </w:tcPr>
          <w:p w14:paraId="5C7EDC57" w14:textId="77777777" w:rsidR="00196EA7" w:rsidRPr="00196EA7" w:rsidRDefault="00196EA7" w:rsidP="00196EA7">
            <w:pPr>
              <w:spacing w:line="240" w:lineRule="auto"/>
              <w:jc w:val="left"/>
              <w:rPr>
                <w:rStyle w:val="Hyperlink"/>
                <w:rtl/>
              </w:rPr>
            </w:pPr>
            <w:hyperlink w:anchor="Seif13" w:tooltip="פטור ממס ביבוא  על פי אמנות" w:history="1">
              <w:r w:rsidRPr="00196EA7">
                <w:rPr>
                  <w:rStyle w:val="Hyperlink"/>
                </w:rPr>
                <w:t>Go</w:t>
              </w:r>
            </w:hyperlink>
          </w:p>
        </w:tc>
        <w:tc>
          <w:tcPr>
            <w:tcW w:w="850" w:type="dxa"/>
          </w:tcPr>
          <w:p w14:paraId="09D7CB67" w14:textId="77777777" w:rsidR="00196EA7" w:rsidRPr="00196EA7" w:rsidRDefault="00196EA7" w:rsidP="00196EA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196EA7" w:rsidRPr="00196EA7" w14:paraId="224C620A" w14:textId="77777777" w:rsidTr="00196EA7">
        <w:tblPrEx>
          <w:tblCellMar>
            <w:top w:w="0" w:type="dxa"/>
            <w:bottom w:w="0" w:type="dxa"/>
          </w:tblCellMar>
        </w:tblPrEx>
        <w:tc>
          <w:tcPr>
            <w:tcW w:w="1247" w:type="dxa"/>
          </w:tcPr>
          <w:p w14:paraId="21A1414A" w14:textId="77777777" w:rsidR="00196EA7" w:rsidRPr="00196EA7" w:rsidRDefault="00196EA7" w:rsidP="00196EA7">
            <w:pPr>
              <w:spacing w:line="240" w:lineRule="auto"/>
              <w:jc w:val="left"/>
              <w:rPr>
                <w:rFonts w:cs="Frankruhel"/>
                <w:sz w:val="24"/>
                <w:rtl/>
              </w:rPr>
            </w:pPr>
            <w:r>
              <w:rPr>
                <w:rFonts w:cs="Times New Roman"/>
                <w:sz w:val="24"/>
                <w:rtl/>
              </w:rPr>
              <w:t xml:space="preserve">סעיף 9א </w:t>
            </w:r>
          </w:p>
        </w:tc>
        <w:tc>
          <w:tcPr>
            <w:tcW w:w="5669" w:type="dxa"/>
          </w:tcPr>
          <w:p w14:paraId="42526DE1" w14:textId="77777777" w:rsidR="00196EA7" w:rsidRPr="00196EA7" w:rsidRDefault="00196EA7" w:rsidP="00196EA7">
            <w:pPr>
              <w:spacing w:line="240" w:lineRule="auto"/>
              <w:jc w:val="left"/>
              <w:rPr>
                <w:rFonts w:cs="Frankruhel"/>
                <w:sz w:val="24"/>
                <w:rtl/>
              </w:rPr>
            </w:pPr>
            <w:r>
              <w:rPr>
                <w:rFonts w:cs="Times New Roman"/>
                <w:sz w:val="24"/>
                <w:rtl/>
              </w:rPr>
              <w:t>פטור ביבוא טובין הפטורים ממלוא המכס</w:t>
            </w:r>
          </w:p>
        </w:tc>
        <w:tc>
          <w:tcPr>
            <w:tcW w:w="567" w:type="dxa"/>
          </w:tcPr>
          <w:p w14:paraId="6F4E1AD7" w14:textId="77777777" w:rsidR="00196EA7" w:rsidRPr="00196EA7" w:rsidRDefault="00196EA7" w:rsidP="00196EA7">
            <w:pPr>
              <w:spacing w:line="240" w:lineRule="auto"/>
              <w:jc w:val="left"/>
              <w:rPr>
                <w:rStyle w:val="Hyperlink"/>
                <w:rtl/>
              </w:rPr>
            </w:pPr>
            <w:hyperlink w:anchor="Seif42" w:tooltip="פטור ביבוא טובין הפטורים ממלוא המכס" w:history="1">
              <w:r w:rsidRPr="00196EA7">
                <w:rPr>
                  <w:rStyle w:val="Hyperlink"/>
                </w:rPr>
                <w:t>Go</w:t>
              </w:r>
            </w:hyperlink>
          </w:p>
        </w:tc>
        <w:tc>
          <w:tcPr>
            <w:tcW w:w="850" w:type="dxa"/>
          </w:tcPr>
          <w:p w14:paraId="22689C99" w14:textId="77777777" w:rsidR="00196EA7" w:rsidRPr="00196EA7" w:rsidRDefault="00196EA7" w:rsidP="00196EA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Seif42</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196EA7" w:rsidRPr="00196EA7" w14:paraId="05A17DC6" w14:textId="77777777" w:rsidTr="00196EA7">
        <w:tblPrEx>
          <w:tblCellMar>
            <w:top w:w="0" w:type="dxa"/>
            <w:bottom w:w="0" w:type="dxa"/>
          </w:tblCellMar>
        </w:tblPrEx>
        <w:tc>
          <w:tcPr>
            <w:tcW w:w="1247" w:type="dxa"/>
          </w:tcPr>
          <w:p w14:paraId="6759E5E8" w14:textId="77777777" w:rsidR="00196EA7" w:rsidRPr="00196EA7" w:rsidRDefault="00196EA7" w:rsidP="00196EA7">
            <w:pPr>
              <w:spacing w:line="240" w:lineRule="auto"/>
              <w:jc w:val="left"/>
              <w:rPr>
                <w:rFonts w:cs="Frankruhel"/>
                <w:sz w:val="24"/>
                <w:rtl/>
              </w:rPr>
            </w:pPr>
            <w:r>
              <w:rPr>
                <w:rFonts w:cs="Times New Roman"/>
                <w:sz w:val="24"/>
                <w:rtl/>
              </w:rPr>
              <w:t xml:space="preserve">סעיף 9ב </w:t>
            </w:r>
          </w:p>
        </w:tc>
        <w:tc>
          <w:tcPr>
            <w:tcW w:w="5669" w:type="dxa"/>
          </w:tcPr>
          <w:p w14:paraId="7ED5F209" w14:textId="77777777" w:rsidR="00196EA7" w:rsidRPr="00196EA7" w:rsidRDefault="00196EA7" w:rsidP="00196EA7">
            <w:pPr>
              <w:spacing w:line="240" w:lineRule="auto"/>
              <w:jc w:val="left"/>
              <w:rPr>
                <w:rFonts w:cs="Frankruhel"/>
                <w:sz w:val="24"/>
                <w:rtl/>
              </w:rPr>
            </w:pPr>
            <w:r>
              <w:rPr>
                <w:rFonts w:cs="Times New Roman"/>
                <w:sz w:val="24"/>
                <w:rtl/>
              </w:rPr>
              <w:t>פטור ביבוא ספרים</w:t>
            </w:r>
          </w:p>
        </w:tc>
        <w:tc>
          <w:tcPr>
            <w:tcW w:w="567" w:type="dxa"/>
          </w:tcPr>
          <w:p w14:paraId="70B32DAA" w14:textId="77777777" w:rsidR="00196EA7" w:rsidRPr="00196EA7" w:rsidRDefault="00196EA7" w:rsidP="00196EA7">
            <w:pPr>
              <w:spacing w:line="240" w:lineRule="auto"/>
              <w:jc w:val="left"/>
              <w:rPr>
                <w:rStyle w:val="Hyperlink"/>
                <w:rtl/>
              </w:rPr>
            </w:pPr>
            <w:hyperlink w:anchor="Seif43" w:tooltip="פטור ביבוא ספרים" w:history="1">
              <w:r w:rsidRPr="00196EA7">
                <w:rPr>
                  <w:rStyle w:val="Hyperlink"/>
                </w:rPr>
                <w:t>Go</w:t>
              </w:r>
            </w:hyperlink>
          </w:p>
        </w:tc>
        <w:tc>
          <w:tcPr>
            <w:tcW w:w="850" w:type="dxa"/>
          </w:tcPr>
          <w:p w14:paraId="24EBD044" w14:textId="77777777" w:rsidR="00196EA7" w:rsidRPr="00196EA7" w:rsidRDefault="00196EA7" w:rsidP="00196EA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Seif43</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196EA7" w:rsidRPr="00196EA7" w14:paraId="7D8BBF9D" w14:textId="77777777" w:rsidTr="00196EA7">
        <w:tblPrEx>
          <w:tblCellMar>
            <w:top w:w="0" w:type="dxa"/>
            <w:bottom w:w="0" w:type="dxa"/>
          </w:tblCellMar>
        </w:tblPrEx>
        <w:tc>
          <w:tcPr>
            <w:tcW w:w="1247" w:type="dxa"/>
          </w:tcPr>
          <w:p w14:paraId="1F62C9D5" w14:textId="77777777" w:rsidR="00196EA7" w:rsidRPr="00196EA7" w:rsidRDefault="00196EA7" w:rsidP="00196EA7">
            <w:pPr>
              <w:spacing w:line="240" w:lineRule="auto"/>
              <w:jc w:val="left"/>
              <w:rPr>
                <w:rFonts w:cs="Frankruhel"/>
                <w:sz w:val="24"/>
                <w:rtl/>
              </w:rPr>
            </w:pPr>
            <w:r>
              <w:rPr>
                <w:rFonts w:cs="Times New Roman"/>
                <w:sz w:val="24"/>
                <w:rtl/>
              </w:rPr>
              <w:t xml:space="preserve">סעיף 10 </w:t>
            </w:r>
          </w:p>
        </w:tc>
        <w:tc>
          <w:tcPr>
            <w:tcW w:w="5669" w:type="dxa"/>
          </w:tcPr>
          <w:p w14:paraId="2BE5ACFF" w14:textId="77777777" w:rsidR="00196EA7" w:rsidRPr="00196EA7" w:rsidRDefault="00196EA7" w:rsidP="00196EA7">
            <w:pPr>
              <w:spacing w:line="240" w:lineRule="auto"/>
              <w:jc w:val="left"/>
              <w:rPr>
                <w:rFonts w:cs="Frankruhel"/>
                <w:sz w:val="24"/>
                <w:rtl/>
              </w:rPr>
            </w:pPr>
            <w:r>
              <w:rPr>
                <w:rFonts w:cs="Times New Roman"/>
                <w:sz w:val="24"/>
                <w:rtl/>
              </w:rPr>
              <w:t>פטור ושיעור אפס לנציגויות ולנציגים</w:t>
            </w:r>
          </w:p>
        </w:tc>
        <w:tc>
          <w:tcPr>
            <w:tcW w:w="567" w:type="dxa"/>
          </w:tcPr>
          <w:p w14:paraId="252A8A74" w14:textId="77777777" w:rsidR="00196EA7" w:rsidRPr="00196EA7" w:rsidRDefault="00196EA7" w:rsidP="00196EA7">
            <w:pPr>
              <w:spacing w:line="240" w:lineRule="auto"/>
              <w:jc w:val="left"/>
              <w:rPr>
                <w:rStyle w:val="Hyperlink"/>
                <w:rtl/>
              </w:rPr>
            </w:pPr>
            <w:hyperlink w:anchor="Seif44" w:tooltip="פטור ושיעור אפס לנציגויות ולנציגים" w:history="1">
              <w:r w:rsidRPr="00196EA7">
                <w:rPr>
                  <w:rStyle w:val="Hyperlink"/>
                </w:rPr>
                <w:t>Go</w:t>
              </w:r>
            </w:hyperlink>
          </w:p>
        </w:tc>
        <w:tc>
          <w:tcPr>
            <w:tcW w:w="850" w:type="dxa"/>
          </w:tcPr>
          <w:p w14:paraId="6C0E597B" w14:textId="77777777" w:rsidR="00196EA7" w:rsidRPr="00196EA7" w:rsidRDefault="00196EA7" w:rsidP="00196EA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Seif44</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196EA7" w:rsidRPr="00196EA7" w14:paraId="62F48552" w14:textId="77777777" w:rsidTr="00196EA7">
        <w:tblPrEx>
          <w:tblCellMar>
            <w:top w:w="0" w:type="dxa"/>
            <w:bottom w:w="0" w:type="dxa"/>
          </w:tblCellMar>
        </w:tblPrEx>
        <w:tc>
          <w:tcPr>
            <w:tcW w:w="1247" w:type="dxa"/>
          </w:tcPr>
          <w:p w14:paraId="7542D4A8" w14:textId="77777777" w:rsidR="00196EA7" w:rsidRPr="00196EA7" w:rsidRDefault="00196EA7" w:rsidP="00196EA7">
            <w:pPr>
              <w:spacing w:line="240" w:lineRule="auto"/>
              <w:jc w:val="left"/>
              <w:rPr>
                <w:rFonts w:cs="Frankruhel"/>
                <w:sz w:val="24"/>
                <w:rtl/>
              </w:rPr>
            </w:pPr>
            <w:r>
              <w:rPr>
                <w:rFonts w:cs="Times New Roman"/>
                <w:sz w:val="24"/>
                <w:rtl/>
              </w:rPr>
              <w:t xml:space="preserve">סעיף 10א </w:t>
            </w:r>
          </w:p>
        </w:tc>
        <w:tc>
          <w:tcPr>
            <w:tcW w:w="5669" w:type="dxa"/>
          </w:tcPr>
          <w:p w14:paraId="1FE51D28" w14:textId="77777777" w:rsidR="00196EA7" w:rsidRPr="00196EA7" w:rsidRDefault="00196EA7" w:rsidP="00196EA7">
            <w:pPr>
              <w:spacing w:line="240" w:lineRule="auto"/>
              <w:jc w:val="left"/>
              <w:rPr>
                <w:rFonts w:cs="Frankruhel"/>
                <w:sz w:val="24"/>
                <w:rtl/>
              </w:rPr>
            </w:pPr>
            <w:r>
              <w:rPr>
                <w:rFonts w:cs="Times New Roman"/>
                <w:sz w:val="24"/>
                <w:rtl/>
              </w:rPr>
              <w:t>שיעור אפס בשל מכירת טובין</w:t>
            </w:r>
          </w:p>
        </w:tc>
        <w:tc>
          <w:tcPr>
            <w:tcW w:w="567" w:type="dxa"/>
          </w:tcPr>
          <w:p w14:paraId="339C3F34" w14:textId="77777777" w:rsidR="00196EA7" w:rsidRPr="00196EA7" w:rsidRDefault="00196EA7" w:rsidP="00196EA7">
            <w:pPr>
              <w:spacing w:line="240" w:lineRule="auto"/>
              <w:jc w:val="left"/>
              <w:rPr>
                <w:rStyle w:val="Hyperlink"/>
                <w:rtl/>
              </w:rPr>
            </w:pPr>
            <w:hyperlink w:anchor="Seif14" w:tooltip="שיעור אפס בשל מכירת טובין" w:history="1">
              <w:r w:rsidRPr="00196EA7">
                <w:rPr>
                  <w:rStyle w:val="Hyperlink"/>
                </w:rPr>
                <w:t>Go</w:t>
              </w:r>
            </w:hyperlink>
          </w:p>
        </w:tc>
        <w:tc>
          <w:tcPr>
            <w:tcW w:w="850" w:type="dxa"/>
          </w:tcPr>
          <w:p w14:paraId="0C318629" w14:textId="77777777" w:rsidR="00196EA7" w:rsidRPr="00196EA7" w:rsidRDefault="00196EA7" w:rsidP="00196EA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196EA7" w:rsidRPr="00196EA7" w14:paraId="0A647644" w14:textId="77777777" w:rsidTr="00196EA7">
        <w:tblPrEx>
          <w:tblCellMar>
            <w:top w:w="0" w:type="dxa"/>
            <w:bottom w:w="0" w:type="dxa"/>
          </w:tblCellMar>
        </w:tblPrEx>
        <w:tc>
          <w:tcPr>
            <w:tcW w:w="1247" w:type="dxa"/>
          </w:tcPr>
          <w:p w14:paraId="59AB7DFE" w14:textId="77777777" w:rsidR="00196EA7" w:rsidRPr="00196EA7" w:rsidRDefault="00196EA7" w:rsidP="00196EA7">
            <w:pPr>
              <w:spacing w:line="240" w:lineRule="auto"/>
              <w:jc w:val="left"/>
              <w:rPr>
                <w:rFonts w:cs="Frankruhel"/>
                <w:sz w:val="24"/>
                <w:rtl/>
              </w:rPr>
            </w:pPr>
            <w:r>
              <w:rPr>
                <w:rFonts w:cs="Times New Roman"/>
                <w:sz w:val="24"/>
                <w:rtl/>
              </w:rPr>
              <w:t xml:space="preserve">סעיף 11 </w:t>
            </w:r>
          </w:p>
        </w:tc>
        <w:tc>
          <w:tcPr>
            <w:tcW w:w="5669" w:type="dxa"/>
          </w:tcPr>
          <w:p w14:paraId="230D65FF" w14:textId="77777777" w:rsidR="00196EA7" w:rsidRPr="00196EA7" w:rsidRDefault="00196EA7" w:rsidP="00196EA7">
            <w:pPr>
              <w:spacing w:line="240" w:lineRule="auto"/>
              <w:jc w:val="left"/>
              <w:rPr>
                <w:rFonts w:cs="Frankruhel"/>
                <w:sz w:val="24"/>
                <w:rtl/>
              </w:rPr>
            </w:pPr>
            <w:r>
              <w:rPr>
                <w:rFonts w:cs="Times New Roman"/>
                <w:sz w:val="24"/>
                <w:rtl/>
              </w:rPr>
              <w:t>טובין שיובאו משטח מוחזק</w:t>
            </w:r>
          </w:p>
        </w:tc>
        <w:tc>
          <w:tcPr>
            <w:tcW w:w="567" w:type="dxa"/>
          </w:tcPr>
          <w:p w14:paraId="540EB09E" w14:textId="77777777" w:rsidR="00196EA7" w:rsidRPr="00196EA7" w:rsidRDefault="00196EA7" w:rsidP="00196EA7">
            <w:pPr>
              <w:spacing w:line="240" w:lineRule="auto"/>
              <w:jc w:val="left"/>
              <w:rPr>
                <w:rStyle w:val="Hyperlink"/>
                <w:rtl/>
              </w:rPr>
            </w:pPr>
            <w:hyperlink w:anchor="Seif15" w:tooltip="טובין שיובאו משטח מוחזק" w:history="1">
              <w:r w:rsidRPr="00196EA7">
                <w:rPr>
                  <w:rStyle w:val="Hyperlink"/>
                </w:rPr>
                <w:t>Go</w:t>
              </w:r>
            </w:hyperlink>
          </w:p>
        </w:tc>
        <w:tc>
          <w:tcPr>
            <w:tcW w:w="850" w:type="dxa"/>
          </w:tcPr>
          <w:p w14:paraId="529A7417" w14:textId="77777777" w:rsidR="00196EA7" w:rsidRPr="00196EA7" w:rsidRDefault="00196EA7" w:rsidP="00196EA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196EA7" w:rsidRPr="00196EA7" w14:paraId="1B13B6B8" w14:textId="77777777" w:rsidTr="00196EA7">
        <w:tblPrEx>
          <w:tblCellMar>
            <w:top w:w="0" w:type="dxa"/>
            <w:bottom w:w="0" w:type="dxa"/>
          </w:tblCellMar>
        </w:tblPrEx>
        <w:tc>
          <w:tcPr>
            <w:tcW w:w="1247" w:type="dxa"/>
          </w:tcPr>
          <w:p w14:paraId="4B19D55C" w14:textId="77777777" w:rsidR="00196EA7" w:rsidRPr="00196EA7" w:rsidRDefault="00196EA7" w:rsidP="00196EA7">
            <w:pPr>
              <w:spacing w:line="240" w:lineRule="auto"/>
              <w:jc w:val="left"/>
              <w:rPr>
                <w:rFonts w:cs="Frankruhel"/>
                <w:sz w:val="24"/>
                <w:rtl/>
              </w:rPr>
            </w:pPr>
            <w:r>
              <w:rPr>
                <w:rFonts w:cs="Times New Roman"/>
                <w:sz w:val="24"/>
                <w:rtl/>
              </w:rPr>
              <w:t xml:space="preserve">סעיף 11א </w:t>
            </w:r>
          </w:p>
        </w:tc>
        <w:tc>
          <w:tcPr>
            <w:tcW w:w="5669" w:type="dxa"/>
          </w:tcPr>
          <w:p w14:paraId="391B0F47" w14:textId="77777777" w:rsidR="00196EA7" w:rsidRPr="00196EA7" w:rsidRDefault="00196EA7" w:rsidP="00196EA7">
            <w:pPr>
              <w:spacing w:line="240" w:lineRule="auto"/>
              <w:jc w:val="left"/>
              <w:rPr>
                <w:rFonts w:cs="Frankruhel"/>
                <w:sz w:val="24"/>
                <w:rtl/>
              </w:rPr>
            </w:pPr>
            <w:r>
              <w:rPr>
                <w:rFonts w:cs="Times New Roman"/>
                <w:sz w:val="24"/>
                <w:rtl/>
              </w:rPr>
              <w:t>תנאים להחלת פטור על עסקה באבנים יקרות</w:t>
            </w:r>
          </w:p>
        </w:tc>
        <w:tc>
          <w:tcPr>
            <w:tcW w:w="567" w:type="dxa"/>
          </w:tcPr>
          <w:p w14:paraId="5E25DD00" w14:textId="77777777" w:rsidR="00196EA7" w:rsidRPr="00196EA7" w:rsidRDefault="00196EA7" w:rsidP="00196EA7">
            <w:pPr>
              <w:spacing w:line="240" w:lineRule="auto"/>
              <w:jc w:val="left"/>
              <w:rPr>
                <w:rStyle w:val="Hyperlink"/>
                <w:rtl/>
              </w:rPr>
            </w:pPr>
            <w:hyperlink w:anchor="Seif16" w:tooltip="תנאים להחלת פטור על עסקה באבנים יקרות" w:history="1">
              <w:r w:rsidRPr="00196EA7">
                <w:rPr>
                  <w:rStyle w:val="Hyperlink"/>
                </w:rPr>
                <w:t>Go</w:t>
              </w:r>
            </w:hyperlink>
          </w:p>
        </w:tc>
        <w:tc>
          <w:tcPr>
            <w:tcW w:w="850" w:type="dxa"/>
          </w:tcPr>
          <w:p w14:paraId="6D9C2A68" w14:textId="77777777" w:rsidR="00196EA7" w:rsidRPr="00196EA7" w:rsidRDefault="00196EA7" w:rsidP="00196EA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196EA7" w:rsidRPr="00196EA7" w14:paraId="3FE4C636" w14:textId="77777777" w:rsidTr="00196EA7">
        <w:tblPrEx>
          <w:tblCellMar>
            <w:top w:w="0" w:type="dxa"/>
            <w:bottom w:w="0" w:type="dxa"/>
          </w:tblCellMar>
        </w:tblPrEx>
        <w:tc>
          <w:tcPr>
            <w:tcW w:w="1247" w:type="dxa"/>
          </w:tcPr>
          <w:p w14:paraId="5E5569B6" w14:textId="77777777" w:rsidR="00196EA7" w:rsidRPr="00196EA7" w:rsidRDefault="00196EA7" w:rsidP="00196EA7">
            <w:pPr>
              <w:spacing w:line="240" w:lineRule="auto"/>
              <w:jc w:val="left"/>
              <w:rPr>
                <w:rFonts w:cs="Frankruhel"/>
                <w:sz w:val="24"/>
                <w:rtl/>
              </w:rPr>
            </w:pPr>
            <w:r>
              <w:rPr>
                <w:rFonts w:cs="Times New Roman"/>
                <w:sz w:val="24"/>
                <w:rtl/>
              </w:rPr>
              <w:t xml:space="preserve">סעיף 11ב </w:t>
            </w:r>
          </w:p>
        </w:tc>
        <w:tc>
          <w:tcPr>
            <w:tcW w:w="5669" w:type="dxa"/>
          </w:tcPr>
          <w:p w14:paraId="0DC56627" w14:textId="77777777" w:rsidR="00196EA7" w:rsidRPr="00196EA7" w:rsidRDefault="00196EA7" w:rsidP="00196EA7">
            <w:pPr>
              <w:spacing w:line="240" w:lineRule="auto"/>
              <w:jc w:val="left"/>
              <w:rPr>
                <w:rFonts w:cs="Frankruhel"/>
                <w:sz w:val="24"/>
                <w:rtl/>
              </w:rPr>
            </w:pPr>
            <w:r>
              <w:rPr>
                <w:rFonts w:cs="Times New Roman"/>
                <w:sz w:val="24"/>
                <w:rtl/>
              </w:rPr>
              <w:t>החזר מס לתיירים</w:t>
            </w:r>
          </w:p>
        </w:tc>
        <w:tc>
          <w:tcPr>
            <w:tcW w:w="567" w:type="dxa"/>
          </w:tcPr>
          <w:p w14:paraId="68ECA362" w14:textId="77777777" w:rsidR="00196EA7" w:rsidRPr="00196EA7" w:rsidRDefault="00196EA7" w:rsidP="00196EA7">
            <w:pPr>
              <w:spacing w:line="240" w:lineRule="auto"/>
              <w:jc w:val="left"/>
              <w:rPr>
                <w:rStyle w:val="Hyperlink"/>
                <w:rtl/>
              </w:rPr>
            </w:pPr>
            <w:hyperlink w:anchor="Seif17" w:tooltip="החזר מס לתיירים" w:history="1">
              <w:r w:rsidRPr="00196EA7">
                <w:rPr>
                  <w:rStyle w:val="Hyperlink"/>
                </w:rPr>
                <w:t>Go</w:t>
              </w:r>
            </w:hyperlink>
          </w:p>
        </w:tc>
        <w:tc>
          <w:tcPr>
            <w:tcW w:w="850" w:type="dxa"/>
          </w:tcPr>
          <w:p w14:paraId="5944CFCD" w14:textId="77777777" w:rsidR="00196EA7" w:rsidRPr="00196EA7" w:rsidRDefault="00196EA7" w:rsidP="00196EA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196EA7" w:rsidRPr="00196EA7" w14:paraId="563882F2" w14:textId="77777777" w:rsidTr="00196EA7">
        <w:tblPrEx>
          <w:tblCellMar>
            <w:top w:w="0" w:type="dxa"/>
            <w:bottom w:w="0" w:type="dxa"/>
          </w:tblCellMar>
        </w:tblPrEx>
        <w:tc>
          <w:tcPr>
            <w:tcW w:w="1247" w:type="dxa"/>
          </w:tcPr>
          <w:p w14:paraId="4694DE2F" w14:textId="77777777" w:rsidR="00196EA7" w:rsidRPr="00196EA7" w:rsidRDefault="00196EA7" w:rsidP="00196EA7">
            <w:pPr>
              <w:spacing w:line="240" w:lineRule="auto"/>
              <w:jc w:val="left"/>
              <w:rPr>
                <w:rFonts w:cs="Frankruhel"/>
                <w:sz w:val="24"/>
                <w:rtl/>
              </w:rPr>
            </w:pPr>
            <w:r>
              <w:rPr>
                <w:rFonts w:cs="Times New Roman"/>
                <w:sz w:val="24"/>
                <w:rtl/>
              </w:rPr>
              <w:t xml:space="preserve">סעיף 12 </w:t>
            </w:r>
          </w:p>
        </w:tc>
        <w:tc>
          <w:tcPr>
            <w:tcW w:w="5669" w:type="dxa"/>
          </w:tcPr>
          <w:p w14:paraId="581C7F60" w14:textId="77777777" w:rsidR="00196EA7" w:rsidRPr="00196EA7" w:rsidRDefault="00196EA7" w:rsidP="00196EA7">
            <w:pPr>
              <w:spacing w:line="240" w:lineRule="auto"/>
              <w:jc w:val="left"/>
              <w:rPr>
                <w:rFonts w:cs="Frankruhel"/>
                <w:sz w:val="24"/>
                <w:rtl/>
              </w:rPr>
            </w:pPr>
            <w:r>
              <w:rPr>
                <w:rFonts w:cs="Times New Roman"/>
                <w:sz w:val="24"/>
                <w:rtl/>
              </w:rPr>
              <w:t>תנאים להחלת שיעור אפס</w:t>
            </w:r>
          </w:p>
        </w:tc>
        <w:tc>
          <w:tcPr>
            <w:tcW w:w="567" w:type="dxa"/>
          </w:tcPr>
          <w:p w14:paraId="584F5898" w14:textId="77777777" w:rsidR="00196EA7" w:rsidRPr="00196EA7" w:rsidRDefault="00196EA7" w:rsidP="00196EA7">
            <w:pPr>
              <w:spacing w:line="240" w:lineRule="auto"/>
              <w:jc w:val="left"/>
              <w:rPr>
                <w:rStyle w:val="Hyperlink"/>
                <w:rtl/>
              </w:rPr>
            </w:pPr>
            <w:hyperlink w:anchor="Seif18" w:tooltip="תנאים להחלת שיעור אפס" w:history="1">
              <w:r w:rsidRPr="00196EA7">
                <w:rPr>
                  <w:rStyle w:val="Hyperlink"/>
                </w:rPr>
                <w:t>Go</w:t>
              </w:r>
            </w:hyperlink>
          </w:p>
        </w:tc>
        <w:tc>
          <w:tcPr>
            <w:tcW w:w="850" w:type="dxa"/>
          </w:tcPr>
          <w:p w14:paraId="7706AD6F" w14:textId="77777777" w:rsidR="00196EA7" w:rsidRPr="00196EA7" w:rsidRDefault="00196EA7" w:rsidP="00196EA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196EA7" w:rsidRPr="00196EA7" w14:paraId="73ED0375" w14:textId="77777777" w:rsidTr="00196EA7">
        <w:tblPrEx>
          <w:tblCellMar>
            <w:top w:w="0" w:type="dxa"/>
            <w:bottom w:w="0" w:type="dxa"/>
          </w:tblCellMar>
        </w:tblPrEx>
        <w:tc>
          <w:tcPr>
            <w:tcW w:w="1247" w:type="dxa"/>
          </w:tcPr>
          <w:p w14:paraId="51044F10" w14:textId="77777777" w:rsidR="00196EA7" w:rsidRPr="00196EA7" w:rsidRDefault="00196EA7" w:rsidP="00196EA7">
            <w:pPr>
              <w:spacing w:line="240" w:lineRule="auto"/>
              <w:jc w:val="left"/>
              <w:rPr>
                <w:rFonts w:cs="Frankruhel"/>
                <w:sz w:val="24"/>
                <w:rtl/>
              </w:rPr>
            </w:pPr>
            <w:r>
              <w:rPr>
                <w:rFonts w:cs="Times New Roman"/>
                <w:sz w:val="24"/>
                <w:rtl/>
              </w:rPr>
              <w:t xml:space="preserve">סעיף 12א </w:t>
            </w:r>
          </w:p>
        </w:tc>
        <w:tc>
          <w:tcPr>
            <w:tcW w:w="5669" w:type="dxa"/>
          </w:tcPr>
          <w:p w14:paraId="2D59E7CA" w14:textId="77777777" w:rsidR="00196EA7" w:rsidRPr="00196EA7" w:rsidRDefault="00196EA7" w:rsidP="00196EA7">
            <w:pPr>
              <w:spacing w:line="240" w:lineRule="auto"/>
              <w:jc w:val="left"/>
              <w:rPr>
                <w:rFonts w:cs="Frankruhel"/>
                <w:sz w:val="24"/>
                <w:rtl/>
              </w:rPr>
            </w:pPr>
            <w:r>
              <w:rPr>
                <w:rFonts w:cs="Times New Roman"/>
                <w:sz w:val="24"/>
                <w:rtl/>
              </w:rPr>
              <w:t>סייג לשיעור אפס בשל שירותים</w:t>
            </w:r>
          </w:p>
        </w:tc>
        <w:tc>
          <w:tcPr>
            <w:tcW w:w="567" w:type="dxa"/>
          </w:tcPr>
          <w:p w14:paraId="6D1DF517" w14:textId="77777777" w:rsidR="00196EA7" w:rsidRPr="00196EA7" w:rsidRDefault="00196EA7" w:rsidP="00196EA7">
            <w:pPr>
              <w:spacing w:line="240" w:lineRule="auto"/>
              <w:jc w:val="left"/>
              <w:rPr>
                <w:rStyle w:val="Hyperlink"/>
                <w:rtl/>
              </w:rPr>
            </w:pPr>
            <w:hyperlink w:anchor="Seif19" w:tooltip="סייג לשיעור אפס בשל שירותים" w:history="1">
              <w:r w:rsidRPr="00196EA7">
                <w:rPr>
                  <w:rStyle w:val="Hyperlink"/>
                </w:rPr>
                <w:t>Go</w:t>
              </w:r>
            </w:hyperlink>
          </w:p>
        </w:tc>
        <w:tc>
          <w:tcPr>
            <w:tcW w:w="850" w:type="dxa"/>
          </w:tcPr>
          <w:p w14:paraId="315062DA" w14:textId="77777777" w:rsidR="00196EA7" w:rsidRPr="00196EA7" w:rsidRDefault="00196EA7" w:rsidP="00196EA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196EA7" w:rsidRPr="00196EA7" w14:paraId="2762BF2D" w14:textId="77777777" w:rsidTr="00196EA7">
        <w:tblPrEx>
          <w:tblCellMar>
            <w:top w:w="0" w:type="dxa"/>
            <w:bottom w:w="0" w:type="dxa"/>
          </w:tblCellMar>
        </w:tblPrEx>
        <w:tc>
          <w:tcPr>
            <w:tcW w:w="1247" w:type="dxa"/>
          </w:tcPr>
          <w:p w14:paraId="66AA9D88" w14:textId="77777777" w:rsidR="00196EA7" w:rsidRPr="00196EA7" w:rsidRDefault="00196EA7" w:rsidP="00196EA7">
            <w:pPr>
              <w:spacing w:line="240" w:lineRule="auto"/>
              <w:jc w:val="left"/>
              <w:rPr>
                <w:rFonts w:cs="Frankruhel"/>
                <w:sz w:val="24"/>
                <w:rtl/>
              </w:rPr>
            </w:pPr>
            <w:r>
              <w:rPr>
                <w:rFonts w:cs="Times New Roman"/>
                <w:sz w:val="24"/>
                <w:rtl/>
              </w:rPr>
              <w:t xml:space="preserve">סעיף 12ב </w:t>
            </w:r>
          </w:p>
        </w:tc>
        <w:tc>
          <w:tcPr>
            <w:tcW w:w="5669" w:type="dxa"/>
          </w:tcPr>
          <w:p w14:paraId="3A6A5854" w14:textId="77777777" w:rsidR="00196EA7" w:rsidRPr="00196EA7" w:rsidRDefault="00196EA7" w:rsidP="00196EA7">
            <w:pPr>
              <w:spacing w:line="240" w:lineRule="auto"/>
              <w:jc w:val="left"/>
              <w:rPr>
                <w:rFonts w:cs="Frankruhel"/>
                <w:sz w:val="24"/>
                <w:rtl/>
              </w:rPr>
            </w:pPr>
            <w:r>
              <w:rPr>
                <w:rFonts w:cs="Times New Roman"/>
                <w:sz w:val="24"/>
                <w:rtl/>
              </w:rPr>
              <w:t>שירותים אגב לינה</w:t>
            </w:r>
          </w:p>
        </w:tc>
        <w:tc>
          <w:tcPr>
            <w:tcW w:w="567" w:type="dxa"/>
          </w:tcPr>
          <w:p w14:paraId="1CCB53E7" w14:textId="77777777" w:rsidR="00196EA7" w:rsidRPr="00196EA7" w:rsidRDefault="00196EA7" w:rsidP="00196EA7">
            <w:pPr>
              <w:spacing w:line="240" w:lineRule="auto"/>
              <w:jc w:val="left"/>
              <w:rPr>
                <w:rStyle w:val="Hyperlink"/>
                <w:rtl/>
              </w:rPr>
            </w:pPr>
            <w:hyperlink w:anchor="Seif20" w:tooltip="שירותים אגב לינה" w:history="1">
              <w:r w:rsidRPr="00196EA7">
                <w:rPr>
                  <w:rStyle w:val="Hyperlink"/>
                </w:rPr>
                <w:t>Go</w:t>
              </w:r>
            </w:hyperlink>
          </w:p>
        </w:tc>
        <w:tc>
          <w:tcPr>
            <w:tcW w:w="850" w:type="dxa"/>
          </w:tcPr>
          <w:p w14:paraId="3F5E8009" w14:textId="77777777" w:rsidR="00196EA7" w:rsidRPr="00196EA7" w:rsidRDefault="00196EA7" w:rsidP="00196EA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196EA7" w:rsidRPr="00196EA7" w14:paraId="309C69DD" w14:textId="77777777" w:rsidTr="00196EA7">
        <w:tblPrEx>
          <w:tblCellMar>
            <w:top w:w="0" w:type="dxa"/>
            <w:bottom w:w="0" w:type="dxa"/>
          </w:tblCellMar>
        </w:tblPrEx>
        <w:tc>
          <w:tcPr>
            <w:tcW w:w="1247" w:type="dxa"/>
          </w:tcPr>
          <w:p w14:paraId="124CD606" w14:textId="77777777" w:rsidR="00196EA7" w:rsidRPr="00196EA7" w:rsidRDefault="00196EA7" w:rsidP="00196EA7">
            <w:pPr>
              <w:spacing w:line="240" w:lineRule="auto"/>
              <w:jc w:val="left"/>
              <w:rPr>
                <w:rFonts w:cs="Frankruhel"/>
                <w:sz w:val="24"/>
                <w:rtl/>
              </w:rPr>
            </w:pPr>
          </w:p>
        </w:tc>
        <w:tc>
          <w:tcPr>
            <w:tcW w:w="5669" w:type="dxa"/>
          </w:tcPr>
          <w:p w14:paraId="28BB7242" w14:textId="77777777" w:rsidR="00196EA7" w:rsidRPr="00196EA7" w:rsidRDefault="00196EA7" w:rsidP="00196EA7">
            <w:pPr>
              <w:spacing w:line="240" w:lineRule="auto"/>
              <w:jc w:val="left"/>
              <w:rPr>
                <w:rFonts w:cs="Frankruhel"/>
                <w:sz w:val="24"/>
                <w:rtl/>
              </w:rPr>
            </w:pPr>
            <w:r>
              <w:rPr>
                <w:rFonts w:cs="Times New Roman"/>
                <w:sz w:val="24"/>
                <w:rtl/>
              </w:rPr>
              <w:t>פרק ה' – ניכוי מס תשומות</w:t>
            </w:r>
          </w:p>
        </w:tc>
        <w:tc>
          <w:tcPr>
            <w:tcW w:w="567" w:type="dxa"/>
          </w:tcPr>
          <w:p w14:paraId="3A1B0BCB" w14:textId="77777777" w:rsidR="00196EA7" w:rsidRPr="00196EA7" w:rsidRDefault="00196EA7" w:rsidP="00196EA7">
            <w:pPr>
              <w:spacing w:line="240" w:lineRule="auto"/>
              <w:jc w:val="left"/>
              <w:rPr>
                <w:rStyle w:val="Hyperlink"/>
                <w:rtl/>
              </w:rPr>
            </w:pPr>
            <w:hyperlink w:anchor="med4" w:tooltip="פרק ה – ניכוי מס תשומות" w:history="1">
              <w:r w:rsidRPr="00196EA7">
                <w:rPr>
                  <w:rStyle w:val="Hyperlink"/>
                </w:rPr>
                <w:t>Go</w:t>
              </w:r>
            </w:hyperlink>
          </w:p>
        </w:tc>
        <w:tc>
          <w:tcPr>
            <w:tcW w:w="850" w:type="dxa"/>
          </w:tcPr>
          <w:p w14:paraId="3AA03EF7" w14:textId="77777777" w:rsidR="00196EA7" w:rsidRPr="00196EA7" w:rsidRDefault="00196EA7" w:rsidP="00196EA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196EA7" w:rsidRPr="00196EA7" w14:paraId="2653B934" w14:textId="77777777" w:rsidTr="00196EA7">
        <w:tblPrEx>
          <w:tblCellMar>
            <w:top w:w="0" w:type="dxa"/>
            <w:bottom w:w="0" w:type="dxa"/>
          </w:tblCellMar>
        </w:tblPrEx>
        <w:tc>
          <w:tcPr>
            <w:tcW w:w="1247" w:type="dxa"/>
          </w:tcPr>
          <w:p w14:paraId="7B961ED8" w14:textId="77777777" w:rsidR="00196EA7" w:rsidRPr="00196EA7" w:rsidRDefault="00196EA7" w:rsidP="00196EA7">
            <w:pPr>
              <w:spacing w:line="240" w:lineRule="auto"/>
              <w:jc w:val="left"/>
              <w:rPr>
                <w:rFonts w:cs="Frankruhel"/>
                <w:sz w:val="24"/>
                <w:rtl/>
              </w:rPr>
            </w:pPr>
            <w:r>
              <w:rPr>
                <w:rFonts w:cs="Times New Roman"/>
                <w:sz w:val="24"/>
                <w:rtl/>
              </w:rPr>
              <w:t xml:space="preserve">סעיף 12ג </w:t>
            </w:r>
          </w:p>
        </w:tc>
        <w:tc>
          <w:tcPr>
            <w:tcW w:w="5669" w:type="dxa"/>
          </w:tcPr>
          <w:p w14:paraId="492A4352" w14:textId="77777777" w:rsidR="00196EA7" w:rsidRPr="00196EA7" w:rsidRDefault="00196EA7" w:rsidP="00196EA7">
            <w:pPr>
              <w:spacing w:line="240" w:lineRule="auto"/>
              <w:jc w:val="left"/>
              <w:rPr>
                <w:rFonts w:cs="Frankruhel"/>
                <w:sz w:val="24"/>
                <w:rtl/>
              </w:rPr>
            </w:pPr>
            <w:r>
              <w:rPr>
                <w:rFonts w:cs="Times New Roman"/>
                <w:sz w:val="24"/>
                <w:rtl/>
              </w:rPr>
              <w:t>חשבונית מס שלא על שם העוסק</w:t>
            </w:r>
          </w:p>
        </w:tc>
        <w:tc>
          <w:tcPr>
            <w:tcW w:w="567" w:type="dxa"/>
          </w:tcPr>
          <w:p w14:paraId="75658E8E" w14:textId="77777777" w:rsidR="00196EA7" w:rsidRPr="00196EA7" w:rsidRDefault="00196EA7" w:rsidP="00196EA7">
            <w:pPr>
              <w:spacing w:line="240" w:lineRule="auto"/>
              <w:jc w:val="left"/>
              <w:rPr>
                <w:rStyle w:val="Hyperlink"/>
                <w:rtl/>
              </w:rPr>
            </w:pPr>
            <w:hyperlink w:anchor="Seif21" w:tooltip="חשבונית מס שלא על שם העוסק" w:history="1">
              <w:r w:rsidRPr="00196EA7">
                <w:rPr>
                  <w:rStyle w:val="Hyperlink"/>
                </w:rPr>
                <w:t>Go</w:t>
              </w:r>
            </w:hyperlink>
          </w:p>
        </w:tc>
        <w:tc>
          <w:tcPr>
            <w:tcW w:w="850" w:type="dxa"/>
          </w:tcPr>
          <w:p w14:paraId="541AE1C2" w14:textId="77777777" w:rsidR="00196EA7" w:rsidRPr="00196EA7" w:rsidRDefault="00196EA7" w:rsidP="00196EA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196EA7" w:rsidRPr="00196EA7" w14:paraId="522DE2EB" w14:textId="77777777" w:rsidTr="00196EA7">
        <w:tblPrEx>
          <w:tblCellMar>
            <w:top w:w="0" w:type="dxa"/>
            <w:bottom w:w="0" w:type="dxa"/>
          </w:tblCellMar>
        </w:tblPrEx>
        <w:tc>
          <w:tcPr>
            <w:tcW w:w="1247" w:type="dxa"/>
          </w:tcPr>
          <w:p w14:paraId="74F4BEAD" w14:textId="77777777" w:rsidR="00196EA7" w:rsidRPr="00196EA7" w:rsidRDefault="00196EA7" w:rsidP="00196EA7">
            <w:pPr>
              <w:spacing w:line="240" w:lineRule="auto"/>
              <w:jc w:val="left"/>
              <w:rPr>
                <w:rFonts w:cs="Frankruhel"/>
                <w:sz w:val="24"/>
                <w:rtl/>
              </w:rPr>
            </w:pPr>
            <w:r>
              <w:rPr>
                <w:rFonts w:cs="Times New Roman"/>
                <w:sz w:val="24"/>
                <w:rtl/>
              </w:rPr>
              <w:t xml:space="preserve">סעיף 12ד </w:t>
            </w:r>
          </w:p>
        </w:tc>
        <w:tc>
          <w:tcPr>
            <w:tcW w:w="5669" w:type="dxa"/>
          </w:tcPr>
          <w:p w14:paraId="6C43FB4A" w14:textId="77777777" w:rsidR="00196EA7" w:rsidRPr="00196EA7" w:rsidRDefault="00196EA7" w:rsidP="00196EA7">
            <w:pPr>
              <w:spacing w:line="240" w:lineRule="auto"/>
              <w:jc w:val="left"/>
              <w:rPr>
                <w:rFonts w:cs="Frankruhel"/>
                <w:sz w:val="24"/>
                <w:rtl/>
              </w:rPr>
            </w:pPr>
            <w:r>
              <w:rPr>
                <w:rFonts w:cs="Times New Roman"/>
                <w:sz w:val="24"/>
                <w:rtl/>
              </w:rPr>
              <w:t>ניכוי מס תשומות של בעל מחסן רשוי</w:t>
            </w:r>
          </w:p>
        </w:tc>
        <w:tc>
          <w:tcPr>
            <w:tcW w:w="567" w:type="dxa"/>
          </w:tcPr>
          <w:p w14:paraId="070C3D3F" w14:textId="77777777" w:rsidR="00196EA7" w:rsidRPr="00196EA7" w:rsidRDefault="00196EA7" w:rsidP="00196EA7">
            <w:pPr>
              <w:spacing w:line="240" w:lineRule="auto"/>
              <w:jc w:val="left"/>
              <w:rPr>
                <w:rStyle w:val="Hyperlink"/>
                <w:rtl/>
              </w:rPr>
            </w:pPr>
            <w:hyperlink w:anchor="Seif22" w:tooltip="ניכוי מס תשומות של בעל מחסן רשוי" w:history="1">
              <w:r w:rsidRPr="00196EA7">
                <w:rPr>
                  <w:rStyle w:val="Hyperlink"/>
                </w:rPr>
                <w:t>Go</w:t>
              </w:r>
            </w:hyperlink>
          </w:p>
        </w:tc>
        <w:tc>
          <w:tcPr>
            <w:tcW w:w="850" w:type="dxa"/>
          </w:tcPr>
          <w:p w14:paraId="7B965AFF" w14:textId="77777777" w:rsidR="00196EA7" w:rsidRPr="00196EA7" w:rsidRDefault="00196EA7" w:rsidP="00196EA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196EA7" w:rsidRPr="00196EA7" w14:paraId="2A6DC271" w14:textId="77777777" w:rsidTr="00196EA7">
        <w:tblPrEx>
          <w:tblCellMar>
            <w:top w:w="0" w:type="dxa"/>
            <w:bottom w:w="0" w:type="dxa"/>
          </w:tblCellMar>
        </w:tblPrEx>
        <w:tc>
          <w:tcPr>
            <w:tcW w:w="1247" w:type="dxa"/>
          </w:tcPr>
          <w:p w14:paraId="45673BFE" w14:textId="77777777" w:rsidR="00196EA7" w:rsidRPr="00196EA7" w:rsidRDefault="00196EA7" w:rsidP="00196EA7">
            <w:pPr>
              <w:spacing w:line="240" w:lineRule="auto"/>
              <w:jc w:val="left"/>
              <w:rPr>
                <w:rFonts w:cs="Frankruhel"/>
                <w:sz w:val="24"/>
                <w:rtl/>
              </w:rPr>
            </w:pPr>
            <w:r>
              <w:rPr>
                <w:rFonts w:cs="Times New Roman"/>
                <w:sz w:val="24"/>
                <w:rtl/>
              </w:rPr>
              <w:t xml:space="preserve">סעיף 13 </w:t>
            </w:r>
          </w:p>
        </w:tc>
        <w:tc>
          <w:tcPr>
            <w:tcW w:w="5669" w:type="dxa"/>
          </w:tcPr>
          <w:p w14:paraId="24756B52" w14:textId="77777777" w:rsidR="00196EA7" w:rsidRPr="00196EA7" w:rsidRDefault="00196EA7" w:rsidP="00196EA7">
            <w:pPr>
              <w:spacing w:line="240" w:lineRule="auto"/>
              <w:jc w:val="left"/>
              <w:rPr>
                <w:rFonts w:cs="Frankruhel"/>
                <w:sz w:val="24"/>
                <w:rtl/>
              </w:rPr>
            </w:pPr>
            <w:r>
              <w:rPr>
                <w:rFonts w:cs="Times New Roman"/>
                <w:sz w:val="24"/>
                <w:rtl/>
              </w:rPr>
              <w:t>ניכוי מס תשומות בידי עוסק זעיר</w:t>
            </w:r>
          </w:p>
        </w:tc>
        <w:tc>
          <w:tcPr>
            <w:tcW w:w="567" w:type="dxa"/>
          </w:tcPr>
          <w:p w14:paraId="47A2FFC8" w14:textId="77777777" w:rsidR="00196EA7" w:rsidRPr="00196EA7" w:rsidRDefault="00196EA7" w:rsidP="00196EA7">
            <w:pPr>
              <w:spacing w:line="240" w:lineRule="auto"/>
              <w:jc w:val="left"/>
              <w:rPr>
                <w:rStyle w:val="Hyperlink"/>
                <w:rtl/>
              </w:rPr>
            </w:pPr>
            <w:hyperlink w:anchor="Seif23" w:tooltip="ניכוי מס תשומות בידי עוסק זעיר" w:history="1">
              <w:r w:rsidRPr="00196EA7">
                <w:rPr>
                  <w:rStyle w:val="Hyperlink"/>
                </w:rPr>
                <w:t>Go</w:t>
              </w:r>
            </w:hyperlink>
          </w:p>
        </w:tc>
        <w:tc>
          <w:tcPr>
            <w:tcW w:w="850" w:type="dxa"/>
          </w:tcPr>
          <w:p w14:paraId="533B7113" w14:textId="77777777" w:rsidR="00196EA7" w:rsidRPr="00196EA7" w:rsidRDefault="00196EA7" w:rsidP="00196EA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196EA7" w:rsidRPr="00196EA7" w14:paraId="7D4B6888" w14:textId="77777777" w:rsidTr="00196EA7">
        <w:tblPrEx>
          <w:tblCellMar>
            <w:top w:w="0" w:type="dxa"/>
            <w:bottom w:w="0" w:type="dxa"/>
          </w:tblCellMar>
        </w:tblPrEx>
        <w:tc>
          <w:tcPr>
            <w:tcW w:w="1247" w:type="dxa"/>
          </w:tcPr>
          <w:p w14:paraId="4FC9290A" w14:textId="77777777" w:rsidR="00196EA7" w:rsidRPr="00196EA7" w:rsidRDefault="00196EA7" w:rsidP="00196EA7">
            <w:pPr>
              <w:spacing w:line="240" w:lineRule="auto"/>
              <w:jc w:val="left"/>
              <w:rPr>
                <w:rFonts w:cs="Frankruhel"/>
                <w:sz w:val="24"/>
                <w:rtl/>
              </w:rPr>
            </w:pPr>
            <w:r>
              <w:rPr>
                <w:rFonts w:cs="Times New Roman"/>
                <w:sz w:val="24"/>
                <w:rtl/>
              </w:rPr>
              <w:t xml:space="preserve">סעיף 13א </w:t>
            </w:r>
          </w:p>
        </w:tc>
        <w:tc>
          <w:tcPr>
            <w:tcW w:w="5669" w:type="dxa"/>
          </w:tcPr>
          <w:p w14:paraId="7338431D" w14:textId="77777777" w:rsidR="00196EA7" w:rsidRPr="00196EA7" w:rsidRDefault="00196EA7" w:rsidP="00196EA7">
            <w:pPr>
              <w:spacing w:line="240" w:lineRule="auto"/>
              <w:jc w:val="left"/>
              <w:rPr>
                <w:rFonts w:cs="Frankruhel"/>
                <w:sz w:val="24"/>
                <w:rtl/>
              </w:rPr>
            </w:pPr>
            <w:r>
              <w:rPr>
                <w:rFonts w:cs="Times New Roman"/>
                <w:sz w:val="24"/>
                <w:rtl/>
              </w:rPr>
              <w:t>החזרת מס עודף</w:t>
            </w:r>
          </w:p>
        </w:tc>
        <w:tc>
          <w:tcPr>
            <w:tcW w:w="567" w:type="dxa"/>
          </w:tcPr>
          <w:p w14:paraId="5073B19C" w14:textId="77777777" w:rsidR="00196EA7" w:rsidRPr="00196EA7" w:rsidRDefault="00196EA7" w:rsidP="00196EA7">
            <w:pPr>
              <w:spacing w:line="240" w:lineRule="auto"/>
              <w:jc w:val="left"/>
              <w:rPr>
                <w:rStyle w:val="Hyperlink"/>
                <w:rtl/>
              </w:rPr>
            </w:pPr>
            <w:hyperlink w:anchor="Seif24" w:tooltip="החזרת מס עודף" w:history="1">
              <w:r w:rsidRPr="00196EA7">
                <w:rPr>
                  <w:rStyle w:val="Hyperlink"/>
                </w:rPr>
                <w:t>Go</w:t>
              </w:r>
            </w:hyperlink>
          </w:p>
        </w:tc>
        <w:tc>
          <w:tcPr>
            <w:tcW w:w="850" w:type="dxa"/>
          </w:tcPr>
          <w:p w14:paraId="0171941A" w14:textId="77777777" w:rsidR="00196EA7" w:rsidRPr="00196EA7" w:rsidRDefault="00196EA7" w:rsidP="00196EA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196EA7" w:rsidRPr="00196EA7" w14:paraId="1DE55D6B" w14:textId="77777777" w:rsidTr="00196EA7">
        <w:tblPrEx>
          <w:tblCellMar>
            <w:top w:w="0" w:type="dxa"/>
            <w:bottom w:w="0" w:type="dxa"/>
          </w:tblCellMar>
        </w:tblPrEx>
        <w:tc>
          <w:tcPr>
            <w:tcW w:w="1247" w:type="dxa"/>
          </w:tcPr>
          <w:p w14:paraId="50F6275C" w14:textId="77777777" w:rsidR="00196EA7" w:rsidRPr="00196EA7" w:rsidRDefault="00196EA7" w:rsidP="00196EA7">
            <w:pPr>
              <w:spacing w:line="240" w:lineRule="auto"/>
              <w:jc w:val="left"/>
              <w:rPr>
                <w:rFonts w:cs="Frankruhel"/>
                <w:sz w:val="24"/>
                <w:rtl/>
              </w:rPr>
            </w:pPr>
            <w:r>
              <w:rPr>
                <w:rFonts w:cs="Times New Roman"/>
                <w:sz w:val="24"/>
                <w:rtl/>
              </w:rPr>
              <w:t xml:space="preserve">סעיף 14 </w:t>
            </w:r>
          </w:p>
        </w:tc>
        <w:tc>
          <w:tcPr>
            <w:tcW w:w="5669" w:type="dxa"/>
          </w:tcPr>
          <w:p w14:paraId="0E50E6D7" w14:textId="77777777" w:rsidR="00196EA7" w:rsidRPr="00196EA7" w:rsidRDefault="00196EA7" w:rsidP="00196EA7">
            <w:pPr>
              <w:spacing w:line="240" w:lineRule="auto"/>
              <w:jc w:val="left"/>
              <w:rPr>
                <w:rFonts w:cs="Frankruhel"/>
                <w:sz w:val="24"/>
                <w:rtl/>
              </w:rPr>
            </w:pPr>
            <w:r>
              <w:rPr>
                <w:rFonts w:cs="Times New Roman"/>
                <w:sz w:val="24"/>
                <w:rtl/>
              </w:rPr>
              <w:t>איסור לנכות מס תשומות על רכב מנועי</w:t>
            </w:r>
          </w:p>
        </w:tc>
        <w:tc>
          <w:tcPr>
            <w:tcW w:w="567" w:type="dxa"/>
          </w:tcPr>
          <w:p w14:paraId="50B48798" w14:textId="77777777" w:rsidR="00196EA7" w:rsidRPr="00196EA7" w:rsidRDefault="00196EA7" w:rsidP="00196EA7">
            <w:pPr>
              <w:spacing w:line="240" w:lineRule="auto"/>
              <w:jc w:val="left"/>
              <w:rPr>
                <w:rStyle w:val="Hyperlink"/>
                <w:rtl/>
              </w:rPr>
            </w:pPr>
            <w:hyperlink w:anchor="Seif25" w:tooltip="איסור לנכות מס תשומות על רכב מנועי" w:history="1">
              <w:r w:rsidRPr="00196EA7">
                <w:rPr>
                  <w:rStyle w:val="Hyperlink"/>
                </w:rPr>
                <w:t>Go</w:t>
              </w:r>
            </w:hyperlink>
          </w:p>
        </w:tc>
        <w:tc>
          <w:tcPr>
            <w:tcW w:w="850" w:type="dxa"/>
          </w:tcPr>
          <w:p w14:paraId="38C2A29E" w14:textId="77777777" w:rsidR="00196EA7" w:rsidRPr="00196EA7" w:rsidRDefault="00196EA7" w:rsidP="00196EA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196EA7" w:rsidRPr="00196EA7" w14:paraId="29A8EA9F" w14:textId="77777777" w:rsidTr="00196EA7">
        <w:tblPrEx>
          <w:tblCellMar>
            <w:top w:w="0" w:type="dxa"/>
            <w:bottom w:w="0" w:type="dxa"/>
          </w:tblCellMar>
        </w:tblPrEx>
        <w:tc>
          <w:tcPr>
            <w:tcW w:w="1247" w:type="dxa"/>
          </w:tcPr>
          <w:p w14:paraId="033D996F" w14:textId="77777777" w:rsidR="00196EA7" w:rsidRPr="00196EA7" w:rsidRDefault="00196EA7" w:rsidP="00196EA7">
            <w:pPr>
              <w:spacing w:line="240" w:lineRule="auto"/>
              <w:jc w:val="left"/>
              <w:rPr>
                <w:rFonts w:cs="Frankruhel"/>
                <w:sz w:val="24"/>
                <w:rtl/>
              </w:rPr>
            </w:pPr>
            <w:r>
              <w:rPr>
                <w:rFonts w:cs="Times New Roman"/>
                <w:sz w:val="24"/>
                <w:rtl/>
              </w:rPr>
              <w:t xml:space="preserve">סעיף 15 </w:t>
            </w:r>
          </w:p>
        </w:tc>
        <w:tc>
          <w:tcPr>
            <w:tcW w:w="5669" w:type="dxa"/>
          </w:tcPr>
          <w:p w14:paraId="6D33D658" w14:textId="77777777" w:rsidR="00196EA7" w:rsidRPr="00196EA7" w:rsidRDefault="00196EA7" w:rsidP="00196EA7">
            <w:pPr>
              <w:spacing w:line="240" w:lineRule="auto"/>
              <w:jc w:val="left"/>
              <w:rPr>
                <w:rFonts w:cs="Frankruhel"/>
                <w:sz w:val="24"/>
                <w:rtl/>
              </w:rPr>
            </w:pPr>
            <w:r>
              <w:rPr>
                <w:rFonts w:cs="Times New Roman"/>
                <w:sz w:val="24"/>
                <w:rtl/>
              </w:rPr>
              <w:t>מס תשומות בדירת מגורים</w:t>
            </w:r>
          </w:p>
        </w:tc>
        <w:tc>
          <w:tcPr>
            <w:tcW w:w="567" w:type="dxa"/>
          </w:tcPr>
          <w:p w14:paraId="78B2CF73" w14:textId="77777777" w:rsidR="00196EA7" w:rsidRPr="00196EA7" w:rsidRDefault="00196EA7" w:rsidP="00196EA7">
            <w:pPr>
              <w:spacing w:line="240" w:lineRule="auto"/>
              <w:jc w:val="left"/>
              <w:rPr>
                <w:rStyle w:val="Hyperlink"/>
                <w:rtl/>
              </w:rPr>
            </w:pPr>
            <w:hyperlink w:anchor="Seif26" w:tooltip="מס תשומות בדירת מגורים" w:history="1">
              <w:r w:rsidRPr="00196EA7">
                <w:rPr>
                  <w:rStyle w:val="Hyperlink"/>
                </w:rPr>
                <w:t>Go</w:t>
              </w:r>
            </w:hyperlink>
          </w:p>
        </w:tc>
        <w:tc>
          <w:tcPr>
            <w:tcW w:w="850" w:type="dxa"/>
          </w:tcPr>
          <w:p w14:paraId="7ECD6BAE" w14:textId="77777777" w:rsidR="00196EA7" w:rsidRPr="00196EA7" w:rsidRDefault="00196EA7" w:rsidP="00196EA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196EA7" w:rsidRPr="00196EA7" w14:paraId="4BEBE23D" w14:textId="77777777" w:rsidTr="00196EA7">
        <w:tblPrEx>
          <w:tblCellMar>
            <w:top w:w="0" w:type="dxa"/>
            <w:bottom w:w="0" w:type="dxa"/>
          </w:tblCellMar>
        </w:tblPrEx>
        <w:tc>
          <w:tcPr>
            <w:tcW w:w="1247" w:type="dxa"/>
          </w:tcPr>
          <w:p w14:paraId="503DABB4" w14:textId="77777777" w:rsidR="00196EA7" w:rsidRPr="00196EA7" w:rsidRDefault="00196EA7" w:rsidP="00196EA7">
            <w:pPr>
              <w:spacing w:line="240" w:lineRule="auto"/>
              <w:jc w:val="left"/>
              <w:rPr>
                <w:rFonts w:cs="Frankruhel"/>
                <w:sz w:val="24"/>
                <w:rtl/>
              </w:rPr>
            </w:pPr>
            <w:r>
              <w:rPr>
                <w:rFonts w:cs="Times New Roman"/>
                <w:sz w:val="24"/>
                <w:rtl/>
              </w:rPr>
              <w:t xml:space="preserve">סעיף 15א </w:t>
            </w:r>
          </w:p>
        </w:tc>
        <w:tc>
          <w:tcPr>
            <w:tcW w:w="5669" w:type="dxa"/>
          </w:tcPr>
          <w:p w14:paraId="68F0FF57" w14:textId="77777777" w:rsidR="00196EA7" w:rsidRPr="00196EA7" w:rsidRDefault="00196EA7" w:rsidP="00196EA7">
            <w:pPr>
              <w:spacing w:line="240" w:lineRule="auto"/>
              <w:jc w:val="left"/>
              <w:rPr>
                <w:rFonts w:cs="Frankruhel"/>
                <w:sz w:val="24"/>
                <w:rtl/>
              </w:rPr>
            </w:pPr>
            <w:r>
              <w:rPr>
                <w:rFonts w:cs="Times New Roman"/>
                <w:sz w:val="24"/>
                <w:rtl/>
              </w:rPr>
              <w:t>מס תשומות על טובות הנאה</w:t>
            </w:r>
          </w:p>
        </w:tc>
        <w:tc>
          <w:tcPr>
            <w:tcW w:w="567" w:type="dxa"/>
          </w:tcPr>
          <w:p w14:paraId="00809C7A" w14:textId="77777777" w:rsidR="00196EA7" w:rsidRPr="00196EA7" w:rsidRDefault="00196EA7" w:rsidP="00196EA7">
            <w:pPr>
              <w:spacing w:line="240" w:lineRule="auto"/>
              <w:jc w:val="left"/>
              <w:rPr>
                <w:rStyle w:val="Hyperlink"/>
                <w:rtl/>
              </w:rPr>
            </w:pPr>
            <w:hyperlink w:anchor="Seif27" w:tooltip="מס תשומות על טובות הנאה" w:history="1">
              <w:r w:rsidRPr="00196EA7">
                <w:rPr>
                  <w:rStyle w:val="Hyperlink"/>
                </w:rPr>
                <w:t>Go</w:t>
              </w:r>
            </w:hyperlink>
          </w:p>
        </w:tc>
        <w:tc>
          <w:tcPr>
            <w:tcW w:w="850" w:type="dxa"/>
          </w:tcPr>
          <w:p w14:paraId="60FFAF10" w14:textId="77777777" w:rsidR="00196EA7" w:rsidRPr="00196EA7" w:rsidRDefault="00196EA7" w:rsidP="00196EA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196EA7" w:rsidRPr="00196EA7" w14:paraId="3319B19B" w14:textId="77777777" w:rsidTr="00196EA7">
        <w:tblPrEx>
          <w:tblCellMar>
            <w:top w:w="0" w:type="dxa"/>
            <w:bottom w:w="0" w:type="dxa"/>
          </w:tblCellMar>
        </w:tblPrEx>
        <w:tc>
          <w:tcPr>
            <w:tcW w:w="1247" w:type="dxa"/>
          </w:tcPr>
          <w:p w14:paraId="335312E8" w14:textId="77777777" w:rsidR="00196EA7" w:rsidRPr="00196EA7" w:rsidRDefault="00196EA7" w:rsidP="00196EA7">
            <w:pPr>
              <w:spacing w:line="240" w:lineRule="auto"/>
              <w:jc w:val="left"/>
              <w:rPr>
                <w:rFonts w:cs="Frankruhel"/>
                <w:sz w:val="24"/>
                <w:rtl/>
              </w:rPr>
            </w:pPr>
            <w:r>
              <w:rPr>
                <w:rFonts w:cs="Times New Roman"/>
                <w:sz w:val="24"/>
                <w:rtl/>
              </w:rPr>
              <w:t xml:space="preserve">סעיף 16 </w:t>
            </w:r>
          </w:p>
        </w:tc>
        <w:tc>
          <w:tcPr>
            <w:tcW w:w="5669" w:type="dxa"/>
          </w:tcPr>
          <w:p w14:paraId="15091278" w14:textId="77777777" w:rsidR="00196EA7" w:rsidRPr="00196EA7" w:rsidRDefault="00196EA7" w:rsidP="00196EA7">
            <w:pPr>
              <w:spacing w:line="240" w:lineRule="auto"/>
              <w:jc w:val="left"/>
              <w:rPr>
                <w:rFonts w:cs="Frankruhel"/>
                <w:sz w:val="24"/>
                <w:rtl/>
              </w:rPr>
            </w:pPr>
            <w:r>
              <w:rPr>
                <w:rFonts w:cs="Times New Roman"/>
                <w:sz w:val="24"/>
                <w:rtl/>
              </w:rPr>
              <w:t>מס תשומות על אירוח</w:t>
            </w:r>
          </w:p>
        </w:tc>
        <w:tc>
          <w:tcPr>
            <w:tcW w:w="567" w:type="dxa"/>
          </w:tcPr>
          <w:p w14:paraId="18164450" w14:textId="77777777" w:rsidR="00196EA7" w:rsidRPr="00196EA7" w:rsidRDefault="00196EA7" w:rsidP="00196EA7">
            <w:pPr>
              <w:spacing w:line="240" w:lineRule="auto"/>
              <w:jc w:val="left"/>
              <w:rPr>
                <w:rStyle w:val="Hyperlink"/>
                <w:rtl/>
              </w:rPr>
            </w:pPr>
            <w:hyperlink w:anchor="Seif28" w:tooltip="מס תשומות על אירוח" w:history="1">
              <w:r w:rsidRPr="00196EA7">
                <w:rPr>
                  <w:rStyle w:val="Hyperlink"/>
                </w:rPr>
                <w:t>Go</w:t>
              </w:r>
            </w:hyperlink>
          </w:p>
        </w:tc>
        <w:tc>
          <w:tcPr>
            <w:tcW w:w="850" w:type="dxa"/>
          </w:tcPr>
          <w:p w14:paraId="294765D0" w14:textId="77777777" w:rsidR="00196EA7" w:rsidRPr="00196EA7" w:rsidRDefault="00196EA7" w:rsidP="00196EA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196EA7" w:rsidRPr="00196EA7" w14:paraId="03D8061D" w14:textId="77777777" w:rsidTr="00196EA7">
        <w:tblPrEx>
          <w:tblCellMar>
            <w:top w:w="0" w:type="dxa"/>
            <w:bottom w:w="0" w:type="dxa"/>
          </w:tblCellMar>
        </w:tblPrEx>
        <w:tc>
          <w:tcPr>
            <w:tcW w:w="1247" w:type="dxa"/>
          </w:tcPr>
          <w:p w14:paraId="7BBF675D" w14:textId="77777777" w:rsidR="00196EA7" w:rsidRPr="00196EA7" w:rsidRDefault="00196EA7" w:rsidP="00196EA7">
            <w:pPr>
              <w:spacing w:line="240" w:lineRule="auto"/>
              <w:jc w:val="left"/>
              <w:rPr>
                <w:rFonts w:cs="Frankruhel"/>
                <w:sz w:val="24"/>
                <w:rtl/>
              </w:rPr>
            </w:pPr>
            <w:r>
              <w:rPr>
                <w:rFonts w:cs="Times New Roman"/>
                <w:sz w:val="24"/>
                <w:rtl/>
              </w:rPr>
              <w:lastRenderedPageBreak/>
              <w:t xml:space="preserve">סעיף 16א </w:t>
            </w:r>
          </w:p>
        </w:tc>
        <w:tc>
          <w:tcPr>
            <w:tcW w:w="5669" w:type="dxa"/>
          </w:tcPr>
          <w:p w14:paraId="78ED55BD" w14:textId="77777777" w:rsidR="00196EA7" w:rsidRPr="00196EA7" w:rsidRDefault="00196EA7" w:rsidP="00196EA7">
            <w:pPr>
              <w:spacing w:line="240" w:lineRule="auto"/>
              <w:jc w:val="left"/>
              <w:rPr>
                <w:rFonts w:cs="Frankruhel"/>
                <w:sz w:val="24"/>
                <w:rtl/>
              </w:rPr>
            </w:pPr>
            <w:r>
              <w:rPr>
                <w:rFonts w:cs="Times New Roman"/>
                <w:sz w:val="24"/>
                <w:rtl/>
              </w:rPr>
              <w:t>מס תשומות על יבוא בידי סוכן ליבוא אישי</w:t>
            </w:r>
          </w:p>
        </w:tc>
        <w:tc>
          <w:tcPr>
            <w:tcW w:w="567" w:type="dxa"/>
          </w:tcPr>
          <w:p w14:paraId="43FF36B6" w14:textId="77777777" w:rsidR="00196EA7" w:rsidRPr="00196EA7" w:rsidRDefault="00196EA7" w:rsidP="00196EA7">
            <w:pPr>
              <w:spacing w:line="240" w:lineRule="auto"/>
              <w:jc w:val="left"/>
              <w:rPr>
                <w:rStyle w:val="Hyperlink"/>
                <w:rtl/>
              </w:rPr>
            </w:pPr>
            <w:hyperlink w:anchor="Seif29" w:tooltip="מס תשומות על יבוא בידי סוכן ליבוא אישי" w:history="1">
              <w:r w:rsidRPr="00196EA7">
                <w:rPr>
                  <w:rStyle w:val="Hyperlink"/>
                </w:rPr>
                <w:t>Go</w:t>
              </w:r>
            </w:hyperlink>
          </w:p>
        </w:tc>
        <w:tc>
          <w:tcPr>
            <w:tcW w:w="850" w:type="dxa"/>
          </w:tcPr>
          <w:p w14:paraId="30E2B21E" w14:textId="77777777" w:rsidR="00196EA7" w:rsidRPr="00196EA7" w:rsidRDefault="00196EA7" w:rsidP="00196EA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196EA7" w:rsidRPr="00196EA7" w14:paraId="21CBECA4" w14:textId="77777777" w:rsidTr="00196EA7">
        <w:tblPrEx>
          <w:tblCellMar>
            <w:top w:w="0" w:type="dxa"/>
            <w:bottom w:w="0" w:type="dxa"/>
          </w:tblCellMar>
        </w:tblPrEx>
        <w:tc>
          <w:tcPr>
            <w:tcW w:w="1247" w:type="dxa"/>
          </w:tcPr>
          <w:p w14:paraId="116F3884" w14:textId="77777777" w:rsidR="00196EA7" w:rsidRPr="00196EA7" w:rsidRDefault="00196EA7" w:rsidP="00196EA7">
            <w:pPr>
              <w:spacing w:line="240" w:lineRule="auto"/>
              <w:jc w:val="left"/>
              <w:rPr>
                <w:rFonts w:cs="Frankruhel"/>
                <w:sz w:val="24"/>
                <w:rtl/>
              </w:rPr>
            </w:pPr>
            <w:r>
              <w:rPr>
                <w:rFonts w:cs="Times New Roman"/>
                <w:sz w:val="24"/>
                <w:rtl/>
              </w:rPr>
              <w:t xml:space="preserve">סעיף 17 </w:t>
            </w:r>
          </w:p>
        </w:tc>
        <w:tc>
          <w:tcPr>
            <w:tcW w:w="5669" w:type="dxa"/>
          </w:tcPr>
          <w:p w14:paraId="72D7D958" w14:textId="77777777" w:rsidR="00196EA7" w:rsidRPr="00196EA7" w:rsidRDefault="00196EA7" w:rsidP="00196EA7">
            <w:pPr>
              <w:spacing w:line="240" w:lineRule="auto"/>
              <w:jc w:val="left"/>
              <w:rPr>
                <w:rFonts w:cs="Frankruhel"/>
                <w:sz w:val="24"/>
                <w:rtl/>
              </w:rPr>
            </w:pPr>
            <w:r>
              <w:rPr>
                <w:rFonts w:cs="Times New Roman"/>
                <w:sz w:val="24"/>
                <w:rtl/>
              </w:rPr>
              <w:t>בשימוש לצורך עצמי</w:t>
            </w:r>
          </w:p>
        </w:tc>
        <w:tc>
          <w:tcPr>
            <w:tcW w:w="567" w:type="dxa"/>
          </w:tcPr>
          <w:p w14:paraId="5DBA0A6A" w14:textId="77777777" w:rsidR="00196EA7" w:rsidRPr="00196EA7" w:rsidRDefault="00196EA7" w:rsidP="00196EA7">
            <w:pPr>
              <w:spacing w:line="240" w:lineRule="auto"/>
              <w:jc w:val="left"/>
              <w:rPr>
                <w:rStyle w:val="Hyperlink"/>
                <w:rtl/>
              </w:rPr>
            </w:pPr>
            <w:hyperlink w:anchor="Seif30" w:tooltip="בשימוש לצורך עצמי" w:history="1">
              <w:r w:rsidRPr="00196EA7">
                <w:rPr>
                  <w:rStyle w:val="Hyperlink"/>
                </w:rPr>
                <w:t>Go</w:t>
              </w:r>
            </w:hyperlink>
          </w:p>
        </w:tc>
        <w:tc>
          <w:tcPr>
            <w:tcW w:w="850" w:type="dxa"/>
          </w:tcPr>
          <w:p w14:paraId="452E71AE" w14:textId="77777777" w:rsidR="00196EA7" w:rsidRPr="00196EA7" w:rsidRDefault="00196EA7" w:rsidP="00196EA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196EA7" w:rsidRPr="00196EA7" w14:paraId="152936CA" w14:textId="77777777" w:rsidTr="00196EA7">
        <w:tblPrEx>
          <w:tblCellMar>
            <w:top w:w="0" w:type="dxa"/>
            <w:bottom w:w="0" w:type="dxa"/>
          </w:tblCellMar>
        </w:tblPrEx>
        <w:tc>
          <w:tcPr>
            <w:tcW w:w="1247" w:type="dxa"/>
          </w:tcPr>
          <w:p w14:paraId="27420D8C" w14:textId="77777777" w:rsidR="00196EA7" w:rsidRPr="00196EA7" w:rsidRDefault="00196EA7" w:rsidP="00196EA7">
            <w:pPr>
              <w:spacing w:line="240" w:lineRule="auto"/>
              <w:jc w:val="left"/>
              <w:rPr>
                <w:rFonts w:cs="Frankruhel"/>
                <w:sz w:val="24"/>
                <w:rtl/>
              </w:rPr>
            </w:pPr>
            <w:r>
              <w:rPr>
                <w:rFonts w:cs="Times New Roman"/>
                <w:sz w:val="24"/>
                <w:rtl/>
              </w:rPr>
              <w:t xml:space="preserve">סעיף 18 </w:t>
            </w:r>
          </w:p>
        </w:tc>
        <w:tc>
          <w:tcPr>
            <w:tcW w:w="5669" w:type="dxa"/>
          </w:tcPr>
          <w:p w14:paraId="2C0E6FA7" w14:textId="77777777" w:rsidR="00196EA7" w:rsidRPr="00196EA7" w:rsidRDefault="00196EA7" w:rsidP="00196EA7">
            <w:pPr>
              <w:spacing w:line="240" w:lineRule="auto"/>
              <w:jc w:val="left"/>
              <w:rPr>
                <w:rFonts w:cs="Frankruhel"/>
                <w:sz w:val="24"/>
                <w:rtl/>
              </w:rPr>
            </w:pPr>
            <w:r>
              <w:rPr>
                <w:rFonts w:cs="Times New Roman"/>
                <w:sz w:val="24"/>
                <w:rtl/>
              </w:rPr>
              <w:t>תשומות לעסק לצרכים אחרים</w:t>
            </w:r>
          </w:p>
        </w:tc>
        <w:tc>
          <w:tcPr>
            <w:tcW w:w="567" w:type="dxa"/>
          </w:tcPr>
          <w:p w14:paraId="40DE318F" w14:textId="77777777" w:rsidR="00196EA7" w:rsidRPr="00196EA7" w:rsidRDefault="00196EA7" w:rsidP="00196EA7">
            <w:pPr>
              <w:spacing w:line="240" w:lineRule="auto"/>
              <w:jc w:val="left"/>
              <w:rPr>
                <w:rStyle w:val="Hyperlink"/>
                <w:rtl/>
              </w:rPr>
            </w:pPr>
            <w:hyperlink w:anchor="Seif31" w:tooltip="תשומות לעסק לצרכים אחרים" w:history="1">
              <w:r w:rsidRPr="00196EA7">
                <w:rPr>
                  <w:rStyle w:val="Hyperlink"/>
                </w:rPr>
                <w:t>Go</w:t>
              </w:r>
            </w:hyperlink>
          </w:p>
        </w:tc>
        <w:tc>
          <w:tcPr>
            <w:tcW w:w="850" w:type="dxa"/>
          </w:tcPr>
          <w:p w14:paraId="27201743" w14:textId="77777777" w:rsidR="00196EA7" w:rsidRPr="00196EA7" w:rsidRDefault="00196EA7" w:rsidP="00196EA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196EA7" w:rsidRPr="00196EA7" w14:paraId="3177F512" w14:textId="77777777" w:rsidTr="00196EA7">
        <w:tblPrEx>
          <w:tblCellMar>
            <w:top w:w="0" w:type="dxa"/>
            <w:bottom w:w="0" w:type="dxa"/>
          </w:tblCellMar>
        </w:tblPrEx>
        <w:tc>
          <w:tcPr>
            <w:tcW w:w="1247" w:type="dxa"/>
          </w:tcPr>
          <w:p w14:paraId="6927A7DD" w14:textId="77777777" w:rsidR="00196EA7" w:rsidRPr="00196EA7" w:rsidRDefault="00196EA7" w:rsidP="00196EA7">
            <w:pPr>
              <w:spacing w:line="240" w:lineRule="auto"/>
              <w:jc w:val="left"/>
              <w:rPr>
                <w:rFonts w:cs="Frankruhel"/>
                <w:sz w:val="24"/>
                <w:rtl/>
              </w:rPr>
            </w:pPr>
          </w:p>
        </w:tc>
        <w:tc>
          <w:tcPr>
            <w:tcW w:w="5669" w:type="dxa"/>
          </w:tcPr>
          <w:p w14:paraId="315FCA3D" w14:textId="77777777" w:rsidR="00196EA7" w:rsidRPr="00196EA7" w:rsidRDefault="00196EA7" w:rsidP="00196EA7">
            <w:pPr>
              <w:spacing w:line="240" w:lineRule="auto"/>
              <w:jc w:val="left"/>
              <w:rPr>
                <w:rFonts w:cs="Frankruhel"/>
                <w:sz w:val="24"/>
                <w:rtl/>
              </w:rPr>
            </w:pPr>
            <w:r>
              <w:rPr>
                <w:rFonts w:cs="Times New Roman"/>
                <w:sz w:val="24"/>
                <w:rtl/>
              </w:rPr>
              <w:t>פרק ו' – דו"חות</w:t>
            </w:r>
          </w:p>
        </w:tc>
        <w:tc>
          <w:tcPr>
            <w:tcW w:w="567" w:type="dxa"/>
          </w:tcPr>
          <w:p w14:paraId="42DE50CA" w14:textId="77777777" w:rsidR="00196EA7" w:rsidRPr="00196EA7" w:rsidRDefault="00196EA7" w:rsidP="00196EA7">
            <w:pPr>
              <w:spacing w:line="240" w:lineRule="auto"/>
              <w:jc w:val="left"/>
              <w:rPr>
                <w:rStyle w:val="Hyperlink"/>
                <w:rtl/>
              </w:rPr>
            </w:pPr>
            <w:hyperlink w:anchor="med5" w:tooltip="פרק ו – דוחות" w:history="1">
              <w:r w:rsidRPr="00196EA7">
                <w:rPr>
                  <w:rStyle w:val="Hyperlink"/>
                </w:rPr>
                <w:t>Go</w:t>
              </w:r>
            </w:hyperlink>
          </w:p>
        </w:tc>
        <w:tc>
          <w:tcPr>
            <w:tcW w:w="850" w:type="dxa"/>
          </w:tcPr>
          <w:p w14:paraId="65CE2BEC" w14:textId="77777777" w:rsidR="00196EA7" w:rsidRPr="00196EA7" w:rsidRDefault="00196EA7" w:rsidP="00196EA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196EA7" w:rsidRPr="00196EA7" w14:paraId="7062CDE2" w14:textId="77777777" w:rsidTr="00196EA7">
        <w:tblPrEx>
          <w:tblCellMar>
            <w:top w:w="0" w:type="dxa"/>
            <w:bottom w:w="0" w:type="dxa"/>
          </w:tblCellMar>
        </w:tblPrEx>
        <w:tc>
          <w:tcPr>
            <w:tcW w:w="1247" w:type="dxa"/>
          </w:tcPr>
          <w:p w14:paraId="62018270" w14:textId="77777777" w:rsidR="00196EA7" w:rsidRPr="00196EA7" w:rsidRDefault="00196EA7" w:rsidP="00196EA7">
            <w:pPr>
              <w:spacing w:line="240" w:lineRule="auto"/>
              <w:jc w:val="left"/>
              <w:rPr>
                <w:rFonts w:cs="Frankruhel"/>
                <w:sz w:val="24"/>
                <w:rtl/>
              </w:rPr>
            </w:pPr>
            <w:r>
              <w:rPr>
                <w:rFonts w:cs="Times New Roman"/>
                <w:sz w:val="24"/>
                <w:rtl/>
              </w:rPr>
              <w:t xml:space="preserve">סעיף 20 </w:t>
            </w:r>
          </w:p>
        </w:tc>
        <w:tc>
          <w:tcPr>
            <w:tcW w:w="5669" w:type="dxa"/>
          </w:tcPr>
          <w:p w14:paraId="6EF5E6CA" w14:textId="77777777" w:rsidR="00196EA7" w:rsidRPr="00196EA7" w:rsidRDefault="00196EA7" w:rsidP="00196EA7">
            <w:pPr>
              <w:spacing w:line="240" w:lineRule="auto"/>
              <w:jc w:val="left"/>
              <w:rPr>
                <w:rFonts w:cs="Frankruhel"/>
                <w:sz w:val="24"/>
                <w:rtl/>
              </w:rPr>
            </w:pPr>
            <w:r>
              <w:rPr>
                <w:rFonts w:cs="Times New Roman"/>
                <w:sz w:val="24"/>
                <w:rtl/>
              </w:rPr>
              <w:t>תקופת דיווח לענין סעיף 67</w:t>
            </w:r>
          </w:p>
        </w:tc>
        <w:tc>
          <w:tcPr>
            <w:tcW w:w="567" w:type="dxa"/>
          </w:tcPr>
          <w:p w14:paraId="6AA3C6FF" w14:textId="77777777" w:rsidR="00196EA7" w:rsidRPr="00196EA7" w:rsidRDefault="00196EA7" w:rsidP="00196EA7">
            <w:pPr>
              <w:spacing w:line="240" w:lineRule="auto"/>
              <w:jc w:val="left"/>
              <w:rPr>
                <w:rStyle w:val="Hyperlink"/>
                <w:rtl/>
              </w:rPr>
            </w:pPr>
            <w:hyperlink w:anchor="Seif32" w:tooltip="תקופת דיווח לענין סעיף 67" w:history="1">
              <w:r w:rsidRPr="00196EA7">
                <w:rPr>
                  <w:rStyle w:val="Hyperlink"/>
                </w:rPr>
                <w:t>Go</w:t>
              </w:r>
            </w:hyperlink>
          </w:p>
        </w:tc>
        <w:tc>
          <w:tcPr>
            <w:tcW w:w="850" w:type="dxa"/>
          </w:tcPr>
          <w:p w14:paraId="281608F8" w14:textId="77777777" w:rsidR="00196EA7" w:rsidRPr="00196EA7" w:rsidRDefault="00196EA7" w:rsidP="00196EA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196EA7" w:rsidRPr="00196EA7" w14:paraId="34C367FD" w14:textId="77777777" w:rsidTr="00196EA7">
        <w:tblPrEx>
          <w:tblCellMar>
            <w:top w:w="0" w:type="dxa"/>
            <w:bottom w:w="0" w:type="dxa"/>
          </w:tblCellMar>
        </w:tblPrEx>
        <w:tc>
          <w:tcPr>
            <w:tcW w:w="1247" w:type="dxa"/>
          </w:tcPr>
          <w:p w14:paraId="1981555C" w14:textId="77777777" w:rsidR="00196EA7" w:rsidRPr="00196EA7" w:rsidRDefault="00196EA7" w:rsidP="00196EA7">
            <w:pPr>
              <w:spacing w:line="240" w:lineRule="auto"/>
              <w:jc w:val="left"/>
              <w:rPr>
                <w:rFonts w:cs="Frankruhel"/>
                <w:sz w:val="24"/>
                <w:rtl/>
              </w:rPr>
            </w:pPr>
            <w:r>
              <w:rPr>
                <w:rFonts w:cs="Times New Roman"/>
                <w:sz w:val="24"/>
                <w:rtl/>
              </w:rPr>
              <w:t xml:space="preserve">סעיף 21א </w:t>
            </w:r>
          </w:p>
        </w:tc>
        <w:tc>
          <w:tcPr>
            <w:tcW w:w="5669" w:type="dxa"/>
          </w:tcPr>
          <w:p w14:paraId="11B46073" w14:textId="77777777" w:rsidR="00196EA7" w:rsidRPr="00196EA7" w:rsidRDefault="00196EA7" w:rsidP="00196EA7">
            <w:pPr>
              <w:spacing w:line="240" w:lineRule="auto"/>
              <w:jc w:val="left"/>
              <w:rPr>
                <w:rFonts w:cs="Frankruhel"/>
                <w:sz w:val="24"/>
                <w:rtl/>
              </w:rPr>
            </w:pPr>
            <w:r>
              <w:rPr>
                <w:rFonts w:cs="Times New Roman"/>
                <w:sz w:val="24"/>
                <w:rtl/>
              </w:rPr>
              <w:t>תקופת דו"ח של עוסק באבנים יקרות ושל עוסק תושב אזור אילת</w:t>
            </w:r>
          </w:p>
        </w:tc>
        <w:tc>
          <w:tcPr>
            <w:tcW w:w="567" w:type="dxa"/>
          </w:tcPr>
          <w:p w14:paraId="4FE4CDD4" w14:textId="77777777" w:rsidR="00196EA7" w:rsidRPr="00196EA7" w:rsidRDefault="00196EA7" w:rsidP="00196EA7">
            <w:pPr>
              <w:spacing w:line="240" w:lineRule="auto"/>
              <w:jc w:val="left"/>
              <w:rPr>
                <w:rStyle w:val="Hyperlink"/>
                <w:rtl/>
              </w:rPr>
            </w:pPr>
            <w:hyperlink w:anchor="Seif33" w:tooltip="תקופת דוח של עוסק באבנים יקרות ושל עוסק תושב אזור אילת" w:history="1">
              <w:r w:rsidRPr="00196EA7">
                <w:rPr>
                  <w:rStyle w:val="Hyperlink"/>
                </w:rPr>
                <w:t>Go</w:t>
              </w:r>
            </w:hyperlink>
          </w:p>
        </w:tc>
        <w:tc>
          <w:tcPr>
            <w:tcW w:w="850" w:type="dxa"/>
          </w:tcPr>
          <w:p w14:paraId="17B924BF" w14:textId="77777777" w:rsidR="00196EA7" w:rsidRPr="00196EA7" w:rsidRDefault="00196EA7" w:rsidP="00196EA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196EA7" w:rsidRPr="00196EA7" w14:paraId="7B006732" w14:textId="77777777" w:rsidTr="00196EA7">
        <w:tblPrEx>
          <w:tblCellMar>
            <w:top w:w="0" w:type="dxa"/>
            <w:bottom w:w="0" w:type="dxa"/>
          </w:tblCellMar>
        </w:tblPrEx>
        <w:tc>
          <w:tcPr>
            <w:tcW w:w="1247" w:type="dxa"/>
          </w:tcPr>
          <w:p w14:paraId="47791C04" w14:textId="77777777" w:rsidR="00196EA7" w:rsidRPr="00196EA7" w:rsidRDefault="00196EA7" w:rsidP="00196EA7">
            <w:pPr>
              <w:spacing w:line="240" w:lineRule="auto"/>
              <w:jc w:val="left"/>
              <w:rPr>
                <w:rFonts w:cs="Frankruhel"/>
                <w:sz w:val="24"/>
                <w:rtl/>
              </w:rPr>
            </w:pPr>
            <w:r>
              <w:rPr>
                <w:rFonts w:cs="Times New Roman"/>
                <w:sz w:val="24"/>
                <w:rtl/>
              </w:rPr>
              <w:t xml:space="preserve">סעיף 22 </w:t>
            </w:r>
          </w:p>
        </w:tc>
        <w:tc>
          <w:tcPr>
            <w:tcW w:w="5669" w:type="dxa"/>
          </w:tcPr>
          <w:p w14:paraId="0C34ADC2" w14:textId="77777777" w:rsidR="00196EA7" w:rsidRPr="00196EA7" w:rsidRDefault="00196EA7" w:rsidP="00196EA7">
            <w:pPr>
              <w:spacing w:line="240" w:lineRule="auto"/>
              <w:jc w:val="left"/>
              <w:rPr>
                <w:rFonts w:cs="Frankruhel"/>
                <w:sz w:val="24"/>
                <w:rtl/>
              </w:rPr>
            </w:pPr>
            <w:r>
              <w:rPr>
                <w:rFonts w:cs="Times New Roman"/>
                <w:sz w:val="24"/>
                <w:rtl/>
              </w:rPr>
              <w:t>פטורים מהגשת דו"ח</w:t>
            </w:r>
          </w:p>
        </w:tc>
        <w:tc>
          <w:tcPr>
            <w:tcW w:w="567" w:type="dxa"/>
          </w:tcPr>
          <w:p w14:paraId="5BFA98F5" w14:textId="77777777" w:rsidR="00196EA7" w:rsidRPr="00196EA7" w:rsidRDefault="00196EA7" w:rsidP="00196EA7">
            <w:pPr>
              <w:spacing w:line="240" w:lineRule="auto"/>
              <w:jc w:val="left"/>
              <w:rPr>
                <w:rStyle w:val="Hyperlink"/>
                <w:rtl/>
              </w:rPr>
            </w:pPr>
            <w:hyperlink w:anchor="Seif34" w:tooltip="פטורים מהגשת דוח" w:history="1">
              <w:r w:rsidRPr="00196EA7">
                <w:rPr>
                  <w:rStyle w:val="Hyperlink"/>
                </w:rPr>
                <w:t>Go</w:t>
              </w:r>
            </w:hyperlink>
          </w:p>
        </w:tc>
        <w:tc>
          <w:tcPr>
            <w:tcW w:w="850" w:type="dxa"/>
          </w:tcPr>
          <w:p w14:paraId="37CAD2A9" w14:textId="77777777" w:rsidR="00196EA7" w:rsidRPr="00196EA7" w:rsidRDefault="00196EA7" w:rsidP="00196EA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196EA7" w:rsidRPr="00196EA7" w14:paraId="55A679A6" w14:textId="77777777" w:rsidTr="00196EA7">
        <w:tblPrEx>
          <w:tblCellMar>
            <w:top w:w="0" w:type="dxa"/>
            <w:bottom w:w="0" w:type="dxa"/>
          </w:tblCellMar>
        </w:tblPrEx>
        <w:tc>
          <w:tcPr>
            <w:tcW w:w="1247" w:type="dxa"/>
          </w:tcPr>
          <w:p w14:paraId="5983E625" w14:textId="77777777" w:rsidR="00196EA7" w:rsidRPr="00196EA7" w:rsidRDefault="00196EA7" w:rsidP="00196EA7">
            <w:pPr>
              <w:spacing w:line="240" w:lineRule="auto"/>
              <w:jc w:val="left"/>
              <w:rPr>
                <w:rFonts w:cs="Frankruhel"/>
                <w:sz w:val="24"/>
                <w:rtl/>
              </w:rPr>
            </w:pPr>
            <w:r>
              <w:rPr>
                <w:rFonts w:cs="Times New Roman"/>
                <w:sz w:val="24"/>
                <w:rtl/>
              </w:rPr>
              <w:t xml:space="preserve">סעיף 23 </w:t>
            </w:r>
          </w:p>
        </w:tc>
        <w:tc>
          <w:tcPr>
            <w:tcW w:w="5669" w:type="dxa"/>
          </w:tcPr>
          <w:p w14:paraId="3420F262" w14:textId="77777777" w:rsidR="00196EA7" w:rsidRPr="00196EA7" w:rsidRDefault="00196EA7" w:rsidP="00196EA7">
            <w:pPr>
              <w:spacing w:line="240" w:lineRule="auto"/>
              <w:jc w:val="left"/>
              <w:rPr>
                <w:rFonts w:cs="Frankruhel"/>
                <w:sz w:val="24"/>
                <w:rtl/>
              </w:rPr>
            </w:pPr>
            <w:r>
              <w:rPr>
                <w:rFonts w:cs="Times New Roman"/>
                <w:sz w:val="24"/>
                <w:rtl/>
              </w:rPr>
              <w:t>הגשת דו"ח</w:t>
            </w:r>
          </w:p>
        </w:tc>
        <w:tc>
          <w:tcPr>
            <w:tcW w:w="567" w:type="dxa"/>
          </w:tcPr>
          <w:p w14:paraId="6EFF6461" w14:textId="77777777" w:rsidR="00196EA7" w:rsidRPr="00196EA7" w:rsidRDefault="00196EA7" w:rsidP="00196EA7">
            <w:pPr>
              <w:spacing w:line="240" w:lineRule="auto"/>
              <w:jc w:val="left"/>
              <w:rPr>
                <w:rStyle w:val="Hyperlink"/>
                <w:rtl/>
              </w:rPr>
            </w:pPr>
            <w:hyperlink w:anchor="Seif47" w:tooltip="הגשת דוח" w:history="1">
              <w:r w:rsidRPr="00196EA7">
                <w:rPr>
                  <w:rStyle w:val="Hyperlink"/>
                </w:rPr>
                <w:t>Go</w:t>
              </w:r>
            </w:hyperlink>
          </w:p>
        </w:tc>
        <w:tc>
          <w:tcPr>
            <w:tcW w:w="850" w:type="dxa"/>
          </w:tcPr>
          <w:p w14:paraId="56BAC1B7" w14:textId="77777777" w:rsidR="00196EA7" w:rsidRPr="00196EA7" w:rsidRDefault="00196EA7" w:rsidP="00196EA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Seif47</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196EA7" w:rsidRPr="00196EA7" w14:paraId="62654BCC" w14:textId="77777777" w:rsidTr="00196EA7">
        <w:tblPrEx>
          <w:tblCellMar>
            <w:top w:w="0" w:type="dxa"/>
            <w:bottom w:w="0" w:type="dxa"/>
          </w:tblCellMar>
        </w:tblPrEx>
        <w:tc>
          <w:tcPr>
            <w:tcW w:w="1247" w:type="dxa"/>
          </w:tcPr>
          <w:p w14:paraId="6E95ABEB" w14:textId="77777777" w:rsidR="00196EA7" w:rsidRPr="00196EA7" w:rsidRDefault="00196EA7" w:rsidP="00196EA7">
            <w:pPr>
              <w:spacing w:line="240" w:lineRule="auto"/>
              <w:jc w:val="left"/>
              <w:rPr>
                <w:rFonts w:cs="Frankruhel"/>
                <w:sz w:val="24"/>
                <w:rtl/>
              </w:rPr>
            </w:pPr>
            <w:r>
              <w:rPr>
                <w:rFonts w:cs="Times New Roman"/>
                <w:sz w:val="24"/>
                <w:rtl/>
              </w:rPr>
              <w:t xml:space="preserve">סעיף 23א </w:t>
            </w:r>
          </w:p>
        </w:tc>
        <w:tc>
          <w:tcPr>
            <w:tcW w:w="5669" w:type="dxa"/>
          </w:tcPr>
          <w:p w14:paraId="7EF155AC" w14:textId="77777777" w:rsidR="00196EA7" w:rsidRPr="00196EA7" w:rsidRDefault="00196EA7" w:rsidP="00196EA7">
            <w:pPr>
              <w:spacing w:line="240" w:lineRule="auto"/>
              <w:jc w:val="left"/>
              <w:rPr>
                <w:rFonts w:cs="Frankruhel"/>
                <w:sz w:val="24"/>
                <w:rtl/>
              </w:rPr>
            </w:pPr>
            <w:r>
              <w:rPr>
                <w:rFonts w:cs="Times New Roman"/>
                <w:sz w:val="24"/>
                <w:rtl/>
              </w:rPr>
              <w:t>דו"ח נוסף</w:t>
            </w:r>
          </w:p>
        </w:tc>
        <w:tc>
          <w:tcPr>
            <w:tcW w:w="567" w:type="dxa"/>
          </w:tcPr>
          <w:p w14:paraId="0B7098B4" w14:textId="77777777" w:rsidR="00196EA7" w:rsidRPr="00196EA7" w:rsidRDefault="00196EA7" w:rsidP="00196EA7">
            <w:pPr>
              <w:spacing w:line="240" w:lineRule="auto"/>
              <w:jc w:val="left"/>
              <w:rPr>
                <w:rStyle w:val="Hyperlink"/>
                <w:rtl/>
              </w:rPr>
            </w:pPr>
            <w:hyperlink w:anchor="Seif48" w:tooltip="דוח נוסף" w:history="1">
              <w:r w:rsidRPr="00196EA7">
                <w:rPr>
                  <w:rStyle w:val="Hyperlink"/>
                </w:rPr>
                <w:t>Go</w:t>
              </w:r>
            </w:hyperlink>
          </w:p>
        </w:tc>
        <w:tc>
          <w:tcPr>
            <w:tcW w:w="850" w:type="dxa"/>
          </w:tcPr>
          <w:p w14:paraId="799EF68C" w14:textId="77777777" w:rsidR="00196EA7" w:rsidRPr="00196EA7" w:rsidRDefault="00196EA7" w:rsidP="00196EA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Seif48</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196EA7" w:rsidRPr="00196EA7" w14:paraId="7A0774FC" w14:textId="77777777" w:rsidTr="00196EA7">
        <w:tblPrEx>
          <w:tblCellMar>
            <w:top w:w="0" w:type="dxa"/>
            <w:bottom w:w="0" w:type="dxa"/>
          </w:tblCellMar>
        </w:tblPrEx>
        <w:tc>
          <w:tcPr>
            <w:tcW w:w="1247" w:type="dxa"/>
          </w:tcPr>
          <w:p w14:paraId="6319C386" w14:textId="77777777" w:rsidR="00196EA7" w:rsidRPr="00196EA7" w:rsidRDefault="00196EA7" w:rsidP="00196EA7">
            <w:pPr>
              <w:spacing w:line="240" w:lineRule="auto"/>
              <w:jc w:val="left"/>
              <w:rPr>
                <w:rFonts w:cs="Frankruhel"/>
                <w:sz w:val="24"/>
                <w:rtl/>
              </w:rPr>
            </w:pPr>
            <w:r>
              <w:rPr>
                <w:rFonts w:cs="Times New Roman"/>
                <w:sz w:val="24"/>
                <w:rtl/>
              </w:rPr>
              <w:t xml:space="preserve">סעיף 23ב </w:t>
            </w:r>
          </w:p>
        </w:tc>
        <w:tc>
          <w:tcPr>
            <w:tcW w:w="5669" w:type="dxa"/>
          </w:tcPr>
          <w:p w14:paraId="6E6ED387" w14:textId="77777777" w:rsidR="00196EA7" w:rsidRPr="00196EA7" w:rsidRDefault="00196EA7" w:rsidP="00196EA7">
            <w:pPr>
              <w:spacing w:line="240" w:lineRule="auto"/>
              <w:jc w:val="left"/>
              <w:rPr>
                <w:rFonts w:cs="Frankruhel"/>
                <w:sz w:val="24"/>
                <w:rtl/>
              </w:rPr>
            </w:pPr>
            <w:r>
              <w:rPr>
                <w:rFonts w:cs="Times New Roman"/>
                <w:sz w:val="24"/>
                <w:rtl/>
              </w:rPr>
              <w:t>רישום כעוסק אחר   דיווח</w:t>
            </w:r>
          </w:p>
        </w:tc>
        <w:tc>
          <w:tcPr>
            <w:tcW w:w="567" w:type="dxa"/>
          </w:tcPr>
          <w:p w14:paraId="2CB5D8CE" w14:textId="77777777" w:rsidR="00196EA7" w:rsidRPr="00196EA7" w:rsidRDefault="00196EA7" w:rsidP="00196EA7">
            <w:pPr>
              <w:spacing w:line="240" w:lineRule="auto"/>
              <w:jc w:val="left"/>
              <w:rPr>
                <w:rStyle w:val="Hyperlink"/>
                <w:rtl/>
              </w:rPr>
            </w:pPr>
            <w:hyperlink w:anchor="Seif49" w:tooltip="רישום כעוסק אחר   דיווח" w:history="1">
              <w:r w:rsidRPr="00196EA7">
                <w:rPr>
                  <w:rStyle w:val="Hyperlink"/>
                </w:rPr>
                <w:t>Go</w:t>
              </w:r>
            </w:hyperlink>
          </w:p>
        </w:tc>
        <w:tc>
          <w:tcPr>
            <w:tcW w:w="850" w:type="dxa"/>
          </w:tcPr>
          <w:p w14:paraId="574B2CED" w14:textId="77777777" w:rsidR="00196EA7" w:rsidRPr="00196EA7" w:rsidRDefault="00196EA7" w:rsidP="00196EA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Seif49</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196EA7" w:rsidRPr="00196EA7" w14:paraId="68D721B1" w14:textId="77777777" w:rsidTr="00196EA7">
        <w:tblPrEx>
          <w:tblCellMar>
            <w:top w:w="0" w:type="dxa"/>
            <w:bottom w:w="0" w:type="dxa"/>
          </w:tblCellMar>
        </w:tblPrEx>
        <w:tc>
          <w:tcPr>
            <w:tcW w:w="1247" w:type="dxa"/>
          </w:tcPr>
          <w:p w14:paraId="0B1FCF2D" w14:textId="77777777" w:rsidR="00196EA7" w:rsidRPr="00196EA7" w:rsidRDefault="00196EA7" w:rsidP="00196EA7">
            <w:pPr>
              <w:spacing w:line="240" w:lineRule="auto"/>
              <w:jc w:val="left"/>
              <w:rPr>
                <w:rFonts w:cs="Frankruhel"/>
                <w:sz w:val="24"/>
                <w:rtl/>
              </w:rPr>
            </w:pPr>
            <w:r>
              <w:rPr>
                <w:rFonts w:cs="Times New Roman"/>
                <w:sz w:val="24"/>
                <w:rtl/>
              </w:rPr>
              <w:t xml:space="preserve">סעיף 23ג </w:t>
            </w:r>
          </w:p>
        </w:tc>
        <w:tc>
          <w:tcPr>
            <w:tcW w:w="5669" w:type="dxa"/>
          </w:tcPr>
          <w:p w14:paraId="5E5BACEA" w14:textId="77777777" w:rsidR="00196EA7" w:rsidRPr="00196EA7" w:rsidRDefault="00196EA7" w:rsidP="00196EA7">
            <w:pPr>
              <w:spacing w:line="240" w:lineRule="auto"/>
              <w:jc w:val="left"/>
              <w:rPr>
                <w:rFonts w:cs="Frankruhel"/>
                <w:sz w:val="24"/>
                <w:rtl/>
              </w:rPr>
            </w:pPr>
            <w:r>
              <w:rPr>
                <w:rFonts w:cs="Times New Roman"/>
                <w:sz w:val="24"/>
                <w:rtl/>
              </w:rPr>
              <w:t>הגשת דוח תקופתי של עוסק באופן מקוון</w:t>
            </w:r>
          </w:p>
        </w:tc>
        <w:tc>
          <w:tcPr>
            <w:tcW w:w="567" w:type="dxa"/>
          </w:tcPr>
          <w:p w14:paraId="7E05765B" w14:textId="77777777" w:rsidR="00196EA7" w:rsidRPr="00196EA7" w:rsidRDefault="00196EA7" w:rsidP="00196EA7">
            <w:pPr>
              <w:spacing w:line="240" w:lineRule="auto"/>
              <w:jc w:val="left"/>
              <w:rPr>
                <w:rStyle w:val="Hyperlink"/>
                <w:rtl/>
              </w:rPr>
            </w:pPr>
            <w:hyperlink w:anchor="Seif53" w:tooltip="הגשת דוח תקופתי של עוסק באופן מקוון" w:history="1">
              <w:r w:rsidRPr="00196EA7">
                <w:rPr>
                  <w:rStyle w:val="Hyperlink"/>
                </w:rPr>
                <w:t>Go</w:t>
              </w:r>
            </w:hyperlink>
          </w:p>
        </w:tc>
        <w:tc>
          <w:tcPr>
            <w:tcW w:w="850" w:type="dxa"/>
          </w:tcPr>
          <w:p w14:paraId="329A69BC" w14:textId="77777777" w:rsidR="00196EA7" w:rsidRPr="00196EA7" w:rsidRDefault="00196EA7" w:rsidP="00196EA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Seif53</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196EA7" w:rsidRPr="00196EA7" w14:paraId="02B1AA33" w14:textId="77777777" w:rsidTr="00196EA7">
        <w:tblPrEx>
          <w:tblCellMar>
            <w:top w:w="0" w:type="dxa"/>
            <w:bottom w:w="0" w:type="dxa"/>
          </w:tblCellMar>
        </w:tblPrEx>
        <w:tc>
          <w:tcPr>
            <w:tcW w:w="1247" w:type="dxa"/>
          </w:tcPr>
          <w:p w14:paraId="20347FAF" w14:textId="77777777" w:rsidR="00196EA7" w:rsidRPr="00196EA7" w:rsidRDefault="00196EA7" w:rsidP="00196EA7">
            <w:pPr>
              <w:spacing w:line="240" w:lineRule="auto"/>
              <w:jc w:val="left"/>
              <w:rPr>
                <w:rFonts w:cs="Frankruhel"/>
                <w:sz w:val="24"/>
                <w:rtl/>
              </w:rPr>
            </w:pPr>
            <w:r>
              <w:rPr>
                <w:rFonts w:cs="Times New Roman"/>
                <w:sz w:val="24"/>
                <w:rtl/>
              </w:rPr>
              <w:t xml:space="preserve">סעיף 24 </w:t>
            </w:r>
          </w:p>
        </w:tc>
        <w:tc>
          <w:tcPr>
            <w:tcW w:w="5669" w:type="dxa"/>
          </w:tcPr>
          <w:p w14:paraId="19132422" w14:textId="77777777" w:rsidR="00196EA7" w:rsidRPr="00196EA7" w:rsidRDefault="00196EA7" w:rsidP="00196EA7">
            <w:pPr>
              <w:spacing w:line="240" w:lineRule="auto"/>
              <w:jc w:val="left"/>
              <w:rPr>
                <w:rFonts w:cs="Frankruhel"/>
                <w:sz w:val="24"/>
                <w:rtl/>
              </w:rPr>
            </w:pPr>
            <w:r>
              <w:rPr>
                <w:rFonts w:cs="Times New Roman"/>
                <w:sz w:val="24"/>
                <w:rtl/>
              </w:rPr>
              <w:t>שינוי הדו"ח לפי הודעת חיוב וזיכוי</w:t>
            </w:r>
          </w:p>
        </w:tc>
        <w:tc>
          <w:tcPr>
            <w:tcW w:w="567" w:type="dxa"/>
          </w:tcPr>
          <w:p w14:paraId="0E5DF1BD" w14:textId="77777777" w:rsidR="00196EA7" w:rsidRPr="00196EA7" w:rsidRDefault="00196EA7" w:rsidP="00196EA7">
            <w:pPr>
              <w:spacing w:line="240" w:lineRule="auto"/>
              <w:jc w:val="left"/>
              <w:rPr>
                <w:rStyle w:val="Hyperlink"/>
                <w:rtl/>
              </w:rPr>
            </w:pPr>
            <w:hyperlink w:anchor="Seif50" w:tooltip="שינוי הדוח לפי הודעת חיוב וזיכוי" w:history="1">
              <w:r w:rsidRPr="00196EA7">
                <w:rPr>
                  <w:rStyle w:val="Hyperlink"/>
                </w:rPr>
                <w:t>Go</w:t>
              </w:r>
            </w:hyperlink>
          </w:p>
        </w:tc>
        <w:tc>
          <w:tcPr>
            <w:tcW w:w="850" w:type="dxa"/>
          </w:tcPr>
          <w:p w14:paraId="450F9AC7" w14:textId="77777777" w:rsidR="00196EA7" w:rsidRPr="00196EA7" w:rsidRDefault="00196EA7" w:rsidP="00196EA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Seif50</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196EA7" w:rsidRPr="00196EA7" w14:paraId="1E0FCCBF" w14:textId="77777777" w:rsidTr="00196EA7">
        <w:tblPrEx>
          <w:tblCellMar>
            <w:top w:w="0" w:type="dxa"/>
            <w:bottom w:w="0" w:type="dxa"/>
          </w:tblCellMar>
        </w:tblPrEx>
        <w:tc>
          <w:tcPr>
            <w:tcW w:w="1247" w:type="dxa"/>
          </w:tcPr>
          <w:p w14:paraId="74DB1B33" w14:textId="77777777" w:rsidR="00196EA7" w:rsidRPr="00196EA7" w:rsidRDefault="00196EA7" w:rsidP="00196EA7">
            <w:pPr>
              <w:spacing w:line="240" w:lineRule="auto"/>
              <w:jc w:val="left"/>
              <w:rPr>
                <w:rFonts w:cs="Frankruhel"/>
                <w:sz w:val="24"/>
                <w:rtl/>
              </w:rPr>
            </w:pPr>
            <w:r>
              <w:rPr>
                <w:rFonts w:cs="Times New Roman"/>
                <w:sz w:val="24"/>
                <w:rtl/>
              </w:rPr>
              <w:t xml:space="preserve">סעיף 24א </w:t>
            </w:r>
          </w:p>
        </w:tc>
        <w:tc>
          <w:tcPr>
            <w:tcW w:w="5669" w:type="dxa"/>
          </w:tcPr>
          <w:p w14:paraId="14AF67F9" w14:textId="77777777" w:rsidR="00196EA7" w:rsidRPr="00196EA7" w:rsidRDefault="00196EA7" w:rsidP="00196EA7">
            <w:pPr>
              <w:spacing w:line="240" w:lineRule="auto"/>
              <w:jc w:val="left"/>
              <w:rPr>
                <w:rFonts w:cs="Frankruhel"/>
                <w:sz w:val="24"/>
                <w:rtl/>
              </w:rPr>
            </w:pPr>
            <w:r>
              <w:rPr>
                <w:rFonts w:cs="Times New Roman"/>
                <w:sz w:val="24"/>
                <w:rtl/>
              </w:rPr>
              <w:t>הודעה על הכרה בחוב כחוב אבוד</w:t>
            </w:r>
          </w:p>
        </w:tc>
        <w:tc>
          <w:tcPr>
            <w:tcW w:w="567" w:type="dxa"/>
          </w:tcPr>
          <w:p w14:paraId="283469FD" w14:textId="77777777" w:rsidR="00196EA7" w:rsidRPr="00196EA7" w:rsidRDefault="00196EA7" w:rsidP="00196EA7">
            <w:pPr>
              <w:spacing w:line="240" w:lineRule="auto"/>
              <w:jc w:val="left"/>
              <w:rPr>
                <w:rStyle w:val="Hyperlink"/>
                <w:rtl/>
              </w:rPr>
            </w:pPr>
            <w:hyperlink w:anchor="Seif51" w:tooltip="הודעה על הכרה בחוב כחוב אבוד" w:history="1">
              <w:r w:rsidRPr="00196EA7">
                <w:rPr>
                  <w:rStyle w:val="Hyperlink"/>
                </w:rPr>
                <w:t>Go</w:t>
              </w:r>
            </w:hyperlink>
          </w:p>
        </w:tc>
        <w:tc>
          <w:tcPr>
            <w:tcW w:w="850" w:type="dxa"/>
          </w:tcPr>
          <w:p w14:paraId="7DD2E107" w14:textId="77777777" w:rsidR="00196EA7" w:rsidRPr="00196EA7" w:rsidRDefault="00196EA7" w:rsidP="00196EA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Seif51</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196EA7" w:rsidRPr="00196EA7" w14:paraId="3F8F4A75" w14:textId="77777777" w:rsidTr="00196EA7">
        <w:tblPrEx>
          <w:tblCellMar>
            <w:top w:w="0" w:type="dxa"/>
            <w:bottom w:w="0" w:type="dxa"/>
          </w:tblCellMar>
        </w:tblPrEx>
        <w:tc>
          <w:tcPr>
            <w:tcW w:w="1247" w:type="dxa"/>
          </w:tcPr>
          <w:p w14:paraId="5F2E70F5" w14:textId="77777777" w:rsidR="00196EA7" w:rsidRPr="00196EA7" w:rsidRDefault="00196EA7" w:rsidP="00196EA7">
            <w:pPr>
              <w:spacing w:line="240" w:lineRule="auto"/>
              <w:jc w:val="left"/>
              <w:rPr>
                <w:rFonts w:cs="Frankruhel"/>
                <w:sz w:val="24"/>
                <w:rtl/>
              </w:rPr>
            </w:pPr>
          </w:p>
        </w:tc>
        <w:tc>
          <w:tcPr>
            <w:tcW w:w="5669" w:type="dxa"/>
          </w:tcPr>
          <w:p w14:paraId="13B06257" w14:textId="77777777" w:rsidR="00196EA7" w:rsidRPr="00196EA7" w:rsidRDefault="00196EA7" w:rsidP="00196EA7">
            <w:pPr>
              <w:spacing w:line="240" w:lineRule="auto"/>
              <w:jc w:val="left"/>
              <w:rPr>
                <w:rFonts w:cs="Frankruhel"/>
                <w:sz w:val="24"/>
                <w:rtl/>
              </w:rPr>
            </w:pPr>
            <w:r>
              <w:rPr>
                <w:rFonts w:cs="Times New Roman"/>
                <w:sz w:val="24"/>
                <w:rtl/>
              </w:rPr>
              <w:t>פרק ז': הוראות שונות</w:t>
            </w:r>
          </w:p>
        </w:tc>
        <w:tc>
          <w:tcPr>
            <w:tcW w:w="567" w:type="dxa"/>
          </w:tcPr>
          <w:p w14:paraId="70B95654" w14:textId="77777777" w:rsidR="00196EA7" w:rsidRPr="00196EA7" w:rsidRDefault="00196EA7" w:rsidP="00196EA7">
            <w:pPr>
              <w:spacing w:line="240" w:lineRule="auto"/>
              <w:jc w:val="left"/>
              <w:rPr>
                <w:rStyle w:val="Hyperlink"/>
                <w:rtl/>
              </w:rPr>
            </w:pPr>
            <w:hyperlink w:anchor="med6" w:tooltip="פרק ז: הוראות שונות" w:history="1">
              <w:r w:rsidRPr="00196EA7">
                <w:rPr>
                  <w:rStyle w:val="Hyperlink"/>
                </w:rPr>
                <w:t>Go</w:t>
              </w:r>
            </w:hyperlink>
          </w:p>
        </w:tc>
        <w:tc>
          <w:tcPr>
            <w:tcW w:w="850" w:type="dxa"/>
          </w:tcPr>
          <w:p w14:paraId="1131D399" w14:textId="77777777" w:rsidR="00196EA7" w:rsidRPr="00196EA7" w:rsidRDefault="00196EA7" w:rsidP="00196EA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196EA7" w:rsidRPr="00196EA7" w14:paraId="322D75CA" w14:textId="77777777" w:rsidTr="00196EA7">
        <w:tblPrEx>
          <w:tblCellMar>
            <w:top w:w="0" w:type="dxa"/>
            <w:bottom w:w="0" w:type="dxa"/>
          </w:tblCellMar>
        </w:tblPrEx>
        <w:tc>
          <w:tcPr>
            <w:tcW w:w="1247" w:type="dxa"/>
          </w:tcPr>
          <w:p w14:paraId="772834FB" w14:textId="77777777" w:rsidR="00196EA7" w:rsidRPr="00196EA7" w:rsidRDefault="00196EA7" w:rsidP="00196EA7">
            <w:pPr>
              <w:spacing w:line="240" w:lineRule="auto"/>
              <w:jc w:val="left"/>
              <w:rPr>
                <w:rFonts w:cs="Frankruhel"/>
                <w:sz w:val="24"/>
                <w:rtl/>
              </w:rPr>
            </w:pPr>
            <w:r>
              <w:rPr>
                <w:rFonts w:cs="Times New Roman"/>
                <w:sz w:val="24"/>
                <w:rtl/>
              </w:rPr>
              <w:t xml:space="preserve">סעיף 25 </w:t>
            </w:r>
          </w:p>
        </w:tc>
        <w:tc>
          <w:tcPr>
            <w:tcW w:w="5669" w:type="dxa"/>
          </w:tcPr>
          <w:p w14:paraId="5C857027" w14:textId="77777777" w:rsidR="00196EA7" w:rsidRPr="00196EA7" w:rsidRDefault="00196EA7" w:rsidP="00196EA7">
            <w:pPr>
              <w:spacing w:line="240" w:lineRule="auto"/>
              <w:jc w:val="left"/>
              <w:rPr>
                <w:rFonts w:cs="Frankruhel"/>
                <w:sz w:val="24"/>
                <w:rtl/>
              </w:rPr>
            </w:pPr>
            <w:r>
              <w:rPr>
                <w:rFonts w:cs="Times New Roman"/>
                <w:sz w:val="24"/>
                <w:rtl/>
              </w:rPr>
              <w:t>דמי גביה</w:t>
            </w:r>
          </w:p>
        </w:tc>
        <w:tc>
          <w:tcPr>
            <w:tcW w:w="567" w:type="dxa"/>
          </w:tcPr>
          <w:p w14:paraId="062C6276" w14:textId="77777777" w:rsidR="00196EA7" w:rsidRPr="00196EA7" w:rsidRDefault="00196EA7" w:rsidP="00196EA7">
            <w:pPr>
              <w:spacing w:line="240" w:lineRule="auto"/>
              <w:jc w:val="left"/>
              <w:rPr>
                <w:rStyle w:val="Hyperlink"/>
                <w:rtl/>
              </w:rPr>
            </w:pPr>
            <w:hyperlink w:anchor="Seif35" w:tooltip="דמי גביה" w:history="1">
              <w:r w:rsidRPr="00196EA7">
                <w:rPr>
                  <w:rStyle w:val="Hyperlink"/>
                </w:rPr>
                <w:t>Go</w:t>
              </w:r>
            </w:hyperlink>
          </w:p>
        </w:tc>
        <w:tc>
          <w:tcPr>
            <w:tcW w:w="850" w:type="dxa"/>
          </w:tcPr>
          <w:p w14:paraId="6FC9F79F" w14:textId="77777777" w:rsidR="00196EA7" w:rsidRPr="00196EA7" w:rsidRDefault="00196EA7" w:rsidP="00196EA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196EA7" w:rsidRPr="00196EA7" w14:paraId="29D1BA7B" w14:textId="77777777" w:rsidTr="00196EA7">
        <w:tblPrEx>
          <w:tblCellMar>
            <w:top w:w="0" w:type="dxa"/>
            <w:bottom w:w="0" w:type="dxa"/>
          </w:tblCellMar>
        </w:tblPrEx>
        <w:tc>
          <w:tcPr>
            <w:tcW w:w="1247" w:type="dxa"/>
          </w:tcPr>
          <w:p w14:paraId="150C96EF" w14:textId="77777777" w:rsidR="00196EA7" w:rsidRPr="00196EA7" w:rsidRDefault="00196EA7" w:rsidP="00196EA7">
            <w:pPr>
              <w:spacing w:line="240" w:lineRule="auto"/>
              <w:jc w:val="left"/>
              <w:rPr>
                <w:rFonts w:cs="Frankruhel"/>
                <w:sz w:val="24"/>
                <w:rtl/>
              </w:rPr>
            </w:pPr>
            <w:r>
              <w:rPr>
                <w:rFonts w:cs="Times New Roman"/>
                <w:sz w:val="24"/>
                <w:rtl/>
              </w:rPr>
              <w:t xml:space="preserve">סעיף 25א </w:t>
            </w:r>
          </w:p>
        </w:tc>
        <w:tc>
          <w:tcPr>
            <w:tcW w:w="5669" w:type="dxa"/>
          </w:tcPr>
          <w:p w14:paraId="1F070C6B" w14:textId="77777777" w:rsidR="00196EA7" w:rsidRPr="00196EA7" w:rsidRDefault="00196EA7" w:rsidP="00196EA7">
            <w:pPr>
              <w:spacing w:line="240" w:lineRule="auto"/>
              <w:jc w:val="left"/>
              <w:rPr>
                <w:rFonts w:cs="Frankruhel"/>
                <w:sz w:val="24"/>
                <w:rtl/>
              </w:rPr>
            </w:pPr>
            <w:r>
              <w:rPr>
                <w:rFonts w:cs="Times New Roman"/>
                <w:sz w:val="24"/>
                <w:rtl/>
              </w:rPr>
              <w:t>תעודת רישום או אישור</w:t>
            </w:r>
          </w:p>
        </w:tc>
        <w:tc>
          <w:tcPr>
            <w:tcW w:w="567" w:type="dxa"/>
          </w:tcPr>
          <w:p w14:paraId="6C74242F" w14:textId="77777777" w:rsidR="00196EA7" w:rsidRPr="00196EA7" w:rsidRDefault="00196EA7" w:rsidP="00196EA7">
            <w:pPr>
              <w:spacing w:line="240" w:lineRule="auto"/>
              <w:jc w:val="left"/>
              <w:rPr>
                <w:rStyle w:val="Hyperlink"/>
                <w:rtl/>
              </w:rPr>
            </w:pPr>
            <w:hyperlink w:anchor="Seif36" w:tooltip="תעודת רישום או אישור" w:history="1">
              <w:r w:rsidRPr="00196EA7">
                <w:rPr>
                  <w:rStyle w:val="Hyperlink"/>
                </w:rPr>
                <w:t>Go</w:t>
              </w:r>
            </w:hyperlink>
          </w:p>
        </w:tc>
        <w:tc>
          <w:tcPr>
            <w:tcW w:w="850" w:type="dxa"/>
          </w:tcPr>
          <w:p w14:paraId="3E9D0B92" w14:textId="77777777" w:rsidR="00196EA7" w:rsidRPr="00196EA7" w:rsidRDefault="00196EA7" w:rsidP="00196EA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196EA7" w:rsidRPr="00196EA7" w14:paraId="426CC773" w14:textId="77777777" w:rsidTr="00196EA7">
        <w:tblPrEx>
          <w:tblCellMar>
            <w:top w:w="0" w:type="dxa"/>
            <w:bottom w:w="0" w:type="dxa"/>
          </w:tblCellMar>
        </w:tblPrEx>
        <w:tc>
          <w:tcPr>
            <w:tcW w:w="1247" w:type="dxa"/>
          </w:tcPr>
          <w:p w14:paraId="6DEBBD5F" w14:textId="77777777" w:rsidR="00196EA7" w:rsidRPr="00196EA7" w:rsidRDefault="00196EA7" w:rsidP="00196EA7">
            <w:pPr>
              <w:spacing w:line="240" w:lineRule="auto"/>
              <w:jc w:val="left"/>
              <w:rPr>
                <w:rFonts w:cs="Frankruhel"/>
                <w:sz w:val="24"/>
                <w:rtl/>
              </w:rPr>
            </w:pPr>
            <w:r>
              <w:rPr>
                <w:rFonts w:cs="Times New Roman"/>
                <w:sz w:val="24"/>
                <w:rtl/>
              </w:rPr>
              <w:t xml:space="preserve">סעיף 26 </w:t>
            </w:r>
          </w:p>
        </w:tc>
        <w:tc>
          <w:tcPr>
            <w:tcW w:w="5669" w:type="dxa"/>
          </w:tcPr>
          <w:p w14:paraId="07CCEAAA" w14:textId="77777777" w:rsidR="00196EA7" w:rsidRPr="00196EA7" w:rsidRDefault="00196EA7" w:rsidP="00196EA7">
            <w:pPr>
              <w:spacing w:line="240" w:lineRule="auto"/>
              <w:jc w:val="left"/>
              <w:rPr>
                <w:rFonts w:cs="Frankruhel"/>
                <w:sz w:val="24"/>
                <w:rtl/>
              </w:rPr>
            </w:pPr>
            <w:r>
              <w:rPr>
                <w:rFonts w:cs="Times New Roman"/>
                <w:sz w:val="24"/>
                <w:rtl/>
              </w:rPr>
              <w:t>תעודת משלוח</w:t>
            </w:r>
          </w:p>
        </w:tc>
        <w:tc>
          <w:tcPr>
            <w:tcW w:w="567" w:type="dxa"/>
          </w:tcPr>
          <w:p w14:paraId="5B5326B1" w14:textId="77777777" w:rsidR="00196EA7" w:rsidRPr="00196EA7" w:rsidRDefault="00196EA7" w:rsidP="00196EA7">
            <w:pPr>
              <w:spacing w:line="240" w:lineRule="auto"/>
              <w:jc w:val="left"/>
              <w:rPr>
                <w:rStyle w:val="Hyperlink"/>
                <w:rtl/>
              </w:rPr>
            </w:pPr>
            <w:hyperlink w:anchor="Seif37" w:tooltip="תעודת משלוח" w:history="1">
              <w:r w:rsidRPr="00196EA7">
                <w:rPr>
                  <w:rStyle w:val="Hyperlink"/>
                </w:rPr>
                <w:t>Go</w:t>
              </w:r>
            </w:hyperlink>
          </w:p>
        </w:tc>
        <w:tc>
          <w:tcPr>
            <w:tcW w:w="850" w:type="dxa"/>
          </w:tcPr>
          <w:p w14:paraId="20003137" w14:textId="77777777" w:rsidR="00196EA7" w:rsidRPr="00196EA7" w:rsidRDefault="00196EA7" w:rsidP="00196EA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196EA7" w:rsidRPr="00196EA7" w14:paraId="505B9018" w14:textId="77777777" w:rsidTr="00196EA7">
        <w:tblPrEx>
          <w:tblCellMar>
            <w:top w:w="0" w:type="dxa"/>
            <w:bottom w:w="0" w:type="dxa"/>
          </w:tblCellMar>
        </w:tblPrEx>
        <w:tc>
          <w:tcPr>
            <w:tcW w:w="1247" w:type="dxa"/>
          </w:tcPr>
          <w:p w14:paraId="622C50A8" w14:textId="77777777" w:rsidR="00196EA7" w:rsidRPr="00196EA7" w:rsidRDefault="00196EA7" w:rsidP="00196EA7">
            <w:pPr>
              <w:spacing w:line="240" w:lineRule="auto"/>
              <w:jc w:val="left"/>
              <w:rPr>
                <w:rFonts w:cs="Frankruhel"/>
                <w:sz w:val="24"/>
                <w:rtl/>
              </w:rPr>
            </w:pPr>
            <w:r>
              <w:rPr>
                <w:rFonts w:cs="Times New Roman"/>
                <w:sz w:val="24"/>
                <w:rtl/>
              </w:rPr>
              <w:t xml:space="preserve">סעיף 26א </w:t>
            </w:r>
          </w:p>
        </w:tc>
        <w:tc>
          <w:tcPr>
            <w:tcW w:w="5669" w:type="dxa"/>
          </w:tcPr>
          <w:p w14:paraId="591F1A9E" w14:textId="77777777" w:rsidR="00196EA7" w:rsidRPr="00196EA7" w:rsidRDefault="00196EA7" w:rsidP="00196EA7">
            <w:pPr>
              <w:spacing w:line="240" w:lineRule="auto"/>
              <w:jc w:val="left"/>
              <w:rPr>
                <w:rFonts w:cs="Frankruhel"/>
                <w:sz w:val="24"/>
                <w:rtl/>
              </w:rPr>
            </w:pPr>
            <w:r>
              <w:rPr>
                <w:rFonts w:cs="Times New Roman"/>
                <w:sz w:val="24"/>
                <w:rtl/>
              </w:rPr>
              <w:t>המצאת מסמכים</w:t>
            </w:r>
          </w:p>
        </w:tc>
        <w:tc>
          <w:tcPr>
            <w:tcW w:w="567" w:type="dxa"/>
          </w:tcPr>
          <w:p w14:paraId="194CF438" w14:textId="77777777" w:rsidR="00196EA7" w:rsidRPr="00196EA7" w:rsidRDefault="00196EA7" w:rsidP="00196EA7">
            <w:pPr>
              <w:spacing w:line="240" w:lineRule="auto"/>
              <w:jc w:val="left"/>
              <w:rPr>
                <w:rStyle w:val="Hyperlink"/>
                <w:rtl/>
              </w:rPr>
            </w:pPr>
            <w:hyperlink w:anchor="Seif38" w:tooltip="המצאת מסמכים" w:history="1">
              <w:r w:rsidRPr="00196EA7">
                <w:rPr>
                  <w:rStyle w:val="Hyperlink"/>
                </w:rPr>
                <w:t>Go</w:t>
              </w:r>
            </w:hyperlink>
          </w:p>
        </w:tc>
        <w:tc>
          <w:tcPr>
            <w:tcW w:w="850" w:type="dxa"/>
          </w:tcPr>
          <w:p w14:paraId="3841D37F" w14:textId="77777777" w:rsidR="00196EA7" w:rsidRPr="00196EA7" w:rsidRDefault="00196EA7" w:rsidP="00196EA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196EA7" w:rsidRPr="00196EA7" w14:paraId="6C904790" w14:textId="77777777" w:rsidTr="00196EA7">
        <w:tblPrEx>
          <w:tblCellMar>
            <w:top w:w="0" w:type="dxa"/>
            <w:bottom w:w="0" w:type="dxa"/>
          </w:tblCellMar>
        </w:tblPrEx>
        <w:tc>
          <w:tcPr>
            <w:tcW w:w="1247" w:type="dxa"/>
          </w:tcPr>
          <w:p w14:paraId="63B3C434" w14:textId="77777777" w:rsidR="00196EA7" w:rsidRPr="00196EA7" w:rsidRDefault="00196EA7" w:rsidP="00196EA7">
            <w:pPr>
              <w:spacing w:line="240" w:lineRule="auto"/>
              <w:jc w:val="left"/>
              <w:rPr>
                <w:rFonts w:cs="Frankruhel"/>
                <w:sz w:val="24"/>
                <w:rtl/>
              </w:rPr>
            </w:pPr>
            <w:r>
              <w:rPr>
                <w:rFonts w:cs="Times New Roman"/>
                <w:sz w:val="24"/>
                <w:rtl/>
              </w:rPr>
              <w:t xml:space="preserve">סעיף 27 </w:t>
            </w:r>
          </w:p>
        </w:tc>
        <w:tc>
          <w:tcPr>
            <w:tcW w:w="5669" w:type="dxa"/>
          </w:tcPr>
          <w:p w14:paraId="027AF6C8" w14:textId="77777777" w:rsidR="00196EA7" w:rsidRPr="00196EA7" w:rsidRDefault="00196EA7" w:rsidP="00196EA7">
            <w:pPr>
              <w:spacing w:line="240" w:lineRule="auto"/>
              <w:jc w:val="left"/>
              <w:rPr>
                <w:rFonts w:cs="Frankruhel"/>
                <w:sz w:val="24"/>
                <w:rtl/>
              </w:rPr>
            </w:pPr>
            <w:r>
              <w:rPr>
                <w:rFonts w:cs="Times New Roman"/>
                <w:sz w:val="24"/>
                <w:rtl/>
              </w:rPr>
              <w:t>עבירות</w:t>
            </w:r>
          </w:p>
        </w:tc>
        <w:tc>
          <w:tcPr>
            <w:tcW w:w="567" w:type="dxa"/>
          </w:tcPr>
          <w:p w14:paraId="4259FBBF" w14:textId="77777777" w:rsidR="00196EA7" w:rsidRPr="00196EA7" w:rsidRDefault="00196EA7" w:rsidP="00196EA7">
            <w:pPr>
              <w:spacing w:line="240" w:lineRule="auto"/>
              <w:jc w:val="left"/>
              <w:rPr>
                <w:rStyle w:val="Hyperlink"/>
                <w:rtl/>
              </w:rPr>
            </w:pPr>
            <w:hyperlink w:anchor="Seif39" w:tooltip="עבירות" w:history="1">
              <w:r w:rsidRPr="00196EA7">
                <w:rPr>
                  <w:rStyle w:val="Hyperlink"/>
                </w:rPr>
                <w:t>Go</w:t>
              </w:r>
            </w:hyperlink>
          </w:p>
        </w:tc>
        <w:tc>
          <w:tcPr>
            <w:tcW w:w="850" w:type="dxa"/>
          </w:tcPr>
          <w:p w14:paraId="111BA4DC" w14:textId="77777777" w:rsidR="00196EA7" w:rsidRPr="00196EA7" w:rsidRDefault="00196EA7" w:rsidP="00196EA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196EA7" w:rsidRPr="00196EA7" w14:paraId="0FE6C555" w14:textId="77777777" w:rsidTr="00196EA7">
        <w:tblPrEx>
          <w:tblCellMar>
            <w:top w:w="0" w:type="dxa"/>
            <w:bottom w:w="0" w:type="dxa"/>
          </w:tblCellMar>
        </w:tblPrEx>
        <w:tc>
          <w:tcPr>
            <w:tcW w:w="1247" w:type="dxa"/>
          </w:tcPr>
          <w:p w14:paraId="76164FA1" w14:textId="77777777" w:rsidR="00196EA7" w:rsidRPr="00196EA7" w:rsidRDefault="00196EA7" w:rsidP="00196EA7">
            <w:pPr>
              <w:spacing w:line="240" w:lineRule="auto"/>
              <w:jc w:val="left"/>
              <w:rPr>
                <w:rFonts w:cs="Frankruhel"/>
                <w:sz w:val="24"/>
                <w:rtl/>
              </w:rPr>
            </w:pPr>
            <w:r>
              <w:rPr>
                <w:rFonts w:cs="Times New Roman"/>
                <w:sz w:val="24"/>
                <w:rtl/>
              </w:rPr>
              <w:t xml:space="preserve">סעיף 28 </w:t>
            </w:r>
          </w:p>
        </w:tc>
        <w:tc>
          <w:tcPr>
            <w:tcW w:w="5669" w:type="dxa"/>
          </w:tcPr>
          <w:p w14:paraId="50F9B81E" w14:textId="77777777" w:rsidR="00196EA7" w:rsidRPr="00196EA7" w:rsidRDefault="00196EA7" w:rsidP="00196EA7">
            <w:pPr>
              <w:spacing w:line="240" w:lineRule="auto"/>
              <w:jc w:val="left"/>
              <w:rPr>
                <w:rFonts w:cs="Frankruhel"/>
                <w:sz w:val="24"/>
                <w:rtl/>
              </w:rPr>
            </w:pPr>
            <w:r>
              <w:rPr>
                <w:rFonts w:cs="Times New Roman"/>
                <w:sz w:val="24"/>
                <w:rtl/>
              </w:rPr>
              <w:t>תחילה</w:t>
            </w:r>
          </w:p>
        </w:tc>
        <w:tc>
          <w:tcPr>
            <w:tcW w:w="567" w:type="dxa"/>
          </w:tcPr>
          <w:p w14:paraId="17192EA4" w14:textId="77777777" w:rsidR="00196EA7" w:rsidRPr="00196EA7" w:rsidRDefault="00196EA7" w:rsidP="00196EA7">
            <w:pPr>
              <w:spacing w:line="240" w:lineRule="auto"/>
              <w:jc w:val="left"/>
              <w:rPr>
                <w:rStyle w:val="Hyperlink"/>
                <w:rtl/>
              </w:rPr>
            </w:pPr>
            <w:hyperlink w:anchor="Seif40" w:tooltip="תחילה" w:history="1">
              <w:r w:rsidRPr="00196EA7">
                <w:rPr>
                  <w:rStyle w:val="Hyperlink"/>
                </w:rPr>
                <w:t>Go</w:t>
              </w:r>
            </w:hyperlink>
          </w:p>
        </w:tc>
        <w:tc>
          <w:tcPr>
            <w:tcW w:w="850" w:type="dxa"/>
          </w:tcPr>
          <w:p w14:paraId="3C1F17F4" w14:textId="77777777" w:rsidR="00196EA7" w:rsidRPr="00196EA7" w:rsidRDefault="00196EA7" w:rsidP="00196EA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196EA7" w:rsidRPr="00196EA7" w14:paraId="72D49623" w14:textId="77777777" w:rsidTr="00196EA7">
        <w:tblPrEx>
          <w:tblCellMar>
            <w:top w:w="0" w:type="dxa"/>
            <w:bottom w:w="0" w:type="dxa"/>
          </w:tblCellMar>
        </w:tblPrEx>
        <w:tc>
          <w:tcPr>
            <w:tcW w:w="1247" w:type="dxa"/>
          </w:tcPr>
          <w:p w14:paraId="232D119E" w14:textId="77777777" w:rsidR="00196EA7" w:rsidRPr="00196EA7" w:rsidRDefault="00196EA7" w:rsidP="00196EA7">
            <w:pPr>
              <w:spacing w:line="240" w:lineRule="auto"/>
              <w:jc w:val="left"/>
              <w:rPr>
                <w:rFonts w:cs="Frankruhel"/>
                <w:sz w:val="24"/>
                <w:rtl/>
              </w:rPr>
            </w:pPr>
            <w:r>
              <w:rPr>
                <w:rFonts w:cs="Times New Roman"/>
                <w:sz w:val="24"/>
                <w:rtl/>
              </w:rPr>
              <w:t xml:space="preserve">סעיף 29 </w:t>
            </w:r>
          </w:p>
        </w:tc>
        <w:tc>
          <w:tcPr>
            <w:tcW w:w="5669" w:type="dxa"/>
          </w:tcPr>
          <w:p w14:paraId="130995AB" w14:textId="77777777" w:rsidR="00196EA7" w:rsidRPr="00196EA7" w:rsidRDefault="00196EA7" w:rsidP="00196EA7">
            <w:pPr>
              <w:spacing w:line="240" w:lineRule="auto"/>
              <w:jc w:val="left"/>
              <w:rPr>
                <w:rFonts w:cs="Frankruhel"/>
                <w:sz w:val="24"/>
                <w:rtl/>
              </w:rPr>
            </w:pPr>
            <w:r>
              <w:rPr>
                <w:rFonts w:cs="Times New Roman"/>
                <w:sz w:val="24"/>
                <w:rtl/>
              </w:rPr>
              <w:t>השם</w:t>
            </w:r>
          </w:p>
        </w:tc>
        <w:tc>
          <w:tcPr>
            <w:tcW w:w="567" w:type="dxa"/>
          </w:tcPr>
          <w:p w14:paraId="71BF8E98" w14:textId="77777777" w:rsidR="00196EA7" w:rsidRPr="00196EA7" w:rsidRDefault="00196EA7" w:rsidP="00196EA7">
            <w:pPr>
              <w:spacing w:line="240" w:lineRule="auto"/>
              <w:jc w:val="left"/>
              <w:rPr>
                <w:rStyle w:val="Hyperlink"/>
                <w:rtl/>
              </w:rPr>
            </w:pPr>
            <w:hyperlink w:anchor="Seif41" w:tooltip="השם" w:history="1">
              <w:r w:rsidRPr="00196EA7">
                <w:rPr>
                  <w:rStyle w:val="Hyperlink"/>
                </w:rPr>
                <w:t>Go</w:t>
              </w:r>
            </w:hyperlink>
          </w:p>
        </w:tc>
        <w:tc>
          <w:tcPr>
            <w:tcW w:w="850" w:type="dxa"/>
          </w:tcPr>
          <w:p w14:paraId="5CCE5660" w14:textId="77777777" w:rsidR="00196EA7" w:rsidRPr="00196EA7" w:rsidRDefault="00196EA7" w:rsidP="00196EA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196EA7" w:rsidRPr="00196EA7" w14:paraId="17C59C2F" w14:textId="77777777" w:rsidTr="00196EA7">
        <w:tblPrEx>
          <w:tblCellMar>
            <w:top w:w="0" w:type="dxa"/>
            <w:bottom w:w="0" w:type="dxa"/>
          </w:tblCellMar>
        </w:tblPrEx>
        <w:tc>
          <w:tcPr>
            <w:tcW w:w="1247" w:type="dxa"/>
          </w:tcPr>
          <w:p w14:paraId="6090A0D1" w14:textId="77777777" w:rsidR="00196EA7" w:rsidRPr="00196EA7" w:rsidRDefault="00196EA7" w:rsidP="00196EA7">
            <w:pPr>
              <w:spacing w:line="240" w:lineRule="auto"/>
              <w:jc w:val="left"/>
              <w:rPr>
                <w:rFonts w:cs="Frankruhel"/>
                <w:sz w:val="24"/>
                <w:rtl/>
              </w:rPr>
            </w:pPr>
          </w:p>
        </w:tc>
        <w:tc>
          <w:tcPr>
            <w:tcW w:w="5669" w:type="dxa"/>
          </w:tcPr>
          <w:p w14:paraId="2776658B" w14:textId="77777777" w:rsidR="00196EA7" w:rsidRPr="00196EA7" w:rsidRDefault="00196EA7" w:rsidP="00196EA7">
            <w:pPr>
              <w:spacing w:line="240" w:lineRule="auto"/>
              <w:jc w:val="left"/>
              <w:rPr>
                <w:rFonts w:cs="Frankruhel"/>
                <w:sz w:val="24"/>
                <w:rtl/>
              </w:rPr>
            </w:pPr>
            <w:r>
              <w:rPr>
                <w:rFonts w:cs="Times New Roman"/>
                <w:sz w:val="24"/>
                <w:rtl/>
              </w:rPr>
              <w:t>תוספת ראשונה</w:t>
            </w:r>
          </w:p>
        </w:tc>
        <w:tc>
          <w:tcPr>
            <w:tcW w:w="567" w:type="dxa"/>
          </w:tcPr>
          <w:p w14:paraId="04224364" w14:textId="77777777" w:rsidR="00196EA7" w:rsidRPr="00196EA7" w:rsidRDefault="00196EA7" w:rsidP="00196EA7">
            <w:pPr>
              <w:spacing w:line="240" w:lineRule="auto"/>
              <w:jc w:val="left"/>
              <w:rPr>
                <w:rStyle w:val="Hyperlink"/>
                <w:rtl/>
              </w:rPr>
            </w:pPr>
            <w:hyperlink w:anchor="med7" w:tooltip="תוספת ראשונה" w:history="1">
              <w:r w:rsidRPr="00196EA7">
                <w:rPr>
                  <w:rStyle w:val="Hyperlink"/>
                </w:rPr>
                <w:t>Go</w:t>
              </w:r>
            </w:hyperlink>
          </w:p>
        </w:tc>
        <w:tc>
          <w:tcPr>
            <w:tcW w:w="850" w:type="dxa"/>
          </w:tcPr>
          <w:p w14:paraId="31800827" w14:textId="77777777" w:rsidR="00196EA7" w:rsidRPr="00196EA7" w:rsidRDefault="00196EA7" w:rsidP="00196EA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196EA7" w:rsidRPr="00196EA7" w14:paraId="5F569524" w14:textId="77777777" w:rsidTr="00196EA7">
        <w:tblPrEx>
          <w:tblCellMar>
            <w:top w:w="0" w:type="dxa"/>
            <w:bottom w:w="0" w:type="dxa"/>
          </w:tblCellMar>
        </w:tblPrEx>
        <w:tc>
          <w:tcPr>
            <w:tcW w:w="1247" w:type="dxa"/>
          </w:tcPr>
          <w:p w14:paraId="13056CA7" w14:textId="77777777" w:rsidR="00196EA7" w:rsidRPr="00196EA7" w:rsidRDefault="00196EA7" w:rsidP="00196EA7">
            <w:pPr>
              <w:spacing w:line="240" w:lineRule="auto"/>
              <w:jc w:val="left"/>
              <w:rPr>
                <w:rFonts w:cs="Frankruhel"/>
                <w:sz w:val="24"/>
                <w:rtl/>
              </w:rPr>
            </w:pPr>
          </w:p>
        </w:tc>
        <w:tc>
          <w:tcPr>
            <w:tcW w:w="5669" w:type="dxa"/>
          </w:tcPr>
          <w:p w14:paraId="5225F146" w14:textId="77777777" w:rsidR="00196EA7" w:rsidRPr="00196EA7" w:rsidRDefault="00196EA7" w:rsidP="00196EA7">
            <w:pPr>
              <w:spacing w:line="240" w:lineRule="auto"/>
              <w:jc w:val="left"/>
              <w:rPr>
                <w:rFonts w:cs="Frankruhel"/>
                <w:sz w:val="24"/>
                <w:rtl/>
              </w:rPr>
            </w:pPr>
            <w:r>
              <w:rPr>
                <w:rFonts w:cs="Times New Roman"/>
                <w:sz w:val="24"/>
                <w:rtl/>
              </w:rPr>
              <w:t>תוספת שניה</w:t>
            </w:r>
          </w:p>
        </w:tc>
        <w:tc>
          <w:tcPr>
            <w:tcW w:w="567" w:type="dxa"/>
          </w:tcPr>
          <w:p w14:paraId="14A5E386" w14:textId="77777777" w:rsidR="00196EA7" w:rsidRPr="00196EA7" w:rsidRDefault="00196EA7" w:rsidP="00196EA7">
            <w:pPr>
              <w:spacing w:line="240" w:lineRule="auto"/>
              <w:jc w:val="left"/>
              <w:rPr>
                <w:rStyle w:val="Hyperlink"/>
                <w:rtl/>
              </w:rPr>
            </w:pPr>
            <w:hyperlink w:anchor="med8" w:tooltip="תוספת שניה" w:history="1">
              <w:r w:rsidRPr="00196EA7">
                <w:rPr>
                  <w:rStyle w:val="Hyperlink"/>
                </w:rPr>
                <w:t>Go</w:t>
              </w:r>
            </w:hyperlink>
          </w:p>
        </w:tc>
        <w:tc>
          <w:tcPr>
            <w:tcW w:w="850" w:type="dxa"/>
          </w:tcPr>
          <w:p w14:paraId="3B163E08" w14:textId="77777777" w:rsidR="00196EA7" w:rsidRPr="00196EA7" w:rsidRDefault="00196EA7" w:rsidP="00196EA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med8</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196EA7" w:rsidRPr="00196EA7" w14:paraId="7DE070D5" w14:textId="77777777" w:rsidTr="00196EA7">
        <w:tblPrEx>
          <w:tblCellMar>
            <w:top w:w="0" w:type="dxa"/>
            <w:bottom w:w="0" w:type="dxa"/>
          </w:tblCellMar>
        </w:tblPrEx>
        <w:tc>
          <w:tcPr>
            <w:tcW w:w="1247" w:type="dxa"/>
          </w:tcPr>
          <w:p w14:paraId="17A476EC" w14:textId="77777777" w:rsidR="00196EA7" w:rsidRPr="00196EA7" w:rsidRDefault="00196EA7" w:rsidP="00196EA7">
            <w:pPr>
              <w:spacing w:line="240" w:lineRule="auto"/>
              <w:jc w:val="left"/>
              <w:rPr>
                <w:rFonts w:cs="Frankruhel"/>
                <w:sz w:val="24"/>
                <w:rtl/>
              </w:rPr>
            </w:pPr>
          </w:p>
        </w:tc>
        <w:tc>
          <w:tcPr>
            <w:tcW w:w="5669" w:type="dxa"/>
          </w:tcPr>
          <w:p w14:paraId="1B730458" w14:textId="77777777" w:rsidR="00196EA7" w:rsidRPr="00196EA7" w:rsidRDefault="00196EA7" w:rsidP="00196EA7">
            <w:pPr>
              <w:spacing w:line="240" w:lineRule="auto"/>
              <w:jc w:val="left"/>
              <w:rPr>
                <w:rFonts w:cs="Frankruhel"/>
                <w:sz w:val="24"/>
                <w:rtl/>
              </w:rPr>
            </w:pPr>
            <w:r>
              <w:rPr>
                <w:rFonts w:cs="Times New Roman"/>
                <w:sz w:val="24"/>
                <w:rtl/>
              </w:rPr>
              <w:t>תוספת שלישית</w:t>
            </w:r>
          </w:p>
        </w:tc>
        <w:tc>
          <w:tcPr>
            <w:tcW w:w="567" w:type="dxa"/>
          </w:tcPr>
          <w:p w14:paraId="267A57D2" w14:textId="77777777" w:rsidR="00196EA7" w:rsidRPr="00196EA7" w:rsidRDefault="00196EA7" w:rsidP="00196EA7">
            <w:pPr>
              <w:spacing w:line="240" w:lineRule="auto"/>
              <w:jc w:val="left"/>
              <w:rPr>
                <w:rStyle w:val="Hyperlink"/>
                <w:rtl/>
              </w:rPr>
            </w:pPr>
            <w:hyperlink w:anchor="med9" w:tooltip="תוספת שלישית" w:history="1">
              <w:r w:rsidRPr="00196EA7">
                <w:rPr>
                  <w:rStyle w:val="Hyperlink"/>
                </w:rPr>
                <w:t>Go</w:t>
              </w:r>
            </w:hyperlink>
          </w:p>
        </w:tc>
        <w:tc>
          <w:tcPr>
            <w:tcW w:w="850" w:type="dxa"/>
          </w:tcPr>
          <w:p w14:paraId="3E87E171" w14:textId="77777777" w:rsidR="00196EA7" w:rsidRPr="00196EA7" w:rsidRDefault="00196EA7" w:rsidP="00196EA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med9</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14:paraId="265591D8" w14:textId="77777777" w:rsidR="009662CD" w:rsidRDefault="009662CD">
      <w:pPr>
        <w:pStyle w:val="big-header"/>
        <w:ind w:left="0" w:right="1134"/>
        <w:rPr>
          <w:rtl/>
        </w:rPr>
      </w:pPr>
    </w:p>
    <w:p w14:paraId="3BC8C5B0" w14:textId="77777777" w:rsidR="009662CD" w:rsidRDefault="009662CD" w:rsidP="001E1407">
      <w:pPr>
        <w:pStyle w:val="big-header"/>
        <w:ind w:left="0" w:right="1134"/>
        <w:rPr>
          <w:rStyle w:val="default"/>
          <w:rFonts w:cs="FrankRuehl" w:hint="cs"/>
          <w:rtl/>
        </w:rPr>
      </w:pPr>
      <w:r>
        <w:rPr>
          <w:rtl/>
        </w:rPr>
        <w:br w:type="page"/>
      </w:r>
      <w:r>
        <w:rPr>
          <w:rtl/>
        </w:rPr>
        <w:lastRenderedPageBreak/>
        <w:t>ת</w:t>
      </w:r>
      <w:r>
        <w:rPr>
          <w:rFonts w:hint="cs"/>
          <w:rtl/>
        </w:rPr>
        <w:t>קנות מס ערך מוסף, תשל"ו-1976</w:t>
      </w:r>
      <w:r>
        <w:rPr>
          <w:rStyle w:val="default"/>
          <w:rtl/>
        </w:rPr>
        <w:footnoteReference w:customMarkFollows="1" w:id="1"/>
        <w:t>*</w:t>
      </w:r>
    </w:p>
    <w:p w14:paraId="2054CFF3" w14:textId="77777777" w:rsidR="009662CD" w:rsidRDefault="009662CD" w:rsidP="00224566">
      <w:pPr>
        <w:pStyle w:val="P00"/>
        <w:spacing w:before="72"/>
        <w:ind w:left="0" w:right="1134"/>
        <w:rPr>
          <w:rStyle w:val="default"/>
          <w:rFonts w:cs="FrankRuehl" w:hint="cs"/>
          <w:rtl/>
        </w:rPr>
      </w:pPr>
      <w:r>
        <w:rPr>
          <w:lang w:val="he-IL"/>
        </w:rPr>
        <w:pict w14:anchorId="7759AF43">
          <v:rect id="_x0000_s2050" style="position:absolute;left:0;text-align:left;margin-left:464.5pt;margin-top:8.05pt;width:75.05pt;height:30pt;z-index:251576320" o:allowincell="f" filled="f" stroked="f" strokecolor="lime" strokeweight=".25pt">
            <v:textbox inset="0,0,0,0">
              <w:txbxContent>
                <w:p w14:paraId="4EB08A77" w14:textId="77777777" w:rsidR="000F06EF" w:rsidRDefault="000F06EF" w:rsidP="003D2198">
                  <w:pPr>
                    <w:spacing w:line="160" w:lineRule="exact"/>
                    <w:jc w:val="left"/>
                    <w:rPr>
                      <w:rFonts w:cs="Miriam" w:hint="cs"/>
                      <w:szCs w:val="18"/>
                      <w:rtl/>
                    </w:rPr>
                  </w:pPr>
                  <w:r>
                    <w:rPr>
                      <w:rFonts w:cs="Miriam" w:hint="cs"/>
                      <w:szCs w:val="18"/>
                      <w:rtl/>
                    </w:rPr>
                    <w:t xml:space="preserve">תק' (מס' 2) </w:t>
                  </w:r>
                  <w:r>
                    <w:rPr>
                      <w:rFonts w:cs="Miriam"/>
                      <w:szCs w:val="18"/>
                      <w:rtl/>
                    </w:rPr>
                    <w:br/>
                  </w:r>
                  <w:r>
                    <w:rPr>
                      <w:rFonts w:cs="Miriam" w:hint="cs"/>
                      <w:szCs w:val="18"/>
                      <w:rtl/>
                    </w:rPr>
                    <w:t>תשל"ו-1976</w:t>
                  </w:r>
                </w:p>
                <w:p w14:paraId="65BCC574" w14:textId="77777777" w:rsidR="000F06EF" w:rsidRDefault="000F06EF" w:rsidP="003D2198">
                  <w:pPr>
                    <w:spacing w:line="160" w:lineRule="exact"/>
                    <w:jc w:val="left"/>
                    <w:rPr>
                      <w:rFonts w:cs="Miriam"/>
                      <w:noProof/>
                      <w:szCs w:val="18"/>
                      <w:rtl/>
                    </w:rPr>
                  </w:pPr>
                  <w:r>
                    <w:rPr>
                      <w:rFonts w:cs="Miriam"/>
                      <w:szCs w:val="18"/>
                      <w:rtl/>
                    </w:rPr>
                    <w:t>ת</w:t>
                  </w:r>
                  <w:r>
                    <w:rPr>
                      <w:rFonts w:cs="Miriam" w:hint="cs"/>
                      <w:szCs w:val="18"/>
                      <w:rtl/>
                    </w:rPr>
                    <w:t>ק' תשמ"ט-1989</w:t>
                  </w:r>
                </w:p>
              </w:txbxContent>
            </v:textbox>
            <w10:anchorlock/>
          </v:rect>
        </w:pict>
      </w:r>
      <w:r>
        <w:rPr>
          <w:rtl/>
        </w:rPr>
        <w:tab/>
      </w:r>
      <w:r>
        <w:rPr>
          <w:rStyle w:val="default"/>
          <w:rFonts w:cs="FrankRuehl"/>
          <w:rtl/>
        </w:rPr>
        <w:t>ב</w:t>
      </w:r>
      <w:r>
        <w:rPr>
          <w:rStyle w:val="default"/>
          <w:rFonts w:cs="FrankRuehl" w:hint="cs"/>
          <w:rtl/>
        </w:rPr>
        <w:t>תוקף סמכותי לפי סעיפים 1, 5, 12, 13, 21, 29, 30, 34, 36, 38, 42, 44, 51, 67, 69, 99, 129 ו-145 לחוק מס ערך מוסף, תשל"ו</w:t>
      </w:r>
      <w:r w:rsidR="00224566">
        <w:rPr>
          <w:rStyle w:val="default"/>
          <w:rFonts w:cs="FrankRuehl" w:hint="cs"/>
          <w:rtl/>
        </w:rPr>
        <w:t>-</w:t>
      </w:r>
      <w:r>
        <w:rPr>
          <w:rStyle w:val="default"/>
          <w:rFonts w:cs="FrankRuehl" w:hint="cs"/>
          <w:rtl/>
        </w:rPr>
        <w:t>1975, ובאישור ועדת הכספים של הכנסת, אני מתקין תקנות אלה:</w:t>
      </w:r>
    </w:p>
    <w:p w14:paraId="70BA5D0A" w14:textId="77777777" w:rsidR="00FB5F92" w:rsidRPr="00EC45AD" w:rsidRDefault="00FB5F92" w:rsidP="00FB5F92">
      <w:pPr>
        <w:pStyle w:val="P00"/>
        <w:spacing w:before="0"/>
        <w:ind w:left="0" w:right="1134"/>
        <w:rPr>
          <w:rFonts w:hint="cs"/>
          <w:b/>
          <w:bCs/>
          <w:vanish/>
          <w:szCs w:val="20"/>
          <w:shd w:val="clear" w:color="auto" w:fill="FFFF99"/>
          <w:rtl/>
        </w:rPr>
      </w:pPr>
      <w:bookmarkStart w:id="0" w:name="Rov75"/>
      <w:r w:rsidRPr="00EC45AD">
        <w:rPr>
          <w:rFonts w:hint="cs"/>
          <w:vanish/>
          <w:color w:val="FF0000"/>
          <w:szCs w:val="20"/>
          <w:shd w:val="clear" w:color="auto" w:fill="FFFF99"/>
          <w:rtl/>
        </w:rPr>
        <w:t>מיום 1.12.1976</w:t>
      </w:r>
    </w:p>
    <w:p w14:paraId="38903894" w14:textId="77777777" w:rsidR="00FB5F92" w:rsidRPr="00EC45AD" w:rsidRDefault="00FB5F92" w:rsidP="00FB5F92">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 xml:space="preserve">תק' </w:t>
      </w:r>
      <w:r w:rsidR="0066158A" w:rsidRPr="00EC45AD">
        <w:rPr>
          <w:rFonts w:hint="cs"/>
          <w:b/>
          <w:bCs/>
          <w:vanish/>
          <w:szCs w:val="20"/>
          <w:shd w:val="clear" w:color="auto" w:fill="FFFF99"/>
          <w:rtl/>
        </w:rPr>
        <w:t xml:space="preserve">(מס' 2) </w:t>
      </w:r>
      <w:r w:rsidRPr="00EC45AD">
        <w:rPr>
          <w:rFonts w:hint="cs"/>
          <w:b/>
          <w:bCs/>
          <w:vanish/>
          <w:szCs w:val="20"/>
          <w:shd w:val="clear" w:color="auto" w:fill="FFFF99"/>
          <w:rtl/>
        </w:rPr>
        <w:t>תשל"ו-1976</w:t>
      </w:r>
    </w:p>
    <w:p w14:paraId="0FD747A2" w14:textId="77777777" w:rsidR="00FB5F92" w:rsidRPr="00EC45AD" w:rsidRDefault="00FB5F92" w:rsidP="0078390B">
      <w:pPr>
        <w:pStyle w:val="P00"/>
        <w:spacing w:before="0"/>
        <w:ind w:left="0" w:right="1134"/>
        <w:rPr>
          <w:rStyle w:val="default"/>
          <w:rFonts w:cs="FrankRuehl" w:hint="cs"/>
          <w:vanish/>
          <w:szCs w:val="20"/>
          <w:shd w:val="clear" w:color="auto" w:fill="FFFF99"/>
          <w:rtl/>
        </w:rPr>
      </w:pPr>
      <w:hyperlink r:id="rId6" w:history="1">
        <w:r w:rsidRPr="00EC45AD">
          <w:rPr>
            <w:rStyle w:val="Hyperlink"/>
            <w:vanish/>
            <w:szCs w:val="20"/>
            <w:shd w:val="clear" w:color="auto" w:fill="FFFF99"/>
            <w:rtl/>
          </w:rPr>
          <w:t>ק</w:t>
        </w:r>
        <w:r w:rsidRPr="00EC45AD">
          <w:rPr>
            <w:rStyle w:val="Hyperlink"/>
            <w:rFonts w:hint="cs"/>
            <w:vanish/>
            <w:szCs w:val="20"/>
            <w:shd w:val="clear" w:color="auto" w:fill="FFFF99"/>
            <w:rtl/>
          </w:rPr>
          <w:t>"ת תשל"ו מס' 3626</w:t>
        </w:r>
      </w:hyperlink>
      <w:r w:rsidRPr="00EC45AD">
        <w:rPr>
          <w:rFonts w:hint="cs"/>
          <w:vanish/>
          <w:szCs w:val="20"/>
          <w:shd w:val="clear" w:color="auto" w:fill="FFFF99"/>
          <w:rtl/>
        </w:rPr>
        <w:t xml:space="preserve"> מיום 1.12.1976 עמ' 4</w:t>
      </w:r>
      <w:r w:rsidRPr="00EC45AD">
        <w:rPr>
          <w:vanish/>
          <w:szCs w:val="20"/>
          <w:shd w:val="clear" w:color="auto" w:fill="FFFF99"/>
          <w:rtl/>
        </w:rPr>
        <w:t>38</w:t>
      </w:r>
    </w:p>
    <w:p w14:paraId="50E3B85D" w14:textId="77777777" w:rsidR="0078390B" w:rsidRPr="00EC45AD" w:rsidRDefault="0078390B" w:rsidP="00224566">
      <w:pPr>
        <w:pStyle w:val="P00"/>
        <w:ind w:left="0" w:right="1134"/>
        <w:rPr>
          <w:rStyle w:val="default"/>
          <w:rFonts w:cs="FrankRuehl" w:hint="cs"/>
          <w:vanish/>
          <w:sz w:val="22"/>
          <w:szCs w:val="22"/>
          <w:shd w:val="clear" w:color="auto" w:fill="FFFF99"/>
          <w:rtl/>
        </w:rPr>
      </w:pPr>
      <w:r w:rsidRPr="00EC45AD">
        <w:rPr>
          <w:rStyle w:val="default"/>
          <w:rFonts w:cs="FrankRuehl" w:hint="cs"/>
          <w:vanish/>
          <w:sz w:val="22"/>
          <w:szCs w:val="22"/>
          <w:shd w:val="clear" w:color="auto" w:fill="FFFF99"/>
          <w:rtl/>
        </w:rPr>
        <w:tab/>
      </w:r>
      <w:r w:rsidRPr="00EC45AD">
        <w:rPr>
          <w:rStyle w:val="default"/>
          <w:rFonts w:cs="FrankRuehl"/>
          <w:vanish/>
          <w:sz w:val="22"/>
          <w:szCs w:val="22"/>
          <w:shd w:val="clear" w:color="auto" w:fill="FFFF99"/>
          <w:rtl/>
        </w:rPr>
        <w:t>ב</w:t>
      </w:r>
      <w:r w:rsidRPr="00EC45AD">
        <w:rPr>
          <w:rStyle w:val="default"/>
          <w:rFonts w:cs="FrankRuehl" w:hint="cs"/>
          <w:vanish/>
          <w:sz w:val="22"/>
          <w:szCs w:val="22"/>
          <w:shd w:val="clear" w:color="auto" w:fill="FFFF99"/>
          <w:rtl/>
        </w:rPr>
        <w:t xml:space="preserve">תוקף סמכותי לפי סעיפים 1, 5, 12, 13, </w:t>
      </w:r>
      <w:r w:rsidRPr="00EC45AD">
        <w:rPr>
          <w:rStyle w:val="default"/>
          <w:rFonts w:cs="FrankRuehl" w:hint="cs"/>
          <w:vanish/>
          <w:sz w:val="22"/>
          <w:szCs w:val="22"/>
          <w:u w:val="single"/>
          <w:shd w:val="clear" w:color="auto" w:fill="FFFF99"/>
          <w:rtl/>
        </w:rPr>
        <w:t>21,</w:t>
      </w:r>
      <w:r w:rsidRPr="00EC45AD">
        <w:rPr>
          <w:rStyle w:val="default"/>
          <w:rFonts w:cs="FrankRuehl" w:hint="cs"/>
          <w:vanish/>
          <w:sz w:val="22"/>
          <w:szCs w:val="22"/>
          <w:shd w:val="clear" w:color="auto" w:fill="FFFF99"/>
          <w:rtl/>
        </w:rPr>
        <w:t xml:space="preserve"> 29, 30, 34, 36, 42, 44, 51, 67, 69, 99, 129 ו-145 לחוק מס ערך מוסף, תשל"ו</w:t>
      </w:r>
      <w:r w:rsidR="00224566" w:rsidRPr="00EC45AD">
        <w:rPr>
          <w:rStyle w:val="default"/>
          <w:rFonts w:cs="FrankRuehl" w:hint="cs"/>
          <w:vanish/>
          <w:sz w:val="22"/>
          <w:szCs w:val="22"/>
          <w:shd w:val="clear" w:color="auto" w:fill="FFFF99"/>
          <w:rtl/>
        </w:rPr>
        <w:t>-</w:t>
      </w:r>
      <w:r w:rsidRPr="00EC45AD">
        <w:rPr>
          <w:rStyle w:val="default"/>
          <w:rFonts w:cs="FrankRuehl" w:hint="cs"/>
          <w:vanish/>
          <w:sz w:val="22"/>
          <w:szCs w:val="22"/>
          <w:shd w:val="clear" w:color="auto" w:fill="FFFF99"/>
          <w:rtl/>
        </w:rPr>
        <w:t>1975, ובאישור ועדת הכספים של הכנסת, אני מתקין תקנות אלה:</w:t>
      </w:r>
    </w:p>
    <w:p w14:paraId="4B24AF8F" w14:textId="77777777" w:rsidR="00A20BEA" w:rsidRPr="00EC45AD" w:rsidRDefault="00A20BEA" w:rsidP="00A20BEA">
      <w:pPr>
        <w:pStyle w:val="P00"/>
        <w:spacing w:before="0"/>
        <w:ind w:left="0" w:right="1134"/>
        <w:rPr>
          <w:rFonts w:hint="cs"/>
          <w:vanish/>
          <w:color w:val="FF0000"/>
          <w:szCs w:val="20"/>
          <w:shd w:val="clear" w:color="auto" w:fill="FFFF99"/>
          <w:rtl/>
        </w:rPr>
      </w:pPr>
    </w:p>
    <w:p w14:paraId="596FF0BE" w14:textId="77777777" w:rsidR="00A20BEA" w:rsidRPr="00EC45AD" w:rsidRDefault="00A20BEA" w:rsidP="00A20BEA">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1.4.1989</w:t>
      </w:r>
    </w:p>
    <w:p w14:paraId="3673832A" w14:textId="77777777" w:rsidR="00A20BEA" w:rsidRPr="00EC45AD" w:rsidRDefault="00A20BEA" w:rsidP="00A20BEA">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תשמ"ט-1989</w:t>
      </w:r>
    </w:p>
    <w:p w14:paraId="087BA972" w14:textId="77777777" w:rsidR="00A20BEA" w:rsidRPr="00EC45AD" w:rsidRDefault="00A20BEA" w:rsidP="00A20BEA">
      <w:pPr>
        <w:pStyle w:val="P00"/>
        <w:spacing w:before="0"/>
        <w:ind w:left="0" w:right="1134"/>
        <w:rPr>
          <w:rStyle w:val="default"/>
          <w:rFonts w:cs="FrankRuehl" w:hint="cs"/>
          <w:vanish/>
          <w:szCs w:val="20"/>
          <w:shd w:val="clear" w:color="auto" w:fill="FFFF99"/>
          <w:rtl/>
        </w:rPr>
      </w:pPr>
      <w:hyperlink r:id="rId7" w:history="1">
        <w:r w:rsidRPr="00EC45AD">
          <w:rPr>
            <w:rStyle w:val="Hyperlink"/>
            <w:vanish/>
            <w:szCs w:val="20"/>
            <w:shd w:val="clear" w:color="auto" w:fill="FFFF99"/>
            <w:rtl/>
          </w:rPr>
          <w:t>ק</w:t>
        </w:r>
        <w:r w:rsidRPr="00EC45AD">
          <w:rPr>
            <w:rStyle w:val="Hyperlink"/>
            <w:rFonts w:hint="cs"/>
            <w:vanish/>
            <w:szCs w:val="20"/>
            <w:shd w:val="clear" w:color="auto" w:fill="FFFF99"/>
            <w:rtl/>
          </w:rPr>
          <w:t>"ת תשמ"ט מס' 5169</w:t>
        </w:r>
      </w:hyperlink>
      <w:r w:rsidRPr="00EC45AD">
        <w:rPr>
          <w:rFonts w:hint="cs"/>
          <w:vanish/>
          <w:szCs w:val="20"/>
          <w:shd w:val="clear" w:color="auto" w:fill="FFFF99"/>
          <w:rtl/>
        </w:rPr>
        <w:t xml:space="preserve"> מיום 15.3.1989 עמ' 530 </w:t>
      </w:r>
    </w:p>
    <w:p w14:paraId="0B201CF6" w14:textId="77777777" w:rsidR="00830FEF" w:rsidRPr="003A411B" w:rsidRDefault="00830FEF" w:rsidP="00224566">
      <w:pPr>
        <w:pStyle w:val="P00"/>
        <w:ind w:left="0" w:right="1134"/>
        <w:rPr>
          <w:rStyle w:val="default"/>
          <w:rFonts w:cs="FrankRuehl" w:hint="cs"/>
          <w:sz w:val="2"/>
          <w:szCs w:val="2"/>
          <w:rtl/>
        </w:rPr>
      </w:pPr>
      <w:r w:rsidRPr="00EC45AD">
        <w:rPr>
          <w:rStyle w:val="default"/>
          <w:rFonts w:cs="FrankRuehl" w:hint="cs"/>
          <w:vanish/>
          <w:sz w:val="22"/>
          <w:szCs w:val="22"/>
          <w:shd w:val="clear" w:color="auto" w:fill="FFFF99"/>
          <w:rtl/>
        </w:rPr>
        <w:tab/>
      </w:r>
      <w:r w:rsidRPr="00EC45AD">
        <w:rPr>
          <w:rStyle w:val="default"/>
          <w:rFonts w:cs="FrankRuehl"/>
          <w:vanish/>
          <w:sz w:val="22"/>
          <w:szCs w:val="22"/>
          <w:shd w:val="clear" w:color="auto" w:fill="FFFF99"/>
          <w:rtl/>
        </w:rPr>
        <w:t>ב</w:t>
      </w:r>
      <w:r w:rsidRPr="00EC45AD">
        <w:rPr>
          <w:rStyle w:val="default"/>
          <w:rFonts w:cs="FrankRuehl" w:hint="cs"/>
          <w:vanish/>
          <w:sz w:val="22"/>
          <w:szCs w:val="22"/>
          <w:shd w:val="clear" w:color="auto" w:fill="FFFF99"/>
          <w:rtl/>
        </w:rPr>
        <w:t xml:space="preserve">תוקף סמכותי לפי סעיפים 1, 5, 12, 13, 21, 29, 30, 34, 36, </w:t>
      </w:r>
      <w:r w:rsidRPr="00EC45AD">
        <w:rPr>
          <w:rStyle w:val="default"/>
          <w:rFonts w:cs="FrankRuehl" w:hint="cs"/>
          <w:vanish/>
          <w:sz w:val="22"/>
          <w:szCs w:val="22"/>
          <w:u w:val="single"/>
          <w:shd w:val="clear" w:color="auto" w:fill="FFFF99"/>
          <w:rtl/>
        </w:rPr>
        <w:t>38,</w:t>
      </w:r>
      <w:r w:rsidRPr="00EC45AD">
        <w:rPr>
          <w:rStyle w:val="default"/>
          <w:rFonts w:cs="FrankRuehl" w:hint="cs"/>
          <w:vanish/>
          <w:sz w:val="22"/>
          <w:szCs w:val="22"/>
          <w:shd w:val="clear" w:color="auto" w:fill="FFFF99"/>
          <w:rtl/>
        </w:rPr>
        <w:t xml:space="preserve"> 42, 44, 51, 67, 69, 99, 129 ו-145 לחוק מס ערך מוסף, תשל"ו</w:t>
      </w:r>
      <w:r w:rsidR="00224566" w:rsidRPr="00EC45AD">
        <w:rPr>
          <w:rStyle w:val="default"/>
          <w:rFonts w:cs="FrankRuehl" w:hint="cs"/>
          <w:vanish/>
          <w:sz w:val="22"/>
          <w:szCs w:val="22"/>
          <w:shd w:val="clear" w:color="auto" w:fill="FFFF99"/>
          <w:rtl/>
        </w:rPr>
        <w:t>-</w:t>
      </w:r>
      <w:r w:rsidRPr="00EC45AD">
        <w:rPr>
          <w:rStyle w:val="default"/>
          <w:rFonts w:cs="FrankRuehl" w:hint="cs"/>
          <w:vanish/>
          <w:sz w:val="22"/>
          <w:szCs w:val="22"/>
          <w:shd w:val="clear" w:color="auto" w:fill="FFFF99"/>
          <w:rtl/>
        </w:rPr>
        <w:t>1975, ובאישור ועדת הכספים של הכנסת, אני מתקין תקנות אלה:</w:t>
      </w:r>
      <w:bookmarkEnd w:id="0"/>
    </w:p>
    <w:p w14:paraId="6A03B2BA" w14:textId="77777777" w:rsidR="009662CD" w:rsidRDefault="009662CD" w:rsidP="00224566">
      <w:pPr>
        <w:pStyle w:val="medium2-header"/>
        <w:keepLines w:val="0"/>
        <w:spacing w:before="72"/>
        <w:ind w:left="0" w:right="1134"/>
        <w:rPr>
          <w:noProof/>
          <w:sz w:val="20"/>
          <w:rtl/>
        </w:rPr>
      </w:pPr>
      <w:bookmarkStart w:id="1" w:name="med0"/>
      <w:bookmarkEnd w:id="1"/>
      <w:r>
        <w:rPr>
          <w:noProof/>
          <w:sz w:val="20"/>
          <w:rtl/>
        </w:rPr>
        <w:t>פ</w:t>
      </w:r>
      <w:r>
        <w:rPr>
          <w:rFonts w:hint="cs"/>
          <w:noProof/>
          <w:sz w:val="20"/>
          <w:rtl/>
        </w:rPr>
        <w:t xml:space="preserve">רק א' </w:t>
      </w:r>
      <w:r w:rsidR="00224566">
        <w:rPr>
          <w:noProof/>
          <w:sz w:val="20"/>
          <w:rtl/>
        </w:rPr>
        <w:t>–</w:t>
      </w:r>
      <w:r>
        <w:rPr>
          <w:rFonts w:hint="cs"/>
          <w:noProof/>
          <w:sz w:val="20"/>
          <w:rtl/>
        </w:rPr>
        <w:t xml:space="preserve"> כללי</w:t>
      </w:r>
    </w:p>
    <w:p w14:paraId="2AEC6D9A" w14:textId="77777777" w:rsidR="009662CD" w:rsidRDefault="009662CD">
      <w:pPr>
        <w:pStyle w:val="P00"/>
        <w:spacing w:before="72"/>
        <w:ind w:left="0" w:right="1134"/>
        <w:rPr>
          <w:rStyle w:val="default"/>
          <w:rFonts w:cs="FrankRuehl"/>
          <w:rtl/>
        </w:rPr>
      </w:pPr>
      <w:bookmarkStart w:id="2" w:name="Seif1"/>
      <w:bookmarkEnd w:id="2"/>
      <w:r>
        <w:rPr>
          <w:lang w:val="he-IL"/>
        </w:rPr>
        <w:pict w14:anchorId="46A58B69">
          <v:rect id="_x0000_s2051" style="position:absolute;left:0;text-align:left;margin-left:464.5pt;margin-top:8.05pt;width:75.05pt;height:21.6pt;z-index:251577344" o:allowincell="f" filled="f" stroked="f" strokecolor="lime" strokeweight=".25pt">
            <v:textbox inset="0,0,0,0">
              <w:txbxContent>
                <w:p w14:paraId="2F3AE0F5" w14:textId="77777777" w:rsidR="000F06EF" w:rsidRDefault="000F06EF">
                  <w:pPr>
                    <w:spacing w:line="160" w:lineRule="exact"/>
                    <w:jc w:val="left"/>
                    <w:rPr>
                      <w:rFonts w:cs="Miriam"/>
                      <w:noProof/>
                      <w:szCs w:val="18"/>
                      <w:rtl/>
                    </w:rPr>
                  </w:pPr>
                  <w:r>
                    <w:rPr>
                      <w:rFonts w:cs="Miriam"/>
                      <w:szCs w:val="18"/>
                      <w:rtl/>
                    </w:rPr>
                    <w:t>ק</w:t>
                  </w:r>
                  <w:r>
                    <w:rPr>
                      <w:rFonts w:cs="Miriam" w:hint="cs"/>
                      <w:szCs w:val="18"/>
                      <w:rtl/>
                    </w:rPr>
                    <w:t>ביעת נכ</w:t>
                  </w:r>
                  <w:r>
                    <w:rPr>
                      <w:rFonts w:cs="Miriam"/>
                      <w:szCs w:val="18"/>
                      <w:rtl/>
                    </w:rPr>
                    <w:t>ס</w:t>
                  </w:r>
                  <w:r>
                    <w:rPr>
                      <w:rFonts w:cs="Miriam" w:hint="cs"/>
                      <w:szCs w:val="18"/>
                      <w:rtl/>
                    </w:rPr>
                    <w:t>ים לענין שימוש לצורך עצמ</w:t>
                  </w:r>
                  <w:r>
                    <w:rPr>
                      <w:rFonts w:cs="Miriam"/>
                      <w:szCs w:val="18"/>
                      <w:rtl/>
                    </w:rPr>
                    <w:t>י</w:t>
                  </w:r>
                </w:p>
              </w:txbxContent>
            </v:textbox>
            <w10:anchorlock/>
          </v:rect>
        </w:pict>
      </w:r>
      <w:r>
        <w:rPr>
          <w:rStyle w:val="big-number"/>
          <w:rtl/>
        </w:rPr>
        <w:t>1.</w:t>
      </w:r>
      <w:r>
        <w:rPr>
          <w:rStyle w:val="big-number"/>
          <w:rtl/>
        </w:rPr>
        <w:tab/>
      </w:r>
      <w:r>
        <w:rPr>
          <w:rStyle w:val="default"/>
          <w:rFonts w:cs="FrankRuehl"/>
          <w:rtl/>
        </w:rPr>
        <w:t>י</w:t>
      </w:r>
      <w:r>
        <w:rPr>
          <w:rStyle w:val="default"/>
          <w:rFonts w:cs="FrankRuehl" w:hint="cs"/>
          <w:rtl/>
        </w:rPr>
        <w:t>ראו כשימוש לצורך עצמי גם שימוש לצרכי עסק בנכסי העסק כמפורט להלן:</w:t>
      </w:r>
    </w:p>
    <w:p w14:paraId="4B35733A" w14:textId="77777777" w:rsidR="009662CD" w:rsidRDefault="009662CD">
      <w:pPr>
        <w:pStyle w:val="P11"/>
        <w:spacing w:before="72"/>
        <w:ind w:left="624" w:right="1134"/>
        <w:rPr>
          <w:rStyle w:val="default"/>
          <w:rFonts w:cs="FrankRuehl" w:hint="cs"/>
          <w:rtl/>
        </w:rPr>
      </w:pPr>
      <w:r>
        <w:rPr>
          <w:lang w:val="he-IL"/>
        </w:rPr>
        <w:pict w14:anchorId="57E20E8A">
          <v:rect id="_x0000_s2052" style="position:absolute;left:0;text-align:left;margin-left:464.5pt;margin-top:8.05pt;width:75.05pt;height:29.7pt;z-index:251578368" o:allowincell="f" filled="f" stroked="f" strokecolor="lime" strokeweight=".25pt">
            <v:textbox inset="0,0,0,0">
              <w:txbxContent>
                <w:p w14:paraId="7F76D632" w14:textId="77777777" w:rsidR="000F06EF" w:rsidRDefault="000F06EF">
                  <w:pPr>
                    <w:spacing w:line="160" w:lineRule="exact"/>
                    <w:jc w:val="left"/>
                    <w:rPr>
                      <w:rFonts w:cs="Miriam"/>
                      <w:szCs w:val="18"/>
                      <w:rtl/>
                    </w:rPr>
                  </w:pPr>
                  <w:r>
                    <w:rPr>
                      <w:rFonts w:cs="Miriam"/>
                      <w:szCs w:val="18"/>
                      <w:rtl/>
                    </w:rPr>
                    <w:t>ת</w:t>
                  </w:r>
                  <w:r>
                    <w:rPr>
                      <w:rFonts w:cs="Miriam" w:hint="cs"/>
                      <w:szCs w:val="18"/>
                      <w:rtl/>
                    </w:rPr>
                    <w:t xml:space="preserve">ק' (מס' 3) </w:t>
                  </w:r>
                </w:p>
                <w:p w14:paraId="0D04382D" w14:textId="77777777" w:rsidR="000F06EF" w:rsidRDefault="000F06EF" w:rsidP="003D2198">
                  <w:pPr>
                    <w:spacing w:line="160" w:lineRule="exact"/>
                    <w:jc w:val="left"/>
                    <w:rPr>
                      <w:rFonts w:cs="Miriam"/>
                      <w:noProof/>
                      <w:szCs w:val="18"/>
                      <w:rtl/>
                    </w:rPr>
                  </w:pPr>
                  <w:r>
                    <w:rPr>
                      <w:rFonts w:cs="Miriam"/>
                      <w:szCs w:val="18"/>
                      <w:rtl/>
                    </w:rPr>
                    <w:t>ת</w:t>
                  </w:r>
                  <w:r>
                    <w:rPr>
                      <w:rFonts w:cs="Miriam" w:hint="cs"/>
                      <w:szCs w:val="18"/>
                      <w:rtl/>
                    </w:rPr>
                    <w:t>של"ח-1978</w:t>
                  </w:r>
                </w:p>
                <w:p w14:paraId="75EBC6AC"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ק' תשנ"ה-1995</w:t>
                  </w:r>
                </w:p>
              </w:txbxContent>
            </v:textbox>
            <w10:anchorlock/>
          </v:rect>
        </w:pict>
      </w:r>
      <w:r>
        <w:rPr>
          <w:rStyle w:val="default"/>
          <w:rFonts w:cs="FrankRuehl"/>
          <w:rtl/>
        </w:rPr>
        <w:t>(1)</w:t>
      </w:r>
      <w:r>
        <w:rPr>
          <w:rStyle w:val="default"/>
          <w:rFonts w:cs="FrankRuehl"/>
          <w:rtl/>
        </w:rPr>
        <w:tab/>
      </w:r>
      <w:r>
        <w:rPr>
          <w:rStyle w:val="default"/>
          <w:rFonts w:cs="FrankRuehl" w:hint="cs"/>
          <w:rtl/>
        </w:rPr>
        <w:t>שימוש לצרכי העסק ברכב פרטי:</w:t>
      </w:r>
    </w:p>
    <w:p w14:paraId="5C926072" w14:textId="77777777" w:rsidR="00770E57" w:rsidRDefault="00770E57">
      <w:pPr>
        <w:pStyle w:val="P11"/>
        <w:spacing w:before="72"/>
        <w:ind w:left="624" w:right="1134"/>
        <w:rPr>
          <w:rStyle w:val="default"/>
          <w:rFonts w:cs="FrankRuehl"/>
          <w:rtl/>
        </w:rPr>
      </w:pPr>
    </w:p>
    <w:p w14:paraId="768AD039" w14:textId="77777777" w:rsidR="009662CD" w:rsidRDefault="009662CD">
      <w:pPr>
        <w:pStyle w:val="P22"/>
        <w:spacing w:before="72"/>
        <w:ind w:left="1021" w:right="1134"/>
        <w:rPr>
          <w:rStyle w:val="default"/>
          <w:rFonts w:cs="FrankRuehl"/>
          <w:rtl/>
        </w:rPr>
      </w:pPr>
      <w:r>
        <w:rPr>
          <w:lang w:val="he-IL"/>
        </w:rPr>
        <w:pict w14:anchorId="1654A458">
          <v:rect id="_x0000_s2053" style="position:absolute;left:0;text-align:left;margin-left:464.5pt;margin-top:8.05pt;width:75.05pt;height:18.8pt;z-index:251579392" o:allowincell="f" filled="f" stroked="f" strokecolor="lime" strokeweight=".25pt">
            <v:textbox inset="0,0,0,0">
              <w:txbxContent>
                <w:p w14:paraId="1BD66B23" w14:textId="77777777" w:rsidR="000F06EF" w:rsidRDefault="000F06EF" w:rsidP="003D2198">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hint="cs"/>
                      <w:szCs w:val="18"/>
                      <w:rtl/>
                    </w:rPr>
                    <w:br/>
                  </w:r>
                  <w:r>
                    <w:rPr>
                      <w:rFonts w:cs="Miriam"/>
                      <w:szCs w:val="18"/>
                      <w:rtl/>
                    </w:rPr>
                    <w:t>ת</w:t>
                  </w:r>
                  <w:r>
                    <w:rPr>
                      <w:rFonts w:cs="Miriam" w:hint="cs"/>
                      <w:szCs w:val="18"/>
                      <w:rtl/>
                    </w:rPr>
                    <w:t>של"ח-1978</w:t>
                  </w:r>
                </w:p>
              </w:txbxContent>
            </v:textbox>
            <w10:anchorlock/>
          </v:rect>
        </w:pic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בידי עוסק שייצר את הרכב;</w:t>
      </w:r>
    </w:p>
    <w:p w14:paraId="4663209B" w14:textId="77777777" w:rsidR="009662CD" w:rsidRDefault="009662CD" w:rsidP="00224566">
      <w:pPr>
        <w:pStyle w:val="P22"/>
        <w:spacing w:before="72"/>
        <w:ind w:left="1021" w:right="1134"/>
        <w:rPr>
          <w:rStyle w:val="default"/>
          <w:rFonts w:cs="FrankRuehl"/>
          <w:rtl/>
        </w:rPr>
      </w:pPr>
      <w:r>
        <w:rPr>
          <w:rStyle w:val="default"/>
          <w:rFonts w:cs="FrankRuehl"/>
          <w:rtl/>
        </w:rPr>
        <w:t>ל</w:t>
      </w:r>
      <w:r>
        <w:rPr>
          <w:rStyle w:val="default"/>
          <w:rFonts w:cs="FrankRuehl" w:hint="cs"/>
          <w:rtl/>
        </w:rPr>
        <w:t xml:space="preserve">ענין זה, "ייצור" </w:t>
      </w:r>
      <w:r w:rsidR="00224566">
        <w:rPr>
          <w:rStyle w:val="default"/>
          <w:rFonts w:cs="FrankRuehl" w:hint="cs"/>
          <w:rtl/>
        </w:rPr>
        <w:t>-</w:t>
      </w:r>
      <w:r>
        <w:rPr>
          <w:rStyle w:val="default"/>
          <w:rFonts w:cs="FrankRuehl" w:hint="cs"/>
          <w:rtl/>
        </w:rPr>
        <w:t xml:space="preserve"> לרבות הרכבה מחלקים או ממכללים ו</w:t>
      </w:r>
      <w:r>
        <w:rPr>
          <w:rStyle w:val="default"/>
          <w:rFonts w:cs="FrankRuehl"/>
          <w:rtl/>
        </w:rPr>
        <w:t>ש</w:t>
      </w:r>
      <w:r>
        <w:rPr>
          <w:rStyle w:val="default"/>
          <w:rFonts w:cs="FrankRuehl" w:hint="cs"/>
          <w:rtl/>
        </w:rPr>
        <w:t>ינוי במבנה הרכב, אך למעט שינוי במבנה הרכב שאין בו כדי לשנות את סוג הרכב;</w:t>
      </w:r>
    </w:p>
    <w:p w14:paraId="63E6A490" w14:textId="77777777" w:rsidR="009662CD" w:rsidRDefault="009662CD">
      <w:pPr>
        <w:pStyle w:val="P22"/>
        <w:spacing w:before="72"/>
        <w:ind w:left="1021" w:right="1134"/>
        <w:rPr>
          <w:rStyle w:val="default"/>
          <w:rFonts w:cs="FrankRuehl"/>
          <w:rtl/>
        </w:rPr>
      </w:pPr>
      <w:r>
        <w:rPr>
          <w:lang w:val="he-IL"/>
        </w:rPr>
        <w:pict w14:anchorId="48318023">
          <v:rect id="_x0000_s2054" style="position:absolute;left:0;text-align:left;margin-left:464.5pt;margin-top:8.05pt;width:75.05pt;height:20pt;z-index:251691008" o:allowincell="f" filled="f" stroked="f" strokecolor="lime" strokeweight=".25pt">
            <v:textbox inset="0,0,0,0">
              <w:txbxContent>
                <w:p w14:paraId="19878356" w14:textId="77777777" w:rsidR="000F06EF" w:rsidRDefault="000F06EF" w:rsidP="003D2198">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hint="cs"/>
                      <w:szCs w:val="18"/>
                      <w:rtl/>
                    </w:rPr>
                    <w:br/>
                  </w:r>
                  <w:r>
                    <w:rPr>
                      <w:rFonts w:cs="Miriam"/>
                      <w:szCs w:val="18"/>
                      <w:rtl/>
                    </w:rPr>
                    <w:t>ת</w:t>
                  </w:r>
                  <w:r>
                    <w:rPr>
                      <w:rFonts w:cs="Miriam" w:hint="cs"/>
                      <w:szCs w:val="18"/>
                      <w:rtl/>
                    </w:rPr>
                    <w:t>של"ח-1978</w:t>
                  </w:r>
                </w:p>
              </w:txbxContent>
            </v:textbox>
            <w10:anchorlock/>
          </v:rect>
        </w:pict>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בידי עוסק כאמור בתקנה 14(ב) שלא למטרות המפורטות בה, אם ניכה העוסק את מס התשומות ששילם בשל רכישתו או יבואו של הרכב.</w:t>
      </w:r>
    </w:p>
    <w:p w14:paraId="22440261" w14:textId="77777777" w:rsidR="009662CD" w:rsidRDefault="009662CD" w:rsidP="00224566">
      <w:pPr>
        <w:pStyle w:val="P11"/>
        <w:spacing w:before="72"/>
        <w:ind w:left="624" w:right="1134"/>
        <w:rPr>
          <w:rFonts w:hint="cs"/>
          <w:rtl/>
        </w:rPr>
      </w:pPr>
      <w:r>
        <w:rPr>
          <w:lang w:val="he-IL"/>
        </w:rPr>
        <w:pict w14:anchorId="2E0D9316">
          <v:rect id="_x0000_s2055" style="position:absolute;left:0;text-align:left;margin-left:464.5pt;margin-top:8.05pt;width:75.05pt;height:56.65pt;z-index:251692032" o:allowincell="f" filled="f" stroked="f" strokecolor="lime" strokeweight=".25pt">
            <v:textbox inset="0,0,0,0">
              <w:txbxContent>
                <w:p w14:paraId="1458F792" w14:textId="77777777" w:rsidR="000F06EF" w:rsidRDefault="000F06EF">
                  <w:pPr>
                    <w:spacing w:line="160" w:lineRule="exact"/>
                    <w:jc w:val="left"/>
                    <w:rPr>
                      <w:rFonts w:cs="Miriam" w:hint="cs"/>
                      <w:szCs w:val="18"/>
                      <w:rtl/>
                    </w:rPr>
                  </w:pPr>
                  <w:r>
                    <w:rPr>
                      <w:rFonts w:cs="Miriam"/>
                      <w:szCs w:val="18"/>
                      <w:rtl/>
                    </w:rPr>
                    <w:t>ת</w:t>
                  </w:r>
                  <w:r>
                    <w:rPr>
                      <w:rFonts w:cs="Miriam" w:hint="cs"/>
                      <w:szCs w:val="18"/>
                      <w:rtl/>
                    </w:rPr>
                    <w:t>ק' תש</w:t>
                  </w:r>
                  <w:r>
                    <w:rPr>
                      <w:rFonts w:cs="Miriam"/>
                      <w:szCs w:val="18"/>
                      <w:rtl/>
                    </w:rPr>
                    <w:t>נ</w:t>
                  </w:r>
                  <w:r>
                    <w:rPr>
                      <w:rFonts w:cs="Miriam" w:hint="cs"/>
                      <w:szCs w:val="18"/>
                      <w:rtl/>
                    </w:rPr>
                    <w:t>"ה-1995</w:t>
                  </w:r>
                </w:p>
                <w:p w14:paraId="341E5150" w14:textId="77777777" w:rsidR="000F06EF" w:rsidRDefault="000F06EF" w:rsidP="003D2198">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hint="cs"/>
                      <w:szCs w:val="18"/>
                      <w:rtl/>
                    </w:rPr>
                    <w:br/>
                  </w:r>
                  <w:r>
                    <w:rPr>
                      <w:rFonts w:cs="Miriam"/>
                      <w:szCs w:val="18"/>
                      <w:rtl/>
                    </w:rPr>
                    <w:t>ת</w:t>
                  </w:r>
                  <w:r>
                    <w:rPr>
                      <w:rFonts w:cs="Miriam" w:hint="cs"/>
                      <w:szCs w:val="18"/>
                      <w:rtl/>
                    </w:rPr>
                    <w:t>שנ"ז-1997</w:t>
                  </w:r>
                </w:p>
                <w:p w14:paraId="0A224986" w14:textId="77777777" w:rsidR="000F06EF" w:rsidRDefault="000F06EF" w:rsidP="003D2198">
                  <w:pPr>
                    <w:spacing w:line="160" w:lineRule="exact"/>
                    <w:jc w:val="left"/>
                    <w:rPr>
                      <w:rFonts w:cs="Miriam" w:hint="cs"/>
                      <w:szCs w:val="18"/>
                      <w:rtl/>
                    </w:rPr>
                  </w:pPr>
                  <w:r>
                    <w:rPr>
                      <w:rFonts w:cs="Miriam"/>
                      <w:szCs w:val="18"/>
                      <w:rtl/>
                    </w:rPr>
                    <w:t>ת</w:t>
                  </w:r>
                  <w:r>
                    <w:rPr>
                      <w:rFonts w:cs="Miriam" w:hint="cs"/>
                      <w:szCs w:val="18"/>
                      <w:rtl/>
                    </w:rPr>
                    <w:t xml:space="preserve">ק' (מס' 4) </w:t>
                  </w:r>
                  <w:r>
                    <w:rPr>
                      <w:rFonts w:cs="Miriam" w:hint="cs"/>
                      <w:szCs w:val="18"/>
                      <w:rtl/>
                    </w:rPr>
                    <w:br/>
                  </w:r>
                  <w:r>
                    <w:rPr>
                      <w:rFonts w:cs="Miriam"/>
                      <w:szCs w:val="18"/>
                      <w:rtl/>
                    </w:rPr>
                    <w:t>ת</w:t>
                  </w:r>
                  <w:r>
                    <w:rPr>
                      <w:rFonts w:cs="Miriam" w:hint="cs"/>
                      <w:szCs w:val="18"/>
                      <w:rtl/>
                    </w:rPr>
                    <w:t>שנ"ז-1997</w:t>
                  </w:r>
                </w:p>
                <w:p w14:paraId="606B5CE4" w14:textId="77777777" w:rsidR="000F06EF" w:rsidRDefault="000F06EF">
                  <w:pPr>
                    <w:spacing w:line="160" w:lineRule="exact"/>
                    <w:jc w:val="left"/>
                    <w:rPr>
                      <w:rFonts w:cs="Miriam"/>
                      <w:noProof/>
                      <w:szCs w:val="18"/>
                      <w:rtl/>
                    </w:rPr>
                  </w:pPr>
                  <w:r>
                    <w:rPr>
                      <w:rFonts w:cs="Miriam" w:hint="cs"/>
                      <w:szCs w:val="18"/>
                      <w:rtl/>
                    </w:rPr>
                    <w:t>תק' תשס"ה-2005</w:t>
                  </w:r>
                </w:p>
              </w:txbxContent>
            </v:textbox>
            <w10:anchorlock/>
          </v:rect>
        </w:pict>
      </w:r>
      <w:r>
        <w:rPr>
          <w:rtl/>
        </w:rPr>
        <w:t>ל</w:t>
      </w:r>
      <w:r>
        <w:rPr>
          <w:rFonts w:hint="cs"/>
          <w:rtl/>
        </w:rPr>
        <w:t>ענין תקנה זו ותקנות 2 ו-14, "רכב פרטי" - רכב נוסעים פרטי, רכב פרטי דו-שימושי, רכב מסחרי אחוד ורכב מסחרי בלתי אחוד כמשמעותם בתקנות התעבורה, תשכ"א-</w:t>
      </w:r>
      <w:r>
        <w:rPr>
          <w:rtl/>
        </w:rPr>
        <w:t>1961,</w:t>
      </w:r>
      <w:r>
        <w:rPr>
          <w:rFonts w:hint="cs"/>
          <w:rtl/>
        </w:rPr>
        <w:t xml:space="preserve"> ובלבד שמשקלו הכולל המותר של רכב מסחרי כאמור אינו עולה על </w:t>
      </w:r>
      <w:smartTag w:uri="urn:schemas-microsoft-com:office:smarttags" w:element="metricconverter">
        <w:smartTagPr>
          <w:attr w:name="ProductID" w:val="3,500 ק&quot;ג"/>
        </w:smartTagPr>
        <w:r>
          <w:rPr>
            <w:rFonts w:hint="cs"/>
            <w:rtl/>
          </w:rPr>
          <w:t>3,500 ק"ג</w:t>
        </w:r>
      </w:smartTag>
      <w:r>
        <w:rPr>
          <w:rFonts w:hint="cs"/>
          <w:rtl/>
        </w:rPr>
        <w:t>,</w:t>
      </w:r>
      <w:r>
        <w:rPr>
          <w:rtl/>
        </w:rPr>
        <w:t xml:space="preserve"> </w:t>
      </w:r>
      <w:r>
        <w:rPr>
          <w:rFonts w:hint="cs"/>
          <w:rtl/>
        </w:rPr>
        <w:t>וכן רכב המפורט בתוספת הרביעית, דומה לו במהותו או זהה לו, אך למעט ג'יפ ה</w:t>
      </w:r>
      <w:r>
        <w:rPr>
          <w:rtl/>
        </w:rPr>
        <w:t>מ</w:t>
      </w:r>
      <w:r>
        <w:rPr>
          <w:rFonts w:hint="cs"/>
          <w:rtl/>
        </w:rPr>
        <w:t>ועסק דרך קבע בתנאי שדה או בחצרי העסק או המפעל.</w:t>
      </w:r>
    </w:p>
    <w:p w14:paraId="261C0374" w14:textId="77777777" w:rsidR="00806249" w:rsidRPr="00EC45AD" w:rsidRDefault="00806249" w:rsidP="00806249">
      <w:pPr>
        <w:pStyle w:val="P00"/>
        <w:spacing w:before="0"/>
        <w:ind w:left="624" w:right="1134"/>
        <w:rPr>
          <w:rFonts w:hint="cs"/>
          <w:b/>
          <w:bCs/>
          <w:vanish/>
          <w:szCs w:val="20"/>
          <w:shd w:val="clear" w:color="auto" w:fill="FFFF99"/>
          <w:rtl/>
        </w:rPr>
      </w:pPr>
      <w:bookmarkStart w:id="3" w:name="Rov77"/>
      <w:r w:rsidRPr="00EC45AD">
        <w:rPr>
          <w:rFonts w:hint="cs"/>
          <w:vanish/>
          <w:color w:val="FF0000"/>
          <w:szCs w:val="20"/>
          <w:shd w:val="clear" w:color="auto" w:fill="FFFF99"/>
          <w:rtl/>
        </w:rPr>
        <w:t>מיום 1.3.1978</w:t>
      </w:r>
    </w:p>
    <w:p w14:paraId="1BBD462B" w14:textId="77777777" w:rsidR="00806249" w:rsidRPr="00EC45AD" w:rsidRDefault="00806249" w:rsidP="00806249">
      <w:pPr>
        <w:pStyle w:val="P00"/>
        <w:spacing w:before="0"/>
        <w:ind w:left="624" w:right="1134"/>
        <w:rPr>
          <w:rFonts w:hint="cs"/>
          <w:b/>
          <w:bCs/>
          <w:vanish/>
          <w:szCs w:val="20"/>
          <w:shd w:val="clear" w:color="auto" w:fill="FFFF99"/>
          <w:rtl/>
        </w:rPr>
      </w:pPr>
      <w:r w:rsidRPr="00EC45AD">
        <w:rPr>
          <w:rFonts w:hint="cs"/>
          <w:b/>
          <w:bCs/>
          <w:vanish/>
          <w:szCs w:val="20"/>
          <w:shd w:val="clear" w:color="auto" w:fill="FFFF99"/>
          <w:rtl/>
        </w:rPr>
        <w:t>תק' (מס' 2) תשל"ח-1978</w:t>
      </w:r>
    </w:p>
    <w:p w14:paraId="4739AEF8" w14:textId="77777777" w:rsidR="00806249" w:rsidRPr="00EC45AD" w:rsidRDefault="00806249" w:rsidP="00806249">
      <w:pPr>
        <w:pStyle w:val="P11"/>
        <w:spacing w:before="0"/>
        <w:ind w:left="624" w:right="1134"/>
        <w:rPr>
          <w:rFonts w:hint="cs"/>
          <w:vanish/>
          <w:szCs w:val="20"/>
          <w:shd w:val="clear" w:color="auto" w:fill="FFFF99"/>
          <w:rtl/>
        </w:rPr>
      </w:pPr>
      <w:hyperlink r:id="rId8" w:history="1">
        <w:r w:rsidRPr="00EC45AD">
          <w:rPr>
            <w:rStyle w:val="Hyperlink"/>
            <w:rFonts w:hint="cs"/>
            <w:vanish/>
            <w:szCs w:val="20"/>
            <w:shd w:val="clear" w:color="auto" w:fill="FFFF99"/>
            <w:rtl/>
          </w:rPr>
          <w:t>ק"ת תשל"ח מס' 3820</w:t>
        </w:r>
      </w:hyperlink>
      <w:r w:rsidRPr="00EC45AD">
        <w:rPr>
          <w:rFonts w:hint="cs"/>
          <w:vanish/>
          <w:szCs w:val="20"/>
          <w:shd w:val="clear" w:color="auto" w:fill="FFFF99"/>
          <w:rtl/>
        </w:rPr>
        <w:t xml:space="preserve"> מיום 1.3.1978 עמ' 777 </w:t>
      </w:r>
    </w:p>
    <w:p w14:paraId="0AFA47A6" w14:textId="77777777" w:rsidR="00806249" w:rsidRPr="00EC45AD" w:rsidRDefault="00806249" w:rsidP="00806249">
      <w:pPr>
        <w:pStyle w:val="P11"/>
        <w:ind w:left="624" w:right="1134"/>
        <w:rPr>
          <w:rStyle w:val="default"/>
          <w:rFonts w:cs="FrankRuehl"/>
          <w:vanish/>
          <w:sz w:val="22"/>
          <w:szCs w:val="22"/>
          <w:shd w:val="clear" w:color="auto" w:fill="FFFF99"/>
          <w:rtl/>
        </w:rPr>
      </w:pPr>
      <w:r w:rsidRPr="00EC45AD">
        <w:rPr>
          <w:rStyle w:val="default"/>
          <w:rFonts w:cs="FrankRuehl"/>
          <w:vanish/>
          <w:sz w:val="22"/>
          <w:szCs w:val="22"/>
          <w:shd w:val="clear" w:color="auto" w:fill="FFFF99"/>
          <w:rtl/>
        </w:rPr>
        <w:t>(1)</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שימוש לצרכי העסק ברכב פרטי, כמשמעותו בפקודת התעבורה (להלן- רכב פרטי):</w:t>
      </w:r>
    </w:p>
    <w:p w14:paraId="3E9B5FD4" w14:textId="77777777" w:rsidR="00806249" w:rsidRPr="00EC45AD" w:rsidRDefault="00806249" w:rsidP="00806249">
      <w:pPr>
        <w:pStyle w:val="P22"/>
        <w:spacing w:before="0"/>
        <w:ind w:left="1021" w:right="1134"/>
        <w:rPr>
          <w:rStyle w:val="default"/>
          <w:rFonts w:cs="FrankRuehl"/>
          <w:vanish/>
          <w:sz w:val="22"/>
          <w:szCs w:val="22"/>
          <w:shd w:val="clear" w:color="auto" w:fill="FFFF99"/>
          <w:rtl/>
        </w:rPr>
      </w:pPr>
      <w:r w:rsidRPr="00EC45AD">
        <w:rPr>
          <w:rStyle w:val="default"/>
          <w:rFonts w:cs="FrankRuehl"/>
          <w:vanish/>
          <w:sz w:val="22"/>
          <w:szCs w:val="22"/>
          <w:u w:val="single"/>
          <w:shd w:val="clear" w:color="auto" w:fill="FFFF99"/>
          <w:rtl/>
        </w:rPr>
        <w:t>(</w:t>
      </w:r>
      <w:r w:rsidRPr="00EC45AD">
        <w:rPr>
          <w:rStyle w:val="default"/>
          <w:rFonts w:cs="FrankRuehl" w:hint="cs"/>
          <w:vanish/>
          <w:sz w:val="22"/>
          <w:szCs w:val="22"/>
          <w:u w:val="single"/>
          <w:shd w:val="clear" w:color="auto" w:fill="FFFF99"/>
          <w:rtl/>
        </w:rPr>
        <w:t>א)</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בידי עוסק שייצר את הרכב;</w:t>
      </w:r>
    </w:p>
    <w:p w14:paraId="69B82E84" w14:textId="77777777" w:rsidR="00806249" w:rsidRPr="00EC45AD" w:rsidRDefault="00806249" w:rsidP="00224566">
      <w:pPr>
        <w:pStyle w:val="P22"/>
        <w:spacing w:before="0"/>
        <w:ind w:left="1021" w:right="1134"/>
        <w:rPr>
          <w:rStyle w:val="default"/>
          <w:rFonts w:cs="FrankRuehl"/>
          <w:vanish/>
          <w:sz w:val="22"/>
          <w:szCs w:val="22"/>
          <w:shd w:val="clear" w:color="auto" w:fill="FFFF99"/>
          <w:rtl/>
        </w:rPr>
      </w:pPr>
      <w:r w:rsidRPr="00EC45AD">
        <w:rPr>
          <w:rStyle w:val="default"/>
          <w:rFonts w:cs="FrankRuehl"/>
          <w:vanish/>
          <w:sz w:val="22"/>
          <w:szCs w:val="22"/>
          <w:shd w:val="clear" w:color="auto" w:fill="FFFF99"/>
          <w:rtl/>
        </w:rPr>
        <w:t>ל</w:t>
      </w:r>
      <w:r w:rsidRPr="00EC45AD">
        <w:rPr>
          <w:rStyle w:val="default"/>
          <w:rFonts w:cs="FrankRuehl" w:hint="cs"/>
          <w:vanish/>
          <w:sz w:val="22"/>
          <w:szCs w:val="22"/>
          <w:shd w:val="clear" w:color="auto" w:fill="FFFF99"/>
          <w:rtl/>
        </w:rPr>
        <w:t xml:space="preserve">ענין זה, "ייצור" </w:t>
      </w:r>
      <w:r w:rsidR="00224566" w:rsidRPr="00EC45AD">
        <w:rPr>
          <w:rStyle w:val="default"/>
          <w:rFonts w:cs="FrankRuehl" w:hint="cs"/>
          <w:vanish/>
          <w:sz w:val="22"/>
          <w:szCs w:val="22"/>
          <w:shd w:val="clear" w:color="auto" w:fill="FFFF99"/>
          <w:rtl/>
        </w:rPr>
        <w:t>-</w:t>
      </w:r>
      <w:r w:rsidRPr="00EC45AD">
        <w:rPr>
          <w:rStyle w:val="default"/>
          <w:rFonts w:cs="FrankRuehl" w:hint="cs"/>
          <w:vanish/>
          <w:sz w:val="22"/>
          <w:szCs w:val="22"/>
          <w:shd w:val="clear" w:color="auto" w:fill="FFFF99"/>
          <w:rtl/>
        </w:rPr>
        <w:t xml:space="preserve"> לרבות הרכבה מחלקים או ממכללים ו</w:t>
      </w:r>
      <w:r w:rsidRPr="00EC45AD">
        <w:rPr>
          <w:rStyle w:val="default"/>
          <w:rFonts w:cs="FrankRuehl"/>
          <w:vanish/>
          <w:sz w:val="22"/>
          <w:szCs w:val="22"/>
          <w:shd w:val="clear" w:color="auto" w:fill="FFFF99"/>
          <w:rtl/>
        </w:rPr>
        <w:t>ש</w:t>
      </w:r>
      <w:r w:rsidRPr="00EC45AD">
        <w:rPr>
          <w:rStyle w:val="default"/>
          <w:rFonts w:cs="FrankRuehl" w:hint="cs"/>
          <w:vanish/>
          <w:sz w:val="22"/>
          <w:szCs w:val="22"/>
          <w:shd w:val="clear" w:color="auto" w:fill="FFFF99"/>
          <w:rtl/>
        </w:rPr>
        <w:t>ינוי במבנה הרכב, אך למעט שינוי במבנה הרכב שאין בו כדי לשנות את סוג הרכב;</w:t>
      </w:r>
    </w:p>
    <w:p w14:paraId="59DD6A60" w14:textId="77777777" w:rsidR="00806249" w:rsidRPr="00EC45AD" w:rsidRDefault="00806249" w:rsidP="00806249">
      <w:pPr>
        <w:pStyle w:val="P22"/>
        <w:spacing w:before="0"/>
        <w:ind w:left="1021" w:right="1134"/>
        <w:rPr>
          <w:rStyle w:val="default"/>
          <w:rFonts w:cs="FrankRuehl"/>
          <w:vanish/>
          <w:sz w:val="22"/>
          <w:szCs w:val="22"/>
          <w:u w:val="single"/>
          <w:shd w:val="clear" w:color="auto" w:fill="FFFF99"/>
          <w:rtl/>
        </w:rPr>
      </w:pPr>
      <w:r w:rsidRPr="00EC45AD">
        <w:rPr>
          <w:rStyle w:val="default"/>
          <w:rFonts w:cs="FrankRuehl"/>
          <w:vanish/>
          <w:sz w:val="22"/>
          <w:szCs w:val="22"/>
          <w:u w:val="single"/>
          <w:shd w:val="clear" w:color="auto" w:fill="FFFF99"/>
          <w:rtl/>
        </w:rPr>
        <w:t>(</w:t>
      </w:r>
      <w:r w:rsidRPr="00EC45AD">
        <w:rPr>
          <w:rStyle w:val="default"/>
          <w:rFonts w:cs="FrankRuehl" w:hint="cs"/>
          <w:vanish/>
          <w:sz w:val="22"/>
          <w:szCs w:val="22"/>
          <w:u w:val="single"/>
          <w:shd w:val="clear" w:color="auto" w:fill="FFFF99"/>
          <w:rtl/>
        </w:rPr>
        <w:t>ב)</w:t>
      </w:r>
      <w:r w:rsidRPr="00EC45AD">
        <w:rPr>
          <w:rStyle w:val="default"/>
          <w:rFonts w:cs="FrankRuehl"/>
          <w:vanish/>
          <w:sz w:val="22"/>
          <w:szCs w:val="22"/>
          <w:u w:val="single"/>
          <w:shd w:val="clear" w:color="auto" w:fill="FFFF99"/>
          <w:rtl/>
        </w:rPr>
        <w:tab/>
      </w:r>
      <w:r w:rsidRPr="00EC45AD">
        <w:rPr>
          <w:rStyle w:val="default"/>
          <w:rFonts w:cs="FrankRuehl" w:hint="cs"/>
          <w:vanish/>
          <w:sz w:val="22"/>
          <w:szCs w:val="22"/>
          <w:u w:val="single"/>
          <w:shd w:val="clear" w:color="auto" w:fill="FFFF99"/>
          <w:rtl/>
        </w:rPr>
        <w:t>בידי עוסק כאמור בתקנה 14(ב) שלא למטרות המפורטות בה, אם ניכה העוסק את מס התשומות ששילם בשל רכישתו או יבואו של הרכב.</w:t>
      </w:r>
    </w:p>
    <w:p w14:paraId="1E46B859" w14:textId="77777777" w:rsidR="00806249" w:rsidRPr="00EC45AD" w:rsidRDefault="00806249" w:rsidP="00806249">
      <w:pPr>
        <w:pStyle w:val="P00"/>
        <w:spacing w:before="0"/>
        <w:ind w:left="624" w:right="1134"/>
        <w:rPr>
          <w:rFonts w:hint="cs"/>
          <w:vanish/>
          <w:color w:val="FF0000"/>
          <w:szCs w:val="20"/>
          <w:shd w:val="clear" w:color="auto" w:fill="FFFF99"/>
          <w:rtl/>
        </w:rPr>
      </w:pPr>
    </w:p>
    <w:p w14:paraId="1A1AEF26" w14:textId="77777777" w:rsidR="00806249" w:rsidRPr="00EC45AD" w:rsidRDefault="00806249" w:rsidP="00817326">
      <w:pPr>
        <w:pStyle w:val="P00"/>
        <w:spacing w:before="0"/>
        <w:ind w:left="624" w:right="1134"/>
        <w:rPr>
          <w:rFonts w:hint="cs"/>
          <w:b/>
          <w:bCs/>
          <w:vanish/>
          <w:szCs w:val="20"/>
          <w:shd w:val="clear" w:color="auto" w:fill="FFFF99"/>
          <w:rtl/>
        </w:rPr>
      </w:pPr>
      <w:r w:rsidRPr="00EC45AD">
        <w:rPr>
          <w:rFonts w:hint="cs"/>
          <w:vanish/>
          <w:color w:val="FF0000"/>
          <w:szCs w:val="20"/>
          <w:shd w:val="clear" w:color="auto" w:fill="FFFF99"/>
          <w:rtl/>
        </w:rPr>
        <w:t>מיום 1.</w:t>
      </w:r>
      <w:r w:rsidR="00817326" w:rsidRPr="00EC45AD">
        <w:rPr>
          <w:rFonts w:hint="cs"/>
          <w:vanish/>
          <w:color w:val="FF0000"/>
          <w:szCs w:val="20"/>
          <w:shd w:val="clear" w:color="auto" w:fill="FFFF99"/>
          <w:rtl/>
        </w:rPr>
        <w:t>7</w:t>
      </w:r>
      <w:r w:rsidRPr="00EC45AD">
        <w:rPr>
          <w:rFonts w:hint="cs"/>
          <w:vanish/>
          <w:color w:val="FF0000"/>
          <w:szCs w:val="20"/>
          <w:shd w:val="clear" w:color="auto" w:fill="FFFF99"/>
          <w:rtl/>
        </w:rPr>
        <w:t>.1978</w:t>
      </w:r>
    </w:p>
    <w:p w14:paraId="16553CDB" w14:textId="77777777" w:rsidR="00806249" w:rsidRPr="00EC45AD" w:rsidRDefault="00806249" w:rsidP="00806249">
      <w:pPr>
        <w:pStyle w:val="P00"/>
        <w:spacing w:before="0"/>
        <w:ind w:left="624" w:right="1134"/>
        <w:rPr>
          <w:rFonts w:hint="cs"/>
          <w:b/>
          <w:bCs/>
          <w:vanish/>
          <w:szCs w:val="20"/>
          <w:shd w:val="clear" w:color="auto" w:fill="FFFF99"/>
          <w:rtl/>
        </w:rPr>
      </w:pPr>
      <w:r w:rsidRPr="00EC45AD">
        <w:rPr>
          <w:rFonts w:hint="cs"/>
          <w:b/>
          <w:bCs/>
          <w:vanish/>
          <w:szCs w:val="20"/>
          <w:shd w:val="clear" w:color="auto" w:fill="FFFF99"/>
          <w:rtl/>
        </w:rPr>
        <w:t>תק' (מס' 3) תשל"ח-1978</w:t>
      </w:r>
    </w:p>
    <w:p w14:paraId="5F0C4BF0" w14:textId="77777777" w:rsidR="00806249" w:rsidRPr="00EC45AD" w:rsidRDefault="00806249" w:rsidP="00806249">
      <w:pPr>
        <w:pStyle w:val="P11"/>
        <w:spacing w:before="0"/>
        <w:ind w:left="624" w:right="1134"/>
        <w:rPr>
          <w:rStyle w:val="default"/>
          <w:rFonts w:cs="FrankRuehl" w:hint="cs"/>
          <w:vanish/>
          <w:szCs w:val="20"/>
          <w:shd w:val="clear" w:color="auto" w:fill="FFFF99"/>
          <w:rtl/>
        </w:rPr>
      </w:pPr>
      <w:hyperlink r:id="rId9" w:history="1">
        <w:r w:rsidRPr="00EC45AD">
          <w:rPr>
            <w:rStyle w:val="Hyperlink"/>
            <w:rFonts w:hint="cs"/>
            <w:vanish/>
            <w:szCs w:val="20"/>
            <w:shd w:val="clear" w:color="auto" w:fill="FFFF99"/>
            <w:rtl/>
          </w:rPr>
          <w:t>ק"ת תשל"ח מס' 3855</w:t>
        </w:r>
      </w:hyperlink>
      <w:r w:rsidRPr="00EC45AD">
        <w:rPr>
          <w:rFonts w:hint="cs"/>
          <w:vanish/>
          <w:szCs w:val="20"/>
          <w:shd w:val="clear" w:color="auto" w:fill="FFFF99"/>
          <w:rtl/>
        </w:rPr>
        <w:t xml:space="preserve"> מיום 1.6.1978 עמ' 1</w:t>
      </w:r>
      <w:r w:rsidRPr="00EC45AD">
        <w:rPr>
          <w:vanish/>
          <w:szCs w:val="20"/>
          <w:shd w:val="clear" w:color="auto" w:fill="FFFF99"/>
          <w:rtl/>
        </w:rPr>
        <w:t xml:space="preserve">406 </w:t>
      </w:r>
    </w:p>
    <w:p w14:paraId="75CA20BC" w14:textId="77777777" w:rsidR="00806249" w:rsidRPr="00EC45AD" w:rsidRDefault="00806249" w:rsidP="00224566">
      <w:pPr>
        <w:pStyle w:val="P11"/>
        <w:ind w:left="624" w:right="1134"/>
        <w:rPr>
          <w:rStyle w:val="default"/>
          <w:rFonts w:cs="FrankRuehl"/>
          <w:vanish/>
          <w:sz w:val="22"/>
          <w:szCs w:val="22"/>
          <w:shd w:val="clear" w:color="auto" w:fill="FFFF99"/>
          <w:rtl/>
        </w:rPr>
      </w:pPr>
      <w:r w:rsidRPr="00EC45AD">
        <w:rPr>
          <w:rStyle w:val="default"/>
          <w:rFonts w:cs="FrankRuehl"/>
          <w:vanish/>
          <w:sz w:val="22"/>
          <w:szCs w:val="22"/>
          <w:shd w:val="clear" w:color="auto" w:fill="FFFF99"/>
          <w:rtl/>
        </w:rPr>
        <w:t>(1)</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שימוש לצרכי העסק ברכב פרטי, </w:t>
      </w:r>
      <w:r w:rsidRPr="00EC45AD">
        <w:rPr>
          <w:rStyle w:val="default"/>
          <w:rFonts w:cs="FrankRuehl" w:hint="cs"/>
          <w:strike/>
          <w:vanish/>
          <w:sz w:val="22"/>
          <w:szCs w:val="22"/>
          <w:shd w:val="clear" w:color="auto" w:fill="FFFF99"/>
          <w:rtl/>
        </w:rPr>
        <w:t>כמשמעותו בפקודת התעבורה</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כמשמעותו בתקנות מס הכנסה (ניכוי הוצאות רכב), תשל"ה</w:t>
      </w:r>
      <w:r w:rsidR="00224566" w:rsidRPr="00EC45AD">
        <w:rPr>
          <w:rStyle w:val="default"/>
          <w:rFonts w:cs="FrankRuehl" w:hint="cs"/>
          <w:vanish/>
          <w:sz w:val="22"/>
          <w:szCs w:val="22"/>
          <w:u w:val="single"/>
          <w:shd w:val="clear" w:color="auto" w:fill="FFFF99"/>
          <w:rtl/>
        </w:rPr>
        <w:t>-</w:t>
      </w:r>
      <w:r w:rsidRPr="00EC45AD">
        <w:rPr>
          <w:rStyle w:val="default"/>
          <w:rFonts w:cs="FrankRuehl" w:hint="cs"/>
          <w:vanish/>
          <w:sz w:val="22"/>
          <w:szCs w:val="22"/>
          <w:u w:val="single"/>
          <w:shd w:val="clear" w:color="auto" w:fill="FFFF99"/>
          <w:rtl/>
        </w:rPr>
        <w:t>1975</w:t>
      </w:r>
      <w:r w:rsidRPr="00EC45AD">
        <w:rPr>
          <w:rStyle w:val="default"/>
          <w:rFonts w:cs="FrankRuehl" w:hint="cs"/>
          <w:vanish/>
          <w:sz w:val="22"/>
          <w:szCs w:val="22"/>
          <w:shd w:val="clear" w:color="auto" w:fill="FFFF99"/>
          <w:rtl/>
        </w:rPr>
        <w:t xml:space="preserve"> (להלן- רכב פרטי):</w:t>
      </w:r>
    </w:p>
    <w:p w14:paraId="6656B160" w14:textId="77777777" w:rsidR="00806249" w:rsidRPr="00EC45AD" w:rsidRDefault="00806249" w:rsidP="00806249">
      <w:pPr>
        <w:pStyle w:val="P00"/>
        <w:spacing w:before="0"/>
        <w:ind w:left="624" w:right="1134"/>
        <w:rPr>
          <w:rFonts w:hint="cs"/>
          <w:vanish/>
          <w:color w:val="FF0000"/>
          <w:szCs w:val="20"/>
          <w:shd w:val="clear" w:color="auto" w:fill="FFFF99"/>
          <w:rtl/>
        </w:rPr>
      </w:pPr>
    </w:p>
    <w:p w14:paraId="26DF8B11" w14:textId="77777777" w:rsidR="00806249" w:rsidRPr="00EC45AD" w:rsidRDefault="00806249" w:rsidP="00806249">
      <w:pPr>
        <w:pStyle w:val="P00"/>
        <w:spacing w:before="0"/>
        <w:ind w:left="624" w:right="1134"/>
        <w:rPr>
          <w:rFonts w:hint="cs"/>
          <w:b/>
          <w:bCs/>
          <w:vanish/>
          <w:szCs w:val="20"/>
          <w:shd w:val="clear" w:color="auto" w:fill="FFFF99"/>
          <w:rtl/>
        </w:rPr>
      </w:pPr>
      <w:r w:rsidRPr="00EC45AD">
        <w:rPr>
          <w:rFonts w:hint="cs"/>
          <w:vanish/>
          <w:color w:val="FF0000"/>
          <w:szCs w:val="20"/>
          <w:shd w:val="clear" w:color="auto" w:fill="FFFF99"/>
          <w:rtl/>
        </w:rPr>
        <w:t>מיום 1.1.1995</w:t>
      </w:r>
    </w:p>
    <w:p w14:paraId="68E6C0D3" w14:textId="77777777" w:rsidR="00806249" w:rsidRPr="00EC45AD" w:rsidRDefault="00806249" w:rsidP="00806249">
      <w:pPr>
        <w:pStyle w:val="P00"/>
        <w:spacing w:before="0"/>
        <w:ind w:left="624" w:right="1134"/>
        <w:rPr>
          <w:rFonts w:hint="cs"/>
          <w:b/>
          <w:bCs/>
          <w:vanish/>
          <w:szCs w:val="20"/>
          <w:shd w:val="clear" w:color="auto" w:fill="FFFF99"/>
          <w:rtl/>
        </w:rPr>
      </w:pPr>
      <w:r w:rsidRPr="00EC45AD">
        <w:rPr>
          <w:rFonts w:hint="cs"/>
          <w:b/>
          <w:bCs/>
          <w:vanish/>
          <w:szCs w:val="20"/>
          <w:shd w:val="clear" w:color="auto" w:fill="FFFF99"/>
          <w:rtl/>
        </w:rPr>
        <w:t>תק' תשנ"ה-1995</w:t>
      </w:r>
    </w:p>
    <w:p w14:paraId="77803A96" w14:textId="77777777" w:rsidR="00806249" w:rsidRPr="00EC45AD" w:rsidRDefault="00806249" w:rsidP="00806249">
      <w:pPr>
        <w:pStyle w:val="P11"/>
        <w:spacing w:before="0"/>
        <w:ind w:left="624" w:right="1134"/>
        <w:rPr>
          <w:rFonts w:hint="cs"/>
          <w:vanish/>
          <w:szCs w:val="20"/>
          <w:shd w:val="clear" w:color="auto" w:fill="FFFF99"/>
          <w:rtl/>
        </w:rPr>
      </w:pPr>
      <w:hyperlink r:id="rId10" w:history="1">
        <w:r w:rsidRPr="00EC45AD">
          <w:rPr>
            <w:rStyle w:val="Hyperlink"/>
            <w:rFonts w:hint="cs"/>
            <w:vanish/>
            <w:szCs w:val="20"/>
            <w:shd w:val="clear" w:color="auto" w:fill="FFFF99"/>
            <w:rtl/>
          </w:rPr>
          <w:t>ק"ת תשנ"ה מס' 5658</w:t>
        </w:r>
      </w:hyperlink>
      <w:r w:rsidRPr="00EC45AD">
        <w:rPr>
          <w:rFonts w:hint="cs"/>
          <w:vanish/>
          <w:szCs w:val="20"/>
          <w:shd w:val="clear" w:color="auto" w:fill="FFFF99"/>
          <w:rtl/>
        </w:rPr>
        <w:t xml:space="preserve"> מיום</w:t>
      </w:r>
      <w:r w:rsidRPr="00EC45AD">
        <w:rPr>
          <w:vanish/>
          <w:szCs w:val="20"/>
          <w:shd w:val="clear" w:color="auto" w:fill="FFFF99"/>
          <w:rtl/>
        </w:rPr>
        <w:t xml:space="preserve"> 1.2.1995 </w:t>
      </w:r>
      <w:r w:rsidRPr="00EC45AD">
        <w:rPr>
          <w:rFonts w:hint="cs"/>
          <w:vanish/>
          <w:szCs w:val="20"/>
          <w:shd w:val="clear" w:color="auto" w:fill="FFFF99"/>
          <w:rtl/>
        </w:rPr>
        <w:t xml:space="preserve">עמ' 670 </w:t>
      </w:r>
    </w:p>
    <w:p w14:paraId="0D5487D4" w14:textId="77777777" w:rsidR="00806249" w:rsidRPr="00EC45AD" w:rsidRDefault="00806249" w:rsidP="00806249">
      <w:pPr>
        <w:pStyle w:val="P11"/>
        <w:ind w:left="624" w:right="1134"/>
        <w:rPr>
          <w:rStyle w:val="default"/>
          <w:rFonts w:cs="FrankRuehl"/>
          <w:vanish/>
          <w:sz w:val="22"/>
          <w:szCs w:val="22"/>
          <w:shd w:val="clear" w:color="auto" w:fill="FFFF99"/>
          <w:rtl/>
        </w:rPr>
      </w:pPr>
      <w:r w:rsidRPr="00EC45AD">
        <w:rPr>
          <w:rStyle w:val="default"/>
          <w:rFonts w:cs="FrankRuehl"/>
          <w:vanish/>
          <w:sz w:val="22"/>
          <w:szCs w:val="22"/>
          <w:shd w:val="clear" w:color="auto" w:fill="FFFF99"/>
          <w:rtl/>
        </w:rPr>
        <w:t>(1)</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שימוש לצרכי העסק ברכב פרטי, </w:t>
      </w:r>
      <w:r w:rsidRPr="00EC45AD">
        <w:rPr>
          <w:rStyle w:val="default"/>
          <w:rFonts w:cs="FrankRuehl" w:hint="cs"/>
          <w:strike/>
          <w:vanish/>
          <w:sz w:val="22"/>
          <w:szCs w:val="22"/>
          <w:shd w:val="clear" w:color="auto" w:fill="FFFF99"/>
          <w:rtl/>
        </w:rPr>
        <w:t xml:space="preserve">כמשמעותו בתקנות מס הכנסה (ניכוי הוצאות רכב), תשל"ה </w:t>
      </w:r>
      <w:r w:rsidRPr="00EC45AD">
        <w:rPr>
          <w:rStyle w:val="default"/>
          <w:rFonts w:cs="FrankRuehl"/>
          <w:strike/>
          <w:vanish/>
          <w:sz w:val="22"/>
          <w:szCs w:val="22"/>
          <w:shd w:val="clear" w:color="auto" w:fill="FFFF99"/>
          <w:rtl/>
        </w:rPr>
        <w:t>–</w:t>
      </w:r>
      <w:r w:rsidRPr="00EC45AD">
        <w:rPr>
          <w:rStyle w:val="default"/>
          <w:rFonts w:cs="FrankRuehl" w:hint="cs"/>
          <w:strike/>
          <w:vanish/>
          <w:sz w:val="22"/>
          <w:szCs w:val="22"/>
          <w:shd w:val="clear" w:color="auto" w:fill="FFFF99"/>
          <w:rtl/>
        </w:rPr>
        <w:t xml:space="preserve"> 1975 (להלן- רכב פרטי)</w:t>
      </w:r>
      <w:r w:rsidRPr="00EC45AD">
        <w:rPr>
          <w:rStyle w:val="default"/>
          <w:rFonts w:cs="FrankRuehl" w:hint="cs"/>
          <w:vanish/>
          <w:sz w:val="22"/>
          <w:szCs w:val="22"/>
          <w:shd w:val="clear" w:color="auto" w:fill="FFFF99"/>
          <w:rtl/>
        </w:rPr>
        <w:t>:</w:t>
      </w:r>
    </w:p>
    <w:p w14:paraId="7EEB82E3" w14:textId="77777777" w:rsidR="00806249" w:rsidRPr="00EC45AD" w:rsidRDefault="00806249" w:rsidP="00806249">
      <w:pPr>
        <w:pStyle w:val="P22"/>
        <w:spacing w:before="0"/>
        <w:ind w:left="1021" w:right="1134"/>
        <w:rPr>
          <w:rStyle w:val="default"/>
          <w:rFonts w:cs="FrankRuehl"/>
          <w:vanish/>
          <w:sz w:val="22"/>
          <w:szCs w:val="22"/>
          <w:shd w:val="clear" w:color="auto" w:fill="FFFF99"/>
          <w:rtl/>
        </w:rPr>
      </w:pP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א)</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בידי עוסק שייצר את הרכב;</w:t>
      </w:r>
    </w:p>
    <w:p w14:paraId="2C094B7B" w14:textId="77777777" w:rsidR="00806249" w:rsidRPr="00EC45AD" w:rsidRDefault="00806249" w:rsidP="00224566">
      <w:pPr>
        <w:pStyle w:val="P22"/>
        <w:spacing w:before="0"/>
        <w:ind w:left="1021" w:right="1134"/>
        <w:rPr>
          <w:rStyle w:val="default"/>
          <w:rFonts w:cs="FrankRuehl"/>
          <w:vanish/>
          <w:sz w:val="22"/>
          <w:szCs w:val="22"/>
          <w:shd w:val="clear" w:color="auto" w:fill="FFFF99"/>
          <w:rtl/>
        </w:rPr>
      </w:pPr>
      <w:r w:rsidRPr="00EC45AD">
        <w:rPr>
          <w:rStyle w:val="default"/>
          <w:rFonts w:cs="FrankRuehl"/>
          <w:vanish/>
          <w:sz w:val="22"/>
          <w:szCs w:val="22"/>
          <w:shd w:val="clear" w:color="auto" w:fill="FFFF99"/>
          <w:rtl/>
        </w:rPr>
        <w:t>ל</w:t>
      </w:r>
      <w:r w:rsidRPr="00EC45AD">
        <w:rPr>
          <w:rStyle w:val="default"/>
          <w:rFonts w:cs="FrankRuehl" w:hint="cs"/>
          <w:vanish/>
          <w:sz w:val="22"/>
          <w:szCs w:val="22"/>
          <w:shd w:val="clear" w:color="auto" w:fill="FFFF99"/>
          <w:rtl/>
        </w:rPr>
        <w:t xml:space="preserve">ענין זה, "ייצור" </w:t>
      </w:r>
      <w:r w:rsidR="00224566" w:rsidRPr="00EC45AD">
        <w:rPr>
          <w:rStyle w:val="default"/>
          <w:rFonts w:cs="FrankRuehl" w:hint="cs"/>
          <w:vanish/>
          <w:sz w:val="22"/>
          <w:szCs w:val="22"/>
          <w:shd w:val="clear" w:color="auto" w:fill="FFFF99"/>
          <w:rtl/>
        </w:rPr>
        <w:t>-</w:t>
      </w:r>
      <w:r w:rsidRPr="00EC45AD">
        <w:rPr>
          <w:rStyle w:val="default"/>
          <w:rFonts w:cs="FrankRuehl" w:hint="cs"/>
          <w:vanish/>
          <w:sz w:val="22"/>
          <w:szCs w:val="22"/>
          <w:shd w:val="clear" w:color="auto" w:fill="FFFF99"/>
          <w:rtl/>
        </w:rPr>
        <w:t xml:space="preserve"> לרבות הרכבה מחלקים או ממכללים ו</w:t>
      </w:r>
      <w:r w:rsidRPr="00EC45AD">
        <w:rPr>
          <w:rStyle w:val="default"/>
          <w:rFonts w:cs="FrankRuehl"/>
          <w:vanish/>
          <w:sz w:val="22"/>
          <w:szCs w:val="22"/>
          <w:shd w:val="clear" w:color="auto" w:fill="FFFF99"/>
          <w:rtl/>
        </w:rPr>
        <w:t>ש</w:t>
      </w:r>
      <w:r w:rsidRPr="00EC45AD">
        <w:rPr>
          <w:rStyle w:val="default"/>
          <w:rFonts w:cs="FrankRuehl" w:hint="cs"/>
          <w:vanish/>
          <w:sz w:val="22"/>
          <w:szCs w:val="22"/>
          <w:shd w:val="clear" w:color="auto" w:fill="FFFF99"/>
          <w:rtl/>
        </w:rPr>
        <w:t>ינוי במבנה הרכב, אך למעט שינוי במבנה הרכב שאין בו כדי לשנות את סוג הרכב;</w:t>
      </w:r>
    </w:p>
    <w:p w14:paraId="7BA181D3" w14:textId="77777777" w:rsidR="00806249" w:rsidRPr="00EC45AD" w:rsidRDefault="00806249" w:rsidP="00806249">
      <w:pPr>
        <w:pStyle w:val="P22"/>
        <w:spacing w:before="0"/>
        <w:ind w:left="1021" w:right="1134"/>
        <w:rPr>
          <w:rStyle w:val="default"/>
          <w:rFonts w:cs="FrankRuehl"/>
          <w:vanish/>
          <w:sz w:val="22"/>
          <w:szCs w:val="22"/>
          <w:shd w:val="clear" w:color="auto" w:fill="FFFF99"/>
          <w:rtl/>
        </w:rPr>
      </w:pP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ב)</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בידי עוסק כאמור בתקנה 14(ב) שלא למטרות המפורטות בה, אם ניכה העוסק את מס התשומות ששילם בשל רכישתו או יבואו של הרכב.</w:t>
      </w:r>
    </w:p>
    <w:p w14:paraId="7DFE7B2D" w14:textId="77777777" w:rsidR="00806249" w:rsidRPr="00EC45AD" w:rsidRDefault="00806249" w:rsidP="00806249">
      <w:pPr>
        <w:pStyle w:val="P11"/>
        <w:spacing w:before="0"/>
        <w:ind w:left="624" w:right="1134"/>
        <w:rPr>
          <w:rStyle w:val="default"/>
          <w:rFonts w:cs="FrankRuehl" w:hint="cs"/>
          <w:vanish/>
          <w:sz w:val="22"/>
          <w:szCs w:val="22"/>
          <w:u w:val="single"/>
          <w:shd w:val="clear" w:color="auto" w:fill="FFFF99"/>
          <w:rtl/>
        </w:rPr>
      </w:pPr>
      <w:r w:rsidRPr="00EC45AD">
        <w:rPr>
          <w:rStyle w:val="default"/>
          <w:rFonts w:cs="FrankRuehl" w:hint="cs"/>
          <w:vanish/>
          <w:sz w:val="22"/>
          <w:szCs w:val="22"/>
          <w:u w:val="single"/>
          <w:shd w:val="clear" w:color="auto" w:fill="FFFF99"/>
          <w:rtl/>
        </w:rPr>
        <w:t xml:space="preserve">לענין תקנה זו ותקנות 2 ו-14, "רכב פרטי" </w:t>
      </w:r>
      <w:r w:rsidRPr="00EC45AD">
        <w:rPr>
          <w:rStyle w:val="default"/>
          <w:rFonts w:cs="FrankRuehl"/>
          <w:vanish/>
          <w:sz w:val="22"/>
          <w:szCs w:val="22"/>
          <w:u w:val="single"/>
          <w:shd w:val="clear" w:color="auto" w:fill="FFFF99"/>
          <w:rtl/>
        </w:rPr>
        <w:t>–</w:t>
      </w:r>
      <w:r w:rsidRPr="00EC45AD">
        <w:rPr>
          <w:rStyle w:val="default"/>
          <w:rFonts w:cs="FrankRuehl" w:hint="cs"/>
          <w:vanish/>
          <w:sz w:val="22"/>
          <w:szCs w:val="22"/>
          <w:u w:val="single"/>
          <w:shd w:val="clear" w:color="auto" w:fill="FFFF99"/>
          <w:rtl/>
        </w:rPr>
        <w:t xml:space="preserve"> רכב נוסעים  פרטי, רכב פרטי דו-שימושי, כמשמעותם בתקנות התעבורה, התשכ"א-1961, למעט ג'יפ המועסק דרך קבע בתנאי שדה או בחצרי העסק או המפעל.</w:t>
      </w:r>
    </w:p>
    <w:p w14:paraId="26C8738C" w14:textId="77777777" w:rsidR="00806249" w:rsidRPr="00EC45AD" w:rsidRDefault="00806249" w:rsidP="00806249">
      <w:pPr>
        <w:pStyle w:val="P00"/>
        <w:spacing w:before="0"/>
        <w:ind w:left="624" w:right="1134"/>
        <w:rPr>
          <w:rFonts w:hint="cs"/>
          <w:vanish/>
          <w:color w:val="FF0000"/>
          <w:szCs w:val="20"/>
          <w:shd w:val="clear" w:color="auto" w:fill="FFFF99"/>
          <w:rtl/>
        </w:rPr>
      </w:pPr>
    </w:p>
    <w:p w14:paraId="7305819F" w14:textId="77777777" w:rsidR="00806249" w:rsidRPr="00EC45AD" w:rsidRDefault="00806249" w:rsidP="00806249">
      <w:pPr>
        <w:pStyle w:val="P00"/>
        <w:spacing w:before="0"/>
        <w:ind w:left="624" w:right="1134"/>
        <w:rPr>
          <w:rFonts w:hint="cs"/>
          <w:b/>
          <w:bCs/>
          <w:vanish/>
          <w:szCs w:val="20"/>
          <w:shd w:val="clear" w:color="auto" w:fill="FFFF99"/>
          <w:rtl/>
        </w:rPr>
      </w:pPr>
      <w:r w:rsidRPr="00EC45AD">
        <w:rPr>
          <w:rFonts w:hint="cs"/>
          <w:vanish/>
          <w:color w:val="FF0000"/>
          <w:szCs w:val="20"/>
          <w:shd w:val="clear" w:color="auto" w:fill="FFFF99"/>
          <w:rtl/>
        </w:rPr>
        <w:t>מיום 1.4.1997</w:t>
      </w:r>
    </w:p>
    <w:p w14:paraId="354AA0B5" w14:textId="77777777" w:rsidR="00806249" w:rsidRPr="00EC45AD" w:rsidRDefault="00806249" w:rsidP="00806249">
      <w:pPr>
        <w:pStyle w:val="P00"/>
        <w:spacing w:before="0"/>
        <w:ind w:left="624" w:right="1134"/>
        <w:rPr>
          <w:rFonts w:hint="cs"/>
          <w:b/>
          <w:bCs/>
          <w:vanish/>
          <w:szCs w:val="20"/>
          <w:shd w:val="clear" w:color="auto" w:fill="FFFF99"/>
          <w:rtl/>
        </w:rPr>
      </w:pPr>
      <w:r w:rsidRPr="00EC45AD">
        <w:rPr>
          <w:rFonts w:hint="cs"/>
          <w:b/>
          <w:bCs/>
          <w:vanish/>
          <w:szCs w:val="20"/>
          <w:shd w:val="clear" w:color="auto" w:fill="FFFF99"/>
          <w:rtl/>
        </w:rPr>
        <w:t>תק' (מס' 2) תשנ"ז-1997</w:t>
      </w:r>
    </w:p>
    <w:p w14:paraId="0B04019F" w14:textId="77777777" w:rsidR="00806249" w:rsidRPr="00EC45AD" w:rsidRDefault="00806249" w:rsidP="00806249">
      <w:pPr>
        <w:pStyle w:val="P11"/>
        <w:spacing w:before="0"/>
        <w:ind w:left="624" w:right="1134"/>
        <w:rPr>
          <w:rStyle w:val="default"/>
          <w:rFonts w:cs="FrankRuehl" w:hint="cs"/>
          <w:vanish/>
          <w:szCs w:val="20"/>
          <w:u w:val="single"/>
          <w:shd w:val="clear" w:color="auto" w:fill="FFFF99"/>
          <w:rtl/>
        </w:rPr>
      </w:pPr>
      <w:hyperlink r:id="rId11" w:history="1">
        <w:r w:rsidRPr="00EC45AD">
          <w:rPr>
            <w:rStyle w:val="Hyperlink"/>
            <w:rFonts w:hint="cs"/>
            <w:vanish/>
            <w:szCs w:val="20"/>
            <w:shd w:val="clear" w:color="auto" w:fill="FFFF99"/>
            <w:rtl/>
          </w:rPr>
          <w:t>ק"ת תשנ"ז מס' 5819</w:t>
        </w:r>
      </w:hyperlink>
      <w:r w:rsidRPr="00EC45AD">
        <w:rPr>
          <w:rFonts w:hint="cs"/>
          <w:vanish/>
          <w:szCs w:val="20"/>
          <w:shd w:val="clear" w:color="auto" w:fill="FFFF99"/>
          <w:rtl/>
        </w:rPr>
        <w:t xml:space="preserve"> מיום 20.3.1997 עמ' 488 </w:t>
      </w:r>
    </w:p>
    <w:p w14:paraId="33BED747" w14:textId="77777777" w:rsidR="00806249" w:rsidRPr="00EC45AD" w:rsidRDefault="00806249" w:rsidP="00224566">
      <w:pPr>
        <w:pStyle w:val="P11"/>
        <w:ind w:left="624" w:right="1134"/>
        <w:rPr>
          <w:rStyle w:val="default"/>
          <w:rFonts w:cs="FrankRuehl" w:hint="cs"/>
          <w:vanish/>
          <w:sz w:val="22"/>
          <w:szCs w:val="22"/>
          <w:shd w:val="clear" w:color="auto" w:fill="FFFF99"/>
          <w:rtl/>
        </w:rPr>
      </w:pPr>
      <w:r w:rsidRPr="00EC45AD">
        <w:rPr>
          <w:rStyle w:val="default"/>
          <w:rFonts w:cs="FrankRuehl" w:hint="cs"/>
          <w:vanish/>
          <w:sz w:val="22"/>
          <w:szCs w:val="22"/>
          <w:shd w:val="clear" w:color="auto" w:fill="FFFF99"/>
          <w:rtl/>
        </w:rPr>
        <w:t xml:space="preserve">לענין תקנה זו ותקנות 2 ו-14, "רכב פרטי" </w:t>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 xml:space="preserve"> רכב נוסעים  פרטי, רכב פרטי דו-שימושי, כמשמעותם בתקנות התעבורה, התשכ"א-1961, </w:t>
      </w:r>
      <w:r w:rsidRPr="00EC45AD">
        <w:rPr>
          <w:rStyle w:val="default"/>
          <w:rFonts w:cs="FrankRuehl" w:hint="cs"/>
          <w:vanish/>
          <w:sz w:val="22"/>
          <w:szCs w:val="22"/>
          <w:u w:val="single"/>
          <w:shd w:val="clear" w:color="auto" w:fill="FFFF99"/>
          <w:rtl/>
        </w:rPr>
        <w:t>וכן רכב המפורט בתוספת הרביעית, אך</w:t>
      </w:r>
      <w:r w:rsidRPr="00EC45AD">
        <w:rPr>
          <w:rStyle w:val="default"/>
          <w:rFonts w:cs="FrankRuehl" w:hint="cs"/>
          <w:vanish/>
          <w:sz w:val="22"/>
          <w:szCs w:val="22"/>
          <w:shd w:val="clear" w:color="auto" w:fill="FFFF99"/>
          <w:rtl/>
        </w:rPr>
        <w:t xml:space="preserve"> למעט ג'יפ המועסק דרך קבע בתנאי שדה או בחצרי העסק או המפעל.</w:t>
      </w:r>
    </w:p>
    <w:p w14:paraId="3B558035" w14:textId="77777777" w:rsidR="00806249" w:rsidRPr="00EC45AD" w:rsidRDefault="00806249" w:rsidP="00806249">
      <w:pPr>
        <w:pStyle w:val="P00"/>
        <w:spacing w:before="0"/>
        <w:ind w:left="624" w:right="1134"/>
        <w:rPr>
          <w:rFonts w:hint="cs"/>
          <w:vanish/>
          <w:color w:val="FF0000"/>
          <w:szCs w:val="20"/>
          <w:shd w:val="clear" w:color="auto" w:fill="FFFF99"/>
          <w:rtl/>
        </w:rPr>
      </w:pPr>
    </w:p>
    <w:p w14:paraId="5A243AAF" w14:textId="77777777" w:rsidR="00806249" w:rsidRPr="00EC45AD" w:rsidRDefault="00806249" w:rsidP="00806249">
      <w:pPr>
        <w:pStyle w:val="P00"/>
        <w:spacing w:before="0"/>
        <w:ind w:left="624" w:right="1134"/>
        <w:rPr>
          <w:rFonts w:hint="cs"/>
          <w:b/>
          <w:bCs/>
          <w:vanish/>
          <w:szCs w:val="20"/>
          <w:shd w:val="clear" w:color="auto" w:fill="FFFF99"/>
          <w:rtl/>
        </w:rPr>
      </w:pPr>
      <w:r w:rsidRPr="00EC45AD">
        <w:rPr>
          <w:rFonts w:hint="cs"/>
          <w:vanish/>
          <w:color w:val="FF0000"/>
          <w:szCs w:val="20"/>
          <w:shd w:val="clear" w:color="auto" w:fill="FFFF99"/>
          <w:rtl/>
        </w:rPr>
        <w:t>מיום 29.7.1997</w:t>
      </w:r>
    </w:p>
    <w:p w14:paraId="3AEC25B7" w14:textId="77777777" w:rsidR="00806249" w:rsidRPr="00EC45AD" w:rsidRDefault="00806249" w:rsidP="00806249">
      <w:pPr>
        <w:pStyle w:val="P00"/>
        <w:spacing w:before="0"/>
        <w:ind w:left="624" w:right="1134"/>
        <w:rPr>
          <w:rFonts w:hint="cs"/>
          <w:b/>
          <w:bCs/>
          <w:vanish/>
          <w:szCs w:val="20"/>
          <w:shd w:val="clear" w:color="auto" w:fill="FFFF99"/>
          <w:rtl/>
        </w:rPr>
      </w:pPr>
      <w:r w:rsidRPr="00EC45AD">
        <w:rPr>
          <w:rFonts w:hint="cs"/>
          <w:b/>
          <w:bCs/>
          <w:vanish/>
          <w:szCs w:val="20"/>
          <w:shd w:val="clear" w:color="auto" w:fill="FFFF99"/>
          <w:rtl/>
        </w:rPr>
        <w:t>תק' (מס' 4) תשנ"ז-1997</w:t>
      </w:r>
    </w:p>
    <w:p w14:paraId="106FA4AA" w14:textId="77777777" w:rsidR="00806249" w:rsidRPr="00EC45AD" w:rsidRDefault="00806249" w:rsidP="00806249">
      <w:pPr>
        <w:pStyle w:val="P11"/>
        <w:spacing w:before="0"/>
        <w:ind w:left="624" w:right="1134"/>
        <w:rPr>
          <w:rStyle w:val="default"/>
          <w:rFonts w:cs="FrankRuehl" w:hint="cs"/>
          <w:vanish/>
          <w:szCs w:val="20"/>
          <w:u w:val="single"/>
          <w:shd w:val="clear" w:color="auto" w:fill="FFFF99"/>
          <w:rtl/>
        </w:rPr>
      </w:pPr>
      <w:hyperlink r:id="rId12" w:history="1">
        <w:r w:rsidRPr="00EC45AD">
          <w:rPr>
            <w:rStyle w:val="Hyperlink"/>
            <w:rFonts w:hint="cs"/>
            <w:vanish/>
            <w:szCs w:val="20"/>
            <w:shd w:val="clear" w:color="auto" w:fill="FFFF99"/>
            <w:rtl/>
          </w:rPr>
          <w:t>ק"ת תשנ"ז מס' 5843</w:t>
        </w:r>
      </w:hyperlink>
      <w:r w:rsidRPr="00EC45AD">
        <w:rPr>
          <w:rFonts w:hint="cs"/>
          <w:vanish/>
          <w:szCs w:val="20"/>
          <w:shd w:val="clear" w:color="auto" w:fill="FFFF99"/>
          <w:rtl/>
        </w:rPr>
        <w:t xml:space="preserve"> מיום 29.7.1997 עמ' 968 </w:t>
      </w:r>
    </w:p>
    <w:p w14:paraId="260CD6AA" w14:textId="77777777" w:rsidR="00806249" w:rsidRPr="00EC45AD" w:rsidRDefault="00806249" w:rsidP="00224566">
      <w:pPr>
        <w:pStyle w:val="P11"/>
        <w:ind w:left="624" w:right="1134"/>
        <w:rPr>
          <w:rStyle w:val="default"/>
          <w:rFonts w:cs="FrankRuehl" w:hint="cs"/>
          <w:vanish/>
          <w:sz w:val="22"/>
          <w:szCs w:val="22"/>
          <w:shd w:val="clear" w:color="auto" w:fill="FFFF99"/>
          <w:rtl/>
        </w:rPr>
      </w:pPr>
      <w:r w:rsidRPr="00EC45AD">
        <w:rPr>
          <w:rStyle w:val="default"/>
          <w:rFonts w:cs="FrankRuehl" w:hint="cs"/>
          <w:vanish/>
          <w:sz w:val="22"/>
          <w:szCs w:val="22"/>
          <w:shd w:val="clear" w:color="auto" w:fill="FFFF99"/>
          <w:rtl/>
        </w:rPr>
        <w:t xml:space="preserve">לענין תקנה זו ותקנות 2 ו-14, "רכב פרטי" </w:t>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 xml:space="preserve"> רכב נוסעים  פרטי, רכב פרטי דו-שימושי, כמשמעותם בתקנות התעבורה, התשכ"א-1961, וכן רכב המפורט בתוספת הרביעית, </w:t>
      </w:r>
      <w:r w:rsidRPr="00EC45AD">
        <w:rPr>
          <w:rFonts w:hint="cs"/>
          <w:vanish/>
          <w:sz w:val="22"/>
          <w:szCs w:val="22"/>
          <w:u w:val="single"/>
          <w:shd w:val="clear" w:color="auto" w:fill="FFFF99"/>
          <w:rtl/>
        </w:rPr>
        <w:t>דומה לו במהותו או זהה לו</w:t>
      </w:r>
      <w:r w:rsidRPr="00EC45AD">
        <w:rPr>
          <w:rFonts w:hint="cs"/>
          <w:vanish/>
          <w:sz w:val="22"/>
          <w:szCs w:val="22"/>
          <w:shd w:val="clear" w:color="auto" w:fill="FFFF99"/>
          <w:rtl/>
        </w:rPr>
        <w:t xml:space="preserve">, </w:t>
      </w:r>
      <w:r w:rsidRPr="00EC45AD">
        <w:rPr>
          <w:rStyle w:val="default"/>
          <w:rFonts w:cs="FrankRuehl" w:hint="cs"/>
          <w:vanish/>
          <w:sz w:val="22"/>
          <w:szCs w:val="22"/>
          <w:shd w:val="clear" w:color="auto" w:fill="FFFF99"/>
          <w:rtl/>
        </w:rPr>
        <w:t>אך למעט ג'יפ המועסק דרך קבע בתנאי שדה או בחצרי העסק או המפעל.</w:t>
      </w:r>
    </w:p>
    <w:p w14:paraId="5594077B" w14:textId="77777777" w:rsidR="00806249" w:rsidRPr="00EC45AD" w:rsidRDefault="00806249" w:rsidP="00806249">
      <w:pPr>
        <w:pStyle w:val="P00"/>
        <w:spacing w:before="0"/>
        <w:ind w:left="624" w:right="1134"/>
        <w:rPr>
          <w:rFonts w:hint="cs"/>
          <w:vanish/>
          <w:color w:val="FF0000"/>
          <w:szCs w:val="20"/>
          <w:shd w:val="clear" w:color="auto" w:fill="FFFF99"/>
          <w:rtl/>
        </w:rPr>
      </w:pPr>
    </w:p>
    <w:p w14:paraId="2AEFDDB7" w14:textId="77777777" w:rsidR="00806249" w:rsidRPr="00EC45AD" w:rsidRDefault="00806249" w:rsidP="00806249">
      <w:pPr>
        <w:pStyle w:val="P00"/>
        <w:spacing w:before="0"/>
        <w:ind w:left="624" w:right="1134"/>
        <w:rPr>
          <w:rFonts w:hint="cs"/>
          <w:b/>
          <w:bCs/>
          <w:vanish/>
          <w:szCs w:val="20"/>
          <w:shd w:val="clear" w:color="auto" w:fill="FFFF99"/>
          <w:rtl/>
        </w:rPr>
      </w:pPr>
      <w:r w:rsidRPr="00EC45AD">
        <w:rPr>
          <w:rFonts w:hint="cs"/>
          <w:vanish/>
          <w:color w:val="FF0000"/>
          <w:szCs w:val="20"/>
          <w:shd w:val="clear" w:color="auto" w:fill="FFFF99"/>
          <w:rtl/>
        </w:rPr>
        <w:t>מיום 10.7.2005</w:t>
      </w:r>
    </w:p>
    <w:p w14:paraId="4F197BC3" w14:textId="77777777" w:rsidR="00806249" w:rsidRPr="00EC45AD" w:rsidRDefault="00806249" w:rsidP="00806249">
      <w:pPr>
        <w:pStyle w:val="P00"/>
        <w:spacing w:before="0"/>
        <w:ind w:left="624" w:right="1134"/>
        <w:rPr>
          <w:rFonts w:hint="cs"/>
          <w:b/>
          <w:bCs/>
          <w:vanish/>
          <w:szCs w:val="20"/>
          <w:shd w:val="clear" w:color="auto" w:fill="FFFF99"/>
          <w:rtl/>
        </w:rPr>
      </w:pPr>
      <w:r w:rsidRPr="00EC45AD">
        <w:rPr>
          <w:rFonts w:hint="cs"/>
          <w:b/>
          <w:bCs/>
          <w:vanish/>
          <w:szCs w:val="20"/>
          <w:shd w:val="clear" w:color="auto" w:fill="FFFF99"/>
          <w:rtl/>
        </w:rPr>
        <w:t>תק' תשס"ה-2005</w:t>
      </w:r>
    </w:p>
    <w:p w14:paraId="1FADD038" w14:textId="77777777" w:rsidR="00806249" w:rsidRPr="00EC45AD" w:rsidRDefault="00806249" w:rsidP="00806249">
      <w:pPr>
        <w:pStyle w:val="footnote"/>
        <w:tabs>
          <w:tab w:val="left" w:pos="624"/>
          <w:tab w:val="left" w:pos="1021"/>
          <w:tab w:val="left" w:pos="1474"/>
          <w:tab w:val="left" w:pos="1928"/>
          <w:tab w:val="left" w:pos="2381"/>
          <w:tab w:val="left" w:pos="2835"/>
          <w:tab w:val="right" w:leader="dot" w:pos="6259"/>
        </w:tabs>
        <w:ind w:left="624" w:right="1134"/>
        <w:rPr>
          <w:rFonts w:hint="cs"/>
          <w:vanish/>
          <w:sz w:val="20"/>
          <w:szCs w:val="20"/>
          <w:shd w:val="clear" w:color="auto" w:fill="FFFF99"/>
          <w:rtl/>
        </w:rPr>
      </w:pPr>
      <w:hyperlink r:id="rId13" w:history="1">
        <w:r w:rsidRPr="00EC45AD">
          <w:rPr>
            <w:rStyle w:val="Hyperlink"/>
            <w:rFonts w:hint="cs"/>
            <w:vanish/>
            <w:sz w:val="20"/>
            <w:szCs w:val="20"/>
            <w:shd w:val="clear" w:color="auto" w:fill="FFFF99"/>
            <w:rtl/>
          </w:rPr>
          <w:t>ק"ת תשס"ה מס' 6396</w:t>
        </w:r>
      </w:hyperlink>
      <w:r w:rsidRPr="00EC45AD">
        <w:rPr>
          <w:rFonts w:hint="cs"/>
          <w:vanish/>
          <w:sz w:val="20"/>
          <w:szCs w:val="20"/>
          <w:shd w:val="clear" w:color="auto" w:fill="FFFF99"/>
          <w:rtl/>
        </w:rPr>
        <w:t xml:space="preserve"> מיום 7.7.2005 עמ' 774 </w:t>
      </w:r>
    </w:p>
    <w:p w14:paraId="6A19A8CB" w14:textId="77777777" w:rsidR="00806249" w:rsidRPr="00806249" w:rsidRDefault="00806249" w:rsidP="00224566">
      <w:pPr>
        <w:pStyle w:val="P11"/>
        <w:ind w:left="624" w:right="1134"/>
        <w:rPr>
          <w:rStyle w:val="default"/>
          <w:rFonts w:cs="FrankRuehl" w:hint="cs"/>
          <w:sz w:val="2"/>
          <w:szCs w:val="2"/>
          <w:rtl/>
        </w:rPr>
      </w:pPr>
      <w:r w:rsidRPr="00EC45AD">
        <w:rPr>
          <w:rStyle w:val="default"/>
          <w:rFonts w:cs="FrankRuehl" w:hint="cs"/>
          <w:vanish/>
          <w:sz w:val="22"/>
          <w:szCs w:val="22"/>
          <w:shd w:val="clear" w:color="auto" w:fill="FFFF99"/>
          <w:rtl/>
        </w:rPr>
        <w:t xml:space="preserve">לענין תקנה זו ותקנות 2 ו-14, "רכב פרטי" </w:t>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 xml:space="preserve"> רכב נוסעים  פרטי, רכב פרטי דו-שימושי, </w:t>
      </w:r>
      <w:r w:rsidRPr="00EC45AD">
        <w:rPr>
          <w:rStyle w:val="default"/>
          <w:rFonts w:cs="FrankRuehl" w:hint="cs"/>
          <w:vanish/>
          <w:sz w:val="22"/>
          <w:szCs w:val="22"/>
          <w:u w:val="single"/>
          <w:shd w:val="clear" w:color="auto" w:fill="FFFF99"/>
          <w:rtl/>
        </w:rPr>
        <w:t>רכב מסחרי אחוד ורכב מסחרי בלתי אחוד</w:t>
      </w:r>
      <w:r w:rsidRPr="00EC45AD">
        <w:rPr>
          <w:rStyle w:val="default"/>
          <w:rFonts w:cs="FrankRuehl" w:hint="cs"/>
          <w:vanish/>
          <w:sz w:val="22"/>
          <w:szCs w:val="22"/>
          <w:shd w:val="clear" w:color="auto" w:fill="FFFF99"/>
          <w:rtl/>
        </w:rPr>
        <w:t xml:space="preserve"> כמשמעותם בתקנות התעבורה, התשכ"א-1961, </w:t>
      </w:r>
      <w:r w:rsidRPr="00EC45AD">
        <w:rPr>
          <w:rStyle w:val="default"/>
          <w:rFonts w:cs="FrankRuehl" w:hint="cs"/>
          <w:vanish/>
          <w:sz w:val="22"/>
          <w:szCs w:val="22"/>
          <w:u w:val="single"/>
          <w:shd w:val="clear" w:color="auto" w:fill="FFFF99"/>
          <w:rtl/>
        </w:rPr>
        <w:t xml:space="preserve">ובלבד שמשקלו הכולל המותר של רכב מסחרי כאמור אינו עולה על </w:t>
      </w:r>
      <w:smartTag w:uri="urn:schemas-microsoft-com:office:smarttags" w:element="metricconverter">
        <w:smartTagPr>
          <w:attr w:name="ProductID" w:val="3,500 ק&quot;ג"/>
        </w:smartTagPr>
        <w:r w:rsidRPr="00EC45AD">
          <w:rPr>
            <w:rStyle w:val="default"/>
            <w:rFonts w:cs="FrankRuehl" w:hint="cs"/>
            <w:vanish/>
            <w:sz w:val="22"/>
            <w:szCs w:val="22"/>
            <w:u w:val="single"/>
            <w:shd w:val="clear" w:color="auto" w:fill="FFFF99"/>
            <w:rtl/>
          </w:rPr>
          <w:t>3,500 ק"ג</w:t>
        </w:r>
      </w:smartTag>
      <w:r w:rsidRPr="00EC45AD">
        <w:rPr>
          <w:rStyle w:val="default"/>
          <w:rFonts w:cs="FrankRuehl" w:hint="cs"/>
          <w:vanish/>
          <w:sz w:val="22"/>
          <w:szCs w:val="22"/>
          <w:u w:val="single"/>
          <w:shd w:val="clear" w:color="auto" w:fill="FFFF99"/>
          <w:rtl/>
        </w:rPr>
        <w:t>,</w:t>
      </w:r>
      <w:r w:rsidRPr="00EC45AD">
        <w:rPr>
          <w:rStyle w:val="default"/>
          <w:rFonts w:cs="FrankRuehl" w:hint="cs"/>
          <w:vanish/>
          <w:sz w:val="22"/>
          <w:szCs w:val="22"/>
          <w:shd w:val="clear" w:color="auto" w:fill="FFFF99"/>
          <w:rtl/>
        </w:rPr>
        <w:t xml:space="preserve"> וכן רכב המפורט בתוספת הרביעית, </w:t>
      </w:r>
      <w:r w:rsidRPr="00EC45AD">
        <w:rPr>
          <w:rFonts w:hint="cs"/>
          <w:vanish/>
          <w:sz w:val="22"/>
          <w:szCs w:val="22"/>
          <w:shd w:val="clear" w:color="auto" w:fill="FFFF99"/>
          <w:rtl/>
        </w:rPr>
        <w:t xml:space="preserve">דומה לו במהותו או זהה לו, </w:t>
      </w:r>
      <w:r w:rsidRPr="00EC45AD">
        <w:rPr>
          <w:rStyle w:val="default"/>
          <w:rFonts w:cs="FrankRuehl" w:hint="cs"/>
          <w:vanish/>
          <w:sz w:val="22"/>
          <w:szCs w:val="22"/>
          <w:shd w:val="clear" w:color="auto" w:fill="FFFF99"/>
          <w:rtl/>
        </w:rPr>
        <w:t>אך למעט ג'יפ המועסק דרך קבע בתנאי שדה או בחצרי העסק או המפעל.</w:t>
      </w:r>
      <w:bookmarkEnd w:id="3"/>
    </w:p>
    <w:p w14:paraId="756D5347" w14:textId="77777777" w:rsidR="009662CD" w:rsidRDefault="009662CD" w:rsidP="00433565">
      <w:pPr>
        <w:pStyle w:val="P11"/>
        <w:spacing w:before="72"/>
        <w:ind w:left="624" w:right="1134"/>
        <w:rPr>
          <w:rStyle w:val="default"/>
          <w:rFonts w:cs="FrankRuehl" w:hint="cs"/>
          <w:rtl/>
        </w:rPr>
      </w:pPr>
      <w:r>
        <w:rPr>
          <w:lang w:val="he-IL"/>
        </w:rPr>
        <w:pict w14:anchorId="59D07AB3">
          <v:rect id="_x0000_s2056" style="position:absolute;left:0;text-align:left;margin-left:464.5pt;margin-top:8.05pt;width:75.05pt;height:34.4pt;z-index:251693056" o:allowincell="f" filled="f" stroked="f" strokecolor="lime" strokeweight=".25pt">
            <v:textbox inset="0,0,0,0">
              <w:txbxContent>
                <w:p w14:paraId="10A58653"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ק' (מס' 2)</w:t>
                  </w:r>
                </w:p>
                <w:p w14:paraId="391EC7F7" w14:textId="77777777" w:rsidR="000F06EF" w:rsidRDefault="000F06EF" w:rsidP="003D2198">
                  <w:pPr>
                    <w:spacing w:line="160" w:lineRule="exact"/>
                    <w:jc w:val="left"/>
                    <w:rPr>
                      <w:rFonts w:cs="Miriam" w:hint="cs"/>
                      <w:noProof/>
                      <w:szCs w:val="18"/>
                      <w:rtl/>
                    </w:rPr>
                  </w:pPr>
                  <w:r>
                    <w:rPr>
                      <w:rFonts w:cs="Miriam"/>
                      <w:szCs w:val="18"/>
                      <w:rtl/>
                    </w:rPr>
                    <w:t>ת</w:t>
                  </w:r>
                  <w:r>
                    <w:rPr>
                      <w:rFonts w:cs="Miriam" w:hint="cs"/>
                      <w:szCs w:val="18"/>
                      <w:rtl/>
                    </w:rPr>
                    <w:t>של"ט-1979</w:t>
                  </w:r>
                </w:p>
                <w:p w14:paraId="6CEA0FD7" w14:textId="77777777" w:rsidR="00433565" w:rsidRDefault="00433565" w:rsidP="003D2198">
                  <w:pPr>
                    <w:spacing w:line="160" w:lineRule="exact"/>
                    <w:jc w:val="left"/>
                    <w:rPr>
                      <w:rFonts w:cs="Miriam" w:hint="cs"/>
                      <w:noProof/>
                      <w:szCs w:val="18"/>
                      <w:rtl/>
                    </w:rPr>
                  </w:pPr>
                  <w:r>
                    <w:rPr>
                      <w:rFonts w:cs="Miriam" w:hint="cs"/>
                      <w:noProof/>
                      <w:szCs w:val="18"/>
                      <w:rtl/>
                    </w:rPr>
                    <w:t xml:space="preserve">תק' (מס' 2) </w:t>
                  </w:r>
                  <w:r>
                    <w:rPr>
                      <w:rFonts w:cs="Miriam"/>
                      <w:noProof/>
                      <w:szCs w:val="18"/>
                      <w:rtl/>
                    </w:rPr>
                    <w:br/>
                  </w:r>
                  <w:r>
                    <w:rPr>
                      <w:rFonts w:cs="Miriam" w:hint="cs"/>
                      <w:noProof/>
                      <w:szCs w:val="18"/>
                      <w:rtl/>
                    </w:rPr>
                    <w:t>תשס"ט-2009</w:t>
                  </w:r>
                </w:p>
              </w:txbxContent>
            </v:textbox>
            <w10:anchorlock/>
          </v:rect>
        </w:pict>
      </w:r>
      <w:r>
        <w:rPr>
          <w:rStyle w:val="default"/>
          <w:rFonts w:cs="FrankRuehl"/>
          <w:rtl/>
        </w:rPr>
        <w:t>(2)</w:t>
      </w:r>
      <w:r>
        <w:rPr>
          <w:rStyle w:val="default"/>
          <w:rFonts w:cs="FrankRuehl"/>
          <w:rtl/>
        </w:rPr>
        <w:tab/>
      </w:r>
      <w:r>
        <w:rPr>
          <w:rStyle w:val="default"/>
          <w:rFonts w:cs="FrankRuehl" w:hint="cs"/>
          <w:rtl/>
        </w:rPr>
        <w:t xml:space="preserve">שימוש במקרקעין לשם השכרה הפטורה ממס על פי סעיף 31(1) או 31(2) לחוק, אם מי שהשכיר את המקרקעין עשה בהם גם את עבודות הבניה. </w:t>
      </w:r>
      <w:r w:rsidR="00433565" w:rsidRPr="00433565">
        <w:rPr>
          <w:rStyle w:val="default"/>
          <w:rFonts w:cs="FrankRuehl" w:hint="cs"/>
          <w:rtl/>
        </w:rPr>
        <w:t>פסקה זו לא תחול בכל אחד מאלה:</w:t>
      </w:r>
    </w:p>
    <w:p w14:paraId="7E20BB55" w14:textId="77777777" w:rsidR="00433565" w:rsidRPr="00433565" w:rsidRDefault="00433565" w:rsidP="00433565">
      <w:pPr>
        <w:pStyle w:val="P11"/>
        <w:spacing w:before="72"/>
        <w:ind w:left="1021" w:right="1134"/>
        <w:rPr>
          <w:rStyle w:val="default"/>
          <w:rFonts w:cs="FrankRuehl" w:hint="cs"/>
          <w:rtl/>
        </w:rPr>
      </w:pPr>
      <w:r w:rsidRPr="00433565">
        <w:rPr>
          <w:rStyle w:val="default"/>
          <w:rFonts w:cs="FrankRuehl" w:hint="cs"/>
          <w:rtl/>
        </w:rPr>
        <w:t>(א)</w:t>
      </w:r>
      <w:r w:rsidRPr="00433565">
        <w:rPr>
          <w:rStyle w:val="default"/>
          <w:rFonts w:cs="FrankRuehl" w:hint="cs"/>
          <w:rtl/>
        </w:rPr>
        <w:tab/>
        <w:t>אם החלק המיועד להשכרה הוא בבניין שאושר כבניין להשכרה לפי חוק לעידוד השקעות הון, התשי"ט-1959, ושמכירתו פטורה ממס לפי סעיף 31(1א) לחוק, כל עוד מתמלאים תנאי הפטור;</w:t>
      </w:r>
    </w:p>
    <w:p w14:paraId="48BFA57D" w14:textId="77777777" w:rsidR="00433565" w:rsidRPr="00433565" w:rsidRDefault="00433565" w:rsidP="00433565">
      <w:pPr>
        <w:pStyle w:val="P11"/>
        <w:spacing w:before="72"/>
        <w:ind w:left="1021" w:right="1134"/>
        <w:rPr>
          <w:rStyle w:val="default"/>
          <w:rFonts w:cs="FrankRuehl" w:hint="cs"/>
          <w:rtl/>
        </w:rPr>
      </w:pPr>
      <w:r w:rsidRPr="00433565">
        <w:rPr>
          <w:rStyle w:val="default"/>
          <w:rFonts w:cs="FrankRuehl" w:hint="cs"/>
          <w:rtl/>
        </w:rPr>
        <w:t>(ב)</w:t>
      </w:r>
      <w:r w:rsidRPr="00433565">
        <w:rPr>
          <w:rStyle w:val="default"/>
          <w:rFonts w:cs="FrankRuehl" w:hint="cs"/>
          <w:rtl/>
        </w:rPr>
        <w:tab/>
        <w:t>אם החלק המיועד להשכרה הוא בבניין להשכרה כהגדרתו בחוק לעידוד בניית דירות להשכרה, התשס"ז-2007, ונתקיימו התנאים שבסעיף 6 לחוק האמור, לפי העניין;</w:t>
      </w:r>
    </w:p>
    <w:p w14:paraId="7B3C7EC1" w14:textId="77777777" w:rsidR="00433565" w:rsidRPr="00433565" w:rsidRDefault="00433565" w:rsidP="00433565">
      <w:pPr>
        <w:pStyle w:val="P11"/>
        <w:spacing w:before="72"/>
        <w:ind w:left="1021" w:right="1134"/>
        <w:rPr>
          <w:rStyle w:val="default"/>
          <w:rFonts w:cs="FrankRuehl" w:hint="cs"/>
          <w:rtl/>
        </w:rPr>
      </w:pPr>
      <w:r w:rsidRPr="00433565">
        <w:rPr>
          <w:rStyle w:val="default"/>
          <w:rFonts w:cs="FrankRuehl" w:hint="cs"/>
          <w:rtl/>
        </w:rPr>
        <w:t>(ג)</w:t>
      </w:r>
      <w:r w:rsidRPr="00433565">
        <w:rPr>
          <w:rStyle w:val="default"/>
          <w:rFonts w:cs="FrankRuehl" w:hint="cs"/>
          <w:rtl/>
        </w:rPr>
        <w:tab/>
        <w:t>אם נעשה שימוש במקרקעין לשם השכרה פטורה ממס לפי סעיף 31(1) לחוק, ובלבד שנתקיימו כל אלה:</w:t>
      </w:r>
    </w:p>
    <w:p w14:paraId="5AD7A3DA" w14:textId="77777777" w:rsidR="00433565" w:rsidRPr="00433565" w:rsidRDefault="00433565" w:rsidP="00433565">
      <w:pPr>
        <w:pStyle w:val="P11"/>
        <w:spacing w:before="72"/>
        <w:ind w:left="1474" w:right="1134"/>
        <w:rPr>
          <w:rStyle w:val="default"/>
          <w:rFonts w:cs="FrankRuehl" w:hint="cs"/>
          <w:rtl/>
        </w:rPr>
      </w:pPr>
      <w:r w:rsidRPr="00433565">
        <w:rPr>
          <w:rStyle w:val="default"/>
          <w:rFonts w:cs="FrankRuehl" w:hint="cs"/>
          <w:rtl/>
        </w:rPr>
        <w:t>(1)</w:t>
      </w:r>
      <w:r w:rsidRPr="00433565">
        <w:rPr>
          <w:rStyle w:val="default"/>
          <w:rFonts w:cs="FrankRuehl" w:hint="cs"/>
          <w:rtl/>
        </w:rPr>
        <w:tab/>
        <w:t>תקופת ההשכרה המצטברת של המקרקעין, לאותו שוכר או לכמה שוכרים, לא תעלה על 24 חודשים; עלתה תקופת ההשכרה כאמור על עשרים וארבעה חודשים, יראו בשימוש במקרקעין שימוש לצורך עצמי בתום עשרים וארבעה חודשים מתחילת תקופת ההשכרה;</w:t>
      </w:r>
    </w:p>
    <w:p w14:paraId="1DB5D836" w14:textId="77777777" w:rsidR="00433565" w:rsidRPr="00433565" w:rsidRDefault="00433565" w:rsidP="00433565">
      <w:pPr>
        <w:pStyle w:val="P11"/>
        <w:spacing w:before="72"/>
        <w:ind w:left="1474" w:right="1134"/>
        <w:rPr>
          <w:rStyle w:val="default"/>
          <w:rFonts w:cs="FrankRuehl" w:hint="cs"/>
          <w:rtl/>
        </w:rPr>
      </w:pPr>
      <w:r w:rsidRPr="00433565">
        <w:rPr>
          <w:rStyle w:val="default"/>
          <w:rFonts w:cs="FrankRuehl" w:hint="cs"/>
          <w:rtl/>
        </w:rPr>
        <w:t>(2)</w:t>
      </w:r>
      <w:r w:rsidRPr="00433565">
        <w:rPr>
          <w:rStyle w:val="default"/>
          <w:rFonts w:cs="FrankRuehl" w:hint="cs"/>
          <w:rtl/>
        </w:rPr>
        <w:tab/>
        <w:t>דמי השכירות הם בסכום שיש לצפות לו מהשכרת אותם מקרקעין על ידי משכיר מרצון לשוכר מרצון;</w:t>
      </w:r>
    </w:p>
    <w:p w14:paraId="64344650" w14:textId="77777777" w:rsidR="00433565" w:rsidRPr="00433565" w:rsidRDefault="00433565" w:rsidP="00433565">
      <w:pPr>
        <w:pStyle w:val="P11"/>
        <w:spacing w:before="72"/>
        <w:ind w:left="1474" w:right="1134"/>
        <w:rPr>
          <w:rStyle w:val="default"/>
          <w:rFonts w:cs="FrankRuehl" w:hint="cs"/>
          <w:rtl/>
        </w:rPr>
      </w:pPr>
      <w:r w:rsidRPr="00433565">
        <w:rPr>
          <w:rStyle w:val="default"/>
          <w:rFonts w:cs="FrankRuehl" w:hint="cs"/>
          <w:rtl/>
        </w:rPr>
        <w:t>(3)</w:t>
      </w:r>
      <w:r w:rsidRPr="00433565">
        <w:rPr>
          <w:rStyle w:val="default"/>
          <w:rFonts w:cs="FrankRuehl" w:hint="cs"/>
          <w:rtl/>
        </w:rPr>
        <w:tab/>
        <w:t>לא הוקנתה לשוכר זכות אחרת במקרקעין בתמורה מלבד זכות השכירות לתקופה כאמור.</w:t>
      </w:r>
    </w:p>
    <w:p w14:paraId="447A5BD4" w14:textId="77777777" w:rsidR="00806249" w:rsidRPr="00EC45AD" w:rsidRDefault="00806249" w:rsidP="00806249">
      <w:pPr>
        <w:pStyle w:val="P00"/>
        <w:spacing w:before="0"/>
        <w:ind w:left="624" w:right="1134"/>
        <w:rPr>
          <w:rFonts w:hint="cs"/>
          <w:b/>
          <w:bCs/>
          <w:vanish/>
          <w:szCs w:val="20"/>
          <w:shd w:val="clear" w:color="auto" w:fill="FFFF99"/>
          <w:rtl/>
        </w:rPr>
      </w:pPr>
      <w:bookmarkStart w:id="4" w:name="Rov134"/>
      <w:r w:rsidRPr="00EC45AD">
        <w:rPr>
          <w:rFonts w:hint="cs"/>
          <w:vanish/>
          <w:color w:val="FF0000"/>
          <w:szCs w:val="20"/>
          <w:shd w:val="clear" w:color="auto" w:fill="FFFF99"/>
          <w:rtl/>
        </w:rPr>
        <w:t>מיום 1.7.1976</w:t>
      </w:r>
    </w:p>
    <w:p w14:paraId="2521BC05" w14:textId="77777777" w:rsidR="00806249" w:rsidRPr="00EC45AD" w:rsidRDefault="00806249" w:rsidP="00806249">
      <w:pPr>
        <w:pStyle w:val="P00"/>
        <w:spacing w:before="0"/>
        <w:ind w:left="624" w:right="1134"/>
        <w:rPr>
          <w:rFonts w:hint="cs"/>
          <w:b/>
          <w:bCs/>
          <w:vanish/>
          <w:szCs w:val="20"/>
          <w:shd w:val="clear" w:color="auto" w:fill="FFFF99"/>
          <w:rtl/>
        </w:rPr>
      </w:pPr>
      <w:r w:rsidRPr="00EC45AD">
        <w:rPr>
          <w:rFonts w:hint="cs"/>
          <w:b/>
          <w:bCs/>
          <w:vanish/>
          <w:szCs w:val="20"/>
          <w:shd w:val="clear" w:color="auto" w:fill="FFFF99"/>
          <w:rtl/>
        </w:rPr>
        <w:t>תק' (מס' 2) תשל"ט-1979</w:t>
      </w:r>
    </w:p>
    <w:p w14:paraId="1A36C3CA" w14:textId="77777777" w:rsidR="00806249" w:rsidRPr="00EC45AD" w:rsidRDefault="00806249" w:rsidP="00806249">
      <w:pPr>
        <w:pStyle w:val="P11"/>
        <w:spacing w:before="0"/>
        <w:ind w:left="624" w:right="1134"/>
        <w:rPr>
          <w:rStyle w:val="default"/>
          <w:rFonts w:cs="FrankRuehl" w:hint="cs"/>
          <w:vanish/>
          <w:szCs w:val="20"/>
          <w:shd w:val="clear" w:color="auto" w:fill="FFFF99"/>
          <w:rtl/>
        </w:rPr>
      </w:pPr>
      <w:hyperlink r:id="rId14" w:history="1">
        <w:r w:rsidRPr="00EC45AD">
          <w:rPr>
            <w:rStyle w:val="Hyperlink"/>
            <w:rFonts w:hint="cs"/>
            <w:vanish/>
            <w:szCs w:val="20"/>
            <w:shd w:val="clear" w:color="auto" w:fill="FFFF99"/>
            <w:rtl/>
          </w:rPr>
          <w:t>ק"ת תשל"ט מס' 3950</w:t>
        </w:r>
      </w:hyperlink>
      <w:r w:rsidRPr="00EC45AD">
        <w:rPr>
          <w:rFonts w:hint="cs"/>
          <w:vanish/>
          <w:szCs w:val="20"/>
          <w:shd w:val="clear" w:color="auto" w:fill="FFFF99"/>
          <w:rtl/>
        </w:rPr>
        <w:t xml:space="preserve"> מיום 27.2.1979 עמ' 760 </w:t>
      </w:r>
    </w:p>
    <w:p w14:paraId="4201EA29" w14:textId="77777777" w:rsidR="00806249" w:rsidRPr="00EC45AD" w:rsidRDefault="00806249" w:rsidP="00806249">
      <w:pPr>
        <w:pStyle w:val="P11"/>
        <w:ind w:left="624" w:right="1134"/>
        <w:rPr>
          <w:rStyle w:val="default"/>
          <w:rFonts w:cs="FrankRuehl" w:hint="cs"/>
          <w:vanish/>
          <w:sz w:val="22"/>
          <w:szCs w:val="22"/>
          <w:u w:val="single"/>
          <w:shd w:val="clear" w:color="auto" w:fill="FFFF99"/>
          <w:rtl/>
        </w:rPr>
      </w:pPr>
      <w:r w:rsidRPr="00EC45AD">
        <w:rPr>
          <w:rStyle w:val="default"/>
          <w:rFonts w:cs="FrankRuehl"/>
          <w:vanish/>
          <w:sz w:val="22"/>
          <w:szCs w:val="22"/>
          <w:shd w:val="clear" w:color="auto" w:fill="FFFF99"/>
          <w:rtl/>
        </w:rPr>
        <w:t>(2)</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שימוש במקרקעין לשם השכרה הפטורה ממס על פי סעיף 31(1) או 31(2) לחוק, אם מי שהשכיר את המקרקעין עשה בהם גם את עבודות הבניה. </w:t>
      </w:r>
      <w:r w:rsidRPr="00EC45AD">
        <w:rPr>
          <w:rStyle w:val="default"/>
          <w:rFonts w:cs="FrankRuehl" w:hint="cs"/>
          <w:vanish/>
          <w:sz w:val="22"/>
          <w:szCs w:val="22"/>
          <w:u w:val="single"/>
          <w:shd w:val="clear" w:color="auto" w:fill="FFFF99"/>
          <w:rtl/>
        </w:rPr>
        <w:t>פסקה זו לא תחול על החלק המ</w:t>
      </w:r>
      <w:r w:rsidRPr="00EC45AD">
        <w:rPr>
          <w:rStyle w:val="default"/>
          <w:rFonts w:cs="FrankRuehl"/>
          <w:vanish/>
          <w:sz w:val="22"/>
          <w:szCs w:val="22"/>
          <w:u w:val="single"/>
          <w:shd w:val="clear" w:color="auto" w:fill="FFFF99"/>
          <w:rtl/>
        </w:rPr>
        <w:t>י</w:t>
      </w:r>
      <w:r w:rsidRPr="00EC45AD">
        <w:rPr>
          <w:rStyle w:val="default"/>
          <w:rFonts w:cs="FrankRuehl" w:hint="cs"/>
          <w:vanish/>
          <w:sz w:val="22"/>
          <w:szCs w:val="22"/>
          <w:u w:val="single"/>
          <w:shd w:val="clear" w:color="auto" w:fill="FFFF99"/>
          <w:rtl/>
        </w:rPr>
        <w:t>ועד להשכרה בבנין שאושר כבנין להשכרה לפי חוק לעידוד השקעות הון, תשי"ט-</w:t>
      </w:r>
      <w:r w:rsidRPr="00EC45AD">
        <w:rPr>
          <w:rStyle w:val="default"/>
          <w:rFonts w:cs="FrankRuehl"/>
          <w:vanish/>
          <w:sz w:val="22"/>
          <w:szCs w:val="22"/>
          <w:u w:val="single"/>
          <w:shd w:val="clear" w:color="auto" w:fill="FFFF99"/>
          <w:rtl/>
        </w:rPr>
        <w:t xml:space="preserve">1959, </w:t>
      </w:r>
      <w:r w:rsidRPr="00EC45AD">
        <w:rPr>
          <w:rStyle w:val="default"/>
          <w:rFonts w:cs="FrankRuehl" w:hint="cs"/>
          <w:vanish/>
          <w:sz w:val="22"/>
          <w:szCs w:val="22"/>
          <w:u w:val="single"/>
          <w:shd w:val="clear" w:color="auto" w:fill="FFFF99"/>
          <w:rtl/>
        </w:rPr>
        <w:t>ושמכירתו פטורה ממס לפי סעיף 31(1א) לחוק, כל עוד מתמלאים תנאי הפטור.</w:t>
      </w:r>
    </w:p>
    <w:p w14:paraId="5E80EF33" w14:textId="77777777" w:rsidR="00806249" w:rsidRPr="00EC45AD" w:rsidRDefault="00806249" w:rsidP="00806249">
      <w:pPr>
        <w:pStyle w:val="P00"/>
        <w:spacing w:before="0"/>
        <w:ind w:left="624" w:right="1134"/>
        <w:rPr>
          <w:rFonts w:hint="cs"/>
          <w:vanish/>
          <w:color w:val="FF0000"/>
          <w:szCs w:val="20"/>
          <w:shd w:val="clear" w:color="auto" w:fill="FFFF99"/>
          <w:rtl/>
        </w:rPr>
      </w:pPr>
    </w:p>
    <w:p w14:paraId="13655C3C" w14:textId="77777777" w:rsidR="00806249" w:rsidRPr="00EC45AD" w:rsidRDefault="00806249" w:rsidP="00700273">
      <w:pPr>
        <w:pStyle w:val="P00"/>
        <w:spacing w:before="0"/>
        <w:ind w:left="624" w:right="1134"/>
        <w:rPr>
          <w:rFonts w:hint="cs"/>
          <w:vanish/>
          <w:color w:val="FF0000"/>
          <w:szCs w:val="20"/>
          <w:shd w:val="clear" w:color="auto" w:fill="FFFF99"/>
          <w:rtl/>
        </w:rPr>
      </w:pPr>
      <w:r w:rsidRPr="00EC45AD">
        <w:rPr>
          <w:rFonts w:hint="cs"/>
          <w:vanish/>
          <w:color w:val="FF0000"/>
          <w:szCs w:val="20"/>
          <w:shd w:val="clear" w:color="auto" w:fill="FFFF99"/>
          <w:rtl/>
        </w:rPr>
        <w:t>מיום 15.8.2001</w:t>
      </w:r>
      <w:r w:rsidRPr="00EC45AD">
        <w:rPr>
          <w:rFonts w:hint="cs"/>
          <w:b/>
          <w:bCs/>
          <w:vanish/>
          <w:szCs w:val="20"/>
          <w:shd w:val="clear" w:color="auto" w:fill="FFFF99"/>
          <w:rtl/>
        </w:rPr>
        <w:t xml:space="preserve"> </w:t>
      </w:r>
      <w:r w:rsidRPr="00EC45AD">
        <w:rPr>
          <w:rFonts w:hint="cs"/>
          <w:vanish/>
          <w:color w:val="FF0000"/>
          <w:szCs w:val="20"/>
          <w:shd w:val="clear" w:color="auto" w:fill="FFFF99"/>
          <w:rtl/>
        </w:rPr>
        <w:t xml:space="preserve">עד יום </w:t>
      </w:r>
      <w:r w:rsidR="00700273" w:rsidRPr="00EC45AD">
        <w:rPr>
          <w:rFonts w:hint="cs"/>
          <w:vanish/>
          <w:color w:val="FF0000"/>
          <w:szCs w:val="20"/>
          <w:shd w:val="clear" w:color="auto" w:fill="FFFF99"/>
          <w:rtl/>
        </w:rPr>
        <w:t>31.12.2005</w:t>
      </w:r>
    </w:p>
    <w:p w14:paraId="32902212" w14:textId="77777777" w:rsidR="00806249" w:rsidRPr="00EC45AD" w:rsidRDefault="00806249" w:rsidP="008A595B">
      <w:pPr>
        <w:pStyle w:val="P00"/>
        <w:spacing w:before="0"/>
        <w:ind w:left="624" w:right="1134"/>
        <w:rPr>
          <w:rFonts w:hint="cs"/>
          <w:b/>
          <w:bCs/>
          <w:vanish/>
          <w:szCs w:val="20"/>
          <w:shd w:val="clear" w:color="auto" w:fill="FFFF99"/>
          <w:rtl/>
        </w:rPr>
      </w:pPr>
      <w:r w:rsidRPr="00EC45AD">
        <w:rPr>
          <w:rFonts w:hint="cs"/>
          <w:b/>
          <w:bCs/>
          <w:vanish/>
          <w:szCs w:val="20"/>
          <w:shd w:val="clear" w:color="auto" w:fill="FFFF99"/>
          <w:rtl/>
        </w:rPr>
        <w:t>הוראת שעה תשס"ב-2002</w:t>
      </w:r>
    </w:p>
    <w:p w14:paraId="5E77CFD3" w14:textId="77777777" w:rsidR="00806249" w:rsidRPr="00EC45AD" w:rsidRDefault="00806249" w:rsidP="00806249">
      <w:pPr>
        <w:pStyle w:val="P11"/>
        <w:spacing w:before="0"/>
        <w:ind w:left="624" w:right="1134"/>
        <w:rPr>
          <w:rFonts w:hint="cs"/>
          <w:vanish/>
          <w:szCs w:val="20"/>
          <w:shd w:val="clear" w:color="auto" w:fill="FFFF99"/>
          <w:rtl/>
        </w:rPr>
      </w:pPr>
      <w:hyperlink r:id="rId15" w:history="1">
        <w:r w:rsidRPr="00EC45AD">
          <w:rPr>
            <w:rStyle w:val="Hyperlink"/>
            <w:rFonts w:hint="cs"/>
            <w:vanish/>
            <w:szCs w:val="20"/>
            <w:shd w:val="clear" w:color="auto" w:fill="FFFF99"/>
            <w:rtl/>
          </w:rPr>
          <w:t>ק"ת תשס"ב מס' 6144</w:t>
        </w:r>
      </w:hyperlink>
      <w:r w:rsidRPr="00EC45AD">
        <w:rPr>
          <w:rFonts w:hint="cs"/>
          <w:vanish/>
          <w:szCs w:val="20"/>
          <w:shd w:val="clear" w:color="auto" w:fill="FFFF99"/>
          <w:rtl/>
        </w:rPr>
        <w:t xml:space="preserve"> מיום 7.1.2002 עמ' 282</w:t>
      </w:r>
    </w:p>
    <w:p w14:paraId="356CAFD7" w14:textId="77777777" w:rsidR="00700273" w:rsidRPr="00EC45AD" w:rsidRDefault="00700273" w:rsidP="00806249">
      <w:pPr>
        <w:pStyle w:val="P11"/>
        <w:spacing w:before="0"/>
        <w:ind w:left="624" w:right="1134"/>
        <w:rPr>
          <w:rFonts w:hint="cs"/>
          <w:vanish/>
          <w:szCs w:val="20"/>
          <w:shd w:val="clear" w:color="auto" w:fill="FFFF99"/>
          <w:rtl/>
        </w:rPr>
      </w:pPr>
      <w:r w:rsidRPr="00EC45AD">
        <w:rPr>
          <w:rFonts w:hint="cs"/>
          <w:b/>
          <w:bCs/>
          <w:vanish/>
          <w:szCs w:val="20"/>
          <w:shd w:val="clear" w:color="auto" w:fill="FFFF99"/>
          <w:rtl/>
        </w:rPr>
        <w:t>הוראת שעה (תיקון) תשס"ד-2003</w:t>
      </w:r>
    </w:p>
    <w:p w14:paraId="25A28AF2" w14:textId="77777777" w:rsidR="00700273" w:rsidRPr="00EC45AD" w:rsidRDefault="00700273" w:rsidP="00806249">
      <w:pPr>
        <w:pStyle w:val="P11"/>
        <w:spacing w:before="0"/>
        <w:ind w:left="624" w:right="1134"/>
        <w:rPr>
          <w:rFonts w:hint="cs"/>
          <w:vanish/>
          <w:szCs w:val="20"/>
          <w:shd w:val="clear" w:color="auto" w:fill="FFFF99"/>
          <w:rtl/>
        </w:rPr>
      </w:pPr>
      <w:hyperlink r:id="rId16" w:history="1">
        <w:r w:rsidRPr="00EC45AD">
          <w:rPr>
            <w:rStyle w:val="Hyperlink"/>
            <w:rFonts w:hint="cs"/>
            <w:vanish/>
            <w:szCs w:val="20"/>
            <w:shd w:val="clear" w:color="auto" w:fill="FFFF99"/>
            <w:rtl/>
          </w:rPr>
          <w:t>ק"ת תשס"ד מס' 6268</w:t>
        </w:r>
      </w:hyperlink>
      <w:r w:rsidRPr="00EC45AD">
        <w:rPr>
          <w:rFonts w:hint="cs"/>
          <w:vanish/>
          <w:szCs w:val="20"/>
          <w:shd w:val="clear" w:color="auto" w:fill="FFFF99"/>
          <w:rtl/>
        </w:rPr>
        <w:t xml:space="preserve"> מיום 1.10.2003 עמ' 2</w:t>
      </w:r>
    </w:p>
    <w:p w14:paraId="67B93676" w14:textId="77777777" w:rsidR="00700273" w:rsidRPr="00EC45AD" w:rsidRDefault="00700273" w:rsidP="00806249">
      <w:pPr>
        <w:pStyle w:val="P11"/>
        <w:spacing w:before="0"/>
        <w:ind w:left="624" w:right="1134"/>
        <w:rPr>
          <w:rFonts w:hint="cs"/>
          <w:vanish/>
          <w:szCs w:val="20"/>
          <w:shd w:val="clear" w:color="auto" w:fill="FFFF99"/>
          <w:rtl/>
        </w:rPr>
      </w:pPr>
      <w:r w:rsidRPr="00EC45AD">
        <w:rPr>
          <w:rFonts w:hint="cs"/>
          <w:b/>
          <w:bCs/>
          <w:vanish/>
          <w:szCs w:val="20"/>
          <w:shd w:val="clear" w:color="auto" w:fill="FFFF99"/>
          <w:rtl/>
        </w:rPr>
        <w:t>הוראת שעה (תיקון מס' 2) תשס"ה-2005</w:t>
      </w:r>
    </w:p>
    <w:p w14:paraId="476B30D2" w14:textId="77777777" w:rsidR="00700273" w:rsidRPr="00EC45AD" w:rsidRDefault="00700273" w:rsidP="00806249">
      <w:pPr>
        <w:pStyle w:val="P11"/>
        <w:spacing w:before="0"/>
        <w:ind w:left="624" w:right="1134"/>
        <w:rPr>
          <w:rStyle w:val="default"/>
          <w:rFonts w:cs="FrankRuehl" w:hint="cs"/>
          <w:vanish/>
          <w:szCs w:val="20"/>
          <w:u w:val="single"/>
          <w:shd w:val="clear" w:color="auto" w:fill="FFFF99"/>
          <w:rtl/>
        </w:rPr>
      </w:pPr>
      <w:hyperlink r:id="rId17" w:history="1">
        <w:r w:rsidRPr="00EC45AD">
          <w:rPr>
            <w:rStyle w:val="Hyperlink"/>
            <w:rFonts w:hint="cs"/>
            <w:vanish/>
            <w:szCs w:val="20"/>
            <w:shd w:val="clear" w:color="auto" w:fill="FFFF99"/>
            <w:rtl/>
          </w:rPr>
          <w:t>ק"ת תשס"ה מס' 6367</w:t>
        </w:r>
      </w:hyperlink>
      <w:r w:rsidRPr="00EC45AD">
        <w:rPr>
          <w:rFonts w:hint="cs"/>
          <w:vanish/>
          <w:szCs w:val="20"/>
          <w:shd w:val="clear" w:color="auto" w:fill="FFFF99"/>
          <w:rtl/>
        </w:rPr>
        <w:t xml:space="preserve"> מיום 3.2.2005 עמ' 399</w:t>
      </w:r>
    </w:p>
    <w:p w14:paraId="763CCDF7" w14:textId="77777777" w:rsidR="00806249" w:rsidRPr="00EC45AD" w:rsidRDefault="00806249" w:rsidP="00806249">
      <w:pPr>
        <w:pStyle w:val="P11"/>
        <w:ind w:left="624" w:right="1134"/>
        <w:rPr>
          <w:rStyle w:val="default"/>
          <w:rFonts w:cs="FrankRuehl" w:hint="cs"/>
          <w:vanish/>
          <w:sz w:val="22"/>
          <w:szCs w:val="22"/>
          <w:u w:val="single"/>
          <w:shd w:val="clear" w:color="auto" w:fill="FFFF99"/>
          <w:rtl/>
        </w:rPr>
      </w:pPr>
      <w:r w:rsidRPr="00EC45AD">
        <w:rPr>
          <w:rStyle w:val="default"/>
          <w:rFonts w:cs="FrankRuehl"/>
          <w:vanish/>
          <w:sz w:val="22"/>
          <w:szCs w:val="22"/>
          <w:shd w:val="clear" w:color="auto" w:fill="FFFF99"/>
          <w:rtl/>
        </w:rPr>
        <w:t>(2)</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שימוש במקרקעין לשם השכרה הפטורה ממס על פי סעיף 31(1) או 31(2) לחוק, אם מי שהשכיר את המקרקעין עשה בהם גם את עבודות הבניה. פסקה זו לא תחול על החלק המ</w:t>
      </w:r>
      <w:r w:rsidRPr="00EC45AD">
        <w:rPr>
          <w:rStyle w:val="default"/>
          <w:rFonts w:cs="FrankRuehl"/>
          <w:vanish/>
          <w:sz w:val="22"/>
          <w:szCs w:val="22"/>
          <w:shd w:val="clear" w:color="auto" w:fill="FFFF99"/>
          <w:rtl/>
        </w:rPr>
        <w:t>י</w:t>
      </w:r>
      <w:r w:rsidRPr="00EC45AD">
        <w:rPr>
          <w:rStyle w:val="default"/>
          <w:rFonts w:cs="FrankRuehl" w:hint="cs"/>
          <w:vanish/>
          <w:sz w:val="22"/>
          <w:szCs w:val="22"/>
          <w:shd w:val="clear" w:color="auto" w:fill="FFFF99"/>
          <w:rtl/>
        </w:rPr>
        <w:t>ועד להשכרה בבנין שאושר כבנין להשכרה לפי חוק לעידוד השקעות הון, תשי"ט-</w:t>
      </w:r>
      <w:r w:rsidRPr="00EC45AD">
        <w:rPr>
          <w:rStyle w:val="default"/>
          <w:rFonts w:cs="FrankRuehl"/>
          <w:vanish/>
          <w:sz w:val="22"/>
          <w:szCs w:val="22"/>
          <w:shd w:val="clear" w:color="auto" w:fill="FFFF99"/>
          <w:rtl/>
        </w:rPr>
        <w:t xml:space="preserve">1959, </w:t>
      </w:r>
      <w:r w:rsidRPr="00EC45AD">
        <w:rPr>
          <w:rStyle w:val="default"/>
          <w:rFonts w:cs="FrankRuehl" w:hint="cs"/>
          <w:vanish/>
          <w:sz w:val="22"/>
          <w:szCs w:val="22"/>
          <w:shd w:val="clear" w:color="auto" w:fill="FFFF99"/>
          <w:rtl/>
        </w:rPr>
        <w:t>ושמכירתו פטורה ממס לפי סעיף 31(1א) לחוק, כל עוד מתמלאים תנאי הפטור</w:t>
      </w:r>
      <w:r w:rsidRPr="00EC45AD">
        <w:rPr>
          <w:rStyle w:val="default"/>
          <w:rFonts w:cs="FrankRuehl" w:hint="cs"/>
          <w:vanish/>
          <w:sz w:val="22"/>
          <w:szCs w:val="22"/>
          <w:u w:val="single"/>
          <w:shd w:val="clear" w:color="auto" w:fill="FFFF99"/>
          <w:rtl/>
        </w:rPr>
        <w:t>, ולא תחול על שימוש במקרקעין לשם השכרה פטורה ממס לפי סעיף 31(1) לחוק, ובלבד שהתקיימו כל אלה:</w:t>
      </w:r>
    </w:p>
    <w:p w14:paraId="15B6693B" w14:textId="77777777" w:rsidR="00806249" w:rsidRPr="00EC45AD" w:rsidRDefault="00806249" w:rsidP="00806249">
      <w:pPr>
        <w:pStyle w:val="P11"/>
        <w:spacing w:before="0"/>
        <w:ind w:left="1021" w:right="1134"/>
        <w:rPr>
          <w:rStyle w:val="default"/>
          <w:rFonts w:cs="FrankRuehl" w:hint="cs"/>
          <w:vanish/>
          <w:sz w:val="22"/>
          <w:szCs w:val="22"/>
          <w:u w:val="single"/>
          <w:shd w:val="clear" w:color="auto" w:fill="FFFF99"/>
          <w:rtl/>
        </w:rPr>
      </w:pPr>
      <w:r w:rsidRPr="00EC45AD">
        <w:rPr>
          <w:rStyle w:val="default"/>
          <w:rFonts w:cs="FrankRuehl" w:hint="cs"/>
          <w:vanish/>
          <w:sz w:val="22"/>
          <w:szCs w:val="22"/>
          <w:u w:val="single"/>
          <w:shd w:val="clear" w:color="auto" w:fill="FFFF99"/>
          <w:rtl/>
        </w:rPr>
        <w:t>(1)</w:t>
      </w:r>
      <w:r w:rsidRPr="00EC45AD">
        <w:rPr>
          <w:rStyle w:val="default"/>
          <w:rFonts w:cs="FrankRuehl" w:hint="cs"/>
          <w:vanish/>
          <w:sz w:val="22"/>
          <w:szCs w:val="22"/>
          <w:u w:val="single"/>
          <w:shd w:val="clear" w:color="auto" w:fill="FFFF99"/>
          <w:rtl/>
        </w:rPr>
        <w:tab/>
        <w:t>תקופת ההשכרה המצטברת של המקרקעין, לאותו שוכר או לכמה שוכרים, לא תעלה על 24 חודשים; עלתה תקופת ההשכרה כאמור על עשרים וארבעה חודשים יראו במקרקעין שימוש עצמי בתום עשרים וארבעה חודשים מתחילת תקופת ההשכרה.</w:t>
      </w:r>
    </w:p>
    <w:p w14:paraId="11EFB083" w14:textId="77777777" w:rsidR="00806249" w:rsidRPr="00EC45AD" w:rsidRDefault="00806249" w:rsidP="00806249">
      <w:pPr>
        <w:pStyle w:val="P11"/>
        <w:spacing w:before="0"/>
        <w:ind w:left="1021" w:right="1134"/>
        <w:rPr>
          <w:rStyle w:val="default"/>
          <w:rFonts w:cs="FrankRuehl" w:hint="cs"/>
          <w:vanish/>
          <w:sz w:val="22"/>
          <w:szCs w:val="22"/>
          <w:u w:val="single"/>
          <w:shd w:val="clear" w:color="auto" w:fill="FFFF99"/>
          <w:rtl/>
        </w:rPr>
      </w:pPr>
      <w:r w:rsidRPr="00EC45AD">
        <w:rPr>
          <w:rStyle w:val="default"/>
          <w:rFonts w:cs="FrankRuehl" w:hint="cs"/>
          <w:vanish/>
          <w:sz w:val="22"/>
          <w:szCs w:val="22"/>
          <w:u w:val="single"/>
          <w:shd w:val="clear" w:color="auto" w:fill="FFFF99"/>
          <w:rtl/>
        </w:rPr>
        <w:t>(2)</w:t>
      </w:r>
      <w:r w:rsidRPr="00EC45AD">
        <w:rPr>
          <w:rStyle w:val="default"/>
          <w:rFonts w:cs="FrankRuehl" w:hint="cs"/>
          <w:vanish/>
          <w:sz w:val="22"/>
          <w:szCs w:val="22"/>
          <w:u w:val="single"/>
          <w:shd w:val="clear" w:color="auto" w:fill="FFFF99"/>
          <w:rtl/>
        </w:rPr>
        <w:tab/>
        <w:t>דמי השכירות הם בסכום שיש לצפות לו מהשכרת אותם מקרקעין על ידי משכיר מרצון לשוכר מרצון.</w:t>
      </w:r>
    </w:p>
    <w:p w14:paraId="33534E48" w14:textId="77777777" w:rsidR="00806249" w:rsidRPr="00EC45AD" w:rsidRDefault="00806249" w:rsidP="00806249">
      <w:pPr>
        <w:pStyle w:val="P11"/>
        <w:spacing w:before="0"/>
        <w:ind w:left="1021" w:right="1134"/>
        <w:rPr>
          <w:rStyle w:val="default"/>
          <w:rFonts w:cs="FrankRuehl" w:hint="cs"/>
          <w:vanish/>
          <w:sz w:val="22"/>
          <w:szCs w:val="22"/>
          <w:shd w:val="clear" w:color="auto" w:fill="FFFF99"/>
          <w:rtl/>
        </w:rPr>
      </w:pPr>
      <w:r w:rsidRPr="00EC45AD">
        <w:rPr>
          <w:rStyle w:val="default"/>
          <w:rFonts w:cs="FrankRuehl" w:hint="cs"/>
          <w:vanish/>
          <w:sz w:val="22"/>
          <w:szCs w:val="22"/>
          <w:u w:val="single"/>
          <w:shd w:val="clear" w:color="auto" w:fill="FFFF99"/>
          <w:rtl/>
        </w:rPr>
        <w:t>(3)</w:t>
      </w:r>
      <w:r w:rsidRPr="00EC45AD">
        <w:rPr>
          <w:rStyle w:val="default"/>
          <w:rFonts w:cs="FrankRuehl" w:hint="cs"/>
          <w:vanish/>
          <w:sz w:val="22"/>
          <w:szCs w:val="22"/>
          <w:u w:val="single"/>
          <w:shd w:val="clear" w:color="auto" w:fill="FFFF99"/>
          <w:rtl/>
        </w:rPr>
        <w:tab/>
        <w:t>לא הוקנתה לשוכר זכות אחרת במקרקעין בתמורה מלבד זכות השכירות לתקופה כאמור</w:t>
      </w:r>
      <w:r w:rsidRPr="00EC45AD">
        <w:rPr>
          <w:rStyle w:val="default"/>
          <w:rFonts w:cs="FrankRuehl" w:hint="cs"/>
          <w:vanish/>
          <w:sz w:val="22"/>
          <w:szCs w:val="22"/>
          <w:shd w:val="clear" w:color="auto" w:fill="FFFF99"/>
          <w:rtl/>
        </w:rPr>
        <w:t>.</w:t>
      </w:r>
    </w:p>
    <w:p w14:paraId="1DEEFEF1" w14:textId="77777777" w:rsidR="00433565" w:rsidRPr="00EC45AD" w:rsidRDefault="00433565" w:rsidP="00433565">
      <w:pPr>
        <w:pStyle w:val="P11"/>
        <w:spacing w:before="0"/>
        <w:ind w:left="624" w:right="1134"/>
        <w:rPr>
          <w:rFonts w:hint="cs"/>
          <w:vanish/>
          <w:szCs w:val="20"/>
          <w:shd w:val="clear" w:color="auto" w:fill="FFFF99"/>
          <w:rtl/>
        </w:rPr>
      </w:pPr>
    </w:p>
    <w:p w14:paraId="74B734C5" w14:textId="77777777" w:rsidR="00433565" w:rsidRPr="00EC45AD" w:rsidRDefault="00433565" w:rsidP="00433565">
      <w:pPr>
        <w:pStyle w:val="P11"/>
        <w:spacing w:before="0"/>
        <w:ind w:left="624" w:right="1134"/>
        <w:rPr>
          <w:rFonts w:hint="cs"/>
          <w:vanish/>
          <w:color w:val="FF0000"/>
          <w:szCs w:val="20"/>
          <w:shd w:val="clear" w:color="auto" w:fill="FFFF99"/>
          <w:rtl/>
        </w:rPr>
      </w:pPr>
      <w:r w:rsidRPr="00EC45AD">
        <w:rPr>
          <w:rFonts w:hint="cs"/>
          <w:vanish/>
          <w:color w:val="FF0000"/>
          <w:szCs w:val="20"/>
          <w:shd w:val="clear" w:color="auto" w:fill="FFFF99"/>
          <w:rtl/>
        </w:rPr>
        <w:t>מיום 1.4.2009</w:t>
      </w:r>
    </w:p>
    <w:p w14:paraId="337065E0" w14:textId="77777777" w:rsidR="00433565" w:rsidRPr="00EC45AD" w:rsidRDefault="00433565" w:rsidP="00433565">
      <w:pPr>
        <w:pStyle w:val="P11"/>
        <w:spacing w:before="0"/>
        <w:ind w:left="624" w:right="1134"/>
        <w:rPr>
          <w:rFonts w:hint="cs"/>
          <w:vanish/>
          <w:szCs w:val="20"/>
          <w:shd w:val="clear" w:color="auto" w:fill="FFFF99"/>
          <w:rtl/>
        </w:rPr>
      </w:pPr>
      <w:r w:rsidRPr="00EC45AD">
        <w:rPr>
          <w:rFonts w:hint="cs"/>
          <w:b/>
          <w:bCs/>
          <w:vanish/>
          <w:szCs w:val="20"/>
          <w:shd w:val="clear" w:color="auto" w:fill="FFFF99"/>
          <w:rtl/>
        </w:rPr>
        <w:t>תק' (מס' 2) תשס"ט-2009</w:t>
      </w:r>
    </w:p>
    <w:p w14:paraId="7A010309" w14:textId="77777777" w:rsidR="00433565" w:rsidRPr="00EC45AD" w:rsidRDefault="00433565" w:rsidP="00433565">
      <w:pPr>
        <w:pStyle w:val="P11"/>
        <w:spacing w:before="0"/>
        <w:ind w:left="624" w:right="1134"/>
        <w:rPr>
          <w:rFonts w:hint="cs"/>
          <w:vanish/>
          <w:szCs w:val="20"/>
          <w:shd w:val="clear" w:color="auto" w:fill="FFFF99"/>
          <w:rtl/>
        </w:rPr>
      </w:pPr>
      <w:hyperlink r:id="rId18" w:history="1">
        <w:r w:rsidRPr="00EC45AD">
          <w:rPr>
            <w:rStyle w:val="Hyperlink"/>
            <w:rFonts w:hint="cs"/>
            <w:vanish/>
            <w:szCs w:val="20"/>
            <w:shd w:val="clear" w:color="auto" w:fill="FFFF99"/>
            <w:rtl/>
          </w:rPr>
          <w:t>ק"ת תשס"ט מס' 6771</w:t>
        </w:r>
      </w:hyperlink>
      <w:r w:rsidRPr="00EC45AD">
        <w:rPr>
          <w:rFonts w:hint="cs"/>
          <w:vanish/>
          <w:szCs w:val="20"/>
          <w:shd w:val="clear" w:color="auto" w:fill="FFFF99"/>
          <w:rtl/>
        </w:rPr>
        <w:t xml:space="preserve"> מיום 1.4.2009 עמ' 832</w:t>
      </w:r>
    </w:p>
    <w:p w14:paraId="13DE671C" w14:textId="77777777" w:rsidR="00433565" w:rsidRPr="00EC45AD" w:rsidRDefault="00433565" w:rsidP="00433565">
      <w:pPr>
        <w:pStyle w:val="P11"/>
        <w:ind w:left="624" w:right="1134"/>
        <w:rPr>
          <w:rStyle w:val="default"/>
          <w:rFonts w:cs="FrankRuehl" w:hint="cs"/>
          <w:vanish/>
          <w:sz w:val="22"/>
          <w:szCs w:val="22"/>
          <w:u w:val="single"/>
          <w:shd w:val="clear" w:color="auto" w:fill="FFFF99"/>
          <w:rtl/>
        </w:rPr>
      </w:pPr>
      <w:r w:rsidRPr="00EC45AD">
        <w:rPr>
          <w:rStyle w:val="default"/>
          <w:rFonts w:cs="FrankRuehl"/>
          <w:vanish/>
          <w:sz w:val="22"/>
          <w:szCs w:val="22"/>
          <w:shd w:val="clear" w:color="auto" w:fill="FFFF99"/>
          <w:rtl/>
        </w:rPr>
        <w:t>(2)</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שימוש במקרקעין לשם השכרה הפטורה ממס על פי סעיף 31(1) או 31(2) לחוק, אם מי שהשכיר את המקרקעין עשה בהם גם את עבודות הבניה. </w:t>
      </w:r>
      <w:r w:rsidRPr="00EC45AD">
        <w:rPr>
          <w:rStyle w:val="default"/>
          <w:rFonts w:cs="FrankRuehl" w:hint="cs"/>
          <w:strike/>
          <w:vanish/>
          <w:sz w:val="22"/>
          <w:szCs w:val="22"/>
          <w:shd w:val="clear" w:color="auto" w:fill="FFFF99"/>
          <w:rtl/>
        </w:rPr>
        <w:t>פסקה זו לא תחול על החלק המ</w:t>
      </w:r>
      <w:r w:rsidRPr="00EC45AD">
        <w:rPr>
          <w:rStyle w:val="default"/>
          <w:rFonts w:cs="FrankRuehl"/>
          <w:strike/>
          <w:vanish/>
          <w:sz w:val="22"/>
          <w:szCs w:val="22"/>
          <w:shd w:val="clear" w:color="auto" w:fill="FFFF99"/>
          <w:rtl/>
        </w:rPr>
        <w:t>י</w:t>
      </w:r>
      <w:r w:rsidRPr="00EC45AD">
        <w:rPr>
          <w:rStyle w:val="default"/>
          <w:rFonts w:cs="FrankRuehl" w:hint="cs"/>
          <w:strike/>
          <w:vanish/>
          <w:sz w:val="22"/>
          <w:szCs w:val="22"/>
          <w:shd w:val="clear" w:color="auto" w:fill="FFFF99"/>
          <w:rtl/>
        </w:rPr>
        <w:t>ועד להשכרה בבנין שאושר כבנין להשכרה לפי חוק לעידוד השקעות הון, תשי"ט-</w:t>
      </w:r>
      <w:r w:rsidRPr="00EC45AD">
        <w:rPr>
          <w:rStyle w:val="default"/>
          <w:rFonts w:cs="FrankRuehl"/>
          <w:strike/>
          <w:vanish/>
          <w:sz w:val="22"/>
          <w:szCs w:val="22"/>
          <w:shd w:val="clear" w:color="auto" w:fill="FFFF99"/>
          <w:rtl/>
        </w:rPr>
        <w:t xml:space="preserve">1959, </w:t>
      </w:r>
      <w:r w:rsidRPr="00EC45AD">
        <w:rPr>
          <w:rStyle w:val="default"/>
          <w:rFonts w:cs="FrankRuehl" w:hint="cs"/>
          <w:strike/>
          <w:vanish/>
          <w:sz w:val="22"/>
          <w:szCs w:val="22"/>
          <w:shd w:val="clear" w:color="auto" w:fill="FFFF99"/>
          <w:rtl/>
        </w:rPr>
        <w:t>ושמכירתו פטורה ממס לפי סעיף 31(1א) לחוק, כל עוד מתמלאים תנאי הפטור.</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פסקה זו לא תחול בכל אחד מאלה:</w:t>
      </w:r>
    </w:p>
    <w:p w14:paraId="562653F2" w14:textId="77777777" w:rsidR="00433565" w:rsidRPr="00EC45AD" w:rsidRDefault="00433565" w:rsidP="00433565">
      <w:pPr>
        <w:pStyle w:val="P11"/>
        <w:spacing w:before="0"/>
        <w:ind w:left="1021" w:right="1134"/>
        <w:rPr>
          <w:rStyle w:val="default"/>
          <w:rFonts w:cs="FrankRuehl" w:hint="cs"/>
          <w:vanish/>
          <w:sz w:val="22"/>
          <w:szCs w:val="22"/>
          <w:u w:val="single"/>
          <w:shd w:val="clear" w:color="auto" w:fill="FFFF99"/>
          <w:rtl/>
        </w:rPr>
      </w:pPr>
      <w:r w:rsidRPr="00EC45AD">
        <w:rPr>
          <w:rStyle w:val="default"/>
          <w:rFonts w:cs="FrankRuehl" w:hint="cs"/>
          <w:vanish/>
          <w:sz w:val="22"/>
          <w:szCs w:val="22"/>
          <w:u w:val="single"/>
          <w:shd w:val="clear" w:color="auto" w:fill="FFFF99"/>
          <w:rtl/>
        </w:rPr>
        <w:t>(א)</w:t>
      </w:r>
      <w:r w:rsidRPr="00EC45AD">
        <w:rPr>
          <w:rStyle w:val="default"/>
          <w:rFonts w:cs="FrankRuehl" w:hint="cs"/>
          <w:vanish/>
          <w:sz w:val="22"/>
          <w:szCs w:val="22"/>
          <w:u w:val="single"/>
          <w:shd w:val="clear" w:color="auto" w:fill="FFFF99"/>
          <w:rtl/>
        </w:rPr>
        <w:tab/>
        <w:t>אם החלק המיועד להשכרה הוא בבניין שאושר כבניין להשכרה לפי חוק לעידוד השקעות הון, התשי"ט-1959, ושמכירתו פטורה ממס לפי סעיף 31(1א) לחוק, כל עוד מתמלאים תנאי הפטור;</w:t>
      </w:r>
    </w:p>
    <w:p w14:paraId="176F3C4A" w14:textId="77777777" w:rsidR="00433565" w:rsidRPr="00EC45AD" w:rsidRDefault="00433565" w:rsidP="00433565">
      <w:pPr>
        <w:pStyle w:val="P11"/>
        <w:spacing w:before="0"/>
        <w:ind w:left="1021" w:right="1134"/>
        <w:rPr>
          <w:rStyle w:val="default"/>
          <w:rFonts w:cs="FrankRuehl" w:hint="cs"/>
          <w:vanish/>
          <w:sz w:val="22"/>
          <w:szCs w:val="22"/>
          <w:u w:val="single"/>
          <w:shd w:val="clear" w:color="auto" w:fill="FFFF99"/>
          <w:rtl/>
        </w:rPr>
      </w:pPr>
      <w:r w:rsidRPr="00EC45AD">
        <w:rPr>
          <w:rStyle w:val="default"/>
          <w:rFonts w:cs="FrankRuehl" w:hint="cs"/>
          <w:vanish/>
          <w:sz w:val="22"/>
          <w:szCs w:val="22"/>
          <w:u w:val="single"/>
          <w:shd w:val="clear" w:color="auto" w:fill="FFFF99"/>
          <w:rtl/>
        </w:rPr>
        <w:t>(ב)</w:t>
      </w:r>
      <w:r w:rsidRPr="00EC45AD">
        <w:rPr>
          <w:rStyle w:val="default"/>
          <w:rFonts w:cs="FrankRuehl" w:hint="cs"/>
          <w:vanish/>
          <w:sz w:val="22"/>
          <w:szCs w:val="22"/>
          <w:u w:val="single"/>
          <w:shd w:val="clear" w:color="auto" w:fill="FFFF99"/>
          <w:rtl/>
        </w:rPr>
        <w:tab/>
        <w:t>אם החלק המיועד להשכרה הוא בבניין להשכרה כהגדרתו בחוק לעידוד בניית דירות להשכרה, התשס"ז-2007, ונתקיימו התנאים שבסעיף 6 לחוק האמור, לפי העניין;</w:t>
      </w:r>
    </w:p>
    <w:p w14:paraId="2168A067" w14:textId="77777777" w:rsidR="00433565" w:rsidRPr="00EC45AD" w:rsidRDefault="00433565" w:rsidP="00433565">
      <w:pPr>
        <w:pStyle w:val="P11"/>
        <w:spacing w:before="0"/>
        <w:ind w:left="1021" w:right="1134"/>
        <w:rPr>
          <w:rStyle w:val="default"/>
          <w:rFonts w:cs="FrankRuehl" w:hint="cs"/>
          <w:vanish/>
          <w:sz w:val="22"/>
          <w:szCs w:val="22"/>
          <w:u w:val="single"/>
          <w:shd w:val="clear" w:color="auto" w:fill="FFFF99"/>
          <w:rtl/>
        </w:rPr>
      </w:pPr>
      <w:r w:rsidRPr="00EC45AD">
        <w:rPr>
          <w:rStyle w:val="default"/>
          <w:rFonts w:cs="FrankRuehl" w:hint="cs"/>
          <w:vanish/>
          <w:sz w:val="22"/>
          <w:szCs w:val="22"/>
          <w:u w:val="single"/>
          <w:shd w:val="clear" w:color="auto" w:fill="FFFF99"/>
          <w:rtl/>
        </w:rPr>
        <w:t>(ג)</w:t>
      </w:r>
      <w:r w:rsidRPr="00EC45AD">
        <w:rPr>
          <w:rStyle w:val="default"/>
          <w:rFonts w:cs="FrankRuehl" w:hint="cs"/>
          <w:vanish/>
          <w:sz w:val="22"/>
          <w:szCs w:val="22"/>
          <w:u w:val="single"/>
          <w:shd w:val="clear" w:color="auto" w:fill="FFFF99"/>
          <w:rtl/>
        </w:rPr>
        <w:tab/>
        <w:t>אם נעשה שימוש במקרקעין לשם השכרה פטורה ממס לפי סעיף 31(1) לחוק, ובלבד שנתקיימו כל אלה:</w:t>
      </w:r>
    </w:p>
    <w:p w14:paraId="45DE47C4" w14:textId="77777777" w:rsidR="00433565" w:rsidRPr="00EC45AD" w:rsidRDefault="00433565" w:rsidP="00433565">
      <w:pPr>
        <w:pStyle w:val="P11"/>
        <w:spacing w:before="0"/>
        <w:ind w:left="1474" w:right="1134"/>
        <w:rPr>
          <w:rStyle w:val="default"/>
          <w:rFonts w:cs="FrankRuehl" w:hint="cs"/>
          <w:vanish/>
          <w:sz w:val="22"/>
          <w:szCs w:val="22"/>
          <w:u w:val="single"/>
          <w:shd w:val="clear" w:color="auto" w:fill="FFFF99"/>
          <w:rtl/>
        </w:rPr>
      </w:pPr>
      <w:r w:rsidRPr="00EC45AD">
        <w:rPr>
          <w:rStyle w:val="default"/>
          <w:rFonts w:cs="FrankRuehl" w:hint="cs"/>
          <w:vanish/>
          <w:sz w:val="22"/>
          <w:szCs w:val="22"/>
          <w:u w:val="single"/>
          <w:shd w:val="clear" w:color="auto" w:fill="FFFF99"/>
          <w:rtl/>
        </w:rPr>
        <w:t>(1)</w:t>
      </w:r>
      <w:r w:rsidRPr="00EC45AD">
        <w:rPr>
          <w:rStyle w:val="default"/>
          <w:rFonts w:cs="FrankRuehl" w:hint="cs"/>
          <w:vanish/>
          <w:sz w:val="22"/>
          <w:szCs w:val="22"/>
          <w:u w:val="single"/>
          <w:shd w:val="clear" w:color="auto" w:fill="FFFF99"/>
          <w:rtl/>
        </w:rPr>
        <w:tab/>
        <w:t>תקופת ההשכרה המצטברת של המקרקעין, לאותו שוכר או לכמה שוכרים, לא תעלה על 24 חודשים; עלתה תקופת ההשכרה כאמור על עשרים וארבעה חודשים, יראו בשימוש במקרקעין שימוש לצורך עצמי בתום עשרים וארבעה חודשים מתחילת תקופת ההשכרה;</w:t>
      </w:r>
    </w:p>
    <w:p w14:paraId="7B73F474" w14:textId="77777777" w:rsidR="00433565" w:rsidRPr="00EC45AD" w:rsidRDefault="00433565" w:rsidP="00433565">
      <w:pPr>
        <w:pStyle w:val="P11"/>
        <w:spacing w:before="0"/>
        <w:ind w:left="1474" w:right="1134"/>
        <w:rPr>
          <w:rStyle w:val="default"/>
          <w:rFonts w:cs="FrankRuehl" w:hint="cs"/>
          <w:vanish/>
          <w:sz w:val="22"/>
          <w:szCs w:val="22"/>
          <w:u w:val="single"/>
          <w:shd w:val="clear" w:color="auto" w:fill="FFFF99"/>
          <w:rtl/>
        </w:rPr>
      </w:pPr>
      <w:r w:rsidRPr="00EC45AD">
        <w:rPr>
          <w:rStyle w:val="default"/>
          <w:rFonts w:cs="FrankRuehl" w:hint="cs"/>
          <w:vanish/>
          <w:sz w:val="22"/>
          <w:szCs w:val="22"/>
          <w:u w:val="single"/>
          <w:shd w:val="clear" w:color="auto" w:fill="FFFF99"/>
          <w:rtl/>
        </w:rPr>
        <w:t>(2)</w:t>
      </w:r>
      <w:r w:rsidRPr="00EC45AD">
        <w:rPr>
          <w:rStyle w:val="default"/>
          <w:rFonts w:cs="FrankRuehl" w:hint="cs"/>
          <w:vanish/>
          <w:sz w:val="22"/>
          <w:szCs w:val="22"/>
          <w:u w:val="single"/>
          <w:shd w:val="clear" w:color="auto" w:fill="FFFF99"/>
          <w:rtl/>
        </w:rPr>
        <w:tab/>
        <w:t>דמי השכירות הם בסכום שיש לצפות לו מהשכרת אותם מקרקעין על ידי משכיר מרצון לשוכר מרצון;</w:t>
      </w:r>
    </w:p>
    <w:p w14:paraId="2A760692" w14:textId="77777777" w:rsidR="00433565" w:rsidRPr="00433565" w:rsidRDefault="00433565" w:rsidP="00433565">
      <w:pPr>
        <w:pStyle w:val="P11"/>
        <w:spacing w:before="0"/>
        <w:ind w:left="1474" w:right="1134"/>
        <w:rPr>
          <w:rStyle w:val="default"/>
          <w:rFonts w:cs="FrankRuehl" w:hint="cs"/>
          <w:sz w:val="2"/>
          <w:szCs w:val="2"/>
          <w:u w:val="single"/>
          <w:shd w:val="clear" w:color="auto" w:fill="FFFF99"/>
          <w:rtl/>
        </w:rPr>
      </w:pPr>
      <w:r w:rsidRPr="00EC45AD">
        <w:rPr>
          <w:rStyle w:val="default"/>
          <w:rFonts w:cs="FrankRuehl" w:hint="cs"/>
          <w:vanish/>
          <w:sz w:val="22"/>
          <w:szCs w:val="22"/>
          <w:u w:val="single"/>
          <w:shd w:val="clear" w:color="auto" w:fill="FFFF99"/>
          <w:rtl/>
        </w:rPr>
        <w:t>(3)</w:t>
      </w:r>
      <w:r w:rsidRPr="00EC45AD">
        <w:rPr>
          <w:rStyle w:val="default"/>
          <w:rFonts w:cs="FrankRuehl" w:hint="cs"/>
          <w:vanish/>
          <w:sz w:val="22"/>
          <w:szCs w:val="22"/>
          <w:u w:val="single"/>
          <w:shd w:val="clear" w:color="auto" w:fill="FFFF99"/>
          <w:rtl/>
        </w:rPr>
        <w:tab/>
        <w:t>לא הוקנתה לשוכר זכות אחרת במקרקעין בתמורה מלבד זכות השכירות לתקופה כאמור.</w:t>
      </w:r>
      <w:bookmarkEnd w:id="4"/>
    </w:p>
    <w:p w14:paraId="0CE6CF68" w14:textId="77777777" w:rsidR="009662CD" w:rsidRDefault="009662CD">
      <w:pPr>
        <w:pStyle w:val="P00"/>
        <w:spacing w:before="72"/>
        <w:ind w:left="0" w:right="1134"/>
        <w:rPr>
          <w:rStyle w:val="default"/>
          <w:rFonts w:cs="FrankRuehl" w:hint="cs"/>
          <w:rtl/>
        </w:rPr>
      </w:pPr>
      <w:bookmarkStart w:id="5" w:name="Seif45"/>
      <w:bookmarkEnd w:id="5"/>
      <w:r>
        <w:rPr>
          <w:lang w:val="he-IL"/>
        </w:rPr>
        <w:pict w14:anchorId="2DFFF859">
          <v:rect id="_x0000_s2057" style="position:absolute;left:0;text-align:left;margin-left:464.5pt;margin-top:8.05pt;width:75.05pt;height:64pt;z-index:251694080" o:allowincell="f" filled="f" stroked="f" strokecolor="lime" strokeweight=".25pt">
            <v:textbox style="mso-next-textbox:#_x0000_s2057" inset="0,0,0,0">
              <w:txbxContent>
                <w:p w14:paraId="31CBB197" w14:textId="77777777" w:rsidR="000F06EF" w:rsidRDefault="000F06EF">
                  <w:pPr>
                    <w:spacing w:line="160" w:lineRule="exact"/>
                    <w:jc w:val="left"/>
                    <w:rPr>
                      <w:rFonts w:cs="Miriam"/>
                      <w:noProof/>
                      <w:szCs w:val="18"/>
                      <w:rtl/>
                    </w:rPr>
                  </w:pPr>
                  <w:r>
                    <w:rPr>
                      <w:rFonts w:cs="Miriam"/>
                      <w:szCs w:val="18"/>
                      <w:rtl/>
                    </w:rPr>
                    <w:t>ק</w:t>
                  </w:r>
                  <w:r>
                    <w:rPr>
                      <w:rFonts w:cs="Miriam" w:hint="cs"/>
                      <w:szCs w:val="18"/>
                      <w:rtl/>
                    </w:rPr>
                    <w:t>ביעת נכסים משומשים</w:t>
                  </w:r>
                </w:p>
                <w:p w14:paraId="6E68B389" w14:textId="77777777" w:rsidR="000F06EF" w:rsidRDefault="000F06EF" w:rsidP="008A595B">
                  <w:pPr>
                    <w:spacing w:line="160" w:lineRule="exact"/>
                    <w:jc w:val="left"/>
                    <w:rPr>
                      <w:rFonts w:cs="Miriam"/>
                      <w:szCs w:val="18"/>
                      <w:rtl/>
                    </w:rPr>
                  </w:pPr>
                  <w:r>
                    <w:rPr>
                      <w:rFonts w:cs="Miriam"/>
                      <w:szCs w:val="18"/>
                      <w:rtl/>
                    </w:rPr>
                    <w:t>ת</w:t>
                  </w:r>
                  <w:r>
                    <w:rPr>
                      <w:rFonts w:cs="Miriam" w:hint="cs"/>
                      <w:szCs w:val="18"/>
                      <w:rtl/>
                    </w:rPr>
                    <w:t xml:space="preserve">ק' (מס' 2) </w:t>
                  </w:r>
                </w:p>
                <w:p w14:paraId="41BC8C20" w14:textId="77777777" w:rsidR="000F06EF" w:rsidRDefault="000F06EF">
                  <w:pPr>
                    <w:spacing w:line="160" w:lineRule="exact"/>
                    <w:jc w:val="left"/>
                    <w:rPr>
                      <w:rFonts w:cs="Miriam" w:hint="cs"/>
                      <w:szCs w:val="18"/>
                      <w:rtl/>
                    </w:rPr>
                  </w:pPr>
                  <w:r>
                    <w:rPr>
                      <w:rFonts w:cs="Miriam"/>
                      <w:szCs w:val="18"/>
                      <w:rtl/>
                    </w:rPr>
                    <w:t>ת</w:t>
                  </w:r>
                  <w:r>
                    <w:rPr>
                      <w:rFonts w:cs="Miriam" w:hint="cs"/>
                      <w:szCs w:val="18"/>
                      <w:rtl/>
                    </w:rPr>
                    <w:t>של"ז-1977</w:t>
                  </w:r>
                </w:p>
                <w:p w14:paraId="79587D1D" w14:textId="77777777" w:rsidR="000F06EF" w:rsidRDefault="000F06EF">
                  <w:pPr>
                    <w:spacing w:line="160" w:lineRule="exact"/>
                    <w:jc w:val="left"/>
                    <w:rPr>
                      <w:rFonts w:cs="Miriam" w:hint="cs"/>
                      <w:noProof/>
                      <w:szCs w:val="18"/>
                      <w:rtl/>
                    </w:rPr>
                  </w:pPr>
                  <w:r>
                    <w:rPr>
                      <w:rFonts w:cs="Miriam" w:hint="cs"/>
                      <w:szCs w:val="18"/>
                      <w:rtl/>
                    </w:rPr>
                    <w:t xml:space="preserve">תק' (מס' 2) </w:t>
                  </w:r>
                  <w:r>
                    <w:rPr>
                      <w:rFonts w:cs="Miriam"/>
                      <w:szCs w:val="18"/>
                      <w:rtl/>
                    </w:rPr>
                    <w:br/>
                  </w:r>
                  <w:r>
                    <w:rPr>
                      <w:rFonts w:cs="Miriam" w:hint="cs"/>
                      <w:szCs w:val="18"/>
                      <w:rtl/>
                    </w:rPr>
                    <w:t>תשל"ח-1978</w:t>
                  </w:r>
                </w:p>
                <w:p w14:paraId="52C4CB67" w14:textId="77777777" w:rsidR="000F06EF" w:rsidRDefault="000F06EF">
                  <w:pPr>
                    <w:spacing w:line="160" w:lineRule="exact"/>
                    <w:jc w:val="left"/>
                    <w:rPr>
                      <w:rFonts w:cs="Miriam"/>
                      <w:szCs w:val="18"/>
                      <w:rtl/>
                    </w:rPr>
                  </w:pPr>
                  <w:r>
                    <w:rPr>
                      <w:rFonts w:cs="Miriam"/>
                      <w:szCs w:val="18"/>
                      <w:rtl/>
                    </w:rPr>
                    <w:t>ת</w:t>
                  </w:r>
                  <w:r>
                    <w:rPr>
                      <w:rFonts w:cs="Miriam" w:hint="cs"/>
                      <w:szCs w:val="18"/>
                      <w:rtl/>
                    </w:rPr>
                    <w:t xml:space="preserve">ק' (מס' 2) </w:t>
                  </w:r>
                </w:p>
                <w:p w14:paraId="62BC10A6" w14:textId="77777777" w:rsidR="000F06EF" w:rsidRDefault="000F06EF" w:rsidP="003D2198">
                  <w:pPr>
                    <w:spacing w:line="160" w:lineRule="exact"/>
                    <w:jc w:val="left"/>
                    <w:rPr>
                      <w:rFonts w:cs="Miriam"/>
                      <w:noProof/>
                      <w:szCs w:val="18"/>
                      <w:rtl/>
                    </w:rPr>
                  </w:pPr>
                  <w:r>
                    <w:rPr>
                      <w:rFonts w:cs="Miriam"/>
                      <w:szCs w:val="18"/>
                      <w:rtl/>
                    </w:rPr>
                    <w:t>ת</w:t>
                  </w:r>
                  <w:r>
                    <w:rPr>
                      <w:rFonts w:cs="Miriam" w:hint="cs"/>
                      <w:szCs w:val="18"/>
                      <w:rtl/>
                    </w:rPr>
                    <w:t>שנ"ו-1996</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על מכירת רכב פרטי משומש, אופנוע משומש או טרקטורון משומש, בידי עוסק שעס</w:t>
      </w:r>
      <w:r>
        <w:rPr>
          <w:rStyle w:val="default"/>
          <w:rFonts w:cs="FrankRuehl"/>
          <w:rtl/>
        </w:rPr>
        <w:t>ק</w:t>
      </w:r>
      <w:r>
        <w:rPr>
          <w:rStyle w:val="default"/>
          <w:rFonts w:cs="FrankRuehl" w:hint="cs"/>
          <w:rtl/>
        </w:rPr>
        <w:t>ו קניית רכב משומש ומכירתו, יחולו הוראות סעיף 5 לחוק, והמס ישולם על ההפרש שבין מחיר הרכב בעת המכירה לבין מחירו בעת הרכישה.</w:t>
      </w:r>
    </w:p>
    <w:p w14:paraId="0DAF7D62" w14:textId="77777777" w:rsidR="008A595B" w:rsidRDefault="008A595B">
      <w:pPr>
        <w:pStyle w:val="P00"/>
        <w:spacing w:before="72"/>
        <w:ind w:left="0" w:right="1134"/>
        <w:rPr>
          <w:rStyle w:val="default"/>
          <w:rFonts w:cs="FrankRuehl"/>
          <w:rtl/>
        </w:rPr>
      </w:pPr>
    </w:p>
    <w:p w14:paraId="2069DFB6" w14:textId="77777777" w:rsidR="009662CD" w:rsidRDefault="009662CD">
      <w:pPr>
        <w:pStyle w:val="P00"/>
        <w:spacing w:before="72"/>
        <w:ind w:left="0" w:right="1134"/>
        <w:rPr>
          <w:rStyle w:val="default"/>
          <w:rFonts w:cs="FrankRuehl"/>
          <w:rtl/>
        </w:rPr>
      </w:pPr>
      <w:r>
        <w:rPr>
          <w:lang w:val="he-IL"/>
        </w:rPr>
        <w:pict w14:anchorId="4FE74792">
          <v:rect id="_x0000_s2058" style="position:absolute;left:0;text-align:left;margin-left:464.5pt;margin-top:8.05pt;width:75.05pt;height:21.25pt;z-index:251695104" o:allowincell="f" filled="f" stroked="f" strokecolor="lime" strokeweight=".25pt">
            <v:textbox inset="0,0,0,0">
              <w:txbxContent>
                <w:p w14:paraId="5F9C1672" w14:textId="77777777" w:rsidR="000F06EF" w:rsidRDefault="000F06EF">
                  <w:pPr>
                    <w:spacing w:line="160" w:lineRule="exact"/>
                    <w:jc w:val="left"/>
                    <w:rPr>
                      <w:rFonts w:cs="Miriam"/>
                      <w:szCs w:val="18"/>
                      <w:rtl/>
                    </w:rPr>
                  </w:pPr>
                  <w:r>
                    <w:rPr>
                      <w:rFonts w:cs="Miriam"/>
                      <w:szCs w:val="18"/>
                      <w:rtl/>
                    </w:rPr>
                    <w:t>ת</w:t>
                  </w:r>
                  <w:r>
                    <w:rPr>
                      <w:rFonts w:cs="Miriam" w:hint="cs"/>
                      <w:szCs w:val="18"/>
                      <w:rtl/>
                    </w:rPr>
                    <w:t xml:space="preserve">ק' (מס' 2) </w:t>
                  </w:r>
                </w:p>
                <w:p w14:paraId="02160B9A" w14:textId="77777777" w:rsidR="000F06EF" w:rsidRDefault="000F06EF" w:rsidP="003D2198">
                  <w:pPr>
                    <w:spacing w:line="160" w:lineRule="exact"/>
                    <w:jc w:val="left"/>
                    <w:rPr>
                      <w:rFonts w:cs="Miriam"/>
                      <w:noProof/>
                      <w:szCs w:val="18"/>
                      <w:rtl/>
                    </w:rPr>
                  </w:pPr>
                  <w:r>
                    <w:rPr>
                      <w:rFonts w:cs="Miriam"/>
                      <w:szCs w:val="18"/>
                      <w:rtl/>
                    </w:rPr>
                    <w:t>ת</w:t>
                  </w:r>
                  <w:r>
                    <w:rPr>
                      <w:rFonts w:cs="Miriam" w:hint="cs"/>
                      <w:szCs w:val="18"/>
                      <w:rtl/>
                    </w:rPr>
                    <w:t>שנ"ו-1996</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הוראות תקנת משנה (א) לא יחולו </w:t>
      </w:r>
      <w:r>
        <w:rPr>
          <w:rStyle w:val="default"/>
          <w:rFonts w:cs="FrankRuehl"/>
          <w:rtl/>
        </w:rPr>
        <w:t>ע</w:t>
      </w:r>
      <w:r>
        <w:rPr>
          <w:rStyle w:val="default"/>
          <w:rFonts w:cs="FrankRuehl" w:hint="cs"/>
          <w:rtl/>
        </w:rPr>
        <w:t>ל מכירת רכב פרטי, אופנוע או טרקטורון משומשים אם נרכשו מעוסק שרשאי היה לנכות את מס התשומות ששולם בשל רכישתם או ייבואם בין מכוח תקנה 14(ב) ובין מכוח כל דין אחר.</w:t>
      </w:r>
    </w:p>
    <w:p w14:paraId="18B80B0F" w14:textId="77777777" w:rsidR="009662CD" w:rsidRDefault="009662CD" w:rsidP="008A595B">
      <w:pPr>
        <w:pStyle w:val="P00"/>
        <w:spacing w:before="72"/>
        <w:ind w:left="0" w:right="1134"/>
        <w:rPr>
          <w:rStyle w:val="default"/>
          <w:rFonts w:cs="FrankRuehl" w:hint="cs"/>
          <w:rtl/>
        </w:rPr>
      </w:pPr>
      <w:r>
        <w:rPr>
          <w:lang w:val="he-IL"/>
        </w:rPr>
        <w:pict w14:anchorId="76B192B0">
          <v:rect id="_x0000_s2059" style="position:absolute;left:0;text-align:left;margin-left:464.5pt;margin-top:8.05pt;width:75.05pt;height:23.45pt;z-index:251696128" o:allowincell="f" filled="f" stroked="f" strokecolor="lime" strokeweight=".25pt">
            <v:textbox inset="0,0,0,0">
              <w:txbxContent>
                <w:p w14:paraId="671957A1" w14:textId="77777777" w:rsidR="000F06EF" w:rsidRDefault="000F06EF">
                  <w:pPr>
                    <w:spacing w:line="160" w:lineRule="exact"/>
                    <w:jc w:val="left"/>
                    <w:rPr>
                      <w:rFonts w:cs="Miriam"/>
                      <w:szCs w:val="18"/>
                      <w:rtl/>
                    </w:rPr>
                  </w:pPr>
                  <w:r>
                    <w:rPr>
                      <w:rFonts w:cs="Miriam"/>
                      <w:szCs w:val="18"/>
                      <w:rtl/>
                    </w:rPr>
                    <w:t>תק</w:t>
                  </w:r>
                  <w:r>
                    <w:rPr>
                      <w:rFonts w:cs="Miriam" w:hint="cs"/>
                      <w:szCs w:val="18"/>
                      <w:rtl/>
                    </w:rPr>
                    <w:t xml:space="preserve">' (מס' 2) </w:t>
                  </w:r>
                </w:p>
                <w:p w14:paraId="52439EFE"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שנ"ו-1996</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לענין תקנה זו, "אופנוע" ו"טרקטורון" </w:t>
      </w:r>
      <w:r w:rsidR="00043C48">
        <w:rPr>
          <w:rStyle w:val="default"/>
          <w:rFonts w:cs="FrankRuehl"/>
          <w:rtl/>
        </w:rPr>
        <w:t>–</w:t>
      </w:r>
      <w:r>
        <w:rPr>
          <w:rStyle w:val="default"/>
          <w:rFonts w:cs="FrankRuehl" w:hint="cs"/>
          <w:rtl/>
        </w:rPr>
        <w:t xml:space="preserve"> כמשמעותם בתקנות התעבורה, </w:t>
      </w:r>
      <w:r>
        <w:rPr>
          <w:rStyle w:val="default"/>
          <w:rFonts w:cs="FrankRuehl"/>
          <w:rtl/>
        </w:rPr>
        <w:t>ת</w:t>
      </w:r>
      <w:r>
        <w:rPr>
          <w:rStyle w:val="default"/>
          <w:rFonts w:cs="FrankRuehl" w:hint="cs"/>
          <w:rtl/>
        </w:rPr>
        <w:t>שכ"א-1961.</w:t>
      </w:r>
    </w:p>
    <w:p w14:paraId="678CEBEE" w14:textId="77777777" w:rsidR="00ED6701" w:rsidRPr="00EC45AD" w:rsidRDefault="00ED6701" w:rsidP="00ED6701">
      <w:pPr>
        <w:pStyle w:val="P00"/>
        <w:spacing w:before="0"/>
        <w:ind w:left="0" w:right="1134"/>
        <w:rPr>
          <w:rFonts w:hint="cs"/>
          <w:b/>
          <w:bCs/>
          <w:vanish/>
          <w:szCs w:val="20"/>
          <w:shd w:val="clear" w:color="auto" w:fill="FFFF99"/>
          <w:rtl/>
        </w:rPr>
      </w:pPr>
      <w:bookmarkStart w:id="6" w:name="Rov78"/>
      <w:r w:rsidRPr="00EC45AD">
        <w:rPr>
          <w:rFonts w:hint="cs"/>
          <w:vanish/>
          <w:color w:val="FF0000"/>
          <w:szCs w:val="20"/>
          <w:shd w:val="clear" w:color="auto" w:fill="FFFF99"/>
          <w:rtl/>
        </w:rPr>
        <w:t>מיום 13.3.1977</w:t>
      </w:r>
    </w:p>
    <w:p w14:paraId="2443ED1E" w14:textId="77777777" w:rsidR="00ED6701" w:rsidRPr="00EC45AD" w:rsidRDefault="00ED6701" w:rsidP="00ED6701">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 xml:space="preserve">תק' </w:t>
      </w:r>
      <w:r w:rsidR="000821B4" w:rsidRPr="00EC45AD">
        <w:rPr>
          <w:rFonts w:hint="cs"/>
          <w:b/>
          <w:bCs/>
          <w:vanish/>
          <w:szCs w:val="20"/>
          <w:shd w:val="clear" w:color="auto" w:fill="FFFF99"/>
          <w:rtl/>
        </w:rPr>
        <w:t xml:space="preserve">(מס' 2) </w:t>
      </w:r>
      <w:r w:rsidRPr="00EC45AD">
        <w:rPr>
          <w:rFonts w:hint="cs"/>
          <w:b/>
          <w:bCs/>
          <w:vanish/>
          <w:szCs w:val="20"/>
          <w:shd w:val="clear" w:color="auto" w:fill="FFFF99"/>
          <w:rtl/>
        </w:rPr>
        <w:t>תשל"ז-1977</w:t>
      </w:r>
    </w:p>
    <w:p w14:paraId="5CEC61B4" w14:textId="77777777" w:rsidR="00ED6701" w:rsidRPr="00EC45AD" w:rsidRDefault="00ED6701" w:rsidP="00ED6701">
      <w:pPr>
        <w:pStyle w:val="P00"/>
        <w:spacing w:before="0"/>
        <w:ind w:left="0" w:right="1134"/>
        <w:rPr>
          <w:rStyle w:val="default"/>
          <w:rFonts w:cs="FrankRuehl" w:hint="cs"/>
          <w:vanish/>
          <w:szCs w:val="20"/>
          <w:shd w:val="clear" w:color="auto" w:fill="FFFF99"/>
          <w:rtl/>
        </w:rPr>
      </w:pPr>
      <w:hyperlink r:id="rId19" w:history="1">
        <w:r w:rsidRPr="00EC45AD">
          <w:rPr>
            <w:rStyle w:val="Hyperlink"/>
            <w:rFonts w:hint="cs"/>
            <w:vanish/>
            <w:szCs w:val="20"/>
            <w:shd w:val="clear" w:color="auto" w:fill="FFFF99"/>
            <w:rtl/>
          </w:rPr>
          <w:t>ק"ת תשל"ז מס' 3676</w:t>
        </w:r>
      </w:hyperlink>
      <w:r w:rsidR="000821B4" w:rsidRPr="00EC45AD">
        <w:rPr>
          <w:rFonts w:hint="cs"/>
          <w:vanish/>
          <w:szCs w:val="20"/>
          <w:shd w:val="clear" w:color="auto" w:fill="FFFF99"/>
          <w:rtl/>
        </w:rPr>
        <w:t xml:space="preserve"> מיום 13.3.1977</w:t>
      </w:r>
      <w:r w:rsidRPr="00EC45AD">
        <w:rPr>
          <w:rFonts w:hint="cs"/>
          <w:vanish/>
          <w:szCs w:val="20"/>
          <w:shd w:val="clear" w:color="auto" w:fill="FFFF99"/>
          <w:rtl/>
        </w:rPr>
        <w:t xml:space="preserve"> </w:t>
      </w:r>
      <w:r w:rsidR="000821B4" w:rsidRPr="00EC45AD">
        <w:rPr>
          <w:rFonts w:hint="cs"/>
          <w:vanish/>
          <w:szCs w:val="20"/>
          <w:shd w:val="clear" w:color="auto" w:fill="FFFF99"/>
          <w:rtl/>
        </w:rPr>
        <w:t xml:space="preserve">עמ' </w:t>
      </w:r>
      <w:r w:rsidRPr="00EC45AD">
        <w:rPr>
          <w:rFonts w:hint="cs"/>
          <w:vanish/>
          <w:szCs w:val="20"/>
          <w:shd w:val="clear" w:color="auto" w:fill="FFFF99"/>
          <w:rtl/>
        </w:rPr>
        <w:t>116</w:t>
      </w:r>
      <w:r w:rsidR="005C68DA" w:rsidRPr="00EC45AD">
        <w:rPr>
          <w:rFonts w:hint="cs"/>
          <w:vanish/>
          <w:szCs w:val="20"/>
          <w:shd w:val="clear" w:color="auto" w:fill="FFFF99"/>
          <w:rtl/>
        </w:rPr>
        <w:t>3</w:t>
      </w:r>
    </w:p>
    <w:p w14:paraId="736D0D01" w14:textId="77777777" w:rsidR="008B5D72" w:rsidRPr="00EC45AD" w:rsidRDefault="008B5D72" w:rsidP="008B5D72">
      <w:pPr>
        <w:pStyle w:val="P00"/>
        <w:ind w:left="0" w:right="1134"/>
        <w:rPr>
          <w:rStyle w:val="default"/>
          <w:rFonts w:cs="FrankRuehl" w:hint="cs"/>
          <w:vanish/>
          <w:sz w:val="22"/>
          <w:szCs w:val="22"/>
          <w:shd w:val="clear" w:color="auto" w:fill="FFFF99"/>
          <w:rtl/>
        </w:rPr>
      </w:pPr>
      <w:r w:rsidRPr="00EC45AD">
        <w:rPr>
          <w:rStyle w:val="default"/>
          <w:rFonts w:cs="FrankRuehl" w:hint="cs"/>
          <w:vanish/>
          <w:sz w:val="22"/>
          <w:szCs w:val="22"/>
          <w:shd w:val="clear" w:color="auto" w:fill="FFFF99"/>
          <w:rtl/>
        </w:rPr>
        <w:t>2.</w:t>
      </w:r>
      <w:r w:rsidRPr="00EC45AD">
        <w:rPr>
          <w:rStyle w:val="default"/>
          <w:rFonts w:cs="FrankRuehl" w:hint="cs"/>
          <w:vanish/>
          <w:sz w:val="22"/>
          <w:szCs w:val="22"/>
          <w:shd w:val="clear" w:color="auto" w:fill="FFFF99"/>
          <w:rtl/>
        </w:rPr>
        <w:tab/>
        <w:t xml:space="preserve">על מכירת רכב פרטי משומש, בידי עוסק שעסקו </w:t>
      </w:r>
      <w:r w:rsidRPr="00EC45AD">
        <w:rPr>
          <w:rStyle w:val="default"/>
          <w:rFonts w:cs="FrankRuehl" w:hint="cs"/>
          <w:strike/>
          <w:vanish/>
          <w:sz w:val="22"/>
          <w:szCs w:val="22"/>
          <w:shd w:val="clear" w:color="auto" w:fill="FFFF99"/>
          <w:rtl/>
        </w:rPr>
        <w:t>או חלק מעסקו עשיית עסקאות ברכב משומש</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קניית רכב משומש ומכירתו</w:t>
      </w:r>
      <w:r w:rsidRPr="00EC45AD">
        <w:rPr>
          <w:rStyle w:val="default"/>
          <w:rFonts w:cs="FrankRuehl" w:hint="cs"/>
          <w:vanish/>
          <w:sz w:val="22"/>
          <w:szCs w:val="22"/>
          <w:shd w:val="clear" w:color="auto" w:fill="FFFF99"/>
          <w:rtl/>
        </w:rPr>
        <w:t>, יחולו הוראות סעיף 5 לחוק, והמס ישולם על ההפרש שבין מחיר הרכב בעת המכירה לבין מחירו בעת הרכישה.</w:t>
      </w:r>
    </w:p>
    <w:p w14:paraId="3998DEAB" w14:textId="77777777" w:rsidR="004A4EBC" w:rsidRPr="00EC45AD" w:rsidRDefault="004A4EBC" w:rsidP="004A4EBC">
      <w:pPr>
        <w:pStyle w:val="P00"/>
        <w:spacing w:before="0"/>
        <w:ind w:left="0" w:right="1134"/>
        <w:rPr>
          <w:rFonts w:hint="cs"/>
          <w:vanish/>
          <w:color w:val="FF0000"/>
          <w:szCs w:val="20"/>
          <w:shd w:val="clear" w:color="auto" w:fill="FFFF99"/>
          <w:rtl/>
        </w:rPr>
      </w:pPr>
    </w:p>
    <w:p w14:paraId="38A310FA" w14:textId="77777777" w:rsidR="004A4EBC" w:rsidRPr="00EC45AD" w:rsidRDefault="004A4EBC" w:rsidP="004A4EBC">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1.3.1978</w:t>
      </w:r>
    </w:p>
    <w:p w14:paraId="62CF0BE7" w14:textId="77777777" w:rsidR="004A4EBC" w:rsidRPr="00EC45AD" w:rsidRDefault="004A4EBC" w:rsidP="004A4EBC">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(מס' 2) תשל"ח-1978</w:t>
      </w:r>
    </w:p>
    <w:p w14:paraId="3C0888E4" w14:textId="77777777" w:rsidR="004A4EBC" w:rsidRPr="00EC45AD" w:rsidRDefault="004A4EBC" w:rsidP="004A4EBC">
      <w:pPr>
        <w:pStyle w:val="P11"/>
        <w:spacing w:before="0"/>
        <w:ind w:left="0" w:right="1134"/>
        <w:rPr>
          <w:rFonts w:hint="cs"/>
          <w:vanish/>
          <w:szCs w:val="20"/>
          <w:shd w:val="clear" w:color="auto" w:fill="FFFF99"/>
          <w:rtl/>
        </w:rPr>
      </w:pPr>
      <w:hyperlink r:id="rId20" w:history="1">
        <w:r w:rsidRPr="00EC45AD">
          <w:rPr>
            <w:rStyle w:val="Hyperlink"/>
            <w:rFonts w:hint="cs"/>
            <w:vanish/>
            <w:szCs w:val="20"/>
            <w:shd w:val="clear" w:color="auto" w:fill="FFFF99"/>
            <w:rtl/>
          </w:rPr>
          <w:t>ק"ת תשל"ח מס' 3820</w:t>
        </w:r>
      </w:hyperlink>
      <w:r w:rsidRPr="00EC45AD">
        <w:rPr>
          <w:rFonts w:hint="cs"/>
          <w:vanish/>
          <w:szCs w:val="20"/>
          <w:shd w:val="clear" w:color="auto" w:fill="FFFF99"/>
          <w:rtl/>
        </w:rPr>
        <w:t xml:space="preserve"> מיום 1.3.1978 עמ' 777 </w:t>
      </w:r>
    </w:p>
    <w:p w14:paraId="2E7862DA" w14:textId="77777777" w:rsidR="004A4EBC" w:rsidRPr="00EC45AD" w:rsidRDefault="004A4EBC" w:rsidP="004A4EBC">
      <w:pPr>
        <w:pStyle w:val="P00"/>
        <w:ind w:left="0" w:right="1134"/>
        <w:rPr>
          <w:rStyle w:val="default"/>
          <w:rFonts w:cs="FrankRuehl" w:hint="cs"/>
          <w:vanish/>
          <w:sz w:val="22"/>
          <w:szCs w:val="22"/>
          <w:shd w:val="clear" w:color="auto" w:fill="FFFF99"/>
          <w:rtl/>
        </w:rPr>
      </w:pPr>
      <w:r w:rsidRPr="00EC45AD">
        <w:rPr>
          <w:rStyle w:val="default"/>
          <w:rFonts w:cs="FrankRuehl" w:hint="cs"/>
          <w:vanish/>
          <w:sz w:val="22"/>
          <w:szCs w:val="22"/>
          <w:shd w:val="clear" w:color="auto" w:fill="FFFF99"/>
          <w:rtl/>
        </w:rPr>
        <w:t>2.</w:t>
      </w:r>
      <w:r w:rsidRPr="00EC45AD">
        <w:rPr>
          <w:rStyle w:val="default"/>
          <w:rFonts w:cs="FrankRuehl" w:hint="cs"/>
          <w:vanish/>
          <w:sz w:val="22"/>
          <w:szCs w:val="22"/>
          <w:shd w:val="clear" w:color="auto" w:fill="FFFF99"/>
          <w:rtl/>
        </w:rPr>
        <w:tab/>
      </w:r>
      <w:r w:rsidRPr="00EC45AD">
        <w:rPr>
          <w:rStyle w:val="default"/>
          <w:rFonts w:cs="FrankRuehl" w:hint="cs"/>
          <w:vanish/>
          <w:sz w:val="22"/>
          <w:szCs w:val="22"/>
          <w:u w:val="single"/>
          <w:shd w:val="clear" w:color="auto" w:fill="FFFF99"/>
          <w:rtl/>
        </w:rPr>
        <w:t>(א)</w:t>
      </w:r>
      <w:r w:rsidRPr="00EC45AD">
        <w:rPr>
          <w:rStyle w:val="default"/>
          <w:rFonts w:cs="FrankRuehl" w:hint="cs"/>
          <w:vanish/>
          <w:sz w:val="22"/>
          <w:szCs w:val="22"/>
          <w:shd w:val="clear" w:color="auto" w:fill="FFFF99"/>
          <w:rtl/>
        </w:rPr>
        <w:tab/>
        <w:t>על מכירת רכב פרטי משומש, בידי עוסק שעסקו קניית רכב משומש ומכירתו, יחולו הוראות סעיף 5 לחוק, והמס ישולם על ההפרש שבין מחיר הרכב בעת המכירה לבין מחירו בעת הרכישה.</w:t>
      </w:r>
    </w:p>
    <w:p w14:paraId="5B751EBC" w14:textId="77777777" w:rsidR="004A4EBC" w:rsidRPr="00EC45AD" w:rsidRDefault="004A4EBC" w:rsidP="004A4EBC">
      <w:pPr>
        <w:pStyle w:val="P00"/>
        <w:spacing w:before="0"/>
        <w:ind w:left="0" w:right="1134"/>
        <w:rPr>
          <w:rStyle w:val="default"/>
          <w:rFonts w:cs="FrankRuehl" w:hint="cs"/>
          <w:vanish/>
          <w:sz w:val="22"/>
          <w:szCs w:val="22"/>
          <w:u w:val="single"/>
          <w:shd w:val="clear" w:color="auto" w:fill="FFFF99"/>
          <w:rtl/>
        </w:rPr>
      </w:pPr>
      <w:r w:rsidRPr="00EC45AD">
        <w:rPr>
          <w:rStyle w:val="default"/>
          <w:rFonts w:cs="FrankRuehl" w:hint="cs"/>
          <w:vanish/>
          <w:sz w:val="22"/>
          <w:szCs w:val="22"/>
          <w:shd w:val="clear" w:color="auto" w:fill="FFFF99"/>
          <w:rtl/>
        </w:rPr>
        <w:tab/>
      </w:r>
      <w:r w:rsidRPr="00EC45AD">
        <w:rPr>
          <w:rStyle w:val="default"/>
          <w:rFonts w:cs="FrankRuehl" w:hint="cs"/>
          <w:vanish/>
          <w:sz w:val="22"/>
          <w:szCs w:val="22"/>
          <w:u w:val="single"/>
          <w:shd w:val="clear" w:color="auto" w:fill="FFFF99"/>
          <w:rtl/>
        </w:rPr>
        <w:t>(ב)</w:t>
      </w:r>
      <w:r w:rsidRPr="00EC45AD">
        <w:rPr>
          <w:rStyle w:val="default"/>
          <w:rFonts w:cs="FrankRuehl" w:hint="cs"/>
          <w:vanish/>
          <w:sz w:val="22"/>
          <w:szCs w:val="22"/>
          <w:u w:val="single"/>
          <w:shd w:val="clear" w:color="auto" w:fill="FFFF99"/>
          <w:rtl/>
        </w:rPr>
        <w:tab/>
        <w:t>הוראות תקנת משנה (א) לא יחולו על מכירת רכב פרטי שהעוסק רשאי על פי תקנה 14(ב) לנכות את מס התשומות ששולם בשל רכישתו או יבואו.</w:t>
      </w:r>
    </w:p>
    <w:p w14:paraId="3728EE76" w14:textId="77777777" w:rsidR="00D74F68" w:rsidRPr="00EC45AD" w:rsidRDefault="00D74F68" w:rsidP="00D74F68">
      <w:pPr>
        <w:pStyle w:val="P00"/>
        <w:spacing w:before="0"/>
        <w:ind w:left="0" w:right="1134"/>
        <w:rPr>
          <w:rFonts w:hint="cs"/>
          <w:vanish/>
          <w:color w:val="FF0000"/>
          <w:szCs w:val="20"/>
          <w:shd w:val="clear" w:color="auto" w:fill="FFFF99"/>
          <w:rtl/>
        </w:rPr>
      </w:pPr>
    </w:p>
    <w:p w14:paraId="3850E861" w14:textId="77777777" w:rsidR="00D74F68" w:rsidRPr="00EC45AD" w:rsidRDefault="00D74F68" w:rsidP="00D74F68">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18.6.1996</w:t>
      </w:r>
    </w:p>
    <w:p w14:paraId="12EF9DF8" w14:textId="77777777" w:rsidR="00D74F68" w:rsidRPr="00EC45AD" w:rsidRDefault="00D74F68" w:rsidP="00D74F68">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(מס' 2) תשנ"ו-1996</w:t>
      </w:r>
    </w:p>
    <w:p w14:paraId="0D8BE693" w14:textId="77777777" w:rsidR="00D74F68" w:rsidRPr="00EC45AD" w:rsidRDefault="00D74F68" w:rsidP="00D74F68">
      <w:pPr>
        <w:pStyle w:val="P00"/>
        <w:spacing w:before="0"/>
        <w:ind w:left="0" w:right="1134"/>
        <w:rPr>
          <w:rStyle w:val="default"/>
          <w:rFonts w:cs="FrankRuehl" w:hint="cs"/>
          <w:vanish/>
          <w:szCs w:val="20"/>
          <w:u w:val="single"/>
          <w:shd w:val="clear" w:color="auto" w:fill="FFFF99"/>
          <w:rtl/>
        </w:rPr>
      </w:pPr>
      <w:hyperlink r:id="rId21" w:history="1">
        <w:r w:rsidRPr="00EC45AD">
          <w:rPr>
            <w:rStyle w:val="Hyperlink"/>
            <w:rFonts w:hint="cs"/>
            <w:vanish/>
            <w:szCs w:val="20"/>
            <w:shd w:val="clear" w:color="auto" w:fill="FFFF99"/>
            <w:rtl/>
          </w:rPr>
          <w:t xml:space="preserve">ק"ת תשנ"ו </w:t>
        </w:r>
        <w:r w:rsidRPr="00EC45AD">
          <w:rPr>
            <w:rStyle w:val="Hyperlink"/>
            <w:vanish/>
            <w:szCs w:val="20"/>
            <w:shd w:val="clear" w:color="auto" w:fill="FFFF99"/>
            <w:rtl/>
          </w:rPr>
          <w:t>מ</w:t>
        </w:r>
        <w:r w:rsidRPr="00EC45AD">
          <w:rPr>
            <w:rStyle w:val="Hyperlink"/>
            <w:rFonts w:hint="cs"/>
            <w:vanish/>
            <w:szCs w:val="20"/>
            <w:shd w:val="clear" w:color="auto" w:fill="FFFF99"/>
            <w:rtl/>
          </w:rPr>
          <w:t>ס' 5764</w:t>
        </w:r>
      </w:hyperlink>
      <w:r w:rsidRPr="00EC45AD">
        <w:rPr>
          <w:rFonts w:hint="cs"/>
          <w:vanish/>
          <w:szCs w:val="20"/>
          <w:shd w:val="clear" w:color="auto" w:fill="FFFF99"/>
          <w:rtl/>
        </w:rPr>
        <w:t xml:space="preserve"> מיום 18.6.1996 עמ' 1148 </w:t>
      </w:r>
    </w:p>
    <w:p w14:paraId="4B1940B6" w14:textId="77777777" w:rsidR="00D74F68" w:rsidRPr="00EC45AD" w:rsidRDefault="00D74F68" w:rsidP="00D74F68">
      <w:pPr>
        <w:pStyle w:val="P00"/>
        <w:ind w:left="0" w:right="1134"/>
        <w:rPr>
          <w:rStyle w:val="default"/>
          <w:rFonts w:cs="FrankRuehl" w:hint="cs"/>
          <w:vanish/>
          <w:sz w:val="22"/>
          <w:szCs w:val="22"/>
          <w:shd w:val="clear" w:color="auto" w:fill="FFFF99"/>
          <w:rtl/>
        </w:rPr>
      </w:pPr>
      <w:r w:rsidRPr="00EC45AD">
        <w:rPr>
          <w:rStyle w:val="default"/>
          <w:rFonts w:cs="FrankRuehl" w:hint="cs"/>
          <w:vanish/>
          <w:sz w:val="22"/>
          <w:szCs w:val="22"/>
          <w:shd w:val="clear" w:color="auto" w:fill="FFFF99"/>
          <w:rtl/>
        </w:rPr>
        <w:t>2.</w:t>
      </w:r>
      <w:r w:rsidRPr="00EC45AD">
        <w:rPr>
          <w:rStyle w:val="default"/>
          <w:rFonts w:cs="FrankRuehl" w:hint="cs"/>
          <w:vanish/>
          <w:sz w:val="22"/>
          <w:szCs w:val="22"/>
          <w:shd w:val="clear" w:color="auto" w:fill="FFFF99"/>
          <w:rtl/>
        </w:rPr>
        <w:tab/>
        <w:t>(א)</w:t>
      </w:r>
      <w:r w:rsidRPr="00EC45AD">
        <w:rPr>
          <w:rStyle w:val="default"/>
          <w:rFonts w:cs="FrankRuehl" w:hint="cs"/>
          <w:vanish/>
          <w:sz w:val="22"/>
          <w:szCs w:val="22"/>
          <w:shd w:val="clear" w:color="auto" w:fill="FFFF99"/>
          <w:rtl/>
        </w:rPr>
        <w:tab/>
        <w:t xml:space="preserve">על מכירת רכב פרטי משומש, </w:t>
      </w:r>
      <w:r w:rsidRPr="00EC45AD">
        <w:rPr>
          <w:rStyle w:val="default"/>
          <w:rFonts w:cs="FrankRuehl" w:hint="cs"/>
          <w:vanish/>
          <w:sz w:val="22"/>
          <w:szCs w:val="22"/>
          <w:u w:val="single"/>
          <w:shd w:val="clear" w:color="auto" w:fill="FFFF99"/>
          <w:rtl/>
        </w:rPr>
        <w:t>אופנוע משומש או טרקטורון משומש</w:t>
      </w:r>
      <w:r w:rsidRPr="00EC45AD">
        <w:rPr>
          <w:rStyle w:val="default"/>
          <w:rFonts w:cs="FrankRuehl" w:hint="cs"/>
          <w:vanish/>
          <w:sz w:val="22"/>
          <w:szCs w:val="22"/>
          <w:shd w:val="clear" w:color="auto" w:fill="FFFF99"/>
          <w:rtl/>
        </w:rPr>
        <w:t>, בידי עוסק שעסקו קניית רכב משומש ומכירתו, יחולו הוראות סעיף 5 לחוק, והמס ישולם על ההפרש שבין מחיר הרכב בעת המכירה לבין מחירו בעת הרכישה.</w:t>
      </w:r>
    </w:p>
    <w:p w14:paraId="22D45F82" w14:textId="77777777" w:rsidR="00D74F68" w:rsidRPr="00EC45AD" w:rsidRDefault="00D74F68" w:rsidP="00D74F68">
      <w:pPr>
        <w:pStyle w:val="P00"/>
        <w:spacing w:before="0"/>
        <w:ind w:left="0" w:right="1134"/>
        <w:rPr>
          <w:rStyle w:val="default"/>
          <w:rFonts w:cs="FrankRuehl" w:hint="cs"/>
          <w:strike/>
          <w:vanish/>
          <w:sz w:val="22"/>
          <w:szCs w:val="22"/>
          <w:shd w:val="clear" w:color="auto" w:fill="FFFF99"/>
          <w:rtl/>
        </w:rPr>
      </w:pPr>
      <w:r w:rsidRPr="00EC45AD">
        <w:rPr>
          <w:rStyle w:val="default"/>
          <w:rFonts w:cs="FrankRuehl" w:hint="cs"/>
          <w:vanish/>
          <w:sz w:val="22"/>
          <w:szCs w:val="22"/>
          <w:shd w:val="clear" w:color="auto" w:fill="FFFF99"/>
          <w:rtl/>
        </w:rPr>
        <w:tab/>
      </w:r>
      <w:r w:rsidRPr="00EC45AD">
        <w:rPr>
          <w:rStyle w:val="default"/>
          <w:rFonts w:cs="FrankRuehl" w:hint="cs"/>
          <w:strike/>
          <w:vanish/>
          <w:sz w:val="22"/>
          <w:szCs w:val="22"/>
          <w:shd w:val="clear" w:color="auto" w:fill="FFFF99"/>
          <w:rtl/>
        </w:rPr>
        <w:t>(ב)</w:t>
      </w:r>
      <w:r w:rsidRPr="00EC45AD">
        <w:rPr>
          <w:rStyle w:val="default"/>
          <w:rFonts w:cs="FrankRuehl" w:hint="cs"/>
          <w:strike/>
          <w:vanish/>
          <w:sz w:val="22"/>
          <w:szCs w:val="22"/>
          <w:shd w:val="clear" w:color="auto" w:fill="FFFF99"/>
          <w:rtl/>
        </w:rPr>
        <w:tab/>
        <w:t>הוראות תקנת משנה (א) לא יחולו על מכירת רכב פרטי שהעוסק רשאי על פי תקנה 14(ב) לנכות את מס התשומות ששולם בשל רכישתו או יבואו.</w:t>
      </w:r>
    </w:p>
    <w:p w14:paraId="4860CC74" w14:textId="77777777" w:rsidR="00D74F68" w:rsidRPr="00EC45AD" w:rsidRDefault="00D74F68" w:rsidP="00D74F68">
      <w:pPr>
        <w:pStyle w:val="P00"/>
        <w:spacing w:before="0"/>
        <w:ind w:left="0" w:right="1134"/>
        <w:rPr>
          <w:rStyle w:val="default"/>
          <w:rFonts w:cs="FrankRuehl"/>
          <w:vanish/>
          <w:sz w:val="22"/>
          <w:szCs w:val="22"/>
          <w:u w:val="single"/>
          <w:shd w:val="clear" w:color="auto" w:fill="FFFF99"/>
          <w:rtl/>
        </w:rPr>
      </w:pPr>
      <w:r w:rsidRPr="00EC45AD">
        <w:rPr>
          <w:rStyle w:val="default"/>
          <w:rFonts w:cs="FrankRuehl" w:hint="cs"/>
          <w:vanish/>
          <w:sz w:val="22"/>
          <w:szCs w:val="22"/>
          <w:shd w:val="clear" w:color="auto" w:fill="FFFF99"/>
          <w:rtl/>
        </w:rPr>
        <w:tab/>
      </w:r>
      <w:r w:rsidRPr="00EC45AD">
        <w:rPr>
          <w:rStyle w:val="default"/>
          <w:rFonts w:cs="FrankRuehl"/>
          <w:vanish/>
          <w:sz w:val="22"/>
          <w:szCs w:val="22"/>
          <w:u w:val="single"/>
          <w:shd w:val="clear" w:color="auto" w:fill="FFFF99"/>
          <w:rtl/>
        </w:rPr>
        <w:t>(</w:t>
      </w:r>
      <w:r w:rsidRPr="00EC45AD">
        <w:rPr>
          <w:rStyle w:val="default"/>
          <w:rFonts w:cs="FrankRuehl" w:hint="cs"/>
          <w:vanish/>
          <w:sz w:val="22"/>
          <w:szCs w:val="22"/>
          <w:u w:val="single"/>
          <w:shd w:val="clear" w:color="auto" w:fill="FFFF99"/>
          <w:rtl/>
        </w:rPr>
        <w:t>ב)</w:t>
      </w:r>
      <w:r w:rsidRPr="00EC45AD">
        <w:rPr>
          <w:rStyle w:val="default"/>
          <w:rFonts w:cs="FrankRuehl"/>
          <w:vanish/>
          <w:sz w:val="22"/>
          <w:szCs w:val="22"/>
          <w:u w:val="single"/>
          <w:shd w:val="clear" w:color="auto" w:fill="FFFF99"/>
          <w:rtl/>
        </w:rPr>
        <w:tab/>
      </w:r>
      <w:r w:rsidRPr="00EC45AD">
        <w:rPr>
          <w:rStyle w:val="default"/>
          <w:rFonts w:cs="FrankRuehl" w:hint="cs"/>
          <w:vanish/>
          <w:sz w:val="22"/>
          <w:szCs w:val="22"/>
          <w:u w:val="single"/>
          <w:shd w:val="clear" w:color="auto" w:fill="FFFF99"/>
          <w:rtl/>
        </w:rPr>
        <w:t xml:space="preserve">הוראות תקנת משנה (א) לא יחולו </w:t>
      </w:r>
      <w:r w:rsidRPr="00EC45AD">
        <w:rPr>
          <w:rStyle w:val="default"/>
          <w:rFonts w:cs="FrankRuehl"/>
          <w:vanish/>
          <w:sz w:val="22"/>
          <w:szCs w:val="22"/>
          <w:u w:val="single"/>
          <w:shd w:val="clear" w:color="auto" w:fill="FFFF99"/>
          <w:rtl/>
        </w:rPr>
        <w:t>ע</w:t>
      </w:r>
      <w:r w:rsidRPr="00EC45AD">
        <w:rPr>
          <w:rStyle w:val="default"/>
          <w:rFonts w:cs="FrankRuehl" w:hint="cs"/>
          <w:vanish/>
          <w:sz w:val="22"/>
          <w:szCs w:val="22"/>
          <w:u w:val="single"/>
          <w:shd w:val="clear" w:color="auto" w:fill="FFFF99"/>
          <w:rtl/>
        </w:rPr>
        <w:t>ל מכירת רכב פרטי, אופנוע או טרקטורון משומשים אם נרכשו מעוסק שרשאי היה לנכות את מס התשומות ששולם בשל רכישתם או ייבואם בין מכוח תקנה 14(ב) ובין מכוח כל דין אחר.</w:t>
      </w:r>
    </w:p>
    <w:p w14:paraId="449049E5" w14:textId="77777777" w:rsidR="00D74F68" w:rsidRPr="00E8443F" w:rsidRDefault="00D74F68" w:rsidP="008A595B">
      <w:pPr>
        <w:pStyle w:val="P00"/>
        <w:spacing w:before="0"/>
        <w:ind w:left="0" w:right="1134"/>
        <w:rPr>
          <w:rStyle w:val="default"/>
          <w:rFonts w:cs="FrankRuehl" w:hint="cs"/>
          <w:sz w:val="2"/>
          <w:szCs w:val="2"/>
          <w:u w:val="single"/>
          <w:rtl/>
        </w:rPr>
      </w:pPr>
      <w:r w:rsidRPr="00EC45AD">
        <w:rPr>
          <w:vanish/>
          <w:sz w:val="22"/>
          <w:szCs w:val="22"/>
          <w:shd w:val="clear" w:color="auto" w:fill="FFFF99"/>
          <w:rtl/>
        </w:rPr>
        <w:tab/>
      </w:r>
      <w:r w:rsidRPr="00EC45AD">
        <w:rPr>
          <w:rStyle w:val="default"/>
          <w:rFonts w:cs="FrankRuehl"/>
          <w:vanish/>
          <w:sz w:val="22"/>
          <w:szCs w:val="22"/>
          <w:u w:val="single"/>
          <w:shd w:val="clear" w:color="auto" w:fill="FFFF99"/>
          <w:rtl/>
        </w:rPr>
        <w:t>(</w:t>
      </w:r>
      <w:r w:rsidRPr="00EC45AD">
        <w:rPr>
          <w:rStyle w:val="default"/>
          <w:rFonts w:cs="FrankRuehl" w:hint="cs"/>
          <w:vanish/>
          <w:sz w:val="22"/>
          <w:szCs w:val="22"/>
          <w:u w:val="single"/>
          <w:shd w:val="clear" w:color="auto" w:fill="FFFF99"/>
          <w:rtl/>
        </w:rPr>
        <w:t>ג)</w:t>
      </w:r>
      <w:r w:rsidRPr="00EC45AD">
        <w:rPr>
          <w:rStyle w:val="default"/>
          <w:rFonts w:cs="FrankRuehl"/>
          <w:vanish/>
          <w:sz w:val="22"/>
          <w:szCs w:val="22"/>
          <w:u w:val="single"/>
          <w:shd w:val="clear" w:color="auto" w:fill="FFFF99"/>
          <w:rtl/>
        </w:rPr>
        <w:tab/>
      </w:r>
      <w:r w:rsidRPr="00EC45AD">
        <w:rPr>
          <w:rStyle w:val="default"/>
          <w:rFonts w:cs="FrankRuehl" w:hint="cs"/>
          <w:vanish/>
          <w:sz w:val="22"/>
          <w:szCs w:val="22"/>
          <w:u w:val="single"/>
          <w:shd w:val="clear" w:color="auto" w:fill="FFFF99"/>
          <w:rtl/>
        </w:rPr>
        <w:t xml:space="preserve">לענין תקנה זו, "אופנוע" ו"טרקטורון" - כמשמעותם בתקנות התעבורה, </w:t>
      </w:r>
      <w:r w:rsidRPr="00EC45AD">
        <w:rPr>
          <w:rStyle w:val="default"/>
          <w:rFonts w:cs="FrankRuehl"/>
          <w:vanish/>
          <w:sz w:val="22"/>
          <w:szCs w:val="22"/>
          <w:u w:val="single"/>
          <w:shd w:val="clear" w:color="auto" w:fill="FFFF99"/>
          <w:rtl/>
        </w:rPr>
        <w:t>ת</w:t>
      </w:r>
      <w:r w:rsidRPr="00EC45AD">
        <w:rPr>
          <w:rStyle w:val="default"/>
          <w:rFonts w:cs="FrankRuehl" w:hint="cs"/>
          <w:vanish/>
          <w:sz w:val="22"/>
          <w:szCs w:val="22"/>
          <w:u w:val="single"/>
          <w:shd w:val="clear" w:color="auto" w:fill="FFFF99"/>
          <w:rtl/>
        </w:rPr>
        <w:t>שכ"א-1961.</w:t>
      </w:r>
      <w:bookmarkEnd w:id="6"/>
    </w:p>
    <w:p w14:paraId="6E6FA22B" w14:textId="77777777" w:rsidR="009662CD" w:rsidRDefault="009662CD">
      <w:pPr>
        <w:pStyle w:val="medium2-header"/>
        <w:keepLines w:val="0"/>
        <w:spacing w:before="72"/>
        <w:ind w:left="0" w:right="1134"/>
        <w:rPr>
          <w:noProof/>
          <w:sz w:val="20"/>
          <w:rtl/>
        </w:rPr>
      </w:pPr>
      <w:bookmarkStart w:id="7" w:name="med1"/>
      <w:bookmarkEnd w:id="7"/>
      <w:r>
        <w:rPr>
          <w:noProof/>
          <w:sz w:val="20"/>
          <w:rtl/>
        </w:rPr>
        <w:t>פ</w:t>
      </w:r>
      <w:r>
        <w:rPr>
          <w:rFonts w:hint="cs"/>
          <w:noProof/>
          <w:sz w:val="20"/>
          <w:rtl/>
        </w:rPr>
        <w:t xml:space="preserve">רק ב' </w:t>
      </w:r>
      <w:r w:rsidR="008A595B">
        <w:rPr>
          <w:noProof/>
          <w:sz w:val="20"/>
          <w:rtl/>
        </w:rPr>
        <w:t>–</w:t>
      </w:r>
      <w:r>
        <w:rPr>
          <w:rFonts w:hint="cs"/>
          <w:noProof/>
          <w:sz w:val="20"/>
          <w:rtl/>
        </w:rPr>
        <w:t xml:space="preserve"> המחיר</w:t>
      </w:r>
    </w:p>
    <w:p w14:paraId="4BAD2C81" w14:textId="77777777" w:rsidR="009662CD" w:rsidRDefault="009662CD">
      <w:pPr>
        <w:pStyle w:val="P02"/>
        <w:spacing w:before="72"/>
        <w:ind w:left="1021" w:right="1134"/>
        <w:rPr>
          <w:rStyle w:val="default"/>
          <w:rFonts w:cs="FrankRuehl"/>
          <w:rtl/>
        </w:rPr>
      </w:pPr>
      <w:bookmarkStart w:id="8" w:name="Seif46"/>
      <w:bookmarkEnd w:id="8"/>
      <w:r>
        <w:rPr>
          <w:lang w:val="he-IL"/>
        </w:rPr>
        <w:pict w14:anchorId="1555644C">
          <v:rect id="_x0000_s2060" style="position:absolute;left:0;text-align:left;margin-left:464.5pt;margin-top:8.05pt;width:75.05pt;height:32.4pt;z-index:251697152" o:allowincell="f" filled="f" stroked="f" strokecolor="lime" strokeweight=".25pt">
            <v:textbox inset="0,0,0,0">
              <w:txbxContent>
                <w:p w14:paraId="714B2BB8" w14:textId="77777777" w:rsidR="000F06EF" w:rsidRDefault="000F06EF" w:rsidP="003D2198">
                  <w:pPr>
                    <w:spacing w:line="160" w:lineRule="exact"/>
                    <w:jc w:val="left"/>
                    <w:rPr>
                      <w:rFonts w:cs="Miriam"/>
                      <w:noProof/>
                      <w:szCs w:val="18"/>
                      <w:rtl/>
                    </w:rPr>
                  </w:pPr>
                  <w:r>
                    <w:rPr>
                      <w:rFonts w:cs="Miriam"/>
                      <w:szCs w:val="18"/>
                      <w:rtl/>
                    </w:rPr>
                    <w:t>ד</w:t>
                  </w:r>
                  <w:r>
                    <w:rPr>
                      <w:rFonts w:cs="Miriam" w:hint="cs"/>
                      <w:szCs w:val="18"/>
                      <w:rtl/>
                    </w:rPr>
                    <w:t xml:space="preserve">ינם של תקבולים </w:t>
                  </w:r>
                  <w:r>
                    <w:rPr>
                      <w:rFonts w:cs="Miriam"/>
                      <w:szCs w:val="18"/>
                      <w:rtl/>
                    </w:rPr>
                    <w:t>ע</w:t>
                  </w:r>
                  <w:r>
                    <w:rPr>
                      <w:rFonts w:cs="Miriam" w:hint="cs"/>
                      <w:szCs w:val="18"/>
                      <w:rtl/>
                    </w:rPr>
                    <w:t>ל פי סעיף 12</w:t>
                  </w:r>
                </w:p>
                <w:p w14:paraId="6BD93065"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ק' (מס' 3)</w:t>
                  </w:r>
                </w:p>
                <w:p w14:paraId="06228AF5"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של"ט-1979</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 xml:space="preserve">תרומה, תמיכה או סיוע אחר (להלן </w:t>
      </w:r>
      <w:r w:rsidR="00043C48">
        <w:rPr>
          <w:rStyle w:val="default"/>
          <w:rFonts w:cs="FrankRuehl"/>
          <w:rtl/>
        </w:rPr>
        <w:t>–</w:t>
      </w:r>
      <w:r>
        <w:rPr>
          <w:rStyle w:val="default"/>
          <w:rFonts w:cs="FrankRuehl" w:hint="cs"/>
          <w:rtl/>
        </w:rPr>
        <w:t xml:space="preserve"> תקבולים), שניתנו במישרין לעוסק מתקציב המדינה למטרות המפורטות להלן, לא ייחשב כחלק מן המחיר:</w:t>
      </w:r>
    </w:p>
    <w:p w14:paraId="4D912575" w14:textId="77777777" w:rsidR="009662CD" w:rsidRDefault="009662CD">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סובסידיה על מוצר</w:t>
      </w:r>
      <w:r>
        <w:rPr>
          <w:rStyle w:val="default"/>
          <w:rFonts w:cs="FrankRuehl"/>
          <w:rtl/>
        </w:rPr>
        <w:t>י</w:t>
      </w:r>
      <w:r>
        <w:rPr>
          <w:rStyle w:val="default"/>
          <w:rFonts w:cs="FrankRuehl" w:hint="cs"/>
          <w:rtl/>
        </w:rPr>
        <w:t xml:space="preserve"> מזון בסיסיים;</w:t>
      </w:r>
    </w:p>
    <w:p w14:paraId="5456D61D" w14:textId="77777777" w:rsidR="009662CD" w:rsidRDefault="009662CD" w:rsidP="008A595B">
      <w:pPr>
        <w:pStyle w:val="P33"/>
        <w:spacing w:before="72"/>
        <w:ind w:left="1474" w:right="1134"/>
        <w:rPr>
          <w:rStyle w:val="default"/>
          <w:rFonts w:cs="FrankRuehl"/>
          <w:rtl/>
        </w:rPr>
      </w:pPr>
      <w:r>
        <w:rPr>
          <w:lang w:val="he-IL"/>
        </w:rPr>
        <w:pict w14:anchorId="07F582EB">
          <v:rect id="_x0000_s2061" style="position:absolute;left:0;text-align:left;margin-left:464.5pt;margin-top:8.05pt;width:75.05pt;height:30pt;z-index:251698176" o:allowincell="f" filled="f" stroked="f" strokecolor="lime" strokeweight=".25pt">
            <v:textbox inset="0,0,0,0">
              <w:txbxContent>
                <w:p w14:paraId="1622FB23" w14:textId="77777777" w:rsidR="000F06EF" w:rsidRDefault="000F06EF" w:rsidP="003D2198">
                  <w:pPr>
                    <w:spacing w:line="160" w:lineRule="exact"/>
                    <w:jc w:val="left"/>
                    <w:rPr>
                      <w:rFonts w:cs="Miriam"/>
                      <w:noProof/>
                      <w:szCs w:val="18"/>
                      <w:rtl/>
                    </w:rPr>
                  </w:pPr>
                  <w:r>
                    <w:rPr>
                      <w:rFonts w:cs="Miriam"/>
                      <w:szCs w:val="18"/>
                      <w:rtl/>
                    </w:rPr>
                    <w:t>ת</w:t>
                  </w:r>
                  <w:r>
                    <w:rPr>
                      <w:rFonts w:cs="Miriam" w:hint="cs"/>
                      <w:szCs w:val="18"/>
                      <w:rtl/>
                    </w:rPr>
                    <w:t xml:space="preserve">ק' (מס' 6) </w:t>
                  </w:r>
                  <w:r>
                    <w:rPr>
                      <w:rFonts w:cs="Miriam" w:hint="cs"/>
                      <w:szCs w:val="18"/>
                      <w:rtl/>
                    </w:rPr>
                    <w:br/>
                  </w:r>
                  <w:r>
                    <w:rPr>
                      <w:rFonts w:cs="Miriam"/>
                      <w:szCs w:val="18"/>
                      <w:rtl/>
                    </w:rPr>
                    <w:t>ת</w:t>
                  </w:r>
                  <w:r>
                    <w:rPr>
                      <w:rFonts w:cs="Miriam" w:hint="cs"/>
                      <w:szCs w:val="18"/>
                      <w:rtl/>
                    </w:rPr>
                    <w:t>שמ"ד-1984</w:t>
                  </w:r>
                </w:p>
                <w:p w14:paraId="57093678"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ק' תשמ"ה-1985</w:t>
                  </w:r>
                </w:p>
              </w:txbxContent>
            </v:textbox>
            <w10:anchorlock/>
          </v:rect>
        </w:pict>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מענק לפי חוק לעידוד השקעות הון, תשי"ט-1959, לרבות תוספת למענק האמור לתעשיה עתירת מדע בתחום העיר ירושלים, לפי המלצת המדען הראשי במשרד התעשיה והמסחר, או מענק לפי חוק לעידוד השקעות הון בחקלאות</w:t>
      </w:r>
      <w:r>
        <w:rPr>
          <w:rStyle w:val="default"/>
          <w:rFonts w:cs="FrankRuehl"/>
          <w:rtl/>
        </w:rPr>
        <w:t xml:space="preserve">, </w:t>
      </w:r>
      <w:r>
        <w:rPr>
          <w:rStyle w:val="default"/>
          <w:rFonts w:cs="FrankRuehl" w:hint="cs"/>
          <w:rtl/>
        </w:rPr>
        <w:t>תשמ"א-1980;</w:t>
      </w:r>
    </w:p>
    <w:p w14:paraId="226103DC" w14:textId="77777777" w:rsidR="009662CD" w:rsidRDefault="009662CD">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סובסידיה לשכר לימוד בגני ילדים;</w:t>
      </w:r>
    </w:p>
    <w:p w14:paraId="7EDDC2EB" w14:textId="77777777" w:rsidR="009662CD" w:rsidRDefault="009662CD">
      <w:pPr>
        <w:pStyle w:val="P33"/>
        <w:spacing w:before="72"/>
        <w:ind w:left="1474"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סובסידיה לתחבורה ציבורית (שכר הולכה);</w:t>
      </w:r>
    </w:p>
    <w:p w14:paraId="1C8BB3D3" w14:textId="77777777" w:rsidR="009662CD" w:rsidRDefault="009662CD">
      <w:pPr>
        <w:pStyle w:val="P33"/>
        <w:spacing w:before="72"/>
        <w:ind w:left="1474" w:right="1134"/>
        <w:rPr>
          <w:rStyle w:val="default"/>
          <w:rFonts w:cs="FrankRuehl"/>
          <w:rtl/>
        </w:rPr>
      </w:pPr>
      <w:r>
        <w:rPr>
          <w:lang w:val="he-IL"/>
        </w:rPr>
        <w:pict w14:anchorId="70AC1389">
          <v:rect id="_x0000_s2062" style="position:absolute;left:0;text-align:left;margin-left:464.5pt;margin-top:8.05pt;width:75.05pt;height:50.9pt;z-index:251699200" o:allowincell="f" filled="f" stroked="f" strokecolor="lime" strokeweight=".25pt">
            <v:textbox style="mso-next-textbox:#_x0000_s2062" inset="0,0,0,0">
              <w:txbxContent>
                <w:p w14:paraId="782D424B"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ק' (מס' 3)</w:t>
                  </w:r>
                </w:p>
                <w:p w14:paraId="7B552324"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ש"ם-1980</w:t>
                  </w:r>
                </w:p>
                <w:p w14:paraId="0C320B80"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ק' (מס' 6)</w:t>
                  </w:r>
                </w:p>
                <w:p w14:paraId="76EFE4DE"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שמ"ד-1984</w:t>
                  </w:r>
                </w:p>
                <w:p w14:paraId="6C2C21C4" w14:textId="77777777" w:rsidR="000F06EF" w:rsidRDefault="000F06EF" w:rsidP="00963D75">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שמ"ח-1988</w:t>
                  </w:r>
                </w:p>
                <w:p w14:paraId="741845A0"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מענק למחקר ולפיתוח לפי אישור המדען הראשי במשרד התעשיה המסחר והתיירו</w:t>
      </w:r>
      <w:r>
        <w:rPr>
          <w:rStyle w:val="default"/>
          <w:rFonts w:cs="FrankRuehl"/>
          <w:rtl/>
        </w:rPr>
        <w:t>ת</w:t>
      </w:r>
      <w:r>
        <w:rPr>
          <w:rStyle w:val="default"/>
          <w:rFonts w:cs="FrankRuehl" w:hint="cs"/>
          <w:rtl/>
        </w:rPr>
        <w:t xml:space="preserve"> או משרד האנרגיה והתשתית או משרד החקלאות או המשרד לאיכות הסביבה או לפי אישור מנהל המועצה הלאומית למחקר ולפיתוח שליד משרד המדע והפיתוח;</w:t>
      </w:r>
    </w:p>
    <w:p w14:paraId="367E6245" w14:textId="77777777" w:rsidR="009662CD" w:rsidRDefault="009662CD">
      <w:pPr>
        <w:pStyle w:val="P33"/>
        <w:spacing w:before="72"/>
        <w:ind w:left="1474" w:right="1134"/>
        <w:rPr>
          <w:rStyle w:val="default"/>
          <w:rFonts w:cs="FrankRuehl"/>
          <w:rtl/>
        </w:rPr>
      </w:pPr>
      <w:r>
        <w:rPr>
          <w:lang w:val="he-IL"/>
        </w:rPr>
        <w:pict w14:anchorId="14766862">
          <v:rect id="_x0000_s2063" style="position:absolute;left:0;text-align:left;margin-left:464.5pt;margin-top:8.05pt;width:75.05pt;height:18.9pt;z-index:251700224" o:allowincell="f" filled="f" stroked="f" strokecolor="lime" strokeweight=".25pt">
            <v:textbox inset="0,0,0,0">
              <w:txbxContent>
                <w:p w14:paraId="7F2B03B6" w14:textId="77777777" w:rsidR="000F06EF" w:rsidRDefault="000F06EF" w:rsidP="003D2198">
                  <w:pPr>
                    <w:spacing w:line="160" w:lineRule="exact"/>
                    <w:jc w:val="left"/>
                    <w:rPr>
                      <w:rFonts w:cs="Miriam"/>
                      <w:szCs w:val="18"/>
                      <w:rtl/>
                    </w:rPr>
                  </w:pPr>
                  <w:r>
                    <w:rPr>
                      <w:rFonts w:cs="Miriam"/>
                      <w:szCs w:val="18"/>
                      <w:rtl/>
                    </w:rPr>
                    <w:t>ת</w:t>
                  </w:r>
                  <w:r>
                    <w:rPr>
                      <w:rFonts w:cs="Miriam" w:hint="cs"/>
                      <w:szCs w:val="18"/>
                      <w:rtl/>
                    </w:rPr>
                    <w:t xml:space="preserve">ק' (מס' 2) </w:t>
                  </w:r>
                </w:p>
                <w:p w14:paraId="303A55C1"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שמ"ב-1981</w:t>
                  </w:r>
                </w:p>
              </w:txbxContent>
            </v:textbox>
            <w10:anchorlock/>
          </v:rect>
        </w:pict>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סובסידיה להספקת חשמל;</w:t>
      </w:r>
    </w:p>
    <w:p w14:paraId="298CC8E2" w14:textId="77777777" w:rsidR="009662CD" w:rsidRDefault="009662CD">
      <w:pPr>
        <w:pStyle w:val="P33"/>
        <w:spacing w:before="72"/>
        <w:ind w:left="1474" w:right="1134"/>
        <w:rPr>
          <w:rStyle w:val="default"/>
          <w:rFonts w:cs="FrankRuehl"/>
          <w:rtl/>
        </w:rPr>
      </w:pPr>
      <w:r>
        <w:rPr>
          <w:lang w:val="he-IL"/>
        </w:rPr>
        <w:pict w14:anchorId="1D8F2396">
          <v:rect id="_x0000_s2064" style="position:absolute;left:0;text-align:left;margin-left:464.5pt;margin-top:8.05pt;width:75.05pt;height:40pt;z-index:251701248" o:allowincell="f" filled="f" stroked="f" strokecolor="lime" strokeweight=".25pt">
            <v:textbox inset="0,0,0,0">
              <w:txbxContent>
                <w:p w14:paraId="02F9550C"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ק' (מס' 3)</w:t>
                  </w:r>
                </w:p>
                <w:p w14:paraId="32404D81"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שמ"ב-1982</w:t>
                  </w:r>
                </w:p>
                <w:p w14:paraId="67EA24C8"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ק' (מס' 2)</w:t>
                  </w:r>
                </w:p>
                <w:p w14:paraId="1C91F21D"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שמ"ו-1986</w:t>
                  </w:r>
                </w:p>
              </w:txbxContent>
            </v:textbox>
            <w10:anchorlock/>
          </v:rect>
        </w:pict>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 xml:space="preserve">תקבול שניתן לעוסק על-פי חוק </w:t>
      </w:r>
      <w:r>
        <w:rPr>
          <w:rStyle w:val="default"/>
          <w:rFonts w:cs="FrankRuehl"/>
          <w:rtl/>
        </w:rPr>
        <w:t>ה</w:t>
      </w:r>
      <w:r>
        <w:rPr>
          <w:rStyle w:val="default"/>
          <w:rFonts w:cs="FrankRuehl" w:hint="cs"/>
          <w:rtl/>
        </w:rPr>
        <w:t>קרן הדו-לאומית למחקר ולפיתוח תעשייתיים, תשל"ח-1978, על פי חוק הקרן למחקר ולפיתוח חקלאיים של ארצות הברית וישראל, תש"ם-1979, או על פי חוק קרן המדע הדו- לאומית, תשל"ז-1977;</w:t>
      </w:r>
    </w:p>
    <w:p w14:paraId="19035B73" w14:textId="77777777" w:rsidR="009662CD" w:rsidRDefault="009662CD">
      <w:pPr>
        <w:pStyle w:val="P33"/>
        <w:spacing w:before="72"/>
        <w:ind w:left="1474" w:right="1134"/>
        <w:rPr>
          <w:rStyle w:val="default"/>
          <w:rFonts w:cs="FrankRuehl"/>
          <w:rtl/>
        </w:rPr>
      </w:pPr>
      <w:r>
        <w:rPr>
          <w:lang w:val="he-IL"/>
        </w:rPr>
        <w:pict w14:anchorId="1754FCDF">
          <v:rect id="_x0000_s2065" style="position:absolute;left:0;text-align:left;margin-left:464.5pt;margin-top:8.05pt;width:75.05pt;height:20pt;z-index:251702272" o:allowincell="f" filled="f" stroked="f" strokecolor="lime" strokeweight=".25pt">
            <v:textbox inset="0,0,0,0">
              <w:txbxContent>
                <w:p w14:paraId="33F166A4"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ק' (מס' 3)</w:t>
                  </w:r>
                </w:p>
                <w:p w14:paraId="4EFB8382"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שמ"ב-1982</w:t>
                  </w:r>
                </w:p>
              </w:txbxContent>
            </v:textbox>
            <w10:anchorlock/>
          </v:rect>
        </w:pict>
      </w: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 xml:space="preserve">פיצויים בעד נזק מלחמה, נזק עקיף ונזק בצורת לפי </w:t>
      </w:r>
      <w:r>
        <w:rPr>
          <w:rStyle w:val="default"/>
          <w:rFonts w:cs="FrankRuehl"/>
          <w:rtl/>
        </w:rPr>
        <w:t>ח</w:t>
      </w:r>
      <w:r>
        <w:rPr>
          <w:rStyle w:val="default"/>
          <w:rFonts w:cs="FrankRuehl" w:hint="cs"/>
          <w:rtl/>
        </w:rPr>
        <w:t>וק מס רכוש וקרן פיצויים, תשכ"א-1961;</w:t>
      </w:r>
    </w:p>
    <w:p w14:paraId="30D7F9FC" w14:textId="77777777" w:rsidR="009662CD" w:rsidRDefault="009662CD">
      <w:pPr>
        <w:pStyle w:val="P33"/>
        <w:spacing w:before="72"/>
        <w:ind w:left="1474" w:right="1134"/>
        <w:rPr>
          <w:rStyle w:val="default"/>
          <w:rFonts w:cs="FrankRuehl"/>
          <w:rtl/>
        </w:rPr>
      </w:pPr>
      <w:r>
        <w:rPr>
          <w:lang w:val="he-IL"/>
        </w:rPr>
        <w:pict w14:anchorId="3275C683">
          <v:rect id="_x0000_s2066" style="position:absolute;left:0;text-align:left;margin-left:464.5pt;margin-top:8.05pt;width:75.05pt;height:27.9pt;z-index:251703296" o:allowincell="f" filled="f" stroked="f" strokecolor="lime" strokeweight=".25pt">
            <v:textbox inset="0,0,0,0">
              <w:txbxContent>
                <w:p w14:paraId="34F01F14" w14:textId="77777777" w:rsidR="000F06EF" w:rsidRDefault="000F06EF">
                  <w:pPr>
                    <w:spacing w:line="160" w:lineRule="exact"/>
                    <w:jc w:val="left"/>
                    <w:rPr>
                      <w:rFonts w:cs="Miriam" w:hint="cs"/>
                      <w:szCs w:val="18"/>
                      <w:rtl/>
                    </w:rPr>
                  </w:pPr>
                  <w:r>
                    <w:rPr>
                      <w:rFonts w:cs="Miriam" w:hint="cs"/>
                      <w:szCs w:val="18"/>
                      <w:rtl/>
                    </w:rPr>
                    <w:t>תק' תשמ"ט-1989</w:t>
                  </w:r>
                </w:p>
                <w:p w14:paraId="7AE51296"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ק' (מס' 3)</w:t>
                  </w:r>
                </w:p>
                <w:p w14:paraId="4106F9E8" w14:textId="77777777" w:rsidR="000F06EF" w:rsidRDefault="000F06EF">
                  <w:pPr>
                    <w:spacing w:line="160" w:lineRule="exact"/>
                    <w:jc w:val="left"/>
                    <w:rPr>
                      <w:rFonts w:cs="Miriam" w:hint="cs"/>
                      <w:noProof/>
                      <w:szCs w:val="18"/>
                      <w:rtl/>
                    </w:rPr>
                  </w:pPr>
                  <w:r>
                    <w:rPr>
                      <w:rFonts w:cs="Miriam"/>
                      <w:szCs w:val="18"/>
                      <w:rtl/>
                    </w:rPr>
                    <w:t>ת</w:t>
                  </w:r>
                  <w:r>
                    <w:rPr>
                      <w:rFonts w:cs="Miriam" w:hint="cs"/>
                      <w:szCs w:val="18"/>
                      <w:rtl/>
                    </w:rPr>
                    <w:t>שנ"ב-1992</w:t>
                  </w:r>
                </w:p>
              </w:txbxContent>
            </v:textbox>
            <w10:anchorlock/>
          </v:rect>
        </w:pict>
      </w:r>
      <w:r>
        <w:rPr>
          <w:rStyle w:val="default"/>
          <w:rFonts w:cs="FrankRuehl"/>
          <w:rtl/>
        </w:rPr>
        <w:t>(</w:t>
      </w:r>
      <w:r>
        <w:rPr>
          <w:rStyle w:val="default"/>
          <w:rFonts w:cs="FrankRuehl" w:hint="cs"/>
          <w:rtl/>
        </w:rPr>
        <w:t>ט)</w:t>
      </w:r>
      <w:r>
        <w:rPr>
          <w:rStyle w:val="default"/>
          <w:rFonts w:cs="FrankRuehl"/>
          <w:rtl/>
        </w:rPr>
        <w:tab/>
      </w:r>
      <w:r>
        <w:rPr>
          <w:rStyle w:val="default"/>
          <w:rFonts w:cs="FrankRuehl" w:hint="cs"/>
          <w:rtl/>
        </w:rPr>
        <w:t>מענק ליצואן הניתן בידי משרד התעשיה והמסחר מהקרן לעידוד השיווק בחוץ לארץ ליצואנים;</w:t>
      </w:r>
    </w:p>
    <w:p w14:paraId="689DFCA8" w14:textId="77777777" w:rsidR="009662CD" w:rsidRDefault="009662CD">
      <w:pPr>
        <w:pStyle w:val="P33"/>
        <w:spacing w:before="72"/>
        <w:ind w:left="1474" w:right="1134"/>
        <w:rPr>
          <w:rStyle w:val="default"/>
          <w:rFonts w:cs="FrankRuehl"/>
          <w:rtl/>
        </w:rPr>
      </w:pPr>
      <w:r>
        <w:rPr>
          <w:lang w:val="he-IL"/>
        </w:rPr>
        <w:pict w14:anchorId="6B4D5EB6">
          <v:rect id="_x0000_s2067" style="position:absolute;left:0;text-align:left;margin-left:464.5pt;margin-top:8.05pt;width:75.05pt;height:20pt;z-index:251704320" o:allowincell="f" filled="f" stroked="f" strokecolor="lime" strokeweight=".25pt">
            <v:textbox inset="0,0,0,0">
              <w:txbxContent>
                <w:p w14:paraId="0603F640"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ק' תש"ן</w:t>
                  </w:r>
                  <w:r>
                    <w:rPr>
                      <w:rFonts w:cs="Miriam"/>
                      <w:szCs w:val="18"/>
                      <w:rtl/>
                    </w:rPr>
                    <w:t>-1990</w:t>
                  </w:r>
                </w:p>
              </w:txbxContent>
            </v:textbox>
            <w10:anchorlock/>
          </v:rect>
        </w:pict>
      </w:r>
      <w:r>
        <w:rPr>
          <w:rStyle w:val="default"/>
          <w:rFonts w:cs="FrankRuehl"/>
          <w:rtl/>
        </w:rPr>
        <w:t>(</w:t>
      </w:r>
      <w:r>
        <w:rPr>
          <w:rStyle w:val="default"/>
          <w:rFonts w:cs="FrankRuehl" w:hint="cs"/>
          <w:rtl/>
        </w:rPr>
        <w:t>י)</w:t>
      </w:r>
      <w:r>
        <w:rPr>
          <w:rStyle w:val="default"/>
          <w:rFonts w:cs="FrankRuehl"/>
          <w:rtl/>
        </w:rPr>
        <w:tab/>
      </w:r>
      <w:r>
        <w:rPr>
          <w:rStyle w:val="default"/>
          <w:rFonts w:cs="FrankRuehl" w:hint="cs"/>
          <w:rtl/>
        </w:rPr>
        <w:t>תקבול שניתן לעוסק על ידי הקרן לסיוע לחברות יצוא מוכרות ומוסכמות המתנהלת במשרד ה</w:t>
      </w:r>
      <w:r>
        <w:rPr>
          <w:rStyle w:val="default"/>
          <w:rFonts w:cs="FrankRuehl"/>
          <w:rtl/>
        </w:rPr>
        <w:t>ת</w:t>
      </w:r>
      <w:r>
        <w:rPr>
          <w:rStyle w:val="default"/>
          <w:rFonts w:cs="FrankRuehl" w:hint="cs"/>
          <w:rtl/>
        </w:rPr>
        <w:t>עשיה</w:t>
      </w:r>
      <w:r>
        <w:rPr>
          <w:rtl/>
        </w:rPr>
        <w:t> </w:t>
      </w:r>
      <w:r>
        <w:rPr>
          <w:rStyle w:val="default"/>
          <w:rFonts w:cs="FrankRuehl"/>
          <w:rtl/>
        </w:rPr>
        <w:t xml:space="preserve"> </w:t>
      </w:r>
      <w:r>
        <w:rPr>
          <w:rStyle w:val="default"/>
          <w:rFonts w:cs="FrankRuehl" w:hint="cs"/>
          <w:rtl/>
        </w:rPr>
        <w:t>והמסחר;</w:t>
      </w:r>
    </w:p>
    <w:p w14:paraId="0FF29725" w14:textId="77777777" w:rsidR="009662CD" w:rsidRDefault="009662CD">
      <w:pPr>
        <w:pStyle w:val="P33"/>
        <w:spacing w:before="72"/>
        <w:ind w:left="1474" w:right="1134"/>
        <w:rPr>
          <w:rStyle w:val="default"/>
          <w:rFonts w:cs="FrankRuehl"/>
          <w:rtl/>
        </w:rPr>
      </w:pPr>
      <w:r>
        <w:rPr>
          <w:lang w:val="he-IL"/>
        </w:rPr>
        <w:pict w14:anchorId="12376521">
          <v:rect id="_x0000_s2068" style="position:absolute;left:0;text-align:left;margin-left:464.5pt;margin-top:8.05pt;width:75.05pt;height:20pt;z-index:251705344" o:allowincell="f" filled="f" stroked="f" strokecolor="lime" strokeweight=".25pt">
            <v:textbox inset="0,0,0,0">
              <w:txbxContent>
                <w:p w14:paraId="7205ED15"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ק' תשנ"א-1990</w:t>
                  </w:r>
                </w:p>
              </w:txbxContent>
            </v:textbox>
            <w10:anchorlock/>
          </v:rect>
        </w:pict>
      </w:r>
      <w:r>
        <w:rPr>
          <w:rStyle w:val="default"/>
          <w:rFonts w:cs="FrankRuehl"/>
          <w:rtl/>
        </w:rPr>
        <w:t>(</w:t>
      </w:r>
      <w:r>
        <w:rPr>
          <w:rStyle w:val="default"/>
          <w:rFonts w:cs="FrankRuehl" w:hint="cs"/>
          <w:rtl/>
        </w:rPr>
        <w:t>יא)</w:t>
      </w:r>
      <w:r>
        <w:rPr>
          <w:rStyle w:val="default"/>
          <w:rFonts w:cs="FrankRuehl"/>
          <w:rtl/>
        </w:rPr>
        <w:tab/>
      </w:r>
      <w:r>
        <w:rPr>
          <w:rStyle w:val="default"/>
          <w:rFonts w:cs="FrankRuehl" w:hint="cs"/>
          <w:rtl/>
        </w:rPr>
        <w:t>מענק לקליטת מדענים בפרוייקטים של מחקר ופיתוח שאישר המרכז לקליטה ומדע שליד המשרד</w:t>
      </w:r>
      <w:r>
        <w:rPr>
          <w:rStyle w:val="default"/>
          <w:rFonts w:cs="FrankRuehl"/>
          <w:rtl/>
        </w:rPr>
        <w:t xml:space="preserve"> </w:t>
      </w:r>
      <w:r>
        <w:rPr>
          <w:rStyle w:val="default"/>
          <w:rFonts w:cs="FrankRuehl" w:hint="cs"/>
          <w:rtl/>
        </w:rPr>
        <w:t>לקליטת עליה;</w:t>
      </w:r>
    </w:p>
    <w:p w14:paraId="689D1F4F" w14:textId="77777777" w:rsidR="009662CD" w:rsidRDefault="009662CD">
      <w:pPr>
        <w:pStyle w:val="P33"/>
        <w:spacing w:before="72"/>
        <w:ind w:left="1474" w:right="1134"/>
        <w:rPr>
          <w:rStyle w:val="default"/>
          <w:rFonts w:cs="FrankRuehl"/>
          <w:rtl/>
        </w:rPr>
      </w:pPr>
      <w:r>
        <w:rPr>
          <w:lang w:val="he-IL"/>
        </w:rPr>
        <w:pict w14:anchorId="722F63F3">
          <v:rect id="_x0000_s2069" style="position:absolute;left:0;text-align:left;margin-left:464.5pt;margin-top:8.05pt;width:75.05pt;height:13.2pt;z-index:251580416" o:allowincell="f" filled="f" stroked="f" strokecolor="lime" strokeweight=".25pt">
            <v:textbox inset="0,0,0,0">
              <w:txbxContent>
                <w:p w14:paraId="0E874A5F"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ק' תשנ"</w:t>
                  </w:r>
                  <w:r>
                    <w:rPr>
                      <w:rFonts w:cs="Miriam"/>
                      <w:szCs w:val="18"/>
                      <w:rtl/>
                    </w:rPr>
                    <w:t>ב</w:t>
                  </w:r>
                  <w:r>
                    <w:rPr>
                      <w:rFonts w:cs="Miriam" w:hint="cs"/>
                      <w:szCs w:val="18"/>
                      <w:rtl/>
                    </w:rPr>
                    <w:t>-1992</w:t>
                  </w:r>
                </w:p>
              </w:txbxContent>
            </v:textbox>
            <w10:anchorlock/>
          </v:rect>
        </w:pict>
      </w:r>
      <w:r>
        <w:rPr>
          <w:rStyle w:val="default"/>
          <w:rFonts w:cs="FrankRuehl"/>
          <w:rtl/>
        </w:rPr>
        <w:t>(</w:t>
      </w:r>
      <w:r>
        <w:rPr>
          <w:rStyle w:val="default"/>
          <w:rFonts w:cs="FrankRuehl" w:hint="cs"/>
          <w:rtl/>
        </w:rPr>
        <w:t>יב)</w:t>
      </w:r>
      <w:r>
        <w:rPr>
          <w:rStyle w:val="default"/>
          <w:rFonts w:cs="FrankRuehl"/>
          <w:rtl/>
        </w:rPr>
        <w:tab/>
      </w:r>
      <w:r>
        <w:rPr>
          <w:rStyle w:val="default"/>
          <w:rFonts w:cs="FrankRuehl" w:hint="cs"/>
          <w:rtl/>
        </w:rPr>
        <w:t>תשלום תמריץ למעסיק על פי חוק לעידוד המגזר העסקי (קליטת עובדים) (הוראת שעה), תשנ"א-1991;</w:t>
      </w:r>
    </w:p>
    <w:p w14:paraId="6EC714BB" w14:textId="77777777" w:rsidR="009662CD" w:rsidRDefault="009662CD">
      <w:pPr>
        <w:pStyle w:val="P33"/>
        <w:spacing w:before="72"/>
        <w:ind w:left="1474" w:right="1134"/>
        <w:rPr>
          <w:rStyle w:val="default"/>
          <w:rFonts w:cs="FrankRuehl"/>
          <w:rtl/>
        </w:rPr>
      </w:pPr>
      <w:r>
        <w:rPr>
          <w:lang w:val="he-IL"/>
        </w:rPr>
        <w:pict w14:anchorId="1F1A4DA0">
          <v:rect id="_x0000_s2070" style="position:absolute;left:0;text-align:left;margin-left:464.5pt;margin-top:8.05pt;width:75.05pt;height:15.2pt;z-index:251581440" o:allowincell="f" filled="f" stroked="f" strokecolor="lime" strokeweight=".25pt">
            <v:textbox inset="0,0,0,0">
              <w:txbxContent>
                <w:p w14:paraId="7461BC4B"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Style w:val="default"/>
          <w:rFonts w:cs="FrankRuehl"/>
          <w:rtl/>
        </w:rPr>
        <w:t>(</w:t>
      </w:r>
      <w:r>
        <w:rPr>
          <w:rStyle w:val="default"/>
          <w:rFonts w:cs="FrankRuehl" w:hint="cs"/>
          <w:rtl/>
        </w:rPr>
        <w:t>יג)</w:t>
      </w:r>
      <w:r>
        <w:rPr>
          <w:rStyle w:val="default"/>
          <w:rFonts w:cs="FrankRuehl"/>
          <w:rtl/>
        </w:rPr>
        <w:tab/>
      </w:r>
      <w:r>
        <w:rPr>
          <w:rStyle w:val="default"/>
          <w:rFonts w:cs="FrankRuehl" w:hint="cs"/>
          <w:rtl/>
        </w:rPr>
        <w:t>תמריץ שניתן למעסיק לפי החלטת הממשלה, שהינו בגדר השתתפות בהעסקת עובדים ו</w:t>
      </w:r>
      <w:r>
        <w:rPr>
          <w:rStyle w:val="default"/>
          <w:rFonts w:cs="FrankRuehl"/>
          <w:rtl/>
        </w:rPr>
        <w:t>ב</w:t>
      </w:r>
      <w:r>
        <w:rPr>
          <w:rStyle w:val="default"/>
          <w:rFonts w:cs="FrankRuehl" w:hint="cs"/>
          <w:rtl/>
        </w:rPr>
        <w:t>הכשרתם;</w:t>
      </w:r>
    </w:p>
    <w:p w14:paraId="66732D83" w14:textId="77777777" w:rsidR="009662CD" w:rsidRDefault="009662CD">
      <w:pPr>
        <w:pStyle w:val="P33"/>
        <w:spacing w:before="72"/>
        <w:ind w:left="1474" w:right="1134"/>
        <w:rPr>
          <w:rStyle w:val="default"/>
          <w:rFonts w:cs="FrankRuehl"/>
          <w:rtl/>
        </w:rPr>
      </w:pPr>
      <w:r>
        <w:rPr>
          <w:lang w:val="he-IL"/>
        </w:rPr>
        <w:pict w14:anchorId="4F20BFC7">
          <v:rect id="_x0000_s2071" style="position:absolute;left:0;text-align:left;margin-left:464.5pt;margin-top:8.05pt;width:75.05pt;height:19.2pt;z-index:251582464" o:allowincell="f" filled="f" stroked="f" strokecolor="lime" strokeweight=".25pt">
            <v:textbox inset="0,0,0,0">
              <w:txbxContent>
                <w:p w14:paraId="5746A0C0"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ק' (מס' 3)</w:t>
                  </w:r>
                </w:p>
                <w:p w14:paraId="4B91BF10" w14:textId="77777777" w:rsidR="000F06EF" w:rsidRDefault="000F06EF">
                  <w:pPr>
                    <w:spacing w:line="160" w:lineRule="exact"/>
                    <w:jc w:val="left"/>
                    <w:rPr>
                      <w:rFonts w:cs="Miriam" w:hint="cs"/>
                      <w:noProof/>
                      <w:szCs w:val="18"/>
                      <w:rtl/>
                    </w:rPr>
                  </w:pPr>
                  <w:r>
                    <w:rPr>
                      <w:rFonts w:cs="Miriam"/>
                      <w:szCs w:val="18"/>
                      <w:rtl/>
                    </w:rPr>
                    <w:t>ת</w:t>
                  </w:r>
                  <w:r>
                    <w:rPr>
                      <w:rFonts w:cs="Miriam" w:hint="cs"/>
                      <w:szCs w:val="18"/>
                      <w:rtl/>
                    </w:rPr>
                    <w:t>שנ"ב-1992</w:t>
                  </w:r>
                </w:p>
              </w:txbxContent>
            </v:textbox>
            <w10:anchorlock/>
          </v:rect>
        </w:pict>
      </w:r>
      <w:r>
        <w:rPr>
          <w:rStyle w:val="default"/>
          <w:rFonts w:cs="FrankRuehl"/>
          <w:rtl/>
        </w:rPr>
        <w:t>(</w:t>
      </w:r>
      <w:r>
        <w:rPr>
          <w:rStyle w:val="default"/>
          <w:rFonts w:cs="FrankRuehl" w:hint="cs"/>
          <w:rtl/>
        </w:rPr>
        <w:t>יד)</w:t>
      </w:r>
      <w:r>
        <w:rPr>
          <w:rStyle w:val="default"/>
          <w:rFonts w:cs="FrankRuehl"/>
          <w:rtl/>
        </w:rPr>
        <w:tab/>
      </w:r>
      <w:r>
        <w:rPr>
          <w:rStyle w:val="default"/>
          <w:rFonts w:cs="FrankRuehl" w:hint="cs"/>
          <w:rtl/>
        </w:rPr>
        <w:t>תקבול שניתן לעוסק על ידי מינהל הדלק מתקציב "הוצאות משק הדלק";</w:t>
      </w:r>
    </w:p>
    <w:p w14:paraId="6BA5E3DD" w14:textId="77777777" w:rsidR="009662CD" w:rsidRDefault="009662CD">
      <w:pPr>
        <w:pStyle w:val="P33"/>
        <w:spacing w:before="72"/>
        <w:ind w:left="1474" w:right="1134"/>
        <w:rPr>
          <w:rStyle w:val="default"/>
          <w:rFonts w:cs="FrankRuehl"/>
          <w:rtl/>
        </w:rPr>
      </w:pPr>
      <w:r>
        <w:rPr>
          <w:lang w:val="he-IL"/>
        </w:rPr>
        <w:pict w14:anchorId="366A082A">
          <v:rect id="_x0000_s2072" style="position:absolute;left:0;text-align:left;margin-left:464.5pt;margin-top:8.05pt;width:75.05pt;height:19.4pt;z-index:251583488" o:allowincell="f" filled="f" stroked="f" strokecolor="lime" strokeweight=".25pt">
            <v:textbox inset="0,0,0,0">
              <w:txbxContent>
                <w:p w14:paraId="26729033"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ק' (מס' 2)</w:t>
                  </w:r>
                </w:p>
                <w:p w14:paraId="1412C022"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שנ"ה-1995</w:t>
                  </w:r>
                </w:p>
              </w:txbxContent>
            </v:textbox>
            <w10:anchorlock/>
          </v:rect>
        </w:pict>
      </w:r>
      <w:r>
        <w:rPr>
          <w:rStyle w:val="default"/>
          <w:rFonts w:cs="FrankRuehl"/>
          <w:rtl/>
        </w:rPr>
        <w:t>(</w:t>
      </w:r>
      <w:r>
        <w:rPr>
          <w:rStyle w:val="default"/>
          <w:rFonts w:cs="FrankRuehl" w:hint="cs"/>
          <w:rtl/>
        </w:rPr>
        <w:t>טו)</w:t>
      </w:r>
      <w:r>
        <w:rPr>
          <w:rStyle w:val="default"/>
          <w:rFonts w:cs="FrankRuehl"/>
          <w:rtl/>
        </w:rPr>
        <w:tab/>
      </w:r>
      <w:r>
        <w:rPr>
          <w:rStyle w:val="default"/>
          <w:rFonts w:cs="FrankRuehl" w:hint="cs"/>
          <w:rtl/>
        </w:rPr>
        <w:t>תקבול שניתן לעוסק מקרן היערכות לחשיפה</w:t>
      </w:r>
      <w:r>
        <w:rPr>
          <w:rStyle w:val="default"/>
          <w:rFonts w:cs="FrankRuehl"/>
          <w:rtl/>
        </w:rPr>
        <w:t xml:space="preserve"> </w:t>
      </w:r>
      <w:r>
        <w:rPr>
          <w:rStyle w:val="default"/>
          <w:rFonts w:cs="FrankRuehl" w:hint="cs"/>
          <w:rtl/>
        </w:rPr>
        <w:t>המתנהלת בידי משרד התעשיה והמסחר;</w:t>
      </w:r>
    </w:p>
    <w:p w14:paraId="562376FE" w14:textId="77777777" w:rsidR="009662CD" w:rsidRDefault="009662CD">
      <w:pPr>
        <w:pStyle w:val="P33"/>
        <w:spacing w:before="72"/>
        <w:ind w:left="1474" w:right="1134"/>
        <w:rPr>
          <w:rStyle w:val="default"/>
          <w:rFonts w:cs="FrankRuehl" w:hint="cs"/>
          <w:rtl/>
        </w:rPr>
      </w:pPr>
      <w:r>
        <w:rPr>
          <w:lang w:val="he-IL"/>
        </w:rPr>
        <w:pict w14:anchorId="1CC8090E">
          <v:rect id="_x0000_s2073" style="position:absolute;left:0;text-align:left;margin-left:464.5pt;margin-top:8.05pt;width:75.05pt;height:17.8pt;z-index:251584512" o:allowincell="f" filled="f" stroked="f" strokecolor="lime" strokeweight=".25pt">
            <v:textbox inset="0,0,0,0">
              <w:txbxContent>
                <w:p w14:paraId="70D36373" w14:textId="77777777" w:rsidR="000F06EF" w:rsidRDefault="000F06EF">
                  <w:pPr>
                    <w:spacing w:line="160" w:lineRule="exact"/>
                    <w:jc w:val="left"/>
                    <w:rPr>
                      <w:rFonts w:cs="Miriam"/>
                      <w:szCs w:val="18"/>
                      <w:rtl/>
                    </w:rPr>
                  </w:pPr>
                  <w:r>
                    <w:rPr>
                      <w:rFonts w:cs="Miriam"/>
                      <w:szCs w:val="18"/>
                      <w:rtl/>
                    </w:rPr>
                    <w:t>ת</w:t>
                  </w:r>
                  <w:r>
                    <w:rPr>
                      <w:rFonts w:cs="Miriam" w:hint="cs"/>
                      <w:szCs w:val="18"/>
                      <w:rtl/>
                    </w:rPr>
                    <w:t xml:space="preserve">ק' (מס' 2) </w:t>
                  </w:r>
                </w:p>
                <w:p w14:paraId="789B2CE8"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שנ"ח-1998</w:t>
                  </w:r>
                </w:p>
              </w:txbxContent>
            </v:textbox>
            <w10:anchorlock/>
          </v:rect>
        </w:pict>
      </w:r>
      <w:r>
        <w:rPr>
          <w:rStyle w:val="default"/>
          <w:rFonts w:cs="FrankRuehl"/>
          <w:rtl/>
        </w:rPr>
        <w:t>(</w:t>
      </w:r>
      <w:r>
        <w:rPr>
          <w:rStyle w:val="default"/>
          <w:rFonts w:cs="FrankRuehl" w:hint="cs"/>
          <w:rtl/>
        </w:rPr>
        <w:t>טז)</w:t>
      </w:r>
      <w:r>
        <w:rPr>
          <w:rStyle w:val="default"/>
          <w:rFonts w:cs="FrankRuehl"/>
          <w:rtl/>
        </w:rPr>
        <w:tab/>
      </w:r>
      <w:r>
        <w:rPr>
          <w:rStyle w:val="default"/>
          <w:rFonts w:cs="FrankRuehl" w:hint="cs"/>
          <w:rtl/>
        </w:rPr>
        <w:t xml:space="preserve">תקבול שניתן לעוסק </w:t>
      </w:r>
      <w:r>
        <w:rPr>
          <w:rStyle w:val="default"/>
          <w:rFonts w:cs="FrankRuehl"/>
          <w:rtl/>
        </w:rPr>
        <w:t>ב</w:t>
      </w:r>
      <w:r>
        <w:rPr>
          <w:rStyle w:val="default"/>
          <w:rFonts w:cs="FrankRuehl" w:hint="cs"/>
          <w:rtl/>
        </w:rPr>
        <w:t>מסגרת התכנית להכשרת כוח אדם בתעשיה ולהסבתו, המתנהלת בידי משרד התעשיה והמסחר;</w:t>
      </w:r>
    </w:p>
    <w:p w14:paraId="2998C2B8" w14:textId="77777777" w:rsidR="009662CD" w:rsidRDefault="009662CD">
      <w:pPr>
        <w:pStyle w:val="P33"/>
        <w:spacing w:before="72"/>
        <w:ind w:left="1474" w:right="1134"/>
        <w:rPr>
          <w:rStyle w:val="default"/>
          <w:rFonts w:cs="FrankRuehl" w:hint="cs"/>
          <w:rtl/>
        </w:rPr>
      </w:pPr>
      <w:r>
        <w:rPr>
          <w:rtl/>
          <w:lang w:val="he-IL"/>
        </w:rPr>
        <w:pict w14:anchorId="411010BD">
          <v:shapetype id="_x0000_t202" coordsize="21600,21600" o:spt="202" path="m,l,21600r21600,l21600,xe">
            <v:stroke joinstyle="miter"/>
            <v:path gradientshapeok="t" o:connecttype="rect"/>
          </v:shapetype>
          <v:shape id="_x0000_s2195" type="#_x0000_t202" style="position:absolute;left:0;text-align:left;margin-left:470.25pt;margin-top:7.1pt;width:1in;height:21.75pt;z-index:251718656" filled="f" stroked="f">
            <v:textbox inset="1mm,0,1mm,0">
              <w:txbxContent>
                <w:p w14:paraId="2856219F"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ק' (מס' 3) תשס"ח-2008</w:t>
                  </w:r>
                </w:p>
              </w:txbxContent>
            </v:textbox>
          </v:shape>
        </w:pict>
      </w:r>
      <w:r>
        <w:rPr>
          <w:rStyle w:val="default"/>
          <w:rFonts w:cs="FrankRuehl" w:hint="cs"/>
          <w:rtl/>
        </w:rPr>
        <w:t>(יז)</w:t>
      </w:r>
      <w:r>
        <w:rPr>
          <w:rStyle w:val="default"/>
          <w:rFonts w:cs="FrankRuehl" w:hint="cs"/>
          <w:rtl/>
        </w:rPr>
        <w:tab/>
        <w:t>מענק שניתן לשם הפקת סרט על ידי מוסד ציבורי מסייע כהגדרתו בתקנות הקולנוע (הכרה</w:t>
      </w:r>
      <w:r w:rsidR="000B4C17">
        <w:rPr>
          <w:rStyle w:val="default"/>
          <w:rFonts w:cs="FrankRuehl" w:hint="cs"/>
          <w:rtl/>
        </w:rPr>
        <w:t xml:space="preserve"> בסרט כסרט ישראלי), התשס"ה-2005;</w:t>
      </w:r>
    </w:p>
    <w:p w14:paraId="6472DB84" w14:textId="77777777" w:rsidR="00F7276B" w:rsidRDefault="00F7276B" w:rsidP="00F7276B">
      <w:pPr>
        <w:pStyle w:val="P33"/>
        <w:spacing w:before="72"/>
        <w:ind w:left="1474" w:right="1134"/>
        <w:rPr>
          <w:rStyle w:val="default"/>
          <w:rFonts w:cs="FrankRuehl" w:hint="cs"/>
          <w:rtl/>
        </w:rPr>
      </w:pPr>
      <w:r>
        <w:rPr>
          <w:rtl/>
          <w:lang w:val="he-IL"/>
        </w:rPr>
        <w:pict w14:anchorId="205EF469">
          <v:shape id="_x0000_s2265" type="#_x0000_t202" style="position:absolute;left:0;text-align:left;margin-left:470.25pt;margin-top:7.1pt;width:1in;height:17.55pt;z-index:251735040" filled="f" stroked="f">
            <v:textbox inset="1mm,0,1mm,0">
              <w:txbxContent>
                <w:p w14:paraId="4969AFE5" w14:textId="77777777" w:rsidR="00F7276B" w:rsidRDefault="00F7276B" w:rsidP="00F7276B">
                  <w:pPr>
                    <w:spacing w:line="160" w:lineRule="exact"/>
                    <w:jc w:val="left"/>
                    <w:rPr>
                      <w:rFonts w:cs="Miriam"/>
                      <w:noProof/>
                      <w:szCs w:val="18"/>
                      <w:rtl/>
                    </w:rPr>
                  </w:pPr>
                  <w:r>
                    <w:rPr>
                      <w:rFonts w:cs="Miriam"/>
                      <w:szCs w:val="18"/>
                      <w:rtl/>
                    </w:rPr>
                    <w:t>ת</w:t>
                  </w:r>
                  <w:r>
                    <w:rPr>
                      <w:rFonts w:cs="Miriam" w:hint="cs"/>
                      <w:szCs w:val="18"/>
                      <w:rtl/>
                    </w:rPr>
                    <w:t>ק' תש"ע-2009</w:t>
                  </w:r>
                </w:p>
              </w:txbxContent>
            </v:textbox>
          </v:shape>
        </w:pict>
      </w:r>
      <w:r>
        <w:rPr>
          <w:rStyle w:val="default"/>
          <w:rFonts w:cs="FrankRuehl" w:hint="cs"/>
          <w:rtl/>
        </w:rPr>
        <w:t>(יח)</w:t>
      </w:r>
      <w:r>
        <w:rPr>
          <w:rStyle w:val="default"/>
          <w:rFonts w:cs="FrankRuehl" w:hint="cs"/>
          <w:rtl/>
        </w:rPr>
        <w:tab/>
        <w:t>תקבול שניתן לעוסק בחקלאות לפי החלטות ממשלה, שהוא בגדר תמיכה בחקלאים עקב ירידה בכמויות המים המוקצות למטרת חקלאות או עקב ייקור תעריפי המים</w:t>
      </w:r>
      <w:r w:rsidR="006405E0">
        <w:rPr>
          <w:rStyle w:val="default"/>
          <w:rFonts w:cs="FrankRuehl" w:hint="cs"/>
          <w:rtl/>
        </w:rPr>
        <w:t>;</w:t>
      </w:r>
    </w:p>
    <w:p w14:paraId="255C4C84" w14:textId="77777777" w:rsidR="006405E0" w:rsidRDefault="006405E0" w:rsidP="006405E0">
      <w:pPr>
        <w:pStyle w:val="P33"/>
        <w:spacing w:before="72"/>
        <w:ind w:left="1474" w:right="1134"/>
        <w:rPr>
          <w:rStyle w:val="default"/>
          <w:rFonts w:cs="FrankRuehl"/>
          <w:rtl/>
        </w:rPr>
      </w:pPr>
      <w:r>
        <w:rPr>
          <w:rtl/>
          <w:lang w:val="he-IL"/>
        </w:rPr>
        <w:pict w14:anchorId="75D31A23">
          <v:shape id="_x0000_s2269" type="#_x0000_t202" style="position:absolute;left:0;text-align:left;margin-left:470.25pt;margin-top:7.1pt;width:1in;height:17.55pt;z-index:251738112" filled="f" stroked="f">
            <v:textbox inset="1mm,0,1mm,0">
              <w:txbxContent>
                <w:p w14:paraId="35F6D3A2" w14:textId="77777777" w:rsidR="006405E0" w:rsidRDefault="006405E0" w:rsidP="006405E0">
                  <w:pPr>
                    <w:spacing w:line="160" w:lineRule="exact"/>
                    <w:jc w:val="left"/>
                    <w:rPr>
                      <w:rFonts w:cs="Miriam" w:hint="cs"/>
                      <w:noProof/>
                      <w:szCs w:val="18"/>
                      <w:rtl/>
                    </w:rPr>
                  </w:pPr>
                  <w:r>
                    <w:rPr>
                      <w:rFonts w:cs="Miriam"/>
                      <w:szCs w:val="18"/>
                      <w:rtl/>
                    </w:rPr>
                    <w:t>ת</w:t>
                  </w:r>
                  <w:r>
                    <w:rPr>
                      <w:rFonts w:cs="Miriam" w:hint="cs"/>
                      <w:szCs w:val="18"/>
                      <w:rtl/>
                    </w:rPr>
                    <w:t>ק' (מס' 2) תשע"ב-2012</w:t>
                  </w:r>
                </w:p>
              </w:txbxContent>
            </v:textbox>
          </v:shape>
        </w:pict>
      </w:r>
      <w:r>
        <w:rPr>
          <w:rStyle w:val="default"/>
          <w:rFonts w:cs="FrankRuehl" w:hint="cs"/>
          <w:rtl/>
        </w:rPr>
        <w:t>(יט)</w:t>
      </w:r>
      <w:r>
        <w:rPr>
          <w:rStyle w:val="default"/>
          <w:rFonts w:cs="FrankRuehl" w:hint="cs"/>
          <w:rtl/>
        </w:rPr>
        <w:tab/>
        <w:t>מענק שניתן לעוסק בחקלאות לפי החלטות הממשלה, לצורך רכישה של מיכון חוסך כוח אדם בענף החקלאות;</w:t>
      </w:r>
    </w:p>
    <w:p w14:paraId="60F03D91" w14:textId="77777777" w:rsidR="000B4C17" w:rsidRDefault="000B4C17" w:rsidP="00F7276B">
      <w:pPr>
        <w:pStyle w:val="P33"/>
        <w:spacing w:before="72"/>
        <w:ind w:left="1474" w:right="1134"/>
        <w:rPr>
          <w:rStyle w:val="default"/>
          <w:rFonts w:cs="FrankRuehl" w:hint="cs"/>
          <w:rtl/>
        </w:rPr>
      </w:pPr>
      <w:r>
        <w:rPr>
          <w:rtl/>
          <w:lang w:val="he-IL"/>
        </w:rPr>
        <w:pict w14:anchorId="3E9EA12F">
          <v:shape id="_x0000_s2263" type="#_x0000_t202" style="position:absolute;left:0;text-align:left;margin-left:470.25pt;margin-top:7.1pt;width:1in;height:17.55pt;z-index:251732992" filled="f" stroked="f">
            <v:textbox inset="1mm,0,1mm,0">
              <w:txbxContent>
                <w:p w14:paraId="7D22438F" w14:textId="77777777" w:rsidR="000B4C17" w:rsidRDefault="006405E0" w:rsidP="00F7276B">
                  <w:pPr>
                    <w:spacing w:line="160" w:lineRule="exact"/>
                    <w:jc w:val="left"/>
                    <w:rPr>
                      <w:rFonts w:cs="Miriam" w:hint="cs"/>
                      <w:noProof/>
                      <w:szCs w:val="18"/>
                      <w:rtl/>
                    </w:rPr>
                  </w:pPr>
                  <w:r>
                    <w:rPr>
                      <w:rFonts w:cs="Miriam" w:hint="cs"/>
                      <w:szCs w:val="18"/>
                      <w:rtl/>
                    </w:rPr>
                    <w:t>הוראת שעה</w:t>
                  </w:r>
                  <w:r w:rsidR="000B4C17">
                    <w:rPr>
                      <w:rFonts w:cs="Miriam" w:hint="cs"/>
                      <w:szCs w:val="18"/>
                      <w:rtl/>
                    </w:rPr>
                    <w:t xml:space="preserve"> </w:t>
                  </w:r>
                  <w:r w:rsidR="00F7276B">
                    <w:rPr>
                      <w:rFonts w:cs="Miriam" w:hint="cs"/>
                      <w:szCs w:val="18"/>
                      <w:rtl/>
                    </w:rPr>
                    <w:t>(מס' 2) תש</w:t>
                  </w:r>
                  <w:r>
                    <w:rPr>
                      <w:rFonts w:cs="Miriam" w:hint="cs"/>
                      <w:szCs w:val="18"/>
                      <w:rtl/>
                    </w:rPr>
                    <w:t>"ף-2020</w:t>
                  </w:r>
                </w:p>
              </w:txbxContent>
            </v:textbox>
          </v:shape>
        </w:pict>
      </w:r>
      <w:r>
        <w:rPr>
          <w:rStyle w:val="default"/>
          <w:rFonts w:cs="FrankRuehl" w:hint="cs"/>
          <w:rtl/>
        </w:rPr>
        <w:t>(</w:t>
      </w:r>
      <w:r w:rsidR="006405E0">
        <w:rPr>
          <w:rStyle w:val="default"/>
          <w:rFonts w:cs="FrankRuehl" w:hint="cs"/>
          <w:rtl/>
        </w:rPr>
        <w:t>כ</w:t>
      </w:r>
      <w:r w:rsidR="00F7276B">
        <w:rPr>
          <w:rStyle w:val="default"/>
          <w:rFonts w:cs="FrankRuehl" w:hint="cs"/>
          <w:rtl/>
        </w:rPr>
        <w:t>)</w:t>
      </w:r>
      <w:r w:rsidR="00F7276B">
        <w:rPr>
          <w:rStyle w:val="default"/>
          <w:rFonts w:cs="FrankRuehl" w:hint="cs"/>
          <w:rtl/>
        </w:rPr>
        <w:tab/>
      </w:r>
      <w:r w:rsidR="00A53FE2">
        <w:rPr>
          <w:rStyle w:val="default"/>
          <w:rFonts w:cs="FrankRuehl" w:hint="cs"/>
          <w:rtl/>
        </w:rPr>
        <w:t>(פקעה)</w:t>
      </w:r>
      <w:r w:rsidR="006405E0">
        <w:rPr>
          <w:rStyle w:val="default"/>
          <w:rFonts w:cs="FrankRuehl" w:hint="cs"/>
          <w:rtl/>
        </w:rPr>
        <w:t>.</w:t>
      </w:r>
    </w:p>
    <w:p w14:paraId="7B76C6CD" w14:textId="77777777" w:rsidR="009662CD" w:rsidRDefault="009662CD">
      <w:pPr>
        <w:pStyle w:val="P22"/>
        <w:spacing w:before="72"/>
        <w:ind w:left="1021" w:right="1134"/>
        <w:rPr>
          <w:rStyle w:val="default"/>
          <w:rFonts w:cs="FrankRuehl"/>
          <w:rtl/>
        </w:rPr>
      </w:pPr>
      <w:r>
        <w:rPr>
          <w:lang w:val="he-IL"/>
        </w:rPr>
        <w:pict w14:anchorId="669A5446">
          <v:rect id="_x0000_s2074" style="position:absolute;left:0;text-align:left;margin-left:464.5pt;margin-top:8.05pt;width:75.05pt;height:16pt;z-index:251585536" o:allowincell="f" filled="f" stroked="f" strokecolor="lime" strokeweight=".25pt">
            <v:textbox inset="0,0,0,0">
              <w:txbxContent>
                <w:p w14:paraId="1B9C770A"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ק' תש"ס-2000</w:t>
                  </w:r>
                </w:p>
              </w:txbxContent>
            </v:textbox>
            <w10:anchorlock/>
          </v:rect>
        </w:pict>
      </w:r>
      <w:r>
        <w:rPr>
          <w:rStyle w:val="default"/>
          <w:rFonts w:cs="FrankRuehl"/>
          <w:rtl/>
        </w:rPr>
        <w:t>(2)</w:t>
      </w:r>
      <w:r>
        <w:rPr>
          <w:rStyle w:val="default"/>
          <w:rFonts w:cs="FrankRuehl"/>
          <w:rtl/>
        </w:rPr>
        <w:tab/>
      </w:r>
      <w:r>
        <w:rPr>
          <w:rStyle w:val="default"/>
          <w:rFonts w:cs="FrankRuehl" w:hint="cs"/>
          <w:rtl/>
        </w:rPr>
        <w:t>התקבולים המפורטים להלן לא ייחשבו חלק ממחיר עסקותיו של עוסק:</w:t>
      </w:r>
    </w:p>
    <w:p w14:paraId="16B5B297" w14:textId="77777777" w:rsidR="009662CD" w:rsidRDefault="009662CD">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תקבולים הניתנים לעוסק במישרין מתקציבי</w:t>
      </w:r>
      <w:r>
        <w:rPr>
          <w:rStyle w:val="default"/>
          <w:rFonts w:cs="FrankRuehl"/>
          <w:rtl/>
        </w:rPr>
        <w:t xml:space="preserve"> </w:t>
      </w:r>
      <w:r>
        <w:rPr>
          <w:rStyle w:val="default"/>
          <w:rFonts w:cs="FrankRuehl" w:hint="cs"/>
          <w:rtl/>
        </w:rPr>
        <w:t>הסוכנות היהודית לארץ ישראל, ההסתדרות הציונית העולמית</w:t>
      </w:r>
      <w:r>
        <w:rPr>
          <w:rStyle w:val="default"/>
          <w:rFonts w:cs="FrankRuehl"/>
          <w:rtl/>
        </w:rPr>
        <w:t xml:space="preserve"> </w:t>
      </w:r>
      <w:r>
        <w:rPr>
          <w:rStyle w:val="default"/>
          <w:rFonts w:cs="FrankRuehl" w:hint="cs"/>
          <w:rtl/>
        </w:rPr>
        <w:t>או אילן - איגוד ישראלי לילדים נפגעים;</w:t>
      </w:r>
    </w:p>
    <w:p w14:paraId="5391181B" w14:textId="77777777" w:rsidR="009662CD" w:rsidRDefault="009662CD">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תקבולים הניתנים לעוסק במישרין מתקציב הקרן הקיימת לישראל למימון תכנית מחקר ופיתוח, לפי אישור המדען הראשי במשרד החקלאות;</w:t>
      </w:r>
    </w:p>
    <w:p w14:paraId="0056A811" w14:textId="77777777" w:rsidR="009662CD" w:rsidRDefault="009662CD">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הענקות ומענקים מיוחדים מקרן האיזון למחירי המים הניתנים מכוח סימן ב' לפרק הרביעי בחוק המים,</w:t>
      </w:r>
      <w:r>
        <w:rPr>
          <w:rStyle w:val="default"/>
          <w:rFonts w:cs="FrankRuehl"/>
          <w:rtl/>
        </w:rPr>
        <w:t xml:space="preserve"> </w:t>
      </w:r>
      <w:r>
        <w:rPr>
          <w:rStyle w:val="default"/>
          <w:rFonts w:cs="FrankRuehl" w:hint="cs"/>
          <w:rtl/>
        </w:rPr>
        <w:t>תשי"ט-1959;</w:t>
      </w:r>
    </w:p>
    <w:p w14:paraId="177A4901" w14:textId="77777777" w:rsidR="009662CD" w:rsidRDefault="009662CD">
      <w:pPr>
        <w:pStyle w:val="P33"/>
        <w:spacing w:before="72"/>
        <w:ind w:left="1474" w:right="1134"/>
        <w:rPr>
          <w:rStyle w:val="default"/>
          <w:rFonts w:cs="FrankRuehl"/>
          <w:rtl/>
        </w:rPr>
      </w:pPr>
      <w:r>
        <w:rPr>
          <w:lang w:val="he-IL"/>
        </w:rPr>
        <w:pict w14:anchorId="499FF737">
          <v:rect id="_x0000_s2075" style="position:absolute;left:0;text-align:left;margin-left:464.5pt;margin-top:8.05pt;width:75.05pt;height:21.2pt;z-index:251586560" o:allowincell="f" filled="f" stroked="f" strokecolor="lime" strokeweight=".25pt">
            <v:textbox inset="0,0,0,0">
              <w:txbxContent>
                <w:p w14:paraId="05325D57"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תשס"א-2001</w:t>
                  </w:r>
                </w:p>
              </w:txbxContent>
            </v:textbox>
            <w10:anchorlock/>
          </v:rect>
        </w:pict>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תקבול שניתן לעוסק מהאיחוד האירופי, במישרין או בעקיפין, בהתאם למסגרת תכנית המחקר והפיתוח של האיחוד האירופי;</w:t>
      </w:r>
    </w:p>
    <w:p w14:paraId="494F6103" w14:textId="77777777" w:rsidR="009662CD" w:rsidRDefault="009662CD">
      <w:pPr>
        <w:pStyle w:val="P33"/>
        <w:spacing w:before="72"/>
        <w:ind w:left="1474" w:right="1134"/>
        <w:rPr>
          <w:rStyle w:val="default"/>
          <w:rFonts w:cs="FrankRuehl" w:hint="cs"/>
          <w:rtl/>
        </w:rPr>
      </w:pP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תקבולים שניתנו לעוסק בדרך של אי תשלום הפרשי הצמדה או ריבית או תשלום מופחת שלהם, בשל הלוואה שניתנה לעוסק מאת בעל שליטה כהגדרתו בסעיף 3(ט) לפקודת מס הכנסה,</w:t>
      </w:r>
      <w:r>
        <w:rPr>
          <w:rStyle w:val="default"/>
          <w:rFonts w:cs="FrankRuehl"/>
          <w:rtl/>
        </w:rPr>
        <w:t xml:space="preserve"> </w:t>
      </w:r>
      <w:r>
        <w:rPr>
          <w:rStyle w:val="default"/>
          <w:rFonts w:cs="FrankRuehl" w:hint="cs"/>
          <w:rtl/>
        </w:rPr>
        <w:t>באותו עוסק, למעט אם תקבולים כאמור ניתנו ב</w:t>
      </w:r>
      <w:r w:rsidR="009674A1">
        <w:rPr>
          <w:rStyle w:val="default"/>
          <w:rFonts w:cs="FrankRuehl" w:hint="cs"/>
          <w:rtl/>
        </w:rPr>
        <w:t>ידי מלכ"ר;</w:t>
      </w:r>
    </w:p>
    <w:p w14:paraId="05499A66" w14:textId="77777777" w:rsidR="009674A1" w:rsidRDefault="009674A1" w:rsidP="009674A1">
      <w:pPr>
        <w:pStyle w:val="P33"/>
        <w:spacing w:before="72"/>
        <w:ind w:left="1474" w:right="1134"/>
        <w:rPr>
          <w:rStyle w:val="default"/>
          <w:rFonts w:cs="FrankRuehl"/>
          <w:rtl/>
        </w:rPr>
      </w:pPr>
      <w:r>
        <w:rPr>
          <w:lang w:val="he-IL"/>
        </w:rPr>
        <w:pict w14:anchorId="18DBE781">
          <v:rect id="_x0000_s2264" style="position:absolute;left:0;text-align:left;margin-left:464.5pt;margin-top:8.05pt;width:75.05pt;height:11.4pt;z-index:251734016" o:allowincell="f" filled="f" stroked="f" strokecolor="lime" strokeweight=".25pt">
            <v:textbox inset="0,0,0,0">
              <w:txbxContent>
                <w:p w14:paraId="6B07CCAC" w14:textId="77777777" w:rsidR="009674A1" w:rsidRDefault="009674A1" w:rsidP="009674A1">
                  <w:pPr>
                    <w:spacing w:line="160" w:lineRule="exact"/>
                    <w:jc w:val="left"/>
                    <w:rPr>
                      <w:rFonts w:cs="Miriam"/>
                      <w:noProof/>
                      <w:szCs w:val="18"/>
                      <w:rtl/>
                    </w:rPr>
                  </w:pPr>
                  <w:r>
                    <w:rPr>
                      <w:rFonts w:cs="Miriam"/>
                      <w:szCs w:val="18"/>
                      <w:rtl/>
                    </w:rPr>
                    <w:t>ת</w:t>
                  </w:r>
                  <w:r>
                    <w:rPr>
                      <w:rFonts w:cs="Miriam" w:hint="cs"/>
                      <w:szCs w:val="18"/>
                      <w:rtl/>
                    </w:rPr>
                    <w:t>ק' תשע"ב-2011</w:t>
                  </w:r>
                </w:p>
              </w:txbxContent>
            </v:textbox>
            <w10:anchorlock/>
          </v:rect>
        </w:pict>
      </w:r>
      <w:r>
        <w:rPr>
          <w:rStyle w:val="default"/>
          <w:rFonts w:cs="FrankRuehl"/>
          <w:rtl/>
        </w:rPr>
        <w:t>(</w:t>
      </w:r>
      <w:r>
        <w:rPr>
          <w:rStyle w:val="default"/>
          <w:rFonts w:cs="FrankRuehl" w:hint="cs"/>
          <w:rtl/>
        </w:rPr>
        <w:t>ו)</w:t>
      </w:r>
      <w:r>
        <w:rPr>
          <w:rStyle w:val="default"/>
          <w:rFonts w:cs="FrankRuehl" w:hint="cs"/>
          <w:rtl/>
        </w:rPr>
        <w:tab/>
        <w:t>תקבול שניתן לעוסק מהאיחוד האירופי, במישרין או בעקיפין, בהתאם להסכם תכנית שיתוף פעולה חוצה גבולות באגן הים התיכון במסגרת מכשיר המימון האירופי לשכנות ולשותפות.</w:t>
      </w:r>
    </w:p>
    <w:p w14:paraId="73B4ECBB" w14:textId="77777777" w:rsidR="009662CD" w:rsidRDefault="009662CD" w:rsidP="00585F7B">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לענין רישום בפנקסי החשבונות ודיווח תקופתי, יראו</w:t>
      </w:r>
      <w:r>
        <w:rPr>
          <w:rStyle w:val="default"/>
          <w:rFonts w:cs="FrankRuehl"/>
          <w:rtl/>
        </w:rPr>
        <w:t xml:space="preserve"> </w:t>
      </w:r>
      <w:r>
        <w:rPr>
          <w:rStyle w:val="default"/>
          <w:rFonts w:cs="FrankRuehl" w:hint="cs"/>
          <w:rtl/>
        </w:rPr>
        <w:t>בתקבולים שתקנת משנה (א) אינה חלה עליהם עשיית עסקה עם נותן</w:t>
      </w:r>
      <w:r>
        <w:rPr>
          <w:rStyle w:val="default"/>
          <w:rFonts w:cs="FrankRuehl"/>
          <w:rtl/>
        </w:rPr>
        <w:t xml:space="preserve"> </w:t>
      </w:r>
      <w:r>
        <w:rPr>
          <w:rStyle w:val="default"/>
          <w:rFonts w:cs="FrankRuehl" w:hint="cs"/>
          <w:rtl/>
        </w:rPr>
        <w:t>התקבולים, ומועד הוצאת חשבונית עליה יהיה תוך שבוע ימים מיום קבלת התקבולים.</w:t>
      </w:r>
    </w:p>
    <w:p w14:paraId="7EEAAC2E" w14:textId="77777777" w:rsidR="002D3200" w:rsidRPr="00EC45AD" w:rsidRDefault="002D3200" w:rsidP="00BD252F">
      <w:pPr>
        <w:pStyle w:val="P00"/>
        <w:spacing w:before="0"/>
        <w:ind w:left="0" w:right="1134"/>
        <w:rPr>
          <w:rFonts w:hint="cs"/>
          <w:b/>
          <w:bCs/>
          <w:vanish/>
          <w:szCs w:val="20"/>
          <w:shd w:val="clear" w:color="auto" w:fill="FFFF99"/>
          <w:rtl/>
        </w:rPr>
      </w:pPr>
      <w:bookmarkStart w:id="9" w:name="Rov140"/>
      <w:r w:rsidRPr="00EC45AD">
        <w:rPr>
          <w:rFonts w:hint="cs"/>
          <w:vanish/>
          <w:color w:val="FF0000"/>
          <w:szCs w:val="20"/>
          <w:shd w:val="clear" w:color="auto" w:fill="FFFF99"/>
          <w:rtl/>
        </w:rPr>
        <w:t>מיום 1.</w:t>
      </w:r>
      <w:r w:rsidR="00BD252F" w:rsidRPr="00EC45AD">
        <w:rPr>
          <w:rFonts w:hint="cs"/>
          <w:vanish/>
          <w:color w:val="FF0000"/>
          <w:szCs w:val="20"/>
          <w:shd w:val="clear" w:color="auto" w:fill="FFFF99"/>
          <w:rtl/>
        </w:rPr>
        <w:t>7</w:t>
      </w:r>
      <w:r w:rsidRPr="00EC45AD">
        <w:rPr>
          <w:rFonts w:hint="cs"/>
          <w:vanish/>
          <w:color w:val="FF0000"/>
          <w:szCs w:val="20"/>
          <w:shd w:val="clear" w:color="auto" w:fill="FFFF99"/>
          <w:rtl/>
        </w:rPr>
        <w:t>.1976</w:t>
      </w:r>
    </w:p>
    <w:p w14:paraId="0BDC506F" w14:textId="77777777" w:rsidR="002D3200" w:rsidRPr="00EC45AD" w:rsidRDefault="002D3200" w:rsidP="002D3200">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תשל"ו-1976</w:t>
      </w:r>
    </w:p>
    <w:p w14:paraId="1E065F35" w14:textId="77777777" w:rsidR="002D3200" w:rsidRPr="00EC45AD" w:rsidRDefault="002D3200" w:rsidP="002D3200">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22" w:history="1">
        <w:r w:rsidRPr="00EC45AD">
          <w:rPr>
            <w:rStyle w:val="Hyperlink"/>
            <w:rFonts w:hint="cs"/>
            <w:vanish/>
            <w:sz w:val="20"/>
            <w:szCs w:val="20"/>
            <w:shd w:val="clear" w:color="auto" w:fill="FFFF99"/>
            <w:rtl/>
          </w:rPr>
          <w:t>ק"ת תשל"ו מס' 3576</w:t>
        </w:r>
      </w:hyperlink>
      <w:r w:rsidRPr="00EC45AD">
        <w:rPr>
          <w:rFonts w:hint="cs"/>
          <w:vanish/>
          <w:sz w:val="20"/>
          <w:szCs w:val="20"/>
          <w:shd w:val="clear" w:color="auto" w:fill="FFFF99"/>
          <w:rtl/>
        </w:rPr>
        <w:t xml:space="preserve"> מיום 18.8.1976 עמ' 2388</w:t>
      </w:r>
    </w:p>
    <w:p w14:paraId="757F4686" w14:textId="77777777" w:rsidR="00447A53" w:rsidRPr="00EC45AD" w:rsidRDefault="00447A53" w:rsidP="00447A53">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hd w:val="clear" w:color="auto" w:fill="FFFF99"/>
          <w:rtl/>
        </w:rPr>
      </w:pPr>
      <w:r w:rsidRPr="00EC45AD">
        <w:rPr>
          <w:rFonts w:hint="cs"/>
          <w:vanish/>
          <w:shd w:val="clear" w:color="auto" w:fill="FFFF99"/>
          <w:rtl/>
        </w:rPr>
        <w:tab/>
        <w:t>(א)</w:t>
      </w:r>
      <w:r w:rsidRPr="00EC45AD">
        <w:rPr>
          <w:rFonts w:hint="cs"/>
          <w:vanish/>
          <w:shd w:val="clear" w:color="auto" w:fill="FFFF99"/>
          <w:rtl/>
        </w:rPr>
        <w:tab/>
        <w:t xml:space="preserve">תמיכה, סובסידיה, או סיוע אחר (להלן </w:t>
      </w:r>
      <w:r w:rsidRPr="00EC45AD">
        <w:rPr>
          <w:vanish/>
          <w:shd w:val="clear" w:color="auto" w:fill="FFFF99"/>
          <w:rtl/>
        </w:rPr>
        <w:t>–</w:t>
      </w:r>
      <w:r w:rsidRPr="00EC45AD">
        <w:rPr>
          <w:rFonts w:hint="cs"/>
          <w:vanish/>
          <w:shd w:val="clear" w:color="auto" w:fill="FFFF99"/>
          <w:rtl/>
        </w:rPr>
        <w:t xml:space="preserve"> תקבולים), שניתנו לעוסק במישרין או בעקיפין </w:t>
      </w:r>
      <w:r w:rsidRPr="00EC45AD">
        <w:rPr>
          <w:rFonts w:hint="cs"/>
          <w:strike/>
          <w:vanish/>
          <w:shd w:val="clear" w:color="auto" w:fill="FFFF99"/>
          <w:rtl/>
        </w:rPr>
        <w:t>מתקציב המדינה לא ייחשבו כחלק מהמחיר</w:t>
      </w:r>
      <w:r w:rsidRPr="00EC45AD">
        <w:rPr>
          <w:rFonts w:hint="cs"/>
          <w:vanish/>
          <w:shd w:val="clear" w:color="auto" w:fill="FFFF99"/>
          <w:rtl/>
        </w:rPr>
        <w:t xml:space="preserve"> </w:t>
      </w:r>
      <w:r w:rsidRPr="00EC45AD">
        <w:rPr>
          <w:rFonts w:hint="cs"/>
          <w:vanish/>
          <w:u w:val="single"/>
          <w:shd w:val="clear" w:color="auto" w:fill="FFFF99"/>
          <w:rtl/>
        </w:rPr>
        <w:t>מתקציב אחד מאלה לא ייחשבו כחלק מהמחיר: המדינה, הסוכנות היהודית לארץ-ישראל, אילן, איגוד ישראלי לילדים נפגעים</w:t>
      </w:r>
      <w:r w:rsidRPr="00EC45AD">
        <w:rPr>
          <w:rFonts w:hint="cs"/>
          <w:vanish/>
          <w:shd w:val="clear" w:color="auto" w:fill="FFFF99"/>
          <w:rtl/>
        </w:rPr>
        <w:t>.</w:t>
      </w:r>
    </w:p>
    <w:p w14:paraId="2EC16D74" w14:textId="77777777" w:rsidR="009C54A0" w:rsidRPr="00EC45AD" w:rsidRDefault="009C54A0" w:rsidP="009C54A0">
      <w:pPr>
        <w:pStyle w:val="P00"/>
        <w:spacing w:before="0"/>
        <w:ind w:left="0" w:right="1134"/>
        <w:rPr>
          <w:rFonts w:hint="cs"/>
          <w:vanish/>
          <w:color w:val="FF0000"/>
          <w:szCs w:val="20"/>
          <w:shd w:val="clear" w:color="auto" w:fill="FFFF99"/>
          <w:rtl/>
        </w:rPr>
      </w:pPr>
    </w:p>
    <w:p w14:paraId="4D90CED6" w14:textId="77777777" w:rsidR="009C54A0" w:rsidRPr="00EC45AD" w:rsidRDefault="009C54A0" w:rsidP="009C54A0">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1.8.1979</w:t>
      </w:r>
    </w:p>
    <w:p w14:paraId="475BBD76" w14:textId="77777777" w:rsidR="009C54A0" w:rsidRPr="00EC45AD" w:rsidRDefault="009C54A0" w:rsidP="009C54A0">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(מס' 3) תשל"ט-1979</w:t>
      </w:r>
    </w:p>
    <w:p w14:paraId="258029EA" w14:textId="77777777" w:rsidR="00447A53" w:rsidRPr="00EC45AD" w:rsidRDefault="009C54A0" w:rsidP="009C54A0">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23" w:history="1">
        <w:r w:rsidRPr="00EC45AD">
          <w:rPr>
            <w:rStyle w:val="Hyperlink"/>
            <w:rFonts w:hint="cs"/>
            <w:vanish/>
            <w:sz w:val="20"/>
            <w:szCs w:val="20"/>
            <w:shd w:val="clear" w:color="auto" w:fill="FFFF99"/>
            <w:rtl/>
          </w:rPr>
          <w:t>ק"ת תשל"ט מס' 4009</w:t>
        </w:r>
      </w:hyperlink>
      <w:r w:rsidRPr="00EC45AD">
        <w:rPr>
          <w:rFonts w:hint="cs"/>
          <w:vanish/>
          <w:sz w:val="20"/>
          <w:szCs w:val="20"/>
          <w:shd w:val="clear" w:color="auto" w:fill="FFFF99"/>
          <w:rtl/>
        </w:rPr>
        <w:t xml:space="preserve"> מיום 26</w:t>
      </w:r>
      <w:r w:rsidRPr="00EC45AD">
        <w:rPr>
          <w:vanish/>
          <w:sz w:val="20"/>
          <w:szCs w:val="20"/>
          <w:shd w:val="clear" w:color="auto" w:fill="FFFF99"/>
          <w:rtl/>
        </w:rPr>
        <w:t xml:space="preserve">.7.1979 </w:t>
      </w:r>
      <w:r w:rsidRPr="00EC45AD">
        <w:rPr>
          <w:rFonts w:hint="cs"/>
          <w:vanish/>
          <w:sz w:val="20"/>
          <w:szCs w:val="20"/>
          <w:shd w:val="clear" w:color="auto" w:fill="FFFF99"/>
          <w:rtl/>
        </w:rPr>
        <w:t xml:space="preserve">עמ' 1645 </w:t>
      </w:r>
    </w:p>
    <w:p w14:paraId="40D4CBE0" w14:textId="77777777" w:rsidR="00943CA1" w:rsidRPr="00EC45AD" w:rsidRDefault="00943CA1" w:rsidP="009C54A0">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EC45AD">
        <w:rPr>
          <w:rFonts w:hint="cs"/>
          <w:b/>
          <w:bCs/>
          <w:vanish/>
          <w:sz w:val="20"/>
          <w:szCs w:val="20"/>
          <w:shd w:val="clear" w:color="auto" w:fill="FFFF99"/>
          <w:rtl/>
        </w:rPr>
        <w:t>החלפת תקנת משנה 3(א)</w:t>
      </w:r>
    </w:p>
    <w:p w14:paraId="3E9E305C" w14:textId="77777777" w:rsidR="00943CA1" w:rsidRPr="00EC45AD" w:rsidRDefault="00943CA1" w:rsidP="00943CA1">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sidRPr="00EC45AD">
        <w:rPr>
          <w:rFonts w:hint="cs"/>
          <w:vanish/>
          <w:sz w:val="20"/>
          <w:szCs w:val="20"/>
          <w:shd w:val="clear" w:color="auto" w:fill="FFFF99"/>
          <w:rtl/>
        </w:rPr>
        <w:t>הנוסח הקודם:</w:t>
      </w:r>
    </w:p>
    <w:p w14:paraId="55B2070C" w14:textId="77777777" w:rsidR="00943CA1" w:rsidRPr="00EC45AD" w:rsidRDefault="00943CA1" w:rsidP="009C54A0">
      <w:pPr>
        <w:pStyle w:val="footnote"/>
        <w:tabs>
          <w:tab w:val="left" w:pos="624"/>
          <w:tab w:val="left" w:pos="1021"/>
          <w:tab w:val="left" w:pos="1474"/>
          <w:tab w:val="left" w:pos="1928"/>
          <w:tab w:val="left" w:pos="2381"/>
          <w:tab w:val="left" w:pos="2835"/>
          <w:tab w:val="right" w:leader="dot" w:pos="6259"/>
        </w:tabs>
        <w:ind w:left="0" w:right="1134"/>
        <w:rPr>
          <w:rFonts w:hint="cs"/>
          <w:strike/>
          <w:vanish/>
          <w:shd w:val="clear" w:color="auto" w:fill="FFFF99"/>
          <w:rtl/>
        </w:rPr>
      </w:pPr>
      <w:r w:rsidRPr="00EC45AD">
        <w:rPr>
          <w:rFonts w:hint="cs"/>
          <w:vanish/>
          <w:shd w:val="clear" w:color="auto" w:fill="FFFF99"/>
          <w:rtl/>
        </w:rPr>
        <w:tab/>
      </w:r>
      <w:r w:rsidRPr="00EC45AD">
        <w:rPr>
          <w:rFonts w:hint="cs"/>
          <w:strike/>
          <w:vanish/>
          <w:shd w:val="clear" w:color="auto" w:fill="FFFF99"/>
          <w:rtl/>
        </w:rPr>
        <w:t>(א)</w:t>
      </w:r>
      <w:r w:rsidRPr="00EC45AD">
        <w:rPr>
          <w:rFonts w:hint="cs"/>
          <w:strike/>
          <w:vanish/>
          <w:shd w:val="clear" w:color="auto" w:fill="FFFF99"/>
          <w:rtl/>
        </w:rPr>
        <w:tab/>
        <w:t xml:space="preserve">תמיכה, סובסידיה או סיוע אחר (להלן </w:t>
      </w:r>
      <w:r w:rsidRPr="00EC45AD">
        <w:rPr>
          <w:strike/>
          <w:vanish/>
          <w:shd w:val="clear" w:color="auto" w:fill="FFFF99"/>
          <w:rtl/>
        </w:rPr>
        <w:t>–</w:t>
      </w:r>
      <w:r w:rsidRPr="00EC45AD">
        <w:rPr>
          <w:rFonts w:hint="cs"/>
          <w:strike/>
          <w:vanish/>
          <w:shd w:val="clear" w:color="auto" w:fill="FFFF99"/>
          <w:rtl/>
        </w:rPr>
        <w:t xml:space="preserve"> תקבולים), שניתנו לעוסק במישרין או בעקיפין מתקציב המדינה לא ייחשבו כחלק מהמחיר.</w:t>
      </w:r>
    </w:p>
    <w:p w14:paraId="29C53818" w14:textId="77777777" w:rsidR="0088107C" w:rsidRPr="00EC45AD" w:rsidRDefault="0088107C" w:rsidP="0088107C">
      <w:pPr>
        <w:pStyle w:val="P00"/>
        <w:spacing w:before="0"/>
        <w:ind w:left="0" w:right="1134"/>
        <w:rPr>
          <w:rFonts w:hint="cs"/>
          <w:vanish/>
          <w:color w:val="FF0000"/>
          <w:szCs w:val="20"/>
          <w:shd w:val="clear" w:color="auto" w:fill="FFFF99"/>
          <w:rtl/>
        </w:rPr>
      </w:pPr>
    </w:p>
    <w:p w14:paraId="0E05B74E" w14:textId="77777777" w:rsidR="0088107C" w:rsidRPr="00EC45AD" w:rsidRDefault="0088107C" w:rsidP="00D321FB">
      <w:pPr>
        <w:pStyle w:val="P00"/>
        <w:spacing w:before="0"/>
        <w:ind w:left="1021" w:right="1134"/>
        <w:rPr>
          <w:rFonts w:hint="cs"/>
          <w:b/>
          <w:bCs/>
          <w:vanish/>
          <w:szCs w:val="20"/>
          <w:shd w:val="clear" w:color="auto" w:fill="FFFF99"/>
          <w:rtl/>
        </w:rPr>
      </w:pPr>
      <w:r w:rsidRPr="00EC45AD">
        <w:rPr>
          <w:rFonts w:hint="cs"/>
          <w:vanish/>
          <w:color w:val="FF0000"/>
          <w:szCs w:val="20"/>
          <w:shd w:val="clear" w:color="auto" w:fill="FFFF99"/>
          <w:rtl/>
        </w:rPr>
        <w:t>מיום 26.7.1979</w:t>
      </w:r>
    </w:p>
    <w:p w14:paraId="0C55E2DC" w14:textId="77777777" w:rsidR="0088107C" w:rsidRPr="00EC45AD" w:rsidRDefault="0088107C" w:rsidP="00D321FB">
      <w:pPr>
        <w:pStyle w:val="P00"/>
        <w:spacing w:before="0"/>
        <w:ind w:left="1021" w:right="1134"/>
        <w:rPr>
          <w:rFonts w:hint="cs"/>
          <w:b/>
          <w:bCs/>
          <w:vanish/>
          <w:szCs w:val="20"/>
          <w:shd w:val="clear" w:color="auto" w:fill="FFFF99"/>
          <w:rtl/>
        </w:rPr>
      </w:pPr>
      <w:r w:rsidRPr="00EC45AD">
        <w:rPr>
          <w:rFonts w:hint="cs"/>
          <w:b/>
          <w:bCs/>
          <w:vanish/>
          <w:szCs w:val="20"/>
          <w:shd w:val="clear" w:color="auto" w:fill="FFFF99"/>
          <w:rtl/>
        </w:rPr>
        <w:t>תק' (מס' 3) תש"ם-1980</w:t>
      </w:r>
    </w:p>
    <w:p w14:paraId="55ECDC40" w14:textId="77777777" w:rsidR="00943CA1" w:rsidRPr="00EC45AD" w:rsidRDefault="0088107C" w:rsidP="00D321FB">
      <w:pPr>
        <w:pStyle w:val="footnote"/>
        <w:tabs>
          <w:tab w:val="left" w:pos="624"/>
          <w:tab w:val="left" w:pos="1021"/>
          <w:tab w:val="left" w:pos="1474"/>
          <w:tab w:val="left" w:pos="1928"/>
          <w:tab w:val="left" w:pos="2381"/>
          <w:tab w:val="left" w:pos="2835"/>
          <w:tab w:val="right" w:leader="dot" w:pos="6259"/>
        </w:tabs>
        <w:ind w:left="1021" w:right="1134"/>
        <w:rPr>
          <w:rFonts w:hint="cs"/>
          <w:vanish/>
          <w:sz w:val="20"/>
          <w:szCs w:val="20"/>
          <w:shd w:val="clear" w:color="auto" w:fill="FFFF99"/>
          <w:rtl/>
        </w:rPr>
      </w:pPr>
      <w:hyperlink r:id="rId24" w:history="1">
        <w:r w:rsidRPr="00EC45AD">
          <w:rPr>
            <w:rStyle w:val="Hyperlink"/>
            <w:rFonts w:hint="cs"/>
            <w:vanish/>
            <w:sz w:val="20"/>
            <w:szCs w:val="20"/>
            <w:shd w:val="clear" w:color="auto" w:fill="FFFF99"/>
            <w:rtl/>
          </w:rPr>
          <w:t>ק"ת תש"ם מס' 4140</w:t>
        </w:r>
      </w:hyperlink>
      <w:r w:rsidRPr="00EC45AD">
        <w:rPr>
          <w:rFonts w:hint="cs"/>
          <w:vanish/>
          <w:sz w:val="20"/>
          <w:szCs w:val="20"/>
          <w:shd w:val="clear" w:color="auto" w:fill="FFFF99"/>
          <w:rtl/>
        </w:rPr>
        <w:t xml:space="preserve"> מיום 27.6.1980 עמ' 1932 </w:t>
      </w:r>
    </w:p>
    <w:p w14:paraId="7ACA6447" w14:textId="77777777" w:rsidR="00A57A66" w:rsidRPr="00EC45AD" w:rsidRDefault="00A57A66" w:rsidP="00D321FB">
      <w:pPr>
        <w:pStyle w:val="footnote"/>
        <w:tabs>
          <w:tab w:val="left" w:pos="624"/>
          <w:tab w:val="left" w:pos="1021"/>
          <w:tab w:val="left" w:pos="1474"/>
          <w:tab w:val="left" w:pos="1928"/>
          <w:tab w:val="left" w:pos="2381"/>
          <w:tab w:val="left" w:pos="2835"/>
          <w:tab w:val="right" w:leader="dot" w:pos="6259"/>
        </w:tabs>
        <w:ind w:left="1021" w:right="1134"/>
        <w:rPr>
          <w:rFonts w:hint="cs"/>
          <w:b/>
          <w:bCs/>
          <w:vanish/>
          <w:sz w:val="20"/>
          <w:szCs w:val="20"/>
          <w:shd w:val="clear" w:color="auto" w:fill="FFFF99"/>
          <w:rtl/>
        </w:rPr>
      </w:pPr>
      <w:r w:rsidRPr="00EC45AD">
        <w:rPr>
          <w:rFonts w:hint="cs"/>
          <w:b/>
          <w:bCs/>
          <w:vanish/>
          <w:sz w:val="20"/>
          <w:szCs w:val="20"/>
          <w:shd w:val="clear" w:color="auto" w:fill="FFFF99"/>
          <w:rtl/>
        </w:rPr>
        <w:t>ת"ט תשמ"א-1981</w:t>
      </w:r>
    </w:p>
    <w:p w14:paraId="4176009D" w14:textId="77777777" w:rsidR="00A57A66" w:rsidRPr="00EC45AD" w:rsidRDefault="00A57A66" w:rsidP="00D321FB">
      <w:pPr>
        <w:pStyle w:val="footnote"/>
        <w:tabs>
          <w:tab w:val="left" w:pos="624"/>
          <w:tab w:val="left" w:pos="1021"/>
          <w:tab w:val="left" w:pos="1474"/>
          <w:tab w:val="left" w:pos="1928"/>
          <w:tab w:val="left" w:pos="2381"/>
          <w:tab w:val="left" w:pos="2835"/>
          <w:tab w:val="right" w:leader="dot" w:pos="6259"/>
        </w:tabs>
        <w:ind w:left="1021" w:right="1134"/>
        <w:rPr>
          <w:rFonts w:hint="cs"/>
          <w:vanish/>
          <w:sz w:val="20"/>
          <w:szCs w:val="20"/>
          <w:shd w:val="clear" w:color="auto" w:fill="FFFF99"/>
          <w:rtl/>
        </w:rPr>
      </w:pPr>
      <w:hyperlink r:id="rId25" w:history="1">
        <w:r w:rsidRPr="00EC45AD">
          <w:rPr>
            <w:rStyle w:val="Hyperlink"/>
            <w:rFonts w:hint="cs"/>
            <w:vanish/>
            <w:sz w:val="20"/>
            <w:szCs w:val="20"/>
            <w:shd w:val="clear" w:color="auto" w:fill="FFFF99"/>
            <w:rtl/>
          </w:rPr>
          <w:t>ק"ת תשמ"א מס' 4253</w:t>
        </w:r>
      </w:hyperlink>
      <w:r w:rsidR="00074CEC" w:rsidRPr="00EC45AD">
        <w:rPr>
          <w:rFonts w:hint="cs"/>
          <w:vanish/>
          <w:sz w:val="20"/>
          <w:szCs w:val="20"/>
          <w:shd w:val="clear" w:color="auto" w:fill="FFFF99"/>
          <w:rtl/>
        </w:rPr>
        <w:t xml:space="preserve"> מיום 20.7.1981 עמ' 1224</w:t>
      </w:r>
    </w:p>
    <w:p w14:paraId="67025495" w14:textId="77777777" w:rsidR="007F65A8" w:rsidRPr="00EC45AD" w:rsidRDefault="007F65A8" w:rsidP="008A595B">
      <w:pPr>
        <w:pStyle w:val="footnote"/>
        <w:tabs>
          <w:tab w:val="left" w:pos="624"/>
          <w:tab w:val="left" w:pos="1021"/>
          <w:tab w:val="left" w:pos="1474"/>
          <w:tab w:val="left" w:pos="1928"/>
          <w:tab w:val="left" w:pos="2381"/>
          <w:tab w:val="left" w:pos="2835"/>
          <w:tab w:val="right" w:leader="dot" w:pos="6259"/>
        </w:tabs>
        <w:ind w:left="1021" w:right="1134"/>
        <w:rPr>
          <w:rFonts w:hint="cs"/>
          <w:b/>
          <w:bCs/>
          <w:vanish/>
          <w:sz w:val="20"/>
          <w:szCs w:val="20"/>
          <w:shd w:val="clear" w:color="auto" w:fill="FFFF99"/>
          <w:rtl/>
        </w:rPr>
      </w:pPr>
      <w:r w:rsidRPr="00EC45AD">
        <w:rPr>
          <w:rFonts w:hint="cs"/>
          <w:b/>
          <w:bCs/>
          <w:vanish/>
          <w:sz w:val="20"/>
          <w:szCs w:val="20"/>
          <w:shd w:val="clear" w:color="auto" w:fill="FFFF99"/>
          <w:rtl/>
        </w:rPr>
        <w:t>הוספת פסק</w:t>
      </w:r>
      <w:r w:rsidR="008A595B" w:rsidRPr="00EC45AD">
        <w:rPr>
          <w:rFonts w:hint="cs"/>
          <w:b/>
          <w:bCs/>
          <w:vanish/>
          <w:sz w:val="20"/>
          <w:szCs w:val="20"/>
          <w:shd w:val="clear" w:color="auto" w:fill="FFFF99"/>
          <w:rtl/>
        </w:rPr>
        <w:t>או</w:t>
      </w:r>
      <w:r w:rsidRPr="00EC45AD">
        <w:rPr>
          <w:rFonts w:hint="cs"/>
          <w:b/>
          <w:bCs/>
          <w:vanish/>
          <w:sz w:val="20"/>
          <w:szCs w:val="20"/>
          <w:shd w:val="clear" w:color="auto" w:fill="FFFF99"/>
          <w:rtl/>
        </w:rPr>
        <w:t>ת 3(א)(1)(ה)</w:t>
      </w:r>
      <w:r w:rsidR="008A595B" w:rsidRPr="00EC45AD">
        <w:rPr>
          <w:rFonts w:hint="cs"/>
          <w:b/>
          <w:bCs/>
          <w:vanish/>
          <w:sz w:val="20"/>
          <w:szCs w:val="20"/>
          <w:shd w:val="clear" w:color="auto" w:fill="FFFF99"/>
          <w:rtl/>
        </w:rPr>
        <w:t>,</w:t>
      </w:r>
      <w:r w:rsidR="00D35647" w:rsidRPr="00EC45AD">
        <w:rPr>
          <w:rFonts w:hint="cs"/>
          <w:b/>
          <w:bCs/>
          <w:vanish/>
          <w:sz w:val="20"/>
          <w:szCs w:val="20"/>
          <w:shd w:val="clear" w:color="auto" w:fill="FFFF99"/>
          <w:rtl/>
        </w:rPr>
        <w:t xml:space="preserve"> 3(א)(3)</w:t>
      </w:r>
    </w:p>
    <w:p w14:paraId="5F73D841" w14:textId="77777777" w:rsidR="008A595B" w:rsidRPr="00EC45AD" w:rsidRDefault="008A595B" w:rsidP="008A595B">
      <w:pPr>
        <w:pStyle w:val="footnote"/>
        <w:tabs>
          <w:tab w:val="left" w:pos="624"/>
          <w:tab w:val="left" w:pos="1021"/>
          <w:tab w:val="left" w:pos="1474"/>
          <w:tab w:val="left" w:pos="1928"/>
          <w:tab w:val="left" w:pos="2381"/>
          <w:tab w:val="left" w:pos="2835"/>
          <w:tab w:val="right" w:leader="dot" w:pos="6259"/>
        </w:tabs>
        <w:ind w:left="1021" w:right="1134"/>
        <w:rPr>
          <w:rFonts w:hint="cs"/>
          <w:vanish/>
          <w:sz w:val="20"/>
          <w:szCs w:val="20"/>
          <w:shd w:val="clear" w:color="auto" w:fill="FFFF99"/>
          <w:rtl/>
        </w:rPr>
      </w:pPr>
    </w:p>
    <w:p w14:paraId="7A3C26AD" w14:textId="77777777" w:rsidR="008A595B" w:rsidRPr="00EC45AD" w:rsidRDefault="008A595B" w:rsidP="008A595B">
      <w:pPr>
        <w:pStyle w:val="P00"/>
        <w:spacing w:before="0"/>
        <w:ind w:left="1021" w:right="1134"/>
        <w:rPr>
          <w:rFonts w:hint="cs"/>
          <w:b/>
          <w:bCs/>
          <w:vanish/>
          <w:szCs w:val="20"/>
          <w:shd w:val="clear" w:color="auto" w:fill="FFFF99"/>
          <w:rtl/>
        </w:rPr>
      </w:pPr>
      <w:r w:rsidRPr="00EC45AD">
        <w:rPr>
          <w:rFonts w:hint="cs"/>
          <w:vanish/>
          <w:color w:val="FF0000"/>
          <w:szCs w:val="20"/>
          <w:shd w:val="clear" w:color="auto" w:fill="FFFF99"/>
          <w:rtl/>
        </w:rPr>
        <w:t>מיום 26.7.1979</w:t>
      </w:r>
    </w:p>
    <w:p w14:paraId="70A4BEB8" w14:textId="77777777" w:rsidR="008A595B" w:rsidRPr="00EC45AD" w:rsidRDefault="008A595B" w:rsidP="008A595B">
      <w:pPr>
        <w:pStyle w:val="P00"/>
        <w:spacing w:before="0"/>
        <w:ind w:left="1021" w:right="1134"/>
        <w:rPr>
          <w:rFonts w:hint="cs"/>
          <w:b/>
          <w:bCs/>
          <w:vanish/>
          <w:szCs w:val="20"/>
          <w:shd w:val="clear" w:color="auto" w:fill="FFFF99"/>
          <w:rtl/>
        </w:rPr>
      </w:pPr>
      <w:r w:rsidRPr="00EC45AD">
        <w:rPr>
          <w:rFonts w:hint="cs"/>
          <w:b/>
          <w:bCs/>
          <w:vanish/>
          <w:szCs w:val="20"/>
          <w:shd w:val="clear" w:color="auto" w:fill="FFFF99"/>
          <w:rtl/>
        </w:rPr>
        <w:t>תק' (מס' 2) תשמ"ג-1983</w:t>
      </w:r>
    </w:p>
    <w:p w14:paraId="7B358D0E" w14:textId="77777777" w:rsidR="008A595B" w:rsidRPr="00EC45AD" w:rsidRDefault="008A595B" w:rsidP="008A595B">
      <w:pPr>
        <w:pStyle w:val="footnote"/>
        <w:tabs>
          <w:tab w:val="left" w:pos="624"/>
          <w:tab w:val="left" w:pos="1021"/>
          <w:tab w:val="left" w:pos="1474"/>
          <w:tab w:val="left" w:pos="1928"/>
          <w:tab w:val="left" w:pos="2381"/>
          <w:tab w:val="left" w:pos="2835"/>
          <w:tab w:val="right" w:leader="dot" w:pos="6259"/>
        </w:tabs>
        <w:ind w:left="1021" w:right="1134"/>
        <w:rPr>
          <w:rFonts w:hint="cs"/>
          <w:vanish/>
          <w:sz w:val="20"/>
          <w:szCs w:val="20"/>
          <w:shd w:val="clear" w:color="auto" w:fill="FFFF99"/>
          <w:rtl/>
        </w:rPr>
      </w:pPr>
      <w:hyperlink r:id="rId26" w:history="1">
        <w:r w:rsidRPr="00EC45AD">
          <w:rPr>
            <w:rStyle w:val="Hyperlink"/>
            <w:rFonts w:hint="cs"/>
            <w:vanish/>
            <w:sz w:val="20"/>
            <w:szCs w:val="20"/>
            <w:shd w:val="clear" w:color="auto" w:fill="FFFF99"/>
            <w:rtl/>
          </w:rPr>
          <w:t xml:space="preserve">ק"ת תשמ"ג </w:t>
        </w:r>
        <w:r w:rsidRPr="00EC45AD">
          <w:rPr>
            <w:rStyle w:val="Hyperlink"/>
            <w:vanish/>
            <w:sz w:val="20"/>
            <w:szCs w:val="20"/>
            <w:shd w:val="clear" w:color="auto" w:fill="FFFF99"/>
            <w:rtl/>
          </w:rPr>
          <w:t>מ</w:t>
        </w:r>
        <w:r w:rsidRPr="00EC45AD">
          <w:rPr>
            <w:rStyle w:val="Hyperlink"/>
            <w:rFonts w:hint="cs"/>
            <w:vanish/>
            <w:sz w:val="20"/>
            <w:szCs w:val="20"/>
            <w:shd w:val="clear" w:color="auto" w:fill="FFFF99"/>
            <w:rtl/>
          </w:rPr>
          <w:t>ס' 4518</w:t>
        </w:r>
      </w:hyperlink>
      <w:r w:rsidRPr="00EC45AD">
        <w:rPr>
          <w:rFonts w:hint="cs"/>
          <w:vanish/>
          <w:sz w:val="20"/>
          <w:szCs w:val="20"/>
          <w:shd w:val="clear" w:color="auto" w:fill="FFFF99"/>
          <w:rtl/>
        </w:rPr>
        <w:t xml:space="preserve"> מיום 7.8.1983 עמ' 1791 </w:t>
      </w:r>
    </w:p>
    <w:p w14:paraId="507147CC" w14:textId="77777777" w:rsidR="008A595B" w:rsidRPr="00EC45AD" w:rsidRDefault="008A595B" w:rsidP="008A595B">
      <w:pPr>
        <w:pStyle w:val="footnote"/>
        <w:tabs>
          <w:tab w:val="left" w:pos="624"/>
          <w:tab w:val="left" w:pos="1021"/>
          <w:tab w:val="left" w:pos="1474"/>
          <w:tab w:val="left" w:pos="1928"/>
          <w:tab w:val="left" w:pos="2381"/>
          <w:tab w:val="left" w:pos="2835"/>
          <w:tab w:val="right" w:leader="dot" w:pos="6259"/>
        </w:tabs>
        <w:spacing w:before="60"/>
        <w:ind w:left="1021" w:right="1134"/>
        <w:rPr>
          <w:rFonts w:hint="cs"/>
          <w:vanish/>
          <w:shd w:val="clear" w:color="auto" w:fill="FFFF99"/>
          <w:rtl/>
        </w:rPr>
      </w:pPr>
      <w:r w:rsidRPr="00EC45AD">
        <w:rPr>
          <w:rFonts w:hint="cs"/>
          <w:vanish/>
          <w:shd w:val="clear" w:color="auto" w:fill="FFFF99"/>
          <w:rtl/>
        </w:rPr>
        <w:t>(3)</w:t>
      </w:r>
      <w:r w:rsidRPr="00EC45AD">
        <w:rPr>
          <w:rFonts w:hint="cs"/>
          <w:vanish/>
          <w:shd w:val="clear" w:color="auto" w:fill="FFFF99"/>
          <w:rtl/>
        </w:rPr>
        <w:tab/>
        <w:t xml:space="preserve">מענק </w:t>
      </w:r>
      <w:r w:rsidRPr="00EC45AD">
        <w:rPr>
          <w:rFonts w:hint="cs"/>
          <w:strike/>
          <w:vanish/>
          <w:shd w:val="clear" w:color="auto" w:fill="FFFF99"/>
          <w:rtl/>
        </w:rPr>
        <w:t>לחברת שיווק דלק כהגדרתה בצו שעת חירום (שיעור תשלומי חובה על מחזיק בנפט גלמי), תש"ם-1979,</w:t>
      </w:r>
      <w:r w:rsidRPr="00EC45AD">
        <w:rPr>
          <w:rFonts w:hint="cs"/>
          <w:vanish/>
          <w:shd w:val="clear" w:color="auto" w:fill="FFFF99"/>
          <w:rtl/>
        </w:rPr>
        <w:t xml:space="preserve"> מתוך קרן השוואת מחירי הדלק המתנהלת במשרד האנרגיה והתשתית, מינהל הדלק, לא ייחשב כחלק מן המחיר.</w:t>
      </w:r>
    </w:p>
    <w:p w14:paraId="24DC44BD" w14:textId="77777777" w:rsidR="008A595B" w:rsidRPr="00EC45AD" w:rsidRDefault="008A595B" w:rsidP="008A595B">
      <w:pPr>
        <w:pStyle w:val="footnote"/>
        <w:tabs>
          <w:tab w:val="left" w:pos="624"/>
          <w:tab w:val="left" w:pos="1021"/>
          <w:tab w:val="left" w:pos="1474"/>
          <w:tab w:val="left" w:pos="1928"/>
          <w:tab w:val="left" w:pos="2381"/>
          <w:tab w:val="left" w:pos="2835"/>
          <w:tab w:val="right" w:leader="dot" w:pos="6259"/>
        </w:tabs>
        <w:ind w:left="1021" w:right="1134"/>
        <w:rPr>
          <w:rFonts w:hint="cs"/>
          <w:vanish/>
          <w:sz w:val="20"/>
          <w:szCs w:val="20"/>
          <w:shd w:val="clear" w:color="auto" w:fill="FFFF99"/>
          <w:rtl/>
        </w:rPr>
      </w:pPr>
    </w:p>
    <w:p w14:paraId="3145C228" w14:textId="77777777" w:rsidR="008A595B" w:rsidRPr="00EC45AD" w:rsidRDefault="008A595B" w:rsidP="008A595B">
      <w:pPr>
        <w:pStyle w:val="P00"/>
        <w:spacing w:before="0"/>
        <w:ind w:left="1474" w:right="1134"/>
        <w:rPr>
          <w:rFonts w:hint="cs"/>
          <w:b/>
          <w:bCs/>
          <w:vanish/>
          <w:szCs w:val="20"/>
          <w:shd w:val="clear" w:color="auto" w:fill="FFFF99"/>
          <w:rtl/>
        </w:rPr>
      </w:pPr>
      <w:r w:rsidRPr="00EC45AD">
        <w:rPr>
          <w:rFonts w:hint="cs"/>
          <w:vanish/>
          <w:color w:val="FF0000"/>
          <w:szCs w:val="20"/>
          <w:shd w:val="clear" w:color="auto" w:fill="FFFF99"/>
          <w:rtl/>
        </w:rPr>
        <w:t>מיום 1.9.1979</w:t>
      </w:r>
    </w:p>
    <w:p w14:paraId="5C36348C" w14:textId="77777777" w:rsidR="008A595B" w:rsidRPr="00EC45AD" w:rsidRDefault="008A595B" w:rsidP="008A595B">
      <w:pPr>
        <w:pStyle w:val="P00"/>
        <w:spacing w:before="0"/>
        <w:ind w:left="1474" w:right="1134"/>
        <w:rPr>
          <w:rFonts w:hint="cs"/>
          <w:b/>
          <w:bCs/>
          <w:vanish/>
          <w:szCs w:val="20"/>
          <w:shd w:val="clear" w:color="auto" w:fill="FFFF99"/>
          <w:rtl/>
        </w:rPr>
      </w:pPr>
      <w:r w:rsidRPr="00EC45AD">
        <w:rPr>
          <w:rFonts w:hint="cs"/>
          <w:b/>
          <w:bCs/>
          <w:vanish/>
          <w:szCs w:val="20"/>
          <w:shd w:val="clear" w:color="auto" w:fill="FFFF99"/>
          <w:rtl/>
        </w:rPr>
        <w:t>תק' (מס' 3) תשמ"ב-1982</w:t>
      </w:r>
    </w:p>
    <w:p w14:paraId="268ACBA8" w14:textId="77777777" w:rsidR="008A595B" w:rsidRPr="00EC45AD" w:rsidRDefault="008A595B" w:rsidP="008A595B">
      <w:pPr>
        <w:pStyle w:val="footnote"/>
        <w:tabs>
          <w:tab w:val="left" w:pos="624"/>
          <w:tab w:val="left" w:pos="1021"/>
          <w:tab w:val="left" w:pos="1474"/>
          <w:tab w:val="left" w:pos="1928"/>
          <w:tab w:val="left" w:pos="2381"/>
          <w:tab w:val="left" w:pos="2835"/>
          <w:tab w:val="right" w:leader="dot" w:pos="6259"/>
        </w:tabs>
        <w:ind w:left="1474" w:right="1134"/>
        <w:rPr>
          <w:rFonts w:hint="cs"/>
          <w:b/>
          <w:bCs/>
          <w:vanish/>
          <w:sz w:val="20"/>
          <w:szCs w:val="20"/>
          <w:shd w:val="clear" w:color="auto" w:fill="FFFF99"/>
          <w:rtl/>
        </w:rPr>
      </w:pPr>
      <w:hyperlink r:id="rId27" w:history="1">
        <w:r w:rsidRPr="00EC45AD">
          <w:rPr>
            <w:rStyle w:val="Hyperlink"/>
            <w:rFonts w:hint="cs"/>
            <w:vanish/>
            <w:sz w:val="20"/>
            <w:szCs w:val="20"/>
            <w:shd w:val="clear" w:color="auto" w:fill="FFFF99"/>
            <w:rtl/>
          </w:rPr>
          <w:t>ק"ת תשמ"ב מס' 4333</w:t>
        </w:r>
      </w:hyperlink>
      <w:r w:rsidRPr="00EC45AD">
        <w:rPr>
          <w:rFonts w:hint="cs"/>
          <w:vanish/>
          <w:sz w:val="20"/>
          <w:szCs w:val="20"/>
          <w:shd w:val="clear" w:color="auto" w:fill="FFFF99"/>
          <w:rtl/>
        </w:rPr>
        <w:t xml:space="preserve"> מיום 31.3.198</w:t>
      </w:r>
      <w:r w:rsidRPr="00EC45AD">
        <w:rPr>
          <w:vanish/>
          <w:sz w:val="20"/>
          <w:szCs w:val="20"/>
          <w:shd w:val="clear" w:color="auto" w:fill="FFFF99"/>
          <w:rtl/>
        </w:rPr>
        <w:t xml:space="preserve">2 </w:t>
      </w:r>
      <w:r w:rsidRPr="00EC45AD">
        <w:rPr>
          <w:rFonts w:hint="cs"/>
          <w:vanish/>
          <w:sz w:val="20"/>
          <w:szCs w:val="20"/>
          <w:shd w:val="clear" w:color="auto" w:fill="FFFF99"/>
          <w:rtl/>
        </w:rPr>
        <w:t xml:space="preserve">עמ' 806 </w:t>
      </w:r>
    </w:p>
    <w:p w14:paraId="35B3BBFB" w14:textId="77777777" w:rsidR="008A595B" w:rsidRPr="00EC45AD" w:rsidRDefault="008A595B" w:rsidP="008A595B">
      <w:pPr>
        <w:pStyle w:val="footnote"/>
        <w:tabs>
          <w:tab w:val="left" w:pos="624"/>
          <w:tab w:val="left" w:pos="1021"/>
          <w:tab w:val="left" w:pos="1474"/>
          <w:tab w:val="left" w:pos="1928"/>
          <w:tab w:val="left" w:pos="2381"/>
          <w:tab w:val="left" w:pos="2835"/>
          <w:tab w:val="right" w:leader="dot" w:pos="6259"/>
        </w:tabs>
        <w:ind w:left="1474" w:right="1134"/>
        <w:rPr>
          <w:rFonts w:hint="cs"/>
          <w:b/>
          <w:bCs/>
          <w:vanish/>
          <w:sz w:val="20"/>
          <w:szCs w:val="20"/>
          <w:shd w:val="clear" w:color="auto" w:fill="FFFF99"/>
          <w:rtl/>
        </w:rPr>
      </w:pPr>
      <w:r w:rsidRPr="00EC45AD">
        <w:rPr>
          <w:rFonts w:hint="cs"/>
          <w:b/>
          <w:bCs/>
          <w:vanish/>
          <w:sz w:val="20"/>
          <w:szCs w:val="20"/>
          <w:shd w:val="clear" w:color="auto" w:fill="FFFF99"/>
          <w:rtl/>
        </w:rPr>
        <w:t>הוספת פסקת משנה 3(א)(1)(ז)</w:t>
      </w:r>
    </w:p>
    <w:p w14:paraId="4B3F5EC1" w14:textId="77777777" w:rsidR="008A595B" w:rsidRPr="00EC45AD" w:rsidRDefault="008A595B" w:rsidP="008A595B">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p>
    <w:p w14:paraId="5922F265" w14:textId="77777777" w:rsidR="008A595B" w:rsidRPr="00EC45AD" w:rsidRDefault="008A595B" w:rsidP="008A595B">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30.12.1980</w:t>
      </w:r>
    </w:p>
    <w:p w14:paraId="2CB9F631" w14:textId="77777777" w:rsidR="008A595B" w:rsidRPr="00EC45AD" w:rsidRDefault="008A595B" w:rsidP="008A595B">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(מס' 6) תשמ"ד-1984</w:t>
      </w:r>
    </w:p>
    <w:p w14:paraId="7526860C" w14:textId="77777777" w:rsidR="008A595B" w:rsidRPr="00EC45AD" w:rsidRDefault="008A595B" w:rsidP="008A595B">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hyperlink r:id="rId28" w:history="1">
        <w:r w:rsidRPr="00EC45AD">
          <w:rPr>
            <w:rStyle w:val="Hyperlink"/>
            <w:rFonts w:hint="cs"/>
            <w:vanish/>
            <w:sz w:val="20"/>
            <w:szCs w:val="20"/>
            <w:shd w:val="clear" w:color="auto" w:fill="FFFF99"/>
            <w:rtl/>
          </w:rPr>
          <w:t xml:space="preserve">ק"ת תשמ"ד </w:t>
        </w:r>
        <w:r w:rsidRPr="00EC45AD">
          <w:rPr>
            <w:rStyle w:val="Hyperlink"/>
            <w:vanish/>
            <w:sz w:val="20"/>
            <w:szCs w:val="20"/>
            <w:shd w:val="clear" w:color="auto" w:fill="FFFF99"/>
            <w:rtl/>
          </w:rPr>
          <w:t>מ</w:t>
        </w:r>
        <w:r w:rsidRPr="00EC45AD">
          <w:rPr>
            <w:rStyle w:val="Hyperlink"/>
            <w:rFonts w:hint="cs"/>
            <w:vanish/>
            <w:sz w:val="20"/>
            <w:szCs w:val="20"/>
            <w:shd w:val="clear" w:color="auto" w:fill="FFFF99"/>
            <w:rtl/>
          </w:rPr>
          <w:t>ס' 4676</w:t>
        </w:r>
      </w:hyperlink>
      <w:r w:rsidRPr="00EC45AD">
        <w:rPr>
          <w:rFonts w:hint="cs"/>
          <w:vanish/>
          <w:sz w:val="20"/>
          <w:szCs w:val="20"/>
          <w:shd w:val="clear" w:color="auto" w:fill="FFFF99"/>
          <w:rtl/>
        </w:rPr>
        <w:t xml:space="preserve"> מיום 31.7.1984 עמ' 2114 </w:t>
      </w:r>
    </w:p>
    <w:p w14:paraId="61F168CD" w14:textId="77777777" w:rsidR="008A595B" w:rsidRPr="00EC45AD" w:rsidRDefault="008A595B" w:rsidP="008A595B">
      <w:pPr>
        <w:pStyle w:val="P02"/>
        <w:ind w:left="1021" w:right="1134"/>
        <w:rPr>
          <w:rStyle w:val="default"/>
          <w:rFonts w:cs="FrankRuehl"/>
          <w:vanish/>
          <w:sz w:val="22"/>
          <w:szCs w:val="22"/>
          <w:shd w:val="clear" w:color="auto" w:fill="FFFF99"/>
          <w:rtl/>
        </w:rPr>
      </w:pPr>
      <w:r w:rsidRPr="00EC45AD">
        <w:rPr>
          <w:rStyle w:val="default"/>
          <w:rFonts w:cs="FrankRuehl" w:hint="cs"/>
          <w:vanish/>
          <w:sz w:val="22"/>
          <w:szCs w:val="22"/>
          <w:shd w:val="clear" w:color="auto" w:fill="FFFF99"/>
          <w:rtl/>
        </w:rPr>
        <w:tab/>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א)</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(1)</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תרומה, תמיכה או סיוע אחר (להלן - תקבולים), שניתנו במישרין לעוסק מתקציב המדינה למטרות המפורטות להלן, לא ייחשב כחלק מן המחיר:</w:t>
      </w:r>
    </w:p>
    <w:p w14:paraId="054E76CA" w14:textId="77777777" w:rsidR="008A595B" w:rsidRPr="00EC45AD" w:rsidRDefault="008A595B" w:rsidP="008A595B">
      <w:pPr>
        <w:pStyle w:val="P33"/>
        <w:spacing w:before="0"/>
        <w:ind w:left="1474" w:right="1134"/>
        <w:rPr>
          <w:rStyle w:val="default"/>
          <w:rFonts w:cs="FrankRuehl"/>
          <w:vanish/>
          <w:sz w:val="22"/>
          <w:szCs w:val="22"/>
          <w:shd w:val="clear" w:color="auto" w:fill="FFFF99"/>
          <w:rtl/>
        </w:rPr>
      </w:pP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א)</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סובסידיה על מוצר</w:t>
      </w:r>
      <w:r w:rsidRPr="00EC45AD">
        <w:rPr>
          <w:rStyle w:val="default"/>
          <w:rFonts w:cs="FrankRuehl"/>
          <w:vanish/>
          <w:sz w:val="22"/>
          <w:szCs w:val="22"/>
          <w:shd w:val="clear" w:color="auto" w:fill="FFFF99"/>
          <w:rtl/>
        </w:rPr>
        <w:t>י</w:t>
      </w:r>
      <w:r w:rsidRPr="00EC45AD">
        <w:rPr>
          <w:rStyle w:val="default"/>
          <w:rFonts w:cs="FrankRuehl" w:hint="cs"/>
          <w:vanish/>
          <w:sz w:val="22"/>
          <w:szCs w:val="22"/>
          <w:shd w:val="clear" w:color="auto" w:fill="FFFF99"/>
          <w:rtl/>
        </w:rPr>
        <w:t xml:space="preserve"> מזון בסיסיים;</w:t>
      </w:r>
    </w:p>
    <w:p w14:paraId="2E2FCF98" w14:textId="77777777" w:rsidR="008A595B" w:rsidRPr="00EC45AD" w:rsidRDefault="008A595B" w:rsidP="00392898">
      <w:pPr>
        <w:pStyle w:val="P33"/>
        <w:spacing w:before="0"/>
        <w:ind w:left="1474" w:right="1134"/>
        <w:rPr>
          <w:rStyle w:val="default"/>
          <w:rFonts w:cs="FrankRuehl" w:hint="cs"/>
          <w:vanish/>
          <w:sz w:val="22"/>
          <w:szCs w:val="22"/>
          <w:shd w:val="clear" w:color="auto" w:fill="FFFF99"/>
          <w:rtl/>
        </w:rPr>
      </w:pP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ב)</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מענק לפי חוק לעידוד השקעות הון, תשי"ט-1959</w:t>
      </w:r>
      <w:r w:rsidRPr="00EC45AD">
        <w:rPr>
          <w:rStyle w:val="default"/>
          <w:rFonts w:cs="FrankRuehl" w:hint="cs"/>
          <w:vanish/>
          <w:sz w:val="22"/>
          <w:szCs w:val="22"/>
          <w:u w:val="single"/>
          <w:shd w:val="clear" w:color="auto" w:fill="FFFF99"/>
          <w:rtl/>
        </w:rPr>
        <w:t>, או מענק לפי חוק לעידוד השקעות הון בחקלאות</w:t>
      </w:r>
      <w:r w:rsidRPr="00EC45AD">
        <w:rPr>
          <w:rStyle w:val="default"/>
          <w:rFonts w:cs="FrankRuehl"/>
          <w:vanish/>
          <w:sz w:val="22"/>
          <w:szCs w:val="22"/>
          <w:u w:val="single"/>
          <w:shd w:val="clear" w:color="auto" w:fill="FFFF99"/>
          <w:rtl/>
        </w:rPr>
        <w:t xml:space="preserve">, </w:t>
      </w:r>
      <w:r w:rsidR="00392898" w:rsidRPr="00EC45AD">
        <w:rPr>
          <w:rStyle w:val="default"/>
          <w:rFonts w:cs="FrankRuehl" w:hint="cs"/>
          <w:vanish/>
          <w:sz w:val="22"/>
          <w:szCs w:val="22"/>
          <w:u w:val="single"/>
          <w:shd w:val="clear" w:color="auto" w:fill="FFFF99"/>
          <w:rtl/>
        </w:rPr>
        <w:t>תשמ"א-</w:t>
      </w:r>
      <w:r w:rsidRPr="00EC45AD">
        <w:rPr>
          <w:rStyle w:val="default"/>
          <w:rFonts w:cs="FrankRuehl" w:hint="cs"/>
          <w:vanish/>
          <w:sz w:val="22"/>
          <w:szCs w:val="22"/>
          <w:u w:val="single"/>
          <w:shd w:val="clear" w:color="auto" w:fill="FFFF99"/>
          <w:rtl/>
        </w:rPr>
        <w:t>1980</w:t>
      </w:r>
      <w:r w:rsidRPr="00EC45AD">
        <w:rPr>
          <w:rStyle w:val="default"/>
          <w:rFonts w:cs="FrankRuehl" w:hint="cs"/>
          <w:vanish/>
          <w:sz w:val="22"/>
          <w:szCs w:val="22"/>
          <w:shd w:val="clear" w:color="auto" w:fill="FFFF99"/>
          <w:rtl/>
        </w:rPr>
        <w:t>;</w:t>
      </w:r>
    </w:p>
    <w:p w14:paraId="7B3BB423" w14:textId="77777777" w:rsidR="008A595B" w:rsidRPr="00EC45AD" w:rsidRDefault="008A595B" w:rsidP="008A595B">
      <w:pPr>
        <w:pStyle w:val="P33"/>
        <w:spacing w:before="0"/>
        <w:ind w:left="1474" w:right="1134"/>
        <w:rPr>
          <w:rStyle w:val="default"/>
          <w:rFonts w:cs="FrankRuehl"/>
          <w:vanish/>
          <w:sz w:val="22"/>
          <w:szCs w:val="22"/>
          <w:shd w:val="clear" w:color="auto" w:fill="FFFF99"/>
          <w:rtl/>
        </w:rPr>
      </w:pP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ג)</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סובסידיה לשכר לימוד בגני ילדים;</w:t>
      </w:r>
    </w:p>
    <w:p w14:paraId="3C7A8C37" w14:textId="77777777" w:rsidR="008A595B" w:rsidRPr="00EC45AD" w:rsidRDefault="008A595B" w:rsidP="008A595B">
      <w:pPr>
        <w:pStyle w:val="P33"/>
        <w:spacing w:before="0"/>
        <w:ind w:left="1474" w:right="1134"/>
        <w:rPr>
          <w:rStyle w:val="default"/>
          <w:rFonts w:cs="FrankRuehl"/>
          <w:vanish/>
          <w:sz w:val="22"/>
          <w:szCs w:val="22"/>
          <w:shd w:val="clear" w:color="auto" w:fill="FFFF99"/>
          <w:rtl/>
        </w:rPr>
      </w:pP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ד)</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סובסידיה לתחבורה ציבורית (שכר הולכה);</w:t>
      </w:r>
    </w:p>
    <w:p w14:paraId="4461EA3B" w14:textId="77777777" w:rsidR="008A595B" w:rsidRPr="00EC45AD" w:rsidRDefault="008A595B" w:rsidP="008A595B">
      <w:pPr>
        <w:pStyle w:val="P33"/>
        <w:spacing w:before="0"/>
        <w:ind w:left="1474" w:right="1134"/>
        <w:rPr>
          <w:rStyle w:val="default"/>
          <w:rFonts w:cs="FrankRuehl"/>
          <w:vanish/>
          <w:sz w:val="22"/>
          <w:szCs w:val="22"/>
          <w:shd w:val="clear" w:color="auto" w:fill="FFFF99"/>
          <w:rtl/>
        </w:rPr>
      </w:pP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ה)</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מענק למחקר ולפיתוח לפי אישור המדען הראשי במשרד התעשיה המסחר והתיירו</w:t>
      </w:r>
      <w:r w:rsidRPr="00EC45AD">
        <w:rPr>
          <w:rStyle w:val="default"/>
          <w:rFonts w:cs="FrankRuehl"/>
          <w:vanish/>
          <w:sz w:val="22"/>
          <w:szCs w:val="22"/>
          <w:shd w:val="clear" w:color="auto" w:fill="FFFF99"/>
          <w:rtl/>
        </w:rPr>
        <w:t>ת</w:t>
      </w:r>
      <w:r w:rsidRPr="00EC45AD">
        <w:rPr>
          <w:rStyle w:val="default"/>
          <w:rFonts w:cs="FrankRuehl" w:hint="cs"/>
          <w:vanish/>
          <w:sz w:val="22"/>
          <w:szCs w:val="22"/>
          <w:shd w:val="clear" w:color="auto" w:fill="FFFF99"/>
          <w:rtl/>
        </w:rPr>
        <w:t xml:space="preserve"> או משרד האנרגיה והתשתית </w:t>
      </w:r>
      <w:r w:rsidRPr="00EC45AD">
        <w:rPr>
          <w:rStyle w:val="default"/>
          <w:rFonts w:cs="FrankRuehl" w:hint="cs"/>
          <w:vanish/>
          <w:sz w:val="22"/>
          <w:szCs w:val="22"/>
          <w:u w:val="single"/>
          <w:shd w:val="clear" w:color="auto" w:fill="FFFF99"/>
          <w:rtl/>
        </w:rPr>
        <w:t>או משרד החקלאות</w:t>
      </w:r>
      <w:r w:rsidRPr="00EC45AD">
        <w:rPr>
          <w:rStyle w:val="default"/>
          <w:rFonts w:cs="FrankRuehl" w:hint="cs"/>
          <w:vanish/>
          <w:sz w:val="22"/>
          <w:szCs w:val="22"/>
          <w:shd w:val="clear" w:color="auto" w:fill="FFFF99"/>
          <w:rtl/>
        </w:rPr>
        <w:t>;</w:t>
      </w:r>
    </w:p>
    <w:p w14:paraId="7B63A183" w14:textId="77777777" w:rsidR="00657261" w:rsidRPr="00EC45AD" w:rsidRDefault="00657261" w:rsidP="008A595B">
      <w:pPr>
        <w:pStyle w:val="footnote"/>
        <w:tabs>
          <w:tab w:val="left" w:pos="624"/>
          <w:tab w:val="left" w:pos="1021"/>
          <w:tab w:val="left" w:pos="1474"/>
          <w:tab w:val="left" w:pos="1928"/>
          <w:tab w:val="left" w:pos="2381"/>
          <w:tab w:val="left" w:pos="2835"/>
          <w:tab w:val="right" w:leader="dot" w:pos="6259"/>
        </w:tabs>
        <w:ind w:left="1474" w:right="1134"/>
        <w:rPr>
          <w:rFonts w:hint="cs"/>
          <w:vanish/>
          <w:sz w:val="20"/>
          <w:szCs w:val="20"/>
          <w:shd w:val="clear" w:color="auto" w:fill="FFFF99"/>
          <w:rtl/>
        </w:rPr>
      </w:pPr>
    </w:p>
    <w:p w14:paraId="383814C1" w14:textId="77777777" w:rsidR="00657261" w:rsidRPr="00EC45AD" w:rsidRDefault="00657261" w:rsidP="00D321FB">
      <w:pPr>
        <w:pStyle w:val="P00"/>
        <w:spacing w:before="0"/>
        <w:ind w:left="1474" w:right="1134"/>
        <w:rPr>
          <w:rFonts w:hint="cs"/>
          <w:b/>
          <w:bCs/>
          <w:vanish/>
          <w:szCs w:val="20"/>
          <w:shd w:val="clear" w:color="auto" w:fill="FFFF99"/>
          <w:rtl/>
        </w:rPr>
      </w:pPr>
      <w:r w:rsidRPr="00EC45AD">
        <w:rPr>
          <w:rFonts w:hint="cs"/>
          <w:vanish/>
          <w:color w:val="FF0000"/>
          <w:szCs w:val="20"/>
          <w:shd w:val="clear" w:color="auto" w:fill="FFFF99"/>
          <w:rtl/>
        </w:rPr>
        <w:t>מיום 1.</w:t>
      </w:r>
      <w:r w:rsidR="00401A8F" w:rsidRPr="00EC45AD">
        <w:rPr>
          <w:rFonts w:hint="cs"/>
          <w:vanish/>
          <w:color w:val="FF0000"/>
          <w:szCs w:val="20"/>
          <w:shd w:val="clear" w:color="auto" w:fill="FFFF99"/>
          <w:rtl/>
        </w:rPr>
        <w:t>4</w:t>
      </w:r>
      <w:r w:rsidRPr="00EC45AD">
        <w:rPr>
          <w:rFonts w:hint="cs"/>
          <w:vanish/>
          <w:color w:val="FF0000"/>
          <w:szCs w:val="20"/>
          <w:shd w:val="clear" w:color="auto" w:fill="FFFF99"/>
          <w:rtl/>
        </w:rPr>
        <w:t>.1981</w:t>
      </w:r>
    </w:p>
    <w:p w14:paraId="5A80F4D2" w14:textId="77777777" w:rsidR="00657261" w:rsidRPr="00EC45AD" w:rsidRDefault="00657261" w:rsidP="00D321FB">
      <w:pPr>
        <w:pStyle w:val="P00"/>
        <w:spacing w:before="0"/>
        <w:ind w:left="1474" w:right="1134"/>
        <w:rPr>
          <w:rFonts w:hint="cs"/>
          <w:b/>
          <w:bCs/>
          <w:vanish/>
          <w:szCs w:val="20"/>
          <w:shd w:val="clear" w:color="auto" w:fill="FFFF99"/>
          <w:rtl/>
        </w:rPr>
      </w:pPr>
      <w:r w:rsidRPr="00EC45AD">
        <w:rPr>
          <w:rFonts w:hint="cs"/>
          <w:b/>
          <w:bCs/>
          <w:vanish/>
          <w:szCs w:val="20"/>
          <w:shd w:val="clear" w:color="auto" w:fill="FFFF99"/>
          <w:rtl/>
        </w:rPr>
        <w:t>תק' (מס' 2) תשמ"ב-1981</w:t>
      </w:r>
    </w:p>
    <w:p w14:paraId="203D0BC9" w14:textId="77777777" w:rsidR="007F65A8" w:rsidRPr="00EC45AD" w:rsidRDefault="00657261" w:rsidP="00D321FB">
      <w:pPr>
        <w:pStyle w:val="footnote"/>
        <w:tabs>
          <w:tab w:val="left" w:pos="624"/>
          <w:tab w:val="left" w:pos="1021"/>
          <w:tab w:val="left" w:pos="1474"/>
          <w:tab w:val="left" w:pos="1928"/>
          <w:tab w:val="left" w:pos="2381"/>
          <w:tab w:val="left" w:pos="2835"/>
          <w:tab w:val="right" w:leader="dot" w:pos="6259"/>
        </w:tabs>
        <w:ind w:left="1474" w:right="1134"/>
        <w:rPr>
          <w:rFonts w:hint="cs"/>
          <w:b/>
          <w:bCs/>
          <w:vanish/>
          <w:sz w:val="20"/>
          <w:szCs w:val="20"/>
          <w:shd w:val="clear" w:color="auto" w:fill="FFFF99"/>
          <w:rtl/>
        </w:rPr>
      </w:pPr>
      <w:hyperlink r:id="rId29" w:history="1">
        <w:r w:rsidRPr="00EC45AD">
          <w:rPr>
            <w:rStyle w:val="Hyperlink"/>
            <w:rFonts w:hint="cs"/>
            <w:vanish/>
            <w:sz w:val="20"/>
            <w:szCs w:val="20"/>
            <w:shd w:val="clear" w:color="auto" w:fill="FFFF99"/>
            <w:rtl/>
          </w:rPr>
          <w:t>ק"ת תשמ"ב מס' 4291</w:t>
        </w:r>
      </w:hyperlink>
      <w:r w:rsidRPr="00EC45AD">
        <w:rPr>
          <w:rFonts w:hint="cs"/>
          <w:vanish/>
          <w:sz w:val="20"/>
          <w:szCs w:val="20"/>
          <w:shd w:val="clear" w:color="auto" w:fill="FFFF99"/>
          <w:rtl/>
        </w:rPr>
        <w:t xml:space="preserve"> מיום 1.12.1981 עמ' 310 </w:t>
      </w:r>
    </w:p>
    <w:p w14:paraId="60F9DC49" w14:textId="77777777" w:rsidR="00401A8F" w:rsidRPr="00EC45AD" w:rsidRDefault="00401A8F" w:rsidP="00D321FB">
      <w:pPr>
        <w:pStyle w:val="footnote"/>
        <w:tabs>
          <w:tab w:val="left" w:pos="624"/>
          <w:tab w:val="left" w:pos="1021"/>
          <w:tab w:val="left" w:pos="1474"/>
          <w:tab w:val="left" w:pos="1928"/>
          <w:tab w:val="left" w:pos="2381"/>
          <w:tab w:val="left" w:pos="2835"/>
          <w:tab w:val="right" w:leader="dot" w:pos="6259"/>
        </w:tabs>
        <w:ind w:left="1474" w:right="1134"/>
        <w:rPr>
          <w:rFonts w:hint="cs"/>
          <w:b/>
          <w:bCs/>
          <w:vanish/>
          <w:sz w:val="20"/>
          <w:szCs w:val="20"/>
          <w:shd w:val="clear" w:color="auto" w:fill="FFFF99"/>
          <w:rtl/>
        </w:rPr>
      </w:pPr>
      <w:r w:rsidRPr="00EC45AD">
        <w:rPr>
          <w:rFonts w:hint="cs"/>
          <w:b/>
          <w:bCs/>
          <w:vanish/>
          <w:sz w:val="20"/>
          <w:szCs w:val="20"/>
          <w:shd w:val="clear" w:color="auto" w:fill="FFFF99"/>
          <w:rtl/>
        </w:rPr>
        <w:t>הוספת פסקת משנה 3(א)(1)(ו)</w:t>
      </w:r>
    </w:p>
    <w:p w14:paraId="6C84B42F" w14:textId="77777777" w:rsidR="008C4ADB" w:rsidRPr="00EC45AD" w:rsidRDefault="008C4ADB" w:rsidP="008C4ADB">
      <w:pPr>
        <w:pStyle w:val="P00"/>
        <w:spacing w:before="0"/>
        <w:ind w:left="1474" w:right="1134"/>
        <w:rPr>
          <w:rFonts w:hint="cs"/>
          <w:vanish/>
          <w:color w:val="FF0000"/>
          <w:szCs w:val="20"/>
          <w:shd w:val="clear" w:color="auto" w:fill="FFFF99"/>
          <w:rtl/>
        </w:rPr>
      </w:pPr>
    </w:p>
    <w:p w14:paraId="3A015CD8" w14:textId="77777777" w:rsidR="008C4ADB" w:rsidRPr="00EC45AD" w:rsidRDefault="008C4ADB" w:rsidP="008C4ADB">
      <w:pPr>
        <w:pStyle w:val="P00"/>
        <w:spacing w:before="0"/>
        <w:ind w:left="1474" w:right="1134"/>
        <w:rPr>
          <w:rFonts w:hint="cs"/>
          <w:b/>
          <w:bCs/>
          <w:vanish/>
          <w:szCs w:val="20"/>
          <w:shd w:val="clear" w:color="auto" w:fill="FFFF99"/>
          <w:rtl/>
        </w:rPr>
      </w:pPr>
      <w:r w:rsidRPr="00EC45AD">
        <w:rPr>
          <w:rFonts w:hint="cs"/>
          <w:vanish/>
          <w:color w:val="FF0000"/>
          <w:szCs w:val="20"/>
          <w:shd w:val="clear" w:color="auto" w:fill="FFFF99"/>
          <w:rtl/>
        </w:rPr>
        <w:t>מיום 1.4.1981</w:t>
      </w:r>
    </w:p>
    <w:p w14:paraId="6153A85A" w14:textId="77777777" w:rsidR="008C4ADB" w:rsidRPr="00EC45AD" w:rsidRDefault="008C4ADB" w:rsidP="008C4ADB">
      <w:pPr>
        <w:pStyle w:val="P00"/>
        <w:spacing w:before="0"/>
        <w:ind w:left="1474" w:right="1134"/>
        <w:rPr>
          <w:rFonts w:hint="cs"/>
          <w:b/>
          <w:bCs/>
          <w:vanish/>
          <w:szCs w:val="20"/>
          <w:shd w:val="clear" w:color="auto" w:fill="FFFF99"/>
          <w:rtl/>
        </w:rPr>
      </w:pPr>
      <w:r w:rsidRPr="00EC45AD">
        <w:rPr>
          <w:rFonts w:hint="cs"/>
          <w:b/>
          <w:bCs/>
          <w:vanish/>
          <w:szCs w:val="20"/>
          <w:shd w:val="clear" w:color="auto" w:fill="FFFF99"/>
          <w:rtl/>
        </w:rPr>
        <w:t>תק' (מס' 3) תשמ"ב-1982</w:t>
      </w:r>
    </w:p>
    <w:p w14:paraId="616E7563" w14:textId="77777777" w:rsidR="008C4ADB" w:rsidRPr="00EC45AD" w:rsidRDefault="008C4ADB" w:rsidP="008C4ADB">
      <w:pPr>
        <w:pStyle w:val="footnote"/>
        <w:tabs>
          <w:tab w:val="left" w:pos="624"/>
          <w:tab w:val="left" w:pos="1021"/>
          <w:tab w:val="left" w:pos="1474"/>
          <w:tab w:val="left" w:pos="1928"/>
          <w:tab w:val="left" w:pos="2381"/>
          <w:tab w:val="left" w:pos="2835"/>
          <w:tab w:val="right" w:leader="dot" w:pos="6259"/>
        </w:tabs>
        <w:ind w:left="1474" w:right="1134"/>
        <w:rPr>
          <w:rFonts w:hint="cs"/>
          <w:b/>
          <w:bCs/>
          <w:vanish/>
          <w:sz w:val="20"/>
          <w:szCs w:val="20"/>
          <w:shd w:val="clear" w:color="auto" w:fill="FFFF99"/>
          <w:rtl/>
        </w:rPr>
      </w:pPr>
      <w:hyperlink r:id="rId30" w:history="1">
        <w:r w:rsidRPr="00EC45AD">
          <w:rPr>
            <w:rStyle w:val="Hyperlink"/>
            <w:rFonts w:hint="cs"/>
            <w:vanish/>
            <w:sz w:val="20"/>
            <w:szCs w:val="20"/>
            <w:shd w:val="clear" w:color="auto" w:fill="FFFF99"/>
            <w:rtl/>
          </w:rPr>
          <w:t>ק"ת תשמ"ב מס' 4333</w:t>
        </w:r>
      </w:hyperlink>
      <w:r w:rsidRPr="00EC45AD">
        <w:rPr>
          <w:rFonts w:hint="cs"/>
          <w:vanish/>
          <w:sz w:val="20"/>
          <w:szCs w:val="20"/>
          <w:shd w:val="clear" w:color="auto" w:fill="FFFF99"/>
          <w:rtl/>
        </w:rPr>
        <w:t xml:space="preserve"> מיום 31.3.198</w:t>
      </w:r>
      <w:r w:rsidRPr="00EC45AD">
        <w:rPr>
          <w:vanish/>
          <w:sz w:val="20"/>
          <w:szCs w:val="20"/>
          <w:shd w:val="clear" w:color="auto" w:fill="FFFF99"/>
          <w:rtl/>
        </w:rPr>
        <w:t xml:space="preserve">2 </w:t>
      </w:r>
      <w:r w:rsidRPr="00EC45AD">
        <w:rPr>
          <w:rFonts w:hint="cs"/>
          <w:vanish/>
          <w:sz w:val="20"/>
          <w:szCs w:val="20"/>
          <w:shd w:val="clear" w:color="auto" w:fill="FFFF99"/>
          <w:rtl/>
        </w:rPr>
        <w:t xml:space="preserve">עמ' 806 </w:t>
      </w:r>
    </w:p>
    <w:p w14:paraId="659A37FF" w14:textId="77777777" w:rsidR="009208B1" w:rsidRPr="00EC45AD" w:rsidRDefault="009208B1" w:rsidP="009208B1">
      <w:pPr>
        <w:pStyle w:val="footnote"/>
        <w:tabs>
          <w:tab w:val="left" w:pos="624"/>
          <w:tab w:val="left" w:pos="1021"/>
          <w:tab w:val="left" w:pos="1474"/>
          <w:tab w:val="left" w:pos="1928"/>
          <w:tab w:val="left" w:pos="2381"/>
          <w:tab w:val="left" w:pos="2835"/>
          <w:tab w:val="right" w:leader="dot" w:pos="6259"/>
        </w:tabs>
        <w:ind w:left="1474" w:right="1134"/>
        <w:rPr>
          <w:rFonts w:hint="cs"/>
          <w:b/>
          <w:bCs/>
          <w:vanish/>
          <w:sz w:val="20"/>
          <w:szCs w:val="20"/>
          <w:shd w:val="clear" w:color="auto" w:fill="FFFF99"/>
          <w:rtl/>
        </w:rPr>
      </w:pPr>
      <w:r w:rsidRPr="00EC45AD">
        <w:rPr>
          <w:rFonts w:hint="cs"/>
          <w:b/>
          <w:bCs/>
          <w:vanish/>
          <w:sz w:val="20"/>
          <w:szCs w:val="20"/>
          <w:shd w:val="clear" w:color="auto" w:fill="FFFF99"/>
          <w:rtl/>
        </w:rPr>
        <w:t>הוספת פסקת משנה 3(א)(1)(ח)</w:t>
      </w:r>
    </w:p>
    <w:p w14:paraId="68631417" w14:textId="77777777" w:rsidR="00032D8D" w:rsidRPr="00EC45AD" w:rsidRDefault="00032D8D" w:rsidP="00032D8D">
      <w:pPr>
        <w:pStyle w:val="P00"/>
        <w:spacing w:before="0"/>
        <w:ind w:left="1474" w:right="1134"/>
        <w:rPr>
          <w:rFonts w:hint="cs"/>
          <w:vanish/>
          <w:color w:val="FF0000"/>
          <w:szCs w:val="20"/>
          <w:shd w:val="clear" w:color="auto" w:fill="FFFF99"/>
          <w:rtl/>
        </w:rPr>
      </w:pPr>
    </w:p>
    <w:p w14:paraId="3C06AA1F" w14:textId="77777777" w:rsidR="00032D8D" w:rsidRPr="00EC45AD" w:rsidRDefault="00032D8D" w:rsidP="00FB5D97">
      <w:pPr>
        <w:pStyle w:val="P00"/>
        <w:spacing w:before="0"/>
        <w:ind w:left="1474" w:right="1134"/>
        <w:rPr>
          <w:rFonts w:hint="cs"/>
          <w:b/>
          <w:bCs/>
          <w:vanish/>
          <w:szCs w:val="20"/>
          <w:shd w:val="clear" w:color="auto" w:fill="FFFF99"/>
          <w:rtl/>
        </w:rPr>
      </w:pPr>
      <w:r w:rsidRPr="00EC45AD">
        <w:rPr>
          <w:rFonts w:hint="cs"/>
          <w:vanish/>
          <w:color w:val="FF0000"/>
          <w:szCs w:val="20"/>
          <w:shd w:val="clear" w:color="auto" w:fill="FFFF99"/>
          <w:rtl/>
        </w:rPr>
        <w:t>מיום 20.6.1985</w:t>
      </w:r>
    </w:p>
    <w:p w14:paraId="66B93316" w14:textId="77777777" w:rsidR="00032D8D" w:rsidRPr="00EC45AD" w:rsidRDefault="00032D8D" w:rsidP="00FB5D97">
      <w:pPr>
        <w:pStyle w:val="P00"/>
        <w:spacing w:before="0"/>
        <w:ind w:left="1474" w:right="1134"/>
        <w:rPr>
          <w:rFonts w:hint="cs"/>
          <w:b/>
          <w:bCs/>
          <w:vanish/>
          <w:szCs w:val="20"/>
          <w:shd w:val="clear" w:color="auto" w:fill="FFFF99"/>
          <w:rtl/>
        </w:rPr>
      </w:pPr>
      <w:r w:rsidRPr="00EC45AD">
        <w:rPr>
          <w:rFonts w:hint="cs"/>
          <w:b/>
          <w:bCs/>
          <w:vanish/>
          <w:szCs w:val="20"/>
          <w:shd w:val="clear" w:color="auto" w:fill="FFFF99"/>
          <w:rtl/>
        </w:rPr>
        <w:t>תק' תשמ"ה-1985</w:t>
      </w:r>
    </w:p>
    <w:p w14:paraId="69E9CC4D" w14:textId="77777777" w:rsidR="0089451C" w:rsidRPr="00EC45AD" w:rsidRDefault="00032D8D" w:rsidP="00FB5D97">
      <w:pPr>
        <w:pStyle w:val="P00"/>
        <w:spacing w:before="0"/>
        <w:ind w:left="1474" w:right="1134"/>
        <w:rPr>
          <w:rFonts w:hint="cs"/>
          <w:b/>
          <w:bCs/>
          <w:vanish/>
          <w:szCs w:val="20"/>
          <w:shd w:val="clear" w:color="auto" w:fill="FFFF99"/>
          <w:rtl/>
        </w:rPr>
      </w:pPr>
      <w:hyperlink r:id="rId31" w:history="1">
        <w:r w:rsidRPr="00EC45AD">
          <w:rPr>
            <w:rStyle w:val="Hyperlink"/>
            <w:rFonts w:hint="cs"/>
            <w:vanish/>
            <w:szCs w:val="20"/>
            <w:shd w:val="clear" w:color="auto" w:fill="FFFF99"/>
            <w:rtl/>
          </w:rPr>
          <w:t>ק"ת תשמ"ה מס' 4821</w:t>
        </w:r>
      </w:hyperlink>
      <w:r w:rsidRPr="00EC45AD">
        <w:rPr>
          <w:rFonts w:hint="cs"/>
          <w:vanish/>
          <w:szCs w:val="20"/>
          <w:shd w:val="clear" w:color="auto" w:fill="FFFF99"/>
          <w:rtl/>
        </w:rPr>
        <w:t xml:space="preserve"> מיום 20.6.1985 עמ' 1484 </w:t>
      </w:r>
    </w:p>
    <w:p w14:paraId="494F82BC" w14:textId="77777777" w:rsidR="00FB5D97" w:rsidRPr="00EC45AD" w:rsidRDefault="00FB5D97" w:rsidP="00392898">
      <w:pPr>
        <w:pStyle w:val="P33"/>
        <w:ind w:left="1474" w:right="1134"/>
        <w:rPr>
          <w:rStyle w:val="default"/>
          <w:rFonts w:cs="FrankRuehl" w:hint="cs"/>
          <w:vanish/>
          <w:sz w:val="22"/>
          <w:szCs w:val="22"/>
          <w:shd w:val="clear" w:color="auto" w:fill="FFFF99"/>
          <w:rtl/>
        </w:rPr>
      </w:pP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ב)</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מענק לפי חוק לעידוד השקעות הון, תשי"ט-1959, </w:t>
      </w:r>
      <w:r w:rsidRPr="00EC45AD">
        <w:rPr>
          <w:rStyle w:val="default"/>
          <w:rFonts w:cs="FrankRuehl" w:hint="cs"/>
          <w:vanish/>
          <w:sz w:val="22"/>
          <w:szCs w:val="22"/>
          <w:u w:val="single"/>
          <w:shd w:val="clear" w:color="auto" w:fill="FFFF99"/>
          <w:rtl/>
        </w:rPr>
        <w:t>לרבות תוספת למענק האמור לתעשיה עתירת מדע בתחום העיר ירושלים, לפי המלצת המדען הראשי במשרד התעשיה והמסחר,</w:t>
      </w:r>
      <w:r w:rsidRPr="00EC45AD">
        <w:rPr>
          <w:rStyle w:val="default"/>
          <w:rFonts w:cs="FrankRuehl" w:hint="cs"/>
          <w:vanish/>
          <w:sz w:val="22"/>
          <w:szCs w:val="22"/>
          <w:shd w:val="clear" w:color="auto" w:fill="FFFF99"/>
          <w:rtl/>
        </w:rPr>
        <w:t xml:space="preserve"> או מענק לפי חוק לעידוד השקעות הון בחקלאות</w:t>
      </w:r>
      <w:r w:rsidRPr="00EC45AD">
        <w:rPr>
          <w:rStyle w:val="default"/>
          <w:rFonts w:cs="FrankRuehl"/>
          <w:vanish/>
          <w:sz w:val="22"/>
          <w:szCs w:val="22"/>
          <w:shd w:val="clear" w:color="auto" w:fill="FFFF99"/>
          <w:rtl/>
        </w:rPr>
        <w:t xml:space="preserve">, </w:t>
      </w:r>
      <w:r w:rsidRPr="00EC45AD">
        <w:rPr>
          <w:rStyle w:val="default"/>
          <w:rFonts w:cs="FrankRuehl" w:hint="cs"/>
          <w:vanish/>
          <w:sz w:val="22"/>
          <w:szCs w:val="22"/>
          <w:shd w:val="clear" w:color="auto" w:fill="FFFF99"/>
          <w:rtl/>
        </w:rPr>
        <w:t>תשמ"א-1980;</w:t>
      </w:r>
    </w:p>
    <w:p w14:paraId="0A573B32" w14:textId="77777777" w:rsidR="009D38B4" w:rsidRPr="00EC45AD" w:rsidRDefault="009D38B4" w:rsidP="009D38B4">
      <w:pPr>
        <w:pStyle w:val="P00"/>
        <w:spacing w:before="0"/>
        <w:ind w:left="1474" w:right="1134"/>
        <w:rPr>
          <w:rFonts w:hint="cs"/>
          <w:vanish/>
          <w:color w:val="FF0000"/>
          <w:szCs w:val="20"/>
          <w:shd w:val="clear" w:color="auto" w:fill="FFFF99"/>
          <w:rtl/>
        </w:rPr>
      </w:pPr>
    </w:p>
    <w:p w14:paraId="4F8698EC" w14:textId="77777777" w:rsidR="009D38B4" w:rsidRPr="00EC45AD" w:rsidRDefault="009D38B4" w:rsidP="009008E2">
      <w:pPr>
        <w:pStyle w:val="P00"/>
        <w:spacing w:before="0"/>
        <w:ind w:left="1474" w:right="1134"/>
        <w:rPr>
          <w:rFonts w:hint="cs"/>
          <w:b/>
          <w:bCs/>
          <w:vanish/>
          <w:szCs w:val="20"/>
          <w:shd w:val="clear" w:color="auto" w:fill="FFFF99"/>
          <w:rtl/>
        </w:rPr>
      </w:pPr>
      <w:r w:rsidRPr="00EC45AD">
        <w:rPr>
          <w:rFonts w:hint="cs"/>
          <w:vanish/>
          <w:color w:val="FF0000"/>
          <w:szCs w:val="20"/>
          <w:shd w:val="clear" w:color="auto" w:fill="FFFF99"/>
          <w:rtl/>
        </w:rPr>
        <w:t>מיום 16.2.1986</w:t>
      </w:r>
    </w:p>
    <w:p w14:paraId="79A57291" w14:textId="77777777" w:rsidR="009D38B4" w:rsidRPr="00EC45AD" w:rsidRDefault="009D38B4" w:rsidP="009008E2">
      <w:pPr>
        <w:pStyle w:val="P00"/>
        <w:spacing w:before="0"/>
        <w:ind w:left="1474" w:right="1134"/>
        <w:rPr>
          <w:rFonts w:hint="cs"/>
          <w:b/>
          <w:bCs/>
          <w:vanish/>
          <w:szCs w:val="20"/>
          <w:shd w:val="clear" w:color="auto" w:fill="FFFF99"/>
          <w:rtl/>
        </w:rPr>
      </w:pPr>
      <w:r w:rsidRPr="00EC45AD">
        <w:rPr>
          <w:rFonts w:hint="cs"/>
          <w:b/>
          <w:bCs/>
          <w:vanish/>
          <w:szCs w:val="20"/>
          <w:shd w:val="clear" w:color="auto" w:fill="FFFF99"/>
          <w:rtl/>
        </w:rPr>
        <w:t>תק' (מס' 2) תשמ"ו-1986</w:t>
      </w:r>
    </w:p>
    <w:p w14:paraId="5B2926E6" w14:textId="77777777" w:rsidR="004A1A5A" w:rsidRPr="00EC45AD" w:rsidRDefault="009D38B4" w:rsidP="009008E2">
      <w:pPr>
        <w:pStyle w:val="P02"/>
        <w:spacing w:before="0"/>
        <w:ind w:left="2495" w:right="1134"/>
        <w:rPr>
          <w:rFonts w:hint="cs"/>
          <w:vanish/>
          <w:szCs w:val="20"/>
          <w:shd w:val="clear" w:color="auto" w:fill="FFFF99"/>
          <w:rtl/>
        </w:rPr>
      </w:pPr>
      <w:hyperlink r:id="rId32" w:history="1">
        <w:r w:rsidRPr="00EC45AD">
          <w:rPr>
            <w:rStyle w:val="Hyperlink"/>
            <w:vanish/>
            <w:szCs w:val="20"/>
            <w:shd w:val="clear" w:color="auto" w:fill="FFFF99"/>
            <w:rtl/>
          </w:rPr>
          <w:t>ק</w:t>
        </w:r>
        <w:r w:rsidRPr="00EC45AD">
          <w:rPr>
            <w:rStyle w:val="Hyperlink"/>
            <w:rFonts w:hint="cs"/>
            <w:vanish/>
            <w:szCs w:val="20"/>
            <w:shd w:val="clear" w:color="auto" w:fill="FFFF99"/>
            <w:rtl/>
          </w:rPr>
          <w:t>"ת תשמ"ו מס' 4903</w:t>
        </w:r>
      </w:hyperlink>
      <w:r w:rsidRPr="00EC45AD">
        <w:rPr>
          <w:rFonts w:hint="cs"/>
          <w:vanish/>
          <w:szCs w:val="20"/>
          <w:shd w:val="clear" w:color="auto" w:fill="FFFF99"/>
          <w:rtl/>
        </w:rPr>
        <w:t xml:space="preserve"> מיום 16.2.1986 עמ'</w:t>
      </w:r>
      <w:r w:rsidRPr="00EC45AD">
        <w:rPr>
          <w:vanish/>
          <w:szCs w:val="20"/>
          <w:shd w:val="clear" w:color="auto" w:fill="FFFF99"/>
          <w:rtl/>
        </w:rPr>
        <w:t xml:space="preserve"> 518 </w:t>
      </w:r>
    </w:p>
    <w:p w14:paraId="54C63A11" w14:textId="77777777" w:rsidR="00316620" w:rsidRPr="00EC45AD" w:rsidRDefault="009008E2" w:rsidP="00392898">
      <w:pPr>
        <w:pStyle w:val="P33"/>
        <w:ind w:left="1474" w:right="1134"/>
        <w:rPr>
          <w:rStyle w:val="default"/>
          <w:rFonts w:cs="FrankRuehl"/>
          <w:vanish/>
          <w:sz w:val="22"/>
          <w:szCs w:val="22"/>
          <w:shd w:val="clear" w:color="auto" w:fill="FFFF99"/>
          <w:rtl/>
        </w:rPr>
      </w:pPr>
      <w:r w:rsidRPr="00EC45AD">
        <w:rPr>
          <w:rStyle w:val="default"/>
          <w:rFonts w:cs="FrankRuehl" w:hint="cs"/>
          <w:vanish/>
          <w:sz w:val="22"/>
          <w:szCs w:val="22"/>
          <w:shd w:val="clear" w:color="auto" w:fill="FFFF99"/>
          <w:rtl/>
        </w:rPr>
        <w:t>(ז)</w:t>
      </w:r>
      <w:r w:rsidRPr="00EC45AD">
        <w:rPr>
          <w:rStyle w:val="default"/>
          <w:rFonts w:cs="FrankRuehl" w:hint="cs"/>
          <w:vanish/>
          <w:sz w:val="22"/>
          <w:szCs w:val="22"/>
          <w:shd w:val="clear" w:color="auto" w:fill="FFFF99"/>
          <w:rtl/>
        </w:rPr>
        <w:tab/>
        <w:t>תקבול שניתן לעוסק על-פי חוק הקרן הדו-לאומית למחקר ולפיתוח תעשייתיים, התשל"ח-1987</w:t>
      </w:r>
      <w:r w:rsidR="00316620" w:rsidRPr="00EC45AD">
        <w:rPr>
          <w:rStyle w:val="default"/>
          <w:rFonts w:cs="FrankRuehl" w:hint="cs"/>
          <w:vanish/>
          <w:sz w:val="22"/>
          <w:szCs w:val="22"/>
          <w:u w:val="single"/>
          <w:shd w:val="clear" w:color="auto" w:fill="FFFF99"/>
          <w:rtl/>
        </w:rPr>
        <w:t>, על פי חוק הקרן למחקר ולפיתוח חקלאיים של ארצות הברית וישראל, תש"ם-1979, או על פי חוק קרן המדע הדו-לאומית, תשל"ז-1977</w:t>
      </w:r>
      <w:r w:rsidR="00316620" w:rsidRPr="00EC45AD">
        <w:rPr>
          <w:rStyle w:val="default"/>
          <w:rFonts w:cs="FrankRuehl" w:hint="cs"/>
          <w:vanish/>
          <w:sz w:val="22"/>
          <w:szCs w:val="22"/>
          <w:shd w:val="clear" w:color="auto" w:fill="FFFF99"/>
          <w:rtl/>
        </w:rPr>
        <w:t>;</w:t>
      </w:r>
    </w:p>
    <w:p w14:paraId="53AE8953" w14:textId="77777777" w:rsidR="0064734D" w:rsidRPr="00EC45AD" w:rsidRDefault="0064734D" w:rsidP="0064734D">
      <w:pPr>
        <w:pStyle w:val="P00"/>
        <w:spacing w:before="0"/>
        <w:ind w:left="1474" w:right="1134"/>
        <w:rPr>
          <w:rFonts w:hint="cs"/>
          <w:vanish/>
          <w:color w:val="FF0000"/>
          <w:szCs w:val="20"/>
          <w:shd w:val="clear" w:color="auto" w:fill="FFFF99"/>
          <w:rtl/>
        </w:rPr>
      </w:pPr>
    </w:p>
    <w:p w14:paraId="69D70540" w14:textId="77777777" w:rsidR="0064734D" w:rsidRPr="00EC45AD" w:rsidRDefault="0064734D" w:rsidP="00A13586">
      <w:pPr>
        <w:pStyle w:val="P00"/>
        <w:spacing w:before="0"/>
        <w:ind w:left="1021" w:right="1134"/>
        <w:rPr>
          <w:rFonts w:hint="cs"/>
          <w:b/>
          <w:bCs/>
          <w:vanish/>
          <w:szCs w:val="20"/>
          <w:shd w:val="clear" w:color="auto" w:fill="FFFF99"/>
          <w:rtl/>
        </w:rPr>
      </w:pPr>
      <w:r w:rsidRPr="00EC45AD">
        <w:rPr>
          <w:rFonts w:hint="cs"/>
          <w:vanish/>
          <w:color w:val="FF0000"/>
          <w:szCs w:val="20"/>
          <w:shd w:val="clear" w:color="auto" w:fill="FFFF99"/>
          <w:rtl/>
        </w:rPr>
        <w:t>מיום 27.2.1986</w:t>
      </w:r>
    </w:p>
    <w:p w14:paraId="78F148C1" w14:textId="77777777" w:rsidR="0064734D" w:rsidRPr="00EC45AD" w:rsidRDefault="0064734D" w:rsidP="00A13586">
      <w:pPr>
        <w:pStyle w:val="P00"/>
        <w:spacing w:before="0"/>
        <w:ind w:left="1021" w:right="1134"/>
        <w:rPr>
          <w:rFonts w:hint="cs"/>
          <w:b/>
          <w:bCs/>
          <w:vanish/>
          <w:szCs w:val="20"/>
          <w:shd w:val="clear" w:color="auto" w:fill="FFFF99"/>
          <w:rtl/>
        </w:rPr>
      </w:pPr>
      <w:r w:rsidRPr="00EC45AD">
        <w:rPr>
          <w:rFonts w:hint="cs"/>
          <w:b/>
          <w:bCs/>
          <w:vanish/>
          <w:szCs w:val="20"/>
          <w:shd w:val="clear" w:color="auto" w:fill="FFFF99"/>
          <w:rtl/>
        </w:rPr>
        <w:t>תק' (מס' 3) תשמ"ו-1986</w:t>
      </w:r>
    </w:p>
    <w:p w14:paraId="5B811284" w14:textId="77777777" w:rsidR="009008E2" w:rsidRPr="00EC45AD" w:rsidRDefault="0064734D" w:rsidP="00A13586">
      <w:pPr>
        <w:pStyle w:val="P33"/>
        <w:spacing w:before="0"/>
        <w:ind w:left="1021" w:right="1134"/>
        <w:rPr>
          <w:rStyle w:val="default"/>
          <w:rFonts w:cs="FrankRuehl" w:hint="cs"/>
          <w:vanish/>
          <w:szCs w:val="20"/>
          <w:shd w:val="clear" w:color="auto" w:fill="FFFF99"/>
          <w:rtl/>
        </w:rPr>
      </w:pPr>
      <w:hyperlink r:id="rId33" w:history="1">
        <w:r w:rsidRPr="00EC45AD">
          <w:rPr>
            <w:rStyle w:val="Hyperlink"/>
            <w:rFonts w:hint="cs"/>
            <w:vanish/>
            <w:szCs w:val="20"/>
            <w:shd w:val="clear" w:color="auto" w:fill="FFFF99"/>
            <w:rtl/>
          </w:rPr>
          <w:t>ק"ת תשמ"ו מס' 4905</w:t>
        </w:r>
      </w:hyperlink>
      <w:r w:rsidRPr="00EC45AD">
        <w:rPr>
          <w:rFonts w:hint="cs"/>
          <w:vanish/>
          <w:szCs w:val="20"/>
          <w:shd w:val="clear" w:color="auto" w:fill="FFFF99"/>
          <w:rtl/>
        </w:rPr>
        <w:t xml:space="preserve"> מיום 27.2.1986 עמ' 536 </w:t>
      </w:r>
    </w:p>
    <w:p w14:paraId="01B03C48" w14:textId="77777777" w:rsidR="00A13586" w:rsidRPr="00EC45AD" w:rsidRDefault="00A13586" w:rsidP="00A13586">
      <w:pPr>
        <w:pStyle w:val="P33"/>
        <w:spacing w:before="0"/>
        <w:ind w:left="1021" w:right="1134"/>
        <w:rPr>
          <w:rStyle w:val="default"/>
          <w:rFonts w:cs="FrankRuehl" w:hint="cs"/>
          <w:b/>
          <w:bCs/>
          <w:vanish/>
          <w:szCs w:val="20"/>
          <w:shd w:val="clear" w:color="auto" w:fill="FFFF99"/>
          <w:rtl/>
        </w:rPr>
      </w:pPr>
      <w:r w:rsidRPr="00EC45AD">
        <w:rPr>
          <w:rStyle w:val="default"/>
          <w:rFonts w:cs="FrankRuehl" w:hint="cs"/>
          <w:b/>
          <w:bCs/>
          <w:vanish/>
          <w:szCs w:val="20"/>
          <w:shd w:val="clear" w:color="auto" w:fill="FFFF99"/>
          <w:rtl/>
        </w:rPr>
        <w:t>הוספת פסקה 3(א)(4)</w:t>
      </w:r>
    </w:p>
    <w:p w14:paraId="61053FF7" w14:textId="77777777" w:rsidR="00ED6DBE" w:rsidRPr="00EC45AD" w:rsidRDefault="00ED6DBE" w:rsidP="00ED6DBE">
      <w:pPr>
        <w:pStyle w:val="P00"/>
        <w:spacing w:before="0"/>
        <w:ind w:left="1474" w:right="1134"/>
        <w:rPr>
          <w:rFonts w:hint="cs"/>
          <w:vanish/>
          <w:color w:val="FF0000"/>
          <w:szCs w:val="20"/>
          <w:shd w:val="clear" w:color="auto" w:fill="FFFF99"/>
          <w:rtl/>
        </w:rPr>
      </w:pPr>
    </w:p>
    <w:p w14:paraId="2173CE36" w14:textId="77777777" w:rsidR="00ED6DBE" w:rsidRPr="00EC45AD" w:rsidRDefault="00ED6DBE" w:rsidP="00ED6DBE">
      <w:pPr>
        <w:pStyle w:val="P00"/>
        <w:spacing w:before="0"/>
        <w:ind w:left="1474" w:right="1134"/>
        <w:rPr>
          <w:rFonts w:hint="cs"/>
          <w:b/>
          <w:bCs/>
          <w:vanish/>
          <w:szCs w:val="20"/>
          <w:shd w:val="clear" w:color="auto" w:fill="FFFF99"/>
          <w:rtl/>
        </w:rPr>
      </w:pPr>
      <w:r w:rsidRPr="00EC45AD">
        <w:rPr>
          <w:rFonts w:hint="cs"/>
          <w:vanish/>
          <w:color w:val="FF0000"/>
          <w:szCs w:val="20"/>
          <w:shd w:val="clear" w:color="auto" w:fill="FFFF99"/>
          <w:rtl/>
        </w:rPr>
        <w:t>מיום 21.1.1988</w:t>
      </w:r>
    </w:p>
    <w:p w14:paraId="72BAB22C" w14:textId="77777777" w:rsidR="00ED6DBE" w:rsidRPr="00EC45AD" w:rsidRDefault="00ED6DBE" w:rsidP="00ED6DBE">
      <w:pPr>
        <w:pStyle w:val="P00"/>
        <w:spacing w:before="0"/>
        <w:ind w:left="1474" w:right="1134"/>
        <w:rPr>
          <w:rFonts w:hint="cs"/>
          <w:b/>
          <w:bCs/>
          <w:vanish/>
          <w:szCs w:val="20"/>
          <w:shd w:val="clear" w:color="auto" w:fill="FFFF99"/>
          <w:rtl/>
        </w:rPr>
      </w:pPr>
      <w:r w:rsidRPr="00EC45AD">
        <w:rPr>
          <w:rFonts w:hint="cs"/>
          <w:b/>
          <w:bCs/>
          <w:vanish/>
          <w:szCs w:val="20"/>
          <w:shd w:val="clear" w:color="auto" w:fill="FFFF99"/>
          <w:rtl/>
        </w:rPr>
        <w:t>תק' תשמ"ח-1988</w:t>
      </w:r>
    </w:p>
    <w:p w14:paraId="7F5249E7" w14:textId="77777777" w:rsidR="009008E2" w:rsidRPr="00EC45AD" w:rsidRDefault="00ED6DBE" w:rsidP="00ED6DBE">
      <w:pPr>
        <w:pStyle w:val="P02"/>
        <w:spacing w:before="0"/>
        <w:ind w:left="2495" w:right="1134"/>
        <w:rPr>
          <w:rFonts w:hint="cs"/>
          <w:vanish/>
          <w:szCs w:val="20"/>
          <w:shd w:val="clear" w:color="auto" w:fill="FFFF99"/>
          <w:rtl/>
        </w:rPr>
      </w:pPr>
      <w:hyperlink r:id="rId34" w:history="1">
        <w:r w:rsidRPr="00EC45AD">
          <w:rPr>
            <w:rStyle w:val="Hyperlink"/>
            <w:vanish/>
            <w:szCs w:val="20"/>
            <w:shd w:val="clear" w:color="auto" w:fill="FFFF99"/>
            <w:rtl/>
          </w:rPr>
          <w:t>ק</w:t>
        </w:r>
        <w:r w:rsidRPr="00EC45AD">
          <w:rPr>
            <w:rStyle w:val="Hyperlink"/>
            <w:rFonts w:hint="cs"/>
            <w:vanish/>
            <w:szCs w:val="20"/>
            <w:shd w:val="clear" w:color="auto" w:fill="FFFF99"/>
            <w:rtl/>
          </w:rPr>
          <w:t>"ת תשמ"ח מס' 5079</w:t>
        </w:r>
      </w:hyperlink>
      <w:r w:rsidRPr="00EC45AD">
        <w:rPr>
          <w:rFonts w:hint="cs"/>
          <w:vanish/>
          <w:szCs w:val="20"/>
          <w:shd w:val="clear" w:color="auto" w:fill="FFFF99"/>
          <w:rtl/>
        </w:rPr>
        <w:t xml:space="preserve"> מיום 21.1.1988 עמ' 367 </w:t>
      </w:r>
    </w:p>
    <w:p w14:paraId="12EA0FF1" w14:textId="77777777" w:rsidR="00ED6DBE" w:rsidRPr="00EC45AD" w:rsidRDefault="00ED6DBE" w:rsidP="00250BAB">
      <w:pPr>
        <w:pStyle w:val="P33"/>
        <w:ind w:left="1474" w:right="1134"/>
        <w:rPr>
          <w:rStyle w:val="default"/>
          <w:rFonts w:cs="FrankRuehl"/>
          <w:vanish/>
          <w:sz w:val="22"/>
          <w:szCs w:val="22"/>
          <w:shd w:val="clear" w:color="auto" w:fill="FFFF99"/>
          <w:rtl/>
        </w:rPr>
      </w:pP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ה)</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מענק למחקר ולפיתוח לפי אישור המדען הראשי במשרד התעשיה המסחר והתיירו</w:t>
      </w:r>
      <w:r w:rsidRPr="00EC45AD">
        <w:rPr>
          <w:rStyle w:val="default"/>
          <w:rFonts w:cs="FrankRuehl"/>
          <w:vanish/>
          <w:sz w:val="22"/>
          <w:szCs w:val="22"/>
          <w:shd w:val="clear" w:color="auto" w:fill="FFFF99"/>
          <w:rtl/>
        </w:rPr>
        <w:t>ת</w:t>
      </w:r>
      <w:r w:rsidRPr="00EC45AD">
        <w:rPr>
          <w:rStyle w:val="default"/>
          <w:rFonts w:cs="FrankRuehl" w:hint="cs"/>
          <w:vanish/>
          <w:sz w:val="22"/>
          <w:szCs w:val="22"/>
          <w:shd w:val="clear" w:color="auto" w:fill="FFFF99"/>
          <w:rtl/>
        </w:rPr>
        <w:t xml:space="preserve"> או משרד האנרגיה והתשתית או משרד החקלאות </w:t>
      </w:r>
      <w:r w:rsidRPr="00EC45AD">
        <w:rPr>
          <w:rStyle w:val="default"/>
          <w:rFonts w:cs="FrankRuehl" w:hint="cs"/>
          <w:vanish/>
          <w:sz w:val="22"/>
          <w:szCs w:val="22"/>
          <w:u w:val="single"/>
          <w:shd w:val="clear" w:color="auto" w:fill="FFFF99"/>
          <w:rtl/>
        </w:rPr>
        <w:t>או לפי אישור מנהל המועצה הלאומית למחקר ולפיתוח שליד משרד המדע והפיתוח</w:t>
      </w:r>
      <w:r w:rsidRPr="00EC45AD">
        <w:rPr>
          <w:rStyle w:val="default"/>
          <w:rFonts w:cs="FrankRuehl" w:hint="cs"/>
          <w:vanish/>
          <w:sz w:val="22"/>
          <w:szCs w:val="22"/>
          <w:shd w:val="clear" w:color="auto" w:fill="FFFF99"/>
          <w:rtl/>
        </w:rPr>
        <w:t>;</w:t>
      </w:r>
    </w:p>
    <w:p w14:paraId="38724F1E" w14:textId="77777777" w:rsidR="00754135" w:rsidRPr="00EC45AD" w:rsidRDefault="00754135" w:rsidP="00754135">
      <w:pPr>
        <w:pStyle w:val="P00"/>
        <w:spacing w:before="0"/>
        <w:ind w:left="1474" w:right="1134"/>
        <w:rPr>
          <w:rFonts w:hint="cs"/>
          <w:vanish/>
          <w:color w:val="FF0000"/>
          <w:szCs w:val="20"/>
          <w:shd w:val="clear" w:color="auto" w:fill="FFFF99"/>
          <w:rtl/>
        </w:rPr>
      </w:pPr>
    </w:p>
    <w:p w14:paraId="1451FF14" w14:textId="77777777" w:rsidR="00754135" w:rsidRPr="00EC45AD" w:rsidRDefault="00754135" w:rsidP="00754135">
      <w:pPr>
        <w:pStyle w:val="P00"/>
        <w:spacing w:before="0"/>
        <w:ind w:left="1474" w:right="1134"/>
        <w:rPr>
          <w:rFonts w:hint="cs"/>
          <w:b/>
          <w:bCs/>
          <w:vanish/>
          <w:szCs w:val="20"/>
          <w:shd w:val="clear" w:color="auto" w:fill="FFFF99"/>
          <w:rtl/>
        </w:rPr>
      </w:pPr>
      <w:r w:rsidRPr="00EC45AD">
        <w:rPr>
          <w:rFonts w:hint="cs"/>
          <w:vanish/>
          <w:color w:val="FF0000"/>
          <w:szCs w:val="20"/>
          <w:shd w:val="clear" w:color="auto" w:fill="FFFF99"/>
          <w:rtl/>
        </w:rPr>
        <w:t>מיום 1.4.1989</w:t>
      </w:r>
    </w:p>
    <w:p w14:paraId="28B35931" w14:textId="77777777" w:rsidR="00754135" w:rsidRPr="00EC45AD" w:rsidRDefault="00754135" w:rsidP="00754135">
      <w:pPr>
        <w:pStyle w:val="P00"/>
        <w:spacing w:before="0"/>
        <w:ind w:left="1474" w:right="1134"/>
        <w:rPr>
          <w:rFonts w:hint="cs"/>
          <w:b/>
          <w:bCs/>
          <w:vanish/>
          <w:szCs w:val="20"/>
          <w:shd w:val="clear" w:color="auto" w:fill="FFFF99"/>
          <w:rtl/>
        </w:rPr>
      </w:pPr>
      <w:r w:rsidRPr="00EC45AD">
        <w:rPr>
          <w:rFonts w:hint="cs"/>
          <w:b/>
          <w:bCs/>
          <w:vanish/>
          <w:szCs w:val="20"/>
          <w:shd w:val="clear" w:color="auto" w:fill="FFFF99"/>
          <w:rtl/>
        </w:rPr>
        <w:t>תק' תשמ"ט-1989</w:t>
      </w:r>
    </w:p>
    <w:p w14:paraId="037165C0" w14:textId="77777777" w:rsidR="00754135" w:rsidRPr="00EC45AD" w:rsidRDefault="00754135" w:rsidP="00754135">
      <w:pPr>
        <w:pStyle w:val="P00"/>
        <w:spacing w:before="0"/>
        <w:ind w:left="1474" w:right="1134"/>
        <w:rPr>
          <w:rStyle w:val="default"/>
          <w:rFonts w:cs="FrankRuehl" w:hint="cs"/>
          <w:vanish/>
          <w:szCs w:val="20"/>
          <w:shd w:val="clear" w:color="auto" w:fill="FFFF99"/>
          <w:rtl/>
        </w:rPr>
      </w:pPr>
      <w:hyperlink r:id="rId35" w:history="1">
        <w:r w:rsidRPr="00EC45AD">
          <w:rPr>
            <w:rStyle w:val="Hyperlink"/>
            <w:vanish/>
            <w:szCs w:val="20"/>
            <w:shd w:val="clear" w:color="auto" w:fill="FFFF99"/>
            <w:rtl/>
          </w:rPr>
          <w:t>ק</w:t>
        </w:r>
        <w:r w:rsidRPr="00EC45AD">
          <w:rPr>
            <w:rStyle w:val="Hyperlink"/>
            <w:rFonts w:hint="cs"/>
            <w:vanish/>
            <w:szCs w:val="20"/>
            <w:shd w:val="clear" w:color="auto" w:fill="FFFF99"/>
            <w:rtl/>
          </w:rPr>
          <w:t>"ת תשמ"ט מס' 5169</w:t>
        </w:r>
      </w:hyperlink>
      <w:r w:rsidRPr="00EC45AD">
        <w:rPr>
          <w:rFonts w:hint="cs"/>
          <w:vanish/>
          <w:szCs w:val="20"/>
          <w:shd w:val="clear" w:color="auto" w:fill="FFFF99"/>
          <w:rtl/>
        </w:rPr>
        <w:t xml:space="preserve"> מיום 15.3.1989 עמ' 530 </w:t>
      </w:r>
    </w:p>
    <w:p w14:paraId="30592C06" w14:textId="77777777" w:rsidR="00754135" w:rsidRPr="00EC45AD" w:rsidRDefault="00754135" w:rsidP="00754135">
      <w:pPr>
        <w:pStyle w:val="footnote"/>
        <w:tabs>
          <w:tab w:val="left" w:pos="624"/>
          <w:tab w:val="left" w:pos="1021"/>
          <w:tab w:val="left" w:pos="1474"/>
          <w:tab w:val="left" w:pos="1928"/>
          <w:tab w:val="left" w:pos="2381"/>
          <w:tab w:val="left" w:pos="2835"/>
          <w:tab w:val="right" w:leader="dot" w:pos="6259"/>
        </w:tabs>
        <w:ind w:left="1474" w:right="1134"/>
        <w:rPr>
          <w:rFonts w:hint="cs"/>
          <w:b/>
          <w:bCs/>
          <w:vanish/>
          <w:sz w:val="20"/>
          <w:szCs w:val="20"/>
          <w:shd w:val="clear" w:color="auto" w:fill="FFFF99"/>
          <w:rtl/>
        </w:rPr>
      </w:pPr>
      <w:r w:rsidRPr="00EC45AD">
        <w:rPr>
          <w:rFonts w:hint="cs"/>
          <w:b/>
          <w:bCs/>
          <w:vanish/>
          <w:sz w:val="20"/>
          <w:szCs w:val="20"/>
          <w:shd w:val="clear" w:color="auto" w:fill="FFFF99"/>
          <w:rtl/>
        </w:rPr>
        <w:t>הוספת פסקת משנה 3(א)(1)(ט)</w:t>
      </w:r>
    </w:p>
    <w:p w14:paraId="67FAC1A3" w14:textId="77777777" w:rsidR="006F1B93" w:rsidRPr="00EC45AD" w:rsidRDefault="006F1B93" w:rsidP="006F1B93">
      <w:pPr>
        <w:pStyle w:val="P00"/>
        <w:spacing w:before="0"/>
        <w:ind w:left="1474" w:right="1134"/>
        <w:rPr>
          <w:rFonts w:hint="cs"/>
          <w:vanish/>
          <w:color w:val="FF0000"/>
          <w:szCs w:val="20"/>
          <w:shd w:val="clear" w:color="auto" w:fill="FFFF99"/>
          <w:rtl/>
        </w:rPr>
      </w:pPr>
    </w:p>
    <w:p w14:paraId="19E373CB" w14:textId="77777777" w:rsidR="006F1B93" w:rsidRPr="00EC45AD" w:rsidRDefault="006F1B93" w:rsidP="006F1B93">
      <w:pPr>
        <w:pStyle w:val="P00"/>
        <w:spacing w:before="0"/>
        <w:ind w:left="1474" w:right="1134"/>
        <w:rPr>
          <w:rFonts w:hint="cs"/>
          <w:b/>
          <w:bCs/>
          <w:vanish/>
          <w:szCs w:val="20"/>
          <w:shd w:val="clear" w:color="auto" w:fill="FFFF99"/>
          <w:rtl/>
        </w:rPr>
      </w:pPr>
      <w:r w:rsidRPr="00EC45AD">
        <w:rPr>
          <w:rFonts w:hint="cs"/>
          <w:vanish/>
          <w:color w:val="FF0000"/>
          <w:szCs w:val="20"/>
          <w:shd w:val="clear" w:color="auto" w:fill="FFFF99"/>
          <w:rtl/>
        </w:rPr>
        <w:t>מיום 16.8.1990</w:t>
      </w:r>
    </w:p>
    <w:p w14:paraId="45DDE399" w14:textId="77777777" w:rsidR="006F1B93" w:rsidRPr="00EC45AD" w:rsidRDefault="006F1B93" w:rsidP="006F1B93">
      <w:pPr>
        <w:pStyle w:val="P00"/>
        <w:spacing w:before="0"/>
        <w:ind w:left="1474" w:right="1134"/>
        <w:rPr>
          <w:rFonts w:hint="cs"/>
          <w:b/>
          <w:bCs/>
          <w:vanish/>
          <w:szCs w:val="20"/>
          <w:shd w:val="clear" w:color="auto" w:fill="FFFF99"/>
          <w:rtl/>
        </w:rPr>
      </w:pPr>
      <w:r w:rsidRPr="00EC45AD">
        <w:rPr>
          <w:rFonts w:hint="cs"/>
          <w:b/>
          <w:bCs/>
          <w:vanish/>
          <w:szCs w:val="20"/>
          <w:shd w:val="clear" w:color="auto" w:fill="FFFF99"/>
          <w:rtl/>
        </w:rPr>
        <w:t>תק' תש"ן-1990</w:t>
      </w:r>
    </w:p>
    <w:p w14:paraId="6C714EE7" w14:textId="77777777" w:rsidR="00ED6DBE" w:rsidRPr="00EC45AD" w:rsidRDefault="006F1B93" w:rsidP="006F1B93">
      <w:pPr>
        <w:pStyle w:val="P02"/>
        <w:spacing w:before="0"/>
        <w:ind w:left="2495" w:right="1134"/>
        <w:rPr>
          <w:rFonts w:hint="cs"/>
          <w:vanish/>
          <w:szCs w:val="20"/>
          <w:shd w:val="clear" w:color="auto" w:fill="FFFF99"/>
          <w:rtl/>
        </w:rPr>
      </w:pPr>
      <w:hyperlink r:id="rId36" w:history="1">
        <w:r w:rsidRPr="00EC45AD">
          <w:rPr>
            <w:rStyle w:val="Hyperlink"/>
            <w:rFonts w:hint="cs"/>
            <w:vanish/>
            <w:szCs w:val="20"/>
            <w:shd w:val="clear" w:color="auto" w:fill="FFFF99"/>
            <w:rtl/>
          </w:rPr>
          <w:t>ק"ת תש"ן מס' 5286</w:t>
        </w:r>
      </w:hyperlink>
      <w:r w:rsidRPr="00EC45AD">
        <w:rPr>
          <w:rFonts w:hint="cs"/>
          <w:vanish/>
          <w:szCs w:val="20"/>
          <w:shd w:val="clear" w:color="auto" w:fill="FFFF99"/>
          <w:rtl/>
        </w:rPr>
        <w:t xml:space="preserve"> מ</w:t>
      </w:r>
      <w:r w:rsidRPr="00EC45AD">
        <w:rPr>
          <w:vanish/>
          <w:szCs w:val="20"/>
          <w:shd w:val="clear" w:color="auto" w:fill="FFFF99"/>
          <w:rtl/>
        </w:rPr>
        <w:t>י</w:t>
      </w:r>
      <w:r w:rsidRPr="00EC45AD">
        <w:rPr>
          <w:rFonts w:hint="cs"/>
          <w:vanish/>
          <w:szCs w:val="20"/>
          <w:shd w:val="clear" w:color="auto" w:fill="FFFF99"/>
          <w:rtl/>
        </w:rPr>
        <w:t xml:space="preserve">ום 16.8.1990 עמ' 968 </w:t>
      </w:r>
    </w:p>
    <w:p w14:paraId="51ECEA74" w14:textId="77777777" w:rsidR="00AC2A9E" w:rsidRPr="00EC45AD" w:rsidRDefault="00AC2A9E" w:rsidP="00AC2A9E">
      <w:pPr>
        <w:pStyle w:val="footnote"/>
        <w:tabs>
          <w:tab w:val="left" w:pos="624"/>
          <w:tab w:val="left" w:pos="1021"/>
          <w:tab w:val="left" w:pos="1474"/>
          <w:tab w:val="left" w:pos="1928"/>
          <w:tab w:val="left" w:pos="2381"/>
          <w:tab w:val="left" w:pos="2835"/>
          <w:tab w:val="right" w:leader="dot" w:pos="6259"/>
        </w:tabs>
        <w:ind w:left="1474" w:right="1134"/>
        <w:rPr>
          <w:rFonts w:hint="cs"/>
          <w:b/>
          <w:bCs/>
          <w:vanish/>
          <w:sz w:val="20"/>
          <w:szCs w:val="20"/>
          <w:shd w:val="clear" w:color="auto" w:fill="FFFF99"/>
          <w:rtl/>
        </w:rPr>
      </w:pPr>
      <w:r w:rsidRPr="00EC45AD">
        <w:rPr>
          <w:rFonts w:hint="cs"/>
          <w:b/>
          <w:bCs/>
          <w:vanish/>
          <w:sz w:val="20"/>
          <w:szCs w:val="20"/>
          <w:shd w:val="clear" w:color="auto" w:fill="FFFF99"/>
          <w:rtl/>
        </w:rPr>
        <w:t>הוספת פסקת משנה 3(א)(1)(י)</w:t>
      </w:r>
    </w:p>
    <w:p w14:paraId="08EB4BC5" w14:textId="77777777" w:rsidR="00C875C8" w:rsidRPr="00EC45AD" w:rsidRDefault="00C875C8" w:rsidP="00C875C8">
      <w:pPr>
        <w:pStyle w:val="P00"/>
        <w:spacing w:before="0"/>
        <w:ind w:left="1474" w:right="1134"/>
        <w:rPr>
          <w:rFonts w:hint="cs"/>
          <w:vanish/>
          <w:color w:val="FF0000"/>
          <w:szCs w:val="20"/>
          <w:shd w:val="clear" w:color="auto" w:fill="FFFF99"/>
          <w:rtl/>
        </w:rPr>
      </w:pPr>
    </w:p>
    <w:p w14:paraId="45C6800F" w14:textId="77777777" w:rsidR="00C875C8" w:rsidRPr="00EC45AD" w:rsidRDefault="00C875C8" w:rsidP="00C875C8">
      <w:pPr>
        <w:pStyle w:val="P00"/>
        <w:spacing w:before="0"/>
        <w:ind w:left="1474" w:right="1134"/>
        <w:rPr>
          <w:rFonts w:hint="cs"/>
          <w:b/>
          <w:bCs/>
          <w:vanish/>
          <w:szCs w:val="20"/>
          <w:shd w:val="clear" w:color="auto" w:fill="FFFF99"/>
          <w:rtl/>
        </w:rPr>
      </w:pPr>
      <w:r w:rsidRPr="00EC45AD">
        <w:rPr>
          <w:rFonts w:hint="cs"/>
          <w:vanish/>
          <w:color w:val="FF0000"/>
          <w:szCs w:val="20"/>
          <w:shd w:val="clear" w:color="auto" w:fill="FFFF99"/>
          <w:rtl/>
        </w:rPr>
        <w:t>מיום 30.10.1990</w:t>
      </w:r>
    </w:p>
    <w:p w14:paraId="6B2BA1D4" w14:textId="77777777" w:rsidR="00C875C8" w:rsidRPr="00EC45AD" w:rsidRDefault="00C875C8" w:rsidP="00C875C8">
      <w:pPr>
        <w:pStyle w:val="P00"/>
        <w:spacing w:before="0"/>
        <w:ind w:left="1474" w:right="1134"/>
        <w:rPr>
          <w:rFonts w:hint="cs"/>
          <w:b/>
          <w:bCs/>
          <w:vanish/>
          <w:szCs w:val="20"/>
          <w:shd w:val="clear" w:color="auto" w:fill="FFFF99"/>
          <w:rtl/>
        </w:rPr>
      </w:pPr>
      <w:r w:rsidRPr="00EC45AD">
        <w:rPr>
          <w:rFonts w:hint="cs"/>
          <w:b/>
          <w:bCs/>
          <w:vanish/>
          <w:szCs w:val="20"/>
          <w:shd w:val="clear" w:color="auto" w:fill="FFFF99"/>
          <w:rtl/>
        </w:rPr>
        <w:t>תק' תשנ"א-1990</w:t>
      </w:r>
    </w:p>
    <w:p w14:paraId="03EC2ED1" w14:textId="77777777" w:rsidR="00AC2A9E" w:rsidRPr="00EC45AD" w:rsidRDefault="00C875C8" w:rsidP="00C875C8">
      <w:pPr>
        <w:pStyle w:val="P02"/>
        <w:spacing w:before="0"/>
        <w:ind w:left="2495" w:right="1134"/>
        <w:rPr>
          <w:rFonts w:hint="cs"/>
          <w:vanish/>
          <w:szCs w:val="20"/>
          <w:shd w:val="clear" w:color="auto" w:fill="FFFF99"/>
          <w:rtl/>
        </w:rPr>
      </w:pPr>
      <w:hyperlink r:id="rId37" w:history="1">
        <w:r w:rsidRPr="00EC45AD">
          <w:rPr>
            <w:rStyle w:val="Hyperlink"/>
            <w:vanish/>
            <w:szCs w:val="20"/>
            <w:shd w:val="clear" w:color="auto" w:fill="FFFF99"/>
            <w:rtl/>
          </w:rPr>
          <w:t>ק</w:t>
        </w:r>
        <w:r w:rsidRPr="00EC45AD">
          <w:rPr>
            <w:rStyle w:val="Hyperlink"/>
            <w:rFonts w:hint="cs"/>
            <w:vanish/>
            <w:szCs w:val="20"/>
            <w:shd w:val="clear" w:color="auto" w:fill="FFFF99"/>
            <w:rtl/>
          </w:rPr>
          <w:t>"ת תשנ"א מס' 5303</w:t>
        </w:r>
      </w:hyperlink>
      <w:r w:rsidRPr="00EC45AD">
        <w:rPr>
          <w:rFonts w:hint="cs"/>
          <w:vanish/>
          <w:szCs w:val="20"/>
          <w:shd w:val="clear" w:color="auto" w:fill="FFFF99"/>
          <w:rtl/>
        </w:rPr>
        <w:t xml:space="preserve"> מיום 30.10.1990 עמ' 150</w:t>
      </w:r>
    </w:p>
    <w:p w14:paraId="16CCB184" w14:textId="77777777" w:rsidR="00C875C8" w:rsidRPr="00EC45AD" w:rsidRDefault="00C875C8" w:rsidP="00C875C8">
      <w:pPr>
        <w:pStyle w:val="footnote"/>
        <w:tabs>
          <w:tab w:val="left" w:pos="624"/>
          <w:tab w:val="left" w:pos="1021"/>
          <w:tab w:val="left" w:pos="1474"/>
          <w:tab w:val="left" w:pos="1928"/>
          <w:tab w:val="left" w:pos="2381"/>
          <w:tab w:val="left" w:pos="2835"/>
          <w:tab w:val="right" w:leader="dot" w:pos="6259"/>
        </w:tabs>
        <w:ind w:left="1474" w:right="1134"/>
        <w:rPr>
          <w:rFonts w:hint="cs"/>
          <w:b/>
          <w:bCs/>
          <w:vanish/>
          <w:sz w:val="20"/>
          <w:szCs w:val="20"/>
          <w:shd w:val="clear" w:color="auto" w:fill="FFFF99"/>
          <w:rtl/>
        </w:rPr>
      </w:pPr>
      <w:r w:rsidRPr="00EC45AD">
        <w:rPr>
          <w:rFonts w:hint="cs"/>
          <w:b/>
          <w:bCs/>
          <w:vanish/>
          <w:sz w:val="20"/>
          <w:szCs w:val="20"/>
          <w:shd w:val="clear" w:color="auto" w:fill="FFFF99"/>
          <w:rtl/>
        </w:rPr>
        <w:t>הוספת פסקת משנה 3(א)(1)(י</w:t>
      </w:r>
      <w:r w:rsidR="005D759A" w:rsidRPr="00EC45AD">
        <w:rPr>
          <w:rFonts w:hint="cs"/>
          <w:b/>
          <w:bCs/>
          <w:vanish/>
          <w:sz w:val="20"/>
          <w:szCs w:val="20"/>
          <w:shd w:val="clear" w:color="auto" w:fill="FFFF99"/>
          <w:rtl/>
        </w:rPr>
        <w:t>א</w:t>
      </w:r>
      <w:r w:rsidRPr="00EC45AD">
        <w:rPr>
          <w:rFonts w:hint="cs"/>
          <w:b/>
          <w:bCs/>
          <w:vanish/>
          <w:sz w:val="20"/>
          <w:szCs w:val="20"/>
          <w:shd w:val="clear" w:color="auto" w:fill="FFFF99"/>
          <w:rtl/>
        </w:rPr>
        <w:t>)</w:t>
      </w:r>
    </w:p>
    <w:p w14:paraId="45C2C129" w14:textId="77777777" w:rsidR="00737617" w:rsidRPr="00EC45AD" w:rsidRDefault="00737617" w:rsidP="00737617">
      <w:pPr>
        <w:pStyle w:val="P00"/>
        <w:spacing w:before="0"/>
        <w:ind w:left="1474" w:right="1134"/>
        <w:rPr>
          <w:rFonts w:hint="cs"/>
          <w:vanish/>
          <w:color w:val="FF0000"/>
          <w:szCs w:val="20"/>
          <w:shd w:val="clear" w:color="auto" w:fill="FFFF99"/>
          <w:rtl/>
        </w:rPr>
      </w:pPr>
    </w:p>
    <w:p w14:paraId="5B79222D" w14:textId="77777777" w:rsidR="00737617" w:rsidRPr="00EC45AD" w:rsidRDefault="00737617" w:rsidP="000D27E7">
      <w:pPr>
        <w:pStyle w:val="P00"/>
        <w:spacing w:before="0"/>
        <w:ind w:left="1021" w:right="1134"/>
        <w:rPr>
          <w:rFonts w:hint="cs"/>
          <w:b/>
          <w:bCs/>
          <w:vanish/>
          <w:szCs w:val="20"/>
          <w:shd w:val="clear" w:color="auto" w:fill="FFFF99"/>
          <w:rtl/>
        </w:rPr>
      </w:pPr>
      <w:r w:rsidRPr="00EC45AD">
        <w:rPr>
          <w:rFonts w:hint="cs"/>
          <w:vanish/>
          <w:color w:val="FF0000"/>
          <w:szCs w:val="20"/>
          <w:shd w:val="clear" w:color="auto" w:fill="FFFF99"/>
          <w:rtl/>
        </w:rPr>
        <w:t>מיום 16.4.1991</w:t>
      </w:r>
    </w:p>
    <w:p w14:paraId="512101D9" w14:textId="77777777" w:rsidR="00737617" w:rsidRPr="00EC45AD" w:rsidRDefault="00737617" w:rsidP="00BF4C90">
      <w:pPr>
        <w:pStyle w:val="P00"/>
        <w:spacing w:before="0"/>
        <w:ind w:left="1021" w:right="1134"/>
        <w:rPr>
          <w:rFonts w:hint="cs"/>
          <w:b/>
          <w:bCs/>
          <w:vanish/>
          <w:szCs w:val="20"/>
          <w:shd w:val="clear" w:color="auto" w:fill="FFFF99"/>
          <w:rtl/>
        </w:rPr>
      </w:pPr>
      <w:r w:rsidRPr="00EC45AD">
        <w:rPr>
          <w:rFonts w:hint="cs"/>
          <w:b/>
          <w:bCs/>
          <w:vanish/>
          <w:szCs w:val="20"/>
          <w:shd w:val="clear" w:color="auto" w:fill="FFFF99"/>
          <w:rtl/>
        </w:rPr>
        <w:t xml:space="preserve">תק' (מס' </w:t>
      </w:r>
      <w:r w:rsidR="00BF4C90" w:rsidRPr="00EC45AD">
        <w:rPr>
          <w:rFonts w:hint="cs"/>
          <w:b/>
          <w:bCs/>
          <w:vanish/>
          <w:szCs w:val="20"/>
          <w:shd w:val="clear" w:color="auto" w:fill="FFFF99"/>
          <w:rtl/>
        </w:rPr>
        <w:t>3</w:t>
      </w:r>
      <w:r w:rsidRPr="00EC45AD">
        <w:rPr>
          <w:rFonts w:hint="cs"/>
          <w:b/>
          <w:bCs/>
          <w:vanish/>
          <w:szCs w:val="20"/>
          <w:shd w:val="clear" w:color="auto" w:fill="FFFF99"/>
          <w:rtl/>
        </w:rPr>
        <w:t>) תשנ"א-1991</w:t>
      </w:r>
    </w:p>
    <w:p w14:paraId="7A50B214" w14:textId="77777777" w:rsidR="00C875C8" w:rsidRPr="00EC45AD" w:rsidRDefault="00737617" w:rsidP="000D27E7">
      <w:pPr>
        <w:pStyle w:val="P02"/>
        <w:spacing w:before="0"/>
        <w:ind w:left="2042" w:right="1134"/>
        <w:rPr>
          <w:rFonts w:hint="cs"/>
          <w:vanish/>
          <w:szCs w:val="20"/>
          <w:shd w:val="clear" w:color="auto" w:fill="FFFF99"/>
          <w:rtl/>
        </w:rPr>
      </w:pPr>
      <w:hyperlink r:id="rId38" w:history="1">
        <w:r w:rsidRPr="00EC45AD">
          <w:rPr>
            <w:rStyle w:val="Hyperlink"/>
            <w:rFonts w:hint="cs"/>
            <w:vanish/>
            <w:szCs w:val="20"/>
            <w:shd w:val="clear" w:color="auto" w:fill="FFFF99"/>
            <w:rtl/>
          </w:rPr>
          <w:t>ק"ת תשנ"א מס' 5346</w:t>
        </w:r>
      </w:hyperlink>
      <w:r w:rsidRPr="00EC45AD">
        <w:rPr>
          <w:rFonts w:hint="cs"/>
          <w:vanish/>
          <w:szCs w:val="20"/>
          <w:shd w:val="clear" w:color="auto" w:fill="FFFF99"/>
          <w:rtl/>
        </w:rPr>
        <w:t xml:space="preserve"> מיום 16.4.1991 עמ' 785</w:t>
      </w:r>
    </w:p>
    <w:p w14:paraId="04CC97B7" w14:textId="77777777" w:rsidR="000D27E7" w:rsidRPr="00EC45AD" w:rsidRDefault="000D27E7" w:rsidP="000D27E7">
      <w:pPr>
        <w:pStyle w:val="P02"/>
        <w:ind w:left="1021" w:right="1134" w:firstLine="0"/>
        <w:rPr>
          <w:rFonts w:hint="cs"/>
          <w:vanish/>
          <w:sz w:val="22"/>
          <w:szCs w:val="22"/>
          <w:shd w:val="clear" w:color="auto" w:fill="FFFF99"/>
          <w:rtl/>
        </w:rPr>
      </w:pPr>
      <w:r w:rsidRPr="00EC45AD">
        <w:rPr>
          <w:rFonts w:hint="cs"/>
          <w:vanish/>
          <w:sz w:val="22"/>
          <w:szCs w:val="22"/>
          <w:shd w:val="clear" w:color="auto" w:fill="FFFF99"/>
          <w:rtl/>
        </w:rPr>
        <w:t>(2)</w:t>
      </w:r>
      <w:r w:rsidRPr="00EC45AD">
        <w:rPr>
          <w:rFonts w:hint="cs"/>
          <w:vanish/>
          <w:sz w:val="22"/>
          <w:szCs w:val="22"/>
          <w:shd w:val="clear" w:color="auto" w:fill="FFFF99"/>
          <w:rtl/>
        </w:rPr>
        <w:tab/>
        <w:t xml:space="preserve">תקבולים הניתנים במישרין לעוסק מתקציבי הסוכנות היהודית לארץ ישראל, </w:t>
      </w:r>
      <w:r w:rsidRPr="00EC45AD">
        <w:rPr>
          <w:rFonts w:hint="cs"/>
          <w:vanish/>
          <w:sz w:val="22"/>
          <w:szCs w:val="22"/>
          <w:u w:val="single"/>
          <w:shd w:val="clear" w:color="auto" w:fill="FFFF99"/>
          <w:rtl/>
        </w:rPr>
        <w:t>ההסתדרות הציונית העולמית</w:t>
      </w:r>
      <w:r w:rsidRPr="00EC45AD">
        <w:rPr>
          <w:rFonts w:hint="cs"/>
          <w:vanish/>
          <w:sz w:val="22"/>
          <w:szCs w:val="22"/>
          <w:shd w:val="clear" w:color="auto" w:fill="FFFF99"/>
          <w:rtl/>
        </w:rPr>
        <w:t xml:space="preserve"> או אילן </w:t>
      </w:r>
      <w:r w:rsidRPr="00EC45AD">
        <w:rPr>
          <w:vanish/>
          <w:sz w:val="22"/>
          <w:szCs w:val="22"/>
          <w:shd w:val="clear" w:color="auto" w:fill="FFFF99"/>
          <w:rtl/>
        </w:rPr>
        <w:t>–</w:t>
      </w:r>
      <w:r w:rsidRPr="00EC45AD">
        <w:rPr>
          <w:rFonts w:hint="cs"/>
          <w:vanish/>
          <w:sz w:val="22"/>
          <w:szCs w:val="22"/>
          <w:shd w:val="clear" w:color="auto" w:fill="FFFF99"/>
          <w:rtl/>
        </w:rPr>
        <w:t xml:space="preserve"> איגוד ישראלי לילדים נפגעים, לא ייחשבו חלק מן המחיר.</w:t>
      </w:r>
    </w:p>
    <w:p w14:paraId="37E4F111" w14:textId="77777777" w:rsidR="00406D0A" w:rsidRPr="00EC45AD" w:rsidRDefault="00406D0A" w:rsidP="00406D0A">
      <w:pPr>
        <w:pStyle w:val="P00"/>
        <w:spacing w:before="0"/>
        <w:ind w:left="1474" w:right="1134"/>
        <w:rPr>
          <w:rFonts w:hint="cs"/>
          <w:vanish/>
          <w:color w:val="FF0000"/>
          <w:szCs w:val="20"/>
          <w:shd w:val="clear" w:color="auto" w:fill="FFFF99"/>
          <w:rtl/>
        </w:rPr>
      </w:pPr>
    </w:p>
    <w:p w14:paraId="6500EBBF" w14:textId="77777777" w:rsidR="00406D0A" w:rsidRPr="00EC45AD" w:rsidRDefault="00406D0A" w:rsidP="006D5B7E">
      <w:pPr>
        <w:pStyle w:val="P00"/>
        <w:spacing w:before="0"/>
        <w:ind w:left="1474" w:right="1134"/>
        <w:rPr>
          <w:rFonts w:hint="cs"/>
          <w:b/>
          <w:bCs/>
          <w:vanish/>
          <w:szCs w:val="20"/>
          <w:shd w:val="clear" w:color="auto" w:fill="FFFF99"/>
          <w:rtl/>
        </w:rPr>
      </w:pPr>
      <w:r w:rsidRPr="00EC45AD">
        <w:rPr>
          <w:rFonts w:hint="cs"/>
          <w:vanish/>
          <w:color w:val="FF0000"/>
          <w:szCs w:val="20"/>
          <w:shd w:val="clear" w:color="auto" w:fill="FFFF99"/>
          <w:rtl/>
        </w:rPr>
        <w:t xml:space="preserve">מיום </w:t>
      </w:r>
      <w:r w:rsidR="006D5B7E" w:rsidRPr="00EC45AD">
        <w:rPr>
          <w:rFonts w:hint="cs"/>
          <w:vanish/>
          <w:color w:val="FF0000"/>
          <w:szCs w:val="20"/>
          <w:shd w:val="clear" w:color="auto" w:fill="FFFF99"/>
          <w:rtl/>
        </w:rPr>
        <w:t>27</w:t>
      </w:r>
      <w:r w:rsidRPr="00EC45AD">
        <w:rPr>
          <w:rFonts w:hint="cs"/>
          <w:vanish/>
          <w:color w:val="FF0000"/>
          <w:szCs w:val="20"/>
          <w:shd w:val="clear" w:color="auto" w:fill="FFFF99"/>
          <w:rtl/>
        </w:rPr>
        <w:t>.</w:t>
      </w:r>
      <w:r w:rsidR="006D5B7E" w:rsidRPr="00EC45AD">
        <w:rPr>
          <w:rFonts w:hint="cs"/>
          <w:vanish/>
          <w:color w:val="FF0000"/>
          <w:szCs w:val="20"/>
          <w:shd w:val="clear" w:color="auto" w:fill="FFFF99"/>
          <w:rtl/>
        </w:rPr>
        <w:t>2</w:t>
      </w:r>
      <w:r w:rsidRPr="00EC45AD">
        <w:rPr>
          <w:rFonts w:hint="cs"/>
          <w:vanish/>
          <w:color w:val="FF0000"/>
          <w:szCs w:val="20"/>
          <w:shd w:val="clear" w:color="auto" w:fill="FFFF99"/>
          <w:rtl/>
        </w:rPr>
        <w:t>.199</w:t>
      </w:r>
      <w:r w:rsidR="006D5B7E" w:rsidRPr="00EC45AD">
        <w:rPr>
          <w:rFonts w:hint="cs"/>
          <w:vanish/>
          <w:color w:val="FF0000"/>
          <w:szCs w:val="20"/>
          <w:shd w:val="clear" w:color="auto" w:fill="FFFF99"/>
          <w:rtl/>
        </w:rPr>
        <w:t>2</w:t>
      </w:r>
    </w:p>
    <w:p w14:paraId="6F60DEAB" w14:textId="77777777" w:rsidR="00406D0A" w:rsidRPr="00EC45AD" w:rsidRDefault="00406D0A" w:rsidP="00406D0A">
      <w:pPr>
        <w:pStyle w:val="P00"/>
        <w:spacing w:before="0"/>
        <w:ind w:left="1474" w:right="1134"/>
        <w:rPr>
          <w:rFonts w:hint="cs"/>
          <w:b/>
          <w:bCs/>
          <w:vanish/>
          <w:szCs w:val="20"/>
          <w:shd w:val="clear" w:color="auto" w:fill="FFFF99"/>
          <w:rtl/>
        </w:rPr>
      </w:pPr>
      <w:r w:rsidRPr="00EC45AD">
        <w:rPr>
          <w:rFonts w:hint="cs"/>
          <w:b/>
          <w:bCs/>
          <w:vanish/>
          <w:szCs w:val="20"/>
          <w:shd w:val="clear" w:color="auto" w:fill="FFFF99"/>
          <w:rtl/>
        </w:rPr>
        <w:t>תק' תשנ"ב-1992</w:t>
      </w:r>
    </w:p>
    <w:p w14:paraId="724B2F9E" w14:textId="77777777" w:rsidR="00406D0A" w:rsidRPr="00EC45AD" w:rsidRDefault="00406D0A" w:rsidP="00406D0A">
      <w:pPr>
        <w:pStyle w:val="P02"/>
        <w:spacing w:before="0"/>
        <w:ind w:left="1474" w:right="1134" w:firstLine="0"/>
        <w:rPr>
          <w:rFonts w:hint="cs"/>
          <w:vanish/>
          <w:szCs w:val="20"/>
          <w:shd w:val="clear" w:color="auto" w:fill="FFFF99"/>
          <w:rtl/>
        </w:rPr>
      </w:pPr>
      <w:hyperlink r:id="rId39" w:history="1">
        <w:r w:rsidRPr="00EC45AD">
          <w:rPr>
            <w:rStyle w:val="Hyperlink"/>
            <w:rFonts w:hint="cs"/>
            <w:vanish/>
            <w:szCs w:val="20"/>
            <w:shd w:val="clear" w:color="auto" w:fill="FFFF99"/>
            <w:rtl/>
          </w:rPr>
          <w:t>ק"ת תשנ"ב מס' 5423</w:t>
        </w:r>
      </w:hyperlink>
      <w:r w:rsidRPr="00EC45AD">
        <w:rPr>
          <w:rFonts w:hint="cs"/>
          <w:vanish/>
          <w:szCs w:val="20"/>
          <w:shd w:val="clear" w:color="auto" w:fill="FFFF99"/>
          <w:rtl/>
        </w:rPr>
        <w:t xml:space="preserve"> מיום 27.2.1992 עמ' 824 </w:t>
      </w:r>
    </w:p>
    <w:p w14:paraId="496EB702" w14:textId="77777777" w:rsidR="00406D0A" w:rsidRPr="00EC45AD" w:rsidRDefault="00406D0A" w:rsidP="00406D0A">
      <w:pPr>
        <w:pStyle w:val="P33"/>
        <w:ind w:left="1474" w:right="1134"/>
        <w:rPr>
          <w:rStyle w:val="default"/>
          <w:rFonts w:cs="FrankRuehl"/>
          <w:vanish/>
          <w:sz w:val="22"/>
          <w:szCs w:val="22"/>
          <w:shd w:val="clear" w:color="auto" w:fill="FFFF99"/>
          <w:rtl/>
        </w:rPr>
      </w:pP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ה)</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מענק למחקר ולפיתוח לפי אישור המדען הראשי במשרד התעשיה המסחר והתיירו</w:t>
      </w:r>
      <w:r w:rsidRPr="00EC45AD">
        <w:rPr>
          <w:rStyle w:val="default"/>
          <w:rFonts w:cs="FrankRuehl"/>
          <w:vanish/>
          <w:sz w:val="22"/>
          <w:szCs w:val="22"/>
          <w:shd w:val="clear" w:color="auto" w:fill="FFFF99"/>
          <w:rtl/>
        </w:rPr>
        <w:t>ת</w:t>
      </w:r>
      <w:r w:rsidRPr="00EC45AD">
        <w:rPr>
          <w:rStyle w:val="default"/>
          <w:rFonts w:cs="FrankRuehl" w:hint="cs"/>
          <w:vanish/>
          <w:sz w:val="22"/>
          <w:szCs w:val="22"/>
          <w:shd w:val="clear" w:color="auto" w:fill="FFFF99"/>
          <w:rtl/>
        </w:rPr>
        <w:t xml:space="preserve"> או משרד האנרגיה והתשתית או משרד החקלאות </w:t>
      </w:r>
      <w:r w:rsidRPr="00EC45AD">
        <w:rPr>
          <w:rStyle w:val="default"/>
          <w:rFonts w:cs="FrankRuehl" w:hint="cs"/>
          <w:vanish/>
          <w:sz w:val="22"/>
          <w:szCs w:val="22"/>
          <w:u w:val="single"/>
          <w:shd w:val="clear" w:color="auto" w:fill="FFFF99"/>
          <w:rtl/>
        </w:rPr>
        <w:t>או המשרד לאיכות הסביבה</w:t>
      </w:r>
      <w:r w:rsidRPr="00EC45AD">
        <w:rPr>
          <w:rStyle w:val="default"/>
          <w:rFonts w:cs="FrankRuehl" w:hint="cs"/>
          <w:vanish/>
          <w:sz w:val="22"/>
          <w:szCs w:val="22"/>
          <w:shd w:val="clear" w:color="auto" w:fill="FFFF99"/>
          <w:rtl/>
        </w:rPr>
        <w:t xml:space="preserve"> או לפי אישור מנהל המועצה הלאומית למחקר ולפיתוח שליד משרד המדע והפיתוח;</w:t>
      </w:r>
    </w:p>
    <w:p w14:paraId="376FB63F" w14:textId="77777777" w:rsidR="00406D0A" w:rsidRPr="00EC45AD" w:rsidRDefault="00406D0A" w:rsidP="00406D0A">
      <w:pPr>
        <w:pStyle w:val="P00"/>
        <w:spacing w:before="0"/>
        <w:ind w:left="1021" w:right="1134"/>
        <w:rPr>
          <w:rFonts w:hint="cs"/>
          <w:vanish/>
          <w:color w:val="FF0000"/>
          <w:szCs w:val="20"/>
          <w:shd w:val="clear" w:color="auto" w:fill="FFFF99"/>
          <w:rtl/>
        </w:rPr>
      </w:pPr>
    </w:p>
    <w:p w14:paraId="53AF65A7" w14:textId="77777777" w:rsidR="00406D0A" w:rsidRPr="00EC45AD" w:rsidRDefault="00406D0A" w:rsidP="00406D0A">
      <w:pPr>
        <w:pStyle w:val="P00"/>
        <w:spacing w:before="0"/>
        <w:ind w:left="1474" w:right="1134"/>
        <w:rPr>
          <w:rFonts w:hint="cs"/>
          <w:b/>
          <w:bCs/>
          <w:vanish/>
          <w:szCs w:val="20"/>
          <w:shd w:val="clear" w:color="auto" w:fill="FFFF99"/>
          <w:rtl/>
        </w:rPr>
      </w:pPr>
      <w:r w:rsidRPr="00EC45AD">
        <w:rPr>
          <w:rFonts w:hint="cs"/>
          <w:vanish/>
          <w:color w:val="FF0000"/>
          <w:szCs w:val="20"/>
          <w:shd w:val="clear" w:color="auto" w:fill="FFFF99"/>
          <w:rtl/>
        </w:rPr>
        <w:t>מיום 1.4.1991</w:t>
      </w:r>
    </w:p>
    <w:p w14:paraId="0ADB9E8C" w14:textId="77777777" w:rsidR="00406D0A" w:rsidRPr="00EC45AD" w:rsidRDefault="00406D0A" w:rsidP="00406D0A">
      <w:pPr>
        <w:pStyle w:val="P00"/>
        <w:spacing w:before="0"/>
        <w:ind w:left="1474" w:right="1134"/>
        <w:rPr>
          <w:rFonts w:hint="cs"/>
          <w:b/>
          <w:bCs/>
          <w:vanish/>
          <w:szCs w:val="20"/>
          <w:shd w:val="clear" w:color="auto" w:fill="FFFF99"/>
          <w:rtl/>
        </w:rPr>
      </w:pPr>
      <w:r w:rsidRPr="00EC45AD">
        <w:rPr>
          <w:rFonts w:hint="cs"/>
          <w:b/>
          <w:bCs/>
          <w:vanish/>
          <w:szCs w:val="20"/>
          <w:shd w:val="clear" w:color="auto" w:fill="FFFF99"/>
          <w:rtl/>
        </w:rPr>
        <w:t>תק' תשנ"ב-1992</w:t>
      </w:r>
    </w:p>
    <w:p w14:paraId="265E2366" w14:textId="77777777" w:rsidR="00406D0A" w:rsidRPr="00EC45AD" w:rsidRDefault="00406D0A" w:rsidP="00406D0A">
      <w:pPr>
        <w:pStyle w:val="P02"/>
        <w:spacing w:before="0"/>
        <w:ind w:left="1474" w:right="1134" w:firstLine="0"/>
        <w:rPr>
          <w:rFonts w:hint="cs"/>
          <w:vanish/>
          <w:szCs w:val="20"/>
          <w:shd w:val="clear" w:color="auto" w:fill="FFFF99"/>
          <w:rtl/>
        </w:rPr>
      </w:pPr>
      <w:hyperlink r:id="rId40" w:history="1">
        <w:r w:rsidRPr="00EC45AD">
          <w:rPr>
            <w:rStyle w:val="Hyperlink"/>
            <w:rFonts w:hint="cs"/>
            <w:vanish/>
            <w:szCs w:val="20"/>
            <w:shd w:val="clear" w:color="auto" w:fill="FFFF99"/>
            <w:rtl/>
          </w:rPr>
          <w:t>ק"ת תשנ"ב מס' 5423</w:t>
        </w:r>
      </w:hyperlink>
      <w:r w:rsidRPr="00EC45AD">
        <w:rPr>
          <w:rFonts w:hint="cs"/>
          <w:vanish/>
          <w:szCs w:val="20"/>
          <w:shd w:val="clear" w:color="auto" w:fill="FFFF99"/>
          <w:rtl/>
        </w:rPr>
        <w:t xml:space="preserve"> מיום 27.2.1992 עמ' 825 </w:t>
      </w:r>
    </w:p>
    <w:p w14:paraId="0480BEEC" w14:textId="77777777" w:rsidR="00406D0A" w:rsidRPr="00EC45AD" w:rsidRDefault="00406D0A" w:rsidP="00392898">
      <w:pPr>
        <w:pStyle w:val="P02"/>
        <w:spacing w:before="0"/>
        <w:ind w:left="1474" w:right="1134" w:firstLine="0"/>
        <w:rPr>
          <w:rFonts w:hint="cs"/>
          <w:b/>
          <w:bCs/>
          <w:vanish/>
          <w:szCs w:val="20"/>
          <w:shd w:val="clear" w:color="auto" w:fill="FFFF99"/>
          <w:rtl/>
        </w:rPr>
      </w:pPr>
      <w:r w:rsidRPr="00EC45AD">
        <w:rPr>
          <w:rFonts w:hint="cs"/>
          <w:b/>
          <w:bCs/>
          <w:vanish/>
          <w:szCs w:val="20"/>
          <w:shd w:val="clear" w:color="auto" w:fill="FFFF99"/>
          <w:rtl/>
        </w:rPr>
        <w:t>הוספת פסקאות משנה 3(א)(1)(יב)</w:t>
      </w:r>
      <w:r w:rsidR="008A595B" w:rsidRPr="00EC45AD">
        <w:rPr>
          <w:rFonts w:hint="cs"/>
          <w:b/>
          <w:bCs/>
          <w:vanish/>
          <w:szCs w:val="20"/>
          <w:shd w:val="clear" w:color="auto" w:fill="FFFF99"/>
          <w:rtl/>
        </w:rPr>
        <w:t>,</w:t>
      </w:r>
      <w:r w:rsidRPr="00EC45AD">
        <w:rPr>
          <w:rFonts w:hint="cs"/>
          <w:b/>
          <w:bCs/>
          <w:vanish/>
          <w:szCs w:val="20"/>
          <w:shd w:val="clear" w:color="auto" w:fill="FFFF99"/>
          <w:rtl/>
        </w:rPr>
        <w:t xml:space="preserve"> 3(א)(1)(י</w:t>
      </w:r>
      <w:r w:rsidR="00392898" w:rsidRPr="00EC45AD">
        <w:rPr>
          <w:rFonts w:hint="cs"/>
          <w:b/>
          <w:bCs/>
          <w:vanish/>
          <w:szCs w:val="20"/>
          <w:shd w:val="clear" w:color="auto" w:fill="FFFF99"/>
          <w:rtl/>
        </w:rPr>
        <w:t>ג</w:t>
      </w:r>
      <w:r w:rsidRPr="00EC45AD">
        <w:rPr>
          <w:rFonts w:hint="cs"/>
          <w:b/>
          <w:bCs/>
          <w:vanish/>
          <w:szCs w:val="20"/>
          <w:shd w:val="clear" w:color="auto" w:fill="FFFF99"/>
          <w:rtl/>
        </w:rPr>
        <w:t>)</w:t>
      </w:r>
    </w:p>
    <w:p w14:paraId="5A29266B" w14:textId="77777777" w:rsidR="001F3BAC" w:rsidRPr="00EC45AD" w:rsidRDefault="001F3BAC" w:rsidP="001F3BAC">
      <w:pPr>
        <w:pStyle w:val="P00"/>
        <w:spacing w:before="0"/>
        <w:ind w:left="1474" w:right="1134"/>
        <w:rPr>
          <w:rFonts w:hint="cs"/>
          <w:vanish/>
          <w:color w:val="FF0000"/>
          <w:szCs w:val="20"/>
          <w:shd w:val="clear" w:color="auto" w:fill="FFFF99"/>
          <w:rtl/>
        </w:rPr>
      </w:pPr>
    </w:p>
    <w:p w14:paraId="77B3CA08" w14:textId="77777777" w:rsidR="001F3BAC" w:rsidRPr="00EC45AD" w:rsidRDefault="001F3BAC" w:rsidP="00654C2D">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21.5.1992</w:t>
      </w:r>
    </w:p>
    <w:p w14:paraId="475A9C14" w14:textId="77777777" w:rsidR="001F3BAC" w:rsidRPr="00EC45AD" w:rsidRDefault="001F3BAC" w:rsidP="00654C2D">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(מס' 3) תשנ"ב-1992</w:t>
      </w:r>
    </w:p>
    <w:p w14:paraId="7A2278D0" w14:textId="77777777" w:rsidR="00406D0A" w:rsidRPr="00EC45AD" w:rsidRDefault="001F3BAC" w:rsidP="00654C2D">
      <w:pPr>
        <w:pStyle w:val="P02"/>
        <w:spacing w:before="0"/>
        <w:ind w:left="0" w:right="1134" w:firstLine="0"/>
        <w:rPr>
          <w:rFonts w:hint="cs"/>
          <w:vanish/>
          <w:szCs w:val="20"/>
          <w:shd w:val="clear" w:color="auto" w:fill="FFFF99"/>
          <w:rtl/>
        </w:rPr>
      </w:pPr>
      <w:hyperlink r:id="rId41" w:history="1">
        <w:r w:rsidRPr="00EC45AD">
          <w:rPr>
            <w:rStyle w:val="Hyperlink"/>
            <w:rFonts w:hint="cs"/>
            <w:vanish/>
            <w:szCs w:val="20"/>
            <w:shd w:val="clear" w:color="auto" w:fill="FFFF99"/>
            <w:rtl/>
          </w:rPr>
          <w:t>ק"ת תשנ"ב מס' 5444</w:t>
        </w:r>
      </w:hyperlink>
      <w:r w:rsidRPr="00EC45AD">
        <w:rPr>
          <w:rFonts w:hint="cs"/>
          <w:vanish/>
          <w:szCs w:val="20"/>
          <w:shd w:val="clear" w:color="auto" w:fill="FFFF99"/>
          <w:rtl/>
        </w:rPr>
        <w:t xml:space="preserve"> מיום 21.5.1992 עמ' 1102 </w:t>
      </w:r>
    </w:p>
    <w:p w14:paraId="1781C3B1" w14:textId="77777777" w:rsidR="00654C2D" w:rsidRPr="00EC45AD" w:rsidRDefault="00654C2D" w:rsidP="00654C2D">
      <w:pPr>
        <w:pStyle w:val="P02"/>
        <w:ind w:left="1021" w:right="1134"/>
        <w:rPr>
          <w:rStyle w:val="default"/>
          <w:rFonts w:cs="FrankRuehl"/>
          <w:vanish/>
          <w:sz w:val="22"/>
          <w:szCs w:val="22"/>
          <w:shd w:val="clear" w:color="auto" w:fill="FFFF99"/>
          <w:rtl/>
        </w:rPr>
      </w:pPr>
      <w:r w:rsidRPr="00EC45AD">
        <w:rPr>
          <w:rStyle w:val="default"/>
          <w:rFonts w:cs="FrankRuehl" w:hint="cs"/>
          <w:vanish/>
          <w:sz w:val="22"/>
          <w:szCs w:val="22"/>
          <w:shd w:val="clear" w:color="auto" w:fill="FFFF99"/>
          <w:rtl/>
        </w:rPr>
        <w:tab/>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א)</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(1)</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תרומה, תמיכה או סיוע אחר (להלן - תקבולים), שניתנו במישרין לעוסק מתקציב המדינה למטרות המפורטות להלן, לא ייחשב כחלק מן המחיר:</w:t>
      </w:r>
    </w:p>
    <w:p w14:paraId="683D2827" w14:textId="77777777" w:rsidR="00654C2D" w:rsidRPr="00EC45AD" w:rsidRDefault="00654C2D" w:rsidP="00654C2D">
      <w:pPr>
        <w:pStyle w:val="P33"/>
        <w:spacing w:before="0"/>
        <w:ind w:left="1474" w:right="1134"/>
        <w:rPr>
          <w:rStyle w:val="default"/>
          <w:rFonts w:cs="FrankRuehl"/>
          <w:vanish/>
          <w:sz w:val="22"/>
          <w:szCs w:val="22"/>
          <w:shd w:val="clear" w:color="auto" w:fill="FFFF99"/>
          <w:rtl/>
        </w:rPr>
      </w:pP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א)</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סובסידיה על מוצר</w:t>
      </w:r>
      <w:r w:rsidRPr="00EC45AD">
        <w:rPr>
          <w:rStyle w:val="default"/>
          <w:rFonts w:cs="FrankRuehl"/>
          <w:vanish/>
          <w:sz w:val="22"/>
          <w:szCs w:val="22"/>
          <w:shd w:val="clear" w:color="auto" w:fill="FFFF99"/>
          <w:rtl/>
        </w:rPr>
        <w:t>י</w:t>
      </w:r>
      <w:r w:rsidRPr="00EC45AD">
        <w:rPr>
          <w:rStyle w:val="default"/>
          <w:rFonts w:cs="FrankRuehl" w:hint="cs"/>
          <w:vanish/>
          <w:sz w:val="22"/>
          <w:szCs w:val="22"/>
          <w:shd w:val="clear" w:color="auto" w:fill="FFFF99"/>
          <w:rtl/>
        </w:rPr>
        <w:t xml:space="preserve"> מזון בסיסיים;</w:t>
      </w:r>
    </w:p>
    <w:p w14:paraId="0D3A4B9E" w14:textId="77777777" w:rsidR="00654C2D" w:rsidRPr="00EC45AD" w:rsidRDefault="00654C2D" w:rsidP="00392898">
      <w:pPr>
        <w:pStyle w:val="P33"/>
        <w:spacing w:before="0"/>
        <w:ind w:left="1474" w:right="1134"/>
        <w:rPr>
          <w:rStyle w:val="default"/>
          <w:rFonts w:cs="FrankRuehl"/>
          <w:vanish/>
          <w:sz w:val="22"/>
          <w:szCs w:val="22"/>
          <w:shd w:val="clear" w:color="auto" w:fill="FFFF99"/>
          <w:rtl/>
        </w:rPr>
      </w:pP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ב)</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מענק לפי חוק לעידוד השקעות הון, תשי"ט-1959, לרבות תוספת למענק האמור לתעשיה עתירת מדע בתחום העיר ירושלים, לפי המלצת המדען הראשי במשרד התעשיה והמסחר, או מענק לפי חוק לעידוד השקעות הון בחקלאות</w:t>
      </w:r>
      <w:r w:rsidRPr="00EC45AD">
        <w:rPr>
          <w:rStyle w:val="default"/>
          <w:rFonts w:cs="FrankRuehl"/>
          <w:vanish/>
          <w:sz w:val="22"/>
          <w:szCs w:val="22"/>
          <w:shd w:val="clear" w:color="auto" w:fill="FFFF99"/>
          <w:rtl/>
        </w:rPr>
        <w:t xml:space="preserve">, </w:t>
      </w:r>
      <w:r w:rsidRPr="00EC45AD">
        <w:rPr>
          <w:rStyle w:val="default"/>
          <w:rFonts w:cs="FrankRuehl" w:hint="cs"/>
          <w:vanish/>
          <w:sz w:val="22"/>
          <w:szCs w:val="22"/>
          <w:shd w:val="clear" w:color="auto" w:fill="FFFF99"/>
          <w:rtl/>
        </w:rPr>
        <w:t>תשמ"א-1980;</w:t>
      </w:r>
    </w:p>
    <w:p w14:paraId="1073B203" w14:textId="77777777" w:rsidR="00654C2D" w:rsidRPr="00EC45AD" w:rsidRDefault="00654C2D" w:rsidP="00654C2D">
      <w:pPr>
        <w:pStyle w:val="P33"/>
        <w:spacing w:before="0"/>
        <w:ind w:left="1474" w:right="1134"/>
        <w:rPr>
          <w:rStyle w:val="default"/>
          <w:rFonts w:cs="FrankRuehl"/>
          <w:vanish/>
          <w:sz w:val="22"/>
          <w:szCs w:val="22"/>
          <w:shd w:val="clear" w:color="auto" w:fill="FFFF99"/>
          <w:rtl/>
        </w:rPr>
      </w:pP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ג)</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סובסידיה לשכר לימוד בגני ילדים;</w:t>
      </w:r>
    </w:p>
    <w:p w14:paraId="4180C6C0" w14:textId="77777777" w:rsidR="00654C2D" w:rsidRPr="00EC45AD" w:rsidRDefault="00654C2D" w:rsidP="00654C2D">
      <w:pPr>
        <w:pStyle w:val="P33"/>
        <w:spacing w:before="0"/>
        <w:ind w:left="1474" w:right="1134"/>
        <w:rPr>
          <w:rStyle w:val="default"/>
          <w:rFonts w:cs="FrankRuehl"/>
          <w:vanish/>
          <w:sz w:val="22"/>
          <w:szCs w:val="22"/>
          <w:shd w:val="clear" w:color="auto" w:fill="FFFF99"/>
          <w:rtl/>
        </w:rPr>
      </w:pP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ד)</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סובסידיה לתחבורה ציבורית (שכר הולכה);</w:t>
      </w:r>
    </w:p>
    <w:p w14:paraId="04558D4B" w14:textId="77777777" w:rsidR="00654C2D" w:rsidRPr="00EC45AD" w:rsidRDefault="00654C2D" w:rsidP="00654C2D">
      <w:pPr>
        <w:pStyle w:val="P33"/>
        <w:spacing w:before="0"/>
        <w:ind w:left="1474" w:right="1134"/>
        <w:rPr>
          <w:rStyle w:val="default"/>
          <w:rFonts w:cs="FrankRuehl"/>
          <w:vanish/>
          <w:sz w:val="22"/>
          <w:szCs w:val="22"/>
          <w:shd w:val="clear" w:color="auto" w:fill="FFFF99"/>
          <w:rtl/>
        </w:rPr>
      </w:pP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ה)</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מענק למחקר ולפיתוח לפי אישור המדען הראשי במשרד התעשיה המסחר והתיירו</w:t>
      </w:r>
      <w:r w:rsidRPr="00EC45AD">
        <w:rPr>
          <w:rStyle w:val="default"/>
          <w:rFonts w:cs="FrankRuehl"/>
          <w:vanish/>
          <w:sz w:val="22"/>
          <w:szCs w:val="22"/>
          <w:shd w:val="clear" w:color="auto" w:fill="FFFF99"/>
          <w:rtl/>
        </w:rPr>
        <w:t>ת</w:t>
      </w:r>
      <w:r w:rsidRPr="00EC45AD">
        <w:rPr>
          <w:rStyle w:val="default"/>
          <w:rFonts w:cs="FrankRuehl" w:hint="cs"/>
          <w:vanish/>
          <w:sz w:val="22"/>
          <w:szCs w:val="22"/>
          <w:shd w:val="clear" w:color="auto" w:fill="FFFF99"/>
          <w:rtl/>
        </w:rPr>
        <w:t xml:space="preserve"> או משרד האנרגיה והתשתית או משרד החקלאות או המשרד לאיכות הסביבה או לפי אישור מנהל המועצה הלאומית למחקר ולפיתוח שליד משרד המדע והפיתוח;</w:t>
      </w:r>
    </w:p>
    <w:p w14:paraId="611A2C0B" w14:textId="77777777" w:rsidR="00654C2D" w:rsidRPr="00EC45AD" w:rsidRDefault="00654C2D" w:rsidP="00654C2D">
      <w:pPr>
        <w:pStyle w:val="P33"/>
        <w:spacing w:before="0"/>
        <w:ind w:left="1474" w:right="1134"/>
        <w:rPr>
          <w:rStyle w:val="default"/>
          <w:rFonts w:cs="FrankRuehl"/>
          <w:vanish/>
          <w:sz w:val="22"/>
          <w:szCs w:val="22"/>
          <w:shd w:val="clear" w:color="auto" w:fill="FFFF99"/>
          <w:rtl/>
        </w:rPr>
      </w:pP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ו)</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סובסידיה להספקת חשמל;</w:t>
      </w:r>
    </w:p>
    <w:p w14:paraId="44188BDF" w14:textId="77777777" w:rsidR="00654C2D" w:rsidRPr="00EC45AD" w:rsidRDefault="00654C2D" w:rsidP="00654C2D">
      <w:pPr>
        <w:pStyle w:val="P33"/>
        <w:spacing w:before="0"/>
        <w:ind w:left="1474" w:right="1134"/>
        <w:rPr>
          <w:rStyle w:val="default"/>
          <w:rFonts w:cs="FrankRuehl"/>
          <w:vanish/>
          <w:sz w:val="22"/>
          <w:szCs w:val="22"/>
          <w:shd w:val="clear" w:color="auto" w:fill="FFFF99"/>
          <w:rtl/>
        </w:rPr>
      </w:pP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ז)</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תקבול שניתן לעוסק על-פי חוק </w:t>
      </w:r>
      <w:r w:rsidRPr="00EC45AD">
        <w:rPr>
          <w:rStyle w:val="default"/>
          <w:rFonts w:cs="FrankRuehl"/>
          <w:vanish/>
          <w:sz w:val="22"/>
          <w:szCs w:val="22"/>
          <w:shd w:val="clear" w:color="auto" w:fill="FFFF99"/>
          <w:rtl/>
        </w:rPr>
        <w:t>ה</w:t>
      </w:r>
      <w:r w:rsidRPr="00EC45AD">
        <w:rPr>
          <w:rStyle w:val="default"/>
          <w:rFonts w:cs="FrankRuehl" w:hint="cs"/>
          <w:vanish/>
          <w:sz w:val="22"/>
          <w:szCs w:val="22"/>
          <w:shd w:val="clear" w:color="auto" w:fill="FFFF99"/>
          <w:rtl/>
        </w:rPr>
        <w:t>קרן הדו-לאומית למחקר ולפיתוח תעשייתיים, תשל"ח-1978, על פי חוק הקרן למחקר ולפיתוח חקלאיים של ארצות הברית וישראל, תש"ם-1979, או על פי חוק קרן המדע הדו- לאומית, תשל"ז-1977;</w:t>
      </w:r>
    </w:p>
    <w:p w14:paraId="7CBAB6BC" w14:textId="77777777" w:rsidR="00654C2D" w:rsidRPr="00EC45AD" w:rsidRDefault="00654C2D" w:rsidP="00654C2D">
      <w:pPr>
        <w:pStyle w:val="P33"/>
        <w:spacing w:before="0"/>
        <w:ind w:left="1474" w:right="1134"/>
        <w:rPr>
          <w:rStyle w:val="default"/>
          <w:rFonts w:cs="FrankRuehl"/>
          <w:vanish/>
          <w:sz w:val="22"/>
          <w:szCs w:val="22"/>
          <w:shd w:val="clear" w:color="auto" w:fill="FFFF99"/>
          <w:rtl/>
        </w:rPr>
      </w:pP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ח)</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פיצויים בעד נזק מלחמה, נזק עקיף ונזק בצורת לפי </w:t>
      </w:r>
      <w:r w:rsidRPr="00EC45AD">
        <w:rPr>
          <w:rStyle w:val="default"/>
          <w:rFonts w:cs="FrankRuehl"/>
          <w:vanish/>
          <w:sz w:val="22"/>
          <w:szCs w:val="22"/>
          <w:shd w:val="clear" w:color="auto" w:fill="FFFF99"/>
          <w:rtl/>
        </w:rPr>
        <w:t>ח</w:t>
      </w:r>
      <w:r w:rsidRPr="00EC45AD">
        <w:rPr>
          <w:rStyle w:val="default"/>
          <w:rFonts w:cs="FrankRuehl" w:hint="cs"/>
          <w:vanish/>
          <w:sz w:val="22"/>
          <w:szCs w:val="22"/>
          <w:shd w:val="clear" w:color="auto" w:fill="FFFF99"/>
          <w:rtl/>
        </w:rPr>
        <w:t>וק מס רכוש וקרן פיצויים, תשכ"א-1961;</w:t>
      </w:r>
    </w:p>
    <w:p w14:paraId="22014A80" w14:textId="77777777" w:rsidR="00654C2D" w:rsidRPr="00EC45AD" w:rsidRDefault="00654C2D" w:rsidP="00495EDD">
      <w:pPr>
        <w:pStyle w:val="P33"/>
        <w:spacing w:before="0"/>
        <w:ind w:left="1474" w:right="1134"/>
        <w:rPr>
          <w:rStyle w:val="default"/>
          <w:rFonts w:cs="FrankRuehl"/>
          <w:vanish/>
          <w:sz w:val="22"/>
          <w:szCs w:val="22"/>
          <w:u w:val="single"/>
          <w:shd w:val="clear" w:color="auto" w:fill="FFFF99"/>
          <w:rtl/>
        </w:rPr>
      </w:pP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ט)</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מענק ליצואן הניתן בידי משרד התעשיה והמסחר </w:t>
      </w:r>
      <w:r w:rsidRPr="00EC45AD">
        <w:rPr>
          <w:rStyle w:val="default"/>
          <w:rFonts w:cs="FrankRuehl" w:hint="cs"/>
          <w:strike/>
          <w:vanish/>
          <w:sz w:val="22"/>
          <w:szCs w:val="22"/>
          <w:shd w:val="clear" w:color="auto" w:fill="FFFF99"/>
          <w:rtl/>
        </w:rPr>
        <w:t>מהקרן לעידוד השיווק בחוץ לארץ ליצואנים</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מהקרן לעידוד השיווק בחוץ לארץ ליצואנים;</w:t>
      </w:r>
    </w:p>
    <w:p w14:paraId="2693E240" w14:textId="77777777" w:rsidR="00654C2D" w:rsidRPr="00EC45AD" w:rsidRDefault="00654C2D" w:rsidP="00654C2D">
      <w:pPr>
        <w:pStyle w:val="P33"/>
        <w:spacing w:before="0"/>
        <w:ind w:left="1474" w:right="1134"/>
        <w:rPr>
          <w:rStyle w:val="default"/>
          <w:rFonts w:cs="FrankRuehl"/>
          <w:vanish/>
          <w:sz w:val="22"/>
          <w:szCs w:val="22"/>
          <w:shd w:val="clear" w:color="auto" w:fill="FFFF99"/>
          <w:rtl/>
        </w:rPr>
      </w:pP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י)</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תקבול שניתן לעוסק על ידי הקרן לסיוע לחברות יצוא מוכרות ומוסכמות המתנהלת במשרד ה</w:t>
      </w:r>
      <w:r w:rsidRPr="00EC45AD">
        <w:rPr>
          <w:rStyle w:val="default"/>
          <w:rFonts w:cs="FrankRuehl"/>
          <w:vanish/>
          <w:sz w:val="22"/>
          <w:szCs w:val="22"/>
          <w:shd w:val="clear" w:color="auto" w:fill="FFFF99"/>
          <w:rtl/>
        </w:rPr>
        <w:t>ת</w:t>
      </w:r>
      <w:r w:rsidRPr="00EC45AD">
        <w:rPr>
          <w:rStyle w:val="default"/>
          <w:rFonts w:cs="FrankRuehl" w:hint="cs"/>
          <w:vanish/>
          <w:sz w:val="22"/>
          <w:szCs w:val="22"/>
          <w:shd w:val="clear" w:color="auto" w:fill="FFFF99"/>
          <w:rtl/>
        </w:rPr>
        <w:t>עשיה</w:t>
      </w:r>
      <w:r w:rsidRPr="00EC45AD">
        <w:rPr>
          <w:vanish/>
          <w:sz w:val="22"/>
          <w:szCs w:val="22"/>
          <w:shd w:val="clear" w:color="auto" w:fill="FFFF99"/>
          <w:rtl/>
        </w:rPr>
        <w:t> </w:t>
      </w:r>
      <w:r w:rsidRPr="00EC45AD">
        <w:rPr>
          <w:rStyle w:val="default"/>
          <w:rFonts w:cs="FrankRuehl"/>
          <w:vanish/>
          <w:sz w:val="22"/>
          <w:szCs w:val="22"/>
          <w:shd w:val="clear" w:color="auto" w:fill="FFFF99"/>
          <w:rtl/>
        </w:rPr>
        <w:t xml:space="preserve"> </w:t>
      </w:r>
      <w:r w:rsidRPr="00EC45AD">
        <w:rPr>
          <w:rStyle w:val="default"/>
          <w:rFonts w:cs="FrankRuehl" w:hint="cs"/>
          <w:vanish/>
          <w:sz w:val="22"/>
          <w:szCs w:val="22"/>
          <w:shd w:val="clear" w:color="auto" w:fill="FFFF99"/>
          <w:rtl/>
        </w:rPr>
        <w:t>והמסחר;</w:t>
      </w:r>
    </w:p>
    <w:p w14:paraId="125B6B3F" w14:textId="77777777" w:rsidR="00654C2D" w:rsidRPr="00EC45AD" w:rsidRDefault="00654C2D" w:rsidP="00654C2D">
      <w:pPr>
        <w:pStyle w:val="P33"/>
        <w:spacing w:before="0"/>
        <w:ind w:left="1474" w:right="1134"/>
        <w:rPr>
          <w:rStyle w:val="default"/>
          <w:rFonts w:cs="FrankRuehl"/>
          <w:vanish/>
          <w:sz w:val="22"/>
          <w:szCs w:val="22"/>
          <w:shd w:val="clear" w:color="auto" w:fill="FFFF99"/>
          <w:rtl/>
        </w:rPr>
      </w:pP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יא)</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מענק לקליטת מדענים בפרוייקטים של מחקר ופיתוח שאישר המרכז לקליטה ומדע שליד המשרד</w:t>
      </w:r>
      <w:r w:rsidRPr="00EC45AD">
        <w:rPr>
          <w:rStyle w:val="default"/>
          <w:rFonts w:cs="FrankRuehl"/>
          <w:vanish/>
          <w:sz w:val="22"/>
          <w:szCs w:val="22"/>
          <w:shd w:val="clear" w:color="auto" w:fill="FFFF99"/>
          <w:rtl/>
        </w:rPr>
        <w:t xml:space="preserve"> </w:t>
      </w:r>
      <w:r w:rsidRPr="00EC45AD">
        <w:rPr>
          <w:rStyle w:val="default"/>
          <w:rFonts w:cs="FrankRuehl" w:hint="cs"/>
          <w:vanish/>
          <w:sz w:val="22"/>
          <w:szCs w:val="22"/>
          <w:shd w:val="clear" w:color="auto" w:fill="FFFF99"/>
          <w:rtl/>
        </w:rPr>
        <w:t>לקליטת עליה;</w:t>
      </w:r>
    </w:p>
    <w:p w14:paraId="582E19FD" w14:textId="77777777" w:rsidR="00654C2D" w:rsidRPr="00EC45AD" w:rsidRDefault="00654C2D" w:rsidP="00654C2D">
      <w:pPr>
        <w:pStyle w:val="P33"/>
        <w:spacing w:before="0"/>
        <w:ind w:left="1474" w:right="1134"/>
        <w:rPr>
          <w:rStyle w:val="default"/>
          <w:rFonts w:cs="FrankRuehl"/>
          <w:vanish/>
          <w:sz w:val="22"/>
          <w:szCs w:val="22"/>
          <w:shd w:val="clear" w:color="auto" w:fill="FFFF99"/>
          <w:rtl/>
        </w:rPr>
      </w:pP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יב)</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תשלום תמריץ למעסיק על פי חוק לעידוד המגזר העסקי (קליטת עובדים) (הוראת שעה), תשנ"א-1991;</w:t>
      </w:r>
    </w:p>
    <w:p w14:paraId="7BA7F166" w14:textId="77777777" w:rsidR="00654C2D" w:rsidRPr="00EC45AD" w:rsidRDefault="00654C2D" w:rsidP="00654C2D">
      <w:pPr>
        <w:pStyle w:val="P33"/>
        <w:spacing w:before="0"/>
        <w:ind w:left="1474" w:right="1134"/>
        <w:rPr>
          <w:rStyle w:val="default"/>
          <w:rFonts w:cs="FrankRuehl"/>
          <w:vanish/>
          <w:sz w:val="22"/>
          <w:szCs w:val="22"/>
          <w:shd w:val="clear" w:color="auto" w:fill="FFFF99"/>
          <w:rtl/>
        </w:rPr>
      </w:pP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יג)</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תמריץ שניתן למעסיק לפי החלטת הממשלה, שהינו בגדר השתתפות בהעסקת עובדים ו</w:t>
      </w:r>
      <w:r w:rsidRPr="00EC45AD">
        <w:rPr>
          <w:rStyle w:val="default"/>
          <w:rFonts w:cs="FrankRuehl"/>
          <w:vanish/>
          <w:sz w:val="22"/>
          <w:szCs w:val="22"/>
          <w:shd w:val="clear" w:color="auto" w:fill="FFFF99"/>
          <w:rtl/>
        </w:rPr>
        <w:t>ב</w:t>
      </w:r>
      <w:r w:rsidRPr="00EC45AD">
        <w:rPr>
          <w:rStyle w:val="default"/>
          <w:rFonts w:cs="FrankRuehl" w:hint="cs"/>
          <w:vanish/>
          <w:sz w:val="22"/>
          <w:szCs w:val="22"/>
          <w:shd w:val="clear" w:color="auto" w:fill="FFFF99"/>
          <w:rtl/>
        </w:rPr>
        <w:t>הכשרתם;</w:t>
      </w:r>
    </w:p>
    <w:p w14:paraId="74E4C4DF" w14:textId="77777777" w:rsidR="00654C2D" w:rsidRPr="00EC45AD" w:rsidRDefault="00654C2D" w:rsidP="00654C2D">
      <w:pPr>
        <w:pStyle w:val="P33"/>
        <w:spacing w:before="0"/>
        <w:ind w:left="1474" w:right="1134"/>
        <w:rPr>
          <w:rStyle w:val="default"/>
          <w:rFonts w:cs="FrankRuehl" w:hint="cs"/>
          <w:vanish/>
          <w:sz w:val="22"/>
          <w:szCs w:val="22"/>
          <w:u w:val="single"/>
          <w:shd w:val="clear" w:color="auto" w:fill="FFFF99"/>
          <w:rtl/>
        </w:rPr>
      </w:pPr>
      <w:r w:rsidRPr="00EC45AD">
        <w:rPr>
          <w:rStyle w:val="default"/>
          <w:rFonts w:cs="FrankRuehl"/>
          <w:vanish/>
          <w:sz w:val="22"/>
          <w:szCs w:val="22"/>
          <w:u w:val="single"/>
          <w:shd w:val="clear" w:color="auto" w:fill="FFFF99"/>
          <w:rtl/>
        </w:rPr>
        <w:t>(</w:t>
      </w:r>
      <w:r w:rsidRPr="00EC45AD">
        <w:rPr>
          <w:rStyle w:val="default"/>
          <w:rFonts w:cs="FrankRuehl" w:hint="cs"/>
          <w:vanish/>
          <w:sz w:val="22"/>
          <w:szCs w:val="22"/>
          <w:u w:val="single"/>
          <w:shd w:val="clear" w:color="auto" w:fill="FFFF99"/>
          <w:rtl/>
        </w:rPr>
        <w:t>יד)</w:t>
      </w:r>
      <w:r w:rsidRPr="00EC45AD">
        <w:rPr>
          <w:rStyle w:val="default"/>
          <w:rFonts w:cs="FrankRuehl"/>
          <w:vanish/>
          <w:sz w:val="22"/>
          <w:szCs w:val="22"/>
          <w:u w:val="single"/>
          <w:shd w:val="clear" w:color="auto" w:fill="FFFF99"/>
          <w:rtl/>
        </w:rPr>
        <w:tab/>
      </w:r>
      <w:r w:rsidRPr="00EC45AD">
        <w:rPr>
          <w:rStyle w:val="default"/>
          <w:rFonts w:cs="FrankRuehl" w:hint="cs"/>
          <w:vanish/>
          <w:sz w:val="22"/>
          <w:szCs w:val="22"/>
          <w:u w:val="single"/>
          <w:shd w:val="clear" w:color="auto" w:fill="FFFF99"/>
          <w:rtl/>
        </w:rPr>
        <w:t>תקבול שניתן לעוסק על ידי מינה</w:t>
      </w:r>
      <w:r w:rsidR="00392898" w:rsidRPr="00EC45AD">
        <w:rPr>
          <w:rStyle w:val="default"/>
          <w:rFonts w:cs="FrankRuehl" w:hint="cs"/>
          <w:vanish/>
          <w:sz w:val="22"/>
          <w:szCs w:val="22"/>
          <w:u w:val="single"/>
          <w:shd w:val="clear" w:color="auto" w:fill="FFFF99"/>
          <w:rtl/>
        </w:rPr>
        <w:t>ל הדלק מתקציב "הוצאות משק הדלק".</w:t>
      </w:r>
    </w:p>
    <w:p w14:paraId="076191BB" w14:textId="77777777" w:rsidR="001F3BAC" w:rsidRPr="00EC45AD" w:rsidRDefault="001F3BAC" w:rsidP="00654C2D">
      <w:pPr>
        <w:pStyle w:val="P02"/>
        <w:spacing w:before="0"/>
        <w:ind w:left="1021" w:right="1134" w:firstLine="0"/>
        <w:rPr>
          <w:rFonts w:hint="cs"/>
          <w:vanish/>
          <w:sz w:val="22"/>
          <w:szCs w:val="22"/>
          <w:shd w:val="clear" w:color="auto" w:fill="FFFF99"/>
          <w:rtl/>
        </w:rPr>
      </w:pPr>
      <w:r w:rsidRPr="00EC45AD">
        <w:rPr>
          <w:rFonts w:hint="cs"/>
          <w:vanish/>
          <w:sz w:val="22"/>
          <w:szCs w:val="22"/>
          <w:shd w:val="clear" w:color="auto" w:fill="FFFF99"/>
          <w:rtl/>
        </w:rPr>
        <w:t>(2)</w:t>
      </w:r>
      <w:r w:rsidRPr="00EC45AD">
        <w:rPr>
          <w:rFonts w:hint="cs"/>
          <w:vanish/>
          <w:sz w:val="22"/>
          <w:szCs w:val="22"/>
          <w:shd w:val="clear" w:color="auto" w:fill="FFFF99"/>
          <w:rtl/>
        </w:rPr>
        <w:tab/>
        <w:t xml:space="preserve">תקבולים הניתנים במישרין לעוסק מתקציבי הסוכנות היהודית לארץ ישראל, ההסתדרות הציונית העולמית או אילן </w:t>
      </w:r>
      <w:r w:rsidRPr="00EC45AD">
        <w:rPr>
          <w:vanish/>
          <w:sz w:val="22"/>
          <w:szCs w:val="22"/>
          <w:shd w:val="clear" w:color="auto" w:fill="FFFF99"/>
          <w:rtl/>
        </w:rPr>
        <w:t>–</w:t>
      </w:r>
      <w:r w:rsidRPr="00EC45AD">
        <w:rPr>
          <w:rFonts w:hint="cs"/>
          <w:vanish/>
          <w:sz w:val="22"/>
          <w:szCs w:val="22"/>
          <w:shd w:val="clear" w:color="auto" w:fill="FFFF99"/>
          <w:rtl/>
        </w:rPr>
        <w:t xml:space="preserve"> איגוד ישראלי לילדים נפגעים, לא ייחשבו חלק מן המחיר.</w:t>
      </w:r>
    </w:p>
    <w:p w14:paraId="45206A02" w14:textId="77777777" w:rsidR="001F3BAC" w:rsidRPr="00EC45AD" w:rsidRDefault="001F3BAC" w:rsidP="001F3BAC">
      <w:pPr>
        <w:pStyle w:val="footnote"/>
        <w:tabs>
          <w:tab w:val="left" w:pos="624"/>
          <w:tab w:val="left" w:pos="1021"/>
          <w:tab w:val="left" w:pos="1474"/>
          <w:tab w:val="left" w:pos="1928"/>
          <w:tab w:val="left" w:pos="2381"/>
          <w:tab w:val="left" w:pos="2835"/>
          <w:tab w:val="right" w:leader="dot" w:pos="6259"/>
        </w:tabs>
        <w:ind w:left="1021" w:right="1134"/>
        <w:rPr>
          <w:rFonts w:hint="cs"/>
          <w:strike/>
          <w:vanish/>
          <w:shd w:val="clear" w:color="auto" w:fill="FFFF99"/>
          <w:rtl/>
        </w:rPr>
      </w:pPr>
      <w:r w:rsidRPr="00EC45AD">
        <w:rPr>
          <w:rFonts w:hint="cs"/>
          <w:strike/>
          <w:vanish/>
          <w:shd w:val="clear" w:color="auto" w:fill="FFFF99"/>
          <w:rtl/>
        </w:rPr>
        <w:t>(3)</w:t>
      </w:r>
      <w:r w:rsidRPr="00EC45AD">
        <w:rPr>
          <w:rFonts w:hint="cs"/>
          <w:strike/>
          <w:vanish/>
          <w:shd w:val="clear" w:color="auto" w:fill="FFFF99"/>
          <w:rtl/>
        </w:rPr>
        <w:tab/>
        <w:t>מענק מתוך קרן השוואת מחירי הדלק המתנהלת במשרד האנרגיה והתשתית, מינהל הדלק, לא ייחשב כחלק מן המחיר.</w:t>
      </w:r>
    </w:p>
    <w:p w14:paraId="078F959D" w14:textId="77777777" w:rsidR="00592145" w:rsidRPr="00EC45AD" w:rsidRDefault="00592145" w:rsidP="00592145">
      <w:pPr>
        <w:pStyle w:val="P33"/>
        <w:tabs>
          <w:tab w:val="left" w:pos="1474"/>
        </w:tabs>
        <w:spacing w:before="0"/>
        <w:ind w:left="1021" w:right="1134"/>
        <w:rPr>
          <w:rStyle w:val="default"/>
          <w:rFonts w:cs="FrankRuehl" w:hint="cs"/>
          <w:vanish/>
          <w:sz w:val="22"/>
          <w:szCs w:val="22"/>
          <w:shd w:val="clear" w:color="auto" w:fill="FFFF99"/>
          <w:rtl/>
        </w:rPr>
      </w:pPr>
      <w:r w:rsidRPr="00EC45AD">
        <w:rPr>
          <w:rStyle w:val="default"/>
          <w:rFonts w:cs="FrankRuehl" w:hint="cs"/>
          <w:vanish/>
          <w:sz w:val="22"/>
          <w:szCs w:val="22"/>
          <w:shd w:val="clear" w:color="auto" w:fill="FFFF99"/>
          <w:rtl/>
        </w:rPr>
        <w:t>(4)</w:t>
      </w:r>
      <w:r w:rsidRPr="00EC45AD">
        <w:rPr>
          <w:rStyle w:val="default"/>
          <w:rFonts w:cs="FrankRuehl" w:hint="cs"/>
          <w:vanish/>
          <w:sz w:val="22"/>
          <w:szCs w:val="22"/>
          <w:shd w:val="clear" w:color="auto" w:fill="FFFF99"/>
          <w:rtl/>
        </w:rPr>
        <w:tab/>
        <w:t>הענקות ומענקים צמיוחדים מקרן האיזון למחירי המים הניתנים מכוח הפרק הרביעי לחוק המים, התשי"ט-1959.</w:t>
      </w:r>
    </w:p>
    <w:p w14:paraId="2A6B5512" w14:textId="77777777" w:rsidR="00BB6697" w:rsidRPr="00EC45AD" w:rsidRDefault="00BB6697" w:rsidP="00BB6697">
      <w:pPr>
        <w:pStyle w:val="P00"/>
        <w:spacing w:before="0"/>
        <w:ind w:left="1474" w:right="1134"/>
        <w:rPr>
          <w:rFonts w:hint="cs"/>
          <w:vanish/>
          <w:color w:val="FF0000"/>
          <w:szCs w:val="20"/>
          <w:shd w:val="clear" w:color="auto" w:fill="FFFF99"/>
          <w:rtl/>
        </w:rPr>
      </w:pPr>
    </w:p>
    <w:p w14:paraId="72AB4D62" w14:textId="77777777" w:rsidR="00BB6697" w:rsidRPr="00EC45AD" w:rsidRDefault="00BB6697" w:rsidP="00BB6697">
      <w:pPr>
        <w:pStyle w:val="P00"/>
        <w:spacing w:before="0"/>
        <w:ind w:left="1474" w:right="1134"/>
        <w:rPr>
          <w:rFonts w:hint="cs"/>
          <w:b/>
          <w:bCs/>
          <w:vanish/>
          <w:szCs w:val="20"/>
          <w:shd w:val="clear" w:color="auto" w:fill="FFFF99"/>
          <w:rtl/>
        </w:rPr>
      </w:pPr>
      <w:r w:rsidRPr="00EC45AD">
        <w:rPr>
          <w:rFonts w:hint="cs"/>
          <w:vanish/>
          <w:color w:val="FF0000"/>
          <w:szCs w:val="20"/>
          <w:shd w:val="clear" w:color="auto" w:fill="FFFF99"/>
          <w:rtl/>
        </w:rPr>
        <w:t>מיום 22.6.1995</w:t>
      </w:r>
    </w:p>
    <w:p w14:paraId="30C48B22" w14:textId="77777777" w:rsidR="00BB6697" w:rsidRPr="00EC45AD" w:rsidRDefault="00BB6697" w:rsidP="00BB6697">
      <w:pPr>
        <w:pStyle w:val="P00"/>
        <w:spacing w:before="0"/>
        <w:ind w:left="1474" w:right="1134"/>
        <w:rPr>
          <w:rFonts w:hint="cs"/>
          <w:b/>
          <w:bCs/>
          <w:vanish/>
          <w:szCs w:val="20"/>
          <w:shd w:val="clear" w:color="auto" w:fill="FFFF99"/>
          <w:rtl/>
        </w:rPr>
      </w:pPr>
      <w:r w:rsidRPr="00EC45AD">
        <w:rPr>
          <w:rFonts w:hint="cs"/>
          <w:b/>
          <w:bCs/>
          <w:vanish/>
          <w:szCs w:val="20"/>
          <w:shd w:val="clear" w:color="auto" w:fill="FFFF99"/>
          <w:rtl/>
        </w:rPr>
        <w:t>תק' (מס' 2) תשנ"ה-1995</w:t>
      </w:r>
    </w:p>
    <w:p w14:paraId="7F1A6BCB" w14:textId="77777777" w:rsidR="001F3BAC" w:rsidRPr="00EC45AD" w:rsidRDefault="00BB6697" w:rsidP="00BB6697">
      <w:pPr>
        <w:pStyle w:val="P02"/>
        <w:spacing w:before="0"/>
        <w:ind w:left="1474" w:right="1134" w:firstLine="0"/>
        <w:rPr>
          <w:rFonts w:hint="cs"/>
          <w:vanish/>
          <w:szCs w:val="20"/>
          <w:shd w:val="clear" w:color="auto" w:fill="FFFF99"/>
          <w:rtl/>
        </w:rPr>
      </w:pPr>
      <w:hyperlink r:id="rId42" w:history="1">
        <w:r w:rsidRPr="00EC45AD">
          <w:rPr>
            <w:rStyle w:val="Hyperlink"/>
            <w:rFonts w:hint="cs"/>
            <w:vanish/>
            <w:szCs w:val="20"/>
            <w:shd w:val="clear" w:color="auto" w:fill="FFFF99"/>
            <w:rtl/>
          </w:rPr>
          <w:t>ק"ת תשנ"ב מס' 5686</w:t>
        </w:r>
      </w:hyperlink>
      <w:r w:rsidRPr="00EC45AD">
        <w:rPr>
          <w:rFonts w:hint="cs"/>
          <w:vanish/>
          <w:szCs w:val="20"/>
          <w:shd w:val="clear" w:color="auto" w:fill="FFFF99"/>
          <w:rtl/>
        </w:rPr>
        <w:t xml:space="preserve"> מיום 22.6.1995 עמ' 1546 </w:t>
      </w:r>
    </w:p>
    <w:p w14:paraId="33A63FC9" w14:textId="77777777" w:rsidR="0002583B" w:rsidRPr="00EC45AD" w:rsidRDefault="0002583B" w:rsidP="0002583B">
      <w:pPr>
        <w:pStyle w:val="footnote"/>
        <w:tabs>
          <w:tab w:val="left" w:pos="624"/>
          <w:tab w:val="left" w:pos="1021"/>
          <w:tab w:val="left" w:pos="1474"/>
          <w:tab w:val="left" w:pos="1928"/>
          <w:tab w:val="left" w:pos="2381"/>
          <w:tab w:val="left" w:pos="2835"/>
          <w:tab w:val="right" w:leader="dot" w:pos="6259"/>
        </w:tabs>
        <w:ind w:left="1474" w:right="1134"/>
        <w:rPr>
          <w:rFonts w:hint="cs"/>
          <w:b/>
          <w:bCs/>
          <w:vanish/>
          <w:sz w:val="20"/>
          <w:szCs w:val="20"/>
          <w:shd w:val="clear" w:color="auto" w:fill="FFFF99"/>
          <w:rtl/>
        </w:rPr>
      </w:pPr>
      <w:r w:rsidRPr="00EC45AD">
        <w:rPr>
          <w:rFonts w:hint="cs"/>
          <w:b/>
          <w:bCs/>
          <w:vanish/>
          <w:sz w:val="20"/>
          <w:szCs w:val="20"/>
          <w:shd w:val="clear" w:color="auto" w:fill="FFFF99"/>
          <w:rtl/>
        </w:rPr>
        <w:t xml:space="preserve">הוספת פסקת </w:t>
      </w:r>
      <w:r w:rsidR="00E430D8" w:rsidRPr="00EC45AD">
        <w:rPr>
          <w:rFonts w:hint="cs"/>
          <w:b/>
          <w:bCs/>
          <w:vanish/>
          <w:sz w:val="20"/>
          <w:szCs w:val="20"/>
          <w:shd w:val="clear" w:color="auto" w:fill="FFFF99"/>
          <w:rtl/>
        </w:rPr>
        <w:t>משנה 3(א)(1)(טו</w:t>
      </w:r>
      <w:r w:rsidRPr="00EC45AD">
        <w:rPr>
          <w:rFonts w:hint="cs"/>
          <w:b/>
          <w:bCs/>
          <w:vanish/>
          <w:sz w:val="20"/>
          <w:szCs w:val="20"/>
          <w:shd w:val="clear" w:color="auto" w:fill="FFFF99"/>
          <w:rtl/>
        </w:rPr>
        <w:t>)</w:t>
      </w:r>
    </w:p>
    <w:p w14:paraId="0BE9D15F" w14:textId="77777777" w:rsidR="00C931EB" w:rsidRPr="00EC45AD" w:rsidRDefault="00C931EB" w:rsidP="00C931EB">
      <w:pPr>
        <w:pStyle w:val="P00"/>
        <w:spacing w:before="0"/>
        <w:ind w:left="1474" w:right="1134"/>
        <w:rPr>
          <w:rFonts w:hint="cs"/>
          <w:vanish/>
          <w:color w:val="FF0000"/>
          <w:szCs w:val="20"/>
          <w:shd w:val="clear" w:color="auto" w:fill="FFFF99"/>
          <w:rtl/>
        </w:rPr>
      </w:pPr>
    </w:p>
    <w:p w14:paraId="2411EAB4" w14:textId="77777777" w:rsidR="00C931EB" w:rsidRPr="00EC45AD" w:rsidRDefault="00C931EB" w:rsidP="00C931EB">
      <w:pPr>
        <w:pStyle w:val="P00"/>
        <w:spacing w:before="0"/>
        <w:ind w:left="1474" w:right="1134"/>
        <w:rPr>
          <w:rFonts w:hint="cs"/>
          <w:b/>
          <w:bCs/>
          <w:vanish/>
          <w:szCs w:val="20"/>
          <w:shd w:val="clear" w:color="auto" w:fill="FFFF99"/>
          <w:rtl/>
        </w:rPr>
      </w:pPr>
      <w:r w:rsidRPr="00EC45AD">
        <w:rPr>
          <w:rFonts w:hint="cs"/>
          <w:vanish/>
          <w:color w:val="FF0000"/>
          <w:szCs w:val="20"/>
          <w:shd w:val="clear" w:color="auto" w:fill="FFFF99"/>
          <w:rtl/>
        </w:rPr>
        <w:t>מיום 30.6.1998</w:t>
      </w:r>
    </w:p>
    <w:p w14:paraId="5E65AFEA" w14:textId="77777777" w:rsidR="00C931EB" w:rsidRPr="00EC45AD" w:rsidRDefault="00C931EB" w:rsidP="00392898">
      <w:pPr>
        <w:pStyle w:val="P00"/>
        <w:spacing w:before="0"/>
        <w:ind w:left="1474" w:right="1134"/>
        <w:rPr>
          <w:rFonts w:hint="cs"/>
          <w:b/>
          <w:bCs/>
          <w:vanish/>
          <w:szCs w:val="20"/>
          <w:shd w:val="clear" w:color="auto" w:fill="FFFF99"/>
          <w:rtl/>
        </w:rPr>
      </w:pPr>
      <w:r w:rsidRPr="00EC45AD">
        <w:rPr>
          <w:rFonts w:hint="cs"/>
          <w:b/>
          <w:bCs/>
          <w:vanish/>
          <w:szCs w:val="20"/>
          <w:shd w:val="clear" w:color="auto" w:fill="FFFF99"/>
          <w:rtl/>
        </w:rPr>
        <w:t>תק' (מס' 2) תשנ"</w:t>
      </w:r>
      <w:r w:rsidR="00392898" w:rsidRPr="00EC45AD">
        <w:rPr>
          <w:rFonts w:hint="cs"/>
          <w:b/>
          <w:bCs/>
          <w:vanish/>
          <w:szCs w:val="20"/>
          <w:shd w:val="clear" w:color="auto" w:fill="FFFF99"/>
          <w:rtl/>
        </w:rPr>
        <w:t>ח</w:t>
      </w:r>
      <w:r w:rsidRPr="00EC45AD">
        <w:rPr>
          <w:rFonts w:hint="cs"/>
          <w:b/>
          <w:bCs/>
          <w:vanish/>
          <w:szCs w:val="20"/>
          <w:shd w:val="clear" w:color="auto" w:fill="FFFF99"/>
          <w:rtl/>
        </w:rPr>
        <w:t>-1998</w:t>
      </w:r>
    </w:p>
    <w:p w14:paraId="7E1A8A82" w14:textId="77777777" w:rsidR="00BB6697" w:rsidRPr="00EC45AD" w:rsidRDefault="00C931EB" w:rsidP="00167085">
      <w:pPr>
        <w:pStyle w:val="P02"/>
        <w:spacing w:before="0"/>
        <w:ind w:left="1474" w:right="1134" w:firstLine="0"/>
        <w:rPr>
          <w:rFonts w:hint="cs"/>
          <w:vanish/>
          <w:szCs w:val="20"/>
          <w:shd w:val="clear" w:color="auto" w:fill="FFFF99"/>
          <w:rtl/>
        </w:rPr>
      </w:pPr>
      <w:hyperlink r:id="rId43" w:history="1">
        <w:r w:rsidRPr="00EC45AD">
          <w:rPr>
            <w:rStyle w:val="Hyperlink"/>
            <w:rFonts w:hint="cs"/>
            <w:vanish/>
            <w:szCs w:val="20"/>
            <w:shd w:val="clear" w:color="auto" w:fill="FFFF99"/>
            <w:rtl/>
          </w:rPr>
          <w:t>ק"ת תשנ"ח מס' 5908</w:t>
        </w:r>
      </w:hyperlink>
      <w:r w:rsidRPr="00EC45AD">
        <w:rPr>
          <w:rFonts w:hint="cs"/>
          <w:vanish/>
          <w:szCs w:val="20"/>
          <w:shd w:val="clear" w:color="auto" w:fill="FFFF99"/>
          <w:rtl/>
        </w:rPr>
        <w:t xml:space="preserve"> מיום</w:t>
      </w:r>
      <w:r w:rsidRPr="00EC45AD">
        <w:rPr>
          <w:vanish/>
          <w:szCs w:val="20"/>
          <w:shd w:val="clear" w:color="auto" w:fill="FFFF99"/>
          <w:rtl/>
        </w:rPr>
        <w:t xml:space="preserve"> 30.6.1998 </w:t>
      </w:r>
      <w:r w:rsidRPr="00EC45AD">
        <w:rPr>
          <w:rFonts w:hint="cs"/>
          <w:vanish/>
          <w:szCs w:val="20"/>
          <w:shd w:val="clear" w:color="auto" w:fill="FFFF99"/>
          <w:rtl/>
        </w:rPr>
        <w:t xml:space="preserve">עמ' 974 </w:t>
      </w:r>
    </w:p>
    <w:p w14:paraId="5B4089A5" w14:textId="77777777" w:rsidR="00C931EB" w:rsidRPr="00EC45AD" w:rsidRDefault="00C931EB" w:rsidP="00C931EB">
      <w:pPr>
        <w:pStyle w:val="footnote"/>
        <w:tabs>
          <w:tab w:val="left" w:pos="624"/>
          <w:tab w:val="left" w:pos="1021"/>
          <w:tab w:val="left" w:pos="1474"/>
          <w:tab w:val="left" w:pos="1928"/>
          <w:tab w:val="left" w:pos="2381"/>
          <w:tab w:val="left" w:pos="2835"/>
          <w:tab w:val="right" w:leader="dot" w:pos="6259"/>
        </w:tabs>
        <w:ind w:left="1474" w:right="1134"/>
        <w:rPr>
          <w:rFonts w:hint="cs"/>
          <w:b/>
          <w:bCs/>
          <w:vanish/>
          <w:sz w:val="20"/>
          <w:szCs w:val="20"/>
          <w:shd w:val="clear" w:color="auto" w:fill="FFFF99"/>
          <w:rtl/>
        </w:rPr>
      </w:pPr>
      <w:r w:rsidRPr="00EC45AD">
        <w:rPr>
          <w:rFonts w:hint="cs"/>
          <w:b/>
          <w:bCs/>
          <w:vanish/>
          <w:sz w:val="20"/>
          <w:szCs w:val="20"/>
          <w:shd w:val="clear" w:color="auto" w:fill="FFFF99"/>
          <w:rtl/>
        </w:rPr>
        <w:t>הוספת פסקת משנה 3(א)(1)(טז)</w:t>
      </w:r>
    </w:p>
    <w:p w14:paraId="55ED78D9" w14:textId="77777777" w:rsidR="00592145" w:rsidRPr="00EC45AD" w:rsidRDefault="00592145" w:rsidP="00592145">
      <w:pPr>
        <w:pStyle w:val="P00"/>
        <w:spacing w:before="0"/>
        <w:ind w:left="0" w:right="1134"/>
        <w:rPr>
          <w:rFonts w:hint="cs"/>
          <w:vanish/>
          <w:color w:val="FF0000"/>
          <w:szCs w:val="20"/>
          <w:shd w:val="clear" w:color="auto" w:fill="FFFF99"/>
          <w:rtl/>
        </w:rPr>
      </w:pPr>
    </w:p>
    <w:p w14:paraId="12420AFB" w14:textId="77777777" w:rsidR="00592145" w:rsidRPr="00EC45AD" w:rsidRDefault="00592145" w:rsidP="00592145">
      <w:pPr>
        <w:pStyle w:val="P00"/>
        <w:spacing w:before="0"/>
        <w:ind w:left="1021" w:right="1134"/>
        <w:rPr>
          <w:rFonts w:hint="cs"/>
          <w:b/>
          <w:bCs/>
          <w:vanish/>
          <w:szCs w:val="20"/>
          <w:shd w:val="clear" w:color="auto" w:fill="FFFF99"/>
          <w:rtl/>
        </w:rPr>
      </w:pPr>
      <w:r w:rsidRPr="00EC45AD">
        <w:rPr>
          <w:rFonts w:hint="cs"/>
          <w:vanish/>
          <w:color w:val="FF0000"/>
          <w:szCs w:val="20"/>
          <w:shd w:val="clear" w:color="auto" w:fill="FFFF99"/>
          <w:rtl/>
        </w:rPr>
        <w:t>מיום 30.7.1998</w:t>
      </w:r>
    </w:p>
    <w:p w14:paraId="0AABF31D" w14:textId="77777777" w:rsidR="00592145" w:rsidRPr="00EC45AD" w:rsidRDefault="00592145" w:rsidP="00592145">
      <w:pPr>
        <w:pStyle w:val="P00"/>
        <w:spacing w:before="0"/>
        <w:ind w:left="1021" w:right="1134"/>
        <w:rPr>
          <w:rFonts w:hint="cs"/>
          <w:b/>
          <w:bCs/>
          <w:vanish/>
          <w:szCs w:val="20"/>
          <w:shd w:val="clear" w:color="auto" w:fill="FFFF99"/>
          <w:rtl/>
        </w:rPr>
      </w:pPr>
      <w:r w:rsidRPr="00EC45AD">
        <w:rPr>
          <w:rFonts w:hint="cs"/>
          <w:b/>
          <w:bCs/>
          <w:vanish/>
          <w:szCs w:val="20"/>
          <w:shd w:val="clear" w:color="auto" w:fill="FFFF99"/>
          <w:rtl/>
        </w:rPr>
        <w:t>תק' (מס' 4) תשנ"ח-1998</w:t>
      </w:r>
    </w:p>
    <w:p w14:paraId="019A4E4B" w14:textId="77777777" w:rsidR="00592145" w:rsidRPr="00EC45AD" w:rsidRDefault="00592145" w:rsidP="00592145">
      <w:pPr>
        <w:pStyle w:val="P05"/>
        <w:spacing w:before="0"/>
        <w:ind w:left="3402" w:right="1134"/>
        <w:rPr>
          <w:rFonts w:hint="cs"/>
          <w:vanish/>
          <w:szCs w:val="20"/>
          <w:shd w:val="clear" w:color="auto" w:fill="FFFF99"/>
          <w:rtl/>
        </w:rPr>
      </w:pPr>
      <w:hyperlink r:id="rId44" w:history="1">
        <w:r w:rsidRPr="00EC45AD">
          <w:rPr>
            <w:rStyle w:val="Hyperlink"/>
            <w:rFonts w:hint="cs"/>
            <w:vanish/>
            <w:szCs w:val="20"/>
            <w:shd w:val="clear" w:color="auto" w:fill="FFFF99"/>
            <w:rtl/>
          </w:rPr>
          <w:t>ק"ת תשנ"ח מס' 5914</w:t>
        </w:r>
      </w:hyperlink>
      <w:r w:rsidRPr="00EC45AD">
        <w:rPr>
          <w:rFonts w:hint="cs"/>
          <w:vanish/>
          <w:szCs w:val="20"/>
          <w:shd w:val="clear" w:color="auto" w:fill="FFFF99"/>
          <w:rtl/>
        </w:rPr>
        <w:t xml:space="preserve"> מיום 30.7.1998 עמ' 1058</w:t>
      </w:r>
    </w:p>
    <w:p w14:paraId="17BA53E9" w14:textId="77777777" w:rsidR="00592145" w:rsidRPr="00EC45AD" w:rsidRDefault="00592145" w:rsidP="00592145">
      <w:pPr>
        <w:pStyle w:val="P05"/>
        <w:spacing w:before="0"/>
        <w:ind w:left="3402" w:right="1134"/>
        <w:rPr>
          <w:rFonts w:hint="cs"/>
          <w:b/>
          <w:bCs/>
          <w:vanish/>
          <w:szCs w:val="20"/>
          <w:shd w:val="clear" w:color="auto" w:fill="FFFF99"/>
          <w:rtl/>
        </w:rPr>
      </w:pPr>
      <w:r w:rsidRPr="00EC45AD">
        <w:rPr>
          <w:rFonts w:hint="cs"/>
          <w:b/>
          <w:bCs/>
          <w:vanish/>
          <w:szCs w:val="20"/>
          <w:shd w:val="clear" w:color="auto" w:fill="FFFF99"/>
          <w:rtl/>
        </w:rPr>
        <w:t>הוספת פסקה 3(א)(3)</w:t>
      </w:r>
    </w:p>
    <w:p w14:paraId="6231E21E" w14:textId="77777777" w:rsidR="00EB7ECD" w:rsidRPr="00EC45AD" w:rsidRDefault="00EB7ECD" w:rsidP="00EB7ECD">
      <w:pPr>
        <w:pStyle w:val="P00"/>
        <w:spacing w:before="0"/>
        <w:ind w:left="1021" w:right="1134"/>
        <w:rPr>
          <w:rFonts w:hint="cs"/>
          <w:vanish/>
          <w:color w:val="FF0000"/>
          <w:szCs w:val="20"/>
          <w:shd w:val="clear" w:color="auto" w:fill="FFFF99"/>
          <w:rtl/>
        </w:rPr>
      </w:pPr>
    </w:p>
    <w:p w14:paraId="2EBC8163" w14:textId="77777777" w:rsidR="00EB7ECD" w:rsidRPr="00EC45AD" w:rsidRDefault="00EB7ECD" w:rsidP="00EB7ECD">
      <w:pPr>
        <w:pStyle w:val="P00"/>
        <w:spacing w:before="0"/>
        <w:ind w:left="1021" w:right="1134"/>
        <w:rPr>
          <w:rFonts w:hint="cs"/>
          <w:b/>
          <w:bCs/>
          <w:vanish/>
          <w:szCs w:val="20"/>
          <w:shd w:val="clear" w:color="auto" w:fill="FFFF99"/>
          <w:rtl/>
        </w:rPr>
      </w:pPr>
      <w:r w:rsidRPr="00EC45AD">
        <w:rPr>
          <w:rFonts w:hint="cs"/>
          <w:vanish/>
          <w:color w:val="FF0000"/>
          <w:szCs w:val="20"/>
          <w:shd w:val="clear" w:color="auto" w:fill="FFFF99"/>
          <w:rtl/>
        </w:rPr>
        <w:t>מיום 15.4.2000</w:t>
      </w:r>
    </w:p>
    <w:p w14:paraId="10BC8517" w14:textId="77777777" w:rsidR="00EB7ECD" w:rsidRPr="00EC45AD" w:rsidRDefault="00EB7ECD" w:rsidP="00EB7ECD">
      <w:pPr>
        <w:pStyle w:val="P00"/>
        <w:spacing w:before="0"/>
        <w:ind w:left="1021" w:right="1134"/>
        <w:rPr>
          <w:rFonts w:hint="cs"/>
          <w:b/>
          <w:bCs/>
          <w:vanish/>
          <w:szCs w:val="20"/>
          <w:shd w:val="clear" w:color="auto" w:fill="FFFF99"/>
          <w:rtl/>
        </w:rPr>
      </w:pPr>
      <w:r w:rsidRPr="00EC45AD">
        <w:rPr>
          <w:rFonts w:hint="cs"/>
          <w:b/>
          <w:bCs/>
          <w:vanish/>
          <w:szCs w:val="20"/>
          <w:shd w:val="clear" w:color="auto" w:fill="FFFF99"/>
          <w:rtl/>
        </w:rPr>
        <w:t>תק'</w:t>
      </w:r>
      <w:r w:rsidR="003743E9" w:rsidRPr="00EC45AD">
        <w:rPr>
          <w:rFonts w:hint="cs"/>
          <w:b/>
          <w:bCs/>
          <w:vanish/>
          <w:szCs w:val="20"/>
          <w:shd w:val="clear" w:color="auto" w:fill="FFFF99"/>
          <w:rtl/>
        </w:rPr>
        <w:t xml:space="preserve"> </w:t>
      </w:r>
      <w:r w:rsidRPr="00EC45AD">
        <w:rPr>
          <w:rFonts w:hint="cs"/>
          <w:b/>
          <w:bCs/>
          <w:vanish/>
          <w:szCs w:val="20"/>
          <w:shd w:val="clear" w:color="auto" w:fill="FFFF99"/>
          <w:rtl/>
        </w:rPr>
        <w:t>תש"ס-2000</w:t>
      </w:r>
    </w:p>
    <w:p w14:paraId="2B4A79D4" w14:textId="77777777" w:rsidR="00C931EB" w:rsidRPr="00EC45AD" w:rsidRDefault="00EB7ECD" w:rsidP="003743E9">
      <w:pPr>
        <w:pStyle w:val="P02"/>
        <w:spacing w:before="0"/>
        <w:ind w:left="1021" w:right="1134" w:firstLine="0"/>
        <w:rPr>
          <w:rFonts w:hint="cs"/>
          <w:vanish/>
          <w:szCs w:val="20"/>
          <w:shd w:val="clear" w:color="auto" w:fill="FFFF99"/>
          <w:rtl/>
        </w:rPr>
      </w:pPr>
      <w:hyperlink r:id="rId45" w:history="1">
        <w:r w:rsidRPr="00EC45AD">
          <w:rPr>
            <w:rStyle w:val="Hyperlink"/>
            <w:vanish/>
            <w:szCs w:val="20"/>
            <w:shd w:val="clear" w:color="auto" w:fill="FFFF99"/>
            <w:rtl/>
          </w:rPr>
          <w:t>ק</w:t>
        </w:r>
        <w:r w:rsidRPr="00EC45AD">
          <w:rPr>
            <w:rStyle w:val="Hyperlink"/>
            <w:rFonts w:hint="cs"/>
            <w:vanish/>
            <w:szCs w:val="20"/>
            <w:shd w:val="clear" w:color="auto" w:fill="FFFF99"/>
            <w:rtl/>
          </w:rPr>
          <w:t>"ת תש"ס מס' 6025</w:t>
        </w:r>
      </w:hyperlink>
      <w:r w:rsidRPr="00EC45AD">
        <w:rPr>
          <w:rFonts w:hint="cs"/>
          <w:vanish/>
          <w:szCs w:val="20"/>
          <w:shd w:val="clear" w:color="auto" w:fill="FFFF99"/>
          <w:rtl/>
        </w:rPr>
        <w:t xml:space="preserve"> מיום 16.3.2000 עמ' 400 </w:t>
      </w:r>
    </w:p>
    <w:p w14:paraId="633095E0" w14:textId="77777777" w:rsidR="00EB7ECD" w:rsidRPr="00EC45AD" w:rsidRDefault="00EB7ECD" w:rsidP="00495EDD">
      <w:pPr>
        <w:pStyle w:val="P02"/>
        <w:spacing w:before="0"/>
        <w:ind w:left="1021" w:right="1134" w:firstLine="0"/>
        <w:rPr>
          <w:rFonts w:hint="cs"/>
          <w:b/>
          <w:bCs/>
          <w:vanish/>
          <w:szCs w:val="20"/>
          <w:shd w:val="clear" w:color="auto" w:fill="FFFF99"/>
          <w:rtl/>
        </w:rPr>
      </w:pPr>
      <w:r w:rsidRPr="00EC45AD">
        <w:rPr>
          <w:rFonts w:hint="cs"/>
          <w:b/>
          <w:bCs/>
          <w:vanish/>
          <w:szCs w:val="20"/>
          <w:shd w:val="clear" w:color="auto" w:fill="FFFF99"/>
          <w:rtl/>
        </w:rPr>
        <w:t>החלפת פסקאות 3(א)(2)</w:t>
      </w:r>
      <w:r w:rsidR="00495EDD" w:rsidRPr="00EC45AD">
        <w:rPr>
          <w:rFonts w:hint="cs"/>
          <w:b/>
          <w:bCs/>
          <w:vanish/>
          <w:szCs w:val="20"/>
          <w:shd w:val="clear" w:color="auto" w:fill="FFFF99"/>
          <w:rtl/>
        </w:rPr>
        <w:t>, 3(א)(3),</w:t>
      </w:r>
      <w:r w:rsidRPr="00EC45AD">
        <w:rPr>
          <w:rFonts w:hint="cs"/>
          <w:b/>
          <w:bCs/>
          <w:vanish/>
          <w:szCs w:val="20"/>
          <w:shd w:val="clear" w:color="auto" w:fill="FFFF99"/>
          <w:rtl/>
        </w:rPr>
        <w:t xml:space="preserve"> 3(א)(4)</w:t>
      </w:r>
      <w:r w:rsidR="00495EDD" w:rsidRPr="00EC45AD">
        <w:rPr>
          <w:rFonts w:hint="cs"/>
          <w:b/>
          <w:bCs/>
          <w:vanish/>
          <w:szCs w:val="20"/>
          <w:shd w:val="clear" w:color="auto" w:fill="FFFF99"/>
          <w:rtl/>
        </w:rPr>
        <w:t xml:space="preserve"> בפסקה 3(א)(2)</w:t>
      </w:r>
    </w:p>
    <w:p w14:paraId="59F2A6BD" w14:textId="77777777" w:rsidR="0082480C" w:rsidRPr="00EC45AD" w:rsidRDefault="0082480C" w:rsidP="0082480C">
      <w:pPr>
        <w:pStyle w:val="P02"/>
        <w:ind w:left="1021" w:right="1134" w:firstLine="0"/>
        <w:rPr>
          <w:rFonts w:hint="cs"/>
          <w:vanish/>
          <w:szCs w:val="20"/>
          <w:shd w:val="clear" w:color="auto" w:fill="FFFF99"/>
          <w:rtl/>
        </w:rPr>
      </w:pPr>
      <w:r w:rsidRPr="00EC45AD">
        <w:rPr>
          <w:rFonts w:hint="cs"/>
          <w:vanish/>
          <w:szCs w:val="20"/>
          <w:shd w:val="clear" w:color="auto" w:fill="FFFF99"/>
          <w:rtl/>
        </w:rPr>
        <w:t>הנוסח הקודם:</w:t>
      </w:r>
    </w:p>
    <w:p w14:paraId="4CF37DDF" w14:textId="77777777" w:rsidR="0082480C" w:rsidRPr="00EC45AD" w:rsidRDefault="0082480C" w:rsidP="0082480C">
      <w:pPr>
        <w:pStyle w:val="P02"/>
        <w:spacing w:before="0"/>
        <w:ind w:left="1021" w:right="1134" w:firstLine="0"/>
        <w:rPr>
          <w:rFonts w:hint="cs"/>
          <w:strike/>
          <w:vanish/>
          <w:sz w:val="22"/>
          <w:szCs w:val="22"/>
          <w:shd w:val="clear" w:color="auto" w:fill="FFFF99"/>
          <w:rtl/>
        </w:rPr>
      </w:pPr>
      <w:r w:rsidRPr="00EC45AD">
        <w:rPr>
          <w:rFonts w:hint="cs"/>
          <w:strike/>
          <w:vanish/>
          <w:sz w:val="22"/>
          <w:szCs w:val="22"/>
          <w:shd w:val="clear" w:color="auto" w:fill="FFFF99"/>
          <w:rtl/>
        </w:rPr>
        <w:t>(2)</w:t>
      </w:r>
      <w:r w:rsidRPr="00EC45AD">
        <w:rPr>
          <w:rFonts w:hint="cs"/>
          <w:strike/>
          <w:vanish/>
          <w:sz w:val="22"/>
          <w:szCs w:val="22"/>
          <w:shd w:val="clear" w:color="auto" w:fill="FFFF99"/>
          <w:rtl/>
        </w:rPr>
        <w:tab/>
        <w:t xml:space="preserve">תקבולים הניתנים במישרין לעוסק מתקציבי הסוכנות היהודית לארץ ישראל, ההסתדרות הציונית העולמית או אילן </w:t>
      </w:r>
      <w:r w:rsidRPr="00EC45AD">
        <w:rPr>
          <w:strike/>
          <w:vanish/>
          <w:sz w:val="22"/>
          <w:szCs w:val="22"/>
          <w:shd w:val="clear" w:color="auto" w:fill="FFFF99"/>
          <w:rtl/>
        </w:rPr>
        <w:t>–</w:t>
      </w:r>
      <w:r w:rsidRPr="00EC45AD">
        <w:rPr>
          <w:rFonts w:hint="cs"/>
          <w:strike/>
          <w:vanish/>
          <w:sz w:val="22"/>
          <w:szCs w:val="22"/>
          <w:shd w:val="clear" w:color="auto" w:fill="FFFF99"/>
          <w:rtl/>
        </w:rPr>
        <w:t xml:space="preserve"> איגוד ישראלי לילדים נפגעים, לא ייחשבו חלק מן המחיר.</w:t>
      </w:r>
    </w:p>
    <w:p w14:paraId="3430AC5A" w14:textId="77777777" w:rsidR="002A0467" w:rsidRPr="00EC45AD" w:rsidRDefault="00380B70" w:rsidP="00380B70">
      <w:pPr>
        <w:pStyle w:val="footnote"/>
        <w:tabs>
          <w:tab w:val="left" w:pos="624"/>
          <w:tab w:val="left" w:pos="1021"/>
          <w:tab w:val="left" w:pos="1474"/>
          <w:tab w:val="left" w:pos="1928"/>
          <w:tab w:val="left" w:pos="2381"/>
          <w:tab w:val="left" w:pos="2835"/>
          <w:tab w:val="right" w:leader="dot" w:pos="6259"/>
        </w:tabs>
        <w:ind w:left="1021" w:right="1134"/>
        <w:rPr>
          <w:rFonts w:hint="cs"/>
          <w:strike/>
          <w:vanish/>
          <w:shd w:val="clear" w:color="auto" w:fill="FFFF99"/>
          <w:rtl/>
        </w:rPr>
      </w:pPr>
      <w:r w:rsidRPr="00EC45AD">
        <w:rPr>
          <w:rFonts w:hint="cs"/>
          <w:strike/>
          <w:vanish/>
          <w:shd w:val="clear" w:color="auto" w:fill="FFFF99"/>
          <w:rtl/>
        </w:rPr>
        <w:t>(3)</w:t>
      </w:r>
      <w:r w:rsidRPr="00EC45AD">
        <w:rPr>
          <w:rFonts w:hint="cs"/>
          <w:strike/>
          <w:vanish/>
          <w:shd w:val="clear" w:color="auto" w:fill="FFFF99"/>
          <w:rtl/>
        </w:rPr>
        <w:tab/>
        <w:t>תקבולים הניתנים במישרין לעוסק מתקציב הקרן הקיימת לישראל למימון תכנית מחקר ופיתוח לפי אישור המדען הראשי במשרד החקלאות.</w:t>
      </w:r>
    </w:p>
    <w:p w14:paraId="4A50D874" w14:textId="77777777" w:rsidR="0082480C" w:rsidRPr="00EC45AD" w:rsidRDefault="0082480C" w:rsidP="0082480C">
      <w:pPr>
        <w:pStyle w:val="P33"/>
        <w:tabs>
          <w:tab w:val="left" w:pos="1474"/>
        </w:tabs>
        <w:spacing w:before="0"/>
        <w:ind w:left="1021" w:right="1134"/>
        <w:rPr>
          <w:rStyle w:val="default"/>
          <w:rFonts w:cs="FrankRuehl" w:hint="cs"/>
          <w:strike/>
          <w:vanish/>
          <w:sz w:val="22"/>
          <w:szCs w:val="22"/>
          <w:shd w:val="clear" w:color="auto" w:fill="FFFF99"/>
          <w:rtl/>
        </w:rPr>
      </w:pPr>
      <w:r w:rsidRPr="00EC45AD">
        <w:rPr>
          <w:rStyle w:val="default"/>
          <w:rFonts w:cs="FrankRuehl" w:hint="cs"/>
          <w:strike/>
          <w:vanish/>
          <w:sz w:val="22"/>
          <w:szCs w:val="22"/>
          <w:shd w:val="clear" w:color="auto" w:fill="FFFF99"/>
          <w:rtl/>
        </w:rPr>
        <w:t>(4)</w:t>
      </w:r>
      <w:r w:rsidRPr="00EC45AD">
        <w:rPr>
          <w:rStyle w:val="default"/>
          <w:rFonts w:cs="FrankRuehl" w:hint="cs"/>
          <w:strike/>
          <w:vanish/>
          <w:sz w:val="22"/>
          <w:szCs w:val="22"/>
          <w:shd w:val="clear" w:color="auto" w:fill="FFFF99"/>
          <w:rtl/>
        </w:rPr>
        <w:tab/>
        <w:t>הענקות ומענקים צמיוחדים מקרן האיזון למחירי המים הניתנים מכוח הפרק הרביעי לחוק המים, התשי"ט-1959.</w:t>
      </w:r>
    </w:p>
    <w:p w14:paraId="1A8CB93A" w14:textId="77777777" w:rsidR="002A23F9" w:rsidRPr="00EC45AD" w:rsidRDefault="002A23F9" w:rsidP="002A23F9">
      <w:pPr>
        <w:pStyle w:val="P00"/>
        <w:spacing w:before="0"/>
        <w:ind w:left="1021" w:right="1134"/>
        <w:rPr>
          <w:rFonts w:hint="cs"/>
          <w:vanish/>
          <w:color w:val="FF0000"/>
          <w:szCs w:val="20"/>
          <w:shd w:val="clear" w:color="auto" w:fill="FFFF99"/>
          <w:rtl/>
        </w:rPr>
      </w:pPr>
    </w:p>
    <w:p w14:paraId="23AAACCE" w14:textId="77777777" w:rsidR="002A23F9" w:rsidRPr="00EC45AD" w:rsidRDefault="002A23F9" w:rsidP="002A23F9">
      <w:pPr>
        <w:pStyle w:val="P00"/>
        <w:spacing w:before="0"/>
        <w:ind w:left="1474" w:right="1134"/>
        <w:rPr>
          <w:rFonts w:hint="cs"/>
          <w:b/>
          <w:bCs/>
          <w:vanish/>
          <w:szCs w:val="20"/>
          <w:shd w:val="clear" w:color="auto" w:fill="FFFF99"/>
          <w:rtl/>
        </w:rPr>
      </w:pPr>
      <w:r w:rsidRPr="00EC45AD">
        <w:rPr>
          <w:rFonts w:hint="cs"/>
          <w:vanish/>
          <w:color w:val="FF0000"/>
          <w:szCs w:val="20"/>
          <w:shd w:val="clear" w:color="auto" w:fill="FFFF99"/>
          <w:rtl/>
        </w:rPr>
        <w:t>מיום 19.3.2001</w:t>
      </w:r>
    </w:p>
    <w:p w14:paraId="65B4204B" w14:textId="77777777" w:rsidR="002A23F9" w:rsidRPr="00EC45AD" w:rsidRDefault="002A23F9" w:rsidP="002A23F9">
      <w:pPr>
        <w:pStyle w:val="P00"/>
        <w:spacing w:before="0"/>
        <w:ind w:left="1474" w:right="1134"/>
        <w:rPr>
          <w:rFonts w:hint="cs"/>
          <w:b/>
          <w:bCs/>
          <w:vanish/>
          <w:szCs w:val="20"/>
          <w:shd w:val="clear" w:color="auto" w:fill="FFFF99"/>
          <w:rtl/>
        </w:rPr>
      </w:pPr>
      <w:r w:rsidRPr="00EC45AD">
        <w:rPr>
          <w:rFonts w:hint="cs"/>
          <w:b/>
          <w:bCs/>
          <w:vanish/>
          <w:szCs w:val="20"/>
          <w:shd w:val="clear" w:color="auto" w:fill="FFFF99"/>
          <w:rtl/>
        </w:rPr>
        <w:t>תק' (מס' 2) תשס"א-2001</w:t>
      </w:r>
    </w:p>
    <w:p w14:paraId="4A47C5B2" w14:textId="77777777" w:rsidR="002D3200" w:rsidRPr="00EC45AD" w:rsidRDefault="002A23F9" w:rsidP="002A23F9">
      <w:pPr>
        <w:pStyle w:val="P00"/>
        <w:spacing w:before="0"/>
        <w:ind w:left="1474" w:right="1134"/>
        <w:rPr>
          <w:rFonts w:hint="cs"/>
          <w:vanish/>
          <w:szCs w:val="20"/>
          <w:shd w:val="clear" w:color="auto" w:fill="FFFF99"/>
          <w:rtl/>
        </w:rPr>
      </w:pPr>
      <w:hyperlink r:id="rId46" w:history="1">
        <w:r w:rsidRPr="00EC45AD">
          <w:rPr>
            <w:rStyle w:val="Hyperlink"/>
            <w:rFonts w:hint="cs"/>
            <w:vanish/>
            <w:szCs w:val="20"/>
            <w:shd w:val="clear" w:color="auto" w:fill="FFFF99"/>
            <w:rtl/>
          </w:rPr>
          <w:t>ק"ת תשס"א מס' 6094</w:t>
        </w:r>
      </w:hyperlink>
      <w:r w:rsidRPr="00EC45AD">
        <w:rPr>
          <w:rFonts w:hint="cs"/>
          <w:vanish/>
          <w:szCs w:val="20"/>
          <w:shd w:val="clear" w:color="auto" w:fill="FFFF99"/>
          <w:rtl/>
        </w:rPr>
        <w:t xml:space="preserve"> מיום 19.3.2001 עמ' </w:t>
      </w:r>
      <w:r w:rsidRPr="00EC45AD">
        <w:rPr>
          <w:vanish/>
          <w:szCs w:val="20"/>
          <w:shd w:val="clear" w:color="auto" w:fill="FFFF99"/>
          <w:rtl/>
        </w:rPr>
        <w:t xml:space="preserve">627 </w:t>
      </w:r>
    </w:p>
    <w:p w14:paraId="3E781F72" w14:textId="77777777" w:rsidR="00925239" w:rsidRPr="00EC45AD" w:rsidRDefault="00925239" w:rsidP="002A23F9">
      <w:pPr>
        <w:pStyle w:val="P00"/>
        <w:spacing w:before="0"/>
        <w:ind w:left="1474" w:right="1134"/>
        <w:rPr>
          <w:rFonts w:hint="cs"/>
          <w:b/>
          <w:bCs/>
          <w:vanish/>
          <w:szCs w:val="20"/>
          <w:shd w:val="clear" w:color="auto" w:fill="FFFF99"/>
          <w:rtl/>
        </w:rPr>
      </w:pPr>
      <w:r w:rsidRPr="00EC45AD">
        <w:rPr>
          <w:rFonts w:hint="cs"/>
          <w:b/>
          <w:bCs/>
          <w:vanish/>
          <w:szCs w:val="20"/>
          <w:shd w:val="clear" w:color="auto" w:fill="FFFF99"/>
          <w:rtl/>
        </w:rPr>
        <w:t>החלפת פסקת משנה 3(א)(2)(ד)</w:t>
      </w:r>
    </w:p>
    <w:p w14:paraId="215B33D4" w14:textId="77777777" w:rsidR="00925239" w:rsidRPr="00EC45AD" w:rsidRDefault="00925239" w:rsidP="00925239">
      <w:pPr>
        <w:pStyle w:val="P00"/>
        <w:ind w:left="1474" w:right="1134"/>
        <w:rPr>
          <w:rFonts w:hint="cs"/>
          <w:vanish/>
          <w:szCs w:val="20"/>
          <w:shd w:val="clear" w:color="auto" w:fill="FFFF99"/>
          <w:rtl/>
        </w:rPr>
      </w:pPr>
      <w:r w:rsidRPr="00EC45AD">
        <w:rPr>
          <w:rFonts w:hint="cs"/>
          <w:vanish/>
          <w:szCs w:val="20"/>
          <w:shd w:val="clear" w:color="auto" w:fill="FFFF99"/>
          <w:rtl/>
        </w:rPr>
        <w:t>הנוסח הקודם:</w:t>
      </w:r>
    </w:p>
    <w:p w14:paraId="42E01692" w14:textId="77777777" w:rsidR="00925239" w:rsidRPr="00EC45AD" w:rsidRDefault="00925239" w:rsidP="002A23F9">
      <w:pPr>
        <w:pStyle w:val="P00"/>
        <w:spacing w:before="0"/>
        <w:ind w:left="1474" w:right="1134"/>
        <w:rPr>
          <w:rFonts w:hint="cs"/>
          <w:strike/>
          <w:vanish/>
          <w:sz w:val="22"/>
          <w:szCs w:val="22"/>
          <w:shd w:val="clear" w:color="auto" w:fill="FFFF99"/>
          <w:rtl/>
        </w:rPr>
      </w:pPr>
      <w:r w:rsidRPr="00EC45AD">
        <w:rPr>
          <w:rFonts w:hint="cs"/>
          <w:strike/>
          <w:vanish/>
          <w:sz w:val="22"/>
          <w:szCs w:val="22"/>
          <w:shd w:val="clear" w:color="auto" w:fill="FFFF99"/>
          <w:rtl/>
        </w:rPr>
        <w:t>(ד)</w:t>
      </w:r>
      <w:r w:rsidRPr="00EC45AD">
        <w:rPr>
          <w:rFonts w:hint="cs"/>
          <w:strike/>
          <w:vanish/>
          <w:sz w:val="22"/>
          <w:szCs w:val="22"/>
          <w:shd w:val="clear" w:color="auto" w:fill="FFFF99"/>
          <w:rtl/>
        </w:rPr>
        <w:tab/>
        <w:t>תקבול שניתן לעוסק במישרין מהאיחוד האירופי בהתאם לתכנית המחקר והפיתוח החמישית של האיחוד האירופי;</w:t>
      </w:r>
    </w:p>
    <w:p w14:paraId="29CEAE9D" w14:textId="77777777" w:rsidR="00925239" w:rsidRPr="00EC45AD" w:rsidRDefault="00925239" w:rsidP="002A23F9">
      <w:pPr>
        <w:pStyle w:val="P00"/>
        <w:spacing w:before="0"/>
        <w:ind w:left="1474" w:right="1134"/>
        <w:rPr>
          <w:rStyle w:val="default"/>
          <w:rFonts w:cs="FrankRuehl" w:hint="cs"/>
          <w:strike/>
          <w:vanish/>
          <w:color w:val="FF0000"/>
          <w:szCs w:val="20"/>
          <w:shd w:val="clear" w:color="auto" w:fill="FFFF99"/>
          <w:rtl/>
        </w:rPr>
      </w:pPr>
    </w:p>
    <w:p w14:paraId="790D9320" w14:textId="77777777" w:rsidR="009662CD" w:rsidRPr="00EC45AD" w:rsidRDefault="009662CD">
      <w:pPr>
        <w:pStyle w:val="P00"/>
        <w:spacing w:before="0"/>
        <w:ind w:left="1474" w:right="1134"/>
        <w:rPr>
          <w:rStyle w:val="default"/>
          <w:rFonts w:cs="FrankRuehl" w:hint="cs"/>
          <w:vanish/>
          <w:szCs w:val="20"/>
          <w:shd w:val="clear" w:color="auto" w:fill="FFFF99"/>
          <w:rtl/>
        </w:rPr>
      </w:pPr>
      <w:r w:rsidRPr="00EC45AD">
        <w:rPr>
          <w:rStyle w:val="default"/>
          <w:rFonts w:cs="FrankRuehl" w:hint="cs"/>
          <w:strike/>
          <w:vanish/>
          <w:color w:val="FF0000"/>
          <w:szCs w:val="20"/>
          <w:shd w:val="clear" w:color="auto" w:fill="FFFF99"/>
          <w:rtl/>
        </w:rPr>
        <w:t>מיום 10.3.2008</w:t>
      </w:r>
    </w:p>
    <w:p w14:paraId="18D22784" w14:textId="77777777" w:rsidR="009662CD" w:rsidRPr="00EC45AD" w:rsidRDefault="009662CD">
      <w:pPr>
        <w:pStyle w:val="P00"/>
        <w:spacing w:before="0"/>
        <w:ind w:left="1474" w:right="1134"/>
        <w:rPr>
          <w:rStyle w:val="default"/>
          <w:rFonts w:cs="FrankRuehl" w:hint="cs"/>
          <w:vanish/>
          <w:szCs w:val="20"/>
          <w:shd w:val="clear" w:color="auto" w:fill="FFFF99"/>
          <w:rtl/>
        </w:rPr>
      </w:pPr>
      <w:r w:rsidRPr="00EC45AD">
        <w:rPr>
          <w:rStyle w:val="default"/>
          <w:rFonts w:cs="FrankRuehl" w:hint="cs"/>
          <w:b/>
          <w:bCs/>
          <w:vanish/>
          <w:szCs w:val="20"/>
          <w:shd w:val="clear" w:color="auto" w:fill="FFFF99"/>
          <w:rtl/>
        </w:rPr>
        <w:t>תק' תשס"ח-2008</w:t>
      </w:r>
    </w:p>
    <w:p w14:paraId="5142B437" w14:textId="77777777" w:rsidR="009662CD" w:rsidRPr="00EC45AD" w:rsidRDefault="009662CD">
      <w:pPr>
        <w:pStyle w:val="P00"/>
        <w:spacing w:before="0"/>
        <w:ind w:left="1474" w:right="1134"/>
        <w:rPr>
          <w:rStyle w:val="default"/>
          <w:rFonts w:cs="FrankRuehl" w:hint="cs"/>
          <w:vanish/>
          <w:szCs w:val="20"/>
          <w:shd w:val="clear" w:color="auto" w:fill="FFFF99"/>
          <w:rtl/>
        </w:rPr>
      </w:pPr>
      <w:hyperlink r:id="rId47" w:history="1">
        <w:r w:rsidRPr="00EC45AD">
          <w:rPr>
            <w:rStyle w:val="Hyperlink"/>
            <w:rFonts w:hint="cs"/>
            <w:vanish/>
            <w:szCs w:val="20"/>
            <w:shd w:val="clear" w:color="auto" w:fill="FFFF99"/>
            <w:rtl/>
          </w:rPr>
          <w:t>ק"ת תשס"ח מס' 6655</w:t>
        </w:r>
      </w:hyperlink>
      <w:r w:rsidRPr="00EC45AD">
        <w:rPr>
          <w:rStyle w:val="default"/>
          <w:rFonts w:cs="FrankRuehl" w:hint="cs"/>
          <w:vanish/>
          <w:szCs w:val="20"/>
          <w:shd w:val="clear" w:color="auto" w:fill="FFFF99"/>
          <w:rtl/>
        </w:rPr>
        <w:t xml:space="preserve"> מיום 10.3.2008 עמ' 616</w:t>
      </w:r>
    </w:p>
    <w:p w14:paraId="070883D7" w14:textId="77777777" w:rsidR="00585F7B" w:rsidRPr="00EC45AD" w:rsidRDefault="00585F7B">
      <w:pPr>
        <w:pStyle w:val="P00"/>
        <w:spacing w:before="0"/>
        <w:ind w:left="1474" w:right="1134"/>
        <w:rPr>
          <w:rStyle w:val="default"/>
          <w:rFonts w:cs="FrankRuehl" w:hint="cs"/>
          <w:vanish/>
          <w:szCs w:val="20"/>
          <w:shd w:val="clear" w:color="auto" w:fill="FFFF99"/>
          <w:rtl/>
        </w:rPr>
      </w:pPr>
      <w:r w:rsidRPr="00EC45AD">
        <w:rPr>
          <w:rStyle w:val="default"/>
          <w:rFonts w:cs="FrankRuehl" w:hint="cs"/>
          <w:b/>
          <w:bCs/>
          <w:vanish/>
          <w:szCs w:val="20"/>
          <w:shd w:val="clear" w:color="auto" w:fill="FFFF99"/>
          <w:rtl/>
        </w:rPr>
        <w:t>בוטלו</w:t>
      </w:r>
    </w:p>
    <w:p w14:paraId="6CB68B1F" w14:textId="77777777" w:rsidR="00585F7B" w:rsidRPr="00EC45AD" w:rsidRDefault="00585F7B">
      <w:pPr>
        <w:pStyle w:val="P00"/>
        <w:spacing w:before="0"/>
        <w:ind w:left="1474" w:right="1134"/>
        <w:rPr>
          <w:rStyle w:val="default"/>
          <w:rFonts w:cs="FrankRuehl" w:hint="cs"/>
          <w:vanish/>
          <w:szCs w:val="20"/>
          <w:shd w:val="clear" w:color="auto" w:fill="FFFF99"/>
          <w:rtl/>
        </w:rPr>
      </w:pPr>
      <w:hyperlink r:id="rId48" w:history="1">
        <w:r w:rsidRPr="00EC45AD">
          <w:rPr>
            <w:rStyle w:val="Hyperlink"/>
            <w:rFonts w:hint="cs"/>
            <w:vanish/>
            <w:szCs w:val="20"/>
            <w:shd w:val="clear" w:color="auto" w:fill="FFFF99"/>
            <w:rtl/>
          </w:rPr>
          <w:t>ק"ת תשס"ח מס' 6699</w:t>
        </w:r>
      </w:hyperlink>
      <w:r w:rsidRPr="00EC45AD">
        <w:rPr>
          <w:rStyle w:val="default"/>
          <w:rFonts w:cs="FrankRuehl" w:hint="cs"/>
          <w:vanish/>
          <w:szCs w:val="20"/>
          <w:shd w:val="clear" w:color="auto" w:fill="FFFF99"/>
          <w:rtl/>
        </w:rPr>
        <w:t xml:space="preserve"> מיום 6.8.3008 עמ' 1184</w:t>
      </w:r>
    </w:p>
    <w:p w14:paraId="3204110F" w14:textId="77777777" w:rsidR="009662CD" w:rsidRPr="00EC45AD" w:rsidRDefault="009662CD">
      <w:pPr>
        <w:pStyle w:val="P00"/>
        <w:spacing w:before="0"/>
        <w:ind w:left="1474" w:right="1134"/>
        <w:rPr>
          <w:rStyle w:val="default"/>
          <w:rFonts w:cs="FrankRuehl" w:hint="cs"/>
          <w:vanish/>
          <w:szCs w:val="20"/>
          <w:shd w:val="clear" w:color="auto" w:fill="FFFF99"/>
          <w:rtl/>
        </w:rPr>
      </w:pPr>
      <w:r w:rsidRPr="00EC45AD">
        <w:rPr>
          <w:rStyle w:val="default"/>
          <w:rFonts w:cs="FrankRuehl" w:hint="cs"/>
          <w:b/>
          <w:bCs/>
          <w:vanish/>
          <w:szCs w:val="20"/>
          <w:shd w:val="clear" w:color="auto" w:fill="FFFF99"/>
          <w:rtl/>
        </w:rPr>
        <w:t>הוספת פסקה 3(א)(1)(יז)</w:t>
      </w:r>
    </w:p>
    <w:p w14:paraId="610F3C65" w14:textId="77777777" w:rsidR="00585F7B" w:rsidRPr="00EC45AD" w:rsidRDefault="00585F7B" w:rsidP="00585F7B">
      <w:pPr>
        <w:pStyle w:val="P00"/>
        <w:ind w:left="1474" w:right="1134"/>
        <w:rPr>
          <w:rStyle w:val="default"/>
          <w:rFonts w:cs="FrankRuehl" w:hint="cs"/>
          <w:vanish/>
          <w:szCs w:val="20"/>
          <w:shd w:val="clear" w:color="auto" w:fill="FFFF99"/>
          <w:rtl/>
        </w:rPr>
      </w:pPr>
      <w:r w:rsidRPr="00EC45AD">
        <w:rPr>
          <w:rStyle w:val="default"/>
          <w:rFonts w:cs="FrankRuehl" w:hint="cs"/>
          <w:vanish/>
          <w:szCs w:val="20"/>
          <w:shd w:val="clear" w:color="auto" w:fill="FFFF99"/>
          <w:rtl/>
        </w:rPr>
        <w:t>הנוסח:</w:t>
      </w:r>
    </w:p>
    <w:p w14:paraId="208CE7A1" w14:textId="77777777" w:rsidR="00585F7B" w:rsidRPr="00EC45AD" w:rsidRDefault="00585F7B" w:rsidP="00585F7B">
      <w:pPr>
        <w:pStyle w:val="P33"/>
        <w:spacing w:before="0"/>
        <w:ind w:left="1474" w:right="1134"/>
        <w:rPr>
          <w:rStyle w:val="default"/>
          <w:rFonts w:cs="FrankRuehl" w:hint="cs"/>
          <w:vanish/>
          <w:sz w:val="22"/>
          <w:szCs w:val="22"/>
          <w:shd w:val="clear" w:color="auto" w:fill="FFFF99"/>
          <w:rtl/>
        </w:rPr>
      </w:pPr>
      <w:r w:rsidRPr="00EC45AD">
        <w:rPr>
          <w:rStyle w:val="default"/>
          <w:rFonts w:cs="FrankRuehl" w:hint="cs"/>
          <w:vanish/>
          <w:sz w:val="22"/>
          <w:szCs w:val="22"/>
          <w:shd w:val="clear" w:color="auto" w:fill="FFFF99"/>
          <w:rtl/>
        </w:rPr>
        <w:t>(יז)</w:t>
      </w:r>
      <w:r w:rsidRPr="00EC45AD">
        <w:rPr>
          <w:rStyle w:val="default"/>
          <w:rFonts w:cs="FrankRuehl" w:hint="cs"/>
          <w:vanish/>
          <w:sz w:val="22"/>
          <w:szCs w:val="22"/>
          <w:shd w:val="clear" w:color="auto" w:fill="FFFF99"/>
          <w:rtl/>
        </w:rPr>
        <w:tab/>
        <w:t>מענק שניתן לשם הפקת סרט על ידי מוסד ציבורי מסייע כהגדרתו בתקנות הקולנוע (הכרה בסרט כסרט ישראלי), התשס"ה-2005.</w:t>
      </w:r>
    </w:p>
    <w:p w14:paraId="589EC568" w14:textId="77777777" w:rsidR="00585F7B" w:rsidRPr="00EC45AD" w:rsidRDefault="00585F7B">
      <w:pPr>
        <w:pStyle w:val="P00"/>
        <w:spacing w:before="0"/>
        <w:ind w:left="1474" w:right="1134"/>
        <w:rPr>
          <w:rStyle w:val="default"/>
          <w:rFonts w:cs="FrankRuehl" w:hint="cs"/>
          <w:vanish/>
          <w:szCs w:val="20"/>
          <w:shd w:val="clear" w:color="auto" w:fill="FFFF99"/>
          <w:rtl/>
        </w:rPr>
      </w:pPr>
    </w:p>
    <w:p w14:paraId="5E081047" w14:textId="77777777" w:rsidR="00585F7B" w:rsidRPr="00EC45AD" w:rsidRDefault="00585F7B">
      <w:pPr>
        <w:pStyle w:val="P00"/>
        <w:spacing w:before="0"/>
        <w:ind w:left="1474" w:right="1134"/>
        <w:rPr>
          <w:rStyle w:val="default"/>
          <w:rFonts w:cs="FrankRuehl" w:hint="cs"/>
          <w:vanish/>
          <w:color w:val="FF0000"/>
          <w:szCs w:val="20"/>
          <w:shd w:val="clear" w:color="auto" w:fill="FFFF99"/>
          <w:rtl/>
        </w:rPr>
      </w:pPr>
      <w:r w:rsidRPr="00EC45AD">
        <w:rPr>
          <w:rStyle w:val="default"/>
          <w:rFonts w:cs="FrankRuehl" w:hint="cs"/>
          <w:vanish/>
          <w:color w:val="FF0000"/>
          <w:szCs w:val="20"/>
          <w:shd w:val="clear" w:color="auto" w:fill="FFFF99"/>
          <w:rtl/>
        </w:rPr>
        <w:t>מיום 6.8.2008</w:t>
      </w:r>
    </w:p>
    <w:p w14:paraId="76656A67" w14:textId="77777777" w:rsidR="00585F7B" w:rsidRPr="00EC45AD" w:rsidRDefault="00585F7B">
      <w:pPr>
        <w:pStyle w:val="P00"/>
        <w:spacing w:before="0"/>
        <w:ind w:left="1474" w:right="1134"/>
        <w:rPr>
          <w:rStyle w:val="default"/>
          <w:rFonts w:cs="FrankRuehl" w:hint="cs"/>
          <w:vanish/>
          <w:szCs w:val="20"/>
          <w:shd w:val="clear" w:color="auto" w:fill="FFFF99"/>
          <w:rtl/>
        </w:rPr>
      </w:pPr>
      <w:r w:rsidRPr="00EC45AD">
        <w:rPr>
          <w:rStyle w:val="default"/>
          <w:rFonts w:cs="FrankRuehl" w:hint="cs"/>
          <w:b/>
          <w:bCs/>
          <w:vanish/>
          <w:szCs w:val="20"/>
          <w:shd w:val="clear" w:color="auto" w:fill="FFFF99"/>
          <w:rtl/>
        </w:rPr>
        <w:t>תק' (מס' 3) תשס"ח-2008</w:t>
      </w:r>
    </w:p>
    <w:p w14:paraId="2BAFDFDD" w14:textId="77777777" w:rsidR="00585F7B" w:rsidRPr="00EC45AD" w:rsidRDefault="00585F7B">
      <w:pPr>
        <w:pStyle w:val="P00"/>
        <w:spacing w:before="0"/>
        <w:ind w:left="1474" w:right="1134"/>
        <w:rPr>
          <w:rStyle w:val="default"/>
          <w:rFonts w:cs="FrankRuehl" w:hint="cs"/>
          <w:vanish/>
          <w:szCs w:val="20"/>
          <w:shd w:val="clear" w:color="auto" w:fill="FFFF99"/>
          <w:rtl/>
        </w:rPr>
      </w:pPr>
      <w:hyperlink r:id="rId49" w:history="1">
        <w:r w:rsidRPr="00EC45AD">
          <w:rPr>
            <w:rStyle w:val="Hyperlink"/>
            <w:rFonts w:hint="cs"/>
            <w:vanish/>
            <w:szCs w:val="20"/>
            <w:shd w:val="clear" w:color="auto" w:fill="FFFF99"/>
            <w:rtl/>
          </w:rPr>
          <w:t>ק"ת תשס"ח מס' 6699</w:t>
        </w:r>
      </w:hyperlink>
      <w:r w:rsidRPr="00EC45AD">
        <w:rPr>
          <w:rStyle w:val="default"/>
          <w:rFonts w:cs="FrankRuehl" w:hint="cs"/>
          <w:vanish/>
          <w:szCs w:val="20"/>
          <w:shd w:val="clear" w:color="auto" w:fill="FFFF99"/>
          <w:rtl/>
        </w:rPr>
        <w:t xml:space="preserve"> מיום 6.8.2008 עמ' 1184</w:t>
      </w:r>
    </w:p>
    <w:p w14:paraId="152BF13D" w14:textId="77777777" w:rsidR="000B4C17" w:rsidRPr="00EC45AD" w:rsidRDefault="000B4C17">
      <w:pPr>
        <w:pStyle w:val="P00"/>
        <w:spacing w:before="0"/>
        <w:ind w:left="1474" w:right="1134"/>
        <w:rPr>
          <w:rStyle w:val="default"/>
          <w:rFonts w:cs="FrankRuehl" w:hint="cs"/>
          <w:vanish/>
          <w:szCs w:val="20"/>
          <w:shd w:val="clear" w:color="auto" w:fill="FFFF99"/>
          <w:rtl/>
        </w:rPr>
      </w:pPr>
      <w:r w:rsidRPr="00EC45AD">
        <w:rPr>
          <w:rStyle w:val="default"/>
          <w:rFonts w:cs="FrankRuehl" w:hint="cs"/>
          <w:b/>
          <w:bCs/>
          <w:vanish/>
          <w:szCs w:val="20"/>
          <w:shd w:val="clear" w:color="auto" w:fill="FFFF99"/>
          <w:rtl/>
        </w:rPr>
        <w:t>הוספת פסקה 3(א)(1)(יז)</w:t>
      </w:r>
    </w:p>
    <w:p w14:paraId="51D25D5E" w14:textId="77777777" w:rsidR="000B4C17" w:rsidRPr="00EC45AD" w:rsidRDefault="000B4C17">
      <w:pPr>
        <w:pStyle w:val="P00"/>
        <w:spacing w:before="0"/>
        <w:ind w:left="1474" w:right="1134"/>
        <w:rPr>
          <w:rStyle w:val="default"/>
          <w:rFonts w:cs="FrankRuehl" w:hint="cs"/>
          <w:vanish/>
          <w:szCs w:val="20"/>
          <w:shd w:val="clear" w:color="auto" w:fill="FFFF99"/>
          <w:rtl/>
        </w:rPr>
      </w:pPr>
    </w:p>
    <w:p w14:paraId="0E54BF6F" w14:textId="77777777" w:rsidR="000B4C17" w:rsidRPr="00EC45AD" w:rsidRDefault="000B4C17">
      <w:pPr>
        <w:pStyle w:val="P00"/>
        <w:spacing w:before="0"/>
        <w:ind w:left="1474" w:right="1134"/>
        <w:rPr>
          <w:rStyle w:val="default"/>
          <w:rFonts w:cs="FrankRuehl" w:hint="cs"/>
          <w:vanish/>
          <w:color w:val="FF0000"/>
          <w:szCs w:val="20"/>
          <w:shd w:val="clear" w:color="auto" w:fill="FFFF99"/>
          <w:rtl/>
        </w:rPr>
      </w:pPr>
      <w:r w:rsidRPr="00EC45AD">
        <w:rPr>
          <w:rStyle w:val="default"/>
          <w:rFonts w:cs="FrankRuehl" w:hint="cs"/>
          <w:vanish/>
          <w:color w:val="FF0000"/>
          <w:szCs w:val="20"/>
          <w:shd w:val="clear" w:color="auto" w:fill="FFFF99"/>
          <w:rtl/>
        </w:rPr>
        <w:t>מיום 17.12.2009</w:t>
      </w:r>
    </w:p>
    <w:p w14:paraId="6440C875" w14:textId="77777777" w:rsidR="000B4C17" w:rsidRPr="00EC45AD" w:rsidRDefault="000B4C17">
      <w:pPr>
        <w:pStyle w:val="P00"/>
        <w:spacing w:before="0"/>
        <w:ind w:left="1474" w:right="1134"/>
        <w:rPr>
          <w:rStyle w:val="default"/>
          <w:rFonts w:cs="FrankRuehl" w:hint="cs"/>
          <w:vanish/>
          <w:szCs w:val="20"/>
          <w:shd w:val="clear" w:color="auto" w:fill="FFFF99"/>
          <w:rtl/>
        </w:rPr>
      </w:pPr>
      <w:r w:rsidRPr="00EC45AD">
        <w:rPr>
          <w:rStyle w:val="default"/>
          <w:rFonts w:cs="FrankRuehl" w:hint="cs"/>
          <w:b/>
          <w:bCs/>
          <w:vanish/>
          <w:szCs w:val="20"/>
          <w:shd w:val="clear" w:color="auto" w:fill="FFFF99"/>
          <w:rtl/>
        </w:rPr>
        <w:t>תק' תש"ע-2009</w:t>
      </w:r>
    </w:p>
    <w:p w14:paraId="2457271E" w14:textId="77777777" w:rsidR="000B4C17" w:rsidRPr="00EC45AD" w:rsidRDefault="000B4C17">
      <w:pPr>
        <w:pStyle w:val="P00"/>
        <w:spacing w:before="0"/>
        <w:ind w:left="1474" w:right="1134"/>
        <w:rPr>
          <w:rStyle w:val="default"/>
          <w:rFonts w:cs="FrankRuehl" w:hint="cs"/>
          <w:vanish/>
          <w:szCs w:val="20"/>
          <w:shd w:val="clear" w:color="auto" w:fill="FFFF99"/>
          <w:rtl/>
        </w:rPr>
      </w:pPr>
      <w:hyperlink r:id="rId50" w:history="1">
        <w:r w:rsidRPr="00EC45AD">
          <w:rPr>
            <w:rStyle w:val="Hyperlink"/>
            <w:rFonts w:hint="cs"/>
            <w:vanish/>
            <w:szCs w:val="20"/>
            <w:shd w:val="clear" w:color="auto" w:fill="FFFF99"/>
            <w:rtl/>
          </w:rPr>
          <w:t>ק"ת תש"ע מס' 6837</w:t>
        </w:r>
      </w:hyperlink>
      <w:r w:rsidRPr="00EC45AD">
        <w:rPr>
          <w:rStyle w:val="default"/>
          <w:rFonts w:cs="FrankRuehl" w:hint="cs"/>
          <w:vanish/>
          <w:szCs w:val="20"/>
          <w:shd w:val="clear" w:color="auto" w:fill="FFFF99"/>
          <w:rtl/>
        </w:rPr>
        <w:t xml:space="preserve"> מיום 17.12.2009 עמ' 276</w:t>
      </w:r>
    </w:p>
    <w:p w14:paraId="3E8471FB" w14:textId="77777777" w:rsidR="009674A1" w:rsidRPr="00EC45AD" w:rsidRDefault="009674A1">
      <w:pPr>
        <w:pStyle w:val="P00"/>
        <w:spacing w:before="0"/>
        <w:ind w:left="1474" w:right="1134"/>
        <w:rPr>
          <w:rStyle w:val="default"/>
          <w:rFonts w:cs="FrankRuehl" w:hint="cs"/>
          <w:vanish/>
          <w:szCs w:val="20"/>
          <w:shd w:val="clear" w:color="auto" w:fill="FFFF99"/>
          <w:rtl/>
        </w:rPr>
      </w:pPr>
      <w:r w:rsidRPr="00EC45AD">
        <w:rPr>
          <w:rStyle w:val="default"/>
          <w:rFonts w:cs="FrankRuehl" w:hint="cs"/>
          <w:b/>
          <w:bCs/>
          <w:vanish/>
          <w:szCs w:val="20"/>
          <w:shd w:val="clear" w:color="auto" w:fill="FFFF99"/>
          <w:rtl/>
        </w:rPr>
        <w:t>הוספת פסקה 3(א)(1)(יח)</w:t>
      </w:r>
    </w:p>
    <w:p w14:paraId="7A1579FB" w14:textId="77777777" w:rsidR="009674A1" w:rsidRPr="00EC45AD" w:rsidRDefault="009674A1">
      <w:pPr>
        <w:pStyle w:val="P00"/>
        <w:spacing w:before="0"/>
        <w:ind w:left="1474" w:right="1134"/>
        <w:rPr>
          <w:rStyle w:val="default"/>
          <w:rFonts w:cs="FrankRuehl" w:hint="cs"/>
          <w:vanish/>
          <w:szCs w:val="20"/>
          <w:shd w:val="clear" w:color="auto" w:fill="FFFF99"/>
          <w:rtl/>
        </w:rPr>
      </w:pPr>
    </w:p>
    <w:p w14:paraId="24F57D2F" w14:textId="77777777" w:rsidR="00F7276B" w:rsidRPr="00EC45AD" w:rsidRDefault="00F7276B">
      <w:pPr>
        <w:pStyle w:val="P00"/>
        <w:spacing w:before="0"/>
        <w:ind w:left="1474" w:right="1134"/>
        <w:rPr>
          <w:rStyle w:val="default"/>
          <w:rFonts w:cs="FrankRuehl" w:hint="cs"/>
          <w:vanish/>
          <w:color w:val="FF0000"/>
          <w:szCs w:val="20"/>
          <w:shd w:val="clear" w:color="auto" w:fill="FFFF99"/>
          <w:rtl/>
        </w:rPr>
      </w:pPr>
      <w:r w:rsidRPr="00EC45AD">
        <w:rPr>
          <w:rStyle w:val="default"/>
          <w:rFonts w:cs="FrankRuehl" w:hint="cs"/>
          <w:vanish/>
          <w:color w:val="FF0000"/>
          <w:szCs w:val="20"/>
          <w:shd w:val="clear" w:color="auto" w:fill="FFFF99"/>
          <w:rtl/>
        </w:rPr>
        <w:t>מיום 1.1.2010</w:t>
      </w:r>
    </w:p>
    <w:p w14:paraId="78D0363C" w14:textId="77777777" w:rsidR="00F7276B" w:rsidRPr="00EC45AD" w:rsidRDefault="00F7276B">
      <w:pPr>
        <w:pStyle w:val="P00"/>
        <w:spacing w:before="0"/>
        <w:ind w:left="1474" w:right="1134"/>
        <w:rPr>
          <w:rStyle w:val="default"/>
          <w:rFonts w:cs="FrankRuehl" w:hint="cs"/>
          <w:vanish/>
          <w:szCs w:val="20"/>
          <w:shd w:val="clear" w:color="auto" w:fill="FFFF99"/>
          <w:rtl/>
        </w:rPr>
      </w:pPr>
      <w:r w:rsidRPr="00EC45AD">
        <w:rPr>
          <w:rStyle w:val="default"/>
          <w:rFonts w:cs="FrankRuehl" w:hint="cs"/>
          <w:b/>
          <w:bCs/>
          <w:vanish/>
          <w:szCs w:val="20"/>
          <w:shd w:val="clear" w:color="auto" w:fill="FFFF99"/>
          <w:rtl/>
        </w:rPr>
        <w:t>תק' (מס' 2) תשע"ב-2012</w:t>
      </w:r>
    </w:p>
    <w:p w14:paraId="66BD848B" w14:textId="77777777" w:rsidR="00F7276B" w:rsidRPr="00EC45AD" w:rsidRDefault="00F7276B">
      <w:pPr>
        <w:pStyle w:val="P00"/>
        <w:spacing w:before="0"/>
        <w:ind w:left="1474" w:right="1134"/>
        <w:rPr>
          <w:rStyle w:val="default"/>
          <w:rFonts w:cs="FrankRuehl" w:hint="cs"/>
          <w:vanish/>
          <w:szCs w:val="20"/>
          <w:shd w:val="clear" w:color="auto" w:fill="FFFF99"/>
          <w:rtl/>
        </w:rPr>
      </w:pPr>
      <w:hyperlink r:id="rId51" w:history="1">
        <w:r w:rsidRPr="00EC45AD">
          <w:rPr>
            <w:rStyle w:val="Hyperlink"/>
            <w:rFonts w:hint="cs"/>
            <w:vanish/>
            <w:szCs w:val="20"/>
            <w:shd w:val="clear" w:color="auto" w:fill="FFFF99"/>
            <w:rtl/>
          </w:rPr>
          <w:t>ק"ת תשע"ב מס' 7089</w:t>
        </w:r>
      </w:hyperlink>
      <w:r w:rsidRPr="00EC45AD">
        <w:rPr>
          <w:rStyle w:val="default"/>
          <w:rFonts w:cs="FrankRuehl" w:hint="cs"/>
          <w:vanish/>
          <w:szCs w:val="20"/>
          <w:shd w:val="clear" w:color="auto" w:fill="FFFF99"/>
          <w:rtl/>
        </w:rPr>
        <w:t xml:space="preserve"> מיום 9.2.2012 עמ' 764</w:t>
      </w:r>
    </w:p>
    <w:p w14:paraId="0F92C64E" w14:textId="77777777" w:rsidR="00F7276B" w:rsidRPr="00EC45AD" w:rsidRDefault="00F7276B">
      <w:pPr>
        <w:pStyle w:val="P00"/>
        <w:spacing w:before="0"/>
        <w:ind w:left="1474" w:right="1134"/>
        <w:rPr>
          <w:rStyle w:val="default"/>
          <w:rFonts w:cs="FrankRuehl" w:hint="cs"/>
          <w:vanish/>
          <w:szCs w:val="20"/>
          <w:shd w:val="clear" w:color="auto" w:fill="FFFF99"/>
          <w:rtl/>
        </w:rPr>
      </w:pPr>
      <w:r w:rsidRPr="00EC45AD">
        <w:rPr>
          <w:rStyle w:val="default"/>
          <w:rFonts w:cs="FrankRuehl" w:hint="cs"/>
          <w:b/>
          <w:bCs/>
          <w:vanish/>
          <w:szCs w:val="20"/>
          <w:shd w:val="clear" w:color="auto" w:fill="FFFF99"/>
          <w:rtl/>
        </w:rPr>
        <w:t>הוספת פסקה 3(א)(1)(יט)</w:t>
      </w:r>
    </w:p>
    <w:p w14:paraId="0CCE50D7" w14:textId="77777777" w:rsidR="00F7276B" w:rsidRPr="00EC45AD" w:rsidRDefault="00F7276B">
      <w:pPr>
        <w:pStyle w:val="P00"/>
        <w:spacing w:before="0"/>
        <w:ind w:left="1474" w:right="1134"/>
        <w:rPr>
          <w:rStyle w:val="default"/>
          <w:rFonts w:cs="FrankRuehl" w:hint="cs"/>
          <w:vanish/>
          <w:szCs w:val="20"/>
          <w:shd w:val="clear" w:color="auto" w:fill="FFFF99"/>
          <w:rtl/>
        </w:rPr>
      </w:pPr>
    </w:p>
    <w:p w14:paraId="62000BEA" w14:textId="77777777" w:rsidR="009674A1" w:rsidRPr="00EC45AD" w:rsidRDefault="009674A1">
      <w:pPr>
        <w:pStyle w:val="P00"/>
        <w:spacing w:before="0"/>
        <w:ind w:left="1474" w:right="1134"/>
        <w:rPr>
          <w:rStyle w:val="default"/>
          <w:rFonts w:cs="FrankRuehl" w:hint="cs"/>
          <w:vanish/>
          <w:color w:val="FF0000"/>
          <w:szCs w:val="20"/>
          <w:shd w:val="clear" w:color="auto" w:fill="FFFF99"/>
          <w:rtl/>
        </w:rPr>
      </w:pPr>
      <w:r w:rsidRPr="00EC45AD">
        <w:rPr>
          <w:rStyle w:val="default"/>
          <w:rFonts w:cs="FrankRuehl" w:hint="cs"/>
          <w:vanish/>
          <w:color w:val="FF0000"/>
          <w:szCs w:val="20"/>
          <w:shd w:val="clear" w:color="auto" w:fill="FFFF99"/>
          <w:rtl/>
        </w:rPr>
        <w:t>מיום 10.11.2011</w:t>
      </w:r>
    </w:p>
    <w:p w14:paraId="36D5F89C" w14:textId="77777777" w:rsidR="009674A1" w:rsidRPr="00EC45AD" w:rsidRDefault="009674A1">
      <w:pPr>
        <w:pStyle w:val="P00"/>
        <w:spacing w:before="0"/>
        <w:ind w:left="1474" w:right="1134"/>
        <w:rPr>
          <w:rStyle w:val="default"/>
          <w:rFonts w:cs="FrankRuehl" w:hint="cs"/>
          <w:vanish/>
          <w:szCs w:val="20"/>
          <w:shd w:val="clear" w:color="auto" w:fill="FFFF99"/>
          <w:rtl/>
        </w:rPr>
      </w:pPr>
      <w:r w:rsidRPr="00EC45AD">
        <w:rPr>
          <w:rStyle w:val="default"/>
          <w:rFonts w:cs="FrankRuehl" w:hint="cs"/>
          <w:b/>
          <w:bCs/>
          <w:vanish/>
          <w:szCs w:val="20"/>
          <w:shd w:val="clear" w:color="auto" w:fill="FFFF99"/>
          <w:rtl/>
        </w:rPr>
        <w:t>תק' תשע"ב-2011</w:t>
      </w:r>
    </w:p>
    <w:p w14:paraId="49AF4207" w14:textId="77777777" w:rsidR="009674A1" w:rsidRPr="00EC45AD" w:rsidRDefault="009674A1">
      <w:pPr>
        <w:pStyle w:val="P00"/>
        <w:spacing w:before="0"/>
        <w:ind w:left="1474" w:right="1134"/>
        <w:rPr>
          <w:rStyle w:val="default"/>
          <w:rFonts w:cs="FrankRuehl"/>
          <w:vanish/>
          <w:szCs w:val="20"/>
          <w:shd w:val="clear" w:color="auto" w:fill="FFFF99"/>
          <w:rtl/>
        </w:rPr>
      </w:pPr>
      <w:hyperlink r:id="rId52" w:history="1">
        <w:r w:rsidRPr="00EC45AD">
          <w:rPr>
            <w:rStyle w:val="Hyperlink"/>
            <w:rFonts w:hint="cs"/>
            <w:vanish/>
            <w:szCs w:val="20"/>
            <w:shd w:val="clear" w:color="auto" w:fill="FFFF99"/>
            <w:rtl/>
          </w:rPr>
          <w:t>ק"ת תשע"ב מס' 7041</w:t>
        </w:r>
      </w:hyperlink>
      <w:r w:rsidRPr="00EC45AD">
        <w:rPr>
          <w:rStyle w:val="default"/>
          <w:rFonts w:cs="FrankRuehl" w:hint="cs"/>
          <w:vanish/>
          <w:szCs w:val="20"/>
          <w:shd w:val="clear" w:color="auto" w:fill="FFFF99"/>
          <w:rtl/>
        </w:rPr>
        <w:t xml:space="preserve"> מיום 11.10.2011 עמ' 47</w:t>
      </w:r>
    </w:p>
    <w:p w14:paraId="6384D9B6" w14:textId="77777777" w:rsidR="006405E0" w:rsidRPr="00EC45AD" w:rsidRDefault="006405E0">
      <w:pPr>
        <w:pStyle w:val="P00"/>
        <w:spacing w:before="0"/>
        <w:ind w:left="1474" w:right="1134"/>
        <w:rPr>
          <w:rStyle w:val="default"/>
          <w:rFonts w:cs="FrankRuehl"/>
          <w:vanish/>
          <w:szCs w:val="20"/>
          <w:shd w:val="clear" w:color="auto" w:fill="FFFF99"/>
          <w:rtl/>
        </w:rPr>
      </w:pPr>
      <w:r w:rsidRPr="00EC45AD">
        <w:rPr>
          <w:rStyle w:val="default"/>
          <w:rFonts w:cs="FrankRuehl" w:hint="cs"/>
          <w:b/>
          <w:bCs/>
          <w:vanish/>
          <w:szCs w:val="20"/>
          <w:shd w:val="clear" w:color="auto" w:fill="FFFF99"/>
          <w:rtl/>
        </w:rPr>
        <w:t>הוספת פסקה 3(א)(2)(ו)</w:t>
      </w:r>
    </w:p>
    <w:p w14:paraId="7AA10CC8" w14:textId="77777777" w:rsidR="006405E0" w:rsidRPr="00EC45AD" w:rsidRDefault="006405E0">
      <w:pPr>
        <w:pStyle w:val="P00"/>
        <w:spacing w:before="0"/>
        <w:ind w:left="1474" w:right="1134"/>
        <w:rPr>
          <w:rStyle w:val="default"/>
          <w:rFonts w:cs="FrankRuehl"/>
          <w:vanish/>
          <w:szCs w:val="20"/>
          <w:shd w:val="clear" w:color="auto" w:fill="FFFF99"/>
          <w:rtl/>
        </w:rPr>
      </w:pPr>
    </w:p>
    <w:p w14:paraId="0F74438E" w14:textId="77777777" w:rsidR="006405E0" w:rsidRPr="00EC45AD" w:rsidRDefault="006405E0">
      <w:pPr>
        <w:pStyle w:val="P00"/>
        <w:spacing w:before="0"/>
        <w:ind w:left="1474" w:right="1134"/>
        <w:rPr>
          <w:rStyle w:val="default"/>
          <w:rFonts w:cs="FrankRuehl"/>
          <w:vanish/>
          <w:color w:val="FF0000"/>
          <w:szCs w:val="20"/>
          <w:shd w:val="clear" w:color="auto" w:fill="FFFF99"/>
          <w:rtl/>
        </w:rPr>
      </w:pPr>
      <w:r w:rsidRPr="00EC45AD">
        <w:rPr>
          <w:rStyle w:val="default"/>
          <w:rFonts w:cs="FrankRuehl" w:hint="cs"/>
          <w:vanish/>
          <w:color w:val="FF0000"/>
          <w:szCs w:val="20"/>
          <w:shd w:val="clear" w:color="auto" w:fill="FFFF99"/>
          <w:rtl/>
        </w:rPr>
        <w:t>מיום 12.5.2020 עד יום 31.12.2021</w:t>
      </w:r>
    </w:p>
    <w:p w14:paraId="7A504B77" w14:textId="77777777" w:rsidR="006405E0" w:rsidRPr="00EC45AD" w:rsidRDefault="006405E0">
      <w:pPr>
        <w:pStyle w:val="P00"/>
        <w:spacing w:before="0"/>
        <w:ind w:left="1474" w:right="1134"/>
        <w:rPr>
          <w:rStyle w:val="default"/>
          <w:rFonts w:cs="FrankRuehl"/>
          <w:vanish/>
          <w:szCs w:val="20"/>
          <w:shd w:val="clear" w:color="auto" w:fill="FFFF99"/>
          <w:rtl/>
        </w:rPr>
      </w:pPr>
      <w:r w:rsidRPr="00EC45AD">
        <w:rPr>
          <w:rStyle w:val="default"/>
          <w:rFonts w:cs="FrankRuehl" w:hint="cs"/>
          <w:b/>
          <w:bCs/>
          <w:vanish/>
          <w:szCs w:val="20"/>
          <w:shd w:val="clear" w:color="auto" w:fill="FFFF99"/>
          <w:rtl/>
        </w:rPr>
        <w:t>הוראת שעה (מס' 2) תש"ף-2020</w:t>
      </w:r>
    </w:p>
    <w:p w14:paraId="756C0CDD" w14:textId="77777777" w:rsidR="006405E0" w:rsidRPr="00EC45AD" w:rsidRDefault="006405E0">
      <w:pPr>
        <w:pStyle w:val="P00"/>
        <w:spacing w:before="0"/>
        <w:ind w:left="1474" w:right="1134"/>
        <w:rPr>
          <w:rStyle w:val="default"/>
          <w:rFonts w:cs="FrankRuehl" w:hint="cs"/>
          <w:vanish/>
          <w:szCs w:val="20"/>
          <w:shd w:val="clear" w:color="auto" w:fill="FFFF99"/>
          <w:rtl/>
        </w:rPr>
      </w:pPr>
      <w:hyperlink r:id="rId53" w:history="1">
        <w:r w:rsidRPr="00EC45AD">
          <w:rPr>
            <w:rStyle w:val="Hyperlink"/>
            <w:rFonts w:hint="cs"/>
            <w:vanish/>
            <w:szCs w:val="20"/>
            <w:shd w:val="clear" w:color="auto" w:fill="FFFF99"/>
            <w:rtl/>
          </w:rPr>
          <w:t>ק"ת תש"ף מס' 8643</w:t>
        </w:r>
      </w:hyperlink>
      <w:r w:rsidRPr="00EC45AD">
        <w:rPr>
          <w:rStyle w:val="default"/>
          <w:rFonts w:cs="FrankRuehl" w:hint="cs"/>
          <w:vanish/>
          <w:szCs w:val="20"/>
          <w:shd w:val="clear" w:color="auto" w:fill="FFFF99"/>
          <w:rtl/>
        </w:rPr>
        <w:t xml:space="preserve"> מיום 6.7.2020 עמ' 1760</w:t>
      </w:r>
    </w:p>
    <w:p w14:paraId="4D366535" w14:textId="77777777" w:rsidR="00585F7B" w:rsidRPr="00EC45AD" w:rsidRDefault="00585F7B" w:rsidP="009674A1">
      <w:pPr>
        <w:pStyle w:val="P00"/>
        <w:spacing w:before="0"/>
        <w:ind w:left="1474" w:right="1134"/>
        <w:rPr>
          <w:rStyle w:val="default"/>
          <w:rFonts w:cs="FrankRuehl"/>
          <w:vanish/>
          <w:szCs w:val="20"/>
          <w:shd w:val="clear" w:color="auto" w:fill="FFFF99"/>
          <w:rtl/>
        </w:rPr>
      </w:pPr>
      <w:r w:rsidRPr="00EC45AD">
        <w:rPr>
          <w:rStyle w:val="default"/>
          <w:rFonts w:cs="FrankRuehl" w:hint="cs"/>
          <w:b/>
          <w:bCs/>
          <w:vanish/>
          <w:szCs w:val="20"/>
          <w:shd w:val="clear" w:color="auto" w:fill="FFFF99"/>
          <w:rtl/>
        </w:rPr>
        <w:t>הוספת פסקה 3(א)(</w:t>
      </w:r>
      <w:r w:rsidR="006405E0" w:rsidRPr="00EC45AD">
        <w:rPr>
          <w:rStyle w:val="default"/>
          <w:rFonts w:cs="FrankRuehl" w:hint="cs"/>
          <w:b/>
          <w:bCs/>
          <w:vanish/>
          <w:szCs w:val="20"/>
          <w:shd w:val="clear" w:color="auto" w:fill="FFFF99"/>
          <w:rtl/>
        </w:rPr>
        <w:t>1</w:t>
      </w:r>
      <w:r w:rsidR="009674A1" w:rsidRPr="00EC45AD">
        <w:rPr>
          <w:rStyle w:val="default"/>
          <w:rFonts w:cs="FrankRuehl" w:hint="cs"/>
          <w:b/>
          <w:bCs/>
          <w:vanish/>
          <w:szCs w:val="20"/>
          <w:shd w:val="clear" w:color="auto" w:fill="FFFF99"/>
          <w:rtl/>
        </w:rPr>
        <w:t>)(</w:t>
      </w:r>
      <w:r w:rsidR="006405E0" w:rsidRPr="00EC45AD">
        <w:rPr>
          <w:rStyle w:val="default"/>
          <w:rFonts w:cs="FrankRuehl" w:hint="cs"/>
          <w:b/>
          <w:bCs/>
          <w:vanish/>
          <w:szCs w:val="20"/>
          <w:shd w:val="clear" w:color="auto" w:fill="FFFF99"/>
          <w:rtl/>
        </w:rPr>
        <w:t>כ</w:t>
      </w:r>
      <w:r w:rsidRPr="00EC45AD">
        <w:rPr>
          <w:rStyle w:val="default"/>
          <w:rFonts w:cs="FrankRuehl" w:hint="cs"/>
          <w:b/>
          <w:bCs/>
          <w:vanish/>
          <w:szCs w:val="20"/>
          <w:shd w:val="clear" w:color="auto" w:fill="FFFF99"/>
          <w:rtl/>
        </w:rPr>
        <w:t>)</w:t>
      </w:r>
    </w:p>
    <w:p w14:paraId="3AD583E3" w14:textId="77777777" w:rsidR="00A53FE2" w:rsidRPr="00EC45AD" w:rsidRDefault="00A53FE2" w:rsidP="00A53FE2">
      <w:pPr>
        <w:pStyle w:val="P00"/>
        <w:ind w:left="1474" w:right="1134"/>
        <w:rPr>
          <w:rStyle w:val="default"/>
          <w:rFonts w:cs="FrankRuehl"/>
          <w:vanish/>
          <w:szCs w:val="20"/>
          <w:shd w:val="clear" w:color="auto" w:fill="FFFF99"/>
          <w:rtl/>
        </w:rPr>
      </w:pPr>
      <w:r w:rsidRPr="00EC45AD">
        <w:rPr>
          <w:rStyle w:val="default"/>
          <w:rFonts w:cs="FrankRuehl" w:hint="cs"/>
          <w:vanish/>
          <w:szCs w:val="20"/>
          <w:shd w:val="clear" w:color="auto" w:fill="FFFF99"/>
          <w:rtl/>
        </w:rPr>
        <w:t>הנוסח:</w:t>
      </w:r>
    </w:p>
    <w:p w14:paraId="2C3168F1" w14:textId="77777777" w:rsidR="00A53FE2" w:rsidRPr="00A53FE2" w:rsidRDefault="00A53FE2" w:rsidP="00A53FE2">
      <w:pPr>
        <w:pStyle w:val="P33"/>
        <w:spacing w:before="0"/>
        <w:ind w:left="1474" w:right="1134"/>
        <w:rPr>
          <w:rStyle w:val="default"/>
          <w:rFonts w:cs="FrankRuehl" w:hint="cs"/>
          <w:sz w:val="2"/>
          <w:szCs w:val="2"/>
          <w:shd w:val="clear" w:color="auto" w:fill="FFFF99"/>
          <w:rtl/>
        </w:rPr>
      </w:pPr>
      <w:r w:rsidRPr="00EC45AD">
        <w:rPr>
          <w:rStyle w:val="default"/>
          <w:rFonts w:cs="FrankRuehl" w:hint="cs"/>
          <w:vanish/>
          <w:sz w:val="18"/>
          <w:szCs w:val="22"/>
          <w:shd w:val="clear" w:color="auto" w:fill="FFFF99"/>
          <w:rtl/>
        </w:rPr>
        <w:t>(כ)</w:t>
      </w:r>
      <w:r w:rsidRPr="00EC45AD">
        <w:rPr>
          <w:rStyle w:val="default"/>
          <w:rFonts w:cs="FrankRuehl" w:hint="cs"/>
          <w:vanish/>
          <w:sz w:val="18"/>
          <w:szCs w:val="22"/>
          <w:shd w:val="clear" w:color="auto" w:fill="FFFF99"/>
          <w:rtl/>
        </w:rPr>
        <w:tab/>
        <w:t xml:space="preserve">מענק שניתן לפי החלטת ממשלה מספר 5015 מיום ל' בניסן התש"ף (24 באפריל 2020) לעוסק אשר פעילותו העסקית נפגעה כתוצאה מההשפעה הכלכלית של התפשטות נגיף </w:t>
      </w:r>
      <w:r w:rsidRPr="00EC45AD">
        <w:rPr>
          <w:rStyle w:val="default"/>
          <w:rFonts w:cs="FrankRuehl"/>
          <w:vanish/>
          <w:sz w:val="18"/>
          <w:szCs w:val="22"/>
          <w:shd w:val="clear" w:color="auto" w:fill="FFFF99"/>
        </w:rPr>
        <w:t>covid-19</w:t>
      </w:r>
      <w:r w:rsidRPr="00EC45AD">
        <w:rPr>
          <w:rStyle w:val="default"/>
          <w:rFonts w:cs="FrankRuehl" w:hint="cs"/>
          <w:vanish/>
          <w:sz w:val="18"/>
          <w:szCs w:val="22"/>
          <w:shd w:val="clear" w:color="auto" w:fill="FFFF99"/>
          <w:rtl/>
        </w:rPr>
        <w:t>.</w:t>
      </w:r>
      <w:bookmarkEnd w:id="9"/>
    </w:p>
    <w:p w14:paraId="7E93B858" w14:textId="77777777" w:rsidR="009662CD" w:rsidRDefault="009662CD">
      <w:pPr>
        <w:pStyle w:val="P00"/>
        <w:spacing w:before="72"/>
        <w:ind w:left="0" w:right="1134"/>
        <w:rPr>
          <w:rStyle w:val="default"/>
          <w:rFonts w:cs="FrankRuehl"/>
          <w:rtl/>
        </w:rPr>
      </w:pPr>
      <w:bookmarkStart w:id="10" w:name="Seif2"/>
      <w:bookmarkEnd w:id="10"/>
      <w:r>
        <w:rPr>
          <w:lang w:val="he-IL"/>
        </w:rPr>
        <w:pict w14:anchorId="474CF044">
          <v:rect id="_x0000_s2076" style="position:absolute;left:0;text-align:left;margin-left:464.5pt;margin-top:8.05pt;width:75.05pt;height:16pt;z-index:251587584" o:allowincell="f" filled="f" stroked="f" strokecolor="lime" strokeweight=".25pt">
            <v:textbox inset="0,0,0,0">
              <w:txbxContent>
                <w:p w14:paraId="33434666" w14:textId="77777777" w:rsidR="000F06EF" w:rsidRDefault="000F06EF" w:rsidP="003D2198">
                  <w:pPr>
                    <w:spacing w:line="160" w:lineRule="exact"/>
                    <w:jc w:val="left"/>
                    <w:rPr>
                      <w:rFonts w:cs="Miriam"/>
                      <w:noProof/>
                      <w:szCs w:val="18"/>
                      <w:rtl/>
                    </w:rPr>
                  </w:pPr>
                  <w:r>
                    <w:rPr>
                      <w:rFonts w:cs="Miriam"/>
                      <w:szCs w:val="18"/>
                      <w:rtl/>
                    </w:rPr>
                    <w:t>כ</w:t>
                  </w:r>
                  <w:r>
                    <w:rPr>
                      <w:rFonts w:cs="Miriam" w:hint="cs"/>
                      <w:szCs w:val="18"/>
                      <w:rtl/>
                    </w:rPr>
                    <w:t>ללים</w:t>
                  </w:r>
                  <w:r>
                    <w:rPr>
                      <w:rFonts w:cs="Miriam"/>
                      <w:szCs w:val="18"/>
                      <w:rtl/>
                    </w:rPr>
                    <w:t xml:space="preserve"> </w:t>
                  </w:r>
                  <w:r>
                    <w:rPr>
                      <w:rFonts w:cs="Miriam" w:hint="cs"/>
                      <w:szCs w:val="18"/>
                      <w:rtl/>
                    </w:rPr>
                    <w:t xml:space="preserve">לענין </w:t>
                  </w:r>
                  <w:r>
                    <w:rPr>
                      <w:rFonts w:cs="Miriam"/>
                      <w:szCs w:val="18"/>
                      <w:rtl/>
                    </w:rPr>
                    <w:t>א</w:t>
                  </w:r>
                  <w:r>
                    <w:rPr>
                      <w:rFonts w:cs="Miriam" w:hint="cs"/>
                      <w:szCs w:val="18"/>
                      <w:rtl/>
                    </w:rPr>
                    <w:t>רי</w:t>
                  </w:r>
                  <w:r>
                    <w:rPr>
                      <w:rFonts w:cs="Miriam"/>
                      <w:szCs w:val="18"/>
                      <w:rtl/>
                    </w:rPr>
                    <w:t>ז</w:t>
                  </w:r>
                  <w:r>
                    <w:rPr>
                      <w:rFonts w:cs="Miriam" w:hint="cs"/>
                      <w:szCs w:val="18"/>
                      <w:rtl/>
                    </w:rPr>
                    <w:t>ות</w:t>
                  </w:r>
                </w:p>
              </w:txbxContent>
            </v:textbox>
            <w10:anchorlock/>
          </v:rect>
        </w:pict>
      </w:r>
      <w:r>
        <w:rPr>
          <w:rStyle w:val="big-number"/>
          <w:rtl/>
        </w:rPr>
        <w:t>4.</w:t>
      </w:r>
      <w:r>
        <w:rPr>
          <w:rStyle w:val="big-number"/>
          <w:rtl/>
        </w:rPr>
        <w:tab/>
      </w:r>
      <w:r>
        <w:rPr>
          <w:rStyle w:val="default"/>
          <w:rFonts w:cs="FrankRuehl"/>
          <w:rtl/>
        </w:rPr>
        <w:t>נ</w:t>
      </w:r>
      <w:r>
        <w:rPr>
          <w:rStyle w:val="default"/>
          <w:rFonts w:cs="FrankRuehl" w:hint="cs"/>
          <w:rtl/>
        </w:rPr>
        <w:t>מכרו טובין באריזה ונקבע תשלום בעת האריזה, יחולו הוראות אלה:</w:t>
      </w:r>
    </w:p>
    <w:p w14:paraId="0413FD29" w14:textId="77777777" w:rsidR="009662CD" w:rsidRDefault="009662C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אם האריזה אינה ניתנת להחזר - יהא מחירה חלק ממחיר הטובין;</w:t>
      </w:r>
    </w:p>
    <w:p w14:paraId="0DE3C4AC" w14:textId="77777777" w:rsidR="009662CD" w:rsidRDefault="009662C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אם האריזה ניתנת להחזר ובעת החזרתה יוחזר גם</w:t>
      </w:r>
      <w:r>
        <w:rPr>
          <w:rStyle w:val="default"/>
          <w:rFonts w:cs="FrankRuehl"/>
          <w:rtl/>
        </w:rPr>
        <w:t xml:space="preserve"> </w:t>
      </w:r>
      <w:r>
        <w:rPr>
          <w:rStyle w:val="default"/>
          <w:rFonts w:cs="FrankRuehl" w:hint="cs"/>
          <w:rtl/>
        </w:rPr>
        <w:t xml:space="preserve">התשלום שבו חוייבה בעת המכירה, כולו או מקצתו, יראו את האריזה כנמכרת לקונה, </w:t>
      </w:r>
      <w:r>
        <w:rPr>
          <w:rStyle w:val="default"/>
          <w:rFonts w:cs="FrankRuehl"/>
          <w:rtl/>
        </w:rPr>
        <w:t>ו</w:t>
      </w:r>
      <w:r>
        <w:rPr>
          <w:rStyle w:val="default"/>
          <w:rFonts w:cs="FrankRuehl" w:hint="cs"/>
          <w:rtl/>
        </w:rPr>
        <w:t>בעת החזרתה יהא דינה כדין טובין המוחזרים מהקונה למוכר לאחר הוצאת חשבונית, במחיר</w:t>
      </w:r>
      <w:r>
        <w:rPr>
          <w:rStyle w:val="default"/>
          <w:rFonts w:cs="FrankRuehl"/>
          <w:rtl/>
        </w:rPr>
        <w:t xml:space="preserve"> </w:t>
      </w:r>
      <w:r>
        <w:rPr>
          <w:rStyle w:val="default"/>
          <w:rFonts w:cs="FrankRuehl" w:hint="cs"/>
          <w:rtl/>
        </w:rPr>
        <w:t>התשלום המוחזר.</w:t>
      </w:r>
    </w:p>
    <w:p w14:paraId="75FCA57E" w14:textId="77777777" w:rsidR="009662CD" w:rsidRDefault="009662CD">
      <w:pPr>
        <w:pStyle w:val="P00"/>
        <w:spacing w:before="72"/>
        <w:ind w:left="0" w:right="1134"/>
        <w:rPr>
          <w:rStyle w:val="default"/>
          <w:rFonts w:cs="FrankRuehl" w:hint="cs"/>
          <w:rtl/>
        </w:rPr>
      </w:pPr>
      <w:bookmarkStart w:id="11" w:name="Seif3"/>
      <w:bookmarkEnd w:id="11"/>
      <w:r>
        <w:rPr>
          <w:lang w:val="he-IL"/>
        </w:rPr>
        <w:pict w14:anchorId="6DAA4794">
          <v:rect id="_x0000_s2077" style="position:absolute;left:0;text-align:left;margin-left:464.5pt;margin-top:8.05pt;width:75.05pt;height:36.3pt;z-index:251588608" o:allowincell="f" filled="f" stroked="f" strokecolor="lime" strokeweight=".25pt">
            <v:textbox inset="0,0,0,0">
              <w:txbxContent>
                <w:p w14:paraId="459A56DF" w14:textId="77777777" w:rsidR="000F06EF" w:rsidRDefault="000F06EF" w:rsidP="00984083">
                  <w:pPr>
                    <w:spacing w:line="160" w:lineRule="exact"/>
                    <w:jc w:val="left"/>
                    <w:rPr>
                      <w:rFonts w:cs="Miriam" w:hint="cs"/>
                      <w:noProof/>
                      <w:szCs w:val="18"/>
                      <w:rtl/>
                    </w:rPr>
                  </w:pPr>
                  <w:r>
                    <w:rPr>
                      <w:rFonts w:cs="Miriam"/>
                      <w:szCs w:val="18"/>
                      <w:rtl/>
                    </w:rPr>
                    <w:t>כ</w:t>
                  </w:r>
                  <w:r>
                    <w:rPr>
                      <w:rFonts w:cs="Miriam" w:hint="cs"/>
                      <w:szCs w:val="18"/>
                      <w:rtl/>
                    </w:rPr>
                    <w:t xml:space="preserve">ללים לענין </w:t>
                  </w:r>
                  <w:r>
                    <w:rPr>
                      <w:rFonts w:cs="Miriam"/>
                      <w:szCs w:val="18"/>
                      <w:rtl/>
                    </w:rPr>
                    <w:t>פ</w:t>
                  </w:r>
                  <w:r>
                    <w:rPr>
                      <w:rFonts w:cs="Miriam" w:hint="cs"/>
                      <w:szCs w:val="18"/>
                      <w:rtl/>
                    </w:rPr>
                    <w:t>קדון או ערובה</w:t>
                  </w:r>
                </w:p>
                <w:p w14:paraId="4D038F10" w14:textId="77777777" w:rsidR="000F06EF" w:rsidRDefault="000F06EF" w:rsidP="00984083">
                  <w:pPr>
                    <w:spacing w:line="160" w:lineRule="exact"/>
                    <w:jc w:val="left"/>
                    <w:rPr>
                      <w:rFonts w:cs="Miriam" w:hint="cs"/>
                      <w:noProof/>
                      <w:szCs w:val="18"/>
                      <w:rtl/>
                    </w:rPr>
                  </w:pPr>
                  <w:r>
                    <w:rPr>
                      <w:rFonts w:cs="Miriam" w:hint="cs"/>
                      <w:noProof/>
                      <w:szCs w:val="18"/>
                      <w:rtl/>
                    </w:rPr>
                    <w:t xml:space="preserve">תק' (מס' 2) </w:t>
                  </w:r>
                  <w:r>
                    <w:rPr>
                      <w:rFonts w:cs="Miriam"/>
                      <w:noProof/>
                      <w:szCs w:val="18"/>
                      <w:rtl/>
                    </w:rPr>
                    <w:br/>
                  </w:r>
                  <w:r>
                    <w:rPr>
                      <w:rFonts w:cs="Miriam" w:hint="cs"/>
                      <w:noProof/>
                      <w:szCs w:val="18"/>
                      <w:rtl/>
                    </w:rPr>
                    <w:t>תשל"ח-1978</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ניתן סכום כפקדון או כערובה להחזרת טובין שהושאלו או להבטחת ביצוע עסקה או זכויות אדם הקשור לעסקה, יראו את הפקדון או הערובה כ</w:t>
      </w:r>
      <w:r>
        <w:rPr>
          <w:rStyle w:val="default"/>
          <w:rFonts w:cs="FrankRuehl"/>
          <w:rtl/>
        </w:rPr>
        <w:t>ח</w:t>
      </w:r>
      <w:r>
        <w:rPr>
          <w:rStyle w:val="default"/>
          <w:rFonts w:cs="FrankRuehl" w:hint="cs"/>
          <w:rtl/>
        </w:rPr>
        <w:t xml:space="preserve">לק ממחיר העסקה בתום ששה חדשים מעת שניתנו, אלא אם הוחזרו או הפכו לחלק ממחיר העסקה קודם לכן, ואולם </w:t>
      </w:r>
      <w:r w:rsidR="00495EDD">
        <w:rPr>
          <w:rStyle w:val="default"/>
          <w:rFonts w:cs="FrankRuehl"/>
          <w:rtl/>
        </w:rPr>
        <w:t>–</w:t>
      </w:r>
    </w:p>
    <w:p w14:paraId="7865B6A6" w14:textId="77777777" w:rsidR="009662CD" w:rsidRDefault="009662C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אם הוסכם בכתב בין הצדדים כי הפקדון או הערובה יישמרו בידי המוכר או בידי אדם מטעמו תקופה הארוכה מששה חדשים, יראו אותם כחלק ממחיר העסקה בתום חודש לאחר תום </w:t>
      </w:r>
      <w:r>
        <w:rPr>
          <w:rStyle w:val="default"/>
          <w:rFonts w:cs="FrankRuehl"/>
          <w:rtl/>
        </w:rPr>
        <w:t>ה</w:t>
      </w:r>
      <w:r>
        <w:rPr>
          <w:rStyle w:val="default"/>
          <w:rFonts w:cs="FrankRuehl" w:hint="cs"/>
          <w:rtl/>
        </w:rPr>
        <w:t>תקופה המוסכמת;</w:t>
      </w:r>
    </w:p>
    <w:p w14:paraId="711D0373" w14:textId="77777777" w:rsidR="009662CD" w:rsidRDefault="009662C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אם הוכח להנחת דעתו של המנהל כי בענף פלוני נהוגה תקופת פקדון או ערובה אחרת מזו שנקבעה בתקנה זו, או כי החזרת הפקדון או הערובה עוכבה מסיבה מיוחדת, יראו אותם כחלק מהמחיר בתום חודש לאחר תום התקופה האמורה או בחלוף אותה סיבה.</w:t>
      </w:r>
    </w:p>
    <w:p w14:paraId="011A4A71" w14:textId="77777777" w:rsidR="009662CD" w:rsidRDefault="009662CD" w:rsidP="00495EDD">
      <w:pPr>
        <w:pStyle w:val="P00"/>
        <w:spacing w:before="72"/>
        <w:ind w:left="0" w:right="1134"/>
        <w:rPr>
          <w:rStyle w:val="default"/>
          <w:rFonts w:cs="FrankRuehl"/>
          <w:rtl/>
        </w:rPr>
      </w:pPr>
      <w:r>
        <w:rPr>
          <w:lang w:val="he-IL"/>
        </w:rPr>
        <w:pict w14:anchorId="3888E1AA">
          <v:rect id="_x0000_s2078" style="position:absolute;left:0;text-align:left;margin-left:464.5pt;margin-top:8.05pt;width:75.05pt;height:20.95pt;z-index:251589632" o:allowincell="f" filled="f" stroked="f" strokecolor="lime" strokeweight=".25pt">
            <v:textbox inset="0,0,0,0">
              <w:txbxContent>
                <w:p w14:paraId="7EACA836"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תשמ"</w:t>
                  </w:r>
                  <w:r>
                    <w:rPr>
                      <w:rFonts w:cs="Miriam"/>
                      <w:szCs w:val="18"/>
                      <w:rtl/>
                    </w:rPr>
                    <w:t>ד</w:t>
                  </w:r>
                  <w:r>
                    <w:rPr>
                      <w:rFonts w:cs="Miriam" w:hint="cs"/>
                      <w:szCs w:val="18"/>
                      <w:rtl/>
                    </w:rPr>
                    <w:t>-1984</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על אף האמור בתקנת משנה (א), סכום פקדון, סכום ערובה או כל סכום אחר כיוצא בזה ששולם בשל הפריטים שבפסקאות (1) או (2) להלן, (בתקנה זו </w:t>
      </w:r>
      <w:r w:rsidR="00495EDD">
        <w:rPr>
          <w:rStyle w:val="default"/>
          <w:rFonts w:cs="FrankRuehl" w:hint="cs"/>
          <w:rtl/>
        </w:rPr>
        <w:t>-</w:t>
      </w:r>
      <w:r>
        <w:rPr>
          <w:rStyle w:val="default"/>
          <w:rFonts w:cs="FrankRuehl" w:hint="cs"/>
          <w:rtl/>
        </w:rPr>
        <w:t xml:space="preserve"> פקדון), יראו אותו, עם תשלומו, כחלק ממחיר העסקה:</w:t>
      </w:r>
    </w:p>
    <w:p w14:paraId="68A687AC" w14:textId="77777777" w:rsidR="009662CD" w:rsidRDefault="009662C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סכום פקדון בעד:</w:t>
      </w:r>
    </w:p>
    <w:p w14:paraId="57AFBB48" w14:textId="77777777" w:rsidR="009662CD" w:rsidRDefault="009662CD">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מכל גז;</w:t>
      </w:r>
    </w:p>
    <w:p w14:paraId="0BB0B0BF" w14:textId="77777777" w:rsidR="009662CD" w:rsidRDefault="009662CD">
      <w:pPr>
        <w:pStyle w:val="P33"/>
        <w:spacing w:before="72"/>
        <w:ind w:left="1474"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 xml:space="preserve">שעון </w:t>
      </w:r>
      <w:r>
        <w:rPr>
          <w:rStyle w:val="default"/>
          <w:rFonts w:cs="FrankRuehl"/>
          <w:rtl/>
        </w:rPr>
        <w:t>ח</w:t>
      </w:r>
      <w:r>
        <w:rPr>
          <w:rStyle w:val="default"/>
          <w:rFonts w:cs="FrankRuehl" w:hint="cs"/>
          <w:rtl/>
        </w:rPr>
        <w:t>שמל;</w:t>
      </w:r>
    </w:p>
    <w:p w14:paraId="14793EF8" w14:textId="77777777" w:rsidR="009662CD" w:rsidRDefault="009662CD">
      <w:pPr>
        <w:pStyle w:val="P33"/>
        <w:spacing w:before="72"/>
        <w:ind w:left="1474" w:right="1134"/>
        <w:rPr>
          <w:rStyle w:val="default"/>
          <w:rFonts w:cs="FrankRuehl"/>
          <w:rtl/>
        </w:rPr>
      </w:pP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שעון מים;</w:t>
      </w:r>
    </w:p>
    <w:p w14:paraId="0A7170AF" w14:textId="77777777" w:rsidR="009662CD" w:rsidRDefault="009662CD">
      <w:pPr>
        <w:pStyle w:val="P33"/>
        <w:spacing w:before="72"/>
        <w:ind w:left="1474" w:right="1134"/>
        <w:rPr>
          <w:rStyle w:val="default"/>
          <w:rFonts w:cs="FrankRuehl"/>
          <w:rtl/>
        </w:rPr>
      </w:pP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מוצרים אחרים כיוצא באלה.</w:t>
      </w:r>
    </w:p>
    <w:p w14:paraId="3CFCB314" w14:textId="77777777" w:rsidR="009662CD" w:rsidRDefault="009662CD">
      <w:pPr>
        <w:pStyle w:val="P22"/>
        <w:spacing w:before="72"/>
        <w:ind w:left="1021" w:right="1134"/>
        <w:rPr>
          <w:rStyle w:val="default"/>
          <w:rFonts w:cs="FrankRuehl" w:hint="cs"/>
          <w:rtl/>
        </w:rPr>
      </w:pPr>
      <w:r>
        <w:rPr>
          <w:lang w:val="he-IL"/>
        </w:rPr>
        <w:pict w14:anchorId="76461BFC">
          <v:rect id="_x0000_s2079" style="position:absolute;left:0;text-align:left;margin-left:464.5pt;margin-top:8.05pt;width:75.05pt;height:22.05pt;z-index:251590656" o:allowincell="f" filled="f" stroked="f" strokecolor="lime" strokeweight=".25pt">
            <v:textbox inset="0,0,0,0">
              <w:txbxContent>
                <w:p w14:paraId="5A80F9E5" w14:textId="77777777" w:rsidR="000F06EF" w:rsidRDefault="000F06EF" w:rsidP="00984083">
                  <w:pPr>
                    <w:spacing w:line="160" w:lineRule="exact"/>
                    <w:jc w:val="left"/>
                    <w:rPr>
                      <w:rFonts w:cs="Miriam"/>
                      <w:noProof/>
                      <w:szCs w:val="18"/>
                      <w:rtl/>
                    </w:rPr>
                  </w:pPr>
                  <w:r>
                    <w:rPr>
                      <w:rFonts w:cs="Miriam"/>
                      <w:szCs w:val="18"/>
                      <w:rtl/>
                    </w:rPr>
                    <w:t>ת</w:t>
                  </w:r>
                  <w:r>
                    <w:rPr>
                      <w:rFonts w:cs="Miriam" w:hint="cs"/>
                      <w:szCs w:val="18"/>
                      <w:rtl/>
                    </w:rPr>
                    <w:t>ק' (מס' 8)</w:t>
                  </w:r>
                </w:p>
                <w:p w14:paraId="20FFAA73" w14:textId="77777777" w:rsidR="000F06EF" w:rsidRDefault="000F06EF">
                  <w:pPr>
                    <w:spacing w:line="160" w:lineRule="exact"/>
                    <w:jc w:val="left"/>
                    <w:rPr>
                      <w:rFonts w:cs="Miriam" w:hint="cs"/>
                      <w:noProof/>
                      <w:szCs w:val="18"/>
                      <w:rtl/>
                    </w:rPr>
                  </w:pPr>
                  <w:r>
                    <w:rPr>
                      <w:rFonts w:cs="Miriam"/>
                      <w:szCs w:val="18"/>
                      <w:rtl/>
                    </w:rPr>
                    <w:t>ת</w:t>
                  </w:r>
                  <w:r>
                    <w:rPr>
                      <w:rFonts w:cs="Miriam" w:hint="cs"/>
                      <w:szCs w:val="18"/>
                      <w:rtl/>
                    </w:rPr>
                    <w:t>שמ"ד-1984</w:t>
                  </w:r>
                </w:p>
              </w:txbxContent>
            </v:textbox>
            <w10:anchorlock/>
          </v:rect>
        </w:pict>
      </w:r>
      <w:r>
        <w:rPr>
          <w:rStyle w:val="default"/>
          <w:rFonts w:cs="FrankRuehl"/>
          <w:rtl/>
        </w:rPr>
        <w:t>(2)</w:t>
      </w:r>
      <w:r>
        <w:rPr>
          <w:rStyle w:val="default"/>
          <w:rFonts w:cs="FrankRuehl"/>
          <w:rtl/>
        </w:rPr>
        <w:tab/>
      </w:r>
      <w:r>
        <w:rPr>
          <w:rStyle w:val="default"/>
          <w:rFonts w:cs="FrankRuehl" w:hint="cs"/>
          <w:rtl/>
        </w:rPr>
        <w:t>(בוטלה).</w:t>
      </w:r>
    </w:p>
    <w:p w14:paraId="456EE75F" w14:textId="77777777" w:rsidR="00B16E95" w:rsidRPr="00EC45AD" w:rsidRDefault="00B16E95" w:rsidP="00B16E95">
      <w:pPr>
        <w:pStyle w:val="P00"/>
        <w:spacing w:before="0"/>
        <w:ind w:left="0" w:right="1134"/>
        <w:rPr>
          <w:rFonts w:hint="cs"/>
          <w:b/>
          <w:bCs/>
          <w:vanish/>
          <w:szCs w:val="20"/>
          <w:shd w:val="clear" w:color="auto" w:fill="FFFF99"/>
          <w:rtl/>
        </w:rPr>
      </w:pPr>
      <w:bookmarkStart w:id="12" w:name="Rov80"/>
      <w:r w:rsidRPr="00EC45AD">
        <w:rPr>
          <w:rFonts w:hint="cs"/>
          <w:vanish/>
          <w:color w:val="FF0000"/>
          <w:szCs w:val="20"/>
          <w:shd w:val="clear" w:color="auto" w:fill="FFFF99"/>
          <w:rtl/>
        </w:rPr>
        <w:t>מיום 1.3.1978</w:t>
      </w:r>
    </w:p>
    <w:p w14:paraId="4AAF10EF" w14:textId="77777777" w:rsidR="00B16E95" w:rsidRPr="00EC45AD" w:rsidRDefault="00B16E95" w:rsidP="00B16E95">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(מס' 2) תשל"ח-1978</w:t>
      </w:r>
    </w:p>
    <w:p w14:paraId="39299078" w14:textId="77777777" w:rsidR="00B16E95" w:rsidRPr="00EC45AD" w:rsidRDefault="00B16E95" w:rsidP="00B16E95">
      <w:pPr>
        <w:pStyle w:val="P11"/>
        <w:spacing w:before="0"/>
        <w:ind w:left="0" w:right="1134"/>
        <w:rPr>
          <w:rFonts w:hint="cs"/>
          <w:vanish/>
          <w:szCs w:val="20"/>
          <w:shd w:val="clear" w:color="auto" w:fill="FFFF99"/>
          <w:rtl/>
        </w:rPr>
      </w:pPr>
      <w:hyperlink r:id="rId54" w:history="1">
        <w:r w:rsidRPr="00EC45AD">
          <w:rPr>
            <w:rStyle w:val="Hyperlink"/>
            <w:rFonts w:hint="cs"/>
            <w:vanish/>
            <w:szCs w:val="20"/>
            <w:shd w:val="clear" w:color="auto" w:fill="FFFF99"/>
            <w:rtl/>
          </w:rPr>
          <w:t>ק"ת תשל"ח מס' 3820</w:t>
        </w:r>
      </w:hyperlink>
      <w:r w:rsidRPr="00EC45AD">
        <w:rPr>
          <w:rFonts w:hint="cs"/>
          <w:vanish/>
          <w:szCs w:val="20"/>
          <w:shd w:val="clear" w:color="auto" w:fill="FFFF99"/>
          <w:rtl/>
        </w:rPr>
        <w:t xml:space="preserve"> מיום 1.3.1978 עמ' 777 </w:t>
      </w:r>
    </w:p>
    <w:p w14:paraId="0A9817CD" w14:textId="77777777" w:rsidR="00B16E95" w:rsidRPr="00EC45AD" w:rsidRDefault="00B16E95" w:rsidP="00B16E95">
      <w:pPr>
        <w:pStyle w:val="P00"/>
        <w:ind w:left="0" w:right="1134"/>
        <w:rPr>
          <w:rStyle w:val="default"/>
          <w:rFonts w:cs="FrankRuehl" w:hint="cs"/>
          <w:vanish/>
          <w:sz w:val="22"/>
          <w:szCs w:val="22"/>
          <w:shd w:val="clear" w:color="auto" w:fill="FFFF99"/>
          <w:rtl/>
        </w:rPr>
      </w:pPr>
      <w:r w:rsidRPr="00EC45AD">
        <w:rPr>
          <w:rStyle w:val="default"/>
          <w:rFonts w:cs="FrankRuehl" w:hint="cs"/>
          <w:vanish/>
          <w:sz w:val="22"/>
          <w:szCs w:val="22"/>
          <w:shd w:val="clear" w:color="auto" w:fill="FFFF99"/>
          <w:rtl/>
        </w:rPr>
        <w:t>5.</w:t>
      </w:r>
      <w:r w:rsidRPr="00EC45AD">
        <w:rPr>
          <w:rStyle w:val="default"/>
          <w:rFonts w:cs="FrankRuehl" w:hint="cs"/>
          <w:vanish/>
          <w:sz w:val="22"/>
          <w:szCs w:val="22"/>
          <w:shd w:val="clear" w:color="auto" w:fill="FFFF99"/>
          <w:rtl/>
        </w:rPr>
        <w:tab/>
      </w:r>
      <w:r w:rsidRPr="00EC45AD">
        <w:rPr>
          <w:rStyle w:val="default"/>
          <w:rFonts w:cs="FrankRuehl"/>
          <w:vanish/>
          <w:sz w:val="22"/>
          <w:szCs w:val="22"/>
          <w:u w:val="single"/>
          <w:shd w:val="clear" w:color="auto" w:fill="FFFF99"/>
          <w:rtl/>
        </w:rPr>
        <w:t>(</w:t>
      </w:r>
      <w:r w:rsidRPr="00EC45AD">
        <w:rPr>
          <w:rStyle w:val="default"/>
          <w:rFonts w:cs="FrankRuehl" w:hint="cs"/>
          <w:vanish/>
          <w:sz w:val="22"/>
          <w:szCs w:val="22"/>
          <w:u w:val="single"/>
          <w:shd w:val="clear" w:color="auto" w:fill="FFFF99"/>
          <w:rtl/>
        </w:rPr>
        <w:t>א)</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ניתן סכום כפקדון או כערובה להחזרת טובין שהושאלו או להבטחת ביצוע עסקה או זכויות אדם הקשור לעסקה, יראו את הפקדון או הערובה כ</w:t>
      </w:r>
      <w:r w:rsidRPr="00EC45AD">
        <w:rPr>
          <w:rStyle w:val="default"/>
          <w:rFonts w:cs="FrankRuehl"/>
          <w:vanish/>
          <w:sz w:val="22"/>
          <w:szCs w:val="22"/>
          <w:shd w:val="clear" w:color="auto" w:fill="FFFF99"/>
          <w:rtl/>
        </w:rPr>
        <w:t>ח</w:t>
      </w:r>
      <w:r w:rsidRPr="00EC45AD">
        <w:rPr>
          <w:rStyle w:val="default"/>
          <w:rFonts w:cs="FrankRuehl" w:hint="cs"/>
          <w:vanish/>
          <w:sz w:val="22"/>
          <w:szCs w:val="22"/>
          <w:shd w:val="clear" w:color="auto" w:fill="FFFF99"/>
          <w:rtl/>
        </w:rPr>
        <w:t xml:space="preserve">לק ממחיר העסקה בתום ששה חדשים מעת שניתנו, אלא אם הוחזרו או הפכו לחלק ממחיר העסקה קודם לכן, ואולם </w:t>
      </w:r>
      <w:r w:rsidR="00495EDD" w:rsidRPr="00EC45AD">
        <w:rPr>
          <w:rStyle w:val="default"/>
          <w:rFonts w:cs="FrankRuehl"/>
          <w:vanish/>
          <w:sz w:val="22"/>
          <w:szCs w:val="22"/>
          <w:shd w:val="clear" w:color="auto" w:fill="FFFF99"/>
          <w:rtl/>
        </w:rPr>
        <w:t>–</w:t>
      </w:r>
    </w:p>
    <w:p w14:paraId="07D5BC8A" w14:textId="77777777" w:rsidR="00B16E95" w:rsidRPr="00EC45AD" w:rsidRDefault="00B16E95" w:rsidP="00B16E95">
      <w:pPr>
        <w:pStyle w:val="P22"/>
        <w:spacing w:before="0"/>
        <w:ind w:left="1021" w:right="1134"/>
        <w:rPr>
          <w:rStyle w:val="default"/>
          <w:rFonts w:cs="FrankRuehl"/>
          <w:vanish/>
          <w:sz w:val="22"/>
          <w:szCs w:val="22"/>
          <w:shd w:val="clear" w:color="auto" w:fill="FFFF99"/>
          <w:rtl/>
        </w:rPr>
      </w:pPr>
      <w:r w:rsidRPr="00EC45AD">
        <w:rPr>
          <w:rStyle w:val="default"/>
          <w:rFonts w:cs="FrankRuehl"/>
          <w:vanish/>
          <w:sz w:val="22"/>
          <w:szCs w:val="22"/>
          <w:shd w:val="clear" w:color="auto" w:fill="FFFF99"/>
          <w:rtl/>
        </w:rPr>
        <w:t>(1)</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אם הוסכם בכתב בין הצדדים כי הפקדון או הערובה יישמרו בידי המוכר או בידי אדם מטעמו תקופה הארוכה מששה חדשים, יראו אותם כחלק ממחיר העסקה בתום חודש לאחר תום </w:t>
      </w:r>
      <w:r w:rsidRPr="00EC45AD">
        <w:rPr>
          <w:rStyle w:val="default"/>
          <w:rFonts w:cs="FrankRuehl"/>
          <w:vanish/>
          <w:sz w:val="22"/>
          <w:szCs w:val="22"/>
          <w:shd w:val="clear" w:color="auto" w:fill="FFFF99"/>
          <w:rtl/>
        </w:rPr>
        <w:t>ה</w:t>
      </w:r>
      <w:r w:rsidRPr="00EC45AD">
        <w:rPr>
          <w:rStyle w:val="default"/>
          <w:rFonts w:cs="FrankRuehl" w:hint="cs"/>
          <w:vanish/>
          <w:sz w:val="22"/>
          <w:szCs w:val="22"/>
          <w:shd w:val="clear" w:color="auto" w:fill="FFFF99"/>
          <w:rtl/>
        </w:rPr>
        <w:t>תקופה המוסכמת;</w:t>
      </w:r>
    </w:p>
    <w:p w14:paraId="2DAE9BED" w14:textId="77777777" w:rsidR="00B16E95" w:rsidRPr="00EC45AD" w:rsidRDefault="00B16E95" w:rsidP="00B16E95">
      <w:pPr>
        <w:pStyle w:val="P22"/>
        <w:spacing w:before="0"/>
        <w:ind w:left="1021" w:right="1134"/>
        <w:rPr>
          <w:rStyle w:val="default"/>
          <w:rFonts w:cs="FrankRuehl"/>
          <w:vanish/>
          <w:sz w:val="22"/>
          <w:szCs w:val="22"/>
          <w:shd w:val="clear" w:color="auto" w:fill="FFFF99"/>
          <w:rtl/>
        </w:rPr>
      </w:pPr>
      <w:r w:rsidRPr="00EC45AD">
        <w:rPr>
          <w:rStyle w:val="default"/>
          <w:rFonts w:cs="FrankRuehl"/>
          <w:vanish/>
          <w:sz w:val="22"/>
          <w:szCs w:val="22"/>
          <w:shd w:val="clear" w:color="auto" w:fill="FFFF99"/>
          <w:rtl/>
        </w:rPr>
        <w:t>(2)</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אם הוכח להנחת דעתו של המנהל כי בענף פלוני נהוגה תקופת פקדון או ערובה אחרת מזו שנקבעה בתקנה זו, או כי החזרת הפקדון או הערובה עוכבה מסיבה מיוחדת, יראו אותם כחלק מהמחיר בתום חודש לאחר תום התקופה האמורה או בחלוף אותה סיבה.</w:t>
      </w:r>
    </w:p>
    <w:p w14:paraId="1EA0A9DE" w14:textId="77777777" w:rsidR="00B16E95" w:rsidRPr="00EC45AD" w:rsidRDefault="00B16E95" w:rsidP="00B16E95">
      <w:pPr>
        <w:pStyle w:val="P00"/>
        <w:spacing w:before="0"/>
        <w:ind w:left="0" w:right="1134"/>
        <w:rPr>
          <w:rStyle w:val="default"/>
          <w:rFonts w:cs="FrankRuehl" w:hint="cs"/>
          <w:vanish/>
          <w:sz w:val="22"/>
          <w:szCs w:val="22"/>
          <w:u w:val="single"/>
          <w:shd w:val="clear" w:color="auto" w:fill="FFFF99"/>
          <w:rtl/>
        </w:rPr>
      </w:pPr>
      <w:r w:rsidRPr="00EC45AD">
        <w:rPr>
          <w:rStyle w:val="default"/>
          <w:rFonts w:cs="FrankRuehl"/>
          <w:vanish/>
          <w:sz w:val="22"/>
          <w:szCs w:val="22"/>
          <w:shd w:val="clear" w:color="auto" w:fill="FFFF99"/>
          <w:rtl/>
        </w:rPr>
        <w:t xml:space="preserve"> </w:t>
      </w:r>
      <w:r w:rsidRPr="00EC45AD">
        <w:rPr>
          <w:rStyle w:val="default"/>
          <w:rFonts w:cs="FrankRuehl"/>
          <w:vanish/>
          <w:sz w:val="22"/>
          <w:szCs w:val="22"/>
          <w:shd w:val="clear" w:color="auto" w:fill="FFFF99"/>
          <w:rtl/>
        </w:rPr>
        <w:tab/>
      </w:r>
      <w:r w:rsidRPr="00EC45AD">
        <w:rPr>
          <w:rStyle w:val="default"/>
          <w:rFonts w:cs="FrankRuehl"/>
          <w:vanish/>
          <w:sz w:val="22"/>
          <w:szCs w:val="22"/>
          <w:u w:val="single"/>
          <w:shd w:val="clear" w:color="auto" w:fill="FFFF99"/>
          <w:rtl/>
        </w:rPr>
        <w:t>(</w:t>
      </w:r>
      <w:r w:rsidRPr="00EC45AD">
        <w:rPr>
          <w:rStyle w:val="default"/>
          <w:rFonts w:cs="FrankRuehl" w:hint="cs"/>
          <w:vanish/>
          <w:sz w:val="22"/>
          <w:szCs w:val="22"/>
          <w:u w:val="single"/>
          <w:shd w:val="clear" w:color="auto" w:fill="FFFF99"/>
          <w:rtl/>
        </w:rPr>
        <w:t>ב)</w:t>
      </w:r>
      <w:r w:rsidRPr="00EC45AD">
        <w:rPr>
          <w:rStyle w:val="default"/>
          <w:rFonts w:cs="FrankRuehl"/>
          <w:vanish/>
          <w:sz w:val="22"/>
          <w:szCs w:val="22"/>
          <w:u w:val="single"/>
          <w:shd w:val="clear" w:color="auto" w:fill="FFFF99"/>
          <w:rtl/>
        </w:rPr>
        <w:tab/>
      </w:r>
      <w:r w:rsidRPr="00EC45AD">
        <w:rPr>
          <w:rStyle w:val="default"/>
          <w:rFonts w:cs="FrankRuehl" w:hint="cs"/>
          <w:vanish/>
          <w:sz w:val="22"/>
          <w:szCs w:val="22"/>
          <w:u w:val="single"/>
          <w:shd w:val="clear" w:color="auto" w:fill="FFFF99"/>
          <w:rtl/>
        </w:rPr>
        <w:t>על אף האמור בתקנת משנה (א), סכום פקדון ששולם בעד מי</w:t>
      </w:r>
      <w:r w:rsidR="00C63F13" w:rsidRPr="00EC45AD">
        <w:rPr>
          <w:rStyle w:val="default"/>
          <w:rFonts w:cs="FrankRuehl" w:hint="cs"/>
          <w:vanish/>
          <w:sz w:val="22"/>
          <w:szCs w:val="22"/>
          <w:u w:val="single"/>
          <w:shd w:val="clear" w:color="auto" w:fill="FFFF99"/>
          <w:rtl/>
        </w:rPr>
        <w:t>כל גז, שעון חשמל, שעון מים וכיו</w:t>
      </w:r>
      <w:r w:rsidRPr="00EC45AD">
        <w:rPr>
          <w:rStyle w:val="default"/>
          <w:rFonts w:cs="FrankRuehl" w:hint="cs"/>
          <w:vanish/>
          <w:sz w:val="22"/>
          <w:szCs w:val="22"/>
          <w:u w:val="single"/>
          <w:shd w:val="clear" w:color="auto" w:fill="FFFF99"/>
          <w:rtl/>
        </w:rPr>
        <w:t>צא באלה, יראו אותו, עם תשלומו, כחלק ממחיר העסקה.</w:t>
      </w:r>
    </w:p>
    <w:p w14:paraId="14A16A2A" w14:textId="77777777" w:rsidR="00B16E95" w:rsidRPr="00EC45AD" w:rsidRDefault="00B16E95" w:rsidP="001117D3">
      <w:pPr>
        <w:pStyle w:val="P00"/>
        <w:spacing w:before="0"/>
        <w:ind w:left="0" w:right="1134"/>
        <w:rPr>
          <w:rFonts w:hint="cs"/>
          <w:vanish/>
          <w:color w:val="FF0000"/>
          <w:szCs w:val="20"/>
          <w:shd w:val="clear" w:color="auto" w:fill="FFFF99"/>
          <w:rtl/>
        </w:rPr>
      </w:pPr>
    </w:p>
    <w:p w14:paraId="0F728FCC" w14:textId="77777777" w:rsidR="001117D3" w:rsidRPr="00EC45AD" w:rsidRDefault="001117D3" w:rsidP="001117D3">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1.4.1984</w:t>
      </w:r>
    </w:p>
    <w:p w14:paraId="390343FA" w14:textId="77777777" w:rsidR="001117D3" w:rsidRPr="00EC45AD" w:rsidRDefault="001117D3" w:rsidP="001117D3">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(מס' 2) תשמ"ד-1984</w:t>
      </w:r>
    </w:p>
    <w:p w14:paraId="4D539082" w14:textId="77777777" w:rsidR="001117D3" w:rsidRPr="00EC45AD" w:rsidRDefault="001117D3" w:rsidP="001117D3">
      <w:pPr>
        <w:pStyle w:val="P22"/>
        <w:spacing w:before="0"/>
        <w:ind w:left="0" w:right="1134"/>
        <w:rPr>
          <w:rFonts w:hint="cs"/>
          <w:vanish/>
          <w:szCs w:val="20"/>
          <w:shd w:val="clear" w:color="auto" w:fill="FFFF99"/>
          <w:rtl/>
        </w:rPr>
      </w:pPr>
      <w:hyperlink r:id="rId55" w:history="1">
        <w:r w:rsidRPr="00EC45AD">
          <w:rPr>
            <w:rStyle w:val="Hyperlink"/>
            <w:rFonts w:hint="cs"/>
            <w:vanish/>
            <w:szCs w:val="20"/>
            <w:shd w:val="clear" w:color="auto" w:fill="FFFF99"/>
            <w:rtl/>
          </w:rPr>
          <w:t>ק"ת תשמ"ד מס' 4603</w:t>
        </w:r>
      </w:hyperlink>
      <w:r w:rsidRPr="00EC45AD">
        <w:rPr>
          <w:rFonts w:hint="cs"/>
          <w:vanish/>
          <w:szCs w:val="20"/>
          <w:shd w:val="clear" w:color="auto" w:fill="FFFF99"/>
          <w:rtl/>
        </w:rPr>
        <w:t xml:space="preserve"> מיום 8.3.1984 עמ' 1060</w:t>
      </w:r>
    </w:p>
    <w:p w14:paraId="19DB9808" w14:textId="77777777" w:rsidR="00495EDD" w:rsidRPr="00EC45AD" w:rsidRDefault="00495EDD" w:rsidP="001117D3">
      <w:pPr>
        <w:pStyle w:val="P22"/>
        <w:spacing w:before="0"/>
        <w:ind w:left="0" w:right="1134"/>
        <w:rPr>
          <w:rFonts w:hint="cs"/>
          <w:vanish/>
          <w:szCs w:val="20"/>
          <w:shd w:val="clear" w:color="auto" w:fill="FFFF99"/>
          <w:rtl/>
        </w:rPr>
      </w:pPr>
      <w:r w:rsidRPr="00EC45AD">
        <w:rPr>
          <w:rFonts w:hint="cs"/>
          <w:b/>
          <w:bCs/>
          <w:vanish/>
          <w:szCs w:val="20"/>
          <w:shd w:val="clear" w:color="auto" w:fill="FFFF99"/>
          <w:rtl/>
        </w:rPr>
        <w:t>החלפת תקנת משנה 5(ב)</w:t>
      </w:r>
    </w:p>
    <w:p w14:paraId="1864255A" w14:textId="77777777" w:rsidR="00495EDD" w:rsidRPr="00EC45AD" w:rsidRDefault="00495EDD" w:rsidP="00495EDD">
      <w:pPr>
        <w:pStyle w:val="P22"/>
        <w:ind w:left="0" w:right="1134"/>
        <w:rPr>
          <w:rFonts w:hint="cs"/>
          <w:vanish/>
          <w:szCs w:val="20"/>
          <w:shd w:val="clear" w:color="auto" w:fill="FFFF99"/>
          <w:rtl/>
        </w:rPr>
      </w:pPr>
      <w:r w:rsidRPr="00EC45AD">
        <w:rPr>
          <w:rFonts w:hint="cs"/>
          <w:vanish/>
          <w:szCs w:val="20"/>
          <w:shd w:val="clear" w:color="auto" w:fill="FFFF99"/>
          <w:rtl/>
        </w:rPr>
        <w:t>הנוסח הקודם:</w:t>
      </w:r>
    </w:p>
    <w:p w14:paraId="54F9BB3F" w14:textId="77777777" w:rsidR="00C63F13" w:rsidRPr="00EC45AD" w:rsidRDefault="00C63F13" w:rsidP="00042E03">
      <w:pPr>
        <w:pStyle w:val="page"/>
        <w:widowControl/>
        <w:tabs>
          <w:tab w:val="left" w:pos="624"/>
          <w:tab w:val="left" w:pos="1021"/>
          <w:tab w:val="left" w:pos="1152"/>
        </w:tabs>
        <w:ind w:right="1134"/>
        <w:rPr>
          <w:rFonts w:hint="cs"/>
          <w:strike/>
          <w:vanish/>
          <w:shd w:val="clear" w:color="auto" w:fill="FFFF99"/>
          <w:rtl/>
        </w:rPr>
      </w:pPr>
      <w:r w:rsidRPr="00EC45AD">
        <w:rPr>
          <w:rStyle w:val="default"/>
          <w:rFonts w:cs="FrankRuehl" w:hint="cs"/>
          <w:vanish/>
          <w:sz w:val="22"/>
          <w:szCs w:val="22"/>
          <w:shd w:val="clear" w:color="auto" w:fill="FFFF99"/>
          <w:rtl/>
        </w:rPr>
        <w:tab/>
      </w:r>
      <w:r w:rsidRPr="00EC45AD">
        <w:rPr>
          <w:rStyle w:val="default"/>
          <w:rFonts w:cs="FrankRuehl"/>
          <w:strike/>
          <w:vanish/>
          <w:sz w:val="22"/>
          <w:szCs w:val="22"/>
          <w:shd w:val="clear" w:color="auto" w:fill="FFFF99"/>
          <w:rtl/>
        </w:rPr>
        <w:t>(</w:t>
      </w:r>
      <w:r w:rsidRPr="00EC45AD">
        <w:rPr>
          <w:rStyle w:val="default"/>
          <w:rFonts w:cs="FrankRuehl" w:hint="cs"/>
          <w:strike/>
          <w:vanish/>
          <w:sz w:val="22"/>
          <w:szCs w:val="22"/>
          <w:shd w:val="clear" w:color="auto" w:fill="FFFF99"/>
          <w:rtl/>
        </w:rPr>
        <w:t>ב)</w:t>
      </w:r>
      <w:r w:rsidRPr="00EC45AD">
        <w:rPr>
          <w:rStyle w:val="default"/>
          <w:rFonts w:cs="FrankRuehl"/>
          <w:strike/>
          <w:vanish/>
          <w:sz w:val="22"/>
          <w:szCs w:val="22"/>
          <w:shd w:val="clear" w:color="auto" w:fill="FFFF99"/>
          <w:rtl/>
        </w:rPr>
        <w:tab/>
      </w:r>
      <w:r w:rsidRPr="00EC45AD">
        <w:rPr>
          <w:rStyle w:val="default"/>
          <w:rFonts w:cs="FrankRuehl" w:hint="cs"/>
          <w:strike/>
          <w:vanish/>
          <w:sz w:val="22"/>
          <w:szCs w:val="22"/>
          <w:shd w:val="clear" w:color="auto" w:fill="FFFF99"/>
          <w:rtl/>
        </w:rPr>
        <w:t>על אף האמור בתקנת משנה (א), סכום פקדון ששולם בעד מיכל גז, שעון חשמל, שעון מים וכיוצא באלה, יראו אותו, עם תשלומו, כחלק ממחיר העסקה.</w:t>
      </w:r>
    </w:p>
    <w:p w14:paraId="0B9139A8" w14:textId="77777777" w:rsidR="00445CA4" w:rsidRPr="00EC45AD" w:rsidRDefault="00445CA4" w:rsidP="00445CA4">
      <w:pPr>
        <w:pStyle w:val="P00"/>
        <w:spacing w:before="0"/>
        <w:ind w:left="0" w:right="1134"/>
        <w:rPr>
          <w:rFonts w:hint="cs"/>
          <w:vanish/>
          <w:color w:val="FF0000"/>
          <w:szCs w:val="20"/>
          <w:shd w:val="clear" w:color="auto" w:fill="FFFF99"/>
          <w:rtl/>
        </w:rPr>
      </w:pPr>
    </w:p>
    <w:p w14:paraId="5D5D865F" w14:textId="77777777" w:rsidR="00445CA4" w:rsidRPr="00EC45AD" w:rsidRDefault="00445CA4" w:rsidP="008D6C3F">
      <w:pPr>
        <w:pStyle w:val="P00"/>
        <w:spacing w:before="0"/>
        <w:ind w:left="1021" w:right="1134"/>
        <w:rPr>
          <w:rFonts w:hint="cs"/>
          <w:b/>
          <w:bCs/>
          <w:vanish/>
          <w:szCs w:val="20"/>
          <w:shd w:val="clear" w:color="auto" w:fill="FFFF99"/>
          <w:rtl/>
        </w:rPr>
      </w:pPr>
      <w:r w:rsidRPr="00EC45AD">
        <w:rPr>
          <w:rFonts w:hint="cs"/>
          <w:vanish/>
          <w:color w:val="FF0000"/>
          <w:szCs w:val="20"/>
          <w:shd w:val="clear" w:color="auto" w:fill="FFFF99"/>
          <w:rtl/>
        </w:rPr>
        <w:t>מיום 1.4.1984</w:t>
      </w:r>
    </w:p>
    <w:p w14:paraId="67F8C805" w14:textId="77777777" w:rsidR="00445CA4" w:rsidRPr="00EC45AD" w:rsidRDefault="00445CA4" w:rsidP="008D6C3F">
      <w:pPr>
        <w:pStyle w:val="P00"/>
        <w:spacing w:before="0"/>
        <w:ind w:left="1021" w:right="1134"/>
        <w:rPr>
          <w:rFonts w:hint="cs"/>
          <w:b/>
          <w:bCs/>
          <w:vanish/>
          <w:szCs w:val="20"/>
          <w:shd w:val="clear" w:color="auto" w:fill="FFFF99"/>
          <w:rtl/>
        </w:rPr>
      </w:pPr>
      <w:r w:rsidRPr="00EC45AD">
        <w:rPr>
          <w:rFonts w:hint="cs"/>
          <w:b/>
          <w:bCs/>
          <w:vanish/>
          <w:szCs w:val="20"/>
          <w:shd w:val="clear" w:color="auto" w:fill="FFFF99"/>
          <w:rtl/>
        </w:rPr>
        <w:t>תק' (מס' 8) תשמ"ד-1984</w:t>
      </w:r>
    </w:p>
    <w:p w14:paraId="4E1E5C08" w14:textId="77777777" w:rsidR="00445CA4" w:rsidRPr="00EC45AD" w:rsidRDefault="00445CA4" w:rsidP="008D6C3F">
      <w:pPr>
        <w:pStyle w:val="footnote"/>
        <w:tabs>
          <w:tab w:val="left" w:pos="624"/>
          <w:tab w:val="left" w:pos="1021"/>
          <w:tab w:val="left" w:pos="1474"/>
          <w:tab w:val="left" w:pos="1928"/>
          <w:tab w:val="left" w:pos="2381"/>
          <w:tab w:val="left" w:pos="2835"/>
          <w:tab w:val="right" w:leader="dot" w:pos="6259"/>
        </w:tabs>
        <w:ind w:left="1021" w:right="1134"/>
        <w:rPr>
          <w:rFonts w:hint="cs"/>
          <w:vanish/>
          <w:sz w:val="20"/>
          <w:szCs w:val="20"/>
          <w:shd w:val="clear" w:color="auto" w:fill="FFFF99"/>
          <w:rtl/>
        </w:rPr>
      </w:pPr>
      <w:hyperlink r:id="rId56" w:history="1">
        <w:r w:rsidRPr="00EC45AD">
          <w:rPr>
            <w:rStyle w:val="Hyperlink"/>
            <w:rFonts w:hint="cs"/>
            <w:vanish/>
            <w:sz w:val="20"/>
            <w:szCs w:val="20"/>
            <w:shd w:val="clear" w:color="auto" w:fill="FFFF99"/>
            <w:rtl/>
          </w:rPr>
          <w:t xml:space="preserve">ק"ת תשמ"ד </w:t>
        </w:r>
        <w:r w:rsidRPr="00EC45AD">
          <w:rPr>
            <w:rStyle w:val="Hyperlink"/>
            <w:vanish/>
            <w:sz w:val="20"/>
            <w:szCs w:val="20"/>
            <w:shd w:val="clear" w:color="auto" w:fill="FFFF99"/>
            <w:rtl/>
          </w:rPr>
          <w:t>מ</w:t>
        </w:r>
        <w:r w:rsidRPr="00EC45AD">
          <w:rPr>
            <w:rStyle w:val="Hyperlink"/>
            <w:rFonts w:hint="cs"/>
            <w:vanish/>
            <w:sz w:val="20"/>
            <w:szCs w:val="20"/>
            <w:shd w:val="clear" w:color="auto" w:fill="FFFF99"/>
            <w:rtl/>
          </w:rPr>
          <w:t>ס' 468</w:t>
        </w:r>
        <w:r w:rsidRPr="00EC45AD">
          <w:rPr>
            <w:rStyle w:val="Hyperlink"/>
            <w:vanish/>
            <w:sz w:val="20"/>
            <w:szCs w:val="20"/>
            <w:shd w:val="clear" w:color="auto" w:fill="FFFF99"/>
            <w:rtl/>
          </w:rPr>
          <w:t>2</w:t>
        </w:r>
      </w:hyperlink>
      <w:r w:rsidRPr="00EC45AD">
        <w:rPr>
          <w:vanish/>
          <w:sz w:val="20"/>
          <w:szCs w:val="20"/>
          <w:shd w:val="clear" w:color="auto" w:fill="FFFF99"/>
          <w:rtl/>
        </w:rPr>
        <w:t xml:space="preserve"> </w:t>
      </w:r>
      <w:r w:rsidRPr="00EC45AD">
        <w:rPr>
          <w:rFonts w:hint="cs"/>
          <w:vanish/>
          <w:sz w:val="20"/>
          <w:szCs w:val="20"/>
          <w:shd w:val="clear" w:color="auto" w:fill="FFFF99"/>
          <w:rtl/>
        </w:rPr>
        <w:t xml:space="preserve">מיום 8.8.1984 עמ' 2187 </w:t>
      </w:r>
    </w:p>
    <w:p w14:paraId="7DBD6E2D" w14:textId="77777777" w:rsidR="008D6C3F" w:rsidRPr="00EC45AD" w:rsidRDefault="008D6C3F" w:rsidP="008D6C3F">
      <w:pPr>
        <w:pStyle w:val="footnote"/>
        <w:tabs>
          <w:tab w:val="left" w:pos="624"/>
          <w:tab w:val="left" w:pos="1021"/>
          <w:tab w:val="left" w:pos="1474"/>
          <w:tab w:val="left" w:pos="1928"/>
          <w:tab w:val="left" w:pos="2381"/>
          <w:tab w:val="left" w:pos="2835"/>
          <w:tab w:val="right" w:leader="dot" w:pos="6259"/>
        </w:tabs>
        <w:ind w:left="1021" w:right="1134"/>
        <w:rPr>
          <w:rFonts w:hint="cs"/>
          <w:b/>
          <w:bCs/>
          <w:vanish/>
          <w:sz w:val="20"/>
          <w:szCs w:val="20"/>
          <w:shd w:val="clear" w:color="auto" w:fill="FFFF99"/>
          <w:rtl/>
        </w:rPr>
      </w:pPr>
      <w:r w:rsidRPr="00EC45AD">
        <w:rPr>
          <w:rFonts w:hint="cs"/>
          <w:b/>
          <w:bCs/>
          <w:vanish/>
          <w:sz w:val="20"/>
          <w:szCs w:val="20"/>
          <w:shd w:val="clear" w:color="auto" w:fill="FFFF99"/>
          <w:rtl/>
        </w:rPr>
        <w:t>ביטול פסקה 5(ב)(2)</w:t>
      </w:r>
    </w:p>
    <w:p w14:paraId="6738BB4B" w14:textId="77777777" w:rsidR="008D6C3F" w:rsidRPr="00EC45AD" w:rsidRDefault="008D6C3F" w:rsidP="008D6C3F">
      <w:pPr>
        <w:pStyle w:val="footnote"/>
        <w:tabs>
          <w:tab w:val="left" w:pos="624"/>
          <w:tab w:val="left" w:pos="1021"/>
          <w:tab w:val="left" w:pos="1474"/>
          <w:tab w:val="left" w:pos="1928"/>
          <w:tab w:val="left" w:pos="2381"/>
          <w:tab w:val="left" w:pos="2835"/>
          <w:tab w:val="right" w:leader="dot" w:pos="6259"/>
        </w:tabs>
        <w:spacing w:before="60"/>
        <w:ind w:left="1021" w:right="1134"/>
        <w:rPr>
          <w:rFonts w:hint="cs"/>
          <w:vanish/>
          <w:sz w:val="20"/>
          <w:szCs w:val="20"/>
          <w:shd w:val="clear" w:color="auto" w:fill="FFFF99"/>
          <w:rtl/>
        </w:rPr>
      </w:pPr>
      <w:r w:rsidRPr="00EC45AD">
        <w:rPr>
          <w:rFonts w:hint="cs"/>
          <w:vanish/>
          <w:sz w:val="20"/>
          <w:szCs w:val="20"/>
          <w:shd w:val="clear" w:color="auto" w:fill="FFFF99"/>
          <w:rtl/>
        </w:rPr>
        <w:t>הנוסח הקודם:</w:t>
      </w:r>
    </w:p>
    <w:p w14:paraId="06760B55" w14:textId="77777777" w:rsidR="008D6C3F" w:rsidRPr="00EC45AD" w:rsidRDefault="008D6C3F" w:rsidP="008D6C3F">
      <w:pPr>
        <w:pStyle w:val="P22"/>
        <w:spacing w:before="0"/>
        <w:ind w:left="1021" w:right="1134"/>
        <w:rPr>
          <w:rStyle w:val="default"/>
          <w:rFonts w:cs="FrankRuehl" w:hint="cs"/>
          <w:strike/>
          <w:vanish/>
          <w:sz w:val="22"/>
          <w:szCs w:val="22"/>
          <w:shd w:val="clear" w:color="auto" w:fill="FFFF99"/>
          <w:rtl/>
        </w:rPr>
      </w:pPr>
      <w:r w:rsidRPr="00EC45AD">
        <w:rPr>
          <w:rStyle w:val="default"/>
          <w:rFonts w:cs="FrankRuehl"/>
          <w:strike/>
          <w:vanish/>
          <w:sz w:val="22"/>
          <w:szCs w:val="22"/>
          <w:shd w:val="clear" w:color="auto" w:fill="FFFF99"/>
          <w:rtl/>
        </w:rPr>
        <w:t>(2)</w:t>
      </w:r>
      <w:r w:rsidRPr="00EC45AD">
        <w:rPr>
          <w:rStyle w:val="default"/>
          <w:rFonts w:cs="FrankRuehl"/>
          <w:strike/>
          <w:vanish/>
          <w:sz w:val="22"/>
          <w:szCs w:val="22"/>
          <w:shd w:val="clear" w:color="auto" w:fill="FFFF99"/>
          <w:rtl/>
        </w:rPr>
        <w:tab/>
      </w:r>
      <w:r w:rsidRPr="00EC45AD">
        <w:rPr>
          <w:rStyle w:val="default"/>
          <w:rFonts w:cs="FrankRuehl" w:hint="cs"/>
          <w:strike/>
          <w:vanish/>
          <w:sz w:val="22"/>
          <w:szCs w:val="22"/>
          <w:shd w:val="clear" w:color="auto" w:fill="FFFF99"/>
          <w:rtl/>
        </w:rPr>
        <w:t>סכום פקדון ששולם בעד רכישת אחד מאלה, בין אם יותר בארץ ובין אם לאו:</w:t>
      </w:r>
    </w:p>
    <w:p w14:paraId="799D829C" w14:textId="77777777" w:rsidR="008D6C3F" w:rsidRPr="00EC45AD" w:rsidRDefault="008D6C3F" w:rsidP="008D6C3F">
      <w:pPr>
        <w:pStyle w:val="P33"/>
        <w:spacing w:before="0"/>
        <w:ind w:left="1474" w:right="1134"/>
        <w:rPr>
          <w:rStyle w:val="default"/>
          <w:rFonts w:cs="FrankRuehl"/>
          <w:strike/>
          <w:vanish/>
          <w:sz w:val="22"/>
          <w:szCs w:val="22"/>
          <w:shd w:val="clear" w:color="auto" w:fill="FFFF99"/>
          <w:rtl/>
        </w:rPr>
      </w:pPr>
      <w:r w:rsidRPr="00EC45AD">
        <w:rPr>
          <w:rStyle w:val="default"/>
          <w:rFonts w:cs="FrankRuehl"/>
          <w:strike/>
          <w:vanish/>
          <w:sz w:val="22"/>
          <w:szCs w:val="22"/>
          <w:shd w:val="clear" w:color="auto" w:fill="FFFF99"/>
          <w:rtl/>
        </w:rPr>
        <w:t>א</w:t>
      </w:r>
      <w:r w:rsidRPr="00EC45AD">
        <w:rPr>
          <w:rStyle w:val="default"/>
          <w:rFonts w:cs="FrankRuehl" w:hint="cs"/>
          <w:strike/>
          <w:vanish/>
          <w:sz w:val="22"/>
          <w:szCs w:val="22"/>
          <w:shd w:val="clear" w:color="auto" w:fill="FFFF99"/>
          <w:rtl/>
        </w:rPr>
        <w:t>.</w:t>
      </w:r>
      <w:r w:rsidRPr="00EC45AD">
        <w:rPr>
          <w:rStyle w:val="default"/>
          <w:rFonts w:cs="FrankRuehl"/>
          <w:strike/>
          <w:vanish/>
          <w:sz w:val="22"/>
          <w:szCs w:val="22"/>
          <w:shd w:val="clear" w:color="auto" w:fill="FFFF99"/>
          <w:rtl/>
        </w:rPr>
        <w:tab/>
      </w:r>
      <w:r w:rsidRPr="00EC45AD">
        <w:rPr>
          <w:rStyle w:val="default"/>
          <w:rFonts w:cs="FrankRuehl" w:hint="cs"/>
          <w:strike/>
          <w:vanish/>
          <w:sz w:val="22"/>
          <w:szCs w:val="22"/>
          <w:shd w:val="clear" w:color="auto" w:fill="FFFF99"/>
          <w:rtl/>
        </w:rPr>
        <w:t>רכב פרטי כמשמעו בתקנה 1;</w:t>
      </w:r>
    </w:p>
    <w:p w14:paraId="2AA8867F" w14:textId="77777777" w:rsidR="008D6C3F" w:rsidRPr="00EC45AD" w:rsidRDefault="008D6C3F" w:rsidP="008D6C3F">
      <w:pPr>
        <w:pStyle w:val="P33"/>
        <w:spacing w:before="0"/>
        <w:ind w:left="1474" w:right="1134"/>
        <w:rPr>
          <w:rStyle w:val="default"/>
          <w:rFonts w:cs="FrankRuehl" w:hint="cs"/>
          <w:strike/>
          <w:vanish/>
          <w:sz w:val="22"/>
          <w:szCs w:val="22"/>
          <w:shd w:val="clear" w:color="auto" w:fill="FFFF99"/>
          <w:rtl/>
        </w:rPr>
      </w:pPr>
      <w:r w:rsidRPr="00EC45AD">
        <w:rPr>
          <w:rStyle w:val="default"/>
          <w:rFonts w:cs="FrankRuehl"/>
          <w:strike/>
          <w:vanish/>
          <w:sz w:val="22"/>
          <w:szCs w:val="22"/>
          <w:shd w:val="clear" w:color="auto" w:fill="FFFF99"/>
          <w:rtl/>
        </w:rPr>
        <w:t>ב</w:t>
      </w:r>
      <w:r w:rsidRPr="00EC45AD">
        <w:rPr>
          <w:rStyle w:val="default"/>
          <w:rFonts w:cs="FrankRuehl" w:hint="cs"/>
          <w:strike/>
          <w:vanish/>
          <w:sz w:val="22"/>
          <w:szCs w:val="22"/>
          <w:shd w:val="clear" w:color="auto" w:fill="FFFF99"/>
          <w:rtl/>
        </w:rPr>
        <w:t>.</w:t>
      </w:r>
      <w:r w:rsidRPr="00EC45AD">
        <w:rPr>
          <w:rStyle w:val="default"/>
          <w:rFonts w:cs="FrankRuehl"/>
          <w:strike/>
          <w:vanish/>
          <w:sz w:val="22"/>
          <w:szCs w:val="22"/>
          <w:shd w:val="clear" w:color="auto" w:fill="FFFF99"/>
          <w:rtl/>
        </w:rPr>
        <w:tab/>
      </w:r>
      <w:r w:rsidRPr="00EC45AD">
        <w:rPr>
          <w:rStyle w:val="default"/>
          <w:rFonts w:cs="FrankRuehl" w:hint="cs"/>
          <w:strike/>
          <w:vanish/>
          <w:sz w:val="22"/>
          <w:szCs w:val="22"/>
          <w:shd w:val="clear" w:color="auto" w:fill="FFFF99"/>
          <w:rtl/>
        </w:rPr>
        <w:t xml:space="preserve">מקררים שאילו יובאו היה סיווגם בפרט 84.15.9910 בתוספת לפקודת תעריף המכס והפטורים, 1937 (בתקנה זו </w:t>
      </w:r>
      <w:r w:rsidRPr="00EC45AD">
        <w:rPr>
          <w:rStyle w:val="default"/>
          <w:rFonts w:cs="FrankRuehl"/>
          <w:strike/>
          <w:vanish/>
          <w:sz w:val="22"/>
          <w:szCs w:val="22"/>
          <w:shd w:val="clear" w:color="auto" w:fill="FFFF99"/>
          <w:rtl/>
        </w:rPr>
        <w:t>–</w:t>
      </w:r>
      <w:r w:rsidRPr="00EC45AD">
        <w:rPr>
          <w:rStyle w:val="default"/>
          <w:rFonts w:cs="FrankRuehl" w:hint="cs"/>
          <w:strike/>
          <w:vanish/>
          <w:sz w:val="22"/>
          <w:szCs w:val="22"/>
          <w:shd w:val="clear" w:color="auto" w:fill="FFFF99"/>
          <w:rtl/>
        </w:rPr>
        <w:t xml:space="preserve"> התעריף);</w:t>
      </w:r>
    </w:p>
    <w:p w14:paraId="1E3C784D" w14:textId="77777777" w:rsidR="008D6C3F" w:rsidRPr="00EC45AD" w:rsidRDefault="008D6C3F" w:rsidP="008D6C3F">
      <w:pPr>
        <w:pStyle w:val="P33"/>
        <w:spacing w:before="0"/>
        <w:ind w:left="1474" w:right="1134"/>
        <w:rPr>
          <w:rStyle w:val="default"/>
          <w:rFonts w:cs="FrankRuehl" w:hint="cs"/>
          <w:strike/>
          <w:vanish/>
          <w:sz w:val="22"/>
          <w:szCs w:val="22"/>
          <w:shd w:val="clear" w:color="auto" w:fill="FFFF99"/>
          <w:rtl/>
        </w:rPr>
      </w:pPr>
      <w:r w:rsidRPr="00EC45AD">
        <w:rPr>
          <w:rStyle w:val="default"/>
          <w:rFonts w:cs="FrankRuehl" w:hint="cs"/>
          <w:strike/>
          <w:vanish/>
          <w:sz w:val="22"/>
          <w:szCs w:val="22"/>
          <w:shd w:val="clear" w:color="auto" w:fill="FFFF99"/>
          <w:rtl/>
        </w:rPr>
        <w:t>ג.</w:t>
      </w:r>
      <w:r w:rsidRPr="00EC45AD">
        <w:rPr>
          <w:rStyle w:val="default"/>
          <w:rFonts w:cs="FrankRuehl" w:hint="cs"/>
          <w:strike/>
          <w:vanish/>
          <w:sz w:val="22"/>
          <w:szCs w:val="22"/>
          <w:shd w:val="clear" w:color="auto" w:fill="FFFF99"/>
          <w:rtl/>
        </w:rPr>
        <w:tab/>
        <w:t>מקלטים או שפקים של תמונה ושל צליל שאילו יובאו היה סיווגם בפרט 92.11.2000 לתעריף;</w:t>
      </w:r>
    </w:p>
    <w:p w14:paraId="10DFE45D" w14:textId="77777777" w:rsidR="008D6C3F" w:rsidRPr="00EC45AD" w:rsidRDefault="008D6C3F" w:rsidP="008D6C3F">
      <w:pPr>
        <w:pStyle w:val="P33"/>
        <w:spacing w:before="0"/>
        <w:ind w:left="1474" w:right="1134"/>
        <w:rPr>
          <w:rStyle w:val="default"/>
          <w:rFonts w:cs="FrankRuehl" w:hint="cs"/>
          <w:strike/>
          <w:vanish/>
          <w:sz w:val="22"/>
          <w:szCs w:val="22"/>
          <w:shd w:val="clear" w:color="auto" w:fill="FFFF99"/>
          <w:rtl/>
        </w:rPr>
      </w:pPr>
      <w:r w:rsidRPr="00EC45AD">
        <w:rPr>
          <w:rStyle w:val="default"/>
          <w:rFonts w:cs="FrankRuehl" w:hint="cs"/>
          <w:strike/>
          <w:vanish/>
          <w:sz w:val="22"/>
          <w:szCs w:val="22"/>
          <w:shd w:val="clear" w:color="auto" w:fill="FFFF99"/>
          <w:rtl/>
        </w:rPr>
        <w:t>ד.</w:t>
      </w:r>
      <w:r w:rsidRPr="00EC45AD">
        <w:rPr>
          <w:rStyle w:val="default"/>
          <w:rFonts w:cs="FrankRuehl" w:hint="cs"/>
          <w:strike/>
          <w:vanish/>
          <w:sz w:val="22"/>
          <w:szCs w:val="22"/>
          <w:shd w:val="clear" w:color="auto" w:fill="FFFF99"/>
          <w:rtl/>
        </w:rPr>
        <w:tab/>
        <w:t>מקלטי טלוויזיה שאילו יובאו היה סיווגם בפרקט 85.15.4500 לתעריף;</w:t>
      </w:r>
    </w:p>
    <w:p w14:paraId="784874B6" w14:textId="77777777" w:rsidR="008D6C3F" w:rsidRPr="00EC45AD" w:rsidRDefault="008D6C3F" w:rsidP="008D6C3F">
      <w:pPr>
        <w:pStyle w:val="P33"/>
        <w:spacing w:before="0"/>
        <w:ind w:left="1474" w:right="1134"/>
        <w:rPr>
          <w:rStyle w:val="default"/>
          <w:rFonts w:cs="FrankRuehl" w:hint="cs"/>
          <w:strike/>
          <w:vanish/>
          <w:sz w:val="22"/>
          <w:szCs w:val="22"/>
          <w:shd w:val="clear" w:color="auto" w:fill="FFFF99"/>
          <w:rtl/>
        </w:rPr>
      </w:pPr>
      <w:r w:rsidRPr="00EC45AD">
        <w:rPr>
          <w:rStyle w:val="default"/>
          <w:rFonts w:cs="FrankRuehl" w:hint="cs"/>
          <w:strike/>
          <w:vanish/>
          <w:sz w:val="22"/>
          <w:szCs w:val="22"/>
          <w:shd w:val="clear" w:color="auto" w:fill="FFFF99"/>
          <w:rtl/>
        </w:rPr>
        <w:t>ה.</w:t>
      </w:r>
      <w:r w:rsidRPr="00EC45AD">
        <w:rPr>
          <w:rStyle w:val="default"/>
          <w:rFonts w:cs="FrankRuehl" w:hint="cs"/>
          <w:strike/>
          <w:vanish/>
          <w:sz w:val="22"/>
          <w:szCs w:val="22"/>
          <w:shd w:val="clear" w:color="auto" w:fill="FFFF99"/>
          <w:rtl/>
        </w:rPr>
        <w:tab/>
        <w:t>מכונות כביסה שאילו יובאו היה סיווגם בפרט 84.40.3010 לתעריף;</w:t>
      </w:r>
    </w:p>
    <w:p w14:paraId="0EB25B69" w14:textId="77777777" w:rsidR="008D6C3F" w:rsidRPr="00EC45AD" w:rsidRDefault="008D6C3F" w:rsidP="008D6C3F">
      <w:pPr>
        <w:pStyle w:val="P33"/>
        <w:spacing w:before="0"/>
        <w:ind w:left="1474" w:right="1134"/>
        <w:rPr>
          <w:rStyle w:val="default"/>
          <w:rFonts w:cs="FrankRuehl" w:hint="cs"/>
          <w:strike/>
          <w:vanish/>
          <w:sz w:val="22"/>
          <w:szCs w:val="22"/>
          <w:shd w:val="clear" w:color="auto" w:fill="FFFF99"/>
          <w:rtl/>
        </w:rPr>
      </w:pPr>
      <w:r w:rsidRPr="00EC45AD">
        <w:rPr>
          <w:rStyle w:val="default"/>
          <w:rFonts w:cs="FrankRuehl" w:hint="cs"/>
          <w:strike/>
          <w:vanish/>
          <w:sz w:val="22"/>
          <w:szCs w:val="22"/>
          <w:shd w:val="clear" w:color="auto" w:fill="FFFF99"/>
          <w:rtl/>
        </w:rPr>
        <w:t>ו.</w:t>
      </w:r>
      <w:r w:rsidRPr="00EC45AD">
        <w:rPr>
          <w:rStyle w:val="default"/>
          <w:rFonts w:cs="FrankRuehl" w:hint="cs"/>
          <w:strike/>
          <w:vanish/>
          <w:sz w:val="22"/>
          <w:szCs w:val="22"/>
          <w:shd w:val="clear" w:color="auto" w:fill="FFFF99"/>
          <w:rtl/>
        </w:rPr>
        <w:tab/>
        <w:t>מזגנים שאילו יובאו היה סיווגם בפרט 84.12 לתעריף;</w:t>
      </w:r>
    </w:p>
    <w:p w14:paraId="6B699732" w14:textId="77777777" w:rsidR="008D6C3F" w:rsidRPr="00EC45AD" w:rsidRDefault="008D6C3F" w:rsidP="008D6C3F">
      <w:pPr>
        <w:pStyle w:val="P33"/>
        <w:spacing w:before="0"/>
        <w:ind w:left="1474" w:right="1134"/>
        <w:rPr>
          <w:rStyle w:val="default"/>
          <w:rFonts w:cs="FrankRuehl" w:hint="cs"/>
          <w:strike/>
          <w:vanish/>
          <w:sz w:val="22"/>
          <w:szCs w:val="22"/>
          <w:shd w:val="clear" w:color="auto" w:fill="FFFF99"/>
          <w:rtl/>
        </w:rPr>
      </w:pPr>
      <w:r w:rsidRPr="00EC45AD">
        <w:rPr>
          <w:rStyle w:val="default"/>
          <w:rFonts w:cs="FrankRuehl" w:hint="cs"/>
          <w:strike/>
          <w:vanish/>
          <w:sz w:val="22"/>
          <w:szCs w:val="22"/>
          <w:shd w:val="clear" w:color="auto" w:fill="FFFF99"/>
          <w:rtl/>
        </w:rPr>
        <w:t>ז.</w:t>
      </w:r>
      <w:r w:rsidRPr="00EC45AD">
        <w:rPr>
          <w:rStyle w:val="default"/>
          <w:rFonts w:cs="FrankRuehl" w:hint="cs"/>
          <w:strike/>
          <w:vanish/>
          <w:sz w:val="22"/>
          <w:szCs w:val="22"/>
          <w:shd w:val="clear" w:color="auto" w:fill="FFFF99"/>
          <w:rtl/>
        </w:rPr>
        <w:tab/>
        <w:t>מכשירים או תנורים לבישול ואפיה שאילו היה סיווגם בפרטים 85.12.9900 או 73.36.9900 לתעריף;</w:t>
      </w:r>
    </w:p>
    <w:p w14:paraId="4CDA4104" w14:textId="77777777" w:rsidR="008D6C3F" w:rsidRPr="00B16E95" w:rsidRDefault="008D6C3F" w:rsidP="00B16E95">
      <w:pPr>
        <w:pStyle w:val="P33"/>
        <w:spacing w:before="0"/>
        <w:ind w:left="1474" w:right="1134"/>
        <w:rPr>
          <w:rStyle w:val="default"/>
          <w:rFonts w:cs="FrankRuehl" w:hint="cs"/>
          <w:strike/>
          <w:sz w:val="2"/>
          <w:szCs w:val="2"/>
          <w:rtl/>
        </w:rPr>
      </w:pPr>
      <w:r w:rsidRPr="00EC45AD">
        <w:rPr>
          <w:rStyle w:val="default"/>
          <w:rFonts w:cs="FrankRuehl" w:hint="cs"/>
          <w:strike/>
          <w:vanish/>
          <w:sz w:val="22"/>
          <w:szCs w:val="22"/>
          <w:shd w:val="clear" w:color="auto" w:fill="FFFF99"/>
          <w:rtl/>
        </w:rPr>
        <w:t>ח.</w:t>
      </w:r>
      <w:r w:rsidRPr="00EC45AD">
        <w:rPr>
          <w:rStyle w:val="default"/>
          <w:rFonts w:cs="FrankRuehl" w:hint="cs"/>
          <w:strike/>
          <w:vanish/>
          <w:sz w:val="22"/>
          <w:szCs w:val="22"/>
          <w:shd w:val="clear" w:color="auto" w:fill="FFFF99"/>
          <w:rtl/>
        </w:rPr>
        <w:tab/>
        <w:t>רהיטים שאילו יובאו היה סיווגם בפרטים 83.04, 94.01, 9402 או 9403.</w:t>
      </w:r>
      <w:bookmarkEnd w:id="12"/>
    </w:p>
    <w:p w14:paraId="6BFD0700" w14:textId="77777777" w:rsidR="009662CD" w:rsidRDefault="009662CD" w:rsidP="00495EDD">
      <w:pPr>
        <w:pStyle w:val="P00"/>
        <w:spacing w:before="72"/>
        <w:ind w:left="0" w:right="1134"/>
        <w:rPr>
          <w:rStyle w:val="default"/>
          <w:rFonts w:cs="FrankRuehl"/>
          <w:rtl/>
        </w:rPr>
      </w:pPr>
      <w:bookmarkStart w:id="13" w:name="Seif4"/>
      <w:bookmarkEnd w:id="13"/>
      <w:r>
        <w:rPr>
          <w:lang w:val="he-IL"/>
        </w:rPr>
        <w:pict w14:anchorId="7AAC7B98">
          <v:rect id="_x0000_s2080" style="position:absolute;left:0;text-align:left;margin-left:464.5pt;margin-top:8.05pt;width:75.05pt;height:24pt;z-index:251591680" o:allowincell="f" filled="f" stroked="f" strokecolor="lime" strokeweight=".25pt">
            <v:textbox inset="0,0,0,0">
              <w:txbxContent>
                <w:p w14:paraId="65E299F5" w14:textId="77777777" w:rsidR="000F06EF" w:rsidRDefault="000F06EF" w:rsidP="00984083">
                  <w:pPr>
                    <w:spacing w:line="160" w:lineRule="exact"/>
                    <w:jc w:val="left"/>
                    <w:rPr>
                      <w:rFonts w:cs="Miriam" w:hint="cs"/>
                      <w:noProof/>
                      <w:szCs w:val="18"/>
                      <w:rtl/>
                    </w:rPr>
                  </w:pPr>
                  <w:r>
                    <w:rPr>
                      <w:rFonts w:cs="Miriam"/>
                      <w:szCs w:val="18"/>
                      <w:rtl/>
                    </w:rPr>
                    <w:t>ה</w:t>
                  </w:r>
                  <w:r>
                    <w:rPr>
                      <w:rFonts w:cs="Miriam" w:hint="cs"/>
                      <w:szCs w:val="18"/>
                      <w:rtl/>
                    </w:rPr>
                    <w:t>ו</w:t>
                  </w:r>
                  <w:r>
                    <w:rPr>
                      <w:rFonts w:cs="Miriam"/>
                      <w:szCs w:val="18"/>
                      <w:rtl/>
                    </w:rPr>
                    <w:t>צ</w:t>
                  </w:r>
                  <w:r>
                    <w:rPr>
                      <w:rFonts w:cs="Miriam" w:hint="cs"/>
                      <w:szCs w:val="18"/>
                      <w:rtl/>
                    </w:rPr>
                    <w:t xml:space="preserve">אות לטובת </w:t>
                  </w:r>
                  <w:r>
                    <w:rPr>
                      <w:rFonts w:cs="Miriam"/>
                      <w:szCs w:val="18"/>
                      <w:rtl/>
                    </w:rPr>
                    <w:t>צ</w:t>
                  </w:r>
                  <w:r>
                    <w:rPr>
                      <w:rFonts w:cs="Miriam" w:hint="cs"/>
                      <w:szCs w:val="18"/>
                      <w:rtl/>
                    </w:rPr>
                    <w:t>ד שלישי</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סכום ששילם עוסק כהוצאה בשביל לקוחו, והוצאה חשבונית או מסמך אחר שאישר המנהל לענין זה לשמו של אותו לקוח, לא יהיה חלק מהמחיר.</w:t>
      </w:r>
    </w:p>
    <w:p w14:paraId="65026EF4" w14:textId="77777777" w:rsidR="009662CD" w:rsidRDefault="009662CD" w:rsidP="00495ED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נתקבל סכ</w:t>
      </w:r>
      <w:r>
        <w:rPr>
          <w:rStyle w:val="default"/>
          <w:rFonts w:cs="FrankRuehl"/>
          <w:rtl/>
        </w:rPr>
        <w:t>ו</w:t>
      </w:r>
      <w:r>
        <w:rPr>
          <w:rStyle w:val="default"/>
          <w:rFonts w:cs="FrankRuehl" w:hint="cs"/>
          <w:rtl/>
        </w:rPr>
        <w:t xml:space="preserve">ם לתשלום כהוצאות כאמור בתקנת משנה (א) בשביל הלקוח, ולפני שהעוסק שילם אותו כאמור, יראו בו כפקדון ולא כחלק ממחיר העסקה </w:t>
      </w:r>
      <w:r w:rsidR="00495EDD">
        <w:rPr>
          <w:rStyle w:val="default"/>
          <w:rFonts w:cs="FrankRuehl" w:hint="cs"/>
          <w:rtl/>
        </w:rPr>
        <w:t>-</w:t>
      </w:r>
      <w:r>
        <w:rPr>
          <w:rStyle w:val="default"/>
          <w:rFonts w:cs="FrankRuehl" w:hint="cs"/>
          <w:rtl/>
        </w:rPr>
        <w:t xml:space="preserve"> ויחולו הוראות תקנה 5, באם נתמלאו תנאים אלה, וכל עוד מתקיימים התנאים:</w:t>
      </w:r>
    </w:p>
    <w:p w14:paraId="29676C78" w14:textId="77777777" w:rsidR="009662CD" w:rsidRDefault="009662C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הוצאה חשבונית ללקוח שבה צויין במפורש כי הסכום נתקבל לתשלום הוצא</w:t>
      </w:r>
      <w:r>
        <w:rPr>
          <w:rStyle w:val="default"/>
          <w:rFonts w:cs="FrankRuehl"/>
          <w:rtl/>
        </w:rPr>
        <w:t>ו</w:t>
      </w:r>
      <w:r>
        <w:rPr>
          <w:rStyle w:val="default"/>
          <w:rFonts w:cs="FrankRuehl" w:hint="cs"/>
          <w:rtl/>
        </w:rPr>
        <w:t>ת בשביל הלקוח, תוך פירוט טיב ההוצאות;</w:t>
      </w:r>
    </w:p>
    <w:p w14:paraId="7FB90BA9" w14:textId="77777777" w:rsidR="009662CD" w:rsidRDefault="009662C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הסכום שנתקבל יופקד בחשבון בנק נפרד, לענין הוצאות כאמור ופקדונות כאמור בתקנה 5, שהוא מסוג חשבון עובר ושב ולא יהיה בכספי החשבון כל שימוש אלא לתשלום הוצאות כאמור, או שימוש בפקדונות כאמור.</w:t>
      </w:r>
    </w:p>
    <w:p w14:paraId="79014AF3" w14:textId="77777777" w:rsidR="009662CD" w:rsidRDefault="009662C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כל חלק מהפקדון שלא שימש</w:t>
      </w:r>
      <w:r>
        <w:rPr>
          <w:rStyle w:val="default"/>
          <w:rFonts w:cs="FrankRuehl"/>
          <w:rtl/>
        </w:rPr>
        <w:t xml:space="preserve"> </w:t>
      </w:r>
      <w:r>
        <w:rPr>
          <w:rStyle w:val="default"/>
          <w:rFonts w:cs="FrankRuehl" w:hint="cs"/>
          <w:rtl/>
        </w:rPr>
        <w:t>לתשלום הוצאות כאמור ולא הוחזר ללקוח יראוהו כחלק מהמחיר ביום שבו התברר שהפקדון לא ישמש לתשלום הוצאות כאמור.</w:t>
      </w:r>
    </w:p>
    <w:p w14:paraId="41A55685" w14:textId="77777777" w:rsidR="009662CD" w:rsidRDefault="009662C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לא נתקיים התנאי שבתקנת משנה (ב)(2), יראו את הסכום כחלק מהמחיר, שבעה ימים לפני תום תקופת הדו"ח שלאחר אותה תקופה שבה נתקבל הסכום, או במועד שבו נת</w:t>
      </w:r>
      <w:r>
        <w:rPr>
          <w:rStyle w:val="default"/>
          <w:rFonts w:cs="FrankRuehl"/>
          <w:rtl/>
        </w:rPr>
        <w:t>ב</w:t>
      </w:r>
      <w:r>
        <w:rPr>
          <w:rStyle w:val="default"/>
          <w:rFonts w:cs="FrankRuehl" w:hint="cs"/>
          <w:rtl/>
        </w:rPr>
        <w:t>רר כי הסכום, כולו או מקצתו, לא ישמש להוצאה, על פי המוקדם.</w:t>
      </w:r>
    </w:p>
    <w:p w14:paraId="7EF50B19" w14:textId="77777777" w:rsidR="009662CD" w:rsidRDefault="009662CD">
      <w:pPr>
        <w:pStyle w:val="P00"/>
        <w:spacing w:before="72"/>
        <w:ind w:left="0" w:right="1134"/>
        <w:rPr>
          <w:rStyle w:val="default"/>
          <w:rFonts w:cs="FrankRuehl"/>
          <w:rtl/>
        </w:rPr>
      </w:pPr>
      <w:bookmarkStart w:id="14" w:name="Seif5"/>
      <w:bookmarkEnd w:id="14"/>
      <w:r>
        <w:rPr>
          <w:lang w:val="he-IL"/>
        </w:rPr>
        <w:pict w14:anchorId="460E6989">
          <v:rect id="_x0000_s2081" style="position:absolute;left:0;text-align:left;margin-left:464.5pt;margin-top:8.05pt;width:75.05pt;height:40pt;z-index:251592704" o:allowincell="f" filled="f" stroked="f" strokecolor="lime" strokeweight=".25pt">
            <v:textbox inset="0,0,0,0">
              <w:txbxContent>
                <w:p w14:paraId="48BE1D85" w14:textId="77777777" w:rsidR="000F06EF" w:rsidRDefault="000F06EF" w:rsidP="00984083">
                  <w:pPr>
                    <w:spacing w:line="160" w:lineRule="exact"/>
                    <w:jc w:val="left"/>
                    <w:rPr>
                      <w:rFonts w:cs="Miriam"/>
                      <w:noProof/>
                      <w:szCs w:val="18"/>
                      <w:rtl/>
                    </w:rPr>
                  </w:pPr>
                  <w:r>
                    <w:rPr>
                      <w:rFonts w:cs="Miriam"/>
                      <w:szCs w:val="18"/>
                      <w:rtl/>
                    </w:rPr>
                    <w:t>ח</w:t>
                  </w:r>
                  <w:r>
                    <w:rPr>
                      <w:rFonts w:cs="Miriam" w:hint="cs"/>
                      <w:szCs w:val="18"/>
                      <w:rtl/>
                    </w:rPr>
                    <w:t xml:space="preserve">יוב מקבל </w:t>
                  </w:r>
                  <w:r>
                    <w:rPr>
                      <w:rFonts w:cs="Miriam"/>
                      <w:szCs w:val="18"/>
                      <w:rtl/>
                    </w:rPr>
                    <w:t>ש</w:t>
                  </w:r>
                  <w:r>
                    <w:rPr>
                      <w:rFonts w:cs="Miriam" w:hint="cs"/>
                      <w:szCs w:val="18"/>
                      <w:rtl/>
                    </w:rPr>
                    <w:t>ירות בתשלום</w:t>
                  </w:r>
                  <w:r>
                    <w:rPr>
                      <w:rFonts w:cs="Miriam" w:hint="cs"/>
                      <w:noProof/>
                      <w:szCs w:val="18"/>
                      <w:rtl/>
                    </w:rPr>
                    <w:t xml:space="preserve"> </w:t>
                  </w:r>
                  <w:r>
                    <w:rPr>
                      <w:rFonts w:cs="Miriam"/>
                      <w:szCs w:val="18"/>
                      <w:rtl/>
                    </w:rPr>
                    <w:t>ה</w:t>
                  </w:r>
                  <w:r>
                    <w:rPr>
                      <w:rFonts w:cs="Miriam" w:hint="cs"/>
                      <w:szCs w:val="18"/>
                      <w:rtl/>
                    </w:rPr>
                    <w:t>מס</w:t>
                  </w:r>
                </w:p>
                <w:p w14:paraId="407F5068"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ק' (מס' 2)</w:t>
                  </w:r>
                </w:p>
                <w:p w14:paraId="6F3C7E7E"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של"ט-1979</w:t>
                  </w:r>
                </w:p>
              </w:txbxContent>
            </v:textbox>
            <w10:anchorlock/>
          </v:rect>
        </w:pict>
      </w:r>
      <w:r>
        <w:rPr>
          <w:rStyle w:val="big-number"/>
          <w:rtl/>
        </w:rPr>
        <w:t>6</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עוסק, מלכ"ר או מוסד כספי </w:t>
      </w:r>
      <w:r>
        <w:rPr>
          <w:rStyle w:val="default"/>
          <w:rFonts w:cs="FrankRuehl"/>
          <w:rtl/>
        </w:rPr>
        <w:t>ש</w:t>
      </w:r>
      <w:r>
        <w:rPr>
          <w:rStyle w:val="default"/>
          <w:rFonts w:cs="FrankRuehl" w:hint="cs"/>
          <w:rtl/>
        </w:rPr>
        <w:t>קיבלו שירות מן המפורטים להלן ממי שעיקר הכנסתו ממשכורת, גימלה או קיצבה, יהיו חייבים בתשלום המס בשל השירות, זולת אם קיבלו חשבונית מס מנותן השירות. ואלה השירותים:</w:t>
      </w:r>
    </w:p>
    <w:p w14:paraId="19B7B5AC" w14:textId="77777777" w:rsidR="009662CD" w:rsidRDefault="009662CD" w:rsidP="00495EDD">
      <w:pPr>
        <w:pStyle w:val="P22"/>
        <w:spacing w:before="72"/>
        <w:ind w:left="1021" w:right="1134"/>
        <w:rPr>
          <w:rStyle w:val="default"/>
          <w:rFonts w:cs="FrankRuehl"/>
          <w:rtl/>
        </w:rPr>
      </w:pPr>
      <w:r>
        <w:rPr>
          <w:lang w:val="he-IL"/>
        </w:rPr>
        <w:pict w14:anchorId="31F3753A">
          <v:rect id="_x0000_s2082" style="position:absolute;left:0;text-align:left;margin-left:464.5pt;margin-top:8.05pt;width:75.05pt;height:21.4pt;z-index:251593728" o:allowincell="f" filled="f" stroked="f" strokecolor="lime" strokeweight=".25pt">
            <v:textbox inset="0,0,0,0">
              <w:txbxContent>
                <w:p w14:paraId="330DEF6E" w14:textId="77777777" w:rsidR="000F06EF" w:rsidRDefault="000F06EF">
                  <w:pPr>
                    <w:spacing w:line="160" w:lineRule="exact"/>
                    <w:jc w:val="left"/>
                    <w:rPr>
                      <w:rFonts w:cs="Miriam"/>
                      <w:szCs w:val="18"/>
                      <w:rtl/>
                    </w:rPr>
                  </w:pPr>
                  <w:r>
                    <w:rPr>
                      <w:rFonts w:cs="Miriam"/>
                      <w:szCs w:val="18"/>
                      <w:rtl/>
                    </w:rPr>
                    <w:t>ת</w:t>
                  </w:r>
                  <w:r>
                    <w:rPr>
                      <w:rFonts w:cs="Miriam" w:hint="cs"/>
                      <w:szCs w:val="18"/>
                      <w:rtl/>
                    </w:rPr>
                    <w:t xml:space="preserve">ק' (מס' 5) </w:t>
                  </w:r>
                </w:p>
                <w:p w14:paraId="38A71E9C" w14:textId="77777777" w:rsidR="000F06EF" w:rsidRDefault="000F06EF" w:rsidP="00984083">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Style w:val="default"/>
          <w:rFonts w:cs="FrankRuehl"/>
          <w:rtl/>
        </w:rPr>
        <w:t>(1)</w:t>
      </w:r>
      <w:r>
        <w:rPr>
          <w:rStyle w:val="default"/>
          <w:rFonts w:cs="FrankRuehl"/>
          <w:rtl/>
        </w:rPr>
        <w:tab/>
      </w:r>
      <w:r>
        <w:rPr>
          <w:rStyle w:val="default"/>
          <w:rFonts w:cs="FrankRuehl" w:hint="cs"/>
          <w:rtl/>
        </w:rPr>
        <w:t>מופע אמנותי, לרבות הנחיה במופע; בניית תפאורה או הכנתה; הכנת מבחנ</w:t>
      </w:r>
      <w:r>
        <w:rPr>
          <w:rStyle w:val="default"/>
          <w:rFonts w:cs="FrankRuehl"/>
          <w:rtl/>
        </w:rPr>
        <w:t>י</w:t>
      </w:r>
      <w:r>
        <w:rPr>
          <w:rStyle w:val="default"/>
          <w:rFonts w:cs="FrankRuehl" w:hint="cs"/>
          <w:rtl/>
        </w:rPr>
        <w:t>ם, בדיקתם וכן ניהול מבחנים או פיקוח עליהם; הרצאה, הוראה, הדרכה, תרגול או השתתפות במופע שאינו מופע אמנותי; כתבנות או קצרנות; תרגום בכתב או בעל פה; כתיבה או עריכה; פישור, כהגדרתו בסעיף 79 לחוק בתי משפט [נוסח משולב], תשמ"ד</w:t>
      </w:r>
      <w:r w:rsidR="00495EDD">
        <w:rPr>
          <w:rStyle w:val="default"/>
          <w:rFonts w:cs="FrankRuehl" w:hint="cs"/>
          <w:rtl/>
        </w:rPr>
        <w:t>-</w:t>
      </w:r>
      <w:r>
        <w:rPr>
          <w:rStyle w:val="default"/>
          <w:rFonts w:cs="FrankRuehl" w:hint="cs"/>
          <w:rtl/>
        </w:rPr>
        <w:t>1984, או חברות בועדות שהוקמו על פי</w:t>
      </w:r>
      <w:r>
        <w:rPr>
          <w:rStyle w:val="default"/>
          <w:rFonts w:cs="FrankRuehl"/>
          <w:rtl/>
        </w:rPr>
        <w:t xml:space="preserve"> ד</w:t>
      </w:r>
      <w:r>
        <w:rPr>
          <w:rStyle w:val="default"/>
          <w:rFonts w:cs="FrankRuehl" w:hint="cs"/>
          <w:rtl/>
        </w:rPr>
        <w:t>ין;</w:t>
      </w:r>
    </w:p>
    <w:p w14:paraId="37C13711" w14:textId="77777777" w:rsidR="009662CD" w:rsidRDefault="009662C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שירותים של בעלי מקצועות אלה: אגרונום, אדריכל, הנדסאי, חוקר פרטי, טוען רבני, טכנאי, טכנאי שיניים, יועץ לארגון, יועץ לניהול, יועץ מדעי, יועץ מס, כלכלן, מהנדס, מודד, מנהל חשבונות, מתורגמן, סוכן ביטוח, עורך דין, רואה חשבון, שמאי, בעל מעבדה כימית או רפ</w:t>
      </w:r>
      <w:r>
        <w:rPr>
          <w:rStyle w:val="default"/>
          <w:rFonts w:cs="FrankRuehl"/>
          <w:rtl/>
        </w:rPr>
        <w:t>ו</w:t>
      </w:r>
      <w:r>
        <w:rPr>
          <w:rStyle w:val="default"/>
          <w:rFonts w:cs="FrankRuehl" w:hint="cs"/>
          <w:rtl/>
        </w:rPr>
        <w:t>אית, רופא, פסיכולוג, פיזיותרפיסט, רופא וטרינר, רופא שיניים או מרפא שיניים.</w:t>
      </w:r>
    </w:p>
    <w:p w14:paraId="0A6A47C4" w14:textId="77777777" w:rsidR="009662CD" w:rsidRDefault="009662C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הוציא נותן השירות חשבונית מס כאמור, יתן למקבל</w:t>
      </w:r>
      <w:r>
        <w:rPr>
          <w:rtl/>
        </w:rPr>
        <w:t> </w:t>
      </w:r>
      <w:r>
        <w:rPr>
          <w:rStyle w:val="default"/>
          <w:rFonts w:cs="FrankRuehl"/>
          <w:rtl/>
        </w:rPr>
        <w:t xml:space="preserve"> </w:t>
      </w:r>
      <w:r>
        <w:rPr>
          <w:rStyle w:val="default"/>
          <w:rFonts w:cs="FrankRuehl" w:hint="cs"/>
          <w:rtl/>
        </w:rPr>
        <w:t>השירות הצהרה כי עיקר הכנסתו היא ממשכורת, גימלה או קיצבה; לא נתן הצהרה כאמור, לא יהיה בכך כדי לפטור את מקבל השירות מחובת תשלום</w:t>
      </w:r>
      <w:r>
        <w:rPr>
          <w:rStyle w:val="default"/>
          <w:rFonts w:cs="FrankRuehl"/>
          <w:rtl/>
        </w:rPr>
        <w:t xml:space="preserve"> </w:t>
      </w:r>
      <w:r>
        <w:rPr>
          <w:rStyle w:val="default"/>
          <w:rFonts w:cs="FrankRuehl" w:hint="cs"/>
          <w:rtl/>
        </w:rPr>
        <w:t>המס לפי תקנת משנה (א).</w:t>
      </w:r>
    </w:p>
    <w:p w14:paraId="2A4FF3B6" w14:textId="77777777" w:rsidR="009662CD" w:rsidRDefault="009662C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נותן שירות, שבמס בשל שירותו חייב מקבל השירות לפי תקנת משנה (א), לא יהא זכאי לנכות את המס בשל התשומות ששימשו במתן השירות.</w:t>
      </w:r>
    </w:p>
    <w:p w14:paraId="584547DC" w14:textId="77777777" w:rsidR="009662CD" w:rsidRDefault="009662CD">
      <w:pPr>
        <w:pStyle w:val="P00"/>
        <w:spacing w:before="72"/>
        <w:ind w:left="0" w:right="1134"/>
        <w:rPr>
          <w:rStyle w:val="default"/>
          <w:rFonts w:cs="FrankRuehl"/>
          <w:rtl/>
        </w:rPr>
      </w:pPr>
      <w:r>
        <w:rPr>
          <w:lang w:val="he-IL"/>
        </w:rPr>
        <w:pict w14:anchorId="63E4FE58">
          <v:rect id="_x0000_s2083" style="position:absolute;left:0;text-align:left;margin-left:464.5pt;margin-top:8.05pt;width:75.05pt;height:20.8pt;z-index:251594752" o:allowincell="f" filled="f" stroked="f" strokecolor="lime" strokeweight=".25pt">
            <v:textbox inset="0,0,0,0">
              <w:txbxContent>
                <w:p w14:paraId="16BDADB4"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ק' (מס' 2)</w:t>
                  </w:r>
                </w:p>
                <w:p w14:paraId="05BD941B" w14:textId="77777777" w:rsidR="000F06EF" w:rsidRDefault="000F06EF" w:rsidP="00984083">
                  <w:pPr>
                    <w:spacing w:line="160" w:lineRule="exact"/>
                    <w:jc w:val="left"/>
                    <w:rPr>
                      <w:rFonts w:cs="Miriam"/>
                      <w:noProof/>
                      <w:szCs w:val="18"/>
                      <w:rtl/>
                    </w:rPr>
                  </w:pPr>
                  <w:r>
                    <w:rPr>
                      <w:rFonts w:cs="Miriam"/>
                      <w:szCs w:val="18"/>
                      <w:rtl/>
                    </w:rPr>
                    <w:t>ת</w:t>
                  </w:r>
                  <w:r>
                    <w:rPr>
                      <w:rFonts w:cs="Miriam" w:hint="cs"/>
                      <w:szCs w:val="18"/>
                      <w:rtl/>
                    </w:rPr>
                    <w:t>שנ"ה-1995</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עוסק החייב בתשלום מס לפי תקנת משנה (א), ידווח על מתן השירות בדו"ח שעליו להג</w:t>
      </w:r>
      <w:r>
        <w:rPr>
          <w:rStyle w:val="default"/>
          <w:rFonts w:cs="FrankRuehl"/>
          <w:rtl/>
        </w:rPr>
        <w:t>י</w:t>
      </w:r>
      <w:r>
        <w:rPr>
          <w:rStyle w:val="default"/>
          <w:rFonts w:cs="FrankRuehl" w:hint="cs"/>
          <w:rtl/>
        </w:rPr>
        <w:t>ש לפי תקנה 23 בשל עסקאותיו ויוציא במועד שנקבע לכך, במקום נותן השירות, חשבונית ערוכה על שמו הוא.</w:t>
      </w:r>
    </w:p>
    <w:p w14:paraId="74E2AC58" w14:textId="77777777" w:rsidR="009662CD" w:rsidRDefault="009662CD">
      <w:pPr>
        <w:pStyle w:val="P00"/>
        <w:spacing w:before="72"/>
        <w:ind w:left="0" w:right="1134"/>
        <w:rPr>
          <w:rStyle w:val="default"/>
          <w:rFonts w:cs="FrankRuehl"/>
          <w:rtl/>
        </w:rPr>
      </w:pPr>
      <w:r>
        <w:rPr>
          <w:lang w:val="he-IL"/>
        </w:rPr>
        <w:pict w14:anchorId="62FE72B9">
          <v:rect id="_x0000_s2084" style="position:absolute;left:0;text-align:left;margin-left:464.5pt;margin-top:8.05pt;width:75.05pt;height:23pt;z-index:251595776" o:allowincell="f" filled="f" stroked="f" strokecolor="lime" strokeweight=".25pt">
            <v:textbox inset="0,0,0,0">
              <w:txbxContent>
                <w:p w14:paraId="525C2567"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ק' (מס' 2)</w:t>
                  </w:r>
                </w:p>
                <w:p w14:paraId="3413CF76" w14:textId="77777777" w:rsidR="000F06EF" w:rsidRDefault="000F06EF" w:rsidP="00984083">
                  <w:pPr>
                    <w:spacing w:line="160" w:lineRule="exact"/>
                    <w:jc w:val="left"/>
                    <w:rPr>
                      <w:rFonts w:cs="Miriam"/>
                      <w:noProof/>
                      <w:szCs w:val="18"/>
                      <w:rtl/>
                    </w:rPr>
                  </w:pPr>
                  <w:r>
                    <w:rPr>
                      <w:rFonts w:cs="Miriam"/>
                      <w:szCs w:val="18"/>
                      <w:rtl/>
                    </w:rPr>
                    <w:t>ת</w:t>
                  </w:r>
                  <w:r>
                    <w:rPr>
                      <w:rFonts w:cs="Miriam" w:hint="cs"/>
                      <w:szCs w:val="18"/>
                      <w:rtl/>
                    </w:rPr>
                    <w:t>שנ"ה-1995</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מלכ"ר או מוסד כספי החייב בתשלום המס לפי תקנת משנה (א) ידווח על השירות וישלם את המס כדרך שהוא חייב לדווח ולשלם לענין ניכוי במקור </w:t>
      </w:r>
      <w:r>
        <w:rPr>
          <w:rStyle w:val="default"/>
          <w:rFonts w:cs="FrankRuehl"/>
          <w:rtl/>
        </w:rPr>
        <w:t>ל</w:t>
      </w:r>
      <w:r>
        <w:rPr>
          <w:rStyle w:val="default"/>
          <w:rFonts w:cs="FrankRuehl" w:hint="cs"/>
          <w:rtl/>
        </w:rPr>
        <w:t>פי סעיפים 164 ו-166 לפקודת מס הכנסה, זולת אם נציב מס הכנסה, או מי שהוא הסמיך לענין זה, הורה אחרת.</w:t>
      </w:r>
    </w:p>
    <w:p w14:paraId="36FA9B9D" w14:textId="77777777" w:rsidR="009662CD" w:rsidRDefault="009662C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עוסק שנתן שירות שבשלו משתלם המס לפי תקנה זו מאת מקבל השירות, חייב בהגשת דו"ח תקופתי אם היו לו עסקאות אחרות, ובמקרה זה ידווח על השירותים שהמס בשלהם משתלם</w:t>
      </w:r>
      <w:r>
        <w:rPr>
          <w:rStyle w:val="default"/>
          <w:rFonts w:cs="FrankRuehl"/>
          <w:rtl/>
        </w:rPr>
        <w:t xml:space="preserve"> </w:t>
      </w:r>
      <w:r>
        <w:rPr>
          <w:rStyle w:val="default"/>
          <w:rFonts w:cs="FrankRuehl" w:hint="cs"/>
          <w:rtl/>
        </w:rPr>
        <w:t>מאת מקבל השירות כאילו היו עסקאות ששיעור אפס חל עליהן.</w:t>
      </w:r>
    </w:p>
    <w:p w14:paraId="4730A263" w14:textId="77777777" w:rsidR="00CC10BE" w:rsidRPr="00EC45AD" w:rsidRDefault="00CC10BE" w:rsidP="008D6DD7">
      <w:pPr>
        <w:pStyle w:val="P00"/>
        <w:spacing w:before="0"/>
        <w:ind w:left="0" w:right="1134"/>
        <w:rPr>
          <w:rFonts w:hint="cs"/>
          <w:b/>
          <w:bCs/>
          <w:vanish/>
          <w:szCs w:val="20"/>
          <w:shd w:val="clear" w:color="auto" w:fill="FFFF99"/>
          <w:rtl/>
        </w:rPr>
      </w:pPr>
      <w:bookmarkStart w:id="15" w:name="Rov81"/>
      <w:r w:rsidRPr="00EC45AD">
        <w:rPr>
          <w:rFonts w:hint="cs"/>
          <w:vanish/>
          <w:color w:val="FF0000"/>
          <w:szCs w:val="20"/>
          <w:shd w:val="clear" w:color="auto" w:fill="FFFF99"/>
          <w:rtl/>
        </w:rPr>
        <w:t>מיום 1.</w:t>
      </w:r>
      <w:r w:rsidR="008D6DD7" w:rsidRPr="00EC45AD">
        <w:rPr>
          <w:rFonts w:hint="cs"/>
          <w:vanish/>
          <w:color w:val="FF0000"/>
          <w:szCs w:val="20"/>
          <w:shd w:val="clear" w:color="auto" w:fill="FFFF99"/>
          <w:rtl/>
        </w:rPr>
        <w:t>10</w:t>
      </w:r>
      <w:r w:rsidRPr="00EC45AD">
        <w:rPr>
          <w:rFonts w:hint="cs"/>
          <w:vanish/>
          <w:color w:val="FF0000"/>
          <w:szCs w:val="20"/>
          <w:shd w:val="clear" w:color="auto" w:fill="FFFF99"/>
          <w:rtl/>
        </w:rPr>
        <w:t>.1976</w:t>
      </w:r>
    </w:p>
    <w:p w14:paraId="2FD28D54" w14:textId="77777777" w:rsidR="00CC10BE" w:rsidRPr="00EC45AD" w:rsidRDefault="00CC10BE" w:rsidP="00CC10BE">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תשל"ו-1976</w:t>
      </w:r>
    </w:p>
    <w:p w14:paraId="3B848F6E" w14:textId="77777777" w:rsidR="00CC10BE" w:rsidRPr="00EC45AD" w:rsidRDefault="00CC10BE" w:rsidP="00CC10BE">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57" w:history="1">
        <w:r w:rsidRPr="00EC45AD">
          <w:rPr>
            <w:rStyle w:val="Hyperlink"/>
            <w:rFonts w:hint="cs"/>
            <w:vanish/>
            <w:sz w:val="20"/>
            <w:szCs w:val="20"/>
            <w:shd w:val="clear" w:color="auto" w:fill="FFFF99"/>
            <w:rtl/>
          </w:rPr>
          <w:t>ק"ת תשל"ו מס' 3576</w:t>
        </w:r>
      </w:hyperlink>
      <w:r w:rsidRPr="00EC45AD">
        <w:rPr>
          <w:rFonts w:hint="cs"/>
          <w:vanish/>
          <w:sz w:val="20"/>
          <w:szCs w:val="20"/>
          <w:shd w:val="clear" w:color="auto" w:fill="FFFF99"/>
          <w:rtl/>
        </w:rPr>
        <w:t xml:space="preserve"> מיום 18.8.1976 עמ' 2388</w:t>
      </w:r>
    </w:p>
    <w:p w14:paraId="677F467A" w14:textId="77777777" w:rsidR="009662CD" w:rsidRPr="00EC45AD" w:rsidRDefault="00CC10BE" w:rsidP="00CC10BE">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EC45AD">
        <w:rPr>
          <w:rFonts w:hint="cs"/>
          <w:b/>
          <w:bCs/>
          <w:vanish/>
          <w:sz w:val="20"/>
          <w:szCs w:val="20"/>
          <w:shd w:val="clear" w:color="auto" w:fill="FFFF99"/>
          <w:rtl/>
        </w:rPr>
        <w:t>הוספת תקנה 6א</w:t>
      </w:r>
    </w:p>
    <w:p w14:paraId="18BF9628" w14:textId="77777777" w:rsidR="00984F8F" w:rsidRPr="00EC45AD" w:rsidRDefault="00984F8F" w:rsidP="00984F8F">
      <w:pPr>
        <w:pStyle w:val="P00"/>
        <w:spacing w:before="0"/>
        <w:ind w:left="0" w:right="1134"/>
        <w:rPr>
          <w:rFonts w:hint="cs"/>
          <w:vanish/>
          <w:color w:val="FF0000"/>
          <w:szCs w:val="20"/>
          <w:shd w:val="clear" w:color="auto" w:fill="FFFF99"/>
          <w:rtl/>
        </w:rPr>
      </w:pPr>
    </w:p>
    <w:p w14:paraId="08F03C39" w14:textId="77777777" w:rsidR="00984F8F" w:rsidRPr="00EC45AD" w:rsidRDefault="00984F8F" w:rsidP="00984F8F">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1.12.1976</w:t>
      </w:r>
    </w:p>
    <w:p w14:paraId="03431953" w14:textId="77777777" w:rsidR="00984F8F" w:rsidRPr="00EC45AD" w:rsidRDefault="00984F8F" w:rsidP="00984F8F">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 xml:space="preserve">תק' </w:t>
      </w:r>
      <w:r w:rsidR="0066158A" w:rsidRPr="00EC45AD">
        <w:rPr>
          <w:rFonts w:hint="cs"/>
          <w:b/>
          <w:bCs/>
          <w:vanish/>
          <w:szCs w:val="20"/>
          <w:shd w:val="clear" w:color="auto" w:fill="FFFF99"/>
          <w:rtl/>
        </w:rPr>
        <w:t xml:space="preserve">(מס' 2) </w:t>
      </w:r>
      <w:r w:rsidRPr="00EC45AD">
        <w:rPr>
          <w:rFonts w:hint="cs"/>
          <w:b/>
          <w:bCs/>
          <w:vanish/>
          <w:szCs w:val="20"/>
          <w:shd w:val="clear" w:color="auto" w:fill="FFFF99"/>
          <w:rtl/>
        </w:rPr>
        <w:t>תשל"ו-1976</w:t>
      </w:r>
    </w:p>
    <w:p w14:paraId="402F249F" w14:textId="77777777" w:rsidR="00984F8F" w:rsidRPr="00EC45AD" w:rsidRDefault="00984F8F" w:rsidP="00984F8F">
      <w:pPr>
        <w:pStyle w:val="P00"/>
        <w:spacing w:before="0"/>
        <w:ind w:left="0" w:right="1134"/>
        <w:rPr>
          <w:rFonts w:hint="cs"/>
          <w:vanish/>
          <w:szCs w:val="20"/>
          <w:shd w:val="clear" w:color="auto" w:fill="FFFF99"/>
          <w:rtl/>
        </w:rPr>
      </w:pPr>
      <w:hyperlink r:id="rId58" w:history="1">
        <w:r w:rsidRPr="00EC45AD">
          <w:rPr>
            <w:rStyle w:val="Hyperlink"/>
            <w:vanish/>
            <w:szCs w:val="20"/>
            <w:shd w:val="clear" w:color="auto" w:fill="FFFF99"/>
            <w:rtl/>
          </w:rPr>
          <w:t>ק</w:t>
        </w:r>
        <w:r w:rsidRPr="00EC45AD">
          <w:rPr>
            <w:rStyle w:val="Hyperlink"/>
            <w:rFonts w:hint="cs"/>
            <w:vanish/>
            <w:szCs w:val="20"/>
            <w:shd w:val="clear" w:color="auto" w:fill="FFFF99"/>
            <w:rtl/>
          </w:rPr>
          <w:t>"ת תשל"ו מס' 3626</w:t>
        </w:r>
      </w:hyperlink>
      <w:r w:rsidRPr="00EC45AD">
        <w:rPr>
          <w:rFonts w:hint="cs"/>
          <w:vanish/>
          <w:szCs w:val="20"/>
          <w:shd w:val="clear" w:color="auto" w:fill="FFFF99"/>
          <w:rtl/>
        </w:rPr>
        <w:t xml:space="preserve"> מיום 1.12.1976 עמ' 4</w:t>
      </w:r>
      <w:r w:rsidRPr="00EC45AD">
        <w:rPr>
          <w:vanish/>
          <w:szCs w:val="20"/>
          <w:shd w:val="clear" w:color="auto" w:fill="FFFF99"/>
          <w:rtl/>
        </w:rPr>
        <w:t>38</w:t>
      </w:r>
    </w:p>
    <w:p w14:paraId="6B9CCCB1" w14:textId="77777777" w:rsidR="00984F8F" w:rsidRPr="00EC45AD" w:rsidRDefault="00984F8F" w:rsidP="00984F8F">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החלפת תקנה 6א</w:t>
      </w:r>
    </w:p>
    <w:p w14:paraId="7965867A" w14:textId="77777777" w:rsidR="00984F8F" w:rsidRPr="00EC45AD" w:rsidRDefault="00984F8F" w:rsidP="00984F8F">
      <w:pPr>
        <w:pStyle w:val="P00"/>
        <w:ind w:left="0" w:right="1134"/>
        <w:rPr>
          <w:rFonts w:hint="cs"/>
          <w:vanish/>
          <w:szCs w:val="20"/>
          <w:shd w:val="clear" w:color="auto" w:fill="FFFF99"/>
          <w:rtl/>
        </w:rPr>
      </w:pPr>
      <w:r w:rsidRPr="00EC45AD">
        <w:rPr>
          <w:rFonts w:hint="cs"/>
          <w:vanish/>
          <w:szCs w:val="20"/>
          <w:shd w:val="clear" w:color="auto" w:fill="FFFF99"/>
          <w:rtl/>
        </w:rPr>
        <w:t>הנוסח הקודם:</w:t>
      </w:r>
    </w:p>
    <w:p w14:paraId="46E4F0FA" w14:textId="77777777" w:rsidR="00984F8F" w:rsidRPr="00EC45AD" w:rsidRDefault="00984F8F" w:rsidP="00984F8F">
      <w:pPr>
        <w:pStyle w:val="P00"/>
        <w:spacing w:before="0"/>
        <w:ind w:left="0" w:right="1134"/>
        <w:rPr>
          <w:rStyle w:val="default"/>
          <w:rFonts w:cs="FrankRuehl" w:hint="cs"/>
          <w:strike/>
          <w:vanish/>
          <w:sz w:val="22"/>
          <w:szCs w:val="22"/>
          <w:shd w:val="clear" w:color="auto" w:fill="FFFF99"/>
          <w:rtl/>
        </w:rPr>
      </w:pPr>
      <w:r w:rsidRPr="00EC45AD">
        <w:rPr>
          <w:rFonts w:hint="cs"/>
          <w:strike/>
          <w:vanish/>
          <w:sz w:val="22"/>
          <w:szCs w:val="22"/>
          <w:shd w:val="clear" w:color="auto" w:fill="FFFF99"/>
          <w:rtl/>
        </w:rPr>
        <w:t>6א.</w:t>
      </w:r>
      <w:r w:rsidRPr="00EC45AD">
        <w:rPr>
          <w:rFonts w:hint="cs"/>
          <w:strike/>
          <w:vanish/>
          <w:sz w:val="22"/>
          <w:szCs w:val="22"/>
          <w:shd w:val="clear" w:color="auto" w:fill="FFFF99"/>
          <w:rtl/>
        </w:rPr>
        <w:tab/>
      </w:r>
      <w:r w:rsidRPr="00EC45AD">
        <w:rPr>
          <w:rStyle w:val="default"/>
          <w:rFonts w:cs="FrankRuehl" w:hint="cs"/>
          <w:strike/>
          <w:vanish/>
          <w:sz w:val="22"/>
          <w:szCs w:val="22"/>
          <w:shd w:val="clear" w:color="auto" w:fill="FFFF99"/>
          <w:rtl/>
        </w:rPr>
        <w:t>(א)</w:t>
      </w:r>
      <w:r w:rsidRPr="00EC45AD">
        <w:rPr>
          <w:rStyle w:val="default"/>
          <w:rFonts w:cs="FrankRuehl" w:hint="cs"/>
          <w:strike/>
          <w:vanish/>
          <w:sz w:val="22"/>
          <w:szCs w:val="22"/>
          <w:shd w:val="clear" w:color="auto" w:fill="FFFF99"/>
          <w:rtl/>
        </w:rPr>
        <w:tab/>
        <w:t>עסק במסגרת עסקיו וכן מלכ"ר או מוסד כספי שקיבלו שירותים של הרצאות, כתיבה, עריכה, תרגום, חברות בוועדות שהוקמו על-פי דין, הופעה אומנותית או עריכת בחינות, יהיו חייבים בתשלום המס במקום העוסק שנתן את השירות ובאותו סכום שהיה חייב בו העוסק שנתן את השירות לולא תקנה זו, זולת אם ביקש נותן השירות ממקבל השירות בכתב לשלם את המס בעצמו, והודיע לו את מספר הרישום שלט לענין מס ערך מוסף, או הציג בפניו אישור מאת המנהל או מי שהוא הסמיך, שהוא פטור ממס.</w:t>
      </w:r>
    </w:p>
    <w:p w14:paraId="57FD8DFF" w14:textId="77777777" w:rsidR="00984F8F" w:rsidRPr="00EC45AD" w:rsidRDefault="00984F8F" w:rsidP="00984F8F">
      <w:pPr>
        <w:pStyle w:val="P00"/>
        <w:spacing w:before="0"/>
        <w:ind w:left="0" w:right="1134"/>
        <w:rPr>
          <w:rStyle w:val="default"/>
          <w:rFonts w:cs="FrankRuehl" w:hint="cs"/>
          <w:strike/>
          <w:vanish/>
          <w:sz w:val="22"/>
          <w:szCs w:val="22"/>
          <w:shd w:val="clear" w:color="auto" w:fill="FFFF99"/>
          <w:rtl/>
        </w:rPr>
      </w:pPr>
      <w:r w:rsidRPr="00EC45AD">
        <w:rPr>
          <w:rStyle w:val="default"/>
          <w:rFonts w:cs="FrankRuehl" w:hint="cs"/>
          <w:vanish/>
          <w:sz w:val="22"/>
          <w:szCs w:val="22"/>
          <w:shd w:val="clear" w:color="auto" w:fill="FFFF99"/>
          <w:rtl/>
        </w:rPr>
        <w:tab/>
      </w:r>
      <w:r w:rsidRPr="00EC45AD">
        <w:rPr>
          <w:rStyle w:val="default"/>
          <w:rFonts w:cs="FrankRuehl" w:hint="cs"/>
          <w:strike/>
          <w:vanish/>
          <w:sz w:val="22"/>
          <w:szCs w:val="22"/>
          <w:shd w:val="clear" w:color="auto" w:fill="FFFF99"/>
          <w:rtl/>
        </w:rPr>
        <w:t>(ב)</w:t>
      </w:r>
      <w:r w:rsidRPr="00EC45AD">
        <w:rPr>
          <w:rStyle w:val="default"/>
          <w:rFonts w:cs="FrankRuehl" w:hint="cs"/>
          <w:strike/>
          <w:vanish/>
          <w:sz w:val="22"/>
          <w:szCs w:val="22"/>
          <w:shd w:val="clear" w:color="auto" w:fill="FFFF99"/>
          <w:rtl/>
        </w:rPr>
        <w:tab/>
        <w:t>מי שחייב במס על-פי תקנת משנה (א) ואינו עוסק יגיש דו"ח תקופתי כאילו היה עוסק שתקנה 20(ב) חלה עליו ויציין במקום המיועד לרישום העסקאות את העסקאות עליהן הוא משלם מס.</w:t>
      </w:r>
    </w:p>
    <w:p w14:paraId="353D4E0C" w14:textId="77777777" w:rsidR="00984F8F" w:rsidRPr="00EC45AD" w:rsidRDefault="00984F8F" w:rsidP="00984F8F">
      <w:pPr>
        <w:pStyle w:val="P00"/>
        <w:spacing w:before="0"/>
        <w:ind w:left="0" w:right="1134"/>
        <w:rPr>
          <w:rStyle w:val="default"/>
          <w:rFonts w:cs="FrankRuehl" w:hint="cs"/>
          <w:strike/>
          <w:vanish/>
          <w:sz w:val="22"/>
          <w:szCs w:val="22"/>
          <w:shd w:val="clear" w:color="auto" w:fill="FFFF99"/>
          <w:rtl/>
        </w:rPr>
      </w:pPr>
      <w:r w:rsidRPr="00EC45AD">
        <w:rPr>
          <w:rStyle w:val="default"/>
          <w:rFonts w:cs="FrankRuehl" w:hint="cs"/>
          <w:vanish/>
          <w:sz w:val="22"/>
          <w:szCs w:val="22"/>
          <w:shd w:val="clear" w:color="auto" w:fill="FFFF99"/>
          <w:rtl/>
        </w:rPr>
        <w:tab/>
      </w:r>
      <w:r w:rsidRPr="00EC45AD">
        <w:rPr>
          <w:rStyle w:val="default"/>
          <w:rFonts w:cs="FrankRuehl" w:hint="cs"/>
          <w:strike/>
          <w:vanish/>
          <w:sz w:val="22"/>
          <w:szCs w:val="22"/>
          <w:shd w:val="clear" w:color="auto" w:fill="FFFF99"/>
          <w:rtl/>
        </w:rPr>
        <w:t>(ג)</w:t>
      </w:r>
      <w:r w:rsidRPr="00EC45AD">
        <w:rPr>
          <w:rStyle w:val="default"/>
          <w:rFonts w:cs="FrankRuehl" w:hint="cs"/>
          <w:strike/>
          <w:vanish/>
          <w:sz w:val="22"/>
          <w:szCs w:val="22"/>
          <w:shd w:val="clear" w:color="auto" w:fill="FFFF99"/>
          <w:rtl/>
        </w:rPr>
        <w:tab/>
        <w:t>עוסק שקיבל שירות כאמור בתקנת משנה (א) ושילם את המס במקומו של נותן השירות, רשאי לנכות את המס ששילם כמס תשומות על סמך חשבונית מס שיוציא במקום נותן השירות.</w:t>
      </w:r>
    </w:p>
    <w:p w14:paraId="0BE7F71B" w14:textId="77777777" w:rsidR="00984F8F" w:rsidRPr="00EC45AD" w:rsidRDefault="00984F8F" w:rsidP="00984F8F">
      <w:pPr>
        <w:pStyle w:val="P00"/>
        <w:spacing w:before="0"/>
        <w:ind w:left="0" w:right="1134"/>
        <w:rPr>
          <w:rStyle w:val="default"/>
          <w:rFonts w:cs="FrankRuehl" w:hint="cs"/>
          <w:strike/>
          <w:vanish/>
          <w:sz w:val="22"/>
          <w:szCs w:val="22"/>
          <w:shd w:val="clear" w:color="auto" w:fill="FFFF99"/>
          <w:rtl/>
        </w:rPr>
      </w:pPr>
      <w:r w:rsidRPr="00EC45AD">
        <w:rPr>
          <w:rStyle w:val="default"/>
          <w:rFonts w:cs="FrankRuehl" w:hint="cs"/>
          <w:vanish/>
          <w:sz w:val="22"/>
          <w:szCs w:val="22"/>
          <w:shd w:val="clear" w:color="auto" w:fill="FFFF99"/>
          <w:rtl/>
        </w:rPr>
        <w:tab/>
      </w:r>
      <w:r w:rsidRPr="00EC45AD">
        <w:rPr>
          <w:rStyle w:val="default"/>
          <w:rFonts w:cs="FrankRuehl" w:hint="cs"/>
          <w:strike/>
          <w:vanish/>
          <w:sz w:val="22"/>
          <w:szCs w:val="22"/>
          <w:shd w:val="clear" w:color="auto" w:fill="FFFF99"/>
          <w:rtl/>
        </w:rPr>
        <w:t>(ד)</w:t>
      </w:r>
      <w:r w:rsidRPr="00EC45AD">
        <w:rPr>
          <w:rStyle w:val="default"/>
          <w:rFonts w:cs="FrankRuehl" w:hint="cs"/>
          <w:strike/>
          <w:vanish/>
          <w:sz w:val="22"/>
          <w:szCs w:val="22"/>
          <w:shd w:val="clear" w:color="auto" w:fill="FFFF99"/>
          <w:rtl/>
        </w:rPr>
        <w:tab/>
        <w:t xml:space="preserve">העוסק שנתן את השירות שאת המס בשלו שילם מקבל השירות, חייב בהגשת דו"ח תקופתי רק אם היו לו עסקאות נוספות, </w:t>
      </w:r>
      <w:r w:rsidR="002F25C0" w:rsidRPr="00EC45AD">
        <w:rPr>
          <w:rStyle w:val="default"/>
          <w:rFonts w:cs="FrankRuehl" w:hint="cs"/>
          <w:strike/>
          <w:vanish/>
          <w:sz w:val="22"/>
          <w:szCs w:val="22"/>
          <w:shd w:val="clear" w:color="auto" w:fill="FFFF99"/>
          <w:rtl/>
        </w:rPr>
        <w:t>ובמקרה זה ידווח על העסקאות שאת המס בשלהן שילם מקבל השירות כאילו היו עסקאות בשיעור אפס; והוא רשאי לעשות כן אם לא היו לו עסקאות אחרות.</w:t>
      </w:r>
    </w:p>
    <w:p w14:paraId="5CFF8AFE" w14:textId="77777777" w:rsidR="00ED051D" w:rsidRPr="00EC45AD" w:rsidRDefault="00ED051D" w:rsidP="00ED051D">
      <w:pPr>
        <w:pStyle w:val="P00"/>
        <w:spacing w:before="0"/>
        <w:ind w:left="0" w:right="1134"/>
        <w:rPr>
          <w:rFonts w:hint="cs"/>
          <w:vanish/>
          <w:color w:val="FF0000"/>
          <w:szCs w:val="20"/>
          <w:shd w:val="clear" w:color="auto" w:fill="FFFF99"/>
          <w:rtl/>
        </w:rPr>
      </w:pPr>
    </w:p>
    <w:p w14:paraId="5284175A" w14:textId="77777777" w:rsidR="00ED051D" w:rsidRPr="00EC45AD" w:rsidRDefault="00ED051D" w:rsidP="00ED051D">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1.3.1978</w:t>
      </w:r>
    </w:p>
    <w:p w14:paraId="3080B2CF" w14:textId="77777777" w:rsidR="00ED051D" w:rsidRPr="00EC45AD" w:rsidRDefault="00ED051D" w:rsidP="00ED051D">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(מס' 2) תשל"ח-1978</w:t>
      </w:r>
    </w:p>
    <w:p w14:paraId="5458843E" w14:textId="77777777" w:rsidR="00ED051D" w:rsidRPr="00EC45AD" w:rsidRDefault="00ED051D" w:rsidP="00ED051D">
      <w:pPr>
        <w:pStyle w:val="P11"/>
        <w:spacing w:before="0"/>
        <w:ind w:left="0" w:right="1134"/>
        <w:rPr>
          <w:rFonts w:hint="cs"/>
          <w:vanish/>
          <w:szCs w:val="20"/>
          <w:shd w:val="clear" w:color="auto" w:fill="FFFF99"/>
          <w:rtl/>
        </w:rPr>
      </w:pPr>
      <w:hyperlink r:id="rId59" w:history="1">
        <w:r w:rsidRPr="00EC45AD">
          <w:rPr>
            <w:rStyle w:val="Hyperlink"/>
            <w:rFonts w:hint="cs"/>
            <w:vanish/>
            <w:szCs w:val="20"/>
            <w:shd w:val="clear" w:color="auto" w:fill="FFFF99"/>
            <w:rtl/>
          </w:rPr>
          <w:t>ק"ת תשל"ח מס' 3820</w:t>
        </w:r>
      </w:hyperlink>
      <w:r w:rsidRPr="00EC45AD">
        <w:rPr>
          <w:rFonts w:hint="cs"/>
          <w:vanish/>
          <w:szCs w:val="20"/>
          <w:shd w:val="clear" w:color="auto" w:fill="FFFF99"/>
          <w:rtl/>
        </w:rPr>
        <w:t xml:space="preserve"> מיום 1.3.1978 עמ' 777 </w:t>
      </w:r>
    </w:p>
    <w:p w14:paraId="62D61E94" w14:textId="77777777" w:rsidR="00D720AE" w:rsidRPr="00EC45AD" w:rsidRDefault="00D720AE" w:rsidP="00CB0C62">
      <w:pPr>
        <w:pStyle w:val="footnote"/>
        <w:tabs>
          <w:tab w:val="left" w:pos="624"/>
          <w:tab w:val="left" w:pos="1021"/>
          <w:tab w:val="left" w:pos="1474"/>
          <w:tab w:val="left" w:pos="1928"/>
          <w:tab w:val="left" w:pos="2381"/>
          <w:tab w:val="left" w:pos="2835"/>
          <w:tab w:val="right" w:leader="dot" w:pos="6259"/>
        </w:tabs>
        <w:spacing w:before="60"/>
        <w:ind w:left="0" w:right="1134"/>
        <w:rPr>
          <w:rFonts w:hint="cs"/>
          <w:strike/>
          <w:vanish/>
          <w:shd w:val="clear" w:color="auto" w:fill="FFFF99"/>
          <w:rtl/>
        </w:rPr>
      </w:pPr>
      <w:r w:rsidRPr="00EC45AD">
        <w:rPr>
          <w:rFonts w:hint="cs"/>
          <w:vanish/>
          <w:shd w:val="clear" w:color="auto" w:fill="FFFF99"/>
          <w:rtl/>
        </w:rPr>
        <w:t>6א.</w:t>
      </w:r>
      <w:r w:rsidRPr="00EC45AD">
        <w:rPr>
          <w:rFonts w:hint="cs"/>
          <w:vanish/>
          <w:shd w:val="clear" w:color="auto" w:fill="FFFF99"/>
          <w:rtl/>
        </w:rPr>
        <w:tab/>
      </w:r>
      <w:r w:rsidRPr="00EC45AD">
        <w:rPr>
          <w:rFonts w:hint="cs"/>
          <w:strike/>
          <w:vanish/>
          <w:shd w:val="clear" w:color="auto" w:fill="FFFF99"/>
          <w:rtl/>
        </w:rPr>
        <w:t>(א)</w:t>
      </w:r>
      <w:r w:rsidRPr="00EC45AD">
        <w:rPr>
          <w:rFonts w:hint="cs"/>
          <w:strike/>
          <w:vanish/>
          <w:shd w:val="clear" w:color="auto" w:fill="FFFF99"/>
          <w:rtl/>
        </w:rPr>
        <w:tab/>
        <w:t>עוסק, במסגרת עסקיו, וכן מלכ"ר או מוסד כספי, שקיבלו שירותים של הרצאות, כתיבה, הדפסה במכונת כתיבה, עריכה, תרגום, חברות בועדות שהוקמו על פי דין, הופעה אומנותית, עריכת בחינות, יהיו חייבים בתשלום המס, זולת אם הודיע העוסק נותן השירות למקבל השירות בכתב שברצונו לשלם את המס בעצמו, וציין בהודעתו את מספר הרישום שלו לעניין מס ערך מוסף, או הציג בפני מקבל השירות אישור מאת המנהל או מי שהוא הסמיך, שהוא פטור מהמס.</w:t>
      </w:r>
    </w:p>
    <w:p w14:paraId="4B600EB9" w14:textId="77777777" w:rsidR="00ED051D" w:rsidRPr="00EC45AD" w:rsidRDefault="00ED051D" w:rsidP="00CC10BE">
      <w:pPr>
        <w:pStyle w:val="footnote"/>
        <w:tabs>
          <w:tab w:val="left" w:pos="624"/>
          <w:tab w:val="left" w:pos="1021"/>
          <w:tab w:val="left" w:pos="1474"/>
          <w:tab w:val="left" w:pos="1928"/>
          <w:tab w:val="left" w:pos="2381"/>
          <w:tab w:val="left" w:pos="2835"/>
          <w:tab w:val="right" w:leader="dot" w:pos="6259"/>
        </w:tabs>
        <w:ind w:left="0" w:right="1134"/>
        <w:rPr>
          <w:rFonts w:hint="cs"/>
          <w:vanish/>
          <w:u w:val="single"/>
          <w:shd w:val="clear" w:color="auto" w:fill="FFFF99"/>
          <w:rtl/>
        </w:rPr>
      </w:pPr>
      <w:r w:rsidRPr="00EC45AD">
        <w:rPr>
          <w:rFonts w:hint="cs"/>
          <w:vanish/>
          <w:shd w:val="clear" w:color="auto" w:fill="FFFF99"/>
          <w:rtl/>
        </w:rPr>
        <w:tab/>
      </w:r>
      <w:r w:rsidRPr="00EC45AD">
        <w:rPr>
          <w:rFonts w:hint="cs"/>
          <w:vanish/>
          <w:u w:val="single"/>
          <w:shd w:val="clear" w:color="auto" w:fill="FFFF99"/>
          <w:rtl/>
        </w:rPr>
        <w:t>(א)</w:t>
      </w:r>
      <w:r w:rsidRPr="00EC45AD">
        <w:rPr>
          <w:rFonts w:hint="cs"/>
          <w:vanish/>
          <w:u w:val="single"/>
          <w:shd w:val="clear" w:color="auto" w:fill="FFFF99"/>
          <w:rtl/>
        </w:rPr>
        <w:tab/>
        <w:t>עוסק, במסגרת עסקיו, וכן מלכ"ר או מוסד כספי, שקיבלו שירות מהמפורטים להלן, יהיו חייבים בתשלום המס, זולת אם קיבלו חשבונית מס מנותן השירות:</w:t>
      </w:r>
    </w:p>
    <w:p w14:paraId="3F21ABD2" w14:textId="77777777" w:rsidR="00ED051D" w:rsidRPr="00EC45AD" w:rsidRDefault="00ED051D" w:rsidP="00ED051D">
      <w:pPr>
        <w:pStyle w:val="footnote"/>
        <w:tabs>
          <w:tab w:val="left" w:pos="624"/>
          <w:tab w:val="left" w:pos="1021"/>
          <w:tab w:val="left" w:pos="1474"/>
          <w:tab w:val="left" w:pos="1928"/>
          <w:tab w:val="left" w:pos="2381"/>
          <w:tab w:val="left" w:pos="2835"/>
          <w:tab w:val="right" w:leader="dot" w:pos="6259"/>
        </w:tabs>
        <w:ind w:left="1021" w:right="1134"/>
        <w:rPr>
          <w:rFonts w:hint="cs"/>
          <w:vanish/>
          <w:u w:val="single"/>
          <w:shd w:val="clear" w:color="auto" w:fill="FFFF99"/>
          <w:rtl/>
        </w:rPr>
      </w:pPr>
      <w:r w:rsidRPr="00EC45AD">
        <w:rPr>
          <w:rFonts w:hint="cs"/>
          <w:vanish/>
          <w:u w:val="single"/>
          <w:shd w:val="clear" w:color="auto" w:fill="FFFF99"/>
          <w:rtl/>
        </w:rPr>
        <w:t>(1)</w:t>
      </w:r>
      <w:r w:rsidRPr="00EC45AD">
        <w:rPr>
          <w:rFonts w:hint="cs"/>
          <w:vanish/>
          <w:u w:val="single"/>
          <w:shd w:val="clear" w:color="auto" w:fill="FFFF99"/>
          <w:rtl/>
        </w:rPr>
        <w:tab/>
        <w:t>מופע אמנותי, לרבות הנחיב במופע;</w:t>
      </w:r>
    </w:p>
    <w:p w14:paraId="09C95E40" w14:textId="77777777" w:rsidR="00ED051D" w:rsidRPr="00EC45AD" w:rsidRDefault="00ED051D" w:rsidP="00ED051D">
      <w:pPr>
        <w:pStyle w:val="footnote"/>
        <w:tabs>
          <w:tab w:val="left" w:pos="624"/>
          <w:tab w:val="left" w:pos="1021"/>
          <w:tab w:val="left" w:pos="1474"/>
          <w:tab w:val="left" w:pos="1928"/>
          <w:tab w:val="left" w:pos="2381"/>
          <w:tab w:val="left" w:pos="2835"/>
          <w:tab w:val="right" w:leader="dot" w:pos="6259"/>
        </w:tabs>
        <w:ind w:left="1021" w:right="1134"/>
        <w:rPr>
          <w:rFonts w:hint="cs"/>
          <w:vanish/>
          <w:u w:val="single"/>
          <w:shd w:val="clear" w:color="auto" w:fill="FFFF99"/>
          <w:rtl/>
        </w:rPr>
      </w:pPr>
      <w:r w:rsidRPr="00EC45AD">
        <w:rPr>
          <w:rFonts w:hint="cs"/>
          <w:vanish/>
          <w:u w:val="single"/>
          <w:shd w:val="clear" w:color="auto" w:fill="FFFF99"/>
          <w:rtl/>
        </w:rPr>
        <w:t>(2)</w:t>
      </w:r>
      <w:r w:rsidRPr="00EC45AD">
        <w:rPr>
          <w:rFonts w:hint="cs"/>
          <w:vanish/>
          <w:u w:val="single"/>
          <w:shd w:val="clear" w:color="auto" w:fill="FFFF99"/>
          <w:rtl/>
        </w:rPr>
        <w:tab/>
        <w:t>בניית תפאורה או הכנתה;</w:t>
      </w:r>
    </w:p>
    <w:p w14:paraId="0D317141" w14:textId="77777777" w:rsidR="00ED051D" w:rsidRPr="00EC45AD" w:rsidRDefault="00ED051D" w:rsidP="00ED051D">
      <w:pPr>
        <w:pStyle w:val="footnote"/>
        <w:tabs>
          <w:tab w:val="left" w:pos="624"/>
          <w:tab w:val="left" w:pos="1021"/>
          <w:tab w:val="left" w:pos="1474"/>
          <w:tab w:val="left" w:pos="1928"/>
          <w:tab w:val="left" w:pos="2381"/>
          <w:tab w:val="left" w:pos="2835"/>
          <w:tab w:val="right" w:leader="dot" w:pos="6259"/>
        </w:tabs>
        <w:ind w:left="1021" w:right="1134"/>
        <w:rPr>
          <w:rFonts w:hint="cs"/>
          <w:vanish/>
          <w:u w:val="single"/>
          <w:shd w:val="clear" w:color="auto" w:fill="FFFF99"/>
          <w:rtl/>
        </w:rPr>
      </w:pPr>
      <w:r w:rsidRPr="00EC45AD">
        <w:rPr>
          <w:rFonts w:hint="cs"/>
          <w:vanish/>
          <w:u w:val="single"/>
          <w:shd w:val="clear" w:color="auto" w:fill="FFFF99"/>
          <w:rtl/>
        </w:rPr>
        <w:t>(3)</w:t>
      </w:r>
      <w:r w:rsidRPr="00EC45AD">
        <w:rPr>
          <w:rFonts w:hint="cs"/>
          <w:vanish/>
          <w:u w:val="single"/>
          <w:shd w:val="clear" w:color="auto" w:fill="FFFF99"/>
          <w:rtl/>
        </w:rPr>
        <w:tab/>
        <w:t>הכנסת מבחנים, בדיקתם וכן ניהול מבחנים או פיקוח עליהם;</w:t>
      </w:r>
    </w:p>
    <w:p w14:paraId="3CD28056" w14:textId="77777777" w:rsidR="00ED051D" w:rsidRPr="00EC45AD" w:rsidRDefault="00ED051D" w:rsidP="00ED051D">
      <w:pPr>
        <w:pStyle w:val="footnote"/>
        <w:tabs>
          <w:tab w:val="left" w:pos="624"/>
          <w:tab w:val="left" w:pos="1021"/>
          <w:tab w:val="left" w:pos="1474"/>
          <w:tab w:val="left" w:pos="1928"/>
          <w:tab w:val="left" w:pos="2381"/>
          <w:tab w:val="left" w:pos="2835"/>
          <w:tab w:val="right" w:leader="dot" w:pos="6259"/>
        </w:tabs>
        <w:ind w:left="1021" w:right="1134"/>
        <w:rPr>
          <w:rFonts w:hint="cs"/>
          <w:vanish/>
          <w:u w:val="single"/>
          <w:shd w:val="clear" w:color="auto" w:fill="FFFF99"/>
          <w:rtl/>
        </w:rPr>
      </w:pPr>
      <w:r w:rsidRPr="00EC45AD">
        <w:rPr>
          <w:rFonts w:hint="cs"/>
          <w:vanish/>
          <w:u w:val="single"/>
          <w:shd w:val="clear" w:color="auto" w:fill="FFFF99"/>
          <w:rtl/>
        </w:rPr>
        <w:t>(4)</w:t>
      </w:r>
      <w:r w:rsidRPr="00EC45AD">
        <w:rPr>
          <w:rFonts w:hint="cs"/>
          <w:vanish/>
          <w:u w:val="single"/>
          <w:shd w:val="clear" w:color="auto" w:fill="FFFF99"/>
          <w:rtl/>
        </w:rPr>
        <w:tab/>
        <w:t>הרצאה, הוראה, הדרכה, תרגול או השתתפות במופע שאינו מופע אמנותי;</w:t>
      </w:r>
    </w:p>
    <w:p w14:paraId="72924625" w14:textId="77777777" w:rsidR="00ED051D" w:rsidRPr="00EC45AD" w:rsidRDefault="00ED051D" w:rsidP="00ED051D">
      <w:pPr>
        <w:pStyle w:val="footnote"/>
        <w:tabs>
          <w:tab w:val="left" w:pos="624"/>
          <w:tab w:val="left" w:pos="1021"/>
          <w:tab w:val="left" w:pos="1474"/>
          <w:tab w:val="left" w:pos="1928"/>
          <w:tab w:val="left" w:pos="2381"/>
          <w:tab w:val="left" w:pos="2835"/>
          <w:tab w:val="right" w:leader="dot" w:pos="6259"/>
        </w:tabs>
        <w:ind w:left="1021" w:right="1134"/>
        <w:rPr>
          <w:rFonts w:hint="cs"/>
          <w:vanish/>
          <w:u w:val="single"/>
          <w:shd w:val="clear" w:color="auto" w:fill="FFFF99"/>
          <w:rtl/>
        </w:rPr>
      </w:pPr>
      <w:r w:rsidRPr="00EC45AD">
        <w:rPr>
          <w:rFonts w:hint="cs"/>
          <w:vanish/>
          <w:u w:val="single"/>
          <w:shd w:val="clear" w:color="auto" w:fill="FFFF99"/>
          <w:rtl/>
        </w:rPr>
        <w:t>(5)</w:t>
      </w:r>
      <w:r w:rsidRPr="00EC45AD">
        <w:rPr>
          <w:rFonts w:hint="cs"/>
          <w:vanish/>
          <w:u w:val="single"/>
          <w:shd w:val="clear" w:color="auto" w:fill="FFFF99"/>
          <w:rtl/>
        </w:rPr>
        <w:tab/>
        <w:t>כתבנות או קצנות;</w:t>
      </w:r>
    </w:p>
    <w:p w14:paraId="7099F0A6" w14:textId="77777777" w:rsidR="00ED051D" w:rsidRPr="00EC45AD" w:rsidRDefault="00ED051D" w:rsidP="00ED051D">
      <w:pPr>
        <w:pStyle w:val="footnote"/>
        <w:tabs>
          <w:tab w:val="left" w:pos="624"/>
          <w:tab w:val="left" w:pos="1021"/>
          <w:tab w:val="left" w:pos="1474"/>
          <w:tab w:val="left" w:pos="1928"/>
          <w:tab w:val="left" w:pos="2381"/>
          <w:tab w:val="left" w:pos="2835"/>
          <w:tab w:val="right" w:leader="dot" w:pos="6259"/>
        </w:tabs>
        <w:ind w:left="1021" w:right="1134"/>
        <w:rPr>
          <w:rFonts w:hint="cs"/>
          <w:vanish/>
          <w:u w:val="single"/>
          <w:shd w:val="clear" w:color="auto" w:fill="FFFF99"/>
          <w:rtl/>
        </w:rPr>
      </w:pPr>
      <w:r w:rsidRPr="00EC45AD">
        <w:rPr>
          <w:rFonts w:hint="cs"/>
          <w:vanish/>
          <w:u w:val="single"/>
          <w:shd w:val="clear" w:color="auto" w:fill="FFFF99"/>
          <w:rtl/>
        </w:rPr>
        <w:t>(6)</w:t>
      </w:r>
      <w:r w:rsidRPr="00EC45AD">
        <w:rPr>
          <w:rFonts w:hint="cs"/>
          <w:vanish/>
          <w:u w:val="single"/>
          <w:shd w:val="clear" w:color="auto" w:fill="FFFF99"/>
          <w:rtl/>
        </w:rPr>
        <w:tab/>
        <w:t>תרגום בכתב או בעל-פה;</w:t>
      </w:r>
    </w:p>
    <w:p w14:paraId="5CB21035" w14:textId="77777777" w:rsidR="00ED051D" w:rsidRPr="00EC45AD" w:rsidRDefault="00ED051D" w:rsidP="00ED051D">
      <w:pPr>
        <w:pStyle w:val="footnote"/>
        <w:tabs>
          <w:tab w:val="left" w:pos="624"/>
          <w:tab w:val="left" w:pos="1021"/>
          <w:tab w:val="left" w:pos="1474"/>
          <w:tab w:val="left" w:pos="1928"/>
          <w:tab w:val="left" w:pos="2381"/>
          <w:tab w:val="left" w:pos="2835"/>
          <w:tab w:val="right" w:leader="dot" w:pos="6259"/>
        </w:tabs>
        <w:ind w:left="1021" w:right="1134"/>
        <w:rPr>
          <w:rFonts w:hint="cs"/>
          <w:vanish/>
          <w:u w:val="single"/>
          <w:shd w:val="clear" w:color="auto" w:fill="FFFF99"/>
          <w:rtl/>
        </w:rPr>
      </w:pPr>
      <w:r w:rsidRPr="00EC45AD">
        <w:rPr>
          <w:rFonts w:hint="cs"/>
          <w:vanish/>
          <w:u w:val="single"/>
          <w:shd w:val="clear" w:color="auto" w:fill="FFFF99"/>
          <w:rtl/>
        </w:rPr>
        <w:t>(7)</w:t>
      </w:r>
      <w:r w:rsidRPr="00EC45AD">
        <w:rPr>
          <w:rFonts w:hint="cs"/>
          <w:vanish/>
          <w:u w:val="single"/>
          <w:shd w:val="clear" w:color="auto" w:fill="FFFF99"/>
          <w:rtl/>
        </w:rPr>
        <w:tab/>
        <w:t>כתיבה או עריכה;</w:t>
      </w:r>
    </w:p>
    <w:p w14:paraId="36249D7E" w14:textId="77777777" w:rsidR="00ED051D" w:rsidRPr="00EC45AD" w:rsidRDefault="00ED051D" w:rsidP="00ED051D">
      <w:pPr>
        <w:pStyle w:val="footnote"/>
        <w:tabs>
          <w:tab w:val="left" w:pos="624"/>
          <w:tab w:val="left" w:pos="1021"/>
          <w:tab w:val="left" w:pos="1474"/>
          <w:tab w:val="left" w:pos="1928"/>
          <w:tab w:val="left" w:pos="2381"/>
          <w:tab w:val="left" w:pos="2835"/>
          <w:tab w:val="right" w:leader="dot" w:pos="6259"/>
        </w:tabs>
        <w:ind w:left="1021" w:right="1134"/>
        <w:rPr>
          <w:rFonts w:hint="cs"/>
          <w:vanish/>
          <w:u w:val="single"/>
          <w:shd w:val="clear" w:color="auto" w:fill="FFFF99"/>
          <w:rtl/>
        </w:rPr>
      </w:pPr>
      <w:r w:rsidRPr="00EC45AD">
        <w:rPr>
          <w:rFonts w:hint="cs"/>
          <w:vanish/>
          <w:u w:val="single"/>
          <w:shd w:val="clear" w:color="auto" w:fill="FFFF99"/>
          <w:rtl/>
        </w:rPr>
        <w:t>(8)</w:t>
      </w:r>
      <w:r w:rsidRPr="00EC45AD">
        <w:rPr>
          <w:rFonts w:hint="cs"/>
          <w:vanish/>
          <w:u w:val="single"/>
          <w:shd w:val="clear" w:color="auto" w:fill="FFFF99"/>
          <w:rtl/>
        </w:rPr>
        <w:tab/>
        <w:t>חברות בועדות שהוקמו על פי דין.</w:t>
      </w:r>
    </w:p>
    <w:p w14:paraId="35BAB541" w14:textId="77777777" w:rsidR="009D3707" w:rsidRPr="00EC45AD" w:rsidRDefault="009D3707" w:rsidP="009D3707">
      <w:pPr>
        <w:pStyle w:val="footnote"/>
        <w:tabs>
          <w:tab w:val="left" w:pos="624"/>
          <w:tab w:val="left" w:pos="1021"/>
          <w:tab w:val="left" w:pos="1474"/>
          <w:tab w:val="left" w:pos="1928"/>
          <w:tab w:val="left" w:pos="2381"/>
          <w:tab w:val="left" w:pos="2835"/>
          <w:tab w:val="right" w:leader="dot" w:pos="6259"/>
        </w:tabs>
        <w:ind w:left="0" w:right="1134"/>
        <w:rPr>
          <w:rFonts w:hint="cs"/>
          <w:vanish/>
          <w:u w:val="single"/>
          <w:shd w:val="clear" w:color="auto" w:fill="FFFF99"/>
          <w:rtl/>
        </w:rPr>
      </w:pPr>
      <w:r w:rsidRPr="00EC45AD">
        <w:rPr>
          <w:rFonts w:hint="cs"/>
          <w:vanish/>
          <w:shd w:val="clear" w:color="auto" w:fill="FFFF99"/>
          <w:rtl/>
        </w:rPr>
        <w:tab/>
      </w:r>
      <w:r w:rsidRPr="00EC45AD">
        <w:rPr>
          <w:rFonts w:hint="cs"/>
          <w:vanish/>
          <w:u w:val="single"/>
          <w:shd w:val="clear" w:color="auto" w:fill="FFFF99"/>
          <w:rtl/>
        </w:rPr>
        <w:t>(ב)</w:t>
      </w:r>
      <w:r w:rsidRPr="00EC45AD">
        <w:rPr>
          <w:rFonts w:hint="cs"/>
          <w:vanish/>
          <w:u w:val="single"/>
          <w:shd w:val="clear" w:color="auto" w:fill="FFFF99"/>
          <w:rtl/>
        </w:rPr>
        <w:tab/>
        <w:t>הוראות תקנת משנה (א) לא יחולו גם לגבי שירותים הניתנים על ידי בעלי המקצועות כמפורט להלן, ובלבד שעיקר פרנסתו של נותן השירות היא ממשכורת, גימלה או קיצבה מכל סוג, והוא נתן הצהרה על כך למקבל השירות לפי דרישתו של מקבל השירות:</w:t>
      </w:r>
    </w:p>
    <w:p w14:paraId="56C84738" w14:textId="77777777" w:rsidR="009D3707" w:rsidRPr="00EC45AD" w:rsidRDefault="009D3707" w:rsidP="009D3707">
      <w:pPr>
        <w:pStyle w:val="footnote"/>
        <w:tabs>
          <w:tab w:val="left" w:pos="624"/>
          <w:tab w:val="left" w:pos="1021"/>
          <w:tab w:val="left" w:pos="1474"/>
          <w:tab w:val="left" w:pos="1928"/>
          <w:tab w:val="left" w:pos="2381"/>
          <w:tab w:val="left" w:pos="2835"/>
          <w:tab w:val="right" w:leader="dot" w:pos="6259"/>
        </w:tabs>
        <w:ind w:left="1021" w:right="1134"/>
        <w:rPr>
          <w:rFonts w:hint="cs"/>
          <w:vanish/>
          <w:u w:val="single"/>
          <w:shd w:val="clear" w:color="auto" w:fill="FFFF99"/>
          <w:rtl/>
        </w:rPr>
      </w:pPr>
      <w:r w:rsidRPr="00EC45AD">
        <w:rPr>
          <w:rFonts w:hint="cs"/>
          <w:vanish/>
          <w:u w:val="single"/>
          <w:shd w:val="clear" w:color="auto" w:fill="FFFF99"/>
          <w:rtl/>
        </w:rPr>
        <w:t>(1)</w:t>
      </w:r>
      <w:r w:rsidRPr="00EC45AD">
        <w:rPr>
          <w:rFonts w:hint="cs"/>
          <w:vanish/>
          <w:u w:val="single"/>
          <w:shd w:val="clear" w:color="auto" w:fill="FFFF99"/>
          <w:rtl/>
        </w:rPr>
        <w:tab/>
        <w:t>אגרונום, אדריכל, הנדסאי, חוקי פרטי, טוען רבני, טכנאי שיניים, יועץ לארגון, יועץ לניהול, יועץ מדעי, יועץ מס, כלכלן, מהנדס, מודד, מנהל חשבונות, מתורגמן, סוכן ביטוח, עורך דין, רואה חשבון, שמאי, בעל מעבדה כימית, או רפואית;</w:t>
      </w:r>
    </w:p>
    <w:p w14:paraId="5C61098E" w14:textId="77777777" w:rsidR="009D3707" w:rsidRPr="00EC45AD" w:rsidRDefault="009D3707" w:rsidP="009D3707">
      <w:pPr>
        <w:pStyle w:val="footnote"/>
        <w:tabs>
          <w:tab w:val="left" w:pos="624"/>
          <w:tab w:val="left" w:pos="1021"/>
          <w:tab w:val="left" w:pos="1474"/>
          <w:tab w:val="left" w:pos="1928"/>
          <w:tab w:val="left" w:pos="2381"/>
          <w:tab w:val="left" w:pos="2835"/>
          <w:tab w:val="right" w:leader="dot" w:pos="6259"/>
        </w:tabs>
        <w:ind w:left="1021" w:right="1134"/>
        <w:rPr>
          <w:rFonts w:hint="cs"/>
          <w:vanish/>
          <w:u w:val="single"/>
          <w:shd w:val="clear" w:color="auto" w:fill="FFFF99"/>
          <w:rtl/>
        </w:rPr>
      </w:pPr>
      <w:r w:rsidRPr="00EC45AD">
        <w:rPr>
          <w:rFonts w:hint="cs"/>
          <w:vanish/>
          <w:u w:val="single"/>
          <w:shd w:val="clear" w:color="auto" w:fill="FFFF99"/>
          <w:rtl/>
        </w:rPr>
        <w:t>(2)</w:t>
      </w:r>
      <w:r w:rsidRPr="00EC45AD">
        <w:rPr>
          <w:rFonts w:hint="cs"/>
          <w:vanish/>
          <w:u w:val="single"/>
          <w:shd w:val="clear" w:color="auto" w:fill="FFFF99"/>
          <w:rtl/>
        </w:rPr>
        <w:tab/>
        <w:t>רופא, פסיכולוג, פיזיוטרפיסט, רופא וטרינר, רופא שיניים, או מרפא שיניים.</w:t>
      </w:r>
    </w:p>
    <w:p w14:paraId="11B8811A" w14:textId="77777777" w:rsidR="00D720AE" w:rsidRPr="00EC45AD" w:rsidRDefault="00D720AE" w:rsidP="00ED051D">
      <w:pPr>
        <w:pStyle w:val="footnote"/>
        <w:tabs>
          <w:tab w:val="left" w:pos="624"/>
          <w:tab w:val="left" w:pos="1021"/>
          <w:tab w:val="left" w:pos="1474"/>
          <w:tab w:val="left" w:pos="1928"/>
          <w:tab w:val="left" w:pos="2381"/>
          <w:tab w:val="left" w:pos="2835"/>
          <w:tab w:val="right" w:leader="dot" w:pos="6259"/>
        </w:tabs>
        <w:ind w:left="0" w:right="1134"/>
        <w:rPr>
          <w:rFonts w:hint="cs"/>
          <w:vanish/>
          <w:shd w:val="clear" w:color="auto" w:fill="FFFF99"/>
          <w:rtl/>
        </w:rPr>
      </w:pPr>
      <w:r w:rsidRPr="00EC45AD">
        <w:rPr>
          <w:rFonts w:hint="cs"/>
          <w:vanish/>
          <w:shd w:val="clear" w:color="auto" w:fill="FFFF99"/>
          <w:rtl/>
        </w:rPr>
        <w:tab/>
      </w:r>
      <w:r w:rsidRPr="00EC45AD">
        <w:rPr>
          <w:rFonts w:hint="cs"/>
          <w:strike/>
          <w:vanish/>
          <w:shd w:val="clear" w:color="auto" w:fill="FFFF99"/>
          <w:rtl/>
        </w:rPr>
        <w:t>(ב)</w:t>
      </w:r>
      <w:r w:rsidR="00994906" w:rsidRPr="00EC45AD">
        <w:rPr>
          <w:rFonts w:hint="cs"/>
          <w:vanish/>
          <w:shd w:val="clear" w:color="auto" w:fill="FFFF99"/>
          <w:rtl/>
        </w:rPr>
        <w:t xml:space="preserve"> </w:t>
      </w:r>
      <w:r w:rsidR="00ED051D" w:rsidRPr="00EC45AD">
        <w:rPr>
          <w:rFonts w:hint="cs"/>
          <w:vanish/>
          <w:u w:val="single"/>
          <w:shd w:val="clear" w:color="auto" w:fill="FFFF99"/>
          <w:rtl/>
        </w:rPr>
        <w:t>(ג)</w:t>
      </w:r>
      <w:r w:rsidR="00994906" w:rsidRPr="00EC45AD">
        <w:rPr>
          <w:rFonts w:hint="cs"/>
          <w:vanish/>
          <w:shd w:val="clear" w:color="auto" w:fill="FFFF99"/>
          <w:rtl/>
        </w:rPr>
        <w:t xml:space="preserve"> </w:t>
      </w:r>
      <w:r w:rsidRPr="00EC45AD">
        <w:rPr>
          <w:rFonts w:hint="cs"/>
          <w:vanish/>
          <w:shd w:val="clear" w:color="auto" w:fill="FFFF99"/>
          <w:rtl/>
        </w:rPr>
        <w:t xml:space="preserve">מי שחייב בתשלום המס לפני תקנת משנה (א) </w:t>
      </w:r>
      <w:r w:rsidRPr="00EC45AD">
        <w:rPr>
          <w:vanish/>
          <w:shd w:val="clear" w:color="auto" w:fill="FFFF99"/>
          <w:rtl/>
        </w:rPr>
        <w:t>–</w:t>
      </w:r>
    </w:p>
    <w:p w14:paraId="6E3D873A" w14:textId="77777777" w:rsidR="00D720AE" w:rsidRPr="00EC45AD" w:rsidRDefault="00D720AE" w:rsidP="00D720AE">
      <w:pPr>
        <w:pStyle w:val="footnote"/>
        <w:tabs>
          <w:tab w:val="left" w:pos="624"/>
          <w:tab w:val="left" w:pos="1021"/>
          <w:tab w:val="left" w:pos="1474"/>
          <w:tab w:val="left" w:pos="1928"/>
          <w:tab w:val="left" w:pos="2381"/>
          <w:tab w:val="left" w:pos="2835"/>
          <w:tab w:val="right" w:leader="dot" w:pos="6259"/>
        </w:tabs>
        <w:ind w:left="1021" w:right="1134"/>
        <w:rPr>
          <w:rFonts w:hint="cs"/>
          <w:vanish/>
          <w:shd w:val="clear" w:color="auto" w:fill="FFFF99"/>
          <w:rtl/>
        </w:rPr>
      </w:pPr>
      <w:r w:rsidRPr="00EC45AD">
        <w:rPr>
          <w:rFonts w:hint="cs"/>
          <w:vanish/>
          <w:shd w:val="clear" w:color="auto" w:fill="FFFF99"/>
          <w:rtl/>
        </w:rPr>
        <w:t>(1)</w:t>
      </w:r>
      <w:r w:rsidRPr="00EC45AD">
        <w:rPr>
          <w:rFonts w:hint="cs"/>
          <w:vanish/>
          <w:shd w:val="clear" w:color="auto" w:fill="FFFF99"/>
          <w:rtl/>
        </w:rPr>
        <w:tab/>
        <w:t>אם הוא מלכ"ר או מוסד כספי, יגיש דו"ח תקופתי בשל השירותים האמורים שקיבל, על גבי טופס שקבע המנהל, ולענין זה יחולו הוראות תקנה 23(ב), בשינויים המחוייבים; תקופת הדיווח תהא תקופת הדיווח שנקבעה בתקנה 1 לתקנות מס ערך מוסף (מוסדות כספיים ומלכ"רים), תשל"ו-1976.</w:t>
      </w:r>
    </w:p>
    <w:p w14:paraId="4979B288" w14:textId="77777777" w:rsidR="00D720AE" w:rsidRPr="00EC45AD" w:rsidRDefault="00D720AE" w:rsidP="00D720AE">
      <w:pPr>
        <w:pStyle w:val="footnote"/>
        <w:tabs>
          <w:tab w:val="left" w:pos="624"/>
          <w:tab w:val="left" w:pos="1021"/>
          <w:tab w:val="left" w:pos="1474"/>
          <w:tab w:val="left" w:pos="1928"/>
          <w:tab w:val="left" w:pos="2381"/>
          <w:tab w:val="left" w:pos="2835"/>
          <w:tab w:val="right" w:leader="dot" w:pos="6259"/>
        </w:tabs>
        <w:ind w:left="1021" w:right="1134"/>
        <w:rPr>
          <w:rFonts w:hint="cs"/>
          <w:vanish/>
          <w:shd w:val="clear" w:color="auto" w:fill="FFFF99"/>
          <w:rtl/>
        </w:rPr>
      </w:pPr>
      <w:r w:rsidRPr="00EC45AD">
        <w:rPr>
          <w:rFonts w:hint="cs"/>
          <w:vanish/>
          <w:shd w:val="clear" w:color="auto" w:fill="FFFF99"/>
          <w:rtl/>
        </w:rPr>
        <w:t>(2)</w:t>
      </w:r>
      <w:r w:rsidRPr="00EC45AD">
        <w:rPr>
          <w:rFonts w:hint="cs"/>
          <w:vanish/>
          <w:shd w:val="clear" w:color="auto" w:fill="FFFF99"/>
          <w:rtl/>
        </w:rPr>
        <w:tab/>
        <w:t xml:space="preserve">אם הוא עוסק </w:t>
      </w:r>
      <w:r w:rsidRPr="00EC45AD">
        <w:rPr>
          <w:vanish/>
          <w:shd w:val="clear" w:color="auto" w:fill="FFFF99"/>
          <w:rtl/>
        </w:rPr>
        <w:t>–</w:t>
      </w:r>
      <w:r w:rsidRPr="00EC45AD">
        <w:rPr>
          <w:rFonts w:hint="cs"/>
          <w:vanish/>
          <w:shd w:val="clear" w:color="auto" w:fill="FFFF99"/>
          <w:rtl/>
        </w:rPr>
        <w:t xml:space="preserve"> יוציא בשל השירותים האמורים שקיבל חשבונית ערוכה על שמו וידווח עליהם על גבי אותו דו"ח שהוא חייב להגישו לפי תקנה 23 בשל עסקאותיו.</w:t>
      </w:r>
    </w:p>
    <w:p w14:paraId="5CC2EBFD" w14:textId="77777777" w:rsidR="00D720AE" w:rsidRPr="00EC45AD" w:rsidRDefault="00D720AE" w:rsidP="00ED051D">
      <w:pPr>
        <w:pStyle w:val="footnote"/>
        <w:tabs>
          <w:tab w:val="left" w:pos="624"/>
          <w:tab w:val="left" w:pos="1021"/>
          <w:tab w:val="left" w:pos="1474"/>
          <w:tab w:val="left" w:pos="1928"/>
          <w:tab w:val="left" w:pos="2381"/>
          <w:tab w:val="left" w:pos="2835"/>
          <w:tab w:val="right" w:leader="dot" w:pos="6259"/>
        </w:tabs>
        <w:ind w:left="0" w:right="1134"/>
        <w:rPr>
          <w:rFonts w:hint="cs"/>
          <w:vanish/>
          <w:shd w:val="clear" w:color="auto" w:fill="FFFF99"/>
          <w:rtl/>
        </w:rPr>
      </w:pPr>
      <w:r w:rsidRPr="00EC45AD">
        <w:rPr>
          <w:rFonts w:hint="cs"/>
          <w:vanish/>
          <w:shd w:val="clear" w:color="auto" w:fill="FFFF99"/>
          <w:rtl/>
        </w:rPr>
        <w:tab/>
      </w:r>
      <w:r w:rsidRPr="00EC45AD">
        <w:rPr>
          <w:rFonts w:hint="cs"/>
          <w:strike/>
          <w:vanish/>
          <w:shd w:val="clear" w:color="auto" w:fill="FFFF99"/>
          <w:rtl/>
        </w:rPr>
        <w:t>(ג)</w:t>
      </w:r>
      <w:r w:rsidR="00994906" w:rsidRPr="00EC45AD">
        <w:rPr>
          <w:rFonts w:hint="cs"/>
          <w:vanish/>
          <w:shd w:val="clear" w:color="auto" w:fill="FFFF99"/>
          <w:rtl/>
        </w:rPr>
        <w:t xml:space="preserve"> </w:t>
      </w:r>
      <w:r w:rsidR="00ED051D" w:rsidRPr="00EC45AD">
        <w:rPr>
          <w:rFonts w:hint="cs"/>
          <w:vanish/>
          <w:u w:val="single"/>
          <w:shd w:val="clear" w:color="auto" w:fill="FFFF99"/>
          <w:rtl/>
        </w:rPr>
        <w:t>(ד)</w:t>
      </w:r>
      <w:r w:rsidR="00994906" w:rsidRPr="00EC45AD">
        <w:rPr>
          <w:rFonts w:hint="cs"/>
          <w:vanish/>
          <w:shd w:val="clear" w:color="auto" w:fill="FFFF99"/>
          <w:rtl/>
        </w:rPr>
        <w:t xml:space="preserve"> </w:t>
      </w:r>
      <w:r w:rsidRPr="00EC45AD">
        <w:rPr>
          <w:rFonts w:hint="cs"/>
          <w:vanish/>
          <w:shd w:val="clear" w:color="auto" w:fill="FFFF99"/>
          <w:rtl/>
        </w:rPr>
        <w:t>העוסק שנתן את השירות והמס בשלו משתלם על ידי מקבל השירות חייב בהגשת דו"ח תקופתי אם היו לו עסקאות נוספות, ובמקרה זה ידווח על העסקאות שהמס בשלהן שולם על ידי מקבל השירות כאילו היו עסקאות בשיעור אפס; והוא רשאי לעשות כן אם לא היו לו עסקאות אחרות.</w:t>
      </w:r>
    </w:p>
    <w:p w14:paraId="3CE427EB" w14:textId="77777777" w:rsidR="00E65D83" w:rsidRPr="00EC45AD" w:rsidRDefault="00E65D83" w:rsidP="00E65D83">
      <w:pPr>
        <w:pStyle w:val="P00"/>
        <w:spacing w:before="0"/>
        <w:ind w:left="0" w:right="1134"/>
        <w:rPr>
          <w:rFonts w:hint="cs"/>
          <w:vanish/>
          <w:color w:val="FF0000"/>
          <w:szCs w:val="20"/>
          <w:shd w:val="clear" w:color="auto" w:fill="FFFF99"/>
          <w:rtl/>
        </w:rPr>
      </w:pPr>
    </w:p>
    <w:p w14:paraId="17DC4880" w14:textId="77777777" w:rsidR="00E65D83" w:rsidRPr="00EC45AD" w:rsidRDefault="00E65D83" w:rsidP="009761D3">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1.6.1978</w:t>
      </w:r>
    </w:p>
    <w:p w14:paraId="78D62014" w14:textId="77777777" w:rsidR="00E65D83" w:rsidRPr="00EC45AD" w:rsidRDefault="00E65D83" w:rsidP="009761D3">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(מס' 4) תשל"ח-1978</w:t>
      </w:r>
    </w:p>
    <w:p w14:paraId="49998757" w14:textId="77777777" w:rsidR="00E65D83" w:rsidRPr="00EC45AD" w:rsidRDefault="00E65D83" w:rsidP="009761D3">
      <w:pPr>
        <w:pStyle w:val="P11"/>
        <w:spacing w:before="0"/>
        <w:ind w:left="0" w:right="1134"/>
        <w:rPr>
          <w:rFonts w:hint="cs"/>
          <w:vanish/>
          <w:szCs w:val="20"/>
          <w:shd w:val="clear" w:color="auto" w:fill="FFFF99"/>
          <w:rtl/>
        </w:rPr>
      </w:pPr>
      <w:hyperlink r:id="rId60" w:history="1">
        <w:r w:rsidRPr="00EC45AD">
          <w:rPr>
            <w:rStyle w:val="Hyperlink"/>
            <w:rFonts w:hint="cs"/>
            <w:vanish/>
            <w:szCs w:val="20"/>
            <w:shd w:val="clear" w:color="auto" w:fill="FFFF99"/>
            <w:rtl/>
          </w:rPr>
          <w:t>ק"ת תשל"ח מס' 3855</w:t>
        </w:r>
      </w:hyperlink>
      <w:r w:rsidRPr="00EC45AD">
        <w:rPr>
          <w:rFonts w:hint="cs"/>
          <w:vanish/>
          <w:szCs w:val="20"/>
          <w:shd w:val="clear" w:color="auto" w:fill="FFFF99"/>
          <w:rtl/>
        </w:rPr>
        <w:t xml:space="preserve"> מיום 1.6.1978 עמ' 1</w:t>
      </w:r>
      <w:r w:rsidRPr="00EC45AD">
        <w:rPr>
          <w:vanish/>
          <w:szCs w:val="20"/>
          <w:shd w:val="clear" w:color="auto" w:fill="FFFF99"/>
          <w:rtl/>
        </w:rPr>
        <w:t>40</w:t>
      </w:r>
      <w:r w:rsidRPr="00EC45AD">
        <w:rPr>
          <w:rFonts w:hint="cs"/>
          <w:vanish/>
          <w:szCs w:val="20"/>
          <w:shd w:val="clear" w:color="auto" w:fill="FFFF99"/>
          <w:rtl/>
        </w:rPr>
        <w:t>7</w:t>
      </w:r>
      <w:r w:rsidRPr="00EC45AD">
        <w:rPr>
          <w:vanish/>
          <w:szCs w:val="20"/>
          <w:shd w:val="clear" w:color="auto" w:fill="FFFF99"/>
          <w:rtl/>
        </w:rPr>
        <w:t xml:space="preserve"> </w:t>
      </w:r>
    </w:p>
    <w:p w14:paraId="21E9F9FC" w14:textId="77777777" w:rsidR="009761D3" w:rsidRPr="00EC45AD" w:rsidRDefault="009761D3" w:rsidP="009761D3">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hd w:val="clear" w:color="auto" w:fill="FFFF99"/>
          <w:rtl/>
        </w:rPr>
      </w:pPr>
      <w:r w:rsidRPr="00EC45AD">
        <w:rPr>
          <w:rFonts w:hint="cs"/>
          <w:vanish/>
          <w:shd w:val="clear" w:color="auto" w:fill="FFFF99"/>
          <w:rtl/>
        </w:rPr>
        <w:tab/>
        <w:t>(ב)</w:t>
      </w:r>
      <w:r w:rsidRPr="00EC45AD">
        <w:rPr>
          <w:rFonts w:hint="cs"/>
          <w:vanish/>
          <w:shd w:val="clear" w:color="auto" w:fill="FFFF99"/>
          <w:rtl/>
        </w:rPr>
        <w:tab/>
        <w:t>הוראות תקנת משנה (א) לא יחולו גם לגבי שירותים הניתנים על ידי בעלי המקצועות כמפורט להלן, ובלבד שעיקר פרנסתו של נותן השירות היא ממשכורת, גימלה או קיצבה מכל סוג, והוא נתן הצהרה על כך למקבל השירות לפי דרישתו של מקבל השירות:</w:t>
      </w:r>
    </w:p>
    <w:p w14:paraId="2828092C" w14:textId="77777777" w:rsidR="009761D3" w:rsidRPr="00EC45AD" w:rsidRDefault="009761D3" w:rsidP="009761D3">
      <w:pPr>
        <w:pStyle w:val="footnote"/>
        <w:tabs>
          <w:tab w:val="left" w:pos="624"/>
          <w:tab w:val="left" w:pos="1021"/>
          <w:tab w:val="left" w:pos="1474"/>
          <w:tab w:val="left" w:pos="1928"/>
          <w:tab w:val="left" w:pos="2381"/>
          <w:tab w:val="left" w:pos="2835"/>
          <w:tab w:val="right" w:leader="dot" w:pos="6259"/>
        </w:tabs>
        <w:ind w:left="1021" w:right="1134"/>
        <w:rPr>
          <w:rFonts w:hint="cs"/>
          <w:vanish/>
          <w:shd w:val="clear" w:color="auto" w:fill="FFFF99"/>
          <w:rtl/>
        </w:rPr>
      </w:pPr>
      <w:r w:rsidRPr="00EC45AD">
        <w:rPr>
          <w:rFonts w:hint="cs"/>
          <w:vanish/>
          <w:shd w:val="clear" w:color="auto" w:fill="FFFF99"/>
          <w:rtl/>
        </w:rPr>
        <w:t>(1)</w:t>
      </w:r>
      <w:r w:rsidRPr="00EC45AD">
        <w:rPr>
          <w:rFonts w:hint="cs"/>
          <w:vanish/>
          <w:shd w:val="clear" w:color="auto" w:fill="FFFF99"/>
          <w:rtl/>
        </w:rPr>
        <w:tab/>
        <w:t xml:space="preserve">אגרונום, אדריכל, הנדסאי, חוקי פרטי, טוען רבני, </w:t>
      </w:r>
      <w:r w:rsidRPr="00EC45AD">
        <w:rPr>
          <w:rFonts w:hint="cs"/>
          <w:vanish/>
          <w:u w:val="single"/>
          <w:shd w:val="clear" w:color="auto" w:fill="FFFF99"/>
          <w:rtl/>
        </w:rPr>
        <w:t>טכנאי,</w:t>
      </w:r>
      <w:r w:rsidRPr="00EC45AD">
        <w:rPr>
          <w:rFonts w:hint="cs"/>
          <w:vanish/>
          <w:shd w:val="clear" w:color="auto" w:fill="FFFF99"/>
          <w:rtl/>
        </w:rPr>
        <w:t xml:space="preserve"> טכנאי שיניים, יועץ לארגון, יועץ לניהול, יועץ מדעי, יועץ מס, כלכלן, מהנדס, מודד, מנהל חשבונות, מתורגמן, סוכן ביטוח, עורך דין, רואה חשבון, שמאי, בעל מעבדה כימית, או רפואית;</w:t>
      </w:r>
    </w:p>
    <w:p w14:paraId="22F4A18C" w14:textId="77777777" w:rsidR="009761D3" w:rsidRPr="00EC45AD" w:rsidRDefault="009761D3" w:rsidP="009761D3">
      <w:pPr>
        <w:pStyle w:val="footnote"/>
        <w:tabs>
          <w:tab w:val="left" w:pos="624"/>
          <w:tab w:val="left" w:pos="1021"/>
          <w:tab w:val="left" w:pos="1474"/>
          <w:tab w:val="left" w:pos="1928"/>
          <w:tab w:val="left" w:pos="2381"/>
          <w:tab w:val="left" w:pos="2835"/>
          <w:tab w:val="right" w:leader="dot" w:pos="6259"/>
        </w:tabs>
        <w:ind w:left="1021" w:right="1134"/>
        <w:rPr>
          <w:rFonts w:hint="cs"/>
          <w:vanish/>
          <w:shd w:val="clear" w:color="auto" w:fill="FFFF99"/>
          <w:rtl/>
        </w:rPr>
      </w:pPr>
      <w:r w:rsidRPr="00EC45AD">
        <w:rPr>
          <w:rFonts w:hint="cs"/>
          <w:vanish/>
          <w:shd w:val="clear" w:color="auto" w:fill="FFFF99"/>
          <w:rtl/>
        </w:rPr>
        <w:t xml:space="preserve"> (2)</w:t>
      </w:r>
      <w:r w:rsidRPr="00EC45AD">
        <w:rPr>
          <w:rFonts w:hint="cs"/>
          <w:vanish/>
          <w:shd w:val="clear" w:color="auto" w:fill="FFFF99"/>
          <w:rtl/>
        </w:rPr>
        <w:tab/>
        <w:t>רופא, פסיכולוג, פיזיוטרפיסט, רופא וטרינר, רופא שיניים, או מרפא שיניים.</w:t>
      </w:r>
    </w:p>
    <w:p w14:paraId="1DE6330E" w14:textId="77777777" w:rsidR="00A50459" w:rsidRPr="00EC45AD" w:rsidRDefault="00A50459" w:rsidP="00A50459">
      <w:pPr>
        <w:pStyle w:val="P00"/>
        <w:spacing w:before="0"/>
        <w:ind w:left="0" w:right="1134"/>
        <w:rPr>
          <w:rFonts w:hint="cs"/>
          <w:vanish/>
          <w:color w:val="FF0000"/>
          <w:szCs w:val="20"/>
          <w:shd w:val="clear" w:color="auto" w:fill="FFFF99"/>
          <w:rtl/>
        </w:rPr>
      </w:pPr>
    </w:p>
    <w:p w14:paraId="23416698" w14:textId="77777777" w:rsidR="00A50459" w:rsidRPr="00EC45AD" w:rsidRDefault="00A50459" w:rsidP="00F354C9">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 xml:space="preserve">מיום </w:t>
      </w:r>
      <w:r w:rsidR="00F354C9" w:rsidRPr="00EC45AD">
        <w:rPr>
          <w:rFonts w:hint="cs"/>
          <w:vanish/>
          <w:color w:val="FF0000"/>
          <w:szCs w:val="20"/>
          <w:shd w:val="clear" w:color="auto" w:fill="FFFF99"/>
          <w:rtl/>
        </w:rPr>
        <w:t>27</w:t>
      </w:r>
      <w:r w:rsidRPr="00EC45AD">
        <w:rPr>
          <w:rFonts w:hint="cs"/>
          <w:vanish/>
          <w:color w:val="FF0000"/>
          <w:szCs w:val="20"/>
          <w:shd w:val="clear" w:color="auto" w:fill="FFFF99"/>
          <w:rtl/>
        </w:rPr>
        <w:t>.</w:t>
      </w:r>
      <w:r w:rsidR="00F354C9" w:rsidRPr="00EC45AD">
        <w:rPr>
          <w:rFonts w:hint="cs"/>
          <w:vanish/>
          <w:color w:val="FF0000"/>
          <w:szCs w:val="20"/>
          <w:shd w:val="clear" w:color="auto" w:fill="FFFF99"/>
          <w:rtl/>
        </w:rPr>
        <w:t>2</w:t>
      </w:r>
      <w:r w:rsidRPr="00EC45AD">
        <w:rPr>
          <w:rFonts w:hint="cs"/>
          <w:vanish/>
          <w:color w:val="FF0000"/>
          <w:szCs w:val="20"/>
          <w:shd w:val="clear" w:color="auto" w:fill="FFFF99"/>
          <w:rtl/>
        </w:rPr>
        <w:t>.197</w:t>
      </w:r>
      <w:r w:rsidR="00F354C9" w:rsidRPr="00EC45AD">
        <w:rPr>
          <w:rFonts w:hint="cs"/>
          <w:vanish/>
          <w:color w:val="FF0000"/>
          <w:szCs w:val="20"/>
          <w:shd w:val="clear" w:color="auto" w:fill="FFFF99"/>
          <w:rtl/>
        </w:rPr>
        <w:t>9</w:t>
      </w:r>
    </w:p>
    <w:p w14:paraId="1F09AC23" w14:textId="77777777" w:rsidR="00A50459" w:rsidRPr="00EC45AD" w:rsidRDefault="00A50459" w:rsidP="00A50459">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(מס' 2) תשל"ט-1979</w:t>
      </w:r>
    </w:p>
    <w:p w14:paraId="511D892A" w14:textId="77777777" w:rsidR="00A50459" w:rsidRPr="00EC45AD" w:rsidRDefault="00A50459" w:rsidP="00A50459">
      <w:pPr>
        <w:pStyle w:val="P11"/>
        <w:spacing w:before="0"/>
        <w:ind w:left="0" w:right="1134"/>
        <w:rPr>
          <w:rFonts w:hint="cs"/>
          <w:vanish/>
          <w:szCs w:val="20"/>
          <w:shd w:val="clear" w:color="auto" w:fill="FFFF99"/>
          <w:rtl/>
        </w:rPr>
      </w:pPr>
      <w:hyperlink r:id="rId61" w:history="1">
        <w:r w:rsidRPr="00EC45AD">
          <w:rPr>
            <w:rStyle w:val="Hyperlink"/>
            <w:rFonts w:hint="cs"/>
            <w:vanish/>
            <w:szCs w:val="20"/>
            <w:shd w:val="clear" w:color="auto" w:fill="FFFF99"/>
            <w:rtl/>
          </w:rPr>
          <w:t>ק"ת תשל"ט מס' 3950</w:t>
        </w:r>
      </w:hyperlink>
      <w:r w:rsidRPr="00EC45AD">
        <w:rPr>
          <w:rFonts w:hint="cs"/>
          <w:vanish/>
          <w:szCs w:val="20"/>
          <w:shd w:val="clear" w:color="auto" w:fill="FFFF99"/>
          <w:rtl/>
        </w:rPr>
        <w:t xml:space="preserve"> מיום 27.2.1979 עמ' 760 </w:t>
      </w:r>
    </w:p>
    <w:p w14:paraId="7523F0EA" w14:textId="77777777" w:rsidR="00F354C9" w:rsidRPr="00EC45AD" w:rsidRDefault="00F354C9" w:rsidP="00F354C9">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(מס' 3) תשל"ט-1979</w:t>
      </w:r>
    </w:p>
    <w:p w14:paraId="7EDE26FB" w14:textId="77777777" w:rsidR="00F354C9" w:rsidRPr="00EC45AD" w:rsidRDefault="00F354C9" w:rsidP="00F354C9">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62" w:history="1">
        <w:r w:rsidRPr="00EC45AD">
          <w:rPr>
            <w:rStyle w:val="Hyperlink"/>
            <w:rFonts w:hint="cs"/>
            <w:vanish/>
            <w:sz w:val="20"/>
            <w:szCs w:val="20"/>
            <w:shd w:val="clear" w:color="auto" w:fill="FFFF99"/>
            <w:rtl/>
          </w:rPr>
          <w:t>ק"ת תשל"ט מס' 4009</w:t>
        </w:r>
      </w:hyperlink>
      <w:r w:rsidRPr="00EC45AD">
        <w:rPr>
          <w:rFonts w:hint="cs"/>
          <w:vanish/>
          <w:sz w:val="20"/>
          <w:szCs w:val="20"/>
          <w:shd w:val="clear" w:color="auto" w:fill="FFFF99"/>
          <w:rtl/>
        </w:rPr>
        <w:t xml:space="preserve"> מיום 26</w:t>
      </w:r>
      <w:r w:rsidRPr="00EC45AD">
        <w:rPr>
          <w:vanish/>
          <w:sz w:val="20"/>
          <w:szCs w:val="20"/>
          <w:shd w:val="clear" w:color="auto" w:fill="FFFF99"/>
          <w:rtl/>
        </w:rPr>
        <w:t xml:space="preserve">.7.1979 </w:t>
      </w:r>
      <w:r w:rsidRPr="00EC45AD">
        <w:rPr>
          <w:rFonts w:hint="cs"/>
          <w:vanish/>
          <w:sz w:val="20"/>
          <w:szCs w:val="20"/>
          <w:shd w:val="clear" w:color="auto" w:fill="FFFF99"/>
          <w:rtl/>
        </w:rPr>
        <w:t xml:space="preserve">עמ' 1646 </w:t>
      </w:r>
    </w:p>
    <w:p w14:paraId="2B8A73A1" w14:textId="77777777" w:rsidR="00A50459" w:rsidRPr="00EC45AD" w:rsidRDefault="00A50459" w:rsidP="00A50459">
      <w:pPr>
        <w:pStyle w:val="P11"/>
        <w:spacing w:before="0"/>
        <w:ind w:left="0" w:right="1134"/>
        <w:rPr>
          <w:rFonts w:hint="cs"/>
          <w:b/>
          <w:bCs/>
          <w:vanish/>
          <w:szCs w:val="20"/>
          <w:shd w:val="clear" w:color="auto" w:fill="FFFF99"/>
          <w:rtl/>
        </w:rPr>
      </w:pPr>
      <w:r w:rsidRPr="00EC45AD">
        <w:rPr>
          <w:rFonts w:hint="cs"/>
          <w:b/>
          <w:bCs/>
          <w:vanish/>
          <w:szCs w:val="20"/>
          <w:shd w:val="clear" w:color="auto" w:fill="FFFF99"/>
          <w:rtl/>
        </w:rPr>
        <w:t>החלפת תקנה 6א</w:t>
      </w:r>
    </w:p>
    <w:p w14:paraId="7982B87C" w14:textId="77777777" w:rsidR="00A50459" w:rsidRPr="00EC45AD" w:rsidRDefault="00A50459" w:rsidP="00A50459">
      <w:pPr>
        <w:pStyle w:val="P11"/>
        <w:ind w:left="0" w:right="1134"/>
        <w:rPr>
          <w:rFonts w:hint="cs"/>
          <w:vanish/>
          <w:szCs w:val="20"/>
          <w:shd w:val="clear" w:color="auto" w:fill="FFFF99"/>
          <w:rtl/>
        </w:rPr>
      </w:pPr>
      <w:r w:rsidRPr="00EC45AD">
        <w:rPr>
          <w:rFonts w:hint="cs"/>
          <w:vanish/>
          <w:szCs w:val="20"/>
          <w:shd w:val="clear" w:color="auto" w:fill="FFFF99"/>
          <w:rtl/>
        </w:rPr>
        <w:t>הנוסח הקודם:</w:t>
      </w:r>
    </w:p>
    <w:p w14:paraId="26EC5473" w14:textId="77777777" w:rsidR="00ED051D" w:rsidRPr="00EC45AD" w:rsidRDefault="00ED051D" w:rsidP="00ED051D">
      <w:pPr>
        <w:pStyle w:val="P00"/>
        <w:spacing w:before="20"/>
        <w:ind w:left="0" w:right="1134"/>
        <w:rPr>
          <w:rFonts w:cs="Miriam" w:hint="cs"/>
          <w:strike/>
          <w:vanish/>
          <w:sz w:val="16"/>
          <w:szCs w:val="16"/>
          <w:shd w:val="clear" w:color="auto" w:fill="FFFF99"/>
          <w:rtl/>
        </w:rPr>
      </w:pPr>
      <w:r w:rsidRPr="00EC45AD">
        <w:rPr>
          <w:rFonts w:cs="Miriam" w:hint="cs"/>
          <w:strike/>
          <w:vanish/>
          <w:sz w:val="16"/>
          <w:szCs w:val="16"/>
          <w:shd w:val="clear" w:color="auto" w:fill="FFFF99"/>
          <w:rtl/>
        </w:rPr>
        <w:t>חיוב הקונה במס</w:t>
      </w:r>
    </w:p>
    <w:p w14:paraId="53708CBA" w14:textId="77777777" w:rsidR="00A50459" w:rsidRPr="00EC45AD" w:rsidRDefault="00A50459" w:rsidP="00A50459">
      <w:pPr>
        <w:pStyle w:val="footnote"/>
        <w:tabs>
          <w:tab w:val="left" w:pos="624"/>
          <w:tab w:val="left" w:pos="1021"/>
          <w:tab w:val="left" w:pos="1474"/>
          <w:tab w:val="left" w:pos="1928"/>
          <w:tab w:val="left" w:pos="2381"/>
          <w:tab w:val="left" w:pos="2835"/>
          <w:tab w:val="right" w:leader="dot" w:pos="6259"/>
        </w:tabs>
        <w:ind w:left="0" w:right="1134"/>
        <w:rPr>
          <w:rFonts w:hint="cs"/>
          <w:strike/>
          <w:vanish/>
          <w:shd w:val="clear" w:color="auto" w:fill="FFFF99"/>
          <w:rtl/>
        </w:rPr>
      </w:pPr>
      <w:r w:rsidRPr="00EC45AD">
        <w:rPr>
          <w:rFonts w:hint="cs"/>
          <w:strike/>
          <w:vanish/>
          <w:shd w:val="clear" w:color="auto" w:fill="FFFF99"/>
          <w:rtl/>
        </w:rPr>
        <w:t>6א.</w:t>
      </w:r>
      <w:r w:rsidRPr="00EC45AD">
        <w:rPr>
          <w:rFonts w:hint="cs"/>
          <w:strike/>
          <w:vanish/>
          <w:shd w:val="clear" w:color="auto" w:fill="FFFF99"/>
          <w:rtl/>
        </w:rPr>
        <w:tab/>
        <w:t>(א)</w:t>
      </w:r>
      <w:r w:rsidRPr="00EC45AD">
        <w:rPr>
          <w:rFonts w:hint="cs"/>
          <w:strike/>
          <w:vanish/>
          <w:shd w:val="clear" w:color="auto" w:fill="FFFF99"/>
          <w:rtl/>
        </w:rPr>
        <w:tab/>
        <w:t>עוסק, במסגרת עסקיו, וכן מלכ"ר או מוסד כספי, שקיבלו שירות מהמפורטים להלן, יהיו חייבים בתשלום המס, זולת אם קיבלו חשבונית מס מנותן השירות:</w:t>
      </w:r>
    </w:p>
    <w:p w14:paraId="1FD3AA51" w14:textId="77777777" w:rsidR="00A50459" w:rsidRPr="00EC45AD" w:rsidRDefault="00A50459" w:rsidP="00A50459">
      <w:pPr>
        <w:pStyle w:val="footnote"/>
        <w:tabs>
          <w:tab w:val="left" w:pos="624"/>
          <w:tab w:val="left" w:pos="1021"/>
          <w:tab w:val="left" w:pos="1474"/>
          <w:tab w:val="left" w:pos="1928"/>
          <w:tab w:val="left" w:pos="2381"/>
          <w:tab w:val="left" w:pos="2835"/>
          <w:tab w:val="right" w:leader="dot" w:pos="6259"/>
        </w:tabs>
        <w:ind w:left="1021" w:right="1134"/>
        <w:rPr>
          <w:rFonts w:hint="cs"/>
          <w:strike/>
          <w:vanish/>
          <w:shd w:val="clear" w:color="auto" w:fill="FFFF99"/>
          <w:rtl/>
        </w:rPr>
      </w:pPr>
      <w:r w:rsidRPr="00EC45AD">
        <w:rPr>
          <w:rFonts w:hint="cs"/>
          <w:strike/>
          <w:vanish/>
          <w:shd w:val="clear" w:color="auto" w:fill="FFFF99"/>
          <w:rtl/>
        </w:rPr>
        <w:t>(1)</w:t>
      </w:r>
      <w:r w:rsidRPr="00EC45AD">
        <w:rPr>
          <w:rFonts w:hint="cs"/>
          <w:strike/>
          <w:vanish/>
          <w:shd w:val="clear" w:color="auto" w:fill="FFFF99"/>
          <w:rtl/>
        </w:rPr>
        <w:tab/>
        <w:t>מופע אמנותי, לרבות הנחיב במופע;</w:t>
      </w:r>
    </w:p>
    <w:p w14:paraId="1639AABD" w14:textId="77777777" w:rsidR="00A50459" w:rsidRPr="00EC45AD" w:rsidRDefault="00A50459" w:rsidP="00A50459">
      <w:pPr>
        <w:pStyle w:val="footnote"/>
        <w:tabs>
          <w:tab w:val="left" w:pos="624"/>
          <w:tab w:val="left" w:pos="1021"/>
          <w:tab w:val="left" w:pos="1474"/>
          <w:tab w:val="left" w:pos="1928"/>
          <w:tab w:val="left" w:pos="2381"/>
          <w:tab w:val="left" w:pos="2835"/>
          <w:tab w:val="right" w:leader="dot" w:pos="6259"/>
        </w:tabs>
        <w:ind w:left="1021" w:right="1134"/>
        <w:rPr>
          <w:rFonts w:hint="cs"/>
          <w:strike/>
          <w:vanish/>
          <w:shd w:val="clear" w:color="auto" w:fill="FFFF99"/>
          <w:rtl/>
        </w:rPr>
      </w:pPr>
      <w:r w:rsidRPr="00EC45AD">
        <w:rPr>
          <w:rFonts w:hint="cs"/>
          <w:strike/>
          <w:vanish/>
          <w:shd w:val="clear" w:color="auto" w:fill="FFFF99"/>
          <w:rtl/>
        </w:rPr>
        <w:t>(2)</w:t>
      </w:r>
      <w:r w:rsidRPr="00EC45AD">
        <w:rPr>
          <w:rFonts w:hint="cs"/>
          <w:strike/>
          <w:vanish/>
          <w:shd w:val="clear" w:color="auto" w:fill="FFFF99"/>
          <w:rtl/>
        </w:rPr>
        <w:tab/>
        <w:t>בניית תפאורה או הכנתה;</w:t>
      </w:r>
    </w:p>
    <w:p w14:paraId="3D57C8D0" w14:textId="77777777" w:rsidR="00A50459" w:rsidRPr="00EC45AD" w:rsidRDefault="00A50459" w:rsidP="00A50459">
      <w:pPr>
        <w:pStyle w:val="footnote"/>
        <w:tabs>
          <w:tab w:val="left" w:pos="624"/>
          <w:tab w:val="left" w:pos="1021"/>
          <w:tab w:val="left" w:pos="1474"/>
          <w:tab w:val="left" w:pos="1928"/>
          <w:tab w:val="left" w:pos="2381"/>
          <w:tab w:val="left" w:pos="2835"/>
          <w:tab w:val="right" w:leader="dot" w:pos="6259"/>
        </w:tabs>
        <w:ind w:left="1021" w:right="1134"/>
        <w:rPr>
          <w:rFonts w:hint="cs"/>
          <w:strike/>
          <w:vanish/>
          <w:shd w:val="clear" w:color="auto" w:fill="FFFF99"/>
          <w:rtl/>
        </w:rPr>
      </w:pPr>
      <w:r w:rsidRPr="00EC45AD">
        <w:rPr>
          <w:rFonts w:hint="cs"/>
          <w:strike/>
          <w:vanish/>
          <w:shd w:val="clear" w:color="auto" w:fill="FFFF99"/>
          <w:rtl/>
        </w:rPr>
        <w:t>(3)</w:t>
      </w:r>
      <w:r w:rsidRPr="00EC45AD">
        <w:rPr>
          <w:rFonts w:hint="cs"/>
          <w:strike/>
          <w:vanish/>
          <w:shd w:val="clear" w:color="auto" w:fill="FFFF99"/>
          <w:rtl/>
        </w:rPr>
        <w:tab/>
        <w:t>הכנסת מבחנים, בדיקתם וכן ניהול מבחנים או פיקוח עליהם;</w:t>
      </w:r>
    </w:p>
    <w:p w14:paraId="6BBF9738" w14:textId="77777777" w:rsidR="00A50459" w:rsidRPr="00EC45AD" w:rsidRDefault="00A50459" w:rsidP="00A50459">
      <w:pPr>
        <w:pStyle w:val="footnote"/>
        <w:tabs>
          <w:tab w:val="left" w:pos="624"/>
          <w:tab w:val="left" w:pos="1021"/>
          <w:tab w:val="left" w:pos="1474"/>
          <w:tab w:val="left" w:pos="1928"/>
          <w:tab w:val="left" w:pos="2381"/>
          <w:tab w:val="left" w:pos="2835"/>
          <w:tab w:val="right" w:leader="dot" w:pos="6259"/>
        </w:tabs>
        <w:ind w:left="1021" w:right="1134"/>
        <w:rPr>
          <w:rFonts w:hint="cs"/>
          <w:strike/>
          <w:vanish/>
          <w:shd w:val="clear" w:color="auto" w:fill="FFFF99"/>
          <w:rtl/>
        </w:rPr>
      </w:pPr>
      <w:r w:rsidRPr="00EC45AD">
        <w:rPr>
          <w:rFonts w:hint="cs"/>
          <w:strike/>
          <w:vanish/>
          <w:shd w:val="clear" w:color="auto" w:fill="FFFF99"/>
          <w:rtl/>
        </w:rPr>
        <w:t>(4)</w:t>
      </w:r>
      <w:r w:rsidRPr="00EC45AD">
        <w:rPr>
          <w:rFonts w:hint="cs"/>
          <w:strike/>
          <w:vanish/>
          <w:shd w:val="clear" w:color="auto" w:fill="FFFF99"/>
          <w:rtl/>
        </w:rPr>
        <w:tab/>
        <w:t>הרצאה, הוראה, הדרכה, תרגול או השתתפות במופע שאינו מופע אמנותי;</w:t>
      </w:r>
    </w:p>
    <w:p w14:paraId="3019405F" w14:textId="77777777" w:rsidR="00A50459" w:rsidRPr="00EC45AD" w:rsidRDefault="00A50459" w:rsidP="00A50459">
      <w:pPr>
        <w:pStyle w:val="footnote"/>
        <w:tabs>
          <w:tab w:val="left" w:pos="624"/>
          <w:tab w:val="left" w:pos="1021"/>
          <w:tab w:val="left" w:pos="1474"/>
          <w:tab w:val="left" w:pos="1928"/>
          <w:tab w:val="left" w:pos="2381"/>
          <w:tab w:val="left" w:pos="2835"/>
          <w:tab w:val="right" w:leader="dot" w:pos="6259"/>
        </w:tabs>
        <w:ind w:left="1021" w:right="1134"/>
        <w:rPr>
          <w:rFonts w:hint="cs"/>
          <w:strike/>
          <w:vanish/>
          <w:shd w:val="clear" w:color="auto" w:fill="FFFF99"/>
          <w:rtl/>
        </w:rPr>
      </w:pPr>
      <w:r w:rsidRPr="00EC45AD">
        <w:rPr>
          <w:rFonts w:hint="cs"/>
          <w:strike/>
          <w:vanish/>
          <w:shd w:val="clear" w:color="auto" w:fill="FFFF99"/>
          <w:rtl/>
        </w:rPr>
        <w:t>(5)</w:t>
      </w:r>
      <w:r w:rsidRPr="00EC45AD">
        <w:rPr>
          <w:rFonts w:hint="cs"/>
          <w:strike/>
          <w:vanish/>
          <w:shd w:val="clear" w:color="auto" w:fill="FFFF99"/>
          <w:rtl/>
        </w:rPr>
        <w:tab/>
        <w:t>כתבנות או קצנות;</w:t>
      </w:r>
    </w:p>
    <w:p w14:paraId="53C74E42" w14:textId="77777777" w:rsidR="00A50459" w:rsidRPr="00EC45AD" w:rsidRDefault="00A50459" w:rsidP="00A50459">
      <w:pPr>
        <w:pStyle w:val="footnote"/>
        <w:tabs>
          <w:tab w:val="left" w:pos="624"/>
          <w:tab w:val="left" w:pos="1021"/>
          <w:tab w:val="left" w:pos="1474"/>
          <w:tab w:val="left" w:pos="1928"/>
          <w:tab w:val="left" w:pos="2381"/>
          <w:tab w:val="left" w:pos="2835"/>
          <w:tab w:val="right" w:leader="dot" w:pos="6259"/>
        </w:tabs>
        <w:ind w:left="1021" w:right="1134"/>
        <w:rPr>
          <w:rFonts w:hint="cs"/>
          <w:strike/>
          <w:vanish/>
          <w:shd w:val="clear" w:color="auto" w:fill="FFFF99"/>
          <w:rtl/>
        </w:rPr>
      </w:pPr>
      <w:r w:rsidRPr="00EC45AD">
        <w:rPr>
          <w:rFonts w:hint="cs"/>
          <w:strike/>
          <w:vanish/>
          <w:shd w:val="clear" w:color="auto" w:fill="FFFF99"/>
          <w:rtl/>
        </w:rPr>
        <w:t>(6)</w:t>
      </w:r>
      <w:r w:rsidRPr="00EC45AD">
        <w:rPr>
          <w:rFonts w:hint="cs"/>
          <w:strike/>
          <w:vanish/>
          <w:shd w:val="clear" w:color="auto" w:fill="FFFF99"/>
          <w:rtl/>
        </w:rPr>
        <w:tab/>
        <w:t>תרגום בכתב או בעל-פה;</w:t>
      </w:r>
    </w:p>
    <w:p w14:paraId="20121A56" w14:textId="77777777" w:rsidR="00A50459" w:rsidRPr="00EC45AD" w:rsidRDefault="00A50459" w:rsidP="00A50459">
      <w:pPr>
        <w:pStyle w:val="footnote"/>
        <w:tabs>
          <w:tab w:val="left" w:pos="624"/>
          <w:tab w:val="left" w:pos="1021"/>
          <w:tab w:val="left" w:pos="1474"/>
          <w:tab w:val="left" w:pos="1928"/>
          <w:tab w:val="left" w:pos="2381"/>
          <w:tab w:val="left" w:pos="2835"/>
          <w:tab w:val="right" w:leader="dot" w:pos="6259"/>
        </w:tabs>
        <w:ind w:left="1021" w:right="1134"/>
        <w:rPr>
          <w:rFonts w:hint="cs"/>
          <w:strike/>
          <w:vanish/>
          <w:shd w:val="clear" w:color="auto" w:fill="FFFF99"/>
          <w:rtl/>
        </w:rPr>
      </w:pPr>
      <w:r w:rsidRPr="00EC45AD">
        <w:rPr>
          <w:rFonts w:hint="cs"/>
          <w:strike/>
          <w:vanish/>
          <w:shd w:val="clear" w:color="auto" w:fill="FFFF99"/>
          <w:rtl/>
        </w:rPr>
        <w:t>(7)</w:t>
      </w:r>
      <w:r w:rsidRPr="00EC45AD">
        <w:rPr>
          <w:rFonts w:hint="cs"/>
          <w:strike/>
          <w:vanish/>
          <w:shd w:val="clear" w:color="auto" w:fill="FFFF99"/>
          <w:rtl/>
        </w:rPr>
        <w:tab/>
        <w:t>כתיבה או עריכה;</w:t>
      </w:r>
    </w:p>
    <w:p w14:paraId="71891F58" w14:textId="77777777" w:rsidR="00A50459" w:rsidRPr="00EC45AD" w:rsidRDefault="00A50459" w:rsidP="00A50459">
      <w:pPr>
        <w:pStyle w:val="footnote"/>
        <w:tabs>
          <w:tab w:val="left" w:pos="624"/>
          <w:tab w:val="left" w:pos="1021"/>
          <w:tab w:val="left" w:pos="1474"/>
          <w:tab w:val="left" w:pos="1928"/>
          <w:tab w:val="left" w:pos="2381"/>
          <w:tab w:val="left" w:pos="2835"/>
          <w:tab w:val="right" w:leader="dot" w:pos="6259"/>
        </w:tabs>
        <w:ind w:left="1021" w:right="1134"/>
        <w:rPr>
          <w:rFonts w:hint="cs"/>
          <w:strike/>
          <w:vanish/>
          <w:shd w:val="clear" w:color="auto" w:fill="FFFF99"/>
          <w:rtl/>
        </w:rPr>
      </w:pPr>
      <w:r w:rsidRPr="00EC45AD">
        <w:rPr>
          <w:rFonts w:hint="cs"/>
          <w:strike/>
          <w:vanish/>
          <w:shd w:val="clear" w:color="auto" w:fill="FFFF99"/>
          <w:rtl/>
        </w:rPr>
        <w:t>(8)</w:t>
      </w:r>
      <w:r w:rsidRPr="00EC45AD">
        <w:rPr>
          <w:rFonts w:hint="cs"/>
          <w:strike/>
          <w:vanish/>
          <w:shd w:val="clear" w:color="auto" w:fill="FFFF99"/>
          <w:rtl/>
        </w:rPr>
        <w:tab/>
        <w:t>חברות בועדות שהוקמו על פי דין.</w:t>
      </w:r>
    </w:p>
    <w:p w14:paraId="34846576" w14:textId="77777777" w:rsidR="00A50459" w:rsidRPr="00EC45AD" w:rsidRDefault="00A50459" w:rsidP="00A50459">
      <w:pPr>
        <w:pStyle w:val="footnote"/>
        <w:tabs>
          <w:tab w:val="left" w:pos="624"/>
          <w:tab w:val="left" w:pos="1021"/>
          <w:tab w:val="left" w:pos="1474"/>
          <w:tab w:val="left" w:pos="1928"/>
          <w:tab w:val="left" w:pos="2381"/>
          <w:tab w:val="left" w:pos="2835"/>
          <w:tab w:val="right" w:leader="dot" w:pos="6259"/>
        </w:tabs>
        <w:ind w:left="0" w:right="1134"/>
        <w:rPr>
          <w:rFonts w:hint="cs"/>
          <w:strike/>
          <w:vanish/>
          <w:shd w:val="clear" w:color="auto" w:fill="FFFF99"/>
          <w:rtl/>
        </w:rPr>
      </w:pPr>
      <w:r w:rsidRPr="00EC45AD">
        <w:rPr>
          <w:rFonts w:hint="cs"/>
          <w:vanish/>
          <w:shd w:val="clear" w:color="auto" w:fill="FFFF99"/>
          <w:rtl/>
        </w:rPr>
        <w:tab/>
      </w:r>
      <w:r w:rsidRPr="00EC45AD">
        <w:rPr>
          <w:rFonts w:hint="cs"/>
          <w:strike/>
          <w:vanish/>
          <w:shd w:val="clear" w:color="auto" w:fill="FFFF99"/>
          <w:rtl/>
        </w:rPr>
        <w:t>(ב)</w:t>
      </w:r>
      <w:r w:rsidRPr="00EC45AD">
        <w:rPr>
          <w:rFonts w:hint="cs"/>
          <w:strike/>
          <w:vanish/>
          <w:shd w:val="clear" w:color="auto" w:fill="FFFF99"/>
          <w:rtl/>
        </w:rPr>
        <w:tab/>
        <w:t>הוראות תקנת משנה (א) לא יחולו גם לגבי שירותים הניתנים על ידי בעלי המקצועות כמפורט להלן, ובלבד שעיקר פרנסתו של נותן השירות היא ממשכורת, גימלה או קיצבה מכל סוג, והוא נתן הצהרה על כך למקבל השירות לפי דרישתו של מקבל השירות:</w:t>
      </w:r>
    </w:p>
    <w:p w14:paraId="56352852" w14:textId="77777777" w:rsidR="00A50459" w:rsidRPr="00EC45AD" w:rsidRDefault="00A50459" w:rsidP="00A50459">
      <w:pPr>
        <w:pStyle w:val="footnote"/>
        <w:tabs>
          <w:tab w:val="left" w:pos="624"/>
          <w:tab w:val="left" w:pos="1021"/>
          <w:tab w:val="left" w:pos="1474"/>
          <w:tab w:val="left" w:pos="1928"/>
          <w:tab w:val="left" w:pos="2381"/>
          <w:tab w:val="left" w:pos="2835"/>
          <w:tab w:val="right" w:leader="dot" w:pos="6259"/>
        </w:tabs>
        <w:ind w:left="1021" w:right="1134"/>
        <w:rPr>
          <w:rFonts w:hint="cs"/>
          <w:strike/>
          <w:vanish/>
          <w:shd w:val="clear" w:color="auto" w:fill="FFFF99"/>
          <w:rtl/>
        </w:rPr>
      </w:pPr>
      <w:r w:rsidRPr="00EC45AD">
        <w:rPr>
          <w:rFonts w:hint="cs"/>
          <w:strike/>
          <w:vanish/>
          <w:shd w:val="clear" w:color="auto" w:fill="FFFF99"/>
          <w:rtl/>
        </w:rPr>
        <w:t>(1)</w:t>
      </w:r>
      <w:r w:rsidRPr="00EC45AD">
        <w:rPr>
          <w:rFonts w:hint="cs"/>
          <w:strike/>
          <w:vanish/>
          <w:shd w:val="clear" w:color="auto" w:fill="FFFF99"/>
          <w:rtl/>
        </w:rPr>
        <w:tab/>
        <w:t>אגרונום, אדריכל, הנדסאי, חוקי פרטי, טוען רבני, טכנאי, טכנאי שיניים, יועץ לארגון, יועץ לניהול, יועץ מדעי, יועץ מס, כלכלן, מהנדס, מודד, מנהל חשבונות, מתורגמן, סוכן ביטוח, עורך דין, רואה חשבון, שמאי, בעל מעבדה כימית, או רפואית;</w:t>
      </w:r>
    </w:p>
    <w:p w14:paraId="5058C46E" w14:textId="77777777" w:rsidR="00A50459" w:rsidRPr="00EC45AD" w:rsidRDefault="00A50459" w:rsidP="00A50459">
      <w:pPr>
        <w:pStyle w:val="footnote"/>
        <w:tabs>
          <w:tab w:val="left" w:pos="624"/>
          <w:tab w:val="left" w:pos="1021"/>
          <w:tab w:val="left" w:pos="1474"/>
          <w:tab w:val="left" w:pos="1928"/>
          <w:tab w:val="left" w:pos="2381"/>
          <w:tab w:val="left" w:pos="2835"/>
          <w:tab w:val="right" w:leader="dot" w:pos="6259"/>
        </w:tabs>
        <w:ind w:left="1021" w:right="1134"/>
        <w:rPr>
          <w:rFonts w:hint="cs"/>
          <w:strike/>
          <w:vanish/>
          <w:shd w:val="clear" w:color="auto" w:fill="FFFF99"/>
          <w:rtl/>
        </w:rPr>
      </w:pPr>
      <w:r w:rsidRPr="00EC45AD">
        <w:rPr>
          <w:rFonts w:hint="cs"/>
          <w:strike/>
          <w:vanish/>
          <w:shd w:val="clear" w:color="auto" w:fill="FFFF99"/>
          <w:rtl/>
        </w:rPr>
        <w:t xml:space="preserve"> (2)</w:t>
      </w:r>
      <w:r w:rsidRPr="00EC45AD">
        <w:rPr>
          <w:rFonts w:hint="cs"/>
          <w:strike/>
          <w:vanish/>
          <w:shd w:val="clear" w:color="auto" w:fill="FFFF99"/>
          <w:rtl/>
        </w:rPr>
        <w:tab/>
        <w:t>רופא, פסיכולוג, פיזיוטרפיסט, רופא וטרינר, רופא שיניים, או מרפא שיניים.</w:t>
      </w:r>
    </w:p>
    <w:p w14:paraId="7874865A" w14:textId="77777777" w:rsidR="00A50459" w:rsidRPr="00EC45AD" w:rsidRDefault="00A50459" w:rsidP="00A50459">
      <w:pPr>
        <w:pStyle w:val="footnote"/>
        <w:tabs>
          <w:tab w:val="left" w:pos="624"/>
          <w:tab w:val="left" w:pos="1021"/>
          <w:tab w:val="left" w:pos="1474"/>
          <w:tab w:val="left" w:pos="1928"/>
          <w:tab w:val="left" w:pos="2381"/>
          <w:tab w:val="left" w:pos="2835"/>
          <w:tab w:val="right" w:leader="dot" w:pos="6259"/>
        </w:tabs>
        <w:ind w:left="0" w:right="1134"/>
        <w:rPr>
          <w:rFonts w:hint="cs"/>
          <w:strike/>
          <w:vanish/>
          <w:shd w:val="clear" w:color="auto" w:fill="FFFF99"/>
          <w:rtl/>
        </w:rPr>
      </w:pPr>
      <w:r w:rsidRPr="00EC45AD">
        <w:rPr>
          <w:rFonts w:hint="cs"/>
          <w:vanish/>
          <w:shd w:val="clear" w:color="auto" w:fill="FFFF99"/>
          <w:rtl/>
        </w:rPr>
        <w:tab/>
      </w:r>
      <w:r w:rsidRPr="00EC45AD">
        <w:rPr>
          <w:rFonts w:hint="cs"/>
          <w:strike/>
          <w:vanish/>
          <w:shd w:val="clear" w:color="auto" w:fill="FFFF99"/>
          <w:rtl/>
        </w:rPr>
        <w:t>(ג)</w:t>
      </w:r>
      <w:r w:rsidRPr="00EC45AD">
        <w:rPr>
          <w:rFonts w:hint="cs"/>
          <w:strike/>
          <w:vanish/>
          <w:shd w:val="clear" w:color="auto" w:fill="FFFF99"/>
          <w:rtl/>
        </w:rPr>
        <w:tab/>
        <w:t xml:space="preserve">מי שחייב בתשלום המס לפני תקנת משנה (א) </w:t>
      </w:r>
      <w:r w:rsidRPr="00EC45AD">
        <w:rPr>
          <w:strike/>
          <w:vanish/>
          <w:shd w:val="clear" w:color="auto" w:fill="FFFF99"/>
          <w:rtl/>
        </w:rPr>
        <w:t>–</w:t>
      </w:r>
    </w:p>
    <w:p w14:paraId="29531518" w14:textId="77777777" w:rsidR="00A50459" w:rsidRPr="00EC45AD" w:rsidRDefault="00A50459" w:rsidP="00A50459">
      <w:pPr>
        <w:pStyle w:val="footnote"/>
        <w:tabs>
          <w:tab w:val="left" w:pos="624"/>
          <w:tab w:val="left" w:pos="1021"/>
          <w:tab w:val="left" w:pos="1474"/>
          <w:tab w:val="left" w:pos="1928"/>
          <w:tab w:val="left" w:pos="2381"/>
          <w:tab w:val="left" w:pos="2835"/>
          <w:tab w:val="right" w:leader="dot" w:pos="6259"/>
        </w:tabs>
        <w:ind w:left="1021" w:right="1134"/>
        <w:rPr>
          <w:rFonts w:hint="cs"/>
          <w:strike/>
          <w:vanish/>
          <w:shd w:val="clear" w:color="auto" w:fill="FFFF99"/>
          <w:rtl/>
        </w:rPr>
      </w:pPr>
      <w:r w:rsidRPr="00EC45AD">
        <w:rPr>
          <w:rFonts w:hint="cs"/>
          <w:strike/>
          <w:vanish/>
          <w:shd w:val="clear" w:color="auto" w:fill="FFFF99"/>
          <w:rtl/>
        </w:rPr>
        <w:t>(1)</w:t>
      </w:r>
      <w:r w:rsidRPr="00EC45AD">
        <w:rPr>
          <w:rFonts w:hint="cs"/>
          <w:strike/>
          <w:vanish/>
          <w:shd w:val="clear" w:color="auto" w:fill="FFFF99"/>
          <w:rtl/>
        </w:rPr>
        <w:tab/>
        <w:t>אם הוא מלכ"ר או מוסד כספי, יגיש דו"ח תקופתי בשל השירותים האמורים שקיבל, על גבי טופס שקבע המנהל, ולענין זה יחולו הוראות תקנה 23(ב), בשינויים המחוייבים; תקופת הדיווח תהא תקופת הדיווח שנקבעה בתקנה 1 לתקנות מס ערך מוסף (מוסדות כספיים ומלכ"רים), תשל"ו-1976.</w:t>
      </w:r>
    </w:p>
    <w:p w14:paraId="735D10DC" w14:textId="77777777" w:rsidR="00A50459" w:rsidRPr="00EC45AD" w:rsidRDefault="00A50459" w:rsidP="00A50459">
      <w:pPr>
        <w:pStyle w:val="footnote"/>
        <w:tabs>
          <w:tab w:val="left" w:pos="624"/>
          <w:tab w:val="left" w:pos="1021"/>
          <w:tab w:val="left" w:pos="1474"/>
          <w:tab w:val="left" w:pos="1928"/>
          <w:tab w:val="left" w:pos="2381"/>
          <w:tab w:val="left" w:pos="2835"/>
          <w:tab w:val="right" w:leader="dot" w:pos="6259"/>
        </w:tabs>
        <w:ind w:left="1021" w:right="1134"/>
        <w:rPr>
          <w:rFonts w:hint="cs"/>
          <w:strike/>
          <w:vanish/>
          <w:shd w:val="clear" w:color="auto" w:fill="FFFF99"/>
          <w:rtl/>
        </w:rPr>
      </w:pPr>
      <w:r w:rsidRPr="00EC45AD">
        <w:rPr>
          <w:rFonts w:hint="cs"/>
          <w:strike/>
          <w:vanish/>
          <w:shd w:val="clear" w:color="auto" w:fill="FFFF99"/>
          <w:rtl/>
        </w:rPr>
        <w:t>(2)</w:t>
      </w:r>
      <w:r w:rsidRPr="00EC45AD">
        <w:rPr>
          <w:rFonts w:hint="cs"/>
          <w:strike/>
          <w:vanish/>
          <w:shd w:val="clear" w:color="auto" w:fill="FFFF99"/>
          <w:rtl/>
        </w:rPr>
        <w:tab/>
        <w:t xml:space="preserve">אם הוא עוסק </w:t>
      </w:r>
      <w:r w:rsidRPr="00EC45AD">
        <w:rPr>
          <w:strike/>
          <w:vanish/>
          <w:shd w:val="clear" w:color="auto" w:fill="FFFF99"/>
          <w:rtl/>
        </w:rPr>
        <w:t>–</w:t>
      </w:r>
      <w:r w:rsidRPr="00EC45AD">
        <w:rPr>
          <w:rFonts w:hint="cs"/>
          <w:strike/>
          <w:vanish/>
          <w:shd w:val="clear" w:color="auto" w:fill="FFFF99"/>
          <w:rtl/>
        </w:rPr>
        <w:t xml:space="preserve"> יוציא בשל השירותים האמורים שקיבל חשבונית ערוכה על שמו וידווח עליהם על גבי אותו דו"ח שהוא חייב להגישו לפי תקנה 23 בשל עסקאותיו.</w:t>
      </w:r>
    </w:p>
    <w:p w14:paraId="545CAB47" w14:textId="77777777" w:rsidR="00A50459" w:rsidRPr="00EC45AD" w:rsidRDefault="00A50459" w:rsidP="00A50459">
      <w:pPr>
        <w:pStyle w:val="footnote"/>
        <w:tabs>
          <w:tab w:val="left" w:pos="624"/>
          <w:tab w:val="left" w:pos="1021"/>
          <w:tab w:val="left" w:pos="1474"/>
          <w:tab w:val="left" w:pos="1928"/>
          <w:tab w:val="left" w:pos="2381"/>
          <w:tab w:val="left" w:pos="2835"/>
          <w:tab w:val="right" w:leader="dot" w:pos="6259"/>
        </w:tabs>
        <w:ind w:left="0" w:right="1134"/>
        <w:rPr>
          <w:rFonts w:hint="cs"/>
          <w:strike/>
          <w:vanish/>
          <w:shd w:val="clear" w:color="auto" w:fill="FFFF99"/>
          <w:rtl/>
        </w:rPr>
      </w:pPr>
      <w:r w:rsidRPr="00EC45AD">
        <w:rPr>
          <w:rFonts w:hint="cs"/>
          <w:vanish/>
          <w:shd w:val="clear" w:color="auto" w:fill="FFFF99"/>
          <w:rtl/>
        </w:rPr>
        <w:tab/>
      </w:r>
      <w:r w:rsidRPr="00EC45AD">
        <w:rPr>
          <w:rFonts w:hint="cs"/>
          <w:strike/>
          <w:vanish/>
          <w:shd w:val="clear" w:color="auto" w:fill="FFFF99"/>
          <w:rtl/>
        </w:rPr>
        <w:t>(ד)</w:t>
      </w:r>
      <w:r w:rsidRPr="00EC45AD">
        <w:rPr>
          <w:rFonts w:hint="cs"/>
          <w:strike/>
          <w:vanish/>
          <w:shd w:val="clear" w:color="auto" w:fill="FFFF99"/>
          <w:rtl/>
        </w:rPr>
        <w:tab/>
        <w:t>העוסק שנתן את השירות והמס בשלו משתלם על ידי מקבל השירות חייב בהגשת דו"ח תקופתי אם היו לו עסקאות נוספות, ובמקרה זה ידווח על העסקאות שהמס בשלהן שולם על ידי מקבל השירות כאילו היו עסקאות בשיעור אפס; והוא רשאי לעשות כן אם לא היו לו עסקאות אחרות.</w:t>
      </w:r>
    </w:p>
    <w:p w14:paraId="0223973E" w14:textId="77777777" w:rsidR="00C65B50" w:rsidRPr="00EC45AD" w:rsidRDefault="00C65B50" w:rsidP="00C65B50">
      <w:pPr>
        <w:pStyle w:val="P00"/>
        <w:spacing w:before="0"/>
        <w:ind w:left="1474" w:right="1134"/>
        <w:rPr>
          <w:rFonts w:hint="cs"/>
          <w:vanish/>
          <w:color w:val="FF0000"/>
          <w:szCs w:val="20"/>
          <w:shd w:val="clear" w:color="auto" w:fill="FFFF99"/>
          <w:rtl/>
        </w:rPr>
      </w:pPr>
    </w:p>
    <w:p w14:paraId="2A6DCDD6" w14:textId="77777777" w:rsidR="00C65B50" w:rsidRPr="00EC45AD" w:rsidRDefault="00C65B50" w:rsidP="00C65B50">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22.6.1995</w:t>
      </w:r>
    </w:p>
    <w:p w14:paraId="517E59F1" w14:textId="77777777" w:rsidR="00C65B50" w:rsidRPr="00EC45AD" w:rsidRDefault="00C65B50" w:rsidP="00C65B50">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(מס' 2) תשנ"ה-1995</w:t>
      </w:r>
    </w:p>
    <w:p w14:paraId="774D632A" w14:textId="77777777" w:rsidR="00C65B50" w:rsidRPr="00EC45AD" w:rsidRDefault="00C65B50" w:rsidP="00C65B50">
      <w:pPr>
        <w:pStyle w:val="P02"/>
        <w:spacing w:before="0"/>
        <w:ind w:left="0" w:right="1134" w:firstLine="0"/>
        <w:rPr>
          <w:rFonts w:hint="cs"/>
          <w:vanish/>
          <w:szCs w:val="20"/>
          <w:shd w:val="clear" w:color="auto" w:fill="FFFF99"/>
          <w:rtl/>
        </w:rPr>
      </w:pPr>
      <w:hyperlink r:id="rId63" w:history="1">
        <w:r w:rsidRPr="00EC45AD">
          <w:rPr>
            <w:rStyle w:val="Hyperlink"/>
            <w:rFonts w:hint="cs"/>
            <w:vanish/>
            <w:szCs w:val="20"/>
            <w:shd w:val="clear" w:color="auto" w:fill="FFFF99"/>
            <w:rtl/>
          </w:rPr>
          <w:t>ק"ת תשנ"ב מס' 5686</w:t>
        </w:r>
      </w:hyperlink>
      <w:r w:rsidRPr="00EC45AD">
        <w:rPr>
          <w:rFonts w:hint="cs"/>
          <w:vanish/>
          <w:szCs w:val="20"/>
          <w:shd w:val="clear" w:color="auto" w:fill="FFFF99"/>
          <w:rtl/>
        </w:rPr>
        <w:t xml:space="preserve"> מיום 22.6.1995 עמ' 1546 </w:t>
      </w:r>
    </w:p>
    <w:p w14:paraId="6EE242AF" w14:textId="77777777" w:rsidR="0087063D" w:rsidRPr="00EC45AD" w:rsidRDefault="0087063D" w:rsidP="0087063D">
      <w:pPr>
        <w:pStyle w:val="P00"/>
        <w:ind w:left="0" w:right="1134"/>
        <w:rPr>
          <w:rStyle w:val="default"/>
          <w:rFonts w:cs="FrankRuehl"/>
          <w:vanish/>
          <w:sz w:val="22"/>
          <w:szCs w:val="22"/>
          <w:shd w:val="clear" w:color="auto" w:fill="FFFF99"/>
          <w:rtl/>
        </w:rPr>
      </w:pPr>
      <w:r w:rsidRPr="00EC45AD">
        <w:rPr>
          <w:rStyle w:val="default"/>
          <w:rFonts w:cs="FrankRuehl" w:hint="cs"/>
          <w:vanish/>
          <w:sz w:val="22"/>
          <w:szCs w:val="22"/>
          <w:shd w:val="clear" w:color="auto" w:fill="FFFF99"/>
          <w:rtl/>
        </w:rPr>
        <w:tab/>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ד)</w:t>
      </w:r>
      <w:r w:rsidRPr="00EC45AD">
        <w:rPr>
          <w:rStyle w:val="default"/>
          <w:rFonts w:cs="FrankRuehl"/>
          <w:vanish/>
          <w:sz w:val="22"/>
          <w:szCs w:val="22"/>
          <w:shd w:val="clear" w:color="auto" w:fill="FFFF99"/>
          <w:rtl/>
        </w:rPr>
        <w:tab/>
      </w:r>
      <w:r w:rsidR="008309A9" w:rsidRPr="00EC45AD">
        <w:rPr>
          <w:rStyle w:val="default"/>
          <w:rFonts w:cs="FrankRuehl" w:hint="cs"/>
          <w:strike/>
          <w:vanish/>
          <w:sz w:val="22"/>
          <w:szCs w:val="22"/>
          <w:shd w:val="clear" w:color="auto" w:fill="FFFF99"/>
          <w:rtl/>
        </w:rPr>
        <w:t>היה מקבל השירות עוסק, יוציא</w:t>
      </w:r>
      <w:r w:rsidR="008309A9"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עוסק החייב בתשלום מס לפי תקנת משנה (א), ידווח על מתן השירות בדו"ח שעליו להג</w:t>
      </w:r>
      <w:r w:rsidRPr="00EC45AD">
        <w:rPr>
          <w:rStyle w:val="default"/>
          <w:rFonts w:cs="FrankRuehl"/>
          <w:vanish/>
          <w:sz w:val="22"/>
          <w:szCs w:val="22"/>
          <w:u w:val="single"/>
          <w:shd w:val="clear" w:color="auto" w:fill="FFFF99"/>
          <w:rtl/>
        </w:rPr>
        <w:t>י</w:t>
      </w:r>
      <w:r w:rsidRPr="00EC45AD">
        <w:rPr>
          <w:rStyle w:val="default"/>
          <w:rFonts w:cs="FrankRuehl" w:hint="cs"/>
          <w:vanish/>
          <w:sz w:val="22"/>
          <w:szCs w:val="22"/>
          <w:u w:val="single"/>
          <w:shd w:val="clear" w:color="auto" w:fill="FFFF99"/>
          <w:rtl/>
        </w:rPr>
        <w:t>ש לפי תקנה 23 בשל עסקאותיו ויוציא</w:t>
      </w:r>
      <w:r w:rsidRPr="00EC45AD">
        <w:rPr>
          <w:rStyle w:val="default"/>
          <w:rFonts w:cs="FrankRuehl" w:hint="cs"/>
          <w:vanish/>
          <w:sz w:val="22"/>
          <w:szCs w:val="22"/>
          <w:shd w:val="clear" w:color="auto" w:fill="FFFF99"/>
          <w:rtl/>
        </w:rPr>
        <w:t xml:space="preserve"> במועד שנקבע לכך, במקום נותן השירות, חשבונית ערוכה על שמו הוא.</w:t>
      </w:r>
    </w:p>
    <w:p w14:paraId="79251A4C" w14:textId="77777777" w:rsidR="0087063D" w:rsidRPr="00EC45AD" w:rsidRDefault="0087063D" w:rsidP="0087063D">
      <w:pPr>
        <w:pStyle w:val="P00"/>
        <w:spacing w:before="0"/>
        <w:ind w:left="0" w:right="1134"/>
        <w:rPr>
          <w:rStyle w:val="default"/>
          <w:rFonts w:cs="FrankRuehl"/>
          <w:vanish/>
          <w:sz w:val="22"/>
          <w:szCs w:val="22"/>
          <w:shd w:val="clear" w:color="auto" w:fill="FFFF99"/>
          <w:rtl/>
        </w:rPr>
      </w:pPr>
      <w:r w:rsidRPr="00EC45AD">
        <w:rPr>
          <w:vanish/>
          <w:sz w:val="22"/>
          <w:szCs w:val="22"/>
          <w:shd w:val="clear" w:color="auto" w:fill="FFFF99"/>
          <w:rtl/>
        </w:rPr>
        <w:tab/>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ה)</w:t>
      </w:r>
      <w:r w:rsidRPr="00EC45AD">
        <w:rPr>
          <w:rStyle w:val="default"/>
          <w:rFonts w:cs="FrankRuehl"/>
          <w:vanish/>
          <w:sz w:val="22"/>
          <w:szCs w:val="22"/>
          <w:shd w:val="clear" w:color="auto" w:fill="FFFF99"/>
          <w:rtl/>
        </w:rPr>
        <w:tab/>
      </w:r>
      <w:r w:rsidR="008C5221" w:rsidRPr="00EC45AD">
        <w:rPr>
          <w:rStyle w:val="default"/>
          <w:rFonts w:cs="FrankRuehl" w:hint="cs"/>
          <w:strike/>
          <w:vanish/>
          <w:sz w:val="22"/>
          <w:szCs w:val="22"/>
          <w:shd w:val="clear" w:color="auto" w:fill="FFFF99"/>
          <w:rtl/>
        </w:rPr>
        <w:t>מקבל שירות החייב בתשלום המס לפי תקנות משנה (א)</w:t>
      </w:r>
      <w:r w:rsidR="008C5221"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מלכ"ר או מוסד כספי החייב בתשלום המס לפי תקנת משנה (א)</w:t>
      </w:r>
      <w:r w:rsidRPr="00EC45AD">
        <w:rPr>
          <w:rStyle w:val="default"/>
          <w:rFonts w:cs="FrankRuehl" w:hint="cs"/>
          <w:vanish/>
          <w:sz w:val="22"/>
          <w:szCs w:val="22"/>
          <w:shd w:val="clear" w:color="auto" w:fill="FFFF99"/>
          <w:rtl/>
        </w:rPr>
        <w:t xml:space="preserve"> ידווח על השירות וישלם את המס כדרך שהוא חייב לדווח ולשלם לענין ניכוי במקור </w:t>
      </w:r>
      <w:r w:rsidRPr="00EC45AD">
        <w:rPr>
          <w:rStyle w:val="default"/>
          <w:rFonts w:cs="FrankRuehl"/>
          <w:vanish/>
          <w:sz w:val="22"/>
          <w:szCs w:val="22"/>
          <w:shd w:val="clear" w:color="auto" w:fill="FFFF99"/>
          <w:rtl/>
        </w:rPr>
        <w:t>ל</w:t>
      </w:r>
      <w:r w:rsidRPr="00EC45AD">
        <w:rPr>
          <w:rStyle w:val="default"/>
          <w:rFonts w:cs="FrankRuehl" w:hint="cs"/>
          <w:vanish/>
          <w:sz w:val="22"/>
          <w:szCs w:val="22"/>
          <w:shd w:val="clear" w:color="auto" w:fill="FFFF99"/>
          <w:rtl/>
        </w:rPr>
        <w:t>פי סעיפים 164 ו-166 לפקודת מס הכנסה, זולת אם נציב מס הכנסה, או מי שהוא הסמיך לענין זה, הורה אחרת.</w:t>
      </w:r>
    </w:p>
    <w:p w14:paraId="1F6ED703" w14:textId="77777777" w:rsidR="00AB6DA0" w:rsidRPr="00EC45AD" w:rsidRDefault="00AB6DA0" w:rsidP="00AB6DA0">
      <w:pPr>
        <w:pStyle w:val="P00"/>
        <w:spacing w:before="0"/>
        <w:ind w:left="0" w:right="1134"/>
        <w:rPr>
          <w:rFonts w:hint="cs"/>
          <w:vanish/>
          <w:color w:val="FF0000"/>
          <w:szCs w:val="20"/>
          <w:shd w:val="clear" w:color="auto" w:fill="FFFF99"/>
          <w:rtl/>
        </w:rPr>
      </w:pPr>
    </w:p>
    <w:p w14:paraId="7A3B5C3D" w14:textId="77777777" w:rsidR="00AB6DA0" w:rsidRPr="00EC45AD" w:rsidRDefault="00AB6DA0" w:rsidP="00AB6DA0">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1.10.1997</w:t>
      </w:r>
    </w:p>
    <w:p w14:paraId="524E7B4F" w14:textId="77777777" w:rsidR="00AB6DA0" w:rsidRPr="00EC45AD" w:rsidRDefault="00AB6DA0" w:rsidP="00AB6DA0">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(מס' 5) תשנ"ז-1997</w:t>
      </w:r>
    </w:p>
    <w:p w14:paraId="27DD55F3" w14:textId="77777777" w:rsidR="00AB6DA0" w:rsidRPr="00EC45AD" w:rsidRDefault="00AB6DA0" w:rsidP="00AB6DA0">
      <w:pPr>
        <w:pStyle w:val="footnote"/>
        <w:tabs>
          <w:tab w:val="left" w:pos="624"/>
          <w:tab w:val="left" w:pos="1021"/>
          <w:tab w:val="left" w:pos="1474"/>
          <w:tab w:val="left" w:pos="1928"/>
          <w:tab w:val="left" w:pos="2381"/>
          <w:tab w:val="left" w:pos="2835"/>
          <w:tab w:val="right" w:leader="dot" w:pos="6259"/>
        </w:tabs>
        <w:ind w:left="0" w:right="1134"/>
        <w:rPr>
          <w:vanish/>
          <w:sz w:val="20"/>
          <w:szCs w:val="20"/>
          <w:shd w:val="clear" w:color="auto" w:fill="FFFF99"/>
          <w:rtl/>
        </w:rPr>
      </w:pPr>
      <w:hyperlink r:id="rId64" w:history="1">
        <w:r w:rsidRPr="00EC45AD">
          <w:rPr>
            <w:rStyle w:val="Hyperlink"/>
            <w:rFonts w:hint="cs"/>
            <w:vanish/>
            <w:sz w:val="20"/>
            <w:szCs w:val="20"/>
            <w:shd w:val="clear" w:color="auto" w:fill="FFFF99"/>
            <w:rtl/>
          </w:rPr>
          <w:t>ק"ת תשנ"ז מס' 5855</w:t>
        </w:r>
      </w:hyperlink>
      <w:r w:rsidRPr="00EC45AD">
        <w:rPr>
          <w:rFonts w:hint="cs"/>
          <w:vanish/>
          <w:sz w:val="20"/>
          <w:szCs w:val="20"/>
          <w:shd w:val="clear" w:color="auto" w:fill="FFFF99"/>
          <w:rtl/>
        </w:rPr>
        <w:t xml:space="preserve"> מיום 1.10.1997 עמ' 1267 </w:t>
      </w:r>
    </w:p>
    <w:p w14:paraId="7137135B" w14:textId="77777777" w:rsidR="00620911" w:rsidRPr="00EC45AD" w:rsidRDefault="00620911" w:rsidP="00620911">
      <w:pPr>
        <w:pStyle w:val="P00"/>
        <w:ind w:left="0" w:right="1134"/>
        <w:rPr>
          <w:rStyle w:val="default"/>
          <w:rFonts w:cs="FrankRuehl"/>
          <w:vanish/>
          <w:sz w:val="22"/>
          <w:szCs w:val="22"/>
          <w:shd w:val="clear" w:color="auto" w:fill="FFFF99"/>
          <w:rtl/>
        </w:rPr>
      </w:pPr>
      <w:r w:rsidRPr="00EC45AD">
        <w:rPr>
          <w:rStyle w:val="default"/>
          <w:rFonts w:cs="FrankRuehl" w:hint="cs"/>
          <w:vanish/>
          <w:sz w:val="22"/>
          <w:szCs w:val="22"/>
          <w:shd w:val="clear" w:color="auto" w:fill="FFFF99"/>
          <w:rtl/>
        </w:rPr>
        <w:tab/>
        <w:t>(א)</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עוסק, מלכ"ר או מוסד כספי </w:t>
      </w:r>
      <w:r w:rsidRPr="00EC45AD">
        <w:rPr>
          <w:rStyle w:val="default"/>
          <w:rFonts w:cs="FrankRuehl"/>
          <w:vanish/>
          <w:sz w:val="22"/>
          <w:szCs w:val="22"/>
          <w:shd w:val="clear" w:color="auto" w:fill="FFFF99"/>
          <w:rtl/>
        </w:rPr>
        <w:t>ש</w:t>
      </w:r>
      <w:r w:rsidRPr="00EC45AD">
        <w:rPr>
          <w:rStyle w:val="default"/>
          <w:rFonts w:cs="FrankRuehl" w:hint="cs"/>
          <w:vanish/>
          <w:sz w:val="22"/>
          <w:szCs w:val="22"/>
          <w:shd w:val="clear" w:color="auto" w:fill="FFFF99"/>
          <w:rtl/>
        </w:rPr>
        <w:t>קיבלו שירות מן המפורטים להלן ממי שעיקר הכנסתו ממשכורת, גימלה או קיצבה, יהיו חייבים בתשלום המס בשל השירות, זולת אם קיבלו חשבונית מס מנותן השירות. ואלה השירותים:</w:t>
      </w:r>
    </w:p>
    <w:p w14:paraId="68EE8038" w14:textId="77777777" w:rsidR="00620911" w:rsidRPr="009761D3" w:rsidRDefault="00620911" w:rsidP="00994906">
      <w:pPr>
        <w:pStyle w:val="P22"/>
        <w:spacing w:before="0"/>
        <w:ind w:left="1021" w:right="1134"/>
        <w:rPr>
          <w:rStyle w:val="default"/>
          <w:rFonts w:cs="FrankRuehl"/>
          <w:sz w:val="2"/>
          <w:szCs w:val="2"/>
          <w:rtl/>
        </w:rPr>
      </w:pPr>
      <w:r w:rsidRPr="00EC45AD">
        <w:rPr>
          <w:rStyle w:val="default"/>
          <w:rFonts w:cs="FrankRuehl"/>
          <w:vanish/>
          <w:sz w:val="22"/>
          <w:szCs w:val="22"/>
          <w:shd w:val="clear" w:color="auto" w:fill="FFFF99"/>
          <w:rtl/>
        </w:rPr>
        <w:t>(1)</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מופע אמנותי, לרבות הנחיה במופע; בניית תפאורה או הכנתה; הכנת מבחנ</w:t>
      </w:r>
      <w:r w:rsidRPr="00EC45AD">
        <w:rPr>
          <w:rStyle w:val="default"/>
          <w:rFonts w:cs="FrankRuehl"/>
          <w:vanish/>
          <w:sz w:val="22"/>
          <w:szCs w:val="22"/>
          <w:shd w:val="clear" w:color="auto" w:fill="FFFF99"/>
          <w:rtl/>
        </w:rPr>
        <w:t>י</w:t>
      </w:r>
      <w:r w:rsidRPr="00EC45AD">
        <w:rPr>
          <w:rStyle w:val="default"/>
          <w:rFonts w:cs="FrankRuehl" w:hint="cs"/>
          <w:vanish/>
          <w:sz w:val="22"/>
          <w:szCs w:val="22"/>
          <w:shd w:val="clear" w:color="auto" w:fill="FFFF99"/>
          <w:rtl/>
        </w:rPr>
        <w:t xml:space="preserve">ם, בדיקתם וכן ניהול מבחנים או פיקוח עליהם; הרצאה, הוראה, הדרכה, תרגול או השתתפות במופע שאינו מופע אמנותי; כתבנות או קצרנות; תרגום בכתב או בעל פה; כתיבה או עריכה; </w:t>
      </w:r>
      <w:r w:rsidRPr="00EC45AD">
        <w:rPr>
          <w:rStyle w:val="default"/>
          <w:rFonts w:cs="FrankRuehl" w:hint="cs"/>
          <w:vanish/>
          <w:sz w:val="22"/>
          <w:szCs w:val="22"/>
          <w:u w:val="single"/>
          <w:shd w:val="clear" w:color="auto" w:fill="FFFF99"/>
          <w:rtl/>
        </w:rPr>
        <w:t>פישור, כהגדרתו בסעיף 79 לחוק בתי משפט [נוסח משולב], תשמ"ד</w:t>
      </w:r>
      <w:r w:rsidR="00994906" w:rsidRPr="00EC45AD">
        <w:rPr>
          <w:rStyle w:val="default"/>
          <w:rFonts w:cs="FrankRuehl" w:hint="cs"/>
          <w:vanish/>
          <w:sz w:val="22"/>
          <w:szCs w:val="22"/>
          <w:u w:val="single"/>
          <w:shd w:val="clear" w:color="auto" w:fill="FFFF99"/>
          <w:rtl/>
        </w:rPr>
        <w:t>-</w:t>
      </w:r>
      <w:r w:rsidRPr="00EC45AD">
        <w:rPr>
          <w:rStyle w:val="default"/>
          <w:rFonts w:cs="FrankRuehl" w:hint="cs"/>
          <w:vanish/>
          <w:sz w:val="22"/>
          <w:szCs w:val="22"/>
          <w:u w:val="single"/>
          <w:shd w:val="clear" w:color="auto" w:fill="FFFF99"/>
          <w:rtl/>
        </w:rPr>
        <w:t>1984</w:t>
      </w:r>
      <w:r w:rsidRPr="00EC45AD">
        <w:rPr>
          <w:rStyle w:val="default"/>
          <w:rFonts w:cs="FrankRuehl" w:hint="cs"/>
          <w:vanish/>
          <w:sz w:val="22"/>
          <w:szCs w:val="22"/>
          <w:shd w:val="clear" w:color="auto" w:fill="FFFF99"/>
          <w:rtl/>
        </w:rPr>
        <w:t>, או חברות בועדות שהוקמו על פי</w:t>
      </w:r>
      <w:r w:rsidRPr="00EC45AD">
        <w:rPr>
          <w:rStyle w:val="default"/>
          <w:rFonts w:cs="FrankRuehl"/>
          <w:vanish/>
          <w:sz w:val="22"/>
          <w:szCs w:val="22"/>
          <w:shd w:val="clear" w:color="auto" w:fill="FFFF99"/>
          <w:rtl/>
        </w:rPr>
        <w:t xml:space="preserve"> ד</w:t>
      </w:r>
      <w:r w:rsidRPr="00EC45AD">
        <w:rPr>
          <w:rStyle w:val="default"/>
          <w:rFonts w:cs="FrankRuehl" w:hint="cs"/>
          <w:vanish/>
          <w:sz w:val="22"/>
          <w:szCs w:val="22"/>
          <w:shd w:val="clear" w:color="auto" w:fill="FFFF99"/>
          <w:rtl/>
        </w:rPr>
        <w:t>ין</w:t>
      </w:r>
      <w:r w:rsidR="00994906" w:rsidRPr="00EC45AD">
        <w:rPr>
          <w:rStyle w:val="default"/>
          <w:rFonts w:cs="FrankRuehl" w:hint="cs"/>
          <w:vanish/>
          <w:sz w:val="22"/>
          <w:szCs w:val="22"/>
          <w:shd w:val="clear" w:color="auto" w:fill="FFFF99"/>
          <w:rtl/>
        </w:rPr>
        <w:t>;</w:t>
      </w:r>
      <w:bookmarkEnd w:id="15"/>
    </w:p>
    <w:p w14:paraId="20B9CF6B" w14:textId="77777777" w:rsidR="009662CD" w:rsidRDefault="009662CD">
      <w:pPr>
        <w:pStyle w:val="P00"/>
        <w:spacing w:before="72"/>
        <w:ind w:left="0" w:right="1134"/>
        <w:rPr>
          <w:rStyle w:val="default"/>
          <w:rFonts w:cs="FrankRuehl"/>
          <w:rtl/>
        </w:rPr>
      </w:pPr>
      <w:bookmarkStart w:id="16" w:name="Seif6"/>
      <w:bookmarkEnd w:id="16"/>
      <w:r>
        <w:rPr>
          <w:lang w:val="he-IL"/>
        </w:rPr>
        <w:pict w14:anchorId="56840D9B">
          <v:rect id="_x0000_s2085" style="position:absolute;left:0;text-align:left;margin-left:464.5pt;margin-top:8.05pt;width:75.05pt;height:45.8pt;z-index:251596800" o:allowincell="f" filled="f" stroked="f" strokecolor="lime" strokeweight=".25pt">
            <v:textbox style="mso-next-textbox:#_x0000_s2085" inset="0,0,0,0">
              <w:txbxContent>
                <w:p w14:paraId="72E993C0" w14:textId="77777777" w:rsidR="000F06EF" w:rsidRDefault="000F06EF" w:rsidP="00984083">
                  <w:pPr>
                    <w:spacing w:line="160" w:lineRule="exact"/>
                    <w:jc w:val="left"/>
                    <w:rPr>
                      <w:rFonts w:cs="Miriam"/>
                      <w:noProof/>
                      <w:szCs w:val="18"/>
                      <w:rtl/>
                    </w:rPr>
                  </w:pPr>
                  <w:r>
                    <w:rPr>
                      <w:rFonts w:cs="Miriam"/>
                      <w:szCs w:val="18"/>
                      <w:rtl/>
                    </w:rPr>
                    <w:t>ת</w:t>
                  </w:r>
                  <w:r>
                    <w:rPr>
                      <w:rFonts w:cs="Miriam" w:hint="cs"/>
                      <w:szCs w:val="18"/>
                      <w:rtl/>
                    </w:rPr>
                    <w:t>שלום ה</w:t>
                  </w:r>
                  <w:r>
                    <w:rPr>
                      <w:rFonts w:cs="Miriam"/>
                      <w:szCs w:val="18"/>
                      <w:rtl/>
                    </w:rPr>
                    <w:t>מ</w:t>
                  </w:r>
                  <w:r>
                    <w:rPr>
                      <w:rFonts w:cs="Miriam" w:hint="cs"/>
                      <w:szCs w:val="18"/>
                      <w:rtl/>
                    </w:rPr>
                    <w:t xml:space="preserve">ס </w:t>
                  </w:r>
                  <w:r>
                    <w:rPr>
                      <w:rFonts w:cs="Miriam"/>
                      <w:szCs w:val="18"/>
                      <w:rtl/>
                    </w:rPr>
                    <w:t>ב</w:t>
                  </w:r>
                  <w:r>
                    <w:rPr>
                      <w:rFonts w:cs="Miriam" w:hint="cs"/>
                      <w:szCs w:val="18"/>
                      <w:rtl/>
                    </w:rPr>
                    <w:t>מכירת מקרקעין</w:t>
                  </w:r>
                  <w:r>
                    <w:rPr>
                      <w:rFonts w:cs="Miriam" w:hint="cs"/>
                      <w:noProof/>
                      <w:szCs w:val="18"/>
                      <w:rtl/>
                    </w:rPr>
                    <w:t xml:space="preserve"> </w:t>
                  </w:r>
                  <w:r>
                    <w:rPr>
                      <w:rFonts w:cs="Miriam"/>
                      <w:szCs w:val="18"/>
                      <w:rtl/>
                    </w:rPr>
                    <w:t>ש</w:t>
                  </w:r>
                  <w:r>
                    <w:rPr>
                      <w:rFonts w:cs="Miriam" w:hint="cs"/>
                      <w:szCs w:val="18"/>
                      <w:rtl/>
                    </w:rPr>
                    <w:t>היא עסקת אקראי</w:t>
                  </w:r>
                </w:p>
                <w:p w14:paraId="05D61847"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ק' (מס' 2)</w:t>
                  </w:r>
                </w:p>
                <w:p w14:paraId="016E0216"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של"ט-1979</w:t>
                  </w:r>
                </w:p>
              </w:txbxContent>
            </v:textbox>
            <w10:anchorlock/>
          </v:rect>
        </w:pict>
      </w:r>
      <w:r>
        <w:rPr>
          <w:rStyle w:val="big-number"/>
          <w:rtl/>
        </w:rPr>
        <w:t>6</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במכירת מקרקעין שהיא עסקת אקראי בידי מי שאינו עוסק, מלכ"ר או מוסד כספי, יהיה הקונה חייב בתשלום המס.</w:t>
      </w:r>
    </w:p>
    <w:p w14:paraId="13570501" w14:textId="77777777" w:rsidR="009662CD" w:rsidRDefault="009662C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החייב בתשלום המס לפי תקנת משנה (א) </w:t>
      </w:r>
      <w:r w:rsidR="00994906">
        <w:rPr>
          <w:rStyle w:val="default"/>
          <w:rFonts w:cs="FrankRuehl"/>
          <w:rtl/>
        </w:rPr>
        <w:t>–</w:t>
      </w:r>
    </w:p>
    <w:p w14:paraId="0C67B5A2" w14:textId="77777777" w:rsidR="009662CD" w:rsidRDefault="009662C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אם הוא עוסק, יוציא במקום המוכר חשבונית ערוכה על שמו הוא, וידווח על המכירה בדו"ח שעליו להגיש לפי תקנה 23 בשל עסקאותיו;</w:t>
      </w:r>
    </w:p>
    <w:p w14:paraId="01AFB929" w14:textId="77777777" w:rsidR="009662CD" w:rsidRDefault="009662CD" w:rsidP="00994906">
      <w:pPr>
        <w:pStyle w:val="P22"/>
        <w:spacing w:before="72"/>
        <w:ind w:left="1021" w:right="1134"/>
        <w:rPr>
          <w:rStyle w:val="default"/>
          <w:rFonts w:cs="FrankRuehl"/>
          <w:rtl/>
        </w:rPr>
      </w:pPr>
      <w:r>
        <w:rPr>
          <w:lang w:val="he-IL"/>
        </w:rPr>
        <w:pict w14:anchorId="230ACA74">
          <v:rect id="_x0000_s2086" style="position:absolute;left:0;text-align:left;margin-left:464.5pt;margin-top:8.05pt;width:75.05pt;height:15.15pt;z-index:251597824" o:allowincell="f" filled="f" stroked="f" strokecolor="lime" strokeweight=".25pt">
            <v:textbox inset="0,0,0,0">
              <w:txbxContent>
                <w:p w14:paraId="2396AE4C" w14:textId="77777777" w:rsidR="000F06EF" w:rsidRDefault="000F06EF" w:rsidP="00984083">
                  <w:pPr>
                    <w:spacing w:line="160" w:lineRule="exact"/>
                    <w:jc w:val="left"/>
                    <w:rPr>
                      <w:rFonts w:cs="Miriam"/>
                      <w:noProof/>
                      <w:szCs w:val="18"/>
                      <w:rtl/>
                    </w:rPr>
                  </w:pPr>
                  <w:r>
                    <w:rPr>
                      <w:rFonts w:cs="Miriam"/>
                      <w:szCs w:val="18"/>
                      <w:rtl/>
                    </w:rPr>
                    <w:t>ת</w:t>
                  </w:r>
                  <w:r>
                    <w:rPr>
                      <w:rFonts w:cs="Miriam" w:hint="cs"/>
                      <w:szCs w:val="18"/>
                      <w:rtl/>
                    </w:rPr>
                    <w:t>ק' תש</w:t>
                  </w:r>
                  <w:r>
                    <w:rPr>
                      <w:rFonts w:cs="Miriam"/>
                      <w:szCs w:val="18"/>
                      <w:rtl/>
                    </w:rPr>
                    <w:t>מ</w:t>
                  </w:r>
                  <w:r>
                    <w:rPr>
                      <w:rFonts w:cs="Miriam" w:hint="cs"/>
                      <w:szCs w:val="18"/>
                      <w:rtl/>
                    </w:rPr>
                    <w:t>"א-1980</w:t>
                  </w:r>
                </w:p>
              </w:txbxContent>
            </v:textbox>
            <w10:anchorlock/>
          </v:rect>
        </w:pict>
      </w:r>
      <w:r>
        <w:rPr>
          <w:rStyle w:val="default"/>
          <w:rFonts w:cs="FrankRuehl"/>
          <w:rtl/>
        </w:rPr>
        <w:t>(2)</w:t>
      </w:r>
      <w:r>
        <w:rPr>
          <w:rStyle w:val="default"/>
          <w:rFonts w:cs="FrankRuehl"/>
          <w:rtl/>
        </w:rPr>
        <w:tab/>
      </w:r>
      <w:r>
        <w:rPr>
          <w:rStyle w:val="default"/>
          <w:rFonts w:cs="FrankRuehl" w:hint="cs"/>
          <w:rtl/>
        </w:rPr>
        <w:t>אם הוא מלכ"ר או מוסד כספי, ידווח על המכירה באופן שיש לדווח על עסקה אק</w:t>
      </w:r>
      <w:r>
        <w:rPr>
          <w:rStyle w:val="default"/>
          <w:rFonts w:cs="FrankRuehl"/>
          <w:rtl/>
        </w:rPr>
        <w:t>ר</w:t>
      </w:r>
      <w:r>
        <w:rPr>
          <w:rStyle w:val="default"/>
          <w:rFonts w:cs="FrankRuehl" w:hint="cs"/>
          <w:rtl/>
        </w:rPr>
        <w:t>אית כאמור בתקנה 15א(א) ו-(ב) לתקנות מס ערך מוסף (רישום), תשל"ו</w:t>
      </w:r>
      <w:r w:rsidR="00994906">
        <w:rPr>
          <w:rStyle w:val="default"/>
          <w:rFonts w:cs="FrankRuehl" w:hint="cs"/>
          <w:rtl/>
        </w:rPr>
        <w:t>-</w:t>
      </w:r>
      <w:r>
        <w:rPr>
          <w:rStyle w:val="default"/>
          <w:rFonts w:cs="FrankRuehl" w:hint="cs"/>
          <w:rtl/>
        </w:rPr>
        <w:t>1976, וישלם את המס המגיע עם הגשת הדו"ח.</w:t>
      </w:r>
    </w:p>
    <w:p w14:paraId="4D5EFAF0" w14:textId="77777777" w:rsidR="009662CD" w:rsidRDefault="009662C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במכירת מקרקעין שהיא עסקת אקראי בידי עוסק, מלכ"ר או מוסד כספי, יחולו הוראות תקנת משנה (ב) בשינויים המחוייבים לפי הענין.</w:t>
      </w:r>
    </w:p>
    <w:p w14:paraId="4FCDA700" w14:textId="77777777" w:rsidR="009662CD" w:rsidRDefault="009662CD" w:rsidP="00994906">
      <w:pPr>
        <w:pStyle w:val="P00"/>
        <w:spacing w:before="72"/>
        <w:ind w:left="0" w:right="1134"/>
        <w:rPr>
          <w:rStyle w:val="default"/>
          <w:rFonts w:cs="FrankRuehl" w:hint="cs"/>
          <w:rtl/>
        </w:rPr>
      </w:pPr>
      <w:r>
        <w:rPr>
          <w:lang w:val="he-IL"/>
        </w:rPr>
        <w:pict w14:anchorId="70058121">
          <v:rect id="_x0000_s2087" style="position:absolute;left:0;text-align:left;margin-left:464.5pt;margin-top:8.05pt;width:75.05pt;height:21.35pt;z-index:251598848" o:allowincell="f" filled="f" stroked="f" strokecolor="lime" strokeweight=".25pt">
            <v:textbox inset="0,0,0,0">
              <w:txbxContent>
                <w:p w14:paraId="099D040B"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ק' (מס' 3)</w:t>
                  </w:r>
                </w:p>
                <w:p w14:paraId="67B0E167" w14:textId="77777777" w:rsidR="000F06EF" w:rsidRDefault="000F06EF" w:rsidP="00984083">
                  <w:pPr>
                    <w:spacing w:line="160" w:lineRule="exact"/>
                    <w:jc w:val="left"/>
                    <w:rPr>
                      <w:rFonts w:cs="Miriam"/>
                      <w:noProof/>
                      <w:szCs w:val="18"/>
                      <w:rtl/>
                    </w:rPr>
                  </w:pPr>
                  <w:r>
                    <w:rPr>
                      <w:rFonts w:cs="Miriam"/>
                      <w:szCs w:val="18"/>
                      <w:rtl/>
                    </w:rPr>
                    <w:t>ת</w:t>
                  </w:r>
                  <w:r>
                    <w:rPr>
                      <w:rFonts w:cs="Miriam" w:hint="cs"/>
                      <w:szCs w:val="18"/>
                      <w:rtl/>
                    </w:rPr>
                    <w:t>של"ט-1979</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בתקנה זו, "עוסק" </w:t>
      </w:r>
      <w:r w:rsidR="00994906">
        <w:rPr>
          <w:rStyle w:val="default"/>
          <w:rFonts w:cs="FrankRuehl" w:hint="cs"/>
          <w:rtl/>
        </w:rPr>
        <w:t>-</w:t>
      </w:r>
      <w:r>
        <w:rPr>
          <w:rStyle w:val="default"/>
          <w:rFonts w:cs="FrankRuehl" w:hint="cs"/>
          <w:rtl/>
        </w:rPr>
        <w:t xml:space="preserve"> מי שמוכר נכס או נותן שירות במהלך עסקיו ואינו מלכ"ר או מוסד כספי.</w:t>
      </w:r>
    </w:p>
    <w:p w14:paraId="1F8C855E" w14:textId="77777777" w:rsidR="00A771D3" w:rsidRPr="00EC45AD" w:rsidRDefault="00A771D3" w:rsidP="00A771D3">
      <w:pPr>
        <w:pStyle w:val="P00"/>
        <w:spacing w:before="0"/>
        <w:ind w:left="0" w:right="1134"/>
        <w:rPr>
          <w:rFonts w:hint="cs"/>
          <w:b/>
          <w:bCs/>
          <w:vanish/>
          <w:szCs w:val="20"/>
          <w:shd w:val="clear" w:color="auto" w:fill="FFFF99"/>
          <w:rtl/>
        </w:rPr>
      </w:pPr>
      <w:bookmarkStart w:id="17" w:name="Rov82"/>
      <w:r w:rsidRPr="00EC45AD">
        <w:rPr>
          <w:rFonts w:hint="cs"/>
          <w:vanish/>
          <w:color w:val="FF0000"/>
          <w:szCs w:val="20"/>
          <w:shd w:val="clear" w:color="auto" w:fill="FFFF99"/>
          <w:rtl/>
        </w:rPr>
        <w:t>מיום 1.7.1976</w:t>
      </w:r>
    </w:p>
    <w:p w14:paraId="6CE51CDF" w14:textId="77777777" w:rsidR="00A771D3" w:rsidRPr="00EC45AD" w:rsidRDefault="00A771D3" w:rsidP="00A771D3">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(מס' 2) תשל"ט-1979</w:t>
      </w:r>
    </w:p>
    <w:p w14:paraId="2C9179EB" w14:textId="77777777" w:rsidR="00A771D3" w:rsidRPr="00EC45AD" w:rsidRDefault="00A771D3" w:rsidP="00A771D3">
      <w:pPr>
        <w:pStyle w:val="P11"/>
        <w:spacing w:before="0"/>
        <w:ind w:left="0" w:right="1134"/>
        <w:rPr>
          <w:rFonts w:hint="cs"/>
          <w:vanish/>
          <w:szCs w:val="20"/>
          <w:shd w:val="clear" w:color="auto" w:fill="FFFF99"/>
          <w:rtl/>
        </w:rPr>
      </w:pPr>
      <w:hyperlink r:id="rId65" w:history="1">
        <w:r w:rsidRPr="00EC45AD">
          <w:rPr>
            <w:rStyle w:val="Hyperlink"/>
            <w:rFonts w:hint="cs"/>
            <w:vanish/>
            <w:szCs w:val="20"/>
            <w:shd w:val="clear" w:color="auto" w:fill="FFFF99"/>
            <w:rtl/>
          </w:rPr>
          <w:t>ק"ת תשל"ט מס' 3950</w:t>
        </w:r>
      </w:hyperlink>
      <w:r w:rsidRPr="00EC45AD">
        <w:rPr>
          <w:rFonts w:hint="cs"/>
          <w:vanish/>
          <w:szCs w:val="20"/>
          <w:shd w:val="clear" w:color="auto" w:fill="FFFF99"/>
          <w:rtl/>
        </w:rPr>
        <w:t xml:space="preserve"> מיום 27.2.1979 עמ' 760 </w:t>
      </w:r>
    </w:p>
    <w:p w14:paraId="63FEFD38" w14:textId="77777777" w:rsidR="00A771D3" w:rsidRPr="00EC45AD" w:rsidRDefault="00A771D3" w:rsidP="00A771D3">
      <w:pPr>
        <w:pStyle w:val="P11"/>
        <w:spacing w:before="0"/>
        <w:ind w:left="0" w:right="1134"/>
        <w:rPr>
          <w:rFonts w:hint="cs"/>
          <w:b/>
          <w:bCs/>
          <w:vanish/>
          <w:szCs w:val="20"/>
          <w:shd w:val="clear" w:color="auto" w:fill="FFFF99"/>
          <w:rtl/>
        </w:rPr>
      </w:pPr>
      <w:r w:rsidRPr="00EC45AD">
        <w:rPr>
          <w:rFonts w:hint="cs"/>
          <w:b/>
          <w:bCs/>
          <w:vanish/>
          <w:szCs w:val="20"/>
          <w:shd w:val="clear" w:color="auto" w:fill="FFFF99"/>
          <w:rtl/>
        </w:rPr>
        <w:t>הוספת תקנה 6ב</w:t>
      </w:r>
    </w:p>
    <w:p w14:paraId="484526CF" w14:textId="77777777" w:rsidR="006254A1" w:rsidRPr="00EC45AD" w:rsidRDefault="006254A1" w:rsidP="006254A1">
      <w:pPr>
        <w:pStyle w:val="P00"/>
        <w:spacing w:before="0"/>
        <w:ind w:left="0" w:right="1134"/>
        <w:rPr>
          <w:rFonts w:hint="cs"/>
          <w:vanish/>
          <w:color w:val="FF0000"/>
          <w:szCs w:val="20"/>
          <w:shd w:val="clear" w:color="auto" w:fill="FFFF99"/>
          <w:rtl/>
        </w:rPr>
      </w:pPr>
    </w:p>
    <w:p w14:paraId="1FEEA865" w14:textId="77777777" w:rsidR="006254A1" w:rsidRPr="00EC45AD" w:rsidRDefault="006254A1" w:rsidP="006254A1">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1.8.1979</w:t>
      </w:r>
    </w:p>
    <w:p w14:paraId="21BEF253" w14:textId="77777777" w:rsidR="006254A1" w:rsidRPr="00EC45AD" w:rsidRDefault="006254A1" w:rsidP="006254A1">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(מס' 3) תשל"ט-1979</w:t>
      </w:r>
    </w:p>
    <w:p w14:paraId="35632681" w14:textId="77777777" w:rsidR="006254A1" w:rsidRPr="00EC45AD" w:rsidRDefault="006254A1" w:rsidP="006254A1">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66" w:history="1">
        <w:r w:rsidRPr="00EC45AD">
          <w:rPr>
            <w:rStyle w:val="Hyperlink"/>
            <w:rFonts w:hint="cs"/>
            <w:vanish/>
            <w:sz w:val="20"/>
            <w:szCs w:val="20"/>
            <w:shd w:val="clear" w:color="auto" w:fill="FFFF99"/>
            <w:rtl/>
          </w:rPr>
          <w:t>ק"ת תשל"ט מס' 4009</w:t>
        </w:r>
      </w:hyperlink>
      <w:r w:rsidRPr="00EC45AD">
        <w:rPr>
          <w:rFonts w:hint="cs"/>
          <w:vanish/>
          <w:sz w:val="20"/>
          <w:szCs w:val="20"/>
          <w:shd w:val="clear" w:color="auto" w:fill="FFFF99"/>
          <w:rtl/>
        </w:rPr>
        <w:t xml:space="preserve"> מיום 26</w:t>
      </w:r>
      <w:r w:rsidRPr="00EC45AD">
        <w:rPr>
          <w:vanish/>
          <w:sz w:val="20"/>
          <w:szCs w:val="20"/>
          <w:shd w:val="clear" w:color="auto" w:fill="FFFF99"/>
          <w:rtl/>
        </w:rPr>
        <w:t xml:space="preserve">.7.1979 </w:t>
      </w:r>
      <w:r w:rsidRPr="00EC45AD">
        <w:rPr>
          <w:rFonts w:hint="cs"/>
          <w:vanish/>
          <w:sz w:val="20"/>
          <w:szCs w:val="20"/>
          <w:shd w:val="clear" w:color="auto" w:fill="FFFF99"/>
          <w:rtl/>
        </w:rPr>
        <w:t xml:space="preserve">עמ' 1645 </w:t>
      </w:r>
    </w:p>
    <w:p w14:paraId="37C9003A" w14:textId="77777777" w:rsidR="006254A1" w:rsidRPr="00EC45AD" w:rsidRDefault="006254A1" w:rsidP="006254A1">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EC45AD">
        <w:rPr>
          <w:rFonts w:hint="cs"/>
          <w:b/>
          <w:bCs/>
          <w:vanish/>
          <w:sz w:val="20"/>
          <w:szCs w:val="20"/>
          <w:shd w:val="clear" w:color="auto" w:fill="FFFF99"/>
          <w:rtl/>
        </w:rPr>
        <w:t>הוספת תקנת משנה 6ב(ד)</w:t>
      </w:r>
    </w:p>
    <w:p w14:paraId="351A70FC" w14:textId="77777777" w:rsidR="00665969" w:rsidRPr="00EC45AD" w:rsidRDefault="00665969" w:rsidP="00665969">
      <w:pPr>
        <w:pStyle w:val="P00"/>
        <w:spacing w:before="0"/>
        <w:ind w:left="0" w:right="1134"/>
        <w:rPr>
          <w:rFonts w:hint="cs"/>
          <w:vanish/>
          <w:color w:val="FF0000"/>
          <w:szCs w:val="20"/>
          <w:shd w:val="clear" w:color="auto" w:fill="FFFF99"/>
          <w:rtl/>
        </w:rPr>
      </w:pPr>
    </w:p>
    <w:p w14:paraId="526D4B10" w14:textId="77777777" w:rsidR="00665969" w:rsidRPr="00EC45AD" w:rsidRDefault="00665969" w:rsidP="00665969">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1.10.1980</w:t>
      </w:r>
    </w:p>
    <w:p w14:paraId="45E584A5" w14:textId="77777777" w:rsidR="00665969" w:rsidRPr="00EC45AD" w:rsidRDefault="00665969" w:rsidP="00665969">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תשמ"א-1980</w:t>
      </w:r>
    </w:p>
    <w:p w14:paraId="111E93FF" w14:textId="77777777" w:rsidR="00665969" w:rsidRPr="00EC45AD" w:rsidRDefault="00665969" w:rsidP="00665969">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hyperlink r:id="rId67" w:history="1">
        <w:r w:rsidRPr="00EC45AD">
          <w:rPr>
            <w:rStyle w:val="Hyperlink"/>
            <w:vanish/>
            <w:sz w:val="20"/>
            <w:szCs w:val="20"/>
            <w:shd w:val="clear" w:color="auto" w:fill="FFFF99"/>
            <w:rtl/>
          </w:rPr>
          <w:t>ק</w:t>
        </w:r>
        <w:r w:rsidRPr="00EC45AD">
          <w:rPr>
            <w:rStyle w:val="Hyperlink"/>
            <w:rFonts w:hint="cs"/>
            <w:vanish/>
            <w:sz w:val="20"/>
            <w:szCs w:val="20"/>
            <w:shd w:val="clear" w:color="auto" w:fill="FFFF99"/>
            <w:rtl/>
          </w:rPr>
          <w:t>"ת תשמ"א מס' 4169</w:t>
        </w:r>
      </w:hyperlink>
      <w:r w:rsidRPr="00EC45AD">
        <w:rPr>
          <w:rFonts w:hint="cs"/>
          <w:vanish/>
          <w:sz w:val="20"/>
          <w:szCs w:val="20"/>
          <w:shd w:val="clear" w:color="auto" w:fill="FFFF99"/>
          <w:rtl/>
        </w:rPr>
        <w:t xml:space="preserve"> מיום 1.10.1980 עמ' 38 </w:t>
      </w:r>
    </w:p>
    <w:p w14:paraId="5D20603F" w14:textId="77777777" w:rsidR="00EC2198" w:rsidRPr="00EC45AD" w:rsidRDefault="00EC2198" w:rsidP="004013C4">
      <w:pPr>
        <w:pStyle w:val="P00"/>
        <w:ind w:left="0" w:right="1134"/>
        <w:rPr>
          <w:rStyle w:val="default"/>
          <w:rFonts w:cs="FrankRuehl" w:hint="cs"/>
          <w:vanish/>
          <w:sz w:val="22"/>
          <w:szCs w:val="22"/>
          <w:shd w:val="clear" w:color="auto" w:fill="FFFF99"/>
          <w:rtl/>
        </w:rPr>
      </w:pPr>
      <w:r w:rsidRPr="00EC45AD">
        <w:rPr>
          <w:vanish/>
          <w:sz w:val="22"/>
          <w:szCs w:val="22"/>
          <w:shd w:val="clear" w:color="auto" w:fill="FFFF99"/>
          <w:rtl/>
        </w:rPr>
        <w:tab/>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ב)</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החייב בתשלום המס לפי תקנת משנה (א) </w:t>
      </w:r>
      <w:r w:rsidR="00994906" w:rsidRPr="00EC45AD">
        <w:rPr>
          <w:rStyle w:val="default"/>
          <w:rFonts w:cs="FrankRuehl"/>
          <w:vanish/>
          <w:sz w:val="22"/>
          <w:szCs w:val="22"/>
          <w:shd w:val="clear" w:color="auto" w:fill="FFFF99"/>
          <w:rtl/>
        </w:rPr>
        <w:t>–</w:t>
      </w:r>
    </w:p>
    <w:p w14:paraId="3E193D15" w14:textId="77777777" w:rsidR="00EC2198" w:rsidRPr="00EC45AD" w:rsidRDefault="00EC2198" w:rsidP="00EC2198">
      <w:pPr>
        <w:pStyle w:val="P22"/>
        <w:spacing w:before="0"/>
        <w:ind w:left="1021" w:right="1134"/>
        <w:rPr>
          <w:rStyle w:val="default"/>
          <w:rFonts w:cs="FrankRuehl"/>
          <w:vanish/>
          <w:sz w:val="22"/>
          <w:szCs w:val="22"/>
          <w:shd w:val="clear" w:color="auto" w:fill="FFFF99"/>
          <w:rtl/>
        </w:rPr>
      </w:pPr>
      <w:r w:rsidRPr="00EC45AD">
        <w:rPr>
          <w:rStyle w:val="default"/>
          <w:rFonts w:cs="FrankRuehl"/>
          <w:vanish/>
          <w:sz w:val="22"/>
          <w:szCs w:val="22"/>
          <w:shd w:val="clear" w:color="auto" w:fill="FFFF99"/>
          <w:rtl/>
        </w:rPr>
        <w:t>(1)</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אם הוא עוסק, יוציא במקום המוכר חשבונית ערוכה על שמו הוא, וידווח על המכירה בדו"ח שעליו להגיש לפי תקנה 23 בשל עסקאותיו;</w:t>
      </w:r>
    </w:p>
    <w:p w14:paraId="6949338E" w14:textId="77777777" w:rsidR="00EC2198" w:rsidRPr="009761D3" w:rsidRDefault="00EC2198" w:rsidP="00994906">
      <w:pPr>
        <w:pStyle w:val="P22"/>
        <w:spacing w:before="0"/>
        <w:ind w:left="1021" w:right="1134"/>
        <w:rPr>
          <w:rStyle w:val="default"/>
          <w:rFonts w:cs="FrankRuehl"/>
          <w:strike/>
          <w:sz w:val="2"/>
          <w:szCs w:val="2"/>
          <w:rtl/>
        </w:rPr>
      </w:pPr>
      <w:r w:rsidRPr="00EC45AD">
        <w:rPr>
          <w:rStyle w:val="default"/>
          <w:rFonts w:cs="FrankRuehl"/>
          <w:vanish/>
          <w:sz w:val="22"/>
          <w:szCs w:val="22"/>
          <w:shd w:val="clear" w:color="auto" w:fill="FFFF99"/>
          <w:rtl/>
        </w:rPr>
        <w:t>(2)</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אם הוא מלכ"ר או מוסד כספי,</w:t>
      </w:r>
      <w:r w:rsidR="004013C4" w:rsidRPr="00EC45AD">
        <w:rPr>
          <w:rStyle w:val="default"/>
          <w:rFonts w:cs="FrankRuehl" w:hint="cs"/>
          <w:vanish/>
          <w:sz w:val="22"/>
          <w:szCs w:val="22"/>
          <w:shd w:val="clear" w:color="auto" w:fill="FFFF99"/>
          <w:rtl/>
        </w:rPr>
        <w:t xml:space="preserve"> </w:t>
      </w:r>
      <w:r w:rsidR="004013C4" w:rsidRPr="00EC45AD">
        <w:rPr>
          <w:rStyle w:val="default"/>
          <w:rFonts w:cs="FrankRuehl" w:hint="cs"/>
          <w:strike/>
          <w:vanish/>
          <w:sz w:val="22"/>
          <w:szCs w:val="22"/>
          <w:shd w:val="clear" w:color="auto" w:fill="FFFF99"/>
          <w:rtl/>
        </w:rPr>
        <w:t>יחולו הוראות תקנה 15א לתקנות מס ערךך מוסף (רישום), התשל"ו</w:t>
      </w:r>
      <w:r w:rsidR="00994906" w:rsidRPr="00EC45AD">
        <w:rPr>
          <w:rStyle w:val="default"/>
          <w:rFonts w:cs="FrankRuehl" w:hint="cs"/>
          <w:strike/>
          <w:vanish/>
          <w:sz w:val="22"/>
          <w:szCs w:val="22"/>
          <w:shd w:val="clear" w:color="auto" w:fill="FFFF99"/>
          <w:rtl/>
        </w:rPr>
        <w:t>-</w:t>
      </w:r>
      <w:r w:rsidR="004013C4" w:rsidRPr="00EC45AD">
        <w:rPr>
          <w:rStyle w:val="default"/>
          <w:rFonts w:cs="FrankRuehl" w:hint="cs"/>
          <w:strike/>
          <w:vanish/>
          <w:sz w:val="22"/>
          <w:szCs w:val="22"/>
          <w:shd w:val="clear" w:color="auto" w:fill="FFFF99"/>
          <w:rtl/>
        </w:rPr>
        <w:t>1976, כאילו היה מוכר הנכס</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ידווח על המכירה באופן שיש לדווח על עסקה אק</w:t>
      </w:r>
      <w:r w:rsidRPr="00EC45AD">
        <w:rPr>
          <w:rStyle w:val="default"/>
          <w:rFonts w:cs="FrankRuehl"/>
          <w:vanish/>
          <w:sz w:val="22"/>
          <w:szCs w:val="22"/>
          <w:u w:val="single"/>
          <w:shd w:val="clear" w:color="auto" w:fill="FFFF99"/>
          <w:rtl/>
        </w:rPr>
        <w:t>ר</w:t>
      </w:r>
      <w:r w:rsidRPr="00EC45AD">
        <w:rPr>
          <w:rStyle w:val="default"/>
          <w:rFonts w:cs="FrankRuehl" w:hint="cs"/>
          <w:vanish/>
          <w:sz w:val="22"/>
          <w:szCs w:val="22"/>
          <w:u w:val="single"/>
          <w:shd w:val="clear" w:color="auto" w:fill="FFFF99"/>
          <w:rtl/>
        </w:rPr>
        <w:t>אית כאמור בתקנה 15א(א) ו-(ב) לתקנות מס ערך מוסף (רישום), תשל"ו</w:t>
      </w:r>
      <w:r w:rsidR="00994906" w:rsidRPr="00EC45AD">
        <w:rPr>
          <w:rStyle w:val="default"/>
          <w:rFonts w:cs="FrankRuehl" w:hint="cs"/>
          <w:vanish/>
          <w:sz w:val="22"/>
          <w:szCs w:val="22"/>
          <w:u w:val="single"/>
          <w:shd w:val="clear" w:color="auto" w:fill="FFFF99"/>
          <w:rtl/>
        </w:rPr>
        <w:t>-</w:t>
      </w:r>
      <w:r w:rsidRPr="00EC45AD">
        <w:rPr>
          <w:rStyle w:val="default"/>
          <w:rFonts w:cs="FrankRuehl" w:hint="cs"/>
          <w:vanish/>
          <w:sz w:val="22"/>
          <w:szCs w:val="22"/>
          <w:u w:val="single"/>
          <w:shd w:val="clear" w:color="auto" w:fill="FFFF99"/>
          <w:rtl/>
        </w:rPr>
        <w:t>1976, וישלם את המס המגיע עם הגשת הדו"ח</w:t>
      </w:r>
      <w:r w:rsidRPr="00EC45AD">
        <w:rPr>
          <w:rStyle w:val="default"/>
          <w:rFonts w:cs="FrankRuehl" w:hint="cs"/>
          <w:vanish/>
          <w:sz w:val="22"/>
          <w:szCs w:val="22"/>
          <w:shd w:val="clear" w:color="auto" w:fill="FFFF99"/>
          <w:rtl/>
        </w:rPr>
        <w:t>.</w:t>
      </w:r>
      <w:bookmarkEnd w:id="17"/>
    </w:p>
    <w:p w14:paraId="384BC220" w14:textId="77777777" w:rsidR="009662CD" w:rsidRDefault="009662CD" w:rsidP="00994906">
      <w:pPr>
        <w:pStyle w:val="P00"/>
        <w:spacing w:before="72"/>
        <w:ind w:left="0" w:right="1134"/>
        <w:rPr>
          <w:rStyle w:val="default"/>
          <w:rFonts w:cs="FrankRuehl"/>
          <w:rtl/>
        </w:rPr>
      </w:pPr>
      <w:bookmarkStart w:id="18" w:name="Seif7"/>
      <w:bookmarkEnd w:id="18"/>
      <w:r>
        <w:rPr>
          <w:lang w:val="he-IL"/>
        </w:rPr>
        <w:pict w14:anchorId="1E37C9A6">
          <v:rect id="_x0000_s2088" style="position:absolute;left:0;text-align:left;margin-left:464.5pt;margin-top:8.05pt;width:75.05pt;height:56pt;z-index:251599872" o:allowincell="f" filled="f" stroked="f" strokecolor="lime" strokeweight=".25pt">
            <v:textbox inset="0,0,0,0">
              <w:txbxContent>
                <w:p w14:paraId="06C93CCC" w14:textId="77777777" w:rsidR="000F06EF" w:rsidRDefault="000F06EF" w:rsidP="00984083">
                  <w:pPr>
                    <w:spacing w:line="160" w:lineRule="exact"/>
                    <w:jc w:val="left"/>
                    <w:rPr>
                      <w:rFonts w:cs="Miriam"/>
                      <w:noProof/>
                      <w:szCs w:val="18"/>
                      <w:rtl/>
                    </w:rPr>
                  </w:pPr>
                  <w:r>
                    <w:rPr>
                      <w:rFonts w:cs="Miriam"/>
                      <w:szCs w:val="18"/>
                      <w:rtl/>
                    </w:rPr>
                    <w:t>תש</w:t>
                  </w:r>
                  <w:r>
                    <w:rPr>
                      <w:rFonts w:cs="Miriam" w:hint="cs"/>
                      <w:szCs w:val="18"/>
                      <w:rtl/>
                    </w:rPr>
                    <w:t xml:space="preserve">לום המס </w:t>
                  </w:r>
                  <w:r>
                    <w:rPr>
                      <w:rFonts w:cs="Miriam"/>
                      <w:szCs w:val="18"/>
                      <w:rtl/>
                    </w:rPr>
                    <w:t>ב</w:t>
                  </w:r>
                  <w:r>
                    <w:rPr>
                      <w:rFonts w:cs="Miriam" w:hint="cs"/>
                      <w:szCs w:val="18"/>
                      <w:rtl/>
                    </w:rPr>
                    <w:t>של יבוא דברי</w:t>
                  </w:r>
                  <w:r>
                    <w:rPr>
                      <w:rFonts w:cs="Miriam" w:hint="cs"/>
                      <w:noProof/>
                      <w:szCs w:val="18"/>
                      <w:rtl/>
                    </w:rPr>
                    <w:t xml:space="preserve"> </w:t>
                  </w:r>
                  <w:r>
                    <w:rPr>
                      <w:rFonts w:cs="Miriam"/>
                      <w:szCs w:val="18"/>
                      <w:rtl/>
                    </w:rPr>
                    <w:t>ד</w:t>
                  </w:r>
                  <w:r>
                    <w:rPr>
                      <w:rFonts w:cs="Miriam" w:hint="cs"/>
                      <w:szCs w:val="18"/>
                      <w:rtl/>
                    </w:rPr>
                    <w:t>פוס בדואר</w:t>
                  </w:r>
                </w:p>
                <w:p w14:paraId="712E1CE6"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ק' (מס' 2)</w:t>
                  </w:r>
                </w:p>
                <w:p w14:paraId="111785A4"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של"ט-1979</w:t>
                  </w:r>
                </w:p>
                <w:p w14:paraId="4E6E8F36"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"ט תשל"ט-1979</w:t>
                  </w:r>
                </w:p>
              </w:txbxContent>
            </v:textbox>
            <w10:anchorlock/>
          </v:rect>
        </w:pict>
      </w:r>
      <w:r>
        <w:rPr>
          <w:rStyle w:val="big-number"/>
          <w:rtl/>
        </w:rPr>
        <w:t>6</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רכש אדם מאת סוחר מוסמך מטבע חוץ למטרת תשלום תמורת טובין כאמור בסעיף 26(ב) לחוק (בתקנה</w:t>
      </w:r>
      <w:r>
        <w:rPr>
          <w:rStyle w:val="default"/>
          <w:rFonts w:cs="FrankRuehl"/>
          <w:rtl/>
        </w:rPr>
        <w:t xml:space="preserve"> </w:t>
      </w:r>
      <w:r>
        <w:rPr>
          <w:rStyle w:val="default"/>
          <w:rFonts w:cs="FrankRuehl" w:hint="cs"/>
          <w:rtl/>
        </w:rPr>
        <w:t xml:space="preserve">זו </w:t>
      </w:r>
      <w:r w:rsidR="00994906">
        <w:rPr>
          <w:rStyle w:val="default"/>
          <w:rFonts w:cs="FrankRuehl" w:hint="cs"/>
          <w:rtl/>
        </w:rPr>
        <w:t>-</w:t>
      </w:r>
      <w:r>
        <w:rPr>
          <w:rStyle w:val="default"/>
          <w:rFonts w:cs="FrankRuehl" w:hint="cs"/>
          <w:rtl/>
        </w:rPr>
        <w:t xml:space="preserve"> טובין מיובאים), או ביקש מאת הסוחר המוסמך להעביר מטבע חוץ לאדם בחוץ לארץ למטרת תשלום כאמור, יגבה הסוחר המוסמך את המס בעת רכישת מטבע החוץ או בעת העברתו לחוץ לארץ, לפי המוקדם.</w:t>
      </w:r>
    </w:p>
    <w:p w14:paraId="4D6322E9" w14:textId="77777777" w:rsidR="009662CD" w:rsidRDefault="009662CD" w:rsidP="0099490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הסוחר המוסמך יעביר את המס שגבה לפי תקנת משנה (א) בחודש פלוני לחשבון בבנק</w:t>
      </w:r>
      <w:r>
        <w:rPr>
          <w:rStyle w:val="default"/>
          <w:rFonts w:cs="FrankRuehl"/>
          <w:rtl/>
        </w:rPr>
        <w:t xml:space="preserve"> </w:t>
      </w:r>
      <w:r>
        <w:rPr>
          <w:rStyle w:val="default"/>
          <w:rFonts w:cs="FrankRuehl" w:hint="cs"/>
          <w:rtl/>
        </w:rPr>
        <w:t>ישראל שיורה עליו המנהל, באחד לחודש</w:t>
      </w:r>
      <w:r>
        <w:rPr>
          <w:rStyle w:val="default"/>
          <w:rFonts w:cs="FrankRuehl"/>
          <w:rtl/>
        </w:rPr>
        <w:t xml:space="preserve"> </w:t>
      </w:r>
      <w:r>
        <w:rPr>
          <w:rStyle w:val="default"/>
          <w:rFonts w:cs="FrankRuehl" w:hint="cs"/>
          <w:rtl/>
        </w:rPr>
        <w:t>שלאחריו; הסוחר המוסמך יערוך רישומים לפי הוראות המנהל.</w:t>
      </w:r>
    </w:p>
    <w:p w14:paraId="6F3F23F3" w14:textId="77777777" w:rsidR="009662CD" w:rsidRDefault="009662C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העביר סוחר מוסמך את המס במועד שנקבע, ישלם עליו לתקופת הפיגור ריבית והפרשי הצמדה וריבית כאמור בסעיף 97 לחוק.</w:t>
      </w:r>
    </w:p>
    <w:p w14:paraId="64532347" w14:textId="77777777" w:rsidR="009662CD" w:rsidRDefault="009662CD">
      <w:pPr>
        <w:pStyle w:val="P00"/>
        <w:spacing w:before="72"/>
        <w:ind w:left="0" w:right="1134"/>
        <w:rPr>
          <w:rStyle w:val="default"/>
          <w:rFonts w:cs="FrankRuehl" w:hint="cs"/>
          <w:rtl/>
        </w:rPr>
      </w:pPr>
      <w:r>
        <w:rPr>
          <w:lang w:val="he-IL"/>
        </w:rPr>
        <w:pict w14:anchorId="5D3FA61E">
          <v:rect id="_x0000_s2089" style="position:absolute;left:0;text-align:left;margin-left:464.5pt;margin-top:8.05pt;width:75.05pt;height:16pt;z-index:251600896" o:allowincell="f" filled="f" stroked="f" strokecolor="lime" strokeweight=".25pt">
            <v:textbox inset="0,0,0,0">
              <w:txbxContent>
                <w:p w14:paraId="74E976C4" w14:textId="77777777" w:rsidR="000F06EF" w:rsidRDefault="000F06EF" w:rsidP="00984083">
                  <w:pPr>
                    <w:spacing w:line="160" w:lineRule="exact"/>
                    <w:jc w:val="left"/>
                    <w:rPr>
                      <w:rFonts w:cs="Miriam"/>
                      <w:noProof/>
                      <w:szCs w:val="18"/>
                      <w:rtl/>
                    </w:rPr>
                  </w:pPr>
                  <w:r>
                    <w:rPr>
                      <w:rFonts w:cs="Miriam"/>
                      <w:szCs w:val="18"/>
                      <w:rtl/>
                    </w:rPr>
                    <w:t>ת</w:t>
                  </w:r>
                  <w:r>
                    <w:rPr>
                      <w:rFonts w:cs="Miriam" w:hint="cs"/>
                      <w:szCs w:val="18"/>
                      <w:rtl/>
                    </w:rPr>
                    <w:t>ק' תשמ"א-1980</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אדם המייבא טובין מיובאים,</w:t>
      </w:r>
      <w:r>
        <w:rPr>
          <w:rStyle w:val="default"/>
          <w:rFonts w:cs="FrankRuehl"/>
          <w:rtl/>
        </w:rPr>
        <w:t xml:space="preserve"> </w:t>
      </w:r>
      <w:r>
        <w:rPr>
          <w:rStyle w:val="default"/>
          <w:rFonts w:cs="FrankRuehl" w:hint="cs"/>
          <w:rtl/>
        </w:rPr>
        <w:t xml:space="preserve">ואינו רוכש או מעביר את מטבע החוץ לצורך תשלום תמורתם באמצעות סוחר מוסמך </w:t>
      </w:r>
      <w:r w:rsidR="00994906">
        <w:rPr>
          <w:rStyle w:val="default"/>
          <w:rFonts w:cs="FrankRuehl"/>
          <w:rtl/>
        </w:rPr>
        <w:t>–</w:t>
      </w:r>
    </w:p>
    <w:p w14:paraId="647D3A53" w14:textId="77777777" w:rsidR="009662CD" w:rsidRDefault="009662CD" w:rsidP="0099490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אם הוא עוסק </w:t>
      </w:r>
      <w:r w:rsidR="00994906">
        <w:rPr>
          <w:rStyle w:val="default"/>
          <w:rFonts w:cs="FrankRuehl" w:hint="cs"/>
          <w:rtl/>
        </w:rPr>
        <w:t>-</w:t>
      </w:r>
      <w:r>
        <w:rPr>
          <w:rStyle w:val="default"/>
          <w:rFonts w:cs="FrankRuehl" w:hint="cs"/>
          <w:rtl/>
        </w:rPr>
        <w:t xml:space="preserve"> יוציא חשבונית ערוכה על שמו, ידווח על היבוא בדו"ח שעליו להגיש לפי תקנה 23 בשל עסקאותיו וישלם את המס המגיע עם הגשת הדו"ח;</w:t>
      </w:r>
    </w:p>
    <w:p w14:paraId="333372B2" w14:textId="77777777" w:rsidR="009662CD" w:rsidRDefault="009662CD" w:rsidP="0099490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אם הוא אינו עוסק </w:t>
      </w:r>
      <w:r w:rsidR="00994906">
        <w:rPr>
          <w:rStyle w:val="default"/>
          <w:rFonts w:cs="FrankRuehl" w:hint="cs"/>
          <w:rtl/>
        </w:rPr>
        <w:t>-</w:t>
      </w:r>
      <w:r>
        <w:rPr>
          <w:rStyle w:val="default"/>
          <w:rFonts w:cs="FrankRuehl" w:hint="cs"/>
          <w:rtl/>
        </w:rPr>
        <w:t xml:space="preserve"> ידווח על היבוא באופן </w:t>
      </w:r>
      <w:r>
        <w:rPr>
          <w:rStyle w:val="default"/>
          <w:rFonts w:cs="FrankRuehl"/>
          <w:rtl/>
        </w:rPr>
        <w:t>ש</w:t>
      </w:r>
      <w:r>
        <w:rPr>
          <w:rStyle w:val="default"/>
          <w:rFonts w:cs="FrankRuehl" w:hint="cs"/>
          <w:rtl/>
        </w:rPr>
        <w:t>יש</w:t>
      </w:r>
      <w:r>
        <w:rPr>
          <w:rtl/>
        </w:rPr>
        <w:t> </w:t>
      </w:r>
      <w:r>
        <w:rPr>
          <w:rStyle w:val="default"/>
          <w:rFonts w:cs="FrankRuehl"/>
          <w:rtl/>
        </w:rPr>
        <w:t xml:space="preserve"> </w:t>
      </w:r>
      <w:r>
        <w:rPr>
          <w:rStyle w:val="default"/>
          <w:rFonts w:cs="FrankRuehl" w:hint="cs"/>
          <w:rtl/>
        </w:rPr>
        <w:t>לדווח על עסקה אקראית כאמור בתקנה 15א(א) ו-(ב) לתקנות מס ערך מוסף (רישום), תשל"ו</w:t>
      </w:r>
      <w:r w:rsidR="00994906">
        <w:rPr>
          <w:rStyle w:val="default"/>
          <w:rFonts w:cs="FrankRuehl" w:hint="cs"/>
          <w:rtl/>
        </w:rPr>
        <w:t>-</w:t>
      </w:r>
      <w:r>
        <w:rPr>
          <w:rStyle w:val="default"/>
          <w:rFonts w:cs="FrankRuehl" w:hint="cs"/>
          <w:rtl/>
        </w:rPr>
        <w:t>1976, וישלם את המס המגיע עם הגשת הדו"ח.</w:t>
      </w:r>
    </w:p>
    <w:p w14:paraId="57C3E9C2" w14:textId="77777777" w:rsidR="004E3F3F" w:rsidRPr="00EC45AD" w:rsidRDefault="004E3F3F" w:rsidP="004E3F3F">
      <w:pPr>
        <w:pStyle w:val="P00"/>
        <w:spacing w:before="0"/>
        <w:ind w:left="0" w:right="1134"/>
        <w:rPr>
          <w:rFonts w:hint="cs"/>
          <w:b/>
          <w:bCs/>
          <w:vanish/>
          <w:szCs w:val="20"/>
          <w:shd w:val="clear" w:color="auto" w:fill="FFFF99"/>
          <w:rtl/>
        </w:rPr>
      </w:pPr>
      <w:bookmarkStart w:id="19" w:name="Rov83"/>
      <w:r w:rsidRPr="00EC45AD">
        <w:rPr>
          <w:rFonts w:hint="cs"/>
          <w:vanish/>
          <w:color w:val="FF0000"/>
          <w:szCs w:val="20"/>
          <w:shd w:val="clear" w:color="auto" w:fill="FFFF99"/>
          <w:rtl/>
        </w:rPr>
        <w:t>מיום 1.7.1976</w:t>
      </w:r>
    </w:p>
    <w:p w14:paraId="11EBA22D" w14:textId="77777777" w:rsidR="004E3F3F" w:rsidRPr="00EC45AD" w:rsidRDefault="004E3F3F" w:rsidP="004E3F3F">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(מס' 2) תשל"ט-1979</w:t>
      </w:r>
    </w:p>
    <w:p w14:paraId="17B96501" w14:textId="77777777" w:rsidR="004E3F3F" w:rsidRPr="00EC45AD" w:rsidRDefault="004E3F3F" w:rsidP="004E3F3F">
      <w:pPr>
        <w:pStyle w:val="P11"/>
        <w:spacing w:before="0"/>
        <w:ind w:left="0" w:right="1134"/>
        <w:rPr>
          <w:rFonts w:hint="cs"/>
          <w:vanish/>
          <w:szCs w:val="20"/>
          <w:shd w:val="clear" w:color="auto" w:fill="FFFF99"/>
          <w:rtl/>
        </w:rPr>
      </w:pPr>
      <w:hyperlink r:id="rId68" w:history="1">
        <w:r w:rsidRPr="00EC45AD">
          <w:rPr>
            <w:rStyle w:val="Hyperlink"/>
            <w:rFonts w:hint="cs"/>
            <w:vanish/>
            <w:szCs w:val="20"/>
            <w:shd w:val="clear" w:color="auto" w:fill="FFFF99"/>
            <w:rtl/>
          </w:rPr>
          <w:t>ק"ת תשל"ט מס' 3950</w:t>
        </w:r>
      </w:hyperlink>
      <w:r w:rsidRPr="00EC45AD">
        <w:rPr>
          <w:rFonts w:hint="cs"/>
          <w:vanish/>
          <w:szCs w:val="20"/>
          <w:shd w:val="clear" w:color="auto" w:fill="FFFF99"/>
          <w:rtl/>
        </w:rPr>
        <w:t xml:space="preserve"> מיום 27.2.1979 עמ' 760 </w:t>
      </w:r>
    </w:p>
    <w:p w14:paraId="3E6483DF" w14:textId="77777777" w:rsidR="00F12274" w:rsidRPr="00EC45AD" w:rsidRDefault="00F12274" w:rsidP="004E3F3F">
      <w:pPr>
        <w:pStyle w:val="P11"/>
        <w:spacing w:before="0"/>
        <w:ind w:left="0" w:right="1134"/>
        <w:rPr>
          <w:rFonts w:hint="cs"/>
          <w:b/>
          <w:bCs/>
          <w:vanish/>
          <w:szCs w:val="20"/>
          <w:shd w:val="clear" w:color="auto" w:fill="FFFF99"/>
          <w:rtl/>
        </w:rPr>
      </w:pPr>
      <w:r w:rsidRPr="00EC45AD">
        <w:rPr>
          <w:rFonts w:hint="cs"/>
          <w:b/>
          <w:bCs/>
          <w:vanish/>
          <w:szCs w:val="20"/>
          <w:shd w:val="clear" w:color="auto" w:fill="FFFF99"/>
          <w:rtl/>
        </w:rPr>
        <w:t>הוספת תקנה 6ג</w:t>
      </w:r>
    </w:p>
    <w:p w14:paraId="3123D7CE" w14:textId="77777777" w:rsidR="00E6356F" w:rsidRPr="00EC45AD" w:rsidRDefault="00E6356F" w:rsidP="00E6356F">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p>
    <w:p w14:paraId="471AD2DA" w14:textId="77777777" w:rsidR="00E6356F" w:rsidRPr="00EC45AD" w:rsidRDefault="00E6356F" w:rsidP="00E6356F">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9.8.1979</w:t>
      </w:r>
    </w:p>
    <w:p w14:paraId="6B17C6F1" w14:textId="77777777" w:rsidR="00E6356F" w:rsidRPr="00EC45AD" w:rsidRDefault="00E6356F" w:rsidP="00E6356F">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EC45AD">
        <w:rPr>
          <w:rFonts w:hint="cs"/>
          <w:b/>
          <w:bCs/>
          <w:vanish/>
          <w:sz w:val="20"/>
          <w:szCs w:val="20"/>
          <w:shd w:val="clear" w:color="auto" w:fill="FFFF99"/>
          <w:rtl/>
        </w:rPr>
        <w:t>ת"ט תשל"ט-1979</w:t>
      </w:r>
    </w:p>
    <w:p w14:paraId="0A37EBEA" w14:textId="77777777" w:rsidR="00E6356F" w:rsidRPr="00EC45AD" w:rsidRDefault="00E6356F" w:rsidP="00E6356F">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69" w:history="1">
        <w:r w:rsidRPr="00EC45AD">
          <w:rPr>
            <w:rStyle w:val="Hyperlink"/>
            <w:rFonts w:hint="cs"/>
            <w:vanish/>
            <w:sz w:val="20"/>
            <w:szCs w:val="20"/>
            <w:shd w:val="clear" w:color="auto" w:fill="FFFF99"/>
            <w:rtl/>
          </w:rPr>
          <w:t>ק"ת תשל"ט מס' 4013</w:t>
        </w:r>
      </w:hyperlink>
      <w:r w:rsidRPr="00EC45AD">
        <w:rPr>
          <w:rFonts w:hint="cs"/>
          <w:vanish/>
          <w:sz w:val="20"/>
          <w:szCs w:val="20"/>
          <w:shd w:val="clear" w:color="auto" w:fill="FFFF99"/>
          <w:rtl/>
        </w:rPr>
        <w:t xml:space="preserve"> מיום 9.8.1979 עמ' 1700</w:t>
      </w:r>
    </w:p>
    <w:p w14:paraId="1E6213E7" w14:textId="77777777" w:rsidR="00F12274" w:rsidRPr="00EC45AD" w:rsidRDefault="00E6356F" w:rsidP="00994906">
      <w:pPr>
        <w:pStyle w:val="P00"/>
        <w:ind w:left="0" w:right="1134"/>
        <w:rPr>
          <w:rFonts w:hint="cs"/>
          <w:vanish/>
          <w:sz w:val="22"/>
          <w:szCs w:val="22"/>
          <w:shd w:val="clear" w:color="auto" w:fill="FFFF99"/>
          <w:rtl/>
        </w:rPr>
      </w:pPr>
      <w:r w:rsidRPr="00EC45AD">
        <w:rPr>
          <w:rFonts w:hint="cs"/>
          <w:vanish/>
          <w:sz w:val="22"/>
          <w:szCs w:val="22"/>
          <w:shd w:val="clear" w:color="auto" w:fill="FFFF99"/>
          <w:rtl/>
        </w:rPr>
        <w:tab/>
        <w:t>(א)</w:t>
      </w:r>
      <w:r w:rsidRPr="00EC45AD">
        <w:rPr>
          <w:vanish/>
          <w:sz w:val="22"/>
          <w:szCs w:val="22"/>
          <w:shd w:val="clear" w:color="auto" w:fill="FFFF99"/>
          <w:rtl/>
        </w:rPr>
        <w:tab/>
      </w:r>
      <w:r w:rsidRPr="00EC45AD">
        <w:rPr>
          <w:rFonts w:hint="cs"/>
          <w:vanish/>
          <w:sz w:val="22"/>
          <w:szCs w:val="22"/>
          <w:shd w:val="clear" w:color="auto" w:fill="FFFF99"/>
          <w:rtl/>
        </w:rPr>
        <w:t xml:space="preserve">רכש אדם מאת סוחר מוסמך מטבע חוץ למטרת תשלום תמורת טובין כאמור </w:t>
      </w:r>
      <w:r w:rsidRPr="00EC45AD">
        <w:rPr>
          <w:rFonts w:hint="cs"/>
          <w:strike/>
          <w:vanish/>
          <w:sz w:val="22"/>
          <w:szCs w:val="22"/>
          <w:shd w:val="clear" w:color="auto" w:fill="FFFF99"/>
          <w:rtl/>
        </w:rPr>
        <w:t>בסעיף 26(ב)</w:t>
      </w:r>
      <w:r w:rsidRPr="00EC45AD">
        <w:rPr>
          <w:rFonts w:hint="cs"/>
          <w:vanish/>
          <w:sz w:val="22"/>
          <w:szCs w:val="22"/>
          <w:shd w:val="clear" w:color="auto" w:fill="FFFF99"/>
          <w:rtl/>
        </w:rPr>
        <w:t xml:space="preserve"> </w:t>
      </w:r>
      <w:r w:rsidRPr="00EC45AD">
        <w:rPr>
          <w:rFonts w:hint="cs"/>
          <w:vanish/>
          <w:sz w:val="22"/>
          <w:szCs w:val="22"/>
          <w:u w:val="single"/>
          <w:shd w:val="clear" w:color="auto" w:fill="FFFF99"/>
          <w:rtl/>
        </w:rPr>
        <w:t>בסעיף 26(ב)</w:t>
      </w:r>
      <w:r w:rsidRPr="00EC45AD">
        <w:rPr>
          <w:rFonts w:hint="cs"/>
          <w:vanish/>
          <w:sz w:val="22"/>
          <w:szCs w:val="22"/>
          <w:shd w:val="clear" w:color="auto" w:fill="FFFF99"/>
          <w:rtl/>
        </w:rPr>
        <w:t xml:space="preserve"> לחוק (בתקנה</w:t>
      </w:r>
      <w:r w:rsidRPr="00EC45AD">
        <w:rPr>
          <w:vanish/>
          <w:sz w:val="22"/>
          <w:szCs w:val="22"/>
          <w:shd w:val="clear" w:color="auto" w:fill="FFFF99"/>
          <w:rtl/>
        </w:rPr>
        <w:t xml:space="preserve"> </w:t>
      </w:r>
      <w:r w:rsidRPr="00EC45AD">
        <w:rPr>
          <w:rFonts w:hint="cs"/>
          <w:vanish/>
          <w:sz w:val="22"/>
          <w:szCs w:val="22"/>
          <w:shd w:val="clear" w:color="auto" w:fill="FFFF99"/>
          <w:rtl/>
        </w:rPr>
        <w:t xml:space="preserve">זו </w:t>
      </w:r>
      <w:r w:rsidR="00994906" w:rsidRPr="00EC45AD">
        <w:rPr>
          <w:rFonts w:hint="cs"/>
          <w:vanish/>
          <w:sz w:val="22"/>
          <w:szCs w:val="22"/>
          <w:shd w:val="clear" w:color="auto" w:fill="FFFF99"/>
          <w:rtl/>
        </w:rPr>
        <w:t>-</w:t>
      </w:r>
      <w:r w:rsidRPr="00EC45AD">
        <w:rPr>
          <w:rFonts w:hint="cs"/>
          <w:vanish/>
          <w:sz w:val="22"/>
          <w:szCs w:val="22"/>
          <w:shd w:val="clear" w:color="auto" w:fill="FFFF99"/>
          <w:rtl/>
        </w:rPr>
        <w:t xml:space="preserve"> טובין מיובאים), או ביקש מאת הסוחר המוסמך להעביר מטבע חוץ לאדם בחוץ לארץ למטרת תשלום כאמור, יגבה הסוחר המוסמך את המס בעת רכישת מטבע החוץ או בעת העברתו לחוץ לארץ, לפי המוקדם.</w:t>
      </w:r>
    </w:p>
    <w:p w14:paraId="33A2389F" w14:textId="77777777" w:rsidR="003334E3" w:rsidRPr="00EC45AD" w:rsidRDefault="003334E3" w:rsidP="003334E3">
      <w:pPr>
        <w:pStyle w:val="P00"/>
        <w:spacing w:before="0"/>
        <w:ind w:left="0" w:right="1134"/>
        <w:rPr>
          <w:rFonts w:hint="cs"/>
          <w:vanish/>
          <w:color w:val="FF0000"/>
          <w:szCs w:val="20"/>
          <w:shd w:val="clear" w:color="auto" w:fill="FFFF99"/>
          <w:rtl/>
        </w:rPr>
      </w:pPr>
    </w:p>
    <w:p w14:paraId="7162EBF9" w14:textId="77777777" w:rsidR="003334E3" w:rsidRPr="00EC45AD" w:rsidRDefault="003334E3" w:rsidP="003334E3">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1.10.1980</w:t>
      </w:r>
    </w:p>
    <w:p w14:paraId="7B03A2D8" w14:textId="77777777" w:rsidR="003334E3" w:rsidRPr="00EC45AD" w:rsidRDefault="003334E3" w:rsidP="003334E3">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תשמ"א-1980</w:t>
      </w:r>
    </w:p>
    <w:p w14:paraId="558B2E2E" w14:textId="77777777" w:rsidR="003334E3" w:rsidRPr="00EC45AD" w:rsidRDefault="003334E3" w:rsidP="003334E3">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hyperlink r:id="rId70" w:history="1">
        <w:r w:rsidRPr="00EC45AD">
          <w:rPr>
            <w:rStyle w:val="Hyperlink"/>
            <w:vanish/>
            <w:sz w:val="20"/>
            <w:szCs w:val="20"/>
            <w:shd w:val="clear" w:color="auto" w:fill="FFFF99"/>
            <w:rtl/>
          </w:rPr>
          <w:t>ק</w:t>
        </w:r>
        <w:r w:rsidRPr="00EC45AD">
          <w:rPr>
            <w:rStyle w:val="Hyperlink"/>
            <w:rFonts w:hint="cs"/>
            <w:vanish/>
            <w:sz w:val="20"/>
            <w:szCs w:val="20"/>
            <w:shd w:val="clear" w:color="auto" w:fill="FFFF99"/>
            <w:rtl/>
          </w:rPr>
          <w:t>"ת תשמ"א מס' 4169</w:t>
        </w:r>
      </w:hyperlink>
      <w:r w:rsidRPr="00EC45AD">
        <w:rPr>
          <w:rFonts w:hint="cs"/>
          <w:vanish/>
          <w:sz w:val="20"/>
          <w:szCs w:val="20"/>
          <w:shd w:val="clear" w:color="auto" w:fill="FFFF99"/>
          <w:rtl/>
        </w:rPr>
        <w:t xml:space="preserve"> מיום 1.10.1980 עמ' 38 </w:t>
      </w:r>
    </w:p>
    <w:p w14:paraId="57778256" w14:textId="77777777" w:rsidR="003334E3" w:rsidRPr="00EC45AD" w:rsidRDefault="003334E3" w:rsidP="003334E3">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EC45AD">
        <w:rPr>
          <w:rFonts w:hint="cs"/>
          <w:b/>
          <w:bCs/>
          <w:vanish/>
          <w:sz w:val="20"/>
          <w:szCs w:val="20"/>
          <w:shd w:val="clear" w:color="auto" w:fill="FFFF99"/>
          <w:rtl/>
        </w:rPr>
        <w:t>החלפת תקנת משנה 6ג(ד)</w:t>
      </w:r>
    </w:p>
    <w:p w14:paraId="1ECFFF1A" w14:textId="77777777" w:rsidR="003334E3" w:rsidRPr="00EC45AD" w:rsidRDefault="003334E3" w:rsidP="003334E3">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sidRPr="00EC45AD">
        <w:rPr>
          <w:rFonts w:hint="cs"/>
          <w:vanish/>
          <w:sz w:val="20"/>
          <w:szCs w:val="20"/>
          <w:shd w:val="clear" w:color="auto" w:fill="FFFF99"/>
          <w:rtl/>
        </w:rPr>
        <w:t>הנוסח הקודם:</w:t>
      </w:r>
    </w:p>
    <w:p w14:paraId="2C7A4477" w14:textId="77777777" w:rsidR="00F12274" w:rsidRPr="009761D3" w:rsidRDefault="00F12274" w:rsidP="009761D3">
      <w:pPr>
        <w:pStyle w:val="P00"/>
        <w:spacing w:before="0"/>
        <w:ind w:left="0" w:right="1134"/>
        <w:rPr>
          <w:rStyle w:val="default"/>
          <w:rFonts w:cs="FrankRuehl" w:hint="cs"/>
          <w:strike/>
          <w:sz w:val="2"/>
          <w:szCs w:val="2"/>
          <w:rtl/>
        </w:rPr>
      </w:pPr>
      <w:r w:rsidRPr="00EC45AD">
        <w:rPr>
          <w:rStyle w:val="default"/>
          <w:rFonts w:cs="FrankRuehl" w:hint="cs"/>
          <w:vanish/>
          <w:sz w:val="22"/>
          <w:szCs w:val="22"/>
          <w:shd w:val="clear" w:color="auto" w:fill="FFFF99"/>
          <w:rtl/>
        </w:rPr>
        <w:tab/>
      </w:r>
      <w:r w:rsidRPr="00EC45AD">
        <w:rPr>
          <w:rStyle w:val="default"/>
          <w:rFonts w:cs="FrankRuehl" w:hint="cs"/>
          <w:strike/>
          <w:vanish/>
          <w:sz w:val="22"/>
          <w:szCs w:val="22"/>
          <w:shd w:val="clear" w:color="auto" w:fill="FFFF99"/>
          <w:rtl/>
        </w:rPr>
        <w:t>(ד)</w:t>
      </w:r>
      <w:r w:rsidRPr="00EC45AD">
        <w:rPr>
          <w:rStyle w:val="default"/>
          <w:rFonts w:cs="FrankRuehl" w:hint="cs"/>
          <w:strike/>
          <w:vanish/>
          <w:sz w:val="22"/>
          <w:szCs w:val="22"/>
          <w:shd w:val="clear" w:color="auto" w:fill="FFFF99"/>
          <w:rtl/>
        </w:rPr>
        <w:tab/>
        <w:t>אדם שאינו עוסק, המייבא טובין מיובאים, ואינו רוכש או מעביר מטבע החוץ לצורך תשלום תמורתם באמצעות סוחר מוסמך, ישלם את המס במועד ובדרך שיקבע המנהל.</w:t>
      </w:r>
      <w:bookmarkEnd w:id="19"/>
    </w:p>
    <w:p w14:paraId="69A14FA9" w14:textId="77777777" w:rsidR="009662CD" w:rsidRDefault="009662CD">
      <w:pPr>
        <w:pStyle w:val="P00"/>
        <w:spacing w:before="72"/>
        <w:ind w:left="0" w:right="1134"/>
        <w:rPr>
          <w:rStyle w:val="default"/>
          <w:rFonts w:cs="FrankRuehl" w:hint="cs"/>
          <w:rtl/>
        </w:rPr>
      </w:pPr>
      <w:bookmarkStart w:id="20" w:name="Seif8"/>
      <w:bookmarkEnd w:id="20"/>
      <w:r>
        <w:rPr>
          <w:lang w:val="he-IL"/>
        </w:rPr>
        <w:pict w14:anchorId="6DD4AB4E">
          <v:rect id="_x0000_s2090" style="position:absolute;left:0;text-align:left;margin-left:464.5pt;margin-top:8.05pt;width:75.05pt;height:40pt;z-index:251601920" o:allowincell="f" filled="f" stroked="f" strokecolor="lime" strokeweight=".25pt">
            <v:textbox inset="0,0,0,0">
              <w:txbxContent>
                <w:p w14:paraId="7268E5A9" w14:textId="77777777" w:rsidR="000F06EF" w:rsidRDefault="000F06EF" w:rsidP="00984083">
                  <w:pPr>
                    <w:spacing w:line="160" w:lineRule="exact"/>
                    <w:jc w:val="left"/>
                    <w:rPr>
                      <w:rFonts w:cs="Miriam"/>
                      <w:noProof/>
                      <w:szCs w:val="18"/>
                      <w:rtl/>
                    </w:rPr>
                  </w:pPr>
                  <w:r>
                    <w:rPr>
                      <w:rFonts w:cs="Miriam"/>
                      <w:szCs w:val="18"/>
                      <w:rtl/>
                    </w:rPr>
                    <w:t>ח</w:t>
                  </w:r>
                  <w:r>
                    <w:rPr>
                      <w:rFonts w:cs="Miriam" w:hint="cs"/>
                      <w:szCs w:val="18"/>
                      <w:rtl/>
                    </w:rPr>
                    <w:t xml:space="preserve">יוב הקונה </w:t>
                  </w:r>
                  <w:r>
                    <w:rPr>
                      <w:rFonts w:cs="Miriam"/>
                      <w:szCs w:val="18"/>
                      <w:rtl/>
                    </w:rPr>
                    <w:t>ב</w:t>
                  </w:r>
                  <w:r>
                    <w:rPr>
                      <w:rFonts w:cs="Miriam" w:hint="cs"/>
                      <w:szCs w:val="18"/>
                      <w:rtl/>
                    </w:rPr>
                    <w:t>תשלום המס</w:t>
                  </w:r>
                  <w:r>
                    <w:rPr>
                      <w:rFonts w:cs="Miriam" w:hint="cs"/>
                      <w:noProof/>
                      <w:szCs w:val="18"/>
                      <w:rtl/>
                    </w:rPr>
                    <w:t xml:space="preserve"> </w:t>
                  </w:r>
                  <w:r>
                    <w:rPr>
                      <w:rFonts w:cs="Miriam"/>
                      <w:szCs w:val="18"/>
                      <w:rtl/>
                    </w:rPr>
                    <w:t>ב</w:t>
                  </w:r>
                  <w:r>
                    <w:rPr>
                      <w:rFonts w:cs="Miriam" w:hint="cs"/>
                      <w:szCs w:val="18"/>
                      <w:rtl/>
                    </w:rPr>
                    <w:t xml:space="preserve">של שירותים </w:t>
                  </w:r>
                  <w:r>
                    <w:rPr>
                      <w:rFonts w:cs="Miriam"/>
                      <w:szCs w:val="18"/>
                      <w:rtl/>
                    </w:rPr>
                    <w:t>מ</w:t>
                  </w:r>
                  <w:r>
                    <w:rPr>
                      <w:rFonts w:cs="Miriam" w:hint="cs"/>
                      <w:szCs w:val="18"/>
                      <w:rtl/>
                    </w:rPr>
                    <w:t>יובאים</w:t>
                  </w:r>
                </w:p>
                <w:p w14:paraId="3D3F832C"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ק' תשמ"א-1980</w:t>
                  </w:r>
                </w:p>
              </w:txbxContent>
            </v:textbox>
            <w10:anchorlock/>
          </v:rect>
        </w:pict>
      </w:r>
      <w:r>
        <w:rPr>
          <w:rStyle w:val="big-number"/>
          <w:rtl/>
        </w:rPr>
        <w:t>6</w:t>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נעשתה עסקה בישראל, והמוכר או נותן השירות</w:t>
      </w:r>
      <w:r>
        <w:rPr>
          <w:rStyle w:val="default"/>
          <w:rFonts w:cs="FrankRuehl"/>
          <w:rtl/>
        </w:rPr>
        <w:t xml:space="preserve"> </w:t>
      </w:r>
      <w:r>
        <w:rPr>
          <w:rStyle w:val="default"/>
          <w:rFonts w:cs="FrankRuehl" w:hint="cs"/>
          <w:rtl/>
        </w:rPr>
        <w:t>הוא תושב חוץ, תחול חובת תשלום המס על הקונה, זולת אם ברשותו של הקונה חשבונית בשל העסקה; לענין זה יחולו הוראות תקנה 6ג(ד) בשינויים המחוייבים.</w:t>
      </w:r>
    </w:p>
    <w:p w14:paraId="6C79FCB4" w14:textId="77777777" w:rsidR="00FE7062" w:rsidRPr="00EC45AD" w:rsidRDefault="00FE7062" w:rsidP="00FE7062">
      <w:pPr>
        <w:pStyle w:val="P00"/>
        <w:spacing w:before="0"/>
        <w:ind w:left="0" w:right="1134"/>
        <w:rPr>
          <w:rFonts w:hint="cs"/>
          <w:b/>
          <w:bCs/>
          <w:vanish/>
          <w:szCs w:val="20"/>
          <w:shd w:val="clear" w:color="auto" w:fill="FFFF99"/>
          <w:rtl/>
        </w:rPr>
      </w:pPr>
      <w:bookmarkStart w:id="21" w:name="Rov84"/>
      <w:r w:rsidRPr="00EC45AD">
        <w:rPr>
          <w:rFonts w:hint="cs"/>
          <w:vanish/>
          <w:color w:val="FF0000"/>
          <w:szCs w:val="20"/>
          <w:shd w:val="clear" w:color="auto" w:fill="FFFF99"/>
          <w:rtl/>
        </w:rPr>
        <w:t>מיום 1.10.1980</w:t>
      </w:r>
    </w:p>
    <w:p w14:paraId="1EE07E54" w14:textId="77777777" w:rsidR="00FE7062" w:rsidRPr="00EC45AD" w:rsidRDefault="00FE7062" w:rsidP="00FE7062">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תשמ"א-1980</w:t>
      </w:r>
    </w:p>
    <w:p w14:paraId="255B1696" w14:textId="77777777" w:rsidR="00FE7062" w:rsidRPr="00EC45AD" w:rsidRDefault="00FE7062" w:rsidP="00FE7062">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71" w:history="1">
        <w:r w:rsidRPr="00EC45AD">
          <w:rPr>
            <w:rStyle w:val="Hyperlink"/>
            <w:vanish/>
            <w:sz w:val="20"/>
            <w:szCs w:val="20"/>
            <w:shd w:val="clear" w:color="auto" w:fill="FFFF99"/>
            <w:rtl/>
          </w:rPr>
          <w:t>ק</w:t>
        </w:r>
        <w:r w:rsidRPr="00EC45AD">
          <w:rPr>
            <w:rStyle w:val="Hyperlink"/>
            <w:rFonts w:hint="cs"/>
            <w:vanish/>
            <w:sz w:val="20"/>
            <w:szCs w:val="20"/>
            <w:shd w:val="clear" w:color="auto" w:fill="FFFF99"/>
            <w:rtl/>
          </w:rPr>
          <w:t>"ת תשמ"א מס' 4169</w:t>
        </w:r>
      </w:hyperlink>
      <w:r w:rsidRPr="00EC45AD">
        <w:rPr>
          <w:rFonts w:hint="cs"/>
          <w:vanish/>
          <w:sz w:val="20"/>
          <w:szCs w:val="20"/>
          <w:shd w:val="clear" w:color="auto" w:fill="FFFF99"/>
          <w:rtl/>
        </w:rPr>
        <w:t xml:space="preserve"> מיום 1.10.1980 עמ' 38 </w:t>
      </w:r>
    </w:p>
    <w:p w14:paraId="327E4991" w14:textId="77777777" w:rsidR="00FE7062" w:rsidRPr="008D3495" w:rsidRDefault="00FE7062" w:rsidP="008D3495">
      <w:pPr>
        <w:pStyle w:val="footnote"/>
        <w:tabs>
          <w:tab w:val="left" w:pos="624"/>
          <w:tab w:val="left" w:pos="1021"/>
          <w:tab w:val="left" w:pos="1474"/>
          <w:tab w:val="left" w:pos="1928"/>
          <w:tab w:val="left" w:pos="2381"/>
          <w:tab w:val="left" w:pos="2835"/>
          <w:tab w:val="right" w:leader="dot" w:pos="6259"/>
        </w:tabs>
        <w:ind w:left="0" w:right="1134"/>
        <w:rPr>
          <w:rStyle w:val="default"/>
          <w:rFonts w:cs="FrankRuehl" w:hint="cs"/>
          <w:b/>
          <w:bCs/>
          <w:sz w:val="2"/>
          <w:szCs w:val="2"/>
          <w:rtl/>
        </w:rPr>
      </w:pPr>
      <w:r w:rsidRPr="00EC45AD">
        <w:rPr>
          <w:rFonts w:hint="cs"/>
          <w:b/>
          <w:bCs/>
          <w:vanish/>
          <w:sz w:val="20"/>
          <w:szCs w:val="20"/>
          <w:shd w:val="clear" w:color="auto" w:fill="FFFF99"/>
          <w:rtl/>
        </w:rPr>
        <w:t>הוספת תקנה 6ד</w:t>
      </w:r>
      <w:bookmarkEnd w:id="21"/>
    </w:p>
    <w:p w14:paraId="31D907AF" w14:textId="77777777" w:rsidR="009662CD" w:rsidRDefault="009662CD" w:rsidP="00994906">
      <w:pPr>
        <w:pStyle w:val="P00"/>
        <w:spacing w:before="72"/>
        <w:ind w:left="0" w:right="1134"/>
        <w:rPr>
          <w:rStyle w:val="default"/>
          <w:rFonts w:cs="FrankRuehl" w:hint="cs"/>
          <w:rtl/>
        </w:rPr>
      </w:pPr>
      <w:bookmarkStart w:id="22" w:name="Seif9"/>
      <w:bookmarkEnd w:id="22"/>
      <w:r>
        <w:rPr>
          <w:lang w:val="he-IL"/>
        </w:rPr>
        <w:pict w14:anchorId="12BCCA72">
          <v:rect id="_x0000_s2091" style="position:absolute;left:0;text-align:left;margin-left:464.5pt;margin-top:8.05pt;width:75.05pt;height:24pt;z-index:251602944" o:allowincell="f" filled="f" stroked="f" strokecolor="lime" strokeweight=".25pt">
            <v:textbox inset="0,0,0,0">
              <w:txbxContent>
                <w:p w14:paraId="0D85C215" w14:textId="77777777" w:rsidR="000F06EF" w:rsidRDefault="000F06EF">
                  <w:pPr>
                    <w:spacing w:line="160" w:lineRule="exact"/>
                    <w:jc w:val="left"/>
                    <w:rPr>
                      <w:rFonts w:cs="Miriam"/>
                      <w:noProof/>
                      <w:szCs w:val="18"/>
                      <w:rtl/>
                    </w:rPr>
                  </w:pPr>
                  <w:r>
                    <w:rPr>
                      <w:rFonts w:cs="Miriam"/>
                      <w:szCs w:val="18"/>
                      <w:rtl/>
                    </w:rPr>
                    <w:t>ש</w:t>
                  </w:r>
                  <w:r>
                    <w:rPr>
                      <w:rFonts w:cs="Miriam" w:hint="cs"/>
                      <w:szCs w:val="18"/>
                      <w:rtl/>
                    </w:rPr>
                    <w:t>מירת מסמכים</w:t>
                  </w:r>
                </w:p>
                <w:p w14:paraId="5F7366BC" w14:textId="77777777" w:rsidR="000F06EF" w:rsidRDefault="000F06EF" w:rsidP="00984083">
                  <w:pPr>
                    <w:spacing w:line="160" w:lineRule="exact"/>
                    <w:jc w:val="left"/>
                    <w:rPr>
                      <w:rFonts w:cs="Miriam"/>
                      <w:noProof/>
                      <w:szCs w:val="18"/>
                      <w:rtl/>
                    </w:rPr>
                  </w:pPr>
                  <w:r>
                    <w:rPr>
                      <w:rFonts w:cs="Miriam"/>
                      <w:szCs w:val="18"/>
                      <w:rtl/>
                    </w:rPr>
                    <w:t>ת</w:t>
                  </w:r>
                  <w:r>
                    <w:rPr>
                      <w:rFonts w:cs="Miriam" w:hint="cs"/>
                      <w:szCs w:val="18"/>
                      <w:rtl/>
                    </w:rPr>
                    <w:t>ק' תשמ"א-1980</w:t>
                  </w:r>
                </w:p>
              </w:txbxContent>
            </v:textbox>
            <w10:anchorlock/>
          </v:rect>
        </w:pict>
      </w:r>
      <w:r>
        <w:rPr>
          <w:rStyle w:val="big-number"/>
          <w:rtl/>
        </w:rPr>
        <w:t>6</w:t>
      </w: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החייב בתשלום המס לפי תקנות 6ג ו-6ד ישמור ברשותו את</w:t>
      </w:r>
      <w:r>
        <w:rPr>
          <w:rStyle w:val="default"/>
          <w:rFonts w:cs="FrankRuehl"/>
          <w:rtl/>
        </w:rPr>
        <w:t xml:space="preserve"> </w:t>
      </w:r>
      <w:r>
        <w:rPr>
          <w:rStyle w:val="default"/>
          <w:rFonts w:cs="FrankRuehl" w:hint="cs"/>
          <w:rtl/>
        </w:rPr>
        <w:t xml:space="preserve">המסמכים הנוגעים לתשלום המס </w:t>
      </w:r>
      <w:r>
        <w:rPr>
          <w:rStyle w:val="default"/>
          <w:rFonts w:cs="FrankRuehl"/>
          <w:rtl/>
        </w:rPr>
        <w:t>ע</w:t>
      </w:r>
      <w:r>
        <w:rPr>
          <w:rStyle w:val="default"/>
          <w:rFonts w:cs="FrankRuehl" w:hint="cs"/>
          <w:rtl/>
        </w:rPr>
        <w:t xml:space="preserve">ל ידו לפי תקנות אלה או המוכיחים שהוא לא חייב בתשלום המס או פטור ממנו במשך התקופות שלהלן </w:t>
      </w:r>
      <w:r w:rsidR="00994906">
        <w:rPr>
          <w:rStyle w:val="default"/>
          <w:rFonts w:cs="FrankRuehl"/>
          <w:rtl/>
        </w:rPr>
        <w:t>–</w:t>
      </w:r>
    </w:p>
    <w:p w14:paraId="6E088D67" w14:textId="77777777" w:rsidR="009662CD" w:rsidRDefault="009662CD" w:rsidP="0099490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אם הוא עוסק, מלכ"ר או מוסד כספי </w:t>
      </w:r>
      <w:r w:rsidR="00994906">
        <w:rPr>
          <w:rStyle w:val="default"/>
          <w:rFonts w:cs="FrankRuehl" w:hint="cs"/>
          <w:rtl/>
        </w:rPr>
        <w:t>-</w:t>
      </w:r>
      <w:r>
        <w:rPr>
          <w:rStyle w:val="default"/>
          <w:rFonts w:cs="FrankRuehl" w:hint="cs"/>
          <w:rtl/>
        </w:rPr>
        <w:t xml:space="preserve"> חמש שנים מתאריך עריכתם;</w:t>
      </w:r>
    </w:p>
    <w:p w14:paraId="59259789" w14:textId="77777777" w:rsidR="009662CD" w:rsidRDefault="009662CD" w:rsidP="00994906">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 xml:space="preserve">אם הוא אינו עוסק </w:t>
      </w:r>
      <w:r w:rsidR="00994906">
        <w:rPr>
          <w:rStyle w:val="default"/>
          <w:rFonts w:cs="FrankRuehl" w:hint="cs"/>
          <w:rtl/>
        </w:rPr>
        <w:t>-</w:t>
      </w:r>
      <w:r>
        <w:rPr>
          <w:rStyle w:val="default"/>
          <w:rFonts w:cs="FrankRuehl" w:hint="cs"/>
          <w:rtl/>
        </w:rPr>
        <w:t xml:space="preserve"> שנה אחת מתאריך עריכתם.</w:t>
      </w:r>
    </w:p>
    <w:p w14:paraId="12334AFF" w14:textId="77777777" w:rsidR="00713C84" w:rsidRPr="00EC45AD" w:rsidRDefault="00713C84" w:rsidP="00713C84">
      <w:pPr>
        <w:pStyle w:val="P00"/>
        <w:spacing w:before="0"/>
        <w:ind w:left="0" w:right="1134"/>
        <w:rPr>
          <w:rFonts w:hint="cs"/>
          <w:b/>
          <w:bCs/>
          <w:vanish/>
          <w:szCs w:val="20"/>
          <w:shd w:val="clear" w:color="auto" w:fill="FFFF99"/>
          <w:rtl/>
        </w:rPr>
      </w:pPr>
      <w:bookmarkStart w:id="23" w:name="Rov85"/>
      <w:r w:rsidRPr="00EC45AD">
        <w:rPr>
          <w:rFonts w:hint="cs"/>
          <w:vanish/>
          <w:color w:val="FF0000"/>
          <w:szCs w:val="20"/>
          <w:shd w:val="clear" w:color="auto" w:fill="FFFF99"/>
          <w:rtl/>
        </w:rPr>
        <w:t>מיום 1.10.1980</w:t>
      </w:r>
    </w:p>
    <w:p w14:paraId="54D0E583" w14:textId="77777777" w:rsidR="00713C84" w:rsidRPr="00EC45AD" w:rsidRDefault="00713C84" w:rsidP="00713C84">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תשמ"א-1980</w:t>
      </w:r>
    </w:p>
    <w:p w14:paraId="6D01BA5D" w14:textId="77777777" w:rsidR="00713C84" w:rsidRPr="00EC45AD" w:rsidRDefault="00713C84" w:rsidP="00713C84">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72" w:history="1">
        <w:r w:rsidRPr="00EC45AD">
          <w:rPr>
            <w:rStyle w:val="Hyperlink"/>
            <w:vanish/>
            <w:sz w:val="20"/>
            <w:szCs w:val="20"/>
            <w:shd w:val="clear" w:color="auto" w:fill="FFFF99"/>
            <w:rtl/>
          </w:rPr>
          <w:t>ק</w:t>
        </w:r>
        <w:r w:rsidRPr="00EC45AD">
          <w:rPr>
            <w:rStyle w:val="Hyperlink"/>
            <w:rFonts w:hint="cs"/>
            <w:vanish/>
            <w:sz w:val="20"/>
            <w:szCs w:val="20"/>
            <w:shd w:val="clear" w:color="auto" w:fill="FFFF99"/>
            <w:rtl/>
          </w:rPr>
          <w:t>"ת תשמ"א מס' 4169</w:t>
        </w:r>
      </w:hyperlink>
      <w:r w:rsidRPr="00EC45AD">
        <w:rPr>
          <w:rFonts w:hint="cs"/>
          <w:vanish/>
          <w:sz w:val="20"/>
          <w:szCs w:val="20"/>
          <w:shd w:val="clear" w:color="auto" w:fill="FFFF99"/>
          <w:rtl/>
        </w:rPr>
        <w:t xml:space="preserve"> מיום 1.10.1980 עמ' 38 </w:t>
      </w:r>
    </w:p>
    <w:p w14:paraId="76577193" w14:textId="77777777" w:rsidR="00713C84" w:rsidRPr="008D3495" w:rsidRDefault="00713C84" w:rsidP="008D3495">
      <w:pPr>
        <w:pStyle w:val="footnote"/>
        <w:tabs>
          <w:tab w:val="left" w:pos="624"/>
          <w:tab w:val="left" w:pos="1021"/>
          <w:tab w:val="left" w:pos="1474"/>
          <w:tab w:val="left" w:pos="1928"/>
          <w:tab w:val="left" w:pos="2381"/>
          <w:tab w:val="left" w:pos="2835"/>
          <w:tab w:val="right" w:leader="dot" w:pos="6259"/>
        </w:tabs>
        <w:ind w:left="0" w:right="1134"/>
        <w:rPr>
          <w:rStyle w:val="default"/>
          <w:rFonts w:cs="FrankRuehl" w:hint="cs"/>
          <w:b/>
          <w:bCs/>
          <w:sz w:val="2"/>
          <w:szCs w:val="2"/>
          <w:rtl/>
        </w:rPr>
      </w:pPr>
      <w:r w:rsidRPr="00EC45AD">
        <w:rPr>
          <w:rFonts w:hint="cs"/>
          <w:b/>
          <w:bCs/>
          <w:vanish/>
          <w:sz w:val="20"/>
          <w:szCs w:val="20"/>
          <w:shd w:val="clear" w:color="auto" w:fill="FFFF99"/>
          <w:rtl/>
        </w:rPr>
        <w:t>הוספת תקנה 6ה</w:t>
      </w:r>
      <w:bookmarkEnd w:id="23"/>
    </w:p>
    <w:p w14:paraId="13AD14E8" w14:textId="77777777" w:rsidR="009662CD" w:rsidRDefault="009662CD">
      <w:pPr>
        <w:pStyle w:val="P00"/>
        <w:spacing w:before="72"/>
        <w:ind w:left="0" w:right="1134"/>
        <w:rPr>
          <w:rStyle w:val="default"/>
          <w:rFonts w:cs="FrankRuehl"/>
          <w:rtl/>
        </w:rPr>
      </w:pPr>
      <w:bookmarkStart w:id="24" w:name="Seif10"/>
      <w:bookmarkEnd w:id="24"/>
      <w:r>
        <w:rPr>
          <w:lang w:val="he-IL"/>
        </w:rPr>
        <w:pict w14:anchorId="6FAF3BAC">
          <v:rect id="_x0000_s2092" style="position:absolute;left:0;text-align:left;margin-left:464.5pt;margin-top:8.05pt;width:75.05pt;height:35.9pt;z-index:251603968" o:allowincell="f" filled="f" stroked="f" strokecolor="lime" strokeweight=".25pt">
            <v:textbox inset="0,0,0,0">
              <w:txbxContent>
                <w:p w14:paraId="4FF11B6D" w14:textId="77777777" w:rsidR="000F06EF" w:rsidRDefault="000F06EF" w:rsidP="00984083">
                  <w:pPr>
                    <w:spacing w:line="160" w:lineRule="exact"/>
                    <w:jc w:val="left"/>
                    <w:rPr>
                      <w:rFonts w:cs="Miriam"/>
                      <w:noProof/>
                      <w:szCs w:val="18"/>
                      <w:rtl/>
                    </w:rPr>
                  </w:pPr>
                  <w:r>
                    <w:rPr>
                      <w:rFonts w:cs="Miriam"/>
                      <w:szCs w:val="18"/>
                      <w:rtl/>
                    </w:rPr>
                    <w:t>ע</w:t>
                  </w:r>
                  <w:r>
                    <w:rPr>
                      <w:rFonts w:cs="Miriam" w:hint="cs"/>
                      <w:szCs w:val="18"/>
                      <w:rtl/>
                    </w:rPr>
                    <w:t xml:space="preserve">סקאות לענין </w:t>
                  </w:r>
                  <w:r>
                    <w:rPr>
                      <w:rFonts w:cs="Miriam"/>
                      <w:szCs w:val="18"/>
                      <w:rtl/>
                    </w:rPr>
                    <w:t>ס</w:t>
                  </w:r>
                  <w:r>
                    <w:rPr>
                      <w:rFonts w:cs="Miriam" w:hint="cs"/>
                      <w:szCs w:val="18"/>
                      <w:rtl/>
                    </w:rPr>
                    <w:t>עיף 29(1) לחוק</w:t>
                  </w:r>
                </w:p>
                <w:p w14:paraId="6FB60840" w14:textId="77777777" w:rsidR="000F06EF" w:rsidRDefault="000F06EF" w:rsidP="00994906">
                  <w:pPr>
                    <w:spacing w:line="160" w:lineRule="exact"/>
                    <w:jc w:val="left"/>
                    <w:rPr>
                      <w:rFonts w:cs="Miriam"/>
                      <w:szCs w:val="18"/>
                      <w:rtl/>
                    </w:rPr>
                  </w:pPr>
                  <w:r>
                    <w:rPr>
                      <w:rFonts w:cs="Miriam"/>
                      <w:szCs w:val="18"/>
                      <w:rtl/>
                    </w:rPr>
                    <w:t>ת</w:t>
                  </w:r>
                  <w:r>
                    <w:rPr>
                      <w:rFonts w:cs="Miriam" w:hint="cs"/>
                      <w:szCs w:val="18"/>
                      <w:rtl/>
                    </w:rPr>
                    <w:t xml:space="preserve">ק' (מס' 4) </w:t>
                  </w:r>
                </w:p>
                <w:p w14:paraId="35676F6B"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שמ"ז-1987</w:t>
                  </w:r>
                </w:p>
              </w:txbxContent>
            </v:textbox>
            <w10:anchorlock/>
          </v:rect>
        </w:pict>
      </w:r>
      <w:r>
        <w:rPr>
          <w:rStyle w:val="big-number"/>
          <w:rtl/>
        </w:rPr>
        <w:t>6</w:t>
      </w:r>
      <w:r>
        <w:rPr>
          <w:rStyle w:val="default"/>
          <w:rFonts w:cs="FrankRuehl"/>
          <w:rtl/>
        </w:rPr>
        <w:t>ו</w:t>
      </w:r>
      <w:r>
        <w:rPr>
          <w:rStyle w:val="default"/>
          <w:rFonts w:cs="FrankRuehl" w:hint="cs"/>
          <w:rtl/>
        </w:rPr>
        <w:t>.</w:t>
      </w:r>
      <w:r>
        <w:rPr>
          <w:rStyle w:val="default"/>
          <w:rFonts w:cs="FrankRuehl"/>
          <w:rtl/>
        </w:rPr>
        <w:tab/>
      </w:r>
      <w:r>
        <w:rPr>
          <w:rStyle w:val="default"/>
          <w:rFonts w:cs="FrankRuehl" w:hint="cs"/>
          <w:rtl/>
        </w:rPr>
        <w:t>במכירת נכסים המפורטים להלן, יחול החיוב במס לגבי כל סכום ששולם על חשבון התמורה, לפני מועד החיוב על פי פרק ו' לחוק, בעת תשלומו:</w:t>
      </w:r>
    </w:p>
    <w:p w14:paraId="7207CF89" w14:textId="77777777" w:rsidR="009662CD" w:rsidRDefault="009662C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מערכת מיזוג אוויר לקירור, לחימום או לשניהם כאחד או לחלק מהם;</w:t>
      </w:r>
    </w:p>
    <w:p w14:paraId="30B1B102" w14:textId="77777777" w:rsidR="009662CD" w:rsidRDefault="009662C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מערכת להסקה מרכזית או חלק ממנה;</w:t>
      </w:r>
    </w:p>
    <w:p w14:paraId="2BE0657B" w14:textId="77777777" w:rsidR="009662CD" w:rsidRDefault="009662CD">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מבנה טרומי מכל סוג שה</w:t>
      </w:r>
      <w:r>
        <w:rPr>
          <w:rStyle w:val="default"/>
          <w:rFonts w:cs="FrankRuehl"/>
          <w:rtl/>
        </w:rPr>
        <w:t>ו</w:t>
      </w:r>
      <w:r>
        <w:rPr>
          <w:rStyle w:val="default"/>
          <w:rFonts w:cs="FrankRuehl" w:hint="cs"/>
          <w:rtl/>
        </w:rPr>
        <w:t>א;</w:t>
      </w:r>
    </w:p>
    <w:p w14:paraId="5AA1EBA9" w14:textId="77777777" w:rsidR="009662CD" w:rsidRDefault="009662CD">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תקרה אקוסטית;</w:t>
      </w:r>
    </w:p>
    <w:p w14:paraId="10DA9348" w14:textId="77777777" w:rsidR="009662CD" w:rsidRDefault="009662CD">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רמזור;</w:t>
      </w:r>
    </w:p>
    <w:p w14:paraId="2C50DF50" w14:textId="77777777" w:rsidR="009662CD" w:rsidRDefault="009662CD">
      <w:pPr>
        <w:pStyle w:val="P22"/>
        <w:spacing w:before="72"/>
        <w:ind w:left="1021" w:right="1134"/>
        <w:rPr>
          <w:rStyle w:val="default"/>
          <w:rFonts w:cs="FrankRuehl" w:hint="cs"/>
          <w:rtl/>
        </w:rPr>
      </w:pPr>
      <w:r>
        <w:rPr>
          <w:rStyle w:val="default"/>
          <w:rFonts w:cs="FrankRuehl"/>
          <w:rtl/>
        </w:rPr>
        <w:t>(6)</w:t>
      </w:r>
      <w:r>
        <w:rPr>
          <w:rStyle w:val="default"/>
          <w:rFonts w:cs="FrankRuehl"/>
          <w:rtl/>
        </w:rPr>
        <w:tab/>
      </w:r>
      <w:r>
        <w:rPr>
          <w:rStyle w:val="default"/>
          <w:rFonts w:cs="FrankRuehl" w:hint="cs"/>
          <w:rtl/>
        </w:rPr>
        <w:t>מעליות.</w:t>
      </w:r>
    </w:p>
    <w:p w14:paraId="3593D5B5" w14:textId="77777777" w:rsidR="00D434FD" w:rsidRPr="00EC45AD" w:rsidRDefault="00D434FD" w:rsidP="00D434FD">
      <w:pPr>
        <w:pStyle w:val="P00"/>
        <w:spacing w:before="0"/>
        <w:ind w:left="0" w:right="1134"/>
        <w:rPr>
          <w:rFonts w:hint="cs"/>
          <w:b/>
          <w:bCs/>
          <w:vanish/>
          <w:szCs w:val="20"/>
          <w:shd w:val="clear" w:color="auto" w:fill="FFFF99"/>
          <w:rtl/>
        </w:rPr>
      </w:pPr>
      <w:bookmarkStart w:id="25" w:name="Rov86"/>
      <w:r w:rsidRPr="00EC45AD">
        <w:rPr>
          <w:rFonts w:hint="cs"/>
          <w:vanish/>
          <w:color w:val="FF0000"/>
          <w:szCs w:val="20"/>
          <w:shd w:val="clear" w:color="auto" w:fill="FFFF99"/>
          <w:rtl/>
        </w:rPr>
        <w:t>מיום 1.4.1984</w:t>
      </w:r>
    </w:p>
    <w:p w14:paraId="037A4BD6" w14:textId="77777777" w:rsidR="00D434FD" w:rsidRPr="00EC45AD" w:rsidRDefault="00D434FD" w:rsidP="00D434FD">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(מס' 2) תשמ"ד-1984</w:t>
      </w:r>
    </w:p>
    <w:p w14:paraId="05BC045F" w14:textId="77777777" w:rsidR="00D434FD" w:rsidRPr="00EC45AD" w:rsidRDefault="00D434FD" w:rsidP="00D434FD">
      <w:pPr>
        <w:pStyle w:val="P22"/>
        <w:spacing w:before="0"/>
        <w:ind w:left="0" w:right="1134"/>
        <w:rPr>
          <w:rFonts w:hint="cs"/>
          <w:vanish/>
          <w:szCs w:val="20"/>
          <w:shd w:val="clear" w:color="auto" w:fill="FFFF99"/>
          <w:rtl/>
        </w:rPr>
      </w:pPr>
      <w:hyperlink r:id="rId73" w:history="1">
        <w:r w:rsidRPr="00EC45AD">
          <w:rPr>
            <w:rStyle w:val="Hyperlink"/>
            <w:rFonts w:hint="cs"/>
            <w:vanish/>
            <w:szCs w:val="20"/>
            <w:shd w:val="clear" w:color="auto" w:fill="FFFF99"/>
            <w:rtl/>
          </w:rPr>
          <w:t>ק"ת תשמ"ד מס' 4603</w:t>
        </w:r>
      </w:hyperlink>
      <w:r w:rsidRPr="00EC45AD">
        <w:rPr>
          <w:rFonts w:hint="cs"/>
          <w:vanish/>
          <w:szCs w:val="20"/>
          <w:shd w:val="clear" w:color="auto" w:fill="FFFF99"/>
          <w:rtl/>
        </w:rPr>
        <w:t xml:space="preserve"> מיום 8.3.1984 עמ' 1060</w:t>
      </w:r>
    </w:p>
    <w:p w14:paraId="190069C2" w14:textId="77777777" w:rsidR="0020582D" w:rsidRPr="00EC45AD" w:rsidRDefault="0020582D" w:rsidP="0020582D">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ת"ט תשמ"ד-1984</w:t>
      </w:r>
    </w:p>
    <w:p w14:paraId="3FE608A0" w14:textId="77777777" w:rsidR="0020582D" w:rsidRPr="00EC45AD" w:rsidRDefault="0020582D" w:rsidP="0020582D">
      <w:pPr>
        <w:pStyle w:val="P22"/>
        <w:spacing w:before="0"/>
        <w:ind w:left="0" w:right="1134"/>
        <w:rPr>
          <w:rStyle w:val="default"/>
          <w:rFonts w:cs="FrankRuehl" w:hint="cs"/>
          <w:vanish/>
          <w:color w:val="FF0000"/>
          <w:szCs w:val="20"/>
          <w:shd w:val="clear" w:color="auto" w:fill="FFFF99"/>
          <w:rtl/>
        </w:rPr>
      </w:pPr>
      <w:hyperlink r:id="rId74" w:history="1">
        <w:r w:rsidRPr="00EC45AD">
          <w:rPr>
            <w:rStyle w:val="Hyperlink"/>
            <w:rFonts w:hint="cs"/>
            <w:vanish/>
            <w:szCs w:val="20"/>
            <w:shd w:val="clear" w:color="auto" w:fill="FFFF99"/>
            <w:rtl/>
          </w:rPr>
          <w:t>ק"ת תשמ"ד מס' 4624</w:t>
        </w:r>
      </w:hyperlink>
      <w:r w:rsidRPr="00EC45AD">
        <w:rPr>
          <w:rFonts w:hint="cs"/>
          <w:vanish/>
          <w:szCs w:val="20"/>
          <w:shd w:val="clear" w:color="auto" w:fill="FFFF99"/>
          <w:rtl/>
        </w:rPr>
        <w:t xml:space="preserve"> מי</w:t>
      </w:r>
      <w:r w:rsidRPr="00EC45AD">
        <w:rPr>
          <w:vanish/>
          <w:szCs w:val="20"/>
          <w:shd w:val="clear" w:color="auto" w:fill="FFFF99"/>
          <w:rtl/>
        </w:rPr>
        <w:t>ו</w:t>
      </w:r>
      <w:r w:rsidRPr="00EC45AD">
        <w:rPr>
          <w:rFonts w:hint="cs"/>
          <w:vanish/>
          <w:szCs w:val="20"/>
          <w:shd w:val="clear" w:color="auto" w:fill="FFFF99"/>
          <w:rtl/>
        </w:rPr>
        <w:t xml:space="preserve">ם 1.5.1984 עמ' 1418 </w:t>
      </w:r>
    </w:p>
    <w:p w14:paraId="76E5B119" w14:textId="77777777" w:rsidR="00D434FD" w:rsidRPr="00EC45AD" w:rsidRDefault="00D434FD" w:rsidP="00D434FD">
      <w:pPr>
        <w:pStyle w:val="P22"/>
        <w:spacing w:before="0"/>
        <w:ind w:left="0" w:right="1134"/>
        <w:rPr>
          <w:rFonts w:hint="cs"/>
          <w:b/>
          <w:bCs/>
          <w:vanish/>
          <w:szCs w:val="20"/>
          <w:shd w:val="clear" w:color="auto" w:fill="FFFF99"/>
          <w:rtl/>
        </w:rPr>
      </w:pPr>
      <w:r w:rsidRPr="00EC45AD">
        <w:rPr>
          <w:rFonts w:hint="cs"/>
          <w:b/>
          <w:bCs/>
          <w:vanish/>
          <w:szCs w:val="20"/>
          <w:shd w:val="clear" w:color="auto" w:fill="FFFF99"/>
          <w:rtl/>
        </w:rPr>
        <w:t>הוספת תקנה 6ו</w:t>
      </w:r>
    </w:p>
    <w:p w14:paraId="64C7F727" w14:textId="77777777" w:rsidR="00F364AE" w:rsidRPr="00EC45AD" w:rsidRDefault="00F364AE" w:rsidP="00F364AE">
      <w:pPr>
        <w:pStyle w:val="P00"/>
        <w:spacing w:before="0"/>
        <w:ind w:left="1021" w:right="1134"/>
        <w:rPr>
          <w:rFonts w:hint="cs"/>
          <w:vanish/>
          <w:color w:val="FF0000"/>
          <w:szCs w:val="20"/>
          <w:shd w:val="clear" w:color="auto" w:fill="FFFF99"/>
          <w:rtl/>
        </w:rPr>
      </w:pPr>
    </w:p>
    <w:p w14:paraId="666182BC" w14:textId="77777777" w:rsidR="00F364AE" w:rsidRPr="00EC45AD" w:rsidRDefault="00F364AE" w:rsidP="00F364AE">
      <w:pPr>
        <w:pStyle w:val="P00"/>
        <w:spacing w:before="0"/>
        <w:ind w:left="1021" w:right="1134"/>
        <w:rPr>
          <w:rFonts w:hint="cs"/>
          <w:b/>
          <w:bCs/>
          <w:vanish/>
          <w:szCs w:val="20"/>
          <w:shd w:val="clear" w:color="auto" w:fill="FFFF99"/>
          <w:rtl/>
        </w:rPr>
      </w:pPr>
      <w:r w:rsidRPr="00EC45AD">
        <w:rPr>
          <w:rFonts w:hint="cs"/>
          <w:vanish/>
          <w:color w:val="FF0000"/>
          <w:szCs w:val="20"/>
          <w:shd w:val="clear" w:color="auto" w:fill="FFFF99"/>
          <w:rtl/>
        </w:rPr>
        <w:t>מיום 1.4.1984</w:t>
      </w:r>
    </w:p>
    <w:p w14:paraId="45E151E5" w14:textId="77777777" w:rsidR="00F364AE" w:rsidRPr="00EC45AD" w:rsidRDefault="00F364AE" w:rsidP="00F364AE">
      <w:pPr>
        <w:pStyle w:val="P00"/>
        <w:spacing w:before="0"/>
        <w:ind w:left="1021" w:right="1134"/>
        <w:rPr>
          <w:rFonts w:hint="cs"/>
          <w:b/>
          <w:bCs/>
          <w:vanish/>
          <w:szCs w:val="20"/>
          <w:shd w:val="clear" w:color="auto" w:fill="FFFF99"/>
          <w:rtl/>
        </w:rPr>
      </w:pPr>
      <w:r w:rsidRPr="00EC45AD">
        <w:rPr>
          <w:rFonts w:hint="cs"/>
          <w:b/>
          <w:bCs/>
          <w:vanish/>
          <w:szCs w:val="20"/>
          <w:shd w:val="clear" w:color="auto" w:fill="FFFF99"/>
          <w:rtl/>
        </w:rPr>
        <w:t>תק' (מס' 8) תשמ"ד-1984</w:t>
      </w:r>
    </w:p>
    <w:p w14:paraId="700F91BC" w14:textId="77777777" w:rsidR="00F364AE" w:rsidRPr="00EC45AD" w:rsidRDefault="00F364AE" w:rsidP="00F364AE">
      <w:pPr>
        <w:pStyle w:val="footnote"/>
        <w:tabs>
          <w:tab w:val="left" w:pos="624"/>
          <w:tab w:val="left" w:pos="1021"/>
          <w:tab w:val="left" w:pos="1474"/>
          <w:tab w:val="left" w:pos="1928"/>
          <w:tab w:val="left" w:pos="2381"/>
          <w:tab w:val="left" w:pos="2835"/>
          <w:tab w:val="right" w:leader="dot" w:pos="6259"/>
        </w:tabs>
        <w:ind w:left="1021" w:right="1134"/>
        <w:rPr>
          <w:rFonts w:hint="cs"/>
          <w:vanish/>
          <w:sz w:val="20"/>
          <w:szCs w:val="20"/>
          <w:shd w:val="clear" w:color="auto" w:fill="FFFF99"/>
          <w:rtl/>
        </w:rPr>
      </w:pPr>
      <w:hyperlink r:id="rId75" w:history="1">
        <w:r w:rsidRPr="00EC45AD">
          <w:rPr>
            <w:rStyle w:val="Hyperlink"/>
            <w:rFonts w:hint="cs"/>
            <w:vanish/>
            <w:sz w:val="20"/>
            <w:szCs w:val="20"/>
            <w:shd w:val="clear" w:color="auto" w:fill="FFFF99"/>
            <w:rtl/>
          </w:rPr>
          <w:t xml:space="preserve">ק"ת תשמ"ד </w:t>
        </w:r>
        <w:r w:rsidRPr="00EC45AD">
          <w:rPr>
            <w:rStyle w:val="Hyperlink"/>
            <w:vanish/>
            <w:sz w:val="20"/>
            <w:szCs w:val="20"/>
            <w:shd w:val="clear" w:color="auto" w:fill="FFFF99"/>
            <w:rtl/>
          </w:rPr>
          <w:t>מ</w:t>
        </w:r>
        <w:r w:rsidRPr="00EC45AD">
          <w:rPr>
            <w:rStyle w:val="Hyperlink"/>
            <w:rFonts w:hint="cs"/>
            <w:vanish/>
            <w:sz w:val="20"/>
            <w:szCs w:val="20"/>
            <w:shd w:val="clear" w:color="auto" w:fill="FFFF99"/>
            <w:rtl/>
          </w:rPr>
          <w:t>ס' 468</w:t>
        </w:r>
        <w:r w:rsidRPr="00EC45AD">
          <w:rPr>
            <w:rStyle w:val="Hyperlink"/>
            <w:vanish/>
            <w:sz w:val="20"/>
            <w:szCs w:val="20"/>
            <w:shd w:val="clear" w:color="auto" w:fill="FFFF99"/>
            <w:rtl/>
          </w:rPr>
          <w:t>2</w:t>
        </w:r>
      </w:hyperlink>
      <w:r w:rsidRPr="00EC45AD">
        <w:rPr>
          <w:vanish/>
          <w:sz w:val="20"/>
          <w:szCs w:val="20"/>
          <w:shd w:val="clear" w:color="auto" w:fill="FFFF99"/>
          <w:rtl/>
        </w:rPr>
        <w:t xml:space="preserve"> </w:t>
      </w:r>
      <w:r w:rsidRPr="00EC45AD">
        <w:rPr>
          <w:rFonts w:hint="cs"/>
          <w:vanish/>
          <w:sz w:val="20"/>
          <w:szCs w:val="20"/>
          <w:shd w:val="clear" w:color="auto" w:fill="FFFF99"/>
          <w:rtl/>
        </w:rPr>
        <w:t xml:space="preserve">מיום 8.8.1984 עמ' 2187 </w:t>
      </w:r>
    </w:p>
    <w:p w14:paraId="2056C772" w14:textId="77777777" w:rsidR="00F364AE" w:rsidRPr="00EC45AD" w:rsidRDefault="00F364AE" w:rsidP="00F364AE">
      <w:pPr>
        <w:pStyle w:val="footnote"/>
        <w:tabs>
          <w:tab w:val="left" w:pos="624"/>
          <w:tab w:val="left" w:pos="1021"/>
          <w:tab w:val="left" w:pos="1474"/>
          <w:tab w:val="left" w:pos="1928"/>
          <w:tab w:val="left" w:pos="2381"/>
          <w:tab w:val="left" w:pos="2835"/>
          <w:tab w:val="right" w:leader="dot" w:pos="6259"/>
        </w:tabs>
        <w:ind w:left="1021" w:right="1134"/>
        <w:rPr>
          <w:rFonts w:hint="cs"/>
          <w:b/>
          <w:bCs/>
          <w:vanish/>
          <w:sz w:val="20"/>
          <w:szCs w:val="20"/>
          <w:shd w:val="clear" w:color="auto" w:fill="FFFF99"/>
          <w:rtl/>
        </w:rPr>
      </w:pPr>
      <w:r w:rsidRPr="00EC45AD">
        <w:rPr>
          <w:rFonts w:hint="cs"/>
          <w:b/>
          <w:bCs/>
          <w:vanish/>
          <w:sz w:val="20"/>
          <w:szCs w:val="20"/>
          <w:shd w:val="clear" w:color="auto" w:fill="FFFF99"/>
          <w:rtl/>
        </w:rPr>
        <w:t>ביטול פסקה 6ו(1)</w:t>
      </w:r>
    </w:p>
    <w:p w14:paraId="3C2E147D" w14:textId="77777777" w:rsidR="00F364AE" w:rsidRPr="00EC45AD" w:rsidRDefault="00F364AE" w:rsidP="0067120A">
      <w:pPr>
        <w:pStyle w:val="footnote"/>
        <w:tabs>
          <w:tab w:val="left" w:pos="624"/>
          <w:tab w:val="left" w:pos="1021"/>
          <w:tab w:val="left" w:pos="1474"/>
          <w:tab w:val="left" w:pos="1928"/>
          <w:tab w:val="left" w:pos="2381"/>
          <w:tab w:val="left" w:pos="2835"/>
          <w:tab w:val="right" w:leader="dot" w:pos="6259"/>
        </w:tabs>
        <w:spacing w:before="60"/>
        <w:ind w:left="1021" w:right="1134"/>
        <w:rPr>
          <w:rFonts w:hint="cs"/>
          <w:vanish/>
          <w:sz w:val="20"/>
          <w:szCs w:val="20"/>
          <w:shd w:val="clear" w:color="auto" w:fill="FFFF99"/>
          <w:rtl/>
        </w:rPr>
      </w:pPr>
      <w:r w:rsidRPr="00EC45AD">
        <w:rPr>
          <w:rFonts w:hint="cs"/>
          <w:vanish/>
          <w:sz w:val="20"/>
          <w:szCs w:val="20"/>
          <w:shd w:val="clear" w:color="auto" w:fill="FFFF99"/>
          <w:rtl/>
        </w:rPr>
        <w:t>הנוסח הקודם:</w:t>
      </w:r>
    </w:p>
    <w:p w14:paraId="4ED4E277" w14:textId="77777777" w:rsidR="00F364AE" w:rsidRPr="00EC45AD" w:rsidRDefault="00F364AE" w:rsidP="00F364AE">
      <w:pPr>
        <w:pStyle w:val="footnote"/>
        <w:tabs>
          <w:tab w:val="left" w:pos="624"/>
          <w:tab w:val="left" w:pos="1021"/>
          <w:tab w:val="left" w:pos="1474"/>
          <w:tab w:val="left" w:pos="1928"/>
          <w:tab w:val="left" w:pos="2381"/>
          <w:tab w:val="left" w:pos="2835"/>
          <w:tab w:val="right" w:leader="dot" w:pos="6259"/>
        </w:tabs>
        <w:ind w:left="1021" w:right="1134"/>
        <w:rPr>
          <w:rFonts w:hint="cs"/>
          <w:strike/>
          <w:vanish/>
          <w:sz w:val="20"/>
          <w:szCs w:val="20"/>
          <w:shd w:val="clear" w:color="auto" w:fill="FFFF99"/>
          <w:rtl/>
        </w:rPr>
      </w:pPr>
      <w:r w:rsidRPr="00EC45AD">
        <w:rPr>
          <w:rFonts w:hint="cs"/>
          <w:strike/>
          <w:vanish/>
          <w:sz w:val="20"/>
          <w:szCs w:val="20"/>
          <w:shd w:val="clear" w:color="auto" w:fill="FFFF99"/>
          <w:rtl/>
        </w:rPr>
        <w:t>(1)</w:t>
      </w:r>
      <w:r w:rsidRPr="00EC45AD">
        <w:rPr>
          <w:rFonts w:hint="cs"/>
          <w:strike/>
          <w:vanish/>
          <w:sz w:val="20"/>
          <w:szCs w:val="20"/>
          <w:shd w:val="clear" w:color="auto" w:fill="FFFF99"/>
          <w:rtl/>
        </w:rPr>
        <w:tab/>
      </w:r>
      <w:r w:rsidR="0067120A" w:rsidRPr="00EC45AD">
        <w:rPr>
          <w:rStyle w:val="default"/>
          <w:rFonts w:cs="FrankRuehl" w:hint="cs"/>
          <w:strike/>
          <w:vanish/>
          <w:sz w:val="22"/>
          <w:szCs w:val="22"/>
          <w:shd w:val="clear" w:color="auto" w:fill="FFFF99"/>
          <w:rtl/>
        </w:rPr>
        <w:t>מכירת טובין המפורטים בתקנה 5(ב)(2);</w:t>
      </w:r>
    </w:p>
    <w:p w14:paraId="5800CE03" w14:textId="77777777" w:rsidR="00654316" w:rsidRPr="00EC45AD" w:rsidRDefault="00654316" w:rsidP="00654316">
      <w:pPr>
        <w:pStyle w:val="P00"/>
        <w:spacing w:before="0"/>
        <w:ind w:left="0" w:right="1134"/>
        <w:rPr>
          <w:rFonts w:hint="cs"/>
          <w:vanish/>
          <w:color w:val="FF0000"/>
          <w:szCs w:val="20"/>
          <w:shd w:val="clear" w:color="auto" w:fill="FFFF99"/>
          <w:rtl/>
        </w:rPr>
      </w:pPr>
    </w:p>
    <w:p w14:paraId="31EC40AD" w14:textId="77777777" w:rsidR="00654316" w:rsidRPr="00EC45AD" w:rsidRDefault="00654316" w:rsidP="00654316">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23.10.1987</w:t>
      </w:r>
    </w:p>
    <w:p w14:paraId="4F7A02CA" w14:textId="77777777" w:rsidR="00654316" w:rsidRPr="00EC45AD" w:rsidRDefault="00654316" w:rsidP="00654316">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(מס' 4) תשמ"ז-1987</w:t>
      </w:r>
    </w:p>
    <w:p w14:paraId="16C9E656" w14:textId="77777777" w:rsidR="00654316" w:rsidRPr="00EC45AD" w:rsidRDefault="00654316" w:rsidP="00654316">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76" w:history="1">
        <w:r w:rsidRPr="00EC45AD">
          <w:rPr>
            <w:rStyle w:val="Hyperlink"/>
            <w:rFonts w:hint="cs"/>
            <w:vanish/>
            <w:sz w:val="20"/>
            <w:szCs w:val="20"/>
            <w:shd w:val="clear" w:color="auto" w:fill="FFFF99"/>
            <w:rtl/>
          </w:rPr>
          <w:t>ק"ת תשמ"ז מס' 5055</w:t>
        </w:r>
      </w:hyperlink>
      <w:r w:rsidRPr="00EC45AD">
        <w:rPr>
          <w:rFonts w:hint="cs"/>
          <w:vanish/>
          <w:sz w:val="20"/>
          <w:szCs w:val="20"/>
          <w:shd w:val="clear" w:color="auto" w:fill="FFFF99"/>
          <w:rtl/>
        </w:rPr>
        <w:t xml:space="preserve"> מיום 23.9.1987 עמ' 1345 </w:t>
      </w:r>
    </w:p>
    <w:p w14:paraId="5A963ABF" w14:textId="77777777" w:rsidR="006E1388" w:rsidRPr="00EC45AD" w:rsidRDefault="006E1388" w:rsidP="00654316">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EC45AD">
        <w:rPr>
          <w:rFonts w:hint="cs"/>
          <w:b/>
          <w:bCs/>
          <w:vanish/>
          <w:sz w:val="20"/>
          <w:szCs w:val="20"/>
          <w:shd w:val="clear" w:color="auto" w:fill="FFFF99"/>
          <w:rtl/>
        </w:rPr>
        <w:t>החלפת תקנה 6ו</w:t>
      </w:r>
    </w:p>
    <w:p w14:paraId="5058927E" w14:textId="77777777" w:rsidR="006E1388" w:rsidRPr="00EC45AD" w:rsidRDefault="006E1388" w:rsidP="00A4092E">
      <w:pPr>
        <w:pStyle w:val="footnote"/>
        <w:tabs>
          <w:tab w:val="left" w:pos="624"/>
          <w:tab w:val="left" w:pos="1021"/>
          <w:tab w:val="left" w:pos="1474"/>
          <w:tab w:val="left" w:pos="1928"/>
          <w:tab w:val="left" w:pos="2381"/>
          <w:tab w:val="left" w:pos="2835"/>
          <w:tab w:val="right" w:leader="dot" w:pos="6259"/>
        </w:tabs>
        <w:spacing w:before="60"/>
        <w:ind w:left="0" w:right="1134"/>
        <w:rPr>
          <w:vanish/>
          <w:sz w:val="20"/>
          <w:szCs w:val="20"/>
          <w:shd w:val="clear" w:color="auto" w:fill="FFFF99"/>
          <w:rtl/>
        </w:rPr>
      </w:pPr>
      <w:r w:rsidRPr="00EC45AD">
        <w:rPr>
          <w:rFonts w:hint="cs"/>
          <w:vanish/>
          <w:sz w:val="20"/>
          <w:szCs w:val="20"/>
          <w:shd w:val="clear" w:color="auto" w:fill="FFFF99"/>
          <w:rtl/>
        </w:rPr>
        <w:t>הנוסח הקודם:</w:t>
      </w:r>
    </w:p>
    <w:p w14:paraId="70F8D532" w14:textId="77777777" w:rsidR="00D434FD" w:rsidRPr="00EC45AD" w:rsidRDefault="00D434FD" w:rsidP="00A4092E">
      <w:pPr>
        <w:pStyle w:val="P22"/>
        <w:tabs>
          <w:tab w:val="left" w:pos="624"/>
          <w:tab w:val="left" w:pos="1021"/>
        </w:tabs>
        <w:spacing w:before="0"/>
        <w:ind w:left="0" w:right="1134"/>
        <w:rPr>
          <w:rStyle w:val="default"/>
          <w:rFonts w:cs="FrankRuehl" w:hint="cs"/>
          <w:strike/>
          <w:vanish/>
          <w:sz w:val="22"/>
          <w:szCs w:val="22"/>
          <w:shd w:val="clear" w:color="auto" w:fill="FFFF99"/>
          <w:rtl/>
        </w:rPr>
      </w:pPr>
      <w:r w:rsidRPr="00EC45AD">
        <w:rPr>
          <w:rStyle w:val="default"/>
          <w:rFonts w:cs="FrankRuehl" w:hint="cs"/>
          <w:strike/>
          <w:vanish/>
          <w:sz w:val="22"/>
          <w:szCs w:val="22"/>
          <w:shd w:val="clear" w:color="auto" w:fill="FFFF99"/>
          <w:rtl/>
        </w:rPr>
        <w:t>6ו.</w:t>
      </w:r>
      <w:r w:rsidRPr="00EC45AD">
        <w:rPr>
          <w:rStyle w:val="default"/>
          <w:rFonts w:cs="FrankRuehl" w:hint="cs"/>
          <w:strike/>
          <w:vanish/>
          <w:sz w:val="22"/>
          <w:szCs w:val="22"/>
          <w:shd w:val="clear" w:color="auto" w:fill="FFFF99"/>
          <w:rtl/>
        </w:rPr>
        <w:tab/>
        <w:t>אלה עסקאות שבהם יחול החיוב לגבי כל סכום ששולם על חשבון התמורה לפני מועד החיוב על פי פרק ו' לחוק, בעת תשלומו:</w:t>
      </w:r>
    </w:p>
    <w:p w14:paraId="1517CECF" w14:textId="77777777" w:rsidR="00D434FD" w:rsidRPr="00EC45AD" w:rsidRDefault="00D434FD" w:rsidP="00A4092E">
      <w:pPr>
        <w:pStyle w:val="P22"/>
        <w:tabs>
          <w:tab w:val="left" w:pos="624"/>
          <w:tab w:val="left" w:pos="1021"/>
        </w:tabs>
        <w:spacing w:before="0"/>
        <w:ind w:left="1021" w:right="1134"/>
        <w:rPr>
          <w:rStyle w:val="default"/>
          <w:rFonts w:cs="FrankRuehl" w:hint="cs"/>
          <w:strike/>
          <w:vanish/>
          <w:sz w:val="22"/>
          <w:szCs w:val="22"/>
          <w:shd w:val="clear" w:color="auto" w:fill="FFFF99"/>
          <w:rtl/>
        </w:rPr>
      </w:pPr>
      <w:r w:rsidRPr="00EC45AD">
        <w:rPr>
          <w:rStyle w:val="default"/>
          <w:rFonts w:cs="FrankRuehl" w:hint="cs"/>
          <w:strike/>
          <w:vanish/>
          <w:sz w:val="22"/>
          <w:szCs w:val="22"/>
          <w:shd w:val="clear" w:color="auto" w:fill="FFFF99"/>
          <w:rtl/>
        </w:rPr>
        <w:t>(1)</w:t>
      </w:r>
      <w:r w:rsidRPr="00EC45AD">
        <w:rPr>
          <w:rStyle w:val="default"/>
          <w:rFonts w:cs="FrankRuehl" w:hint="cs"/>
          <w:strike/>
          <w:vanish/>
          <w:sz w:val="22"/>
          <w:szCs w:val="22"/>
          <w:shd w:val="clear" w:color="auto" w:fill="FFFF99"/>
          <w:rtl/>
        </w:rPr>
        <w:tab/>
      </w:r>
      <w:r w:rsidR="00A4092E" w:rsidRPr="00EC45AD">
        <w:rPr>
          <w:rStyle w:val="default"/>
          <w:rFonts w:cs="FrankRuehl" w:hint="cs"/>
          <w:strike/>
          <w:vanish/>
          <w:sz w:val="22"/>
          <w:szCs w:val="22"/>
          <w:shd w:val="clear" w:color="auto" w:fill="FFFF99"/>
          <w:rtl/>
        </w:rPr>
        <w:t>מבוטל</w:t>
      </w:r>
    </w:p>
    <w:p w14:paraId="4D65A78D" w14:textId="77777777" w:rsidR="00D434FD" w:rsidRPr="007B0F12" w:rsidRDefault="00D434FD" w:rsidP="007B0F12">
      <w:pPr>
        <w:pStyle w:val="P22"/>
        <w:tabs>
          <w:tab w:val="left" w:pos="624"/>
          <w:tab w:val="left" w:pos="1021"/>
        </w:tabs>
        <w:spacing w:before="0"/>
        <w:ind w:left="1021" w:right="1134"/>
        <w:rPr>
          <w:rStyle w:val="default"/>
          <w:rFonts w:cs="FrankRuehl" w:hint="cs"/>
          <w:strike/>
          <w:sz w:val="2"/>
          <w:szCs w:val="2"/>
          <w:rtl/>
        </w:rPr>
      </w:pPr>
      <w:r w:rsidRPr="00EC45AD">
        <w:rPr>
          <w:rStyle w:val="default"/>
          <w:rFonts w:cs="FrankRuehl" w:hint="cs"/>
          <w:strike/>
          <w:vanish/>
          <w:sz w:val="22"/>
          <w:szCs w:val="22"/>
          <w:shd w:val="clear" w:color="auto" w:fill="FFFF99"/>
          <w:rtl/>
        </w:rPr>
        <w:t>(2)</w:t>
      </w:r>
      <w:r w:rsidRPr="00EC45AD">
        <w:rPr>
          <w:rStyle w:val="default"/>
          <w:rFonts w:cs="FrankRuehl" w:hint="cs"/>
          <w:strike/>
          <w:vanish/>
          <w:sz w:val="22"/>
          <w:szCs w:val="22"/>
          <w:shd w:val="clear" w:color="auto" w:fill="FFFF99"/>
          <w:rtl/>
        </w:rPr>
        <w:tab/>
        <w:t xml:space="preserve">עסקה של מכירת נכס שיש עימה גם התחייבות של המוכר, בין מפורשות ובין מכללא, להתקינו במקום שיורה עליו הקונה או במקום שיחליט עליו המוכר, בהסכמת הקונה; בפסקה זו, "התקנה" </w:t>
      </w:r>
      <w:r w:rsidRPr="00EC45AD">
        <w:rPr>
          <w:rStyle w:val="default"/>
          <w:rFonts w:cs="FrankRuehl"/>
          <w:strike/>
          <w:vanish/>
          <w:sz w:val="22"/>
          <w:szCs w:val="22"/>
          <w:shd w:val="clear" w:color="auto" w:fill="FFFF99"/>
          <w:rtl/>
        </w:rPr>
        <w:t>–</w:t>
      </w:r>
      <w:r w:rsidRPr="00EC45AD">
        <w:rPr>
          <w:rStyle w:val="default"/>
          <w:rFonts w:cs="FrankRuehl" w:hint="cs"/>
          <w:strike/>
          <w:vanish/>
          <w:sz w:val="22"/>
          <w:szCs w:val="22"/>
          <w:shd w:val="clear" w:color="auto" w:fill="FFFF99"/>
          <w:rtl/>
        </w:rPr>
        <w:t xml:space="preserve"> לרבות הרכבה, חיבור וכיוצא באלה.</w:t>
      </w:r>
      <w:bookmarkEnd w:id="25"/>
    </w:p>
    <w:p w14:paraId="4FD9A995" w14:textId="77777777" w:rsidR="009662CD" w:rsidRDefault="009662CD" w:rsidP="004C27D3">
      <w:pPr>
        <w:pStyle w:val="P00"/>
        <w:spacing w:before="72"/>
        <w:ind w:left="0" w:right="1134"/>
        <w:rPr>
          <w:rStyle w:val="default"/>
          <w:rFonts w:cs="FrankRuehl" w:hint="cs"/>
          <w:rtl/>
        </w:rPr>
      </w:pPr>
      <w:bookmarkStart w:id="26" w:name="Seif52"/>
      <w:bookmarkEnd w:id="26"/>
      <w:r>
        <w:rPr>
          <w:lang w:val="he-IL"/>
        </w:rPr>
        <w:pict w14:anchorId="30912188">
          <v:rect id="_x0000_s2192" style="position:absolute;left:0;text-align:left;margin-left:464.5pt;margin-top:8.05pt;width:75.05pt;height:51.35pt;z-index:251717632" o:allowincell="f" filled="f" stroked="f" strokecolor="lime" strokeweight=".25pt">
            <v:textbox inset="0,0,0,0">
              <w:txbxContent>
                <w:p w14:paraId="59E29E38" w14:textId="77777777" w:rsidR="000F06EF" w:rsidRDefault="000F06EF" w:rsidP="000733AC">
                  <w:pPr>
                    <w:spacing w:line="160" w:lineRule="exact"/>
                    <w:jc w:val="left"/>
                    <w:rPr>
                      <w:rFonts w:cs="Miriam" w:hint="cs"/>
                      <w:szCs w:val="18"/>
                      <w:rtl/>
                    </w:rPr>
                  </w:pPr>
                  <w:r>
                    <w:rPr>
                      <w:rFonts w:cs="Miriam" w:hint="cs"/>
                      <w:szCs w:val="18"/>
                      <w:rtl/>
                    </w:rPr>
                    <w:t>תשלום המס במכירת מתכת</w:t>
                  </w:r>
                </w:p>
                <w:p w14:paraId="65DCB75D" w14:textId="77777777" w:rsidR="000F06EF" w:rsidRDefault="000F06EF">
                  <w:pPr>
                    <w:spacing w:line="160" w:lineRule="exact"/>
                    <w:jc w:val="left"/>
                    <w:rPr>
                      <w:rFonts w:cs="Miriam" w:hint="cs"/>
                      <w:noProof/>
                      <w:szCs w:val="18"/>
                      <w:rtl/>
                    </w:rPr>
                  </w:pPr>
                  <w:r>
                    <w:rPr>
                      <w:rFonts w:cs="Miriam" w:hint="cs"/>
                      <w:szCs w:val="18"/>
                      <w:rtl/>
                    </w:rPr>
                    <w:t>תק' תשס"ו-2005</w:t>
                  </w:r>
                </w:p>
                <w:p w14:paraId="5F734FA3" w14:textId="77777777" w:rsidR="004C27D3" w:rsidRDefault="004C27D3">
                  <w:pPr>
                    <w:spacing w:line="160" w:lineRule="exact"/>
                    <w:jc w:val="left"/>
                    <w:rPr>
                      <w:rFonts w:cs="Miriam" w:hint="cs"/>
                      <w:noProof/>
                      <w:szCs w:val="18"/>
                      <w:rtl/>
                    </w:rPr>
                  </w:pPr>
                  <w:r>
                    <w:rPr>
                      <w:rFonts w:cs="Miriam" w:hint="cs"/>
                      <w:noProof/>
                      <w:szCs w:val="18"/>
                      <w:rtl/>
                    </w:rPr>
                    <w:t xml:space="preserve">תק' (מס' 4) </w:t>
                  </w:r>
                  <w:r>
                    <w:rPr>
                      <w:rFonts w:cs="Miriam"/>
                      <w:noProof/>
                      <w:szCs w:val="18"/>
                      <w:rtl/>
                    </w:rPr>
                    <w:br/>
                  </w:r>
                  <w:r>
                    <w:rPr>
                      <w:rFonts w:cs="Miriam" w:hint="cs"/>
                      <w:noProof/>
                      <w:szCs w:val="18"/>
                      <w:rtl/>
                    </w:rPr>
                    <w:t>תשע"ב-2012</w:t>
                  </w:r>
                </w:p>
                <w:p w14:paraId="65C30CC9" w14:textId="77777777" w:rsidR="000733AC" w:rsidRDefault="000733AC">
                  <w:pPr>
                    <w:spacing w:line="160" w:lineRule="exact"/>
                    <w:jc w:val="left"/>
                    <w:rPr>
                      <w:rFonts w:cs="Miriam" w:hint="cs"/>
                      <w:noProof/>
                      <w:szCs w:val="18"/>
                      <w:rtl/>
                    </w:rPr>
                  </w:pPr>
                  <w:r>
                    <w:rPr>
                      <w:rFonts w:cs="Miriam" w:hint="cs"/>
                      <w:noProof/>
                      <w:szCs w:val="18"/>
                      <w:rtl/>
                    </w:rPr>
                    <w:t>תק' תשע"ז-2017</w:t>
                  </w:r>
                </w:p>
              </w:txbxContent>
            </v:textbox>
            <w10:anchorlock/>
          </v:rect>
        </w:pict>
      </w:r>
      <w:r>
        <w:rPr>
          <w:rStyle w:val="big-number"/>
          <w:rtl/>
        </w:rPr>
        <w:t>6</w:t>
      </w:r>
      <w:r>
        <w:rPr>
          <w:rStyle w:val="default"/>
          <w:rFonts w:cs="FrankRuehl" w:hint="cs"/>
          <w:rtl/>
        </w:rPr>
        <w:t>ז.</w:t>
      </w:r>
      <w:r>
        <w:rPr>
          <w:rStyle w:val="default"/>
          <w:rFonts w:cs="FrankRuehl"/>
          <w:rtl/>
        </w:rPr>
        <w:tab/>
        <w:t>במכירת הטובין המסווגים על פי פרטים</w:t>
      </w:r>
      <w:r w:rsidR="000733AC">
        <w:rPr>
          <w:rStyle w:val="default"/>
          <w:rFonts w:cs="FrankRuehl" w:hint="cs"/>
          <w:rtl/>
        </w:rPr>
        <w:t xml:space="preserve"> </w:t>
      </w:r>
      <w:r w:rsidR="000733AC" w:rsidRPr="000733AC">
        <w:rPr>
          <w:rStyle w:val="default"/>
          <w:rFonts w:cs="FrankRuehl" w:hint="cs"/>
          <w:rtl/>
        </w:rPr>
        <w:t>71.08.1000, 71.09, 71.12.9100 ו-71.18.9010,</w:t>
      </w:r>
      <w:r>
        <w:rPr>
          <w:rStyle w:val="default"/>
          <w:rFonts w:cs="FrankRuehl" w:hint="cs"/>
          <w:rtl/>
        </w:rPr>
        <w:t xml:space="preserve"> 72.04, 74.04, 75.03, 76.02, 78.02</w:t>
      </w:r>
      <w:r w:rsidR="004C27D3">
        <w:rPr>
          <w:rStyle w:val="default"/>
          <w:rFonts w:cs="FrankRuehl" w:hint="cs"/>
          <w:rtl/>
        </w:rPr>
        <w:t>,</w:t>
      </w:r>
      <w:r>
        <w:rPr>
          <w:rStyle w:val="default"/>
          <w:rFonts w:cs="FrankRuehl" w:hint="cs"/>
          <w:rtl/>
        </w:rPr>
        <w:t xml:space="preserve"> 79.02</w:t>
      </w:r>
      <w:r>
        <w:rPr>
          <w:rStyle w:val="default"/>
          <w:rFonts w:cs="FrankRuehl"/>
          <w:rtl/>
        </w:rPr>
        <w:t xml:space="preserve"> </w:t>
      </w:r>
      <w:r w:rsidR="004C27D3">
        <w:rPr>
          <w:rStyle w:val="default"/>
          <w:rFonts w:cs="FrankRuehl" w:hint="cs"/>
          <w:rtl/>
        </w:rPr>
        <w:t xml:space="preserve">ו-85.48.1000 </w:t>
      </w:r>
      <w:r>
        <w:rPr>
          <w:rStyle w:val="default"/>
          <w:rFonts w:cs="FrankRuehl"/>
          <w:rtl/>
        </w:rPr>
        <w:t xml:space="preserve">לתוספת לפקודת תעריף המכס והפטורים, </w:t>
      </w:r>
      <w:r>
        <w:rPr>
          <w:rStyle w:val="default"/>
          <w:rFonts w:cs="FrankRuehl" w:hint="cs"/>
          <w:rtl/>
        </w:rPr>
        <w:t>1937</w:t>
      </w:r>
      <w:r>
        <w:rPr>
          <w:rStyle w:val="default"/>
          <w:rFonts w:cs="FrankRuehl"/>
          <w:rtl/>
        </w:rPr>
        <w:t>, יהיה הקונה, אם</w:t>
      </w:r>
      <w:r>
        <w:rPr>
          <w:rStyle w:val="default"/>
          <w:rFonts w:cs="FrankRuehl" w:hint="cs"/>
          <w:rtl/>
        </w:rPr>
        <w:t xml:space="preserve"> </w:t>
      </w:r>
      <w:r>
        <w:rPr>
          <w:rStyle w:val="default"/>
          <w:rFonts w:cs="FrankRuehl"/>
          <w:rtl/>
        </w:rPr>
        <w:t>הוא עוסק, חייב בתשלום המס, והוראות תקנה 6ב(ב)(1) יחולו בשינויים המחויבים לפי הענין.</w:t>
      </w:r>
    </w:p>
    <w:p w14:paraId="6C4B9F67" w14:textId="77777777" w:rsidR="009662CD" w:rsidRPr="00EC45AD" w:rsidRDefault="009662CD">
      <w:pPr>
        <w:pStyle w:val="P00"/>
        <w:spacing w:before="0"/>
        <w:ind w:left="0" w:right="1134"/>
        <w:rPr>
          <w:rStyle w:val="default"/>
          <w:rFonts w:cs="FrankRuehl" w:hint="cs"/>
          <w:vanish/>
          <w:color w:val="FF0000"/>
          <w:szCs w:val="20"/>
          <w:shd w:val="clear" w:color="auto" w:fill="FFFF99"/>
          <w:rtl/>
        </w:rPr>
      </w:pPr>
      <w:bookmarkStart w:id="27" w:name="Rov135"/>
      <w:r w:rsidRPr="00EC45AD">
        <w:rPr>
          <w:rStyle w:val="default"/>
          <w:rFonts w:cs="FrankRuehl" w:hint="cs"/>
          <w:vanish/>
          <w:color w:val="FF0000"/>
          <w:szCs w:val="20"/>
          <w:shd w:val="clear" w:color="auto" w:fill="FFFF99"/>
          <w:rtl/>
        </w:rPr>
        <w:t>מיום 11.12.2005</w:t>
      </w:r>
    </w:p>
    <w:p w14:paraId="2C2F304D" w14:textId="77777777" w:rsidR="009662CD" w:rsidRPr="00EC45AD" w:rsidRDefault="009662CD">
      <w:pPr>
        <w:pStyle w:val="P00"/>
        <w:spacing w:before="0"/>
        <w:ind w:left="0" w:right="1134"/>
        <w:rPr>
          <w:rStyle w:val="default"/>
          <w:rFonts w:cs="FrankRuehl" w:hint="cs"/>
          <w:b/>
          <w:bCs/>
          <w:vanish/>
          <w:szCs w:val="20"/>
          <w:shd w:val="clear" w:color="auto" w:fill="FFFF99"/>
          <w:rtl/>
        </w:rPr>
      </w:pPr>
      <w:r w:rsidRPr="00EC45AD">
        <w:rPr>
          <w:rStyle w:val="default"/>
          <w:rFonts w:cs="FrankRuehl" w:hint="cs"/>
          <w:b/>
          <w:bCs/>
          <w:vanish/>
          <w:szCs w:val="20"/>
          <w:shd w:val="clear" w:color="auto" w:fill="FFFF99"/>
          <w:rtl/>
        </w:rPr>
        <w:t>תק' תשס"ו-2005</w:t>
      </w:r>
    </w:p>
    <w:p w14:paraId="295CB372" w14:textId="77777777" w:rsidR="009662CD" w:rsidRPr="00EC45AD" w:rsidRDefault="009662CD">
      <w:pPr>
        <w:pStyle w:val="P00"/>
        <w:spacing w:before="0"/>
        <w:ind w:left="0" w:right="1134"/>
        <w:rPr>
          <w:rStyle w:val="default"/>
          <w:rFonts w:cs="FrankRuehl" w:hint="cs"/>
          <w:vanish/>
          <w:szCs w:val="20"/>
          <w:shd w:val="clear" w:color="auto" w:fill="FFFF99"/>
          <w:rtl/>
        </w:rPr>
      </w:pPr>
      <w:hyperlink r:id="rId77" w:history="1">
        <w:r w:rsidRPr="00EC45AD">
          <w:rPr>
            <w:rStyle w:val="Hyperlink"/>
            <w:rFonts w:hint="cs"/>
            <w:vanish/>
            <w:szCs w:val="20"/>
            <w:shd w:val="clear" w:color="auto" w:fill="FFFF99"/>
            <w:rtl/>
          </w:rPr>
          <w:t>ק"ת תשס"ו מס' 6441</w:t>
        </w:r>
      </w:hyperlink>
      <w:r w:rsidRPr="00EC45AD">
        <w:rPr>
          <w:rStyle w:val="default"/>
          <w:rFonts w:cs="FrankRuehl" w:hint="cs"/>
          <w:vanish/>
          <w:szCs w:val="20"/>
          <w:shd w:val="clear" w:color="auto" w:fill="FFFF99"/>
          <w:rtl/>
        </w:rPr>
        <w:t xml:space="preserve"> מיום 11.12.2005 עמ' 141</w:t>
      </w:r>
    </w:p>
    <w:p w14:paraId="645CDC1A" w14:textId="77777777" w:rsidR="009662CD" w:rsidRPr="00EC45AD" w:rsidRDefault="009662CD">
      <w:pPr>
        <w:pStyle w:val="P00"/>
        <w:spacing w:before="0"/>
        <w:ind w:left="0" w:right="1134"/>
        <w:rPr>
          <w:rStyle w:val="default"/>
          <w:rFonts w:cs="FrankRuehl" w:hint="cs"/>
          <w:vanish/>
          <w:szCs w:val="20"/>
          <w:shd w:val="clear" w:color="auto" w:fill="FFFF99"/>
          <w:rtl/>
        </w:rPr>
      </w:pPr>
      <w:r w:rsidRPr="00EC45AD">
        <w:rPr>
          <w:rStyle w:val="default"/>
          <w:rFonts w:cs="FrankRuehl" w:hint="cs"/>
          <w:b/>
          <w:bCs/>
          <w:vanish/>
          <w:szCs w:val="20"/>
          <w:shd w:val="clear" w:color="auto" w:fill="FFFF99"/>
          <w:rtl/>
        </w:rPr>
        <w:t>הוספת תקנה 6ז</w:t>
      </w:r>
    </w:p>
    <w:p w14:paraId="5974BA6B" w14:textId="77777777" w:rsidR="004C27D3" w:rsidRPr="00EC45AD" w:rsidRDefault="004C27D3">
      <w:pPr>
        <w:pStyle w:val="P00"/>
        <w:spacing w:before="0"/>
        <w:ind w:left="0" w:right="1134"/>
        <w:rPr>
          <w:rStyle w:val="default"/>
          <w:rFonts w:cs="FrankRuehl" w:hint="cs"/>
          <w:vanish/>
          <w:szCs w:val="20"/>
          <w:shd w:val="clear" w:color="auto" w:fill="FFFF99"/>
          <w:rtl/>
        </w:rPr>
      </w:pPr>
    </w:p>
    <w:p w14:paraId="6E208711" w14:textId="77777777" w:rsidR="004C27D3" w:rsidRPr="00EC45AD" w:rsidRDefault="004C27D3">
      <w:pPr>
        <w:pStyle w:val="P00"/>
        <w:spacing w:before="0"/>
        <w:ind w:left="0" w:right="1134"/>
        <w:rPr>
          <w:rStyle w:val="default"/>
          <w:rFonts w:cs="FrankRuehl" w:hint="cs"/>
          <w:vanish/>
          <w:color w:val="FF0000"/>
          <w:szCs w:val="20"/>
          <w:shd w:val="clear" w:color="auto" w:fill="FFFF99"/>
          <w:rtl/>
        </w:rPr>
      </w:pPr>
      <w:r w:rsidRPr="00EC45AD">
        <w:rPr>
          <w:rStyle w:val="default"/>
          <w:rFonts w:cs="FrankRuehl" w:hint="cs"/>
          <w:vanish/>
          <w:color w:val="FF0000"/>
          <w:szCs w:val="20"/>
          <w:shd w:val="clear" w:color="auto" w:fill="FFFF99"/>
          <w:rtl/>
        </w:rPr>
        <w:t>מיום 2.7.2012</w:t>
      </w:r>
    </w:p>
    <w:p w14:paraId="70EA7C1A" w14:textId="77777777" w:rsidR="004C27D3" w:rsidRPr="00EC45AD" w:rsidRDefault="004C27D3">
      <w:pPr>
        <w:pStyle w:val="P00"/>
        <w:spacing w:before="0"/>
        <w:ind w:left="0" w:right="1134"/>
        <w:rPr>
          <w:rStyle w:val="default"/>
          <w:rFonts w:cs="FrankRuehl" w:hint="cs"/>
          <w:vanish/>
          <w:szCs w:val="20"/>
          <w:shd w:val="clear" w:color="auto" w:fill="FFFF99"/>
          <w:rtl/>
        </w:rPr>
      </w:pPr>
      <w:r w:rsidRPr="00EC45AD">
        <w:rPr>
          <w:rStyle w:val="default"/>
          <w:rFonts w:cs="FrankRuehl" w:hint="cs"/>
          <w:b/>
          <w:bCs/>
          <w:vanish/>
          <w:szCs w:val="20"/>
          <w:shd w:val="clear" w:color="auto" w:fill="FFFF99"/>
          <w:rtl/>
        </w:rPr>
        <w:t>תק' (מס' 4) תשע"ב-2012</w:t>
      </w:r>
    </w:p>
    <w:p w14:paraId="6EA7E50F" w14:textId="77777777" w:rsidR="004C27D3" w:rsidRPr="00EC45AD" w:rsidRDefault="004C27D3" w:rsidP="004C27D3">
      <w:pPr>
        <w:pStyle w:val="P00"/>
        <w:spacing w:before="0"/>
        <w:ind w:left="0" w:right="1134"/>
        <w:rPr>
          <w:rStyle w:val="default"/>
          <w:rFonts w:cs="FrankRuehl" w:hint="cs"/>
          <w:vanish/>
          <w:szCs w:val="20"/>
          <w:shd w:val="clear" w:color="auto" w:fill="FFFF99"/>
          <w:rtl/>
        </w:rPr>
      </w:pPr>
      <w:hyperlink r:id="rId78" w:history="1">
        <w:r w:rsidRPr="00EC45AD">
          <w:rPr>
            <w:rStyle w:val="Hyperlink"/>
            <w:rFonts w:hint="cs"/>
            <w:vanish/>
            <w:szCs w:val="20"/>
            <w:shd w:val="clear" w:color="auto" w:fill="FFFF99"/>
            <w:rtl/>
          </w:rPr>
          <w:t>ק"ת תשע"ב מס' 7137</w:t>
        </w:r>
      </w:hyperlink>
      <w:r w:rsidRPr="00EC45AD">
        <w:rPr>
          <w:rStyle w:val="default"/>
          <w:rFonts w:cs="FrankRuehl" w:hint="cs"/>
          <w:vanish/>
          <w:szCs w:val="20"/>
          <w:shd w:val="clear" w:color="auto" w:fill="FFFF99"/>
          <w:rtl/>
        </w:rPr>
        <w:t xml:space="preserve"> מיום 2.7.2012 עמ' 1368</w:t>
      </w:r>
      <w:r w:rsidR="00D63E47" w:rsidRPr="00EC45AD">
        <w:rPr>
          <w:rStyle w:val="default"/>
          <w:rFonts w:cs="FrankRuehl" w:hint="cs"/>
          <w:vanish/>
          <w:szCs w:val="20"/>
          <w:shd w:val="clear" w:color="auto" w:fill="FFFF99"/>
          <w:rtl/>
        </w:rPr>
        <w:t>א</w:t>
      </w:r>
    </w:p>
    <w:p w14:paraId="3A0B54C7" w14:textId="77777777" w:rsidR="000733AC" w:rsidRPr="00EC45AD" w:rsidRDefault="000733AC" w:rsidP="000733AC">
      <w:pPr>
        <w:pStyle w:val="P00"/>
        <w:ind w:left="0" w:right="1134"/>
        <w:rPr>
          <w:rStyle w:val="default"/>
          <w:rFonts w:cs="FrankRuehl" w:hint="cs"/>
          <w:vanish/>
          <w:sz w:val="22"/>
          <w:szCs w:val="22"/>
          <w:shd w:val="clear" w:color="auto" w:fill="FFFF99"/>
          <w:rtl/>
        </w:rPr>
      </w:pPr>
      <w:r w:rsidRPr="00EC45AD">
        <w:rPr>
          <w:rStyle w:val="big-number"/>
          <w:rFonts w:cs="FrankRuehl"/>
          <w:vanish/>
          <w:sz w:val="22"/>
          <w:szCs w:val="22"/>
          <w:shd w:val="clear" w:color="auto" w:fill="FFFF99"/>
          <w:rtl/>
        </w:rPr>
        <w:t>6</w:t>
      </w:r>
      <w:r w:rsidRPr="00EC45AD">
        <w:rPr>
          <w:rStyle w:val="default"/>
          <w:rFonts w:cs="FrankRuehl" w:hint="cs"/>
          <w:vanish/>
          <w:sz w:val="22"/>
          <w:szCs w:val="22"/>
          <w:shd w:val="clear" w:color="auto" w:fill="FFFF99"/>
          <w:rtl/>
        </w:rPr>
        <w:t>ז.</w:t>
      </w:r>
      <w:r w:rsidRPr="00EC45AD">
        <w:rPr>
          <w:rStyle w:val="default"/>
          <w:rFonts w:cs="FrankRuehl"/>
          <w:vanish/>
          <w:sz w:val="22"/>
          <w:szCs w:val="22"/>
          <w:shd w:val="clear" w:color="auto" w:fill="FFFF99"/>
          <w:rtl/>
        </w:rPr>
        <w:tab/>
        <w:t>במכירת הטובין המסווגים על פי פרטים</w:t>
      </w:r>
      <w:r w:rsidRPr="00EC45AD">
        <w:rPr>
          <w:rStyle w:val="default"/>
          <w:rFonts w:cs="FrankRuehl" w:hint="cs"/>
          <w:vanish/>
          <w:sz w:val="22"/>
          <w:szCs w:val="22"/>
          <w:shd w:val="clear" w:color="auto" w:fill="FFFF99"/>
          <w:rtl/>
        </w:rPr>
        <w:t xml:space="preserve"> 72.04, 74.04, 75.03, 76.02, 78.02 </w:t>
      </w:r>
      <w:r w:rsidRPr="00EC45AD">
        <w:rPr>
          <w:rStyle w:val="default"/>
          <w:rFonts w:cs="FrankRuehl" w:hint="cs"/>
          <w:strike/>
          <w:vanish/>
          <w:sz w:val="22"/>
          <w:szCs w:val="22"/>
          <w:shd w:val="clear" w:color="auto" w:fill="FFFF99"/>
          <w:rtl/>
        </w:rPr>
        <w:t>ו-79.02</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79.02 ו-85.48.1000</w:t>
      </w:r>
      <w:r w:rsidRPr="00EC45AD">
        <w:rPr>
          <w:rStyle w:val="default"/>
          <w:rFonts w:cs="FrankRuehl"/>
          <w:vanish/>
          <w:sz w:val="22"/>
          <w:szCs w:val="22"/>
          <w:shd w:val="clear" w:color="auto" w:fill="FFFF99"/>
          <w:rtl/>
        </w:rPr>
        <w:t xml:space="preserve"> לתוספת לפקודת תעריף המכס והפטורים, </w:t>
      </w:r>
      <w:r w:rsidRPr="00EC45AD">
        <w:rPr>
          <w:rStyle w:val="default"/>
          <w:rFonts w:cs="FrankRuehl" w:hint="cs"/>
          <w:vanish/>
          <w:sz w:val="22"/>
          <w:szCs w:val="22"/>
          <w:shd w:val="clear" w:color="auto" w:fill="FFFF99"/>
          <w:rtl/>
        </w:rPr>
        <w:t>1937</w:t>
      </w:r>
      <w:r w:rsidRPr="00EC45AD">
        <w:rPr>
          <w:rStyle w:val="default"/>
          <w:rFonts w:cs="FrankRuehl"/>
          <w:vanish/>
          <w:sz w:val="22"/>
          <w:szCs w:val="22"/>
          <w:shd w:val="clear" w:color="auto" w:fill="FFFF99"/>
          <w:rtl/>
        </w:rPr>
        <w:t>, יהיה הקונה, אם</w:t>
      </w:r>
      <w:r w:rsidRPr="00EC45AD">
        <w:rPr>
          <w:rStyle w:val="default"/>
          <w:rFonts w:cs="FrankRuehl" w:hint="cs"/>
          <w:vanish/>
          <w:sz w:val="22"/>
          <w:szCs w:val="22"/>
          <w:shd w:val="clear" w:color="auto" w:fill="FFFF99"/>
          <w:rtl/>
        </w:rPr>
        <w:t xml:space="preserve"> </w:t>
      </w:r>
      <w:r w:rsidRPr="00EC45AD">
        <w:rPr>
          <w:rStyle w:val="default"/>
          <w:rFonts w:cs="FrankRuehl"/>
          <w:vanish/>
          <w:sz w:val="22"/>
          <w:szCs w:val="22"/>
          <w:shd w:val="clear" w:color="auto" w:fill="FFFF99"/>
          <w:rtl/>
        </w:rPr>
        <w:t>הוא עוסק, חייב בתשלום המס, והוראות תקנה 6ב(ב)(1) יחולו בשינויים המחויבים לפי הענין.</w:t>
      </w:r>
    </w:p>
    <w:p w14:paraId="5FC03886" w14:textId="77777777" w:rsidR="000733AC" w:rsidRPr="00EC45AD" w:rsidRDefault="000733AC" w:rsidP="004C27D3">
      <w:pPr>
        <w:pStyle w:val="P00"/>
        <w:spacing w:before="0"/>
        <w:ind w:left="0" w:right="1134"/>
        <w:rPr>
          <w:rStyle w:val="default"/>
          <w:rFonts w:cs="FrankRuehl" w:hint="cs"/>
          <w:vanish/>
          <w:szCs w:val="20"/>
          <w:shd w:val="clear" w:color="auto" w:fill="FFFF99"/>
          <w:rtl/>
        </w:rPr>
      </w:pPr>
    </w:p>
    <w:p w14:paraId="6C454B89" w14:textId="77777777" w:rsidR="000733AC" w:rsidRPr="00EC45AD" w:rsidRDefault="000733AC" w:rsidP="000733AC">
      <w:pPr>
        <w:pStyle w:val="P00"/>
        <w:spacing w:before="0"/>
        <w:ind w:left="0" w:right="1134"/>
        <w:rPr>
          <w:rStyle w:val="default"/>
          <w:rFonts w:cs="FrankRuehl" w:hint="cs"/>
          <w:vanish/>
          <w:color w:val="FF0000"/>
          <w:szCs w:val="20"/>
          <w:shd w:val="clear" w:color="auto" w:fill="FFFF99"/>
          <w:rtl/>
        </w:rPr>
      </w:pPr>
      <w:r w:rsidRPr="00EC45AD">
        <w:rPr>
          <w:rStyle w:val="default"/>
          <w:rFonts w:cs="FrankRuehl" w:hint="cs"/>
          <w:vanish/>
          <w:color w:val="FF0000"/>
          <w:szCs w:val="20"/>
          <w:shd w:val="clear" w:color="auto" w:fill="FFFF99"/>
          <w:rtl/>
        </w:rPr>
        <w:t>מיום 7.5.2017</w:t>
      </w:r>
    </w:p>
    <w:p w14:paraId="396FC553" w14:textId="77777777" w:rsidR="000733AC" w:rsidRPr="00EC45AD" w:rsidRDefault="000733AC" w:rsidP="004C27D3">
      <w:pPr>
        <w:pStyle w:val="P00"/>
        <w:spacing w:before="0"/>
        <w:ind w:left="0" w:right="1134"/>
        <w:rPr>
          <w:rStyle w:val="default"/>
          <w:rFonts w:cs="FrankRuehl" w:hint="cs"/>
          <w:vanish/>
          <w:szCs w:val="20"/>
          <w:shd w:val="clear" w:color="auto" w:fill="FFFF99"/>
          <w:rtl/>
        </w:rPr>
      </w:pPr>
      <w:r w:rsidRPr="00EC45AD">
        <w:rPr>
          <w:rStyle w:val="default"/>
          <w:rFonts w:cs="FrankRuehl" w:hint="cs"/>
          <w:b/>
          <w:bCs/>
          <w:vanish/>
          <w:szCs w:val="20"/>
          <w:shd w:val="clear" w:color="auto" w:fill="FFFF99"/>
          <w:rtl/>
        </w:rPr>
        <w:t>תק' תשע"ז-2017</w:t>
      </w:r>
    </w:p>
    <w:p w14:paraId="0FF1D30D" w14:textId="77777777" w:rsidR="000733AC" w:rsidRPr="00EC45AD" w:rsidRDefault="000733AC" w:rsidP="004C27D3">
      <w:pPr>
        <w:pStyle w:val="P00"/>
        <w:spacing w:before="0"/>
        <w:ind w:left="0" w:right="1134"/>
        <w:rPr>
          <w:rStyle w:val="default"/>
          <w:rFonts w:cs="FrankRuehl" w:hint="cs"/>
          <w:vanish/>
          <w:szCs w:val="20"/>
          <w:shd w:val="clear" w:color="auto" w:fill="FFFF99"/>
          <w:rtl/>
        </w:rPr>
      </w:pPr>
      <w:hyperlink r:id="rId79" w:history="1">
        <w:r w:rsidRPr="00EC45AD">
          <w:rPr>
            <w:rStyle w:val="Hyperlink"/>
            <w:rFonts w:hint="cs"/>
            <w:vanish/>
            <w:szCs w:val="20"/>
            <w:shd w:val="clear" w:color="auto" w:fill="FFFF99"/>
            <w:rtl/>
          </w:rPr>
          <w:t>ק"ת תשע"ז מס' 7799</w:t>
        </w:r>
      </w:hyperlink>
      <w:r w:rsidRPr="00EC45AD">
        <w:rPr>
          <w:rStyle w:val="default"/>
          <w:rFonts w:cs="FrankRuehl" w:hint="cs"/>
          <w:vanish/>
          <w:szCs w:val="20"/>
          <w:shd w:val="clear" w:color="auto" w:fill="FFFF99"/>
          <w:rtl/>
        </w:rPr>
        <w:t xml:space="preserve"> מיום 6.4.2017 עמ' 952</w:t>
      </w:r>
    </w:p>
    <w:p w14:paraId="4B3A61A7" w14:textId="77777777" w:rsidR="000733AC" w:rsidRPr="00EC45AD" w:rsidRDefault="000733AC" w:rsidP="000733AC">
      <w:pPr>
        <w:pStyle w:val="P00"/>
        <w:ind w:left="0" w:right="1134"/>
        <w:rPr>
          <w:rStyle w:val="default"/>
          <w:rFonts w:cs="Miriam" w:hint="cs"/>
          <w:vanish/>
          <w:sz w:val="16"/>
          <w:szCs w:val="16"/>
          <w:shd w:val="clear" w:color="auto" w:fill="FFFF99"/>
          <w:rtl/>
        </w:rPr>
      </w:pPr>
      <w:r w:rsidRPr="00EC45AD">
        <w:rPr>
          <w:rStyle w:val="default"/>
          <w:rFonts w:cs="Miriam" w:hint="cs"/>
          <w:vanish/>
          <w:sz w:val="16"/>
          <w:szCs w:val="16"/>
          <w:shd w:val="clear" w:color="auto" w:fill="FFFF99"/>
          <w:rtl/>
        </w:rPr>
        <w:t xml:space="preserve">תשלום המס במכירת </w:t>
      </w:r>
      <w:r w:rsidRPr="00EC45AD">
        <w:rPr>
          <w:rStyle w:val="default"/>
          <w:rFonts w:cs="Miriam" w:hint="cs"/>
          <w:strike/>
          <w:vanish/>
          <w:sz w:val="16"/>
          <w:szCs w:val="16"/>
          <w:shd w:val="clear" w:color="auto" w:fill="FFFF99"/>
          <w:rtl/>
        </w:rPr>
        <w:t>פסולת</w:t>
      </w:r>
      <w:r w:rsidRPr="00EC45AD">
        <w:rPr>
          <w:rStyle w:val="default"/>
          <w:rFonts w:cs="Miriam" w:hint="cs"/>
          <w:vanish/>
          <w:sz w:val="16"/>
          <w:szCs w:val="16"/>
          <w:shd w:val="clear" w:color="auto" w:fill="FFFF99"/>
          <w:rtl/>
        </w:rPr>
        <w:t xml:space="preserve"> מתכת</w:t>
      </w:r>
    </w:p>
    <w:p w14:paraId="19C12BE5" w14:textId="77777777" w:rsidR="004C27D3" w:rsidRPr="004C27D3" w:rsidRDefault="004C27D3" w:rsidP="000733AC">
      <w:pPr>
        <w:pStyle w:val="P00"/>
        <w:spacing w:before="0"/>
        <w:ind w:left="0" w:right="1134"/>
        <w:rPr>
          <w:rStyle w:val="default"/>
          <w:rFonts w:cs="FrankRuehl" w:hint="cs"/>
          <w:sz w:val="2"/>
          <w:szCs w:val="2"/>
          <w:rtl/>
        </w:rPr>
      </w:pPr>
      <w:r w:rsidRPr="00EC45AD">
        <w:rPr>
          <w:rStyle w:val="default"/>
          <w:rFonts w:cs="FrankRuehl"/>
          <w:vanish/>
          <w:sz w:val="22"/>
          <w:szCs w:val="22"/>
          <w:shd w:val="clear" w:color="auto" w:fill="FFFF99"/>
          <w:rtl/>
        </w:rPr>
        <w:t>6</w:t>
      </w:r>
      <w:r w:rsidRPr="00EC45AD">
        <w:rPr>
          <w:rStyle w:val="default"/>
          <w:rFonts w:cs="FrankRuehl" w:hint="cs"/>
          <w:vanish/>
          <w:sz w:val="22"/>
          <w:szCs w:val="22"/>
          <w:shd w:val="clear" w:color="auto" w:fill="FFFF99"/>
          <w:rtl/>
        </w:rPr>
        <w:t>ז.</w:t>
      </w:r>
      <w:r w:rsidRPr="00EC45AD">
        <w:rPr>
          <w:rStyle w:val="default"/>
          <w:rFonts w:cs="FrankRuehl"/>
          <w:vanish/>
          <w:sz w:val="22"/>
          <w:szCs w:val="22"/>
          <w:shd w:val="clear" w:color="auto" w:fill="FFFF99"/>
          <w:rtl/>
        </w:rPr>
        <w:tab/>
        <w:t>במכירת הטובין המסווגים על פי פרטים</w:t>
      </w:r>
      <w:r w:rsidR="000733AC" w:rsidRPr="00EC45AD">
        <w:rPr>
          <w:rStyle w:val="default"/>
          <w:rFonts w:cs="FrankRuehl" w:hint="cs"/>
          <w:vanish/>
          <w:sz w:val="22"/>
          <w:szCs w:val="22"/>
          <w:shd w:val="clear" w:color="auto" w:fill="FFFF99"/>
          <w:rtl/>
        </w:rPr>
        <w:t xml:space="preserve"> </w:t>
      </w:r>
      <w:r w:rsidR="000733AC" w:rsidRPr="00EC45AD">
        <w:rPr>
          <w:rStyle w:val="default"/>
          <w:rFonts w:cs="FrankRuehl" w:hint="cs"/>
          <w:vanish/>
          <w:sz w:val="22"/>
          <w:szCs w:val="22"/>
          <w:u w:val="single"/>
          <w:shd w:val="clear" w:color="auto" w:fill="FFFF99"/>
          <w:rtl/>
        </w:rPr>
        <w:t>71.08.1000, 71.09, 71.12.9100 ו-71.18.9010,</w:t>
      </w:r>
      <w:r w:rsidRPr="00EC45AD">
        <w:rPr>
          <w:rStyle w:val="default"/>
          <w:rFonts w:cs="FrankRuehl" w:hint="cs"/>
          <w:vanish/>
          <w:sz w:val="22"/>
          <w:szCs w:val="22"/>
          <w:shd w:val="clear" w:color="auto" w:fill="FFFF99"/>
          <w:rtl/>
        </w:rPr>
        <w:t xml:space="preserve"> 72.04, 74.04, 75.03, 76.02, 78.02</w:t>
      </w:r>
      <w:r w:rsidR="000733AC" w:rsidRPr="00EC45AD">
        <w:rPr>
          <w:rStyle w:val="default"/>
          <w:rFonts w:cs="FrankRuehl" w:hint="cs"/>
          <w:vanish/>
          <w:sz w:val="22"/>
          <w:szCs w:val="22"/>
          <w:shd w:val="clear" w:color="auto" w:fill="FFFF99"/>
          <w:rtl/>
        </w:rPr>
        <w:t>,</w:t>
      </w:r>
      <w:r w:rsidRPr="00EC45AD">
        <w:rPr>
          <w:rStyle w:val="default"/>
          <w:rFonts w:cs="FrankRuehl" w:hint="cs"/>
          <w:vanish/>
          <w:sz w:val="22"/>
          <w:szCs w:val="22"/>
          <w:shd w:val="clear" w:color="auto" w:fill="FFFF99"/>
          <w:rtl/>
        </w:rPr>
        <w:t xml:space="preserve"> 79.02 ו-85.48.1000</w:t>
      </w:r>
      <w:r w:rsidRPr="00EC45AD">
        <w:rPr>
          <w:rStyle w:val="default"/>
          <w:rFonts w:cs="FrankRuehl"/>
          <w:vanish/>
          <w:sz w:val="22"/>
          <w:szCs w:val="22"/>
          <w:shd w:val="clear" w:color="auto" w:fill="FFFF99"/>
          <w:rtl/>
        </w:rPr>
        <w:t xml:space="preserve"> לתוספת לפקודת תעריף המכס והפטורים, </w:t>
      </w:r>
      <w:r w:rsidRPr="00EC45AD">
        <w:rPr>
          <w:rStyle w:val="default"/>
          <w:rFonts w:cs="FrankRuehl" w:hint="cs"/>
          <w:vanish/>
          <w:sz w:val="22"/>
          <w:szCs w:val="22"/>
          <w:shd w:val="clear" w:color="auto" w:fill="FFFF99"/>
          <w:rtl/>
        </w:rPr>
        <w:t>1937</w:t>
      </w:r>
      <w:r w:rsidRPr="00EC45AD">
        <w:rPr>
          <w:rStyle w:val="default"/>
          <w:rFonts w:cs="FrankRuehl"/>
          <w:vanish/>
          <w:sz w:val="22"/>
          <w:szCs w:val="22"/>
          <w:shd w:val="clear" w:color="auto" w:fill="FFFF99"/>
          <w:rtl/>
        </w:rPr>
        <w:t>, יהיה הקונה, אם</w:t>
      </w:r>
      <w:r w:rsidRPr="00EC45AD">
        <w:rPr>
          <w:rStyle w:val="default"/>
          <w:rFonts w:cs="FrankRuehl" w:hint="cs"/>
          <w:vanish/>
          <w:sz w:val="22"/>
          <w:szCs w:val="22"/>
          <w:shd w:val="clear" w:color="auto" w:fill="FFFF99"/>
          <w:rtl/>
        </w:rPr>
        <w:t xml:space="preserve"> </w:t>
      </w:r>
      <w:r w:rsidRPr="00EC45AD">
        <w:rPr>
          <w:rStyle w:val="default"/>
          <w:rFonts w:cs="FrankRuehl"/>
          <w:vanish/>
          <w:sz w:val="22"/>
          <w:szCs w:val="22"/>
          <w:shd w:val="clear" w:color="auto" w:fill="FFFF99"/>
          <w:rtl/>
        </w:rPr>
        <w:t>הוא עוסק, חייב בתשלום המס, והוראות תקנה 6ב(ב)(1) יחולו בשינויים המחויבים לפי הענין.</w:t>
      </w:r>
      <w:bookmarkEnd w:id="27"/>
    </w:p>
    <w:p w14:paraId="22BDBD12" w14:textId="77777777" w:rsidR="009662CD" w:rsidRDefault="009662CD" w:rsidP="00994906">
      <w:pPr>
        <w:pStyle w:val="medium2-header"/>
        <w:keepLines w:val="0"/>
        <w:spacing w:before="72"/>
        <w:ind w:left="0" w:right="1134"/>
        <w:rPr>
          <w:rFonts w:hint="cs"/>
          <w:noProof/>
          <w:sz w:val="20"/>
          <w:rtl/>
        </w:rPr>
      </w:pPr>
      <w:bookmarkStart w:id="28" w:name="med2"/>
      <w:bookmarkEnd w:id="28"/>
      <w:r>
        <w:rPr>
          <w:noProof/>
          <w:sz w:val="20"/>
          <w:lang w:val="he-IL"/>
        </w:rPr>
        <w:pict w14:anchorId="4AC0358C">
          <v:rect id="_x0000_s2093" style="position:absolute;left:0;text-align:left;margin-left:464.5pt;margin-top:8.05pt;width:75.05pt;height:21.3pt;z-index:251604992" o:allowincell="f" filled="f" stroked="f" strokecolor="lime" strokeweight=".25pt">
            <v:textbox style="mso-next-textbox:#_x0000_s2093" inset="0,0,0,0">
              <w:txbxContent>
                <w:p w14:paraId="35BCA088" w14:textId="77777777" w:rsidR="000F06EF" w:rsidRDefault="000F06EF">
                  <w:pPr>
                    <w:pStyle w:val="a3"/>
                    <w:widowControl/>
                    <w:spacing w:line="160" w:lineRule="exact"/>
                    <w:rPr>
                      <w:rtl/>
                    </w:rPr>
                  </w:pPr>
                  <w:r>
                    <w:rPr>
                      <w:rtl/>
                    </w:rPr>
                    <w:t>ת</w:t>
                  </w:r>
                  <w:r>
                    <w:rPr>
                      <w:rFonts w:hint="cs"/>
                      <w:rtl/>
                    </w:rPr>
                    <w:t xml:space="preserve">ק' (מס' 2) </w:t>
                  </w:r>
                </w:p>
                <w:p w14:paraId="20676091" w14:textId="77777777" w:rsidR="000F06EF" w:rsidRDefault="000F06EF" w:rsidP="00984083">
                  <w:pPr>
                    <w:spacing w:line="160" w:lineRule="exact"/>
                    <w:jc w:val="left"/>
                    <w:rPr>
                      <w:rFonts w:cs="Miriam"/>
                      <w:noProof/>
                      <w:szCs w:val="18"/>
                      <w:rtl/>
                    </w:rPr>
                  </w:pPr>
                  <w:r>
                    <w:rPr>
                      <w:rFonts w:cs="Miriam"/>
                      <w:szCs w:val="18"/>
                      <w:rtl/>
                    </w:rPr>
                    <w:t>ת</w:t>
                  </w:r>
                  <w:r>
                    <w:rPr>
                      <w:rFonts w:cs="Miriam" w:hint="cs"/>
                      <w:szCs w:val="18"/>
                      <w:rtl/>
                    </w:rPr>
                    <w:t>של"ט-1979</w:t>
                  </w:r>
                </w:p>
              </w:txbxContent>
            </v:textbox>
            <w10:anchorlock/>
          </v:rect>
        </w:pict>
      </w:r>
      <w:r>
        <w:rPr>
          <w:noProof/>
          <w:sz w:val="20"/>
          <w:rtl/>
        </w:rPr>
        <w:t>פ</w:t>
      </w:r>
      <w:r>
        <w:rPr>
          <w:rFonts w:hint="cs"/>
          <w:noProof/>
          <w:sz w:val="20"/>
          <w:rtl/>
        </w:rPr>
        <w:t xml:space="preserve">רק ג' </w:t>
      </w:r>
      <w:r w:rsidR="00994906">
        <w:rPr>
          <w:noProof/>
          <w:sz w:val="20"/>
          <w:rtl/>
        </w:rPr>
        <w:t>–</w:t>
      </w:r>
      <w:r>
        <w:rPr>
          <w:rFonts w:hint="cs"/>
          <w:noProof/>
          <w:sz w:val="20"/>
          <w:rtl/>
        </w:rPr>
        <w:t xml:space="preserve"> החייב במס ותשלום המס</w:t>
      </w:r>
    </w:p>
    <w:p w14:paraId="640B1CF3" w14:textId="77777777" w:rsidR="00FC5A48" w:rsidRPr="00EC45AD" w:rsidRDefault="00FC5A48" w:rsidP="00FC5A48">
      <w:pPr>
        <w:pStyle w:val="P00"/>
        <w:spacing w:before="0"/>
        <w:ind w:left="0" w:right="1134"/>
        <w:rPr>
          <w:rFonts w:hint="cs"/>
          <w:b/>
          <w:bCs/>
          <w:vanish/>
          <w:szCs w:val="20"/>
          <w:shd w:val="clear" w:color="auto" w:fill="FFFF99"/>
          <w:rtl/>
        </w:rPr>
      </w:pPr>
      <w:bookmarkStart w:id="29" w:name="Rov87"/>
      <w:r w:rsidRPr="00EC45AD">
        <w:rPr>
          <w:rFonts w:hint="cs"/>
          <w:vanish/>
          <w:color w:val="FF0000"/>
          <w:szCs w:val="20"/>
          <w:shd w:val="clear" w:color="auto" w:fill="FFFF99"/>
          <w:rtl/>
        </w:rPr>
        <w:t>מיום 1.7.1976</w:t>
      </w:r>
    </w:p>
    <w:p w14:paraId="19628613" w14:textId="77777777" w:rsidR="00FC5A48" w:rsidRPr="00EC45AD" w:rsidRDefault="00FC5A48" w:rsidP="00FC5A48">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(מס' 2) תשל"ט-1979</w:t>
      </w:r>
    </w:p>
    <w:p w14:paraId="73BE3AAD" w14:textId="77777777" w:rsidR="00FC5A48" w:rsidRPr="00EC45AD" w:rsidRDefault="00FC5A48" w:rsidP="00FC5A48">
      <w:pPr>
        <w:pStyle w:val="P11"/>
        <w:spacing w:before="0"/>
        <w:ind w:left="0" w:right="1134"/>
        <w:rPr>
          <w:rFonts w:hint="cs"/>
          <w:vanish/>
          <w:szCs w:val="20"/>
          <w:shd w:val="clear" w:color="auto" w:fill="FFFF99"/>
          <w:rtl/>
        </w:rPr>
      </w:pPr>
      <w:hyperlink r:id="rId80" w:history="1">
        <w:r w:rsidRPr="00EC45AD">
          <w:rPr>
            <w:rStyle w:val="Hyperlink"/>
            <w:rFonts w:hint="cs"/>
            <w:vanish/>
            <w:szCs w:val="20"/>
            <w:shd w:val="clear" w:color="auto" w:fill="FFFF99"/>
            <w:rtl/>
          </w:rPr>
          <w:t>ק"ת תשל"ט מס' 3950</w:t>
        </w:r>
      </w:hyperlink>
      <w:r w:rsidRPr="00EC45AD">
        <w:rPr>
          <w:rFonts w:hint="cs"/>
          <w:vanish/>
          <w:szCs w:val="20"/>
          <w:shd w:val="clear" w:color="auto" w:fill="FFFF99"/>
          <w:rtl/>
        </w:rPr>
        <w:t xml:space="preserve"> מיום 27.2.1979 עמ' 760 </w:t>
      </w:r>
    </w:p>
    <w:p w14:paraId="63DDEC64" w14:textId="77777777" w:rsidR="00FC5A48" w:rsidRPr="007B0F12" w:rsidRDefault="00FC5A48" w:rsidP="007B0F12">
      <w:pPr>
        <w:pStyle w:val="P11"/>
        <w:ind w:left="0" w:right="1134"/>
        <w:rPr>
          <w:rStyle w:val="default"/>
          <w:rFonts w:cs="FrankRuehl" w:hint="cs"/>
          <w:sz w:val="2"/>
          <w:szCs w:val="2"/>
          <w:rtl/>
        </w:rPr>
      </w:pPr>
      <w:r w:rsidRPr="00EC45AD">
        <w:rPr>
          <w:rFonts w:hint="cs"/>
          <w:strike/>
          <w:vanish/>
          <w:sz w:val="22"/>
          <w:szCs w:val="22"/>
          <w:shd w:val="clear" w:color="auto" w:fill="FFFF99"/>
          <w:rtl/>
        </w:rPr>
        <w:t>פרק ג'- החיוב במס</w:t>
      </w:r>
      <w:r w:rsidRPr="00EC45AD">
        <w:rPr>
          <w:rFonts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 xml:space="preserve">פרק ג' </w:t>
      </w:r>
      <w:r w:rsidRPr="00EC45AD">
        <w:rPr>
          <w:rStyle w:val="default"/>
          <w:rFonts w:cs="FrankRuehl"/>
          <w:vanish/>
          <w:sz w:val="22"/>
          <w:szCs w:val="22"/>
          <w:u w:val="single"/>
          <w:shd w:val="clear" w:color="auto" w:fill="FFFF99"/>
          <w:rtl/>
        </w:rPr>
        <w:t>–</w:t>
      </w:r>
      <w:r w:rsidRPr="00EC45AD">
        <w:rPr>
          <w:rStyle w:val="default"/>
          <w:rFonts w:cs="FrankRuehl" w:hint="cs"/>
          <w:vanish/>
          <w:sz w:val="22"/>
          <w:szCs w:val="22"/>
          <w:u w:val="single"/>
          <w:shd w:val="clear" w:color="auto" w:fill="FFFF99"/>
          <w:rtl/>
        </w:rPr>
        <w:t xml:space="preserve"> החייב במס ותשלום המס</w:t>
      </w:r>
      <w:bookmarkEnd w:id="29"/>
    </w:p>
    <w:p w14:paraId="53C2A7BF" w14:textId="77777777" w:rsidR="009662CD" w:rsidRDefault="009662CD">
      <w:pPr>
        <w:pStyle w:val="P00"/>
        <w:spacing w:before="72"/>
        <w:ind w:left="0" w:right="1134"/>
        <w:rPr>
          <w:rStyle w:val="default"/>
          <w:rFonts w:cs="FrankRuehl"/>
          <w:rtl/>
        </w:rPr>
      </w:pPr>
      <w:bookmarkStart w:id="30" w:name="Seif11"/>
      <w:bookmarkEnd w:id="30"/>
      <w:r>
        <w:rPr>
          <w:lang w:val="he-IL"/>
        </w:rPr>
        <w:pict w14:anchorId="4AD31F37">
          <v:rect id="_x0000_s2094" style="position:absolute;left:0;text-align:left;margin-left:464.5pt;margin-top:8.05pt;width:75.05pt;height:66.3pt;z-index:251606016" o:allowincell="f" filled="f" stroked="f" strokecolor="lime" strokeweight=".25pt">
            <v:textbox style="mso-next-textbox:#_x0000_s2094" inset="0,0,0,0">
              <w:txbxContent>
                <w:p w14:paraId="79E11293" w14:textId="77777777" w:rsidR="000F06EF" w:rsidRDefault="000F06EF">
                  <w:pPr>
                    <w:spacing w:line="160" w:lineRule="exact"/>
                    <w:jc w:val="left"/>
                    <w:rPr>
                      <w:rFonts w:cs="Miriam"/>
                      <w:noProof/>
                      <w:szCs w:val="18"/>
                      <w:rtl/>
                    </w:rPr>
                  </w:pPr>
                  <w:r>
                    <w:rPr>
                      <w:rFonts w:cs="Miriam"/>
                      <w:szCs w:val="18"/>
                      <w:rtl/>
                    </w:rPr>
                    <w:t>ע</w:t>
                  </w:r>
                  <w:r>
                    <w:rPr>
                      <w:rFonts w:cs="Miriam" w:hint="cs"/>
                      <w:szCs w:val="18"/>
                      <w:rtl/>
                    </w:rPr>
                    <w:t>סקאות לענין סעיף 29(2) לחוק</w:t>
                  </w:r>
                </w:p>
                <w:p w14:paraId="4A927A3A" w14:textId="77777777" w:rsidR="000F06EF" w:rsidRDefault="000F06EF">
                  <w:pPr>
                    <w:spacing w:line="160" w:lineRule="exact"/>
                    <w:jc w:val="left"/>
                    <w:rPr>
                      <w:rFonts w:cs="Miriam"/>
                      <w:szCs w:val="18"/>
                      <w:rtl/>
                    </w:rPr>
                  </w:pPr>
                  <w:r>
                    <w:rPr>
                      <w:rFonts w:cs="Miriam"/>
                      <w:szCs w:val="18"/>
                      <w:rtl/>
                    </w:rPr>
                    <w:t>ת</w:t>
                  </w:r>
                  <w:r>
                    <w:rPr>
                      <w:rFonts w:cs="Miriam" w:hint="cs"/>
                      <w:szCs w:val="18"/>
                      <w:rtl/>
                    </w:rPr>
                    <w:t xml:space="preserve">ק' (מס' 2) </w:t>
                  </w:r>
                </w:p>
                <w:p w14:paraId="7067E167"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של"ח-1978</w:t>
                  </w:r>
                </w:p>
                <w:p w14:paraId="5C3F208E" w14:textId="77777777" w:rsidR="000F06EF" w:rsidRDefault="000F06EF">
                  <w:pPr>
                    <w:spacing w:line="160" w:lineRule="exact"/>
                    <w:jc w:val="left"/>
                    <w:rPr>
                      <w:rFonts w:cs="Miriam"/>
                      <w:szCs w:val="18"/>
                      <w:rtl/>
                    </w:rPr>
                  </w:pPr>
                  <w:r>
                    <w:rPr>
                      <w:rFonts w:cs="Miriam"/>
                      <w:szCs w:val="18"/>
                      <w:rtl/>
                    </w:rPr>
                    <w:t>ת</w:t>
                  </w:r>
                  <w:r>
                    <w:rPr>
                      <w:rFonts w:cs="Miriam" w:hint="cs"/>
                      <w:szCs w:val="18"/>
                      <w:rtl/>
                    </w:rPr>
                    <w:t xml:space="preserve">ק' (מס' 5) </w:t>
                  </w:r>
                </w:p>
                <w:p w14:paraId="7CD0D667"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שמ"א-1981</w:t>
                  </w:r>
                </w:p>
                <w:p w14:paraId="72BE200E" w14:textId="77777777" w:rsidR="000F06EF" w:rsidRDefault="000F06EF">
                  <w:pPr>
                    <w:spacing w:line="160" w:lineRule="exact"/>
                    <w:jc w:val="left"/>
                    <w:rPr>
                      <w:rFonts w:cs="Miriam"/>
                      <w:szCs w:val="18"/>
                      <w:rtl/>
                    </w:rPr>
                  </w:pPr>
                  <w:r>
                    <w:rPr>
                      <w:rFonts w:cs="Miriam"/>
                      <w:szCs w:val="18"/>
                      <w:rtl/>
                    </w:rPr>
                    <w:t>ת</w:t>
                  </w:r>
                  <w:r>
                    <w:rPr>
                      <w:rFonts w:cs="Miriam" w:hint="cs"/>
                      <w:szCs w:val="18"/>
                      <w:rtl/>
                    </w:rPr>
                    <w:t xml:space="preserve">ק' (מס' 4) </w:t>
                  </w:r>
                </w:p>
                <w:p w14:paraId="02E0B5FF"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שמ"ד-1984</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אלה עסקאות שהחיוב במס לגביהן יחול עם קבלת ה</w:t>
      </w:r>
      <w:r>
        <w:rPr>
          <w:rStyle w:val="default"/>
          <w:rFonts w:cs="FrankRuehl"/>
          <w:rtl/>
        </w:rPr>
        <w:t>ת</w:t>
      </w:r>
      <w:r>
        <w:rPr>
          <w:rStyle w:val="default"/>
          <w:rFonts w:cs="FrankRuehl" w:hint="cs"/>
          <w:rtl/>
        </w:rPr>
        <w:t>מורה ועל הסכום שנתקבל:</w:t>
      </w:r>
    </w:p>
    <w:p w14:paraId="6DAA280B" w14:textId="77777777" w:rsidR="009662CD" w:rsidRDefault="009662CD" w:rsidP="0099490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עסקאות של עוסקים שחלה עליהם חובה לנהל פנקסי חשבונות על פי אחת מהתוספות שלהלן להוראות מס הכנסה (ניהול פנקסי חשבונות) (מס' 2), תשל"ג</w:t>
      </w:r>
      <w:r w:rsidR="00994906">
        <w:rPr>
          <w:rStyle w:val="default"/>
          <w:rFonts w:cs="FrankRuehl" w:hint="cs"/>
          <w:rtl/>
        </w:rPr>
        <w:t>-</w:t>
      </w:r>
      <w:r>
        <w:rPr>
          <w:rStyle w:val="default"/>
          <w:rFonts w:cs="FrankRuehl" w:hint="cs"/>
          <w:rtl/>
        </w:rPr>
        <w:t xml:space="preserve">1973, בתקנות אלה </w:t>
      </w:r>
      <w:r w:rsidR="00994906">
        <w:rPr>
          <w:rStyle w:val="default"/>
          <w:rFonts w:cs="FrankRuehl" w:hint="cs"/>
          <w:rtl/>
        </w:rPr>
        <w:t>-</w:t>
      </w:r>
      <w:r>
        <w:rPr>
          <w:rStyle w:val="default"/>
          <w:rFonts w:cs="FrankRuehl" w:hint="cs"/>
          <w:rtl/>
        </w:rPr>
        <w:t xml:space="preserve"> הוראות מס הכנסה; ג' ככל שהיא נוגעת לעסקים שחלים עליהם סעיפים קטנים (ג), (ד), (</w:t>
      </w:r>
      <w:r>
        <w:rPr>
          <w:rStyle w:val="default"/>
          <w:rFonts w:cs="FrankRuehl"/>
          <w:rtl/>
        </w:rPr>
        <w:t>ה</w:t>
      </w:r>
      <w:r>
        <w:rPr>
          <w:rStyle w:val="default"/>
          <w:rFonts w:cs="FrankRuehl" w:hint="cs"/>
          <w:rtl/>
        </w:rPr>
        <w:t>), (ו) ו-(ז) לסעיף 2 של אותה תוספת, ה', ו', ז', ח', ט' ככל שהיא נוגעת למתווכים, ו-י' ככל שהיא נוגעת למתווכי רכב;</w:t>
      </w:r>
    </w:p>
    <w:p w14:paraId="33CF3026" w14:textId="77777777" w:rsidR="009662CD" w:rsidRDefault="009662C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עסקאות של השכרת נכסים;</w:t>
      </w:r>
    </w:p>
    <w:p w14:paraId="2E76E8EA" w14:textId="77777777" w:rsidR="009662CD" w:rsidRDefault="009662CD">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עסקאות כמפורט בתקנה 6א, כשהמס בשלהן משתלם מאת מקבל השירות;</w:t>
      </w:r>
    </w:p>
    <w:p w14:paraId="22D21AF2" w14:textId="77777777" w:rsidR="009662CD" w:rsidRDefault="009662CD">
      <w:pPr>
        <w:pStyle w:val="P22"/>
        <w:spacing w:before="72"/>
        <w:ind w:left="1021" w:right="1134"/>
        <w:rPr>
          <w:rStyle w:val="default"/>
          <w:rFonts w:cs="FrankRuehl"/>
          <w:rtl/>
        </w:rPr>
      </w:pPr>
      <w:r>
        <w:rPr>
          <w:lang w:val="he-IL"/>
        </w:rPr>
        <w:pict w14:anchorId="20615547">
          <v:rect id="_x0000_s2095" style="position:absolute;left:0;text-align:left;margin-left:464.5pt;margin-top:8.05pt;width:75.05pt;height:15.45pt;z-index:251607040" o:allowincell="f" filled="f" stroked="f" strokecolor="lime" strokeweight=".25pt">
            <v:textbox inset="0,0,0,0">
              <w:txbxContent>
                <w:p w14:paraId="3D3056A9" w14:textId="77777777" w:rsidR="000F06EF" w:rsidRDefault="000F06EF" w:rsidP="00984083">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תש"ם-1980</w:t>
                  </w:r>
                </w:p>
              </w:txbxContent>
            </v:textbox>
            <w10:anchorlock/>
          </v:rect>
        </w:pict>
      </w:r>
      <w:r>
        <w:rPr>
          <w:rStyle w:val="default"/>
          <w:rFonts w:cs="FrankRuehl"/>
          <w:rtl/>
        </w:rPr>
        <w:t>(4)</w:t>
      </w:r>
      <w:r>
        <w:rPr>
          <w:rStyle w:val="default"/>
          <w:rFonts w:cs="FrankRuehl"/>
          <w:rtl/>
        </w:rPr>
        <w:tab/>
      </w:r>
      <w:r>
        <w:rPr>
          <w:rStyle w:val="default"/>
          <w:rFonts w:cs="FrankRuehl" w:hint="cs"/>
          <w:rtl/>
        </w:rPr>
        <w:t>עסקא</w:t>
      </w:r>
      <w:r>
        <w:rPr>
          <w:rStyle w:val="default"/>
          <w:rFonts w:cs="FrankRuehl"/>
          <w:rtl/>
        </w:rPr>
        <w:t>ו</w:t>
      </w:r>
      <w:r>
        <w:rPr>
          <w:rStyle w:val="default"/>
          <w:rFonts w:cs="FrankRuehl" w:hint="cs"/>
          <w:rtl/>
        </w:rPr>
        <w:t>ת של מתן אשראי;</w:t>
      </w:r>
    </w:p>
    <w:p w14:paraId="716089C2" w14:textId="77777777" w:rsidR="009662CD" w:rsidRDefault="009662CD">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עסקאות של מכירת מנוי על עיתון, כתב עת, ספרים, קבצים ועדכוניהם, הצגות, קונצרטים וכיוצא באלה;</w:t>
      </w:r>
    </w:p>
    <w:p w14:paraId="1F91BB22" w14:textId="77777777" w:rsidR="009662CD" w:rsidRDefault="009662CD" w:rsidP="001271EA">
      <w:pPr>
        <w:pStyle w:val="P22"/>
        <w:spacing w:before="72"/>
        <w:ind w:left="1021" w:right="1134"/>
        <w:rPr>
          <w:rStyle w:val="default"/>
          <w:rFonts w:cs="FrankRuehl"/>
          <w:rtl/>
        </w:rPr>
      </w:pPr>
      <w:r w:rsidRPr="001271EA">
        <w:rPr>
          <w:rStyle w:val="default"/>
          <w:rFonts w:cs="FrankRuehl"/>
        </w:rPr>
        <w:pict w14:anchorId="51114588">
          <v:rect id="_x0000_s2096" style="position:absolute;left:0;text-align:left;margin-left:464.5pt;margin-top:8.05pt;width:75.05pt;height:19pt;z-index:251608064" o:allowincell="f" filled="f" stroked="f" strokecolor="lime" strokeweight=".25pt">
            <v:textbox inset="0,0,0,0">
              <w:txbxContent>
                <w:p w14:paraId="05B1F060" w14:textId="77777777" w:rsidR="000F06EF" w:rsidRDefault="000F06EF">
                  <w:pPr>
                    <w:spacing w:line="160" w:lineRule="exact"/>
                    <w:jc w:val="left"/>
                    <w:rPr>
                      <w:rFonts w:cs="Miriam"/>
                      <w:szCs w:val="18"/>
                      <w:rtl/>
                    </w:rPr>
                  </w:pPr>
                  <w:r>
                    <w:rPr>
                      <w:rFonts w:cs="Miriam"/>
                      <w:szCs w:val="18"/>
                      <w:rtl/>
                    </w:rPr>
                    <w:t>ת</w:t>
                  </w:r>
                  <w:r>
                    <w:rPr>
                      <w:rFonts w:cs="Miriam" w:hint="cs"/>
                      <w:szCs w:val="18"/>
                      <w:rtl/>
                    </w:rPr>
                    <w:t xml:space="preserve">ק' (מס' 4) </w:t>
                  </w:r>
                </w:p>
                <w:p w14:paraId="165F39D8" w14:textId="77777777" w:rsidR="000F06EF" w:rsidRDefault="000F06EF" w:rsidP="00984083">
                  <w:pPr>
                    <w:spacing w:line="160" w:lineRule="exact"/>
                    <w:jc w:val="left"/>
                    <w:rPr>
                      <w:rFonts w:cs="Miriam" w:hint="cs"/>
                      <w:noProof/>
                      <w:szCs w:val="18"/>
                      <w:rtl/>
                    </w:rPr>
                  </w:pPr>
                  <w:r>
                    <w:rPr>
                      <w:rFonts w:cs="Miriam"/>
                      <w:szCs w:val="18"/>
                      <w:rtl/>
                    </w:rPr>
                    <w:t>ת</w:t>
                  </w:r>
                  <w:r>
                    <w:rPr>
                      <w:rFonts w:cs="Miriam" w:hint="cs"/>
                      <w:szCs w:val="18"/>
                      <w:rtl/>
                    </w:rPr>
                    <w:t>שמ"ד-1984</w:t>
                  </w:r>
                </w:p>
              </w:txbxContent>
            </v:textbox>
            <w10:anchorlock/>
          </v:rect>
        </w:pict>
      </w:r>
      <w:r>
        <w:rPr>
          <w:rStyle w:val="default"/>
          <w:rFonts w:cs="FrankRuehl"/>
          <w:rtl/>
        </w:rPr>
        <w:t>(6)</w:t>
      </w:r>
      <w:r>
        <w:rPr>
          <w:rStyle w:val="default"/>
          <w:rFonts w:cs="FrankRuehl"/>
          <w:rtl/>
        </w:rPr>
        <w:tab/>
      </w:r>
      <w:r w:rsidR="001271EA" w:rsidRPr="001271EA">
        <w:rPr>
          <w:rStyle w:val="default"/>
          <w:rFonts w:cs="FrankRuehl" w:hint="cs"/>
          <w:rtl/>
        </w:rPr>
        <w:t>עסקאות של עוסק שחלות עליו הוראות סעיף 2(ג) לתוספת י"א להוראות מס הכנסה שלגביהן אינו חייב בהוצאת חשבוניות לפי אות</w:t>
      </w:r>
      <w:r w:rsidR="001271EA" w:rsidRPr="001271EA">
        <w:rPr>
          <w:rStyle w:val="default"/>
          <w:rFonts w:cs="FrankRuehl"/>
          <w:rtl/>
        </w:rPr>
        <w:t>ו</w:t>
      </w:r>
      <w:r w:rsidR="001271EA" w:rsidRPr="001271EA">
        <w:rPr>
          <w:rStyle w:val="default"/>
          <w:rFonts w:cs="FrankRuehl" w:hint="cs"/>
          <w:rtl/>
        </w:rPr>
        <w:t xml:space="preserve"> סעיף</w:t>
      </w:r>
      <w:r>
        <w:rPr>
          <w:rStyle w:val="default"/>
          <w:rFonts w:cs="FrankRuehl" w:hint="cs"/>
          <w:rtl/>
        </w:rPr>
        <w:t>.</w:t>
      </w:r>
    </w:p>
    <w:p w14:paraId="34C4D14F" w14:textId="77777777" w:rsidR="009662CD" w:rsidRDefault="009662CD">
      <w:pPr>
        <w:pStyle w:val="P00"/>
        <w:spacing w:before="72"/>
        <w:ind w:left="0" w:right="1134"/>
        <w:rPr>
          <w:rStyle w:val="default"/>
          <w:rFonts w:cs="FrankRuehl"/>
          <w:rtl/>
        </w:rPr>
      </w:pPr>
      <w:r>
        <w:rPr>
          <w:lang w:val="he-IL"/>
        </w:rPr>
        <w:pict w14:anchorId="1EA549DA">
          <v:rect id="_x0000_s2097" style="position:absolute;left:0;text-align:left;margin-left:464.35pt;margin-top:7.1pt;width:75.05pt;height:35pt;z-index:251609088" o:allowincell="f" filled="f" stroked="f" strokecolor="lime" strokeweight=".25pt">
            <v:textbox inset="0,0,0,0">
              <w:txbxContent>
                <w:p w14:paraId="103C441F" w14:textId="77777777" w:rsidR="000F06EF" w:rsidRDefault="000F06EF">
                  <w:pPr>
                    <w:spacing w:line="160" w:lineRule="exact"/>
                    <w:jc w:val="left"/>
                    <w:rPr>
                      <w:rFonts w:cs="Miriam"/>
                      <w:szCs w:val="18"/>
                      <w:rtl/>
                    </w:rPr>
                  </w:pPr>
                  <w:r>
                    <w:rPr>
                      <w:rFonts w:cs="Miriam"/>
                      <w:szCs w:val="18"/>
                      <w:rtl/>
                    </w:rPr>
                    <w:t>ת</w:t>
                  </w:r>
                  <w:r>
                    <w:rPr>
                      <w:rFonts w:cs="Miriam" w:hint="cs"/>
                      <w:szCs w:val="18"/>
                      <w:rtl/>
                    </w:rPr>
                    <w:t xml:space="preserve">ק' (מס' 4) </w:t>
                  </w:r>
                </w:p>
                <w:p w14:paraId="730E24A3"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שמ"א-1981</w:t>
                  </w:r>
                </w:p>
                <w:p w14:paraId="00A07715"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 xml:space="preserve">ק' (מס' 3) </w:t>
                  </w:r>
                  <w:r>
                    <w:rPr>
                      <w:rFonts w:cs="Miriam"/>
                      <w:szCs w:val="18"/>
                      <w:rtl/>
                    </w:rPr>
                    <w:br/>
                  </w:r>
                  <w:r>
                    <w:rPr>
                      <w:rFonts w:cs="Miriam" w:hint="cs"/>
                      <w:szCs w:val="18"/>
                      <w:rtl/>
                    </w:rPr>
                    <w:t>תשנ"ז-1997</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הוראות תקנת משנה (א) לא יחולו על עסקה שמחירה מושפע מיחסים מיוחדים בין הצדדים, או שלא נקבע לה מחיר או שתמורתה כולה או מקצתה איננה בכסף.</w:t>
      </w:r>
    </w:p>
    <w:p w14:paraId="7D9E81E3" w14:textId="77777777" w:rsidR="009662CD" w:rsidRDefault="009662CD">
      <w:pPr>
        <w:pStyle w:val="P00"/>
        <w:spacing w:before="72"/>
        <w:ind w:left="0" w:right="1134"/>
        <w:rPr>
          <w:rStyle w:val="default"/>
          <w:rFonts w:cs="FrankRuehl" w:hint="cs"/>
          <w:rtl/>
        </w:rPr>
      </w:pPr>
      <w:r>
        <w:rPr>
          <w:lang w:val="he-IL"/>
        </w:rPr>
        <w:pict w14:anchorId="460EE2B2">
          <v:rect id="_x0000_s2098" style="position:absolute;left:0;text-align:left;margin-left:464.5pt;margin-top:8.05pt;width:75.05pt;height:24.15pt;z-index:251610112" o:allowincell="f" filled="f" stroked="f" strokecolor="lime" strokeweight=".25pt">
            <v:textbox inset="0,0,0,0">
              <w:txbxContent>
                <w:p w14:paraId="0748F3DA" w14:textId="77777777" w:rsidR="000F06EF" w:rsidRDefault="000F06EF">
                  <w:pPr>
                    <w:spacing w:line="160" w:lineRule="exact"/>
                    <w:jc w:val="left"/>
                    <w:rPr>
                      <w:rFonts w:cs="Miriam"/>
                      <w:szCs w:val="18"/>
                      <w:rtl/>
                    </w:rPr>
                  </w:pPr>
                  <w:r>
                    <w:rPr>
                      <w:rFonts w:cs="Miriam"/>
                      <w:szCs w:val="18"/>
                      <w:rtl/>
                    </w:rPr>
                    <w:t>ת</w:t>
                  </w:r>
                  <w:r>
                    <w:rPr>
                      <w:rFonts w:cs="Miriam" w:hint="cs"/>
                      <w:szCs w:val="18"/>
                      <w:rtl/>
                    </w:rPr>
                    <w:t>ק' (</w:t>
                  </w:r>
                  <w:r>
                    <w:rPr>
                      <w:rFonts w:cs="Miriam"/>
                      <w:szCs w:val="18"/>
                      <w:rtl/>
                    </w:rPr>
                    <w:t>מ</w:t>
                  </w:r>
                  <w:r>
                    <w:rPr>
                      <w:rFonts w:cs="Miriam" w:hint="cs"/>
                      <w:szCs w:val="18"/>
                      <w:rtl/>
                    </w:rPr>
                    <w:t xml:space="preserve">ס' 3) </w:t>
                  </w:r>
                </w:p>
                <w:p w14:paraId="14BF941A" w14:textId="77777777" w:rsidR="000F06EF" w:rsidRDefault="000F06EF" w:rsidP="00984083">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w:t>
      </w:r>
      <w:r>
        <w:rPr>
          <w:rStyle w:val="default"/>
          <w:rFonts w:cs="FrankRuehl"/>
          <w:rtl/>
        </w:rPr>
        <w:t>ב</w:t>
      </w:r>
      <w:r>
        <w:rPr>
          <w:rStyle w:val="default"/>
          <w:rFonts w:cs="FrankRuehl" w:hint="cs"/>
          <w:rtl/>
        </w:rPr>
        <w:t>וטלה).</w:t>
      </w:r>
    </w:p>
    <w:p w14:paraId="44E9D887" w14:textId="77777777" w:rsidR="000806E5" w:rsidRPr="00EC45AD" w:rsidRDefault="000806E5" w:rsidP="000806E5">
      <w:pPr>
        <w:pStyle w:val="P00"/>
        <w:spacing w:before="0"/>
        <w:ind w:left="0" w:right="1134"/>
        <w:rPr>
          <w:rFonts w:hint="cs"/>
          <w:b/>
          <w:bCs/>
          <w:vanish/>
          <w:szCs w:val="20"/>
          <w:shd w:val="clear" w:color="auto" w:fill="FFFF99"/>
          <w:rtl/>
        </w:rPr>
      </w:pPr>
      <w:bookmarkStart w:id="31" w:name="Rov130"/>
      <w:r w:rsidRPr="00EC45AD">
        <w:rPr>
          <w:rFonts w:hint="cs"/>
          <w:vanish/>
          <w:color w:val="FF0000"/>
          <w:szCs w:val="20"/>
          <w:shd w:val="clear" w:color="auto" w:fill="FFFF99"/>
          <w:rtl/>
        </w:rPr>
        <w:t>מיום 1.12.1976</w:t>
      </w:r>
    </w:p>
    <w:p w14:paraId="5A247EA5" w14:textId="77777777" w:rsidR="000806E5" w:rsidRPr="00EC45AD" w:rsidRDefault="000806E5" w:rsidP="000806E5">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 xml:space="preserve">תק' </w:t>
      </w:r>
      <w:r w:rsidR="0066158A" w:rsidRPr="00EC45AD">
        <w:rPr>
          <w:rFonts w:hint="cs"/>
          <w:b/>
          <w:bCs/>
          <w:vanish/>
          <w:szCs w:val="20"/>
          <w:shd w:val="clear" w:color="auto" w:fill="FFFF99"/>
          <w:rtl/>
        </w:rPr>
        <w:t xml:space="preserve">(מס' 2) </w:t>
      </w:r>
      <w:r w:rsidRPr="00EC45AD">
        <w:rPr>
          <w:rFonts w:hint="cs"/>
          <w:b/>
          <w:bCs/>
          <w:vanish/>
          <w:szCs w:val="20"/>
          <w:shd w:val="clear" w:color="auto" w:fill="FFFF99"/>
          <w:rtl/>
        </w:rPr>
        <w:t>תשל"ו-1976</w:t>
      </w:r>
    </w:p>
    <w:p w14:paraId="451B6458" w14:textId="77777777" w:rsidR="000806E5" w:rsidRPr="00EC45AD" w:rsidRDefault="000806E5" w:rsidP="000806E5">
      <w:pPr>
        <w:pStyle w:val="P00"/>
        <w:spacing w:before="0"/>
        <w:ind w:left="0" w:right="1134"/>
        <w:rPr>
          <w:rFonts w:hint="cs"/>
          <w:vanish/>
          <w:szCs w:val="20"/>
          <w:shd w:val="clear" w:color="auto" w:fill="FFFF99"/>
          <w:rtl/>
        </w:rPr>
      </w:pPr>
      <w:hyperlink r:id="rId81" w:history="1">
        <w:r w:rsidRPr="00EC45AD">
          <w:rPr>
            <w:rStyle w:val="Hyperlink"/>
            <w:vanish/>
            <w:szCs w:val="20"/>
            <w:shd w:val="clear" w:color="auto" w:fill="FFFF99"/>
            <w:rtl/>
          </w:rPr>
          <w:t>ק</w:t>
        </w:r>
        <w:r w:rsidRPr="00EC45AD">
          <w:rPr>
            <w:rStyle w:val="Hyperlink"/>
            <w:rFonts w:hint="cs"/>
            <w:vanish/>
            <w:szCs w:val="20"/>
            <w:shd w:val="clear" w:color="auto" w:fill="FFFF99"/>
            <w:rtl/>
          </w:rPr>
          <w:t>"ת תשל"ו מס' 3626</w:t>
        </w:r>
      </w:hyperlink>
      <w:r w:rsidRPr="00EC45AD">
        <w:rPr>
          <w:rFonts w:hint="cs"/>
          <w:vanish/>
          <w:szCs w:val="20"/>
          <w:shd w:val="clear" w:color="auto" w:fill="FFFF99"/>
          <w:rtl/>
        </w:rPr>
        <w:t xml:space="preserve"> מיום 1.12.1976 עמ' 4</w:t>
      </w:r>
      <w:r w:rsidRPr="00EC45AD">
        <w:rPr>
          <w:vanish/>
          <w:szCs w:val="20"/>
          <w:shd w:val="clear" w:color="auto" w:fill="FFFF99"/>
          <w:rtl/>
        </w:rPr>
        <w:t>38</w:t>
      </w:r>
    </w:p>
    <w:p w14:paraId="46E56D18" w14:textId="77777777" w:rsidR="000806E5" w:rsidRPr="00EC45AD" w:rsidRDefault="00614FE9" w:rsidP="00994906">
      <w:pPr>
        <w:pStyle w:val="P00"/>
        <w:ind w:left="0" w:right="1134"/>
        <w:rPr>
          <w:rStyle w:val="default"/>
          <w:rFonts w:cs="FrankRuehl" w:hint="cs"/>
          <w:vanish/>
          <w:sz w:val="22"/>
          <w:szCs w:val="22"/>
          <w:shd w:val="clear" w:color="auto" w:fill="FFFF99"/>
          <w:rtl/>
        </w:rPr>
      </w:pPr>
      <w:r w:rsidRPr="00EC45AD">
        <w:rPr>
          <w:rFonts w:hint="cs"/>
          <w:vanish/>
          <w:sz w:val="22"/>
          <w:szCs w:val="22"/>
          <w:shd w:val="clear" w:color="auto" w:fill="FFFF99"/>
          <w:rtl/>
        </w:rPr>
        <w:tab/>
        <w:t>(א)</w:t>
      </w:r>
      <w:r w:rsidRPr="00EC45AD">
        <w:rPr>
          <w:rFonts w:hint="cs"/>
          <w:vanish/>
          <w:sz w:val="22"/>
          <w:szCs w:val="22"/>
          <w:shd w:val="clear" w:color="auto" w:fill="FFFF99"/>
          <w:rtl/>
        </w:rPr>
        <w:tab/>
        <w:t>עסקאות של עוסקים שחלה עליהם חובה לנהל פנקסי חשבונות על פי אחת התוספות ה', ו', ז', ח', ו-ט' ככל שהיא נוגעת למתווכים, י' ככל שהיא נוגעת למתווכי רכב או י"ג להוראות מס הכנסה (ניהול פנקסי חשבונות)(מס' 2), תשל"ג</w:t>
      </w:r>
      <w:r w:rsidR="00994906" w:rsidRPr="00EC45AD">
        <w:rPr>
          <w:rFonts w:hint="cs"/>
          <w:vanish/>
          <w:sz w:val="22"/>
          <w:szCs w:val="22"/>
          <w:shd w:val="clear" w:color="auto" w:fill="FFFF99"/>
          <w:rtl/>
        </w:rPr>
        <w:t>-</w:t>
      </w:r>
      <w:r w:rsidRPr="00EC45AD">
        <w:rPr>
          <w:rFonts w:hint="cs"/>
          <w:vanish/>
          <w:sz w:val="22"/>
          <w:szCs w:val="22"/>
          <w:shd w:val="clear" w:color="auto" w:fill="FFFF99"/>
          <w:rtl/>
        </w:rPr>
        <w:t xml:space="preserve">1973, </w:t>
      </w:r>
      <w:r w:rsidRPr="00EC45AD">
        <w:rPr>
          <w:rFonts w:hint="cs"/>
          <w:strike/>
          <w:vanish/>
          <w:sz w:val="22"/>
          <w:szCs w:val="22"/>
          <w:shd w:val="clear" w:color="auto" w:fill="FFFF99"/>
          <w:rtl/>
        </w:rPr>
        <w:t>וכן עסקאות של השכרת נכסים</w:t>
      </w:r>
      <w:r w:rsidR="00B44A4F" w:rsidRPr="00EC45AD">
        <w:rPr>
          <w:rFonts w:hint="cs"/>
          <w:vanish/>
          <w:sz w:val="22"/>
          <w:szCs w:val="22"/>
          <w:shd w:val="clear" w:color="auto" w:fill="FFFF99"/>
          <w:rtl/>
        </w:rPr>
        <w:t xml:space="preserve"> </w:t>
      </w:r>
      <w:r w:rsidR="00B44A4F" w:rsidRPr="00EC45AD">
        <w:rPr>
          <w:rFonts w:hint="cs"/>
          <w:vanish/>
          <w:sz w:val="22"/>
          <w:szCs w:val="22"/>
          <w:u w:val="single"/>
          <w:shd w:val="clear" w:color="auto" w:fill="FFFF99"/>
          <w:rtl/>
        </w:rPr>
        <w:t>עסקאות של השכרת נכסים וכן עסקאות כמפורט בתקנה 6א ושהמס בשלהן משתלם על ידי מקבל השירות</w:t>
      </w:r>
      <w:r w:rsidRPr="00EC45AD">
        <w:rPr>
          <w:rFonts w:hint="cs"/>
          <w:vanish/>
          <w:sz w:val="22"/>
          <w:szCs w:val="22"/>
          <w:shd w:val="clear" w:color="auto" w:fill="FFFF99"/>
          <w:rtl/>
        </w:rPr>
        <w:t>, יחול החיוב במס לגביהן עם קבלת התמורה ועל הסכום שנתקבל.</w:t>
      </w:r>
    </w:p>
    <w:p w14:paraId="6A97057C" w14:textId="77777777" w:rsidR="00532FC8" w:rsidRPr="00EC45AD" w:rsidRDefault="00532FC8" w:rsidP="00532FC8">
      <w:pPr>
        <w:pStyle w:val="P00"/>
        <w:spacing w:before="0"/>
        <w:ind w:left="0" w:right="1134"/>
        <w:rPr>
          <w:rFonts w:hint="cs"/>
          <w:vanish/>
          <w:color w:val="FF0000"/>
          <w:szCs w:val="20"/>
          <w:shd w:val="clear" w:color="auto" w:fill="FFFF99"/>
          <w:rtl/>
        </w:rPr>
      </w:pPr>
    </w:p>
    <w:p w14:paraId="3EBA6919" w14:textId="77777777" w:rsidR="00532FC8" w:rsidRPr="00EC45AD" w:rsidRDefault="00532FC8" w:rsidP="00532FC8">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1.3.1978</w:t>
      </w:r>
    </w:p>
    <w:p w14:paraId="105EB203" w14:textId="77777777" w:rsidR="00532FC8" w:rsidRPr="00EC45AD" w:rsidRDefault="00532FC8" w:rsidP="00532FC8">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(מס' 2) תשל"ח-1978</w:t>
      </w:r>
    </w:p>
    <w:p w14:paraId="1BDFCCF9" w14:textId="77777777" w:rsidR="00532FC8" w:rsidRPr="00EC45AD" w:rsidRDefault="00532FC8" w:rsidP="00532FC8">
      <w:pPr>
        <w:pStyle w:val="P11"/>
        <w:spacing w:before="0"/>
        <w:ind w:left="0" w:right="1134"/>
        <w:rPr>
          <w:rFonts w:hint="cs"/>
          <w:vanish/>
          <w:szCs w:val="20"/>
          <w:shd w:val="clear" w:color="auto" w:fill="FFFF99"/>
          <w:rtl/>
        </w:rPr>
      </w:pPr>
      <w:hyperlink r:id="rId82" w:history="1">
        <w:r w:rsidRPr="00EC45AD">
          <w:rPr>
            <w:rStyle w:val="Hyperlink"/>
            <w:rFonts w:hint="cs"/>
            <w:vanish/>
            <w:szCs w:val="20"/>
            <w:shd w:val="clear" w:color="auto" w:fill="FFFF99"/>
            <w:rtl/>
          </w:rPr>
          <w:t>ק"ת תשל"ח מס' 3820</w:t>
        </w:r>
      </w:hyperlink>
      <w:r w:rsidRPr="00EC45AD">
        <w:rPr>
          <w:rFonts w:hint="cs"/>
          <w:vanish/>
          <w:szCs w:val="20"/>
          <w:shd w:val="clear" w:color="auto" w:fill="FFFF99"/>
          <w:rtl/>
        </w:rPr>
        <w:t xml:space="preserve"> מיום 1.3.1978 עמ' 778 </w:t>
      </w:r>
    </w:p>
    <w:p w14:paraId="73C7228D" w14:textId="77777777" w:rsidR="00AA6546" w:rsidRPr="00EC45AD" w:rsidRDefault="00AA6546" w:rsidP="00532FC8">
      <w:pPr>
        <w:pStyle w:val="P11"/>
        <w:spacing w:before="0"/>
        <w:ind w:left="0" w:right="1134"/>
        <w:rPr>
          <w:rFonts w:hint="cs"/>
          <w:b/>
          <w:bCs/>
          <w:vanish/>
          <w:szCs w:val="20"/>
          <w:shd w:val="clear" w:color="auto" w:fill="FFFF99"/>
          <w:rtl/>
        </w:rPr>
      </w:pPr>
      <w:r w:rsidRPr="00EC45AD">
        <w:rPr>
          <w:rFonts w:hint="cs"/>
          <w:b/>
          <w:bCs/>
          <w:vanish/>
          <w:szCs w:val="20"/>
          <w:shd w:val="clear" w:color="auto" w:fill="FFFF99"/>
          <w:rtl/>
        </w:rPr>
        <w:t>החלפת תקנת משנה 7(א)</w:t>
      </w:r>
    </w:p>
    <w:p w14:paraId="398580F8" w14:textId="77777777" w:rsidR="00AA6546" w:rsidRPr="00EC45AD" w:rsidRDefault="00AA6546" w:rsidP="00AA6546">
      <w:pPr>
        <w:pStyle w:val="P11"/>
        <w:ind w:left="0" w:right="1134"/>
        <w:rPr>
          <w:rFonts w:hint="cs"/>
          <w:vanish/>
          <w:szCs w:val="20"/>
          <w:shd w:val="clear" w:color="auto" w:fill="FFFF99"/>
          <w:rtl/>
        </w:rPr>
      </w:pPr>
      <w:r w:rsidRPr="00EC45AD">
        <w:rPr>
          <w:rFonts w:hint="cs"/>
          <w:vanish/>
          <w:szCs w:val="20"/>
          <w:shd w:val="clear" w:color="auto" w:fill="FFFF99"/>
          <w:rtl/>
        </w:rPr>
        <w:t>הנוסח הקודם:</w:t>
      </w:r>
    </w:p>
    <w:p w14:paraId="51B18CC6" w14:textId="77777777" w:rsidR="00532FC8" w:rsidRPr="00EC45AD" w:rsidRDefault="00AA6546" w:rsidP="00994906">
      <w:pPr>
        <w:pStyle w:val="P00"/>
        <w:spacing w:before="0"/>
        <w:ind w:left="0" w:right="1134"/>
        <w:rPr>
          <w:rFonts w:hint="cs"/>
          <w:strike/>
          <w:vanish/>
          <w:sz w:val="22"/>
          <w:szCs w:val="22"/>
          <w:shd w:val="clear" w:color="auto" w:fill="FFFF99"/>
          <w:rtl/>
        </w:rPr>
      </w:pPr>
      <w:r w:rsidRPr="00EC45AD">
        <w:rPr>
          <w:rFonts w:hint="cs"/>
          <w:vanish/>
          <w:sz w:val="22"/>
          <w:szCs w:val="22"/>
          <w:shd w:val="clear" w:color="auto" w:fill="FFFF99"/>
          <w:rtl/>
        </w:rPr>
        <w:tab/>
      </w:r>
      <w:r w:rsidRPr="00EC45AD">
        <w:rPr>
          <w:rFonts w:hint="cs"/>
          <w:strike/>
          <w:vanish/>
          <w:sz w:val="22"/>
          <w:szCs w:val="22"/>
          <w:shd w:val="clear" w:color="auto" w:fill="FFFF99"/>
          <w:rtl/>
        </w:rPr>
        <w:t>(א)</w:t>
      </w:r>
      <w:r w:rsidRPr="00EC45AD">
        <w:rPr>
          <w:rFonts w:hint="cs"/>
          <w:strike/>
          <w:vanish/>
          <w:sz w:val="22"/>
          <w:szCs w:val="22"/>
          <w:shd w:val="clear" w:color="auto" w:fill="FFFF99"/>
          <w:rtl/>
        </w:rPr>
        <w:tab/>
        <w:t>עסקאות של עוסקים שחלה עליהם חובה לנהל פנקסי חשבונות על פי אחת התוספות ה', ו', ז', ח', ו-ט' ככל שהיא נוגעת למתווכים, י' ככל שהיא נוגעת למתווכי רכב או י"ג להוראות מס הכנסה (ניהול פנקסי חשבונות)(מס' 2), תשל"ג</w:t>
      </w:r>
      <w:r w:rsidR="00994906" w:rsidRPr="00EC45AD">
        <w:rPr>
          <w:rFonts w:hint="cs"/>
          <w:strike/>
          <w:vanish/>
          <w:sz w:val="22"/>
          <w:szCs w:val="22"/>
          <w:shd w:val="clear" w:color="auto" w:fill="FFFF99"/>
          <w:rtl/>
        </w:rPr>
        <w:t>-</w:t>
      </w:r>
      <w:r w:rsidRPr="00EC45AD">
        <w:rPr>
          <w:rFonts w:hint="cs"/>
          <w:strike/>
          <w:vanish/>
          <w:sz w:val="22"/>
          <w:szCs w:val="22"/>
          <w:shd w:val="clear" w:color="auto" w:fill="FFFF99"/>
          <w:rtl/>
        </w:rPr>
        <w:t>1973, עסקאות של השכרת נכסים וכן עסקאות כמפורט בתקנה 6א ושהמס בשלהן משתלם על ידי מקבל השירות, יחול החיוב במס לגביהן עם קבלת התמורה ועל הסכום שנתקבל.</w:t>
      </w:r>
    </w:p>
    <w:p w14:paraId="23726A3D" w14:textId="77777777" w:rsidR="0020021A" w:rsidRPr="00EC45AD" w:rsidRDefault="0020021A" w:rsidP="0020021A">
      <w:pPr>
        <w:pStyle w:val="P00"/>
        <w:spacing w:before="0"/>
        <w:ind w:left="0" w:right="1134"/>
        <w:rPr>
          <w:rFonts w:hint="cs"/>
          <w:vanish/>
          <w:color w:val="FF0000"/>
          <w:szCs w:val="20"/>
          <w:shd w:val="clear" w:color="auto" w:fill="FFFF99"/>
          <w:rtl/>
        </w:rPr>
      </w:pPr>
    </w:p>
    <w:p w14:paraId="7762659F" w14:textId="77777777" w:rsidR="0020021A" w:rsidRPr="00EC45AD" w:rsidRDefault="0020021A" w:rsidP="00CB7BFE">
      <w:pPr>
        <w:pStyle w:val="P00"/>
        <w:spacing w:before="0"/>
        <w:ind w:left="1021" w:right="1134"/>
        <w:rPr>
          <w:rFonts w:hint="cs"/>
          <w:b/>
          <w:bCs/>
          <w:vanish/>
          <w:szCs w:val="20"/>
          <w:shd w:val="clear" w:color="auto" w:fill="FFFF99"/>
          <w:rtl/>
        </w:rPr>
      </w:pPr>
      <w:r w:rsidRPr="00EC45AD">
        <w:rPr>
          <w:rFonts w:hint="cs"/>
          <w:vanish/>
          <w:color w:val="FF0000"/>
          <w:szCs w:val="20"/>
          <w:shd w:val="clear" w:color="auto" w:fill="FFFF99"/>
          <w:rtl/>
        </w:rPr>
        <w:t>מיום 1.6.1980</w:t>
      </w:r>
    </w:p>
    <w:p w14:paraId="14E17F33" w14:textId="77777777" w:rsidR="0020021A" w:rsidRPr="00EC45AD" w:rsidRDefault="0020021A" w:rsidP="00CB7BFE">
      <w:pPr>
        <w:pStyle w:val="P00"/>
        <w:spacing w:before="0"/>
        <w:ind w:left="1021" w:right="1134"/>
        <w:rPr>
          <w:rFonts w:hint="cs"/>
          <w:b/>
          <w:bCs/>
          <w:vanish/>
          <w:szCs w:val="20"/>
          <w:shd w:val="clear" w:color="auto" w:fill="FFFF99"/>
          <w:rtl/>
        </w:rPr>
      </w:pPr>
      <w:r w:rsidRPr="00EC45AD">
        <w:rPr>
          <w:rFonts w:hint="cs"/>
          <w:b/>
          <w:bCs/>
          <w:vanish/>
          <w:szCs w:val="20"/>
          <w:shd w:val="clear" w:color="auto" w:fill="FFFF99"/>
          <w:rtl/>
        </w:rPr>
        <w:t>תק' (מס' 2) תש"ם-1980</w:t>
      </w:r>
    </w:p>
    <w:p w14:paraId="29D97383" w14:textId="77777777" w:rsidR="0020021A" w:rsidRPr="00EC45AD" w:rsidRDefault="0020021A" w:rsidP="00CB7BFE">
      <w:pPr>
        <w:pStyle w:val="P00"/>
        <w:spacing w:before="0"/>
        <w:ind w:left="1021" w:right="1134"/>
        <w:rPr>
          <w:rStyle w:val="default"/>
          <w:rFonts w:cs="FrankRuehl" w:hint="cs"/>
          <w:vanish/>
          <w:szCs w:val="20"/>
          <w:shd w:val="clear" w:color="auto" w:fill="FFFF99"/>
          <w:rtl/>
        </w:rPr>
      </w:pPr>
      <w:hyperlink r:id="rId83" w:history="1">
        <w:r w:rsidRPr="00EC45AD">
          <w:rPr>
            <w:rStyle w:val="Hyperlink"/>
            <w:rFonts w:hint="cs"/>
            <w:vanish/>
            <w:szCs w:val="20"/>
            <w:shd w:val="clear" w:color="auto" w:fill="FFFF99"/>
            <w:rtl/>
          </w:rPr>
          <w:t>ק"ת תש"ם מס' 4133</w:t>
        </w:r>
      </w:hyperlink>
      <w:r w:rsidRPr="00EC45AD">
        <w:rPr>
          <w:rFonts w:hint="cs"/>
          <w:vanish/>
          <w:szCs w:val="20"/>
          <w:shd w:val="clear" w:color="auto" w:fill="FFFF99"/>
          <w:rtl/>
        </w:rPr>
        <w:t xml:space="preserve"> מיום 9.6.1980 עמ' 1807 </w:t>
      </w:r>
    </w:p>
    <w:p w14:paraId="163133F8" w14:textId="77777777" w:rsidR="00CB7BFE" w:rsidRPr="00EC45AD" w:rsidRDefault="00CB7BFE" w:rsidP="00CB7BFE">
      <w:pPr>
        <w:pStyle w:val="P00"/>
        <w:ind w:left="1021" w:right="1134"/>
        <w:rPr>
          <w:rStyle w:val="default"/>
          <w:rFonts w:cs="FrankRuehl" w:hint="cs"/>
          <w:vanish/>
          <w:sz w:val="22"/>
          <w:szCs w:val="22"/>
          <w:shd w:val="clear" w:color="auto" w:fill="FFFF99"/>
          <w:rtl/>
        </w:rPr>
      </w:pPr>
      <w:r w:rsidRPr="00EC45AD">
        <w:rPr>
          <w:rStyle w:val="default"/>
          <w:rFonts w:cs="FrankRuehl" w:hint="cs"/>
          <w:vanish/>
          <w:sz w:val="22"/>
          <w:szCs w:val="22"/>
          <w:shd w:val="clear" w:color="auto" w:fill="FFFF99"/>
          <w:rtl/>
        </w:rPr>
        <w:t>(4)</w:t>
      </w:r>
      <w:r w:rsidRPr="00EC45AD">
        <w:rPr>
          <w:rStyle w:val="default"/>
          <w:rFonts w:cs="FrankRuehl" w:hint="cs"/>
          <w:vanish/>
          <w:sz w:val="22"/>
          <w:szCs w:val="22"/>
          <w:shd w:val="clear" w:color="auto" w:fill="FFFF99"/>
          <w:rtl/>
        </w:rPr>
        <w:tab/>
        <w:t xml:space="preserve">עסקאות של מתן אשראי </w:t>
      </w:r>
      <w:r w:rsidR="00444968" w:rsidRPr="00EC45AD">
        <w:rPr>
          <w:rStyle w:val="default"/>
          <w:rFonts w:cs="FrankRuehl" w:hint="cs"/>
          <w:strike/>
          <w:vanish/>
          <w:sz w:val="22"/>
          <w:szCs w:val="22"/>
          <w:shd w:val="clear" w:color="auto" w:fill="FFFF99"/>
          <w:rtl/>
        </w:rPr>
        <w:t>בכל</w:t>
      </w:r>
      <w:r w:rsidRPr="00EC45AD">
        <w:rPr>
          <w:rStyle w:val="default"/>
          <w:rFonts w:cs="FrankRuehl" w:hint="cs"/>
          <w:strike/>
          <w:vanish/>
          <w:sz w:val="22"/>
          <w:szCs w:val="22"/>
          <w:shd w:val="clear" w:color="auto" w:fill="FFFF99"/>
          <w:rtl/>
        </w:rPr>
        <w:t xml:space="preserve"> דרך שהיא</w:t>
      </w:r>
      <w:r w:rsidRPr="00EC45AD">
        <w:rPr>
          <w:rStyle w:val="default"/>
          <w:rFonts w:cs="FrankRuehl" w:hint="cs"/>
          <w:vanish/>
          <w:sz w:val="22"/>
          <w:szCs w:val="22"/>
          <w:shd w:val="clear" w:color="auto" w:fill="FFFF99"/>
          <w:rtl/>
        </w:rPr>
        <w:t>;</w:t>
      </w:r>
    </w:p>
    <w:p w14:paraId="78A38097" w14:textId="77777777" w:rsidR="00971348" w:rsidRPr="00EC45AD" w:rsidRDefault="00971348" w:rsidP="00971348">
      <w:pPr>
        <w:pStyle w:val="P00"/>
        <w:spacing w:before="0"/>
        <w:ind w:left="0" w:right="1134"/>
        <w:rPr>
          <w:rFonts w:hint="cs"/>
          <w:vanish/>
          <w:color w:val="FF0000"/>
          <w:szCs w:val="20"/>
          <w:shd w:val="clear" w:color="auto" w:fill="FFFF99"/>
          <w:rtl/>
        </w:rPr>
      </w:pPr>
    </w:p>
    <w:p w14:paraId="33891658" w14:textId="77777777" w:rsidR="00971348" w:rsidRPr="00EC45AD" w:rsidRDefault="00971348" w:rsidP="00971348">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31.8.1980</w:t>
      </w:r>
    </w:p>
    <w:p w14:paraId="2D2B009E" w14:textId="77777777" w:rsidR="00971348" w:rsidRPr="00EC45AD" w:rsidRDefault="00971348" w:rsidP="00971348">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(מס' 5) תש"ם-1980</w:t>
      </w:r>
    </w:p>
    <w:p w14:paraId="65C36E49" w14:textId="77777777" w:rsidR="00971348" w:rsidRPr="00EC45AD" w:rsidRDefault="00971348" w:rsidP="00971348">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84" w:history="1">
        <w:r w:rsidRPr="00EC45AD">
          <w:rPr>
            <w:rStyle w:val="Hyperlink"/>
            <w:rFonts w:hint="cs"/>
            <w:vanish/>
            <w:sz w:val="20"/>
            <w:szCs w:val="20"/>
            <w:shd w:val="clear" w:color="auto" w:fill="FFFF99"/>
            <w:rtl/>
          </w:rPr>
          <w:t>ק"ת תש"ם מס' 4161</w:t>
        </w:r>
      </w:hyperlink>
      <w:r w:rsidRPr="00EC45AD">
        <w:rPr>
          <w:rFonts w:hint="cs"/>
          <w:vanish/>
          <w:sz w:val="20"/>
          <w:szCs w:val="20"/>
          <w:shd w:val="clear" w:color="auto" w:fill="FFFF99"/>
          <w:rtl/>
        </w:rPr>
        <w:t xml:space="preserve"> מיום 31.8.1980 עמ' 2338 </w:t>
      </w:r>
    </w:p>
    <w:p w14:paraId="156ACBE7" w14:textId="77777777" w:rsidR="00470BE3" w:rsidRPr="00EC45AD" w:rsidRDefault="00470BE3" w:rsidP="00470BE3">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hd w:val="clear" w:color="auto" w:fill="FFFF99"/>
          <w:rtl/>
        </w:rPr>
      </w:pPr>
      <w:r w:rsidRPr="00EC45AD">
        <w:rPr>
          <w:rFonts w:hint="cs"/>
          <w:vanish/>
          <w:shd w:val="clear" w:color="auto" w:fill="FFFF99"/>
          <w:rtl/>
        </w:rPr>
        <w:tab/>
        <w:t>(ב)</w:t>
      </w:r>
      <w:r w:rsidRPr="00EC45AD">
        <w:rPr>
          <w:rFonts w:hint="cs"/>
          <w:vanish/>
          <w:shd w:val="clear" w:color="auto" w:fill="FFFF99"/>
          <w:rtl/>
        </w:rPr>
        <w:tab/>
        <w:t xml:space="preserve">הוראות תקנת משנה (א) לא יחולו </w:t>
      </w:r>
      <w:r w:rsidRPr="00EC45AD">
        <w:rPr>
          <w:rFonts w:hint="cs"/>
          <w:vanish/>
          <w:u w:val="single"/>
          <w:shd w:val="clear" w:color="auto" w:fill="FFFF99"/>
          <w:rtl/>
        </w:rPr>
        <w:t>על עסקאות שמחירן מושפע מיחסים מיוחדים בין הצדדים כמשמעותם בסעיף 10 לחוק, וכן לא יחולו</w:t>
      </w:r>
      <w:r w:rsidRPr="00EC45AD">
        <w:rPr>
          <w:rFonts w:hint="cs"/>
          <w:vanish/>
          <w:shd w:val="clear" w:color="auto" w:fill="FFFF99"/>
          <w:rtl/>
        </w:rPr>
        <w:t xml:space="preserve"> על עוסק אשר הודיע למנהל בכתב כי הוא מנהל את פנקסי החשבונות שלו על בסיס מצטבר.</w:t>
      </w:r>
    </w:p>
    <w:p w14:paraId="3D1D072E" w14:textId="77777777" w:rsidR="00971785" w:rsidRPr="00EC45AD" w:rsidRDefault="00971785" w:rsidP="00971785">
      <w:pPr>
        <w:pStyle w:val="P00"/>
        <w:spacing w:before="0"/>
        <w:ind w:left="0" w:right="1134"/>
        <w:rPr>
          <w:rFonts w:hint="cs"/>
          <w:vanish/>
          <w:color w:val="FF0000"/>
          <w:szCs w:val="20"/>
          <w:shd w:val="clear" w:color="auto" w:fill="FFFF99"/>
          <w:rtl/>
        </w:rPr>
      </w:pPr>
    </w:p>
    <w:p w14:paraId="1DA93446" w14:textId="77777777" w:rsidR="00971785" w:rsidRPr="00EC45AD" w:rsidRDefault="00971785" w:rsidP="00971785">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5.2.1981</w:t>
      </w:r>
    </w:p>
    <w:p w14:paraId="7F471C9F" w14:textId="77777777" w:rsidR="00971785" w:rsidRPr="00EC45AD" w:rsidRDefault="00971785" w:rsidP="00971785">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(מס' 4) תשמ"א-1981</w:t>
      </w:r>
    </w:p>
    <w:p w14:paraId="6621ECA1" w14:textId="77777777" w:rsidR="00971348" w:rsidRPr="00EC45AD" w:rsidRDefault="00971785" w:rsidP="00971785">
      <w:pPr>
        <w:pStyle w:val="P00"/>
        <w:spacing w:before="0"/>
        <w:ind w:left="0" w:right="1134"/>
        <w:rPr>
          <w:rStyle w:val="default"/>
          <w:rFonts w:cs="FrankRuehl" w:hint="cs"/>
          <w:vanish/>
          <w:szCs w:val="20"/>
          <w:shd w:val="clear" w:color="auto" w:fill="FFFF99"/>
          <w:rtl/>
        </w:rPr>
      </w:pPr>
      <w:hyperlink r:id="rId85" w:history="1">
        <w:r w:rsidRPr="00EC45AD">
          <w:rPr>
            <w:rStyle w:val="Hyperlink"/>
            <w:rFonts w:hint="cs"/>
            <w:vanish/>
            <w:szCs w:val="20"/>
            <w:shd w:val="clear" w:color="auto" w:fill="FFFF99"/>
            <w:rtl/>
          </w:rPr>
          <w:t>ק"ת תשמ"א מס' 4202</w:t>
        </w:r>
      </w:hyperlink>
      <w:r w:rsidRPr="00EC45AD">
        <w:rPr>
          <w:rFonts w:hint="cs"/>
          <w:vanish/>
          <w:szCs w:val="20"/>
          <w:shd w:val="clear" w:color="auto" w:fill="FFFF99"/>
          <w:rtl/>
        </w:rPr>
        <w:t xml:space="preserve"> מיום 5.2.1</w:t>
      </w:r>
      <w:r w:rsidRPr="00EC45AD">
        <w:rPr>
          <w:vanish/>
          <w:szCs w:val="20"/>
          <w:shd w:val="clear" w:color="auto" w:fill="FFFF99"/>
          <w:rtl/>
        </w:rPr>
        <w:t xml:space="preserve">981 </w:t>
      </w:r>
      <w:r w:rsidRPr="00EC45AD">
        <w:rPr>
          <w:rFonts w:hint="cs"/>
          <w:vanish/>
          <w:szCs w:val="20"/>
          <w:shd w:val="clear" w:color="auto" w:fill="FFFF99"/>
          <w:rtl/>
        </w:rPr>
        <w:t xml:space="preserve">עמ' 422 </w:t>
      </w:r>
    </w:p>
    <w:p w14:paraId="3E7FD9D8" w14:textId="77777777" w:rsidR="00466B70" w:rsidRPr="00EC45AD" w:rsidRDefault="00466B70" w:rsidP="00971785">
      <w:pPr>
        <w:pStyle w:val="P00"/>
        <w:spacing w:before="0"/>
        <w:ind w:left="0" w:right="1134"/>
        <w:rPr>
          <w:rStyle w:val="default"/>
          <w:rFonts w:cs="FrankRuehl" w:hint="cs"/>
          <w:b/>
          <w:bCs/>
          <w:vanish/>
          <w:szCs w:val="20"/>
          <w:shd w:val="clear" w:color="auto" w:fill="FFFF99"/>
          <w:rtl/>
        </w:rPr>
      </w:pPr>
      <w:r w:rsidRPr="00EC45AD">
        <w:rPr>
          <w:rStyle w:val="default"/>
          <w:rFonts w:cs="FrankRuehl" w:hint="cs"/>
          <w:b/>
          <w:bCs/>
          <w:vanish/>
          <w:szCs w:val="20"/>
          <w:shd w:val="clear" w:color="auto" w:fill="FFFF99"/>
          <w:rtl/>
        </w:rPr>
        <w:t>החלפת תקנת משנה 7(ב)</w:t>
      </w:r>
    </w:p>
    <w:p w14:paraId="49D508E3" w14:textId="77777777" w:rsidR="00466B70" w:rsidRPr="00EC45AD" w:rsidRDefault="00466B70" w:rsidP="00466B70">
      <w:pPr>
        <w:pStyle w:val="P00"/>
        <w:ind w:left="0" w:right="1134"/>
        <w:rPr>
          <w:rStyle w:val="default"/>
          <w:rFonts w:cs="FrankRuehl" w:hint="cs"/>
          <w:vanish/>
          <w:szCs w:val="20"/>
          <w:shd w:val="clear" w:color="auto" w:fill="FFFF99"/>
          <w:rtl/>
        </w:rPr>
      </w:pPr>
      <w:r w:rsidRPr="00EC45AD">
        <w:rPr>
          <w:rStyle w:val="default"/>
          <w:rFonts w:cs="FrankRuehl" w:hint="cs"/>
          <w:vanish/>
          <w:szCs w:val="20"/>
          <w:shd w:val="clear" w:color="auto" w:fill="FFFF99"/>
          <w:rtl/>
        </w:rPr>
        <w:t>הנוסח הקודם:</w:t>
      </w:r>
    </w:p>
    <w:p w14:paraId="0CC2C901" w14:textId="77777777" w:rsidR="00466B70" w:rsidRPr="00EC45AD" w:rsidRDefault="00466B70" w:rsidP="00466B70">
      <w:pPr>
        <w:pStyle w:val="footnote"/>
        <w:tabs>
          <w:tab w:val="left" w:pos="624"/>
          <w:tab w:val="left" w:pos="1021"/>
          <w:tab w:val="left" w:pos="1474"/>
          <w:tab w:val="left" w:pos="1928"/>
          <w:tab w:val="left" w:pos="2381"/>
          <w:tab w:val="left" w:pos="2835"/>
          <w:tab w:val="right" w:leader="dot" w:pos="6259"/>
        </w:tabs>
        <w:ind w:left="0" w:right="1134"/>
        <w:rPr>
          <w:rFonts w:hint="cs"/>
          <w:strike/>
          <w:vanish/>
          <w:shd w:val="clear" w:color="auto" w:fill="FFFF99"/>
          <w:rtl/>
        </w:rPr>
      </w:pPr>
      <w:r w:rsidRPr="00EC45AD">
        <w:rPr>
          <w:rFonts w:hint="cs"/>
          <w:vanish/>
          <w:shd w:val="clear" w:color="auto" w:fill="FFFF99"/>
          <w:rtl/>
        </w:rPr>
        <w:tab/>
      </w:r>
      <w:r w:rsidRPr="00EC45AD">
        <w:rPr>
          <w:rFonts w:hint="cs"/>
          <w:strike/>
          <w:vanish/>
          <w:shd w:val="clear" w:color="auto" w:fill="FFFF99"/>
          <w:rtl/>
        </w:rPr>
        <w:t>(ב)</w:t>
      </w:r>
      <w:r w:rsidRPr="00EC45AD">
        <w:rPr>
          <w:rFonts w:hint="cs"/>
          <w:strike/>
          <w:vanish/>
          <w:shd w:val="clear" w:color="auto" w:fill="FFFF99"/>
          <w:rtl/>
        </w:rPr>
        <w:tab/>
        <w:t>הוראות תקנת משנה (א) לא יחולו על עסקאות שמחירן מושפע מיחסים מיוחדים בין הצדדים כמשמעותם בסעיף 10 לחוק, וכן לא יחולו על עוסק אשר הודיע למנהל בכתב כי הוא מנהל את פנקסי החשבונות שלו על בסיס מצטבר.</w:t>
      </w:r>
    </w:p>
    <w:p w14:paraId="27A5EB5B" w14:textId="77777777" w:rsidR="00DF35BA" w:rsidRPr="00EC45AD" w:rsidRDefault="00DF35BA" w:rsidP="00DF35BA">
      <w:pPr>
        <w:pStyle w:val="P00"/>
        <w:spacing w:before="0"/>
        <w:ind w:left="0" w:right="1134"/>
        <w:rPr>
          <w:rFonts w:hint="cs"/>
          <w:vanish/>
          <w:color w:val="FF0000"/>
          <w:szCs w:val="20"/>
          <w:shd w:val="clear" w:color="auto" w:fill="FFFF99"/>
          <w:rtl/>
        </w:rPr>
      </w:pPr>
    </w:p>
    <w:p w14:paraId="2342BA2F" w14:textId="77777777" w:rsidR="00DF35BA" w:rsidRPr="00EC45AD" w:rsidRDefault="00DF35BA" w:rsidP="00DF35BA">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29.5.1981</w:t>
      </w:r>
    </w:p>
    <w:p w14:paraId="51ED526C" w14:textId="77777777" w:rsidR="00DF35BA" w:rsidRPr="00EC45AD" w:rsidRDefault="00DF35BA" w:rsidP="00DF35BA">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(מס' 5) תשמ"א-1981</w:t>
      </w:r>
    </w:p>
    <w:p w14:paraId="187FDFAA" w14:textId="77777777" w:rsidR="00ED35F9" w:rsidRPr="00EC45AD" w:rsidRDefault="00DF35BA" w:rsidP="00466B70">
      <w:pPr>
        <w:pStyle w:val="footnote"/>
        <w:tabs>
          <w:tab w:val="left" w:pos="624"/>
          <w:tab w:val="left" w:pos="1021"/>
          <w:tab w:val="left" w:pos="1474"/>
          <w:tab w:val="left" w:pos="1928"/>
          <w:tab w:val="left" w:pos="2381"/>
          <w:tab w:val="left" w:pos="2835"/>
          <w:tab w:val="right" w:leader="dot" w:pos="6259"/>
        </w:tabs>
        <w:ind w:left="0" w:right="1134"/>
        <w:rPr>
          <w:rFonts w:hint="cs"/>
          <w:strike/>
          <w:vanish/>
          <w:sz w:val="20"/>
          <w:szCs w:val="20"/>
          <w:shd w:val="clear" w:color="auto" w:fill="FFFF99"/>
          <w:rtl/>
        </w:rPr>
      </w:pPr>
      <w:hyperlink r:id="rId86" w:history="1">
        <w:r w:rsidRPr="00EC45AD">
          <w:rPr>
            <w:rStyle w:val="Hyperlink"/>
            <w:rFonts w:hint="cs"/>
            <w:vanish/>
            <w:sz w:val="20"/>
            <w:szCs w:val="20"/>
            <w:shd w:val="clear" w:color="auto" w:fill="FFFF99"/>
            <w:rtl/>
          </w:rPr>
          <w:t>ק"ת תשמ"א מס' 4238</w:t>
        </w:r>
      </w:hyperlink>
      <w:r w:rsidRPr="00EC45AD">
        <w:rPr>
          <w:rFonts w:hint="cs"/>
          <w:vanish/>
          <w:sz w:val="20"/>
          <w:szCs w:val="20"/>
          <w:shd w:val="clear" w:color="auto" w:fill="FFFF99"/>
          <w:rtl/>
        </w:rPr>
        <w:t xml:space="preserve"> מיום 29.5.1981 עמ' 1040 </w:t>
      </w:r>
    </w:p>
    <w:p w14:paraId="7CB43BD8" w14:textId="77777777" w:rsidR="00DF35BA" w:rsidRPr="00EC45AD" w:rsidRDefault="00855EFA" w:rsidP="00DF35BA">
      <w:pPr>
        <w:pStyle w:val="P00"/>
        <w:ind w:left="0" w:right="1134"/>
        <w:rPr>
          <w:rStyle w:val="default"/>
          <w:rFonts w:cs="FrankRuehl"/>
          <w:vanish/>
          <w:sz w:val="22"/>
          <w:szCs w:val="22"/>
          <w:shd w:val="clear" w:color="auto" w:fill="FFFF99"/>
          <w:rtl/>
        </w:rPr>
      </w:pPr>
      <w:r w:rsidRPr="00EC45AD">
        <w:rPr>
          <w:rStyle w:val="default"/>
          <w:rFonts w:cs="FrankRuehl" w:hint="cs"/>
          <w:vanish/>
          <w:sz w:val="22"/>
          <w:szCs w:val="22"/>
          <w:shd w:val="clear" w:color="auto" w:fill="FFFF99"/>
          <w:rtl/>
        </w:rPr>
        <w:tab/>
      </w:r>
      <w:r w:rsidR="00DF35BA" w:rsidRPr="00EC45AD">
        <w:rPr>
          <w:rStyle w:val="default"/>
          <w:rFonts w:cs="FrankRuehl"/>
          <w:vanish/>
          <w:sz w:val="22"/>
          <w:szCs w:val="22"/>
          <w:shd w:val="clear" w:color="auto" w:fill="FFFF99"/>
          <w:rtl/>
        </w:rPr>
        <w:t>(</w:t>
      </w:r>
      <w:r w:rsidR="00DF35BA" w:rsidRPr="00EC45AD">
        <w:rPr>
          <w:rStyle w:val="default"/>
          <w:rFonts w:cs="FrankRuehl" w:hint="cs"/>
          <w:vanish/>
          <w:sz w:val="22"/>
          <w:szCs w:val="22"/>
          <w:shd w:val="clear" w:color="auto" w:fill="FFFF99"/>
          <w:rtl/>
        </w:rPr>
        <w:t>א)</w:t>
      </w:r>
      <w:r w:rsidR="00DF35BA" w:rsidRPr="00EC45AD">
        <w:rPr>
          <w:rStyle w:val="default"/>
          <w:rFonts w:cs="FrankRuehl"/>
          <w:vanish/>
          <w:sz w:val="22"/>
          <w:szCs w:val="22"/>
          <w:shd w:val="clear" w:color="auto" w:fill="FFFF99"/>
          <w:rtl/>
        </w:rPr>
        <w:tab/>
      </w:r>
      <w:r w:rsidR="00DF35BA" w:rsidRPr="00EC45AD">
        <w:rPr>
          <w:rStyle w:val="default"/>
          <w:rFonts w:cs="FrankRuehl" w:hint="cs"/>
          <w:vanish/>
          <w:sz w:val="22"/>
          <w:szCs w:val="22"/>
          <w:shd w:val="clear" w:color="auto" w:fill="FFFF99"/>
          <w:rtl/>
        </w:rPr>
        <w:t>אלה עסקאות שהחיוב במס לגביהן יחול עם קבלת ה</w:t>
      </w:r>
      <w:r w:rsidR="00DF35BA" w:rsidRPr="00EC45AD">
        <w:rPr>
          <w:rStyle w:val="default"/>
          <w:rFonts w:cs="FrankRuehl"/>
          <w:vanish/>
          <w:sz w:val="22"/>
          <w:szCs w:val="22"/>
          <w:shd w:val="clear" w:color="auto" w:fill="FFFF99"/>
          <w:rtl/>
        </w:rPr>
        <w:t>ת</w:t>
      </w:r>
      <w:r w:rsidR="00DF35BA" w:rsidRPr="00EC45AD">
        <w:rPr>
          <w:rStyle w:val="default"/>
          <w:rFonts w:cs="FrankRuehl" w:hint="cs"/>
          <w:vanish/>
          <w:sz w:val="22"/>
          <w:szCs w:val="22"/>
          <w:shd w:val="clear" w:color="auto" w:fill="FFFF99"/>
          <w:rtl/>
        </w:rPr>
        <w:t>מורה ועל הסכום שנתקבל:</w:t>
      </w:r>
    </w:p>
    <w:p w14:paraId="2968CB6D" w14:textId="77777777" w:rsidR="00DF35BA" w:rsidRPr="00EC45AD" w:rsidRDefault="00DF35BA" w:rsidP="00994906">
      <w:pPr>
        <w:pStyle w:val="P22"/>
        <w:spacing w:before="0"/>
        <w:ind w:left="1021" w:right="1134"/>
        <w:rPr>
          <w:rStyle w:val="default"/>
          <w:rFonts w:cs="FrankRuehl"/>
          <w:vanish/>
          <w:sz w:val="22"/>
          <w:szCs w:val="22"/>
          <w:shd w:val="clear" w:color="auto" w:fill="FFFF99"/>
          <w:rtl/>
        </w:rPr>
      </w:pPr>
      <w:r w:rsidRPr="00EC45AD">
        <w:rPr>
          <w:rStyle w:val="default"/>
          <w:rFonts w:cs="FrankRuehl"/>
          <w:vanish/>
          <w:sz w:val="22"/>
          <w:szCs w:val="22"/>
          <w:shd w:val="clear" w:color="auto" w:fill="FFFF99"/>
          <w:rtl/>
        </w:rPr>
        <w:t>(1)</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עסקאות של עוסקים שחלה עליהם חובה לנהל פנקסי חשבונות על פי אחת מהתוספות שלהלן להוראות מס הכנסה (ניהול פנקסי חשבונות) (מס' 2), תשל"ג</w:t>
      </w:r>
      <w:r w:rsidR="00994906" w:rsidRPr="00EC45AD">
        <w:rPr>
          <w:rStyle w:val="default"/>
          <w:rFonts w:cs="FrankRuehl" w:hint="cs"/>
          <w:vanish/>
          <w:sz w:val="22"/>
          <w:szCs w:val="22"/>
          <w:shd w:val="clear" w:color="auto" w:fill="FFFF99"/>
          <w:rtl/>
        </w:rPr>
        <w:t>-</w:t>
      </w:r>
      <w:r w:rsidRPr="00EC45AD">
        <w:rPr>
          <w:rStyle w:val="default"/>
          <w:rFonts w:cs="FrankRuehl" w:hint="cs"/>
          <w:vanish/>
          <w:sz w:val="22"/>
          <w:szCs w:val="22"/>
          <w:shd w:val="clear" w:color="auto" w:fill="FFFF99"/>
          <w:rtl/>
        </w:rPr>
        <w:t>1973</w:t>
      </w:r>
      <w:r w:rsidR="00855EFA" w:rsidRPr="00EC45AD">
        <w:rPr>
          <w:rStyle w:val="default"/>
          <w:rFonts w:cs="FrankRuehl" w:hint="cs"/>
          <w:vanish/>
          <w:sz w:val="22"/>
          <w:szCs w:val="22"/>
          <w:shd w:val="clear" w:color="auto" w:fill="FFFF99"/>
          <w:rtl/>
        </w:rPr>
        <w:t xml:space="preserve">: </w:t>
      </w:r>
      <w:r w:rsidR="00855EFA" w:rsidRPr="00EC45AD">
        <w:rPr>
          <w:rStyle w:val="default"/>
          <w:rFonts w:cs="FrankRuehl" w:hint="cs"/>
          <w:strike/>
          <w:vanish/>
          <w:sz w:val="22"/>
          <w:szCs w:val="22"/>
          <w:shd w:val="clear" w:color="auto" w:fill="FFFF99"/>
          <w:rtl/>
        </w:rPr>
        <w:t>ה', ו', ז', ח', ט' ככל שהיא נוגעת למתווכים, י' ככל שהיא נוגעת למתווכי רכב, או י"ג</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ג' ככל שהיא נוגעת לעסקים שחלים עליהם סעיפים קטנים (ג), (ד), (</w:t>
      </w:r>
      <w:r w:rsidRPr="00EC45AD">
        <w:rPr>
          <w:rStyle w:val="default"/>
          <w:rFonts w:cs="FrankRuehl"/>
          <w:vanish/>
          <w:sz w:val="22"/>
          <w:szCs w:val="22"/>
          <w:u w:val="single"/>
          <w:shd w:val="clear" w:color="auto" w:fill="FFFF99"/>
          <w:rtl/>
        </w:rPr>
        <w:t>ה</w:t>
      </w:r>
      <w:r w:rsidRPr="00EC45AD">
        <w:rPr>
          <w:rStyle w:val="default"/>
          <w:rFonts w:cs="FrankRuehl" w:hint="cs"/>
          <w:vanish/>
          <w:sz w:val="22"/>
          <w:szCs w:val="22"/>
          <w:u w:val="single"/>
          <w:shd w:val="clear" w:color="auto" w:fill="FFFF99"/>
          <w:rtl/>
        </w:rPr>
        <w:t>), (ו) ו-(ז) לסעיף 2 של אותה תוספת, ה', ו', ז', ח', ט' ככל שהיא נוגעת למתווכים, ו-י' ככל שהיא נוגעת למתווכי רכב</w:t>
      </w:r>
      <w:r w:rsidRPr="00EC45AD">
        <w:rPr>
          <w:rStyle w:val="default"/>
          <w:rFonts w:cs="FrankRuehl" w:hint="cs"/>
          <w:vanish/>
          <w:sz w:val="22"/>
          <w:szCs w:val="22"/>
          <w:shd w:val="clear" w:color="auto" w:fill="FFFF99"/>
          <w:rtl/>
        </w:rPr>
        <w:t>;</w:t>
      </w:r>
    </w:p>
    <w:p w14:paraId="3450D51D" w14:textId="77777777" w:rsidR="00DF35BA" w:rsidRPr="00EC45AD" w:rsidRDefault="00DF35BA" w:rsidP="00DF35BA">
      <w:pPr>
        <w:pStyle w:val="P22"/>
        <w:spacing w:before="0"/>
        <w:ind w:left="1021" w:right="1134"/>
        <w:rPr>
          <w:rFonts w:hint="cs"/>
          <w:vanish/>
          <w:sz w:val="22"/>
          <w:szCs w:val="22"/>
          <w:shd w:val="clear" w:color="auto" w:fill="FFFF99"/>
          <w:rtl/>
        </w:rPr>
      </w:pPr>
      <w:r w:rsidRPr="00EC45AD">
        <w:rPr>
          <w:rStyle w:val="default"/>
          <w:rFonts w:cs="FrankRuehl"/>
          <w:vanish/>
          <w:sz w:val="22"/>
          <w:szCs w:val="22"/>
          <w:shd w:val="clear" w:color="auto" w:fill="FFFF99"/>
          <w:rtl/>
        </w:rPr>
        <w:t>(2)</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עסקאות של השכרת נכסים;</w:t>
      </w:r>
    </w:p>
    <w:p w14:paraId="1C0C7C13" w14:textId="77777777" w:rsidR="00DF35BA" w:rsidRPr="00EC45AD" w:rsidRDefault="00DF35BA" w:rsidP="00DF35BA">
      <w:pPr>
        <w:pStyle w:val="P22"/>
        <w:spacing w:before="0"/>
        <w:ind w:left="1021" w:right="1134"/>
        <w:rPr>
          <w:rStyle w:val="default"/>
          <w:rFonts w:cs="FrankRuehl"/>
          <w:vanish/>
          <w:sz w:val="22"/>
          <w:szCs w:val="22"/>
          <w:shd w:val="clear" w:color="auto" w:fill="FFFF99"/>
          <w:rtl/>
        </w:rPr>
      </w:pPr>
      <w:r w:rsidRPr="00EC45AD">
        <w:rPr>
          <w:rStyle w:val="default"/>
          <w:rFonts w:cs="FrankRuehl"/>
          <w:vanish/>
          <w:sz w:val="22"/>
          <w:szCs w:val="22"/>
          <w:shd w:val="clear" w:color="auto" w:fill="FFFF99"/>
          <w:rtl/>
        </w:rPr>
        <w:t>(3)</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עסקאות כמפורט בתקנה 6א, כשהמס בשלהן משתלם מאת מקבל השירות;</w:t>
      </w:r>
    </w:p>
    <w:p w14:paraId="2600A3C5" w14:textId="77777777" w:rsidR="00DF35BA" w:rsidRPr="00EC45AD" w:rsidRDefault="00DF35BA" w:rsidP="00DF35BA">
      <w:pPr>
        <w:pStyle w:val="P22"/>
        <w:spacing w:before="0"/>
        <w:ind w:left="1021" w:right="1134"/>
        <w:rPr>
          <w:rStyle w:val="default"/>
          <w:rFonts w:cs="FrankRuehl"/>
          <w:vanish/>
          <w:sz w:val="22"/>
          <w:szCs w:val="22"/>
          <w:shd w:val="clear" w:color="auto" w:fill="FFFF99"/>
          <w:rtl/>
        </w:rPr>
      </w:pPr>
      <w:r w:rsidRPr="00EC45AD">
        <w:rPr>
          <w:rStyle w:val="default"/>
          <w:rFonts w:cs="FrankRuehl"/>
          <w:vanish/>
          <w:sz w:val="22"/>
          <w:szCs w:val="22"/>
          <w:shd w:val="clear" w:color="auto" w:fill="FFFF99"/>
          <w:rtl/>
        </w:rPr>
        <w:t>(4)</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עסקא</w:t>
      </w:r>
      <w:r w:rsidRPr="00EC45AD">
        <w:rPr>
          <w:rStyle w:val="default"/>
          <w:rFonts w:cs="FrankRuehl"/>
          <w:vanish/>
          <w:sz w:val="22"/>
          <w:szCs w:val="22"/>
          <w:shd w:val="clear" w:color="auto" w:fill="FFFF99"/>
          <w:rtl/>
        </w:rPr>
        <w:t>ו</w:t>
      </w:r>
      <w:r w:rsidRPr="00EC45AD">
        <w:rPr>
          <w:rStyle w:val="default"/>
          <w:rFonts w:cs="FrankRuehl" w:hint="cs"/>
          <w:vanish/>
          <w:sz w:val="22"/>
          <w:szCs w:val="22"/>
          <w:shd w:val="clear" w:color="auto" w:fill="FFFF99"/>
          <w:rtl/>
        </w:rPr>
        <w:t>ת של מתן אשראי;</w:t>
      </w:r>
    </w:p>
    <w:p w14:paraId="01977F42" w14:textId="77777777" w:rsidR="00DF35BA" w:rsidRPr="00EC45AD" w:rsidRDefault="00DF35BA" w:rsidP="00DF35BA">
      <w:pPr>
        <w:pStyle w:val="P22"/>
        <w:spacing w:before="0"/>
        <w:ind w:left="1021" w:right="1134"/>
        <w:rPr>
          <w:rStyle w:val="default"/>
          <w:rFonts w:cs="FrankRuehl"/>
          <w:vanish/>
          <w:sz w:val="22"/>
          <w:szCs w:val="22"/>
          <w:shd w:val="clear" w:color="auto" w:fill="FFFF99"/>
          <w:rtl/>
        </w:rPr>
      </w:pPr>
      <w:r w:rsidRPr="00EC45AD">
        <w:rPr>
          <w:rStyle w:val="default"/>
          <w:rFonts w:cs="FrankRuehl"/>
          <w:vanish/>
          <w:sz w:val="22"/>
          <w:szCs w:val="22"/>
          <w:shd w:val="clear" w:color="auto" w:fill="FFFF99"/>
          <w:rtl/>
        </w:rPr>
        <w:t>(5)</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עסקאות של מכירת מנוי על עיתון, כתב עת, ספרים, קבצים ועדכוניהם, הצגות, קונצרטים וכיוצא באלה;</w:t>
      </w:r>
    </w:p>
    <w:p w14:paraId="2BF9AD6B" w14:textId="77777777" w:rsidR="00DF35BA" w:rsidRPr="00EC45AD" w:rsidRDefault="00DF35BA" w:rsidP="00FF6F31">
      <w:pPr>
        <w:pStyle w:val="P22"/>
        <w:spacing w:before="0"/>
        <w:ind w:left="1021" w:right="1134"/>
        <w:rPr>
          <w:rStyle w:val="default"/>
          <w:rFonts w:cs="FrankRuehl"/>
          <w:vanish/>
          <w:sz w:val="22"/>
          <w:szCs w:val="22"/>
          <w:u w:val="single"/>
          <w:shd w:val="clear" w:color="auto" w:fill="FFFF99"/>
          <w:rtl/>
        </w:rPr>
      </w:pPr>
      <w:r w:rsidRPr="00EC45AD">
        <w:rPr>
          <w:rStyle w:val="default"/>
          <w:rFonts w:cs="FrankRuehl"/>
          <w:vanish/>
          <w:sz w:val="22"/>
          <w:szCs w:val="22"/>
          <w:u w:val="single"/>
          <w:shd w:val="clear" w:color="auto" w:fill="FFFF99"/>
          <w:rtl/>
        </w:rPr>
        <w:t>(6)</w:t>
      </w:r>
      <w:r w:rsidRPr="00EC45AD">
        <w:rPr>
          <w:rStyle w:val="default"/>
          <w:rFonts w:cs="FrankRuehl"/>
          <w:vanish/>
          <w:sz w:val="22"/>
          <w:szCs w:val="22"/>
          <w:u w:val="single"/>
          <w:shd w:val="clear" w:color="auto" w:fill="FFFF99"/>
          <w:rtl/>
        </w:rPr>
        <w:tab/>
      </w:r>
      <w:r w:rsidRPr="00EC45AD">
        <w:rPr>
          <w:rStyle w:val="default"/>
          <w:rFonts w:cs="FrankRuehl" w:hint="cs"/>
          <w:vanish/>
          <w:sz w:val="22"/>
          <w:szCs w:val="22"/>
          <w:u w:val="single"/>
          <w:shd w:val="clear" w:color="auto" w:fill="FFFF99"/>
          <w:rtl/>
        </w:rPr>
        <w:t>עסקאות של עוסק</w:t>
      </w:r>
      <w:r w:rsidR="00FF6F31" w:rsidRPr="00EC45AD">
        <w:rPr>
          <w:rStyle w:val="default"/>
          <w:rFonts w:cs="FrankRuehl" w:hint="cs"/>
          <w:vanish/>
          <w:sz w:val="22"/>
          <w:szCs w:val="22"/>
          <w:u w:val="single"/>
          <w:shd w:val="clear" w:color="auto" w:fill="FFFF99"/>
          <w:rtl/>
        </w:rPr>
        <w:t>ים</w:t>
      </w:r>
      <w:r w:rsidRPr="00EC45AD">
        <w:rPr>
          <w:rStyle w:val="default"/>
          <w:rFonts w:cs="FrankRuehl" w:hint="cs"/>
          <w:vanish/>
          <w:sz w:val="22"/>
          <w:szCs w:val="22"/>
          <w:u w:val="single"/>
          <w:shd w:val="clear" w:color="auto" w:fill="FFFF99"/>
          <w:rtl/>
        </w:rPr>
        <w:t xml:space="preserve"> </w:t>
      </w:r>
      <w:r w:rsidR="00FF6F31" w:rsidRPr="00EC45AD">
        <w:rPr>
          <w:rStyle w:val="default"/>
          <w:rFonts w:cs="FrankRuehl" w:hint="cs"/>
          <w:vanish/>
          <w:sz w:val="22"/>
          <w:szCs w:val="22"/>
          <w:u w:val="single"/>
          <w:shd w:val="clear" w:color="auto" w:fill="FFFF99"/>
          <w:rtl/>
        </w:rPr>
        <w:t xml:space="preserve">שחל עליהם סעיף 2(ג) לתוספת י"א להוראות מס הכנסה האמורות </w:t>
      </w:r>
      <w:r w:rsidR="00FF6F31" w:rsidRPr="00EC45AD">
        <w:rPr>
          <w:rStyle w:val="default"/>
          <w:rFonts w:cs="FrankRuehl"/>
          <w:vanish/>
          <w:sz w:val="22"/>
          <w:szCs w:val="22"/>
          <w:u w:val="single"/>
          <w:shd w:val="clear" w:color="auto" w:fill="FFFF99"/>
          <w:rtl/>
        </w:rPr>
        <w:t>–</w:t>
      </w:r>
      <w:r w:rsidR="00FF6F31" w:rsidRPr="00EC45AD">
        <w:rPr>
          <w:rStyle w:val="default"/>
          <w:rFonts w:cs="FrankRuehl" w:hint="cs"/>
          <w:vanish/>
          <w:sz w:val="22"/>
          <w:szCs w:val="22"/>
          <w:u w:val="single"/>
          <w:shd w:val="clear" w:color="auto" w:fill="FFFF99"/>
          <w:rtl/>
        </w:rPr>
        <w:t xml:space="preserve"> למעט עוסקים המפורטים בסעיף 3 לאותה תוספת </w:t>
      </w:r>
      <w:r w:rsidR="00FF6F31" w:rsidRPr="00EC45AD">
        <w:rPr>
          <w:rStyle w:val="default"/>
          <w:rFonts w:cs="FrankRuehl"/>
          <w:vanish/>
          <w:sz w:val="22"/>
          <w:szCs w:val="22"/>
          <w:u w:val="single"/>
          <w:shd w:val="clear" w:color="auto" w:fill="FFFF99"/>
          <w:rtl/>
        </w:rPr>
        <w:t>–</w:t>
      </w:r>
      <w:r w:rsidR="00FF6F31" w:rsidRPr="00EC45AD">
        <w:rPr>
          <w:rStyle w:val="default"/>
          <w:rFonts w:cs="FrankRuehl" w:hint="cs"/>
          <w:vanish/>
          <w:sz w:val="22"/>
          <w:szCs w:val="22"/>
          <w:u w:val="single"/>
          <w:shd w:val="clear" w:color="auto" w:fill="FFFF99"/>
          <w:rtl/>
        </w:rPr>
        <w:t xml:space="preserve"> ככל שהדבר נוגע לעסקה שמחירה אינו עולה על 100 שקלים</w:t>
      </w:r>
      <w:r w:rsidRPr="00EC45AD">
        <w:rPr>
          <w:rStyle w:val="default"/>
          <w:rFonts w:cs="FrankRuehl" w:hint="cs"/>
          <w:vanish/>
          <w:sz w:val="22"/>
          <w:szCs w:val="22"/>
          <w:u w:val="single"/>
          <w:shd w:val="clear" w:color="auto" w:fill="FFFF99"/>
          <w:rtl/>
        </w:rPr>
        <w:t>.</w:t>
      </w:r>
    </w:p>
    <w:p w14:paraId="247E9C51" w14:textId="77777777" w:rsidR="00421597" w:rsidRPr="00EC45AD" w:rsidRDefault="00421597" w:rsidP="00421597">
      <w:pPr>
        <w:pStyle w:val="P00"/>
        <w:spacing w:before="0"/>
        <w:ind w:left="1021" w:right="1134"/>
        <w:rPr>
          <w:rFonts w:hint="cs"/>
          <w:vanish/>
          <w:color w:val="FF0000"/>
          <w:szCs w:val="20"/>
          <w:shd w:val="clear" w:color="auto" w:fill="FFFF99"/>
          <w:rtl/>
        </w:rPr>
      </w:pPr>
    </w:p>
    <w:p w14:paraId="283FA87B" w14:textId="77777777" w:rsidR="00421597" w:rsidRPr="00EC45AD" w:rsidRDefault="00421597" w:rsidP="00FF6F31">
      <w:pPr>
        <w:pStyle w:val="P00"/>
        <w:spacing w:before="0"/>
        <w:ind w:left="1021" w:right="1134"/>
        <w:rPr>
          <w:rFonts w:hint="cs"/>
          <w:b/>
          <w:bCs/>
          <w:vanish/>
          <w:szCs w:val="20"/>
          <w:shd w:val="clear" w:color="auto" w:fill="FFFF99"/>
          <w:rtl/>
        </w:rPr>
      </w:pPr>
      <w:r w:rsidRPr="00EC45AD">
        <w:rPr>
          <w:rFonts w:hint="cs"/>
          <w:vanish/>
          <w:color w:val="FF0000"/>
          <w:szCs w:val="20"/>
          <w:shd w:val="clear" w:color="auto" w:fill="FFFF99"/>
          <w:rtl/>
        </w:rPr>
        <w:t xml:space="preserve">מיום </w:t>
      </w:r>
      <w:r w:rsidR="00FF6F31" w:rsidRPr="00EC45AD">
        <w:rPr>
          <w:rFonts w:hint="cs"/>
          <w:vanish/>
          <w:color w:val="FF0000"/>
          <w:szCs w:val="20"/>
          <w:shd w:val="clear" w:color="auto" w:fill="FFFF99"/>
          <w:rtl/>
        </w:rPr>
        <w:t>1</w:t>
      </w:r>
      <w:r w:rsidRPr="00EC45AD">
        <w:rPr>
          <w:rFonts w:hint="cs"/>
          <w:vanish/>
          <w:color w:val="FF0000"/>
          <w:szCs w:val="20"/>
          <w:shd w:val="clear" w:color="auto" w:fill="FFFF99"/>
          <w:rtl/>
        </w:rPr>
        <w:t>.</w:t>
      </w:r>
      <w:r w:rsidR="00FF6F31" w:rsidRPr="00EC45AD">
        <w:rPr>
          <w:rFonts w:hint="cs"/>
          <w:vanish/>
          <w:color w:val="FF0000"/>
          <w:szCs w:val="20"/>
          <w:shd w:val="clear" w:color="auto" w:fill="FFFF99"/>
          <w:rtl/>
        </w:rPr>
        <w:t>4</w:t>
      </w:r>
      <w:r w:rsidRPr="00EC45AD">
        <w:rPr>
          <w:rFonts w:hint="cs"/>
          <w:vanish/>
          <w:color w:val="FF0000"/>
          <w:szCs w:val="20"/>
          <w:shd w:val="clear" w:color="auto" w:fill="FFFF99"/>
          <w:rtl/>
        </w:rPr>
        <w:t>.19</w:t>
      </w:r>
      <w:r w:rsidR="00FF6F31" w:rsidRPr="00EC45AD">
        <w:rPr>
          <w:rFonts w:hint="cs"/>
          <w:vanish/>
          <w:color w:val="FF0000"/>
          <w:szCs w:val="20"/>
          <w:shd w:val="clear" w:color="auto" w:fill="FFFF99"/>
          <w:rtl/>
        </w:rPr>
        <w:t>83</w:t>
      </w:r>
    </w:p>
    <w:p w14:paraId="2D2F38BC" w14:textId="77777777" w:rsidR="00421597" w:rsidRPr="00EC45AD" w:rsidRDefault="00421597" w:rsidP="00FF6F31">
      <w:pPr>
        <w:pStyle w:val="P00"/>
        <w:spacing w:before="0"/>
        <w:ind w:left="1021" w:right="1134"/>
        <w:rPr>
          <w:rFonts w:hint="cs"/>
          <w:b/>
          <w:bCs/>
          <w:vanish/>
          <w:szCs w:val="20"/>
          <w:shd w:val="clear" w:color="auto" w:fill="FFFF99"/>
          <w:rtl/>
        </w:rPr>
      </w:pPr>
      <w:r w:rsidRPr="00EC45AD">
        <w:rPr>
          <w:rFonts w:hint="cs"/>
          <w:b/>
          <w:bCs/>
          <w:vanish/>
          <w:szCs w:val="20"/>
          <w:shd w:val="clear" w:color="auto" w:fill="FFFF99"/>
          <w:rtl/>
        </w:rPr>
        <w:t xml:space="preserve">תק' (מס' </w:t>
      </w:r>
      <w:r w:rsidR="00FF6F31" w:rsidRPr="00EC45AD">
        <w:rPr>
          <w:rFonts w:hint="cs"/>
          <w:b/>
          <w:bCs/>
          <w:vanish/>
          <w:szCs w:val="20"/>
          <w:shd w:val="clear" w:color="auto" w:fill="FFFF99"/>
          <w:rtl/>
        </w:rPr>
        <w:t>3</w:t>
      </w:r>
      <w:r w:rsidRPr="00EC45AD">
        <w:rPr>
          <w:rFonts w:hint="cs"/>
          <w:b/>
          <w:bCs/>
          <w:vanish/>
          <w:szCs w:val="20"/>
          <w:shd w:val="clear" w:color="auto" w:fill="FFFF99"/>
          <w:rtl/>
        </w:rPr>
        <w:t>) תשמ"ג-1983</w:t>
      </w:r>
    </w:p>
    <w:p w14:paraId="07A04F6B" w14:textId="77777777" w:rsidR="00421597" w:rsidRPr="00EC45AD" w:rsidRDefault="00421597" w:rsidP="00FF6F31">
      <w:pPr>
        <w:pStyle w:val="footnote"/>
        <w:tabs>
          <w:tab w:val="left" w:pos="624"/>
          <w:tab w:val="left" w:pos="1021"/>
          <w:tab w:val="left" w:pos="1474"/>
          <w:tab w:val="left" w:pos="1928"/>
          <w:tab w:val="left" w:pos="2381"/>
          <w:tab w:val="left" w:pos="2835"/>
          <w:tab w:val="right" w:leader="dot" w:pos="6259"/>
        </w:tabs>
        <w:ind w:left="1021" w:right="1134"/>
        <w:rPr>
          <w:rFonts w:hint="cs"/>
          <w:vanish/>
          <w:sz w:val="20"/>
          <w:szCs w:val="20"/>
          <w:shd w:val="clear" w:color="auto" w:fill="FFFF99"/>
          <w:rtl/>
        </w:rPr>
      </w:pPr>
      <w:hyperlink r:id="rId87" w:history="1">
        <w:r w:rsidRPr="00EC45AD">
          <w:rPr>
            <w:rStyle w:val="Hyperlink"/>
            <w:rFonts w:hint="cs"/>
            <w:vanish/>
            <w:sz w:val="20"/>
            <w:szCs w:val="20"/>
            <w:shd w:val="clear" w:color="auto" w:fill="FFFF99"/>
            <w:rtl/>
          </w:rPr>
          <w:t xml:space="preserve">ק"ת תשמ"ג </w:t>
        </w:r>
        <w:r w:rsidRPr="00EC45AD">
          <w:rPr>
            <w:rStyle w:val="Hyperlink"/>
            <w:vanish/>
            <w:sz w:val="20"/>
            <w:szCs w:val="20"/>
            <w:shd w:val="clear" w:color="auto" w:fill="FFFF99"/>
            <w:rtl/>
          </w:rPr>
          <w:t>מ</w:t>
        </w:r>
        <w:r w:rsidRPr="00EC45AD">
          <w:rPr>
            <w:rStyle w:val="Hyperlink"/>
            <w:rFonts w:hint="cs"/>
            <w:vanish/>
            <w:sz w:val="20"/>
            <w:szCs w:val="20"/>
            <w:shd w:val="clear" w:color="auto" w:fill="FFFF99"/>
            <w:rtl/>
          </w:rPr>
          <w:t>ס' 4518</w:t>
        </w:r>
      </w:hyperlink>
      <w:r w:rsidRPr="00EC45AD">
        <w:rPr>
          <w:rFonts w:hint="cs"/>
          <w:vanish/>
          <w:sz w:val="20"/>
          <w:szCs w:val="20"/>
          <w:shd w:val="clear" w:color="auto" w:fill="FFFF99"/>
          <w:rtl/>
        </w:rPr>
        <w:t xml:space="preserve"> מיום 7.8.1983 עמ' 1791 </w:t>
      </w:r>
    </w:p>
    <w:p w14:paraId="2C135FCD" w14:textId="77777777" w:rsidR="00FF6F31" w:rsidRPr="00EC45AD" w:rsidRDefault="00FF6F31" w:rsidP="00FF6F31">
      <w:pPr>
        <w:pStyle w:val="P22"/>
        <w:ind w:left="1021" w:right="1134"/>
        <w:rPr>
          <w:rStyle w:val="default"/>
          <w:rFonts w:cs="FrankRuehl"/>
          <w:vanish/>
          <w:sz w:val="22"/>
          <w:szCs w:val="22"/>
          <w:shd w:val="clear" w:color="auto" w:fill="FFFF99"/>
          <w:rtl/>
        </w:rPr>
      </w:pPr>
      <w:r w:rsidRPr="00EC45AD">
        <w:rPr>
          <w:rStyle w:val="default"/>
          <w:rFonts w:cs="FrankRuehl"/>
          <w:vanish/>
          <w:sz w:val="22"/>
          <w:szCs w:val="22"/>
          <w:shd w:val="clear" w:color="auto" w:fill="FFFF99"/>
          <w:rtl/>
        </w:rPr>
        <w:t>(6)</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עסקאות של עוסקים שחל עליהם סעיף 2(ג) לתוספת י"א להוראות מס הכנסה האמורות </w:t>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 xml:space="preserve"> למעט עוסקים המפורטים בסעיף 3 לאותה תוספת </w:t>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 xml:space="preserve"> ככל שהדבר נוגע לעסקה שמחירה אינו עולה על </w:t>
      </w:r>
      <w:r w:rsidRPr="00EC45AD">
        <w:rPr>
          <w:rStyle w:val="default"/>
          <w:rFonts w:cs="FrankRuehl" w:hint="cs"/>
          <w:strike/>
          <w:vanish/>
          <w:sz w:val="22"/>
          <w:szCs w:val="22"/>
          <w:shd w:val="clear" w:color="auto" w:fill="FFFF99"/>
          <w:rtl/>
        </w:rPr>
        <w:t>100</w:t>
      </w:r>
      <w:r w:rsidRPr="00EC45AD">
        <w:rPr>
          <w:rStyle w:val="default"/>
          <w:rFonts w:cs="FrankRuehl" w:hint="cs"/>
          <w:vanish/>
          <w:sz w:val="22"/>
          <w:szCs w:val="22"/>
          <w:shd w:val="clear" w:color="auto" w:fill="FFFF99"/>
          <w:rtl/>
        </w:rPr>
        <w:t xml:space="preserve"> </w:t>
      </w:r>
      <w:r w:rsidR="00ED23FC" w:rsidRPr="00EC45AD">
        <w:rPr>
          <w:rStyle w:val="default"/>
          <w:rFonts w:cs="FrankRuehl" w:hint="cs"/>
          <w:vanish/>
          <w:sz w:val="22"/>
          <w:szCs w:val="22"/>
          <w:u w:val="single"/>
          <w:shd w:val="clear" w:color="auto" w:fill="FFFF99"/>
          <w:rtl/>
        </w:rPr>
        <w:t>500</w:t>
      </w:r>
      <w:r w:rsidR="00ED23FC"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shd w:val="clear" w:color="auto" w:fill="FFFF99"/>
          <w:rtl/>
        </w:rPr>
        <w:t>שקלים.</w:t>
      </w:r>
    </w:p>
    <w:p w14:paraId="7E4F05D6" w14:textId="77777777" w:rsidR="004A02C4" w:rsidRPr="00EC45AD" w:rsidRDefault="004A02C4" w:rsidP="00986A29">
      <w:pPr>
        <w:pStyle w:val="footnote"/>
        <w:tabs>
          <w:tab w:val="left" w:pos="624"/>
          <w:tab w:val="left" w:pos="1021"/>
          <w:tab w:val="left" w:pos="1474"/>
          <w:tab w:val="left" w:pos="1928"/>
          <w:tab w:val="left" w:pos="2381"/>
          <w:tab w:val="left" w:pos="2835"/>
          <w:tab w:val="right" w:leader="dot" w:pos="6259"/>
        </w:tabs>
        <w:ind w:left="1021" w:right="1134"/>
        <w:rPr>
          <w:rFonts w:hint="cs"/>
          <w:vanish/>
          <w:sz w:val="20"/>
          <w:szCs w:val="20"/>
          <w:shd w:val="clear" w:color="auto" w:fill="FFFF99"/>
          <w:rtl/>
        </w:rPr>
      </w:pPr>
    </w:p>
    <w:p w14:paraId="389FDA71" w14:textId="77777777" w:rsidR="004A02C4" w:rsidRPr="00EC45AD" w:rsidRDefault="004A02C4" w:rsidP="004A02C4">
      <w:pPr>
        <w:pStyle w:val="P00"/>
        <w:spacing w:before="0"/>
        <w:ind w:left="1021" w:right="1134"/>
        <w:rPr>
          <w:rFonts w:hint="cs"/>
          <w:b/>
          <w:bCs/>
          <w:vanish/>
          <w:szCs w:val="20"/>
          <w:shd w:val="clear" w:color="auto" w:fill="FFFF99"/>
          <w:rtl/>
        </w:rPr>
      </w:pPr>
      <w:r w:rsidRPr="00EC45AD">
        <w:rPr>
          <w:rFonts w:hint="cs"/>
          <w:vanish/>
          <w:color w:val="FF0000"/>
          <w:szCs w:val="20"/>
          <w:shd w:val="clear" w:color="auto" w:fill="FFFF99"/>
          <w:rtl/>
        </w:rPr>
        <w:t>מיום 6.7.1984</w:t>
      </w:r>
    </w:p>
    <w:p w14:paraId="678BEE4D" w14:textId="77777777" w:rsidR="004A02C4" w:rsidRPr="00EC45AD" w:rsidRDefault="004A02C4" w:rsidP="004A02C4">
      <w:pPr>
        <w:pStyle w:val="P00"/>
        <w:spacing w:before="0"/>
        <w:ind w:left="1021" w:right="1134"/>
        <w:rPr>
          <w:rFonts w:hint="cs"/>
          <w:b/>
          <w:bCs/>
          <w:vanish/>
          <w:szCs w:val="20"/>
          <w:shd w:val="clear" w:color="auto" w:fill="FFFF99"/>
          <w:rtl/>
        </w:rPr>
      </w:pPr>
      <w:r w:rsidRPr="00EC45AD">
        <w:rPr>
          <w:rFonts w:hint="cs"/>
          <w:b/>
          <w:bCs/>
          <w:vanish/>
          <w:szCs w:val="20"/>
          <w:shd w:val="clear" w:color="auto" w:fill="FFFF99"/>
          <w:rtl/>
        </w:rPr>
        <w:t>תק' (מס' 4) תשמ"ד-1984</w:t>
      </w:r>
    </w:p>
    <w:p w14:paraId="7E41E439" w14:textId="77777777" w:rsidR="00DF35BA" w:rsidRPr="00EC45AD" w:rsidRDefault="004A02C4" w:rsidP="004A02C4">
      <w:pPr>
        <w:pStyle w:val="footnote"/>
        <w:tabs>
          <w:tab w:val="left" w:pos="624"/>
          <w:tab w:val="left" w:pos="1021"/>
          <w:tab w:val="left" w:pos="1474"/>
          <w:tab w:val="left" w:pos="1928"/>
          <w:tab w:val="left" w:pos="2381"/>
          <w:tab w:val="left" w:pos="2835"/>
          <w:tab w:val="right" w:leader="dot" w:pos="6259"/>
        </w:tabs>
        <w:ind w:left="1021" w:right="1134"/>
        <w:rPr>
          <w:rFonts w:hint="cs"/>
          <w:strike/>
          <w:vanish/>
          <w:sz w:val="20"/>
          <w:szCs w:val="20"/>
          <w:shd w:val="clear" w:color="auto" w:fill="FFFF99"/>
          <w:rtl/>
        </w:rPr>
      </w:pPr>
      <w:hyperlink r:id="rId88" w:history="1">
        <w:r w:rsidRPr="00EC45AD">
          <w:rPr>
            <w:rStyle w:val="Hyperlink"/>
            <w:rFonts w:hint="cs"/>
            <w:vanish/>
            <w:sz w:val="20"/>
            <w:szCs w:val="20"/>
            <w:shd w:val="clear" w:color="auto" w:fill="FFFF99"/>
            <w:rtl/>
          </w:rPr>
          <w:t xml:space="preserve">ק"ת תשמ"ד </w:t>
        </w:r>
        <w:r w:rsidRPr="00EC45AD">
          <w:rPr>
            <w:rStyle w:val="Hyperlink"/>
            <w:vanish/>
            <w:sz w:val="20"/>
            <w:szCs w:val="20"/>
            <w:shd w:val="clear" w:color="auto" w:fill="FFFF99"/>
            <w:rtl/>
          </w:rPr>
          <w:t>מ</w:t>
        </w:r>
        <w:r w:rsidRPr="00EC45AD">
          <w:rPr>
            <w:rStyle w:val="Hyperlink"/>
            <w:rFonts w:hint="cs"/>
            <w:vanish/>
            <w:sz w:val="20"/>
            <w:szCs w:val="20"/>
            <w:shd w:val="clear" w:color="auto" w:fill="FFFF99"/>
            <w:rtl/>
          </w:rPr>
          <w:t>ס' 4662</w:t>
        </w:r>
      </w:hyperlink>
      <w:r w:rsidRPr="00EC45AD">
        <w:rPr>
          <w:rFonts w:hint="cs"/>
          <w:vanish/>
          <w:sz w:val="20"/>
          <w:szCs w:val="20"/>
          <w:shd w:val="clear" w:color="auto" w:fill="FFFF99"/>
          <w:rtl/>
        </w:rPr>
        <w:t xml:space="preserve"> מיום 6.7.1984 עמ' 1926 </w:t>
      </w:r>
    </w:p>
    <w:p w14:paraId="40DD6042" w14:textId="77777777" w:rsidR="004A02C4" w:rsidRPr="00EC45AD" w:rsidRDefault="004A02C4" w:rsidP="00994906">
      <w:pPr>
        <w:pStyle w:val="P22"/>
        <w:ind w:left="1021" w:right="1134"/>
        <w:rPr>
          <w:rStyle w:val="default"/>
          <w:rFonts w:cs="FrankRuehl"/>
          <w:vanish/>
          <w:sz w:val="22"/>
          <w:szCs w:val="22"/>
          <w:shd w:val="clear" w:color="auto" w:fill="FFFF99"/>
          <w:rtl/>
        </w:rPr>
      </w:pPr>
      <w:r w:rsidRPr="00EC45AD">
        <w:rPr>
          <w:rStyle w:val="default"/>
          <w:rFonts w:cs="FrankRuehl"/>
          <w:vanish/>
          <w:sz w:val="22"/>
          <w:szCs w:val="22"/>
          <w:shd w:val="clear" w:color="auto" w:fill="FFFF99"/>
          <w:rtl/>
        </w:rPr>
        <w:t>(1)</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עסקאות של עוסקים שחלה עליהם חובה לנהל פנקסי חשבונות על פי אחת מהתוספות שלהלן להוראות מס הכנסה (ניהול פנקסי חשבונות) (מס' 2), תשל"ג</w:t>
      </w:r>
      <w:r w:rsidR="00994906" w:rsidRPr="00EC45AD">
        <w:rPr>
          <w:rStyle w:val="default"/>
          <w:rFonts w:cs="FrankRuehl" w:hint="cs"/>
          <w:vanish/>
          <w:sz w:val="22"/>
          <w:szCs w:val="22"/>
          <w:shd w:val="clear" w:color="auto" w:fill="FFFF99"/>
          <w:rtl/>
        </w:rPr>
        <w:t>-</w:t>
      </w:r>
      <w:r w:rsidRPr="00EC45AD">
        <w:rPr>
          <w:rStyle w:val="default"/>
          <w:rFonts w:cs="FrankRuehl" w:hint="cs"/>
          <w:vanish/>
          <w:sz w:val="22"/>
          <w:szCs w:val="22"/>
          <w:shd w:val="clear" w:color="auto" w:fill="FFFF99"/>
          <w:rtl/>
        </w:rPr>
        <w:t xml:space="preserve">1973, </w:t>
      </w:r>
      <w:r w:rsidRPr="00EC45AD">
        <w:rPr>
          <w:rStyle w:val="default"/>
          <w:rFonts w:cs="FrankRuehl" w:hint="cs"/>
          <w:vanish/>
          <w:sz w:val="22"/>
          <w:szCs w:val="22"/>
          <w:u w:val="single"/>
          <w:shd w:val="clear" w:color="auto" w:fill="FFFF99"/>
          <w:rtl/>
        </w:rPr>
        <w:t xml:space="preserve">בתקנות אלה </w:t>
      </w:r>
      <w:r w:rsidR="00994906" w:rsidRPr="00EC45AD">
        <w:rPr>
          <w:rStyle w:val="default"/>
          <w:rFonts w:cs="FrankRuehl" w:hint="cs"/>
          <w:vanish/>
          <w:sz w:val="22"/>
          <w:szCs w:val="22"/>
          <w:u w:val="single"/>
          <w:shd w:val="clear" w:color="auto" w:fill="FFFF99"/>
          <w:rtl/>
        </w:rPr>
        <w:t>-</w:t>
      </w:r>
      <w:r w:rsidRPr="00EC45AD">
        <w:rPr>
          <w:rStyle w:val="default"/>
          <w:rFonts w:cs="FrankRuehl" w:hint="cs"/>
          <w:vanish/>
          <w:sz w:val="22"/>
          <w:szCs w:val="22"/>
          <w:u w:val="single"/>
          <w:shd w:val="clear" w:color="auto" w:fill="FFFF99"/>
          <w:rtl/>
        </w:rPr>
        <w:t xml:space="preserve"> הוראות מס הכנסה</w:t>
      </w:r>
      <w:r w:rsidRPr="00EC45AD">
        <w:rPr>
          <w:rStyle w:val="default"/>
          <w:rFonts w:cs="FrankRuehl" w:hint="cs"/>
          <w:vanish/>
          <w:sz w:val="22"/>
          <w:szCs w:val="22"/>
          <w:shd w:val="clear" w:color="auto" w:fill="FFFF99"/>
          <w:rtl/>
        </w:rPr>
        <w:t>; ג' ככל שהיא נוגעת לעסקים שחלים עליהם סעיפים קטנים (ג), (ד), (</w:t>
      </w:r>
      <w:r w:rsidRPr="00EC45AD">
        <w:rPr>
          <w:rStyle w:val="default"/>
          <w:rFonts w:cs="FrankRuehl"/>
          <w:vanish/>
          <w:sz w:val="22"/>
          <w:szCs w:val="22"/>
          <w:shd w:val="clear" w:color="auto" w:fill="FFFF99"/>
          <w:rtl/>
        </w:rPr>
        <w:t>ה</w:t>
      </w:r>
      <w:r w:rsidRPr="00EC45AD">
        <w:rPr>
          <w:rStyle w:val="default"/>
          <w:rFonts w:cs="FrankRuehl" w:hint="cs"/>
          <w:vanish/>
          <w:sz w:val="22"/>
          <w:szCs w:val="22"/>
          <w:shd w:val="clear" w:color="auto" w:fill="FFFF99"/>
          <w:rtl/>
        </w:rPr>
        <w:t>), (ו) ו-(ז) לסעיף 2 של אותה תוספת, ה', ו', ז', ח', ט' ככל שהיא נוגעת למתווכים, ו-י' ככל שהיא נוגעת למתווכי רכב;</w:t>
      </w:r>
    </w:p>
    <w:p w14:paraId="07C2A011" w14:textId="77777777" w:rsidR="00994906" w:rsidRPr="00EC45AD" w:rsidRDefault="00994906" w:rsidP="00994906">
      <w:pPr>
        <w:pStyle w:val="P22"/>
        <w:spacing w:before="0"/>
        <w:ind w:left="1021" w:right="1134"/>
        <w:rPr>
          <w:rFonts w:hint="cs"/>
          <w:vanish/>
          <w:sz w:val="22"/>
          <w:szCs w:val="22"/>
          <w:shd w:val="clear" w:color="auto" w:fill="FFFF99"/>
          <w:rtl/>
        </w:rPr>
      </w:pPr>
      <w:r w:rsidRPr="00EC45AD">
        <w:rPr>
          <w:rStyle w:val="default"/>
          <w:rFonts w:cs="FrankRuehl"/>
          <w:vanish/>
          <w:sz w:val="22"/>
          <w:szCs w:val="22"/>
          <w:shd w:val="clear" w:color="auto" w:fill="FFFF99"/>
          <w:rtl/>
        </w:rPr>
        <w:t>(2)</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עסקאות של השכרת נכסים;</w:t>
      </w:r>
    </w:p>
    <w:p w14:paraId="508368B8" w14:textId="77777777" w:rsidR="00994906" w:rsidRPr="00EC45AD" w:rsidRDefault="00994906" w:rsidP="00994906">
      <w:pPr>
        <w:pStyle w:val="P22"/>
        <w:spacing w:before="0"/>
        <w:ind w:left="1021" w:right="1134"/>
        <w:rPr>
          <w:rStyle w:val="default"/>
          <w:rFonts w:cs="FrankRuehl"/>
          <w:vanish/>
          <w:sz w:val="22"/>
          <w:szCs w:val="22"/>
          <w:shd w:val="clear" w:color="auto" w:fill="FFFF99"/>
          <w:rtl/>
        </w:rPr>
      </w:pPr>
      <w:r w:rsidRPr="00EC45AD">
        <w:rPr>
          <w:rStyle w:val="default"/>
          <w:rFonts w:cs="FrankRuehl"/>
          <w:vanish/>
          <w:sz w:val="22"/>
          <w:szCs w:val="22"/>
          <w:shd w:val="clear" w:color="auto" w:fill="FFFF99"/>
          <w:rtl/>
        </w:rPr>
        <w:t>(3)</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עסקאות כמפורט בתקנה 6א, כשהמס בשלהן משתלם מאת מקבל השירות;</w:t>
      </w:r>
    </w:p>
    <w:p w14:paraId="5C552BB1" w14:textId="77777777" w:rsidR="00994906" w:rsidRPr="00EC45AD" w:rsidRDefault="00994906" w:rsidP="00994906">
      <w:pPr>
        <w:pStyle w:val="P22"/>
        <w:spacing w:before="0"/>
        <w:ind w:left="1021" w:right="1134"/>
        <w:rPr>
          <w:rStyle w:val="default"/>
          <w:rFonts w:cs="FrankRuehl"/>
          <w:vanish/>
          <w:sz w:val="22"/>
          <w:szCs w:val="22"/>
          <w:shd w:val="clear" w:color="auto" w:fill="FFFF99"/>
          <w:rtl/>
        </w:rPr>
      </w:pPr>
      <w:r w:rsidRPr="00EC45AD">
        <w:rPr>
          <w:rStyle w:val="default"/>
          <w:rFonts w:cs="FrankRuehl"/>
          <w:vanish/>
          <w:sz w:val="22"/>
          <w:szCs w:val="22"/>
          <w:shd w:val="clear" w:color="auto" w:fill="FFFF99"/>
          <w:rtl/>
        </w:rPr>
        <w:t>(4)</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עסקא</w:t>
      </w:r>
      <w:r w:rsidRPr="00EC45AD">
        <w:rPr>
          <w:rStyle w:val="default"/>
          <w:rFonts w:cs="FrankRuehl"/>
          <w:vanish/>
          <w:sz w:val="22"/>
          <w:szCs w:val="22"/>
          <w:shd w:val="clear" w:color="auto" w:fill="FFFF99"/>
          <w:rtl/>
        </w:rPr>
        <w:t>ו</w:t>
      </w:r>
      <w:r w:rsidRPr="00EC45AD">
        <w:rPr>
          <w:rStyle w:val="default"/>
          <w:rFonts w:cs="FrankRuehl" w:hint="cs"/>
          <w:vanish/>
          <w:sz w:val="22"/>
          <w:szCs w:val="22"/>
          <w:shd w:val="clear" w:color="auto" w:fill="FFFF99"/>
          <w:rtl/>
        </w:rPr>
        <w:t>ת של מתן אשראי;</w:t>
      </w:r>
    </w:p>
    <w:p w14:paraId="4A79FEC4" w14:textId="77777777" w:rsidR="00994906" w:rsidRPr="00EC45AD" w:rsidRDefault="00994906" w:rsidP="00994906">
      <w:pPr>
        <w:pStyle w:val="P22"/>
        <w:spacing w:before="0"/>
        <w:ind w:left="1021" w:right="1134"/>
        <w:rPr>
          <w:rStyle w:val="default"/>
          <w:rFonts w:cs="FrankRuehl"/>
          <w:vanish/>
          <w:sz w:val="22"/>
          <w:szCs w:val="22"/>
          <w:shd w:val="clear" w:color="auto" w:fill="FFFF99"/>
          <w:rtl/>
        </w:rPr>
      </w:pPr>
      <w:r w:rsidRPr="00EC45AD">
        <w:rPr>
          <w:rStyle w:val="default"/>
          <w:rFonts w:cs="FrankRuehl"/>
          <w:vanish/>
          <w:sz w:val="22"/>
          <w:szCs w:val="22"/>
          <w:shd w:val="clear" w:color="auto" w:fill="FFFF99"/>
          <w:rtl/>
        </w:rPr>
        <w:t>(5)</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עסקאות של מכירת מנוי על עיתון, כתב עת, ספרים, קבצים ועדכוניהם, הצגות, קונצרטים וכיוצא באלה;</w:t>
      </w:r>
    </w:p>
    <w:p w14:paraId="452F7A66" w14:textId="77777777" w:rsidR="004A02C4" w:rsidRPr="00EC45AD" w:rsidRDefault="004A02C4" w:rsidP="00994906">
      <w:pPr>
        <w:pStyle w:val="P22"/>
        <w:spacing w:before="0"/>
        <w:ind w:left="1021" w:right="1134"/>
        <w:rPr>
          <w:rStyle w:val="default"/>
          <w:rFonts w:cs="FrankRuehl" w:hint="cs"/>
          <w:strike/>
          <w:vanish/>
          <w:sz w:val="22"/>
          <w:szCs w:val="22"/>
          <w:shd w:val="clear" w:color="auto" w:fill="FFFF99"/>
          <w:rtl/>
        </w:rPr>
      </w:pPr>
      <w:r w:rsidRPr="00EC45AD">
        <w:rPr>
          <w:rStyle w:val="default"/>
          <w:rFonts w:cs="FrankRuehl"/>
          <w:strike/>
          <w:vanish/>
          <w:sz w:val="22"/>
          <w:szCs w:val="22"/>
          <w:shd w:val="clear" w:color="auto" w:fill="FFFF99"/>
          <w:rtl/>
        </w:rPr>
        <w:t>(6)</w:t>
      </w:r>
      <w:r w:rsidRPr="00EC45AD">
        <w:rPr>
          <w:rStyle w:val="default"/>
          <w:rFonts w:cs="FrankRuehl"/>
          <w:strike/>
          <w:vanish/>
          <w:sz w:val="22"/>
          <w:szCs w:val="22"/>
          <w:shd w:val="clear" w:color="auto" w:fill="FFFF99"/>
          <w:rtl/>
        </w:rPr>
        <w:tab/>
      </w:r>
      <w:r w:rsidRPr="00EC45AD">
        <w:rPr>
          <w:rStyle w:val="default"/>
          <w:rFonts w:cs="FrankRuehl" w:hint="cs"/>
          <w:strike/>
          <w:vanish/>
          <w:sz w:val="22"/>
          <w:szCs w:val="22"/>
          <w:shd w:val="clear" w:color="auto" w:fill="FFFF99"/>
          <w:rtl/>
        </w:rPr>
        <w:t xml:space="preserve">עסקאות של עוסקים שחל עליהם סעיף 2(ג) לתוספת י"א להוראות מס הכנסה האמורות </w:t>
      </w:r>
      <w:r w:rsidRPr="00EC45AD">
        <w:rPr>
          <w:rStyle w:val="default"/>
          <w:rFonts w:cs="FrankRuehl"/>
          <w:strike/>
          <w:vanish/>
          <w:sz w:val="22"/>
          <w:szCs w:val="22"/>
          <w:shd w:val="clear" w:color="auto" w:fill="FFFF99"/>
          <w:rtl/>
        </w:rPr>
        <w:t>–</w:t>
      </w:r>
      <w:r w:rsidRPr="00EC45AD">
        <w:rPr>
          <w:rStyle w:val="default"/>
          <w:rFonts w:cs="FrankRuehl" w:hint="cs"/>
          <w:strike/>
          <w:vanish/>
          <w:sz w:val="22"/>
          <w:szCs w:val="22"/>
          <w:shd w:val="clear" w:color="auto" w:fill="FFFF99"/>
          <w:rtl/>
        </w:rPr>
        <w:t xml:space="preserve"> למעט עוסקים המפורטים בסעיף 3 לאותה תוספת </w:t>
      </w:r>
      <w:r w:rsidRPr="00EC45AD">
        <w:rPr>
          <w:rStyle w:val="default"/>
          <w:rFonts w:cs="FrankRuehl"/>
          <w:strike/>
          <w:vanish/>
          <w:sz w:val="22"/>
          <w:szCs w:val="22"/>
          <w:shd w:val="clear" w:color="auto" w:fill="FFFF99"/>
          <w:rtl/>
        </w:rPr>
        <w:t>–</w:t>
      </w:r>
      <w:r w:rsidRPr="00EC45AD">
        <w:rPr>
          <w:rStyle w:val="default"/>
          <w:rFonts w:cs="FrankRuehl" w:hint="cs"/>
          <w:strike/>
          <w:vanish/>
          <w:sz w:val="22"/>
          <w:szCs w:val="22"/>
          <w:shd w:val="clear" w:color="auto" w:fill="FFFF99"/>
          <w:rtl/>
        </w:rPr>
        <w:t xml:space="preserve"> ככל שהדבר נוגע לעסקה שמחירה אינו עולה על  500 שקלים.</w:t>
      </w:r>
    </w:p>
    <w:p w14:paraId="497762B0" w14:textId="77777777" w:rsidR="004A02C4" w:rsidRPr="00EC45AD" w:rsidRDefault="004A02C4" w:rsidP="004A02C4">
      <w:pPr>
        <w:pStyle w:val="P22"/>
        <w:spacing w:before="0"/>
        <w:ind w:left="1021" w:right="1134"/>
        <w:rPr>
          <w:rStyle w:val="default"/>
          <w:rFonts w:cs="FrankRuehl"/>
          <w:vanish/>
          <w:sz w:val="22"/>
          <w:szCs w:val="22"/>
          <w:u w:val="single"/>
          <w:shd w:val="clear" w:color="auto" w:fill="FFFF99"/>
          <w:rtl/>
        </w:rPr>
      </w:pPr>
      <w:r w:rsidRPr="00EC45AD">
        <w:rPr>
          <w:rStyle w:val="default"/>
          <w:rFonts w:cs="FrankRuehl" w:hint="cs"/>
          <w:vanish/>
          <w:sz w:val="22"/>
          <w:szCs w:val="22"/>
          <w:u w:val="single"/>
          <w:shd w:val="clear" w:color="auto" w:fill="FFFF99"/>
          <w:rtl/>
        </w:rPr>
        <w:t>(6)</w:t>
      </w:r>
      <w:r w:rsidRPr="00EC45AD">
        <w:rPr>
          <w:rStyle w:val="default"/>
          <w:rFonts w:cs="FrankRuehl" w:hint="cs"/>
          <w:vanish/>
          <w:sz w:val="22"/>
          <w:szCs w:val="22"/>
          <w:u w:val="single"/>
          <w:shd w:val="clear" w:color="auto" w:fill="FFFF99"/>
          <w:rtl/>
        </w:rPr>
        <w:tab/>
        <w:t>עסקאות של עוסק שחלות עליו הוראות סעיף 2(ג) לתוספת י"א להוראות מס הכנסה שלגביהן אינו חייב בהוצאת חשבוניות לפי אותו סעיף.</w:t>
      </w:r>
    </w:p>
    <w:p w14:paraId="0411C64B" w14:textId="77777777" w:rsidR="004503D6" w:rsidRPr="00EC45AD" w:rsidRDefault="004503D6" w:rsidP="004503D6">
      <w:pPr>
        <w:pStyle w:val="P00"/>
        <w:spacing w:before="0"/>
        <w:ind w:left="1021" w:right="1134"/>
        <w:rPr>
          <w:rFonts w:hint="cs"/>
          <w:vanish/>
          <w:color w:val="FF0000"/>
          <w:szCs w:val="20"/>
          <w:shd w:val="clear" w:color="auto" w:fill="FFFF99"/>
          <w:rtl/>
        </w:rPr>
      </w:pPr>
    </w:p>
    <w:p w14:paraId="38F0E23F" w14:textId="77777777" w:rsidR="004503D6" w:rsidRPr="00EC45AD" w:rsidRDefault="004503D6" w:rsidP="007C1862">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17.6.1997</w:t>
      </w:r>
    </w:p>
    <w:p w14:paraId="0C244ACE" w14:textId="77777777" w:rsidR="004503D6" w:rsidRPr="00EC45AD" w:rsidRDefault="004503D6" w:rsidP="007C1862">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(מס' 3) תשנ"ז-1997</w:t>
      </w:r>
    </w:p>
    <w:p w14:paraId="675671FD" w14:textId="77777777" w:rsidR="004A02C4" w:rsidRPr="00EC45AD" w:rsidRDefault="007C1862" w:rsidP="007C1862">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89" w:history="1">
        <w:r w:rsidRPr="00EC45AD">
          <w:rPr>
            <w:rStyle w:val="Hyperlink"/>
            <w:rFonts w:hint="cs"/>
            <w:vanish/>
            <w:sz w:val="20"/>
            <w:szCs w:val="20"/>
            <w:shd w:val="clear" w:color="auto" w:fill="FFFF99"/>
            <w:rtl/>
          </w:rPr>
          <w:t>ק"ת תשנ"ז</w:t>
        </w:r>
        <w:r w:rsidR="004503D6" w:rsidRPr="00EC45AD">
          <w:rPr>
            <w:rStyle w:val="Hyperlink"/>
            <w:rFonts w:hint="cs"/>
            <w:vanish/>
            <w:sz w:val="20"/>
            <w:szCs w:val="20"/>
            <w:shd w:val="clear" w:color="auto" w:fill="FFFF99"/>
            <w:rtl/>
          </w:rPr>
          <w:t xml:space="preserve"> מס' 5835</w:t>
        </w:r>
      </w:hyperlink>
      <w:r w:rsidR="004503D6" w:rsidRPr="00EC45AD">
        <w:rPr>
          <w:rFonts w:hint="cs"/>
          <w:vanish/>
          <w:sz w:val="20"/>
          <w:szCs w:val="20"/>
          <w:shd w:val="clear" w:color="auto" w:fill="FFFF99"/>
          <w:rtl/>
        </w:rPr>
        <w:t xml:space="preserve"> מיום 17.6.1997 עמ' 860 </w:t>
      </w:r>
    </w:p>
    <w:p w14:paraId="7A5FD6BD" w14:textId="77777777" w:rsidR="00ED35F9" w:rsidRPr="00EC45AD" w:rsidRDefault="00ED35F9" w:rsidP="00750791">
      <w:pPr>
        <w:pStyle w:val="footnote"/>
        <w:tabs>
          <w:tab w:val="left" w:pos="624"/>
          <w:tab w:val="left" w:pos="1021"/>
          <w:tab w:val="left" w:pos="1474"/>
          <w:tab w:val="left" w:pos="1928"/>
          <w:tab w:val="left" w:pos="2381"/>
          <w:tab w:val="left" w:pos="2835"/>
          <w:tab w:val="right" w:leader="dot" w:pos="6259"/>
        </w:tabs>
        <w:spacing w:before="60"/>
        <w:ind w:left="0" w:right="1134"/>
        <w:rPr>
          <w:rFonts w:hint="cs"/>
          <w:strike/>
          <w:vanish/>
          <w:shd w:val="clear" w:color="auto" w:fill="FFFF99"/>
          <w:rtl/>
        </w:rPr>
      </w:pPr>
      <w:r w:rsidRPr="00EC45AD">
        <w:rPr>
          <w:rFonts w:hint="cs"/>
          <w:vanish/>
          <w:shd w:val="clear" w:color="auto" w:fill="FFFF99"/>
          <w:rtl/>
        </w:rPr>
        <w:tab/>
        <w:t>(ב)</w:t>
      </w:r>
      <w:r w:rsidRPr="00EC45AD">
        <w:rPr>
          <w:rFonts w:hint="cs"/>
          <w:vanish/>
          <w:shd w:val="clear" w:color="auto" w:fill="FFFF99"/>
          <w:rtl/>
        </w:rPr>
        <w:tab/>
        <w:t>הוראות תקנת משנה (א) לא יחולו על עסקה שמחירה מושפע מיחסים מיוחדים בין הצדדים, או שלא נקבע לה מחיר או שתמורתה כולה או מקצתה איננה בכסף</w:t>
      </w:r>
      <w:r w:rsidRPr="00EC45AD">
        <w:rPr>
          <w:rFonts w:hint="cs"/>
          <w:strike/>
          <w:vanish/>
          <w:shd w:val="clear" w:color="auto" w:fill="FFFF99"/>
          <w:rtl/>
        </w:rPr>
        <w:t>, וכן לא יחולו על עוסק אשר הודיע למנהל בכתב, בדואר רשום, כי הוא מנהל פנקסי החשבונות שלו על בסיס מצטבר</w:t>
      </w:r>
      <w:r w:rsidRPr="00EC45AD">
        <w:rPr>
          <w:rFonts w:hint="cs"/>
          <w:vanish/>
          <w:shd w:val="clear" w:color="auto" w:fill="FFFF99"/>
          <w:rtl/>
        </w:rPr>
        <w:t>.</w:t>
      </w:r>
    </w:p>
    <w:p w14:paraId="49BE1D13" w14:textId="77777777" w:rsidR="00750791" w:rsidRPr="00EC45AD" w:rsidRDefault="00750791" w:rsidP="004524C2">
      <w:pPr>
        <w:pStyle w:val="footnote"/>
        <w:tabs>
          <w:tab w:val="left" w:pos="624"/>
          <w:tab w:val="left" w:pos="1021"/>
          <w:tab w:val="left" w:pos="1474"/>
          <w:tab w:val="left" w:pos="1928"/>
          <w:tab w:val="left" w:pos="2381"/>
          <w:tab w:val="left" w:pos="2835"/>
          <w:tab w:val="right" w:leader="dot" w:pos="6259"/>
        </w:tabs>
        <w:ind w:left="0" w:right="1134"/>
        <w:rPr>
          <w:rFonts w:hint="cs"/>
          <w:vanish/>
          <w:shd w:val="clear" w:color="auto" w:fill="FFFF99"/>
          <w:rtl/>
        </w:rPr>
      </w:pPr>
      <w:r w:rsidRPr="00EC45AD">
        <w:rPr>
          <w:rFonts w:hint="cs"/>
          <w:vanish/>
          <w:shd w:val="clear" w:color="auto" w:fill="FFFF99"/>
          <w:rtl/>
        </w:rPr>
        <w:tab/>
      </w:r>
      <w:r w:rsidRPr="00EC45AD">
        <w:rPr>
          <w:rFonts w:hint="cs"/>
          <w:strike/>
          <w:vanish/>
          <w:shd w:val="clear" w:color="auto" w:fill="FFFF99"/>
          <w:rtl/>
        </w:rPr>
        <w:t>(ג)</w:t>
      </w:r>
      <w:r w:rsidRPr="00EC45AD">
        <w:rPr>
          <w:rFonts w:hint="cs"/>
          <w:strike/>
          <w:vanish/>
          <w:shd w:val="clear" w:color="auto" w:fill="FFFF99"/>
          <w:rtl/>
        </w:rPr>
        <w:tab/>
        <w:t>נתן עוסק הודעה כאמור בתקנת משנה (ב), לא יוכל לחזור לחיוב במס כאמור בתקנת משנה (א), אלא אם עברו לפחות שנתיים מיום מתן ההודעה, ולאחר שערך התאמה לצורך הדיווח עקב המעבר משיטה לשיטה.</w:t>
      </w:r>
    </w:p>
    <w:p w14:paraId="1D6E4B07" w14:textId="77777777" w:rsidR="00986A29" w:rsidRPr="00EC45AD" w:rsidRDefault="00986A29" w:rsidP="00986A29">
      <w:pPr>
        <w:pStyle w:val="footnote"/>
        <w:tabs>
          <w:tab w:val="left" w:pos="624"/>
          <w:tab w:val="left" w:pos="1021"/>
          <w:tab w:val="left" w:pos="1474"/>
          <w:tab w:val="left" w:pos="1928"/>
          <w:tab w:val="left" w:pos="2381"/>
          <w:tab w:val="left" w:pos="2835"/>
          <w:tab w:val="right" w:leader="dot" w:pos="6259"/>
        </w:tabs>
        <w:ind w:left="1021" w:right="1134"/>
        <w:rPr>
          <w:rFonts w:hint="cs"/>
          <w:vanish/>
          <w:sz w:val="20"/>
          <w:szCs w:val="20"/>
          <w:shd w:val="clear" w:color="auto" w:fill="FFFF99"/>
          <w:rtl/>
        </w:rPr>
      </w:pPr>
    </w:p>
    <w:p w14:paraId="2B411F50" w14:textId="77777777" w:rsidR="00986A29" w:rsidRPr="00EC45AD" w:rsidRDefault="00986A29" w:rsidP="003468CF">
      <w:pPr>
        <w:pStyle w:val="footnote"/>
        <w:tabs>
          <w:tab w:val="left" w:pos="624"/>
          <w:tab w:val="left" w:pos="1021"/>
          <w:tab w:val="left" w:pos="1474"/>
          <w:tab w:val="left" w:pos="1928"/>
          <w:tab w:val="left" w:pos="2381"/>
          <w:tab w:val="left" w:pos="2835"/>
          <w:tab w:val="right" w:leader="dot" w:pos="6259"/>
        </w:tabs>
        <w:ind w:left="1021" w:right="1134"/>
        <w:rPr>
          <w:rFonts w:hint="cs"/>
          <w:vanish/>
          <w:color w:val="FF0000"/>
          <w:sz w:val="20"/>
          <w:szCs w:val="20"/>
          <w:shd w:val="clear" w:color="auto" w:fill="FFFF99"/>
          <w:rtl/>
        </w:rPr>
      </w:pPr>
      <w:r w:rsidRPr="00EC45AD">
        <w:rPr>
          <w:rFonts w:hint="cs"/>
          <w:vanish/>
          <w:color w:val="FF0000"/>
          <w:sz w:val="20"/>
          <w:szCs w:val="20"/>
          <w:shd w:val="clear" w:color="auto" w:fill="FFFF99"/>
          <w:rtl/>
        </w:rPr>
        <w:t>מיום 1.1.2009 עד יום 31.12.</w:t>
      </w:r>
      <w:r w:rsidR="003468CF" w:rsidRPr="00EC45AD">
        <w:rPr>
          <w:rFonts w:hint="cs"/>
          <w:vanish/>
          <w:color w:val="FF0000"/>
          <w:sz w:val="20"/>
          <w:szCs w:val="20"/>
          <w:shd w:val="clear" w:color="auto" w:fill="FFFF99"/>
          <w:rtl/>
        </w:rPr>
        <w:t>2010</w:t>
      </w:r>
    </w:p>
    <w:p w14:paraId="7C5B1CBF" w14:textId="77777777" w:rsidR="00986A29" w:rsidRPr="00EC45AD" w:rsidRDefault="00986A29" w:rsidP="00986A29">
      <w:pPr>
        <w:pStyle w:val="footnote"/>
        <w:tabs>
          <w:tab w:val="left" w:pos="624"/>
          <w:tab w:val="left" w:pos="1021"/>
          <w:tab w:val="left" w:pos="1474"/>
          <w:tab w:val="left" w:pos="1928"/>
          <w:tab w:val="left" w:pos="2381"/>
          <w:tab w:val="left" w:pos="2835"/>
          <w:tab w:val="right" w:leader="dot" w:pos="6259"/>
        </w:tabs>
        <w:ind w:left="1021" w:right="1134"/>
        <w:rPr>
          <w:rFonts w:hint="cs"/>
          <w:vanish/>
          <w:sz w:val="20"/>
          <w:szCs w:val="20"/>
          <w:shd w:val="clear" w:color="auto" w:fill="FFFF99"/>
          <w:rtl/>
        </w:rPr>
      </w:pPr>
      <w:r w:rsidRPr="00EC45AD">
        <w:rPr>
          <w:rFonts w:hint="cs"/>
          <w:b/>
          <w:bCs/>
          <w:vanish/>
          <w:sz w:val="20"/>
          <w:szCs w:val="20"/>
          <w:shd w:val="clear" w:color="auto" w:fill="FFFF99"/>
          <w:rtl/>
        </w:rPr>
        <w:t>הוראת שעה תשס"ט-2008</w:t>
      </w:r>
    </w:p>
    <w:p w14:paraId="4E6ABFAD" w14:textId="77777777" w:rsidR="00986A29" w:rsidRPr="00EC45AD" w:rsidRDefault="00986A29" w:rsidP="00986A29">
      <w:pPr>
        <w:pStyle w:val="footnote"/>
        <w:tabs>
          <w:tab w:val="left" w:pos="624"/>
          <w:tab w:val="left" w:pos="1021"/>
          <w:tab w:val="left" w:pos="1474"/>
          <w:tab w:val="left" w:pos="1928"/>
          <w:tab w:val="left" w:pos="2381"/>
          <w:tab w:val="left" w:pos="2835"/>
          <w:tab w:val="right" w:leader="dot" w:pos="6259"/>
        </w:tabs>
        <w:ind w:left="1021" w:right="1134"/>
        <w:rPr>
          <w:rFonts w:hint="cs"/>
          <w:vanish/>
          <w:sz w:val="20"/>
          <w:szCs w:val="20"/>
          <w:shd w:val="clear" w:color="auto" w:fill="FFFF99"/>
          <w:rtl/>
        </w:rPr>
      </w:pPr>
      <w:hyperlink r:id="rId90" w:history="1">
        <w:r w:rsidRPr="00EC45AD">
          <w:rPr>
            <w:rStyle w:val="Hyperlink"/>
            <w:rFonts w:hint="cs"/>
            <w:vanish/>
            <w:sz w:val="20"/>
            <w:szCs w:val="20"/>
            <w:shd w:val="clear" w:color="auto" w:fill="FFFF99"/>
            <w:rtl/>
          </w:rPr>
          <w:t>ק"ת תשס"ט מס' 6736</w:t>
        </w:r>
      </w:hyperlink>
      <w:r w:rsidRPr="00EC45AD">
        <w:rPr>
          <w:rFonts w:hint="cs"/>
          <w:vanish/>
          <w:sz w:val="20"/>
          <w:szCs w:val="20"/>
          <w:shd w:val="clear" w:color="auto" w:fill="FFFF99"/>
          <w:rtl/>
        </w:rPr>
        <w:t xml:space="preserve"> מיום 31.12.2008 עמ' 286</w:t>
      </w:r>
    </w:p>
    <w:p w14:paraId="70482616" w14:textId="77777777" w:rsidR="003468CF" w:rsidRPr="00EC45AD" w:rsidRDefault="003468CF" w:rsidP="00986A29">
      <w:pPr>
        <w:pStyle w:val="footnote"/>
        <w:tabs>
          <w:tab w:val="left" w:pos="624"/>
          <w:tab w:val="left" w:pos="1021"/>
          <w:tab w:val="left" w:pos="1474"/>
          <w:tab w:val="left" w:pos="1928"/>
          <w:tab w:val="left" w:pos="2381"/>
          <w:tab w:val="left" w:pos="2835"/>
          <w:tab w:val="right" w:leader="dot" w:pos="6259"/>
        </w:tabs>
        <w:ind w:left="1021" w:right="1134"/>
        <w:rPr>
          <w:rFonts w:hint="cs"/>
          <w:vanish/>
          <w:sz w:val="20"/>
          <w:szCs w:val="20"/>
          <w:shd w:val="clear" w:color="auto" w:fill="FFFF99"/>
          <w:rtl/>
        </w:rPr>
      </w:pPr>
      <w:r w:rsidRPr="00EC45AD">
        <w:rPr>
          <w:rFonts w:hint="cs"/>
          <w:b/>
          <w:bCs/>
          <w:vanish/>
          <w:sz w:val="20"/>
          <w:szCs w:val="20"/>
          <w:shd w:val="clear" w:color="auto" w:fill="FFFF99"/>
          <w:rtl/>
        </w:rPr>
        <w:t>הוראת שעה (תיקון) תש"ע-2009</w:t>
      </w:r>
    </w:p>
    <w:p w14:paraId="1AEA1CD2" w14:textId="77777777" w:rsidR="003468CF" w:rsidRPr="00EC45AD" w:rsidRDefault="003468CF" w:rsidP="00986A29">
      <w:pPr>
        <w:pStyle w:val="footnote"/>
        <w:tabs>
          <w:tab w:val="left" w:pos="624"/>
          <w:tab w:val="left" w:pos="1021"/>
          <w:tab w:val="left" w:pos="1474"/>
          <w:tab w:val="left" w:pos="1928"/>
          <w:tab w:val="left" w:pos="2381"/>
          <w:tab w:val="left" w:pos="2835"/>
          <w:tab w:val="right" w:leader="dot" w:pos="6259"/>
        </w:tabs>
        <w:ind w:left="1021" w:right="1134"/>
        <w:rPr>
          <w:rFonts w:hint="cs"/>
          <w:vanish/>
          <w:sz w:val="20"/>
          <w:szCs w:val="20"/>
          <w:shd w:val="clear" w:color="auto" w:fill="FFFF99"/>
          <w:rtl/>
        </w:rPr>
      </w:pPr>
      <w:hyperlink r:id="rId91" w:history="1">
        <w:r w:rsidRPr="00EC45AD">
          <w:rPr>
            <w:rStyle w:val="Hyperlink"/>
            <w:rFonts w:hint="cs"/>
            <w:vanish/>
            <w:sz w:val="20"/>
            <w:szCs w:val="20"/>
            <w:shd w:val="clear" w:color="auto" w:fill="FFFF99"/>
            <w:rtl/>
          </w:rPr>
          <w:t>ק"ת תש"ע מס' 6837</w:t>
        </w:r>
      </w:hyperlink>
      <w:r w:rsidRPr="00EC45AD">
        <w:rPr>
          <w:rFonts w:hint="cs"/>
          <w:vanish/>
          <w:sz w:val="20"/>
          <w:szCs w:val="20"/>
          <w:shd w:val="clear" w:color="auto" w:fill="FFFF99"/>
          <w:rtl/>
        </w:rPr>
        <w:t xml:space="preserve"> מיום 17.12.2009 עמ' 276</w:t>
      </w:r>
    </w:p>
    <w:p w14:paraId="22605D76" w14:textId="77777777" w:rsidR="00986A29" w:rsidRPr="00EC45AD" w:rsidRDefault="00986A29" w:rsidP="00986A29">
      <w:pPr>
        <w:pStyle w:val="footnote"/>
        <w:tabs>
          <w:tab w:val="left" w:pos="624"/>
          <w:tab w:val="left" w:pos="1021"/>
          <w:tab w:val="left" w:pos="1474"/>
          <w:tab w:val="left" w:pos="1928"/>
          <w:tab w:val="left" w:pos="2381"/>
          <w:tab w:val="left" w:pos="2835"/>
          <w:tab w:val="right" w:leader="dot" w:pos="6259"/>
        </w:tabs>
        <w:ind w:left="1021" w:right="1134"/>
        <w:rPr>
          <w:rFonts w:hint="cs"/>
          <w:vanish/>
          <w:sz w:val="20"/>
          <w:szCs w:val="20"/>
          <w:shd w:val="clear" w:color="auto" w:fill="FFFF99"/>
          <w:rtl/>
        </w:rPr>
      </w:pPr>
      <w:r w:rsidRPr="00EC45AD">
        <w:rPr>
          <w:rFonts w:hint="cs"/>
          <w:b/>
          <w:bCs/>
          <w:vanish/>
          <w:sz w:val="20"/>
          <w:szCs w:val="20"/>
          <w:shd w:val="clear" w:color="auto" w:fill="FFFF99"/>
          <w:rtl/>
        </w:rPr>
        <w:t>החלפת פסקה 7(א)(6)</w:t>
      </w:r>
    </w:p>
    <w:p w14:paraId="65EE420B" w14:textId="77777777" w:rsidR="00986A29" w:rsidRPr="00EC45AD" w:rsidRDefault="00986A29" w:rsidP="00986A29">
      <w:pPr>
        <w:pStyle w:val="footnote"/>
        <w:tabs>
          <w:tab w:val="left" w:pos="624"/>
          <w:tab w:val="left" w:pos="1021"/>
          <w:tab w:val="left" w:pos="1474"/>
          <w:tab w:val="left" w:pos="1928"/>
          <w:tab w:val="left" w:pos="2381"/>
          <w:tab w:val="left" w:pos="2835"/>
          <w:tab w:val="right" w:leader="dot" w:pos="6259"/>
        </w:tabs>
        <w:spacing w:before="60"/>
        <w:ind w:left="1021" w:right="1134"/>
        <w:rPr>
          <w:rFonts w:hint="cs"/>
          <w:vanish/>
          <w:sz w:val="20"/>
          <w:szCs w:val="20"/>
          <w:shd w:val="clear" w:color="auto" w:fill="FFFF99"/>
          <w:rtl/>
        </w:rPr>
      </w:pPr>
      <w:r w:rsidRPr="00EC45AD">
        <w:rPr>
          <w:rFonts w:hint="cs"/>
          <w:vanish/>
          <w:sz w:val="20"/>
          <w:szCs w:val="20"/>
          <w:shd w:val="clear" w:color="auto" w:fill="FFFF99"/>
          <w:rtl/>
        </w:rPr>
        <w:t>הנוסח:</w:t>
      </w:r>
    </w:p>
    <w:p w14:paraId="00689976" w14:textId="77777777" w:rsidR="00986A29" w:rsidRPr="001271EA" w:rsidRDefault="00986A29" w:rsidP="001271EA">
      <w:pPr>
        <w:pStyle w:val="P22"/>
        <w:spacing w:before="0"/>
        <w:ind w:left="1021" w:right="1134"/>
        <w:rPr>
          <w:rStyle w:val="default"/>
          <w:rFonts w:cs="FrankRuehl"/>
          <w:sz w:val="2"/>
          <w:szCs w:val="2"/>
          <w:rtl/>
        </w:rPr>
      </w:pPr>
      <w:r w:rsidRPr="00EC45AD">
        <w:rPr>
          <w:rStyle w:val="default"/>
          <w:rFonts w:cs="FrankRuehl"/>
          <w:vanish/>
          <w:sz w:val="22"/>
          <w:szCs w:val="22"/>
          <w:shd w:val="clear" w:color="auto" w:fill="FFFF99"/>
          <w:rtl/>
        </w:rPr>
        <w:t>(6)</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עסקאות של עוסקים שחלה עליהם החובה לנהל פנקסי חשבונות על פי תוספת י"א להוראות מס הכנסה, ובלבד שמחזור עסקאותיהם אינו עולה על 15,000,000 שקלים חדשים.</w:t>
      </w:r>
      <w:bookmarkEnd w:id="31"/>
    </w:p>
    <w:p w14:paraId="47D3E1D7" w14:textId="77777777" w:rsidR="009662CD" w:rsidRDefault="009662CD" w:rsidP="009344F1">
      <w:pPr>
        <w:pStyle w:val="medium2-header"/>
        <w:keepLines w:val="0"/>
        <w:spacing w:before="72"/>
        <w:ind w:left="0" w:right="1134"/>
        <w:rPr>
          <w:noProof/>
          <w:sz w:val="20"/>
          <w:rtl/>
        </w:rPr>
      </w:pPr>
      <w:bookmarkStart w:id="32" w:name="med3"/>
      <w:bookmarkEnd w:id="32"/>
      <w:r>
        <w:rPr>
          <w:noProof/>
          <w:sz w:val="20"/>
          <w:rtl/>
        </w:rPr>
        <w:t>פ</w:t>
      </w:r>
      <w:r>
        <w:rPr>
          <w:rFonts w:hint="cs"/>
          <w:noProof/>
          <w:sz w:val="20"/>
          <w:rtl/>
        </w:rPr>
        <w:t xml:space="preserve">רק ד' </w:t>
      </w:r>
      <w:r w:rsidR="009344F1">
        <w:rPr>
          <w:noProof/>
          <w:sz w:val="20"/>
          <w:rtl/>
        </w:rPr>
        <w:t>–</w:t>
      </w:r>
      <w:r>
        <w:rPr>
          <w:rFonts w:hint="cs"/>
          <w:noProof/>
          <w:sz w:val="20"/>
          <w:rtl/>
        </w:rPr>
        <w:t xml:space="preserve"> שיעור אפס ופטור</w:t>
      </w:r>
    </w:p>
    <w:p w14:paraId="268BC1C3" w14:textId="77777777" w:rsidR="009662CD" w:rsidRDefault="009662CD">
      <w:pPr>
        <w:pStyle w:val="P00"/>
        <w:spacing w:before="72"/>
        <w:ind w:left="0" w:right="1134"/>
        <w:rPr>
          <w:rStyle w:val="default"/>
          <w:rFonts w:cs="FrankRuehl"/>
          <w:rtl/>
        </w:rPr>
      </w:pPr>
      <w:bookmarkStart w:id="33" w:name="Seif12"/>
      <w:bookmarkEnd w:id="33"/>
      <w:r>
        <w:rPr>
          <w:lang w:val="he-IL"/>
        </w:rPr>
        <w:pict w14:anchorId="441BB0D6">
          <v:rect id="_x0000_s2099" style="position:absolute;left:0;text-align:left;margin-left:464.5pt;margin-top:8.05pt;width:75.05pt;height:24pt;z-index:251611136" o:allowincell="f" filled="f" stroked="f" strokecolor="lime" strokeweight=".25pt">
            <v:textbox inset="0,0,0,0">
              <w:txbxContent>
                <w:p w14:paraId="11719D90" w14:textId="77777777" w:rsidR="000F06EF" w:rsidRDefault="000F06EF" w:rsidP="00984083">
                  <w:pPr>
                    <w:spacing w:line="160" w:lineRule="exact"/>
                    <w:jc w:val="left"/>
                    <w:rPr>
                      <w:rFonts w:cs="Miriam"/>
                      <w:noProof/>
                      <w:szCs w:val="18"/>
                      <w:rtl/>
                    </w:rPr>
                  </w:pPr>
                  <w:r>
                    <w:rPr>
                      <w:rFonts w:cs="Miriam"/>
                      <w:szCs w:val="18"/>
                      <w:rtl/>
                    </w:rPr>
                    <w:t>י</w:t>
                  </w:r>
                  <w:r>
                    <w:rPr>
                      <w:rFonts w:cs="Miriam" w:hint="cs"/>
                      <w:szCs w:val="18"/>
                      <w:rtl/>
                    </w:rPr>
                    <w:t xml:space="preserve">רקות ופירות </w:t>
                  </w:r>
                  <w:r>
                    <w:rPr>
                      <w:rFonts w:cs="Miriam"/>
                      <w:szCs w:val="18"/>
                      <w:rtl/>
                    </w:rPr>
                    <w:t>ש</w:t>
                  </w:r>
                  <w:r>
                    <w:rPr>
                      <w:rFonts w:cs="Miriam" w:hint="cs"/>
                      <w:szCs w:val="18"/>
                      <w:rtl/>
                    </w:rPr>
                    <w:t>חל עליהם</w:t>
                  </w:r>
                  <w:r>
                    <w:rPr>
                      <w:rFonts w:cs="Miriam" w:hint="cs"/>
                      <w:noProof/>
                      <w:szCs w:val="18"/>
                      <w:rtl/>
                    </w:rPr>
                    <w:t xml:space="preserve"> </w:t>
                  </w:r>
                  <w:r>
                    <w:rPr>
                      <w:rFonts w:cs="Miriam"/>
                      <w:szCs w:val="18"/>
                      <w:rtl/>
                    </w:rPr>
                    <w:t>ש</w:t>
                  </w:r>
                  <w:r>
                    <w:rPr>
                      <w:rFonts w:cs="Miriam" w:hint="cs"/>
                      <w:szCs w:val="18"/>
                      <w:rtl/>
                    </w:rPr>
                    <w:t>יעור אפס</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על הירקות המפורטים בתוספת הראשונה יחול שיעור אפס.</w:t>
      </w:r>
    </w:p>
    <w:p w14:paraId="5A9510BB" w14:textId="77777777" w:rsidR="009662CD" w:rsidRDefault="009662C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הפירות המפורטים בתוספת השניה יחול שיעור אפס.</w:t>
      </w:r>
    </w:p>
    <w:p w14:paraId="23AFCD4C" w14:textId="77777777" w:rsidR="009662CD" w:rsidRDefault="009662CD">
      <w:pPr>
        <w:pStyle w:val="P00"/>
        <w:spacing w:before="72"/>
        <w:ind w:left="0" w:right="1134"/>
        <w:rPr>
          <w:rStyle w:val="default"/>
          <w:rFonts w:cs="FrankRuehl"/>
          <w:rtl/>
        </w:rPr>
      </w:pPr>
      <w:bookmarkStart w:id="34" w:name="Seif13"/>
      <w:bookmarkEnd w:id="34"/>
      <w:r>
        <w:rPr>
          <w:lang w:val="he-IL"/>
        </w:rPr>
        <w:pict w14:anchorId="755BEA57">
          <v:rect id="_x0000_s2100" style="position:absolute;left:0;text-align:left;margin-left:464.5pt;margin-top:8.05pt;width:75.05pt;height:18.25pt;z-index:251612160" o:allowincell="f" filled="f" stroked="f" strokecolor="lime" strokeweight=".25pt">
            <v:textbox inset="0,0,0,0">
              <w:txbxContent>
                <w:p w14:paraId="459D7C17" w14:textId="77777777" w:rsidR="000F06EF" w:rsidRDefault="000F06EF" w:rsidP="00984083">
                  <w:pPr>
                    <w:spacing w:line="160" w:lineRule="exact"/>
                    <w:jc w:val="left"/>
                    <w:rPr>
                      <w:rFonts w:cs="Miriam"/>
                      <w:noProof/>
                      <w:szCs w:val="18"/>
                      <w:rtl/>
                    </w:rPr>
                  </w:pPr>
                  <w:r>
                    <w:rPr>
                      <w:rFonts w:cs="Miriam"/>
                      <w:szCs w:val="18"/>
                      <w:rtl/>
                    </w:rPr>
                    <w:t>פ</w:t>
                  </w:r>
                  <w:r>
                    <w:rPr>
                      <w:rFonts w:cs="Miriam" w:hint="cs"/>
                      <w:szCs w:val="18"/>
                      <w:rtl/>
                    </w:rPr>
                    <w:t>טור מ</w:t>
                  </w:r>
                  <w:r>
                    <w:rPr>
                      <w:rFonts w:cs="Miriam"/>
                      <w:szCs w:val="18"/>
                      <w:rtl/>
                    </w:rPr>
                    <w:t>מ</w:t>
                  </w:r>
                  <w:r>
                    <w:rPr>
                      <w:rFonts w:cs="Miriam" w:hint="cs"/>
                      <w:szCs w:val="18"/>
                      <w:rtl/>
                    </w:rPr>
                    <w:t xml:space="preserve">ס ביבוא </w:t>
                  </w:r>
                  <w:r>
                    <w:rPr>
                      <w:rFonts w:cs="Miriam"/>
                      <w:szCs w:val="18"/>
                      <w:rtl/>
                    </w:rPr>
                    <w:br/>
                    <w:t>ע</w:t>
                  </w:r>
                  <w:r>
                    <w:rPr>
                      <w:rFonts w:cs="Miriam" w:hint="cs"/>
                      <w:szCs w:val="18"/>
                      <w:rtl/>
                    </w:rPr>
                    <w:t>ל פי אמנות</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טובין שיש לפטרם ממסי יבוא על פי אמנות אל</w:t>
      </w:r>
      <w:r>
        <w:rPr>
          <w:rStyle w:val="default"/>
          <w:rFonts w:cs="FrankRuehl"/>
          <w:rtl/>
        </w:rPr>
        <w:t>ה</w:t>
      </w:r>
      <w:r>
        <w:rPr>
          <w:rStyle w:val="default"/>
          <w:rFonts w:cs="FrankRuehl" w:hint="cs"/>
          <w:rtl/>
        </w:rPr>
        <w:t>, פטורים ממס:</w:t>
      </w:r>
    </w:p>
    <w:p w14:paraId="2A639DA6" w14:textId="77777777" w:rsidR="009662CD" w:rsidRDefault="009662C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אמנת ג'נבה מיום 12.8.1949 בדבר הטיפול בשבויי מלחמה;</w:t>
      </w:r>
    </w:p>
    <w:p w14:paraId="4AA3B641" w14:textId="77777777" w:rsidR="009662CD" w:rsidRDefault="009662C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אמנת ג'נבה מיום 12.8.1949 בדבר הגנת אזרחים בימי מלחמה;</w:t>
      </w:r>
    </w:p>
    <w:p w14:paraId="0593CA5C" w14:textId="77777777" w:rsidR="009662CD" w:rsidRDefault="009662CD">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הסכם בדבר קרן המטבע הבין לאומית;</w:t>
      </w:r>
    </w:p>
    <w:p w14:paraId="11C6F0BC" w14:textId="77777777" w:rsidR="009662CD" w:rsidRDefault="009662CD">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הסכם של התאגיד הבין לאומי למימון;</w:t>
      </w:r>
    </w:p>
    <w:p w14:paraId="180E1073" w14:textId="77777777" w:rsidR="009662CD" w:rsidRDefault="009662CD">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אמנת המכס בדבר הקלת יבואם של טובין להצגה או לשי</w:t>
      </w:r>
      <w:r>
        <w:rPr>
          <w:rStyle w:val="default"/>
          <w:rFonts w:cs="FrankRuehl"/>
          <w:rtl/>
        </w:rPr>
        <w:t>מ</w:t>
      </w:r>
      <w:r>
        <w:rPr>
          <w:rStyle w:val="default"/>
          <w:rFonts w:cs="FrankRuehl" w:hint="cs"/>
          <w:rtl/>
        </w:rPr>
        <w:t>וש בירידים, בכינוסים או באירועים דומים;</w:t>
      </w:r>
    </w:p>
    <w:p w14:paraId="6E99CF6F" w14:textId="77777777" w:rsidR="009662CD" w:rsidRDefault="009662CD">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אמנת מכס בדבר יבוא זמני של ציוד מקצועי;</w:t>
      </w:r>
    </w:p>
    <w:p w14:paraId="1DB7D65A" w14:textId="77777777" w:rsidR="009662CD" w:rsidRDefault="009662CD">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אמנת מכס בדבר כלי קיבול;</w:t>
      </w:r>
    </w:p>
    <w:p w14:paraId="30A70C71" w14:textId="77777777" w:rsidR="009662CD" w:rsidRDefault="009662CD">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 xml:space="preserve">אמנת מכס בדבר הובלה בינלאומית של טובין מכוח פנקסי טיר (אמנת </w:t>
      </w:r>
      <w:r>
        <w:rPr>
          <w:rStyle w:val="default"/>
          <w:rFonts w:cs="FrankRuehl"/>
        </w:rPr>
        <w:t>TIR</w:t>
      </w:r>
      <w:r>
        <w:rPr>
          <w:rStyle w:val="default"/>
          <w:rFonts w:cs="FrankRuehl"/>
          <w:rtl/>
        </w:rPr>
        <w:t>);</w:t>
      </w:r>
    </w:p>
    <w:p w14:paraId="13952B69" w14:textId="77777777" w:rsidR="009662CD" w:rsidRDefault="009662CD">
      <w:pPr>
        <w:pStyle w:val="P22"/>
        <w:spacing w:before="72"/>
        <w:ind w:left="1021"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אמנת מכס בדבר יבוא זמני של ציוד מדעי;</w:t>
      </w:r>
    </w:p>
    <w:p w14:paraId="5CAF253F" w14:textId="77777777" w:rsidR="009662CD" w:rsidRDefault="009662CD">
      <w:pPr>
        <w:pStyle w:val="P22"/>
        <w:spacing w:before="72"/>
        <w:ind w:left="1021" w:right="1134"/>
        <w:rPr>
          <w:rStyle w:val="default"/>
          <w:rFonts w:cs="FrankRuehl"/>
          <w:rtl/>
        </w:rPr>
      </w:pPr>
      <w:r>
        <w:rPr>
          <w:rStyle w:val="default"/>
          <w:rFonts w:cs="FrankRuehl"/>
          <w:rtl/>
        </w:rPr>
        <w:t>(10)</w:t>
      </w:r>
      <w:r>
        <w:rPr>
          <w:rStyle w:val="default"/>
          <w:rFonts w:cs="FrankRuehl"/>
          <w:rtl/>
        </w:rPr>
        <w:tab/>
      </w:r>
      <w:r>
        <w:rPr>
          <w:rStyle w:val="default"/>
          <w:rFonts w:cs="FrankRuehl" w:hint="cs"/>
          <w:rtl/>
        </w:rPr>
        <w:t>אמנת מכס בדבר יבוא זמני של כלי אריזה;</w:t>
      </w:r>
    </w:p>
    <w:p w14:paraId="4634D461" w14:textId="77777777" w:rsidR="009662CD" w:rsidRDefault="009662CD">
      <w:pPr>
        <w:pStyle w:val="P22"/>
        <w:spacing w:before="72"/>
        <w:ind w:left="1021" w:right="1134"/>
        <w:rPr>
          <w:rStyle w:val="default"/>
          <w:rFonts w:cs="FrankRuehl"/>
          <w:rtl/>
        </w:rPr>
      </w:pPr>
      <w:r>
        <w:rPr>
          <w:rStyle w:val="default"/>
          <w:rFonts w:cs="FrankRuehl"/>
          <w:rtl/>
        </w:rPr>
        <w:t>(11)</w:t>
      </w:r>
      <w:r>
        <w:rPr>
          <w:rStyle w:val="default"/>
          <w:rFonts w:cs="FrankRuehl"/>
          <w:rtl/>
        </w:rPr>
        <w:tab/>
      </w:r>
      <w:r>
        <w:rPr>
          <w:rStyle w:val="default"/>
          <w:rFonts w:cs="FrankRuehl" w:hint="cs"/>
          <w:rtl/>
        </w:rPr>
        <w:t>אמנת מכס בדבר ציוד רווחה ליורדי ים;</w:t>
      </w:r>
    </w:p>
    <w:p w14:paraId="73C455B1" w14:textId="77777777" w:rsidR="009662CD" w:rsidRDefault="009662CD">
      <w:pPr>
        <w:pStyle w:val="P22"/>
        <w:spacing w:before="72"/>
        <w:ind w:left="1021" w:right="1134"/>
        <w:rPr>
          <w:rStyle w:val="default"/>
          <w:rFonts w:cs="FrankRuehl"/>
          <w:rtl/>
        </w:rPr>
      </w:pPr>
      <w:r>
        <w:rPr>
          <w:rStyle w:val="default"/>
          <w:rFonts w:cs="FrankRuehl"/>
          <w:rtl/>
        </w:rPr>
        <w:t>(12)</w:t>
      </w:r>
      <w:r>
        <w:rPr>
          <w:rStyle w:val="default"/>
          <w:rFonts w:cs="FrankRuehl"/>
          <w:rtl/>
        </w:rPr>
        <w:tab/>
      </w:r>
      <w:r>
        <w:rPr>
          <w:rStyle w:val="default"/>
          <w:rFonts w:cs="FrankRuehl" w:hint="cs"/>
          <w:rtl/>
        </w:rPr>
        <w:t>אמנת מכס בדבר יבוא זמני של ציוד פדגוגי;</w:t>
      </w:r>
    </w:p>
    <w:p w14:paraId="4E1859F1" w14:textId="77777777" w:rsidR="009662CD" w:rsidRDefault="009662CD">
      <w:pPr>
        <w:pStyle w:val="P22"/>
        <w:spacing w:before="72"/>
        <w:ind w:left="1021" w:right="1134"/>
        <w:rPr>
          <w:rStyle w:val="default"/>
          <w:rFonts w:cs="FrankRuehl"/>
          <w:rtl/>
        </w:rPr>
      </w:pPr>
      <w:r>
        <w:rPr>
          <w:rStyle w:val="default"/>
          <w:rFonts w:cs="FrankRuehl"/>
          <w:rtl/>
        </w:rPr>
        <w:t>(13)</w:t>
      </w:r>
      <w:r>
        <w:rPr>
          <w:rStyle w:val="default"/>
          <w:rFonts w:cs="FrankRuehl"/>
          <w:rtl/>
        </w:rPr>
        <w:tab/>
      </w:r>
      <w:r>
        <w:rPr>
          <w:rStyle w:val="default"/>
          <w:rFonts w:cs="FrankRuehl" w:hint="cs"/>
          <w:rtl/>
        </w:rPr>
        <w:t>אמנת מכס בדבר יבואם הזמני של כלי רכב פרטיים לדרכים;</w:t>
      </w:r>
    </w:p>
    <w:p w14:paraId="173F4919" w14:textId="77777777" w:rsidR="009662CD" w:rsidRDefault="009662CD">
      <w:pPr>
        <w:pStyle w:val="P22"/>
        <w:spacing w:before="72"/>
        <w:ind w:left="1021" w:right="1134"/>
        <w:rPr>
          <w:rStyle w:val="default"/>
          <w:rFonts w:cs="FrankRuehl"/>
          <w:rtl/>
        </w:rPr>
      </w:pPr>
      <w:r>
        <w:rPr>
          <w:rStyle w:val="default"/>
          <w:rFonts w:cs="FrankRuehl"/>
          <w:rtl/>
        </w:rPr>
        <w:t>(14)</w:t>
      </w:r>
      <w:r>
        <w:rPr>
          <w:rStyle w:val="default"/>
          <w:rFonts w:cs="FrankRuehl"/>
          <w:rtl/>
        </w:rPr>
        <w:tab/>
      </w:r>
      <w:r>
        <w:rPr>
          <w:rStyle w:val="default"/>
          <w:rFonts w:cs="FrankRuehl" w:hint="cs"/>
          <w:rtl/>
        </w:rPr>
        <w:t>אמנה בדבר זכויות יתר וחסינות לאומות המאוחדות;</w:t>
      </w:r>
    </w:p>
    <w:p w14:paraId="71E3EFB0" w14:textId="77777777" w:rsidR="009662CD" w:rsidRDefault="009662CD">
      <w:pPr>
        <w:pStyle w:val="P22"/>
        <w:spacing w:before="72"/>
        <w:ind w:left="1021" w:right="1134"/>
        <w:rPr>
          <w:rStyle w:val="default"/>
          <w:rFonts w:cs="FrankRuehl"/>
          <w:rtl/>
        </w:rPr>
      </w:pPr>
      <w:r>
        <w:rPr>
          <w:rStyle w:val="default"/>
          <w:rFonts w:cs="FrankRuehl"/>
          <w:rtl/>
        </w:rPr>
        <w:t>(15)</w:t>
      </w:r>
      <w:r>
        <w:rPr>
          <w:rStyle w:val="default"/>
          <w:rFonts w:cs="FrankRuehl"/>
          <w:rtl/>
        </w:rPr>
        <w:tab/>
      </w:r>
      <w:r>
        <w:rPr>
          <w:rStyle w:val="default"/>
          <w:rFonts w:cs="FrankRuehl" w:hint="cs"/>
          <w:rtl/>
        </w:rPr>
        <w:t>האמנה הבין לאו</w:t>
      </w:r>
      <w:r>
        <w:rPr>
          <w:rStyle w:val="default"/>
          <w:rFonts w:cs="FrankRuehl"/>
          <w:rtl/>
        </w:rPr>
        <w:t>מ</w:t>
      </w:r>
      <w:r>
        <w:rPr>
          <w:rStyle w:val="default"/>
          <w:rFonts w:cs="FrankRuehl" w:hint="cs"/>
          <w:rtl/>
        </w:rPr>
        <w:t>ית בדבר הקלת יבואם של דוגמאות מסחריות ודברי פרסומת;</w:t>
      </w:r>
    </w:p>
    <w:p w14:paraId="506F2833" w14:textId="77777777" w:rsidR="009662CD" w:rsidRDefault="009662CD">
      <w:pPr>
        <w:pStyle w:val="P22"/>
        <w:spacing w:before="72"/>
        <w:ind w:left="1021" w:right="1134"/>
        <w:rPr>
          <w:rStyle w:val="default"/>
          <w:rFonts w:cs="FrankRuehl"/>
          <w:rtl/>
        </w:rPr>
      </w:pPr>
      <w:r>
        <w:rPr>
          <w:lang w:val="he-IL"/>
        </w:rPr>
        <w:pict w14:anchorId="6239FB52">
          <v:rect id="_x0000_s2101" style="position:absolute;left:0;text-align:left;margin-left:464.5pt;margin-top:8.05pt;width:75.05pt;height:10.75pt;z-index:251613184" o:allowincell="f" filled="f" stroked="f" strokecolor="lime" strokeweight=".25pt">
            <v:textbox inset="0,0,0,0">
              <w:txbxContent>
                <w:p w14:paraId="4D0161C2" w14:textId="77777777" w:rsidR="000F06EF" w:rsidRDefault="000F06EF" w:rsidP="00984083">
                  <w:pPr>
                    <w:spacing w:line="160" w:lineRule="exact"/>
                    <w:jc w:val="left"/>
                    <w:rPr>
                      <w:rFonts w:cs="Miriam"/>
                      <w:noProof/>
                      <w:szCs w:val="18"/>
                      <w:rtl/>
                    </w:rPr>
                  </w:pPr>
                  <w:r>
                    <w:rPr>
                      <w:rFonts w:cs="Miriam"/>
                      <w:szCs w:val="18"/>
                      <w:rtl/>
                    </w:rPr>
                    <w:t>ת</w:t>
                  </w:r>
                  <w:r>
                    <w:rPr>
                      <w:rFonts w:cs="Miriam" w:hint="cs"/>
                      <w:szCs w:val="18"/>
                      <w:rtl/>
                    </w:rPr>
                    <w:t>ק' תשל"ו-1</w:t>
                  </w:r>
                  <w:r>
                    <w:rPr>
                      <w:rFonts w:cs="Miriam"/>
                      <w:szCs w:val="18"/>
                      <w:rtl/>
                    </w:rPr>
                    <w:t>976</w:t>
                  </w:r>
                </w:p>
              </w:txbxContent>
            </v:textbox>
            <w10:anchorlock/>
          </v:rect>
        </w:pict>
      </w:r>
      <w:r>
        <w:rPr>
          <w:rStyle w:val="default"/>
          <w:rFonts w:cs="FrankRuehl"/>
          <w:rtl/>
        </w:rPr>
        <w:t>(16)</w:t>
      </w:r>
      <w:r>
        <w:rPr>
          <w:rStyle w:val="default"/>
          <w:rFonts w:cs="FrankRuehl"/>
          <w:rtl/>
        </w:rPr>
        <w:tab/>
      </w:r>
      <w:r>
        <w:rPr>
          <w:rStyle w:val="default"/>
          <w:rFonts w:cs="FrankRuehl" w:hint="cs"/>
          <w:rtl/>
        </w:rPr>
        <w:t>אמנת התעופה האזרחית הבינלאומית;</w:t>
      </w:r>
    </w:p>
    <w:p w14:paraId="536610B5" w14:textId="77777777" w:rsidR="009662CD" w:rsidRDefault="009662CD">
      <w:pPr>
        <w:pStyle w:val="P22"/>
        <w:spacing w:before="72"/>
        <w:ind w:left="1021" w:right="1134"/>
        <w:rPr>
          <w:rStyle w:val="default"/>
          <w:rFonts w:cs="FrankRuehl"/>
          <w:rtl/>
        </w:rPr>
      </w:pPr>
      <w:r>
        <w:rPr>
          <w:lang w:val="he-IL"/>
        </w:rPr>
        <w:pict w14:anchorId="656B7265">
          <v:rect id="_x0000_s2102" style="position:absolute;left:0;text-align:left;margin-left:464.5pt;margin-top:8.05pt;width:75.05pt;height:16pt;z-index:251614208" o:allowincell="f" filled="f" stroked="f" strokecolor="lime" strokeweight=".25pt">
            <v:textbox inset="0,0,0,0">
              <w:txbxContent>
                <w:p w14:paraId="0BB4BE1C"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ק' (מס' 2)</w:t>
                  </w:r>
                </w:p>
                <w:p w14:paraId="2FEDF7DD" w14:textId="77777777" w:rsidR="000F06EF" w:rsidRDefault="000F06EF" w:rsidP="00984083">
                  <w:pPr>
                    <w:spacing w:line="160" w:lineRule="exact"/>
                    <w:jc w:val="left"/>
                    <w:rPr>
                      <w:rFonts w:cs="Miriam"/>
                      <w:noProof/>
                      <w:szCs w:val="18"/>
                      <w:rtl/>
                    </w:rPr>
                  </w:pPr>
                  <w:r>
                    <w:rPr>
                      <w:rFonts w:cs="Miriam"/>
                      <w:szCs w:val="18"/>
                      <w:rtl/>
                    </w:rPr>
                    <w:t>ת</w:t>
                  </w:r>
                  <w:r>
                    <w:rPr>
                      <w:rFonts w:cs="Miriam" w:hint="cs"/>
                      <w:szCs w:val="18"/>
                      <w:rtl/>
                    </w:rPr>
                    <w:t>של"ח-1978</w:t>
                  </w:r>
                </w:p>
              </w:txbxContent>
            </v:textbox>
            <w10:anchorlock/>
          </v:rect>
        </w:pict>
      </w:r>
      <w:r>
        <w:rPr>
          <w:rStyle w:val="default"/>
          <w:rFonts w:cs="FrankRuehl"/>
          <w:rtl/>
        </w:rPr>
        <w:t>(17)</w:t>
      </w:r>
      <w:r>
        <w:rPr>
          <w:rStyle w:val="default"/>
          <w:rFonts w:cs="FrankRuehl"/>
          <w:rtl/>
        </w:rPr>
        <w:tab/>
      </w:r>
      <w:r>
        <w:rPr>
          <w:rStyle w:val="default"/>
          <w:rFonts w:cs="FrankRuehl" w:hint="cs"/>
          <w:rtl/>
        </w:rPr>
        <w:t>"ההצעה" הנספחת להסכם בין מצרים לישראל מיום 1.9.1975;</w:t>
      </w:r>
    </w:p>
    <w:p w14:paraId="0D9BC3FA" w14:textId="77777777" w:rsidR="009662CD" w:rsidRDefault="009662CD">
      <w:pPr>
        <w:pStyle w:val="P22"/>
        <w:spacing w:before="72"/>
        <w:ind w:left="1021" w:right="1134"/>
        <w:rPr>
          <w:rStyle w:val="default"/>
          <w:rFonts w:cs="FrankRuehl"/>
          <w:rtl/>
        </w:rPr>
      </w:pPr>
      <w:r>
        <w:rPr>
          <w:lang w:val="he-IL"/>
        </w:rPr>
        <w:pict w14:anchorId="66108553">
          <v:rect id="_x0000_s2103" style="position:absolute;left:0;text-align:left;margin-left:464.5pt;margin-top:8.05pt;width:75.05pt;height:28.2pt;z-index:251615232" o:allowincell="f" filled="f" stroked="f" strokecolor="lime" strokeweight=".25pt">
            <v:textbox inset="0,0,0,0">
              <w:txbxContent>
                <w:p w14:paraId="644B8C63"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מס' 3)</w:t>
                  </w:r>
                </w:p>
                <w:p w14:paraId="415596E5" w14:textId="77777777" w:rsidR="000F06EF" w:rsidRDefault="000F06EF" w:rsidP="00984083">
                  <w:pPr>
                    <w:spacing w:line="160" w:lineRule="exact"/>
                    <w:jc w:val="left"/>
                    <w:rPr>
                      <w:rFonts w:cs="Miriam"/>
                      <w:noProof/>
                      <w:szCs w:val="18"/>
                      <w:rtl/>
                    </w:rPr>
                  </w:pPr>
                  <w:r>
                    <w:rPr>
                      <w:rFonts w:cs="Miriam"/>
                      <w:szCs w:val="18"/>
                      <w:rtl/>
                    </w:rPr>
                    <w:t>ת</w:t>
                  </w:r>
                  <w:r>
                    <w:rPr>
                      <w:rFonts w:cs="Miriam" w:hint="cs"/>
                      <w:szCs w:val="18"/>
                      <w:rtl/>
                    </w:rPr>
                    <w:t>של"ט-1979</w:t>
                  </w:r>
                </w:p>
                <w:p w14:paraId="0B8A9C5F"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ק' תשנ"ג-1993</w:t>
                  </w:r>
                </w:p>
              </w:txbxContent>
            </v:textbox>
            <w10:anchorlock/>
          </v:rect>
        </w:pict>
      </w:r>
      <w:r>
        <w:rPr>
          <w:rStyle w:val="default"/>
          <w:rFonts w:cs="FrankRuehl"/>
          <w:rtl/>
        </w:rPr>
        <w:t>(18)</w:t>
      </w:r>
      <w:r>
        <w:rPr>
          <w:rStyle w:val="default"/>
          <w:rFonts w:cs="FrankRuehl"/>
          <w:rtl/>
        </w:rPr>
        <w:tab/>
      </w:r>
      <w:r>
        <w:rPr>
          <w:rStyle w:val="default"/>
          <w:rFonts w:cs="FrankRuehl" w:hint="cs"/>
          <w:rtl/>
        </w:rPr>
        <w:t>הסכם בין ממשלת יש</w:t>
      </w:r>
      <w:r>
        <w:rPr>
          <w:rStyle w:val="default"/>
          <w:rFonts w:cs="FrankRuehl"/>
          <w:rtl/>
        </w:rPr>
        <w:t>ר</w:t>
      </w:r>
      <w:r>
        <w:rPr>
          <w:rStyle w:val="default"/>
          <w:rFonts w:cs="FrankRuehl" w:hint="cs"/>
          <w:rtl/>
        </w:rPr>
        <w:t>אל לבין ממשלת ארצות הברית של אמריקה בדבר קרן מדע דו-לאומית של ארצות הברית וישראל;</w:t>
      </w:r>
    </w:p>
    <w:p w14:paraId="2BBA0797" w14:textId="77777777" w:rsidR="009662CD" w:rsidRDefault="009662CD">
      <w:pPr>
        <w:pStyle w:val="P22"/>
        <w:spacing w:before="72"/>
        <w:ind w:left="1021" w:right="1134"/>
        <w:rPr>
          <w:rStyle w:val="default"/>
          <w:rFonts w:cs="FrankRuehl"/>
          <w:rtl/>
        </w:rPr>
      </w:pPr>
      <w:r>
        <w:rPr>
          <w:lang w:val="he-IL"/>
        </w:rPr>
        <w:pict w14:anchorId="22D7ABED">
          <v:rect id="_x0000_s2104" style="position:absolute;left:0;text-align:left;margin-left:464.5pt;margin-top:8.05pt;width:75.05pt;height:21pt;z-index:251616256" o:allowincell="f" filled="f" stroked="f" strokecolor="lime" strokeweight=".25pt">
            <v:textbox inset="0,0,0,0">
              <w:txbxContent>
                <w:p w14:paraId="3CFA44A2"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ק' (מס</w:t>
                  </w:r>
                  <w:r>
                    <w:rPr>
                      <w:rFonts w:cs="Miriam"/>
                      <w:szCs w:val="18"/>
                      <w:rtl/>
                    </w:rPr>
                    <w:t>' 3)</w:t>
                  </w:r>
                </w:p>
                <w:p w14:paraId="6827D67D" w14:textId="77777777" w:rsidR="000F06EF" w:rsidRDefault="000F06EF" w:rsidP="00984083">
                  <w:pPr>
                    <w:spacing w:line="160" w:lineRule="exact"/>
                    <w:jc w:val="left"/>
                    <w:rPr>
                      <w:rFonts w:cs="Miriam"/>
                      <w:noProof/>
                      <w:szCs w:val="18"/>
                      <w:rtl/>
                    </w:rPr>
                  </w:pPr>
                  <w:r>
                    <w:rPr>
                      <w:rFonts w:cs="Miriam"/>
                      <w:szCs w:val="18"/>
                      <w:rtl/>
                    </w:rPr>
                    <w:t>ת</w:t>
                  </w:r>
                  <w:r>
                    <w:rPr>
                      <w:rFonts w:cs="Miriam" w:hint="cs"/>
                      <w:szCs w:val="18"/>
                      <w:rtl/>
                    </w:rPr>
                    <w:t>של"ט-1979</w:t>
                  </w:r>
                </w:p>
              </w:txbxContent>
            </v:textbox>
            <w10:anchorlock/>
          </v:rect>
        </w:pict>
      </w:r>
      <w:r>
        <w:rPr>
          <w:rStyle w:val="default"/>
          <w:rFonts w:cs="FrankRuehl"/>
          <w:rtl/>
        </w:rPr>
        <w:t>(19)</w:t>
      </w:r>
      <w:r>
        <w:rPr>
          <w:rStyle w:val="default"/>
          <w:rFonts w:cs="FrankRuehl"/>
          <w:rtl/>
        </w:rPr>
        <w:tab/>
      </w:r>
      <w:r>
        <w:rPr>
          <w:rStyle w:val="default"/>
          <w:rFonts w:cs="FrankRuehl" w:hint="cs"/>
          <w:rtl/>
        </w:rPr>
        <w:t>הסכם בין ממשלת ישראל לבין ממשלת ארצות הברית של אמריקה בדבר קרן דו-לאומית למחקר ופיתוח תעשייתיים של ישראל וארצות הברית;</w:t>
      </w:r>
    </w:p>
    <w:p w14:paraId="1AC2076C" w14:textId="77777777" w:rsidR="009662CD" w:rsidRDefault="009662CD">
      <w:pPr>
        <w:pStyle w:val="P22"/>
        <w:spacing w:before="72"/>
        <w:ind w:left="1021" w:right="1134"/>
        <w:rPr>
          <w:rStyle w:val="default"/>
          <w:rFonts w:cs="FrankRuehl"/>
          <w:rtl/>
        </w:rPr>
      </w:pPr>
      <w:r>
        <w:rPr>
          <w:lang w:val="he-IL"/>
        </w:rPr>
        <w:pict w14:anchorId="46EB76B8">
          <v:rect id="_x0000_s2105" style="position:absolute;left:0;text-align:left;margin-left:464.5pt;margin-top:8.05pt;width:75.05pt;height:19.4pt;z-index:251617280" o:allowincell="f" filled="f" stroked="f" strokecolor="lime" strokeweight=".25pt">
            <v:textbox inset="0,0,0,0">
              <w:txbxContent>
                <w:p w14:paraId="00CA263A"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ק' (מס' 3)</w:t>
                  </w:r>
                </w:p>
                <w:p w14:paraId="66292FEC" w14:textId="77777777" w:rsidR="000F06EF" w:rsidRDefault="000F06EF" w:rsidP="00984083">
                  <w:pPr>
                    <w:spacing w:line="160" w:lineRule="exact"/>
                    <w:jc w:val="left"/>
                    <w:rPr>
                      <w:rFonts w:cs="Miriam" w:hint="cs"/>
                      <w:noProof/>
                      <w:szCs w:val="18"/>
                      <w:rtl/>
                    </w:rPr>
                  </w:pPr>
                  <w:r>
                    <w:rPr>
                      <w:rFonts w:cs="Miriam"/>
                      <w:szCs w:val="18"/>
                      <w:rtl/>
                    </w:rPr>
                    <w:t>ת</w:t>
                  </w:r>
                  <w:r>
                    <w:rPr>
                      <w:rFonts w:cs="Miriam" w:hint="cs"/>
                      <w:szCs w:val="18"/>
                      <w:rtl/>
                    </w:rPr>
                    <w:t>של"ט-</w:t>
                  </w:r>
                  <w:r>
                    <w:rPr>
                      <w:rFonts w:cs="Miriam"/>
                      <w:szCs w:val="18"/>
                      <w:rtl/>
                    </w:rPr>
                    <w:t>1979</w:t>
                  </w:r>
                </w:p>
              </w:txbxContent>
            </v:textbox>
            <w10:anchorlock/>
          </v:rect>
        </w:pict>
      </w:r>
      <w:r>
        <w:rPr>
          <w:rStyle w:val="default"/>
          <w:rFonts w:cs="FrankRuehl"/>
          <w:rtl/>
        </w:rPr>
        <w:t>(20)</w:t>
      </w:r>
      <w:r>
        <w:rPr>
          <w:rStyle w:val="default"/>
          <w:rFonts w:cs="FrankRuehl"/>
          <w:rtl/>
        </w:rPr>
        <w:tab/>
      </w:r>
      <w:r>
        <w:rPr>
          <w:rStyle w:val="default"/>
          <w:rFonts w:cs="FrankRuehl" w:hint="cs"/>
          <w:rtl/>
        </w:rPr>
        <w:t>הסכם בין ממשלת ישראל לבין ממשלת ארצות הברית של אמריקה בדבר הקמת קרן למחקר ולפיתוח חקלאיים של ארצות הברית וישראל;</w:t>
      </w:r>
    </w:p>
    <w:p w14:paraId="20A36C5D" w14:textId="77777777" w:rsidR="009662CD" w:rsidRDefault="009662CD" w:rsidP="00051D52">
      <w:pPr>
        <w:pStyle w:val="P22"/>
        <w:spacing w:before="72"/>
        <w:ind w:left="1021" w:right="1134"/>
        <w:rPr>
          <w:rStyle w:val="default"/>
          <w:rFonts w:cs="FrankRuehl"/>
          <w:rtl/>
        </w:rPr>
      </w:pPr>
      <w:r>
        <w:rPr>
          <w:lang w:val="he-IL"/>
        </w:rPr>
        <w:pict w14:anchorId="52363F98">
          <v:rect id="_x0000_s2106" style="position:absolute;left:0;text-align:left;margin-left:464.5pt;margin-top:8.05pt;width:75.05pt;height:17.8pt;z-index:251618304" o:allowincell="f" filled="f" stroked="f" strokecolor="lime" strokeweight=".25pt">
            <v:textbox inset="0,0,0,0">
              <w:txbxContent>
                <w:p w14:paraId="55522A16"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ק' (מס' 3)</w:t>
                  </w:r>
                </w:p>
                <w:p w14:paraId="4C256D73" w14:textId="77777777" w:rsidR="000F06EF" w:rsidRDefault="000F06EF" w:rsidP="00984083">
                  <w:pPr>
                    <w:spacing w:line="160" w:lineRule="exact"/>
                    <w:jc w:val="left"/>
                    <w:rPr>
                      <w:rFonts w:cs="Miriam"/>
                      <w:noProof/>
                      <w:szCs w:val="18"/>
                      <w:rtl/>
                    </w:rPr>
                  </w:pPr>
                  <w:r>
                    <w:rPr>
                      <w:rFonts w:cs="Miriam"/>
                      <w:szCs w:val="18"/>
                      <w:rtl/>
                    </w:rPr>
                    <w:t>ת</w:t>
                  </w:r>
                  <w:r>
                    <w:rPr>
                      <w:rFonts w:cs="Miriam" w:hint="cs"/>
                      <w:szCs w:val="18"/>
                      <w:rtl/>
                    </w:rPr>
                    <w:t>של"ט-1979</w:t>
                  </w:r>
                </w:p>
              </w:txbxContent>
            </v:textbox>
            <w10:anchorlock/>
          </v:rect>
        </w:pict>
      </w:r>
      <w:r>
        <w:rPr>
          <w:rStyle w:val="default"/>
          <w:rFonts w:cs="FrankRuehl"/>
          <w:rtl/>
        </w:rPr>
        <w:t>(21)</w:t>
      </w:r>
      <w:r>
        <w:rPr>
          <w:rStyle w:val="default"/>
          <w:rFonts w:cs="FrankRuehl"/>
          <w:rtl/>
        </w:rPr>
        <w:tab/>
      </w:r>
      <w:r>
        <w:rPr>
          <w:rStyle w:val="default"/>
          <w:rFonts w:cs="FrankRuehl" w:hint="cs"/>
          <w:rtl/>
        </w:rPr>
        <w:t>הסכם בין ממשלת ישראל ובין ממשלת הרפובליקה</w:t>
      </w:r>
      <w:r>
        <w:rPr>
          <w:rStyle w:val="default"/>
          <w:rFonts w:cs="FrankRuehl"/>
          <w:rtl/>
        </w:rPr>
        <w:t xml:space="preserve"> </w:t>
      </w:r>
      <w:r>
        <w:rPr>
          <w:rStyle w:val="default"/>
          <w:rFonts w:cs="FrankRuehl" w:hint="cs"/>
          <w:rtl/>
        </w:rPr>
        <w:t>הפדרלית של גרמניה בדבר מכון גיתה, מרכז התרבות הגרמנית;</w:t>
      </w:r>
    </w:p>
    <w:p w14:paraId="3880F31E" w14:textId="77777777" w:rsidR="009662CD" w:rsidRDefault="009662CD">
      <w:pPr>
        <w:pStyle w:val="P22"/>
        <w:spacing w:before="72"/>
        <w:ind w:left="1021" w:right="1134"/>
        <w:rPr>
          <w:rStyle w:val="default"/>
          <w:rFonts w:cs="FrankRuehl"/>
          <w:rtl/>
        </w:rPr>
      </w:pPr>
      <w:r>
        <w:rPr>
          <w:lang w:val="he-IL"/>
        </w:rPr>
        <w:pict w14:anchorId="06328064">
          <v:rect id="_x0000_s2107" style="position:absolute;left:0;text-align:left;margin-left:464.5pt;margin-top:8.05pt;width:75.05pt;height:21.8pt;z-index:251619328" o:allowincell="f" filled="f" stroked="f" strokecolor="lime" strokeweight=".25pt">
            <v:textbox inset="0,0,0,0">
              <w:txbxContent>
                <w:p w14:paraId="2C6759EA"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ק' (מס' 4)</w:t>
                  </w:r>
                </w:p>
                <w:p w14:paraId="13F129F9" w14:textId="77777777" w:rsidR="000F06EF" w:rsidRDefault="000F06EF" w:rsidP="00984083">
                  <w:pPr>
                    <w:spacing w:line="160" w:lineRule="exact"/>
                    <w:jc w:val="left"/>
                    <w:rPr>
                      <w:rFonts w:cs="Miriam"/>
                      <w:noProof/>
                      <w:szCs w:val="18"/>
                      <w:rtl/>
                    </w:rPr>
                  </w:pPr>
                  <w:r>
                    <w:rPr>
                      <w:rFonts w:cs="Miriam"/>
                      <w:szCs w:val="18"/>
                      <w:rtl/>
                    </w:rPr>
                    <w:t>ת</w:t>
                  </w:r>
                  <w:r>
                    <w:rPr>
                      <w:rFonts w:cs="Miriam" w:hint="cs"/>
                      <w:szCs w:val="18"/>
                      <w:rtl/>
                    </w:rPr>
                    <w:t>שמ"א-1981</w:t>
                  </w:r>
                </w:p>
              </w:txbxContent>
            </v:textbox>
            <w10:anchorlock/>
          </v:rect>
        </w:pict>
      </w:r>
      <w:r>
        <w:rPr>
          <w:rStyle w:val="default"/>
          <w:rFonts w:cs="FrankRuehl"/>
          <w:rtl/>
        </w:rPr>
        <w:t>(22)</w:t>
      </w:r>
      <w:r>
        <w:rPr>
          <w:rStyle w:val="default"/>
          <w:rFonts w:cs="FrankRuehl"/>
          <w:rtl/>
        </w:rPr>
        <w:tab/>
      </w:r>
      <w:r>
        <w:rPr>
          <w:rStyle w:val="default"/>
          <w:rFonts w:cs="FrankRuehl" w:hint="cs"/>
          <w:rtl/>
        </w:rPr>
        <w:t>הסכם כללי לשיתוף פעולה טכני בין ישראל וארצות הברית של אמריקה לפי תוכנית סעיף 4;</w:t>
      </w:r>
    </w:p>
    <w:p w14:paraId="45FB9CBE" w14:textId="77777777" w:rsidR="009662CD" w:rsidRDefault="009662CD">
      <w:pPr>
        <w:pStyle w:val="P22"/>
        <w:spacing w:before="72"/>
        <w:ind w:left="1021" w:right="1134"/>
        <w:rPr>
          <w:rStyle w:val="default"/>
          <w:rFonts w:cs="FrankRuehl"/>
          <w:rtl/>
        </w:rPr>
      </w:pPr>
      <w:r>
        <w:rPr>
          <w:lang w:val="he-IL"/>
        </w:rPr>
        <w:pict w14:anchorId="5A742B75">
          <v:rect id="_x0000_s2108" style="position:absolute;left:0;text-align:left;margin-left:464.5pt;margin-top:8.05pt;width:75.05pt;height:14.6pt;z-index:251620352" o:allowincell="f" filled="f" stroked="f" strokecolor="lime" strokeweight=".25pt">
            <v:textbox inset="0,0,0,0">
              <w:txbxContent>
                <w:p w14:paraId="31F91B2E" w14:textId="77777777" w:rsidR="000F06EF" w:rsidRDefault="000F06EF" w:rsidP="00984083">
                  <w:pPr>
                    <w:spacing w:line="160" w:lineRule="exact"/>
                    <w:jc w:val="left"/>
                    <w:rPr>
                      <w:rFonts w:cs="Miriam"/>
                      <w:noProof/>
                      <w:szCs w:val="18"/>
                      <w:rtl/>
                    </w:rPr>
                  </w:pPr>
                  <w:r>
                    <w:rPr>
                      <w:rFonts w:cs="Miriam"/>
                      <w:szCs w:val="18"/>
                      <w:rtl/>
                    </w:rPr>
                    <w:t>ת</w:t>
                  </w:r>
                  <w:r>
                    <w:rPr>
                      <w:rFonts w:cs="Miriam" w:hint="cs"/>
                      <w:szCs w:val="18"/>
                      <w:rtl/>
                    </w:rPr>
                    <w:t>ק' תשמ"ב-1981</w:t>
                  </w:r>
                </w:p>
              </w:txbxContent>
            </v:textbox>
            <w10:anchorlock/>
          </v:rect>
        </w:pict>
      </w:r>
      <w:r>
        <w:rPr>
          <w:rStyle w:val="default"/>
          <w:rFonts w:cs="FrankRuehl"/>
          <w:rtl/>
        </w:rPr>
        <w:t>(23)</w:t>
      </w:r>
      <w:r>
        <w:rPr>
          <w:rStyle w:val="default"/>
          <w:rFonts w:cs="FrankRuehl"/>
          <w:rtl/>
        </w:rPr>
        <w:tab/>
      </w:r>
      <w:r>
        <w:rPr>
          <w:rStyle w:val="default"/>
          <w:rFonts w:cs="FrankRuehl" w:hint="cs"/>
          <w:rtl/>
        </w:rPr>
        <w:t>הפרוטוקול שנחתם ביום ג' באב תשמ"א (3.8.1981) בין מדינת ישראל לבין מצרים בדבר הקמתם וקיומם של הכוח והמשקיפים הרב לאומיים,</w:t>
      </w:r>
      <w:r>
        <w:rPr>
          <w:rStyle w:val="default"/>
          <w:rFonts w:cs="FrankRuehl"/>
          <w:rtl/>
        </w:rPr>
        <w:t xml:space="preserve"> </w:t>
      </w:r>
      <w:r>
        <w:rPr>
          <w:rStyle w:val="default"/>
          <w:rFonts w:cs="FrankRuehl" w:hint="cs"/>
          <w:rtl/>
        </w:rPr>
        <w:t>בסיני;</w:t>
      </w:r>
    </w:p>
    <w:p w14:paraId="60B8EC81" w14:textId="77777777" w:rsidR="009662CD" w:rsidRDefault="009662CD">
      <w:pPr>
        <w:pStyle w:val="P22"/>
        <w:spacing w:before="72"/>
        <w:ind w:left="1021" w:right="1134"/>
        <w:rPr>
          <w:rStyle w:val="default"/>
          <w:rFonts w:cs="FrankRuehl"/>
          <w:rtl/>
        </w:rPr>
      </w:pPr>
      <w:r>
        <w:rPr>
          <w:lang w:val="he-IL"/>
        </w:rPr>
        <w:pict w14:anchorId="35B40B02">
          <v:rect id="_x0000_s2109" style="position:absolute;left:0;text-align:left;margin-left:464.5pt;margin-top:8.05pt;width:75.05pt;height:18.6pt;z-index:251621376" o:allowincell="f" filled="f" stroked="f" strokecolor="lime" strokeweight=".25pt">
            <v:textbox inset="0,0,0,0">
              <w:txbxContent>
                <w:p w14:paraId="2924161D" w14:textId="77777777" w:rsidR="000F06EF" w:rsidRDefault="000F06EF">
                  <w:pPr>
                    <w:spacing w:line="160" w:lineRule="exact"/>
                    <w:jc w:val="left"/>
                    <w:rPr>
                      <w:rFonts w:cs="Miriam" w:hint="cs"/>
                      <w:noProof/>
                      <w:szCs w:val="18"/>
                      <w:rtl/>
                    </w:rPr>
                  </w:pPr>
                  <w:r>
                    <w:rPr>
                      <w:rFonts w:cs="Miriam"/>
                      <w:szCs w:val="18"/>
                      <w:rtl/>
                    </w:rPr>
                    <w:t>ת</w:t>
                  </w:r>
                  <w:r>
                    <w:rPr>
                      <w:rFonts w:cs="Miriam" w:hint="cs"/>
                      <w:szCs w:val="18"/>
                      <w:rtl/>
                    </w:rPr>
                    <w:t>ק' (מס' 7)</w:t>
                  </w:r>
                </w:p>
                <w:p w14:paraId="68711C37"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שמ"ד-1984</w:t>
                  </w:r>
                </w:p>
              </w:txbxContent>
            </v:textbox>
            <w10:anchorlock/>
          </v:rect>
        </w:pict>
      </w:r>
      <w:r>
        <w:rPr>
          <w:rStyle w:val="default"/>
          <w:rFonts w:cs="FrankRuehl"/>
          <w:rtl/>
        </w:rPr>
        <w:t>(24)</w:t>
      </w:r>
      <w:r>
        <w:rPr>
          <w:rStyle w:val="default"/>
          <w:rFonts w:cs="FrankRuehl"/>
          <w:rtl/>
        </w:rPr>
        <w:tab/>
      </w:r>
      <w:r>
        <w:rPr>
          <w:rStyle w:val="default"/>
          <w:rFonts w:cs="FrankRuehl" w:hint="cs"/>
          <w:rtl/>
        </w:rPr>
        <w:t>הסכם יסודי בין ארגון הבריאות העולמי ובין ממשלת ישראל בדבר אספקת סיוע של יעוץ טכני;</w:t>
      </w:r>
    </w:p>
    <w:p w14:paraId="3155F5A5" w14:textId="77777777" w:rsidR="009662CD" w:rsidRDefault="009662CD" w:rsidP="00984083">
      <w:pPr>
        <w:pStyle w:val="P22"/>
        <w:spacing w:before="72"/>
        <w:ind w:left="1021" w:right="1134"/>
        <w:rPr>
          <w:rStyle w:val="default"/>
          <w:rFonts w:cs="FrankRuehl"/>
          <w:rtl/>
        </w:rPr>
      </w:pPr>
      <w:r>
        <w:rPr>
          <w:lang w:val="he-IL"/>
        </w:rPr>
        <w:pict w14:anchorId="57172DF5">
          <v:rect id="_x0000_s2110" style="position:absolute;left:0;text-align:left;margin-left:464.5pt;margin-top:8.05pt;width:75.05pt;height:22.6pt;z-index:251622400" o:allowincell="f" filled="f" stroked="f" strokecolor="lime" strokeweight=".25pt">
            <v:textbox inset="0,0,0,0">
              <w:txbxContent>
                <w:p w14:paraId="7F0D23A8"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ק' (מס' 3)</w:t>
                  </w:r>
                </w:p>
                <w:p w14:paraId="361DE6EF" w14:textId="77777777" w:rsidR="000F06EF" w:rsidRDefault="000F06EF" w:rsidP="00984083">
                  <w:pPr>
                    <w:spacing w:line="160" w:lineRule="exact"/>
                    <w:jc w:val="left"/>
                    <w:rPr>
                      <w:rFonts w:cs="Miriam"/>
                      <w:noProof/>
                      <w:szCs w:val="18"/>
                      <w:rtl/>
                    </w:rPr>
                  </w:pPr>
                  <w:r>
                    <w:rPr>
                      <w:rFonts w:cs="Miriam"/>
                      <w:szCs w:val="18"/>
                      <w:rtl/>
                    </w:rPr>
                    <w:t>ת</w:t>
                  </w:r>
                  <w:r>
                    <w:rPr>
                      <w:rFonts w:cs="Miriam" w:hint="cs"/>
                      <w:szCs w:val="18"/>
                      <w:rtl/>
                    </w:rPr>
                    <w:t>שנ"ה-1995</w:t>
                  </w:r>
                </w:p>
              </w:txbxContent>
            </v:textbox>
            <w10:anchorlock/>
          </v:rect>
        </w:pict>
      </w:r>
      <w:r>
        <w:rPr>
          <w:rStyle w:val="default"/>
          <w:rFonts w:cs="FrankRuehl"/>
          <w:rtl/>
        </w:rPr>
        <w:t>(25)</w:t>
      </w:r>
      <w:r>
        <w:rPr>
          <w:rStyle w:val="default"/>
          <w:rFonts w:cs="FrankRuehl"/>
          <w:rtl/>
        </w:rPr>
        <w:tab/>
      </w:r>
      <w:r>
        <w:rPr>
          <w:rStyle w:val="default"/>
          <w:rFonts w:cs="FrankRuehl" w:hint="cs"/>
          <w:rtl/>
        </w:rPr>
        <w:t>הסכם בדבר הבנק הבינלאומי לשיקום ולפיתוח,</w:t>
      </w:r>
      <w:r>
        <w:rPr>
          <w:rStyle w:val="default"/>
          <w:rFonts w:cs="FrankRuehl"/>
          <w:rtl/>
        </w:rPr>
        <w:t xml:space="preserve"> </w:t>
      </w:r>
      <w:r>
        <w:rPr>
          <w:rStyle w:val="default"/>
          <w:rFonts w:cs="FrankRuehl" w:hint="cs"/>
          <w:rtl/>
        </w:rPr>
        <w:t>ושינגטון, 1945;</w:t>
      </w:r>
    </w:p>
    <w:p w14:paraId="49BD7A2E" w14:textId="77777777" w:rsidR="009662CD" w:rsidRDefault="009662CD" w:rsidP="00051D52">
      <w:pPr>
        <w:pStyle w:val="P22"/>
        <w:spacing w:before="72"/>
        <w:ind w:left="1021" w:right="1134"/>
        <w:rPr>
          <w:rStyle w:val="default"/>
          <w:rFonts w:cs="FrankRuehl"/>
          <w:rtl/>
        </w:rPr>
      </w:pPr>
      <w:r>
        <w:rPr>
          <w:lang w:val="he-IL"/>
        </w:rPr>
        <w:pict w14:anchorId="2F4AEEDD">
          <v:rect id="_x0000_s2111" style="position:absolute;left:0;text-align:left;margin-left:464.5pt;margin-top:8.05pt;width:75.05pt;height:22.8pt;z-index:251679744" o:allowincell="f" filled="f" stroked="f" strokecolor="lime" strokeweight=".25pt">
            <v:textbox style="mso-next-textbox:#_x0000_s2111" inset="0,0,0,0">
              <w:txbxContent>
                <w:p w14:paraId="5B7ACFEB" w14:textId="77777777" w:rsidR="000F06EF" w:rsidRDefault="000F06EF">
                  <w:pPr>
                    <w:spacing w:line="160" w:lineRule="exact"/>
                    <w:jc w:val="left"/>
                    <w:rPr>
                      <w:rFonts w:cs="Miriam" w:hint="cs"/>
                      <w:noProof/>
                      <w:szCs w:val="18"/>
                      <w:rtl/>
                    </w:rPr>
                  </w:pPr>
                  <w:r>
                    <w:rPr>
                      <w:rFonts w:cs="Miriam"/>
                      <w:szCs w:val="18"/>
                      <w:rtl/>
                    </w:rPr>
                    <w:t>ת</w:t>
                  </w:r>
                  <w:r>
                    <w:rPr>
                      <w:rFonts w:cs="Miriam" w:hint="cs"/>
                      <w:szCs w:val="18"/>
                      <w:rtl/>
                    </w:rPr>
                    <w:t>ק (מס' 4)</w:t>
                  </w:r>
                </w:p>
                <w:p w14:paraId="118741F7"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שנ"ה-1995</w:t>
                  </w:r>
                </w:p>
              </w:txbxContent>
            </v:textbox>
            <w10:anchorlock/>
          </v:rect>
        </w:pict>
      </w:r>
      <w:r>
        <w:rPr>
          <w:rStyle w:val="default"/>
          <w:rFonts w:cs="FrankRuehl"/>
          <w:rtl/>
        </w:rPr>
        <w:t>(26)</w:t>
      </w:r>
      <w:r>
        <w:rPr>
          <w:rStyle w:val="default"/>
          <w:rFonts w:cs="FrankRuehl"/>
          <w:rtl/>
        </w:rPr>
        <w:tab/>
      </w:r>
      <w:r>
        <w:rPr>
          <w:rStyle w:val="default"/>
          <w:rFonts w:cs="FrankRuehl" w:hint="cs"/>
          <w:rtl/>
        </w:rPr>
        <w:t>אמנת הבנק הבין אמריקני לפיתוח (חסינות וזכויות יתר), תשל"ו</w:t>
      </w:r>
      <w:r w:rsidR="00051D52">
        <w:rPr>
          <w:rStyle w:val="default"/>
          <w:rFonts w:cs="FrankRuehl" w:hint="cs"/>
          <w:rtl/>
        </w:rPr>
        <w:t>-</w:t>
      </w:r>
      <w:r>
        <w:rPr>
          <w:rStyle w:val="default"/>
          <w:rFonts w:cs="FrankRuehl" w:hint="cs"/>
          <w:rtl/>
        </w:rPr>
        <w:t>1976;</w:t>
      </w:r>
    </w:p>
    <w:p w14:paraId="05051C3E" w14:textId="77777777" w:rsidR="009662CD" w:rsidRDefault="009662CD">
      <w:pPr>
        <w:pStyle w:val="P22"/>
        <w:spacing w:before="72"/>
        <w:ind w:left="1021" w:right="1134"/>
        <w:rPr>
          <w:rStyle w:val="default"/>
          <w:rFonts w:cs="FrankRuehl"/>
          <w:rtl/>
        </w:rPr>
      </w:pPr>
      <w:r>
        <w:rPr>
          <w:lang w:val="he-IL"/>
        </w:rPr>
        <w:pict w14:anchorId="68BA6C79">
          <v:rect id="_x0000_s2112" style="position:absolute;left:0;text-align:left;margin-left:464.5pt;margin-top:8.05pt;width:75.05pt;height:20.95pt;z-index:251680768" o:allowincell="f" filled="f" stroked="f" strokecolor="lime" strokeweight=".25pt">
            <v:textbox inset="0,0,0,0">
              <w:txbxContent>
                <w:p w14:paraId="7C6E908D" w14:textId="77777777" w:rsidR="000F06EF" w:rsidRDefault="000F06EF">
                  <w:pPr>
                    <w:spacing w:line="160" w:lineRule="exact"/>
                    <w:jc w:val="left"/>
                    <w:rPr>
                      <w:rFonts w:cs="Miriam"/>
                      <w:szCs w:val="18"/>
                      <w:rtl/>
                    </w:rPr>
                  </w:pPr>
                  <w:r>
                    <w:rPr>
                      <w:rFonts w:cs="Miriam"/>
                      <w:szCs w:val="18"/>
                      <w:rtl/>
                    </w:rPr>
                    <w:t>ת</w:t>
                  </w:r>
                  <w:r>
                    <w:rPr>
                      <w:rFonts w:cs="Miriam" w:hint="cs"/>
                      <w:szCs w:val="18"/>
                      <w:rtl/>
                    </w:rPr>
                    <w:t xml:space="preserve">ק' (מס' 3) </w:t>
                  </w:r>
                </w:p>
                <w:p w14:paraId="38AC5A93"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שנ"ו-1996</w:t>
                  </w:r>
                </w:p>
              </w:txbxContent>
            </v:textbox>
            <w10:anchorlock/>
          </v:rect>
        </w:pict>
      </w:r>
      <w:r>
        <w:rPr>
          <w:rStyle w:val="default"/>
          <w:rFonts w:cs="FrankRuehl"/>
          <w:rtl/>
        </w:rPr>
        <w:t>(27)</w:t>
      </w:r>
      <w:r>
        <w:rPr>
          <w:rStyle w:val="default"/>
          <w:rFonts w:cs="FrankRuehl"/>
          <w:rtl/>
        </w:rPr>
        <w:tab/>
      </w:r>
      <w:r>
        <w:rPr>
          <w:rStyle w:val="default"/>
          <w:rFonts w:cs="FrankRuehl" w:hint="cs"/>
          <w:rtl/>
        </w:rPr>
        <w:t>הפרוטוקול בין ממשלת ישראל וממשלת אוקראינה בדבר הקמה הדדית של מרכזי תרבות ומידע ו</w:t>
      </w:r>
      <w:r>
        <w:rPr>
          <w:rStyle w:val="default"/>
          <w:rFonts w:cs="FrankRuehl"/>
          <w:rtl/>
        </w:rPr>
        <w:t>פ</w:t>
      </w:r>
      <w:r>
        <w:rPr>
          <w:rStyle w:val="default"/>
          <w:rFonts w:cs="FrankRuehl" w:hint="cs"/>
          <w:rtl/>
        </w:rPr>
        <w:t>עילויותיהם;</w:t>
      </w:r>
    </w:p>
    <w:p w14:paraId="30192EB9" w14:textId="77777777" w:rsidR="009662CD" w:rsidRDefault="009662CD" w:rsidP="00051D52">
      <w:pPr>
        <w:pStyle w:val="P22"/>
        <w:spacing w:before="72"/>
        <w:ind w:left="1021" w:right="1134"/>
        <w:rPr>
          <w:rStyle w:val="default"/>
          <w:rFonts w:cs="FrankRuehl"/>
          <w:rtl/>
        </w:rPr>
      </w:pPr>
      <w:r>
        <w:rPr>
          <w:lang w:val="he-IL"/>
        </w:rPr>
        <w:pict w14:anchorId="52E05624">
          <v:rect id="_x0000_s2113" style="position:absolute;left:0;text-align:left;margin-left:464.5pt;margin-top:8.05pt;width:75.05pt;height:20.15pt;z-index:251681792" o:allowincell="f" filled="f" stroked="f" strokecolor="lime" strokeweight=".25pt">
            <v:textbox inset="0,0,0,0">
              <w:txbxContent>
                <w:p w14:paraId="046BAB8D" w14:textId="77777777" w:rsidR="000F06EF" w:rsidRDefault="000F06EF">
                  <w:pPr>
                    <w:spacing w:line="160" w:lineRule="exact"/>
                    <w:jc w:val="left"/>
                    <w:rPr>
                      <w:rFonts w:cs="Miriam"/>
                      <w:szCs w:val="18"/>
                      <w:rtl/>
                    </w:rPr>
                  </w:pPr>
                  <w:r>
                    <w:rPr>
                      <w:rFonts w:cs="Miriam"/>
                      <w:szCs w:val="18"/>
                      <w:rtl/>
                    </w:rPr>
                    <w:t>ת</w:t>
                  </w:r>
                  <w:r>
                    <w:rPr>
                      <w:rFonts w:cs="Miriam" w:hint="cs"/>
                      <w:szCs w:val="18"/>
                      <w:rtl/>
                    </w:rPr>
                    <w:t xml:space="preserve">ק' (מס' 3) </w:t>
                  </w:r>
                </w:p>
                <w:p w14:paraId="31A0E0AB"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שנ"ו-1996</w:t>
                  </w:r>
                </w:p>
              </w:txbxContent>
            </v:textbox>
            <w10:anchorlock/>
          </v:rect>
        </w:pict>
      </w:r>
      <w:r>
        <w:rPr>
          <w:rStyle w:val="default"/>
          <w:rFonts w:cs="FrankRuehl"/>
          <w:rtl/>
        </w:rPr>
        <w:t>(28)</w:t>
      </w:r>
      <w:r>
        <w:rPr>
          <w:rStyle w:val="default"/>
          <w:rFonts w:cs="FrankRuehl"/>
          <w:rtl/>
        </w:rPr>
        <w:tab/>
      </w:r>
      <w:r>
        <w:rPr>
          <w:rStyle w:val="default"/>
          <w:rFonts w:cs="FrankRuehl" w:hint="cs"/>
          <w:rtl/>
        </w:rPr>
        <w:t>הסכם קרן גרמניה</w:t>
      </w:r>
      <w:r w:rsidR="00051D52">
        <w:rPr>
          <w:rStyle w:val="default"/>
          <w:rFonts w:cs="FrankRuehl" w:hint="cs"/>
          <w:rtl/>
        </w:rPr>
        <w:t>-</w:t>
      </w:r>
      <w:r>
        <w:rPr>
          <w:rStyle w:val="default"/>
          <w:rFonts w:cs="FrankRuehl" w:hint="cs"/>
          <w:rtl/>
        </w:rPr>
        <w:t>ישראל למחקר ולפיתוח מדעי;</w:t>
      </w:r>
    </w:p>
    <w:p w14:paraId="51222B86" w14:textId="77777777" w:rsidR="009662CD" w:rsidRDefault="009662CD">
      <w:pPr>
        <w:pStyle w:val="P22"/>
        <w:spacing w:before="72"/>
        <w:ind w:left="1021" w:right="1134"/>
        <w:rPr>
          <w:rStyle w:val="default"/>
          <w:rFonts w:cs="FrankRuehl"/>
          <w:rtl/>
        </w:rPr>
      </w:pPr>
      <w:r>
        <w:rPr>
          <w:lang w:val="he-IL"/>
        </w:rPr>
        <w:pict w14:anchorId="03558A69">
          <v:rect id="_x0000_s2114" style="position:absolute;left:0;text-align:left;margin-left:464.5pt;margin-top:8.05pt;width:75.05pt;height:14.05pt;z-index:251682816" o:allowincell="f" filled="f" stroked="f" strokecolor="lime" strokeweight=".25pt">
            <v:textbox inset="0,0,0,0">
              <w:txbxContent>
                <w:p w14:paraId="08CEFB31" w14:textId="77777777" w:rsidR="000F06EF" w:rsidRDefault="000F06EF">
                  <w:pPr>
                    <w:spacing w:line="160" w:lineRule="exact"/>
                    <w:jc w:val="left"/>
                    <w:rPr>
                      <w:rFonts w:cs="Miriam" w:hint="cs"/>
                      <w:noProof/>
                      <w:szCs w:val="18"/>
                      <w:rtl/>
                    </w:rPr>
                  </w:pPr>
                  <w:r>
                    <w:rPr>
                      <w:rFonts w:cs="Miriam"/>
                      <w:szCs w:val="18"/>
                      <w:rtl/>
                    </w:rPr>
                    <w:t>ת</w:t>
                  </w:r>
                  <w:r>
                    <w:rPr>
                      <w:rFonts w:cs="Miriam" w:hint="cs"/>
                      <w:szCs w:val="18"/>
                      <w:rtl/>
                    </w:rPr>
                    <w:t>ק' תשנ"ז-1996</w:t>
                  </w:r>
                </w:p>
              </w:txbxContent>
            </v:textbox>
            <w10:anchorlock/>
          </v:rect>
        </w:pict>
      </w:r>
      <w:r>
        <w:rPr>
          <w:rStyle w:val="default"/>
          <w:rFonts w:cs="FrankRuehl"/>
          <w:rtl/>
        </w:rPr>
        <w:t>(29)</w:t>
      </w:r>
      <w:r>
        <w:rPr>
          <w:rStyle w:val="default"/>
          <w:rFonts w:cs="FrankRuehl"/>
          <w:rtl/>
        </w:rPr>
        <w:tab/>
      </w:r>
      <w:r>
        <w:rPr>
          <w:rStyle w:val="default"/>
          <w:rFonts w:cs="FrankRuehl" w:hint="cs"/>
          <w:rtl/>
        </w:rPr>
        <w:t>ההסכם בין מדינת ישראל ובין ארצות הברית של אמריקה בדבר מעמדם של אנשי סגל ארצות הברית;</w:t>
      </w:r>
    </w:p>
    <w:p w14:paraId="26EC95FD" w14:textId="77777777" w:rsidR="009662CD" w:rsidRDefault="009662CD">
      <w:pPr>
        <w:pStyle w:val="P22"/>
        <w:spacing w:before="72"/>
        <w:ind w:left="1021" w:right="1134"/>
        <w:rPr>
          <w:rStyle w:val="default"/>
          <w:rFonts w:cs="FrankRuehl"/>
          <w:rtl/>
        </w:rPr>
      </w:pPr>
      <w:r>
        <w:rPr>
          <w:lang w:val="he-IL"/>
        </w:rPr>
        <w:pict w14:anchorId="03AB7DC5">
          <v:rect id="_x0000_s2115" style="position:absolute;left:0;text-align:left;margin-left:464.5pt;margin-top:8.05pt;width:75.05pt;height:18.05pt;z-index:251683840" o:allowincell="f" filled="f" stroked="f" strokecolor="lime" strokeweight=".25pt">
            <v:textbox inset="0,0,0,0">
              <w:txbxContent>
                <w:p w14:paraId="6B12991B" w14:textId="77777777" w:rsidR="000F06EF" w:rsidRDefault="000F06EF">
                  <w:pPr>
                    <w:spacing w:line="160" w:lineRule="exact"/>
                    <w:jc w:val="left"/>
                    <w:rPr>
                      <w:rFonts w:cs="Miriam"/>
                      <w:szCs w:val="18"/>
                      <w:rtl/>
                    </w:rPr>
                  </w:pPr>
                  <w:r>
                    <w:rPr>
                      <w:rFonts w:cs="Miriam"/>
                      <w:szCs w:val="18"/>
                      <w:rtl/>
                    </w:rPr>
                    <w:t>ת</w:t>
                  </w:r>
                  <w:r>
                    <w:rPr>
                      <w:rFonts w:cs="Miriam" w:hint="cs"/>
                      <w:szCs w:val="18"/>
                      <w:rtl/>
                    </w:rPr>
                    <w:t>ק</w:t>
                  </w:r>
                  <w:r>
                    <w:rPr>
                      <w:rFonts w:cs="Miriam"/>
                      <w:szCs w:val="18"/>
                      <w:rtl/>
                    </w:rPr>
                    <w:t>' (</w:t>
                  </w:r>
                  <w:r>
                    <w:rPr>
                      <w:rFonts w:cs="Miriam" w:hint="cs"/>
                      <w:szCs w:val="18"/>
                      <w:rtl/>
                    </w:rPr>
                    <w:t xml:space="preserve">מס' 3) </w:t>
                  </w:r>
                </w:p>
                <w:p w14:paraId="4388A37C" w14:textId="77777777" w:rsidR="000F06EF" w:rsidRDefault="000F06EF" w:rsidP="00984083">
                  <w:pPr>
                    <w:spacing w:line="160" w:lineRule="exact"/>
                    <w:jc w:val="left"/>
                    <w:rPr>
                      <w:rFonts w:cs="Miriam"/>
                      <w:noProof/>
                      <w:szCs w:val="18"/>
                      <w:rtl/>
                    </w:rPr>
                  </w:pPr>
                  <w:r>
                    <w:rPr>
                      <w:rFonts w:cs="Miriam"/>
                      <w:szCs w:val="18"/>
                      <w:rtl/>
                    </w:rPr>
                    <w:t>ת</w:t>
                  </w:r>
                  <w:r>
                    <w:rPr>
                      <w:rFonts w:cs="Miriam" w:hint="cs"/>
                      <w:szCs w:val="18"/>
                      <w:rtl/>
                    </w:rPr>
                    <w:t>שס"א-2001</w:t>
                  </w:r>
                </w:p>
              </w:txbxContent>
            </v:textbox>
            <w10:anchorlock/>
          </v:rect>
        </w:pict>
      </w:r>
      <w:r>
        <w:rPr>
          <w:rStyle w:val="default"/>
          <w:rFonts w:cs="FrankRuehl"/>
          <w:rtl/>
        </w:rPr>
        <w:t>(30)</w:t>
      </w:r>
      <w:r>
        <w:rPr>
          <w:rStyle w:val="default"/>
          <w:rFonts w:cs="FrankRuehl"/>
          <w:rtl/>
        </w:rPr>
        <w:tab/>
      </w:r>
      <w:r>
        <w:rPr>
          <w:rStyle w:val="default"/>
          <w:rFonts w:cs="FrankRuehl" w:hint="cs"/>
          <w:rtl/>
        </w:rPr>
        <w:t xml:space="preserve">הסכם בין ממשלת מדינת ישראל </w:t>
      </w:r>
      <w:r>
        <w:rPr>
          <w:rStyle w:val="default"/>
          <w:rFonts w:cs="FrankRuehl"/>
          <w:rtl/>
        </w:rPr>
        <w:t>ל</w:t>
      </w:r>
      <w:r>
        <w:rPr>
          <w:rStyle w:val="default"/>
          <w:rFonts w:cs="FrankRuehl" w:hint="cs"/>
          <w:rtl/>
        </w:rPr>
        <w:t>בין ממשלת הפדרציה הרוסית בדבר ההקמה והתפקוד של מרכזי תרבות.</w:t>
      </w:r>
    </w:p>
    <w:p w14:paraId="5D42CA5F" w14:textId="77777777" w:rsidR="009662CD" w:rsidRDefault="009662CD">
      <w:pPr>
        <w:pStyle w:val="P00"/>
        <w:spacing w:before="72"/>
        <w:ind w:left="0" w:right="1134"/>
        <w:rPr>
          <w:rStyle w:val="default"/>
          <w:rFonts w:cs="FrankRuehl"/>
          <w:rtl/>
        </w:rPr>
      </w:pPr>
      <w:r>
        <w:rPr>
          <w:lang w:val="he-IL"/>
        </w:rPr>
        <w:pict w14:anchorId="650494B4">
          <v:rect id="_x0000_s2116" style="position:absolute;left:0;text-align:left;margin-left:464.35pt;margin-top:7.1pt;width:75.05pt;height:27.65pt;z-index:251684864" o:allowincell="f" filled="f" stroked="f" strokecolor="lime" strokeweight=".25pt">
            <v:textbox inset="0,0,0,0">
              <w:txbxContent>
                <w:p w14:paraId="224AD5A0" w14:textId="77777777" w:rsidR="000F06EF" w:rsidRDefault="000F06EF" w:rsidP="00984083">
                  <w:pPr>
                    <w:spacing w:line="160" w:lineRule="exact"/>
                    <w:jc w:val="left"/>
                    <w:rPr>
                      <w:rFonts w:cs="Miriam"/>
                      <w:noProof/>
                      <w:szCs w:val="18"/>
                      <w:rtl/>
                    </w:rPr>
                  </w:pPr>
                  <w:r>
                    <w:rPr>
                      <w:rFonts w:cs="Miriam"/>
                      <w:szCs w:val="18"/>
                      <w:rtl/>
                    </w:rPr>
                    <w:t>ת</w:t>
                  </w:r>
                  <w:r>
                    <w:rPr>
                      <w:rFonts w:cs="Miriam" w:hint="cs"/>
                      <w:szCs w:val="18"/>
                      <w:rtl/>
                    </w:rPr>
                    <w:t>ק' תשל"</w:t>
                  </w:r>
                  <w:r>
                    <w:rPr>
                      <w:rFonts w:cs="Miriam"/>
                      <w:szCs w:val="18"/>
                      <w:rtl/>
                    </w:rPr>
                    <w:t>ט</w:t>
                  </w:r>
                  <w:r>
                    <w:rPr>
                      <w:rFonts w:cs="Miriam" w:hint="cs"/>
                      <w:szCs w:val="18"/>
                      <w:rtl/>
                    </w:rPr>
                    <w:t>-1978</w:t>
                  </w:r>
                </w:p>
                <w:p w14:paraId="2BF20F80"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ק' (מס' 4)</w:t>
                  </w:r>
                </w:p>
                <w:p w14:paraId="00497A12" w14:textId="77777777" w:rsidR="000F06EF" w:rsidRDefault="000F06EF" w:rsidP="00984083">
                  <w:pPr>
                    <w:spacing w:line="160" w:lineRule="exact"/>
                    <w:jc w:val="left"/>
                    <w:rPr>
                      <w:rFonts w:cs="Miriam"/>
                      <w:noProof/>
                      <w:szCs w:val="18"/>
                      <w:rtl/>
                    </w:rPr>
                  </w:pPr>
                  <w:r>
                    <w:rPr>
                      <w:rFonts w:cs="Miriam"/>
                      <w:szCs w:val="18"/>
                      <w:rtl/>
                    </w:rPr>
                    <w:t>ת</w:t>
                  </w:r>
                  <w:r>
                    <w:rPr>
                      <w:rFonts w:cs="Miriam" w:hint="cs"/>
                      <w:szCs w:val="18"/>
                      <w:rtl/>
                    </w:rPr>
                    <w:t>ש"ם-1980</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הפטור על פי תקנת משנה (א) מותנה במילוי כל התנאים של האמנה שעל פיה ניתן, וכפוף לכל הגבלה בדבר מועד היבוא וזמן הימצא הטובין בישראל.</w:t>
      </w:r>
    </w:p>
    <w:p w14:paraId="665A98F1" w14:textId="77777777" w:rsidR="009662CD" w:rsidRDefault="001229FE">
      <w:pPr>
        <w:pStyle w:val="P00"/>
        <w:spacing w:before="72"/>
        <w:ind w:left="0" w:right="1134"/>
        <w:rPr>
          <w:rStyle w:val="default"/>
          <w:rFonts w:cs="FrankRuehl" w:hint="cs"/>
          <w:rtl/>
        </w:rPr>
      </w:pPr>
      <w:r>
        <w:rPr>
          <w:rtl/>
          <w:lang w:eastAsia="en-US"/>
        </w:rPr>
        <w:pict w14:anchorId="7BC9A8AF">
          <v:shape id="_x0000_s2246" type="#_x0000_t202" style="position:absolute;left:0;text-align:left;margin-left:470.25pt;margin-top:7.1pt;width:1in;height:22.4pt;z-index:251719680" filled="f" stroked="f">
            <v:textbox inset="1mm,0,1mm,0">
              <w:txbxContent>
                <w:p w14:paraId="35D1970B" w14:textId="77777777" w:rsidR="000F06EF" w:rsidRDefault="000F06EF" w:rsidP="001229FE">
                  <w:pPr>
                    <w:spacing w:line="160" w:lineRule="exact"/>
                    <w:jc w:val="left"/>
                    <w:rPr>
                      <w:rFonts w:cs="Miriam"/>
                      <w:noProof/>
                      <w:szCs w:val="18"/>
                      <w:rtl/>
                    </w:rPr>
                  </w:pPr>
                  <w:r>
                    <w:rPr>
                      <w:rFonts w:cs="Miriam"/>
                      <w:szCs w:val="18"/>
                      <w:rtl/>
                    </w:rPr>
                    <w:t>ת</w:t>
                  </w:r>
                  <w:r>
                    <w:rPr>
                      <w:rFonts w:cs="Miriam" w:hint="cs"/>
                      <w:szCs w:val="18"/>
                      <w:rtl/>
                    </w:rPr>
                    <w:t>ק' תשל"</w:t>
                  </w:r>
                  <w:r>
                    <w:rPr>
                      <w:rFonts w:cs="Miriam"/>
                      <w:szCs w:val="18"/>
                      <w:rtl/>
                    </w:rPr>
                    <w:t>ט</w:t>
                  </w:r>
                  <w:r>
                    <w:rPr>
                      <w:rFonts w:cs="Miriam" w:hint="cs"/>
                      <w:szCs w:val="18"/>
                      <w:rtl/>
                    </w:rPr>
                    <w:t>-1978</w:t>
                  </w:r>
                </w:p>
                <w:p w14:paraId="449C573D" w14:textId="77777777" w:rsidR="000F06EF" w:rsidRDefault="000F06EF" w:rsidP="001229FE">
                  <w:pPr>
                    <w:spacing w:line="160" w:lineRule="exact"/>
                    <w:jc w:val="left"/>
                    <w:rPr>
                      <w:rFonts w:cs="Miriam"/>
                      <w:noProof/>
                      <w:szCs w:val="18"/>
                      <w:rtl/>
                    </w:rPr>
                  </w:pPr>
                  <w:r>
                    <w:rPr>
                      <w:rFonts w:cs="Miriam"/>
                      <w:szCs w:val="18"/>
                      <w:rtl/>
                    </w:rPr>
                    <w:t>ת</w:t>
                  </w:r>
                  <w:r>
                    <w:rPr>
                      <w:rFonts w:cs="Miriam" w:hint="cs"/>
                      <w:szCs w:val="18"/>
                      <w:rtl/>
                    </w:rPr>
                    <w:t>ק' (מס' 4)</w:t>
                  </w:r>
                </w:p>
                <w:p w14:paraId="3CCB9B9F" w14:textId="77777777" w:rsidR="000F06EF" w:rsidRDefault="000F06EF" w:rsidP="001229FE">
                  <w:pPr>
                    <w:spacing w:line="160" w:lineRule="exact"/>
                    <w:jc w:val="left"/>
                    <w:rPr>
                      <w:rFonts w:cs="Miriam"/>
                      <w:noProof/>
                      <w:szCs w:val="18"/>
                      <w:rtl/>
                    </w:rPr>
                  </w:pPr>
                  <w:r>
                    <w:rPr>
                      <w:rFonts w:cs="Miriam"/>
                      <w:szCs w:val="18"/>
                      <w:rtl/>
                    </w:rPr>
                    <w:t>ת</w:t>
                  </w:r>
                  <w:r>
                    <w:rPr>
                      <w:rFonts w:cs="Miriam" w:hint="cs"/>
                      <w:szCs w:val="18"/>
                      <w:rtl/>
                    </w:rPr>
                    <w:t>ש"ם-1980</w:t>
                  </w:r>
                </w:p>
              </w:txbxContent>
            </v:textbox>
          </v:shape>
        </w:pict>
      </w:r>
      <w:r w:rsidR="009662CD">
        <w:rPr>
          <w:rtl/>
        </w:rPr>
        <w:tab/>
      </w:r>
      <w:r w:rsidR="009662CD">
        <w:rPr>
          <w:rStyle w:val="default"/>
          <w:rFonts w:cs="FrankRuehl"/>
          <w:rtl/>
        </w:rPr>
        <w:t>(</w:t>
      </w:r>
      <w:r w:rsidR="009662CD">
        <w:rPr>
          <w:rStyle w:val="default"/>
          <w:rFonts w:cs="FrankRuehl" w:hint="cs"/>
          <w:rtl/>
        </w:rPr>
        <w:t>ג)</w:t>
      </w:r>
      <w:r w:rsidR="009662CD">
        <w:rPr>
          <w:rStyle w:val="default"/>
          <w:rFonts w:cs="FrankRuehl"/>
          <w:rtl/>
        </w:rPr>
        <w:tab/>
      </w:r>
      <w:r w:rsidR="009662CD">
        <w:rPr>
          <w:rStyle w:val="default"/>
          <w:rFonts w:cs="FrankRuehl" w:hint="cs"/>
          <w:rtl/>
        </w:rPr>
        <w:t xml:space="preserve">כל מקום שנקבע </w:t>
      </w:r>
      <w:r w:rsidR="009662CD">
        <w:rPr>
          <w:rStyle w:val="default"/>
          <w:rFonts w:cs="FrankRuehl"/>
          <w:rtl/>
        </w:rPr>
        <w:t>ב</w:t>
      </w:r>
      <w:r w:rsidR="009662CD">
        <w:rPr>
          <w:rStyle w:val="default"/>
          <w:rFonts w:cs="FrankRuehl" w:hint="cs"/>
          <w:rtl/>
        </w:rPr>
        <w:t>אמנה כאמור שאם יופר תנאי מתנאיה ישולם מכס או מס יבוא, ישולם אם הופר התנאי גם מס ערך מוסף.</w:t>
      </w:r>
    </w:p>
    <w:p w14:paraId="3CAA4E1C" w14:textId="77777777" w:rsidR="007C544C" w:rsidRPr="00EC45AD" w:rsidRDefault="007C544C" w:rsidP="007C544C">
      <w:pPr>
        <w:pStyle w:val="P00"/>
        <w:spacing w:before="0"/>
        <w:ind w:left="1021" w:right="1134"/>
        <w:rPr>
          <w:rFonts w:hint="cs"/>
          <w:b/>
          <w:bCs/>
          <w:vanish/>
          <w:szCs w:val="20"/>
          <w:shd w:val="clear" w:color="auto" w:fill="FFFF99"/>
          <w:rtl/>
        </w:rPr>
      </w:pPr>
      <w:bookmarkStart w:id="35" w:name="Rov89"/>
      <w:r w:rsidRPr="00EC45AD">
        <w:rPr>
          <w:rFonts w:hint="cs"/>
          <w:vanish/>
          <w:color w:val="FF0000"/>
          <w:szCs w:val="20"/>
          <w:shd w:val="clear" w:color="auto" w:fill="FFFF99"/>
          <w:rtl/>
        </w:rPr>
        <w:t>מיום 1.7.1976</w:t>
      </w:r>
    </w:p>
    <w:p w14:paraId="6C836BF9" w14:textId="77777777" w:rsidR="007C544C" w:rsidRPr="00EC45AD" w:rsidRDefault="007C544C" w:rsidP="007C544C">
      <w:pPr>
        <w:pStyle w:val="P00"/>
        <w:spacing w:before="0"/>
        <w:ind w:left="1021" w:right="1134"/>
        <w:rPr>
          <w:rFonts w:hint="cs"/>
          <w:b/>
          <w:bCs/>
          <w:vanish/>
          <w:szCs w:val="20"/>
          <w:shd w:val="clear" w:color="auto" w:fill="FFFF99"/>
          <w:rtl/>
        </w:rPr>
      </w:pPr>
      <w:r w:rsidRPr="00EC45AD">
        <w:rPr>
          <w:rFonts w:hint="cs"/>
          <w:b/>
          <w:bCs/>
          <w:vanish/>
          <w:szCs w:val="20"/>
          <w:shd w:val="clear" w:color="auto" w:fill="FFFF99"/>
          <w:rtl/>
        </w:rPr>
        <w:t>תק' תשל"ו-1976</w:t>
      </w:r>
    </w:p>
    <w:p w14:paraId="08D22D91" w14:textId="77777777" w:rsidR="007C544C" w:rsidRPr="00EC45AD" w:rsidRDefault="007C544C" w:rsidP="007C544C">
      <w:pPr>
        <w:pStyle w:val="footnote"/>
        <w:tabs>
          <w:tab w:val="left" w:pos="624"/>
          <w:tab w:val="left" w:pos="1021"/>
          <w:tab w:val="left" w:pos="1474"/>
          <w:tab w:val="left" w:pos="1928"/>
          <w:tab w:val="left" w:pos="2381"/>
          <w:tab w:val="left" w:pos="2835"/>
          <w:tab w:val="right" w:leader="dot" w:pos="6259"/>
        </w:tabs>
        <w:ind w:left="1021" w:right="1134"/>
        <w:rPr>
          <w:rFonts w:hint="cs"/>
          <w:vanish/>
          <w:sz w:val="20"/>
          <w:szCs w:val="20"/>
          <w:shd w:val="clear" w:color="auto" w:fill="FFFF99"/>
          <w:rtl/>
        </w:rPr>
      </w:pPr>
      <w:hyperlink r:id="rId92" w:history="1">
        <w:r w:rsidRPr="00EC45AD">
          <w:rPr>
            <w:rStyle w:val="Hyperlink"/>
            <w:rFonts w:hint="cs"/>
            <w:vanish/>
            <w:sz w:val="20"/>
            <w:szCs w:val="20"/>
            <w:shd w:val="clear" w:color="auto" w:fill="FFFF99"/>
            <w:rtl/>
          </w:rPr>
          <w:t>ק"ת תשל"ו מס' 3576</w:t>
        </w:r>
      </w:hyperlink>
      <w:r w:rsidRPr="00EC45AD">
        <w:rPr>
          <w:rFonts w:hint="cs"/>
          <w:vanish/>
          <w:sz w:val="20"/>
          <w:szCs w:val="20"/>
          <w:shd w:val="clear" w:color="auto" w:fill="FFFF99"/>
          <w:rtl/>
        </w:rPr>
        <w:t xml:space="preserve"> מיום 18.8.1976 עמ' 2388</w:t>
      </w:r>
    </w:p>
    <w:p w14:paraId="022ABBC4" w14:textId="77777777" w:rsidR="007C544C" w:rsidRPr="00EC45AD" w:rsidRDefault="007C544C" w:rsidP="007C544C">
      <w:pPr>
        <w:pStyle w:val="footnote"/>
        <w:tabs>
          <w:tab w:val="left" w:pos="624"/>
          <w:tab w:val="left" w:pos="1021"/>
          <w:tab w:val="left" w:pos="1474"/>
          <w:tab w:val="left" w:pos="1928"/>
          <w:tab w:val="left" w:pos="2381"/>
          <w:tab w:val="left" w:pos="2835"/>
          <w:tab w:val="right" w:leader="dot" w:pos="6259"/>
        </w:tabs>
        <w:ind w:left="1021" w:right="1134"/>
        <w:rPr>
          <w:rStyle w:val="default"/>
          <w:rFonts w:cs="FrankRuehl" w:hint="cs"/>
          <w:b/>
          <w:bCs/>
          <w:vanish/>
          <w:szCs w:val="20"/>
          <w:shd w:val="clear" w:color="auto" w:fill="FFFF99"/>
          <w:rtl/>
        </w:rPr>
      </w:pPr>
      <w:r w:rsidRPr="00EC45AD">
        <w:rPr>
          <w:rFonts w:hint="cs"/>
          <w:b/>
          <w:bCs/>
          <w:vanish/>
          <w:sz w:val="20"/>
          <w:szCs w:val="20"/>
          <w:shd w:val="clear" w:color="auto" w:fill="FFFF99"/>
          <w:rtl/>
        </w:rPr>
        <w:t>הוספת פסקה 9(א)(16)</w:t>
      </w:r>
    </w:p>
    <w:p w14:paraId="3C72087F" w14:textId="77777777" w:rsidR="0040271E" w:rsidRPr="00EC45AD" w:rsidRDefault="0040271E" w:rsidP="0040271E">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p>
    <w:p w14:paraId="7DBCD61D" w14:textId="77777777" w:rsidR="0040271E" w:rsidRPr="00EC45AD" w:rsidRDefault="0040271E" w:rsidP="0040271E">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1.11.1977</w:t>
      </w:r>
    </w:p>
    <w:p w14:paraId="506F0F8B" w14:textId="77777777" w:rsidR="0040271E" w:rsidRPr="00EC45AD" w:rsidRDefault="0040271E" w:rsidP="0040271E">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תשל"ט-1978</w:t>
      </w:r>
    </w:p>
    <w:p w14:paraId="4FB42ED2" w14:textId="77777777" w:rsidR="0040271E" w:rsidRPr="00EC45AD" w:rsidRDefault="0040271E" w:rsidP="0040271E">
      <w:pPr>
        <w:pStyle w:val="footnote"/>
        <w:tabs>
          <w:tab w:val="left" w:pos="624"/>
          <w:tab w:val="left" w:pos="1021"/>
          <w:tab w:val="left" w:pos="1474"/>
          <w:tab w:val="left" w:pos="1928"/>
          <w:tab w:val="left" w:pos="2381"/>
          <w:tab w:val="left" w:pos="2835"/>
          <w:tab w:val="right" w:leader="dot" w:pos="6259"/>
        </w:tabs>
        <w:ind w:left="0" w:right="1134"/>
        <w:rPr>
          <w:rStyle w:val="default"/>
          <w:rFonts w:cs="FrankRuehl" w:hint="cs"/>
          <w:b/>
          <w:bCs/>
          <w:vanish/>
          <w:szCs w:val="20"/>
          <w:shd w:val="clear" w:color="auto" w:fill="FFFF99"/>
          <w:rtl/>
        </w:rPr>
      </w:pPr>
      <w:hyperlink r:id="rId93" w:history="1">
        <w:r w:rsidRPr="00EC45AD">
          <w:rPr>
            <w:rStyle w:val="Hyperlink"/>
            <w:vanish/>
            <w:sz w:val="20"/>
            <w:szCs w:val="20"/>
            <w:shd w:val="clear" w:color="auto" w:fill="FFFF99"/>
            <w:rtl/>
          </w:rPr>
          <w:t>ק</w:t>
        </w:r>
        <w:r w:rsidRPr="00EC45AD">
          <w:rPr>
            <w:rStyle w:val="Hyperlink"/>
            <w:rFonts w:hint="cs"/>
            <w:vanish/>
            <w:sz w:val="20"/>
            <w:szCs w:val="20"/>
            <w:shd w:val="clear" w:color="auto" w:fill="FFFF99"/>
            <w:rtl/>
          </w:rPr>
          <w:t>"ת תשל"ט מס' 3911</w:t>
        </w:r>
      </w:hyperlink>
      <w:r w:rsidRPr="00EC45AD">
        <w:rPr>
          <w:rFonts w:hint="cs"/>
          <w:vanish/>
          <w:sz w:val="20"/>
          <w:szCs w:val="20"/>
          <w:shd w:val="clear" w:color="auto" w:fill="FFFF99"/>
          <w:rtl/>
        </w:rPr>
        <w:t xml:space="preserve"> מיום 23.11.1978 עמ' 165</w:t>
      </w:r>
    </w:p>
    <w:p w14:paraId="4E751AA3" w14:textId="77777777" w:rsidR="0040271E" w:rsidRPr="00EC45AD" w:rsidRDefault="0040271E" w:rsidP="0040271E">
      <w:pPr>
        <w:pStyle w:val="footnote"/>
        <w:tabs>
          <w:tab w:val="left" w:pos="624"/>
          <w:tab w:val="left" w:pos="1021"/>
          <w:tab w:val="left" w:pos="1474"/>
          <w:tab w:val="left" w:pos="1928"/>
          <w:tab w:val="left" w:pos="2381"/>
          <w:tab w:val="left" w:pos="2835"/>
          <w:tab w:val="right" w:leader="dot" w:pos="6259"/>
        </w:tabs>
        <w:spacing w:before="60"/>
        <w:ind w:left="0" w:right="1134"/>
        <w:rPr>
          <w:rStyle w:val="default"/>
          <w:rFonts w:cs="FrankRuehl" w:hint="cs"/>
          <w:vanish/>
          <w:sz w:val="22"/>
          <w:szCs w:val="22"/>
          <w:u w:val="single"/>
          <w:shd w:val="clear" w:color="auto" w:fill="FFFF99"/>
          <w:rtl/>
        </w:rPr>
      </w:pPr>
      <w:r w:rsidRPr="00EC45AD">
        <w:rPr>
          <w:rStyle w:val="default"/>
          <w:rFonts w:cs="FrankRuehl" w:hint="cs"/>
          <w:vanish/>
          <w:sz w:val="22"/>
          <w:szCs w:val="22"/>
          <w:shd w:val="clear" w:color="auto" w:fill="FFFF99"/>
          <w:rtl/>
        </w:rPr>
        <w:tab/>
      </w:r>
      <w:r w:rsidRPr="00EC45AD">
        <w:rPr>
          <w:rStyle w:val="default"/>
          <w:rFonts w:cs="FrankRuehl" w:hint="cs"/>
          <w:vanish/>
          <w:sz w:val="22"/>
          <w:szCs w:val="22"/>
          <w:u w:val="single"/>
          <w:shd w:val="clear" w:color="auto" w:fill="FFFF99"/>
          <w:rtl/>
        </w:rPr>
        <w:t>(ב)</w:t>
      </w:r>
      <w:r w:rsidRPr="00EC45AD">
        <w:rPr>
          <w:rStyle w:val="default"/>
          <w:rFonts w:cs="FrankRuehl" w:hint="cs"/>
          <w:vanish/>
          <w:sz w:val="22"/>
          <w:szCs w:val="22"/>
          <w:u w:val="single"/>
          <w:shd w:val="clear" w:color="auto" w:fill="FFFF99"/>
          <w:rtl/>
        </w:rPr>
        <w:tab/>
        <w:t xml:space="preserve">כלים או מכשירים מדעיים שנועדו אך ורק לצרכי חינוך או למחקר מדעי טהור, המיובאים ע"י מוסד שהוכר כמוסד להשכלה גבוהה על פי חוק המועצה להשכלה גבוהה, תשי"ח-1958 לשימוש במוסד ושיש לפטרם ממסי יבוא על פי ההסכם בענין יבוא חומר חינוכי, מדעי ותרבותי </w:t>
      </w:r>
      <w:r w:rsidRPr="00EC45AD">
        <w:rPr>
          <w:rStyle w:val="default"/>
          <w:rFonts w:cs="FrankRuehl"/>
          <w:vanish/>
          <w:sz w:val="22"/>
          <w:szCs w:val="22"/>
          <w:u w:val="single"/>
          <w:shd w:val="clear" w:color="auto" w:fill="FFFF99"/>
          <w:rtl/>
        </w:rPr>
        <w:t>–</w:t>
      </w:r>
      <w:r w:rsidRPr="00EC45AD">
        <w:rPr>
          <w:rStyle w:val="default"/>
          <w:rFonts w:cs="FrankRuehl" w:hint="cs"/>
          <w:vanish/>
          <w:sz w:val="22"/>
          <w:szCs w:val="22"/>
          <w:u w:val="single"/>
          <w:shd w:val="clear" w:color="auto" w:fill="FFFF99"/>
          <w:rtl/>
        </w:rPr>
        <w:t xml:space="preserve"> פטורים ממס בייבואם.</w:t>
      </w:r>
    </w:p>
    <w:p w14:paraId="7D8BABB7" w14:textId="77777777" w:rsidR="0040271E" w:rsidRPr="00EC45AD" w:rsidRDefault="0040271E" w:rsidP="0040271E">
      <w:pPr>
        <w:pStyle w:val="P00"/>
        <w:spacing w:before="0"/>
        <w:ind w:left="0" w:right="1134"/>
        <w:rPr>
          <w:rStyle w:val="default"/>
          <w:rFonts w:cs="FrankRuehl"/>
          <w:vanish/>
          <w:sz w:val="22"/>
          <w:szCs w:val="22"/>
          <w:shd w:val="clear" w:color="auto" w:fill="FFFF99"/>
          <w:rtl/>
        </w:rPr>
      </w:pPr>
      <w:r w:rsidRPr="00EC45AD">
        <w:rPr>
          <w:rStyle w:val="default"/>
          <w:rFonts w:cs="FrankRuehl" w:hint="cs"/>
          <w:vanish/>
          <w:sz w:val="22"/>
          <w:szCs w:val="22"/>
          <w:shd w:val="clear" w:color="auto" w:fill="FFFF99"/>
          <w:rtl/>
        </w:rPr>
        <w:tab/>
      </w:r>
      <w:r w:rsidRPr="00EC45AD">
        <w:rPr>
          <w:rStyle w:val="default"/>
          <w:rFonts w:cs="FrankRuehl"/>
          <w:strike/>
          <w:vanish/>
          <w:sz w:val="22"/>
          <w:szCs w:val="22"/>
          <w:shd w:val="clear" w:color="auto" w:fill="FFFF99"/>
          <w:rtl/>
        </w:rPr>
        <w:t>(</w:t>
      </w:r>
      <w:r w:rsidRPr="00EC45AD">
        <w:rPr>
          <w:rStyle w:val="default"/>
          <w:rFonts w:cs="FrankRuehl" w:hint="cs"/>
          <w:strike/>
          <w:vanish/>
          <w:sz w:val="22"/>
          <w:szCs w:val="22"/>
          <w:shd w:val="clear" w:color="auto" w:fill="FFFF99"/>
          <w:rtl/>
        </w:rPr>
        <w:t>ב)</w:t>
      </w:r>
      <w:r w:rsidR="001229FE"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(ג)</w:t>
      </w:r>
      <w:r w:rsidR="001229FE"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shd w:val="clear" w:color="auto" w:fill="FFFF99"/>
          <w:rtl/>
        </w:rPr>
        <w:t xml:space="preserve">הפטור </w:t>
      </w:r>
      <w:r w:rsidRPr="00EC45AD">
        <w:rPr>
          <w:rStyle w:val="default"/>
          <w:rFonts w:cs="FrankRuehl" w:hint="cs"/>
          <w:strike/>
          <w:vanish/>
          <w:sz w:val="22"/>
          <w:szCs w:val="22"/>
          <w:shd w:val="clear" w:color="auto" w:fill="FFFF99"/>
          <w:rtl/>
        </w:rPr>
        <w:t>על פי תקנת משנה (א)</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על פי תקנות משנה (א) ו-(ב)</w:t>
      </w:r>
      <w:r w:rsidRPr="00EC45AD">
        <w:rPr>
          <w:rStyle w:val="default"/>
          <w:rFonts w:cs="FrankRuehl" w:hint="cs"/>
          <w:vanish/>
          <w:sz w:val="22"/>
          <w:szCs w:val="22"/>
          <w:shd w:val="clear" w:color="auto" w:fill="FFFF99"/>
          <w:rtl/>
        </w:rPr>
        <w:t xml:space="preserve"> מותנה במילוי כל התנאים של האמנה שעל פיה ניתן, וכפוף לכל הגבלה בדבר מועד היבוא וזמן הימצא הטובין בישראל.</w:t>
      </w:r>
    </w:p>
    <w:p w14:paraId="724776C6" w14:textId="77777777" w:rsidR="0040271E" w:rsidRPr="00EC45AD" w:rsidRDefault="0040271E" w:rsidP="0040271E">
      <w:pPr>
        <w:pStyle w:val="P00"/>
        <w:spacing w:before="0"/>
        <w:ind w:left="0" w:right="1134"/>
        <w:rPr>
          <w:rStyle w:val="default"/>
          <w:rFonts w:cs="FrankRuehl" w:hint="cs"/>
          <w:vanish/>
          <w:sz w:val="22"/>
          <w:szCs w:val="22"/>
          <w:shd w:val="clear" w:color="auto" w:fill="FFFF99"/>
          <w:rtl/>
        </w:rPr>
      </w:pPr>
      <w:r w:rsidRPr="00EC45AD">
        <w:rPr>
          <w:vanish/>
          <w:shd w:val="clear" w:color="auto" w:fill="FFFF99"/>
          <w:rtl/>
        </w:rPr>
        <w:tab/>
      </w:r>
      <w:r w:rsidRPr="00EC45AD">
        <w:rPr>
          <w:rStyle w:val="default"/>
          <w:rFonts w:cs="FrankRuehl"/>
          <w:strike/>
          <w:vanish/>
          <w:sz w:val="22"/>
          <w:szCs w:val="22"/>
          <w:shd w:val="clear" w:color="auto" w:fill="FFFF99"/>
          <w:rtl/>
        </w:rPr>
        <w:t>(</w:t>
      </w:r>
      <w:r w:rsidRPr="00EC45AD">
        <w:rPr>
          <w:rStyle w:val="default"/>
          <w:rFonts w:cs="FrankRuehl" w:hint="cs"/>
          <w:strike/>
          <w:vanish/>
          <w:sz w:val="22"/>
          <w:szCs w:val="22"/>
          <w:shd w:val="clear" w:color="auto" w:fill="FFFF99"/>
          <w:rtl/>
        </w:rPr>
        <w:t>ג)</w:t>
      </w:r>
      <w:r w:rsidR="001229FE"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(ד)</w:t>
      </w:r>
      <w:r w:rsidR="001229FE"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shd w:val="clear" w:color="auto" w:fill="FFFF99"/>
          <w:rtl/>
        </w:rPr>
        <w:t xml:space="preserve">כל מקום שנקבע </w:t>
      </w:r>
      <w:r w:rsidRPr="00EC45AD">
        <w:rPr>
          <w:rStyle w:val="default"/>
          <w:rFonts w:cs="FrankRuehl"/>
          <w:vanish/>
          <w:sz w:val="22"/>
          <w:szCs w:val="22"/>
          <w:shd w:val="clear" w:color="auto" w:fill="FFFF99"/>
          <w:rtl/>
        </w:rPr>
        <w:t>ב</w:t>
      </w:r>
      <w:r w:rsidRPr="00EC45AD">
        <w:rPr>
          <w:rStyle w:val="default"/>
          <w:rFonts w:cs="FrankRuehl" w:hint="cs"/>
          <w:vanish/>
          <w:sz w:val="22"/>
          <w:szCs w:val="22"/>
          <w:shd w:val="clear" w:color="auto" w:fill="FFFF99"/>
          <w:rtl/>
        </w:rPr>
        <w:t>אמנה כאמור שאם יופר תנאי מתנאיה ישולם מכס או מס יבוא, ישולם אם הופר התנאי גם מס ערך מוסף.</w:t>
      </w:r>
    </w:p>
    <w:p w14:paraId="3AA48E54" w14:textId="77777777" w:rsidR="00AE491A" w:rsidRPr="00EC45AD" w:rsidRDefault="00AE491A" w:rsidP="0040271E">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p>
    <w:p w14:paraId="55F504DB" w14:textId="77777777" w:rsidR="00AE491A" w:rsidRPr="00EC45AD" w:rsidRDefault="00AE491A" w:rsidP="00F91067">
      <w:pPr>
        <w:pStyle w:val="P00"/>
        <w:spacing w:before="0"/>
        <w:ind w:left="1021" w:right="1134"/>
        <w:rPr>
          <w:rFonts w:hint="cs"/>
          <w:b/>
          <w:bCs/>
          <w:vanish/>
          <w:szCs w:val="20"/>
          <w:shd w:val="clear" w:color="auto" w:fill="FFFF99"/>
          <w:rtl/>
        </w:rPr>
      </w:pPr>
      <w:r w:rsidRPr="00EC45AD">
        <w:rPr>
          <w:rFonts w:hint="cs"/>
          <w:vanish/>
          <w:color w:val="FF0000"/>
          <w:szCs w:val="20"/>
          <w:shd w:val="clear" w:color="auto" w:fill="FFFF99"/>
          <w:rtl/>
        </w:rPr>
        <w:t>מיום 1.</w:t>
      </w:r>
      <w:r w:rsidR="00F91067" w:rsidRPr="00EC45AD">
        <w:rPr>
          <w:rFonts w:hint="cs"/>
          <w:vanish/>
          <w:color w:val="FF0000"/>
          <w:szCs w:val="20"/>
          <w:shd w:val="clear" w:color="auto" w:fill="FFFF99"/>
          <w:rtl/>
        </w:rPr>
        <w:t>7</w:t>
      </w:r>
      <w:r w:rsidRPr="00EC45AD">
        <w:rPr>
          <w:rFonts w:hint="cs"/>
          <w:vanish/>
          <w:color w:val="FF0000"/>
          <w:szCs w:val="20"/>
          <w:shd w:val="clear" w:color="auto" w:fill="FFFF99"/>
          <w:rtl/>
        </w:rPr>
        <w:t>.1978</w:t>
      </w:r>
    </w:p>
    <w:p w14:paraId="33C82551" w14:textId="77777777" w:rsidR="00AE491A" w:rsidRPr="00EC45AD" w:rsidRDefault="00AE491A" w:rsidP="00AE491A">
      <w:pPr>
        <w:pStyle w:val="P00"/>
        <w:spacing w:before="0"/>
        <w:ind w:left="1021" w:right="1134"/>
        <w:rPr>
          <w:rFonts w:hint="cs"/>
          <w:b/>
          <w:bCs/>
          <w:vanish/>
          <w:szCs w:val="20"/>
          <w:shd w:val="clear" w:color="auto" w:fill="FFFF99"/>
          <w:rtl/>
        </w:rPr>
      </w:pPr>
      <w:r w:rsidRPr="00EC45AD">
        <w:rPr>
          <w:rFonts w:hint="cs"/>
          <w:b/>
          <w:bCs/>
          <w:vanish/>
          <w:szCs w:val="20"/>
          <w:shd w:val="clear" w:color="auto" w:fill="FFFF99"/>
          <w:rtl/>
        </w:rPr>
        <w:t>תק' (מס' 2) תשל"ח-1978</w:t>
      </w:r>
    </w:p>
    <w:p w14:paraId="204C7383" w14:textId="77777777" w:rsidR="00AE491A" w:rsidRPr="00EC45AD" w:rsidRDefault="00AE491A" w:rsidP="00AE491A">
      <w:pPr>
        <w:pStyle w:val="P11"/>
        <w:spacing w:before="0"/>
        <w:ind w:left="1021" w:right="1134"/>
        <w:rPr>
          <w:rFonts w:hint="cs"/>
          <w:vanish/>
          <w:szCs w:val="20"/>
          <w:shd w:val="clear" w:color="auto" w:fill="FFFF99"/>
          <w:rtl/>
        </w:rPr>
      </w:pPr>
      <w:hyperlink r:id="rId94" w:history="1">
        <w:r w:rsidRPr="00EC45AD">
          <w:rPr>
            <w:rStyle w:val="Hyperlink"/>
            <w:rFonts w:hint="cs"/>
            <w:vanish/>
            <w:szCs w:val="20"/>
            <w:shd w:val="clear" w:color="auto" w:fill="FFFF99"/>
            <w:rtl/>
          </w:rPr>
          <w:t>ק"ת תשל"ח מס' 3820</w:t>
        </w:r>
      </w:hyperlink>
      <w:r w:rsidRPr="00EC45AD">
        <w:rPr>
          <w:rFonts w:hint="cs"/>
          <w:vanish/>
          <w:szCs w:val="20"/>
          <w:shd w:val="clear" w:color="auto" w:fill="FFFF99"/>
          <w:rtl/>
        </w:rPr>
        <w:t xml:space="preserve"> מיום 1.3.1978 עמ' 778 </w:t>
      </w:r>
    </w:p>
    <w:p w14:paraId="2FF82F53" w14:textId="77777777" w:rsidR="00AE491A" w:rsidRPr="00EC45AD" w:rsidRDefault="00AE491A" w:rsidP="00AE491A">
      <w:pPr>
        <w:pStyle w:val="P11"/>
        <w:spacing w:before="0"/>
        <w:ind w:left="1021" w:right="1134"/>
        <w:rPr>
          <w:rFonts w:hint="cs"/>
          <w:b/>
          <w:bCs/>
          <w:vanish/>
          <w:szCs w:val="20"/>
          <w:shd w:val="clear" w:color="auto" w:fill="FFFF99"/>
          <w:rtl/>
        </w:rPr>
      </w:pPr>
      <w:r w:rsidRPr="00EC45AD">
        <w:rPr>
          <w:rFonts w:hint="cs"/>
          <w:b/>
          <w:bCs/>
          <w:vanish/>
          <w:szCs w:val="20"/>
          <w:shd w:val="clear" w:color="auto" w:fill="FFFF99"/>
          <w:rtl/>
        </w:rPr>
        <w:t>הוספת פסקה 9(א)(17)</w:t>
      </w:r>
    </w:p>
    <w:p w14:paraId="5F3C489C" w14:textId="77777777" w:rsidR="00331830" w:rsidRPr="00EC45AD" w:rsidRDefault="00331830" w:rsidP="0040271E">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p>
    <w:p w14:paraId="26BA7120" w14:textId="77777777" w:rsidR="00331830" w:rsidRPr="00EC45AD" w:rsidRDefault="00331830" w:rsidP="00331830">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27.6.1979</w:t>
      </w:r>
    </w:p>
    <w:p w14:paraId="5992940B" w14:textId="77777777" w:rsidR="00331830" w:rsidRPr="00EC45AD" w:rsidRDefault="00331830" w:rsidP="00331830">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(מס' 4) תש"ם-1980</w:t>
      </w:r>
    </w:p>
    <w:p w14:paraId="67464568" w14:textId="77777777" w:rsidR="00331830" w:rsidRPr="00EC45AD" w:rsidRDefault="00331830" w:rsidP="00331830">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95" w:history="1">
        <w:r w:rsidRPr="00EC45AD">
          <w:rPr>
            <w:rStyle w:val="Hyperlink"/>
            <w:rFonts w:hint="cs"/>
            <w:vanish/>
            <w:sz w:val="20"/>
            <w:szCs w:val="20"/>
            <w:shd w:val="clear" w:color="auto" w:fill="FFFF99"/>
            <w:rtl/>
          </w:rPr>
          <w:t>ק"ת תש"ם מס' 4140</w:t>
        </w:r>
      </w:hyperlink>
      <w:r w:rsidRPr="00EC45AD">
        <w:rPr>
          <w:rFonts w:hint="cs"/>
          <w:vanish/>
          <w:sz w:val="20"/>
          <w:szCs w:val="20"/>
          <w:shd w:val="clear" w:color="auto" w:fill="FFFF99"/>
          <w:rtl/>
        </w:rPr>
        <w:t xml:space="preserve"> מיום 27.6.1980 עמ' 1932 </w:t>
      </w:r>
    </w:p>
    <w:p w14:paraId="0DE197B4" w14:textId="77777777" w:rsidR="00331830" w:rsidRPr="00EC45AD" w:rsidRDefault="00331830" w:rsidP="00331830">
      <w:pPr>
        <w:pStyle w:val="footnote"/>
        <w:tabs>
          <w:tab w:val="left" w:pos="624"/>
          <w:tab w:val="left" w:pos="1021"/>
          <w:tab w:val="left" w:pos="1474"/>
          <w:tab w:val="left" w:pos="1928"/>
          <w:tab w:val="left" w:pos="2381"/>
          <w:tab w:val="left" w:pos="2835"/>
          <w:tab w:val="right" w:leader="dot" w:pos="6259"/>
        </w:tabs>
        <w:spacing w:before="60"/>
        <w:ind w:left="0" w:right="1134"/>
        <w:rPr>
          <w:rStyle w:val="default"/>
          <w:rFonts w:cs="FrankRuehl" w:hint="cs"/>
          <w:strike/>
          <w:vanish/>
          <w:sz w:val="22"/>
          <w:szCs w:val="22"/>
          <w:shd w:val="clear" w:color="auto" w:fill="FFFF99"/>
          <w:rtl/>
        </w:rPr>
      </w:pPr>
      <w:r w:rsidRPr="00EC45AD">
        <w:rPr>
          <w:rStyle w:val="default"/>
          <w:rFonts w:cs="FrankRuehl" w:hint="cs"/>
          <w:vanish/>
          <w:sz w:val="22"/>
          <w:szCs w:val="22"/>
          <w:shd w:val="clear" w:color="auto" w:fill="FFFF99"/>
          <w:rtl/>
        </w:rPr>
        <w:tab/>
      </w:r>
      <w:r w:rsidRPr="00EC45AD">
        <w:rPr>
          <w:rStyle w:val="default"/>
          <w:rFonts w:cs="FrankRuehl" w:hint="cs"/>
          <w:strike/>
          <w:vanish/>
          <w:sz w:val="22"/>
          <w:szCs w:val="22"/>
          <w:shd w:val="clear" w:color="auto" w:fill="FFFF99"/>
          <w:rtl/>
        </w:rPr>
        <w:t>(ב)</w:t>
      </w:r>
      <w:r w:rsidRPr="00EC45AD">
        <w:rPr>
          <w:rStyle w:val="default"/>
          <w:rFonts w:cs="FrankRuehl" w:hint="cs"/>
          <w:strike/>
          <w:vanish/>
          <w:sz w:val="22"/>
          <w:szCs w:val="22"/>
          <w:shd w:val="clear" w:color="auto" w:fill="FFFF99"/>
          <w:rtl/>
        </w:rPr>
        <w:tab/>
        <w:t xml:space="preserve">כלים או מכשירים מדעיים שנועדו אך ורק לצרכי חינוך או למחקר מדעי טהור, המיובאים ע"י מוסד שהוכר כמוסד להשכלה גבוהה על פי חוק המועצה להשכלה גבוהה, תשי"ח-1958 לשימוש במוסד ושיש לפטרם ממסי יבוא על פי ההסכם בענין יבוא חומר חינוכי, מדעי ותרבותי </w:t>
      </w:r>
      <w:r w:rsidRPr="00EC45AD">
        <w:rPr>
          <w:rStyle w:val="default"/>
          <w:rFonts w:cs="FrankRuehl"/>
          <w:strike/>
          <w:vanish/>
          <w:sz w:val="22"/>
          <w:szCs w:val="22"/>
          <w:shd w:val="clear" w:color="auto" w:fill="FFFF99"/>
          <w:rtl/>
        </w:rPr>
        <w:t>–</w:t>
      </w:r>
      <w:r w:rsidRPr="00EC45AD">
        <w:rPr>
          <w:rStyle w:val="default"/>
          <w:rFonts w:cs="FrankRuehl" w:hint="cs"/>
          <w:strike/>
          <w:vanish/>
          <w:sz w:val="22"/>
          <w:szCs w:val="22"/>
          <w:shd w:val="clear" w:color="auto" w:fill="FFFF99"/>
          <w:rtl/>
        </w:rPr>
        <w:t xml:space="preserve"> פטורים ממס בייבואם.</w:t>
      </w:r>
    </w:p>
    <w:p w14:paraId="22857D9A" w14:textId="77777777" w:rsidR="00331830" w:rsidRPr="00EC45AD" w:rsidRDefault="00331830" w:rsidP="00331830">
      <w:pPr>
        <w:pStyle w:val="P00"/>
        <w:spacing w:before="0"/>
        <w:ind w:left="0" w:right="1134"/>
        <w:rPr>
          <w:rStyle w:val="default"/>
          <w:rFonts w:cs="FrankRuehl"/>
          <w:vanish/>
          <w:sz w:val="22"/>
          <w:szCs w:val="22"/>
          <w:shd w:val="clear" w:color="auto" w:fill="FFFF99"/>
          <w:rtl/>
        </w:rPr>
      </w:pPr>
      <w:r w:rsidRPr="00EC45AD">
        <w:rPr>
          <w:rStyle w:val="default"/>
          <w:rFonts w:cs="FrankRuehl" w:hint="cs"/>
          <w:vanish/>
          <w:sz w:val="22"/>
          <w:szCs w:val="22"/>
          <w:shd w:val="clear" w:color="auto" w:fill="FFFF99"/>
          <w:rtl/>
        </w:rPr>
        <w:tab/>
      </w:r>
      <w:r w:rsidRPr="00EC45AD">
        <w:rPr>
          <w:rStyle w:val="default"/>
          <w:rFonts w:cs="FrankRuehl"/>
          <w:strike/>
          <w:vanish/>
          <w:sz w:val="22"/>
          <w:szCs w:val="22"/>
          <w:shd w:val="clear" w:color="auto" w:fill="FFFF99"/>
          <w:rtl/>
        </w:rPr>
        <w:t>(</w:t>
      </w:r>
      <w:r w:rsidRPr="00EC45AD">
        <w:rPr>
          <w:rStyle w:val="default"/>
          <w:rFonts w:cs="FrankRuehl" w:hint="cs"/>
          <w:strike/>
          <w:vanish/>
          <w:sz w:val="22"/>
          <w:szCs w:val="22"/>
          <w:shd w:val="clear" w:color="auto" w:fill="FFFF99"/>
          <w:rtl/>
        </w:rPr>
        <w:t>ג)</w:t>
      </w:r>
      <w:r w:rsidR="001229FE"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(ב)</w:t>
      </w:r>
      <w:r w:rsidRPr="00EC45AD">
        <w:rPr>
          <w:rStyle w:val="default"/>
          <w:rFonts w:cs="FrankRuehl" w:hint="cs"/>
          <w:vanish/>
          <w:sz w:val="22"/>
          <w:szCs w:val="22"/>
          <w:shd w:val="clear" w:color="auto" w:fill="FFFF99"/>
          <w:rtl/>
        </w:rPr>
        <w:t xml:space="preserve"> על פי </w:t>
      </w:r>
      <w:r w:rsidRPr="00EC45AD">
        <w:rPr>
          <w:rStyle w:val="default"/>
          <w:rFonts w:cs="FrankRuehl" w:hint="cs"/>
          <w:strike/>
          <w:vanish/>
          <w:sz w:val="22"/>
          <w:szCs w:val="22"/>
          <w:shd w:val="clear" w:color="auto" w:fill="FFFF99"/>
          <w:rtl/>
        </w:rPr>
        <w:t>תקנות משנה (א) ו-(ב)</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תקנת משנה (א)</w:t>
      </w:r>
      <w:r w:rsidRPr="00EC45AD">
        <w:rPr>
          <w:rStyle w:val="default"/>
          <w:rFonts w:cs="FrankRuehl" w:hint="cs"/>
          <w:vanish/>
          <w:sz w:val="22"/>
          <w:szCs w:val="22"/>
          <w:shd w:val="clear" w:color="auto" w:fill="FFFF99"/>
          <w:rtl/>
        </w:rPr>
        <w:t xml:space="preserve"> מותנה במילוי כל התנאים של האמנה שעל פיה ניתן, וכפוף לכל הגבלה בדבר מועד היבוא וזמן הימצא הטובין בישראל.</w:t>
      </w:r>
    </w:p>
    <w:p w14:paraId="76305309" w14:textId="77777777" w:rsidR="00331830" w:rsidRPr="00EC45AD" w:rsidRDefault="00331830" w:rsidP="00331830">
      <w:pPr>
        <w:pStyle w:val="P00"/>
        <w:spacing w:before="0"/>
        <w:ind w:left="0" w:right="1134"/>
        <w:rPr>
          <w:rStyle w:val="default"/>
          <w:rFonts w:cs="FrankRuehl" w:hint="cs"/>
          <w:vanish/>
          <w:sz w:val="22"/>
          <w:szCs w:val="22"/>
          <w:shd w:val="clear" w:color="auto" w:fill="FFFF99"/>
          <w:rtl/>
        </w:rPr>
      </w:pPr>
      <w:r w:rsidRPr="00EC45AD">
        <w:rPr>
          <w:vanish/>
          <w:shd w:val="clear" w:color="auto" w:fill="FFFF99"/>
          <w:rtl/>
        </w:rPr>
        <w:tab/>
      </w:r>
      <w:r w:rsidRPr="00EC45AD">
        <w:rPr>
          <w:rStyle w:val="default"/>
          <w:rFonts w:cs="FrankRuehl"/>
          <w:strike/>
          <w:vanish/>
          <w:sz w:val="22"/>
          <w:szCs w:val="22"/>
          <w:shd w:val="clear" w:color="auto" w:fill="FFFF99"/>
          <w:rtl/>
        </w:rPr>
        <w:t>(</w:t>
      </w:r>
      <w:r w:rsidRPr="00EC45AD">
        <w:rPr>
          <w:rStyle w:val="default"/>
          <w:rFonts w:cs="FrankRuehl" w:hint="cs"/>
          <w:strike/>
          <w:vanish/>
          <w:sz w:val="22"/>
          <w:szCs w:val="22"/>
          <w:shd w:val="clear" w:color="auto" w:fill="FFFF99"/>
          <w:rtl/>
        </w:rPr>
        <w:t>ד)</w:t>
      </w:r>
      <w:r w:rsidR="001229FE"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(ג)</w:t>
      </w:r>
      <w:r w:rsidR="001229FE"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shd w:val="clear" w:color="auto" w:fill="FFFF99"/>
          <w:rtl/>
        </w:rPr>
        <w:t xml:space="preserve">כל מקום שנקבע </w:t>
      </w:r>
      <w:r w:rsidRPr="00EC45AD">
        <w:rPr>
          <w:rStyle w:val="default"/>
          <w:rFonts w:cs="FrankRuehl"/>
          <w:vanish/>
          <w:sz w:val="22"/>
          <w:szCs w:val="22"/>
          <w:shd w:val="clear" w:color="auto" w:fill="FFFF99"/>
          <w:rtl/>
        </w:rPr>
        <w:t>ב</w:t>
      </w:r>
      <w:r w:rsidRPr="00EC45AD">
        <w:rPr>
          <w:rStyle w:val="default"/>
          <w:rFonts w:cs="FrankRuehl" w:hint="cs"/>
          <w:vanish/>
          <w:sz w:val="22"/>
          <w:szCs w:val="22"/>
          <w:shd w:val="clear" w:color="auto" w:fill="FFFF99"/>
          <w:rtl/>
        </w:rPr>
        <w:t>אמנה כאמור שאם יופר תנאי מתנאיה ישולם מכס או מס יבוא, ישולם אם הופר התנאי גם מס ערך מוסף.</w:t>
      </w:r>
    </w:p>
    <w:p w14:paraId="36EE7529" w14:textId="77777777" w:rsidR="0040271E" w:rsidRPr="00EC45AD" w:rsidRDefault="0040271E" w:rsidP="0040271E">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p>
    <w:p w14:paraId="75116727" w14:textId="77777777" w:rsidR="0040271E" w:rsidRPr="00EC45AD" w:rsidRDefault="0040271E" w:rsidP="0040271E">
      <w:pPr>
        <w:pStyle w:val="P00"/>
        <w:spacing w:before="0"/>
        <w:ind w:left="1021" w:right="1134"/>
        <w:rPr>
          <w:rFonts w:hint="cs"/>
          <w:b/>
          <w:bCs/>
          <w:vanish/>
          <w:szCs w:val="20"/>
          <w:shd w:val="clear" w:color="auto" w:fill="FFFF99"/>
          <w:rtl/>
        </w:rPr>
      </w:pPr>
      <w:r w:rsidRPr="00EC45AD">
        <w:rPr>
          <w:rFonts w:hint="cs"/>
          <w:vanish/>
          <w:color w:val="FF0000"/>
          <w:szCs w:val="20"/>
          <w:shd w:val="clear" w:color="auto" w:fill="FFFF99"/>
          <w:rtl/>
        </w:rPr>
        <w:t>מיום 1.8.1979</w:t>
      </w:r>
    </w:p>
    <w:p w14:paraId="37AF4B63" w14:textId="77777777" w:rsidR="0040271E" w:rsidRPr="00EC45AD" w:rsidRDefault="0040271E" w:rsidP="0040271E">
      <w:pPr>
        <w:pStyle w:val="P00"/>
        <w:spacing w:before="0"/>
        <w:ind w:left="1021" w:right="1134"/>
        <w:rPr>
          <w:rFonts w:hint="cs"/>
          <w:b/>
          <w:bCs/>
          <w:vanish/>
          <w:szCs w:val="20"/>
          <w:shd w:val="clear" w:color="auto" w:fill="FFFF99"/>
          <w:rtl/>
        </w:rPr>
      </w:pPr>
      <w:r w:rsidRPr="00EC45AD">
        <w:rPr>
          <w:rFonts w:hint="cs"/>
          <w:b/>
          <w:bCs/>
          <w:vanish/>
          <w:szCs w:val="20"/>
          <w:shd w:val="clear" w:color="auto" w:fill="FFFF99"/>
          <w:rtl/>
        </w:rPr>
        <w:t>תק' (מס' 3) תשל"ט-1979</w:t>
      </w:r>
    </w:p>
    <w:p w14:paraId="5AEBF77F" w14:textId="77777777" w:rsidR="0040271E" w:rsidRPr="00EC45AD" w:rsidRDefault="0040271E" w:rsidP="0040271E">
      <w:pPr>
        <w:pStyle w:val="footnote"/>
        <w:tabs>
          <w:tab w:val="left" w:pos="624"/>
          <w:tab w:val="left" w:pos="1021"/>
          <w:tab w:val="left" w:pos="1474"/>
          <w:tab w:val="left" w:pos="1928"/>
          <w:tab w:val="left" w:pos="2381"/>
          <w:tab w:val="left" w:pos="2835"/>
          <w:tab w:val="right" w:leader="dot" w:pos="6259"/>
        </w:tabs>
        <w:ind w:left="1021" w:right="1134"/>
        <w:rPr>
          <w:rFonts w:hint="cs"/>
          <w:vanish/>
          <w:sz w:val="20"/>
          <w:szCs w:val="20"/>
          <w:shd w:val="clear" w:color="auto" w:fill="FFFF99"/>
          <w:rtl/>
        </w:rPr>
      </w:pPr>
      <w:hyperlink r:id="rId96" w:history="1">
        <w:r w:rsidRPr="00EC45AD">
          <w:rPr>
            <w:rStyle w:val="Hyperlink"/>
            <w:rFonts w:hint="cs"/>
            <w:vanish/>
            <w:sz w:val="20"/>
            <w:szCs w:val="20"/>
            <w:shd w:val="clear" w:color="auto" w:fill="FFFF99"/>
            <w:rtl/>
          </w:rPr>
          <w:t>ק"ת תשל"ט מס' 4009</w:t>
        </w:r>
      </w:hyperlink>
      <w:r w:rsidRPr="00EC45AD">
        <w:rPr>
          <w:rFonts w:hint="cs"/>
          <w:vanish/>
          <w:sz w:val="20"/>
          <w:szCs w:val="20"/>
          <w:shd w:val="clear" w:color="auto" w:fill="FFFF99"/>
          <w:rtl/>
        </w:rPr>
        <w:t xml:space="preserve"> מיום 26</w:t>
      </w:r>
      <w:r w:rsidRPr="00EC45AD">
        <w:rPr>
          <w:vanish/>
          <w:sz w:val="20"/>
          <w:szCs w:val="20"/>
          <w:shd w:val="clear" w:color="auto" w:fill="FFFF99"/>
          <w:rtl/>
        </w:rPr>
        <w:t xml:space="preserve">.7.1979 </w:t>
      </w:r>
      <w:r w:rsidRPr="00EC45AD">
        <w:rPr>
          <w:rFonts w:hint="cs"/>
          <w:vanish/>
          <w:sz w:val="20"/>
          <w:szCs w:val="20"/>
          <w:shd w:val="clear" w:color="auto" w:fill="FFFF99"/>
          <w:rtl/>
        </w:rPr>
        <w:t xml:space="preserve">עמ' 1645 </w:t>
      </w:r>
    </w:p>
    <w:p w14:paraId="29829782" w14:textId="77777777" w:rsidR="0040271E" w:rsidRPr="00EC45AD" w:rsidRDefault="0040271E" w:rsidP="0040271E">
      <w:pPr>
        <w:pStyle w:val="footnote"/>
        <w:tabs>
          <w:tab w:val="left" w:pos="624"/>
          <w:tab w:val="left" w:pos="1021"/>
          <w:tab w:val="left" w:pos="1474"/>
          <w:tab w:val="left" w:pos="1928"/>
          <w:tab w:val="left" w:pos="2381"/>
          <w:tab w:val="left" w:pos="2835"/>
          <w:tab w:val="right" w:leader="dot" w:pos="6259"/>
        </w:tabs>
        <w:ind w:left="1021" w:right="1134"/>
        <w:rPr>
          <w:rFonts w:hint="cs"/>
          <w:b/>
          <w:bCs/>
          <w:vanish/>
          <w:sz w:val="20"/>
          <w:szCs w:val="20"/>
          <w:shd w:val="clear" w:color="auto" w:fill="FFFF99"/>
          <w:rtl/>
        </w:rPr>
      </w:pPr>
      <w:r w:rsidRPr="00EC45AD">
        <w:rPr>
          <w:rFonts w:hint="cs"/>
          <w:b/>
          <w:bCs/>
          <w:vanish/>
          <w:sz w:val="20"/>
          <w:szCs w:val="20"/>
          <w:shd w:val="clear" w:color="auto" w:fill="FFFF99"/>
          <w:rtl/>
        </w:rPr>
        <w:t>הוספת פסקאות 9(א)(18), 9(א)(19), 9(א)(20), 9(א)(21)</w:t>
      </w:r>
    </w:p>
    <w:p w14:paraId="11FB1DF0" w14:textId="77777777" w:rsidR="003B3A9F" w:rsidRPr="00EC45AD" w:rsidRDefault="003B3A9F" w:rsidP="0040271E">
      <w:pPr>
        <w:pStyle w:val="footnote"/>
        <w:tabs>
          <w:tab w:val="left" w:pos="624"/>
          <w:tab w:val="left" w:pos="1021"/>
          <w:tab w:val="left" w:pos="1474"/>
          <w:tab w:val="left" w:pos="1928"/>
          <w:tab w:val="left" w:pos="2381"/>
          <w:tab w:val="left" w:pos="2835"/>
          <w:tab w:val="right" w:leader="dot" w:pos="6259"/>
        </w:tabs>
        <w:ind w:left="1021" w:right="1134"/>
        <w:rPr>
          <w:rFonts w:hint="cs"/>
          <w:vanish/>
          <w:sz w:val="20"/>
          <w:szCs w:val="20"/>
          <w:shd w:val="clear" w:color="auto" w:fill="FFFF99"/>
          <w:rtl/>
        </w:rPr>
      </w:pPr>
    </w:p>
    <w:p w14:paraId="69B82D24" w14:textId="77777777" w:rsidR="003B3A9F" w:rsidRPr="00EC45AD" w:rsidRDefault="003B3A9F" w:rsidP="003B3A9F">
      <w:pPr>
        <w:pStyle w:val="P00"/>
        <w:spacing w:before="0"/>
        <w:ind w:left="1021" w:right="1134"/>
        <w:rPr>
          <w:rFonts w:hint="cs"/>
          <w:b/>
          <w:bCs/>
          <w:vanish/>
          <w:szCs w:val="20"/>
          <w:shd w:val="clear" w:color="auto" w:fill="FFFF99"/>
          <w:rtl/>
        </w:rPr>
      </w:pPr>
      <w:r w:rsidRPr="00EC45AD">
        <w:rPr>
          <w:rFonts w:hint="cs"/>
          <w:vanish/>
          <w:color w:val="FF0000"/>
          <w:szCs w:val="20"/>
          <w:shd w:val="clear" w:color="auto" w:fill="FFFF99"/>
          <w:rtl/>
        </w:rPr>
        <w:t>מיום 2.4.1980</w:t>
      </w:r>
    </w:p>
    <w:p w14:paraId="59A8BDAE" w14:textId="77777777" w:rsidR="003B3A9F" w:rsidRPr="00EC45AD" w:rsidRDefault="003B3A9F" w:rsidP="003B3A9F">
      <w:pPr>
        <w:pStyle w:val="P00"/>
        <w:spacing w:before="0"/>
        <w:ind w:left="1021" w:right="1134"/>
        <w:rPr>
          <w:rFonts w:hint="cs"/>
          <w:b/>
          <w:bCs/>
          <w:vanish/>
          <w:szCs w:val="20"/>
          <w:shd w:val="clear" w:color="auto" w:fill="FFFF99"/>
          <w:rtl/>
        </w:rPr>
      </w:pPr>
      <w:r w:rsidRPr="00EC45AD">
        <w:rPr>
          <w:rFonts w:hint="cs"/>
          <w:b/>
          <w:bCs/>
          <w:vanish/>
          <w:szCs w:val="20"/>
          <w:shd w:val="clear" w:color="auto" w:fill="FFFF99"/>
          <w:rtl/>
        </w:rPr>
        <w:t>תק' (מס' 4) תשמ"א-1981</w:t>
      </w:r>
    </w:p>
    <w:p w14:paraId="3981A2DD" w14:textId="77777777" w:rsidR="003B3A9F" w:rsidRPr="00EC45AD" w:rsidRDefault="003B3A9F" w:rsidP="003B3A9F">
      <w:pPr>
        <w:pStyle w:val="P00"/>
        <w:spacing w:before="0"/>
        <w:ind w:left="1021" w:right="1134"/>
        <w:rPr>
          <w:rFonts w:hint="cs"/>
          <w:vanish/>
          <w:szCs w:val="20"/>
          <w:shd w:val="clear" w:color="auto" w:fill="FFFF99"/>
          <w:rtl/>
        </w:rPr>
      </w:pPr>
      <w:hyperlink r:id="rId97" w:history="1">
        <w:r w:rsidRPr="00EC45AD">
          <w:rPr>
            <w:rStyle w:val="Hyperlink"/>
            <w:rFonts w:hint="cs"/>
            <w:vanish/>
            <w:szCs w:val="20"/>
            <w:shd w:val="clear" w:color="auto" w:fill="FFFF99"/>
            <w:rtl/>
          </w:rPr>
          <w:t>ק"ת תשמ"א מס' 4202</w:t>
        </w:r>
      </w:hyperlink>
      <w:r w:rsidRPr="00EC45AD">
        <w:rPr>
          <w:rFonts w:hint="cs"/>
          <w:vanish/>
          <w:szCs w:val="20"/>
          <w:shd w:val="clear" w:color="auto" w:fill="FFFF99"/>
          <w:rtl/>
        </w:rPr>
        <w:t xml:space="preserve"> מיום 5.2.1</w:t>
      </w:r>
      <w:r w:rsidRPr="00EC45AD">
        <w:rPr>
          <w:vanish/>
          <w:szCs w:val="20"/>
          <w:shd w:val="clear" w:color="auto" w:fill="FFFF99"/>
          <w:rtl/>
        </w:rPr>
        <w:t xml:space="preserve">981 </w:t>
      </w:r>
      <w:r w:rsidRPr="00EC45AD">
        <w:rPr>
          <w:rFonts w:hint="cs"/>
          <w:vanish/>
          <w:szCs w:val="20"/>
          <w:shd w:val="clear" w:color="auto" w:fill="FFFF99"/>
          <w:rtl/>
        </w:rPr>
        <w:t xml:space="preserve">עמ' 422 </w:t>
      </w:r>
    </w:p>
    <w:p w14:paraId="3D51CC48" w14:textId="77777777" w:rsidR="003B3A9F" w:rsidRPr="00EC45AD" w:rsidRDefault="003B3A9F" w:rsidP="003B3A9F">
      <w:pPr>
        <w:pStyle w:val="P00"/>
        <w:spacing w:before="0"/>
        <w:ind w:left="1021" w:right="1134"/>
        <w:rPr>
          <w:rStyle w:val="default"/>
          <w:rFonts w:cs="FrankRuehl" w:hint="cs"/>
          <w:b/>
          <w:bCs/>
          <w:vanish/>
          <w:szCs w:val="20"/>
          <w:shd w:val="clear" w:color="auto" w:fill="FFFF99"/>
          <w:rtl/>
        </w:rPr>
      </w:pPr>
      <w:r w:rsidRPr="00EC45AD">
        <w:rPr>
          <w:rFonts w:hint="cs"/>
          <w:b/>
          <w:bCs/>
          <w:vanish/>
          <w:szCs w:val="20"/>
          <w:shd w:val="clear" w:color="auto" w:fill="FFFF99"/>
          <w:rtl/>
        </w:rPr>
        <w:t>הוספת פסקה 9(א)(22)</w:t>
      </w:r>
    </w:p>
    <w:p w14:paraId="0616B163" w14:textId="77777777" w:rsidR="001A6231" w:rsidRPr="00EC45AD" w:rsidRDefault="001A6231" w:rsidP="001A6231">
      <w:pPr>
        <w:pStyle w:val="P00"/>
        <w:spacing w:before="0"/>
        <w:ind w:left="1021" w:right="1134"/>
        <w:rPr>
          <w:rFonts w:hint="cs"/>
          <w:vanish/>
          <w:color w:val="FF0000"/>
          <w:szCs w:val="20"/>
          <w:shd w:val="clear" w:color="auto" w:fill="FFFF99"/>
          <w:rtl/>
        </w:rPr>
      </w:pPr>
    </w:p>
    <w:p w14:paraId="2F9FE487" w14:textId="77777777" w:rsidR="001A6231" w:rsidRPr="00EC45AD" w:rsidRDefault="001A6231" w:rsidP="001A6231">
      <w:pPr>
        <w:pStyle w:val="P00"/>
        <w:spacing w:before="0"/>
        <w:ind w:left="1021" w:right="1134"/>
        <w:rPr>
          <w:rFonts w:hint="cs"/>
          <w:b/>
          <w:bCs/>
          <w:vanish/>
          <w:szCs w:val="20"/>
          <w:shd w:val="clear" w:color="auto" w:fill="FFFF99"/>
          <w:rtl/>
        </w:rPr>
      </w:pPr>
      <w:r w:rsidRPr="00EC45AD">
        <w:rPr>
          <w:rFonts w:hint="cs"/>
          <w:vanish/>
          <w:color w:val="FF0000"/>
          <w:szCs w:val="20"/>
          <w:shd w:val="clear" w:color="auto" w:fill="FFFF99"/>
          <w:rtl/>
        </w:rPr>
        <w:t>מיום 16.11.1981</w:t>
      </w:r>
    </w:p>
    <w:p w14:paraId="240EE669" w14:textId="77777777" w:rsidR="001A6231" w:rsidRPr="00EC45AD" w:rsidRDefault="001A6231" w:rsidP="001A6231">
      <w:pPr>
        <w:pStyle w:val="P00"/>
        <w:spacing w:before="0"/>
        <w:ind w:left="1021" w:right="1134"/>
        <w:rPr>
          <w:rFonts w:hint="cs"/>
          <w:b/>
          <w:bCs/>
          <w:vanish/>
          <w:szCs w:val="20"/>
          <w:shd w:val="clear" w:color="auto" w:fill="FFFF99"/>
          <w:rtl/>
        </w:rPr>
      </w:pPr>
      <w:r w:rsidRPr="00EC45AD">
        <w:rPr>
          <w:rFonts w:hint="cs"/>
          <w:b/>
          <w:bCs/>
          <w:vanish/>
          <w:szCs w:val="20"/>
          <w:shd w:val="clear" w:color="auto" w:fill="FFFF99"/>
          <w:rtl/>
        </w:rPr>
        <w:t>תק' תשמ"ב-1981</w:t>
      </w:r>
    </w:p>
    <w:p w14:paraId="6AAA1C0A" w14:textId="77777777" w:rsidR="00AA6DB4" w:rsidRPr="00EC45AD" w:rsidRDefault="001A6231" w:rsidP="001A6231">
      <w:pPr>
        <w:pStyle w:val="P00"/>
        <w:spacing w:before="0"/>
        <w:ind w:left="1021" w:right="1134"/>
        <w:rPr>
          <w:rFonts w:hint="cs"/>
          <w:vanish/>
          <w:szCs w:val="20"/>
          <w:shd w:val="clear" w:color="auto" w:fill="FFFF99"/>
          <w:rtl/>
        </w:rPr>
      </w:pPr>
      <w:hyperlink r:id="rId98" w:history="1">
        <w:r w:rsidRPr="00EC45AD">
          <w:rPr>
            <w:rStyle w:val="Hyperlink"/>
            <w:vanish/>
            <w:szCs w:val="20"/>
            <w:shd w:val="clear" w:color="auto" w:fill="FFFF99"/>
            <w:rtl/>
          </w:rPr>
          <w:t>ק</w:t>
        </w:r>
        <w:r w:rsidRPr="00EC45AD">
          <w:rPr>
            <w:rStyle w:val="Hyperlink"/>
            <w:rFonts w:hint="cs"/>
            <w:vanish/>
            <w:szCs w:val="20"/>
            <w:shd w:val="clear" w:color="auto" w:fill="FFFF99"/>
            <w:rtl/>
          </w:rPr>
          <w:t>"ת תשמ"ב מס' 4288</w:t>
        </w:r>
      </w:hyperlink>
      <w:r w:rsidRPr="00EC45AD">
        <w:rPr>
          <w:rFonts w:hint="cs"/>
          <w:vanish/>
          <w:szCs w:val="20"/>
          <w:shd w:val="clear" w:color="auto" w:fill="FFFF99"/>
          <w:rtl/>
        </w:rPr>
        <w:t xml:space="preserve"> מיום 16.11.1981 עמ' 269</w:t>
      </w:r>
    </w:p>
    <w:p w14:paraId="1B0299EE" w14:textId="77777777" w:rsidR="00BD65D6" w:rsidRPr="00EC45AD" w:rsidRDefault="00BD65D6" w:rsidP="001A6231">
      <w:pPr>
        <w:pStyle w:val="P00"/>
        <w:spacing w:before="0"/>
        <w:ind w:left="1021" w:right="1134"/>
        <w:rPr>
          <w:rFonts w:hint="cs"/>
          <w:b/>
          <w:bCs/>
          <w:vanish/>
          <w:szCs w:val="20"/>
          <w:shd w:val="clear" w:color="auto" w:fill="FFFF99"/>
          <w:rtl/>
        </w:rPr>
      </w:pPr>
      <w:r w:rsidRPr="00EC45AD">
        <w:rPr>
          <w:rFonts w:hint="cs"/>
          <w:b/>
          <w:bCs/>
          <w:vanish/>
          <w:szCs w:val="20"/>
          <w:shd w:val="clear" w:color="auto" w:fill="FFFF99"/>
          <w:rtl/>
        </w:rPr>
        <w:t>הוספת פסקה 9(א)(23)</w:t>
      </w:r>
    </w:p>
    <w:p w14:paraId="4DD80153" w14:textId="77777777" w:rsidR="007F6130" w:rsidRPr="00EC45AD" w:rsidRDefault="007F6130" w:rsidP="007F6130">
      <w:pPr>
        <w:pStyle w:val="P00"/>
        <w:spacing w:before="0"/>
        <w:ind w:left="1021" w:right="1134"/>
        <w:rPr>
          <w:rFonts w:hint="cs"/>
          <w:vanish/>
          <w:color w:val="FF0000"/>
          <w:szCs w:val="20"/>
          <w:shd w:val="clear" w:color="auto" w:fill="FFFF99"/>
          <w:rtl/>
        </w:rPr>
      </w:pPr>
    </w:p>
    <w:p w14:paraId="72B79A07" w14:textId="77777777" w:rsidR="007F6130" w:rsidRPr="00EC45AD" w:rsidRDefault="007F6130" w:rsidP="008D6CE4">
      <w:pPr>
        <w:pStyle w:val="P00"/>
        <w:spacing w:before="0"/>
        <w:ind w:left="1021" w:right="1134"/>
        <w:rPr>
          <w:rFonts w:hint="cs"/>
          <w:b/>
          <w:bCs/>
          <w:vanish/>
          <w:szCs w:val="20"/>
          <w:shd w:val="clear" w:color="auto" w:fill="FFFF99"/>
          <w:rtl/>
        </w:rPr>
      </w:pPr>
      <w:r w:rsidRPr="00EC45AD">
        <w:rPr>
          <w:rFonts w:hint="cs"/>
          <w:vanish/>
          <w:color w:val="FF0000"/>
          <w:szCs w:val="20"/>
          <w:shd w:val="clear" w:color="auto" w:fill="FFFF99"/>
          <w:rtl/>
        </w:rPr>
        <w:t>מיום 25.1.1984</w:t>
      </w:r>
    </w:p>
    <w:p w14:paraId="089CE653" w14:textId="77777777" w:rsidR="007F6130" w:rsidRPr="00EC45AD" w:rsidRDefault="007F6130" w:rsidP="008D6CE4">
      <w:pPr>
        <w:pStyle w:val="P00"/>
        <w:spacing w:before="0"/>
        <w:ind w:left="1021" w:right="1134"/>
        <w:rPr>
          <w:rFonts w:hint="cs"/>
          <w:b/>
          <w:bCs/>
          <w:vanish/>
          <w:szCs w:val="20"/>
          <w:shd w:val="clear" w:color="auto" w:fill="FFFF99"/>
          <w:rtl/>
        </w:rPr>
      </w:pPr>
      <w:r w:rsidRPr="00EC45AD">
        <w:rPr>
          <w:rFonts w:hint="cs"/>
          <w:b/>
          <w:bCs/>
          <w:vanish/>
          <w:szCs w:val="20"/>
          <w:shd w:val="clear" w:color="auto" w:fill="FFFF99"/>
          <w:rtl/>
        </w:rPr>
        <w:t>תק' (מס' 7) תשמ"ד-1984</w:t>
      </w:r>
    </w:p>
    <w:p w14:paraId="063CA14C" w14:textId="77777777" w:rsidR="007F6130" w:rsidRPr="00EC45AD" w:rsidRDefault="007F6130" w:rsidP="008D6CE4">
      <w:pPr>
        <w:pStyle w:val="P00"/>
        <w:spacing w:before="0"/>
        <w:ind w:left="1021" w:right="1134"/>
        <w:rPr>
          <w:rStyle w:val="default"/>
          <w:rFonts w:cs="FrankRuehl" w:hint="cs"/>
          <w:b/>
          <w:bCs/>
          <w:vanish/>
          <w:szCs w:val="20"/>
          <w:shd w:val="clear" w:color="auto" w:fill="FFFF99"/>
          <w:rtl/>
        </w:rPr>
      </w:pPr>
      <w:hyperlink r:id="rId99" w:history="1">
        <w:r w:rsidRPr="00EC45AD">
          <w:rPr>
            <w:rStyle w:val="Hyperlink"/>
            <w:rFonts w:hint="cs"/>
            <w:vanish/>
            <w:szCs w:val="20"/>
            <w:shd w:val="clear" w:color="auto" w:fill="FFFF99"/>
            <w:rtl/>
          </w:rPr>
          <w:t xml:space="preserve">ק"ת תשמ"ד </w:t>
        </w:r>
        <w:r w:rsidRPr="00EC45AD">
          <w:rPr>
            <w:rStyle w:val="Hyperlink"/>
            <w:vanish/>
            <w:szCs w:val="20"/>
            <w:shd w:val="clear" w:color="auto" w:fill="FFFF99"/>
            <w:rtl/>
          </w:rPr>
          <w:t>מ</w:t>
        </w:r>
        <w:r w:rsidRPr="00EC45AD">
          <w:rPr>
            <w:rStyle w:val="Hyperlink"/>
            <w:rFonts w:hint="cs"/>
            <w:vanish/>
            <w:szCs w:val="20"/>
            <w:shd w:val="clear" w:color="auto" w:fill="FFFF99"/>
            <w:rtl/>
          </w:rPr>
          <w:t>ס' 4681</w:t>
        </w:r>
      </w:hyperlink>
      <w:r w:rsidRPr="00EC45AD">
        <w:rPr>
          <w:rFonts w:hint="cs"/>
          <w:vanish/>
          <w:szCs w:val="20"/>
          <w:shd w:val="clear" w:color="auto" w:fill="FFFF99"/>
          <w:rtl/>
        </w:rPr>
        <w:t xml:space="preserve"> מיום 6.8.1984 עמ' 2163 </w:t>
      </w:r>
    </w:p>
    <w:p w14:paraId="5F049B5A" w14:textId="77777777" w:rsidR="008D6CE4" w:rsidRPr="00EC45AD" w:rsidRDefault="008D6CE4" w:rsidP="008D6CE4">
      <w:pPr>
        <w:pStyle w:val="P00"/>
        <w:spacing w:before="0"/>
        <w:ind w:left="1021" w:right="1134"/>
        <w:rPr>
          <w:rFonts w:hint="cs"/>
          <w:b/>
          <w:bCs/>
          <w:vanish/>
          <w:szCs w:val="20"/>
          <w:shd w:val="clear" w:color="auto" w:fill="FFFF99"/>
          <w:rtl/>
        </w:rPr>
      </w:pPr>
      <w:r w:rsidRPr="00EC45AD">
        <w:rPr>
          <w:rFonts w:hint="cs"/>
          <w:b/>
          <w:bCs/>
          <w:vanish/>
          <w:szCs w:val="20"/>
          <w:shd w:val="clear" w:color="auto" w:fill="FFFF99"/>
          <w:rtl/>
        </w:rPr>
        <w:t>הוספת פסקה 9(א)(24)</w:t>
      </w:r>
    </w:p>
    <w:p w14:paraId="4EC8B51E" w14:textId="77777777" w:rsidR="0071039D" w:rsidRPr="00EC45AD" w:rsidRDefault="0071039D" w:rsidP="0071039D">
      <w:pPr>
        <w:pStyle w:val="P00"/>
        <w:spacing w:before="0"/>
        <w:ind w:left="1021" w:right="1134"/>
        <w:rPr>
          <w:rFonts w:hint="cs"/>
          <w:vanish/>
          <w:color w:val="FF0000"/>
          <w:szCs w:val="20"/>
          <w:shd w:val="clear" w:color="auto" w:fill="FFFF99"/>
          <w:rtl/>
        </w:rPr>
      </w:pPr>
    </w:p>
    <w:p w14:paraId="04D92F8C" w14:textId="77777777" w:rsidR="0071039D" w:rsidRPr="00EC45AD" w:rsidRDefault="0071039D" w:rsidP="004E14E4">
      <w:pPr>
        <w:pStyle w:val="P00"/>
        <w:spacing w:before="0"/>
        <w:ind w:left="1021" w:right="1134"/>
        <w:rPr>
          <w:rFonts w:hint="cs"/>
          <w:b/>
          <w:bCs/>
          <w:vanish/>
          <w:szCs w:val="20"/>
          <w:shd w:val="clear" w:color="auto" w:fill="FFFF99"/>
          <w:rtl/>
        </w:rPr>
      </w:pPr>
      <w:r w:rsidRPr="00EC45AD">
        <w:rPr>
          <w:rFonts w:hint="cs"/>
          <w:vanish/>
          <w:color w:val="FF0000"/>
          <w:szCs w:val="20"/>
          <w:shd w:val="clear" w:color="auto" w:fill="FFFF99"/>
          <w:rtl/>
        </w:rPr>
        <w:t>מיום 2.</w:t>
      </w:r>
      <w:r w:rsidR="00F1530D" w:rsidRPr="00EC45AD">
        <w:rPr>
          <w:rFonts w:hint="cs"/>
          <w:vanish/>
          <w:color w:val="FF0000"/>
          <w:szCs w:val="20"/>
          <w:shd w:val="clear" w:color="auto" w:fill="FFFF99"/>
          <w:rtl/>
        </w:rPr>
        <w:t>5</w:t>
      </w:r>
      <w:r w:rsidRPr="00EC45AD">
        <w:rPr>
          <w:rFonts w:hint="cs"/>
          <w:vanish/>
          <w:color w:val="FF0000"/>
          <w:szCs w:val="20"/>
          <w:shd w:val="clear" w:color="auto" w:fill="FFFF99"/>
          <w:rtl/>
        </w:rPr>
        <w:t>.19</w:t>
      </w:r>
      <w:r w:rsidR="00F1530D" w:rsidRPr="00EC45AD">
        <w:rPr>
          <w:rFonts w:hint="cs"/>
          <w:vanish/>
          <w:color w:val="FF0000"/>
          <w:szCs w:val="20"/>
          <w:shd w:val="clear" w:color="auto" w:fill="FFFF99"/>
          <w:rtl/>
        </w:rPr>
        <w:t>93</w:t>
      </w:r>
    </w:p>
    <w:p w14:paraId="1B01B3B3" w14:textId="77777777" w:rsidR="0071039D" w:rsidRPr="00EC45AD" w:rsidRDefault="0071039D" w:rsidP="004E14E4">
      <w:pPr>
        <w:pStyle w:val="P00"/>
        <w:spacing w:before="0"/>
        <w:ind w:left="1021" w:right="1134"/>
        <w:rPr>
          <w:rFonts w:hint="cs"/>
          <w:b/>
          <w:bCs/>
          <w:vanish/>
          <w:szCs w:val="20"/>
          <w:shd w:val="clear" w:color="auto" w:fill="FFFF99"/>
          <w:rtl/>
        </w:rPr>
      </w:pPr>
      <w:r w:rsidRPr="00EC45AD">
        <w:rPr>
          <w:rFonts w:hint="cs"/>
          <w:b/>
          <w:bCs/>
          <w:vanish/>
          <w:szCs w:val="20"/>
          <w:shd w:val="clear" w:color="auto" w:fill="FFFF99"/>
          <w:rtl/>
        </w:rPr>
        <w:t>תק' תשנ"ג-1993</w:t>
      </w:r>
    </w:p>
    <w:p w14:paraId="2B57A974" w14:textId="77777777" w:rsidR="008D6CE4" w:rsidRPr="00EC45AD" w:rsidRDefault="0071039D" w:rsidP="004E14E4">
      <w:pPr>
        <w:pStyle w:val="P00"/>
        <w:spacing w:before="0"/>
        <w:ind w:left="1021" w:right="1134"/>
        <w:rPr>
          <w:rFonts w:hint="cs"/>
          <w:vanish/>
          <w:szCs w:val="20"/>
          <w:shd w:val="clear" w:color="auto" w:fill="FFFF99"/>
          <w:rtl/>
        </w:rPr>
      </w:pPr>
      <w:hyperlink r:id="rId100" w:history="1">
        <w:r w:rsidRPr="00EC45AD">
          <w:rPr>
            <w:rStyle w:val="Hyperlink"/>
            <w:rFonts w:hint="cs"/>
            <w:vanish/>
            <w:szCs w:val="20"/>
            <w:shd w:val="clear" w:color="auto" w:fill="FFFF99"/>
            <w:rtl/>
          </w:rPr>
          <w:t>ק"ת תשנ"ג מס' 5520</w:t>
        </w:r>
      </w:hyperlink>
      <w:r w:rsidRPr="00EC45AD">
        <w:rPr>
          <w:rFonts w:hint="cs"/>
          <w:vanish/>
          <w:szCs w:val="20"/>
          <w:shd w:val="clear" w:color="auto" w:fill="FFFF99"/>
          <w:rtl/>
        </w:rPr>
        <w:t xml:space="preserve"> מיום 2.5.1993 עמ' 789 </w:t>
      </w:r>
    </w:p>
    <w:p w14:paraId="5D0C8F4C" w14:textId="77777777" w:rsidR="004E14E4" w:rsidRPr="00EC45AD" w:rsidRDefault="004E14E4" w:rsidP="004E14E4">
      <w:pPr>
        <w:pStyle w:val="P22"/>
        <w:ind w:left="1021" w:right="1134"/>
        <w:rPr>
          <w:rStyle w:val="default"/>
          <w:rFonts w:cs="FrankRuehl"/>
          <w:vanish/>
          <w:sz w:val="22"/>
          <w:szCs w:val="22"/>
          <w:shd w:val="clear" w:color="auto" w:fill="FFFF99"/>
          <w:rtl/>
        </w:rPr>
      </w:pPr>
      <w:r w:rsidRPr="00EC45AD">
        <w:rPr>
          <w:rStyle w:val="default"/>
          <w:rFonts w:cs="FrankRuehl"/>
          <w:vanish/>
          <w:sz w:val="22"/>
          <w:szCs w:val="22"/>
          <w:shd w:val="clear" w:color="auto" w:fill="FFFF99"/>
          <w:rtl/>
        </w:rPr>
        <w:t>(18)</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הסכם בין ממשלת יש</w:t>
      </w:r>
      <w:r w:rsidRPr="00EC45AD">
        <w:rPr>
          <w:rStyle w:val="default"/>
          <w:rFonts w:cs="FrankRuehl"/>
          <w:vanish/>
          <w:sz w:val="22"/>
          <w:szCs w:val="22"/>
          <w:shd w:val="clear" w:color="auto" w:fill="FFFF99"/>
          <w:rtl/>
        </w:rPr>
        <w:t>ר</w:t>
      </w:r>
      <w:r w:rsidRPr="00EC45AD">
        <w:rPr>
          <w:rStyle w:val="default"/>
          <w:rFonts w:cs="FrankRuehl" w:hint="cs"/>
          <w:vanish/>
          <w:sz w:val="22"/>
          <w:szCs w:val="22"/>
          <w:shd w:val="clear" w:color="auto" w:fill="FFFF99"/>
          <w:rtl/>
        </w:rPr>
        <w:t xml:space="preserve">אל לבין ממשלת ארצות הברית של אמריקה בדבר קרן </w:t>
      </w:r>
      <w:r w:rsidRPr="00EC45AD">
        <w:rPr>
          <w:rStyle w:val="default"/>
          <w:rFonts w:cs="FrankRuehl" w:hint="cs"/>
          <w:vanish/>
          <w:sz w:val="22"/>
          <w:szCs w:val="22"/>
          <w:u w:val="single"/>
          <w:shd w:val="clear" w:color="auto" w:fill="FFFF99"/>
          <w:rtl/>
        </w:rPr>
        <w:t>מדע</w:t>
      </w:r>
      <w:r w:rsidRPr="00EC45AD">
        <w:rPr>
          <w:rStyle w:val="default"/>
          <w:rFonts w:cs="FrankRuehl" w:hint="cs"/>
          <w:vanish/>
          <w:sz w:val="22"/>
          <w:szCs w:val="22"/>
          <w:shd w:val="clear" w:color="auto" w:fill="FFFF99"/>
          <w:rtl/>
        </w:rPr>
        <w:t xml:space="preserve"> דו-לאומית של ארצות הברית וישראל;</w:t>
      </w:r>
    </w:p>
    <w:p w14:paraId="45E22D60" w14:textId="77777777" w:rsidR="0040271E" w:rsidRPr="00EC45AD" w:rsidRDefault="0040271E" w:rsidP="0040271E">
      <w:pPr>
        <w:pStyle w:val="P00"/>
        <w:spacing w:before="0"/>
        <w:ind w:left="1021" w:right="1134"/>
        <w:rPr>
          <w:rFonts w:hint="cs"/>
          <w:vanish/>
          <w:color w:val="FF0000"/>
          <w:szCs w:val="20"/>
          <w:shd w:val="clear" w:color="auto" w:fill="FFFF99"/>
          <w:rtl/>
        </w:rPr>
      </w:pPr>
    </w:p>
    <w:p w14:paraId="10F3A2C1" w14:textId="77777777" w:rsidR="0040271E" w:rsidRPr="00EC45AD" w:rsidRDefault="0040271E" w:rsidP="0040271E">
      <w:pPr>
        <w:pStyle w:val="P00"/>
        <w:spacing w:before="0"/>
        <w:ind w:left="1021" w:right="1134"/>
        <w:rPr>
          <w:rFonts w:hint="cs"/>
          <w:b/>
          <w:bCs/>
          <w:vanish/>
          <w:szCs w:val="20"/>
          <w:shd w:val="clear" w:color="auto" w:fill="FFFF99"/>
          <w:rtl/>
        </w:rPr>
      </w:pPr>
      <w:r w:rsidRPr="00EC45AD">
        <w:rPr>
          <w:rFonts w:hint="cs"/>
          <w:vanish/>
          <w:color w:val="FF0000"/>
          <w:szCs w:val="20"/>
          <w:shd w:val="clear" w:color="auto" w:fill="FFFF99"/>
          <w:rtl/>
        </w:rPr>
        <w:t>מיום 12.1.1994</w:t>
      </w:r>
    </w:p>
    <w:p w14:paraId="6DB788A6" w14:textId="77777777" w:rsidR="0040271E" w:rsidRPr="00EC45AD" w:rsidRDefault="0040271E" w:rsidP="0040271E">
      <w:pPr>
        <w:pStyle w:val="P00"/>
        <w:spacing w:before="0"/>
        <w:ind w:left="1021" w:right="1134"/>
        <w:rPr>
          <w:rFonts w:hint="cs"/>
          <w:b/>
          <w:bCs/>
          <w:vanish/>
          <w:szCs w:val="20"/>
          <w:shd w:val="clear" w:color="auto" w:fill="FFFF99"/>
          <w:rtl/>
        </w:rPr>
      </w:pPr>
      <w:r w:rsidRPr="00EC45AD">
        <w:rPr>
          <w:rFonts w:hint="cs"/>
          <w:b/>
          <w:bCs/>
          <w:vanish/>
          <w:szCs w:val="20"/>
          <w:shd w:val="clear" w:color="auto" w:fill="FFFF99"/>
          <w:rtl/>
        </w:rPr>
        <w:t>תק' תשנ"ז-1996</w:t>
      </w:r>
    </w:p>
    <w:p w14:paraId="35022D89" w14:textId="77777777" w:rsidR="0040271E" w:rsidRPr="00EC45AD" w:rsidRDefault="0040271E" w:rsidP="0040271E">
      <w:pPr>
        <w:pStyle w:val="P02"/>
        <w:spacing w:before="0"/>
        <w:ind w:left="1021" w:right="1134" w:firstLine="0"/>
        <w:rPr>
          <w:rFonts w:hint="cs"/>
          <w:vanish/>
          <w:szCs w:val="20"/>
          <w:shd w:val="clear" w:color="auto" w:fill="FFFF99"/>
          <w:rtl/>
        </w:rPr>
      </w:pPr>
      <w:hyperlink r:id="rId101" w:history="1">
        <w:r w:rsidRPr="00EC45AD">
          <w:rPr>
            <w:rStyle w:val="Hyperlink"/>
            <w:vanish/>
            <w:szCs w:val="20"/>
            <w:shd w:val="clear" w:color="auto" w:fill="FFFF99"/>
            <w:rtl/>
          </w:rPr>
          <w:t>ק</w:t>
        </w:r>
        <w:r w:rsidRPr="00EC45AD">
          <w:rPr>
            <w:rStyle w:val="Hyperlink"/>
            <w:rFonts w:hint="cs"/>
            <w:vanish/>
            <w:szCs w:val="20"/>
            <w:shd w:val="clear" w:color="auto" w:fill="FFFF99"/>
            <w:rtl/>
          </w:rPr>
          <w:t>"ת תשנ"ז מס' 5792</w:t>
        </w:r>
      </w:hyperlink>
      <w:r w:rsidRPr="00EC45AD">
        <w:rPr>
          <w:rFonts w:hint="cs"/>
          <w:vanish/>
          <w:szCs w:val="20"/>
          <w:shd w:val="clear" w:color="auto" w:fill="FFFF99"/>
          <w:rtl/>
        </w:rPr>
        <w:t xml:space="preserve"> מיום 7.11.1996 עמ' 95 </w:t>
      </w:r>
    </w:p>
    <w:p w14:paraId="2F99A388" w14:textId="77777777" w:rsidR="0040271E" w:rsidRPr="00EC45AD" w:rsidRDefault="0040271E" w:rsidP="0040271E">
      <w:pPr>
        <w:pStyle w:val="P00"/>
        <w:spacing w:before="0"/>
        <w:ind w:left="1021" w:right="1134"/>
        <w:rPr>
          <w:rFonts w:hint="cs"/>
          <w:b/>
          <w:bCs/>
          <w:vanish/>
          <w:szCs w:val="20"/>
          <w:shd w:val="clear" w:color="auto" w:fill="FFFF99"/>
          <w:rtl/>
        </w:rPr>
      </w:pPr>
      <w:r w:rsidRPr="00EC45AD">
        <w:rPr>
          <w:rFonts w:hint="cs"/>
          <w:b/>
          <w:bCs/>
          <w:vanish/>
          <w:szCs w:val="20"/>
          <w:shd w:val="clear" w:color="auto" w:fill="FFFF99"/>
          <w:rtl/>
        </w:rPr>
        <w:t>הוספת פסקה 9(א)(29)</w:t>
      </w:r>
    </w:p>
    <w:p w14:paraId="34236C2D" w14:textId="77777777" w:rsidR="0040271E" w:rsidRPr="00EC45AD" w:rsidRDefault="0040271E" w:rsidP="0040271E">
      <w:pPr>
        <w:pStyle w:val="P00"/>
        <w:spacing w:before="0"/>
        <w:ind w:left="1021" w:right="1134"/>
        <w:rPr>
          <w:rFonts w:hint="cs"/>
          <w:vanish/>
          <w:color w:val="FF0000"/>
          <w:szCs w:val="20"/>
          <w:shd w:val="clear" w:color="auto" w:fill="FFFF99"/>
          <w:rtl/>
        </w:rPr>
      </w:pPr>
    </w:p>
    <w:p w14:paraId="4DF9D709" w14:textId="77777777" w:rsidR="0040271E" w:rsidRPr="00EC45AD" w:rsidRDefault="0040271E" w:rsidP="0040271E">
      <w:pPr>
        <w:pStyle w:val="P00"/>
        <w:spacing w:before="0"/>
        <w:ind w:left="1021" w:right="1134"/>
        <w:rPr>
          <w:rFonts w:hint="cs"/>
          <w:b/>
          <w:bCs/>
          <w:vanish/>
          <w:szCs w:val="20"/>
          <w:shd w:val="clear" w:color="auto" w:fill="FFFF99"/>
          <w:rtl/>
        </w:rPr>
      </w:pPr>
      <w:r w:rsidRPr="00EC45AD">
        <w:rPr>
          <w:rFonts w:hint="cs"/>
          <w:vanish/>
          <w:color w:val="FF0000"/>
          <w:szCs w:val="20"/>
          <w:shd w:val="clear" w:color="auto" w:fill="FFFF99"/>
          <w:rtl/>
        </w:rPr>
        <w:t>מיום 12.3.1995</w:t>
      </w:r>
    </w:p>
    <w:p w14:paraId="04BB4233" w14:textId="77777777" w:rsidR="0040271E" w:rsidRPr="00EC45AD" w:rsidRDefault="0040271E" w:rsidP="0040271E">
      <w:pPr>
        <w:pStyle w:val="P00"/>
        <w:spacing w:before="0"/>
        <w:ind w:left="1021" w:right="1134"/>
        <w:rPr>
          <w:rFonts w:hint="cs"/>
          <w:b/>
          <w:bCs/>
          <w:vanish/>
          <w:szCs w:val="20"/>
          <w:shd w:val="clear" w:color="auto" w:fill="FFFF99"/>
          <w:rtl/>
        </w:rPr>
      </w:pPr>
      <w:r w:rsidRPr="00EC45AD">
        <w:rPr>
          <w:rFonts w:hint="cs"/>
          <w:b/>
          <w:bCs/>
          <w:vanish/>
          <w:szCs w:val="20"/>
          <w:shd w:val="clear" w:color="auto" w:fill="FFFF99"/>
          <w:rtl/>
        </w:rPr>
        <w:t>תק' (מס' 4) תשנ"ה-1995</w:t>
      </w:r>
    </w:p>
    <w:p w14:paraId="1EE74E69" w14:textId="77777777" w:rsidR="0040271E" w:rsidRPr="00EC45AD" w:rsidRDefault="0040271E" w:rsidP="0040271E">
      <w:pPr>
        <w:pStyle w:val="P02"/>
        <w:spacing w:before="0"/>
        <w:ind w:left="1021" w:right="1134" w:firstLine="0"/>
        <w:rPr>
          <w:rFonts w:hint="cs"/>
          <w:vanish/>
          <w:szCs w:val="20"/>
          <w:shd w:val="clear" w:color="auto" w:fill="FFFF99"/>
          <w:rtl/>
        </w:rPr>
      </w:pPr>
      <w:hyperlink r:id="rId102" w:history="1">
        <w:r w:rsidRPr="00EC45AD">
          <w:rPr>
            <w:rStyle w:val="Hyperlink"/>
            <w:rFonts w:hint="cs"/>
            <w:vanish/>
            <w:szCs w:val="20"/>
            <w:shd w:val="clear" w:color="auto" w:fill="FFFF99"/>
            <w:rtl/>
          </w:rPr>
          <w:t>ק"ת תשנ"ב מס' 5686</w:t>
        </w:r>
      </w:hyperlink>
      <w:r w:rsidRPr="00EC45AD">
        <w:rPr>
          <w:rFonts w:hint="cs"/>
          <w:vanish/>
          <w:szCs w:val="20"/>
          <w:shd w:val="clear" w:color="auto" w:fill="FFFF99"/>
          <w:rtl/>
        </w:rPr>
        <w:t xml:space="preserve"> מיום 22.6.1995 עמ' 1546 </w:t>
      </w:r>
    </w:p>
    <w:p w14:paraId="2AB7C83F" w14:textId="77777777" w:rsidR="0040271E" w:rsidRPr="00EC45AD" w:rsidRDefault="0040271E" w:rsidP="0040271E">
      <w:pPr>
        <w:pStyle w:val="P00"/>
        <w:spacing w:before="0"/>
        <w:ind w:left="1021" w:right="1134"/>
        <w:rPr>
          <w:rFonts w:hint="cs"/>
          <w:b/>
          <w:bCs/>
          <w:vanish/>
          <w:szCs w:val="20"/>
          <w:shd w:val="clear" w:color="auto" w:fill="FFFF99"/>
          <w:rtl/>
        </w:rPr>
      </w:pPr>
      <w:r w:rsidRPr="00EC45AD">
        <w:rPr>
          <w:rFonts w:hint="cs"/>
          <w:b/>
          <w:bCs/>
          <w:vanish/>
          <w:szCs w:val="20"/>
          <w:shd w:val="clear" w:color="auto" w:fill="FFFF99"/>
          <w:rtl/>
        </w:rPr>
        <w:t>הוספת פסקה 9(א)(26)</w:t>
      </w:r>
    </w:p>
    <w:p w14:paraId="6789D1E8" w14:textId="77777777" w:rsidR="008C1E68" w:rsidRPr="00EC45AD" w:rsidRDefault="008C1E68" w:rsidP="0040271E">
      <w:pPr>
        <w:pStyle w:val="P02"/>
        <w:spacing w:before="0"/>
        <w:ind w:left="1021" w:right="1134" w:firstLine="0"/>
        <w:rPr>
          <w:rFonts w:hint="cs"/>
          <w:vanish/>
          <w:szCs w:val="20"/>
          <w:shd w:val="clear" w:color="auto" w:fill="FFFF99"/>
          <w:rtl/>
        </w:rPr>
      </w:pPr>
    </w:p>
    <w:p w14:paraId="2D4693E3" w14:textId="77777777" w:rsidR="008C1E68" w:rsidRPr="00EC45AD" w:rsidRDefault="008C1E68" w:rsidP="008C1E68">
      <w:pPr>
        <w:pStyle w:val="P00"/>
        <w:spacing w:before="0"/>
        <w:ind w:left="1021" w:right="1134"/>
        <w:rPr>
          <w:rFonts w:hint="cs"/>
          <w:b/>
          <w:bCs/>
          <w:vanish/>
          <w:szCs w:val="20"/>
          <w:shd w:val="clear" w:color="auto" w:fill="FFFF99"/>
          <w:rtl/>
        </w:rPr>
      </w:pPr>
      <w:r w:rsidRPr="00EC45AD">
        <w:rPr>
          <w:rFonts w:hint="cs"/>
          <w:vanish/>
          <w:color w:val="FF0000"/>
          <w:szCs w:val="20"/>
          <w:shd w:val="clear" w:color="auto" w:fill="FFFF99"/>
          <w:rtl/>
        </w:rPr>
        <w:t>מיום 22.6.1995</w:t>
      </w:r>
    </w:p>
    <w:p w14:paraId="07A446CE" w14:textId="77777777" w:rsidR="008C1E68" w:rsidRPr="00EC45AD" w:rsidRDefault="008C1E68" w:rsidP="008C1E68">
      <w:pPr>
        <w:pStyle w:val="P00"/>
        <w:spacing w:before="0"/>
        <w:ind w:left="1021" w:right="1134"/>
        <w:rPr>
          <w:rFonts w:hint="cs"/>
          <w:b/>
          <w:bCs/>
          <w:vanish/>
          <w:szCs w:val="20"/>
          <w:shd w:val="clear" w:color="auto" w:fill="FFFF99"/>
          <w:rtl/>
        </w:rPr>
      </w:pPr>
      <w:r w:rsidRPr="00EC45AD">
        <w:rPr>
          <w:rFonts w:hint="cs"/>
          <w:b/>
          <w:bCs/>
          <w:vanish/>
          <w:szCs w:val="20"/>
          <w:shd w:val="clear" w:color="auto" w:fill="FFFF99"/>
          <w:rtl/>
        </w:rPr>
        <w:t>תק' (</w:t>
      </w:r>
      <w:r w:rsidR="00960392" w:rsidRPr="00EC45AD">
        <w:rPr>
          <w:rFonts w:hint="cs"/>
          <w:b/>
          <w:bCs/>
          <w:vanish/>
          <w:szCs w:val="20"/>
          <w:shd w:val="clear" w:color="auto" w:fill="FFFF99"/>
          <w:rtl/>
        </w:rPr>
        <w:t>מס' 3</w:t>
      </w:r>
      <w:r w:rsidRPr="00EC45AD">
        <w:rPr>
          <w:rFonts w:hint="cs"/>
          <w:b/>
          <w:bCs/>
          <w:vanish/>
          <w:szCs w:val="20"/>
          <w:shd w:val="clear" w:color="auto" w:fill="FFFF99"/>
          <w:rtl/>
        </w:rPr>
        <w:t>) תשנ"ה-1995</w:t>
      </w:r>
    </w:p>
    <w:p w14:paraId="443D106C" w14:textId="77777777" w:rsidR="008C1E68" w:rsidRPr="00EC45AD" w:rsidRDefault="008C1E68" w:rsidP="008C1E68">
      <w:pPr>
        <w:pStyle w:val="P02"/>
        <w:spacing w:before="0"/>
        <w:ind w:left="1021" w:right="1134" w:firstLine="0"/>
        <w:rPr>
          <w:rFonts w:hint="cs"/>
          <w:vanish/>
          <w:szCs w:val="20"/>
          <w:shd w:val="clear" w:color="auto" w:fill="FFFF99"/>
          <w:rtl/>
        </w:rPr>
      </w:pPr>
      <w:hyperlink r:id="rId103" w:history="1">
        <w:r w:rsidRPr="00EC45AD">
          <w:rPr>
            <w:rStyle w:val="Hyperlink"/>
            <w:rFonts w:hint="cs"/>
            <w:vanish/>
            <w:szCs w:val="20"/>
            <w:shd w:val="clear" w:color="auto" w:fill="FFFF99"/>
            <w:rtl/>
          </w:rPr>
          <w:t>ק"ת תשנ"ב מס' 5686</w:t>
        </w:r>
      </w:hyperlink>
      <w:r w:rsidRPr="00EC45AD">
        <w:rPr>
          <w:rFonts w:hint="cs"/>
          <w:vanish/>
          <w:szCs w:val="20"/>
          <w:shd w:val="clear" w:color="auto" w:fill="FFFF99"/>
          <w:rtl/>
        </w:rPr>
        <w:t xml:space="preserve"> מיום 22.6.1995 עמ' 1546 </w:t>
      </w:r>
    </w:p>
    <w:p w14:paraId="75ABD2ED" w14:textId="77777777" w:rsidR="008C1E68" w:rsidRPr="00EC45AD" w:rsidRDefault="008C1E68" w:rsidP="008C1E68">
      <w:pPr>
        <w:pStyle w:val="P00"/>
        <w:spacing w:before="0"/>
        <w:ind w:left="1021" w:right="1134"/>
        <w:rPr>
          <w:rFonts w:hint="cs"/>
          <w:b/>
          <w:bCs/>
          <w:vanish/>
          <w:szCs w:val="20"/>
          <w:shd w:val="clear" w:color="auto" w:fill="FFFF99"/>
          <w:rtl/>
        </w:rPr>
      </w:pPr>
      <w:r w:rsidRPr="00EC45AD">
        <w:rPr>
          <w:rFonts w:hint="cs"/>
          <w:b/>
          <w:bCs/>
          <w:vanish/>
          <w:szCs w:val="20"/>
          <w:shd w:val="clear" w:color="auto" w:fill="FFFF99"/>
          <w:rtl/>
        </w:rPr>
        <w:t>הוספת פסקה 9(א)(25)</w:t>
      </w:r>
    </w:p>
    <w:p w14:paraId="5BC7CA2D" w14:textId="77777777" w:rsidR="00CA44E7" w:rsidRPr="00EC45AD" w:rsidRDefault="00CA44E7" w:rsidP="0040271E">
      <w:pPr>
        <w:pStyle w:val="P02"/>
        <w:spacing w:before="0"/>
        <w:ind w:left="1021" w:right="1134" w:firstLine="0"/>
        <w:rPr>
          <w:rFonts w:hint="cs"/>
          <w:vanish/>
          <w:szCs w:val="20"/>
          <w:shd w:val="clear" w:color="auto" w:fill="FFFF99"/>
          <w:rtl/>
        </w:rPr>
      </w:pPr>
    </w:p>
    <w:p w14:paraId="1AA418C3" w14:textId="77777777" w:rsidR="00CA44E7" w:rsidRPr="00EC45AD" w:rsidRDefault="00CA44E7" w:rsidP="00CA44E7">
      <w:pPr>
        <w:pStyle w:val="P00"/>
        <w:spacing w:before="0"/>
        <w:ind w:left="1021" w:right="1134"/>
        <w:rPr>
          <w:rFonts w:hint="cs"/>
          <w:b/>
          <w:bCs/>
          <w:vanish/>
          <w:szCs w:val="20"/>
          <w:shd w:val="clear" w:color="auto" w:fill="FFFF99"/>
          <w:rtl/>
        </w:rPr>
      </w:pPr>
      <w:r w:rsidRPr="00EC45AD">
        <w:rPr>
          <w:rFonts w:hint="cs"/>
          <w:vanish/>
          <w:color w:val="FF0000"/>
          <w:szCs w:val="20"/>
          <w:shd w:val="clear" w:color="auto" w:fill="FFFF99"/>
          <w:rtl/>
        </w:rPr>
        <w:t>מיום 18.6.1996</w:t>
      </w:r>
    </w:p>
    <w:p w14:paraId="2456A059" w14:textId="77777777" w:rsidR="00CA44E7" w:rsidRPr="00EC45AD" w:rsidRDefault="00CA44E7" w:rsidP="001229FE">
      <w:pPr>
        <w:pStyle w:val="P00"/>
        <w:spacing w:before="0"/>
        <w:ind w:left="1021" w:right="1134"/>
        <w:rPr>
          <w:rFonts w:hint="cs"/>
          <w:b/>
          <w:bCs/>
          <w:vanish/>
          <w:szCs w:val="20"/>
          <w:shd w:val="clear" w:color="auto" w:fill="FFFF99"/>
          <w:rtl/>
        </w:rPr>
      </w:pPr>
      <w:r w:rsidRPr="00EC45AD">
        <w:rPr>
          <w:rFonts w:hint="cs"/>
          <w:b/>
          <w:bCs/>
          <w:vanish/>
          <w:szCs w:val="20"/>
          <w:shd w:val="clear" w:color="auto" w:fill="FFFF99"/>
          <w:rtl/>
        </w:rPr>
        <w:t xml:space="preserve">תק' (מס' </w:t>
      </w:r>
      <w:r w:rsidR="001229FE" w:rsidRPr="00EC45AD">
        <w:rPr>
          <w:rFonts w:hint="cs"/>
          <w:b/>
          <w:bCs/>
          <w:vanish/>
          <w:szCs w:val="20"/>
          <w:shd w:val="clear" w:color="auto" w:fill="FFFF99"/>
          <w:rtl/>
        </w:rPr>
        <w:t>3</w:t>
      </w:r>
      <w:r w:rsidRPr="00EC45AD">
        <w:rPr>
          <w:rFonts w:hint="cs"/>
          <w:b/>
          <w:bCs/>
          <w:vanish/>
          <w:szCs w:val="20"/>
          <w:shd w:val="clear" w:color="auto" w:fill="FFFF99"/>
          <w:rtl/>
        </w:rPr>
        <w:t>) תשנ"ו-1996</w:t>
      </w:r>
    </w:p>
    <w:p w14:paraId="2A522FF4" w14:textId="77777777" w:rsidR="00CA44E7" w:rsidRPr="00EC45AD" w:rsidRDefault="00CA44E7" w:rsidP="00CA44E7">
      <w:pPr>
        <w:pStyle w:val="P00"/>
        <w:spacing w:before="0"/>
        <w:ind w:left="1021" w:right="1134"/>
        <w:rPr>
          <w:rFonts w:hint="cs"/>
          <w:vanish/>
          <w:szCs w:val="20"/>
          <w:shd w:val="clear" w:color="auto" w:fill="FFFF99"/>
          <w:rtl/>
        </w:rPr>
      </w:pPr>
      <w:hyperlink r:id="rId104" w:history="1">
        <w:r w:rsidRPr="00EC45AD">
          <w:rPr>
            <w:rStyle w:val="Hyperlink"/>
            <w:rFonts w:hint="cs"/>
            <w:vanish/>
            <w:szCs w:val="20"/>
            <w:shd w:val="clear" w:color="auto" w:fill="FFFF99"/>
            <w:rtl/>
          </w:rPr>
          <w:t xml:space="preserve">ק"ת תשנ"ו </w:t>
        </w:r>
        <w:r w:rsidRPr="00EC45AD">
          <w:rPr>
            <w:rStyle w:val="Hyperlink"/>
            <w:vanish/>
            <w:szCs w:val="20"/>
            <w:shd w:val="clear" w:color="auto" w:fill="FFFF99"/>
            <w:rtl/>
          </w:rPr>
          <w:t>מ</w:t>
        </w:r>
        <w:r w:rsidRPr="00EC45AD">
          <w:rPr>
            <w:rStyle w:val="Hyperlink"/>
            <w:rFonts w:hint="cs"/>
            <w:vanish/>
            <w:szCs w:val="20"/>
            <w:shd w:val="clear" w:color="auto" w:fill="FFFF99"/>
            <w:rtl/>
          </w:rPr>
          <w:t>ס' 5764</w:t>
        </w:r>
      </w:hyperlink>
      <w:r w:rsidRPr="00EC45AD">
        <w:rPr>
          <w:rFonts w:hint="cs"/>
          <w:vanish/>
          <w:szCs w:val="20"/>
          <w:shd w:val="clear" w:color="auto" w:fill="FFFF99"/>
          <w:rtl/>
        </w:rPr>
        <w:t xml:space="preserve"> מיום 18.6.1996 עמ' 1148 </w:t>
      </w:r>
    </w:p>
    <w:p w14:paraId="2E067145" w14:textId="77777777" w:rsidR="00CA44E7" w:rsidRPr="00EC45AD" w:rsidRDefault="00CA44E7" w:rsidP="001229FE">
      <w:pPr>
        <w:pStyle w:val="P00"/>
        <w:spacing w:before="0"/>
        <w:ind w:left="1021" w:right="1134"/>
        <w:rPr>
          <w:rFonts w:hint="cs"/>
          <w:b/>
          <w:bCs/>
          <w:vanish/>
          <w:szCs w:val="20"/>
          <w:shd w:val="clear" w:color="auto" w:fill="FFFF99"/>
          <w:rtl/>
        </w:rPr>
      </w:pPr>
      <w:r w:rsidRPr="00EC45AD">
        <w:rPr>
          <w:rFonts w:hint="cs"/>
          <w:b/>
          <w:bCs/>
          <w:vanish/>
          <w:szCs w:val="20"/>
          <w:shd w:val="clear" w:color="auto" w:fill="FFFF99"/>
          <w:rtl/>
        </w:rPr>
        <w:t>הוספת פסקאות 9(א)(27)</w:t>
      </w:r>
      <w:r w:rsidR="001229FE" w:rsidRPr="00EC45AD">
        <w:rPr>
          <w:rFonts w:hint="cs"/>
          <w:b/>
          <w:bCs/>
          <w:vanish/>
          <w:szCs w:val="20"/>
          <w:shd w:val="clear" w:color="auto" w:fill="FFFF99"/>
          <w:rtl/>
        </w:rPr>
        <w:t>,</w:t>
      </w:r>
      <w:r w:rsidRPr="00EC45AD">
        <w:rPr>
          <w:rFonts w:hint="cs"/>
          <w:b/>
          <w:bCs/>
          <w:vanish/>
          <w:szCs w:val="20"/>
          <w:shd w:val="clear" w:color="auto" w:fill="FFFF99"/>
          <w:rtl/>
        </w:rPr>
        <w:t xml:space="preserve"> 9(א)(28)</w:t>
      </w:r>
    </w:p>
    <w:p w14:paraId="48341E6F" w14:textId="77777777" w:rsidR="00C15082" w:rsidRPr="00EC45AD" w:rsidRDefault="00C15082" w:rsidP="00C15082">
      <w:pPr>
        <w:pStyle w:val="P00"/>
        <w:spacing w:before="0"/>
        <w:ind w:left="1021" w:right="1134"/>
        <w:rPr>
          <w:rFonts w:hint="cs"/>
          <w:vanish/>
          <w:color w:val="FF0000"/>
          <w:szCs w:val="20"/>
          <w:shd w:val="clear" w:color="auto" w:fill="FFFF99"/>
          <w:rtl/>
        </w:rPr>
      </w:pPr>
    </w:p>
    <w:p w14:paraId="12807546" w14:textId="77777777" w:rsidR="00C15082" w:rsidRPr="00EC45AD" w:rsidRDefault="00C15082" w:rsidP="00C15082">
      <w:pPr>
        <w:pStyle w:val="P00"/>
        <w:spacing w:before="0"/>
        <w:ind w:left="1021" w:right="1134"/>
        <w:rPr>
          <w:rFonts w:hint="cs"/>
          <w:b/>
          <w:bCs/>
          <w:vanish/>
          <w:szCs w:val="20"/>
          <w:shd w:val="clear" w:color="auto" w:fill="FFFF99"/>
          <w:rtl/>
        </w:rPr>
      </w:pPr>
      <w:r w:rsidRPr="00EC45AD">
        <w:rPr>
          <w:rFonts w:hint="cs"/>
          <w:vanish/>
          <w:color w:val="FF0000"/>
          <w:szCs w:val="20"/>
          <w:shd w:val="clear" w:color="auto" w:fill="FFFF99"/>
          <w:rtl/>
        </w:rPr>
        <w:t>מיום 17.6.2001</w:t>
      </w:r>
    </w:p>
    <w:p w14:paraId="651FB5F3" w14:textId="77777777" w:rsidR="00C15082" w:rsidRPr="00EC45AD" w:rsidRDefault="00C15082" w:rsidP="00C15082">
      <w:pPr>
        <w:pStyle w:val="P00"/>
        <w:spacing w:before="0"/>
        <w:ind w:left="1021" w:right="1134"/>
        <w:rPr>
          <w:rFonts w:hint="cs"/>
          <w:b/>
          <w:bCs/>
          <w:vanish/>
          <w:szCs w:val="20"/>
          <w:shd w:val="clear" w:color="auto" w:fill="FFFF99"/>
          <w:rtl/>
        </w:rPr>
      </w:pPr>
      <w:r w:rsidRPr="00EC45AD">
        <w:rPr>
          <w:rFonts w:hint="cs"/>
          <w:b/>
          <w:bCs/>
          <w:vanish/>
          <w:szCs w:val="20"/>
          <w:shd w:val="clear" w:color="auto" w:fill="FFFF99"/>
          <w:rtl/>
        </w:rPr>
        <w:t>תק' (מס' 3) תשס"א-2001</w:t>
      </w:r>
    </w:p>
    <w:p w14:paraId="0C941BF9" w14:textId="77777777" w:rsidR="00C46697" w:rsidRPr="00EC45AD" w:rsidRDefault="00C15082" w:rsidP="00C15082">
      <w:pPr>
        <w:pStyle w:val="P02"/>
        <w:spacing w:before="0"/>
        <w:ind w:left="1021" w:right="1134" w:firstLine="0"/>
        <w:rPr>
          <w:rFonts w:hint="cs"/>
          <w:vanish/>
          <w:szCs w:val="20"/>
          <w:shd w:val="clear" w:color="auto" w:fill="FFFF99"/>
          <w:rtl/>
        </w:rPr>
      </w:pPr>
      <w:hyperlink r:id="rId105" w:history="1">
        <w:r w:rsidRPr="00EC45AD">
          <w:rPr>
            <w:rStyle w:val="Hyperlink"/>
            <w:rFonts w:hint="cs"/>
            <w:vanish/>
            <w:szCs w:val="20"/>
            <w:shd w:val="clear" w:color="auto" w:fill="FFFF99"/>
            <w:rtl/>
          </w:rPr>
          <w:t xml:space="preserve">ק"ת תשס"א </w:t>
        </w:r>
        <w:r w:rsidRPr="00EC45AD">
          <w:rPr>
            <w:rStyle w:val="Hyperlink"/>
            <w:vanish/>
            <w:szCs w:val="20"/>
            <w:shd w:val="clear" w:color="auto" w:fill="FFFF99"/>
            <w:rtl/>
          </w:rPr>
          <w:t>מ</w:t>
        </w:r>
        <w:r w:rsidRPr="00EC45AD">
          <w:rPr>
            <w:rStyle w:val="Hyperlink"/>
            <w:rFonts w:hint="cs"/>
            <w:vanish/>
            <w:szCs w:val="20"/>
            <w:shd w:val="clear" w:color="auto" w:fill="FFFF99"/>
            <w:rtl/>
          </w:rPr>
          <w:t>ס' 6109</w:t>
        </w:r>
      </w:hyperlink>
      <w:r w:rsidRPr="00EC45AD">
        <w:rPr>
          <w:rFonts w:hint="cs"/>
          <w:vanish/>
          <w:szCs w:val="20"/>
          <w:shd w:val="clear" w:color="auto" w:fill="FFFF99"/>
          <w:rtl/>
        </w:rPr>
        <w:t xml:space="preserve"> מיום 17.6.2001 עמ' 851 </w:t>
      </w:r>
    </w:p>
    <w:p w14:paraId="2901DA21" w14:textId="77777777" w:rsidR="009412EB" w:rsidRPr="001A1F40" w:rsidRDefault="009412EB" w:rsidP="001A1F40">
      <w:pPr>
        <w:pStyle w:val="P00"/>
        <w:spacing w:before="0"/>
        <w:ind w:left="1021" w:right="1134"/>
        <w:rPr>
          <w:rFonts w:hint="cs"/>
          <w:b/>
          <w:bCs/>
          <w:sz w:val="2"/>
          <w:szCs w:val="2"/>
          <w:rtl/>
        </w:rPr>
      </w:pPr>
      <w:r w:rsidRPr="00EC45AD">
        <w:rPr>
          <w:rFonts w:hint="cs"/>
          <w:b/>
          <w:bCs/>
          <w:vanish/>
          <w:szCs w:val="20"/>
          <w:shd w:val="clear" w:color="auto" w:fill="FFFF99"/>
          <w:rtl/>
        </w:rPr>
        <w:t>הוספת פסקה 9(א)(</w:t>
      </w:r>
      <w:r w:rsidR="00A331F7" w:rsidRPr="00EC45AD">
        <w:rPr>
          <w:rFonts w:hint="cs"/>
          <w:b/>
          <w:bCs/>
          <w:vanish/>
          <w:szCs w:val="20"/>
          <w:shd w:val="clear" w:color="auto" w:fill="FFFF99"/>
          <w:rtl/>
        </w:rPr>
        <w:t>30</w:t>
      </w:r>
      <w:r w:rsidRPr="00EC45AD">
        <w:rPr>
          <w:rFonts w:hint="cs"/>
          <w:b/>
          <w:bCs/>
          <w:vanish/>
          <w:szCs w:val="20"/>
          <w:shd w:val="clear" w:color="auto" w:fill="FFFF99"/>
          <w:rtl/>
        </w:rPr>
        <w:t>)</w:t>
      </w:r>
      <w:bookmarkEnd w:id="35"/>
    </w:p>
    <w:p w14:paraId="4719E015" w14:textId="77777777" w:rsidR="009662CD" w:rsidRDefault="009662CD" w:rsidP="00083EEF">
      <w:pPr>
        <w:pStyle w:val="P00"/>
        <w:spacing w:before="72"/>
        <w:ind w:left="0" w:right="1134"/>
        <w:rPr>
          <w:rStyle w:val="default"/>
          <w:rFonts w:cs="FrankRuehl" w:hint="cs"/>
          <w:rtl/>
        </w:rPr>
      </w:pPr>
      <w:bookmarkStart w:id="36" w:name="Seif42"/>
      <w:bookmarkEnd w:id="36"/>
      <w:r>
        <w:rPr>
          <w:lang w:val="he-IL"/>
        </w:rPr>
        <w:pict w14:anchorId="025945FA">
          <v:rect id="_x0000_s2117" style="position:absolute;left:0;text-align:left;margin-left:464.5pt;margin-top:8.05pt;width:75.05pt;height:196.35pt;z-index:251685888" o:allowincell="f" filled="f" stroked="f" strokecolor="lime" strokeweight=".25pt">
            <v:textbox style="mso-next-textbox:#_x0000_s2117" inset="0,0,0,0">
              <w:txbxContent>
                <w:p w14:paraId="1C45280D" w14:textId="77777777" w:rsidR="000F06EF" w:rsidRDefault="000F06EF" w:rsidP="00984083">
                  <w:pPr>
                    <w:spacing w:line="160" w:lineRule="exact"/>
                    <w:jc w:val="left"/>
                    <w:rPr>
                      <w:rFonts w:cs="Miriam"/>
                      <w:noProof/>
                      <w:szCs w:val="18"/>
                      <w:rtl/>
                    </w:rPr>
                  </w:pPr>
                  <w:r>
                    <w:rPr>
                      <w:rFonts w:cs="Miriam"/>
                      <w:szCs w:val="18"/>
                      <w:rtl/>
                    </w:rPr>
                    <w:t>פ</w:t>
                  </w:r>
                  <w:r>
                    <w:rPr>
                      <w:rFonts w:cs="Miriam" w:hint="cs"/>
                      <w:szCs w:val="18"/>
                      <w:rtl/>
                    </w:rPr>
                    <w:t xml:space="preserve">טור ביבוא </w:t>
                  </w:r>
                  <w:r>
                    <w:rPr>
                      <w:rFonts w:cs="Miriam"/>
                      <w:szCs w:val="18"/>
                      <w:rtl/>
                    </w:rPr>
                    <w:t>ט</w:t>
                  </w:r>
                  <w:r>
                    <w:rPr>
                      <w:rFonts w:cs="Miriam" w:hint="cs"/>
                      <w:szCs w:val="18"/>
                      <w:rtl/>
                    </w:rPr>
                    <w:t>ובין הפטורים ממלוא המכס</w:t>
                  </w:r>
                </w:p>
                <w:p w14:paraId="241E2FB3" w14:textId="77777777" w:rsidR="000F06EF" w:rsidRDefault="000F06EF">
                  <w:pPr>
                    <w:spacing w:line="160" w:lineRule="exact"/>
                    <w:jc w:val="left"/>
                    <w:rPr>
                      <w:rFonts w:cs="Miriam" w:hint="cs"/>
                      <w:szCs w:val="18"/>
                      <w:rtl/>
                    </w:rPr>
                  </w:pPr>
                  <w:r>
                    <w:rPr>
                      <w:rFonts w:cs="Miriam" w:hint="cs"/>
                      <w:szCs w:val="18"/>
                      <w:rtl/>
                    </w:rPr>
                    <w:t>תק' תשל"ז-1977</w:t>
                  </w:r>
                </w:p>
                <w:p w14:paraId="3518A99D" w14:textId="77777777" w:rsidR="000F06EF" w:rsidRDefault="000F06EF">
                  <w:pPr>
                    <w:spacing w:line="160" w:lineRule="exact"/>
                    <w:jc w:val="left"/>
                    <w:rPr>
                      <w:rFonts w:cs="Miriam"/>
                      <w:szCs w:val="18"/>
                      <w:rtl/>
                    </w:rPr>
                  </w:pPr>
                  <w:r>
                    <w:rPr>
                      <w:rFonts w:cs="Miriam"/>
                      <w:szCs w:val="18"/>
                      <w:rtl/>
                    </w:rPr>
                    <w:t>ת</w:t>
                  </w:r>
                  <w:r>
                    <w:rPr>
                      <w:rFonts w:cs="Miriam" w:hint="cs"/>
                      <w:szCs w:val="18"/>
                      <w:rtl/>
                    </w:rPr>
                    <w:t xml:space="preserve">ק' (מס' 3) </w:t>
                  </w:r>
                </w:p>
                <w:p w14:paraId="0E2FBFBC" w14:textId="77777777" w:rsidR="000F06EF" w:rsidRDefault="000F06EF" w:rsidP="00984083">
                  <w:pPr>
                    <w:spacing w:line="160" w:lineRule="exact"/>
                    <w:jc w:val="left"/>
                    <w:rPr>
                      <w:rFonts w:cs="Miriam"/>
                      <w:noProof/>
                      <w:szCs w:val="18"/>
                      <w:rtl/>
                    </w:rPr>
                  </w:pPr>
                  <w:r>
                    <w:rPr>
                      <w:rFonts w:cs="Miriam"/>
                      <w:szCs w:val="18"/>
                      <w:rtl/>
                    </w:rPr>
                    <w:t>ת</w:t>
                  </w:r>
                  <w:r>
                    <w:rPr>
                      <w:rFonts w:cs="Miriam" w:hint="cs"/>
                      <w:szCs w:val="18"/>
                      <w:rtl/>
                    </w:rPr>
                    <w:t>של"ז-1977</w:t>
                  </w:r>
                </w:p>
                <w:p w14:paraId="58DB3EA6" w14:textId="77777777" w:rsidR="000F06EF" w:rsidRDefault="000F06EF">
                  <w:pPr>
                    <w:spacing w:line="160" w:lineRule="exact"/>
                    <w:jc w:val="left"/>
                    <w:rPr>
                      <w:rFonts w:cs="Miriam"/>
                      <w:szCs w:val="18"/>
                      <w:rtl/>
                    </w:rPr>
                  </w:pPr>
                  <w:r>
                    <w:rPr>
                      <w:rFonts w:cs="Miriam"/>
                      <w:szCs w:val="18"/>
                      <w:rtl/>
                    </w:rPr>
                    <w:t>ת</w:t>
                  </w:r>
                  <w:r>
                    <w:rPr>
                      <w:rFonts w:cs="Miriam" w:hint="cs"/>
                      <w:szCs w:val="18"/>
                      <w:rtl/>
                    </w:rPr>
                    <w:t xml:space="preserve">ק' (מס' 2) </w:t>
                  </w:r>
                </w:p>
                <w:p w14:paraId="6DFF5EB6"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של"ח-1978</w:t>
                  </w:r>
                </w:p>
                <w:p w14:paraId="78E16858" w14:textId="77777777" w:rsidR="000F06EF" w:rsidRDefault="000F06EF">
                  <w:pPr>
                    <w:spacing w:line="160" w:lineRule="exact"/>
                    <w:jc w:val="left"/>
                    <w:rPr>
                      <w:rFonts w:cs="Miriam"/>
                      <w:szCs w:val="18"/>
                      <w:rtl/>
                    </w:rPr>
                  </w:pPr>
                  <w:r>
                    <w:rPr>
                      <w:rFonts w:cs="Miriam"/>
                      <w:szCs w:val="18"/>
                      <w:rtl/>
                    </w:rPr>
                    <w:t>ת</w:t>
                  </w:r>
                  <w:r>
                    <w:rPr>
                      <w:rFonts w:cs="Miriam" w:hint="cs"/>
                      <w:szCs w:val="18"/>
                      <w:rtl/>
                    </w:rPr>
                    <w:t xml:space="preserve">ק' (מס' 3) </w:t>
                  </w:r>
                </w:p>
                <w:p w14:paraId="7A6CFE76"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של"ט-1979</w:t>
                  </w:r>
                </w:p>
                <w:p w14:paraId="426AF6DE"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ק' (מס' 4)</w:t>
                  </w:r>
                </w:p>
                <w:p w14:paraId="1C8D822F"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שמ"א-1981</w:t>
                  </w:r>
                </w:p>
                <w:p w14:paraId="7BC80F40" w14:textId="77777777" w:rsidR="000F06EF" w:rsidRDefault="000F06EF">
                  <w:pPr>
                    <w:spacing w:line="160" w:lineRule="exact"/>
                    <w:jc w:val="left"/>
                    <w:rPr>
                      <w:rFonts w:cs="Miriam"/>
                      <w:szCs w:val="18"/>
                      <w:rtl/>
                    </w:rPr>
                  </w:pPr>
                  <w:r>
                    <w:rPr>
                      <w:rFonts w:cs="Miriam"/>
                      <w:szCs w:val="18"/>
                      <w:rtl/>
                    </w:rPr>
                    <w:t>ת</w:t>
                  </w:r>
                  <w:r>
                    <w:rPr>
                      <w:rFonts w:cs="Miriam" w:hint="cs"/>
                      <w:szCs w:val="18"/>
                      <w:rtl/>
                    </w:rPr>
                    <w:t>ק' (מס</w:t>
                  </w:r>
                  <w:r>
                    <w:rPr>
                      <w:rFonts w:cs="Miriam"/>
                      <w:szCs w:val="18"/>
                      <w:rtl/>
                    </w:rPr>
                    <w:t xml:space="preserve">' 6) </w:t>
                  </w:r>
                </w:p>
                <w:p w14:paraId="44FE03B5"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שמ"ד-1984</w:t>
                  </w:r>
                </w:p>
                <w:p w14:paraId="5FE12186" w14:textId="77777777" w:rsidR="000F06EF" w:rsidRDefault="000F06EF" w:rsidP="00971D93">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תשמ"ח-1988</w:t>
                  </w:r>
                </w:p>
                <w:p w14:paraId="5AD00BA9" w14:textId="77777777" w:rsidR="000F06EF" w:rsidRDefault="000F06EF">
                  <w:pPr>
                    <w:spacing w:line="160" w:lineRule="exact"/>
                    <w:jc w:val="left"/>
                    <w:rPr>
                      <w:rFonts w:cs="Miriam"/>
                      <w:szCs w:val="18"/>
                      <w:rtl/>
                    </w:rPr>
                  </w:pPr>
                  <w:r>
                    <w:rPr>
                      <w:rFonts w:cs="Miriam"/>
                      <w:szCs w:val="18"/>
                      <w:rtl/>
                    </w:rPr>
                    <w:t>ת</w:t>
                  </w:r>
                  <w:r>
                    <w:rPr>
                      <w:rFonts w:cs="Miriam" w:hint="cs"/>
                      <w:szCs w:val="18"/>
                      <w:rtl/>
                    </w:rPr>
                    <w:t>ק' תשנ"א-1990</w:t>
                  </w:r>
                </w:p>
                <w:p w14:paraId="7A5C4781" w14:textId="77777777" w:rsidR="000F06EF" w:rsidRDefault="000F06EF">
                  <w:pPr>
                    <w:spacing w:line="160" w:lineRule="exact"/>
                    <w:jc w:val="left"/>
                    <w:rPr>
                      <w:rFonts w:cs="Miriam"/>
                      <w:szCs w:val="18"/>
                      <w:rtl/>
                    </w:rPr>
                  </w:pPr>
                  <w:r>
                    <w:rPr>
                      <w:rFonts w:cs="Miriam"/>
                      <w:szCs w:val="18"/>
                      <w:rtl/>
                    </w:rPr>
                    <w:t>ת</w:t>
                  </w:r>
                  <w:r>
                    <w:rPr>
                      <w:rFonts w:cs="Miriam" w:hint="cs"/>
                      <w:szCs w:val="18"/>
                      <w:rtl/>
                    </w:rPr>
                    <w:t xml:space="preserve">ק' (מס' 2) </w:t>
                  </w:r>
                </w:p>
                <w:p w14:paraId="41301C65"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שנ"א-1991</w:t>
                  </w:r>
                </w:p>
                <w:p w14:paraId="6DBE2455" w14:textId="77777777" w:rsidR="000F06EF" w:rsidRDefault="000F06EF" w:rsidP="00984083">
                  <w:pPr>
                    <w:spacing w:line="160" w:lineRule="exact"/>
                    <w:jc w:val="left"/>
                    <w:rPr>
                      <w:rFonts w:cs="Miriam" w:hint="cs"/>
                      <w:noProof/>
                      <w:szCs w:val="18"/>
                      <w:rtl/>
                    </w:rPr>
                  </w:pPr>
                  <w:r>
                    <w:rPr>
                      <w:rFonts w:cs="Miriam"/>
                      <w:szCs w:val="18"/>
                      <w:rtl/>
                    </w:rPr>
                    <w:t>ת</w:t>
                  </w:r>
                  <w:r>
                    <w:rPr>
                      <w:rFonts w:cs="Miriam" w:hint="cs"/>
                      <w:szCs w:val="18"/>
                      <w:rtl/>
                    </w:rPr>
                    <w:t>ק' תשנ"ו-1996</w:t>
                  </w:r>
                </w:p>
                <w:p w14:paraId="3284C252" w14:textId="77777777" w:rsidR="00083EEF" w:rsidRDefault="00083EEF" w:rsidP="00984083">
                  <w:pPr>
                    <w:spacing w:line="160" w:lineRule="exact"/>
                    <w:jc w:val="left"/>
                    <w:rPr>
                      <w:rFonts w:cs="Miriam" w:hint="cs"/>
                      <w:noProof/>
                      <w:szCs w:val="18"/>
                      <w:rtl/>
                    </w:rPr>
                  </w:pPr>
                  <w:r>
                    <w:rPr>
                      <w:rFonts w:cs="Miriam" w:hint="cs"/>
                      <w:noProof/>
                      <w:szCs w:val="18"/>
                      <w:rtl/>
                    </w:rPr>
                    <w:t>תק' תשס"ט-2008</w:t>
                  </w:r>
                </w:p>
                <w:p w14:paraId="2A1F9DEE" w14:textId="77777777" w:rsidR="00C30F20" w:rsidRDefault="00C30F20" w:rsidP="00984083">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תשע"ב-2012</w:t>
                  </w:r>
                </w:p>
                <w:p w14:paraId="19FA7AA5" w14:textId="77777777" w:rsidR="00595617" w:rsidRDefault="00595617" w:rsidP="00984083">
                  <w:pPr>
                    <w:spacing w:line="160" w:lineRule="exact"/>
                    <w:jc w:val="left"/>
                    <w:rPr>
                      <w:rFonts w:cs="Miriam" w:hint="cs"/>
                      <w:noProof/>
                      <w:szCs w:val="18"/>
                      <w:rtl/>
                    </w:rPr>
                  </w:pPr>
                  <w:r>
                    <w:rPr>
                      <w:rFonts w:cs="Miriam" w:hint="cs"/>
                      <w:noProof/>
                      <w:szCs w:val="18"/>
                      <w:rtl/>
                    </w:rPr>
                    <w:t>תק' תשע"ה-2014</w:t>
                  </w:r>
                </w:p>
              </w:txbxContent>
            </v:textbox>
            <w10:anchorlock/>
          </v:rect>
        </w:pict>
      </w:r>
      <w:r>
        <w:rPr>
          <w:rStyle w:val="big-number"/>
          <w:rtl/>
        </w:rPr>
        <w:t>9</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טובין הפטורים ממלוא המכס על פי פריטים 5,</w:t>
      </w:r>
      <w:r w:rsidR="00C30F20">
        <w:rPr>
          <w:rStyle w:val="default"/>
          <w:rFonts w:cs="FrankRuehl" w:hint="cs"/>
          <w:rtl/>
        </w:rPr>
        <w:t xml:space="preserve"> 8,</w:t>
      </w:r>
      <w:r>
        <w:rPr>
          <w:rStyle w:val="default"/>
          <w:rFonts w:cs="FrankRuehl" w:hint="cs"/>
          <w:rtl/>
        </w:rPr>
        <w:t xml:space="preserve"> 12, 18, 30.01.9000, 212, 410</w:t>
      </w:r>
      <w:r w:rsidR="00083EEF">
        <w:rPr>
          <w:rStyle w:val="default"/>
          <w:rFonts w:cs="FrankRuehl" w:hint="cs"/>
          <w:rtl/>
        </w:rPr>
        <w:t>,</w:t>
      </w:r>
      <w:r>
        <w:rPr>
          <w:rStyle w:val="default"/>
          <w:rFonts w:cs="FrankRuehl" w:hint="cs"/>
          <w:rtl/>
        </w:rPr>
        <w:t xml:space="preserve"> 428</w:t>
      </w:r>
      <w:r w:rsidR="00595617">
        <w:rPr>
          <w:rStyle w:val="default"/>
          <w:rFonts w:cs="FrankRuehl" w:hint="cs"/>
          <w:rtl/>
        </w:rPr>
        <w:t>, 501</w:t>
      </w:r>
      <w:r>
        <w:rPr>
          <w:rStyle w:val="default"/>
          <w:rFonts w:cs="FrankRuehl" w:hint="cs"/>
          <w:rtl/>
        </w:rPr>
        <w:t xml:space="preserve"> </w:t>
      </w:r>
      <w:r w:rsidR="00083EEF">
        <w:rPr>
          <w:rStyle w:val="default"/>
          <w:rFonts w:cs="FrankRuehl" w:hint="cs"/>
          <w:rtl/>
        </w:rPr>
        <w:t xml:space="preserve">ו-614 </w:t>
      </w:r>
      <w:r>
        <w:rPr>
          <w:rStyle w:val="default"/>
          <w:rFonts w:cs="FrankRuehl" w:hint="cs"/>
          <w:rtl/>
        </w:rPr>
        <w:t xml:space="preserve">לתוספת לפקודת תעריף המכס והפטורים, 1937 (להלן </w:t>
      </w:r>
      <w:r w:rsidR="00595617">
        <w:rPr>
          <w:rStyle w:val="default"/>
          <w:rFonts w:cs="FrankRuehl"/>
          <w:rtl/>
        </w:rPr>
        <w:t>–</w:t>
      </w:r>
      <w:r>
        <w:rPr>
          <w:rStyle w:val="default"/>
          <w:rFonts w:cs="FrankRuehl" w:hint="cs"/>
          <w:rtl/>
        </w:rPr>
        <w:t xml:space="preserve"> התעריף) </w:t>
      </w:r>
      <w:r w:rsidR="00595617">
        <w:rPr>
          <w:rStyle w:val="default"/>
          <w:rFonts w:cs="FrankRuehl"/>
          <w:rtl/>
        </w:rPr>
        <w:t>–</w:t>
      </w:r>
      <w:r>
        <w:rPr>
          <w:rStyle w:val="default"/>
          <w:rFonts w:cs="FrankRuehl" w:hint="cs"/>
          <w:rtl/>
        </w:rPr>
        <w:t xml:space="preserve"> פטורים ממס ביב</w:t>
      </w:r>
      <w:r>
        <w:rPr>
          <w:rStyle w:val="default"/>
          <w:rFonts w:cs="FrankRuehl"/>
          <w:rtl/>
        </w:rPr>
        <w:t>ו</w:t>
      </w:r>
      <w:r>
        <w:rPr>
          <w:rStyle w:val="default"/>
          <w:rFonts w:cs="FrankRuehl" w:hint="cs"/>
          <w:rtl/>
        </w:rPr>
        <w:t>אם.</w:t>
      </w:r>
    </w:p>
    <w:p w14:paraId="46B65308" w14:textId="77777777" w:rsidR="00971D93" w:rsidRDefault="00971D93" w:rsidP="001229FE">
      <w:pPr>
        <w:pStyle w:val="P00"/>
        <w:spacing w:before="72"/>
        <w:ind w:left="0" w:right="1134"/>
        <w:rPr>
          <w:rStyle w:val="default"/>
          <w:rFonts w:cs="FrankRuehl" w:hint="cs"/>
          <w:rtl/>
        </w:rPr>
      </w:pPr>
    </w:p>
    <w:p w14:paraId="5B9C25BB" w14:textId="77777777" w:rsidR="00971D93" w:rsidRDefault="00971D93" w:rsidP="001229FE">
      <w:pPr>
        <w:pStyle w:val="P00"/>
        <w:spacing w:before="72"/>
        <w:ind w:left="0" w:right="1134"/>
        <w:rPr>
          <w:rStyle w:val="default"/>
          <w:rFonts w:cs="FrankRuehl" w:hint="cs"/>
          <w:rtl/>
        </w:rPr>
      </w:pPr>
    </w:p>
    <w:p w14:paraId="1060703F" w14:textId="77777777" w:rsidR="00971D93" w:rsidRDefault="00971D93" w:rsidP="001229FE">
      <w:pPr>
        <w:pStyle w:val="P00"/>
        <w:spacing w:before="72"/>
        <w:ind w:left="0" w:right="1134"/>
        <w:rPr>
          <w:rStyle w:val="default"/>
          <w:rFonts w:cs="FrankRuehl" w:hint="cs"/>
          <w:rtl/>
        </w:rPr>
      </w:pPr>
    </w:p>
    <w:p w14:paraId="5EBED748" w14:textId="77777777" w:rsidR="00971D93" w:rsidRDefault="00971D93" w:rsidP="001229FE">
      <w:pPr>
        <w:pStyle w:val="P00"/>
        <w:spacing w:before="72"/>
        <w:ind w:left="0" w:right="1134"/>
        <w:rPr>
          <w:rStyle w:val="default"/>
          <w:rFonts w:cs="FrankRuehl" w:hint="cs"/>
          <w:rtl/>
        </w:rPr>
      </w:pPr>
    </w:p>
    <w:p w14:paraId="5A55E069" w14:textId="77777777" w:rsidR="00971D93" w:rsidRDefault="00971D93" w:rsidP="001229FE">
      <w:pPr>
        <w:pStyle w:val="P00"/>
        <w:spacing w:before="72"/>
        <w:ind w:left="0" w:right="1134"/>
        <w:rPr>
          <w:rStyle w:val="default"/>
          <w:rFonts w:cs="FrankRuehl" w:hint="cs"/>
          <w:rtl/>
        </w:rPr>
      </w:pPr>
    </w:p>
    <w:p w14:paraId="2B8F14A1" w14:textId="77777777" w:rsidR="00971D93" w:rsidRDefault="00971D93" w:rsidP="001229FE">
      <w:pPr>
        <w:pStyle w:val="P00"/>
        <w:spacing w:before="72"/>
        <w:ind w:left="0" w:right="1134"/>
        <w:rPr>
          <w:rStyle w:val="default"/>
          <w:rFonts w:cs="FrankRuehl" w:hint="cs"/>
          <w:rtl/>
        </w:rPr>
      </w:pPr>
    </w:p>
    <w:p w14:paraId="2B174153" w14:textId="77777777" w:rsidR="00971D93" w:rsidRDefault="00971D93" w:rsidP="001229FE">
      <w:pPr>
        <w:pStyle w:val="P00"/>
        <w:spacing w:before="72"/>
        <w:ind w:left="0" w:right="1134"/>
        <w:rPr>
          <w:rStyle w:val="default"/>
          <w:rFonts w:cs="FrankRuehl" w:hint="cs"/>
          <w:rtl/>
        </w:rPr>
      </w:pPr>
    </w:p>
    <w:p w14:paraId="3631E904" w14:textId="77777777" w:rsidR="00971D93" w:rsidRDefault="00971D93" w:rsidP="001229FE">
      <w:pPr>
        <w:pStyle w:val="P00"/>
        <w:spacing w:before="72"/>
        <w:ind w:left="0" w:right="1134"/>
        <w:rPr>
          <w:rStyle w:val="default"/>
          <w:rFonts w:cs="FrankRuehl" w:hint="cs"/>
          <w:rtl/>
        </w:rPr>
      </w:pPr>
    </w:p>
    <w:p w14:paraId="33C50C74" w14:textId="77777777" w:rsidR="00083EEF" w:rsidRDefault="00083EEF" w:rsidP="001229FE">
      <w:pPr>
        <w:pStyle w:val="P00"/>
        <w:spacing w:before="72"/>
        <w:ind w:left="0" w:right="1134"/>
        <w:rPr>
          <w:rStyle w:val="default"/>
          <w:rFonts w:cs="FrankRuehl" w:hint="cs"/>
          <w:rtl/>
        </w:rPr>
      </w:pPr>
    </w:p>
    <w:p w14:paraId="297B9B5A" w14:textId="77777777" w:rsidR="009662CD" w:rsidRDefault="00971D93">
      <w:pPr>
        <w:pStyle w:val="P00"/>
        <w:spacing w:before="72"/>
        <w:ind w:left="0" w:right="1134"/>
        <w:rPr>
          <w:rStyle w:val="default"/>
          <w:rFonts w:cs="FrankRuehl"/>
          <w:rtl/>
        </w:rPr>
      </w:pPr>
      <w:r>
        <w:rPr>
          <w:rtl/>
          <w:lang w:eastAsia="en-US"/>
        </w:rPr>
        <w:pict w14:anchorId="35DE39CC">
          <v:shape id="_x0000_s2247" type="#_x0000_t202" style="position:absolute;left:0;text-align:left;margin-left:470.25pt;margin-top:7.1pt;width:1in;height:33.6pt;z-index:251720704" filled="f" stroked="f">
            <v:textbox inset="1mm,0,1mm,0">
              <w:txbxContent>
                <w:p w14:paraId="60D5588E" w14:textId="77777777" w:rsidR="000F06EF" w:rsidRDefault="000F06EF" w:rsidP="00971D93">
                  <w:pPr>
                    <w:spacing w:line="160" w:lineRule="exact"/>
                    <w:jc w:val="left"/>
                    <w:rPr>
                      <w:rFonts w:cs="Miriam"/>
                      <w:noProof/>
                      <w:szCs w:val="18"/>
                      <w:rtl/>
                    </w:rPr>
                  </w:pPr>
                  <w:r>
                    <w:rPr>
                      <w:rFonts w:cs="Miriam"/>
                      <w:szCs w:val="18"/>
                      <w:rtl/>
                    </w:rPr>
                    <w:t>ת</w:t>
                  </w:r>
                  <w:r>
                    <w:rPr>
                      <w:rFonts w:cs="Miriam" w:hint="cs"/>
                      <w:szCs w:val="18"/>
                      <w:rtl/>
                    </w:rPr>
                    <w:t>ק' (מס' 4)</w:t>
                  </w:r>
                </w:p>
                <w:p w14:paraId="73B3239D" w14:textId="77777777" w:rsidR="000F06EF" w:rsidRDefault="000F06EF" w:rsidP="00971D93">
                  <w:pPr>
                    <w:spacing w:line="160" w:lineRule="exact"/>
                    <w:jc w:val="left"/>
                    <w:rPr>
                      <w:rFonts w:cs="Miriam"/>
                      <w:noProof/>
                      <w:szCs w:val="18"/>
                      <w:rtl/>
                    </w:rPr>
                  </w:pPr>
                  <w:r>
                    <w:rPr>
                      <w:rFonts w:cs="Miriam"/>
                      <w:szCs w:val="18"/>
                      <w:rtl/>
                    </w:rPr>
                    <w:t>ת</w:t>
                  </w:r>
                  <w:r>
                    <w:rPr>
                      <w:rFonts w:cs="Miriam" w:hint="cs"/>
                      <w:szCs w:val="18"/>
                      <w:rtl/>
                    </w:rPr>
                    <w:t>שמ"א-1981</w:t>
                  </w:r>
                </w:p>
                <w:p w14:paraId="3A6A2AAF" w14:textId="77777777" w:rsidR="000F06EF" w:rsidRDefault="000F06EF" w:rsidP="00971D93">
                  <w:pPr>
                    <w:spacing w:line="160" w:lineRule="exact"/>
                    <w:jc w:val="left"/>
                    <w:rPr>
                      <w:rFonts w:cs="Miriam" w:hint="cs"/>
                      <w:noProof/>
                      <w:szCs w:val="18"/>
                      <w:rtl/>
                    </w:rPr>
                  </w:pPr>
                  <w:r>
                    <w:rPr>
                      <w:rFonts w:cs="Miriam"/>
                      <w:szCs w:val="18"/>
                      <w:rtl/>
                    </w:rPr>
                    <w:t>ת</w:t>
                  </w:r>
                  <w:r>
                    <w:rPr>
                      <w:rFonts w:cs="Miriam" w:hint="cs"/>
                      <w:szCs w:val="18"/>
                      <w:rtl/>
                    </w:rPr>
                    <w:t>ק' (מס</w:t>
                  </w:r>
                  <w:r>
                    <w:rPr>
                      <w:rFonts w:cs="Miriam"/>
                      <w:szCs w:val="18"/>
                      <w:rtl/>
                    </w:rPr>
                    <w:t xml:space="preserve">' </w:t>
                  </w:r>
                  <w:r>
                    <w:rPr>
                      <w:rFonts w:cs="Miriam" w:hint="cs"/>
                      <w:szCs w:val="18"/>
                      <w:rtl/>
                    </w:rPr>
                    <w:t>2) תשמ"ח-1988</w:t>
                  </w:r>
                </w:p>
              </w:txbxContent>
            </v:textbox>
          </v:shape>
        </w:pict>
      </w:r>
      <w:r w:rsidR="009662CD">
        <w:rPr>
          <w:rtl/>
        </w:rPr>
        <w:tab/>
      </w:r>
      <w:r w:rsidR="009662CD">
        <w:rPr>
          <w:rStyle w:val="default"/>
          <w:rFonts w:cs="FrankRuehl"/>
          <w:rtl/>
        </w:rPr>
        <w:t>(</w:t>
      </w:r>
      <w:r w:rsidR="009662CD">
        <w:rPr>
          <w:rStyle w:val="default"/>
          <w:rFonts w:cs="FrankRuehl" w:hint="cs"/>
          <w:rtl/>
        </w:rPr>
        <w:t>ב)</w:t>
      </w:r>
      <w:r w:rsidR="009662CD">
        <w:rPr>
          <w:rStyle w:val="default"/>
          <w:rFonts w:cs="FrankRuehl"/>
          <w:rtl/>
        </w:rPr>
        <w:tab/>
      </w:r>
      <w:r w:rsidR="009662CD">
        <w:rPr>
          <w:rStyle w:val="default"/>
          <w:rFonts w:cs="FrankRuehl" w:hint="cs"/>
          <w:rtl/>
        </w:rPr>
        <w:t>בולים הפטורים ממכס לפי פרט 97.04 לתעריף פטורים ממס ביבואם אם יובאו עבור מוזיאון שבבעלות המדינה.</w:t>
      </w:r>
    </w:p>
    <w:p w14:paraId="0603A40A" w14:textId="77777777" w:rsidR="009662CD" w:rsidRDefault="00971D93">
      <w:pPr>
        <w:pStyle w:val="P02"/>
        <w:spacing w:before="72"/>
        <w:ind w:left="1021" w:right="1134"/>
        <w:rPr>
          <w:rStyle w:val="default"/>
          <w:rFonts w:cs="FrankRuehl" w:hint="cs"/>
          <w:rtl/>
        </w:rPr>
      </w:pPr>
      <w:r>
        <w:rPr>
          <w:rtl/>
          <w:lang w:eastAsia="en-US"/>
        </w:rPr>
        <w:pict w14:anchorId="295C26DF">
          <v:shape id="_x0000_s2248" type="#_x0000_t202" style="position:absolute;left:0;text-align:left;margin-left:470.25pt;margin-top:7.1pt;width:1in;height:16.8pt;z-index:251721728" filled="f" stroked="f">
            <v:textbox inset="1mm,0,1mm,0">
              <w:txbxContent>
                <w:p w14:paraId="55F13E0C" w14:textId="77777777" w:rsidR="000F06EF" w:rsidRDefault="000F06EF" w:rsidP="00971D93">
                  <w:pPr>
                    <w:spacing w:line="160" w:lineRule="exact"/>
                    <w:jc w:val="left"/>
                    <w:rPr>
                      <w:rFonts w:cs="Miriam"/>
                      <w:szCs w:val="18"/>
                      <w:rtl/>
                    </w:rPr>
                  </w:pPr>
                  <w:r>
                    <w:rPr>
                      <w:rFonts w:cs="Miriam"/>
                      <w:szCs w:val="18"/>
                      <w:rtl/>
                    </w:rPr>
                    <w:t>ת</w:t>
                  </w:r>
                  <w:r>
                    <w:rPr>
                      <w:rFonts w:cs="Miriam" w:hint="cs"/>
                      <w:szCs w:val="18"/>
                      <w:rtl/>
                    </w:rPr>
                    <w:t>ק' (מס</w:t>
                  </w:r>
                  <w:r>
                    <w:rPr>
                      <w:rFonts w:cs="Miriam"/>
                      <w:szCs w:val="18"/>
                      <w:rtl/>
                    </w:rPr>
                    <w:t xml:space="preserve">' 6) </w:t>
                  </w:r>
                </w:p>
                <w:p w14:paraId="22E629A7" w14:textId="77777777" w:rsidR="000F06EF" w:rsidRDefault="000F06EF" w:rsidP="00971D93">
                  <w:pPr>
                    <w:spacing w:line="160" w:lineRule="exact"/>
                    <w:jc w:val="left"/>
                    <w:rPr>
                      <w:rFonts w:cs="Miriam"/>
                      <w:noProof/>
                      <w:szCs w:val="18"/>
                      <w:rtl/>
                    </w:rPr>
                  </w:pPr>
                  <w:r>
                    <w:rPr>
                      <w:rFonts w:cs="Miriam"/>
                      <w:szCs w:val="18"/>
                      <w:rtl/>
                    </w:rPr>
                    <w:t>ת</w:t>
                  </w:r>
                  <w:r>
                    <w:rPr>
                      <w:rFonts w:cs="Miriam" w:hint="cs"/>
                      <w:szCs w:val="18"/>
                      <w:rtl/>
                    </w:rPr>
                    <w:t>שמ"ד-1984</w:t>
                  </w:r>
                </w:p>
              </w:txbxContent>
            </v:textbox>
          </v:shape>
        </w:pict>
      </w:r>
      <w:r w:rsidR="009662CD">
        <w:rPr>
          <w:rtl/>
        </w:rPr>
        <w:tab/>
      </w:r>
      <w:r w:rsidR="009662CD">
        <w:rPr>
          <w:rStyle w:val="default"/>
          <w:rFonts w:cs="FrankRuehl"/>
          <w:rtl/>
        </w:rPr>
        <w:t>(</w:t>
      </w:r>
      <w:r w:rsidR="009662CD">
        <w:rPr>
          <w:rStyle w:val="default"/>
          <w:rFonts w:cs="FrankRuehl" w:hint="cs"/>
          <w:rtl/>
        </w:rPr>
        <w:t>ג)</w:t>
      </w:r>
      <w:r w:rsidR="009662CD">
        <w:rPr>
          <w:rStyle w:val="default"/>
          <w:rFonts w:cs="FrankRuehl"/>
          <w:rtl/>
        </w:rPr>
        <w:tab/>
      </w:r>
      <w:r w:rsidR="009662CD">
        <w:rPr>
          <w:rStyle w:val="default"/>
          <w:rFonts w:cs="FrankRuehl" w:hint="cs"/>
          <w:rtl/>
        </w:rPr>
        <w:t>(1)</w:t>
      </w:r>
      <w:r w:rsidR="009662CD">
        <w:rPr>
          <w:rStyle w:val="default"/>
          <w:rFonts w:cs="FrankRuehl"/>
          <w:rtl/>
        </w:rPr>
        <w:tab/>
      </w:r>
      <w:r w:rsidR="009662CD">
        <w:rPr>
          <w:rStyle w:val="default"/>
          <w:rFonts w:cs="FrankRuehl" w:hint="cs"/>
          <w:rtl/>
        </w:rPr>
        <w:t>טובין המסתווגים לפי פרט 207 לתעריף והמיובאים שלא לצמיתות יהיו פטורים מחלק מסכום המס שהיו חייבים בתשלומו במועד החיוב כאמור בסעיף 26(א) לחוק אל</w:t>
      </w:r>
      <w:r w:rsidR="009662CD">
        <w:rPr>
          <w:rStyle w:val="default"/>
          <w:rFonts w:cs="FrankRuehl"/>
          <w:rtl/>
        </w:rPr>
        <w:t>מ</w:t>
      </w:r>
      <w:r w:rsidR="009662CD">
        <w:rPr>
          <w:rStyle w:val="default"/>
          <w:rFonts w:cs="FrankRuehl" w:hint="cs"/>
          <w:rtl/>
        </w:rPr>
        <w:t>לא הפטור האמור, בשיעור המפורט להלן בהתאם לאורך</w:t>
      </w:r>
      <w:r w:rsidR="001229FE">
        <w:rPr>
          <w:rStyle w:val="default"/>
          <w:rFonts w:cs="FrankRuehl" w:hint="cs"/>
          <w:rtl/>
        </w:rPr>
        <w:t xml:space="preserve"> התקופה שאושרה להימצאם בישראל </w:t>
      </w:r>
      <w:r w:rsidR="001229FE">
        <w:rPr>
          <w:rStyle w:val="default"/>
          <w:rFonts w:cs="FrankRuehl"/>
          <w:rtl/>
        </w:rPr>
        <w:t>–</w:t>
      </w:r>
    </w:p>
    <w:p w14:paraId="54B8CD07" w14:textId="77777777" w:rsidR="009662CD" w:rsidRDefault="009662CD" w:rsidP="001229FE">
      <w:pPr>
        <w:pStyle w:val="P02"/>
        <w:tabs>
          <w:tab w:val="clear" w:pos="624"/>
          <w:tab w:val="clear" w:pos="1021"/>
          <w:tab w:val="clear" w:pos="1474"/>
          <w:tab w:val="clear" w:pos="1928"/>
          <w:tab w:val="clear" w:pos="2381"/>
          <w:tab w:val="clear" w:pos="2835"/>
          <w:tab w:val="clear" w:pos="6259"/>
          <w:tab w:val="left" w:pos="5103"/>
        </w:tabs>
        <w:spacing w:before="72"/>
        <w:ind w:left="1474" w:right="1134" w:firstLine="0"/>
        <w:rPr>
          <w:rStyle w:val="default"/>
          <w:rFonts w:cs="FrankRuehl"/>
          <w:rtl/>
        </w:rPr>
      </w:pPr>
      <w:r>
        <w:rPr>
          <w:rStyle w:val="default"/>
          <w:rFonts w:cs="FrankRuehl"/>
          <w:rtl/>
        </w:rPr>
        <w:t>כ</w:t>
      </w:r>
      <w:r>
        <w:rPr>
          <w:rStyle w:val="default"/>
          <w:rFonts w:cs="FrankRuehl" w:hint="cs"/>
          <w:rtl/>
        </w:rPr>
        <w:t xml:space="preserve">שהתקופה עד חצי שנה </w:t>
      </w:r>
      <w:r>
        <w:rPr>
          <w:rStyle w:val="default"/>
          <w:rFonts w:cs="FrankRuehl"/>
          <w:rtl/>
        </w:rPr>
        <w:tab/>
      </w:r>
      <w:r>
        <w:rPr>
          <w:rStyle w:val="default"/>
          <w:rFonts w:cs="FrankRuehl" w:hint="cs"/>
          <w:rtl/>
        </w:rPr>
        <w:t>90%</w:t>
      </w:r>
    </w:p>
    <w:p w14:paraId="509E64A0" w14:textId="77777777" w:rsidR="009662CD" w:rsidRDefault="009662CD" w:rsidP="001229FE">
      <w:pPr>
        <w:pStyle w:val="P02"/>
        <w:tabs>
          <w:tab w:val="clear" w:pos="624"/>
          <w:tab w:val="clear" w:pos="1021"/>
          <w:tab w:val="clear" w:pos="1474"/>
          <w:tab w:val="clear" w:pos="1928"/>
          <w:tab w:val="clear" w:pos="2381"/>
          <w:tab w:val="clear" w:pos="2835"/>
          <w:tab w:val="clear" w:pos="6259"/>
          <w:tab w:val="left" w:pos="5103"/>
        </w:tabs>
        <w:spacing w:before="72"/>
        <w:ind w:left="1474" w:right="1134" w:firstLine="0"/>
        <w:rPr>
          <w:rStyle w:val="default"/>
          <w:rFonts w:cs="FrankRuehl"/>
          <w:rtl/>
        </w:rPr>
      </w:pPr>
      <w:r>
        <w:rPr>
          <w:rStyle w:val="default"/>
          <w:rFonts w:cs="FrankRuehl"/>
          <w:rtl/>
        </w:rPr>
        <w:t>כ</w:t>
      </w:r>
      <w:r>
        <w:rPr>
          <w:rStyle w:val="default"/>
          <w:rFonts w:cs="FrankRuehl" w:hint="cs"/>
          <w:rtl/>
        </w:rPr>
        <w:t>שהתקופה עד שנה</w:t>
      </w:r>
      <w:r>
        <w:rPr>
          <w:rStyle w:val="default"/>
          <w:rFonts w:cs="FrankRuehl"/>
          <w:rtl/>
        </w:rPr>
        <w:tab/>
      </w:r>
      <w:r>
        <w:rPr>
          <w:rStyle w:val="default"/>
          <w:rFonts w:cs="FrankRuehl" w:hint="cs"/>
          <w:rtl/>
        </w:rPr>
        <w:t>80%</w:t>
      </w:r>
    </w:p>
    <w:p w14:paraId="67873B38" w14:textId="77777777" w:rsidR="009662CD" w:rsidRDefault="009662CD" w:rsidP="001229FE">
      <w:pPr>
        <w:pStyle w:val="P02"/>
        <w:tabs>
          <w:tab w:val="clear" w:pos="624"/>
          <w:tab w:val="clear" w:pos="1021"/>
          <w:tab w:val="clear" w:pos="1474"/>
          <w:tab w:val="clear" w:pos="1928"/>
          <w:tab w:val="clear" w:pos="2381"/>
          <w:tab w:val="clear" w:pos="2835"/>
          <w:tab w:val="clear" w:pos="6259"/>
          <w:tab w:val="left" w:pos="5103"/>
        </w:tabs>
        <w:spacing w:before="72"/>
        <w:ind w:left="1474" w:right="1134" w:firstLine="0"/>
        <w:rPr>
          <w:rStyle w:val="default"/>
          <w:rFonts w:cs="FrankRuehl"/>
          <w:rtl/>
        </w:rPr>
      </w:pPr>
      <w:r>
        <w:rPr>
          <w:rStyle w:val="default"/>
          <w:rFonts w:cs="FrankRuehl"/>
          <w:rtl/>
        </w:rPr>
        <w:t>כ</w:t>
      </w:r>
      <w:r>
        <w:rPr>
          <w:rStyle w:val="default"/>
          <w:rFonts w:cs="FrankRuehl" w:hint="cs"/>
          <w:rtl/>
        </w:rPr>
        <w:t xml:space="preserve">שהתקופה עד שנה וחצי </w:t>
      </w:r>
      <w:r>
        <w:rPr>
          <w:rStyle w:val="default"/>
          <w:rFonts w:cs="FrankRuehl"/>
          <w:rtl/>
        </w:rPr>
        <w:tab/>
      </w:r>
      <w:r>
        <w:rPr>
          <w:rStyle w:val="default"/>
          <w:rFonts w:cs="FrankRuehl" w:hint="cs"/>
          <w:rtl/>
        </w:rPr>
        <w:t>70%</w:t>
      </w:r>
    </w:p>
    <w:p w14:paraId="49F7BF2A" w14:textId="77777777" w:rsidR="009662CD" w:rsidRDefault="009662CD" w:rsidP="001229FE">
      <w:pPr>
        <w:pStyle w:val="P02"/>
        <w:tabs>
          <w:tab w:val="clear" w:pos="624"/>
          <w:tab w:val="clear" w:pos="1021"/>
          <w:tab w:val="clear" w:pos="1474"/>
          <w:tab w:val="clear" w:pos="1928"/>
          <w:tab w:val="clear" w:pos="2381"/>
          <w:tab w:val="clear" w:pos="2835"/>
          <w:tab w:val="clear" w:pos="6259"/>
          <w:tab w:val="left" w:pos="5103"/>
        </w:tabs>
        <w:spacing w:before="72"/>
        <w:ind w:left="1474" w:right="1134" w:firstLine="0"/>
        <w:rPr>
          <w:rStyle w:val="default"/>
          <w:rFonts w:cs="FrankRuehl"/>
          <w:rtl/>
        </w:rPr>
      </w:pPr>
      <w:r>
        <w:rPr>
          <w:rStyle w:val="default"/>
          <w:rFonts w:cs="FrankRuehl"/>
          <w:rtl/>
        </w:rPr>
        <w:t>כ</w:t>
      </w:r>
      <w:r>
        <w:rPr>
          <w:rStyle w:val="default"/>
          <w:rFonts w:cs="FrankRuehl" w:hint="cs"/>
          <w:rtl/>
        </w:rPr>
        <w:t xml:space="preserve">שהתקופה עד שנתיים </w:t>
      </w:r>
      <w:r>
        <w:rPr>
          <w:rStyle w:val="default"/>
          <w:rFonts w:cs="FrankRuehl"/>
          <w:rtl/>
        </w:rPr>
        <w:tab/>
      </w:r>
      <w:r>
        <w:rPr>
          <w:rStyle w:val="default"/>
          <w:rFonts w:cs="FrankRuehl" w:hint="cs"/>
          <w:rtl/>
        </w:rPr>
        <w:t>60%</w:t>
      </w:r>
    </w:p>
    <w:p w14:paraId="406D96B5" w14:textId="77777777" w:rsidR="009662CD" w:rsidRDefault="009662CD" w:rsidP="001229FE">
      <w:pPr>
        <w:pStyle w:val="P02"/>
        <w:tabs>
          <w:tab w:val="clear" w:pos="624"/>
          <w:tab w:val="clear" w:pos="1021"/>
          <w:tab w:val="clear" w:pos="1474"/>
          <w:tab w:val="clear" w:pos="1928"/>
          <w:tab w:val="clear" w:pos="2381"/>
          <w:tab w:val="clear" w:pos="2835"/>
          <w:tab w:val="clear" w:pos="6259"/>
          <w:tab w:val="left" w:pos="5103"/>
        </w:tabs>
        <w:spacing w:before="72"/>
        <w:ind w:left="1474" w:right="1134" w:firstLine="0"/>
        <w:rPr>
          <w:rStyle w:val="default"/>
          <w:rFonts w:cs="FrankRuehl"/>
          <w:rtl/>
        </w:rPr>
      </w:pPr>
      <w:r>
        <w:rPr>
          <w:rStyle w:val="default"/>
          <w:rFonts w:cs="FrankRuehl"/>
          <w:rtl/>
        </w:rPr>
        <w:t>כ</w:t>
      </w:r>
      <w:r>
        <w:rPr>
          <w:rStyle w:val="default"/>
          <w:rFonts w:cs="FrankRuehl" w:hint="cs"/>
          <w:rtl/>
        </w:rPr>
        <w:t xml:space="preserve">שהתקופה עד שנתיים וחצי </w:t>
      </w:r>
      <w:r>
        <w:rPr>
          <w:rStyle w:val="default"/>
          <w:rFonts w:cs="FrankRuehl"/>
          <w:rtl/>
        </w:rPr>
        <w:tab/>
      </w:r>
      <w:r>
        <w:rPr>
          <w:rStyle w:val="default"/>
          <w:rFonts w:cs="FrankRuehl" w:hint="cs"/>
          <w:rtl/>
        </w:rPr>
        <w:t>50%</w:t>
      </w:r>
    </w:p>
    <w:p w14:paraId="473B7F89" w14:textId="77777777" w:rsidR="009662CD" w:rsidRDefault="009662CD" w:rsidP="001229FE">
      <w:pPr>
        <w:pStyle w:val="P02"/>
        <w:tabs>
          <w:tab w:val="clear" w:pos="624"/>
          <w:tab w:val="clear" w:pos="1021"/>
          <w:tab w:val="clear" w:pos="1474"/>
          <w:tab w:val="clear" w:pos="1928"/>
          <w:tab w:val="clear" w:pos="2381"/>
          <w:tab w:val="clear" w:pos="2835"/>
          <w:tab w:val="clear" w:pos="6259"/>
          <w:tab w:val="left" w:pos="5103"/>
        </w:tabs>
        <w:spacing w:before="72"/>
        <w:ind w:left="1474" w:right="1134" w:firstLine="0"/>
        <w:rPr>
          <w:rStyle w:val="default"/>
          <w:rFonts w:cs="FrankRuehl"/>
          <w:rtl/>
        </w:rPr>
      </w:pPr>
      <w:r>
        <w:rPr>
          <w:rStyle w:val="default"/>
          <w:rFonts w:cs="FrankRuehl"/>
          <w:rtl/>
        </w:rPr>
        <w:t>כ</w:t>
      </w:r>
      <w:r>
        <w:rPr>
          <w:rStyle w:val="default"/>
          <w:rFonts w:cs="FrankRuehl" w:hint="cs"/>
          <w:rtl/>
        </w:rPr>
        <w:t xml:space="preserve">שהתקופה עד שלוש שנים </w:t>
      </w:r>
      <w:r>
        <w:rPr>
          <w:rStyle w:val="default"/>
          <w:rFonts w:cs="FrankRuehl"/>
          <w:rtl/>
        </w:rPr>
        <w:tab/>
      </w:r>
      <w:r>
        <w:rPr>
          <w:rStyle w:val="default"/>
          <w:rFonts w:cs="FrankRuehl" w:hint="cs"/>
          <w:rtl/>
        </w:rPr>
        <w:t>40%</w:t>
      </w:r>
    </w:p>
    <w:p w14:paraId="5098862E" w14:textId="77777777" w:rsidR="009662CD" w:rsidRDefault="009662CD" w:rsidP="001229FE">
      <w:pPr>
        <w:pStyle w:val="P02"/>
        <w:tabs>
          <w:tab w:val="clear" w:pos="624"/>
          <w:tab w:val="clear" w:pos="1021"/>
          <w:tab w:val="clear" w:pos="1474"/>
          <w:tab w:val="clear" w:pos="1928"/>
          <w:tab w:val="clear" w:pos="2381"/>
          <w:tab w:val="clear" w:pos="2835"/>
          <w:tab w:val="clear" w:pos="6259"/>
          <w:tab w:val="left" w:pos="5103"/>
        </w:tabs>
        <w:spacing w:before="72"/>
        <w:ind w:left="1474" w:right="1134" w:firstLine="0"/>
        <w:rPr>
          <w:rStyle w:val="default"/>
          <w:rFonts w:cs="FrankRuehl"/>
          <w:rtl/>
        </w:rPr>
      </w:pPr>
      <w:r>
        <w:rPr>
          <w:rStyle w:val="default"/>
          <w:rFonts w:cs="FrankRuehl"/>
          <w:rtl/>
        </w:rPr>
        <w:t>כ</w:t>
      </w:r>
      <w:r>
        <w:rPr>
          <w:rStyle w:val="default"/>
          <w:rFonts w:cs="FrankRuehl" w:hint="cs"/>
          <w:rtl/>
        </w:rPr>
        <w:t>שהתקופה עד שלוש וחצי שני</w:t>
      </w:r>
      <w:r>
        <w:rPr>
          <w:rStyle w:val="default"/>
          <w:rFonts w:cs="FrankRuehl"/>
          <w:rtl/>
        </w:rPr>
        <w:t>ם</w:t>
      </w:r>
      <w:r>
        <w:rPr>
          <w:rStyle w:val="default"/>
          <w:rFonts w:cs="FrankRuehl" w:hint="cs"/>
          <w:rtl/>
        </w:rPr>
        <w:t xml:space="preserve"> </w:t>
      </w:r>
      <w:r>
        <w:rPr>
          <w:rStyle w:val="default"/>
          <w:rFonts w:cs="FrankRuehl"/>
          <w:rtl/>
        </w:rPr>
        <w:tab/>
      </w:r>
      <w:r>
        <w:rPr>
          <w:rStyle w:val="default"/>
          <w:rFonts w:cs="FrankRuehl" w:hint="cs"/>
          <w:rtl/>
        </w:rPr>
        <w:t>30%</w:t>
      </w:r>
    </w:p>
    <w:p w14:paraId="066083A2" w14:textId="77777777" w:rsidR="009662CD" w:rsidRDefault="009662CD" w:rsidP="001229FE">
      <w:pPr>
        <w:pStyle w:val="P02"/>
        <w:tabs>
          <w:tab w:val="clear" w:pos="624"/>
          <w:tab w:val="clear" w:pos="1021"/>
          <w:tab w:val="clear" w:pos="1474"/>
          <w:tab w:val="clear" w:pos="1928"/>
          <w:tab w:val="clear" w:pos="2381"/>
          <w:tab w:val="clear" w:pos="2835"/>
          <w:tab w:val="clear" w:pos="6259"/>
          <w:tab w:val="left" w:pos="5103"/>
        </w:tabs>
        <w:spacing w:before="72"/>
        <w:ind w:left="1474" w:right="1134" w:firstLine="0"/>
        <w:rPr>
          <w:rStyle w:val="default"/>
          <w:rFonts w:cs="FrankRuehl"/>
          <w:rtl/>
        </w:rPr>
      </w:pPr>
      <w:r>
        <w:rPr>
          <w:rStyle w:val="default"/>
          <w:rFonts w:cs="FrankRuehl"/>
          <w:rtl/>
        </w:rPr>
        <w:t>כ</w:t>
      </w:r>
      <w:r>
        <w:rPr>
          <w:rStyle w:val="default"/>
          <w:rFonts w:cs="FrankRuehl" w:hint="cs"/>
          <w:rtl/>
        </w:rPr>
        <w:t xml:space="preserve">שהתקופה עד ארבע שנים </w:t>
      </w:r>
      <w:r>
        <w:rPr>
          <w:rStyle w:val="default"/>
          <w:rFonts w:cs="FrankRuehl"/>
          <w:rtl/>
        </w:rPr>
        <w:tab/>
      </w:r>
      <w:r>
        <w:rPr>
          <w:rStyle w:val="default"/>
          <w:rFonts w:cs="FrankRuehl" w:hint="cs"/>
          <w:rtl/>
        </w:rPr>
        <w:t>20%</w:t>
      </w:r>
    </w:p>
    <w:p w14:paraId="3FA68710" w14:textId="77777777" w:rsidR="009662CD" w:rsidRDefault="009662CD" w:rsidP="001229FE">
      <w:pPr>
        <w:pStyle w:val="P02"/>
        <w:tabs>
          <w:tab w:val="clear" w:pos="624"/>
          <w:tab w:val="clear" w:pos="1021"/>
          <w:tab w:val="clear" w:pos="1474"/>
          <w:tab w:val="clear" w:pos="1928"/>
          <w:tab w:val="clear" w:pos="2381"/>
          <w:tab w:val="clear" w:pos="2835"/>
          <w:tab w:val="clear" w:pos="6259"/>
          <w:tab w:val="left" w:pos="5103"/>
        </w:tabs>
        <w:spacing w:before="72"/>
        <w:ind w:left="1474" w:right="1134" w:firstLine="0"/>
        <w:rPr>
          <w:rStyle w:val="default"/>
          <w:rFonts w:cs="FrankRuehl"/>
          <w:rtl/>
        </w:rPr>
      </w:pPr>
      <w:r>
        <w:rPr>
          <w:rStyle w:val="default"/>
          <w:rFonts w:cs="FrankRuehl"/>
          <w:rtl/>
        </w:rPr>
        <w:t>כ</w:t>
      </w:r>
      <w:r>
        <w:rPr>
          <w:rStyle w:val="default"/>
          <w:rFonts w:cs="FrankRuehl" w:hint="cs"/>
          <w:rtl/>
        </w:rPr>
        <w:t xml:space="preserve">שהתקופה עד ארבע וחצי שנים </w:t>
      </w:r>
      <w:r>
        <w:rPr>
          <w:rStyle w:val="default"/>
          <w:rFonts w:cs="FrankRuehl"/>
          <w:rtl/>
        </w:rPr>
        <w:tab/>
      </w:r>
      <w:r>
        <w:rPr>
          <w:rStyle w:val="default"/>
          <w:rFonts w:cs="FrankRuehl" w:hint="cs"/>
          <w:rtl/>
        </w:rPr>
        <w:t>10%</w:t>
      </w:r>
    </w:p>
    <w:p w14:paraId="729846E7" w14:textId="77777777" w:rsidR="009662CD" w:rsidRDefault="009662CD">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לצורך תקנת משנה זו חלק של חצי שנה ייחשב חצי שנה.</w:t>
      </w:r>
    </w:p>
    <w:p w14:paraId="56E500CE" w14:textId="77777777" w:rsidR="001079AE" w:rsidRPr="00EC45AD" w:rsidRDefault="001079AE" w:rsidP="001079AE">
      <w:pPr>
        <w:pStyle w:val="P00"/>
        <w:spacing w:before="0"/>
        <w:ind w:left="0" w:right="1134"/>
        <w:rPr>
          <w:rFonts w:hint="cs"/>
          <w:b/>
          <w:bCs/>
          <w:vanish/>
          <w:szCs w:val="20"/>
          <w:shd w:val="clear" w:color="auto" w:fill="FFFF99"/>
          <w:rtl/>
        </w:rPr>
      </w:pPr>
      <w:bookmarkStart w:id="37" w:name="Rov129"/>
      <w:r w:rsidRPr="00EC45AD">
        <w:rPr>
          <w:rFonts w:hint="cs"/>
          <w:vanish/>
          <w:color w:val="FF0000"/>
          <w:szCs w:val="20"/>
          <w:shd w:val="clear" w:color="auto" w:fill="FFFF99"/>
          <w:rtl/>
        </w:rPr>
        <w:t>מיום 1.7.1976</w:t>
      </w:r>
    </w:p>
    <w:p w14:paraId="2A5CC677" w14:textId="77777777" w:rsidR="001079AE" w:rsidRPr="00EC45AD" w:rsidRDefault="001079AE" w:rsidP="001079AE">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תשל"ו-1976</w:t>
      </w:r>
    </w:p>
    <w:p w14:paraId="44367EB9" w14:textId="77777777" w:rsidR="001079AE" w:rsidRPr="00EC45AD" w:rsidRDefault="001079AE" w:rsidP="001079AE">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06" w:history="1">
        <w:r w:rsidRPr="00EC45AD">
          <w:rPr>
            <w:rStyle w:val="Hyperlink"/>
            <w:rFonts w:hint="cs"/>
            <w:vanish/>
            <w:sz w:val="20"/>
            <w:szCs w:val="20"/>
            <w:shd w:val="clear" w:color="auto" w:fill="FFFF99"/>
            <w:rtl/>
          </w:rPr>
          <w:t>ק"ת תשל"ו מס' 3576</w:t>
        </w:r>
      </w:hyperlink>
      <w:r w:rsidRPr="00EC45AD">
        <w:rPr>
          <w:rFonts w:hint="cs"/>
          <w:vanish/>
          <w:sz w:val="20"/>
          <w:szCs w:val="20"/>
          <w:shd w:val="clear" w:color="auto" w:fill="FFFF99"/>
          <w:rtl/>
        </w:rPr>
        <w:t xml:space="preserve"> מיום 18.8.1976 עמ' 2388</w:t>
      </w:r>
    </w:p>
    <w:p w14:paraId="79A86196" w14:textId="77777777" w:rsidR="001079AE" w:rsidRPr="00EC45AD" w:rsidRDefault="001079AE" w:rsidP="001079AE">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EC45AD">
        <w:rPr>
          <w:rFonts w:hint="cs"/>
          <w:b/>
          <w:bCs/>
          <w:vanish/>
          <w:sz w:val="20"/>
          <w:szCs w:val="20"/>
          <w:shd w:val="clear" w:color="auto" w:fill="FFFF99"/>
          <w:rtl/>
        </w:rPr>
        <w:t>הוספת תקנה 9א</w:t>
      </w:r>
    </w:p>
    <w:p w14:paraId="4BB4A44A" w14:textId="77777777" w:rsidR="004674DE" w:rsidRPr="00EC45AD" w:rsidRDefault="004674DE" w:rsidP="004674DE">
      <w:pPr>
        <w:pStyle w:val="P00"/>
        <w:spacing w:before="0"/>
        <w:ind w:left="0" w:right="1134"/>
        <w:rPr>
          <w:rFonts w:hint="cs"/>
          <w:vanish/>
          <w:color w:val="FF0000"/>
          <w:szCs w:val="20"/>
          <w:shd w:val="clear" w:color="auto" w:fill="FFFF99"/>
          <w:rtl/>
        </w:rPr>
      </w:pPr>
    </w:p>
    <w:p w14:paraId="6C0F7AD4" w14:textId="77777777" w:rsidR="004674DE" w:rsidRPr="00EC45AD" w:rsidRDefault="004674DE" w:rsidP="004674DE">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1.7.1976</w:t>
      </w:r>
    </w:p>
    <w:p w14:paraId="28E80FF4" w14:textId="77777777" w:rsidR="004674DE" w:rsidRPr="00EC45AD" w:rsidRDefault="004674DE" w:rsidP="004674DE">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תשל"ז-1977</w:t>
      </w:r>
    </w:p>
    <w:p w14:paraId="69B8BDB5" w14:textId="77777777" w:rsidR="004674DE" w:rsidRPr="00EC45AD" w:rsidRDefault="004674DE" w:rsidP="004674DE">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07" w:history="1">
        <w:r w:rsidRPr="00EC45AD">
          <w:rPr>
            <w:rStyle w:val="Hyperlink"/>
            <w:rFonts w:hint="cs"/>
            <w:vanish/>
            <w:sz w:val="20"/>
            <w:szCs w:val="20"/>
            <w:shd w:val="clear" w:color="auto" w:fill="FFFF99"/>
            <w:rtl/>
          </w:rPr>
          <w:t>ק"ת תשל"ז מס' 3676</w:t>
        </w:r>
      </w:hyperlink>
      <w:r w:rsidR="005C68DA" w:rsidRPr="00EC45AD">
        <w:rPr>
          <w:rFonts w:hint="cs"/>
          <w:vanish/>
          <w:sz w:val="20"/>
          <w:szCs w:val="20"/>
          <w:shd w:val="clear" w:color="auto" w:fill="FFFF99"/>
          <w:rtl/>
        </w:rPr>
        <w:t xml:space="preserve"> מיום 13.3.1977 עמ' 1162</w:t>
      </w:r>
    </w:p>
    <w:p w14:paraId="6F52C030" w14:textId="77777777" w:rsidR="004674DE" w:rsidRPr="00EC45AD" w:rsidRDefault="004674DE" w:rsidP="004674DE">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EC45AD">
        <w:rPr>
          <w:rFonts w:hint="cs"/>
          <w:b/>
          <w:bCs/>
          <w:vanish/>
          <w:sz w:val="20"/>
          <w:szCs w:val="20"/>
          <w:shd w:val="clear" w:color="auto" w:fill="FFFF99"/>
          <w:rtl/>
        </w:rPr>
        <w:t>החלפת תקנה 9א</w:t>
      </w:r>
    </w:p>
    <w:p w14:paraId="54A3DFCE" w14:textId="77777777" w:rsidR="004674DE" w:rsidRPr="00EC45AD" w:rsidRDefault="004674DE" w:rsidP="004674DE">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sidRPr="00EC45AD">
        <w:rPr>
          <w:rFonts w:hint="cs"/>
          <w:vanish/>
          <w:sz w:val="20"/>
          <w:szCs w:val="20"/>
          <w:shd w:val="clear" w:color="auto" w:fill="FFFF99"/>
          <w:rtl/>
        </w:rPr>
        <w:t>הנוסח הקודם:</w:t>
      </w:r>
    </w:p>
    <w:p w14:paraId="2DCDD11B" w14:textId="77777777" w:rsidR="004674DE" w:rsidRPr="00EC45AD" w:rsidRDefault="004674DE" w:rsidP="004674DE">
      <w:pPr>
        <w:pStyle w:val="footnote"/>
        <w:tabs>
          <w:tab w:val="left" w:pos="624"/>
          <w:tab w:val="left" w:pos="1021"/>
          <w:tab w:val="left" w:pos="1474"/>
          <w:tab w:val="left" w:pos="1928"/>
          <w:tab w:val="left" w:pos="2381"/>
          <w:tab w:val="left" w:pos="2835"/>
          <w:tab w:val="right" w:leader="dot" w:pos="6259"/>
        </w:tabs>
        <w:spacing w:before="20"/>
        <w:ind w:left="0" w:right="1134"/>
        <w:rPr>
          <w:rStyle w:val="default"/>
          <w:rFonts w:cs="Miriam" w:hint="cs"/>
          <w:strike/>
          <w:vanish/>
          <w:sz w:val="16"/>
          <w:szCs w:val="16"/>
          <w:shd w:val="clear" w:color="auto" w:fill="FFFF99"/>
          <w:rtl/>
        </w:rPr>
      </w:pPr>
      <w:r w:rsidRPr="00EC45AD">
        <w:rPr>
          <w:rFonts w:cs="Miriam" w:hint="cs"/>
          <w:strike/>
          <w:vanish/>
          <w:sz w:val="16"/>
          <w:szCs w:val="16"/>
          <w:shd w:val="clear" w:color="auto" w:fill="FFFF99"/>
          <w:rtl/>
        </w:rPr>
        <w:t>יבוא שלא לצמיתות</w:t>
      </w:r>
    </w:p>
    <w:p w14:paraId="4BDBC888" w14:textId="77777777" w:rsidR="001079AE" w:rsidRPr="00EC45AD" w:rsidRDefault="001079AE" w:rsidP="004674DE">
      <w:pPr>
        <w:pStyle w:val="footnote"/>
        <w:tabs>
          <w:tab w:val="left" w:pos="624"/>
          <w:tab w:val="left" w:pos="1021"/>
          <w:tab w:val="left" w:pos="1474"/>
          <w:tab w:val="left" w:pos="1928"/>
          <w:tab w:val="left" w:pos="2381"/>
          <w:tab w:val="left" w:pos="2835"/>
          <w:tab w:val="right" w:leader="dot" w:pos="6259"/>
        </w:tabs>
        <w:ind w:left="0" w:right="1134"/>
        <w:rPr>
          <w:rStyle w:val="default"/>
          <w:rFonts w:cs="FrankRuehl" w:hint="cs"/>
          <w:strike/>
          <w:vanish/>
          <w:sz w:val="22"/>
          <w:szCs w:val="22"/>
          <w:shd w:val="clear" w:color="auto" w:fill="FFFF99"/>
          <w:rtl/>
        </w:rPr>
      </w:pPr>
      <w:r w:rsidRPr="00EC45AD">
        <w:rPr>
          <w:rStyle w:val="default"/>
          <w:rFonts w:cs="FrankRuehl" w:hint="cs"/>
          <w:strike/>
          <w:vanish/>
          <w:sz w:val="22"/>
          <w:szCs w:val="22"/>
          <w:shd w:val="clear" w:color="auto" w:fill="FFFF99"/>
          <w:rtl/>
        </w:rPr>
        <w:t>9א.</w:t>
      </w:r>
      <w:r w:rsidRPr="00EC45AD">
        <w:rPr>
          <w:rStyle w:val="default"/>
          <w:rFonts w:cs="FrankRuehl" w:hint="cs"/>
          <w:strike/>
          <w:vanish/>
          <w:sz w:val="22"/>
          <w:szCs w:val="22"/>
          <w:shd w:val="clear" w:color="auto" w:fill="FFFF99"/>
          <w:rtl/>
        </w:rPr>
        <w:tab/>
        <w:t xml:space="preserve">יבואם של טובין, שלא לצמיתות, בידי מוסד ללא כוונת ריווח או מוסד כספי והמסתווגים בפרט 207 לתוספת לפקודת תעריף המכס והפטורים, 1937 (להלן </w:t>
      </w:r>
      <w:r w:rsidRPr="00EC45AD">
        <w:rPr>
          <w:rStyle w:val="default"/>
          <w:rFonts w:cs="FrankRuehl"/>
          <w:strike/>
          <w:vanish/>
          <w:sz w:val="22"/>
          <w:szCs w:val="22"/>
          <w:shd w:val="clear" w:color="auto" w:fill="FFFF99"/>
          <w:rtl/>
        </w:rPr>
        <w:t>–</w:t>
      </w:r>
      <w:r w:rsidRPr="00EC45AD">
        <w:rPr>
          <w:rStyle w:val="default"/>
          <w:rFonts w:cs="FrankRuehl" w:hint="cs"/>
          <w:strike/>
          <w:vanish/>
          <w:sz w:val="22"/>
          <w:szCs w:val="22"/>
          <w:shd w:val="clear" w:color="auto" w:fill="FFFF99"/>
          <w:rtl/>
        </w:rPr>
        <w:t xml:space="preserve"> תעריף המכס), יהיה פטור מחלק המס שיחסו לכל המס כיחס ערך הטובין לפי סעיף 130 לפקודת המכס למחירם של הטובין לענין המס.</w:t>
      </w:r>
    </w:p>
    <w:p w14:paraId="49A8ED6F" w14:textId="77777777" w:rsidR="0066158A" w:rsidRPr="00EC45AD" w:rsidRDefault="0066158A" w:rsidP="001079AE">
      <w:pPr>
        <w:pStyle w:val="footnote"/>
        <w:tabs>
          <w:tab w:val="left" w:pos="624"/>
          <w:tab w:val="left" w:pos="1021"/>
          <w:tab w:val="left" w:pos="1474"/>
          <w:tab w:val="left" w:pos="1928"/>
          <w:tab w:val="left" w:pos="2381"/>
          <w:tab w:val="left" w:pos="2835"/>
          <w:tab w:val="right" w:leader="dot" w:pos="6259"/>
        </w:tabs>
        <w:ind w:left="0" w:right="1134"/>
        <w:rPr>
          <w:rStyle w:val="default"/>
          <w:rFonts w:cs="FrankRuehl" w:hint="cs"/>
          <w:vanish/>
          <w:sz w:val="22"/>
          <w:szCs w:val="22"/>
          <w:shd w:val="clear" w:color="auto" w:fill="FFFF99"/>
          <w:rtl/>
        </w:rPr>
      </w:pPr>
    </w:p>
    <w:p w14:paraId="70A9A7F8" w14:textId="77777777" w:rsidR="004674DE" w:rsidRPr="00EC45AD" w:rsidRDefault="004674DE" w:rsidP="004674DE">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1.8.1977</w:t>
      </w:r>
    </w:p>
    <w:p w14:paraId="379DBD78" w14:textId="77777777" w:rsidR="004674DE" w:rsidRPr="00EC45AD" w:rsidRDefault="004674DE" w:rsidP="004674DE">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(מס' 3) תשל"ז-1977</w:t>
      </w:r>
    </w:p>
    <w:p w14:paraId="397A7F7C" w14:textId="77777777" w:rsidR="004674DE" w:rsidRPr="00EC45AD" w:rsidRDefault="004674DE" w:rsidP="004674DE">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08" w:history="1">
        <w:r w:rsidRPr="00EC45AD">
          <w:rPr>
            <w:rStyle w:val="Hyperlink"/>
            <w:vanish/>
            <w:sz w:val="20"/>
            <w:szCs w:val="20"/>
            <w:shd w:val="clear" w:color="auto" w:fill="FFFF99"/>
            <w:rtl/>
          </w:rPr>
          <w:t>ק</w:t>
        </w:r>
        <w:r w:rsidRPr="00EC45AD">
          <w:rPr>
            <w:rStyle w:val="Hyperlink"/>
            <w:rFonts w:hint="cs"/>
            <w:vanish/>
            <w:sz w:val="20"/>
            <w:szCs w:val="20"/>
            <w:shd w:val="clear" w:color="auto" w:fill="FFFF99"/>
            <w:rtl/>
          </w:rPr>
          <w:t>"ת תשל"ז מס' 3744</w:t>
        </w:r>
      </w:hyperlink>
      <w:r w:rsidRPr="00EC45AD">
        <w:rPr>
          <w:rFonts w:hint="cs"/>
          <w:vanish/>
          <w:sz w:val="20"/>
          <w:szCs w:val="20"/>
          <w:shd w:val="clear" w:color="auto" w:fill="FFFF99"/>
          <w:rtl/>
        </w:rPr>
        <w:t xml:space="preserve"> מיום 1.8.1977 עמ' 2334</w:t>
      </w:r>
    </w:p>
    <w:p w14:paraId="2B797830" w14:textId="77777777" w:rsidR="0066158A" w:rsidRPr="00EC45AD" w:rsidRDefault="004674DE" w:rsidP="00004CA0">
      <w:pPr>
        <w:pStyle w:val="footnote"/>
        <w:tabs>
          <w:tab w:val="left" w:pos="624"/>
          <w:tab w:val="left" w:pos="1021"/>
          <w:tab w:val="left" w:pos="1474"/>
          <w:tab w:val="left" w:pos="1928"/>
          <w:tab w:val="left" w:pos="2381"/>
          <w:tab w:val="left" w:pos="2835"/>
          <w:tab w:val="right" w:leader="dot" w:pos="6259"/>
        </w:tabs>
        <w:spacing w:before="60"/>
        <w:ind w:left="0" w:right="1134"/>
        <w:rPr>
          <w:rStyle w:val="default"/>
          <w:rFonts w:cs="FrankRuehl" w:hint="cs"/>
          <w:vanish/>
          <w:sz w:val="22"/>
          <w:szCs w:val="22"/>
          <w:shd w:val="clear" w:color="auto" w:fill="FFFF99"/>
          <w:rtl/>
        </w:rPr>
      </w:pPr>
      <w:r w:rsidRPr="00EC45AD">
        <w:rPr>
          <w:rFonts w:hint="cs"/>
          <w:vanish/>
          <w:shd w:val="clear" w:color="auto" w:fill="FFFF99"/>
          <w:rtl/>
        </w:rPr>
        <w:t>9א.</w:t>
      </w:r>
      <w:r w:rsidRPr="00EC45AD">
        <w:rPr>
          <w:rFonts w:hint="cs"/>
          <w:vanish/>
          <w:shd w:val="clear" w:color="auto" w:fill="FFFF99"/>
          <w:rtl/>
        </w:rPr>
        <w:tab/>
        <w:t>טובין הפטורים ממלוא המכס על פי פרטים 5, 11, 12, 84.53.2000, 88.02.1000, 89.01.9910</w:t>
      </w:r>
      <w:r w:rsidR="007E0507" w:rsidRPr="00EC45AD">
        <w:rPr>
          <w:rFonts w:hint="cs"/>
          <w:vanish/>
          <w:shd w:val="clear" w:color="auto" w:fill="FFFF99"/>
          <w:rtl/>
        </w:rPr>
        <w:t xml:space="preserve">, </w:t>
      </w:r>
      <w:r w:rsidR="007E0507" w:rsidRPr="00EC45AD">
        <w:rPr>
          <w:rFonts w:hint="cs"/>
          <w:vanish/>
          <w:u w:val="single"/>
          <w:shd w:val="clear" w:color="auto" w:fill="FFFF99"/>
          <w:rtl/>
        </w:rPr>
        <w:t>212</w:t>
      </w:r>
      <w:r w:rsidRPr="00EC45AD">
        <w:rPr>
          <w:rFonts w:hint="cs"/>
          <w:vanish/>
          <w:shd w:val="clear" w:color="auto" w:fill="FFFF99"/>
          <w:rtl/>
        </w:rPr>
        <w:t xml:space="preserve"> ו-410 לתוספת לפקודת תעריף המכס והפטורים 1937 (להלן </w:t>
      </w:r>
      <w:r w:rsidRPr="00EC45AD">
        <w:rPr>
          <w:vanish/>
          <w:shd w:val="clear" w:color="auto" w:fill="FFFF99"/>
          <w:rtl/>
        </w:rPr>
        <w:t>–</w:t>
      </w:r>
      <w:r w:rsidRPr="00EC45AD">
        <w:rPr>
          <w:rFonts w:hint="cs"/>
          <w:vanish/>
          <w:shd w:val="clear" w:color="auto" w:fill="FFFF99"/>
          <w:rtl/>
        </w:rPr>
        <w:t xml:space="preserve"> התעריף) </w:t>
      </w:r>
      <w:r w:rsidRPr="00EC45AD">
        <w:rPr>
          <w:vanish/>
          <w:shd w:val="clear" w:color="auto" w:fill="FFFF99"/>
          <w:rtl/>
        </w:rPr>
        <w:t>–</w:t>
      </w:r>
      <w:r w:rsidRPr="00EC45AD">
        <w:rPr>
          <w:rFonts w:hint="cs"/>
          <w:vanish/>
          <w:shd w:val="clear" w:color="auto" w:fill="FFFF99"/>
          <w:rtl/>
        </w:rPr>
        <w:t xml:space="preserve"> פטורים ממס ביבואם</w:t>
      </w:r>
      <w:r w:rsidR="007E0507" w:rsidRPr="00EC45AD">
        <w:rPr>
          <w:rFonts w:hint="cs"/>
          <w:vanish/>
          <w:shd w:val="clear" w:color="auto" w:fill="FFFF99"/>
          <w:rtl/>
        </w:rPr>
        <w:t xml:space="preserve"> </w:t>
      </w:r>
      <w:r w:rsidR="007E0507" w:rsidRPr="00EC45AD">
        <w:rPr>
          <w:rFonts w:hint="cs"/>
          <w:vanish/>
          <w:u w:val="single"/>
          <w:shd w:val="clear" w:color="auto" w:fill="FFFF99"/>
          <w:rtl/>
        </w:rPr>
        <w:t>ובלבד שהטובין הפטורים ממכס על פי פרט 212 לתעריף נשארו בבעלות הספק שבחוץ לארץ</w:t>
      </w:r>
      <w:r w:rsidRPr="00EC45AD">
        <w:rPr>
          <w:rFonts w:hint="cs"/>
          <w:vanish/>
          <w:shd w:val="clear" w:color="auto" w:fill="FFFF99"/>
          <w:rtl/>
        </w:rPr>
        <w:t>.</w:t>
      </w:r>
    </w:p>
    <w:p w14:paraId="6E048F7E" w14:textId="77777777" w:rsidR="002C689D" w:rsidRPr="00EC45AD" w:rsidRDefault="002C689D" w:rsidP="002C689D">
      <w:pPr>
        <w:pStyle w:val="P00"/>
        <w:spacing w:before="0"/>
        <w:ind w:left="1021" w:right="1134"/>
        <w:rPr>
          <w:rFonts w:hint="cs"/>
          <w:vanish/>
          <w:color w:val="FF0000"/>
          <w:szCs w:val="20"/>
          <w:shd w:val="clear" w:color="auto" w:fill="FFFF99"/>
          <w:rtl/>
        </w:rPr>
      </w:pPr>
    </w:p>
    <w:p w14:paraId="4001CE9B" w14:textId="77777777" w:rsidR="002C689D" w:rsidRPr="00EC45AD" w:rsidRDefault="002C689D" w:rsidP="002C689D">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1.3.1978</w:t>
      </w:r>
    </w:p>
    <w:p w14:paraId="205FF7A3" w14:textId="77777777" w:rsidR="002C689D" w:rsidRPr="00EC45AD" w:rsidRDefault="002C689D" w:rsidP="002C689D">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(מס' 2) תשל"ח-1978</w:t>
      </w:r>
    </w:p>
    <w:p w14:paraId="1CABEE33" w14:textId="77777777" w:rsidR="002C689D" w:rsidRPr="00EC45AD" w:rsidRDefault="002C689D" w:rsidP="002C689D">
      <w:pPr>
        <w:pStyle w:val="P11"/>
        <w:spacing w:before="0"/>
        <w:ind w:left="0" w:right="1134"/>
        <w:rPr>
          <w:rFonts w:hint="cs"/>
          <w:vanish/>
          <w:szCs w:val="20"/>
          <w:shd w:val="clear" w:color="auto" w:fill="FFFF99"/>
          <w:rtl/>
        </w:rPr>
      </w:pPr>
      <w:hyperlink r:id="rId109" w:history="1">
        <w:r w:rsidRPr="00EC45AD">
          <w:rPr>
            <w:rStyle w:val="Hyperlink"/>
            <w:rFonts w:hint="cs"/>
            <w:vanish/>
            <w:szCs w:val="20"/>
            <w:shd w:val="clear" w:color="auto" w:fill="FFFF99"/>
            <w:rtl/>
          </w:rPr>
          <w:t>ק"ת תשל"ח מס' 3820</w:t>
        </w:r>
      </w:hyperlink>
      <w:r w:rsidRPr="00EC45AD">
        <w:rPr>
          <w:rFonts w:hint="cs"/>
          <w:vanish/>
          <w:szCs w:val="20"/>
          <w:shd w:val="clear" w:color="auto" w:fill="FFFF99"/>
          <w:rtl/>
        </w:rPr>
        <w:t xml:space="preserve"> מיום 1.3.1978 עמ' 778 </w:t>
      </w:r>
    </w:p>
    <w:p w14:paraId="0ADDE708" w14:textId="77777777" w:rsidR="002C689D" w:rsidRPr="00EC45AD" w:rsidRDefault="002C689D" w:rsidP="002C689D">
      <w:pPr>
        <w:pStyle w:val="footnote"/>
        <w:tabs>
          <w:tab w:val="left" w:pos="624"/>
          <w:tab w:val="left" w:pos="1021"/>
          <w:tab w:val="left" w:pos="1474"/>
          <w:tab w:val="left" w:pos="1928"/>
          <w:tab w:val="left" w:pos="2381"/>
          <w:tab w:val="left" w:pos="2835"/>
          <w:tab w:val="right" w:leader="dot" w:pos="6259"/>
        </w:tabs>
        <w:spacing w:before="60"/>
        <w:ind w:left="0" w:right="1134"/>
        <w:rPr>
          <w:rStyle w:val="default"/>
          <w:rFonts w:cs="FrankRuehl" w:hint="cs"/>
          <w:vanish/>
          <w:sz w:val="22"/>
          <w:szCs w:val="22"/>
          <w:shd w:val="clear" w:color="auto" w:fill="FFFF99"/>
          <w:rtl/>
        </w:rPr>
      </w:pPr>
      <w:r w:rsidRPr="00EC45AD">
        <w:rPr>
          <w:rFonts w:hint="cs"/>
          <w:vanish/>
          <w:shd w:val="clear" w:color="auto" w:fill="FFFF99"/>
          <w:rtl/>
        </w:rPr>
        <w:t>9א.</w:t>
      </w:r>
      <w:r w:rsidRPr="00EC45AD">
        <w:rPr>
          <w:rFonts w:hint="cs"/>
          <w:vanish/>
          <w:shd w:val="clear" w:color="auto" w:fill="FFFF99"/>
          <w:rtl/>
        </w:rPr>
        <w:tab/>
        <w:t xml:space="preserve">טובין הפטורים ממלוא המכס על פי פרטים 5, 11, 12, 84.53.2000, 88.02.1000, 89.01.9910, 212 </w:t>
      </w:r>
      <w:r w:rsidRPr="00EC45AD">
        <w:rPr>
          <w:rFonts w:hint="cs"/>
          <w:strike/>
          <w:vanish/>
          <w:shd w:val="clear" w:color="auto" w:fill="FFFF99"/>
          <w:rtl/>
        </w:rPr>
        <w:t>ו-410</w:t>
      </w:r>
      <w:r w:rsidRPr="00EC45AD">
        <w:rPr>
          <w:rFonts w:hint="cs"/>
          <w:vanish/>
          <w:shd w:val="clear" w:color="auto" w:fill="FFFF99"/>
          <w:rtl/>
        </w:rPr>
        <w:t xml:space="preserve"> </w:t>
      </w:r>
      <w:r w:rsidRPr="00EC45AD">
        <w:rPr>
          <w:rFonts w:hint="cs"/>
          <w:vanish/>
          <w:u w:val="single"/>
          <w:shd w:val="clear" w:color="auto" w:fill="FFFF99"/>
          <w:rtl/>
        </w:rPr>
        <w:t>410 ו-428</w:t>
      </w:r>
      <w:r w:rsidRPr="00EC45AD">
        <w:rPr>
          <w:rFonts w:hint="cs"/>
          <w:vanish/>
          <w:shd w:val="clear" w:color="auto" w:fill="FFFF99"/>
          <w:rtl/>
        </w:rPr>
        <w:t xml:space="preserve"> לתוספת לפקודת תעריף המכס והפטורים 1937 (להלן </w:t>
      </w:r>
      <w:r w:rsidRPr="00EC45AD">
        <w:rPr>
          <w:vanish/>
          <w:shd w:val="clear" w:color="auto" w:fill="FFFF99"/>
          <w:rtl/>
        </w:rPr>
        <w:t>–</w:t>
      </w:r>
      <w:r w:rsidRPr="00EC45AD">
        <w:rPr>
          <w:rFonts w:hint="cs"/>
          <w:vanish/>
          <w:shd w:val="clear" w:color="auto" w:fill="FFFF99"/>
          <w:rtl/>
        </w:rPr>
        <w:t xml:space="preserve"> התעריף) </w:t>
      </w:r>
      <w:r w:rsidRPr="00EC45AD">
        <w:rPr>
          <w:vanish/>
          <w:shd w:val="clear" w:color="auto" w:fill="FFFF99"/>
          <w:rtl/>
        </w:rPr>
        <w:t>–</w:t>
      </w:r>
      <w:r w:rsidRPr="00EC45AD">
        <w:rPr>
          <w:rFonts w:hint="cs"/>
          <w:vanish/>
          <w:shd w:val="clear" w:color="auto" w:fill="FFFF99"/>
          <w:rtl/>
        </w:rPr>
        <w:t xml:space="preserve"> פטורים ממס ביבואם ובלבד שהטובין הפטורים ממכס על פי פרט 212 לתעריף נשארו בבעלות הספק שבחוץ לארץ.</w:t>
      </w:r>
    </w:p>
    <w:p w14:paraId="7DF4E2D6" w14:textId="77777777" w:rsidR="00BC0E14" w:rsidRPr="00EC45AD" w:rsidRDefault="00BC0E14" w:rsidP="00BC0E14">
      <w:pPr>
        <w:pStyle w:val="P00"/>
        <w:spacing w:before="0"/>
        <w:ind w:left="0" w:right="1134"/>
        <w:rPr>
          <w:rFonts w:hint="cs"/>
          <w:vanish/>
          <w:color w:val="FF0000"/>
          <w:szCs w:val="20"/>
          <w:shd w:val="clear" w:color="auto" w:fill="FFFF99"/>
          <w:rtl/>
        </w:rPr>
      </w:pPr>
    </w:p>
    <w:p w14:paraId="36AF3024" w14:textId="77777777" w:rsidR="00BC0E14" w:rsidRPr="00EC45AD" w:rsidRDefault="00BC0E14" w:rsidP="00BC0E14">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1.8.1979</w:t>
      </w:r>
    </w:p>
    <w:p w14:paraId="79D6AD6A" w14:textId="77777777" w:rsidR="00BC0E14" w:rsidRPr="00EC45AD" w:rsidRDefault="00BC0E14" w:rsidP="00BC0E14">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(מס' 3) תשל"ט-1979</w:t>
      </w:r>
    </w:p>
    <w:p w14:paraId="3BC7C1A1" w14:textId="77777777" w:rsidR="00BC0E14" w:rsidRPr="00EC45AD" w:rsidRDefault="00BC0E14" w:rsidP="00BC0E14">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10" w:history="1">
        <w:r w:rsidRPr="00EC45AD">
          <w:rPr>
            <w:rStyle w:val="Hyperlink"/>
            <w:rFonts w:hint="cs"/>
            <w:vanish/>
            <w:sz w:val="20"/>
            <w:szCs w:val="20"/>
            <w:shd w:val="clear" w:color="auto" w:fill="FFFF99"/>
            <w:rtl/>
          </w:rPr>
          <w:t>ק"ת תשל"ט מס' 4009</w:t>
        </w:r>
      </w:hyperlink>
      <w:r w:rsidRPr="00EC45AD">
        <w:rPr>
          <w:rFonts w:hint="cs"/>
          <w:vanish/>
          <w:sz w:val="20"/>
          <w:szCs w:val="20"/>
          <w:shd w:val="clear" w:color="auto" w:fill="FFFF99"/>
          <w:rtl/>
        </w:rPr>
        <w:t xml:space="preserve"> מיום 26</w:t>
      </w:r>
      <w:r w:rsidRPr="00EC45AD">
        <w:rPr>
          <w:vanish/>
          <w:sz w:val="20"/>
          <w:szCs w:val="20"/>
          <w:shd w:val="clear" w:color="auto" w:fill="FFFF99"/>
          <w:rtl/>
        </w:rPr>
        <w:t xml:space="preserve">.7.1979 </w:t>
      </w:r>
      <w:r w:rsidRPr="00EC45AD">
        <w:rPr>
          <w:rFonts w:hint="cs"/>
          <w:vanish/>
          <w:sz w:val="20"/>
          <w:szCs w:val="20"/>
          <w:shd w:val="clear" w:color="auto" w:fill="FFFF99"/>
          <w:rtl/>
        </w:rPr>
        <w:t xml:space="preserve">עמ' 1645 </w:t>
      </w:r>
    </w:p>
    <w:p w14:paraId="795C1CB8" w14:textId="77777777" w:rsidR="00BC0E14" w:rsidRPr="00EC45AD" w:rsidRDefault="00BC0E14" w:rsidP="00BC0E14">
      <w:pPr>
        <w:pStyle w:val="footnote"/>
        <w:tabs>
          <w:tab w:val="left" w:pos="624"/>
          <w:tab w:val="left" w:pos="1021"/>
          <w:tab w:val="left" w:pos="1474"/>
          <w:tab w:val="left" w:pos="1928"/>
          <w:tab w:val="left" w:pos="2381"/>
          <w:tab w:val="left" w:pos="2835"/>
          <w:tab w:val="right" w:leader="dot" w:pos="6259"/>
        </w:tabs>
        <w:spacing w:before="60"/>
        <w:ind w:left="0" w:right="1134"/>
        <w:rPr>
          <w:rStyle w:val="default"/>
          <w:rFonts w:cs="FrankRuehl" w:hint="cs"/>
          <w:vanish/>
          <w:sz w:val="22"/>
          <w:szCs w:val="22"/>
          <w:shd w:val="clear" w:color="auto" w:fill="FFFF99"/>
          <w:rtl/>
        </w:rPr>
      </w:pPr>
      <w:r w:rsidRPr="00EC45AD">
        <w:rPr>
          <w:rFonts w:hint="cs"/>
          <w:vanish/>
          <w:shd w:val="clear" w:color="auto" w:fill="FFFF99"/>
          <w:rtl/>
        </w:rPr>
        <w:t>9א.</w:t>
      </w:r>
      <w:r w:rsidRPr="00EC45AD">
        <w:rPr>
          <w:rFonts w:hint="cs"/>
          <w:vanish/>
          <w:shd w:val="clear" w:color="auto" w:fill="FFFF99"/>
          <w:rtl/>
        </w:rPr>
        <w:tab/>
        <w:t xml:space="preserve">טובין הפטורים ממלוא המכס על פי פרטים 5, 11, 12, 84.53.2000, </w:t>
      </w:r>
      <w:r w:rsidRPr="00EC45AD">
        <w:rPr>
          <w:rFonts w:hint="cs"/>
          <w:strike/>
          <w:vanish/>
          <w:shd w:val="clear" w:color="auto" w:fill="FFFF99"/>
          <w:rtl/>
        </w:rPr>
        <w:t>88.02.1000, 89.01.9910,</w:t>
      </w:r>
      <w:r w:rsidRPr="00EC45AD">
        <w:rPr>
          <w:rFonts w:hint="cs"/>
          <w:vanish/>
          <w:shd w:val="clear" w:color="auto" w:fill="FFFF99"/>
          <w:rtl/>
        </w:rPr>
        <w:t xml:space="preserve"> 212, 410 ו-428 לתוספת לפקודת תעריף המכס והפטורים 1937 (להלן </w:t>
      </w:r>
      <w:r w:rsidRPr="00EC45AD">
        <w:rPr>
          <w:vanish/>
          <w:shd w:val="clear" w:color="auto" w:fill="FFFF99"/>
          <w:rtl/>
        </w:rPr>
        <w:t>–</w:t>
      </w:r>
      <w:r w:rsidRPr="00EC45AD">
        <w:rPr>
          <w:rFonts w:hint="cs"/>
          <w:vanish/>
          <w:shd w:val="clear" w:color="auto" w:fill="FFFF99"/>
          <w:rtl/>
        </w:rPr>
        <w:t xml:space="preserve"> התעריף) </w:t>
      </w:r>
      <w:r w:rsidRPr="00EC45AD">
        <w:rPr>
          <w:vanish/>
          <w:shd w:val="clear" w:color="auto" w:fill="FFFF99"/>
          <w:rtl/>
        </w:rPr>
        <w:t>–</w:t>
      </w:r>
      <w:r w:rsidRPr="00EC45AD">
        <w:rPr>
          <w:rFonts w:hint="cs"/>
          <w:vanish/>
          <w:shd w:val="clear" w:color="auto" w:fill="FFFF99"/>
          <w:rtl/>
        </w:rPr>
        <w:t xml:space="preserve"> פטורים ממס ביבואם ובלבד שהטובין הפטורים ממכס על פי פרט 212 לתעריף נשארו בבעלות הספק שבחוץ לארץ.</w:t>
      </w:r>
    </w:p>
    <w:p w14:paraId="5DC6B9E0" w14:textId="77777777" w:rsidR="00F94212" w:rsidRPr="00EC45AD" w:rsidRDefault="00F94212" w:rsidP="00F94212">
      <w:pPr>
        <w:pStyle w:val="P00"/>
        <w:spacing w:before="0"/>
        <w:ind w:left="1021" w:right="1134"/>
        <w:rPr>
          <w:rFonts w:hint="cs"/>
          <w:vanish/>
          <w:color w:val="FF0000"/>
          <w:szCs w:val="20"/>
          <w:shd w:val="clear" w:color="auto" w:fill="FFFF99"/>
          <w:rtl/>
        </w:rPr>
      </w:pPr>
    </w:p>
    <w:p w14:paraId="2BD5AA1B" w14:textId="77777777" w:rsidR="00F94212" w:rsidRPr="00EC45AD" w:rsidRDefault="00F94212" w:rsidP="00F94212">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30.6.1980</w:t>
      </w:r>
    </w:p>
    <w:p w14:paraId="3EEB9E95" w14:textId="77777777" w:rsidR="00F94212" w:rsidRPr="00EC45AD" w:rsidRDefault="00F94212" w:rsidP="00F94212">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(מס' 4) תשמ"א-1981</w:t>
      </w:r>
    </w:p>
    <w:p w14:paraId="702F8C9F" w14:textId="77777777" w:rsidR="00F94212" w:rsidRPr="00EC45AD" w:rsidRDefault="00F94212" w:rsidP="00F94212">
      <w:pPr>
        <w:pStyle w:val="P00"/>
        <w:spacing w:before="0"/>
        <w:ind w:left="0" w:right="1134"/>
        <w:rPr>
          <w:rFonts w:hint="cs"/>
          <w:vanish/>
          <w:szCs w:val="20"/>
          <w:shd w:val="clear" w:color="auto" w:fill="FFFF99"/>
          <w:rtl/>
        </w:rPr>
      </w:pPr>
      <w:hyperlink r:id="rId111" w:history="1">
        <w:r w:rsidRPr="00EC45AD">
          <w:rPr>
            <w:rStyle w:val="Hyperlink"/>
            <w:rFonts w:hint="cs"/>
            <w:vanish/>
            <w:szCs w:val="20"/>
            <w:shd w:val="clear" w:color="auto" w:fill="FFFF99"/>
            <w:rtl/>
          </w:rPr>
          <w:t>ק"ת תשמ"א מס' 4202</w:t>
        </w:r>
      </w:hyperlink>
      <w:r w:rsidRPr="00EC45AD">
        <w:rPr>
          <w:rFonts w:hint="cs"/>
          <w:vanish/>
          <w:szCs w:val="20"/>
          <w:shd w:val="clear" w:color="auto" w:fill="FFFF99"/>
          <w:rtl/>
        </w:rPr>
        <w:t xml:space="preserve"> מיום 5.2.1</w:t>
      </w:r>
      <w:r w:rsidRPr="00EC45AD">
        <w:rPr>
          <w:vanish/>
          <w:szCs w:val="20"/>
          <w:shd w:val="clear" w:color="auto" w:fill="FFFF99"/>
          <w:rtl/>
        </w:rPr>
        <w:t xml:space="preserve">981 </w:t>
      </w:r>
      <w:r w:rsidRPr="00EC45AD">
        <w:rPr>
          <w:rFonts w:hint="cs"/>
          <w:vanish/>
          <w:szCs w:val="20"/>
          <w:shd w:val="clear" w:color="auto" w:fill="FFFF99"/>
          <w:rtl/>
        </w:rPr>
        <w:t xml:space="preserve">עמ' 422 </w:t>
      </w:r>
    </w:p>
    <w:p w14:paraId="6B32AF70" w14:textId="77777777" w:rsidR="00395A7E" w:rsidRPr="00EC45AD" w:rsidRDefault="00395A7E" w:rsidP="00395A7E">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hd w:val="clear" w:color="auto" w:fill="FFFF99"/>
          <w:rtl/>
        </w:rPr>
      </w:pPr>
      <w:r w:rsidRPr="00EC45AD">
        <w:rPr>
          <w:rFonts w:hint="cs"/>
          <w:vanish/>
          <w:shd w:val="clear" w:color="auto" w:fill="FFFF99"/>
          <w:rtl/>
        </w:rPr>
        <w:t>9א.</w:t>
      </w:r>
      <w:r w:rsidRPr="00EC45AD">
        <w:rPr>
          <w:rFonts w:hint="cs"/>
          <w:vanish/>
          <w:shd w:val="clear" w:color="auto" w:fill="FFFF99"/>
          <w:rtl/>
        </w:rPr>
        <w:tab/>
      </w:r>
      <w:r w:rsidRPr="00EC45AD">
        <w:rPr>
          <w:rFonts w:hint="cs"/>
          <w:vanish/>
          <w:u w:val="single"/>
          <w:shd w:val="clear" w:color="auto" w:fill="FFFF99"/>
          <w:rtl/>
        </w:rPr>
        <w:t>(א)</w:t>
      </w:r>
      <w:r w:rsidRPr="00EC45AD">
        <w:rPr>
          <w:rFonts w:hint="cs"/>
          <w:vanish/>
          <w:shd w:val="clear" w:color="auto" w:fill="FFFF99"/>
          <w:rtl/>
        </w:rPr>
        <w:tab/>
        <w:t xml:space="preserve">טובין הפטורים ממלוא המכס על פי פרטים 5, 11, 12, 84.53.2000, 212, 410 ו-428 לתוספת לפקודת תעריף המכס והפטורים 1937 (להלן </w:t>
      </w:r>
      <w:r w:rsidRPr="00EC45AD">
        <w:rPr>
          <w:vanish/>
          <w:shd w:val="clear" w:color="auto" w:fill="FFFF99"/>
          <w:rtl/>
        </w:rPr>
        <w:t>–</w:t>
      </w:r>
      <w:r w:rsidRPr="00EC45AD">
        <w:rPr>
          <w:rFonts w:hint="cs"/>
          <w:vanish/>
          <w:shd w:val="clear" w:color="auto" w:fill="FFFF99"/>
          <w:rtl/>
        </w:rPr>
        <w:t xml:space="preserve"> התעריף) </w:t>
      </w:r>
      <w:r w:rsidRPr="00EC45AD">
        <w:rPr>
          <w:vanish/>
          <w:shd w:val="clear" w:color="auto" w:fill="FFFF99"/>
          <w:rtl/>
        </w:rPr>
        <w:t>–</w:t>
      </w:r>
      <w:r w:rsidRPr="00EC45AD">
        <w:rPr>
          <w:rFonts w:hint="cs"/>
          <w:vanish/>
          <w:shd w:val="clear" w:color="auto" w:fill="FFFF99"/>
          <w:rtl/>
        </w:rPr>
        <w:t xml:space="preserve"> פטורים ממס ביבואם ובלבד שהטובין הפטורים ממכס על פי פרט 212 לתעריף נשארו בבעלות הספק שבחוץ לארץ.</w:t>
      </w:r>
    </w:p>
    <w:p w14:paraId="12814950" w14:textId="77777777" w:rsidR="00395A7E" w:rsidRPr="00EC45AD" w:rsidRDefault="00395A7E" w:rsidP="00395A7E">
      <w:pPr>
        <w:pStyle w:val="footnote"/>
        <w:tabs>
          <w:tab w:val="left" w:pos="624"/>
          <w:tab w:val="left" w:pos="1021"/>
          <w:tab w:val="left" w:pos="1474"/>
          <w:tab w:val="left" w:pos="1928"/>
          <w:tab w:val="left" w:pos="2381"/>
          <w:tab w:val="left" w:pos="2835"/>
          <w:tab w:val="right" w:leader="dot" w:pos="6259"/>
        </w:tabs>
        <w:ind w:left="0" w:right="1134"/>
        <w:rPr>
          <w:rStyle w:val="default"/>
          <w:rFonts w:cs="FrankRuehl" w:hint="cs"/>
          <w:vanish/>
          <w:sz w:val="22"/>
          <w:szCs w:val="22"/>
          <w:u w:val="single"/>
          <w:shd w:val="clear" w:color="auto" w:fill="FFFF99"/>
          <w:rtl/>
        </w:rPr>
      </w:pPr>
      <w:r w:rsidRPr="00EC45AD">
        <w:rPr>
          <w:rFonts w:hint="cs"/>
          <w:vanish/>
          <w:shd w:val="clear" w:color="auto" w:fill="FFFF99"/>
          <w:rtl/>
        </w:rPr>
        <w:tab/>
      </w:r>
      <w:r w:rsidRPr="00EC45AD">
        <w:rPr>
          <w:rFonts w:hint="cs"/>
          <w:vanish/>
          <w:u w:val="single"/>
          <w:shd w:val="clear" w:color="auto" w:fill="FFFF99"/>
          <w:rtl/>
        </w:rPr>
        <w:t>(ב)</w:t>
      </w:r>
      <w:r w:rsidRPr="00EC45AD">
        <w:rPr>
          <w:rFonts w:hint="cs"/>
          <w:vanish/>
          <w:u w:val="single"/>
          <w:shd w:val="clear" w:color="auto" w:fill="FFFF99"/>
          <w:rtl/>
        </w:rPr>
        <w:tab/>
        <w:t>בולים הפטורים ממכס לפי פרט 99.04 לתעריף פטורים ממס ביבואם או יובאו עבור מוזיאון שבבעלות המדינה.</w:t>
      </w:r>
    </w:p>
    <w:p w14:paraId="04E62BA7" w14:textId="77777777" w:rsidR="002623AC" w:rsidRPr="00EC45AD" w:rsidRDefault="002623AC" w:rsidP="002623AC">
      <w:pPr>
        <w:pStyle w:val="P00"/>
        <w:spacing w:before="0"/>
        <w:ind w:left="1474" w:right="1134"/>
        <w:rPr>
          <w:rFonts w:hint="cs"/>
          <w:vanish/>
          <w:color w:val="FF0000"/>
          <w:szCs w:val="20"/>
          <w:shd w:val="clear" w:color="auto" w:fill="FFFF99"/>
          <w:rtl/>
        </w:rPr>
      </w:pPr>
    </w:p>
    <w:p w14:paraId="0D2551E1" w14:textId="77777777" w:rsidR="002623AC" w:rsidRPr="00EC45AD" w:rsidRDefault="002623AC" w:rsidP="00C34187">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3</w:t>
      </w:r>
      <w:r w:rsidR="00C34187" w:rsidRPr="00EC45AD">
        <w:rPr>
          <w:rFonts w:hint="cs"/>
          <w:vanish/>
          <w:color w:val="FF0000"/>
          <w:szCs w:val="20"/>
          <w:shd w:val="clear" w:color="auto" w:fill="FFFF99"/>
          <w:rtl/>
        </w:rPr>
        <w:t>1</w:t>
      </w:r>
      <w:r w:rsidRPr="00EC45AD">
        <w:rPr>
          <w:rFonts w:hint="cs"/>
          <w:vanish/>
          <w:color w:val="FF0000"/>
          <w:szCs w:val="20"/>
          <w:shd w:val="clear" w:color="auto" w:fill="FFFF99"/>
          <w:rtl/>
        </w:rPr>
        <w:t>.</w:t>
      </w:r>
      <w:r w:rsidR="00C34187" w:rsidRPr="00EC45AD">
        <w:rPr>
          <w:rFonts w:hint="cs"/>
          <w:vanish/>
          <w:color w:val="FF0000"/>
          <w:szCs w:val="20"/>
          <w:shd w:val="clear" w:color="auto" w:fill="FFFF99"/>
          <w:rtl/>
        </w:rPr>
        <w:t>7</w:t>
      </w:r>
      <w:r w:rsidRPr="00EC45AD">
        <w:rPr>
          <w:rFonts w:hint="cs"/>
          <w:vanish/>
          <w:color w:val="FF0000"/>
          <w:szCs w:val="20"/>
          <w:shd w:val="clear" w:color="auto" w:fill="FFFF99"/>
          <w:rtl/>
        </w:rPr>
        <w:t>.198</w:t>
      </w:r>
      <w:r w:rsidR="00C34187" w:rsidRPr="00EC45AD">
        <w:rPr>
          <w:rFonts w:hint="cs"/>
          <w:vanish/>
          <w:color w:val="FF0000"/>
          <w:szCs w:val="20"/>
          <w:shd w:val="clear" w:color="auto" w:fill="FFFF99"/>
          <w:rtl/>
        </w:rPr>
        <w:t>4</w:t>
      </w:r>
    </w:p>
    <w:p w14:paraId="6BC2DEA8" w14:textId="77777777" w:rsidR="002623AC" w:rsidRPr="00EC45AD" w:rsidRDefault="002623AC" w:rsidP="002623AC">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(מס' 6) תשמ"ד-1984</w:t>
      </w:r>
    </w:p>
    <w:p w14:paraId="2DE4BC88" w14:textId="77777777" w:rsidR="002623AC" w:rsidRPr="00EC45AD" w:rsidRDefault="002623AC" w:rsidP="002623AC">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hyperlink r:id="rId112" w:history="1">
        <w:r w:rsidRPr="00EC45AD">
          <w:rPr>
            <w:rStyle w:val="Hyperlink"/>
            <w:rFonts w:hint="cs"/>
            <w:vanish/>
            <w:sz w:val="20"/>
            <w:szCs w:val="20"/>
            <w:shd w:val="clear" w:color="auto" w:fill="FFFF99"/>
            <w:rtl/>
          </w:rPr>
          <w:t xml:space="preserve">ק"ת תשמ"ד </w:t>
        </w:r>
        <w:r w:rsidRPr="00EC45AD">
          <w:rPr>
            <w:rStyle w:val="Hyperlink"/>
            <w:vanish/>
            <w:sz w:val="20"/>
            <w:szCs w:val="20"/>
            <w:shd w:val="clear" w:color="auto" w:fill="FFFF99"/>
            <w:rtl/>
          </w:rPr>
          <w:t>מ</w:t>
        </w:r>
        <w:r w:rsidRPr="00EC45AD">
          <w:rPr>
            <w:rStyle w:val="Hyperlink"/>
            <w:rFonts w:hint="cs"/>
            <w:vanish/>
            <w:sz w:val="20"/>
            <w:szCs w:val="20"/>
            <w:shd w:val="clear" w:color="auto" w:fill="FFFF99"/>
            <w:rtl/>
          </w:rPr>
          <w:t>ס' 4676</w:t>
        </w:r>
      </w:hyperlink>
      <w:r w:rsidRPr="00EC45AD">
        <w:rPr>
          <w:rFonts w:hint="cs"/>
          <w:vanish/>
          <w:sz w:val="20"/>
          <w:szCs w:val="20"/>
          <w:shd w:val="clear" w:color="auto" w:fill="FFFF99"/>
          <w:rtl/>
        </w:rPr>
        <w:t xml:space="preserve"> מיום 31.7.1984 עמ' 2114 </w:t>
      </w:r>
    </w:p>
    <w:p w14:paraId="3B217DA8" w14:textId="77777777" w:rsidR="005539EF" w:rsidRPr="00EC45AD" w:rsidRDefault="005539EF" w:rsidP="005539EF">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hd w:val="clear" w:color="auto" w:fill="FFFF99"/>
          <w:rtl/>
        </w:rPr>
      </w:pPr>
      <w:r w:rsidRPr="00EC45AD">
        <w:rPr>
          <w:rFonts w:hint="cs"/>
          <w:vanish/>
          <w:shd w:val="clear" w:color="auto" w:fill="FFFF99"/>
          <w:rtl/>
        </w:rPr>
        <w:t>9א.</w:t>
      </w:r>
      <w:r w:rsidRPr="00EC45AD">
        <w:rPr>
          <w:rFonts w:hint="cs"/>
          <w:vanish/>
          <w:shd w:val="clear" w:color="auto" w:fill="FFFF99"/>
          <w:rtl/>
        </w:rPr>
        <w:tab/>
        <w:t>(א)</w:t>
      </w:r>
      <w:r w:rsidRPr="00EC45AD">
        <w:rPr>
          <w:rFonts w:hint="cs"/>
          <w:vanish/>
          <w:shd w:val="clear" w:color="auto" w:fill="FFFF99"/>
          <w:rtl/>
        </w:rPr>
        <w:tab/>
        <w:t xml:space="preserve">טובין הפטורים ממלוא המכס על פי פרטים 5, 11, 12, 84.53.2000, 212, 410 ו-428 לתוספת לפקודת תעריף המכס והפטורים 1937 (להלן </w:t>
      </w:r>
      <w:r w:rsidRPr="00EC45AD">
        <w:rPr>
          <w:vanish/>
          <w:shd w:val="clear" w:color="auto" w:fill="FFFF99"/>
          <w:rtl/>
        </w:rPr>
        <w:t>–</w:t>
      </w:r>
      <w:r w:rsidRPr="00EC45AD">
        <w:rPr>
          <w:rFonts w:hint="cs"/>
          <w:vanish/>
          <w:shd w:val="clear" w:color="auto" w:fill="FFFF99"/>
          <w:rtl/>
        </w:rPr>
        <w:t xml:space="preserve"> התעריף) </w:t>
      </w:r>
      <w:r w:rsidRPr="00EC45AD">
        <w:rPr>
          <w:vanish/>
          <w:shd w:val="clear" w:color="auto" w:fill="FFFF99"/>
          <w:rtl/>
        </w:rPr>
        <w:t>–</w:t>
      </w:r>
      <w:r w:rsidRPr="00EC45AD">
        <w:rPr>
          <w:rFonts w:hint="cs"/>
          <w:vanish/>
          <w:shd w:val="clear" w:color="auto" w:fill="FFFF99"/>
          <w:rtl/>
        </w:rPr>
        <w:t xml:space="preserve"> פטורים ממס ביבואם </w:t>
      </w:r>
      <w:r w:rsidRPr="00EC45AD">
        <w:rPr>
          <w:rFonts w:hint="cs"/>
          <w:strike/>
          <w:vanish/>
          <w:shd w:val="clear" w:color="auto" w:fill="FFFF99"/>
          <w:rtl/>
        </w:rPr>
        <w:t>ובלבד שהטובין הפטורים ממכס על פי פרט 212 לתעריף נשארו בבעלות הספק שבחוץ לארץ</w:t>
      </w:r>
      <w:r w:rsidRPr="00EC45AD">
        <w:rPr>
          <w:rFonts w:hint="cs"/>
          <w:vanish/>
          <w:shd w:val="clear" w:color="auto" w:fill="FFFF99"/>
          <w:rtl/>
        </w:rPr>
        <w:t>.</w:t>
      </w:r>
    </w:p>
    <w:p w14:paraId="0EDE5E1E" w14:textId="77777777" w:rsidR="005539EF" w:rsidRPr="00EC45AD" w:rsidRDefault="005539EF" w:rsidP="005539EF">
      <w:pPr>
        <w:pStyle w:val="footnote"/>
        <w:tabs>
          <w:tab w:val="left" w:pos="624"/>
          <w:tab w:val="left" w:pos="1021"/>
          <w:tab w:val="left" w:pos="1474"/>
          <w:tab w:val="left" w:pos="1928"/>
          <w:tab w:val="left" w:pos="2381"/>
          <w:tab w:val="left" w:pos="2835"/>
          <w:tab w:val="right" w:leader="dot" w:pos="6259"/>
        </w:tabs>
        <w:ind w:left="0" w:right="1134"/>
        <w:rPr>
          <w:rStyle w:val="default"/>
          <w:rFonts w:cs="FrankRuehl" w:hint="cs"/>
          <w:vanish/>
          <w:sz w:val="22"/>
          <w:szCs w:val="22"/>
          <w:shd w:val="clear" w:color="auto" w:fill="FFFF99"/>
          <w:rtl/>
        </w:rPr>
      </w:pPr>
      <w:r w:rsidRPr="00EC45AD">
        <w:rPr>
          <w:rFonts w:hint="cs"/>
          <w:vanish/>
          <w:shd w:val="clear" w:color="auto" w:fill="FFFF99"/>
          <w:rtl/>
        </w:rPr>
        <w:tab/>
        <w:t>(ב)</w:t>
      </w:r>
      <w:r w:rsidRPr="00EC45AD">
        <w:rPr>
          <w:rFonts w:hint="cs"/>
          <w:vanish/>
          <w:shd w:val="clear" w:color="auto" w:fill="FFFF99"/>
          <w:rtl/>
        </w:rPr>
        <w:tab/>
        <w:t>בולים הפטורים ממכס לפי פרט 99.04 לתעריף פטורים ממס ביבואם או יובאו עבור מוזיאון שבבעלות המדינה.</w:t>
      </w:r>
    </w:p>
    <w:p w14:paraId="03CD4E56" w14:textId="77777777" w:rsidR="005539EF" w:rsidRPr="00EC45AD" w:rsidRDefault="005539EF" w:rsidP="005539EF">
      <w:pPr>
        <w:pStyle w:val="P02"/>
        <w:spacing w:before="0"/>
        <w:ind w:left="1021" w:right="1134"/>
        <w:rPr>
          <w:rStyle w:val="default"/>
          <w:rFonts w:cs="FrankRuehl"/>
          <w:vanish/>
          <w:sz w:val="22"/>
          <w:szCs w:val="22"/>
          <w:u w:val="single"/>
          <w:shd w:val="clear" w:color="auto" w:fill="FFFF99"/>
          <w:rtl/>
        </w:rPr>
      </w:pPr>
      <w:r w:rsidRPr="00EC45AD">
        <w:rPr>
          <w:rStyle w:val="default"/>
          <w:rFonts w:cs="FrankRuehl" w:hint="cs"/>
          <w:vanish/>
          <w:sz w:val="22"/>
          <w:szCs w:val="22"/>
          <w:shd w:val="clear" w:color="auto" w:fill="FFFF99"/>
          <w:rtl/>
        </w:rPr>
        <w:tab/>
      </w:r>
      <w:r w:rsidRPr="00EC45AD">
        <w:rPr>
          <w:rStyle w:val="default"/>
          <w:rFonts w:cs="FrankRuehl"/>
          <w:vanish/>
          <w:sz w:val="22"/>
          <w:szCs w:val="22"/>
          <w:u w:val="single"/>
          <w:shd w:val="clear" w:color="auto" w:fill="FFFF99"/>
          <w:rtl/>
        </w:rPr>
        <w:t>(</w:t>
      </w:r>
      <w:r w:rsidRPr="00EC45AD">
        <w:rPr>
          <w:rStyle w:val="default"/>
          <w:rFonts w:cs="FrankRuehl" w:hint="cs"/>
          <w:vanish/>
          <w:sz w:val="22"/>
          <w:szCs w:val="22"/>
          <w:u w:val="single"/>
          <w:shd w:val="clear" w:color="auto" w:fill="FFFF99"/>
          <w:rtl/>
        </w:rPr>
        <w:t>ג)</w:t>
      </w:r>
      <w:r w:rsidRPr="00EC45AD">
        <w:rPr>
          <w:rStyle w:val="default"/>
          <w:rFonts w:cs="FrankRuehl"/>
          <w:vanish/>
          <w:sz w:val="22"/>
          <w:szCs w:val="22"/>
          <w:u w:val="single"/>
          <w:shd w:val="clear" w:color="auto" w:fill="FFFF99"/>
          <w:rtl/>
        </w:rPr>
        <w:tab/>
      </w:r>
      <w:r w:rsidRPr="00EC45AD">
        <w:rPr>
          <w:rStyle w:val="default"/>
          <w:rFonts w:cs="FrankRuehl" w:hint="cs"/>
          <w:vanish/>
          <w:sz w:val="22"/>
          <w:szCs w:val="22"/>
          <w:u w:val="single"/>
          <w:shd w:val="clear" w:color="auto" w:fill="FFFF99"/>
          <w:rtl/>
        </w:rPr>
        <w:t>(1)</w:t>
      </w:r>
      <w:r w:rsidRPr="00EC45AD">
        <w:rPr>
          <w:rStyle w:val="default"/>
          <w:rFonts w:cs="FrankRuehl"/>
          <w:vanish/>
          <w:sz w:val="22"/>
          <w:szCs w:val="22"/>
          <w:u w:val="single"/>
          <w:shd w:val="clear" w:color="auto" w:fill="FFFF99"/>
          <w:rtl/>
        </w:rPr>
        <w:tab/>
      </w:r>
      <w:r w:rsidRPr="00EC45AD">
        <w:rPr>
          <w:rStyle w:val="default"/>
          <w:rFonts w:cs="FrankRuehl" w:hint="cs"/>
          <w:vanish/>
          <w:sz w:val="22"/>
          <w:szCs w:val="22"/>
          <w:u w:val="single"/>
          <w:shd w:val="clear" w:color="auto" w:fill="FFFF99"/>
          <w:rtl/>
        </w:rPr>
        <w:t>טובין המסתווגים לפי פרט 207 לתעריף והמיובאים שלא לצמיתות יהיו פטורים מחלק מסכום המס שהיו חייבים בתשלומו במועד החיוב כאמור בסעיף 26(א) לחוק אל</w:t>
      </w:r>
      <w:r w:rsidRPr="00EC45AD">
        <w:rPr>
          <w:rStyle w:val="default"/>
          <w:rFonts w:cs="FrankRuehl"/>
          <w:vanish/>
          <w:sz w:val="22"/>
          <w:szCs w:val="22"/>
          <w:u w:val="single"/>
          <w:shd w:val="clear" w:color="auto" w:fill="FFFF99"/>
          <w:rtl/>
        </w:rPr>
        <w:t>מ</w:t>
      </w:r>
      <w:r w:rsidRPr="00EC45AD">
        <w:rPr>
          <w:rStyle w:val="default"/>
          <w:rFonts w:cs="FrankRuehl" w:hint="cs"/>
          <w:vanish/>
          <w:sz w:val="22"/>
          <w:szCs w:val="22"/>
          <w:u w:val="single"/>
          <w:shd w:val="clear" w:color="auto" w:fill="FFFF99"/>
          <w:rtl/>
        </w:rPr>
        <w:t xml:space="preserve">לא הפטור האמור, בשיעור המפורט להלן בהתאם לאורך התקופה שאושרה להימצאם בישראל - </w:t>
      </w:r>
    </w:p>
    <w:p w14:paraId="7642FDE0" w14:textId="77777777" w:rsidR="005539EF" w:rsidRPr="00EC45AD" w:rsidRDefault="005539EF" w:rsidP="005539EF">
      <w:pPr>
        <w:pStyle w:val="P02"/>
        <w:tabs>
          <w:tab w:val="clear" w:pos="1474"/>
          <w:tab w:val="clear" w:pos="2835"/>
          <w:tab w:val="left" w:pos="1417"/>
          <w:tab w:val="left" w:pos="5244"/>
        </w:tabs>
        <w:spacing w:before="0"/>
        <w:ind w:left="1021" w:right="1134"/>
        <w:rPr>
          <w:rStyle w:val="default"/>
          <w:rFonts w:cs="FrankRuehl"/>
          <w:vanish/>
          <w:sz w:val="22"/>
          <w:szCs w:val="22"/>
          <w:u w:val="single"/>
          <w:shd w:val="clear" w:color="auto" w:fill="FFFF99"/>
          <w:rtl/>
        </w:rPr>
      </w:pPr>
      <w:r w:rsidRPr="00EC45AD">
        <w:rPr>
          <w:vanish/>
          <w:sz w:val="22"/>
          <w:szCs w:val="22"/>
          <w:shd w:val="clear" w:color="auto" w:fill="FFFF99"/>
          <w:rtl/>
        </w:rPr>
        <w:tab/>
      </w:r>
      <w:r w:rsidRPr="00EC45AD">
        <w:rPr>
          <w:vanish/>
          <w:sz w:val="22"/>
          <w:szCs w:val="22"/>
          <w:shd w:val="clear" w:color="auto" w:fill="FFFF99"/>
          <w:rtl/>
        </w:rPr>
        <w:tab/>
      </w:r>
      <w:r w:rsidRPr="00EC45AD">
        <w:rPr>
          <w:vanish/>
          <w:sz w:val="22"/>
          <w:szCs w:val="22"/>
          <w:shd w:val="clear" w:color="auto" w:fill="FFFF99"/>
          <w:rtl/>
        </w:rPr>
        <w:tab/>
      </w:r>
      <w:r w:rsidRPr="00EC45AD">
        <w:rPr>
          <w:rStyle w:val="default"/>
          <w:rFonts w:cs="FrankRuehl"/>
          <w:vanish/>
          <w:sz w:val="22"/>
          <w:szCs w:val="22"/>
          <w:u w:val="single"/>
          <w:shd w:val="clear" w:color="auto" w:fill="FFFF99"/>
          <w:rtl/>
        </w:rPr>
        <w:t>כ</w:t>
      </w:r>
      <w:r w:rsidRPr="00EC45AD">
        <w:rPr>
          <w:rStyle w:val="default"/>
          <w:rFonts w:cs="FrankRuehl" w:hint="cs"/>
          <w:vanish/>
          <w:sz w:val="22"/>
          <w:szCs w:val="22"/>
          <w:u w:val="single"/>
          <w:shd w:val="clear" w:color="auto" w:fill="FFFF99"/>
          <w:rtl/>
        </w:rPr>
        <w:t xml:space="preserve">שהתקופה עד חצי שנה </w:t>
      </w:r>
      <w:r w:rsidRPr="00EC45AD">
        <w:rPr>
          <w:rStyle w:val="default"/>
          <w:rFonts w:cs="FrankRuehl"/>
          <w:vanish/>
          <w:sz w:val="22"/>
          <w:szCs w:val="22"/>
          <w:u w:val="single"/>
          <w:shd w:val="clear" w:color="auto" w:fill="FFFF99"/>
          <w:rtl/>
        </w:rPr>
        <w:tab/>
      </w:r>
      <w:r w:rsidRPr="00EC45AD">
        <w:rPr>
          <w:rStyle w:val="default"/>
          <w:rFonts w:cs="FrankRuehl" w:hint="cs"/>
          <w:vanish/>
          <w:sz w:val="22"/>
          <w:szCs w:val="22"/>
          <w:u w:val="single"/>
          <w:shd w:val="clear" w:color="auto" w:fill="FFFF99"/>
          <w:rtl/>
        </w:rPr>
        <w:t>90%</w:t>
      </w:r>
    </w:p>
    <w:p w14:paraId="031262E7" w14:textId="77777777" w:rsidR="005539EF" w:rsidRPr="00EC45AD" w:rsidRDefault="005539EF" w:rsidP="005539EF">
      <w:pPr>
        <w:pStyle w:val="P02"/>
        <w:tabs>
          <w:tab w:val="clear" w:pos="1474"/>
          <w:tab w:val="clear" w:pos="2835"/>
          <w:tab w:val="left" w:pos="1417"/>
          <w:tab w:val="left" w:pos="5244"/>
        </w:tabs>
        <w:spacing w:before="0"/>
        <w:ind w:left="1021" w:right="1134"/>
        <w:rPr>
          <w:rStyle w:val="default"/>
          <w:rFonts w:cs="FrankRuehl"/>
          <w:vanish/>
          <w:sz w:val="22"/>
          <w:szCs w:val="22"/>
          <w:u w:val="single"/>
          <w:shd w:val="clear" w:color="auto" w:fill="FFFF99"/>
          <w:rtl/>
        </w:rPr>
      </w:pPr>
      <w:r w:rsidRPr="00EC45AD">
        <w:rPr>
          <w:vanish/>
          <w:sz w:val="22"/>
          <w:szCs w:val="22"/>
          <w:shd w:val="clear" w:color="auto" w:fill="FFFF99"/>
          <w:rtl/>
        </w:rPr>
        <w:tab/>
      </w:r>
      <w:r w:rsidRPr="00EC45AD">
        <w:rPr>
          <w:vanish/>
          <w:sz w:val="22"/>
          <w:szCs w:val="22"/>
          <w:shd w:val="clear" w:color="auto" w:fill="FFFF99"/>
          <w:rtl/>
        </w:rPr>
        <w:tab/>
      </w:r>
      <w:r w:rsidRPr="00EC45AD">
        <w:rPr>
          <w:vanish/>
          <w:sz w:val="22"/>
          <w:szCs w:val="22"/>
          <w:shd w:val="clear" w:color="auto" w:fill="FFFF99"/>
          <w:rtl/>
        </w:rPr>
        <w:tab/>
      </w:r>
      <w:r w:rsidRPr="00EC45AD">
        <w:rPr>
          <w:rStyle w:val="default"/>
          <w:rFonts w:cs="FrankRuehl"/>
          <w:vanish/>
          <w:sz w:val="22"/>
          <w:szCs w:val="22"/>
          <w:u w:val="single"/>
          <w:shd w:val="clear" w:color="auto" w:fill="FFFF99"/>
          <w:rtl/>
        </w:rPr>
        <w:t>כ</w:t>
      </w:r>
      <w:r w:rsidRPr="00EC45AD">
        <w:rPr>
          <w:rStyle w:val="default"/>
          <w:rFonts w:cs="FrankRuehl" w:hint="cs"/>
          <w:vanish/>
          <w:sz w:val="22"/>
          <w:szCs w:val="22"/>
          <w:u w:val="single"/>
          <w:shd w:val="clear" w:color="auto" w:fill="FFFF99"/>
          <w:rtl/>
        </w:rPr>
        <w:t>שהתקופה עד שנה</w:t>
      </w:r>
      <w:r w:rsidRPr="00EC45AD">
        <w:rPr>
          <w:rStyle w:val="default"/>
          <w:rFonts w:cs="FrankRuehl"/>
          <w:vanish/>
          <w:sz w:val="22"/>
          <w:szCs w:val="22"/>
          <w:u w:val="single"/>
          <w:shd w:val="clear" w:color="auto" w:fill="FFFF99"/>
          <w:rtl/>
        </w:rPr>
        <w:tab/>
      </w:r>
      <w:r w:rsidRPr="00EC45AD">
        <w:rPr>
          <w:rStyle w:val="default"/>
          <w:rFonts w:cs="FrankRuehl" w:hint="cs"/>
          <w:vanish/>
          <w:sz w:val="22"/>
          <w:szCs w:val="22"/>
          <w:u w:val="single"/>
          <w:shd w:val="clear" w:color="auto" w:fill="FFFF99"/>
          <w:rtl/>
        </w:rPr>
        <w:t>80%</w:t>
      </w:r>
    </w:p>
    <w:p w14:paraId="7368FA60" w14:textId="77777777" w:rsidR="005539EF" w:rsidRPr="00EC45AD" w:rsidRDefault="005539EF" w:rsidP="005539EF">
      <w:pPr>
        <w:pStyle w:val="P02"/>
        <w:tabs>
          <w:tab w:val="clear" w:pos="1474"/>
          <w:tab w:val="clear" w:pos="2835"/>
          <w:tab w:val="left" w:pos="1417"/>
          <w:tab w:val="left" w:pos="5244"/>
        </w:tabs>
        <w:spacing w:before="0"/>
        <w:ind w:left="1021" w:right="1134"/>
        <w:rPr>
          <w:rStyle w:val="default"/>
          <w:rFonts w:cs="FrankRuehl"/>
          <w:vanish/>
          <w:sz w:val="22"/>
          <w:szCs w:val="22"/>
          <w:u w:val="single"/>
          <w:shd w:val="clear" w:color="auto" w:fill="FFFF99"/>
          <w:rtl/>
        </w:rPr>
      </w:pPr>
      <w:r w:rsidRPr="00EC45AD">
        <w:rPr>
          <w:vanish/>
          <w:sz w:val="22"/>
          <w:szCs w:val="22"/>
          <w:shd w:val="clear" w:color="auto" w:fill="FFFF99"/>
          <w:rtl/>
        </w:rPr>
        <w:tab/>
      </w:r>
      <w:r w:rsidRPr="00EC45AD">
        <w:rPr>
          <w:vanish/>
          <w:sz w:val="22"/>
          <w:szCs w:val="22"/>
          <w:shd w:val="clear" w:color="auto" w:fill="FFFF99"/>
          <w:rtl/>
        </w:rPr>
        <w:tab/>
      </w:r>
      <w:r w:rsidRPr="00EC45AD">
        <w:rPr>
          <w:vanish/>
          <w:sz w:val="22"/>
          <w:szCs w:val="22"/>
          <w:shd w:val="clear" w:color="auto" w:fill="FFFF99"/>
          <w:rtl/>
        </w:rPr>
        <w:tab/>
      </w:r>
      <w:r w:rsidRPr="00EC45AD">
        <w:rPr>
          <w:rStyle w:val="default"/>
          <w:rFonts w:cs="FrankRuehl"/>
          <w:vanish/>
          <w:sz w:val="22"/>
          <w:szCs w:val="22"/>
          <w:u w:val="single"/>
          <w:shd w:val="clear" w:color="auto" w:fill="FFFF99"/>
          <w:rtl/>
        </w:rPr>
        <w:t>כ</w:t>
      </w:r>
      <w:r w:rsidRPr="00EC45AD">
        <w:rPr>
          <w:rStyle w:val="default"/>
          <w:rFonts w:cs="FrankRuehl" w:hint="cs"/>
          <w:vanish/>
          <w:sz w:val="22"/>
          <w:szCs w:val="22"/>
          <w:u w:val="single"/>
          <w:shd w:val="clear" w:color="auto" w:fill="FFFF99"/>
          <w:rtl/>
        </w:rPr>
        <w:t xml:space="preserve">שהתקופה עד שנה וחצי </w:t>
      </w:r>
      <w:r w:rsidRPr="00EC45AD">
        <w:rPr>
          <w:rStyle w:val="default"/>
          <w:rFonts w:cs="FrankRuehl"/>
          <w:vanish/>
          <w:sz w:val="22"/>
          <w:szCs w:val="22"/>
          <w:u w:val="single"/>
          <w:shd w:val="clear" w:color="auto" w:fill="FFFF99"/>
          <w:rtl/>
        </w:rPr>
        <w:tab/>
      </w:r>
      <w:r w:rsidRPr="00EC45AD">
        <w:rPr>
          <w:rStyle w:val="default"/>
          <w:rFonts w:cs="FrankRuehl" w:hint="cs"/>
          <w:vanish/>
          <w:sz w:val="22"/>
          <w:szCs w:val="22"/>
          <w:u w:val="single"/>
          <w:shd w:val="clear" w:color="auto" w:fill="FFFF99"/>
          <w:rtl/>
        </w:rPr>
        <w:t>70%</w:t>
      </w:r>
    </w:p>
    <w:p w14:paraId="1D5A3981" w14:textId="77777777" w:rsidR="005539EF" w:rsidRPr="00EC45AD" w:rsidRDefault="005539EF" w:rsidP="005539EF">
      <w:pPr>
        <w:pStyle w:val="P02"/>
        <w:tabs>
          <w:tab w:val="clear" w:pos="1474"/>
          <w:tab w:val="clear" w:pos="2835"/>
          <w:tab w:val="left" w:pos="1417"/>
          <w:tab w:val="left" w:pos="5244"/>
        </w:tabs>
        <w:spacing w:before="0"/>
        <w:ind w:left="1021" w:right="1134"/>
        <w:rPr>
          <w:rStyle w:val="default"/>
          <w:rFonts w:cs="FrankRuehl"/>
          <w:vanish/>
          <w:sz w:val="22"/>
          <w:szCs w:val="22"/>
          <w:u w:val="single"/>
          <w:shd w:val="clear" w:color="auto" w:fill="FFFF99"/>
          <w:rtl/>
        </w:rPr>
      </w:pPr>
      <w:r w:rsidRPr="00EC45AD">
        <w:rPr>
          <w:vanish/>
          <w:sz w:val="22"/>
          <w:szCs w:val="22"/>
          <w:shd w:val="clear" w:color="auto" w:fill="FFFF99"/>
          <w:rtl/>
        </w:rPr>
        <w:tab/>
      </w:r>
      <w:r w:rsidRPr="00EC45AD">
        <w:rPr>
          <w:vanish/>
          <w:sz w:val="22"/>
          <w:szCs w:val="22"/>
          <w:shd w:val="clear" w:color="auto" w:fill="FFFF99"/>
          <w:rtl/>
        </w:rPr>
        <w:tab/>
      </w:r>
      <w:r w:rsidRPr="00EC45AD">
        <w:rPr>
          <w:vanish/>
          <w:sz w:val="22"/>
          <w:szCs w:val="22"/>
          <w:shd w:val="clear" w:color="auto" w:fill="FFFF99"/>
          <w:rtl/>
        </w:rPr>
        <w:tab/>
      </w:r>
      <w:r w:rsidRPr="00EC45AD">
        <w:rPr>
          <w:rStyle w:val="default"/>
          <w:rFonts w:cs="FrankRuehl"/>
          <w:vanish/>
          <w:sz w:val="22"/>
          <w:szCs w:val="22"/>
          <w:u w:val="single"/>
          <w:shd w:val="clear" w:color="auto" w:fill="FFFF99"/>
          <w:rtl/>
        </w:rPr>
        <w:t>כ</w:t>
      </w:r>
      <w:r w:rsidRPr="00EC45AD">
        <w:rPr>
          <w:rStyle w:val="default"/>
          <w:rFonts w:cs="FrankRuehl" w:hint="cs"/>
          <w:vanish/>
          <w:sz w:val="22"/>
          <w:szCs w:val="22"/>
          <w:u w:val="single"/>
          <w:shd w:val="clear" w:color="auto" w:fill="FFFF99"/>
          <w:rtl/>
        </w:rPr>
        <w:t xml:space="preserve">שהתקופה עד שנתיים </w:t>
      </w:r>
      <w:r w:rsidRPr="00EC45AD">
        <w:rPr>
          <w:rStyle w:val="default"/>
          <w:rFonts w:cs="FrankRuehl"/>
          <w:vanish/>
          <w:sz w:val="22"/>
          <w:szCs w:val="22"/>
          <w:u w:val="single"/>
          <w:shd w:val="clear" w:color="auto" w:fill="FFFF99"/>
          <w:rtl/>
        </w:rPr>
        <w:tab/>
      </w:r>
      <w:r w:rsidRPr="00EC45AD">
        <w:rPr>
          <w:rStyle w:val="default"/>
          <w:rFonts w:cs="FrankRuehl" w:hint="cs"/>
          <w:vanish/>
          <w:sz w:val="22"/>
          <w:szCs w:val="22"/>
          <w:u w:val="single"/>
          <w:shd w:val="clear" w:color="auto" w:fill="FFFF99"/>
          <w:rtl/>
        </w:rPr>
        <w:t>60%</w:t>
      </w:r>
    </w:p>
    <w:p w14:paraId="295CC163" w14:textId="77777777" w:rsidR="005539EF" w:rsidRPr="00EC45AD" w:rsidRDefault="005539EF" w:rsidP="005539EF">
      <w:pPr>
        <w:pStyle w:val="P02"/>
        <w:tabs>
          <w:tab w:val="clear" w:pos="1474"/>
          <w:tab w:val="clear" w:pos="2835"/>
          <w:tab w:val="left" w:pos="1417"/>
          <w:tab w:val="left" w:pos="5244"/>
        </w:tabs>
        <w:spacing w:before="0"/>
        <w:ind w:left="1021" w:right="1134"/>
        <w:rPr>
          <w:rStyle w:val="default"/>
          <w:rFonts w:cs="FrankRuehl"/>
          <w:vanish/>
          <w:sz w:val="22"/>
          <w:szCs w:val="22"/>
          <w:u w:val="single"/>
          <w:shd w:val="clear" w:color="auto" w:fill="FFFF99"/>
          <w:rtl/>
        </w:rPr>
      </w:pPr>
      <w:r w:rsidRPr="00EC45AD">
        <w:rPr>
          <w:vanish/>
          <w:sz w:val="22"/>
          <w:szCs w:val="22"/>
          <w:shd w:val="clear" w:color="auto" w:fill="FFFF99"/>
          <w:rtl/>
        </w:rPr>
        <w:tab/>
      </w:r>
      <w:r w:rsidRPr="00EC45AD">
        <w:rPr>
          <w:vanish/>
          <w:sz w:val="22"/>
          <w:szCs w:val="22"/>
          <w:shd w:val="clear" w:color="auto" w:fill="FFFF99"/>
          <w:rtl/>
        </w:rPr>
        <w:tab/>
      </w:r>
      <w:r w:rsidRPr="00EC45AD">
        <w:rPr>
          <w:vanish/>
          <w:sz w:val="22"/>
          <w:szCs w:val="22"/>
          <w:shd w:val="clear" w:color="auto" w:fill="FFFF99"/>
          <w:rtl/>
        </w:rPr>
        <w:tab/>
      </w:r>
      <w:r w:rsidRPr="00EC45AD">
        <w:rPr>
          <w:rStyle w:val="default"/>
          <w:rFonts w:cs="FrankRuehl"/>
          <w:vanish/>
          <w:sz w:val="22"/>
          <w:szCs w:val="22"/>
          <w:u w:val="single"/>
          <w:shd w:val="clear" w:color="auto" w:fill="FFFF99"/>
          <w:rtl/>
        </w:rPr>
        <w:t>כ</w:t>
      </w:r>
      <w:r w:rsidRPr="00EC45AD">
        <w:rPr>
          <w:rStyle w:val="default"/>
          <w:rFonts w:cs="FrankRuehl" w:hint="cs"/>
          <w:vanish/>
          <w:sz w:val="22"/>
          <w:szCs w:val="22"/>
          <w:u w:val="single"/>
          <w:shd w:val="clear" w:color="auto" w:fill="FFFF99"/>
          <w:rtl/>
        </w:rPr>
        <w:t xml:space="preserve">שהתקופה עד שנתיים וחצי </w:t>
      </w:r>
      <w:r w:rsidRPr="00EC45AD">
        <w:rPr>
          <w:rStyle w:val="default"/>
          <w:rFonts w:cs="FrankRuehl"/>
          <w:vanish/>
          <w:sz w:val="22"/>
          <w:szCs w:val="22"/>
          <w:u w:val="single"/>
          <w:shd w:val="clear" w:color="auto" w:fill="FFFF99"/>
          <w:rtl/>
        </w:rPr>
        <w:tab/>
      </w:r>
      <w:r w:rsidRPr="00EC45AD">
        <w:rPr>
          <w:rStyle w:val="default"/>
          <w:rFonts w:cs="FrankRuehl" w:hint="cs"/>
          <w:vanish/>
          <w:sz w:val="22"/>
          <w:szCs w:val="22"/>
          <w:u w:val="single"/>
          <w:shd w:val="clear" w:color="auto" w:fill="FFFF99"/>
          <w:rtl/>
        </w:rPr>
        <w:t>50%</w:t>
      </w:r>
    </w:p>
    <w:p w14:paraId="6673BD4B" w14:textId="77777777" w:rsidR="005539EF" w:rsidRPr="00EC45AD" w:rsidRDefault="005539EF" w:rsidP="005539EF">
      <w:pPr>
        <w:pStyle w:val="P02"/>
        <w:tabs>
          <w:tab w:val="clear" w:pos="1474"/>
          <w:tab w:val="clear" w:pos="2835"/>
          <w:tab w:val="left" w:pos="1417"/>
          <w:tab w:val="left" w:pos="5244"/>
        </w:tabs>
        <w:spacing w:before="0"/>
        <w:ind w:left="1021" w:right="1134"/>
        <w:rPr>
          <w:vanish/>
          <w:sz w:val="22"/>
          <w:szCs w:val="22"/>
          <w:u w:val="single"/>
          <w:shd w:val="clear" w:color="auto" w:fill="FFFF99"/>
          <w:rtl/>
        </w:rPr>
      </w:pPr>
      <w:r w:rsidRPr="00EC45AD">
        <w:rPr>
          <w:vanish/>
          <w:sz w:val="22"/>
          <w:szCs w:val="22"/>
          <w:shd w:val="clear" w:color="auto" w:fill="FFFF99"/>
          <w:rtl/>
        </w:rPr>
        <w:t xml:space="preserve"> </w:t>
      </w:r>
      <w:r w:rsidRPr="00EC45AD">
        <w:rPr>
          <w:vanish/>
          <w:sz w:val="22"/>
          <w:szCs w:val="22"/>
          <w:shd w:val="clear" w:color="auto" w:fill="FFFF99"/>
          <w:rtl/>
        </w:rPr>
        <w:tab/>
      </w:r>
      <w:r w:rsidRPr="00EC45AD">
        <w:rPr>
          <w:vanish/>
          <w:sz w:val="22"/>
          <w:szCs w:val="22"/>
          <w:shd w:val="clear" w:color="auto" w:fill="FFFF99"/>
          <w:rtl/>
        </w:rPr>
        <w:tab/>
      </w:r>
      <w:r w:rsidRPr="00EC45AD">
        <w:rPr>
          <w:rFonts w:hint="cs"/>
          <w:vanish/>
          <w:sz w:val="22"/>
          <w:szCs w:val="22"/>
          <w:shd w:val="clear" w:color="auto" w:fill="FFFF99"/>
          <w:rtl/>
        </w:rPr>
        <w:tab/>
      </w:r>
      <w:r w:rsidRPr="00EC45AD">
        <w:rPr>
          <w:vanish/>
          <w:sz w:val="22"/>
          <w:szCs w:val="22"/>
          <w:u w:val="single"/>
          <w:shd w:val="clear" w:color="auto" w:fill="FFFF99"/>
          <w:rtl/>
        </w:rPr>
        <w:t>כ</w:t>
      </w:r>
      <w:r w:rsidRPr="00EC45AD">
        <w:rPr>
          <w:rFonts w:hint="cs"/>
          <w:vanish/>
          <w:sz w:val="22"/>
          <w:szCs w:val="22"/>
          <w:u w:val="single"/>
          <w:shd w:val="clear" w:color="auto" w:fill="FFFF99"/>
          <w:rtl/>
        </w:rPr>
        <w:t xml:space="preserve">שהתקופה עד שלוש שנים </w:t>
      </w:r>
      <w:r w:rsidRPr="00EC45AD">
        <w:rPr>
          <w:vanish/>
          <w:sz w:val="22"/>
          <w:szCs w:val="22"/>
          <w:u w:val="single"/>
          <w:shd w:val="clear" w:color="auto" w:fill="FFFF99"/>
          <w:rtl/>
        </w:rPr>
        <w:tab/>
      </w:r>
      <w:r w:rsidRPr="00EC45AD">
        <w:rPr>
          <w:rFonts w:hint="cs"/>
          <w:vanish/>
          <w:sz w:val="22"/>
          <w:szCs w:val="22"/>
          <w:u w:val="single"/>
          <w:shd w:val="clear" w:color="auto" w:fill="FFFF99"/>
          <w:rtl/>
        </w:rPr>
        <w:t>40%</w:t>
      </w:r>
    </w:p>
    <w:p w14:paraId="0131C748" w14:textId="77777777" w:rsidR="005539EF" w:rsidRPr="00EC45AD" w:rsidRDefault="005539EF" w:rsidP="005539EF">
      <w:pPr>
        <w:pStyle w:val="P02"/>
        <w:tabs>
          <w:tab w:val="clear" w:pos="1474"/>
          <w:tab w:val="clear" w:pos="2835"/>
          <w:tab w:val="left" w:pos="1417"/>
          <w:tab w:val="left" w:pos="5244"/>
        </w:tabs>
        <w:spacing w:before="0"/>
        <w:ind w:left="1021" w:right="1134"/>
        <w:rPr>
          <w:vanish/>
          <w:sz w:val="22"/>
          <w:szCs w:val="22"/>
          <w:u w:val="single"/>
          <w:shd w:val="clear" w:color="auto" w:fill="FFFF99"/>
          <w:rtl/>
        </w:rPr>
      </w:pPr>
      <w:r w:rsidRPr="00EC45AD">
        <w:rPr>
          <w:vanish/>
          <w:sz w:val="22"/>
          <w:szCs w:val="22"/>
          <w:shd w:val="clear" w:color="auto" w:fill="FFFF99"/>
          <w:rtl/>
        </w:rPr>
        <w:tab/>
      </w:r>
      <w:r w:rsidRPr="00EC45AD">
        <w:rPr>
          <w:vanish/>
          <w:sz w:val="22"/>
          <w:szCs w:val="22"/>
          <w:shd w:val="clear" w:color="auto" w:fill="FFFF99"/>
          <w:rtl/>
        </w:rPr>
        <w:tab/>
      </w:r>
      <w:r w:rsidRPr="00EC45AD">
        <w:rPr>
          <w:vanish/>
          <w:sz w:val="22"/>
          <w:szCs w:val="22"/>
          <w:shd w:val="clear" w:color="auto" w:fill="FFFF99"/>
          <w:rtl/>
        </w:rPr>
        <w:tab/>
      </w:r>
      <w:r w:rsidRPr="00EC45AD">
        <w:rPr>
          <w:vanish/>
          <w:sz w:val="22"/>
          <w:szCs w:val="22"/>
          <w:u w:val="single"/>
          <w:shd w:val="clear" w:color="auto" w:fill="FFFF99"/>
          <w:rtl/>
        </w:rPr>
        <w:t>כ</w:t>
      </w:r>
      <w:r w:rsidRPr="00EC45AD">
        <w:rPr>
          <w:rFonts w:hint="cs"/>
          <w:vanish/>
          <w:sz w:val="22"/>
          <w:szCs w:val="22"/>
          <w:u w:val="single"/>
          <w:shd w:val="clear" w:color="auto" w:fill="FFFF99"/>
          <w:rtl/>
        </w:rPr>
        <w:t>שהתקופה עד שלוש וחצי שני</w:t>
      </w:r>
      <w:r w:rsidRPr="00EC45AD">
        <w:rPr>
          <w:vanish/>
          <w:sz w:val="22"/>
          <w:szCs w:val="22"/>
          <w:u w:val="single"/>
          <w:shd w:val="clear" w:color="auto" w:fill="FFFF99"/>
          <w:rtl/>
        </w:rPr>
        <w:t>ם</w:t>
      </w:r>
      <w:r w:rsidRPr="00EC45AD">
        <w:rPr>
          <w:rFonts w:hint="cs"/>
          <w:vanish/>
          <w:sz w:val="22"/>
          <w:szCs w:val="22"/>
          <w:u w:val="single"/>
          <w:shd w:val="clear" w:color="auto" w:fill="FFFF99"/>
          <w:rtl/>
        </w:rPr>
        <w:t xml:space="preserve"> </w:t>
      </w:r>
      <w:r w:rsidRPr="00EC45AD">
        <w:rPr>
          <w:vanish/>
          <w:sz w:val="22"/>
          <w:szCs w:val="22"/>
          <w:u w:val="single"/>
          <w:shd w:val="clear" w:color="auto" w:fill="FFFF99"/>
          <w:rtl/>
        </w:rPr>
        <w:tab/>
      </w:r>
      <w:r w:rsidRPr="00EC45AD">
        <w:rPr>
          <w:rFonts w:hint="cs"/>
          <w:vanish/>
          <w:sz w:val="22"/>
          <w:szCs w:val="22"/>
          <w:u w:val="single"/>
          <w:shd w:val="clear" w:color="auto" w:fill="FFFF99"/>
          <w:rtl/>
        </w:rPr>
        <w:t>30%</w:t>
      </w:r>
    </w:p>
    <w:p w14:paraId="6DB6D13F" w14:textId="77777777" w:rsidR="005539EF" w:rsidRPr="00EC45AD" w:rsidRDefault="005539EF" w:rsidP="005539EF">
      <w:pPr>
        <w:pStyle w:val="P02"/>
        <w:tabs>
          <w:tab w:val="clear" w:pos="1474"/>
          <w:tab w:val="clear" w:pos="2835"/>
          <w:tab w:val="left" w:pos="1417"/>
          <w:tab w:val="left" w:pos="5244"/>
        </w:tabs>
        <w:spacing w:before="0"/>
        <w:ind w:left="1021" w:right="1134"/>
        <w:rPr>
          <w:vanish/>
          <w:sz w:val="22"/>
          <w:szCs w:val="22"/>
          <w:u w:val="single"/>
          <w:shd w:val="clear" w:color="auto" w:fill="FFFF99"/>
          <w:rtl/>
        </w:rPr>
      </w:pPr>
      <w:r w:rsidRPr="00EC45AD">
        <w:rPr>
          <w:vanish/>
          <w:sz w:val="22"/>
          <w:szCs w:val="22"/>
          <w:shd w:val="clear" w:color="auto" w:fill="FFFF99"/>
          <w:rtl/>
        </w:rPr>
        <w:tab/>
      </w:r>
      <w:r w:rsidRPr="00EC45AD">
        <w:rPr>
          <w:vanish/>
          <w:sz w:val="22"/>
          <w:szCs w:val="22"/>
          <w:shd w:val="clear" w:color="auto" w:fill="FFFF99"/>
          <w:rtl/>
        </w:rPr>
        <w:tab/>
      </w:r>
      <w:r w:rsidRPr="00EC45AD">
        <w:rPr>
          <w:vanish/>
          <w:sz w:val="22"/>
          <w:szCs w:val="22"/>
          <w:shd w:val="clear" w:color="auto" w:fill="FFFF99"/>
          <w:rtl/>
        </w:rPr>
        <w:tab/>
      </w:r>
      <w:r w:rsidRPr="00EC45AD">
        <w:rPr>
          <w:vanish/>
          <w:sz w:val="22"/>
          <w:szCs w:val="22"/>
          <w:u w:val="single"/>
          <w:shd w:val="clear" w:color="auto" w:fill="FFFF99"/>
          <w:rtl/>
        </w:rPr>
        <w:t>כ</w:t>
      </w:r>
      <w:r w:rsidRPr="00EC45AD">
        <w:rPr>
          <w:rFonts w:hint="cs"/>
          <w:vanish/>
          <w:sz w:val="22"/>
          <w:szCs w:val="22"/>
          <w:u w:val="single"/>
          <w:shd w:val="clear" w:color="auto" w:fill="FFFF99"/>
          <w:rtl/>
        </w:rPr>
        <w:t xml:space="preserve">שהתקופה עד ארבע שנים </w:t>
      </w:r>
      <w:r w:rsidRPr="00EC45AD">
        <w:rPr>
          <w:vanish/>
          <w:sz w:val="22"/>
          <w:szCs w:val="22"/>
          <w:u w:val="single"/>
          <w:shd w:val="clear" w:color="auto" w:fill="FFFF99"/>
          <w:rtl/>
        </w:rPr>
        <w:tab/>
      </w:r>
      <w:r w:rsidRPr="00EC45AD">
        <w:rPr>
          <w:rFonts w:hint="cs"/>
          <w:vanish/>
          <w:sz w:val="22"/>
          <w:szCs w:val="22"/>
          <w:u w:val="single"/>
          <w:shd w:val="clear" w:color="auto" w:fill="FFFF99"/>
          <w:rtl/>
        </w:rPr>
        <w:t>20%</w:t>
      </w:r>
    </w:p>
    <w:p w14:paraId="198651A8" w14:textId="77777777" w:rsidR="005539EF" w:rsidRPr="00EC45AD" w:rsidRDefault="005539EF" w:rsidP="005539EF">
      <w:pPr>
        <w:pStyle w:val="P02"/>
        <w:tabs>
          <w:tab w:val="clear" w:pos="1474"/>
          <w:tab w:val="clear" w:pos="2835"/>
          <w:tab w:val="left" w:pos="1417"/>
          <w:tab w:val="left" w:pos="5244"/>
        </w:tabs>
        <w:spacing w:before="0"/>
        <w:ind w:left="1021" w:right="1134"/>
        <w:rPr>
          <w:vanish/>
          <w:sz w:val="22"/>
          <w:szCs w:val="22"/>
          <w:u w:val="single"/>
          <w:shd w:val="clear" w:color="auto" w:fill="FFFF99"/>
          <w:rtl/>
        </w:rPr>
      </w:pPr>
      <w:r w:rsidRPr="00EC45AD">
        <w:rPr>
          <w:vanish/>
          <w:sz w:val="22"/>
          <w:szCs w:val="22"/>
          <w:shd w:val="clear" w:color="auto" w:fill="FFFF99"/>
          <w:rtl/>
        </w:rPr>
        <w:tab/>
      </w:r>
      <w:r w:rsidRPr="00EC45AD">
        <w:rPr>
          <w:vanish/>
          <w:sz w:val="22"/>
          <w:szCs w:val="22"/>
          <w:shd w:val="clear" w:color="auto" w:fill="FFFF99"/>
          <w:rtl/>
        </w:rPr>
        <w:tab/>
      </w:r>
      <w:r w:rsidRPr="00EC45AD">
        <w:rPr>
          <w:vanish/>
          <w:sz w:val="22"/>
          <w:szCs w:val="22"/>
          <w:shd w:val="clear" w:color="auto" w:fill="FFFF99"/>
          <w:rtl/>
        </w:rPr>
        <w:tab/>
      </w:r>
      <w:r w:rsidRPr="00EC45AD">
        <w:rPr>
          <w:vanish/>
          <w:sz w:val="22"/>
          <w:szCs w:val="22"/>
          <w:u w:val="single"/>
          <w:shd w:val="clear" w:color="auto" w:fill="FFFF99"/>
          <w:rtl/>
        </w:rPr>
        <w:t>כ</w:t>
      </w:r>
      <w:r w:rsidRPr="00EC45AD">
        <w:rPr>
          <w:rFonts w:hint="cs"/>
          <w:vanish/>
          <w:sz w:val="22"/>
          <w:szCs w:val="22"/>
          <w:u w:val="single"/>
          <w:shd w:val="clear" w:color="auto" w:fill="FFFF99"/>
          <w:rtl/>
        </w:rPr>
        <w:t xml:space="preserve">שהתקופה עד ארבע וחצי שנים </w:t>
      </w:r>
      <w:r w:rsidRPr="00EC45AD">
        <w:rPr>
          <w:vanish/>
          <w:sz w:val="22"/>
          <w:szCs w:val="22"/>
          <w:u w:val="single"/>
          <w:shd w:val="clear" w:color="auto" w:fill="FFFF99"/>
          <w:rtl/>
        </w:rPr>
        <w:tab/>
      </w:r>
      <w:r w:rsidRPr="00EC45AD">
        <w:rPr>
          <w:rFonts w:hint="cs"/>
          <w:vanish/>
          <w:sz w:val="22"/>
          <w:szCs w:val="22"/>
          <w:u w:val="single"/>
          <w:shd w:val="clear" w:color="auto" w:fill="FFFF99"/>
          <w:rtl/>
        </w:rPr>
        <w:t>10%</w:t>
      </w:r>
    </w:p>
    <w:p w14:paraId="50F74B1C" w14:textId="77777777" w:rsidR="005539EF" w:rsidRPr="00EC45AD" w:rsidRDefault="005539EF" w:rsidP="005539EF">
      <w:pPr>
        <w:pStyle w:val="P22"/>
        <w:spacing w:before="0"/>
        <w:ind w:left="1021" w:right="1134"/>
        <w:rPr>
          <w:rStyle w:val="default"/>
          <w:rFonts w:cs="FrankRuehl" w:hint="cs"/>
          <w:vanish/>
          <w:sz w:val="22"/>
          <w:szCs w:val="22"/>
          <w:u w:val="single"/>
          <w:shd w:val="clear" w:color="auto" w:fill="FFFF99"/>
          <w:rtl/>
        </w:rPr>
      </w:pPr>
      <w:r w:rsidRPr="00EC45AD">
        <w:rPr>
          <w:rStyle w:val="default"/>
          <w:rFonts w:cs="FrankRuehl"/>
          <w:vanish/>
          <w:sz w:val="22"/>
          <w:szCs w:val="22"/>
          <w:u w:val="single"/>
          <w:shd w:val="clear" w:color="auto" w:fill="FFFF99"/>
          <w:rtl/>
        </w:rPr>
        <w:t>(2)</w:t>
      </w:r>
      <w:r w:rsidRPr="00EC45AD">
        <w:rPr>
          <w:rStyle w:val="default"/>
          <w:rFonts w:cs="FrankRuehl"/>
          <w:vanish/>
          <w:sz w:val="22"/>
          <w:szCs w:val="22"/>
          <w:u w:val="single"/>
          <w:shd w:val="clear" w:color="auto" w:fill="FFFF99"/>
          <w:rtl/>
        </w:rPr>
        <w:tab/>
      </w:r>
      <w:r w:rsidRPr="00EC45AD">
        <w:rPr>
          <w:rStyle w:val="default"/>
          <w:rFonts w:cs="FrankRuehl" w:hint="cs"/>
          <w:vanish/>
          <w:sz w:val="22"/>
          <w:szCs w:val="22"/>
          <w:u w:val="single"/>
          <w:shd w:val="clear" w:color="auto" w:fill="FFFF99"/>
          <w:rtl/>
        </w:rPr>
        <w:t>לצורך תקנת משנה זו חלק של חצי שנה ייחשב חצי שנה.</w:t>
      </w:r>
    </w:p>
    <w:p w14:paraId="3A094A0A" w14:textId="77777777" w:rsidR="00BC219D" w:rsidRPr="00EC45AD" w:rsidRDefault="00BC219D" w:rsidP="00BC219D">
      <w:pPr>
        <w:pStyle w:val="P00"/>
        <w:spacing w:before="0"/>
        <w:ind w:left="0" w:right="1134"/>
        <w:rPr>
          <w:rFonts w:hint="cs"/>
          <w:vanish/>
          <w:color w:val="FF0000"/>
          <w:szCs w:val="20"/>
          <w:shd w:val="clear" w:color="auto" w:fill="FFFF99"/>
          <w:rtl/>
        </w:rPr>
      </w:pPr>
    </w:p>
    <w:p w14:paraId="116A2572" w14:textId="77777777" w:rsidR="00BC219D" w:rsidRPr="00EC45AD" w:rsidRDefault="00BC219D" w:rsidP="00BC219D">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1.1.1988</w:t>
      </w:r>
    </w:p>
    <w:p w14:paraId="302B48A7" w14:textId="77777777" w:rsidR="00BC219D" w:rsidRPr="00EC45AD" w:rsidRDefault="00BC219D" w:rsidP="00971D93">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(מס' 2) תשמ"</w:t>
      </w:r>
      <w:r w:rsidR="00971D93" w:rsidRPr="00EC45AD">
        <w:rPr>
          <w:rFonts w:hint="cs"/>
          <w:b/>
          <w:bCs/>
          <w:vanish/>
          <w:szCs w:val="20"/>
          <w:shd w:val="clear" w:color="auto" w:fill="FFFF99"/>
          <w:rtl/>
        </w:rPr>
        <w:t>ח-1988</w:t>
      </w:r>
    </w:p>
    <w:p w14:paraId="078EF807" w14:textId="77777777" w:rsidR="00BC219D" w:rsidRPr="00EC45AD" w:rsidRDefault="00BC219D" w:rsidP="00BC219D">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13" w:history="1">
        <w:r w:rsidRPr="00EC45AD">
          <w:rPr>
            <w:rStyle w:val="Hyperlink"/>
            <w:rFonts w:hint="cs"/>
            <w:vanish/>
            <w:sz w:val="20"/>
            <w:szCs w:val="20"/>
            <w:shd w:val="clear" w:color="auto" w:fill="FFFF99"/>
            <w:rtl/>
          </w:rPr>
          <w:t>ק"ת תשמ"ט מס' 5103</w:t>
        </w:r>
      </w:hyperlink>
      <w:r w:rsidRPr="00EC45AD">
        <w:rPr>
          <w:rFonts w:hint="cs"/>
          <w:vanish/>
          <w:sz w:val="20"/>
          <w:szCs w:val="20"/>
          <w:shd w:val="clear" w:color="auto" w:fill="FFFF99"/>
          <w:rtl/>
        </w:rPr>
        <w:t xml:space="preserve"> מיום 25.4.1988 עמ</w:t>
      </w:r>
      <w:r w:rsidRPr="00EC45AD">
        <w:rPr>
          <w:vanish/>
          <w:sz w:val="20"/>
          <w:szCs w:val="20"/>
          <w:shd w:val="clear" w:color="auto" w:fill="FFFF99"/>
          <w:rtl/>
        </w:rPr>
        <w:t xml:space="preserve">' 750 </w:t>
      </w:r>
    </w:p>
    <w:p w14:paraId="12CDD15A" w14:textId="77777777" w:rsidR="00097790" w:rsidRPr="00EC45AD" w:rsidRDefault="00097790" w:rsidP="00097790">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hd w:val="clear" w:color="auto" w:fill="FFFF99"/>
          <w:rtl/>
        </w:rPr>
      </w:pPr>
      <w:r w:rsidRPr="00EC45AD">
        <w:rPr>
          <w:rFonts w:hint="cs"/>
          <w:vanish/>
          <w:shd w:val="clear" w:color="auto" w:fill="FFFF99"/>
          <w:rtl/>
        </w:rPr>
        <w:tab/>
        <w:t>(א)</w:t>
      </w:r>
      <w:r w:rsidRPr="00EC45AD">
        <w:rPr>
          <w:rFonts w:hint="cs"/>
          <w:vanish/>
          <w:shd w:val="clear" w:color="auto" w:fill="FFFF99"/>
          <w:rtl/>
        </w:rPr>
        <w:tab/>
        <w:t xml:space="preserve">טובין הפטורים ממלוא המכס על פי פרטים 5, 11, 12, </w:t>
      </w:r>
      <w:r w:rsidRPr="00EC45AD">
        <w:rPr>
          <w:rFonts w:hint="cs"/>
          <w:strike/>
          <w:vanish/>
          <w:shd w:val="clear" w:color="auto" w:fill="FFFF99"/>
          <w:rtl/>
        </w:rPr>
        <w:t>84.53.2000</w:t>
      </w:r>
      <w:r w:rsidRPr="00EC45AD">
        <w:rPr>
          <w:rFonts w:hint="cs"/>
          <w:vanish/>
          <w:shd w:val="clear" w:color="auto" w:fill="FFFF99"/>
          <w:rtl/>
        </w:rPr>
        <w:t xml:space="preserve">, </w:t>
      </w:r>
      <w:r w:rsidRPr="00EC45AD">
        <w:rPr>
          <w:rFonts w:hint="cs"/>
          <w:vanish/>
          <w:u w:val="single"/>
          <w:shd w:val="clear" w:color="auto" w:fill="FFFF99"/>
          <w:rtl/>
        </w:rPr>
        <w:t>84.71.2200, 84.71.9120, 84.71.9220, 84.71.9320, 84.71.9920</w:t>
      </w:r>
      <w:r w:rsidRPr="00EC45AD">
        <w:rPr>
          <w:rFonts w:hint="cs"/>
          <w:vanish/>
          <w:shd w:val="clear" w:color="auto" w:fill="FFFF99"/>
          <w:rtl/>
        </w:rPr>
        <w:t xml:space="preserve"> 212, 410 ו-428 לתוספת לפקודת תעריף המכס והפטורים 1937 (להלן </w:t>
      </w:r>
      <w:r w:rsidRPr="00EC45AD">
        <w:rPr>
          <w:vanish/>
          <w:shd w:val="clear" w:color="auto" w:fill="FFFF99"/>
          <w:rtl/>
        </w:rPr>
        <w:t>–</w:t>
      </w:r>
      <w:r w:rsidRPr="00EC45AD">
        <w:rPr>
          <w:rFonts w:hint="cs"/>
          <w:vanish/>
          <w:shd w:val="clear" w:color="auto" w:fill="FFFF99"/>
          <w:rtl/>
        </w:rPr>
        <w:t xml:space="preserve"> התעריף) </w:t>
      </w:r>
      <w:r w:rsidRPr="00EC45AD">
        <w:rPr>
          <w:vanish/>
          <w:shd w:val="clear" w:color="auto" w:fill="FFFF99"/>
          <w:rtl/>
        </w:rPr>
        <w:t>–</w:t>
      </w:r>
      <w:r w:rsidRPr="00EC45AD">
        <w:rPr>
          <w:rFonts w:hint="cs"/>
          <w:vanish/>
          <w:shd w:val="clear" w:color="auto" w:fill="FFFF99"/>
          <w:rtl/>
        </w:rPr>
        <w:t xml:space="preserve"> פטורים ממס. </w:t>
      </w:r>
    </w:p>
    <w:p w14:paraId="7CE534FF" w14:textId="77777777" w:rsidR="00097790" w:rsidRPr="00EC45AD" w:rsidRDefault="00097790" w:rsidP="00097790">
      <w:pPr>
        <w:pStyle w:val="footnote"/>
        <w:tabs>
          <w:tab w:val="left" w:pos="624"/>
          <w:tab w:val="left" w:pos="1021"/>
          <w:tab w:val="left" w:pos="1474"/>
          <w:tab w:val="left" w:pos="1928"/>
          <w:tab w:val="left" w:pos="2381"/>
          <w:tab w:val="left" w:pos="2835"/>
          <w:tab w:val="right" w:leader="dot" w:pos="6259"/>
        </w:tabs>
        <w:ind w:left="0" w:right="1134"/>
        <w:rPr>
          <w:rStyle w:val="default"/>
          <w:rFonts w:cs="FrankRuehl" w:hint="cs"/>
          <w:vanish/>
          <w:sz w:val="22"/>
          <w:szCs w:val="22"/>
          <w:shd w:val="clear" w:color="auto" w:fill="FFFF99"/>
          <w:rtl/>
        </w:rPr>
      </w:pPr>
      <w:r w:rsidRPr="00EC45AD">
        <w:rPr>
          <w:rFonts w:hint="cs"/>
          <w:vanish/>
          <w:shd w:val="clear" w:color="auto" w:fill="FFFF99"/>
          <w:rtl/>
        </w:rPr>
        <w:tab/>
        <w:t>(ב)</w:t>
      </w:r>
      <w:r w:rsidRPr="00EC45AD">
        <w:rPr>
          <w:rFonts w:hint="cs"/>
          <w:vanish/>
          <w:shd w:val="clear" w:color="auto" w:fill="FFFF99"/>
          <w:rtl/>
        </w:rPr>
        <w:tab/>
        <w:t xml:space="preserve">בולים הפטורים ממכס </w:t>
      </w:r>
      <w:r w:rsidRPr="00EC45AD">
        <w:rPr>
          <w:rFonts w:hint="cs"/>
          <w:strike/>
          <w:vanish/>
          <w:shd w:val="clear" w:color="auto" w:fill="FFFF99"/>
          <w:rtl/>
        </w:rPr>
        <w:t>לפי פרט 99.04</w:t>
      </w:r>
      <w:r w:rsidRPr="00EC45AD">
        <w:rPr>
          <w:rFonts w:hint="cs"/>
          <w:vanish/>
          <w:shd w:val="clear" w:color="auto" w:fill="FFFF99"/>
          <w:rtl/>
        </w:rPr>
        <w:t xml:space="preserve"> </w:t>
      </w:r>
      <w:r w:rsidR="00C42D89" w:rsidRPr="00EC45AD">
        <w:rPr>
          <w:rFonts w:hint="cs"/>
          <w:vanish/>
          <w:u w:val="single"/>
          <w:shd w:val="clear" w:color="auto" w:fill="FFFF99"/>
          <w:rtl/>
        </w:rPr>
        <w:t>לפי פרט 97.04</w:t>
      </w:r>
      <w:r w:rsidR="00C42D89" w:rsidRPr="00EC45AD">
        <w:rPr>
          <w:rFonts w:hint="cs"/>
          <w:vanish/>
          <w:shd w:val="clear" w:color="auto" w:fill="FFFF99"/>
          <w:rtl/>
        </w:rPr>
        <w:t xml:space="preserve"> </w:t>
      </w:r>
      <w:r w:rsidRPr="00EC45AD">
        <w:rPr>
          <w:rFonts w:hint="cs"/>
          <w:vanish/>
          <w:shd w:val="clear" w:color="auto" w:fill="FFFF99"/>
          <w:rtl/>
        </w:rPr>
        <w:t>לתעריף פטורים ממס ביבואם או יובאו עבור מוזיאון שבבעלות המדינה.</w:t>
      </w:r>
    </w:p>
    <w:p w14:paraId="002F0989" w14:textId="77777777" w:rsidR="009C795D" w:rsidRPr="00EC45AD" w:rsidRDefault="009C795D" w:rsidP="009C795D">
      <w:pPr>
        <w:pStyle w:val="P00"/>
        <w:spacing w:before="0"/>
        <w:ind w:left="1474" w:right="1134"/>
        <w:rPr>
          <w:rFonts w:hint="cs"/>
          <w:vanish/>
          <w:color w:val="FF0000"/>
          <w:szCs w:val="20"/>
          <w:shd w:val="clear" w:color="auto" w:fill="FFFF99"/>
          <w:rtl/>
        </w:rPr>
      </w:pPr>
    </w:p>
    <w:p w14:paraId="278D79A7" w14:textId="77777777" w:rsidR="009C795D" w:rsidRPr="00EC45AD" w:rsidRDefault="009C795D" w:rsidP="009C795D">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30.10.1990</w:t>
      </w:r>
    </w:p>
    <w:p w14:paraId="7980CDF0" w14:textId="77777777" w:rsidR="009C795D" w:rsidRPr="00EC45AD" w:rsidRDefault="009C795D" w:rsidP="009C795D">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תשנ"א-1990</w:t>
      </w:r>
    </w:p>
    <w:p w14:paraId="5D696958" w14:textId="77777777" w:rsidR="009C795D" w:rsidRPr="00EC45AD" w:rsidRDefault="009C795D" w:rsidP="009C795D">
      <w:pPr>
        <w:pStyle w:val="P02"/>
        <w:spacing w:before="0"/>
        <w:ind w:left="1021" w:right="1134"/>
        <w:rPr>
          <w:rFonts w:hint="cs"/>
          <w:vanish/>
          <w:szCs w:val="20"/>
          <w:shd w:val="clear" w:color="auto" w:fill="FFFF99"/>
          <w:rtl/>
        </w:rPr>
      </w:pPr>
      <w:hyperlink r:id="rId114" w:history="1">
        <w:r w:rsidRPr="00EC45AD">
          <w:rPr>
            <w:rStyle w:val="Hyperlink"/>
            <w:vanish/>
            <w:szCs w:val="20"/>
            <w:shd w:val="clear" w:color="auto" w:fill="FFFF99"/>
            <w:rtl/>
          </w:rPr>
          <w:t>ק</w:t>
        </w:r>
        <w:r w:rsidRPr="00EC45AD">
          <w:rPr>
            <w:rStyle w:val="Hyperlink"/>
            <w:rFonts w:hint="cs"/>
            <w:vanish/>
            <w:szCs w:val="20"/>
            <w:shd w:val="clear" w:color="auto" w:fill="FFFF99"/>
            <w:rtl/>
          </w:rPr>
          <w:t>"ת תשנ"א מס' 5303</w:t>
        </w:r>
      </w:hyperlink>
      <w:r w:rsidRPr="00EC45AD">
        <w:rPr>
          <w:rFonts w:hint="cs"/>
          <w:vanish/>
          <w:szCs w:val="20"/>
          <w:shd w:val="clear" w:color="auto" w:fill="FFFF99"/>
          <w:rtl/>
        </w:rPr>
        <w:t xml:space="preserve"> מיום 30.10.1990 עמ' 150</w:t>
      </w:r>
    </w:p>
    <w:p w14:paraId="2FFB4A3C" w14:textId="77777777" w:rsidR="009C795D" w:rsidRPr="00EC45AD" w:rsidRDefault="009C795D" w:rsidP="009C795D">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hd w:val="clear" w:color="auto" w:fill="FFFF99"/>
          <w:rtl/>
        </w:rPr>
      </w:pPr>
      <w:r w:rsidRPr="00EC45AD">
        <w:rPr>
          <w:rFonts w:hint="cs"/>
          <w:vanish/>
          <w:shd w:val="clear" w:color="auto" w:fill="FFFF99"/>
          <w:rtl/>
        </w:rPr>
        <w:tab/>
        <w:t>(א)</w:t>
      </w:r>
      <w:r w:rsidRPr="00EC45AD">
        <w:rPr>
          <w:rFonts w:hint="cs"/>
          <w:vanish/>
          <w:shd w:val="clear" w:color="auto" w:fill="FFFF99"/>
          <w:rtl/>
        </w:rPr>
        <w:tab/>
        <w:t xml:space="preserve">טובין הפטורים ממלוא המכס על פי פרטים 5, 11, 12, </w:t>
      </w:r>
      <w:r w:rsidRPr="00EC45AD">
        <w:rPr>
          <w:rFonts w:hint="cs"/>
          <w:vanish/>
          <w:u w:val="single"/>
          <w:shd w:val="clear" w:color="auto" w:fill="FFFF99"/>
          <w:rtl/>
        </w:rPr>
        <w:t>30.01.9010,</w:t>
      </w:r>
      <w:r w:rsidRPr="00EC45AD">
        <w:rPr>
          <w:rFonts w:hint="cs"/>
          <w:vanish/>
          <w:shd w:val="clear" w:color="auto" w:fill="FFFF99"/>
          <w:rtl/>
        </w:rPr>
        <w:t xml:space="preserve"> 84.71.2200, 84.71.9120, 84.71.9220, 84.71.9320, 84.71.9920 212, 410 ו-428 לתוספת לפקודת תעריף המכס והפטורים 1937 (להלן </w:t>
      </w:r>
      <w:r w:rsidRPr="00EC45AD">
        <w:rPr>
          <w:vanish/>
          <w:shd w:val="clear" w:color="auto" w:fill="FFFF99"/>
          <w:rtl/>
        </w:rPr>
        <w:t>–</w:t>
      </w:r>
      <w:r w:rsidRPr="00EC45AD">
        <w:rPr>
          <w:rFonts w:hint="cs"/>
          <w:vanish/>
          <w:shd w:val="clear" w:color="auto" w:fill="FFFF99"/>
          <w:rtl/>
        </w:rPr>
        <w:t xml:space="preserve"> התעריף) </w:t>
      </w:r>
      <w:r w:rsidRPr="00EC45AD">
        <w:rPr>
          <w:vanish/>
          <w:shd w:val="clear" w:color="auto" w:fill="FFFF99"/>
          <w:rtl/>
        </w:rPr>
        <w:t>–</w:t>
      </w:r>
      <w:r w:rsidRPr="00EC45AD">
        <w:rPr>
          <w:rFonts w:hint="cs"/>
          <w:vanish/>
          <w:shd w:val="clear" w:color="auto" w:fill="FFFF99"/>
          <w:rtl/>
        </w:rPr>
        <w:t xml:space="preserve"> פטורים ממס. </w:t>
      </w:r>
    </w:p>
    <w:p w14:paraId="565B9D89" w14:textId="77777777" w:rsidR="000A6191" w:rsidRPr="00EC45AD" w:rsidRDefault="000A6191" w:rsidP="000A6191">
      <w:pPr>
        <w:pStyle w:val="P00"/>
        <w:spacing w:before="0"/>
        <w:ind w:left="0" w:right="1134"/>
        <w:rPr>
          <w:rFonts w:hint="cs"/>
          <w:vanish/>
          <w:color w:val="FF0000"/>
          <w:szCs w:val="20"/>
          <w:shd w:val="clear" w:color="auto" w:fill="FFFF99"/>
          <w:rtl/>
        </w:rPr>
      </w:pPr>
    </w:p>
    <w:p w14:paraId="13B78463" w14:textId="77777777" w:rsidR="000A6191" w:rsidRPr="00EC45AD" w:rsidRDefault="000A6191" w:rsidP="000A6191">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12.3.1991</w:t>
      </w:r>
    </w:p>
    <w:p w14:paraId="025E87DC" w14:textId="77777777" w:rsidR="000A6191" w:rsidRPr="00EC45AD" w:rsidRDefault="000A6191" w:rsidP="000A6191">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(מס' 2) תשנ"א-1991</w:t>
      </w:r>
    </w:p>
    <w:p w14:paraId="7F8EB7BE" w14:textId="77777777" w:rsidR="00395A7E" w:rsidRPr="00EC45AD" w:rsidRDefault="000A6191" w:rsidP="000A6191">
      <w:pPr>
        <w:pStyle w:val="footnote"/>
        <w:tabs>
          <w:tab w:val="left" w:pos="624"/>
          <w:tab w:val="left" w:pos="1021"/>
          <w:tab w:val="left" w:pos="1474"/>
          <w:tab w:val="left" w:pos="1928"/>
          <w:tab w:val="left" w:pos="2381"/>
          <w:tab w:val="left" w:pos="2835"/>
          <w:tab w:val="right" w:leader="dot" w:pos="6259"/>
        </w:tabs>
        <w:ind w:left="0" w:right="1134"/>
        <w:rPr>
          <w:rStyle w:val="default"/>
          <w:rFonts w:cs="FrankRuehl" w:hint="cs"/>
          <w:vanish/>
          <w:szCs w:val="20"/>
          <w:shd w:val="clear" w:color="auto" w:fill="FFFF99"/>
          <w:rtl/>
        </w:rPr>
      </w:pPr>
      <w:hyperlink r:id="rId115" w:history="1">
        <w:r w:rsidRPr="00EC45AD">
          <w:rPr>
            <w:rStyle w:val="Hyperlink"/>
            <w:rFonts w:hint="cs"/>
            <w:vanish/>
            <w:sz w:val="20"/>
            <w:szCs w:val="20"/>
            <w:shd w:val="clear" w:color="auto" w:fill="FFFF99"/>
            <w:rtl/>
          </w:rPr>
          <w:t>ק"ת תשנ"א מס' 5340</w:t>
        </w:r>
      </w:hyperlink>
      <w:r w:rsidRPr="00EC45AD">
        <w:rPr>
          <w:rFonts w:hint="cs"/>
          <w:vanish/>
          <w:sz w:val="20"/>
          <w:szCs w:val="20"/>
          <w:shd w:val="clear" w:color="auto" w:fill="FFFF99"/>
          <w:rtl/>
        </w:rPr>
        <w:t xml:space="preserve"> מיום 12.3.1991 עמ' 721 </w:t>
      </w:r>
    </w:p>
    <w:p w14:paraId="212BF667" w14:textId="77777777" w:rsidR="000A6191" w:rsidRPr="00EC45AD" w:rsidRDefault="000A6191" w:rsidP="000A6191">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hd w:val="clear" w:color="auto" w:fill="FFFF99"/>
          <w:rtl/>
        </w:rPr>
      </w:pPr>
      <w:r w:rsidRPr="00EC45AD">
        <w:rPr>
          <w:rFonts w:hint="cs"/>
          <w:vanish/>
          <w:shd w:val="clear" w:color="auto" w:fill="FFFF99"/>
          <w:rtl/>
        </w:rPr>
        <w:tab/>
        <w:t>(א)</w:t>
      </w:r>
      <w:r w:rsidRPr="00EC45AD">
        <w:rPr>
          <w:rFonts w:hint="cs"/>
          <w:vanish/>
          <w:shd w:val="clear" w:color="auto" w:fill="FFFF99"/>
          <w:rtl/>
        </w:rPr>
        <w:tab/>
        <w:t xml:space="preserve">טובין הפטורים ממלוא המכס על פי פרטים 5, 11, 12, </w:t>
      </w:r>
      <w:r w:rsidRPr="00EC45AD">
        <w:rPr>
          <w:rFonts w:hint="cs"/>
          <w:vanish/>
          <w:u w:val="single"/>
          <w:shd w:val="clear" w:color="auto" w:fill="FFFF99"/>
          <w:rtl/>
        </w:rPr>
        <w:t>18,</w:t>
      </w:r>
      <w:r w:rsidRPr="00EC45AD">
        <w:rPr>
          <w:rFonts w:hint="cs"/>
          <w:vanish/>
          <w:shd w:val="clear" w:color="auto" w:fill="FFFF99"/>
          <w:rtl/>
        </w:rPr>
        <w:t xml:space="preserve"> 30.01.9010, 84.71.2200, 84.71.9120, 84.71.9220, 84.71.9320, 84.71.9920 212, 410 ו-428 לתוספת לפקודת תעריף המכס והפטורים 1937 (להלן </w:t>
      </w:r>
      <w:r w:rsidRPr="00EC45AD">
        <w:rPr>
          <w:vanish/>
          <w:shd w:val="clear" w:color="auto" w:fill="FFFF99"/>
          <w:rtl/>
        </w:rPr>
        <w:t>–</w:t>
      </w:r>
      <w:r w:rsidRPr="00EC45AD">
        <w:rPr>
          <w:rFonts w:hint="cs"/>
          <w:vanish/>
          <w:shd w:val="clear" w:color="auto" w:fill="FFFF99"/>
          <w:rtl/>
        </w:rPr>
        <w:t xml:space="preserve"> התעריף) </w:t>
      </w:r>
      <w:r w:rsidRPr="00EC45AD">
        <w:rPr>
          <w:vanish/>
          <w:shd w:val="clear" w:color="auto" w:fill="FFFF99"/>
          <w:rtl/>
        </w:rPr>
        <w:t>–</w:t>
      </w:r>
      <w:r w:rsidRPr="00EC45AD">
        <w:rPr>
          <w:rFonts w:hint="cs"/>
          <w:vanish/>
          <w:shd w:val="clear" w:color="auto" w:fill="FFFF99"/>
          <w:rtl/>
        </w:rPr>
        <w:t xml:space="preserve"> פטורים ממס. </w:t>
      </w:r>
    </w:p>
    <w:p w14:paraId="2E989A12" w14:textId="77777777" w:rsidR="00791A3A" w:rsidRPr="00EC45AD" w:rsidRDefault="00791A3A" w:rsidP="00791A3A">
      <w:pPr>
        <w:pStyle w:val="P00"/>
        <w:spacing w:before="0"/>
        <w:ind w:left="0" w:right="1134"/>
        <w:rPr>
          <w:rFonts w:hint="cs"/>
          <w:vanish/>
          <w:color w:val="FF0000"/>
          <w:szCs w:val="20"/>
          <w:shd w:val="clear" w:color="auto" w:fill="FFFF99"/>
          <w:rtl/>
        </w:rPr>
      </w:pPr>
    </w:p>
    <w:p w14:paraId="2F5B7769" w14:textId="77777777" w:rsidR="00791A3A" w:rsidRPr="00EC45AD" w:rsidRDefault="00791A3A" w:rsidP="00791A3A">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30.4.1996</w:t>
      </w:r>
    </w:p>
    <w:p w14:paraId="6300CCF0" w14:textId="77777777" w:rsidR="00791A3A" w:rsidRPr="00EC45AD" w:rsidRDefault="00791A3A" w:rsidP="00791A3A">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תשנ"ו-1996</w:t>
      </w:r>
    </w:p>
    <w:p w14:paraId="30C2EC34" w14:textId="77777777" w:rsidR="000A6191" w:rsidRPr="00EC45AD" w:rsidRDefault="00791A3A" w:rsidP="00791A3A">
      <w:pPr>
        <w:pStyle w:val="footnote"/>
        <w:tabs>
          <w:tab w:val="left" w:pos="624"/>
          <w:tab w:val="left" w:pos="1021"/>
          <w:tab w:val="left" w:pos="1474"/>
          <w:tab w:val="left" w:pos="1928"/>
          <w:tab w:val="left" w:pos="2381"/>
          <w:tab w:val="left" w:pos="2835"/>
          <w:tab w:val="right" w:leader="dot" w:pos="6259"/>
        </w:tabs>
        <w:ind w:left="0" w:right="1134"/>
        <w:rPr>
          <w:rStyle w:val="default"/>
          <w:rFonts w:cs="FrankRuehl" w:hint="cs"/>
          <w:vanish/>
          <w:szCs w:val="20"/>
          <w:shd w:val="clear" w:color="auto" w:fill="FFFF99"/>
          <w:rtl/>
        </w:rPr>
      </w:pPr>
      <w:hyperlink r:id="rId116" w:history="1">
        <w:r w:rsidRPr="00EC45AD">
          <w:rPr>
            <w:rStyle w:val="Hyperlink"/>
            <w:rFonts w:hint="cs"/>
            <w:vanish/>
            <w:sz w:val="20"/>
            <w:szCs w:val="20"/>
            <w:shd w:val="clear" w:color="auto" w:fill="FFFF99"/>
            <w:rtl/>
          </w:rPr>
          <w:t>ק"ת תשנ"ו מס' 5746</w:t>
        </w:r>
      </w:hyperlink>
      <w:r w:rsidRPr="00EC45AD">
        <w:rPr>
          <w:rFonts w:hint="cs"/>
          <w:vanish/>
          <w:sz w:val="20"/>
          <w:szCs w:val="20"/>
          <w:shd w:val="clear" w:color="auto" w:fill="FFFF99"/>
          <w:rtl/>
        </w:rPr>
        <w:t xml:space="preserve"> מיום 30.4.1996 עמ' 780 </w:t>
      </w:r>
    </w:p>
    <w:p w14:paraId="40EC58A3" w14:textId="77777777" w:rsidR="00791A3A" w:rsidRPr="00EC45AD" w:rsidRDefault="00791A3A" w:rsidP="00372073">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hd w:val="clear" w:color="auto" w:fill="FFFF99"/>
          <w:rtl/>
        </w:rPr>
      </w:pPr>
      <w:r w:rsidRPr="00EC45AD">
        <w:rPr>
          <w:rFonts w:hint="cs"/>
          <w:vanish/>
          <w:shd w:val="clear" w:color="auto" w:fill="FFFF99"/>
          <w:rtl/>
        </w:rPr>
        <w:tab/>
        <w:t>(א)</w:t>
      </w:r>
      <w:r w:rsidRPr="00EC45AD">
        <w:rPr>
          <w:rFonts w:hint="cs"/>
          <w:vanish/>
          <w:shd w:val="clear" w:color="auto" w:fill="FFFF99"/>
          <w:rtl/>
        </w:rPr>
        <w:tab/>
        <w:t xml:space="preserve">טובין הפטורים ממלוא המכס על פי פרטים 5, </w:t>
      </w:r>
      <w:r w:rsidRPr="00EC45AD">
        <w:rPr>
          <w:rFonts w:hint="cs"/>
          <w:strike/>
          <w:vanish/>
          <w:shd w:val="clear" w:color="auto" w:fill="FFFF99"/>
          <w:rtl/>
        </w:rPr>
        <w:t>11</w:t>
      </w:r>
      <w:r w:rsidRPr="00EC45AD">
        <w:rPr>
          <w:rFonts w:hint="cs"/>
          <w:vanish/>
          <w:shd w:val="clear" w:color="auto" w:fill="FFFF99"/>
          <w:rtl/>
        </w:rPr>
        <w:t xml:space="preserve">, 12, 18, </w:t>
      </w:r>
      <w:r w:rsidRPr="00EC45AD">
        <w:rPr>
          <w:rFonts w:hint="cs"/>
          <w:strike/>
          <w:vanish/>
          <w:shd w:val="clear" w:color="auto" w:fill="FFFF99"/>
          <w:rtl/>
        </w:rPr>
        <w:t>30.01.9010</w:t>
      </w:r>
      <w:r w:rsidR="00186AFB" w:rsidRPr="00EC45AD">
        <w:rPr>
          <w:rFonts w:hint="cs"/>
          <w:vanish/>
          <w:shd w:val="clear" w:color="auto" w:fill="FFFF99"/>
          <w:rtl/>
        </w:rPr>
        <w:t xml:space="preserve"> </w:t>
      </w:r>
      <w:r w:rsidR="00186AFB" w:rsidRPr="00EC45AD">
        <w:rPr>
          <w:rFonts w:hint="cs"/>
          <w:vanish/>
          <w:u w:val="single"/>
          <w:shd w:val="clear" w:color="auto" w:fill="FFFF99"/>
          <w:rtl/>
        </w:rPr>
        <w:t>30.01.9000</w:t>
      </w:r>
      <w:r w:rsidRPr="00EC45AD">
        <w:rPr>
          <w:rFonts w:hint="cs"/>
          <w:vanish/>
          <w:shd w:val="clear" w:color="auto" w:fill="FFFF99"/>
          <w:rtl/>
        </w:rPr>
        <w:t xml:space="preserve">, </w:t>
      </w:r>
      <w:r w:rsidRPr="00EC45AD">
        <w:rPr>
          <w:rFonts w:hint="cs"/>
          <w:strike/>
          <w:vanish/>
          <w:shd w:val="clear" w:color="auto" w:fill="FFFF99"/>
          <w:rtl/>
        </w:rPr>
        <w:t>84.71.2200, 84.71.9120, 84.71.9220, 84.71.9320, 84.71.9920</w:t>
      </w:r>
      <w:r w:rsidRPr="00EC45AD">
        <w:rPr>
          <w:rFonts w:hint="cs"/>
          <w:vanish/>
          <w:shd w:val="clear" w:color="auto" w:fill="FFFF99"/>
          <w:rtl/>
        </w:rPr>
        <w:t xml:space="preserve"> 212, 410 ו-428 לתוספת לפקודת תעריף המכס והפטורים 1937 (להלן </w:t>
      </w:r>
      <w:r w:rsidRPr="00EC45AD">
        <w:rPr>
          <w:vanish/>
          <w:shd w:val="clear" w:color="auto" w:fill="FFFF99"/>
          <w:rtl/>
        </w:rPr>
        <w:t>–</w:t>
      </w:r>
      <w:r w:rsidRPr="00EC45AD">
        <w:rPr>
          <w:rFonts w:hint="cs"/>
          <w:vanish/>
          <w:shd w:val="clear" w:color="auto" w:fill="FFFF99"/>
          <w:rtl/>
        </w:rPr>
        <w:t xml:space="preserve"> התעריף) </w:t>
      </w:r>
      <w:r w:rsidRPr="00EC45AD">
        <w:rPr>
          <w:vanish/>
          <w:shd w:val="clear" w:color="auto" w:fill="FFFF99"/>
          <w:rtl/>
        </w:rPr>
        <w:t>–</w:t>
      </w:r>
      <w:r w:rsidR="00083EEF" w:rsidRPr="00EC45AD">
        <w:rPr>
          <w:rFonts w:hint="cs"/>
          <w:vanish/>
          <w:shd w:val="clear" w:color="auto" w:fill="FFFF99"/>
          <w:rtl/>
        </w:rPr>
        <w:t xml:space="preserve"> פטורים ממס.</w:t>
      </w:r>
    </w:p>
    <w:p w14:paraId="46114593" w14:textId="77777777" w:rsidR="00083EEF" w:rsidRPr="00EC45AD" w:rsidRDefault="00083EEF" w:rsidP="00083EEF">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p>
    <w:p w14:paraId="1FA6E282" w14:textId="77777777" w:rsidR="00083EEF" w:rsidRPr="00EC45AD" w:rsidRDefault="00083EEF" w:rsidP="00083EEF">
      <w:pPr>
        <w:pStyle w:val="footnote"/>
        <w:tabs>
          <w:tab w:val="left" w:pos="624"/>
          <w:tab w:val="left" w:pos="1021"/>
          <w:tab w:val="left" w:pos="1474"/>
          <w:tab w:val="left" w:pos="1928"/>
          <w:tab w:val="left" w:pos="2381"/>
          <w:tab w:val="left" w:pos="2835"/>
          <w:tab w:val="right" w:leader="dot" w:pos="6259"/>
        </w:tabs>
        <w:ind w:left="0" w:right="1134"/>
        <w:rPr>
          <w:rFonts w:hint="cs"/>
          <w:vanish/>
          <w:color w:val="FF0000"/>
          <w:sz w:val="20"/>
          <w:szCs w:val="20"/>
          <w:shd w:val="clear" w:color="auto" w:fill="FFFF99"/>
          <w:rtl/>
        </w:rPr>
      </w:pPr>
      <w:r w:rsidRPr="00EC45AD">
        <w:rPr>
          <w:rFonts w:hint="cs"/>
          <w:vanish/>
          <w:color w:val="FF0000"/>
          <w:sz w:val="20"/>
          <w:szCs w:val="20"/>
          <w:shd w:val="clear" w:color="auto" w:fill="FFFF99"/>
          <w:rtl/>
        </w:rPr>
        <w:t>מיום 30.11.2008</w:t>
      </w:r>
    </w:p>
    <w:p w14:paraId="604C615A" w14:textId="77777777" w:rsidR="00083EEF" w:rsidRPr="00EC45AD" w:rsidRDefault="00083EEF" w:rsidP="00083EEF">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r w:rsidRPr="00EC45AD">
        <w:rPr>
          <w:rFonts w:hint="cs"/>
          <w:b/>
          <w:bCs/>
          <w:vanish/>
          <w:sz w:val="20"/>
          <w:szCs w:val="20"/>
          <w:shd w:val="clear" w:color="auto" w:fill="FFFF99"/>
          <w:rtl/>
        </w:rPr>
        <w:t>תק' תשס"ט-2008</w:t>
      </w:r>
    </w:p>
    <w:p w14:paraId="6D3FA883" w14:textId="77777777" w:rsidR="00083EEF" w:rsidRPr="00EC45AD" w:rsidRDefault="00083EEF" w:rsidP="00083EEF">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17" w:history="1">
        <w:r w:rsidRPr="00EC45AD">
          <w:rPr>
            <w:rStyle w:val="Hyperlink"/>
            <w:rFonts w:hint="cs"/>
            <w:vanish/>
            <w:sz w:val="20"/>
            <w:szCs w:val="20"/>
            <w:shd w:val="clear" w:color="auto" w:fill="FFFF99"/>
            <w:rtl/>
          </w:rPr>
          <w:t>ק"ת תשס"ט מס' 6725</w:t>
        </w:r>
      </w:hyperlink>
      <w:r w:rsidRPr="00EC45AD">
        <w:rPr>
          <w:rFonts w:hint="cs"/>
          <w:vanish/>
          <w:sz w:val="20"/>
          <w:szCs w:val="20"/>
          <w:shd w:val="clear" w:color="auto" w:fill="FFFF99"/>
          <w:rtl/>
        </w:rPr>
        <w:t xml:space="preserve"> מיום 30.11.2008 עמ' 138</w:t>
      </w:r>
    </w:p>
    <w:p w14:paraId="3E309C3B" w14:textId="77777777" w:rsidR="00C30F20" w:rsidRPr="00EC45AD" w:rsidRDefault="00C30F20" w:rsidP="00C30F20">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hd w:val="clear" w:color="auto" w:fill="FFFF99"/>
          <w:rtl/>
        </w:rPr>
      </w:pPr>
      <w:r w:rsidRPr="00EC45AD">
        <w:rPr>
          <w:rFonts w:hint="cs"/>
          <w:vanish/>
          <w:shd w:val="clear" w:color="auto" w:fill="FFFF99"/>
          <w:rtl/>
        </w:rPr>
        <w:tab/>
        <w:t>(א)</w:t>
      </w:r>
      <w:r w:rsidRPr="00EC45AD">
        <w:rPr>
          <w:rFonts w:hint="cs"/>
          <w:vanish/>
          <w:shd w:val="clear" w:color="auto" w:fill="FFFF99"/>
          <w:rtl/>
        </w:rPr>
        <w:tab/>
        <w:t xml:space="preserve">טובין הפטורים ממלוא המכס על פי פרטים 5, 12, 18, 30.01.9000, 212, 410 </w:t>
      </w:r>
      <w:r w:rsidRPr="00EC45AD">
        <w:rPr>
          <w:rFonts w:hint="cs"/>
          <w:strike/>
          <w:vanish/>
          <w:shd w:val="clear" w:color="auto" w:fill="FFFF99"/>
          <w:rtl/>
        </w:rPr>
        <w:t>ו-428</w:t>
      </w:r>
      <w:r w:rsidRPr="00EC45AD">
        <w:rPr>
          <w:rFonts w:hint="cs"/>
          <w:vanish/>
          <w:shd w:val="clear" w:color="auto" w:fill="FFFF99"/>
          <w:rtl/>
        </w:rPr>
        <w:t xml:space="preserve"> </w:t>
      </w:r>
      <w:r w:rsidRPr="00EC45AD">
        <w:rPr>
          <w:rFonts w:hint="cs"/>
          <w:vanish/>
          <w:u w:val="single"/>
          <w:shd w:val="clear" w:color="auto" w:fill="FFFF99"/>
          <w:rtl/>
        </w:rPr>
        <w:t>428 ו-614</w:t>
      </w:r>
      <w:r w:rsidRPr="00EC45AD">
        <w:rPr>
          <w:rFonts w:hint="cs"/>
          <w:vanish/>
          <w:shd w:val="clear" w:color="auto" w:fill="FFFF99"/>
          <w:rtl/>
        </w:rPr>
        <w:t xml:space="preserve"> לתוספת לפקודת תעריף המכס והפטורים 1937 (להלן </w:t>
      </w:r>
      <w:r w:rsidRPr="00EC45AD">
        <w:rPr>
          <w:vanish/>
          <w:shd w:val="clear" w:color="auto" w:fill="FFFF99"/>
          <w:rtl/>
        </w:rPr>
        <w:t>–</w:t>
      </w:r>
      <w:r w:rsidRPr="00EC45AD">
        <w:rPr>
          <w:rFonts w:hint="cs"/>
          <w:vanish/>
          <w:shd w:val="clear" w:color="auto" w:fill="FFFF99"/>
          <w:rtl/>
        </w:rPr>
        <w:t xml:space="preserve"> התעריף) </w:t>
      </w:r>
      <w:r w:rsidRPr="00EC45AD">
        <w:rPr>
          <w:vanish/>
          <w:shd w:val="clear" w:color="auto" w:fill="FFFF99"/>
          <w:rtl/>
        </w:rPr>
        <w:t>–</w:t>
      </w:r>
      <w:r w:rsidRPr="00EC45AD">
        <w:rPr>
          <w:rFonts w:hint="cs"/>
          <w:vanish/>
          <w:shd w:val="clear" w:color="auto" w:fill="FFFF99"/>
          <w:rtl/>
        </w:rPr>
        <w:t xml:space="preserve"> פטורים ממס.</w:t>
      </w:r>
    </w:p>
    <w:p w14:paraId="69E659F9" w14:textId="77777777" w:rsidR="00C30F20" w:rsidRPr="00EC45AD" w:rsidRDefault="00C30F20" w:rsidP="00083EEF">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p>
    <w:p w14:paraId="45169DCB" w14:textId="77777777" w:rsidR="00C30F20" w:rsidRPr="00EC45AD" w:rsidRDefault="00C30F20" w:rsidP="00083EEF">
      <w:pPr>
        <w:pStyle w:val="footnote"/>
        <w:tabs>
          <w:tab w:val="left" w:pos="624"/>
          <w:tab w:val="left" w:pos="1021"/>
          <w:tab w:val="left" w:pos="1474"/>
          <w:tab w:val="left" w:pos="1928"/>
          <w:tab w:val="left" w:pos="2381"/>
          <w:tab w:val="left" w:pos="2835"/>
          <w:tab w:val="right" w:leader="dot" w:pos="6259"/>
        </w:tabs>
        <w:ind w:left="0" w:right="1134"/>
        <w:rPr>
          <w:rFonts w:hint="cs"/>
          <w:vanish/>
          <w:color w:val="FF0000"/>
          <w:sz w:val="20"/>
          <w:szCs w:val="20"/>
          <w:shd w:val="clear" w:color="auto" w:fill="FFFF99"/>
          <w:rtl/>
        </w:rPr>
      </w:pPr>
      <w:r w:rsidRPr="00EC45AD">
        <w:rPr>
          <w:rFonts w:hint="cs"/>
          <w:vanish/>
          <w:color w:val="FF0000"/>
          <w:sz w:val="20"/>
          <w:szCs w:val="20"/>
          <w:shd w:val="clear" w:color="auto" w:fill="FFFF99"/>
          <w:rtl/>
        </w:rPr>
        <w:t>מיום 27.3.2012</w:t>
      </w:r>
    </w:p>
    <w:p w14:paraId="0FB043A6" w14:textId="77777777" w:rsidR="00C30F20" w:rsidRPr="00EC45AD" w:rsidRDefault="00C30F20" w:rsidP="00083EEF">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r w:rsidRPr="00EC45AD">
        <w:rPr>
          <w:rFonts w:hint="cs"/>
          <w:b/>
          <w:bCs/>
          <w:vanish/>
          <w:sz w:val="20"/>
          <w:szCs w:val="20"/>
          <w:shd w:val="clear" w:color="auto" w:fill="FFFF99"/>
          <w:rtl/>
        </w:rPr>
        <w:t>תק' (מס' 3) תשע"ב-2012</w:t>
      </w:r>
    </w:p>
    <w:p w14:paraId="781FF50B" w14:textId="77777777" w:rsidR="00C30F20" w:rsidRPr="00EC45AD" w:rsidRDefault="00C30F20" w:rsidP="00083EEF">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18" w:history="1">
        <w:r w:rsidRPr="00EC45AD">
          <w:rPr>
            <w:rStyle w:val="Hyperlink"/>
            <w:rFonts w:hint="cs"/>
            <w:vanish/>
            <w:sz w:val="20"/>
            <w:szCs w:val="20"/>
            <w:shd w:val="clear" w:color="auto" w:fill="FFFF99"/>
            <w:rtl/>
          </w:rPr>
          <w:t>ק"ת תשע"ב מס' 7102</w:t>
        </w:r>
      </w:hyperlink>
      <w:r w:rsidRPr="00EC45AD">
        <w:rPr>
          <w:rFonts w:hint="cs"/>
          <w:vanish/>
          <w:sz w:val="20"/>
          <w:szCs w:val="20"/>
          <w:shd w:val="clear" w:color="auto" w:fill="FFFF99"/>
          <w:rtl/>
        </w:rPr>
        <w:t xml:space="preserve"> מיום 27.3.2012 עמ' 952</w:t>
      </w:r>
    </w:p>
    <w:p w14:paraId="7D089A9B" w14:textId="77777777" w:rsidR="00595617" w:rsidRPr="00EC45AD" w:rsidRDefault="00595617" w:rsidP="00595617">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hd w:val="clear" w:color="auto" w:fill="FFFF99"/>
          <w:rtl/>
        </w:rPr>
      </w:pPr>
      <w:r w:rsidRPr="00EC45AD">
        <w:rPr>
          <w:rFonts w:hint="cs"/>
          <w:vanish/>
          <w:shd w:val="clear" w:color="auto" w:fill="FFFF99"/>
          <w:rtl/>
        </w:rPr>
        <w:tab/>
        <w:t>(א)</w:t>
      </w:r>
      <w:r w:rsidRPr="00EC45AD">
        <w:rPr>
          <w:rFonts w:hint="cs"/>
          <w:vanish/>
          <w:shd w:val="clear" w:color="auto" w:fill="FFFF99"/>
          <w:rtl/>
        </w:rPr>
        <w:tab/>
        <w:t xml:space="preserve">טובין הפטורים ממלוא המכס על פי פרטים 5, </w:t>
      </w:r>
      <w:r w:rsidRPr="00EC45AD">
        <w:rPr>
          <w:rFonts w:hint="cs"/>
          <w:vanish/>
          <w:u w:val="single"/>
          <w:shd w:val="clear" w:color="auto" w:fill="FFFF99"/>
          <w:rtl/>
        </w:rPr>
        <w:t>8,</w:t>
      </w:r>
      <w:r w:rsidRPr="00EC45AD">
        <w:rPr>
          <w:rFonts w:hint="cs"/>
          <w:vanish/>
          <w:shd w:val="clear" w:color="auto" w:fill="FFFF99"/>
          <w:rtl/>
        </w:rPr>
        <w:t xml:space="preserve"> 12, 18, 30.01.9000, 212, 410, 428 ו-614 לתוספת לפקודת תעריף המכס והפטורים 1937 (להלן </w:t>
      </w:r>
      <w:r w:rsidRPr="00EC45AD">
        <w:rPr>
          <w:vanish/>
          <w:shd w:val="clear" w:color="auto" w:fill="FFFF99"/>
          <w:rtl/>
        </w:rPr>
        <w:t>–</w:t>
      </w:r>
      <w:r w:rsidRPr="00EC45AD">
        <w:rPr>
          <w:rFonts w:hint="cs"/>
          <w:vanish/>
          <w:shd w:val="clear" w:color="auto" w:fill="FFFF99"/>
          <w:rtl/>
        </w:rPr>
        <w:t xml:space="preserve"> התעריף) </w:t>
      </w:r>
      <w:r w:rsidRPr="00EC45AD">
        <w:rPr>
          <w:vanish/>
          <w:shd w:val="clear" w:color="auto" w:fill="FFFF99"/>
          <w:rtl/>
        </w:rPr>
        <w:t>–</w:t>
      </w:r>
      <w:r w:rsidRPr="00EC45AD">
        <w:rPr>
          <w:rFonts w:hint="cs"/>
          <w:vanish/>
          <w:shd w:val="clear" w:color="auto" w:fill="FFFF99"/>
          <w:rtl/>
        </w:rPr>
        <w:t xml:space="preserve"> פטורים ממס.</w:t>
      </w:r>
    </w:p>
    <w:p w14:paraId="4E203700" w14:textId="77777777" w:rsidR="00595617" w:rsidRPr="00EC45AD" w:rsidRDefault="00595617" w:rsidP="00083EEF">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p>
    <w:p w14:paraId="44EADD3B" w14:textId="77777777" w:rsidR="00595617" w:rsidRPr="00EC45AD" w:rsidRDefault="00595617" w:rsidP="00083EEF">
      <w:pPr>
        <w:pStyle w:val="footnote"/>
        <w:tabs>
          <w:tab w:val="left" w:pos="624"/>
          <w:tab w:val="left" w:pos="1021"/>
          <w:tab w:val="left" w:pos="1474"/>
          <w:tab w:val="left" w:pos="1928"/>
          <w:tab w:val="left" w:pos="2381"/>
          <w:tab w:val="left" w:pos="2835"/>
          <w:tab w:val="right" w:leader="dot" w:pos="6259"/>
        </w:tabs>
        <w:ind w:left="0" w:right="1134"/>
        <w:rPr>
          <w:rFonts w:hint="cs"/>
          <w:vanish/>
          <w:color w:val="FF0000"/>
          <w:sz w:val="20"/>
          <w:szCs w:val="20"/>
          <w:shd w:val="clear" w:color="auto" w:fill="FFFF99"/>
          <w:rtl/>
        </w:rPr>
      </w:pPr>
      <w:r w:rsidRPr="00EC45AD">
        <w:rPr>
          <w:rFonts w:hint="cs"/>
          <w:vanish/>
          <w:color w:val="FF0000"/>
          <w:sz w:val="20"/>
          <w:szCs w:val="20"/>
          <w:shd w:val="clear" w:color="auto" w:fill="FFFF99"/>
          <w:rtl/>
        </w:rPr>
        <w:t>מיום 7.12.2014</w:t>
      </w:r>
    </w:p>
    <w:p w14:paraId="0135FF4C" w14:textId="77777777" w:rsidR="00595617" w:rsidRPr="00EC45AD" w:rsidRDefault="00595617" w:rsidP="00083EEF">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r w:rsidRPr="00EC45AD">
        <w:rPr>
          <w:rFonts w:hint="cs"/>
          <w:b/>
          <w:bCs/>
          <w:vanish/>
          <w:sz w:val="20"/>
          <w:szCs w:val="20"/>
          <w:shd w:val="clear" w:color="auto" w:fill="FFFF99"/>
          <w:rtl/>
        </w:rPr>
        <w:t>תק' תשע"ה-2014</w:t>
      </w:r>
    </w:p>
    <w:p w14:paraId="0F8FB871" w14:textId="77777777" w:rsidR="00595617" w:rsidRPr="00EC45AD" w:rsidRDefault="00595617" w:rsidP="00083EEF">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19" w:history="1">
        <w:r w:rsidRPr="00EC45AD">
          <w:rPr>
            <w:rStyle w:val="Hyperlink"/>
            <w:rFonts w:hint="cs"/>
            <w:vanish/>
            <w:sz w:val="20"/>
            <w:szCs w:val="20"/>
            <w:shd w:val="clear" w:color="auto" w:fill="FFFF99"/>
            <w:rtl/>
          </w:rPr>
          <w:t>ק"ת תשע"ה מס' 7453</w:t>
        </w:r>
      </w:hyperlink>
      <w:r w:rsidRPr="00EC45AD">
        <w:rPr>
          <w:rFonts w:hint="cs"/>
          <w:vanish/>
          <w:sz w:val="20"/>
          <w:szCs w:val="20"/>
          <w:shd w:val="clear" w:color="auto" w:fill="FFFF99"/>
          <w:rtl/>
        </w:rPr>
        <w:t xml:space="preserve"> מיום 7.12.2014 עמ' 350</w:t>
      </w:r>
    </w:p>
    <w:p w14:paraId="17A37283" w14:textId="77777777" w:rsidR="00083EEF" w:rsidRPr="00083EEF" w:rsidRDefault="00083EEF" w:rsidP="00C30F20">
      <w:pPr>
        <w:pStyle w:val="footnote"/>
        <w:tabs>
          <w:tab w:val="left" w:pos="624"/>
          <w:tab w:val="left" w:pos="1021"/>
          <w:tab w:val="left" w:pos="1474"/>
          <w:tab w:val="left" w:pos="1928"/>
          <w:tab w:val="left" w:pos="2381"/>
          <w:tab w:val="left" w:pos="2835"/>
          <w:tab w:val="right" w:leader="dot" w:pos="6259"/>
        </w:tabs>
        <w:spacing w:before="60"/>
        <w:ind w:left="0" w:right="1134"/>
        <w:rPr>
          <w:rFonts w:hint="cs"/>
          <w:sz w:val="2"/>
          <w:szCs w:val="2"/>
          <w:shd w:val="clear" w:color="auto" w:fill="FFFF99"/>
          <w:rtl/>
        </w:rPr>
      </w:pPr>
      <w:r w:rsidRPr="00EC45AD">
        <w:rPr>
          <w:rFonts w:hint="cs"/>
          <w:vanish/>
          <w:shd w:val="clear" w:color="auto" w:fill="FFFF99"/>
          <w:rtl/>
        </w:rPr>
        <w:tab/>
        <w:t>(א)</w:t>
      </w:r>
      <w:r w:rsidRPr="00EC45AD">
        <w:rPr>
          <w:rFonts w:hint="cs"/>
          <w:vanish/>
          <w:shd w:val="clear" w:color="auto" w:fill="FFFF99"/>
          <w:rtl/>
        </w:rPr>
        <w:tab/>
        <w:t>טובין הפטורים ממלוא המכס על פי פרטים 5,</w:t>
      </w:r>
      <w:r w:rsidR="00C30F20" w:rsidRPr="00EC45AD">
        <w:rPr>
          <w:rFonts w:hint="cs"/>
          <w:vanish/>
          <w:shd w:val="clear" w:color="auto" w:fill="FFFF99"/>
          <w:rtl/>
        </w:rPr>
        <w:t xml:space="preserve"> 8,</w:t>
      </w:r>
      <w:r w:rsidRPr="00EC45AD">
        <w:rPr>
          <w:rFonts w:hint="cs"/>
          <w:vanish/>
          <w:shd w:val="clear" w:color="auto" w:fill="FFFF99"/>
          <w:rtl/>
        </w:rPr>
        <w:t xml:space="preserve"> 12, 18, 30.01.9000, 212, 410</w:t>
      </w:r>
      <w:r w:rsidR="00C30F20" w:rsidRPr="00EC45AD">
        <w:rPr>
          <w:rFonts w:hint="cs"/>
          <w:vanish/>
          <w:shd w:val="clear" w:color="auto" w:fill="FFFF99"/>
          <w:rtl/>
        </w:rPr>
        <w:t>,</w:t>
      </w:r>
      <w:r w:rsidRPr="00EC45AD">
        <w:rPr>
          <w:rFonts w:hint="cs"/>
          <w:vanish/>
          <w:shd w:val="clear" w:color="auto" w:fill="FFFF99"/>
          <w:rtl/>
        </w:rPr>
        <w:t xml:space="preserve"> 428</w:t>
      </w:r>
      <w:r w:rsidR="00595617" w:rsidRPr="00EC45AD">
        <w:rPr>
          <w:rFonts w:hint="cs"/>
          <w:vanish/>
          <w:u w:val="single"/>
          <w:shd w:val="clear" w:color="auto" w:fill="FFFF99"/>
          <w:rtl/>
        </w:rPr>
        <w:t>, 501</w:t>
      </w:r>
      <w:r w:rsidRPr="00EC45AD">
        <w:rPr>
          <w:rFonts w:hint="cs"/>
          <w:vanish/>
          <w:shd w:val="clear" w:color="auto" w:fill="FFFF99"/>
          <w:rtl/>
        </w:rPr>
        <w:t xml:space="preserve"> ו-614 לתוספת לפקודת תעריף המכס והפטורים 1937 (להלן </w:t>
      </w:r>
      <w:r w:rsidRPr="00EC45AD">
        <w:rPr>
          <w:vanish/>
          <w:shd w:val="clear" w:color="auto" w:fill="FFFF99"/>
          <w:rtl/>
        </w:rPr>
        <w:t>–</w:t>
      </w:r>
      <w:r w:rsidRPr="00EC45AD">
        <w:rPr>
          <w:rFonts w:hint="cs"/>
          <w:vanish/>
          <w:shd w:val="clear" w:color="auto" w:fill="FFFF99"/>
          <w:rtl/>
        </w:rPr>
        <w:t xml:space="preserve"> התעריף) </w:t>
      </w:r>
      <w:r w:rsidRPr="00EC45AD">
        <w:rPr>
          <w:vanish/>
          <w:shd w:val="clear" w:color="auto" w:fill="FFFF99"/>
          <w:rtl/>
        </w:rPr>
        <w:t>–</w:t>
      </w:r>
      <w:r w:rsidRPr="00EC45AD">
        <w:rPr>
          <w:rFonts w:hint="cs"/>
          <w:vanish/>
          <w:shd w:val="clear" w:color="auto" w:fill="FFFF99"/>
          <w:rtl/>
        </w:rPr>
        <w:t xml:space="preserve"> פטורים ממס.</w:t>
      </w:r>
      <w:bookmarkEnd w:id="37"/>
    </w:p>
    <w:p w14:paraId="746CD80D" w14:textId="77777777" w:rsidR="009662CD" w:rsidRDefault="009662CD" w:rsidP="00971D93">
      <w:pPr>
        <w:pStyle w:val="P00"/>
        <w:spacing w:before="72"/>
        <w:ind w:left="0" w:right="1134"/>
        <w:rPr>
          <w:rStyle w:val="default"/>
          <w:rFonts w:cs="FrankRuehl"/>
          <w:rtl/>
        </w:rPr>
      </w:pPr>
      <w:bookmarkStart w:id="38" w:name="Seif43"/>
      <w:bookmarkEnd w:id="38"/>
      <w:r>
        <w:rPr>
          <w:lang w:val="he-IL"/>
        </w:rPr>
        <w:pict w14:anchorId="4F4C08BC">
          <v:rect id="_x0000_s2118" style="position:absolute;left:0;text-align:left;margin-left:464.5pt;margin-top:8.05pt;width:75.05pt;height:32pt;z-index:251686912" o:allowincell="f" filled="f" stroked="f" strokecolor="lime" strokeweight=".25pt">
            <v:textbox inset="0,0,0,0">
              <w:txbxContent>
                <w:p w14:paraId="7EE1D7A1" w14:textId="77777777" w:rsidR="000F06EF" w:rsidRDefault="000F06EF" w:rsidP="00650940">
                  <w:pPr>
                    <w:spacing w:line="160" w:lineRule="exact"/>
                    <w:jc w:val="left"/>
                    <w:rPr>
                      <w:rFonts w:cs="Miriam"/>
                      <w:noProof/>
                      <w:szCs w:val="18"/>
                      <w:rtl/>
                    </w:rPr>
                  </w:pPr>
                  <w:r>
                    <w:rPr>
                      <w:rFonts w:cs="Miriam"/>
                      <w:szCs w:val="18"/>
                      <w:rtl/>
                    </w:rPr>
                    <w:t>פ</w:t>
                  </w:r>
                  <w:r>
                    <w:rPr>
                      <w:rFonts w:cs="Miriam" w:hint="cs"/>
                      <w:szCs w:val="18"/>
                      <w:rtl/>
                    </w:rPr>
                    <w:t xml:space="preserve">טור ביבוא </w:t>
                  </w:r>
                  <w:r>
                    <w:rPr>
                      <w:rFonts w:cs="Miriam"/>
                      <w:szCs w:val="18"/>
                      <w:rtl/>
                    </w:rPr>
                    <w:t>ס</w:t>
                  </w:r>
                  <w:r>
                    <w:rPr>
                      <w:rFonts w:cs="Miriam" w:hint="cs"/>
                      <w:szCs w:val="18"/>
                      <w:rtl/>
                    </w:rPr>
                    <w:t>פרים</w:t>
                  </w:r>
                </w:p>
                <w:p w14:paraId="391A49C7"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ק' (מס' 3)</w:t>
                  </w:r>
                </w:p>
                <w:p w14:paraId="408D2EBC"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של"ח-1978</w:t>
                  </w:r>
                </w:p>
              </w:txbxContent>
            </v:textbox>
            <w10:anchorlock/>
          </v:rect>
        </w:pict>
      </w:r>
      <w:r>
        <w:rPr>
          <w:rStyle w:val="big-number"/>
          <w:rtl/>
        </w:rPr>
        <w:t>9</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ספרים או כתבי יד (בתקנה זו </w:t>
      </w:r>
      <w:r w:rsidR="00971D93">
        <w:rPr>
          <w:rStyle w:val="default"/>
          <w:rFonts w:cs="FrankRuehl" w:hint="cs"/>
          <w:rtl/>
        </w:rPr>
        <w:t>-</w:t>
      </w:r>
      <w:r>
        <w:rPr>
          <w:rStyle w:val="default"/>
          <w:rFonts w:cs="FrankRuehl" w:hint="cs"/>
          <w:rtl/>
        </w:rPr>
        <w:t xml:space="preserve"> ספרים), הפטורים ממלוא המכס, פטורים ממס ביבואם, אם </w:t>
      </w:r>
      <w:r>
        <w:rPr>
          <w:rStyle w:val="default"/>
          <w:rFonts w:cs="FrankRuehl"/>
          <w:rtl/>
        </w:rPr>
        <w:t>ה</w:t>
      </w:r>
      <w:r>
        <w:rPr>
          <w:rStyle w:val="default"/>
          <w:rFonts w:cs="FrankRuehl" w:hint="cs"/>
          <w:rtl/>
        </w:rPr>
        <w:t>וכח להנחת דעתו של המנהל כי נתקיימו בהם כל אלה:</w:t>
      </w:r>
    </w:p>
    <w:p w14:paraId="0EA965B9" w14:textId="77777777" w:rsidR="009662CD" w:rsidRDefault="009662CD" w:rsidP="00971D93">
      <w:pPr>
        <w:pStyle w:val="P22"/>
        <w:spacing w:before="72"/>
        <w:ind w:left="1021" w:right="1134"/>
        <w:rPr>
          <w:rStyle w:val="default"/>
          <w:rFonts w:cs="FrankRuehl"/>
          <w:rtl/>
        </w:rPr>
      </w:pPr>
      <w:r>
        <w:rPr>
          <w:lang w:val="he-IL"/>
        </w:rPr>
        <w:pict w14:anchorId="32F7F854">
          <v:rect id="_x0000_s2119" style="position:absolute;left:0;text-align:left;margin-left:464.5pt;margin-top:8.05pt;width:75.05pt;height:11.4pt;z-index:251687936" o:allowincell="f" filled="f" stroked="f" strokecolor="lime" strokeweight=".25pt">
            <v:textbox inset="0,0,0,0">
              <w:txbxContent>
                <w:p w14:paraId="4B86FE11" w14:textId="77777777" w:rsidR="000F06EF" w:rsidRDefault="000F06EF" w:rsidP="00650940">
                  <w:pPr>
                    <w:spacing w:line="160" w:lineRule="exact"/>
                    <w:jc w:val="left"/>
                    <w:rPr>
                      <w:rFonts w:cs="Miriam"/>
                      <w:noProof/>
                      <w:szCs w:val="18"/>
                      <w:rtl/>
                    </w:rPr>
                  </w:pPr>
                  <w:r>
                    <w:rPr>
                      <w:rFonts w:cs="Miriam"/>
                      <w:szCs w:val="18"/>
                      <w:rtl/>
                    </w:rPr>
                    <w:t>ת</w:t>
                  </w:r>
                  <w:r>
                    <w:rPr>
                      <w:rFonts w:cs="Miriam" w:hint="cs"/>
                      <w:szCs w:val="18"/>
                      <w:rtl/>
                    </w:rPr>
                    <w:t>ק' תשנ"ד-1993</w:t>
                  </w:r>
                </w:p>
              </w:txbxContent>
            </v:textbox>
            <w10:anchorlock/>
          </v:rect>
        </w:pict>
      </w:r>
      <w:r>
        <w:rPr>
          <w:rStyle w:val="default"/>
          <w:rFonts w:cs="FrankRuehl"/>
          <w:rtl/>
        </w:rPr>
        <w:t>(1)</w:t>
      </w:r>
      <w:r>
        <w:rPr>
          <w:rStyle w:val="default"/>
          <w:rFonts w:cs="FrankRuehl"/>
          <w:rtl/>
        </w:rPr>
        <w:tab/>
      </w:r>
      <w:r>
        <w:rPr>
          <w:rStyle w:val="default"/>
          <w:rFonts w:cs="FrankRuehl" w:hint="cs"/>
          <w:rtl/>
        </w:rPr>
        <w:t>הספרים ניתנו במתנה למוסד שהוכר כמוסד להשכלה גבוהה על פי חוק המועצה להשכלה גבוהה, תשי"ח</w:t>
      </w:r>
      <w:r w:rsidR="00971D93">
        <w:rPr>
          <w:rStyle w:val="default"/>
          <w:rFonts w:cs="FrankRuehl" w:hint="cs"/>
          <w:rtl/>
        </w:rPr>
        <w:t>-</w:t>
      </w:r>
      <w:r>
        <w:rPr>
          <w:rStyle w:val="default"/>
          <w:rFonts w:cs="FrankRuehl" w:hint="cs"/>
          <w:rtl/>
        </w:rPr>
        <w:t>1958, או למוסד חינוך או תרבות אחר שאישר המנהל לאחר התיעצות עם המנהל הכללי של משרד החינוך והתרבות, א</w:t>
      </w:r>
      <w:r>
        <w:rPr>
          <w:rStyle w:val="default"/>
          <w:rFonts w:cs="FrankRuehl"/>
          <w:rtl/>
        </w:rPr>
        <w:t>ו</w:t>
      </w:r>
      <w:r>
        <w:rPr>
          <w:rStyle w:val="default"/>
          <w:rFonts w:cs="FrankRuehl" w:hint="cs"/>
          <w:rtl/>
        </w:rPr>
        <w:t xml:space="preserve"> לספריה משפטית המשרתת את הציבור הרחב, שאישר המנהל לאחר התייעצות עם המנהל הכללי של משרד המשפטים;</w:t>
      </w:r>
    </w:p>
    <w:p w14:paraId="13B010CC" w14:textId="77777777" w:rsidR="009662CD" w:rsidRDefault="009662C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הספרים יצאו לאור 20 שנה לפחות לפני מועד יבואם;</w:t>
      </w:r>
    </w:p>
    <w:p w14:paraId="64812A7D" w14:textId="77777777" w:rsidR="009662CD" w:rsidRDefault="009662CD">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המוסד הצהיר שהספרים לא יצאו מרשותו.</w:t>
      </w:r>
    </w:p>
    <w:p w14:paraId="4A47E915" w14:textId="77777777" w:rsidR="009662CD" w:rsidRDefault="009662CD">
      <w:pPr>
        <w:pStyle w:val="P00"/>
        <w:spacing w:before="72"/>
        <w:ind w:left="0" w:right="1134"/>
        <w:rPr>
          <w:rStyle w:val="default"/>
          <w:rFonts w:cs="FrankRuehl"/>
          <w:rtl/>
        </w:rPr>
      </w:pPr>
      <w:r>
        <w:rPr>
          <w:lang w:val="he-IL"/>
        </w:rPr>
        <w:pict w14:anchorId="6DFE74CC">
          <v:rect id="_x0000_s2120" style="position:absolute;left:0;text-align:left;margin-left:464.5pt;margin-top:8.05pt;width:75.05pt;height:16pt;z-index:251688960" o:allowincell="f" filled="f" stroked="f" strokecolor="lime" strokeweight=".25pt">
            <v:textbox inset="0,0,0,0">
              <w:txbxContent>
                <w:p w14:paraId="338344A7" w14:textId="77777777" w:rsidR="000F06EF" w:rsidRDefault="000F06EF" w:rsidP="00650940">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תשנ"ד-1993</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פטור שניתן לספריה משפטית כאמור בתקנת משנה</w:t>
      </w:r>
      <w:r>
        <w:rPr>
          <w:rStyle w:val="default"/>
          <w:rFonts w:cs="FrankRuehl"/>
          <w:rtl/>
        </w:rPr>
        <w:t xml:space="preserve"> (</w:t>
      </w:r>
      <w:r>
        <w:rPr>
          <w:rStyle w:val="default"/>
          <w:rFonts w:cs="FrankRuehl" w:hint="cs"/>
          <w:rtl/>
        </w:rPr>
        <w:t>א)(1) לא יחולו הוראות תקנת משנה (א)(2).</w:t>
      </w:r>
    </w:p>
    <w:p w14:paraId="43C5A524" w14:textId="77777777" w:rsidR="009662CD" w:rsidRDefault="00F642EE">
      <w:pPr>
        <w:pStyle w:val="P00"/>
        <w:spacing w:before="72"/>
        <w:ind w:left="0" w:right="1134"/>
        <w:rPr>
          <w:rStyle w:val="default"/>
          <w:rFonts w:cs="FrankRuehl" w:hint="cs"/>
          <w:rtl/>
        </w:rPr>
      </w:pPr>
      <w:r>
        <w:rPr>
          <w:rtl/>
          <w:lang w:eastAsia="en-US"/>
        </w:rPr>
        <w:pict w14:anchorId="55D39E7C">
          <v:shape id="_x0000_s2249" type="#_x0000_t202" style="position:absolute;left:0;text-align:left;margin-left:470.25pt;margin-top:7.1pt;width:1in;height:11.2pt;z-index:251722752" filled="f" stroked="f">
            <v:textbox inset="1mm,0,1mm,0">
              <w:txbxContent>
                <w:p w14:paraId="2C0B6C0F" w14:textId="77777777" w:rsidR="000F06EF" w:rsidRDefault="000F06EF" w:rsidP="00F642EE">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תשנ"ד-1993</w:t>
                  </w:r>
                </w:p>
              </w:txbxContent>
            </v:textbox>
          </v:shape>
        </w:pict>
      </w:r>
      <w:r w:rsidR="009662CD">
        <w:rPr>
          <w:rtl/>
        </w:rPr>
        <w:tab/>
      </w:r>
      <w:r w:rsidR="009662CD">
        <w:rPr>
          <w:rStyle w:val="default"/>
          <w:rFonts w:cs="FrankRuehl"/>
          <w:rtl/>
        </w:rPr>
        <w:t>(</w:t>
      </w:r>
      <w:r w:rsidR="009662CD">
        <w:rPr>
          <w:rStyle w:val="default"/>
          <w:rFonts w:cs="FrankRuehl" w:hint="cs"/>
          <w:rtl/>
        </w:rPr>
        <w:t>ג)</w:t>
      </w:r>
      <w:r w:rsidR="009662CD">
        <w:rPr>
          <w:rStyle w:val="default"/>
          <w:rFonts w:cs="FrankRuehl"/>
          <w:rtl/>
        </w:rPr>
        <w:tab/>
      </w:r>
      <w:r w:rsidR="009662CD">
        <w:rPr>
          <w:rStyle w:val="default"/>
          <w:rFonts w:cs="FrankRuehl" w:hint="cs"/>
          <w:rtl/>
        </w:rPr>
        <w:t>פטור לפי תקנה זו לא יינתן בשל יותר משני עותקים של אותו ספר.</w:t>
      </w:r>
    </w:p>
    <w:p w14:paraId="105D401B" w14:textId="77777777" w:rsidR="009B0D3C" w:rsidRPr="00EC45AD" w:rsidRDefault="009B0D3C" w:rsidP="009B0D3C">
      <w:pPr>
        <w:pStyle w:val="P00"/>
        <w:spacing w:before="0"/>
        <w:ind w:left="0" w:right="1134"/>
        <w:rPr>
          <w:rFonts w:hint="cs"/>
          <w:b/>
          <w:bCs/>
          <w:vanish/>
          <w:szCs w:val="20"/>
          <w:shd w:val="clear" w:color="auto" w:fill="FFFF99"/>
          <w:rtl/>
        </w:rPr>
      </w:pPr>
      <w:bookmarkStart w:id="39" w:name="Rov91"/>
      <w:r w:rsidRPr="00EC45AD">
        <w:rPr>
          <w:rFonts w:hint="cs"/>
          <w:vanish/>
          <w:color w:val="FF0000"/>
          <w:szCs w:val="20"/>
          <w:shd w:val="clear" w:color="auto" w:fill="FFFF99"/>
          <w:rtl/>
        </w:rPr>
        <w:t>מיום 1.7.1976</w:t>
      </w:r>
    </w:p>
    <w:p w14:paraId="6471001B" w14:textId="77777777" w:rsidR="009B0D3C" w:rsidRPr="00EC45AD" w:rsidRDefault="009B0D3C" w:rsidP="009B0D3C">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תשל"ו-1976</w:t>
      </w:r>
    </w:p>
    <w:p w14:paraId="5E1E03C4" w14:textId="77777777" w:rsidR="009B0D3C" w:rsidRPr="00EC45AD" w:rsidRDefault="009B0D3C" w:rsidP="009B0D3C">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20" w:history="1">
        <w:r w:rsidRPr="00EC45AD">
          <w:rPr>
            <w:rStyle w:val="Hyperlink"/>
            <w:rFonts w:hint="cs"/>
            <w:vanish/>
            <w:sz w:val="20"/>
            <w:szCs w:val="20"/>
            <w:shd w:val="clear" w:color="auto" w:fill="FFFF99"/>
            <w:rtl/>
          </w:rPr>
          <w:t>ק"ת תשל"ו מס' 3576</w:t>
        </w:r>
      </w:hyperlink>
      <w:r w:rsidRPr="00EC45AD">
        <w:rPr>
          <w:rFonts w:hint="cs"/>
          <w:vanish/>
          <w:sz w:val="20"/>
          <w:szCs w:val="20"/>
          <w:shd w:val="clear" w:color="auto" w:fill="FFFF99"/>
          <w:rtl/>
        </w:rPr>
        <w:t xml:space="preserve"> מיום 18.8.1976 עמ' 2388</w:t>
      </w:r>
    </w:p>
    <w:p w14:paraId="40836EFD" w14:textId="77777777" w:rsidR="009B0D3C" w:rsidRPr="00EC45AD" w:rsidRDefault="009B0D3C" w:rsidP="009B0D3C">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EC45AD">
        <w:rPr>
          <w:rFonts w:hint="cs"/>
          <w:b/>
          <w:bCs/>
          <w:vanish/>
          <w:sz w:val="20"/>
          <w:szCs w:val="20"/>
          <w:shd w:val="clear" w:color="auto" w:fill="FFFF99"/>
          <w:rtl/>
        </w:rPr>
        <w:t>הוספת תקנה 9ב</w:t>
      </w:r>
    </w:p>
    <w:p w14:paraId="0D45B243" w14:textId="77777777" w:rsidR="00CA0A6C" w:rsidRPr="00EC45AD" w:rsidRDefault="00CA0A6C" w:rsidP="00CA0A6C">
      <w:pPr>
        <w:pStyle w:val="P00"/>
        <w:spacing w:before="0"/>
        <w:ind w:left="0" w:right="1134"/>
        <w:rPr>
          <w:rFonts w:hint="cs"/>
          <w:vanish/>
          <w:color w:val="FF0000"/>
          <w:szCs w:val="20"/>
          <w:shd w:val="clear" w:color="auto" w:fill="FFFF99"/>
          <w:rtl/>
        </w:rPr>
      </w:pPr>
    </w:p>
    <w:p w14:paraId="45D4595B" w14:textId="77777777" w:rsidR="00CA0A6C" w:rsidRPr="00EC45AD" w:rsidRDefault="00CA0A6C" w:rsidP="00CA0A6C">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1.7.1976</w:t>
      </w:r>
    </w:p>
    <w:p w14:paraId="7E74C78E" w14:textId="77777777" w:rsidR="00CA0A6C" w:rsidRPr="00EC45AD" w:rsidRDefault="00CA0A6C" w:rsidP="00CA0A6C">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תשל"ז-1977</w:t>
      </w:r>
    </w:p>
    <w:p w14:paraId="61188812" w14:textId="77777777" w:rsidR="00CA0A6C" w:rsidRPr="00EC45AD" w:rsidRDefault="00CA0A6C" w:rsidP="00CA0A6C">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21" w:history="1">
        <w:r w:rsidRPr="00EC45AD">
          <w:rPr>
            <w:rStyle w:val="Hyperlink"/>
            <w:rFonts w:hint="cs"/>
            <w:vanish/>
            <w:sz w:val="20"/>
            <w:szCs w:val="20"/>
            <w:shd w:val="clear" w:color="auto" w:fill="FFFF99"/>
            <w:rtl/>
          </w:rPr>
          <w:t>ק"ת תשל"ז מס' 3676</w:t>
        </w:r>
      </w:hyperlink>
      <w:r w:rsidR="005C68DA" w:rsidRPr="00EC45AD">
        <w:rPr>
          <w:rFonts w:hint="cs"/>
          <w:vanish/>
          <w:sz w:val="20"/>
          <w:szCs w:val="20"/>
          <w:shd w:val="clear" w:color="auto" w:fill="FFFF99"/>
          <w:rtl/>
        </w:rPr>
        <w:t xml:space="preserve"> מיום 13.3.1977 עמ' 1162</w:t>
      </w:r>
    </w:p>
    <w:p w14:paraId="0529138D" w14:textId="77777777" w:rsidR="00CA0A6C" w:rsidRPr="00EC45AD" w:rsidRDefault="00CA0A6C" w:rsidP="00CA0A6C">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EC45AD">
        <w:rPr>
          <w:rFonts w:hint="cs"/>
          <w:b/>
          <w:bCs/>
          <w:vanish/>
          <w:sz w:val="20"/>
          <w:szCs w:val="20"/>
          <w:shd w:val="clear" w:color="auto" w:fill="FFFF99"/>
          <w:rtl/>
        </w:rPr>
        <w:t xml:space="preserve">ביטול תקנה 9ב </w:t>
      </w:r>
    </w:p>
    <w:p w14:paraId="13DFC91D" w14:textId="77777777" w:rsidR="00CA0A6C" w:rsidRPr="00EC45AD" w:rsidRDefault="00CA0A6C" w:rsidP="00CA0A6C">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sidRPr="00EC45AD">
        <w:rPr>
          <w:rFonts w:hint="cs"/>
          <w:vanish/>
          <w:sz w:val="20"/>
          <w:szCs w:val="20"/>
          <w:shd w:val="clear" w:color="auto" w:fill="FFFF99"/>
          <w:rtl/>
        </w:rPr>
        <w:t>הנוסח הקודם:</w:t>
      </w:r>
    </w:p>
    <w:p w14:paraId="0B331C8E" w14:textId="77777777" w:rsidR="009B0D3C" w:rsidRPr="00EC45AD" w:rsidRDefault="009B0D3C" w:rsidP="00CA0A6C">
      <w:pPr>
        <w:pStyle w:val="P00"/>
        <w:spacing w:before="20"/>
        <w:ind w:left="0" w:right="1134"/>
        <w:rPr>
          <w:rStyle w:val="default"/>
          <w:rFonts w:cs="Miriam" w:hint="cs"/>
          <w:strike/>
          <w:vanish/>
          <w:sz w:val="16"/>
          <w:szCs w:val="16"/>
          <w:shd w:val="clear" w:color="auto" w:fill="FFFF99"/>
          <w:rtl/>
        </w:rPr>
      </w:pPr>
      <w:r w:rsidRPr="00EC45AD">
        <w:rPr>
          <w:rStyle w:val="default"/>
          <w:rFonts w:cs="Miriam" w:hint="cs"/>
          <w:strike/>
          <w:vanish/>
          <w:sz w:val="16"/>
          <w:szCs w:val="16"/>
          <w:shd w:val="clear" w:color="auto" w:fill="FFFF99"/>
          <w:rtl/>
        </w:rPr>
        <w:t>פטור ממס ביבוא בידי מוסד בינלאומי לסיוע</w:t>
      </w:r>
    </w:p>
    <w:p w14:paraId="42DB1DD8" w14:textId="77777777" w:rsidR="009B0D3C" w:rsidRPr="00EC45AD" w:rsidRDefault="009B0D3C" w:rsidP="009B0D3C">
      <w:pPr>
        <w:pStyle w:val="P00"/>
        <w:spacing w:before="0"/>
        <w:ind w:left="0" w:right="1134"/>
        <w:rPr>
          <w:rStyle w:val="default"/>
          <w:rFonts w:cs="FrankRuehl" w:hint="cs"/>
          <w:strike/>
          <w:vanish/>
          <w:sz w:val="22"/>
          <w:szCs w:val="22"/>
          <w:shd w:val="clear" w:color="auto" w:fill="FFFF99"/>
          <w:rtl/>
        </w:rPr>
      </w:pPr>
      <w:r w:rsidRPr="00EC45AD">
        <w:rPr>
          <w:rStyle w:val="default"/>
          <w:rFonts w:cs="FrankRuehl" w:hint="cs"/>
          <w:strike/>
          <w:vanish/>
          <w:sz w:val="22"/>
          <w:szCs w:val="22"/>
          <w:shd w:val="clear" w:color="auto" w:fill="FFFF99"/>
          <w:rtl/>
        </w:rPr>
        <w:t>9ב.</w:t>
      </w:r>
      <w:r w:rsidRPr="00EC45AD">
        <w:rPr>
          <w:rStyle w:val="default"/>
          <w:rFonts w:cs="FrankRuehl" w:hint="cs"/>
          <w:strike/>
          <w:vanish/>
          <w:sz w:val="22"/>
          <w:szCs w:val="22"/>
          <w:shd w:val="clear" w:color="auto" w:fill="FFFF99"/>
          <w:rtl/>
        </w:rPr>
        <w:tab/>
        <w:t xml:space="preserve">טובין הפטורים ממלוא המכס על-פי פרטים 5 או 11 לתעריף המכס </w:t>
      </w:r>
      <w:r w:rsidRPr="00EC45AD">
        <w:rPr>
          <w:rStyle w:val="default"/>
          <w:rFonts w:cs="FrankRuehl"/>
          <w:strike/>
          <w:vanish/>
          <w:sz w:val="22"/>
          <w:szCs w:val="22"/>
          <w:shd w:val="clear" w:color="auto" w:fill="FFFF99"/>
          <w:rtl/>
        </w:rPr>
        <w:t>–</w:t>
      </w:r>
      <w:r w:rsidRPr="00EC45AD">
        <w:rPr>
          <w:rStyle w:val="default"/>
          <w:rFonts w:cs="FrankRuehl" w:hint="cs"/>
          <w:strike/>
          <w:vanish/>
          <w:sz w:val="22"/>
          <w:szCs w:val="22"/>
          <w:shd w:val="clear" w:color="auto" w:fill="FFFF99"/>
          <w:rtl/>
        </w:rPr>
        <w:t xml:space="preserve"> פטורים ממס ביבואם.</w:t>
      </w:r>
    </w:p>
    <w:p w14:paraId="6B14D264" w14:textId="77777777" w:rsidR="002E3200" w:rsidRPr="00EC45AD" w:rsidRDefault="002E3200" w:rsidP="002E3200">
      <w:pPr>
        <w:pStyle w:val="P00"/>
        <w:spacing w:before="0"/>
        <w:ind w:left="624" w:right="1134"/>
        <w:rPr>
          <w:rFonts w:hint="cs"/>
          <w:vanish/>
          <w:color w:val="FF0000"/>
          <w:szCs w:val="20"/>
          <w:shd w:val="clear" w:color="auto" w:fill="FFFF99"/>
          <w:rtl/>
        </w:rPr>
      </w:pPr>
    </w:p>
    <w:p w14:paraId="18D827E3" w14:textId="77777777" w:rsidR="002E3200" w:rsidRPr="00EC45AD" w:rsidRDefault="002E3200" w:rsidP="00817326">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w:t>
      </w:r>
      <w:r w:rsidR="00817326" w:rsidRPr="00EC45AD">
        <w:rPr>
          <w:rFonts w:hint="cs"/>
          <w:vanish/>
          <w:color w:val="FF0000"/>
          <w:szCs w:val="20"/>
          <w:shd w:val="clear" w:color="auto" w:fill="FFFF99"/>
          <w:rtl/>
        </w:rPr>
        <w:t>7</w:t>
      </w:r>
      <w:r w:rsidRPr="00EC45AD">
        <w:rPr>
          <w:rFonts w:hint="cs"/>
          <w:vanish/>
          <w:color w:val="FF0000"/>
          <w:szCs w:val="20"/>
          <w:shd w:val="clear" w:color="auto" w:fill="FFFF99"/>
          <w:rtl/>
        </w:rPr>
        <w:t>.1978</w:t>
      </w:r>
    </w:p>
    <w:p w14:paraId="377EF620" w14:textId="77777777" w:rsidR="002E3200" w:rsidRPr="00EC45AD" w:rsidRDefault="002E3200" w:rsidP="002E3200">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(מס' 3) תשל"ח-1978</w:t>
      </w:r>
    </w:p>
    <w:p w14:paraId="1CB4E81E" w14:textId="77777777" w:rsidR="002E3200" w:rsidRPr="00EC45AD" w:rsidRDefault="002E3200" w:rsidP="002E3200">
      <w:pPr>
        <w:pStyle w:val="P11"/>
        <w:spacing w:before="0"/>
        <w:ind w:left="0" w:right="1134"/>
        <w:rPr>
          <w:rFonts w:hint="cs"/>
          <w:vanish/>
          <w:szCs w:val="20"/>
          <w:shd w:val="clear" w:color="auto" w:fill="FFFF99"/>
          <w:rtl/>
        </w:rPr>
      </w:pPr>
      <w:hyperlink r:id="rId122" w:history="1">
        <w:r w:rsidRPr="00EC45AD">
          <w:rPr>
            <w:rStyle w:val="Hyperlink"/>
            <w:rFonts w:hint="cs"/>
            <w:vanish/>
            <w:szCs w:val="20"/>
            <w:shd w:val="clear" w:color="auto" w:fill="FFFF99"/>
            <w:rtl/>
          </w:rPr>
          <w:t>ק"ת תשל"ח מס' 3855</w:t>
        </w:r>
      </w:hyperlink>
      <w:r w:rsidRPr="00EC45AD">
        <w:rPr>
          <w:rFonts w:hint="cs"/>
          <w:vanish/>
          <w:szCs w:val="20"/>
          <w:shd w:val="clear" w:color="auto" w:fill="FFFF99"/>
          <w:rtl/>
        </w:rPr>
        <w:t xml:space="preserve"> מיום 1.6.1978 עמ' 1</w:t>
      </w:r>
      <w:r w:rsidRPr="00EC45AD">
        <w:rPr>
          <w:vanish/>
          <w:szCs w:val="20"/>
          <w:shd w:val="clear" w:color="auto" w:fill="FFFF99"/>
          <w:rtl/>
        </w:rPr>
        <w:t xml:space="preserve">406 </w:t>
      </w:r>
    </w:p>
    <w:p w14:paraId="63398D1B" w14:textId="77777777" w:rsidR="002E3200" w:rsidRPr="00EC45AD" w:rsidRDefault="002E3200" w:rsidP="002E3200">
      <w:pPr>
        <w:pStyle w:val="P11"/>
        <w:spacing w:before="0"/>
        <w:ind w:left="0" w:right="1134"/>
        <w:rPr>
          <w:rStyle w:val="default"/>
          <w:rFonts w:cs="FrankRuehl" w:hint="cs"/>
          <w:b/>
          <w:bCs/>
          <w:vanish/>
          <w:szCs w:val="20"/>
          <w:shd w:val="clear" w:color="auto" w:fill="FFFF99"/>
          <w:rtl/>
        </w:rPr>
      </w:pPr>
      <w:r w:rsidRPr="00EC45AD">
        <w:rPr>
          <w:rFonts w:hint="cs"/>
          <w:b/>
          <w:bCs/>
          <w:vanish/>
          <w:szCs w:val="20"/>
          <w:shd w:val="clear" w:color="auto" w:fill="FFFF99"/>
          <w:rtl/>
        </w:rPr>
        <w:t>הוספת תקנה 9ב</w:t>
      </w:r>
    </w:p>
    <w:p w14:paraId="31E72637" w14:textId="77777777" w:rsidR="0069001E" w:rsidRPr="00EC45AD" w:rsidRDefault="0069001E" w:rsidP="0069001E">
      <w:pPr>
        <w:pStyle w:val="P00"/>
        <w:spacing w:before="0"/>
        <w:ind w:left="0" w:right="1134"/>
        <w:rPr>
          <w:rFonts w:hint="cs"/>
          <w:vanish/>
          <w:color w:val="FF0000"/>
          <w:szCs w:val="20"/>
          <w:shd w:val="clear" w:color="auto" w:fill="FFFF99"/>
          <w:rtl/>
        </w:rPr>
      </w:pPr>
    </w:p>
    <w:p w14:paraId="0BB1EAEB" w14:textId="77777777" w:rsidR="0069001E" w:rsidRPr="00EC45AD" w:rsidRDefault="0069001E" w:rsidP="0069001E">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20.9.1993</w:t>
      </w:r>
    </w:p>
    <w:p w14:paraId="438DF22B" w14:textId="77777777" w:rsidR="0069001E" w:rsidRPr="00EC45AD" w:rsidRDefault="0069001E" w:rsidP="0069001E">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תשנ"ד-1993</w:t>
      </w:r>
    </w:p>
    <w:p w14:paraId="37902953" w14:textId="77777777" w:rsidR="002E3200" w:rsidRPr="00EC45AD" w:rsidRDefault="0069001E" w:rsidP="0069001E">
      <w:pPr>
        <w:pStyle w:val="P00"/>
        <w:spacing w:before="0"/>
        <w:ind w:left="0" w:right="1134"/>
        <w:rPr>
          <w:rFonts w:hint="cs"/>
          <w:vanish/>
          <w:szCs w:val="20"/>
          <w:shd w:val="clear" w:color="auto" w:fill="FFFF99"/>
          <w:rtl/>
        </w:rPr>
      </w:pPr>
      <w:hyperlink r:id="rId123" w:history="1">
        <w:r w:rsidRPr="00EC45AD">
          <w:rPr>
            <w:rStyle w:val="Hyperlink"/>
            <w:vanish/>
            <w:szCs w:val="20"/>
            <w:shd w:val="clear" w:color="auto" w:fill="FFFF99"/>
            <w:rtl/>
          </w:rPr>
          <w:t>ק</w:t>
        </w:r>
        <w:r w:rsidRPr="00EC45AD">
          <w:rPr>
            <w:rStyle w:val="Hyperlink"/>
            <w:rFonts w:hint="cs"/>
            <w:vanish/>
            <w:szCs w:val="20"/>
            <w:shd w:val="clear" w:color="auto" w:fill="FFFF99"/>
            <w:rtl/>
          </w:rPr>
          <w:t>"ת תשנ"ד מס' 5555</w:t>
        </w:r>
      </w:hyperlink>
      <w:r w:rsidRPr="00EC45AD">
        <w:rPr>
          <w:rFonts w:hint="cs"/>
          <w:vanish/>
          <w:szCs w:val="20"/>
          <w:shd w:val="clear" w:color="auto" w:fill="FFFF99"/>
          <w:rtl/>
        </w:rPr>
        <w:t xml:space="preserve"> מיום 28.10.1993 עמ' 70 </w:t>
      </w:r>
    </w:p>
    <w:p w14:paraId="308E167E" w14:textId="77777777" w:rsidR="0077653A" w:rsidRPr="00EC45AD" w:rsidRDefault="0077653A" w:rsidP="00F642EE">
      <w:pPr>
        <w:pStyle w:val="P00"/>
        <w:ind w:left="0" w:right="1134"/>
        <w:rPr>
          <w:rStyle w:val="default"/>
          <w:rFonts w:cs="FrankRuehl"/>
          <w:vanish/>
          <w:sz w:val="22"/>
          <w:szCs w:val="22"/>
          <w:shd w:val="clear" w:color="auto" w:fill="FFFF99"/>
          <w:rtl/>
        </w:rPr>
      </w:pPr>
      <w:r w:rsidRPr="00EC45AD">
        <w:rPr>
          <w:rFonts w:hint="cs"/>
          <w:vanish/>
          <w:sz w:val="22"/>
          <w:szCs w:val="22"/>
          <w:shd w:val="clear" w:color="auto" w:fill="FFFF99"/>
          <w:rtl/>
        </w:rPr>
        <w:t>9ב.</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shd w:val="clear" w:color="auto" w:fill="FFFF99"/>
          <w:rtl/>
        </w:rPr>
        <w:tab/>
        <w:t>(א)</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ספרים או כתבי יד (בתקנה זו </w:t>
      </w:r>
      <w:r w:rsidR="00F642EE" w:rsidRPr="00EC45AD">
        <w:rPr>
          <w:rStyle w:val="default"/>
          <w:rFonts w:cs="FrankRuehl" w:hint="cs"/>
          <w:vanish/>
          <w:sz w:val="22"/>
          <w:szCs w:val="22"/>
          <w:shd w:val="clear" w:color="auto" w:fill="FFFF99"/>
          <w:rtl/>
        </w:rPr>
        <w:t>-</w:t>
      </w:r>
      <w:r w:rsidRPr="00EC45AD">
        <w:rPr>
          <w:rStyle w:val="default"/>
          <w:rFonts w:cs="FrankRuehl" w:hint="cs"/>
          <w:vanish/>
          <w:sz w:val="22"/>
          <w:szCs w:val="22"/>
          <w:shd w:val="clear" w:color="auto" w:fill="FFFF99"/>
          <w:rtl/>
        </w:rPr>
        <w:t xml:space="preserve"> ספרים), הפטורים ממלוא המכס, פטורים ממס ביבואם, אם </w:t>
      </w:r>
      <w:r w:rsidRPr="00EC45AD">
        <w:rPr>
          <w:rStyle w:val="default"/>
          <w:rFonts w:cs="FrankRuehl"/>
          <w:vanish/>
          <w:sz w:val="22"/>
          <w:szCs w:val="22"/>
          <w:shd w:val="clear" w:color="auto" w:fill="FFFF99"/>
          <w:rtl/>
        </w:rPr>
        <w:t>ה</w:t>
      </w:r>
      <w:r w:rsidRPr="00EC45AD">
        <w:rPr>
          <w:rStyle w:val="default"/>
          <w:rFonts w:cs="FrankRuehl" w:hint="cs"/>
          <w:vanish/>
          <w:sz w:val="22"/>
          <w:szCs w:val="22"/>
          <w:shd w:val="clear" w:color="auto" w:fill="FFFF99"/>
          <w:rtl/>
        </w:rPr>
        <w:t>וכח להנחת דעתו של המנהל כי נתקיימו בהם כל אלה:</w:t>
      </w:r>
    </w:p>
    <w:p w14:paraId="5601A23C" w14:textId="77777777" w:rsidR="0077653A" w:rsidRPr="00EC45AD" w:rsidRDefault="0077653A" w:rsidP="00F642EE">
      <w:pPr>
        <w:pStyle w:val="P22"/>
        <w:spacing w:before="0"/>
        <w:ind w:left="1021" w:right="1134"/>
        <w:rPr>
          <w:rStyle w:val="default"/>
          <w:rFonts w:cs="FrankRuehl"/>
          <w:vanish/>
          <w:sz w:val="22"/>
          <w:szCs w:val="22"/>
          <w:shd w:val="clear" w:color="auto" w:fill="FFFF99"/>
          <w:rtl/>
        </w:rPr>
      </w:pPr>
      <w:r w:rsidRPr="00EC45AD">
        <w:rPr>
          <w:rStyle w:val="default"/>
          <w:rFonts w:cs="FrankRuehl"/>
          <w:vanish/>
          <w:sz w:val="22"/>
          <w:szCs w:val="22"/>
          <w:shd w:val="clear" w:color="auto" w:fill="FFFF99"/>
          <w:rtl/>
        </w:rPr>
        <w:t>(1)</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הספרים ניתנו במתנה למוסד שהוכר כמוסד להשכלה גבוהה על פי חוק המועצה להשכלה גבוהה, תשי"ח</w:t>
      </w:r>
      <w:r w:rsidR="00F642EE" w:rsidRPr="00EC45AD">
        <w:rPr>
          <w:rStyle w:val="default"/>
          <w:rFonts w:cs="FrankRuehl" w:hint="cs"/>
          <w:vanish/>
          <w:sz w:val="22"/>
          <w:szCs w:val="22"/>
          <w:shd w:val="clear" w:color="auto" w:fill="FFFF99"/>
          <w:rtl/>
        </w:rPr>
        <w:t>-</w:t>
      </w:r>
      <w:r w:rsidRPr="00EC45AD">
        <w:rPr>
          <w:rStyle w:val="default"/>
          <w:rFonts w:cs="FrankRuehl" w:hint="cs"/>
          <w:vanish/>
          <w:sz w:val="22"/>
          <w:szCs w:val="22"/>
          <w:shd w:val="clear" w:color="auto" w:fill="FFFF99"/>
          <w:rtl/>
        </w:rPr>
        <w:t>1958, או למוסד חינוך או תרבות אחר שאישר המנהל לאחר התיעצות עם המנהל הכללי של משרד החינוך והתרבות</w:t>
      </w:r>
      <w:r w:rsidRPr="00EC45AD">
        <w:rPr>
          <w:rStyle w:val="default"/>
          <w:rFonts w:cs="FrankRuehl" w:hint="cs"/>
          <w:vanish/>
          <w:sz w:val="22"/>
          <w:szCs w:val="22"/>
          <w:u w:val="single"/>
          <w:shd w:val="clear" w:color="auto" w:fill="FFFF99"/>
          <w:rtl/>
        </w:rPr>
        <w:t>, א</w:t>
      </w:r>
      <w:r w:rsidRPr="00EC45AD">
        <w:rPr>
          <w:rStyle w:val="default"/>
          <w:rFonts w:cs="FrankRuehl"/>
          <w:vanish/>
          <w:sz w:val="22"/>
          <w:szCs w:val="22"/>
          <w:u w:val="single"/>
          <w:shd w:val="clear" w:color="auto" w:fill="FFFF99"/>
          <w:rtl/>
        </w:rPr>
        <w:t>ו</w:t>
      </w:r>
      <w:r w:rsidRPr="00EC45AD">
        <w:rPr>
          <w:rStyle w:val="default"/>
          <w:rFonts w:cs="FrankRuehl" w:hint="cs"/>
          <w:vanish/>
          <w:sz w:val="22"/>
          <w:szCs w:val="22"/>
          <w:u w:val="single"/>
          <w:shd w:val="clear" w:color="auto" w:fill="FFFF99"/>
          <w:rtl/>
        </w:rPr>
        <w:t xml:space="preserve"> לספריה משפטית המשרתת את הציבור הרחב, שאישר המנהל לאחר התייעצות עם המנהל הכללי של משרד המשפטים</w:t>
      </w:r>
      <w:r w:rsidRPr="00EC45AD">
        <w:rPr>
          <w:rStyle w:val="default"/>
          <w:rFonts w:cs="FrankRuehl" w:hint="cs"/>
          <w:vanish/>
          <w:sz w:val="22"/>
          <w:szCs w:val="22"/>
          <w:shd w:val="clear" w:color="auto" w:fill="FFFF99"/>
          <w:rtl/>
        </w:rPr>
        <w:t>;</w:t>
      </w:r>
    </w:p>
    <w:p w14:paraId="17B9B60F" w14:textId="77777777" w:rsidR="0077653A" w:rsidRPr="00EC45AD" w:rsidRDefault="0077653A" w:rsidP="0077653A">
      <w:pPr>
        <w:pStyle w:val="P22"/>
        <w:spacing w:before="0"/>
        <w:ind w:left="1021" w:right="1134"/>
        <w:rPr>
          <w:rStyle w:val="default"/>
          <w:rFonts w:cs="FrankRuehl"/>
          <w:vanish/>
          <w:sz w:val="22"/>
          <w:szCs w:val="22"/>
          <w:shd w:val="clear" w:color="auto" w:fill="FFFF99"/>
          <w:rtl/>
        </w:rPr>
      </w:pPr>
      <w:r w:rsidRPr="00EC45AD">
        <w:rPr>
          <w:rStyle w:val="default"/>
          <w:rFonts w:cs="FrankRuehl"/>
          <w:vanish/>
          <w:sz w:val="22"/>
          <w:szCs w:val="22"/>
          <w:shd w:val="clear" w:color="auto" w:fill="FFFF99"/>
          <w:rtl/>
        </w:rPr>
        <w:t>(2)</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הספרים יצאו לאור 20 שנה לפחות לפני מועד יבואם;</w:t>
      </w:r>
    </w:p>
    <w:p w14:paraId="4A8A2442" w14:textId="77777777" w:rsidR="0077653A" w:rsidRPr="00EC45AD" w:rsidRDefault="0077653A" w:rsidP="0077653A">
      <w:pPr>
        <w:pStyle w:val="P22"/>
        <w:spacing w:before="0"/>
        <w:ind w:left="1021" w:right="1134"/>
        <w:rPr>
          <w:rStyle w:val="default"/>
          <w:rFonts w:cs="FrankRuehl"/>
          <w:vanish/>
          <w:sz w:val="22"/>
          <w:szCs w:val="22"/>
          <w:shd w:val="clear" w:color="auto" w:fill="FFFF99"/>
          <w:rtl/>
        </w:rPr>
      </w:pPr>
      <w:r w:rsidRPr="00EC45AD">
        <w:rPr>
          <w:rStyle w:val="default"/>
          <w:rFonts w:cs="FrankRuehl"/>
          <w:vanish/>
          <w:sz w:val="22"/>
          <w:szCs w:val="22"/>
          <w:shd w:val="clear" w:color="auto" w:fill="FFFF99"/>
          <w:rtl/>
        </w:rPr>
        <w:t>(3)</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המוסד הצהיר שהספרים לא יצאו מרשותו.</w:t>
      </w:r>
    </w:p>
    <w:p w14:paraId="309DC468" w14:textId="77777777" w:rsidR="0077653A" w:rsidRPr="00EC45AD" w:rsidRDefault="0077653A" w:rsidP="0077653A">
      <w:pPr>
        <w:pStyle w:val="P00"/>
        <w:spacing w:before="0"/>
        <w:ind w:left="0" w:right="1134"/>
        <w:rPr>
          <w:rStyle w:val="default"/>
          <w:rFonts w:cs="FrankRuehl"/>
          <w:vanish/>
          <w:sz w:val="22"/>
          <w:szCs w:val="22"/>
          <w:u w:val="single"/>
          <w:shd w:val="clear" w:color="auto" w:fill="FFFF99"/>
          <w:rtl/>
        </w:rPr>
      </w:pPr>
      <w:r w:rsidRPr="00EC45AD">
        <w:rPr>
          <w:vanish/>
          <w:sz w:val="22"/>
          <w:szCs w:val="22"/>
          <w:shd w:val="clear" w:color="auto" w:fill="FFFF99"/>
          <w:rtl/>
        </w:rPr>
        <w:tab/>
      </w:r>
      <w:r w:rsidRPr="00EC45AD">
        <w:rPr>
          <w:rStyle w:val="default"/>
          <w:rFonts w:cs="FrankRuehl"/>
          <w:vanish/>
          <w:sz w:val="22"/>
          <w:szCs w:val="22"/>
          <w:u w:val="single"/>
          <w:shd w:val="clear" w:color="auto" w:fill="FFFF99"/>
          <w:rtl/>
        </w:rPr>
        <w:t>(</w:t>
      </w:r>
      <w:r w:rsidRPr="00EC45AD">
        <w:rPr>
          <w:rStyle w:val="default"/>
          <w:rFonts w:cs="FrankRuehl" w:hint="cs"/>
          <w:vanish/>
          <w:sz w:val="22"/>
          <w:szCs w:val="22"/>
          <w:u w:val="single"/>
          <w:shd w:val="clear" w:color="auto" w:fill="FFFF99"/>
          <w:rtl/>
        </w:rPr>
        <w:t>ב)</w:t>
      </w:r>
      <w:r w:rsidRPr="00EC45AD">
        <w:rPr>
          <w:rStyle w:val="default"/>
          <w:rFonts w:cs="FrankRuehl"/>
          <w:vanish/>
          <w:sz w:val="22"/>
          <w:szCs w:val="22"/>
          <w:u w:val="single"/>
          <w:shd w:val="clear" w:color="auto" w:fill="FFFF99"/>
          <w:rtl/>
        </w:rPr>
        <w:tab/>
      </w:r>
      <w:r w:rsidRPr="00EC45AD">
        <w:rPr>
          <w:rStyle w:val="default"/>
          <w:rFonts w:cs="FrankRuehl" w:hint="cs"/>
          <w:vanish/>
          <w:sz w:val="22"/>
          <w:szCs w:val="22"/>
          <w:u w:val="single"/>
          <w:shd w:val="clear" w:color="auto" w:fill="FFFF99"/>
          <w:rtl/>
        </w:rPr>
        <w:t>על פטור שניתן לספריה משפטית כאמור בתקנת משנה</w:t>
      </w:r>
      <w:r w:rsidRPr="00EC45AD">
        <w:rPr>
          <w:rStyle w:val="default"/>
          <w:rFonts w:cs="FrankRuehl"/>
          <w:vanish/>
          <w:sz w:val="22"/>
          <w:szCs w:val="22"/>
          <w:u w:val="single"/>
          <w:shd w:val="clear" w:color="auto" w:fill="FFFF99"/>
          <w:rtl/>
        </w:rPr>
        <w:t xml:space="preserve"> (</w:t>
      </w:r>
      <w:r w:rsidRPr="00EC45AD">
        <w:rPr>
          <w:rStyle w:val="default"/>
          <w:rFonts w:cs="FrankRuehl" w:hint="cs"/>
          <w:vanish/>
          <w:sz w:val="22"/>
          <w:szCs w:val="22"/>
          <w:u w:val="single"/>
          <w:shd w:val="clear" w:color="auto" w:fill="FFFF99"/>
          <w:rtl/>
        </w:rPr>
        <w:t>א)(1) לא יחולו הוראות תקנת משנה (א)(2).</w:t>
      </w:r>
    </w:p>
    <w:p w14:paraId="2F8487C0" w14:textId="77777777" w:rsidR="0077653A" w:rsidRPr="007A75F4" w:rsidRDefault="0077653A" w:rsidP="007A75F4">
      <w:pPr>
        <w:pStyle w:val="P00"/>
        <w:spacing w:before="0"/>
        <w:ind w:left="0" w:right="1134"/>
        <w:rPr>
          <w:rStyle w:val="default"/>
          <w:rFonts w:cs="FrankRuehl" w:hint="cs"/>
          <w:sz w:val="2"/>
          <w:szCs w:val="2"/>
          <w:rtl/>
        </w:rPr>
      </w:pPr>
      <w:r w:rsidRPr="00EC45AD">
        <w:rPr>
          <w:vanish/>
          <w:sz w:val="22"/>
          <w:szCs w:val="22"/>
          <w:shd w:val="clear" w:color="auto" w:fill="FFFF99"/>
          <w:rtl/>
        </w:rPr>
        <w:tab/>
      </w:r>
      <w:r w:rsidRPr="00EC45AD">
        <w:rPr>
          <w:rStyle w:val="default"/>
          <w:rFonts w:cs="FrankRuehl" w:hint="cs"/>
          <w:strike/>
          <w:vanish/>
          <w:sz w:val="22"/>
          <w:szCs w:val="22"/>
          <w:shd w:val="clear" w:color="auto" w:fill="FFFF99"/>
          <w:rtl/>
        </w:rPr>
        <w:t>(ב)</w:t>
      </w:r>
      <w:r w:rsidR="00F642EE" w:rsidRPr="00EC45AD">
        <w:rPr>
          <w:rStyle w:val="default"/>
          <w:rFonts w:cs="FrankRuehl" w:hint="cs"/>
          <w:vanish/>
          <w:sz w:val="22"/>
          <w:szCs w:val="22"/>
          <w:shd w:val="clear" w:color="auto" w:fill="FFFF99"/>
          <w:rtl/>
        </w:rPr>
        <w:t xml:space="preserve"> </w:t>
      </w:r>
      <w:r w:rsidRPr="00EC45AD">
        <w:rPr>
          <w:rStyle w:val="default"/>
          <w:rFonts w:cs="FrankRuehl"/>
          <w:vanish/>
          <w:sz w:val="22"/>
          <w:szCs w:val="22"/>
          <w:u w:val="single"/>
          <w:shd w:val="clear" w:color="auto" w:fill="FFFF99"/>
          <w:rtl/>
        </w:rPr>
        <w:t>(</w:t>
      </w:r>
      <w:r w:rsidRPr="00EC45AD">
        <w:rPr>
          <w:rStyle w:val="default"/>
          <w:rFonts w:cs="FrankRuehl" w:hint="cs"/>
          <w:vanish/>
          <w:sz w:val="22"/>
          <w:szCs w:val="22"/>
          <w:u w:val="single"/>
          <w:shd w:val="clear" w:color="auto" w:fill="FFFF99"/>
          <w:rtl/>
        </w:rPr>
        <w:t>ג)</w:t>
      </w:r>
      <w:r w:rsidR="00F642EE"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shd w:val="clear" w:color="auto" w:fill="FFFF99"/>
          <w:rtl/>
        </w:rPr>
        <w:t>פטור לפי תקנה זו לא יינתן בשל יותר משני עותקים של אותו ספר.</w:t>
      </w:r>
      <w:bookmarkEnd w:id="39"/>
    </w:p>
    <w:p w14:paraId="0A588C8C" w14:textId="77777777" w:rsidR="009662CD" w:rsidRDefault="009662CD" w:rsidP="00AD44BB">
      <w:pPr>
        <w:pStyle w:val="P00"/>
        <w:spacing w:before="72"/>
        <w:ind w:left="0" w:right="1134"/>
        <w:rPr>
          <w:rStyle w:val="default"/>
          <w:rFonts w:cs="FrankRuehl"/>
          <w:rtl/>
        </w:rPr>
      </w:pPr>
      <w:bookmarkStart w:id="40" w:name="Seif44"/>
      <w:bookmarkEnd w:id="40"/>
      <w:r>
        <w:rPr>
          <w:lang w:val="he-IL"/>
        </w:rPr>
        <w:pict w14:anchorId="3273D5F0">
          <v:rect id="_x0000_s2121" style="position:absolute;left:0;text-align:left;margin-left:464.5pt;margin-top:8.05pt;width:75.05pt;height:22.8pt;z-index:251689984" o:allowincell="f" filled="f" stroked="f" strokecolor="lime" strokeweight=".25pt">
            <v:textbox inset="0,0,0,0">
              <w:txbxContent>
                <w:p w14:paraId="4262E78F" w14:textId="77777777" w:rsidR="000F06EF" w:rsidRDefault="000F06EF" w:rsidP="00650940">
                  <w:pPr>
                    <w:spacing w:line="160" w:lineRule="exact"/>
                    <w:jc w:val="left"/>
                    <w:rPr>
                      <w:rFonts w:cs="Miriam"/>
                      <w:noProof/>
                      <w:szCs w:val="18"/>
                      <w:rtl/>
                    </w:rPr>
                  </w:pPr>
                  <w:r>
                    <w:rPr>
                      <w:rFonts w:cs="Miriam"/>
                      <w:szCs w:val="18"/>
                      <w:rtl/>
                    </w:rPr>
                    <w:t>פ</w:t>
                  </w:r>
                  <w:r>
                    <w:rPr>
                      <w:rFonts w:cs="Miriam" w:hint="cs"/>
                      <w:szCs w:val="18"/>
                      <w:rtl/>
                    </w:rPr>
                    <w:t xml:space="preserve">טור ושיעור אפס </w:t>
                  </w:r>
                  <w:r>
                    <w:rPr>
                      <w:rFonts w:cs="Miriam"/>
                      <w:szCs w:val="18"/>
                      <w:rtl/>
                    </w:rPr>
                    <w:t>ל</w:t>
                  </w:r>
                  <w:r>
                    <w:rPr>
                      <w:rFonts w:cs="Miriam" w:hint="cs"/>
                      <w:szCs w:val="18"/>
                      <w:rtl/>
                    </w:rPr>
                    <w:t xml:space="preserve">נציגויות </w:t>
                  </w:r>
                  <w:r>
                    <w:rPr>
                      <w:rFonts w:cs="Miriam"/>
                      <w:szCs w:val="18"/>
                      <w:rtl/>
                    </w:rPr>
                    <w:t>ו</w:t>
                  </w:r>
                  <w:r>
                    <w:rPr>
                      <w:rFonts w:cs="Miriam" w:hint="cs"/>
                      <w:szCs w:val="18"/>
                      <w:rtl/>
                    </w:rPr>
                    <w:t>לנציגים</w:t>
                  </w:r>
                </w:p>
              </w:txbxContent>
            </v:textbox>
            <w10:anchorlock/>
          </v:rect>
        </w:pict>
      </w:r>
      <w:r>
        <w:rPr>
          <w:rStyle w:val="big-number"/>
          <w:rtl/>
        </w:rPr>
        <w:t>10.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טובין המיובאים לנציגויות ולנציגים של מדינות חוץ יהיו</w:t>
      </w:r>
      <w:r>
        <w:rPr>
          <w:rStyle w:val="default"/>
          <w:rFonts w:cs="FrankRuehl"/>
          <w:rtl/>
        </w:rPr>
        <w:t xml:space="preserve"> </w:t>
      </w:r>
      <w:r>
        <w:rPr>
          <w:rStyle w:val="default"/>
          <w:rFonts w:cs="FrankRuehl" w:hint="cs"/>
          <w:rtl/>
        </w:rPr>
        <w:t>פטורים מהמס, אם הם פטורים ממלוא המכס.</w:t>
      </w:r>
    </w:p>
    <w:p w14:paraId="02148864" w14:textId="77777777" w:rsidR="009662CD" w:rsidRDefault="009662CD" w:rsidP="00AD44B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מכ</w:t>
      </w:r>
      <w:r>
        <w:rPr>
          <w:rStyle w:val="default"/>
          <w:rFonts w:cs="FrankRuehl"/>
          <w:rtl/>
        </w:rPr>
        <w:t>י</w:t>
      </w:r>
      <w:r>
        <w:rPr>
          <w:rStyle w:val="default"/>
          <w:rFonts w:cs="FrankRuehl" w:hint="cs"/>
          <w:rtl/>
        </w:rPr>
        <w:t>רת בנזין, נפט וסולר כמשמעותן בצו הבלו על דלק (הטלת בלו) תשל"ה</w:t>
      </w:r>
      <w:r w:rsidR="00AD44BB">
        <w:rPr>
          <w:rStyle w:val="default"/>
          <w:rFonts w:cs="FrankRuehl" w:hint="cs"/>
          <w:rtl/>
        </w:rPr>
        <w:t>-</w:t>
      </w:r>
      <w:r>
        <w:rPr>
          <w:rStyle w:val="default"/>
          <w:rFonts w:cs="FrankRuehl" w:hint="cs"/>
          <w:rtl/>
        </w:rPr>
        <w:t>1974, יחול שיעור אפס אם נמכרו לאחד מאלה:</w:t>
      </w:r>
    </w:p>
    <w:p w14:paraId="68C11A46" w14:textId="77777777" w:rsidR="009662CD" w:rsidRDefault="009662C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לנציגות או לנציג מדינת חוץ ונתקיימו אלה:</w:t>
      </w:r>
    </w:p>
    <w:p w14:paraId="5319E73E" w14:textId="77777777" w:rsidR="009662CD" w:rsidRDefault="009662CD">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הדלק משמש אך ורק ברכב המנועי של הנציגות או הנציג, או לצורך הסקת בית הנציגות או בית הנציג;</w:t>
      </w:r>
    </w:p>
    <w:p w14:paraId="23C91103" w14:textId="77777777" w:rsidR="009662CD" w:rsidRDefault="009662CD">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מדינת החו</w:t>
      </w:r>
      <w:r>
        <w:rPr>
          <w:rStyle w:val="default"/>
          <w:rFonts w:cs="FrankRuehl"/>
          <w:rtl/>
        </w:rPr>
        <w:t>ץ</w:t>
      </w:r>
      <w:r>
        <w:rPr>
          <w:rStyle w:val="default"/>
          <w:rFonts w:cs="FrankRuehl" w:hint="cs"/>
          <w:rtl/>
        </w:rPr>
        <w:t xml:space="preserve"> נותנת פטור או שיעור אפס במס ערך מוסף לנציגות ישראל ולנציגי ישראל באותה מדינה, אם חל המס באותה מדינה;</w:t>
      </w:r>
    </w:p>
    <w:p w14:paraId="739E719C" w14:textId="77777777" w:rsidR="009662CD" w:rsidRDefault="009662C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לארגון בין לאומי שמדינת ישראל חברה בו אם נתמלא אחד מאלה:</w:t>
      </w:r>
    </w:p>
    <w:p w14:paraId="20795F7D" w14:textId="77777777" w:rsidR="009662CD" w:rsidRDefault="009662CD">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הדלק משמש לרכב מנועי בלבד;</w:t>
      </w:r>
    </w:p>
    <w:p w14:paraId="6B5114F3" w14:textId="77777777" w:rsidR="009662CD" w:rsidRDefault="009662CD">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הדלק משמש להסקה או להפעלת גנרט</w:t>
      </w:r>
      <w:r>
        <w:rPr>
          <w:rStyle w:val="default"/>
          <w:rFonts w:cs="FrankRuehl"/>
          <w:rtl/>
        </w:rPr>
        <w:t>ו</w:t>
      </w:r>
      <w:r>
        <w:rPr>
          <w:rStyle w:val="default"/>
          <w:rFonts w:cs="FrankRuehl" w:hint="cs"/>
          <w:rtl/>
        </w:rPr>
        <w:t>ר למאור בנקודות תצפית של משקיפי האו"ם בקווי הפסקת האש או ליחידת מטה שלהם</w:t>
      </w:r>
      <w:r w:rsidR="004953AF">
        <w:rPr>
          <w:rStyle w:val="default"/>
          <w:rFonts w:cs="FrankRuehl" w:hint="cs"/>
          <w:rtl/>
        </w:rPr>
        <w:t>;</w:t>
      </w:r>
    </w:p>
    <w:p w14:paraId="209DA69D" w14:textId="77777777" w:rsidR="004953AF" w:rsidRPr="00CA7614" w:rsidRDefault="004953AF" w:rsidP="004953AF">
      <w:pPr>
        <w:pStyle w:val="P22"/>
        <w:spacing w:before="72"/>
        <w:ind w:left="1021" w:right="1134"/>
        <w:rPr>
          <w:rStyle w:val="default"/>
          <w:rFonts w:cs="FrankRuehl"/>
          <w:rtl/>
        </w:rPr>
      </w:pPr>
      <w:r w:rsidRPr="00CA7614">
        <w:rPr>
          <w:rStyle w:val="default"/>
          <w:rFonts w:cs="FrankRuehl"/>
        </w:rPr>
        <w:pict w14:anchorId="20E31854">
          <v:rect id="_x0000_s2268" style="position:absolute;left:0;text-align:left;margin-left:464.35pt;margin-top:7.1pt;width:75.05pt;height:19.8pt;z-index:251737088" o:allowincell="f" filled="f" stroked="f" strokecolor="lime" strokeweight=".25pt">
            <v:textbox inset="0,0,0,0">
              <w:txbxContent>
                <w:p w14:paraId="09D70702" w14:textId="77777777" w:rsidR="004953AF" w:rsidRDefault="00CA7614" w:rsidP="004953AF">
                  <w:pPr>
                    <w:spacing w:line="160" w:lineRule="exact"/>
                    <w:jc w:val="left"/>
                    <w:rPr>
                      <w:rFonts w:cs="Miriam"/>
                      <w:noProof/>
                      <w:szCs w:val="18"/>
                      <w:rtl/>
                    </w:rPr>
                  </w:pPr>
                  <w:r>
                    <w:rPr>
                      <w:rFonts w:cs="Miriam" w:hint="cs"/>
                      <w:szCs w:val="18"/>
                      <w:rtl/>
                    </w:rPr>
                    <w:t>(</w:t>
                  </w:r>
                  <w:r w:rsidR="004953AF">
                    <w:rPr>
                      <w:rFonts w:cs="Miriam" w:hint="cs"/>
                      <w:szCs w:val="18"/>
                      <w:rtl/>
                    </w:rPr>
                    <w:t>הוראת שעה</w:t>
                  </w:r>
                  <w:r>
                    <w:rPr>
                      <w:rFonts w:cs="Miriam" w:hint="cs"/>
                      <w:szCs w:val="18"/>
                      <w:rtl/>
                    </w:rPr>
                    <w:t>)</w:t>
                  </w:r>
                  <w:r w:rsidR="004953AF">
                    <w:rPr>
                      <w:rFonts w:cs="Miriam" w:hint="cs"/>
                      <w:szCs w:val="18"/>
                      <w:rtl/>
                    </w:rPr>
                    <w:t xml:space="preserve"> </w:t>
                  </w:r>
                  <w:r w:rsidR="004953AF">
                    <w:rPr>
                      <w:rFonts w:cs="Miriam"/>
                      <w:szCs w:val="18"/>
                      <w:rtl/>
                    </w:rPr>
                    <w:br/>
                  </w:r>
                  <w:r>
                    <w:rPr>
                      <w:rFonts w:cs="Miriam" w:hint="cs"/>
                      <w:szCs w:val="18"/>
                      <w:rtl/>
                    </w:rPr>
                    <w:t>תש</w:t>
                  </w:r>
                  <w:r w:rsidR="0021478E">
                    <w:rPr>
                      <w:rFonts w:cs="Miriam" w:hint="cs"/>
                      <w:szCs w:val="18"/>
                      <w:rtl/>
                    </w:rPr>
                    <w:t>פ"</w:t>
                  </w:r>
                  <w:r w:rsidR="00EC45AD">
                    <w:rPr>
                      <w:rFonts w:cs="Miriam" w:hint="cs"/>
                      <w:szCs w:val="18"/>
                      <w:rtl/>
                    </w:rPr>
                    <w:t>ג</w:t>
                  </w:r>
                  <w:r w:rsidR="0021478E">
                    <w:rPr>
                      <w:rFonts w:cs="Miriam" w:hint="cs"/>
                      <w:szCs w:val="18"/>
                      <w:rtl/>
                    </w:rPr>
                    <w:t>-202</w:t>
                  </w:r>
                  <w:r w:rsidR="00EC45AD">
                    <w:rPr>
                      <w:rFonts w:cs="Miriam" w:hint="cs"/>
                      <w:szCs w:val="18"/>
                      <w:rtl/>
                    </w:rPr>
                    <w:t>3</w:t>
                  </w:r>
                </w:p>
              </w:txbxContent>
            </v:textbox>
            <w10:anchorlock/>
          </v:rect>
        </w:pict>
      </w:r>
      <w:r w:rsidRPr="00CA7614">
        <w:rPr>
          <w:rStyle w:val="default"/>
          <w:rFonts w:cs="FrankRuehl" w:hint="cs"/>
          <w:rtl/>
        </w:rPr>
        <w:t>(3)</w:t>
      </w:r>
      <w:r w:rsidRPr="00CA7614">
        <w:rPr>
          <w:rStyle w:val="default"/>
          <w:rFonts w:cs="FrankRuehl"/>
          <w:rtl/>
        </w:rPr>
        <w:tab/>
      </w:r>
      <w:r w:rsidR="00EC45AD" w:rsidRPr="00EC45AD">
        <w:rPr>
          <w:rStyle w:val="default"/>
          <w:rFonts w:cs="FrankRuehl" w:hint="cs"/>
          <w:rtl/>
        </w:rPr>
        <w:t>ארגון אשר ניתן לו פטור מבלו בהתאם לסעיף 2(5) לצו הבלו על דלק (פטור והישבון), התשס"ה-2005, ובלבד שהארגון אושר לעניין תקנת משנה זו על ידי המנהל הכללי של משרד הביטחון והמנהל הכללי של משרד האוצר ובאישור מתאם פעולות הממשלה בשטחים</w:t>
      </w:r>
      <w:r w:rsidRPr="00CA7614">
        <w:rPr>
          <w:rStyle w:val="default"/>
          <w:rFonts w:cs="FrankRuehl" w:hint="cs"/>
          <w:rtl/>
        </w:rPr>
        <w:t>.</w:t>
      </w:r>
    </w:p>
    <w:p w14:paraId="5B0DA415" w14:textId="77777777" w:rsidR="009662CD" w:rsidRDefault="009662C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יימכר דלק בשיעור אפס כאמור בתקנת משנה (ב) בתחנת דלק אלא תמורת תלושי מכירה שהנפיק המנהל.</w:t>
      </w:r>
    </w:p>
    <w:p w14:paraId="355CABAC" w14:textId="77777777" w:rsidR="009662CD" w:rsidRDefault="009662CD" w:rsidP="00AD44B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בתקנה זו, "נציג" או "נציגות מדינת חוץ" </w:t>
      </w:r>
      <w:r w:rsidR="004953AF">
        <w:rPr>
          <w:rStyle w:val="default"/>
          <w:rFonts w:cs="FrankRuehl"/>
          <w:rtl/>
        </w:rPr>
        <w:t>–</w:t>
      </w:r>
      <w:r>
        <w:rPr>
          <w:rStyle w:val="default"/>
          <w:rFonts w:cs="FrankRuehl" w:hint="cs"/>
          <w:rtl/>
        </w:rPr>
        <w:t xml:space="preserve"> כמשמעותם בפרט 3 לתוספת לפקודת תעריף המכ</w:t>
      </w:r>
      <w:r>
        <w:rPr>
          <w:rStyle w:val="default"/>
          <w:rFonts w:cs="FrankRuehl"/>
          <w:rtl/>
        </w:rPr>
        <w:t>ס</w:t>
      </w:r>
      <w:r>
        <w:rPr>
          <w:rStyle w:val="default"/>
          <w:rFonts w:cs="FrankRuehl" w:hint="cs"/>
          <w:rtl/>
        </w:rPr>
        <w:t xml:space="preserve"> והפטורים, 1937 (להלן </w:t>
      </w:r>
      <w:r w:rsidR="004953AF">
        <w:rPr>
          <w:rStyle w:val="default"/>
          <w:rFonts w:cs="FrankRuehl"/>
          <w:rtl/>
        </w:rPr>
        <w:t>–</w:t>
      </w:r>
      <w:r>
        <w:rPr>
          <w:rStyle w:val="default"/>
          <w:rFonts w:cs="FrankRuehl" w:hint="cs"/>
          <w:rtl/>
        </w:rPr>
        <w:t xml:space="preserve"> תעריף המכס).</w:t>
      </w:r>
    </w:p>
    <w:p w14:paraId="3F32AA7E" w14:textId="77777777" w:rsidR="004953AF" w:rsidRPr="00EC45AD" w:rsidRDefault="004953AF" w:rsidP="004953AF">
      <w:pPr>
        <w:pStyle w:val="P00"/>
        <w:spacing w:before="0"/>
        <w:ind w:left="1021" w:right="1134"/>
        <w:rPr>
          <w:rStyle w:val="default"/>
          <w:rFonts w:cs="FrankRuehl"/>
          <w:vanish/>
          <w:szCs w:val="20"/>
          <w:shd w:val="clear" w:color="auto" w:fill="FFFF99"/>
          <w:rtl/>
        </w:rPr>
      </w:pPr>
      <w:bookmarkStart w:id="41" w:name="Rov138"/>
      <w:r w:rsidRPr="00EC45AD">
        <w:rPr>
          <w:rStyle w:val="default"/>
          <w:rFonts w:cs="FrankRuehl" w:hint="cs"/>
          <w:vanish/>
          <w:color w:val="FF0000"/>
          <w:szCs w:val="20"/>
          <w:shd w:val="clear" w:color="auto" w:fill="FFFF99"/>
          <w:rtl/>
        </w:rPr>
        <w:t>מיום 13.2.2019 עד יום 12.2.2020</w:t>
      </w:r>
      <w:r w:rsidR="001F3DE1" w:rsidRPr="00EC45AD">
        <w:rPr>
          <w:rStyle w:val="default"/>
          <w:rFonts w:cs="FrankRuehl" w:hint="cs"/>
          <w:vanish/>
          <w:color w:val="FF0000"/>
          <w:szCs w:val="20"/>
          <w:shd w:val="clear" w:color="auto" w:fill="FFFF99"/>
          <w:rtl/>
        </w:rPr>
        <w:t xml:space="preserve"> </w:t>
      </w:r>
      <w:r w:rsidR="001F3DE1" w:rsidRPr="00EC45AD">
        <w:rPr>
          <w:rStyle w:val="default"/>
          <w:rFonts w:cs="FrankRuehl" w:hint="cs"/>
          <w:vanish/>
          <w:szCs w:val="20"/>
          <w:shd w:val="clear" w:color="auto" w:fill="FFFF99"/>
          <w:rtl/>
        </w:rPr>
        <w:t>(לאור פיזור הכנסת ה-22 עד יום 16.6.2020)</w:t>
      </w:r>
    </w:p>
    <w:p w14:paraId="15C388C8" w14:textId="77777777" w:rsidR="004953AF" w:rsidRPr="00EC45AD" w:rsidRDefault="004953AF" w:rsidP="004953AF">
      <w:pPr>
        <w:pStyle w:val="P00"/>
        <w:spacing w:before="0"/>
        <w:ind w:left="1021" w:right="1134"/>
        <w:rPr>
          <w:rStyle w:val="default"/>
          <w:rFonts w:cs="FrankRuehl"/>
          <w:vanish/>
          <w:szCs w:val="20"/>
          <w:shd w:val="clear" w:color="auto" w:fill="FFFF99"/>
          <w:rtl/>
        </w:rPr>
      </w:pPr>
      <w:r w:rsidRPr="00EC45AD">
        <w:rPr>
          <w:rStyle w:val="default"/>
          <w:rFonts w:cs="FrankRuehl" w:hint="cs"/>
          <w:b/>
          <w:bCs/>
          <w:vanish/>
          <w:szCs w:val="20"/>
          <w:shd w:val="clear" w:color="auto" w:fill="FFFF99"/>
          <w:rtl/>
        </w:rPr>
        <w:t>הוראת שעה תשע"ט-2019</w:t>
      </w:r>
    </w:p>
    <w:p w14:paraId="09630E71" w14:textId="77777777" w:rsidR="004953AF" w:rsidRPr="00EC45AD" w:rsidRDefault="004953AF" w:rsidP="004953AF">
      <w:pPr>
        <w:pStyle w:val="P00"/>
        <w:spacing w:before="0"/>
        <w:ind w:left="1021" w:right="1134"/>
        <w:rPr>
          <w:rStyle w:val="default"/>
          <w:rFonts w:cs="FrankRuehl"/>
          <w:vanish/>
          <w:szCs w:val="20"/>
          <w:shd w:val="clear" w:color="auto" w:fill="FFFF99"/>
          <w:rtl/>
        </w:rPr>
      </w:pPr>
      <w:hyperlink r:id="rId124" w:history="1">
        <w:r w:rsidRPr="00EC45AD">
          <w:rPr>
            <w:rStyle w:val="Hyperlink"/>
            <w:rFonts w:hint="cs"/>
            <w:vanish/>
            <w:szCs w:val="20"/>
            <w:shd w:val="clear" w:color="auto" w:fill="FFFF99"/>
            <w:rtl/>
          </w:rPr>
          <w:t>ק"ת תשע"ט מס' 8172</w:t>
        </w:r>
      </w:hyperlink>
      <w:r w:rsidRPr="00EC45AD">
        <w:rPr>
          <w:rStyle w:val="default"/>
          <w:rFonts w:cs="FrankRuehl" w:hint="cs"/>
          <w:vanish/>
          <w:szCs w:val="20"/>
          <w:shd w:val="clear" w:color="auto" w:fill="FFFF99"/>
          <w:rtl/>
        </w:rPr>
        <w:t xml:space="preserve"> מיום 13.2.2019 עמ' 2238</w:t>
      </w:r>
    </w:p>
    <w:p w14:paraId="382DB7DA" w14:textId="77777777" w:rsidR="004953AF" w:rsidRPr="00EC45AD" w:rsidRDefault="004953AF" w:rsidP="004953AF">
      <w:pPr>
        <w:pStyle w:val="P00"/>
        <w:spacing w:before="0"/>
        <w:ind w:left="1021" w:right="1134"/>
        <w:rPr>
          <w:rStyle w:val="default"/>
          <w:rFonts w:cs="FrankRuehl"/>
          <w:vanish/>
          <w:szCs w:val="20"/>
          <w:shd w:val="clear" w:color="auto" w:fill="FFFF99"/>
          <w:rtl/>
        </w:rPr>
      </w:pPr>
      <w:r w:rsidRPr="00EC45AD">
        <w:rPr>
          <w:rStyle w:val="default"/>
          <w:rFonts w:cs="FrankRuehl" w:hint="cs"/>
          <w:b/>
          <w:bCs/>
          <w:vanish/>
          <w:szCs w:val="20"/>
          <w:shd w:val="clear" w:color="auto" w:fill="FFFF99"/>
          <w:rtl/>
        </w:rPr>
        <w:t>הוספת פסקה 10(ב)(3)</w:t>
      </w:r>
    </w:p>
    <w:p w14:paraId="4CF305E1" w14:textId="77777777" w:rsidR="004953AF" w:rsidRPr="00EC45AD" w:rsidRDefault="004953AF" w:rsidP="004953AF">
      <w:pPr>
        <w:pStyle w:val="P00"/>
        <w:ind w:left="1021" w:right="1134"/>
        <w:rPr>
          <w:rStyle w:val="default"/>
          <w:rFonts w:cs="FrankRuehl"/>
          <w:vanish/>
          <w:szCs w:val="20"/>
          <w:shd w:val="clear" w:color="auto" w:fill="FFFF99"/>
          <w:rtl/>
        </w:rPr>
      </w:pPr>
      <w:r w:rsidRPr="00EC45AD">
        <w:rPr>
          <w:rStyle w:val="default"/>
          <w:rFonts w:cs="FrankRuehl" w:hint="cs"/>
          <w:vanish/>
          <w:szCs w:val="20"/>
          <w:shd w:val="clear" w:color="auto" w:fill="FFFF99"/>
          <w:rtl/>
        </w:rPr>
        <w:t>הנוסח:</w:t>
      </w:r>
    </w:p>
    <w:p w14:paraId="223560DB" w14:textId="77777777" w:rsidR="004953AF" w:rsidRPr="00EC45AD" w:rsidRDefault="004953AF" w:rsidP="004953AF">
      <w:pPr>
        <w:pStyle w:val="P00"/>
        <w:spacing w:before="0"/>
        <w:ind w:left="1021" w:right="1134"/>
        <w:rPr>
          <w:rStyle w:val="default"/>
          <w:rFonts w:cs="FrankRuehl"/>
          <w:vanish/>
          <w:sz w:val="22"/>
          <w:szCs w:val="22"/>
          <w:shd w:val="clear" w:color="auto" w:fill="FFFF99"/>
          <w:rtl/>
        </w:rPr>
      </w:pPr>
      <w:r w:rsidRPr="00EC45AD">
        <w:rPr>
          <w:rStyle w:val="default"/>
          <w:rFonts w:cs="FrankRuehl" w:hint="cs"/>
          <w:vanish/>
          <w:sz w:val="22"/>
          <w:szCs w:val="22"/>
          <w:shd w:val="clear" w:color="auto" w:fill="FFFF99"/>
          <w:rtl/>
        </w:rPr>
        <w:t>(3)</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ארגון אשר ניתן לו פטור מבלו בהתאם לסעיף 2(5) לצו הבלו על דלק (פטור והשיבון), התשס"ה-2005.</w:t>
      </w:r>
    </w:p>
    <w:p w14:paraId="74D17C69" w14:textId="77777777" w:rsidR="00CA7614" w:rsidRPr="00EC45AD" w:rsidRDefault="00CA7614" w:rsidP="004953AF">
      <w:pPr>
        <w:pStyle w:val="P00"/>
        <w:spacing w:before="0"/>
        <w:ind w:left="1021" w:right="1134"/>
        <w:rPr>
          <w:rStyle w:val="default"/>
          <w:rFonts w:cs="FrankRuehl"/>
          <w:vanish/>
          <w:szCs w:val="20"/>
          <w:shd w:val="clear" w:color="auto" w:fill="FFFF99"/>
          <w:rtl/>
        </w:rPr>
      </w:pPr>
    </w:p>
    <w:p w14:paraId="239EB398" w14:textId="77777777" w:rsidR="00CA7614" w:rsidRPr="00EC45AD" w:rsidRDefault="00CA7614" w:rsidP="004953AF">
      <w:pPr>
        <w:pStyle w:val="P00"/>
        <w:spacing w:before="0"/>
        <w:ind w:left="1021" w:right="1134"/>
        <w:rPr>
          <w:rStyle w:val="default"/>
          <w:rFonts w:cs="FrankRuehl"/>
          <w:vanish/>
          <w:szCs w:val="20"/>
          <w:shd w:val="clear" w:color="auto" w:fill="FFFF99"/>
          <w:rtl/>
        </w:rPr>
      </w:pPr>
      <w:r w:rsidRPr="00EC45AD">
        <w:rPr>
          <w:rStyle w:val="default"/>
          <w:rFonts w:cs="FrankRuehl" w:hint="cs"/>
          <w:vanish/>
          <w:color w:val="FF0000"/>
          <w:szCs w:val="20"/>
          <w:shd w:val="clear" w:color="auto" w:fill="FFFF99"/>
          <w:rtl/>
        </w:rPr>
        <w:t>מיום 17.6.2020 עד יום 16.6.2021</w:t>
      </w:r>
      <w:r w:rsidR="00834A64" w:rsidRPr="00EC45AD">
        <w:rPr>
          <w:rStyle w:val="default"/>
          <w:rFonts w:cs="FrankRuehl" w:hint="cs"/>
          <w:vanish/>
          <w:color w:val="FF0000"/>
          <w:szCs w:val="20"/>
          <w:shd w:val="clear" w:color="auto" w:fill="FFFF99"/>
          <w:rtl/>
        </w:rPr>
        <w:t xml:space="preserve"> </w:t>
      </w:r>
      <w:r w:rsidR="00834A64" w:rsidRPr="00EC45AD">
        <w:rPr>
          <w:rStyle w:val="default"/>
          <w:rFonts w:cs="FrankRuehl" w:hint="cs"/>
          <w:vanish/>
          <w:szCs w:val="20"/>
          <w:shd w:val="clear" w:color="auto" w:fill="FFFF99"/>
          <w:rtl/>
        </w:rPr>
        <w:t>(לאור פיזור הכנסת ה-23 עד יום 6.7.2021)</w:t>
      </w:r>
    </w:p>
    <w:p w14:paraId="1A5C93FB" w14:textId="77777777" w:rsidR="00CA7614" w:rsidRPr="00EC45AD" w:rsidRDefault="00CA7614" w:rsidP="004953AF">
      <w:pPr>
        <w:pStyle w:val="P00"/>
        <w:spacing w:before="0"/>
        <w:ind w:left="1021" w:right="1134"/>
        <w:rPr>
          <w:rStyle w:val="default"/>
          <w:rFonts w:cs="FrankRuehl"/>
          <w:vanish/>
          <w:szCs w:val="20"/>
          <w:shd w:val="clear" w:color="auto" w:fill="FFFF99"/>
          <w:rtl/>
        </w:rPr>
      </w:pPr>
      <w:r w:rsidRPr="00EC45AD">
        <w:rPr>
          <w:rStyle w:val="default"/>
          <w:rFonts w:cs="FrankRuehl" w:hint="cs"/>
          <w:b/>
          <w:bCs/>
          <w:vanish/>
          <w:szCs w:val="20"/>
          <w:shd w:val="clear" w:color="auto" w:fill="FFFF99"/>
          <w:rtl/>
        </w:rPr>
        <w:t>הוראת שעה תש"ף-2020</w:t>
      </w:r>
    </w:p>
    <w:p w14:paraId="6CA5BBC7" w14:textId="77777777" w:rsidR="00CA7614" w:rsidRPr="00EC45AD" w:rsidRDefault="00CA7614" w:rsidP="004953AF">
      <w:pPr>
        <w:pStyle w:val="P00"/>
        <w:spacing w:before="0"/>
        <w:ind w:left="1021" w:right="1134"/>
        <w:rPr>
          <w:rStyle w:val="default"/>
          <w:rFonts w:cs="FrankRuehl"/>
          <w:vanish/>
          <w:szCs w:val="20"/>
          <w:shd w:val="clear" w:color="auto" w:fill="FFFF99"/>
          <w:rtl/>
        </w:rPr>
      </w:pPr>
      <w:hyperlink r:id="rId125" w:history="1">
        <w:r w:rsidRPr="00EC45AD">
          <w:rPr>
            <w:rStyle w:val="Hyperlink"/>
            <w:rFonts w:hint="cs"/>
            <w:vanish/>
            <w:szCs w:val="20"/>
            <w:shd w:val="clear" w:color="auto" w:fill="FFFF99"/>
            <w:rtl/>
          </w:rPr>
          <w:t>ק"ת תש"ף מס' 8634</w:t>
        </w:r>
      </w:hyperlink>
      <w:r w:rsidRPr="00EC45AD">
        <w:rPr>
          <w:rStyle w:val="default"/>
          <w:rFonts w:cs="FrankRuehl" w:hint="cs"/>
          <w:vanish/>
          <w:szCs w:val="20"/>
          <w:shd w:val="clear" w:color="auto" w:fill="FFFF99"/>
          <w:rtl/>
        </w:rPr>
        <w:t xml:space="preserve"> מיום 2.7.2020 עמ' 1716</w:t>
      </w:r>
    </w:p>
    <w:p w14:paraId="2D21B8F4" w14:textId="77777777" w:rsidR="0021478E" w:rsidRPr="00EC45AD" w:rsidRDefault="0021478E" w:rsidP="0021478E">
      <w:pPr>
        <w:pStyle w:val="P00"/>
        <w:spacing w:before="0"/>
        <w:ind w:left="1021" w:right="1134"/>
        <w:rPr>
          <w:rStyle w:val="default"/>
          <w:rFonts w:cs="FrankRuehl"/>
          <w:vanish/>
          <w:szCs w:val="20"/>
          <w:shd w:val="clear" w:color="auto" w:fill="FFFF99"/>
          <w:rtl/>
        </w:rPr>
      </w:pPr>
      <w:r w:rsidRPr="00EC45AD">
        <w:rPr>
          <w:rStyle w:val="default"/>
          <w:rFonts w:cs="FrankRuehl" w:hint="cs"/>
          <w:b/>
          <w:bCs/>
          <w:vanish/>
          <w:szCs w:val="20"/>
          <w:shd w:val="clear" w:color="auto" w:fill="FFFF99"/>
          <w:rtl/>
        </w:rPr>
        <w:t>הוספת פסקה 10(ב)(3)</w:t>
      </w:r>
    </w:p>
    <w:p w14:paraId="01C145A1" w14:textId="77777777" w:rsidR="0021478E" w:rsidRPr="00EC45AD" w:rsidRDefault="0021478E" w:rsidP="0021478E">
      <w:pPr>
        <w:pStyle w:val="P00"/>
        <w:ind w:left="1021" w:right="1134"/>
        <w:rPr>
          <w:rStyle w:val="default"/>
          <w:rFonts w:cs="FrankRuehl"/>
          <w:vanish/>
          <w:szCs w:val="20"/>
          <w:shd w:val="clear" w:color="auto" w:fill="FFFF99"/>
          <w:rtl/>
        </w:rPr>
      </w:pPr>
      <w:r w:rsidRPr="00EC45AD">
        <w:rPr>
          <w:rStyle w:val="default"/>
          <w:rFonts w:cs="FrankRuehl" w:hint="cs"/>
          <w:vanish/>
          <w:szCs w:val="20"/>
          <w:shd w:val="clear" w:color="auto" w:fill="FFFF99"/>
          <w:rtl/>
        </w:rPr>
        <w:t>הנוסח:</w:t>
      </w:r>
    </w:p>
    <w:p w14:paraId="6E98F4EC" w14:textId="77777777" w:rsidR="0021478E" w:rsidRPr="00EC45AD" w:rsidRDefault="0021478E" w:rsidP="0021478E">
      <w:pPr>
        <w:pStyle w:val="P00"/>
        <w:spacing w:before="0"/>
        <w:ind w:left="1021" w:right="1134"/>
        <w:rPr>
          <w:rStyle w:val="default"/>
          <w:rFonts w:cs="FrankRuehl"/>
          <w:vanish/>
          <w:sz w:val="22"/>
          <w:szCs w:val="22"/>
          <w:shd w:val="clear" w:color="auto" w:fill="FFFF99"/>
          <w:rtl/>
        </w:rPr>
      </w:pPr>
      <w:r w:rsidRPr="00EC45AD">
        <w:rPr>
          <w:rStyle w:val="default"/>
          <w:rFonts w:cs="FrankRuehl" w:hint="cs"/>
          <w:vanish/>
          <w:sz w:val="22"/>
          <w:szCs w:val="22"/>
          <w:shd w:val="clear" w:color="auto" w:fill="FFFF99"/>
          <w:rtl/>
        </w:rPr>
        <w:t>(3)</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ארגון אשר ניתן לו פטור מבלו בהתאם לסעיף 2(5) לצו הבלו על דלק (פטור וה</w:t>
      </w:r>
      <w:r w:rsidR="00EC45AD" w:rsidRPr="00EC45AD">
        <w:rPr>
          <w:rStyle w:val="default"/>
          <w:rFonts w:cs="FrankRuehl" w:hint="cs"/>
          <w:vanish/>
          <w:sz w:val="22"/>
          <w:szCs w:val="22"/>
          <w:shd w:val="clear" w:color="auto" w:fill="FFFF99"/>
          <w:rtl/>
        </w:rPr>
        <w:t>י</w:t>
      </w:r>
      <w:r w:rsidRPr="00EC45AD">
        <w:rPr>
          <w:rStyle w:val="default"/>
          <w:rFonts w:cs="FrankRuehl" w:hint="cs"/>
          <w:vanish/>
          <w:sz w:val="22"/>
          <w:szCs w:val="22"/>
          <w:shd w:val="clear" w:color="auto" w:fill="FFFF99"/>
          <w:rtl/>
        </w:rPr>
        <w:t>שבון), התשס"ה-2005, ובלבד שהארגון אושר לעניין תקנת משנה זו על ידי המנהל הכללי של משרד הביטחון, המנהל הכללי של משרד האוצר ובאישור מתאם פעולות הממשלה בשטחים.</w:t>
      </w:r>
    </w:p>
    <w:p w14:paraId="7CF8EDDB" w14:textId="77777777" w:rsidR="0021478E" w:rsidRPr="00EC45AD" w:rsidRDefault="0021478E" w:rsidP="004953AF">
      <w:pPr>
        <w:pStyle w:val="P00"/>
        <w:spacing w:before="0"/>
        <w:ind w:left="1021" w:right="1134"/>
        <w:rPr>
          <w:rStyle w:val="default"/>
          <w:rFonts w:cs="FrankRuehl"/>
          <w:vanish/>
          <w:szCs w:val="20"/>
          <w:shd w:val="clear" w:color="auto" w:fill="FFFF99"/>
          <w:rtl/>
        </w:rPr>
      </w:pPr>
    </w:p>
    <w:p w14:paraId="74C9DF85" w14:textId="77777777" w:rsidR="0021478E" w:rsidRPr="00EC45AD" w:rsidRDefault="0021478E" w:rsidP="004953AF">
      <w:pPr>
        <w:pStyle w:val="P00"/>
        <w:spacing w:before="0"/>
        <w:ind w:left="1021" w:right="1134"/>
        <w:rPr>
          <w:rStyle w:val="default"/>
          <w:rFonts w:cs="FrankRuehl"/>
          <w:vanish/>
          <w:szCs w:val="20"/>
          <w:shd w:val="clear" w:color="auto" w:fill="FFFF99"/>
          <w:rtl/>
        </w:rPr>
      </w:pPr>
      <w:r w:rsidRPr="00EC45AD">
        <w:rPr>
          <w:rStyle w:val="default"/>
          <w:rFonts w:cs="FrankRuehl" w:hint="cs"/>
          <w:vanish/>
          <w:color w:val="FF0000"/>
          <w:szCs w:val="20"/>
          <w:shd w:val="clear" w:color="auto" w:fill="FFFF99"/>
          <w:rtl/>
        </w:rPr>
        <w:t>מיום 10.8.2021 עד יום 31.12.2022</w:t>
      </w:r>
      <w:r w:rsidR="000143DA" w:rsidRPr="00EC45AD">
        <w:rPr>
          <w:rStyle w:val="default"/>
          <w:rFonts w:cs="FrankRuehl" w:hint="cs"/>
          <w:vanish/>
          <w:color w:val="FF0000"/>
          <w:szCs w:val="20"/>
          <w:shd w:val="clear" w:color="auto" w:fill="FFFF99"/>
          <w:rtl/>
        </w:rPr>
        <w:t xml:space="preserve"> </w:t>
      </w:r>
      <w:r w:rsidR="000143DA" w:rsidRPr="00EC45AD">
        <w:rPr>
          <w:rStyle w:val="default"/>
          <w:rFonts w:cs="FrankRuehl" w:hint="cs"/>
          <w:vanish/>
          <w:szCs w:val="20"/>
          <w:shd w:val="clear" w:color="auto" w:fill="FFFF99"/>
          <w:rtl/>
        </w:rPr>
        <w:t>(לאור פיזור הכנסת ה-24 עד יום 15.2.2023)</w:t>
      </w:r>
    </w:p>
    <w:p w14:paraId="7F90DFFB" w14:textId="77777777" w:rsidR="0021478E" w:rsidRPr="00EC45AD" w:rsidRDefault="0021478E" w:rsidP="004953AF">
      <w:pPr>
        <w:pStyle w:val="P00"/>
        <w:spacing w:before="0"/>
        <w:ind w:left="1021" w:right="1134"/>
        <w:rPr>
          <w:rStyle w:val="default"/>
          <w:rFonts w:cs="FrankRuehl"/>
          <w:vanish/>
          <w:szCs w:val="20"/>
          <w:shd w:val="clear" w:color="auto" w:fill="FFFF99"/>
          <w:rtl/>
        </w:rPr>
      </w:pPr>
      <w:r w:rsidRPr="00EC45AD">
        <w:rPr>
          <w:rStyle w:val="default"/>
          <w:rFonts w:cs="FrankRuehl" w:hint="cs"/>
          <w:b/>
          <w:bCs/>
          <w:vanish/>
          <w:szCs w:val="20"/>
          <w:shd w:val="clear" w:color="auto" w:fill="FFFF99"/>
          <w:rtl/>
        </w:rPr>
        <w:t>הוראת שעה תשפ"א-2021</w:t>
      </w:r>
    </w:p>
    <w:p w14:paraId="73EDAB53" w14:textId="77777777" w:rsidR="0021478E" w:rsidRPr="00EC45AD" w:rsidRDefault="0021478E" w:rsidP="004953AF">
      <w:pPr>
        <w:pStyle w:val="P00"/>
        <w:spacing w:before="0"/>
        <w:ind w:left="1021" w:right="1134"/>
        <w:rPr>
          <w:rStyle w:val="default"/>
          <w:rFonts w:cs="FrankRuehl"/>
          <w:vanish/>
          <w:szCs w:val="20"/>
          <w:shd w:val="clear" w:color="auto" w:fill="FFFF99"/>
          <w:rtl/>
        </w:rPr>
      </w:pPr>
      <w:hyperlink r:id="rId126" w:history="1">
        <w:r w:rsidRPr="00EC45AD">
          <w:rPr>
            <w:rStyle w:val="Hyperlink"/>
            <w:rFonts w:hint="cs"/>
            <w:vanish/>
            <w:szCs w:val="20"/>
            <w:shd w:val="clear" w:color="auto" w:fill="FFFF99"/>
            <w:rtl/>
          </w:rPr>
          <w:t>ק"ת תשפ"א מס' 9553</w:t>
        </w:r>
      </w:hyperlink>
      <w:r w:rsidRPr="00EC45AD">
        <w:rPr>
          <w:rStyle w:val="default"/>
          <w:rFonts w:cs="FrankRuehl" w:hint="cs"/>
          <w:vanish/>
          <w:szCs w:val="20"/>
          <w:shd w:val="clear" w:color="auto" w:fill="FFFF99"/>
          <w:rtl/>
        </w:rPr>
        <w:t xml:space="preserve"> מיום 10.8.2021 עמ' 3930</w:t>
      </w:r>
    </w:p>
    <w:p w14:paraId="7FD274D4" w14:textId="77777777" w:rsidR="00CA7614" w:rsidRPr="00EC45AD" w:rsidRDefault="00CA7614" w:rsidP="00CA7614">
      <w:pPr>
        <w:pStyle w:val="P00"/>
        <w:spacing w:before="0"/>
        <w:ind w:left="1021" w:right="1134"/>
        <w:rPr>
          <w:rStyle w:val="default"/>
          <w:rFonts w:cs="FrankRuehl"/>
          <w:vanish/>
          <w:szCs w:val="20"/>
          <w:shd w:val="clear" w:color="auto" w:fill="FFFF99"/>
          <w:rtl/>
        </w:rPr>
      </w:pPr>
      <w:r w:rsidRPr="00EC45AD">
        <w:rPr>
          <w:rStyle w:val="default"/>
          <w:rFonts w:cs="FrankRuehl" w:hint="cs"/>
          <w:b/>
          <w:bCs/>
          <w:vanish/>
          <w:szCs w:val="20"/>
          <w:shd w:val="clear" w:color="auto" w:fill="FFFF99"/>
          <w:rtl/>
        </w:rPr>
        <w:t>הוספת פסקה 10(ב)(3)</w:t>
      </w:r>
    </w:p>
    <w:p w14:paraId="47D8D596" w14:textId="77777777" w:rsidR="00CA7614" w:rsidRPr="00EC45AD" w:rsidRDefault="00CA7614" w:rsidP="00CA7614">
      <w:pPr>
        <w:pStyle w:val="P00"/>
        <w:ind w:left="1021" w:right="1134"/>
        <w:rPr>
          <w:rStyle w:val="default"/>
          <w:rFonts w:cs="FrankRuehl"/>
          <w:vanish/>
          <w:szCs w:val="20"/>
          <w:shd w:val="clear" w:color="auto" w:fill="FFFF99"/>
          <w:rtl/>
        </w:rPr>
      </w:pPr>
      <w:r w:rsidRPr="00EC45AD">
        <w:rPr>
          <w:rStyle w:val="default"/>
          <w:rFonts w:cs="FrankRuehl" w:hint="cs"/>
          <w:vanish/>
          <w:szCs w:val="20"/>
          <w:shd w:val="clear" w:color="auto" w:fill="FFFF99"/>
          <w:rtl/>
        </w:rPr>
        <w:t>הנוסח:</w:t>
      </w:r>
    </w:p>
    <w:p w14:paraId="6486BCF9" w14:textId="77777777" w:rsidR="00EC45AD" w:rsidRPr="00EC45AD" w:rsidRDefault="00CA7614" w:rsidP="00CA7614">
      <w:pPr>
        <w:pStyle w:val="P00"/>
        <w:spacing w:before="0"/>
        <w:ind w:left="1021" w:right="1134"/>
        <w:rPr>
          <w:rStyle w:val="default"/>
          <w:rFonts w:cs="FrankRuehl"/>
          <w:vanish/>
          <w:sz w:val="22"/>
          <w:szCs w:val="22"/>
          <w:shd w:val="clear" w:color="auto" w:fill="FFFF99"/>
          <w:rtl/>
        </w:rPr>
      </w:pPr>
      <w:r w:rsidRPr="00EC45AD">
        <w:rPr>
          <w:rStyle w:val="default"/>
          <w:rFonts w:cs="FrankRuehl" w:hint="cs"/>
          <w:vanish/>
          <w:sz w:val="22"/>
          <w:szCs w:val="22"/>
          <w:shd w:val="clear" w:color="auto" w:fill="FFFF99"/>
          <w:rtl/>
        </w:rPr>
        <w:t>(3)</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ארגון אשר ניתן לו פטור מבלו בהתאם לסעיף 2(5) לצו הבלו על דלק (פטור וה</w:t>
      </w:r>
      <w:r w:rsidR="00EC45AD" w:rsidRPr="00EC45AD">
        <w:rPr>
          <w:rStyle w:val="default"/>
          <w:rFonts w:cs="FrankRuehl" w:hint="cs"/>
          <w:vanish/>
          <w:sz w:val="22"/>
          <w:szCs w:val="22"/>
          <w:shd w:val="clear" w:color="auto" w:fill="FFFF99"/>
          <w:rtl/>
        </w:rPr>
        <w:t>י</w:t>
      </w:r>
      <w:r w:rsidRPr="00EC45AD">
        <w:rPr>
          <w:rStyle w:val="default"/>
          <w:rFonts w:cs="FrankRuehl" w:hint="cs"/>
          <w:vanish/>
          <w:sz w:val="22"/>
          <w:szCs w:val="22"/>
          <w:shd w:val="clear" w:color="auto" w:fill="FFFF99"/>
          <w:rtl/>
        </w:rPr>
        <w:t xml:space="preserve">שבון), התשס"ה-2005, ובלבד שהארגון אושר לעניין תקנת משנה זו על ידי המנהל הכללי של משרד הביטחון </w:t>
      </w:r>
      <w:r w:rsidR="0021478E" w:rsidRPr="00EC45AD">
        <w:rPr>
          <w:rStyle w:val="default"/>
          <w:rFonts w:cs="FrankRuehl" w:hint="cs"/>
          <w:vanish/>
          <w:sz w:val="22"/>
          <w:szCs w:val="22"/>
          <w:shd w:val="clear" w:color="auto" w:fill="FFFF99"/>
          <w:rtl/>
        </w:rPr>
        <w:t>ו</w:t>
      </w:r>
      <w:r w:rsidRPr="00EC45AD">
        <w:rPr>
          <w:rStyle w:val="default"/>
          <w:rFonts w:cs="FrankRuehl" w:hint="cs"/>
          <w:vanish/>
          <w:sz w:val="22"/>
          <w:szCs w:val="22"/>
          <w:shd w:val="clear" w:color="auto" w:fill="FFFF99"/>
          <w:rtl/>
        </w:rPr>
        <w:t>המנהל הכללי של משרד האוצר ובאישור מתאם פעולות הממשלה בשטחים</w:t>
      </w:r>
      <w:r w:rsidR="00EC45AD" w:rsidRPr="00EC45AD">
        <w:rPr>
          <w:rStyle w:val="default"/>
          <w:rFonts w:cs="FrankRuehl" w:hint="cs"/>
          <w:vanish/>
          <w:sz w:val="22"/>
          <w:szCs w:val="22"/>
          <w:shd w:val="clear" w:color="auto" w:fill="FFFF99"/>
          <w:rtl/>
        </w:rPr>
        <w:t>.</w:t>
      </w:r>
    </w:p>
    <w:p w14:paraId="200C825D" w14:textId="77777777" w:rsidR="00EC45AD" w:rsidRPr="00EC45AD" w:rsidRDefault="00EC45AD" w:rsidP="00CA7614">
      <w:pPr>
        <w:pStyle w:val="P00"/>
        <w:spacing w:before="0"/>
        <w:ind w:left="1021" w:right="1134"/>
        <w:rPr>
          <w:rStyle w:val="default"/>
          <w:rFonts w:cs="FrankRuehl"/>
          <w:vanish/>
          <w:szCs w:val="20"/>
          <w:shd w:val="clear" w:color="auto" w:fill="FFFF99"/>
          <w:rtl/>
        </w:rPr>
      </w:pPr>
    </w:p>
    <w:p w14:paraId="1AF1DE76" w14:textId="77777777" w:rsidR="00EC45AD" w:rsidRPr="00EC45AD" w:rsidRDefault="00EC45AD" w:rsidP="00CA7614">
      <w:pPr>
        <w:pStyle w:val="P00"/>
        <w:spacing w:before="0"/>
        <w:ind w:left="1021" w:right="1134"/>
        <w:rPr>
          <w:rStyle w:val="default"/>
          <w:rFonts w:cs="FrankRuehl"/>
          <w:vanish/>
          <w:color w:val="FF0000"/>
          <w:szCs w:val="20"/>
          <w:shd w:val="clear" w:color="auto" w:fill="FFFF99"/>
          <w:rtl/>
        </w:rPr>
      </w:pPr>
      <w:r w:rsidRPr="00EC45AD">
        <w:rPr>
          <w:rStyle w:val="default"/>
          <w:rFonts w:cs="FrankRuehl" w:hint="cs"/>
          <w:vanish/>
          <w:color w:val="FF0000"/>
          <w:szCs w:val="20"/>
          <w:shd w:val="clear" w:color="auto" w:fill="FFFF99"/>
          <w:rtl/>
        </w:rPr>
        <w:t>מיום 12.3.2023 עד יום 31.12.2024</w:t>
      </w:r>
    </w:p>
    <w:p w14:paraId="4BF022F1" w14:textId="77777777" w:rsidR="00EC45AD" w:rsidRPr="00EC45AD" w:rsidRDefault="00EC45AD" w:rsidP="00CA7614">
      <w:pPr>
        <w:pStyle w:val="P00"/>
        <w:spacing w:before="0"/>
        <w:ind w:left="1021" w:right="1134"/>
        <w:rPr>
          <w:rStyle w:val="default"/>
          <w:rFonts w:cs="FrankRuehl"/>
          <w:vanish/>
          <w:szCs w:val="20"/>
          <w:shd w:val="clear" w:color="auto" w:fill="FFFF99"/>
          <w:rtl/>
        </w:rPr>
      </w:pPr>
      <w:r w:rsidRPr="00EC45AD">
        <w:rPr>
          <w:rStyle w:val="default"/>
          <w:rFonts w:cs="FrankRuehl" w:hint="cs"/>
          <w:b/>
          <w:bCs/>
          <w:vanish/>
          <w:szCs w:val="20"/>
          <w:shd w:val="clear" w:color="auto" w:fill="FFFF99"/>
          <w:rtl/>
        </w:rPr>
        <w:t>הוראת שעה תשפ"ג-2023</w:t>
      </w:r>
    </w:p>
    <w:p w14:paraId="56795BBB" w14:textId="77777777" w:rsidR="00EC45AD" w:rsidRPr="00EC45AD" w:rsidRDefault="00EC45AD" w:rsidP="00CA7614">
      <w:pPr>
        <w:pStyle w:val="P00"/>
        <w:spacing w:before="0"/>
        <w:ind w:left="1021" w:right="1134"/>
        <w:rPr>
          <w:rStyle w:val="default"/>
          <w:rFonts w:cs="FrankRuehl"/>
          <w:vanish/>
          <w:szCs w:val="20"/>
          <w:shd w:val="clear" w:color="auto" w:fill="FFFF99"/>
          <w:rtl/>
        </w:rPr>
      </w:pPr>
      <w:hyperlink r:id="rId127" w:history="1">
        <w:r w:rsidRPr="00EC45AD">
          <w:rPr>
            <w:rStyle w:val="Hyperlink"/>
            <w:rFonts w:hint="cs"/>
            <w:vanish/>
            <w:szCs w:val="20"/>
            <w:shd w:val="clear" w:color="auto" w:fill="FFFF99"/>
            <w:rtl/>
          </w:rPr>
          <w:t>ק"ת תשפ"ג מס' 10588</w:t>
        </w:r>
      </w:hyperlink>
      <w:r w:rsidRPr="00EC45AD">
        <w:rPr>
          <w:rStyle w:val="default"/>
          <w:rFonts w:cs="FrankRuehl" w:hint="cs"/>
          <w:vanish/>
          <w:szCs w:val="20"/>
          <w:shd w:val="clear" w:color="auto" w:fill="FFFF99"/>
          <w:rtl/>
        </w:rPr>
        <w:t xml:space="preserve"> מיום 12.3.2023 עמ' 1130</w:t>
      </w:r>
    </w:p>
    <w:p w14:paraId="08C0E928" w14:textId="77777777" w:rsidR="00EC45AD" w:rsidRPr="00EC45AD" w:rsidRDefault="00EC45AD" w:rsidP="00EC45AD">
      <w:pPr>
        <w:pStyle w:val="P00"/>
        <w:spacing w:before="0"/>
        <w:ind w:left="1021" w:right="1134"/>
        <w:rPr>
          <w:rStyle w:val="default"/>
          <w:rFonts w:cs="FrankRuehl"/>
          <w:vanish/>
          <w:szCs w:val="20"/>
          <w:shd w:val="clear" w:color="auto" w:fill="FFFF99"/>
          <w:rtl/>
        </w:rPr>
      </w:pPr>
      <w:r w:rsidRPr="00EC45AD">
        <w:rPr>
          <w:rStyle w:val="default"/>
          <w:rFonts w:cs="FrankRuehl" w:hint="cs"/>
          <w:b/>
          <w:bCs/>
          <w:vanish/>
          <w:szCs w:val="20"/>
          <w:shd w:val="clear" w:color="auto" w:fill="FFFF99"/>
          <w:rtl/>
        </w:rPr>
        <w:t>הוספת פסקה 10(ב)(3)</w:t>
      </w:r>
    </w:p>
    <w:p w14:paraId="6BBD5D4C" w14:textId="77777777" w:rsidR="00EC45AD" w:rsidRPr="00EC45AD" w:rsidRDefault="00EC45AD" w:rsidP="00EC45AD">
      <w:pPr>
        <w:pStyle w:val="P00"/>
        <w:ind w:left="1021" w:right="1134"/>
        <w:rPr>
          <w:rStyle w:val="default"/>
          <w:rFonts w:cs="FrankRuehl"/>
          <w:vanish/>
          <w:szCs w:val="20"/>
          <w:shd w:val="clear" w:color="auto" w:fill="FFFF99"/>
          <w:rtl/>
        </w:rPr>
      </w:pPr>
      <w:r w:rsidRPr="00EC45AD">
        <w:rPr>
          <w:rStyle w:val="default"/>
          <w:rFonts w:cs="FrankRuehl" w:hint="cs"/>
          <w:vanish/>
          <w:szCs w:val="20"/>
          <w:shd w:val="clear" w:color="auto" w:fill="FFFF99"/>
          <w:rtl/>
        </w:rPr>
        <w:t>הנוסח:</w:t>
      </w:r>
    </w:p>
    <w:p w14:paraId="5AB12E89" w14:textId="77777777" w:rsidR="00CA7614" w:rsidRPr="00CA7614" w:rsidRDefault="00EC45AD" w:rsidP="00EC45AD">
      <w:pPr>
        <w:pStyle w:val="P00"/>
        <w:spacing w:before="0"/>
        <w:ind w:left="1021" w:right="1134"/>
        <w:rPr>
          <w:rStyle w:val="default"/>
          <w:rFonts w:cs="FrankRuehl"/>
          <w:sz w:val="2"/>
          <w:szCs w:val="2"/>
          <w:shd w:val="clear" w:color="auto" w:fill="FFFF99"/>
          <w:rtl/>
        </w:rPr>
      </w:pPr>
      <w:r w:rsidRPr="00EC45AD">
        <w:rPr>
          <w:rStyle w:val="default"/>
          <w:rFonts w:cs="FrankRuehl" w:hint="cs"/>
          <w:vanish/>
          <w:sz w:val="22"/>
          <w:szCs w:val="22"/>
          <w:shd w:val="clear" w:color="auto" w:fill="FFFF99"/>
          <w:rtl/>
        </w:rPr>
        <w:t>(3)</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ארגון אשר ניתן לו פטור מבלו בהתאם לסעיף 2(5) לצו הבלו על דלק (פטור והישבון), התשס"ה-2005, ובלבד שהארגון אושר לעניין תקנת משנה זו על ידי המנהל הכללי של משרד הביטחון והמנהל הכללי של משרד האוצר ובאישור מתאם פעולות הממשלה בשטחים.</w:t>
      </w:r>
      <w:bookmarkEnd w:id="41"/>
    </w:p>
    <w:p w14:paraId="5A531669" w14:textId="77777777" w:rsidR="009662CD" w:rsidRDefault="009662CD">
      <w:pPr>
        <w:pStyle w:val="P00"/>
        <w:spacing w:before="72"/>
        <w:ind w:left="0" w:right="1134"/>
        <w:rPr>
          <w:rStyle w:val="default"/>
          <w:rFonts w:cs="FrankRuehl" w:hint="cs"/>
          <w:rtl/>
        </w:rPr>
      </w:pPr>
      <w:bookmarkStart w:id="42" w:name="Seif14"/>
      <w:bookmarkEnd w:id="42"/>
      <w:r>
        <w:rPr>
          <w:lang w:val="he-IL"/>
        </w:rPr>
        <w:pict w14:anchorId="43291493">
          <v:rect id="_x0000_s2122" style="position:absolute;left:0;text-align:left;margin-left:464.5pt;margin-top:8.05pt;width:75.05pt;height:44.5pt;z-index:251623424" o:allowincell="f" filled="f" stroked="f" strokecolor="lime" strokeweight=".25pt">
            <v:textbox inset="0,0,0,0">
              <w:txbxContent>
                <w:p w14:paraId="0F65A039" w14:textId="77777777" w:rsidR="000F06EF" w:rsidRDefault="000F06EF" w:rsidP="00650940">
                  <w:pPr>
                    <w:spacing w:line="160" w:lineRule="exact"/>
                    <w:jc w:val="left"/>
                    <w:rPr>
                      <w:rFonts w:cs="Miriam"/>
                      <w:noProof/>
                      <w:szCs w:val="18"/>
                      <w:rtl/>
                    </w:rPr>
                  </w:pPr>
                  <w:r>
                    <w:rPr>
                      <w:rFonts w:cs="Miriam"/>
                      <w:szCs w:val="18"/>
                      <w:rtl/>
                    </w:rPr>
                    <w:t>ש</w:t>
                  </w:r>
                  <w:r>
                    <w:rPr>
                      <w:rFonts w:cs="Miriam" w:hint="cs"/>
                      <w:szCs w:val="18"/>
                      <w:rtl/>
                    </w:rPr>
                    <w:t xml:space="preserve">יעור אפס בשל </w:t>
                  </w:r>
                  <w:r>
                    <w:rPr>
                      <w:rFonts w:cs="Miriam"/>
                      <w:szCs w:val="18"/>
                      <w:rtl/>
                    </w:rPr>
                    <w:t>מ</w:t>
                  </w:r>
                  <w:r>
                    <w:rPr>
                      <w:rFonts w:cs="Miriam" w:hint="cs"/>
                      <w:szCs w:val="18"/>
                      <w:rtl/>
                    </w:rPr>
                    <w:t>כירת טובין</w:t>
                  </w:r>
                </w:p>
                <w:p w14:paraId="48C058A3" w14:textId="77777777" w:rsidR="000F06EF" w:rsidRDefault="000F06EF">
                  <w:pPr>
                    <w:spacing w:line="160" w:lineRule="exact"/>
                    <w:jc w:val="left"/>
                    <w:rPr>
                      <w:rFonts w:cs="Miriam" w:hint="cs"/>
                      <w:szCs w:val="18"/>
                      <w:rtl/>
                    </w:rPr>
                  </w:pPr>
                  <w:r>
                    <w:rPr>
                      <w:rFonts w:cs="Miriam" w:hint="cs"/>
                      <w:szCs w:val="18"/>
                      <w:rtl/>
                    </w:rPr>
                    <w:t>תק' תשל"ו-1976</w:t>
                  </w:r>
                </w:p>
                <w:p w14:paraId="16154C52"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ק' (מס' 2)</w:t>
                  </w:r>
                </w:p>
                <w:p w14:paraId="4A1D96DE"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של"ח-1978</w:t>
                  </w:r>
                </w:p>
              </w:txbxContent>
            </v:textbox>
            <w10:anchorlock/>
          </v:rect>
        </w:pict>
      </w:r>
      <w:r>
        <w:rPr>
          <w:rStyle w:val="big-number"/>
          <w:rtl/>
        </w:rPr>
        <w:t>10</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על מכירה ממחסן רשוי שאישר המנהל לענין זה, של טובין הפטורים ממלוא המכס על פי פרטים 3, 4, 5 או 11 יחול שיעור אפס, ובלבד שהמכירה נעשתה תמורת מטבע חוץ שהופקד בידי ב</w:t>
      </w:r>
      <w:r>
        <w:rPr>
          <w:rStyle w:val="default"/>
          <w:rFonts w:cs="FrankRuehl"/>
          <w:rtl/>
        </w:rPr>
        <w:t>נ</w:t>
      </w:r>
      <w:r>
        <w:rPr>
          <w:rStyle w:val="default"/>
          <w:rFonts w:cs="FrankRuehl" w:hint="cs"/>
          <w:rtl/>
        </w:rPr>
        <w:t>ק שהוא סוחר מוסמך כמשמעותו בתקנות ההגנה (כספים), 1941.</w:t>
      </w:r>
    </w:p>
    <w:p w14:paraId="408F8F6A" w14:textId="77777777" w:rsidR="00472CF9" w:rsidRPr="00EC45AD" w:rsidRDefault="00472CF9" w:rsidP="00472CF9">
      <w:pPr>
        <w:pStyle w:val="P00"/>
        <w:spacing w:before="0"/>
        <w:ind w:left="0" w:right="1134"/>
        <w:rPr>
          <w:rFonts w:hint="cs"/>
          <w:b/>
          <w:bCs/>
          <w:vanish/>
          <w:szCs w:val="20"/>
          <w:shd w:val="clear" w:color="auto" w:fill="FFFF99"/>
          <w:rtl/>
        </w:rPr>
      </w:pPr>
      <w:bookmarkStart w:id="43" w:name="Rov92"/>
      <w:r w:rsidRPr="00EC45AD">
        <w:rPr>
          <w:rFonts w:hint="cs"/>
          <w:vanish/>
          <w:color w:val="FF0000"/>
          <w:szCs w:val="20"/>
          <w:shd w:val="clear" w:color="auto" w:fill="FFFF99"/>
          <w:rtl/>
        </w:rPr>
        <w:t>מיום 1.7.1976</w:t>
      </w:r>
    </w:p>
    <w:p w14:paraId="5E7DA41B" w14:textId="77777777" w:rsidR="00472CF9" w:rsidRPr="00EC45AD" w:rsidRDefault="00472CF9" w:rsidP="00472CF9">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תשל"ו-1976</w:t>
      </w:r>
    </w:p>
    <w:p w14:paraId="150D8E68" w14:textId="77777777" w:rsidR="00472CF9" w:rsidRPr="00EC45AD" w:rsidRDefault="00472CF9" w:rsidP="00472CF9">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28" w:history="1">
        <w:r w:rsidRPr="00EC45AD">
          <w:rPr>
            <w:rStyle w:val="Hyperlink"/>
            <w:rFonts w:hint="cs"/>
            <w:vanish/>
            <w:sz w:val="20"/>
            <w:szCs w:val="20"/>
            <w:shd w:val="clear" w:color="auto" w:fill="FFFF99"/>
            <w:rtl/>
          </w:rPr>
          <w:t>ק"ת תשל"ו מס' 3576</w:t>
        </w:r>
      </w:hyperlink>
      <w:r w:rsidRPr="00EC45AD">
        <w:rPr>
          <w:rFonts w:hint="cs"/>
          <w:vanish/>
          <w:sz w:val="20"/>
          <w:szCs w:val="20"/>
          <w:shd w:val="clear" w:color="auto" w:fill="FFFF99"/>
          <w:rtl/>
        </w:rPr>
        <w:t xml:space="preserve"> מיום 18.8.1976 עמ' 2389</w:t>
      </w:r>
    </w:p>
    <w:p w14:paraId="441CE327" w14:textId="77777777" w:rsidR="00472CF9" w:rsidRPr="00EC45AD" w:rsidRDefault="00472CF9" w:rsidP="00472CF9">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EC45AD">
        <w:rPr>
          <w:rFonts w:hint="cs"/>
          <w:b/>
          <w:bCs/>
          <w:vanish/>
          <w:sz w:val="20"/>
          <w:szCs w:val="20"/>
          <w:shd w:val="clear" w:color="auto" w:fill="FFFF99"/>
          <w:rtl/>
        </w:rPr>
        <w:t>הוספת תקנה 10א</w:t>
      </w:r>
    </w:p>
    <w:p w14:paraId="234331ED" w14:textId="77777777" w:rsidR="00B0108A" w:rsidRPr="00EC45AD" w:rsidRDefault="00B0108A" w:rsidP="00B0108A">
      <w:pPr>
        <w:pStyle w:val="P00"/>
        <w:spacing w:before="0"/>
        <w:ind w:left="0" w:right="1134"/>
        <w:rPr>
          <w:rFonts w:hint="cs"/>
          <w:vanish/>
          <w:color w:val="FF0000"/>
          <w:szCs w:val="20"/>
          <w:shd w:val="clear" w:color="auto" w:fill="FFFF99"/>
          <w:rtl/>
        </w:rPr>
      </w:pPr>
    </w:p>
    <w:p w14:paraId="63DF1402" w14:textId="77777777" w:rsidR="00B0108A" w:rsidRPr="00EC45AD" w:rsidRDefault="00B0108A" w:rsidP="00B0108A">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1.3.1978</w:t>
      </w:r>
    </w:p>
    <w:p w14:paraId="000F7270" w14:textId="77777777" w:rsidR="00B0108A" w:rsidRPr="00EC45AD" w:rsidRDefault="00B0108A" w:rsidP="00B0108A">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(מס' 2) תשל"ח-1978</w:t>
      </w:r>
    </w:p>
    <w:p w14:paraId="6BA5E0C4" w14:textId="77777777" w:rsidR="00B0108A" w:rsidRPr="00EC45AD" w:rsidRDefault="00B0108A" w:rsidP="00B0108A">
      <w:pPr>
        <w:pStyle w:val="P11"/>
        <w:spacing w:before="0"/>
        <w:ind w:left="0" w:right="1134"/>
        <w:rPr>
          <w:rFonts w:hint="cs"/>
          <w:vanish/>
          <w:szCs w:val="20"/>
          <w:shd w:val="clear" w:color="auto" w:fill="FFFF99"/>
          <w:rtl/>
        </w:rPr>
      </w:pPr>
      <w:hyperlink r:id="rId129" w:history="1">
        <w:r w:rsidRPr="00EC45AD">
          <w:rPr>
            <w:rStyle w:val="Hyperlink"/>
            <w:rFonts w:hint="cs"/>
            <w:vanish/>
            <w:szCs w:val="20"/>
            <w:shd w:val="clear" w:color="auto" w:fill="FFFF99"/>
            <w:rtl/>
          </w:rPr>
          <w:t>ק"ת תשל"ח מס' 3820</w:t>
        </w:r>
      </w:hyperlink>
      <w:r w:rsidRPr="00EC45AD">
        <w:rPr>
          <w:rFonts w:hint="cs"/>
          <w:vanish/>
          <w:szCs w:val="20"/>
          <w:shd w:val="clear" w:color="auto" w:fill="FFFF99"/>
          <w:rtl/>
        </w:rPr>
        <w:t xml:space="preserve"> מיום 1.3.1978 עמ' 778 </w:t>
      </w:r>
    </w:p>
    <w:p w14:paraId="55ACB43E" w14:textId="77777777" w:rsidR="00FA2D2E" w:rsidRPr="007A75F4" w:rsidRDefault="00FA2D2E" w:rsidP="007A75F4">
      <w:pPr>
        <w:pStyle w:val="P11"/>
        <w:ind w:left="0" w:right="1134"/>
        <w:rPr>
          <w:rFonts w:cs="Miriam" w:hint="cs"/>
          <w:sz w:val="2"/>
          <w:szCs w:val="2"/>
          <w:rtl/>
        </w:rPr>
      </w:pPr>
      <w:r w:rsidRPr="00EC45AD">
        <w:rPr>
          <w:rFonts w:cs="Miriam" w:hint="cs"/>
          <w:strike/>
          <w:vanish/>
          <w:sz w:val="16"/>
          <w:szCs w:val="16"/>
          <w:shd w:val="clear" w:color="auto" w:fill="FFFF99"/>
          <w:rtl/>
        </w:rPr>
        <w:t>פטור ממס במכירת טובין</w:t>
      </w:r>
      <w:r w:rsidRPr="00EC45AD">
        <w:rPr>
          <w:rFonts w:cs="Miriam" w:hint="cs"/>
          <w:vanish/>
          <w:sz w:val="16"/>
          <w:szCs w:val="16"/>
          <w:shd w:val="clear" w:color="auto" w:fill="FFFF99"/>
          <w:rtl/>
        </w:rPr>
        <w:t xml:space="preserve"> </w:t>
      </w:r>
      <w:r w:rsidRPr="00EC45AD">
        <w:rPr>
          <w:rFonts w:cs="Miriam" w:hint="cs"/>
          <w:vanish/>
          <w:sz w:val="16"/>
          <w:szCs w:val="16"/>
          <w:u w:val="single"/>
          <w:shd w:val="clear" w:color="auto" w:fill="FFFF99"/>
          <w:rtl/>
        </w:rPr>
        <w:t>שיעור 0 בשל מכירת טובין</w:t>
      </w:r>
      <w:bookmarkEnd w:id="43"/>
    </w:p>
    <w:p w14:paraId="5D8B8B82" w14:textId="77777777" w:rsidR="009662CD" w:rsidRDefault="009662CD" w:rsidP="00AD44BB">
      <w:pPr>
        <w:pStyle w:val="P00"/>
        <w:spacing w:before="72"/>
        <w:ind w:left="0" w:right="1134"/>
        <w:rPr>
          <w:rStyle w:val="default"/>
          <w:rFonts w:cs="FrankRuehl" w:hint="cs"/>
          <w:rtl/>
        </w:rPr>
      </w:pPr>
      <w:r>
        <w:rPr>
          <w:lang w:val="he-IL"/>
        </w:rPr>
        <w:pict w14:anchorId="1A071EE0">
          <v:rect id="_x0000_s2123" style="position:absolute;left:0;text-align:left;margin-left:464.5pt;margin-top:8.05pt;width:75.05pt;height:13.8pt;z-index:251624448" o:allowincell="f" filled="f" stroked="f" strokecolor="lime" strokeweight=".25pt">
            <v:textbox inset="0,0,0,0">
              <w:txbxContent>
                <w:p w14:paraId="4627DAC3" w14:textId="77777777" w:rsidR="000F06EF" w:rsidRDefault="000F06EF">
                  <w:pPr>
                    <w:spacing w:line="160" w:lineRule="exact"/>
                    <w:jc w:val="left"/>
                    <w:rPr>
                      <w:rFonts w:cs="Miriam" w:hint="cs"/>
                      <w:noProof/>
                      <w:szCs w:val="18"/>
                      <w:rtl/>
                    </w:rPr>
                  </w:pPr>
                  <w:r>
                    <w:rPr>
                      <w:rFonts w:cs="Miriam" w:hint="cs"/>
                      <w:szCs w:val="18"/>
                      <w:rtl/>
                    </w:rPr>
                    <w:t>תק' תשס"ד-2004</w:t>
                  </w:r>
                </w:p>
              </w:txbxContent>
            </v:textbox>
            <w10:anchorlock/>
          </v:rect>
        </w:pict>
      </w:r>
      <w:r>
        <w:rPr>
          <w:rStyle w:val="big-number"/>
          <w:rtl/>
        </w:rPr>
        <w:t>10</w:t>
      </w:r>
      <w:r>
        <w:rPr>
          <w:rStyle w:val="default"/>
          <w:rFonts w:cs="FrankRuehl"/>
          <w:rtl/>
        </w:rPr>
        <w:t>ב</w:t>
      </w:r>
      <w:r>
        <w:rPr>
          <w:rStyle w:val="default"/>
          <w:rFonts w:cs="FrankRuehl" w:hint="cs"/>
          <w:rtl/>
        </w:rPr>
        <w:t>.</w:t>
      </w:r>
      <w:r>
        <w:rPr>
          <w:rStyle w:val="default"/>
          <w:rFonts w:cs="FrankRuehl"/>
          <w:rtl/>
        </w:rPr>
        <w:tab/>
      </w:r>
      <w:r w:rsidR="00AD44BB">
        <w:rPr>
          <w:rStyle w:val="default"/>
          <w:rFonts w:cs="FrankRuehl" w:hint="cs"/>
          <w:rtl/>
        </w:rPr>
        <w:t>(בוטלה)</w:t>
      </w:r>
      <w:r>
        <w:rPr>
          <w:rStyle w:val="default"/>
          <w:rFonts w:cs="FrankRuehl"/>
          <w:rtl/>
        </w:rPr>
        <w:t>.</w:t>
      </w:r>
    </w:p>
    <w:p w14:paraId="4D73E406" w14:textId="77777777" w:rsidR="00486A5F" w:rsidRPr="00EC45AD" w:rsidRDefault="00486A5F" w:rsidP="00486A5F">
      <w:pPr>
        <w:pStyle w:val="P00"/>
        <w:spacing w:before="0"/>
        <w:ind w:left="0" w:right="1134"/>
        <w:rPr>
          <w:rFonts w:hint="cs"/>
          <w:b/>
          <w:bCs/>
          <w:vanish/>
          <w:szCs w:val="20"/>
          <w:shd w:val="clear" w:color="auto" w:fill="FFFF99"/>
          <w:rtl/>
        </w:rPr>
      </w:pPr>
      <w:bookmarkStart w:id="44" w:name="Rov93"/>
      <w:r w:rsidRPr="00EC45AD">
        <w:rPr>
          <w:rFonts w:hint="cs"/>
          <w:vanish/>
          <w:color w:val="FF0000"/>
          <w:szCs w:val="20"/>
          <w:shd w:val="clear" w:color="auto" w:fill="FFFF99"/>
          <w:rtl/>
        </w:rPr>
        <w:t>מיום 1.3.1978</w:t>
      </w:r>
    </w:p>
    <w:p w14:paraId="71FFA64C" w14:textId="77777777" w:rsidR="00486A5F" w:rsidRPr="00EC45AD" w:rsidRDefault="00486A5F" w:rsidP="00486A5F">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(מס' 2) תשל"ח-1978</w:t>
      </w:r>
    </w:p>
    <w:p w14:paraId="779BB5EE" w14:textId="77777777" w:rsidR="00486A5F" w:rsidRPr="00EC45AD" w:rsidRDefault="00486A5F" w:rsidP="00486A5F">
      <w:pPr>
        <w:pStyle w:val="P11"/>
        <w:spacing w:before="0"/>
        <w:ind w:left="0" w:right="1134"/>
        <w:rPr>
          <w:rFonts w:hint="cs"/>
          <w:vanish/>
          <w:szCs w:val="20"/>
          <w:shd w:val="clear" w:color="auto" w:fill="FFFF99"/>
          <w:rtl/>
        </w:rPr>
      </w:pPr>
      <w:hyperlink r:id="rId130" w:history="1">
        <w:r w:rsidRPr="00EC45AD">
          <w:rPr>
            <w:rStyle w:val="Hyperlink"/>
            <w:rFonts w:hint="cs"/>
            <w:vanish/>
            <w:szCs w:val="20"/>
            <w:shd w:val="clear" w:color="auto" w:fill="FFFF99"/>
            <w:rtl/>
          </w:rPr>
          <w:t>ק"ת תשל"ח מס' 3820</w:t>
        </w:r>
      </w:hyperlink>
      <w:r w:rsidRPr="00EC45AD">
        <w:rPr>
          <w:rFonts w:hint="cs"/>
          <w:vanish/>
          <w:szCs w:val="20"/>
          <w:shd w:val="clear" w:color="auto" w:fill="FFFF99"/>
          <w:rtl/>
        </w:rPr>
        <w:t xml:space="preserve"> מיום 1.3.1978 עמ' 778 </w:t>
      </w:r>
    </w:p>
    <w:p w14:paraId="2B9F6346" w14:textId="77777777" w:rsidR="00486A5F" w:rsidRPr="00EC45AD" w:rsidRDefault="00486A5F" w:rsidP="00486A5F">
      <w:pPr>
        <w:pStyle w:val="P11"/>
        <w:spacing w:before="0"/>
        <w:ind w:left="0" w:right="1134"/>
        <w:rPr>
          <w:rStyle w:val="default"/>
          <w:rFonts w:cs="FrankRuehl" w:hint="cs"/>
          <w:b/>
          <w:bCs/>
          <w:vanish/>
          <w:szCs w:val="20"/>
          <w:shd w:val="clear" w:color="auto" w:fill="FFFF99"/>
          <w:rtl/>
        </w:rPr>
      </w:pPr>
      <w:r w:rsidRPr="00EC45AD">
        <w:rPr>
          <w:rFonts w:hint="cs"/>
          <w:b/>
          <w:bCs/>
          <w:vanish/>
          <w:szCs w:val="20"/>
          <w:shd w:val="clear" w:color="auto" w:fill="FFFF99"/>
          <w:rtl/>
        </w:rPr>
        <w:t>הוספת תקנה 10ב</w:t>
      </w:r>
    </w:p>
    <w:p w14:paraId="1CB038FE" w14:textId="77777777" w:rsidR="00B46D46" w:rsidRPr="00EC45AD" w:rsidRDefault="00B46D46" w:rsidP="00B46D46">
      <w:pPr>
        <w:pStyle w:val="P00"/>
        <w:spacing w:before="0"/>
        <w:ind w:left="0" w:right="1134"/>
        <w:rPr>
          <w:rFonts w:hint="cs"/>
          <w:vanish/>
          <w:color w:val="FF0000"/>
          <w:szCs w:val="20"/>
          <w:shd w:val="clear" w:color="auto" w:fill="FFFF99"/>
          <w:rtl/>
        </w:rPr>
      </w:pPr>
    </w:p>
    <w:p w14:paraId="2F872378" w14:textId="77777777" w:rsidR="00B46D46" w:rsidRPr="00EC45AD" w:rsidRDefault="00B46D46" w:rsidP="00B46D46">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1.1.2005</w:t>
      </w:r>
    </w:p>
    <w:p w14:paraId="6E687919" w14:textId="77777777" w:rsidR="00B46D46" w:rsidRPr="00EC45AD" w:rsidRDefault="00B46D46" w:rsidP="00B46D46">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תשס"ד-2004</w:t>
      </w:r>
    </w:p>
    <w:p w14:paraId="38FAB15D" w14:textId="77777777" w:rsidR="00B46D46" w:rsidRPr="00EC45AD" w:rsidRDefault="00C53A9C" w:rsidP="006747D3">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31" w:history="1">
        <w:r w:rsidR="00B46D46" w:rsidRPr="00EC45AD">
          <w:rPr>
            <w:rStyle w:val="Hyperlink"/>
            <w:rFonts w:hint="cs"/>
            <w:vanish/>
            <w:sz w:val="20"/>
            <w:szCs w:val="20"/>
            <w:shd w:val="clear" w:color="auto" w:fill="FFFF99"/>
            <w:rtl/>
          </w:rPr>
          <w:t>ק"ת תשס"ד מס' 6333</w:t>
        </w:r>
      </w:hyperlink>
      <w:r w:rsidR="00B46D46" w:rsidRPr="00EC45AD">
        <w:rPr>
          <w:rFonts w:hint="cs"/>
          <w:vanish/>
          <w:sz w:val="20"/>
          <w:szCs w:val="20"/>
          <w:shd w:val="clear" w:color="auto" w:fill="FFFF99"/>
          <w:rtl/>
        </w:rPr>
        <w:t xml:space="preserve"> מיום 8.8.2004 עמ' 897 </w:t>
      </w:r>
    </w:p>
    <w:p w14:paraId="04730B3D" w14:textId="77777777" w:rsidR="00D975DD" w:rsidRPr="00EC45AD" w:rsidRDefault="00D975DD" w:rsidP="006747D3">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EC45AD">
        <w:rPr>
          <w:rFonts w:hint="cs"/>
          <w:b/>
          <w:bCs/>
          <w:vanish/>
          <w:sz w:val="20"/>
          <w:szCs w:val="20"/>
          <w:shd w:val="clear" w:color="auto" w:fill="FFFF99"/>
          <w:rtl/>
        </w:rPr>
        <w:t>ביטול תקנה 10ב</w:t>
      </w:r>
    </w:p>
    <w:p w14:paraId="4C82DD74" w14:textId="77777777" w:rsidR="00D975DD" w:rsidRPr="00EC45AD" w:rsidRDefault="00D975DD" w:rsidP="00D975DD">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sidRPr="00EC45AD">
        <w:rPr>
          <w:rFonts w:hint="cs"/>
          <w:vanish/>
          <w:sz w:val="20"/>
          <w:szCs w:val="20"/>
          <w:shd w:val="clear" w:color="auto" w:fill="FFFF99"/>
          <w:rtl/>
        </w:rPr>
        <w:t>הנוסח הקודם:</w:t>
      </w:r>
    </w:p>
    <w:p w14:paraId="5376911E" w14:textId="77777777" w:rsidR="00D975DD" w:rsidRPr="00EC45AD" w:rsidRDefault="00D975DD" w:rsidP="00D975DD">
      <w:pPr>
        <w:pStyle w:val="footnote"/>
        <w:tabs>
          <w:tab w:val="left" w:pos="624"/>
          <w:tab w:val="left" w:pos="1021"/>
          <w:tab w:val="left" w:pos="1474"/>
          <w:tab w:val="left" w:pos="1928"/>
          <w:tab w:val="left" w:pos="2381"/>
          <w:tab w:val="left" w:pos="2835"/>
          <w:tab w:val="right" w:leader="dot" w:pos="6259"/>
        </w:tabs>
        <w:spacing w:before="20"/>
        <w:ind w:left="0" w:right="1134"/>
        <w:rPr>
          <w:rFonts w:cs="Miriam" w:hint="cs"/>
          <w:strike/>
          <w:vanish/>
          <w:sz w:val="16"/>
          <w:szCs w:val="16"/>
          <w:shd w:val="clear" w:color="auto" w:fill="FFFF99"/>
          <w:rtl/>
        </w:rPr>
      </w:pPr>
      <w:r w:rsidRPr="00EC45AD">
        <w:rPr>
          <w:rFonts w:cs="Miriam" w:hint="cs"/>
          <w:strike/>
          <w:vanish/>
          <w:sz w:val="16"/>
          <w:szCs w:val="16"/>
          <w:shd w:val="clear" w:color="auto" w:fill="FFFF99"/>
          <w:rtl/>
        </w:rPr>
        <w:t>שיעור אפס על רהיטים</w:t>
      </w:r>
    </w:p>
    <w:p w14:paraId="06AA0DE9" w14:textId="77777777" w:rsidR="00D975DD" w:rsidRPr="00BD516A" w:rsidRDefault="00D975DD" w:rsidP="00BD516A">
      <w:pPr>
        <w:pStyle w:val="footnote"/>
        <w:tabs>
          <w:tab w:val="left" w:pos="624"/>
          <w:tab w:val="left" w:pos="1021"/>
          <w:tab w:val="left" w:pos="1474"/>
          <w:tab w:val="left" w:pos="1928"/>
          <w:tab w:val="left" w:pos="2381"/>
          <w:tab w:val="left" w:pos="2835"/>
          <w:tab w:val="right" w:leader="dot" w:pos="6259"/>
        </w:tabs>
        <w:ind w:left="0" w:right="1134"/>
        <w:rPr>
          <w:rFonts w:hint="cs"/>
          <w:strike/>
          <w:sz w:val="2"/>
          <w:szCs w:val="2"/>
          <w:rtl/>
        </w:rPr>
      </w:pPr>
      <w:r w:rsidRPr="00EC45AD">
        <w:rPr>
          <w:rFonts w:hint="cs"/>
          <w:strike/>
          <w:vanish/>
          <w:shd w:val="clear" w:color="auto" w:fill="FFFF99"/>
          <w:rtl/>
        </w:rPr>
        <w:t>10ב.</w:t>
      </w:r>
      <w:r w:rsidRPr="00EC45AD">
        <w:rPr>
          <w:rFonts w:hint="cs"/>
          <w:strike/>
          <w:vanish/>
          <w:shd w:val="clear" w:color="auto" w:fill="FFFF99"/>
          <w:rtl/>
        </w:rPr>
        <w:tab/>
      </w:r>
      <w:r w:rsidRPr="00EC45AD">
        <w:rPr>
          <w:rStyle w:val="default"/>
          <w:rFonts w:cs="FrankRuehl" w:hint="cs"/>
          <w:strike/>
          <w:vanish/>
          <w:sz w:val="22"/>
          <w:szCs w:val="22"/>
          <w:shd w:val="clear" w:color="auto" w:fill="FFFF99"/>
          <w:rtl/>
        </w:rPr>
        <w:t>המס על מכירת רהיטים שאינם טעוני מס קניה למי שזכאי לרכוש רהיטים בפטור ממס קניה בשל כניסתו לישראל, יהיה בשיעור אפס, ובלבד שנתקיימו תנאי הפטור ממס קניה</w:t>
      </w:r>
      <w:r w:rsidRPr="00EC45AD">
        <w:rPr>
          <w:rStyle w:val="default"/>
          <w:rFonts w:cs="FrankRuehl"/>
          <w:strike/>
          <w:vanish/>
          <w:sz w:val="22"/>
          <w:szCs w:val="22"/>
          <w:shd w:val="clear" w:color="auto" w:fill="FFFF99"/>
          <w:rtl/>
        </w:rPr>
        <w:t>.</w:t>
      </w:r>
      <w:bookmarkEnd w:id="44"/>
    </w:p>
    <w:p w14:paraId="44E4473C" w14:textId="77777777" w:rsidR="009662CD" w:rsidRDefault="009662CD">
      <w:pPr>
        <w:pStyle w:val="P00"/>
        <w:spacing w:before="72"/>
        <w:ind w:left="0" w:right="1134"/>
        <w:rPr>
          <w:rStyle w:val="default"/>
          <w:rFonts w:cs="FrankRuehl" w:hint="cs"/>
          <w:rtl/>
        </w:rPr>
      </w:pPr>
      <w:r>
        <w:rPr>
          <w:lang w:val="he-IL"/>
        </w:rPr>
        <w:pict w14:anchorId="1E383831">
          <v:rect id="_x0000_s2124" style="position:absolute;left:0;text-align:left;margin-left:464.5pt;margin-top:8.05pt;width:75.05pt;height:19.35pt;z-index:251625472" o:allowincell="f" filled="f" stroked="f" strokecolor="lime" strokeweight=".25pt">
            <v:textbox inset="0,0,0,0">
              <w:txbxContent>
                <w:p w14:paraId="6190BF46"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ק' (מס' 2)</w:t>
                  </w:r>
                </w:p>
                <w:p w14:paraId="0906D5D9"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שנ"ה-1995</w:t>
                  </w:r>
                </w:p>
              </w:txbxContent>
            </v:textbox>
            <w10:anchorlock/>
          </v:rect>
        </w:pict>
      </w:r>
      <w:r>
        <w:rPr>
          <w:rStyle w:val="big-number"/>
          <w:rtl/>
        </w:rPr>
        <w:t>10</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(בוטלה).</w:t>
      </w:r>
    </w:p>
    <w:p w14:paraId="048DAD5B" w14:textId="77777777" w:rsidR="009E555F" w:rsidRPr="00EC45AD" w:rsidRDefault="009E555F" w:rsidP="009E555F">
      <w:pPr>
        <w:pStyle w:val="P00"/>
        <w:spacing w:before="0"/>
        <w:ind w:left="0" w:right="1134"/>
        <w:rPr>
          <w:rFonts w:hint="cs"/>
          <w:b/>
          <w:bCs/>
          <w:vanish/>
          <w:szCs w:val="20"/>
          <w:shd w:val="clear" w:color="auto" w:fill="FFFF99"/>
          <w:rtl/>
        </w:rPr>
      </w:pPr>
      <w:bookmarkStart w:id="45" w:name="Rov94"/>
      <w:r w:rsidRPr="00EC45AD">
        <w:rPr>
          <w:rFonts w:hint="cs"/>
          <w:vanish/>
          <w:color w:val="FF0000"/>
          <w:szCs w:val="20"/>
          <w:shd w:val="clear" w:color="auto" w:fill="FFFF99"/>
          <w:rtl/>
        </w:rPr>
        <w:t>מיום 1.10.1986</w:t>
      </w:r>
    </w:p>
    <w:p w14:paraId="4A402665" w14:textId="77777777" w:rsidR="009E555F" w:rsidRPr="00EC45AD" w:rsidRDefault="009E555F" w:rsidP="009E555F">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תשמ"ז-1986</w:t>
      </w:r>
    </w:p>
    <w:p w14:paraId="1A0DBC39" w14:textId="77777777" w:rsidR="009E555F" w:rsidRPr="00EC45AD" w:rsidRDefault="009E555F" w:rsidP="009E555F">
      <w:pPr>
        <w:pStyle w:val="P00"/>
        <w:spacing w:before="0"/>
        <w:ind w:left="0" w:right="1134"/>
        <w:rPr>
          <w:rFonts w:hint="cs"/>
          <w:vanish/>
          <w:szCs w:val="20"/>
          <w:shd w:val="clear" w:color="auto" w:fill="FFFF99"/>
          <w:rtl/>
        </w:rPr>
      </w:pPr>
      <w:hyperlink r:id="rId132" w:history="1">
        <w:r w:rsidRPr="00EC45AD">
          <w:rPr>
            <w:rStyle w:val="Hyperlink"/>
            <w:vanish/>
            <w:szCs w:val="20"/>
            <w:shd w:val="clear" w:color="auto" w:fill="FFFF99"/>
            <w:rtl/>
          </w:rPr>
          <w:t>ק</w:t>
        </w:r>
        <w:r w:rsidRPr="00EC45AD">
          <w:rPr>
            <w:rStyle w:val="Hyperlink"/>
            <w:rFonts w:hint="cs"/>
            <w:vanish/>
            <w:szCs w:val="20"/>
            <w:shd w:val="clear" w:color="auto" w:fill="FFFF99"/>
            <w:rtl/>
          </w:rPr>
          <w:t>"ת תשמ"ז מס' 4993</w:t>
        </w:r>
      </w:hyperlink>
      <w:r w:rsidRPr="00EC45AD">
        <w:rPr>
          <w:rFonts w:hint="cs"/>
          <w:vanish/>
          <w:szCs w:val="20"/>
          <w:shd w:val="clear" w:color="auto" w:fill="FFFF99"/>
          <w:rtl/>
        </w:rPr>
        <w:t xml:space="preserve"> מיום 31.12.1986 עמ' 262 </w:t>
      </w:r>
    </w:p>
    <w:p w14:paraId="1BFA8DC8" w14:textId="77777777" w:rsidR="009E555F" w:rsidRPr="00EC45AD" w:rsidRDefault="009E555F" w:rsidP="009E555F">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הוספת תקנה 10ג</w:t>
      </w:r>
    </w:p>
    <w:p w14:paraId="761DF889" w14:textId="77777777" w:rsidR="004572F3" w:rsidRPr="00EC45AD" w:rsidRDefault="004572F3" w:rsidP="004572F3">
      <w:pPr>
        <w:pStyle w:val="P00"/>
        <w:spacing w:before="0"/>
        <w:ind w:left="0" w:right="1134"/>
        <w:rPr>
          <w:rFonts w:hint="cs"/>
          <w:vanish/>
          <w:color w:val="FF0000"/>
          <w:szCs w:val="20"/>
          <w:shd w:val="clear" w:color="auto" w:fill="FFFF99"/>
          <w:rtl/>
        </w:rPr>
      </w:pPr>
    </w:p>
    <w:p w14:paraId="76D49986" w14:textId="77777777" w:rsidR="004572F3" w:rsidRPr="00EC45AD" w:rsidRDefault="004572F3" w:rsidP="004572F3">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22.6.1995</w:t>
      </w:r>
    </w:p>
    <w:p w14:paraId="5512B053" w14:textId="77777777" w:rsidR="004572F3" w:rsidRPr="00EC45AD" w:rsidRDefault="004572F3" w:rsidP="004572F3">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(מס' 2) תשנ"ה-1995</w:t>
      </w:r>
    </w:p>
    <w:p w14:paraId="490349BA" w14:textId="77777777" w:rsidR="004572F3" w:rsidRPr="00EC45AD" w:rsidRDefault="004572F3" w:rsidP="004572F3">
      <w:pPr>
        <w:pStyle w:val="P02"/>
        <w:spacing w:before="0"/>
        <w:ind w:left="0" w:right="1134" w:firstLine="0"/>
        <w:rPr>
          <w:rFonts w:hint="cs"/>
          <w:vanish/>
          <w:szCs w:val="20"/>
          <w:shd w:val="clear" w:color="auto" w:fill="FFFF99"/>
          <w:rtl/>
        </w:rPr>
      </w:pPr>
      <w:hyperlink r:id="rId133" w:history="1">
        <w:r w:rsidRPr="00EC45AD">
          <w:rPr>
            <w:rStyle w:val="Hyperlink"/>
            <w:rFonts w:hint="cs"/>
            <w:vanish/>
            <w:szCs w:val="20"/>
            <w:shd w:val="clear" w:color="auto" w:fill="FFFF99"/>
            <w:rtl/>
          </w:rPr>
          <w:t>ק"ת תשנ"ב מס' 5686</w:t>
        </w:r>
      </w:hyperlink>
      <w:r w:rsidRPr="00EC45AD">
        <w:rPr>
          <w:rFonts w:hint="cs"/>
          <w:vanish/>
          <w:szCs w:val="20"/>
          <w:shd w:val="clear" w:color="auto" w:fill="FFFF99"/>
          <w:rtl/>
        </w:rPr>
        <w:t xml:space="preserve"> מיום 22.6.1995 עמ' 1546 </w:t>
      </w:r>
    </w:p>
    <w:p w14:paraId="1E303BCA" w14:textId="77777777" w:rsidR="004572F3" w:rsidRPr="00EC45AD" w:rsidRDefault="004572F3" w:rsidP="004572F3">
      <w:pPr>
        <w:pStyle w:val="P02"/>
        <w:spacing w:before="0"/>
        <w:ind w:left="0" w:right="1134" w:firstLine="0"/>
        <w:rPr>
          <w:rFonts w:hint="cs"/>
          <w:b/>
          <w:bCs/>
          <w:vanish/>
          <w:szCs w:val="20"/>
          <w:shd w:val="clear" w:color="auto" w:fill="FFFF99"/>
          <w:rtl/>
        </w:rPr>
      </w:pPr>
      <w:r w:rsidRPr="00EC45AD">
        <w:rPr>
          <w:rFonts w:hint="cs"/>
          <w:b/>
          <w:bCs/>
          <w:vanish/>
          <w:szCs w:val="20"/>
          <w:shd w:val="clear" w:color="auto" w:fill="FFFF99"/>
          <w:rtl/>
        </w:rPr>
        <w:t>ביטול תקנה 10ג</w:t>
      </w:r>
    </w:p>
    <w:p w14:paraId="3B727858" w14:textId="77777777" w:rsidR="004572F3" w:rsidRPr="00EC45AD" w:rsidRDefault="004572F3" w:rsidP="004572F3">
      <w:pPr>
        <w:pStyle w:val="P02"/>
        <w:ind w:left="0" w:right="1134" w:firstLine="0"/>
        <w:rPr>
          <w:rFonts w:hint="cs"/>
          <w:vanish/>
          <w:szCs w:val="20"/>
          <w:shd w:val="clear" w:color="auto" w:fill="FFFF99"/>
          <w:rtl/>
        </w:rPr>
      </w:pPr>
      <w:r w:rsidRPr="00EC45AD">
        <w:rPr>
          <w:rFonts w:hint="cs"/>
          <w:vanish/>
          <w:szCs w:val="20"/>
          <w:shd w:val="clear" w:color="auto" w:fill="FFFF99"/>
          <w:rtl/>
        </w:rPr>
        <w:t>הנוסח הקודם:</w:t>
      </w:r>
    </w:p>
    <w:p w14:paraId="317F9825" w14:textId="77777777" w:rsidR="009E555F" w:rsidRPr="00EC45AD" w:rsidRDefault="009E555F" w:rsidP="004572F3">
      <w:pPr>
        <w:pStyle w:val="P00"/>
        <w:spacing w:before="20"/>
        <w:ind w:left="0" w:right="1134"/>
        <w:rPr>
          <w:rFonts w:cs="Miriam" w:hint="cs"/>
          <w:strike/>
          <w:vanish/>
          <w:sz w:val="16"/>
          <w:szCs w:val="16"/>
          <w:shd w:val="clear" w:color="auto" w:fill="FFFF99"/>
          <w:rtl/>
        </w:rPr>
      </w:pPr>
      <w:r w:rsidRPr="00EC45AD">
        <w:rPr>
          <w:rFonts w:cs="Miriam" w:hint="cs"/>
          <w:strike/>
          <w:vanish/>
          <w:sz w:val="16"/>
          <w:szCs w:val="16"/>
          <w:shd w:val="clear" w:color="auto" w:fill="FFFF99"/>
          <w:rtl/>
        </w:rPr>
        <w:t>מדינה גובלת</w:t>
      </w:r>
    </w:p>
    <w:p w14:paraId="06FC848F" w14:textId="77777777" w:rsidR="009E555F" w:rsidRPr="004572F3" w:rsidRDefault="009E555F" w:rsidP="00BD516A">
      <w:pPr>
        <w:pStyle w:val="P00"/>
        <w:spacing w:before="0"/>
        <w:ind w:left="0" w:right="1134"/>
        <w:rPr>
          <w:rStyle w:val="default"/>
          <w:rFonts w:cs="FrankRuehl" w:hint="cs"/>
          <w:strike/>
          <w:sz w:val="22"/>
          <w:szCs w:val="22"/>
          <w:rtl/>
        </w:rPr>
      </w:pPr>
      <w:r w:rsidRPr="00EC45AD">
        <w:rPr>
          <w:rFonts w:hint="cs"/>
          <w:strike/>
          <w:vanish/>
          <w:sz w:val="22"/>
          <w:szCs w:val="22"/>
          <w:shd w:val="clear" w:color="auto" w:fill="FFFF99"/>
          <w:rtl/>
        </w:rPr>
        <w:t>10ג.</w:t>
      </w:r>
      <w:r w:rsidRPr="00EC45AD">
        <w:rPr>
          <w:rStyle w:val="default"/>
          <w:rFonts w:cs="FrankRuehl" w:hint="cs"/>
          <w:strike/>
          <w:vanish/>
          <w:sz w:val="22"/>
          <w:szCs w:val="22"/>
          <w:shd w:val="clear" w:color="auto" w:fill="FFFF99"/>
          <w:rtl/>
        </w:rPr>
        <w:tab/>
        <w:t>הרפובליקה הערבית של מצרים היא מדינה גובלת לענין סעיף 30(א) לחוק</w:t>
      </w:r>
      <w:bookmarkEnd w:id="45"/>
      <w:r w:rsidRPr="00BD516A">
        <w:rPr>
          <w:rStyle w:val="default"/>
          <w:rFonts w:cs="FrankRuehl" w:hint="cs"/>
          <w:strike/>
          <w:sz w:val="2"/>
          <w:szCs w:val="2"/>
          <w:rtl/>
        </w:rPr>
        <w:t>.</w:t>
      </w:r>
    </w:p>
    <w:p w14:paraId="20760F82" w14:textId="77777777" w:rsidR="009662CD" w:rsidRDefault="009662CD" w:rsidP="00AD44BB">
      <w:pPr>
        <w:pStyle w:val="P00"/>
        <w:spacing w:before="72"/>
        <w:ind w:left="0" w:right="1134"/>
        <w:rPr>
          <w:rStyle w:val="default"/>
          <w:rFonts w:cs="FrankRuehl"/>
          <w:rtl/>
        </w:rPr>
      </w:pPr>
      <w:bookmarkStart w:id="46" w:name="Seif15"/>
      <w:bookmarkEnd w:id="46"/>
      <w:r>
        <w:rPr>
          <w:lang w:val="he-IL"/>
        </w:rPr>
        <w:pict w14:anchorId="6DD067D8">
          <v:rect id="_x0000_s2125" style="position:absolute;left:0;text-align:left;margin-left:464.5pt;margin-top:8.05pt;width:75.05pt;height:21.9pt;z-index:251626496" o:allowincell="f" filled="f" stroked="f" strokecolor="lime" strokeweight=".25pt">
            <v:textbox style="mso-next-textbox:#_x0000_s2125" inset="0,0,0,0">
              <w:txbxContent>
                <w:p w14:paraId="3EC76E1C" w14:textId="77777777" w:rsidR="000F06EF" w:rsidRDefault="000F06EF" w:rsidP="00650940">
                  <w:pPr>
                    <w:spacing w:line="160" w:lineRule="exact"/>
                    <w:jc w:val="left"/>
                    <w:rPr>
                      <w:rFonts w:cs="Miriam" w:hint="cs"/>
                      <w:noProof/>
                      <w:szCs w:val="18"/>
                      <w:rtl/>
                    </w:rPr>
                  </w:pPr>
                  <w:r>
                    <w:rPr>
                      <w:rFonts w:cs="Miriam"/>
                      <w:szCs w:val="18"/>
                      <w:rtl/>
                    </w:rPr>
                    <w:t>ט</w:t>
                  </w:r>
                  <w:r>
                    <w:rPr>
                      <w:rFonts w:cs="Miriam" w:hint="cs"/>
                      <w:szCs w:val="18"/>
                      <w:rtl/>
                    </w:rPr>
                    <w:t xml:space="preserve">ובין שיובאו </w:t>
                  </w:r>
                  <w:r>
                    <w:rPr>
                      <w:rFonts w:cs="Miriam"/>
                      <w:szCs w:val="18"/>
                      <w:rtl/>
                    </w:rPr>
                    <w:t>מ</w:t>
                  </w:r>
                  <w:r>
                    <w:rPr>
                      <w:rFonts w:cs="Miriam" w:hint="cs"/>
                      <w:szCs w:val="18"/>
                      <w:rtl/>
                    </w:rPr>
                    <w:t>שטח מוחזק</w:t>
                  </w:r>
                </w:p>
              </w:txbxContent>
            </v:textbox>
            <w10:anchorlock/>
          </v:rect>
        </w:pict>
      </w:r>
      <w:r>
        <w:rPr>
          <w:rStyle w:val="big-number"/>
          <w:rtl/>
        </w:rPr>
        <w:t>11.</w:t>
      </w:r>
      <w:r>
        <w:rPr>
          <w:rStyle w:val="big-number"/>
          <w:rtl/>
        </w:rPr>
        <w:tab/>
      </w:r>
      <w:r>
        <w:rPr>
          <w:rStyle w:val="default"/>
          <w:rFonts w:cs="FrankRuehl"/>
          <w:rtl/>
        </w:rPr>
        <w:t>ט</w:t>
      </w:r>
      <w:r>
        <w:rPr>
          <w:rStyle w:val="default"/>
          <w:rFonts w:cs="FrankRuehl" w:hint="cs"/>
          <w:rtl/>
        </w:rPr>
        <w:t>ובין למעט רכב מנועי כמשמעותו בכלל 4 לכללים לפרק 87</w:t>
      </w:r>
      <w:r>
        <w:rPr>
          <w:rStyle w:val="default"/>
          <w:rFonts w:cs="FrankRuehl"/>
          <w:rtl/>
        </w:rPr>
        <w:t xml:space="preserve"> </w:t>
      </w:r>
      <w:r>
        <w:rPr>
          <w:rStyle w:val="default"/>
          <w:rFonts w:cs="FrankRuehl" w:hint="cs"/>
          <w:rtl/>
        </w:rPr>
        <w:t xml:space="preserve">לתעריף המכס, שיובאו מאזור כמשמעותו בסעיף 44(4) לחוק </w:t>
      </w:r>
      <w:r w:rsidR="00AD44BB">
        <w:rPr>
          <w:rStyle w:val="default"/>
          <w:rFonts w:cs="FrankRuehl" w:hint="cs"/>
          <w:rtl/>
        </w:rPr>
        <w:t>-</w:t>
      </w:r>
      <w:r>
        <w:rPr>
          <w:rStyle w:val="default"/>
          <w:rFonts w:cs="FrankRuehl" w:hint="cs"/>
          <w:rtl/>
        </w:rPr>
        <w:t xml:space="preserve"> פטורים ממס ביבואם.</w:t>
      </w:r>
    </w:p>
    <w:p w14:paraId="6C3DB27C" w14:textId="77777777" w:rsidR="009662CD" w:rsidRDefault="009662CD">
      <w:pPr>
        <w:pStyle w:val="P00"/>
        <w:spacing w:before="72"/>
        <w:ind w:left="0" w:right="1134"/>
        <w:rPr>
          <w:rStyle w:val="default"/>
          <w:rFonts w:cs="FrankRuehl" w:hint="cs"/>
          <w:rtl/>
        </w:rPr>
      </w:pPr>
      <w:bookmarkStart w:id="47" w:name="Seif16"/>
      <w:bookmarkEnd w:id="47"/>
      <w:r>
        <w:rPr>
          <w:lang w:val="he-IL"/>
        </w:rPr>
        <w:pict w14:anchorId="6F2CC493">
          <v:rect id="_x0000_s2126" style="position:absolute;left:0;text-align:left;margin-left:464.5pt;margin-top:8.05pt;width:75.05pt;height:48.65pt;z-index:251627520" o:allowincell="f" filled="f" stroked="f" strokecolor="lime" strokeweight=".25pt">
            <v:textbox inset="0,0,0,0">
              <w:txbxContent>
                <w:p w14:paraId="129DEA13" w14:textId="77777777" w:rsidR="000F06EF" w:rsidRDefault="000F06EF" w:rsidP="00650940">
                  <w:pPr>
                    <w:spacing w:line="160" w:lineRule="exact"/>
                    <w:jc w:val="left"/>
                    <w:rPr>
                      <w:rFonts w:cs="Miriam"/>
                      <w:noProof/>
                      <w:szCs w:val="18"/>
                      <w:rtl/>
                    </w:rPr>
                  </w:pPr>
                  <w:r>
                    <w:rPr>
                      <w:rFonts w:cs="Miriam"/>
                      <w:szCs w:val="18"/>
                      <w:rtl/>
                    </w:rPr>
                    <w:t>ת</w:t>
                  </w:r>
                  <w:r>
                    <w:rPr>
                      <w:rFonts w:cs="Miriam" w:hint="cs"/>
                      <w:szCs w:val="18"/>
                      <w:rtl/>
                    </w:rPr>
                    <w:t>נא</w:t>
                  </w:r>
                  <w:r>
                    <w:rPr>
                      <w:rFonts w:cs="Miriam"/>
                      <w:szCs w:val="18"/>
                      <w:rtl/>
                    </w:rPr>
                    <w:t>י</w:t>
                  </w:r>
                  <w:r>
                    <w:rPr>
                      <w:rFonts w:cs="Miriam" w:hint="cs"/>
                      <w:szCs w:val="18"/>
                      <w:rtl/>
                    </w:rPr>
                    <w:t xml:space="preserve">ם להחלת </w:t>
                  </w:r>
                  <w:r>
                    <w:rPr>
                      <w:rFonts w:cs="Miriam"/>
                      <w:szCs w:val="18"/>
                      <w:rtl/>
                    </w:rPr>
                    <w:t>פ</w:t>
                  </w:r>
                  <w:r>
                    <w:rPr>
                      <w:rFonts w:cs="Miriam" w:hint="cs"/>
                      <w:szCs w:val="18"/>
                      <w:rtl/>
                    </w:rPr>
                    <w:t>טור על עסקה</w:t>
                  </w:r>
                  <w:r>
                    <w:rPr>
                      <w:rFonts w:cs="Miriam" w:hint="cs"/>
                      <w:noProof/>
                      <w:szCs w:val="18"/>
                      <w:rtl/>
                    </w:rPr>
                    <w:t xml:space="preserve"> </w:t>
                  </w:r>
                  <w:r>
                    <w:rPr>
                      <w:rFonts w:cs="Miriam"/>
                      <w:szCs w:val="18"/>
                      <w:rtl/>
                    </w:rPr>
                    <w:t>ב</w:t>
                  </w:r>
                  <w:r>
                    <w:rPr>
                      <w:rFonts w:cs="Miriam" w:hint="cs"/>
                      <w:szCs w:val="18"/>
                      <w:rtl/>
                    </w:rPr>
                    <w:t>אבנים יקרות</w:t>
                  </w:r>
                </w:p>
                <w:p w14:paraId="4F2986BC"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ק' (מס' 6)</w:t>
                  </w:r>
                </w:p>
                <w:p w14:paraId="0722BE1B"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שמ"ב-1982</w:t>
                  </w:r>
                </w:p>
              </w:txbxContent>
            </v:textbox>
            <w10:anchorlock/>
          </v:rect>
        </w:pict>
      </w:r>
      <w:r>
        <w:rPr>
          <w:rStyle w:val="big-number"/>
          <w:rtl/>
        </w:rPr>
        <w:t>11</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בתקנה זו </w:t>
      </w:r>
      <w:r w:rsidR="00A86D15">
        <w:rPr>
          <w:rStyle w:val="default"/>
          <w:rFonts w:cs="FrankRuehl"/>
          <w:rtl/>
        </w:rPr>
        <w:t>–</w:t>
      </w:r>
    </w:p>
    <w:p w14:paraId="15F52B19" w14:textId="77777777" w:rsidR="009662CD" w:rsidRDefault="009662CD" w:rsidP="00A86D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אבן יקרה" ו"עסקה" </w:t>
      </w:r>
      <w:r w:rsidR="00A86D15">
        <w:rPr>
          <w:rStyle w:val="default"/>
          <w:rFonts w:cs="FrankRuehl" w:hint="cs"/>
          <w:rtl/>
        </w:rPr>
        <w:t>-</w:t>
      </w:r>
      <w:r>
        <w:rPr>
          <w:rStyle w:val="default"/>
          <w:rFonts w:cs="FrankRuehl" w:hint="cs"/>
          <w:rtl/>
        </w:rPr>
        <w:t xml:space="preserve"> כמשמעותן בסעיף 33 לחוק;</w:t>
      </w:r>
    </w:p>
    <w:p w14:paraId="79830EDB" w14:textId="77777777" w:rsidR="009662CD" w:rsidRDefault="009662CD" w:rsidP="00A86D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בורסה" </w:t>
      </w:r>
      <w:r w:rsidR="00A86D15">
        <w:rPr>
          <w:rStyle w:val="default"/>
          <w:rFonts w:cs="FrankRuehl" w:hint="cs"/>
          <w:rtl/>
        </w:rPr>
        <w:t>-</w:t>
      </w:r>
      <w:r>
        <w:rPr>
          <w:rStyle w:val="default"/>
          <w:rFonts w:cs="FrankRuehl" w:hint="cs"/>
          <w:rtl/>
        </w:rPr>
        <w:t xml:space="preserve"> הבורסה לאבני חן בע"מ;</w:t>
      </w:r>
    </w:p>
    <w:p w14:paraId="33DDF147" w14:textId="77777777" w:rsidR="009662CD" w:rsidRDefault="009662CD" w:rsidP="00A86D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חשבונית" </w:t>
      </w:r>
      <w:r w:rsidR="00A86D15">
        <w:rPr>
          <w:rStyle w:val="default"/>
          <w:rFonts w:cs="FrankRuehl" w:hint="cs"/>
          <w:rtl/>
        </w:rPr>
        <w:t>-</w:t>
      </w:r>
      <w:r>
        <w:rPr>
          <w:rStyle w:val="default"/>
          <w:rFonts w:cs="FrankRuehl" w:hint="cs"/>
          <w:rtl/>
        </w:rPr>
        <w:t xml:space="preserve"> חשבונית עסקה או חשבונית מס;</w:t>
      </w:r>
    </w:p>
    <w:p w14:paraId="647E053C" w14:textId="77777777" w:rsidR="009662CD" w:rsidRDefault="009662CD" w:rsidP="00A86D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לקוח" </w:t>
      </w:r>
      <w:r w:rsidR="00A86D15">
        <w:rPr>
          <w:rStyle w:val="default"/>
          <w:rFonts w:cs="FrankRuehl" w:hint="cs"/>
          <w:rtl/>
        </w:rPr>
        <w:t>-</w:t>
      </w:r>
      <w:r>
        <w:rPr>
          <w:rStyle w:val="default"/>
          <w:rFonts w:cs="FrankRuehl" w:hint="cs"/>
          <w:rtl/>
        </w:rPr>
        <w:t xml:space="preserve"> עוסק הקונה אבן יקרה ושכל עסקאותיו באבנים יקרות, לרבות יהלומים כמשמעותם בסעיף 33 לחוק;</w:t>
      </w:r>
    </w:p>
    <w:p w14:paraId="519BC3D6" w14:textId="77777777" w:rsidR="009662CD" w:rsidRDefault="009662CD" w:rsidP="00A86D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מוכר" </w:t>
      </w:r>
      <w:r w:rsidR="00A86D15">
        <w:rPr>
          <w:rStyle w:val="default"/>
          <w:rFonts w:cs="FrankRuehl" w:hint="cs"/>
          <w:rtl/>
        </w:rPr>
        <w:t>-</w:t>
      </w:r>
      <w:r>
        <w:rPr>
          <w:rStyle w:val="default"/>
          <w:rFonts w:cs="FrankRuehl" w:hint="cs"/>
          <w:rtl/>
        </w:rPr>
        <w:t xml:space="preserve"> </w:t>
      </w:r>
      <w:r>
        <w:rPr>
          <w:rStyle w:val="default"/>
          <w:rFonts w:cs="FrankRuehl"/>
          <w:rtl/>
        </w:rPr>
        <w:t>ע</w:t>
      </w:r>
      <w:r>
        <w:rPr>
          <w:rStyle w:val="default"/>
          <w:rFonts w:cs="FrankRuehl" w:hint="cs"/>
          <w:rtl/>
        </w:rPr>
        <w:t>וסק המוכר אבן יקרה או נותן שירות לגביה;</w:t>
      </w:r>
    </w:p>
    <w:p w14:paraId="5FB4B7F1" w14:textId="77777777" w:rsidR="009662CD" w:rsidRDefault="009662CD" w:rsidP="00A86D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מספר רישום" </w:t>
      </w:r>
      <w:r w:rsidR="00A86D15">
        <w:rPr>
          <w:rStyle w:val="default"/>
          <w:rFonts w:cs="FrankRuehl" w:hint="cs"/>
          <w:rtl/>
        </w:rPr>
        <w:t>-</w:t>
      </w:r>
      <w:r>
        <w:rPr>
          <w:rStyle w:val="default"/>
          <w:rFonts w:cs="FrankRuehl" w:hint="cs"/>
          <w:rtl/>
        </w:rPr>
        <w:t xml:space="preserve"> מספר רישומו של עוסק לצורך מס ערך מוסף.</w:t>
      </w:r>
    </w:p>
    <w:p w14:paraId="3301722B" w14:textId="77777777" w:rsidR="009662CD" w:rsidRDefault="009662C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פטור ממס על עסקה מותנה באלה:</w:t>
      </w:r>
    </w:p>
    <w:p w14:paraId="59859863" w14:textId="77777777" w:rsidR="009662CD" w:rsidRDefault="009662CD" w:rsidP="00A86D1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בחשבונית שעל המוכר להוציא (בתקנת משנה זו </w:t>
      </w:r>
      <w:r w:rsidR="00A86D15">
        <w:rPr>
          <w:rStyle w:val="default"/>
          <w:rFonts w:cs="FrankRuehl" w:hint="cs"/>
          <w:rtl/>
        </w:rPr>
        <w:t>-</w:t>
      </w:r>
      <w:r>
        <w:rPr>
          <w:rStyle w:val="default"/>
          <w:rFonts w:cs="FrankRuehl" w:hint="cs"/>
          <w:rtl/>
        </w:rPr>
        <w:t xml:space="preserve"> חשבונית) יפורט שמה של האבן היקרה וכן יירשם משקלה והמ</w:t>
      </w:r>
      <w:r>
        <w:rPr>
          <w:rStyle w:val="default"/>
          <w:rFonts w:cs="FrankRuehl"/>
          <w:rtl/>
        </w:rPr>
        <w:t>ח</w:t>
      </w:r>
      <w:r>
        <w:rPr>
          <w:rStyle w:val="default"/>
          <w:rFonts w:cs="FrankRuehl" w:hint="cs"/>
          <w:rtl/>
        </w:rPr>
        <w:t>יר לקרט;</w:t>
      </w:r>
    </w:p>
    <w:p w14:paraId="7533F3B7" w14:textId="77777777" w:rsidR="009662CD" w:rsidRDefault="009662C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אם המוכר חבר בורסה יודפס בכותרת של החשבונית "חבר בורסה מספר..." ויירשם מספרו;</w:t>
      </w:r>
    </w:p>
    <w:p w14:paraId="6519A6F1" w14:textId="77777777" w:rsidR="009662CD" w:rsidRDefault="009662CD">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לצד שם הלקוח בחשבונית יווסף מספר הרישום שלו ואם הוא חבר בורסה יווסף גם "חבר בורסה מספר..." ויירשם מספרו;</w:t>
      </w:r>
    </w:p>
    <w:p w14:paraId="2426684F" w14:textId="77777777" w:rsidR="009662CD" w:rsidRDefault="009662CD" w:rsidP="00A86D15">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על המקור של החשבונית </w:t>
      </w:r>
      <w:r w:rsidR="00A86D15">
        <w:rPr>
          <w:rStyle w:val="default"/>
          <w:rFonts w:cs="FrankRuehl" w:hint="cs"/>
          <w:rtl/>
        </w:rPr>
        <w:t>-</w:t>
      </w:r>
      <w:r>
        <w:rPr>
          <w:rStyle w:val="default"/>
          <w:rFonts w:cs="FrankRuehl" w:hint="cs"/>
          <w:rtl/>
        </w:rPr>
        <w:t xml:space="preserve"> לרבות על ההעתק שהמוכר חייב ב</w:t>
      </w:r>
      <w:r>
        <w:rPr>
          <w:rStyle w:val="default"/>
          <w:rFonts w:cs="FrankRuehl"/>
          <w:rtl/>
        </w:rPr>
        <w:t>ש</w:t>
      </w:r>
      <w:r>
        <w:rPr>
          <w:rStyle w:val="default"/>
          <w:rFonts w:cs="FrankRuehl" w:hint="cs"/>
          <w:rtl/>
        </w:rPr>
        <w:t xml:space="preserve">מירתו </w:t>
      </w:r>
      <w:r w:rsidR="00A86D15">
        <w:rPr>
          <w:rStyle w:val="default"/>
          <w:rFonts w:cs="FrankRuehl" w:hint="cs"/>
          <w:rtl/>
        </w:rPr>
        <w:t>-</w:t>
      </w:r>
      <w:r>
        <w:rPr>
          <w:rStyle w:val="default"/>
          <w:rFonts w:cs="FrankRuehl" w:hint="cs"/>
          <w:rtl/>
        </w:rPr>
        <w:t xml:space="preserve"> יחתום הלקוח אישית על הצהרה זו:</w:t>
      </w:r>
    </w:p>
    <w:p w14:paraId="707C62BB" w14:textId="77777777" w:rsidR="009662CD" w:rsidRDefault="009662CD" w:rsidP="00A86D15">
      <w:pPr>
        <w:pStyle w:val="medium-header"/>
        <w:keepNext w:val="0"/>
        <w:keepLines w:val="0"/>
        <w:ind w:left="1021" w:right="1134"/>
        <w:rPr>
          <w:rtl/>
        </w:rPr>
      </w:pPr>
      <w:r>
        <w:rPr>
          <w:rtl/>
        </w:rPr>
        <w:t>"</w:t>
      </w:r>
      <w:r>
        <w:rPr>
          <w:rFonts w:hint="cs"/>
          <w:rtl/>
        </w:rPr>
        <w:t>הצהרה</w:t>
      </w:r>
    </w:p>
    <w:p w14:paraId="6EE49D70" w14:textId="77777777" w:rsidR="009662CD" w:rsidRDefault="009662CD" w:rsidP="00053699">
      <w:pPr>
        <w:pStyle w:val="P01"/>
        <w:spacing w:before="72"/>
        <w:ind w:left="1474" w:right="1134" w:firstLine="0"/>
        <w:rPr>
          <w:rStyle w:val="default"/>
          <w:rFonts w:cs="FrankRuehl"/>
          <w:rtl/>
        </w:rPr>
      </w:pPr>
      <w:r>
        <w:rPr>
          <w:rtl/>
        </w:rPr>
        <w:t>1.</w:t>
      </w:r>
      <w:r>
        <w:rPr>
          <w:rtl/>
        </w:rPr>
        <w:tab/>
      </w:r>
      <w:r>
        <w:rPr>
          <w:rStyle w:val="default"/>
          <w:rFonts w:cs="FrankRuehl"/>
          <w:rtl/>
        </w:rPr>
        <w:t>א</w:t>
      </w:r>
      <w:r>
        <w:rPr>
          <w:rStyle w:val="default"/>
          <w:rFonts w:cs="FrankRuehl" w:hint="cs"/>
          <w:rtl/>
        </w:rPr>
        <w:t>ני החתום מטה</w:t>
      </w:r>
    </w:p>
    <w:bookmarkStart w:id="48" w:name="Text1"/>
    <w:p w14:paraId="5378B51E" w14:textId="77777777" w:rsidR="009662CD" w:rsidRDefault="00053699" w:rsidP="00053699">
      <w:pPr>
        <w:pStyle w:val="P11"/>
        <w:spacing w:before="72"/>
        <w:ind w:left="1928" w:right="1134"/>
        <w:rPr>
          <w:rStyle w:val="default"/>
          <w:rFonts w:cs="FrankRuehl" w:hint="cs"/>
          <w:rtl/>
        </w:rPr>
      </w:pPr>
      <w:r>
        <w:rPr>
          <w:rStyle w:val="default"/>
          <w:rFonts w:cs="FrankRuehl"/>
          <w:rtl/>
        </w:rPr>
        <w:fldChar w:fldCharType="begin">
          <w:ffData>
            <w:name w:val="Text1"/>
            <w:enabled/>
            <w:calcOnExit w:val="0"/>
            <w:textInput>
              <w:default w:val="שם הלקוח"/>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196EA7">
        <w:rPr>
          <w:rStyle w:val="default"/>
          <w:rFonts w:cs="FrankRuehl"/>
          <w:rtl/>
        </w:rPr>
        <w:t>שם הלקוח</w:t>
      </w:r>
      <w:r>
        <w:rPr>
          <w:rStyle w:val="default"/>
          <w:rFonts w:cs="FrankRuehl"/>
          <w:rtl/>
        </w:rPr>
        <w:fldChar w:fldCharType="end"/>
      </w:r>
      <w:bookmarkEnd w:id="48"/>
      <w:r w:rsidR="009662CD">
        <w:rPr>
          <w:rStyle w:val="default"/>
          <w:rFonts w:cs="FrankRuehl" w:hint="cs"/>
          <w:rtl/>
        </w:rPr>
        <w:t xml:space="preserve"> </w:t>
      </w:r>
      <w:bookmarkStart w:id="49" w:name="Text2"/>
      <w:r>
        <w:rPr>
          <w:rStyle w:val="default"/>
          <w:rFonts w:cs="FrankRuehl"/>
          <w:rtl/>
        </w:rPr>
        <w:fldChar w:fldCharType="begin">
          <w:ffData>
            <w:name w:val="Text2"/>
            <w:enabled/>
            <w:calcOnExit w:val="0"/>
            <w:textInput>
              <w:default w:val="מען העסק"/>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196EA7">
        <w:rPr>
          <w:rStyle w:val="default"/>
          <w:rFonts w:cs="FrankRuehl"/>
          <w:rtl/>
        </w:rPr>
        <w:t>מען העסק</w:t>
      </w:r>
      <w:r>
        <w:rPr>
          <w:rStyle w:val="default"/>
          <w:rFonts w:cs="FrankRuehl"/>
          <w:rtl/>
        </w:rPr>
        <w:fldChar w:fldCharType="end"/>
      </w:r>
      <w:bookmarkEnd w:id="49"/>
      <w:r w:rsidR="009662CD">
        <w:rPr>
          <w:rStyle w:val="default"/>
          <w:rFonts w:cs="FrankRuehl" w:hint="cs"/>
          <w:rtl/>
        </w:rPr>
        <w:t xml:space="preserve"> </w:t>
      </w:r>
      <w:bookmarkStart w:id="50" w:name="Text3"/>
      <w:r>
        <w:rPr>
          <w:rStyle w:val="default"/>
          <w:rFonts w:cs="FrankRuehl"/>
          <w:rtl/>
        </w:rPr>
        <w:fldChar w:fldCharType="begin">
          <w:ffData>
            <w:name w:val="Text3"/>
            <w:enabled/>
            <w:calcOnExit w:val="0"/>
            <w:textInput>
              <w:default w:val="מספר הרישום"/>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196EA7">
        <w:rPr>
          <w:rStyle w:val="default"/>
          <w:rFonts w:cs="FrankRuehl"/>
          <w:rtl/>
        </w:rPr>
        <w:t>מספר הרישום</w:t>
      </w:r>
      <w:r>
        <w:rPr>
          <w:rStyle w:val="default"/>
          <w:rFonts w:cs="FrankRuehl"/>
          <w:rtl/>
        </w:rPr>
        <w:fldChar w:fldCharType="end"/>
      </w:r>
      <w:bookmarkEnd w:id="50"/>
    </w:p>
    <w:p w14:paraId="58C91B3C" w14:textId="77777777" w:rsidR="009662CD" w:rsidRDefault="009662CD" w:rsidP="00053699">
      <w:pPr>
        <w:pStyle w:val="P11"/>
        <w:spacing w:before="72"/>
        <w:ind w:left="1928" w:right="1134"/>
        <w:rPr>
          <w:rStyle w:val="default"/>
          <w:rFonts w:cs="FrankRuehl"/>
          <w:rtl/>
        </w:rPr>
      </w:pPr>
      <w:r>
        <w:rPr>
          <w:rStyle w:val="default"/>
          <w:rFonts w:cs="FrankRuehl"/>
          <w:rtl/>
        </w:rPr>
        <w:t>מ</w:t>
      </w:r>
      <w:r>
        <w:rPr>
          <w:rStyle w:val="default"/>
          <w:rFonts w:cs="FrankRuehl" w:hint="cs"/>
          <w:rtl/>
        </w:rPr>
        <w:t>צהיר בזה כי כל עסקאותי הם באבנים יקרות בלבד ועסקה זו היא במהלך עסקי.</w:t>
      </w:r>
    </w:p>
    <w:p w14:paraId="3626B6BF" w14:textId="77777777" w:rsidR="009662CD" w:rsidRDefault="009662CD" w:rsidP="00053699">
      <w:pPr>
        <w:pStyle w:val="P01"/>
        <w:spacing w:before="72"/>
        <w:ind w:left="1474" w:right="1134" w:firstLine="0"/>
        <w:rPr>
          <w:rStyle w:val="default"/>
          <w:rFonts w:cs="FrankRuehl"/>
          <w:rtl/>
        </w:rPr>
      </w:pPr>
      <w:r>
        <w:rPr>
          <w:rtl/>
        </w:rPr>
        <w:t>2.</w:t>
      </w:r>
      <w:r>
        <w:rPr>
          <w:rtl/>
        </w:rPr>
        <w:tab/>
      </w:r>
      <w:r>
        <w:rPr>
          <w:rStyle w:val="default"/>
          <w:rFonts w:cs="FrankRuehl"/>
          <w:rtl/>
        </w:rPr>
        <w:t>א</w:t>
      </w:r>
      <w:r>
        <w:rPr>
          <w:rStyle w:val="default"/>
          <w:rFonts w:cs="FrankRuehl" w:hint="cs"/>
          <w:rtl/>
        </w:rPr>
        <w:t xml:space="preserve">ני מנהל פנקסים שהם לפחות מערכת חשבונות, כמשמעה בתקנה 11 לתקנות מס ערך מוסף (רישום), </w:t>
      </w:r>
      <w:r>
        <w:rPr>
          <w:rStyle w:val="default"/>
          <w:rFonts w:cs="FrankRuehl"/>
          <w:rtl/>
        </w:rPr>
        <w:t>ת</w:t>
      </w:r>
      <w:r>
        <w:rPr>
          <w:rStyle w:val="default"/>
          <w:rFonts w:cs="FrankRuehl" w:hint="cs"/>
          <w:rtl/>
        </w:rPr>
        <w:t>של"ו</w:t>
      </w:r>
      <w:r w:rsidR="00053699">
        <w:rPr>
          <w:rStyle w:val="default"/>
          <w:rFonts w:cs="FrankRuehl" w:hint="cs"/>
          <w:rtl/>
        </w:rPr>
        <w:t>-</w:t>
      </w:r>
      <w:r>
        <w:rPr>
          <w:rStyle w:val="default"/>
          <w:rFonts w:cs="FrankRuehl" w:hint="cs"/>
          <w:rtl/>
        </w:rPr>
        <w:t>1976.</w:t>
      </w:r>
    </w:p>
    <w:p w14:paraId="063D9116" w14:textId="77777777" w:rsidR="009662CD" w:rsidRDefault="00053699" w:rsidP="00053699">
      <w:pPr>
        <w:pStyle w:val="P01"/>
        <w:tabs>
          <w:tab w:val="clear" w:pos="624"/>
          <w:tab w:val="clear" w:pos="1021"/>
          <w:tab w:val="clear" w:pos="1474"/>
          <w:tab w:val="clear" w:pos="1928"/>
          <w:tab w:val="clear" w:pos="2381"/>
          <w:tab w:val="clear" w:pos="2835"/>
          <w:tab w:val="clear" w:pos="6259"/>
          <w:tab w:val="center" w:pos="5670"/>
        </w:tabs>
        <w:spacing w:before="72"/>
        <w:ind w:left="1474" w:right="1134" w:firstLine="0"/>
        <w:rPr>
          <w:rStyle w:val="default"/>
          <w:rFonts w:cs="FrankRuehl" w:hint="cs"/>
          <w:rtl/>
        </w:rPr>
      </w:pPr>
      <w:r>
        <w:rPr>
          <w:rStyle w:val="default"/>
          <w:rFonts w:cs="FrankRuehl" w:hint="cs"/>
          <w:rtl/>
        </w:rPr>
        <w:tab/>
        <w:t>_____________</w:t>
      </w:r>
    </w:p>
    <w:p w14:paraId="02F3A85A" w14:textId="77777777" w:rsidR="009662CD" w:rsidRDefault="009662CD" w:rsidP="00053699">
      <w:pPr>
        <w:pStyle w:val="sig-1"/>
        <w:widowControl/>
        <w:tabs>
          <w:tab w:val="clear" w:pos="851"/>
          <w:tab w:val="clear" w:pos="2835"/>
          <w:tab w:val="clear" w:pos="4820"/>
          <w:tab w:val="center" w:pos="5670"/>
        </w:tabs>
        <w:ind w:left="1474" w:right="1134"/>
        <w:rPr>
          <w:rtl/>
        </w:rPr>
      </w:pPr>
      <w:r>
        <w:rPr>
          <w:rtl/>
        </w:rPr>
        <w:tab/>
      </w:r>
      <w:r>
        <w:rPr>
          <w:rFonts w:hint="cs"/>
          <w:rtl/>
        </w:rPr>
        <w:t>חתימה וחותמת"</w:t>
      </w:r>
    </w:p>
    <w:p w14:paraId="588E3061" w14:textId="77777777" w:rsidR="009662CD" w:rsidRDefault="009662CD">
      <w:pPr>
        <w:pStyle w:val="P22"/>
        <w:spacing w:before="72"/>
        <w:ind w:left="1021" w:right="1134"/>
        <w:rPr>
          <w:rStyle w:val="default"/>
          <w:rFonts w:cs="FrankRuehl" w:hint="cs"/>
          <w:rtl/>
        </w:rPr>
      </w:pPr>
      <w:r>
        <w:rPr>
          <w:rStyle w:val="default"/>
          <w:rFonts w:cs="FrankRuehl"/>
          <w:rtl/>
        </w:rPr>
        <w:t>(5)</w:t>
      </w:r>
      <w:r>
        <w:rPr>
          <w:rStyle w:val="default"/>
          <w:rFonts w:cs="FrankRuehl"/>
          <w:rtl/>
        </w:rPr>
        <w:tab/>
      </w:r>
      <w:r>
        <w:rPr>
          <w:rStyle w:val="default"/>
          <w:rFonts w:cs="FrankRuehl" w:hint="cs"/>
          <w:rtl/>
        </w:rPr>
        <w:t>המוכר מנהל פנקסים כאמור בפסקה (4).</w:t>
      </w:r>
    </w:p>
    <w:p w14:paraId="61E2CF1B" w14:textId="77777777" w:rsidR="000B3225" w:rsidRPr="00EC45AD" w:rsidRDefault="000B3225" w:rsidP="000B3225">
      <w:pPr>
        <w:pStyle w:val="P00"/>
        <w:spacing w:before="0"/>
        <w:ind w:left="0" w:right="1134"/>
        <w:rPr>
          <w:rFonts w:hint="cs"/>
          <w:b/>
          <w:bCs/>
          <w:vanish/>
          <w:szCs w:val="20"/>
          <w:shd w:val="clear" w:color="auto" w:fill="FFFF99"/>
          <w:rtl/>
        </w:rPr>
      </w:pPr>
      <w:bookmarkStart w:id="51" w:name="Rov95"/>
      <w:r w:rsidRPr="00EC45AD">
        <w:rPr>
          <w:rFonts w:hint="cs"/>
          <w:vanish/>
          <w:color w:val="FF0000"/>
          <w:szCs w:val="20"/>
          <w:shd w:val="clear" w:color="auto" w:fill="FFFF99"/>
          <w:rtl/>
        </w:rPr>
        <w:t>מיום 2.7.1982</w:t>
      </w:r>
    </w:p>
    <w:p w14:paraId="553035CB" w14:textId="77777777" w:rsidR="000B3225" w:rsidRPr="00EC45AD" w:rsidRDefault="000B3225" w:rsidP="000B3225">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(מס' 6) תשמ"ב-1982</w:t>
      </w:r>
    </w:p>
    <w:p w14:paraId="358C97AB" w14:textId="77777777" w:rsidR="000B3225" w:rsidRPr="00EC45AD" w:rsidRDefault="000B3225" w:rsidP="000B3225">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34" w:history="1">
        <w:r w:rsidRPr="00EC45AD">
          <w:rPr>
            <w:rStyle w:val="Hyperlink"/>
            <w:rFonts w:hint="cs"/>
            <w:vanish/>
            <w:sz w:val="20"/>
            <w:szCs w:val="20"/>
            <w:shd w:val="clear" w:color="auto" w:fill="FFFF99"/>
            <w:rtl/>
          </w:rPr>
          <w:t xml:space="preserve">ק"ת תשמ"ב </w:t>
        </w:r>
        <w:r w:rsidRPr="00EC45AD">
          <w:rPr>
            <w:rStyle w:val="Hyperlink"/>
            <w:vanish/>
            <w:sz w:val="20"/>
            <w:szCs w:val="20"/>
            <w:shd w:val="clear" w:color="auto" w:fill="FFFF99"/>
            <w:rtl/>
          </w:rPr>
          <w:t>מ</w:t>
        </w:r>
        <w:r w:rsidRPr="00EC45AD">
          <w:rPr>
            <w:rStyle w:val="Hyperlink"/>
            <w:rFonts w:hint="cs"/>
            <w:vanish/>
            <w:sz w:val="20"/>
            <w:szCs w:val="20"/>
            <w:shd w:val="clear" w:color="auto" w:fill="FFFF99"/>
            <w:rtl/>
          </w:rPr>
          <w:t>ס</w:t>
        </w:r>
        <w:r w:rsidRPr="00EC45AD">
          <w:rPr>
            <w:rStyle w:val="Hyperlink"/>
            <w:vanish/>
            <w:sz w:val="20"/>
            <w:szCs w:val="20"/>
            <w:shd w:val="clear" w:color="auto" w:fill="FFFF99"/>
            <w:rtl/>
          </w:rPr>
          <w:t>' 4377</w:t>
        </w:r>
      </w:hyperlink>
      <w:r w:rsidRPr="00EC45AD">
        <w:rPr>
          <w:vanish/>
          <w:sz w:val="20"/>
          <w:szCs w:val="20"/>
          <w:shd w:val="clear" w:color="auto" w:fill="FFFF99"/>
          <w:rtl/>
        </w:rPr>
        <w:t xml:space="preserve"> </w:t>
      </w:r>
      <w:r w:rsidRPr="00EC45AD">
        <w:rPr>
          <w:rFonts w:hint="cs"/>
          <w:vanish/>
          <w:sz w:val="20"/>
          <w:szCs w:val="20"/>
          <w:shd w:val="clear" w:color="auto" w:fill="FFFF99"/>
          <w:rtl/>
        </w:rPr>
        <w:t xml:space="preserve">מיום 2.7.1982 עמ' 1269 </w:t>
      </w:r>
    </w:p>
    <w:p w14:paraId="6DA35CAD" w14:textId="77777777" w:rsidR="008706B9" w:rsidRPr="00BD516A" w:rsidRDefault="008706B9" w:rsidP="00BD516A">
      <w:pPr>
        <w:pStyle w:val="footnote"/>
        <w:tabs>
          <w:tab w:val="left" w:pos="624"/>
          <w:tab w:val="left" w:pos="1021"/>
          <w:tab w:val="left" w:pos="1474"/>
          <w:tab w:val="left" w:pos="1928"/>
          <w:tab w:val="left" w:pos="2381"/>
          <w:tab w:val="left" w:pos="2835"/>
          <w:tab w:val="right" w:leader="dot" w:pos="6259"/>
        </w:tabs>
        <w:ind w:left="0" w:right="1134"/>
        <w:rPr>
          <w:rFonts w:hint="cs"/>
          <w:b/>
          <w:bCs/>
          <w:sz w:val="2"/>
          <w:szCs w:val="2"/>
          <w:rtl/>
        </w:rPr>
      </w:pPr>
      <w:r w:rsidRPr="00EC45AD">
        <w:rPr>
          <w:rFonts w:hint="cs"/>
          <w:b/>
          <w:bCs/>
          <w:vanish/>
          <w:sz w:val="20"/>
          <w:szCs w:val="20"/>
          <w:shd w:val="clear" w:color="auto" w:fill="FFFF99"/>
          <w:rtl/>
        </w:rPr>
        <w:t>הוספת תקנה 11א</w:t>
      </w:r>
      <w:bookmarkEnd w:id="51"/>
    </w:p>
    <w:p w14:paraId="2F2745B8" w14:textId="77777777" w:rsidR="009662CD" w:rsidRDefault="009662CD">
      <w:pPr>
        <w:pStyle w:val="P00"/>
        <w:spacing w:before="72"/>
        <w:ind w:left="0" w:right="1134"/>
        <w:rPr>
          <w:rStyle w:val="default"/>
          <w:rFonts w:cs="FrankRuehl" w:hint="cs"/>
          <w:rtl/>
        </w:rPr>
      </w:pPr>
      <w:bookmarkStart w:id="52" w:name="Seif17"/>
      <w:bookmarkEnd w:id="52"/>
      <w:r>
        <w:rPr>
          <w:lang w:val="he-IL"/>
        </w:rPr>
        <w:pict w14:anchorId="237E2607">
          <v:rect id="_x0000_s2127" style="position:absolute;left:0;text-align:left;margin-left:464.5pt;margin-top:8.05pt;width:75.05pt;height:32.5pt;z-index:251628544" o:allowincell="f" filled="f" stroked="f" strokecolor="lime" strokeweight=".25pt">
            <v:textbox inset="0,0,0,0">
              <w:txbxContent>
                <w:p w14:paraId="6EC3D6CF" w14:textId="77777777" w:rsidR="000F06EF" w:rsidRDefault="000F06EF">
                  <w:pPr>
                    <w:spacing w:line="160" w:lineRule="exact"/>
                    <w:jc w:val="left"/>
                    <w:rPr>
                      <w:rFonts w:cs="Miriam" w:hint="cs"/>
                      <w:szCs w:val="18"/>
                      <w:rtl/>
                    </w:rPr>
                  </w:pPr>
                  <w:r>
                    <w:rPr>
                      <w:rFonts w:cs="Miriam"/>
                      <w:szCs w:val="18"/>
                      <w:rtl/>
                    </w:rPr>
                    <w:t>ה</w:t>
                  </w:r>
                  <w:r>
                    <w:rPr>
                      <w:rFonts w:cs="Miriam" w:hint="cs"/>
                      <w:szCs w:val="18"/>
                      <w:rtl/>
                    </w:rPr>
                    <w:t>ח</w:t>
                  </w:r>
                  <w:r>
                    <w:rPr>
                      <w:rFonts w:cs="Miriam"/>
                      <w:szCs w:val="18"/>
                      <w:rtl/>
                    </w:rPr>
                    <w:t>ז</w:t>
                  </w:r>
                  <w:r>
                    <w:rPr>
                      <w:rFonts w:cs="Miriam" w:hint="cs"/>
                      <w:szCs w:val="18"/>
                      <w:rtl/>
                    </w:rPr>
                    <w:t>ר מס לתיירים</w:t>
                  </w:r>
                </w:p>
                <w:p w14:paraId="6A14C340" w14:textId="77777777" w:rsidR="000F06EF" w:rsidRDefault="000F06EF">
                  <w:pPr>
                    <w:spacing w:line="160" w:lineRule="exact"/>
                    <w:jc w:val="left"/>
                    <w:rPr>
                      <w:rFonts w:cs="Miriam"/>
                      <w:szCs w:val="18"/>
                      <w:rtl/>
                    </w:rPr>
                  </w:pPr>
                  <w:r>
                    <w:rPr>
                      <w:rFonts w:cs="Miriam" w:hint="cs"/>
                      <w:szCs w:val="18"/>
                      <w:rtl/>
                    </w:rPr>
                    <w:t xml:space="preserve">תק' (מס' 2) </w:t>
                  </w:r>
                </w:p>
                <w:p w14:paraId="3993586D"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שנ"ט-1998</w:t>
                  </w:r>
                </w:p>
              </w:txbxContent>
            </v:textbox>
            <w10:anchorlock/>
          </v:rect>
        </w:pict>
      </w:r>
      <w:r>
        <w:rPr>
          <w:rStyle w:val="big-number"/>
          <w:rtl/>
        </w:rPr>
        <w:t>11</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לענין סעיף 30(א)(1) יחול שיעור אפס על מכירת טובין לתייר היוצא מישראל עם הטובין, אם שילם התייר, בעת קבלת החזר מס הערך המוסף, הוצאות כפי שנק</w:t>
      </w:r>
      <w:r>
        <w:rPr>
          <w:rStyle w:val="default"/>
          <w:rFonts w:cs="FrankRuehl"/>
          <w:rtl/>
        </w:rPr>
        <w:t>ב</w:t>
      </w:r>
      <w:r>
        <w:rPr>
          <w:rStyle w:val="default"/>
          <w:rFonts w:cs="FrankRuehl" w:hint="cs"/>
          <w:rtl/>
        </w:rPr>
        <w:t>עו בהסכם בין מדינת ישראל לבין מי שבאמצעותו מוחזר המס.</w:t>
      </w:r>
    </w:p>
    <w:p w14:paraId="10AA7AD7" w14:textId="77777777" w:rsidR="00053699" w:rsidRPr="00EC45AD" w:rsidRDefault="00053699" w:rsidP="00053699">
      <w:pPr>
        <w:pStyle w:val="P00"/>
        <w:spacing w:before="0"/>
        <w:ind w:left="0" w:right="1134"/>
        <w:rPr>
          <w:rFonts w:hint="cs"/>
          <w:vanish/>
          <w:color w:val="FF0000"/>
          <w:szCs w:val="20"/>
          <w:shd w:val="clear" w:color="auto" w:fill="FFFF99"/>
          <w:rtl/>
        </w:rPr>
      </w:pPr>
      <w:bookmarkStart w:id="53" w:name="Rov96"/>
      <w:r w:rsidRPr="00EC45AD">
        <w:rPr>
          <w:rFonts w:hint="cs"/>
          <w:vanish/>
          <w:color w:val="FF0000"/>
          <w:szCs w:val="20"/>
          <w:shd w:val="clear" w:color="auto" w:fill="FFFF99"/>
          <w:rtl/>
        </w:rPr>
        <w:t>מיום 29.10.1998</w:t>
      </w:r>
    </w:p>
    <w:p w14:paraId="77373928" w14:textId="77777777" w:rsidR="00053699" w:rsidRPr="00EC45AD" w:rsidRDefault="00053699" w:rsidP="00053699">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(מס' 2) תשנ"ט-1998</w:t>
      </w:r>
    </w:p>
    <w:p w14:paraId="1C98B66F" w14:textId="77777777" w:rsidR="00053699" w:rsidRPr="00EC45AD" w:rsidRDefault="00053699" w:rsidP="00053699">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hyperlink r:id="rId135" w:history="1">
        <w:r w:rsidRPr="00EC45AD">
          <w:rPr>
            <w:rStyle w:val="Hyperlink"/>
            <w:rFonts w:hint="cs"/>
            <w:vanish/>
            <w:sz w:val="20"/>
            <w:szCs w:val="20"/>
            <w:shd w:val="clear" w:color="auto" w:fill="FFFF99"/>
            <w:rtl/>
          </w:rPr>
          <w:t>ק"ת תשנ"ט מס' 5933</w:t>
        </w:r>
      </w:hyperlink>
      <w:r w:rsidRPr="00EC45AD">
        <w:rPr>
          <w:rFonts w:hint="cs"/>
          <w:vanish/>
          <w:sz w:val="20"/>
          <w:szCs w:val="20"/>
          <w:shd w:val="clear" w:color="auto" w:fill="FFFF99"/>
          <w:rtl/>
        </w:rPr>
        <w:t xml:space="preserve"> מיום 29.10.1998 עמ' 38 </w:t>
      </w:r>
    </w:p>
    <w:p w14:paraId="299B8064" w14:textId="77777777" w:rsidR="00053699" w:rsidRPr="00EC45AD" w:rsidRDefault="00053699" w:rsidP="00053699">
      <w:pPr>
        <w:pStyle w:val="P11"/>
        <w:tabs>
          <w:tab w:val="left" w:pos="624"/>
        </w:tabs>
        <w:spacing w:before="0"/>
        <w:ind w:left="0" w:right="1134"/>
        <w:rPr>
          <w:rFonts w:hint="cs"/>
          <w:b/>
          <w:bCs/>
          <w:vanish/>
          <w:szCs w:val="20"/>
          <w:shd w:val="clear" w:color="auto" w:fill="FFFF99"/>
          <w:rtl/>
        </w:rPr>
      </w:pPr>
      <w:r w:rsidRPr="00EC45AD">
        <w:rPr>
          <w:rFonts w:hint="cs"/>
          <w:b/>
          <w:bCs/>
          <w:vanish/>
          <w:szCs w:val="20"/>
          <w:shd w:val="clear" w:color="auto" w:fill="FFFF99"/>
          <w:rtl/>
        </w:rPr>
        <w:t>תק' (מס' 2) תשנ"ט-1998 (תיקון) תש"ס-2000</w:t>
      </w:r>
    </w:p>
    <w:p w14:paraId="4D993B6B" w14:textId="77777777" w:rsidR="00053699" w:rsidRPr="00EC45AD" w:rsidRDefault="00053699" w:rsidP="00053699">
      <w:pPr>
        <w:pStyle w:val="P11"/>
        <w:tabs>
          <w:tab w:val="left" w:pos="624"/>
        </w:tabs>
        <w:spacing w:before="0"/>
        <w:ind w:left="0" w:right="1134"/>
        <w:rPr>
          <w:rFonts w:hint="cs"/>
          <w:vanish/>
          <w:szCs w:val="20"/>
          <w:shd w:val="clear" w:color="auto" w:fill="FFFF99"/>
          <w:rtl/>
        </w:rPr>
      </w:pPr>
      <w:hyperlink r:id="rId136" w:history="1">
        <w:r w:rsidRPr="00EC45AD">
          <w:rPr>
            <w:rStyle w:val="Hyperlink"/>
            <w:rFonts w:hint="cs"/>
            <w:vanish/>
            <w:szCs w:val="20"/>
            <w:shd w:val="clear" w:color="auto" w:fill="FFFF99"/>
            <w:rtl/>
          </w:rPr>
          <w:t xml:space="preserve">ק"ת תש"ס </w:t>
        </w:r>
        <w:r w:rsidRPr="00EC45AD">
          <w:rPr>
            <w:rStyle w:val="Hyperlink"/>
            <w:vanish/>
            <w:szCs w:val="20"/>
            <w:shd w:val="clear" w:color="auto" w:fill="FFFF99"/>
            <w:rtl/>
          </w:rPr>
          <w:t>מ</w:t>
        </w:r>
        <w:r w:rsidRPr="00EC45AD">
          <w:rPr>
            <w:rStyle w:val="Hyperlink"/>
            <w:rFonts w:hint="cs"/>
            <w:vanish/>
            <w:szCs w:val="20"/>
            <w:shd w:val="clear" w:color="auto" w:fill="FFFF99"/>
            <w:rtl/>
          </w:rPr>
          <w:t>ס' 6026</w:t>
        </w:r>
      </w:hyperlink>
      <w:r w:rsidRPr="00EC45AD">
        <w:rPr>
          <w:rFonts w:hint="cs"/>
          <w:vanish/>
          <w:szCs w:val="20"/>
          <w:shd w:val="clear" w:color="auto" w:fill="FFFF99"/>
          <w:rtl/>
        </w:rPr>
        <w:t xml:space="preserve"> מיום 27.3.2000 עמ' 411 </w:t>
      </w:r>
    </w:p>
    <w:p w14:paraId="0A894F77" w14:textId="77777777" w:rsidR="00053699" w:rsidRPr="00EC3243" w:rsidRDefault="00053699" w:rsidP="00053699">
      <w:pPr>
        <w:pStyle w:val="P11"/>
        <w:tabs>
          <w:tab w:val="left" w:pos="624"/>
        </w:tabs>
        <w:spacing w:before="0"/>
        <w:ind w:left="0" w:right="1134"/>
        <w:rPr>
          <w:rFonts w:hint="cs"/>
          <w:b/>
          <w:bCs/>
          <w:sz w:val="2"/>
          <w:szCs w:val="2"/>
          <w:rtl/>
        </w:rPr>
      </w:pPr>
      <w:r w:rsidRPr="00EC45AD">
        <w:rPr>
          <w:rFonts w:hint="cs"/>
          <w:b/>
          <w:bCs/>
          <w:vanish/>
          <w:szCs w:val="20"/>
          <w:shd w:val="clear" w:color="auto" w:fill="FFFF99"/>
          <w:rtl/>
        </w:rPr>
        <w:t>הוספת תקנה 11ב</w:t>
      </w:r>
      <w:bookmarkEnd w:id="53"/>
    </w:p>
    <w:p w14:paraId="50BA48AB" w14:textId="77777777" w:rsidR="00053699" w:rsidRDefault="00053699">
      <w:pPr>
        <w:pStyle w:val="P00"/>
        <w:spacing w:before="72"/>
        <w:ind w:left="0" w:right="1134"/>
        <w:rPr>
          <w:rStyle w:val="default"/>
          <w:rFonts w:cs="FrankRuehl" w:hint="cs"/>
          <w:rtl/>
        </w:rPr>
      </w:pPr>
    </w:p>
    <w:p w14:paraId="1582AA0E" w14:textId="77777777" w:rsidR="009662CD" w:rsidRDefault="009662CD">
      <w:pPr>
        <w:pStyle w:val="P00"/>
        <w:spacing w:before="72"/>
        <w:ind w:left="0" w:right="1134"/>
        <w:rPr>
          <w:rStyle w:val="default"/>
          <w:rFonts w:cs="FrankRuehl" w:hint="cs"/>
          <w:rtl/>
        </w:rPr>
      </w:pPr>
      <w:bookmarkStart w:id="54" w:name="Seif18"/>
      <w:bookmarkEnd w:id="54"/>
      <w:r>
        <w:rPr>
          <w:lang w:val="he-IL"/>
        </w:rPr>
        <w:pict w14:anchorId="3985A04D">
          <v:rect id="_x0000_s2128" style="position:absolute;left:0;text-align:left;margin-left:464.5pt;margin-top:8.05pt;width:75.05pt;height:91.6pt;z-index:251629568" o:allowincell="f" filled="f" stroked="f" strokecolor="lime" strokeweight=".25pt">
            <v:textbox style="mso-next-textbox:#_x0000_s2128" inset="0,0,0,0">
              <w:txbxContent>
                <w:p w14:paraId="6AD04E18" w14:textId="77777777" w:rsidR="000F06EF" w:rsidRDefault="000F06EF" w:rsidP="00650940">
                  <w:pPr>
                    <w:spacing w:line="160" w:lineRule="exact"/>
                    <w:jc w:val="left"/>
                    <w:rPr>
                      <w:rFonts w:cs="Miriam"/>
                      <w:noProof/>
                      <w:szCs w:val="18"/>
                      <w:rtl/>
                    </w:rPr>
                  </w:pPr>
                  <w:r>
                    <w:rPr>
                      <w:rFonts w:cs="Miriam"/>
                      <w:szCs w:val="18"/>
                      <w:rtl/>
                    </w:rPr>
                    <w:t>ת</w:t>
                  </w:r>
                  <w:r>
                    <w:rPr>
                      <w:rFonts w:cs="Miriam" w:hint="cs"/>
                      <w:szCs w:val="18"/>
                      <w:rtl/>
                    </w:rPr>
                    <w:t xml:space="preserve">נאים להחלת </w:t>
                  </w:r>
                  <w:r>
                    <w:rPr>
                      <w:rFonts w:cs="Miriam"/>
                      <w:szCs w:val="18"/>
                      <w:rtl/>
                    </w:rPr>
                    <w:t>ש</w:t>
                  </w:r>
                  <w:r>
                    <w:rPr>
                      <w:rFonts w:cs="Miriam" w:hint="cs"/>
                      <w:szCs w:val="18"/>
                      <w:rtl/>
                    </w:rPr>
                    <w:t>יעור אפס</w:t>
                  </w:r>
                </w:p>
                <w:p w14:paraId="5450E840" w14:textId="77777777" w:rsidR="000F06EF" w:rsidRDefault="000F06EF">
                  <w:pPr>
                    <w:spacing w:line="160" w:lineRule="exact"/>
                    <w:jc w:val="left"/>
                    <w:rPr>
                      <w:rFonts w:cs="Miriam" w:hint="cs"/>
                      <w:noProof/>
                      <w:szCs w:val="18"/>
                      <w:rtl/>
                    </w:rPr>
                  </w:pPr>
                  <w:r>
                    <w:rPr>
                      <w:rFonts w:cs="Miriam"/>
                      <w:szCs w:val="18"/>
                      <w:rtl/>
                    </w:rPr>
                    <w:t>ת</w:t>
                  </w:r>
                  <w:r>
                    <w:rPr>
                      <w:rFonts w:cs="Miriam" w:hint="cs"/>
                      <w:szCs w:val="18"/>
                      <w:rtl/>
                    </w:rPr>
                    <w:t>ק' (מס' 5)</w:t>
                  </w:r>
                </w:p>
                <w:p w14:paraId="3EEAD111"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שמ"ד-1984</w:t>
                  </w:r>
                </w:p>
                <w:p w14:paraId="51634FA4"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ק' (מס' 2)</w:t>
                  </w:r>
                </w:p>
                <w:p w14:paraId="69F337F1"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שמ"ו-1986</w:t>
                  </w:r>
                </w:p>
                <w:p w14:paraId="32B611F0"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ק' (מס' 2)</w:t>
                  </w:r>
                </w:p>
                <w:p w14:paraId="0DDAE18F"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שנ"א-1991</w:t>
                  </w:r>
                </w:p>
                <w:p w14:paraId="210BD55C"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ק' (מס' 2)</w:t>
                  </w:r>
                </w:p>
                <w:p w14:paraId="5E04FCEB"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שנ"ה-1995</w:t>
                  </w:r>
                </w:p>
                <w:p w14:paraId="00679CB1"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ק' תשנ"ט-1998</w:t>
                  </w:r>
                </w:p>
              </w:txbxContent>
            </v:textbox>
            <w10:anchorlock/>
          </v:rect>
        </w:pict>
      </w:r>
      <w:r>
        <w:rPr>
          <w:rStyle w:val="big-number"/>
          <w:rtl/>
        </w:rPr>
        <w:t>12.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שיעור אפס על פי סעיף 30(א</w:t>
      </w:r>
      <w:r>
        <w:rPr>
          <w:rStyle w:val="default"/>
          <w:rFonts w:cs="FrankRuehl"/>
          <w:rtl/>
        </w:rPr>
        <w:t xml:space="preserve">)(1), (2), (4), (5), (7) </w:t>
      </w:r>
      <w:r>
        <w:rPr>
          <w:rStyle w:val="default"/>
          <w:rFonts w:cs="FrankRuehl" w:hint="cs"/>
          <w:rtl/>
        </w:rPr>
        <w:t>ו-(8) לחוק מותנה בכך שיוכח להנחת דעתו של המנהל כי נתקיימו כל אלה:</w:t>
      </w:r>
    </w:p>
    <w:p w14:paraId="50C29E12" w14:textId="77777777" w:rsidR="00650940" w:rsidRDefault="00650940">
      <w:pPr>
        <w:pStyle w:val="P00"/>
        <w:spacing w:before="72"/>
        <w:ind w:left="0" w:right="1134"/>
        <w:rPr>
          <w:rStyle w:val="default"/>
          <w:rFonts w:cs="FrankRuehl" w:hint="cs"/>
          <w:rtl/>
        </w:rPr>
      </w:pPr>
    </w:p>
    <w:p w14:paraId="55370137" w14:textId="77777777" w:rsidR="00650940" w:rsidRDefault="00650940">
      <w:pPr>
        <w:pStyle w:val="P00"/>
        <w:spacing w:before="72"/>
        <w:ind w:left="0" w:right="1134"/>
        <w:rPr>
          <w:rStyle w:val="default"/>
          <w:rFonts w:cs="FrankRuehl" w:hint="cs"/>
          <w:rtl/>
        </w:rPr>
      </w:pPr>
    </w:p>
    <w:p w14:paraId="3A366B4E" w14:textId="77777777" w:rsidR="00FD6D1F" w:rsidRDefault="00FD6D1F">
      <w:pPr>
        <w:pStyle w:val="P00"/>
        <w:spacing w:before="72"/>
        <w:ind w:left="0" w:right="1134"/>
        <w:rPr>
          <w:rStyle w:val="default"/>
          <w:rFonts w:cs="FrankRuehl" w:hint="cs"/>
          <w:rtl/>
        </w:rPr>
      </w:pPr>
    </w:p>
    <w:p w14:paraId="54BF5E62" w14:textId="77777777" w:rsidR="00FD6D1F" w:rsidRDefault="00FD6D1F">
      <w:pPr>
        <w:pStyle w:val="P00"/>
        <w:spacing w:before="72"/>
        <w:ind w:left="0" w:right="1134"/>
        <w:rPr>
          <w:rStyle w:val="default"/>
          <w:rFonts w:cs="FrankRuehl" w:hint="cs"/>
          <w:rtl/>
        </w:rPr>
      </w:pPr>
    </w:p>
    <w:p w14:paraId="4C94C7A4" w14:textId="77777777" w:rsidR="009662CD" w:rsidRDefault="00FD6D1F">
      <w:pPr>
        <w:pStyle w:val="P22"/>
        <w:spacing w:before="72"/>
        <w:ind w:left="1021" w:right="1134"/>
        <w:rPr>
          <w:rStyle w:val="default"/>
          <w:rFonts w:cs="FrankRuehl"/>
          <w:rtl/>
        </w:rPr>
      </w:pPr>
      <w:r>
        <w:rPr>
          <w:rtl/>
          <w:lang w:eastAsia="en-US"/>
        </w:rPr>
        <w:pict w14:anchorId="566387EF">
          <v:shape id="_x0000_s2251" type="#_x0000_t202" style="position:absolute;left:0;text-align:left;margin-left:470.25pt;margin-top:7.1pt;width:1in;height:11.2pt;z-index:251723776" filled="f" stroked="f">
            <v:textbox inset="1mm,0,1mm,0">
              <w:txbxContent>
                <w:p w14:paraId="7B9CF509" w14:textId="77777777" w:rsidR="000F06EF" w:rsidRDefault="000F06EF" w:rsidP="00FD6D1F">
                  <w:pPr>
                    <w:spacing w:line="160" w:lineRule="exact"/>
                    <w:jc w:val="left"/>
                    <w:rPr>
                      <w:rFonts w:cs="Miriam"/>
                      <w:noProof/>
                      <w:szCs w:val="18"/>
                      <w:rtl/>
                    </w:rPr>
                  </w:pPr>
                  <w:r>
                    <w:rPr>
                      <w:rFonts w:cs="Miriam"/>
                      <w:szCs w:val="18"/>
                      <w:rtl/>
                    </w:rPr>
                    <w:t>ת</w:t>
                  </w:r>
                  <w:r>
                    <w:rPr>
                      <w:rFonts w:cs="Miriam" w:hint="cs"/>
                      <w:szCs w:val="18"/>
                      <w:rtl/>
                    </w:rPr>
                    <w:t>ק' תשנ"ט-1998</w:t>
                  </w:r>
                </w:p>
              </w:txbxContent>
            </v:textbox>
          </v:shape>
        </w:pict>
      </w:r>
      <w:r w:rsidR="009662CD">
        <w:rPr>
          <w:rStyle w:val="default"/>
          <w:rFonts w:cs="FrankRuehl"/>
          <w:rtl/>
        </w:rPr>
        <w:t>(1)</w:t>
      </w:r>
      <w:r w:rsidR="009662CD">
        <w:rPr>
          <w:rStyle w:val="default"/>
          <w:rFonts w:cs="FrankRuehl"/>
          <w:rtl/>
        </w:rPr>
        <w:tab/>
      </w:r>
      <w:r w:rsidR="009662CD">
        <w:rPr>
          <w:rStyle w:val="default"/>
          <w:rFonts w:cs="FrankRuehl" w:hint="cs"/>
          <w:rtl/>
        </w:rPr>
        <w:t>נרשמו בספרי החשבונות של העוסק מחיר העסקה, לרבות דרך התשלום והמטבע שבו שולמה;</w:t>
      </w:r>
    </w:p>
    <w:p w14:paraId="02BBC9F4" w14:textId="77777777" w:rsidR="009662CD" w:rsidRDefault="00FD6D1F">
      <w:pPr>
        <w:pStyle w:val="P22"/>
        <w:spacing w:before="72"/>
        <w:ind w:left="1021" w:right="1134"/>
        <w:rPr>
          <w:rStyle w:val="default"/>
          <w:rFonts w:cs="FrankRuehl"/>
          <w:rtl/>
        </w:rPr>
      </w:pPr>
      <w:r>
        <w:rPr>
          <w:rtl/>
          <w:lang w:eastAsia="en-US"/>
        </w:rPr>
        <w:pict w14:anchorId="4362AD1F">
          <v:shape id="_x0000_s2252" type="#_x0000_t202" style="position:absolute;left:0;text-align:left;margin-left:470.25pt;margin-top:7.1pt;width:1in;height:28pt;z-index:251724800" filled="f" stroked="f">
            <v:textbox inset="1mm,0,1mm,0">
              <w:txbxContent>
                <w:p w14:paraId="4AAE6572" w14:textId="77777777" w:rsidR="000F06EF" w:rsidRDefault="000F06EF" w:rsidP="00FD6D1F">
                  <w:pPr>
                    <w:spacing w:line="160" w:lineRule="exact"/>
                    <w:jc w:val="left"/>
                    <w:rPr>
                      <w:rFonts w:cs="Miriam"/>
                      <w:noProof/>
                      <w:szCs w:val="18"/>
                      <w:rtl/>
                    </w:rPr>
                  </w:pPr>
                  <w:r>
                    <w:rPr>
                      <w:rFonts w:cs="Miriam"/>
                      <w:szCs w:val="18"/>
                      <w:rtl/>
                    </w:rPr>
                    <w:t>ת</w:t>
                  </w:r>
                  <w:r>
                    <w:rPr>
                      <w:rFonts w:cs="Miriam" w:hint="cs"/>
                      <w:szCs w:val="18"/>
                      <w:rtl/>
                    </w:rPr>
                    <w:t>ק' (מס</w:t>
                  </w:r>
                  <w:r>
                    <w:rPr>
                      <w:rFonts w:cs="Miriam"/>
                      <w:szCs w:val="18"/>
                      <w:rtl/>
                    </w:rPr>
                    <w:t>' 2)</w:t>
                  </w:r>
                </w:p>
                <w:p w14:paraId="1F769E88" w14:textId="77777777" w:rsidR="000F06EF" w:rsidRDefault="000F06EF" w:rsidP="00FD6D1F">
                  <w:pPr>
                    <w:spacing w:line="160" w:lineRule="exact"/>
                    <w:jc w:val="left"/>
                    <w:rPr>
                      <w:rFonts w:cs="Miriam"/>
                      <w:noProof/>
                      <w:szCs w:val="18"/>
                      <w:rtl/>
                    </w:rPr>
                  </w:pPr>
                  <w:r>
                    <w:rPr>
                      <w:rFonts w:cs="Miriam"/>
                      <w:szCs w:val="18"/>
                      <w:rtl/>
                    </w:rPr>
                    <w:t>ת</w:t>
                  </w:r>
                  <w:r>
                    <w:rPr>
                      <w:rFonts w:cs="Miriam" w:hint="cs"/>
                      <w:szCs w:val="18"/>
                      <w:rtl/>
                    </w:rPr>
                    <w:t>של"ט-1979</w:t>
                  </w:r>
                </w:p>
                <w:p w14:paraId="24AC9243" w14:textId="77777777" w:rsidR="000F06EF" w:rsidRDefault="000F06EF" w:rsidP="00FD6D1F">
                  <w:pPr>
                    <w:spacing w:line="160" w:lineRule="exact"/>
                    <w:jc w:val="left"/>
                    <w:rPr>
                      <w:rFonts w:cs="Miriam" w:hint="cs"/>
                      <w:noProof/>
                      <w:szCs w:val="18"/>
                      <w:rtl/>
                    </w:rPr>
                  </w:pPr>
                  <w:r>
                    <w:rPr>
                      <w:rFonts w:cs="Miriam" w:hint="cs"/>
                      <w:szCs w:val="18"/>
                      <w:rtl/>
                    </w:rPr>
                    <w:t>תק' תשמ"א-1980</w:t>
                  </w:r>
                </w:p>
              </w:txbxContent>
            </v:textbox>
          </v:shape>
        </w:pict>
      </w:r>
      <w:r w:rsidR="009662CD">
        <w:rPr>
          <w:rStyle w:val="default"/>
          <w:rFonts w:cs="FrankRuehl"/>
          <w:rtl/>
        </w:rPr>
        <w:t>(2)</w:t>
      </w:r>
      <w:r w:rsidR="009662CD">
        <w:rPr>
          <w:rStyle w:val="default"/>
          <w:rFonts w:cs="FrankRuehl"/>
          <w:rtl/>
        </w:rPr>
        <w:tab/>
      </w:r>
      <w:r w:rsidR="009662CD">
        <w:rPr>
          <w:rStyle w:val="default"/>
          <w:rFonts w:cs="FrankRuehl" w:hint="cs"/>
          <w:rtl/>
        </w:rPr>
        <w:t>בידי העוסק הסכם או מסמך אחר בכתב המאשר את פרטי העסקה, ולענין החלת שיעור אפס על פ</w:t>
      </w:r>
      <w:r w:rsidR="009662CD">
        <w:rPr>
          <w:rStyle w:val="default"/>
          <w:rFonts w:cs="FrankRuehl"/>
          <w:rtl/>
        </w:rPr>
        <w:t>י</w:t>
      </w:r>
      <w:r w:rsidR="009662CD">
        <w:rPr>
          <w:rStyle w:val="default"/>
          <w:rFonts w:cs="FrankRuehl" w:hint="cs"/>
          <w:rtl/>
        </w:rPr>
        <w:t xml:space="preserve"> סעיף 3(א)(8) לחוק, בידיו רישום של שם התייר, מענו הקבוע ומספר דרכונו, והוצאה חשבונית המפרטת את השירות שניתן לו;</w:t>
      </w:r>
    </w:p>
    <w:p w14:paraId="793F5447" w14:textId="77777777" w:rsidR="009662CD" w:rsidRDefault="009662CD" w:rsidP="00053699">
      <w:pPr>
        <w:pStyle w:val="P22"/>
        <w:spacing w:before="72"/>
        <w:ind w:left="1021" w:right="1134"/>
        <w:rPr>
          <w:rStyle w:val="default"/>
          <w:rFonts w:cs="FrankRuehl"/>
          <w:rtl/>
        </w:rPr>
      </w:pPr>
      <w:r>
        <w:rPr>
          <w:lang w:val="he-IL"/>
        </w:rPr>
        <w:pict w14:anchorId="3B985B2C">
          <v:rect id="_x0000_s2129" style="position:absolute;left:0;text-align:left;margin-left:464.5pt;margin-top:8.05pt;width:75.05pt;height:24.5pt;z-index:251630592" o:allowincell="f" filled="f" stroked="f" strokecolor="lime" strokeweight=".25pt">
            <v:textbox inset="0,0,0,0">
              <w:txbxContent>
                <w:p w14:paraId="7668F034"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ק' (מס' 3)</w:t>
                  </w:r>
                </w:p>
                <w:p w14:paraId="32D3F147" w14:textId="77777777" w:rsidR="000F06EF" w:rsidRDefault="000F06EF">
                  <w:pPr>
                    <w:spacing w:line="160" w:lineRule="exact"/>
                    <w:jc w:val="left"/>
                    <w:rPr>
                      <w:rFonts w:cs="Miriam" w:hint="cs"/>
                      <w:szCs w:val="18"/>
                      <w:rtl/>
                    </w:rPr>
                  </w:pPr>
                  <w:r>
                    <w:rPr>
                      <w:rFonts w:cs="Miriam"/>
                      <w:szCs w:val="18"/>
                      <w:rtl/>
                    </w:rPr>
                    <w:t>ת</w:t>
                  </w:r>
                  <w:r>
                    <w:rPr>
                      <w:rFonts w:cs="Miriam" w:hint="cs"/>
                      <w:szCs w:val="18"/>
                      <w:rtl/>
                    </w:rPr>
                    <w:t>של"ט-1979</w:t>
                  </w:r>
                </w:p>
                <w:p w14:paraId="07DC0A56" w14:textId="77777777" w:rsidR="000F06EF" w:rsidRDefault="000F06EF">
                  <w:pPr>
                    <w:spacing w:line="160" w:lineRule="exact"/>
                    <w:jc w:val="left"/>
                    <w:rPr>
                      <w:rFonts w:cs="Miriam"/>
                      <w:noProof/>
                      <w:szCs w:val="18"/>
                      <w:rtl/>
                    </w:rPr>
                  </w:pPr>
                  <w:r>
                    <w:rPr>
                      <w:rFonts w:cs="Miriam" w:hint="cs"/>
                      <w:szCs w:val="18"/>
                      <w:rtl/>
                    </w:rPr>
                    <w:t>תק' תשמ"א-1980</w:t>
                  </w:r>
                </w:p>
              </w:txbxContent>
            </v:textbox>
            <w10:anchorlock/>
          </v:rect>
        </w:pict>
      </w:r>
      <w:r>
        <w:rPr>
          <w:rStyle w:val="default"/>
          <w:rFonts w:cs="FrankRuehl"/>
          <w:rtl/>
        </w:rPr>
        <w:t>(3)</w:t>
      </w:r>
      <w:r>
        <w:rPr>
          <w:rStyle w:val="default"/>
          <w:rFonts w:cs="FrankRuehl"/>
          <w:rtl/>
        </w:rPr>
        <w:tab/>
      </w:r>
      <w:r>
        <w:rPr>
          <w:rStyle w:val="default"/>
          <w:rFonts w:cs="FrankRuehl" w:hint="cs"/>
          <w:rtl/>
        </w:rPr>
        <w:t>לענין השירותים המפורטים בסעיף 30(א)(8)(ב), (ג)</w:t>
      </w:r>
      <w:r>
        <w:rPr>
          <w:rStyle w:val="default"/>
          <w:rFonts w:cs="FrankRuehl"/>
          <w:rtl/>
        </w:rPr>
        <w:t xml:space="preserve"> </w:t>
      </w:r>
      <w:r>
        <w:rPr>
          <w:rStyle w:val="default"/>
          <w:rFonts w:cs="FrankRuehl" w:hint="cs"/>
          <w:rtl/>
        </w:rPr>
        <w:t xml:space="preserve">ו-(ד) </w:t>
      </w:r>
      <w:r w:rsidR="00053699">
        <w:rPr>
          <w:rStyle w:val="default"/>
          <w:rFonts w:cs="FrankRuehl" w:hint="cs"/>
          <w:rtl/>
        </w:rPr>
        <w:t>-</w:t>
      </w:r>
      <w:r>
        <w:rPr>
          <w:rStyle w:val="default"/>
          <w:rFonts w:cs="FrankRuehl" w:hint="cs"/>
          <w:rtl/>
        </w:rPr>
        <w:t xml:space="preserve"> בחשבונית שהוצאה לתייר צויינו מספר </w:t>
      </w:r>
      <w:r>
        <w:rPr>
          <w:rStyle w:val="default"/>
          <w:rFonts w:cs="FrankRuehl"/>
          <w:rtl/>
        </w:rPr>
        <w:t>ה</w:t>
      </w:r>
      <w:r>
        <w:rPr>
          <w:rStyle w:val="default"/>
          <w:rFonts w:cs="FrankRuehl" w:hint="cs"/>
          <w:rtl/>
        </w:rPr>
        <w:t xml:space="preserve">רישוי של הרכב, ולפי הענין </w:t>
      </w:r>
      <w:r w:rsidR="00053699">
        <w:rPr>
          <w:rStyle w:val="default"/>
          <w:rFonts w:cs="FrankRuehl" w:hint="cs"/>
          <w:rtl/>
        </w:rPr>
        <w:t>-</w:t>
      </w:r>
      <w:r>
        <w:rPr>
          <w:rStyle w:val="default"/>
          <w:rFonts w:cs="FrankRuehl" w:hint="cs"/>
          <w:rtl/>
        </w:rPr>
        <w:t xml:space="preserve"> שם הנהג של הרכב;</w:t>
      </w:r>
    </w:p>
    <w:p w14:paraId="0D91224E" w14:textId="77777777" w:rsidR="009662CD" w:rsidRDefault="009662CD" w:rsidP="00053699">
      <w:pPr>
        <w:pStyle w:val="P22"/>
        <w:spacing w:before="72"/>
        <w:ind w:left="1021" w:right="1134"/>
        <w:rPr>
          <w:rStyle w:val="default"/>
          <w:rFonts w:cs="FrankRuehl"/>
          <w:rtl/>
        </w:rPr>
      </w:pPr>
      <w:r>
        <w:rPr>
          <w:lang w:val="he-IL"/>
        </w:rPr>
        <w:pict w14:anchorId="5EEE89D0">
          <v:rect id="_x0000_s2130" style="position:absolute;left:0;text-align:left;margin-left:464.35pt;margin-top:7.1pt;width:75.05pt;height:39.35pt;z-index:251631616" o:allowincell="f" filled="f" stroked="f" strokecolor="lime" strokeweight=".25pt">
            <v:textbox inset="0,0,0,0">
              <w:txbxContent>
                <w:p w14:paraId="5536D881"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ק' (מס' 2)</w:t>
                  </w:r>
                </w:p>
                <w:p w14:paraId="341CBFF4"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של"ט-1979</w:t>
                  </w:r>
                </w:p>
                <w:p w14:paraId="4DFCCD7B"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ק' (מס' 3)</w:t>
                  </w:r>
                </w:p>
                <w:p w14:paraId="7663B95A" w14:textId="77777777" w:rsidR="000F06EF" w:rsidRDefault="000F06EF">
                  <w:pPr>
                    <w:spacing w:line="160" w:lineRule="exact"/>
                    <w:jc w:val="left"/>
                    <w:rPr>
                      <w:rFonts w:cs="Miriam" w:hint="cs"/>
                      <w:szCs w:val="18"/>
                      <w:rtl/>
                    </w:rPr>
                  </w:pPr>
                  <w:r>
                    <w:rPr>
                      <w:rFonts w:cs="Miriam"/>
                      <w:szCs w:val="18"/>
                      <w:rtl/>
                    </w:rPr>
                    <w:t>ת</w:t>
                  </w:r>
                  <w:r>
                    <w:rPr>
                      <w:rFonts w:cs="Miriam" w:hint="cs"/>
                      <w:szCs w:val="18"/>
                      <w:rtl/>
                    </w:rPr>
                    <w:t>של"ט-1979</w:t>
                  </w:r>
                </w:p>
                <w:p w14:paraId="6ACAB172" w14:textId="77777777" w:rsidR="000F06EF" w:rsidRDefault="000F06EF">
                  <w:pPr>
                    <w:spacing w:line="160" w:lineRule="exact"/>
                    <w:jc w:val="left"/>
                    <w:rPr>
                      <w:rFonts w:cs="Miriam"/>
                      <w:noProof/>
                      <w:szCs w:val="18"/>
                      <w:rtl/>
                    </w:rPr>
                  </w:pPr>
                  <w:r>
                    <w:rPr>
                      <w:rFonts w:cs="Miriam" w:hint="cs"/>
                      <w:szCs w:val="18"/>
                      <w:rtl/>
                    </w:rPr>
                    <w:t>תק' תשמ"א-1980</w:t>
                  </w:r>
                </w:p>
              </w:txbxContent>
            </v:textbox>
            <w10:anchorlock/>
          </v:rect>
        </w:pict>
      </w:r>
      <w:r>
        <w:rPr>
          <w:rStyle w:val="default"/>
          <w:rFonts w:cs="FrankRuehl"/>
          <w:rtl/>
        </w:rPr>
        <w:t>(4)</w:t>
      </w:r>
      <w:r>
        <w:rPr>
          <w:rStyle w:val="default"/>
          <w:rFonts w:cs="FrankRuehl"/>
          <w:rtl/>
        </w:rPr>
        <w:tab/>
      </w:r>
      <w:r>
        <w:rPr>
          <w:rStyle w:val="default"/>
          <w:rFonts w:cs="FrankRuehl" w:hint="cs"/>
          <w:rtl/>
        </w:rPr>
        <w:t xml:space="preserve">לענין אספקת ארוחות כאמור בסעיף 30(א)(8)(ד), כאשר אלה הוכנו בידי עוסק אחר בעד המסיע </w:t>
      </w:r>
      <w:r w:rsidR="00053699">
        <w:rPr>
          <w:rStyle w:val="default"/>
          <w:rFonts w:cs="FrankRuehl" w:hint="cs"/>
          <w:rtl/>
        </w:rPr>
        <w:t>-</w:t>
      </w:r>
      <w:r>
        <w:rPr>
          <w:rStyle w:val="default"/>
          <w:rFonts w:cs="FrankRuehl" w:hint="cs"/>
          <w:rtl/>
        </w:rPr>
        <w:t xml:space="preserve"> בחשבונית המוצאת למסיע צויין מספר הרישוי של האוטובוס.</w:t>
      </w:r>
    </w:p>
    <w:p w14:paraId="13DDD425" w14:textId="77777777" w:rsidR="009662CD" w:rsidRDefault="009662CD">
      <w:pPr>
        <w:pStyle w:val="P22"/>
        <w:spacing w:before="72"/>
        <w:ind w:left="1021" w:right="1134"/>
        <w:rPr>
          <w:rStyle w:val="default"/>
          <w:rFonts w:cs="FrankRuehl"/>
          <w:rtl/>
        </w:rPr>
      </w:pPr>
    </w:p>
    <w:p w14:paraId="40203FB2" w14:textId="77777777" w:rsidR="009662CD" w:rsidRDefault="009662CD">
      <w:pPr>
        <w:pStyle w:val="P00"/>
        <w:spacing w:before="72"/>
        <w:ind w:left="0" w:right="1134"/>
        <w:rPr>
          <w:rStyle w:val="default"/>
          <w:rFonts w:cs="FrankRuehl" w:hint="cs"/>
          <w:rtl/>
        </w:rPr>
      </w:pPr>
      <w:r>
        <w:rPr>
          <w:lang w:val="he-IL"/>
        </w:rPr>
        <w:pict w14:anchorId="0029E0CF">
          <v:rect id="_x0000_s2131" style="position:absolute;left:0;text-align:left;margin-left:464.5pt;margin-top:8.05pt;width:75.05pt;height:27.1pt;z-index:251632640" o:allowincell="f" filled="f" stroked="f" strokecolor="lime" strokeweight=".25pt">
            <v:textbox inset="0,0,0,0">
              <w:txbxContent>
                <w:p w14:paraId="77476D0F" w14:textId="77777777" w:rsidR="000F06EF" w:rsidRDefault="000F06EF">
                  <w:pPr>
                    <w:spacing w:line="160" w:lineRule="exact"/>
                    <w:jc w:val="left"/>
                    <w:rPr>
                      <w:rFonts w:cs="Miriam" w:hint="cs"/>
                      <w:noProof/>
                      <w:szCs w:val="18"/>
                      <w:rtl/>
                    </w:rPr>
                  </w:pPr>
                  <w:r>
                    <w:rPr>
                      <w:rFonts w:cs="Miriam"/>
                      <w:szCs w:val="18"/>
                      <w:rtl/>
                    </w:rPr>
                    <w:t>ת</w:t>
                  </w:r>
                  <w:r>
                    <w:rPr>
                      <w:rFonts w:cs="Miriam" w:hint="cs"/>
                      <w:szCs w:val="18"/>
                      <w:rtl/>
                    </w:rPr>
                    <w:t>ק' (מס' 5)</w:t>
                  </w:r>
                </w:p>
                <w:p w14:paraId="0A2FCDB7" w14:textId="77777777" w:rsidR="000F06EF" w:rsidRDefault="000F06EF">
                  <w:pPr>
                    <w:spacing w:line="160" w:lineRule="exact"/>
                    <w:jc w:val="left"/>
                    <w:rPr>
                      <w:rFonts w:cs="Miriam" w:hint="cs"/>
                      <w:noProof/>
                      <w:szCs w:val="18"/>
                      <w:rtl/>
                    </w:rPr>
                  </w:pPr>
                  <w:r>
                    <w:rPr>
                      <w:rFonts w:cs="Miriam"/>
                      <w:szCs w:val="18"/>
                      <w:rtl/>
                    </w:rPr>
                    <w:t>ת</w:t>
                  </w:r>
                  <w:r>
                    <w:rPr>
                      <w:rFonts w:cs="Miriam" w:hint="cs"/>
                      <w:szCs w:val="18"/>
                      <w:rtl/>
                    </w:rPr>
                    <w:t>שמ"ד-1984</w:t>
                  </w:r>
                </w:p>
                <w:p w14:paraId="66F3A34B" w14:textId="77777777" w:rsidR="000F06EF" w:rsidRDefault="000F06EF" w:rsidP="00FD6D1F">
                  <w:pPr>
                    <w:spacing w:line="160" w:lineRule="exact"/>
                    <w:jc w:val="left"/>
                    <w:rPr>
                      <w:rFonts w:cs="Miriam"/>
                      <w:noProof/>
                      <w:szCs w:val="18"/>
                      <w:rtl/>
                    </w:rPr>
                  </w:pPr>
                  <w:r>
                    <w:rPr>
                      <w:rFonts w:cs="Miriam"/>
                      <w:szCs w:val="18"/>
                      <w:rtl/>
                    </w:rPr>
                    <w:t>ת</w:t>
                  </w:r>
                  <w:r>
                    <w:rPr>
                      <w:rFonts w:cs="Miriam" w:hint="cs"/>
                      <w:szCs w:val="18"/>
                      <w:rtl/>
                    </w:rPr>
                    <w:t>ק' תשנ"ט-1998</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בתקנה זו </w:t>
      </w:r>
      <w:r w:rsidR="00053699">
        <w:rPr>
          <w:rStyle w:val="default"/>
          <w:rFonts w:cs="FrankRuehl"/>
          <w:rtl/>
        </w:rPr>
        <w:t>–</w:t>
      </w:r>
    </w:p>
    <w:p w14:paraId="3038689B" w14:textId="77777777" w:rsidR="009662CD" w:rsidRDefault="009662CD" w:rsidP="0005369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איגרת מדינת ישראל" </w:t>
      </w:r>
      <w:r w:rsidR="00053699">
        <w:rPr>
          <w:rStyle w:val="default"/>
          <w:rFonts w:cs="FrankRuehl" w:hint="cs"/>
          <w:rtl/>
        </w:rPr>
        <w:t>-</w:t>
      </w:r>
      <w:r>
        <w:rPr>
          <w:rStyle w:val="default"/>
          <w:rFonts w:cs="FrankRuehl" w:hint="cs"/>
          <w:rtl/>
        </w:rPr>
        <w:t xml:space="preserve"> (נמחקה);</w:t>
      </w:r>
    </w:p>
    <w:p w14:paraId="7F11CD15" w14:textId="77777777" w:rsidR="009662CD" w:rsidRDefault="009662CD" w:rsidP="0005369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תשלום במטבע חוץ" </w:t>
      </w:r>
      <w:r w:rsidR="00053699">
        <w:rPr>
          <w:rStyle w:val="default"/>
          <w:rFonts w:cs="FrankRuehl" w:hint="cs"/>
          <w:rtl/>
        </w:rPr>
        <w:t>-</w:t>
      </w:r>
      <w:r w:rsidR="00FD6D1F">
        <w:rPr>
          <w:rStyle w:val="default"/>
          <w:rFonts w:cs="FrankRuehl" w:hint="cs"/>
          <w:rtl/>
        </w:rPr>
        <w:t xml:space="preserve"> (נמחקה).</w:t>
      </w:r>
    </w:p>
    <w:p w14:paraId="68F5A978" w14:textId="77777777" w:rsidR="009662CD" w:rsidRDefault="009662CD">
      <w:pPr>
        <w:pStyle w:val="P00"/>
        <w:spacing w:before="72"/>
        <w:ind w:left="0" w:right="1134"/>
        <w:rPr>
          <w:rStyle w:val="default"/>
          <w:rFonts w:cs="FrankRuehl"/>
          <w:rtl/>
        </w:rPr>
      </w:pPr>
      <w:r>
        <w:rPr>
          <w:lang w:val="he-IL"/>
        </w:rPr>
        <w:pict w14:anchorId="61A21C6B">
          <v:rect id="_x0000_s2134" style="position:absolute;left:0;text-align:left;margin-left:464.5pt;margin-top:8.05pt;width:75.05pt;height:14.2pt;z-index:251633664" o:allowincell="f" filled="f" stroked="f" strokecolor="lime" strokeweight=".25pt">
            <v:textbox inset="0,0,0,0">
              <w:txbxContent>
                <w:p w14:paraId="5CC49B26" w14:textId="77777777" w:rsidR="000F06EF" w:rsidRDefault="000F06EF" w:rsidP="00650940">
                  <w:pPr>
                    <w:spacing w:line="160" w:lineRule="exact"/>
                    <w:jc w:val="left"/>
                    <w:rPr>
                      <w:rFonts w:cs="Miriam"/>
                      <w:noProof/>
                      <w:szCs w:val="18"/>
                      <w:rtl/>
                    </w:rPr>
                  </w:pPr>
                  <w:r>
                    <w:rPr>
                      <w:rFonts w:cs="Miriam"/>
                      <w:szCs w:val="18"/>
                      <w:rtl/>
                    </w:rPr>
                    <w:t>ת</w:t>
                  </w:r>
                  <w:r>
                    <w:rPr>
                      <w:rFonts w:cs="Miriam" w:hint="cs"/>
                      <w:szCs w:val="18"/>
                      <w:rtl/>
                    </w:rPr>
                    <w:t>ק' תשנ"ט-1998</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(נמחקה).</w:t>
      </w:r>
    </w:p>
    <w:p w14:paraId="337350C3" w14:textId="77777777" w:rsidR="009662CD" w:rsidRDefault="009662CD">
      <w:pPr>
        <w:pStyle w:val="P00"/>
        <w:spacing w:before="72"/>
        <w:ind w:left="0" w:right="1134"/>
        <w:rPr>
          <w:rStyle w:val="default"/>
          <w:rFonts w:cs="FrankRuehl"/>
          <w:rtl/>
        </w:rPr>
      </w:pPr>
      <w:r>
        <w:rPr>
          <w:lang w:val="he-IL"/>
        </w:rPr>
        <w:pict w14:anchorId="2329300F">
          <v:rect id="_x0000_s2135" style="position:absolute;left:0;text-align:left;margin-left:464.5pt;margin-top:8.05pt;width:75.05pt;height:20pt;z-index:251634688" o:allowincell="f" filled="f" stroked="f" strokecolor="lime" strokeweight=".25pt">
            <v:textbox inset="0,0,0,0">
              <w:txbxContent>
                <w:p w14:paraId="5392DAA3"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ק' (מס' 2)</w:t>
                  </w:r>
                </w:p>
                <w:p w14:paraId="43DA8CFC" w14:textId="77777777" w:rsidR="000F06EF" w:rsidRDefault="000F06EF">
                  <w:pPr>
                    <w:spacing w:line="160" w:lineRule="exact"/>
                    <w:jc w:val="left"/>
                    <w:rPr>
                      <w:rFonts w:cs="Miriam" w:hint="cs"/>
                      <w:noProof/>
                      <w:szCs w:val="18"/>
                      <w:rtl/>
                    </w:rPr>
                  </w:pPr>
                  <w:r>
                    <w:rPr>
                      <w:rFonts w:cs="Miriam"/>
                      <w:szCs w:val="18"/>
                      <w:rtl/>
                    </w:rPr>
                    <w:t>ת</w:t>
                  </w:r>
                  <w:r>
                    <w:rPr>
                      <w:rFonts w:cs="Miriam" w:hint="cs"/>
                      <w:szCs w:val="18"/>
                      <w:rtl/>
                    </w:rPr>
                    <w:t>שנ"ב-1992</w:t>
                  </w:r>
                </w:p>
              </w:txbxContent>
            </v:textbox>
            <w10:anchorlock/>
          </v:rect>
        </w:pict>
      </w:r>
      <w:r>
        <w:rPr>
          <w:rtl/>
        </w:rPr>
        <w:tab/>
      </w:r>
      <w:r>
        <w:rPr>
          <w:rStyle w:val="default"/>
          <w:rFonts w:cs="FrankRuehl"/>
          <w:rtl/>
        </w:rPr>
        <w:t>(</w:t>
      </w:r>
      <w:r>
        <w:rPr>
          <w:rStyle w:val="default"/>
          <w:rFonts w:cs="FrankRuehl" w:hint="cs"/>
          <w:rtl/>
        </w:rPr>
        <w:t>ג1)</w:t>
      </w:r>
      <w:r>
        <w:rPr>
          <w:rStyle w:val="default"/>
          <w:rFonts w:cs="FrankRuehl"/>
          <w:rtl/>
        </w:rPr>
        <w:tab/>
      </w:r>
      <w:r>
        <w:rPr>
          <w:rStyle w:val="default"/>
          <w:rFonts w:cs="FrankRuehl" w:hint="cs"/>
          <w:rtl/>
        </w:rPr>
        <w:t xml:space="preserve">הוראות תקנה זו לא יחולו על מכירת טובין במחסן רשוי ליוצאים מישראל, </w:t>
      </w:r>
      <w:r>
        <w:rPr>
          <w:rStyle w:val="default"/>
          <w:rFonts w:cs="FrankRuehl"/>
          <w:rtl/>
        </w:rPr>
        <w:t>ש</w:t>
      </w:r>
      <w:r>
        <w:rPr>
          <w:rStyle w:val="default"/>
          <w:rFonts w:cs="FrankRuehl" w:hint="cs"/>
          <w:rtl/>
        </w:rPr>
        <w:t>חל לגביה סעיף 30(א)(4) לחוק.</w:t>
      </w:r>
    </w:p>
    <w:p w14:paraId="69EE1F74" w14:textId="77777777" w:rsidR="009662CD" w:rsidRDefault="009662CD" w:rsidP="00F578BF">
      <w:pPr>
        <w:pStyle w:val="P00"/>
        <w:spacing w:before="72"/>
        <w:ind w:left="0" w:right="1134"/>
        <w:rPr>
          <w:rStyle w:val="default"/>
          <w:rFonts w:cs="FrankRuehl" w:hint="cs"/>
          <w:rtl/>
        </w:rPr>
      </w:pPr>
      <w:r>
        <w:rPr>
          <w:lang w:val="he-IL"/>
        </w:rPr>
        <w:pict w14:anchorId="7E25629F">
          <v:rect id="_x0000_s2136" style="position:absolute;left:0;text-align:left;margin-left:464.5pt;margin-top:8.05pt;width:75.05pt;height:37.5pt;z-index:251635712" o:allowincell="f" filled="f" stroked="f" strokecolor="lime" strokeweight=".25pt">
            <v:textbox inset="0,0,0,0">
              <w:txbxContent>
                <w:p w14:paraId="1458F5C9" w14:textId="77777777" w:rsidR="000F06EF" w:rsidRDefault="000F06EF" w:rsidP="00671A48">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של"ז-1977</w:t>
                  </w:r>
                </w:p>
                <w:p w14:paraId="33D9DECF"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ק' (מס' 3)</w:t>
                  </w:r>
                </w:p>
                <w:p w14:paraId="48458D48"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שנ"ב-1992</w:t>
                  </w:r>
                </w:p>
                <w:p w14:paraId="2F49D415"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ק' תשנ"ט-1998</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החלת שיעור אפס על מכירת טובין על מנת שיועברו למחסן רשוי על פי סעיף 30(א)(3) לחוק מותנה בהחסנת הטובין במחסן הרשוי על פי הוראות פקודת המכס ותקנותיה.</w:t>
      </w:r>
    </w:p>
    <w:p w14:paraId="6F39A471" w14:textId="77777777" w:rsidR="00671A48" w:rsidRPr="00EC45AD" w:rsidRDefault="00671A48" w:rsidP="00671A48">
      <w:pPr>
        <w:pStyle w:val="P00"/>
        <w:spacing w:before="0"/>
        <w:ind w:left="0" w:right="1134"/>
        <w:rPr>
          <w:rFonts w:hint="cs"/>
          <w:b/>
          <w:bCs/>
          <w:vanish/>
          <w:szCs w:val="20"/>
          <w:shd w:val="clear" w:color="auto" w:fill="FFFF99"/>
          <w:rtl/>
        </w:rPr>
      </w:pPr>
      <w:bookmarkStart w:id="55" w:name="Rov97"/>
      <w:r w:rsidRPr="00EC45AD">
        <w:rPr>
          <w:rFonts w:hint="cs"/>
          <w:vanish/>
          <w:color w:val="FF0000"/>
          <w:szCs w:val="20"/>
          <w:shd w:val="clear" w:color="auto" w:fill="FFFF99"/>
          <w:rtl/>
        </w:rPr>
        <w:t>מיום 1.7.1976</w:t>
      </w:r>
    </w:p>
    <w:p w14:paraId="11667432" w14:textId="77777777" w:rsidR="00671A48" w:rsidRPr="00EC45AD" w:rsidRDefault="00671A48" w:rsidP="00671A48">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תשל"ו-1976</w:t>
      </w:r>
    </w:p>
    <w:p w14:paraId="2284606E" w14:textId="77777777" w:rsidR="00671A48" w:rsidRPr="00EC45AD" w:rsidRDefault="00671A48" w:rsidP="00671A48">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37" w:history="1">
        <w:r w:rsidRPr="00EC45AD">
          <w:rPr>
            <w:rStyle w:val="Hyperlink"/>
            <w:rFonts w:hint="cs"/>
            <w:vanish/>
            <w:sz w:val="20"/>
            <w:szCs w:val="20"/>
            <w:shd w:val="clear" w:color="auto" w:fill="FFFF99"/>
            <w:rtl/>
          </w:rPr>
          <w:t>ק"ת תשל"ו מס' 3576</w:t>
        </w:r>
      </w:hyperlink>
      <w:r w:rsidRPr="00EC45AD">
        <w:rPr>
          <w:rFonts w:hint="cs"/>
          <w:vanish/>
          <w:sz w:val="20"/>
          <w:szCs w:val="20"/>
          <w:shd w:val="clear" w:color="auto" w:fill="FFFF99"/>
          <w:rtl/>
        </w:rPr>
        <w:t xml:space="preserve"> מיום 18.8.1976 עמ' 2389</w:t>
      </w:r>
    </w:p>
    <w:p w14:paraId="4B7433A0" w14:textId="77777777" w:rsidR="00671A48" w:rsidRPr="00EC45AD" w:rsidRDefault="00671A48" w:rsidP="00671A48">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EC45AD">
        <w:rPr>
          <w:rFonts w:hint="cs"/>
          <w:b/>
          <w:bCs/>
          <w:vanish/>
          <w:sz w:val="20"/>
          <w:szCs w:val="20"/>
          <w:shd w:val="clear" w:color="auto" w:fill="FFFF99"/>
          <w:rtl/>
        </w:rPr>
        <w:t>הוספת תקנת משנה 12(ג)</w:t>
      </w:r>
    </w:p>
    <w:p w14:paraId="43ED6EE5" w14:textId="77777777" w:rsidR="00671A48" w:rsidRPr="00EC45AD" w:rsidRDefault="00671A48" w:rsidP="00671A48">
      <w:pPr>
        <w:pStyle w:val="P00"/>
        <w:spacing w:before="0"/>
        <w:ind w:left="0" w:right="1134"/>
        <w:rPr>
          <w:rFonts w:hint="cs"/>
          <w:vanish/>
          <w:color w:val="FF0000"/>
          <w:szCs w:val="20"/>
          <w:shd w:val="clear" w:color="auto" w:fill="FFFF99"/>
          <w:rtl/>
        </w:rPr>
      </w:pPr>
    </w:p>
    <w:p w14:paraId="06C42501" w14:textId="77777777" w:rsidR="00671A48" w:rsidRPr="00EC45AD" w:rsidRDefault="00671A48" w:rsidP="00671A48">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1.7.1976</w:t>
      </w:r>
    </w:p>
    <w:p w14:paraId="2DCC5ABA" w14:textId="77777777" w:rsidR="00671A48" w:rsidRPr="00EC45AD" w:rsidRDefault="00671A48" w:rsidP="00671A48">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(מס' 2) תשל"ט-1979</w:t>
      </w:r>
    </w:p>
    <w:p w14:paraId="13C1505D" w14:textId="77777777" w:rsidR="00671A48" w:rsidRPr="00EC45AD" w:rsidRDefault="00671A48" w:rsidP="00671A48">
      <w:pPr>
        <w:pStyle w:val="P11"/>
        <w:spacing w:before="0"/>
        <w:ind w:left="0" w:right="1134"/>
        <w:rPr>
          <w:rFonts w:hint="cs"/>
          <w:vanish/>
          <w:szCs w:val="20"/>
          <w:shd w:val="clear" w:color="auto" w:fill="FFFF99"/>
          <w:rtl/>
        </w:rPr>
      </w:pPr>
      <w:hyperlink r:id="rId138" w:history="1">
        <w:r w:rsidRPr="00EC45AD">
          <w:rPr>
            <w:rStyle w:val="Hyperlink"/>
            <w:rFonts w:hint="cs"/>
            <w:vanish/>
            <w:szCs w:val="20"/>
            <w:shd w:val="clear" w:color="auto" w:fill="FFFF99"/>
            <w:rtl/>
          </w:rPr>
          <w:t>ק"ת תשל"ט מס' 3950</w:t>
        </w:r>
      </w:hyperlink>
      <w:r w:rsidRPr="00EC45AD">
        <w:rPr>
          <w:rFonts w:hint="cs"/>
          <w:vanish/>
          <w:szCs w:val="20"/>
          <w:shd w:val="clear" w:color="auto" w:fill="FFFF99"/>
          <w:rtl/>
        </w:rPr>
        <w:t xml:space="preserve"> מיום 27.2.1979 עמ' 761 </w:t>
      </w:r>
    </w:p>
    <w:p w14:paraId="7A34BB80" w14:textId="77777777" w:rsidR="00671A48" w:rsidRPr="00EC45AD" w:rsidRDefault="00671A48" w:rsidP="00671A48">
      <w:pPr>
        <w:pStyle w:val="P00"/>
        <w:ind w:left="0" w:right="1134"/>
        <w:rPr>
          <w:rStyle w:val="default"/>
          <w:rFonts w:cs="FrankRuehl" w:hint="cs"/>
          <w:vanish/>
          <w:sz w:val="22"/>
          <w:szCs w:val="22"/>
          <w:shd w:val="clear" w:color="auto" w:fill="FFFF99"/>
          <w:rtl/>
        </w:rPr>
      </w:pPr>
      <w:r w:rsidRPr="00EC45AD">
        <w:rPr>
          <w:rStyle w:val="default"/>
          <w:rFonts w:cs="FrankRuehl" w:hint="cs"/>
          <w:vanish/>
          <w:sz w:val="22"/>
          <w:szCs w:val="22"/>
          <w:shd w:val="clear" w:color="auto" w:fill="FFFF99"/>
          <w:rtl/>
        </w:rPr>
        <w:tab/>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א)</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החלת שיעור אפס על פי </w:t>
      </w:r>
      <w:r w:rsidRPr="00EC45AD">
        <w:rPr>
          <w:rStyle w:val="default"/>
          <w:rFonts w:cs="FrankRuehl" w:hint="cs"/>
          <w:strike/>
          <w:vanish/>
          <w:sz w:val="22"/>
          <w:szCs w:val="22"/>
          <w:shd w:val="clear" w:color="auto" w:fill="FFFF99"/>
          <w:rtl/>
        </w:rPr>
        <w:t>סעיף 30(א)(1), (2) ו-(3)</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סעיף 30(א)(1), (5), (7) ו-(8)</w:t>
      </w:r>
      <w:r w:rsidRPr="00EC45AD">
        <w:rPr>
          <w:rStyle w:val="default"/>
          <w:rFonts w:cs="FrankRuehl" w:hint="cs"/>
          <w:vanish/>
          <w:sz w:val="22"/>
          <w:szCs w:val="22"/>
          <w:shd w:val="clear" w:color="auto" w:fill="FFFF99"/>
          <w:rtl/>
        </w:rPr>
        <w:t xml:space="preserve"> לחוק מותנה באלה:</w:t>
      </w:r>
    </w:p>
    <w:p w14:paraId="540A14C9" w14:textId="77777777" w:rsidR="00671A48" w:rsidRPr="00EC45AD" w:rsidRDefault="00671A48" w:rsidP="00671A48">
      <w:pPr>
        <w:pStyle w:val="P22"/>
        <w:spacing w:before="0"/>
        <w:ind w:left="1021" w:right="1134"/>
        <w:rPr>
          <w:rStyle w:val="default"/>
          <w:rFonts w:cs="FrankRuehl"/>
          <w:vanish/>
          <w:sz w:val="22"/>
          <w:szCs w:val="22"/>
          <w:shd w:val="clear" w:color="auto" w:fill="FFFF99"/>
          <w:rtl/>
        </w:rPr>
      </w:pPr>
      <w:r w:rsidRPr="00EC45AD">
        <w:rPr>
          <w:rStyle w:val="default"/>
          <w:rFonts w:cs="FrankRuehl"/>
          <w:vanish/>
          <w:sz w:val="22"/>
          <w:szCs w:val="22"/>
          <w:shd w:val="clear" w:color="auto" w:fill="FFFF99"/>
          <w:rtl/>
        </w:rPr>
        <w:t>(1)</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העסקה נעשתה תמורת מטבע חוץ;</w:t>
      </w:r>
    </w:p>
    <w:p w14:paraId="21CC4374" w14:textId="77777777" w:rsidR="00671A48" w:rsidRPr="00EC45AD" w:rsidRDefault="00671A48" w:rsidP="00671A48">
      <w:pPr>
        <w:pStyle w:val="P22"/>
        <w:spacing w:before="0"/>
        <w:ind w:left="1021" w:right="1134"/>
        <w:rPr>
          <w:rStyle w:val="default"/>
          <w:rFonts w:cs="FrankRuehl" w:hint="cs"/>
          <w:vanish/>
          <w:sz w:val="22"/>
          <w:szCs w:val="22"/>
          <w:shd w:val="clear" w:color="auto" w:fill="FFFF99"/>
          <w:rtl/>
        </w:rPr>
      </w:pPr>
      <w:r w:rsidRPr="00EC45AD">
        <w:rPr>
          <w:rStyle w:val="default"/>
          <w:rFonts w:cs="FrankRuehl"/>
          <w:vanish/>
          <w:sz w:val="22"/>
          <w:szCs w:val="22"/>
          <w:shd w:val="clear" w:color="auto" w:fill="FFFF99"/>
          <w:rtl/>
        </w:rPr>
        <w:t>(2)</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מטבע החוץ הופקד בידי בנק שהוא סוחר מוסמך לענין תקנות ההגנה (כספים), 1941;</w:t>
      </w:r>
    </w:p>
    <w:p w14:paraId="34448A37" w14:textId="77777777" w:rsidR="00671A48" w:rsidRPr="00EC45AD" w:rsidRDefault="00671A48" w:rsidP="00671A48">
      <w:pPr>
        <w:pStyle w:val="P22"/>
        <w:spacing w:before="0"/>
        <w:ind w:left="1021" w:right="1134"/>
        <w:rPr>
          <w:rStyle w:val="default"/>
          <w:rFonts w:cs="FrankRuehl" w:hint="cs"/>
          <w:vanish/>
          <w:sz w:val="22"/>
          <w:szCs w:val="22"/>
          <w:shd w:val="clear" w:color="auto" w:fill="FFFF99"/>
          <w:rtl/>
        </w:rPr>
      </w:pPr>
      <w:r w:rsidRPr="00EC45AD">
        <w:rPr>
          <w:rStyle w:val="default"/>
          <w:rFonts w:cs="FrankRuehl" w:hint="cs"/>
          <w:vanish/>
          <w:sz w:val="22"/>
          <w:szCs w:val="22"/>
          <w:shd w:val="clear" w:color="auto" w:fill="FFFF99"/>
          <w:rtl/>
        </w:rPr>
        <w:t>(3)</w:t>
      </w:r>
      <w:r w:rsidRPr="00EC45AD">
        <w:rPr>
          <w:rStyle w:val="default"/>
          <w:rFonts w:cs="FrankRuehl" w:hint="cs"/>
          <w:vanish/>
          <w:sz w:val="22"/>
          <w:szCs w:val="22"/>
          <w:shd w:val="clear" w:color="auto" w:fill="FFFF99"/>
          <w:rtl/>
        </w:rPr>
        <w:tab/>
        <w:t xml:space="preserve">בידי העוסק הסכם או מסמך אחר בכתב המאשר את פרטי העסקה, ולענין החלת שיעור אפס על פי </w:t>
      </w:r>
      <w:r w:rsidRPr="00EC45AD">
        <w:rPr>
          <w:rStyle w:val="default"/>
          <w:rFonts w:cs="FrankRuehl" w:hint="cs"/>
          <w:strike/>
          <w:vanish/>
          <w:sz w:val="22"/>
          <w:szCs w:val="22"/>
          <w:shd w:val="clear" w:color="auto" w:fill="FFFF99"/>
          <w:rtl/>
        </w:rPr>
        <w:t>סעיף 30(א)(3)</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סעיף 30(א)(8)</w:t>
      </w:r>
      <w:r w:rsidRPr="00EC45AD">
        <w:rPr>
          <w:rStyle w:val="default"/>
          <w:rFonts w:cs="FrankRuehl" w:hint="cs"/>
          <w:vanish/>
          <w:sz w:val="22"/>
          <w:szCs w:val="22"/>
          <w:shd w:val="clear" w:color="auto" w:fill="FFFF99"/>
          <w:rtl/>
        </w:rPr>
        <w:t xml:space="preserve"> לחוק, בידיו רישום של שם התייר, מענו הקבוע ומספר דרכונו, והוצאה חשבונית המפרטת את השירות שניתן לו.</w:t>
      </w:r>
    </w:p>
    <w:p w14:paraId="447727FD" w14:textId="77777777" w:rsidR="00671A48" w:rsidRPr="00EC45AD" w:rsidRDefault="00671A48" w:rsidP="00671A48">
      <w:pPr>
        <w:pStyle w:val="P22"/>
        <w:spacing w:before="0"/>
        <w:ind w:left="1021" w:right="1134"/>
        <w:rPr>
          <w:rStyle w:val="default"/>
          <w:rFonts w:cs="FrankRuehl"/>
          <w:vanish/>
          <w:sz w:val="22"/>
          <w:szCs w:val="22"/>
          <w:shd w:val="clear" w:color="auto" w:fill="FFFF99"/>
          <w:rtl/>
        </w:rPr>
      </w:pP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4</w:t>
      </w:r>
      <w:r w:rsidRPr="00EC45AD">
        <w:rPr>
          <w:rStyle w:val="default"/>
          <w:rFonts w:cs="FrankRuehl"/>
          <w:vanish/>
          <w:sz w:val="22"/>
          <w:szCs w:val="22"/>
          <w:shd w:val="clear" w:color="auto" w:fill="FFFF99"/>
          <w:rtl/>
        </w:rPr>
        <w:t>)</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לענין השירותים המפורטים בסעיף 30(א)(8)(ב), (ג)</w:t>
      </w:r>
      <w:r w:rsidRPr="00EC45AD">
        <w:rPr>
          <w:rStyle w:val="default"/>
          <w:rFonts w:cs="FrankRuehl"/>
          <w:vanish/>
          <w:sz w:val="22"/>
          <w:szCs w:val="22"/>
          <w:shd w:val="clear" w:color="auto" w:fill="FFFF99"/>
          <w:rtl/>
        </w:rPr>
        <w:t xml:space="preserve"> </w:t>
      </w:r>
      <w:r w:rsidRPr="00EC45AD">
        <w:rPr>
          <w:rStyle w:val="default"/>
          <w:rFonts w:cs="FrankRuehl" w:hint="cs"/>
          <w:vanish/>
          <w:sz w:val="22"/>
          <w:szCs w:val="22"/>
          <w:shd w:val="clear" w:color="auto" w:fill="FFFF99"/>
          <w:rtl/>
        </w:rPr>
        <w:t xml:space="preserve">ו-(ד) - בחשבונית המס שהוצאה לתייר צויינו מספר </w:t>
      </w:r>
      <w:r w:rsidRPr="00EC45AD">
        <w:rPr>
          <w:rStyle w:val="default"/>
          <w:rFonts w:cs="FrankRuehl"/>
          <w:vanish/>
          <w:sz w:val="22"/>
          <w:szCs w:val="22"/>
          <w:shd w:val="clear" w:color="auto" w:fill="FFFF99"/>
          <w:rtl/>
        </w:rPr>
        <w:t>ה</w:t>
      </w:r>
      <w:r w:rsidRPr="00EC45AD">
        <w:rPr>
          <w:rStyle w:val="default"/>
          <w:rFonts w:cs="FrankRuehl" w:hint="cs"/>
          <w:vanish/>
          <w:sz w:val="22"/>
          <w:szCs w:val="22"/>
          <w:shd w:val="clear" w:color="auto" w:fill="FFFF99"/>
          <w:rtl/>
        </w:rPr>
        <w:t>רישוי של הרכב, ולפי הענין - שם הנהג של הרכב;</w:t>
      </w:r>
    </w:p>
    <w:p w14:paraId="2A45DDBE" w14:textId="77777777" w:rsidR="00671A48" w:rsidRPr="00EC45AD" w:rsidRDefault="00671A48" w:rsidP="00671A48">
      <w:pPr>
        <w:pStyle w:val="P22"/>
        <w:spacing w:before="0"/>
        <w:ind w:left="1021" w:right="1134"/>
        <w:rPr>
          <w:rStyle w:val="default"/>
          <w:rFonts w:cs="FrankRuehl"/>
          <w:vanish/>
          <w:sz w:val="22"/>
          <w:szCs w:val="22"/>
          <w:u w:val="single"/>
          <w:shd w:val="clear" w:color="auto" w:fill="FFFF99"/>
          <w:rtl/>
        </w:rPr>
      </w:pPr>
      <w:r w:rsidRPr="00EC45AD">
        <w:rPr>
          <w:rStyle w:val="default"/>
          <w:rFonts w:cs="FrankRuehl"/>
          <w:vanish/>
          <w:sz w:val="22"/>
          <w:szCs w:val="22"/>
          <w:u w:val="single"/>
          <w:shd w:val="clear" w:color="auto" w:fill="FFFF99"/>
          <w:rtl/>
        </w:rPr>
        <w:t>(</w:t>
      </w:r>
      <w:r w:rsidRPr="00EC45AD">
        <w:rPr>
          <w:rStyle w:val="default"/>
          <w:rFonts w:cs="FrankRuehl" w:hint="cs"/>
          <w:vanish/>
          <w:sz w:val="22"/>
          <w:szCs w:val="22"/>
          <w:u w:val="single"/>
          <w:shd w:val="clear" w:color="auto" w:fill="FFFF99"/>
          <w:rtl/>
        </w:rPr>
        <w:t>5</w:t>
      </w:r>
      <w:r w:rsidRPr="00EC45AD">
        <w:rPr>
          <w:rStyle w:val="default"/>
          <w:rFonts w:cs="FrankRuehl"/>
          <w:vanish/>
          <w:sz w:val="22"/>
          <w:szCs w:val="22"/>
          <w:u w:val="single"/>
          <w:shd w:val="clear" w:color="auto" w:fill="FFFF99"/>
          <w:rtl/>
        </w:rPr>
        <w:t>)</w:t>
      </w:r>
      <w:r w:rsidRPr="00EC45AD">
        <w:rPr>
          <w:rStyle w:val="default"/>
          <w:rFonts w:cs="FrankRuehl"/>
          <w:vanish/>
          <w:sz w:val="22"/>
          <w:szCs w:val="22"/>
          <w:u w:val="single"/>
          <w:shd w:val="clear" w:color="auto" w:fill="FFFF99"/>
          <w:rtl/>
        </w:rPr>
        <w:tab/>
      </w:r>
      <w:r w:rsidRPr="00EC45AD">
        <w:rPr>
          <w:rStyle w:val="default"/>
          <w:rFonts w:cs="FrankRuehl" w:hint="cs"/>
          <w:vanish/>
          <w:sz w:val="22"/>
          <w:szCs w:val="22"/>
          <w:u w:val="single"/>
          <w:shd w:val="clear" w:color="auto" w:fill="FFFF99"/>
          <w:rtl/>
        </w:rPr>
        <w:t>לענין אספקת ארוחות כאמור בסעיף 30(א)(8)(ד), כאשר אלה הוכנו בידי עוסק אחר בעד המסיע - בחשבונית המס המוצאת למסיע צויין מספר הרישוי של האוטובוס.</w:t>
      </w:r>
    </w:p>
    <w:p w14:paraId="55588AC7" w14:textId="77777777" w:rsidR="00671A48" w:rsidRPr="00EC45AD" w:rsidRDefault="00671A48" w:rsidP="00671A48">
      <w:pPr>
        <w:pStyle w:val="P00"/>
        <w:spacing w:before="0"/>
        <w:ind w:left="0" w:right="1134"/>
        <w:rPr>
          <w:rFonts w:hint="cs"/>
          <w:vanish/>
          <w:color w:val="FF0000"/>
          <w:szCs w:val="20"/>
          <w:shd w:val="clear" w:color="auto" w:fill="FFFF99"/>
          <w:rtl/>
        </w:rPr>
      </w:pPr>
    </w:p>
    <w:p w14:paraId="40D0DC72" w14:textId="77777777" w:rsidR="00671A48" w:rsidRPr="00EC45AD" w:rsidRDefault="00671A48" w:rsidP="00671A48">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13.3.1977</w:t>
      </w:r>
    </w:p>
    <w:p w14:paraId="27A5C753" w14:textId="77777777" w:rsidR="00671A48" w:rsidRPr="00EC45AD" w:rsidRDefault="00671A48" w:rsidP="00671A48">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תשל"ז-1977</w:t>
      </w:r>
    </w:p>
    <w:p w14:paraId="1DDC80B0" w14:textId="77777777" w:rsidR="00671A48" w:rsidRPr="00EC45AD" w:rsidRDefault="00671A48" w:rsidP="00671A48">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39" w:history="1">
        <w:r w:rsidRPr="00EC45AD">
          <w:rPr>
            <w:rStyle w:val="Hyperlink"/>
            <w:rFonts w:hint="cs"/>
            <w:vanish/>
            <w:sz w:val="20"/>
            <w:szCs w:val="20"/>
            <w:shd w:val="clear" w:color="auto" w:fill="FFFF99"/>
            <w:rtl/>
          </w:rPr>
          <w:t>ק"ת תשל"ז מס' 3676</w:t>
        </w:r>
      </w:hyperlink>
      <w:r w:rsidRPr="00EC45AD">
        <w:rPr>
          <w:rFonts w:hint="cs"/>
          <w:vanish/>
          <w:sz w:val="20"/>
          <w:szCs w:val="20"/>
          <w:shd w:val="clear" w:color="auto" w:fill="FFFF99"/>
          <w:rtl/>
        </w:rPr>
        <w:t xml:space="preserve"> מיום 13.3.1977 עמ' 1162</w:t>
      </w:r>
    </w:p>
    <w:p w14:paraId="2F41A8FE" w14:textId="77777777" w:rsidR="00671A48" w:rsidRPr="00EC45AD" w:rsidRDefault="00671A48" w:rsidP="00671A48">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EC45AD">
        <w:rPr>
          <w:rFonts w:hint="cs"/>
          <w:b/>
          <w:bCs/>
          <w:vanish/>
          <w:sz w:val="20"/>
          <w:szCs w:val="20"/>
          <w:shd w:val="clear" w:color="auto" w:fill="FFFF99"/>
          <w:rtl/>
        </w:rPr>
        <w:t>הוספת תקנת משנה 12(ד)</w:t>
      </w:r>
    </w:p>
    <w:p w14:paraId="04FCF5F0" w14:textId="77777777" w:rsidR="00671A48" w:rsidRPr="00EC45AD" w:rsidRDefault="00671A48" w:rsidP="00671A48">
      <w:pPr>
        <w:pStyle w:val="P00"/>
        <w:spacing w:before="0"/>
        <w:ind w:left="0" w:right="1134"/>
        <w:rPr>
          <w:rFonts w:hint="cs"/>
          <w:vanish/>
          <w:color w:val="FF0000"/>
          <w:szCs w:val="20"/>
          <w:shd w:val="clear" w:color="auto" w:fill="FFFF99"/>
          <w:rtl/>
        </w:rPr>
      </w:pPr>
    </w:p>
    <w:p w14:paraId="7773AD9C" w14:textId="77777777" w:rsidR="00671A48" w:rsidRPr="00EC45AD" w:rsidRDefault="00671A48" w:rsidP="00671A48">
      <w:pPr>
        <w:pStyle w:val="P00"/>
        <w:spacing w:before="0"/>
        <w:ind w:left="1021" w:right="1134"/>
        <w:rPr>
          <w:rFonts w:hint="cs"/>
          <w:b/>
          <w:bCs/>
          <w:vanish/>
          <w:szCs w:val="20"/>
          <w:shd w:val="clear" w:color="auto" w:fill="FFFF99"/>
          <w:rtl/>
        </w:rPr>
      </w:pPr>
      <w:r w:rsidRPr="00EC45AD">
        <w:rPr>
          <w:rFonts w:hint="cs"/>
          <w:vanish/>
          <w:color w:val="FF0000"/>
          <w:szCs w:val="20"/>
          <w:shd w:val="clear" w:color="auto" w:fill="FFFF99"/>
          <w:rtl/>
        </w:rPr>
        <w:t>מיום 1.8.1979</w:t>
      </w:r>
    </w:p>
    <w:p w14:paraId="2BD82712" w14:textId="77777777" w:rsidR="00671A48" w:rsidRPr="00EC45AD" w:rsidRDefault="00671A48" w:rsidP="00671A48">
      <w:pPr>
        <w:pStyle w:val="P00"/>
        <w:spacing w:before="0"/>
        <w:ind w:left="1021" w:right="1134"/>
        <w:rPr>
          <w:rFonts w:hint="cs"/>
          <w:b/>
          <w:bCs/>
          <w:vanish/>
          <w:szCs w:val="20"/>
          <w:shd w:val="clear" w:color="auto" w:fill="FFFF99"/>
          <w:rtl/>
        </w:rPr>
      </w:pPr>
      <w:r w:rsidRPr="00EC45AD">
        <w:rPr>
          <w:rFonts w:hint="cs"/>
          <w:b/>
          <w:bCs/>
          <w:vanish/>
          <w:szCs w:val="20"/>
          <w:shd w:val="clear" w:color="auto" w:fill="FFFF99"/>
          <w:rtl/>
        </w:rPr>
        <w:t>תק' (מס' 3) תשל"ט-1979</w:t>
      </w:r>
    </w:p>
    <w:p w14:paraId="1E5F9883" w14:textId="77777777" w:rsidR="00671A48" w:rsidRPr="00EC45AD" w:rsidRDefault="00671A48" w:rsidP="00671A48">
      <w:pPr>
        <w:pStyle w:val="footnote"/>
        <w:tabs>
          <w:tab w:val="left" w:pos="624"/>
          <w:tab w:val="left" w:pos="1021"/>
          <w:tab w:val="left" w:pos="1474"/>
          <w:tab w:val="left" w:pos="1928"/>
          <w:tab w:val="left" w:pos="2381"/>
          <w:tab w:val="left" w:pos="2835"/>
          <w:tab w:val="right" w:leader="dot" w:pos="6259"/>
        </w:tabs>
        <w:ind w:left="1021" w:right="1134"/>
        <w:rPr>
          <w:rFonts w:hint="cs"/>
          <w:vanish/>
          <w:sz w:val="20"/>
          <w:szCs w:val="20"/>
          <w:shd w:val="clear" w:color="auto" w:fill="FFFF99"/>
          <w:rtl/>
        </w:rPr>
      </w:pPr>
      <w:hyperlink r:id="rId140" w:history="1">
        <w:r w:rsidRPr="00EC45AD">
          <w:rPr>
            <w:rStyle w:val="Hyperlink"/>
            <w:rFonts w:hint="cs"/>
            <w:vanish/>
            <w:sz w:val="20"/>
            <w:szCs w:val="20"/>
            <w:shd w:val="clear" w:color="auto" w:fill="FFFF99"/>
            <w:rtl/>
          </w:rPr>
          <w:t>ק"ת תשל"ט מס' 4009</w:t>
        </w:r>
      </w:hyperlink>
      <w:r w:rsidRPr="00EC45AD">
        <w:rPr>
          <w:rFonts w:hint="cs"/>
          <w:vanish/>
          <w:sz w:val="20"/>
          <w:szCs w:val="20"/>
          <w:shd w:val="clear" w:color="auto" w:fill="FFFF99"/>
          <w:rtl/>
        </w:rPr>
        <w:t xml:space="preserve"> מיום 26</w:t>
      </w:r>
      <w:r w:rsidRPr="00EC45AD">
        <w:rPr>
          <w:vanish/>
          <w:sz w:val="20"/>
          <w:szCs w:val="20"/>
          <w:shd w:val="clear" w:color="auto" w:fill="FFFF99"/>
          <w:rtl/>
        </w:rPr>
        <w:t xml:space="preserve">.7.1979 </w:t>
      </w:r>
      <w:r w:rsidRPr="00EC45AD">
        <w:rPr>
          <w:rFonts w:hint="cs"/>
          <w:vanish/>
          <w:sz w:val="20"/>
          <w:szCs w:val="20"/>
          <w:shd w:val="clear" w:color="auto" w:fill="FFFF99"/>
          <w:rtl/>
        </w:rPr>
        <w:t xml:space="preserve">עמ' 1646 </w:t>
      </w:r>
    </w:p>
    <w:p w14:paraId="546A8B31" w14:textId="77777777" w:rsidR="00671A48" w:rsidRPr="00EC45AD" w:rsidRDefault="00671A48" w:rsidP="00671A48">
      <w:pPr>
        <w:pStyle w:val="P22"/>
        <w:ind w:left="1021" w:right="1134"/>
        <w:rPr>
          <w:rStyle w:val="default"/>
          <w:rFonts w:cs="FrankRuehl"/>
          <w:vanish/>
          <w:sz w:val="22"/>
          <w:szCs w:val="22"/>
          <w:shd w:val="clear" w:color="auto" w:fill="FFFF99"/>
          <w:rtl/>
        </w:rPr>
      </w:pP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4</w:t>
      </w:r>
      <w:r w:rsidRPr="00EC45AD">
        <w:rPr>
          <w:rStyle w:val="default"/>
          <w:rFonts w:cs="FrankRuehl"/>
          <w:vanish/>
          <w:sz w:val="22"/>
          <w:szCs w:val="22"/>
          <w:shd w:val="clear" w:color="auto" w:fill="FFFF99"/>
          <w:rtl/>
        </w:rPr>
        <w:t>)</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לענין השירותים המפורטים בסעיף 30(א)(8)(ב), (ג)</w:t>
      </w:r>
      <w:r w:rsidRPr="00EC45AD">
        <w:rPr>
          <w:rStyle w:val="default"/>
          <w:rFonts w:cs="FrankRuehl"/>
          <w:vanish/>
          <w:sz w:val="22"/>
          <w:szCs w:val="22"/>
          <w:shd w:val="clear" w:color="auto" w:fill="FFFF99"/>
          <w:rtl/>
        </w:rPr>
        <w:t xml:space="preserve"> </w:t>
      </w:r>
      <w:r w:rsidRPr="00EC45AD">
        <w:rPr>
          <w:rStyle w:val="default"/>
          <w:rFonts w:cs="FrankRuehl" w:hint="cs"/>
          <w:vanish/>
          <w:sz w:val="22"/>
          <w:szCs w:val="22"/>
          <w:shd w:val="clear" w:color="auto" w:fill="FFFF99"/>
          <w:rtl/>
        </w:rPr>
        <w:t xml:space="preserve">ו-(ד) - </w:t>
      </w:r>
      <w:r w:rsidRPr="00EC45AD">
        <w:rPr>
          <w:rStyle w:val="default"/>
          <w:rFonts w:cs="FrankRuehl" w:hint="cs"/>
          <w:strike/>
          <w:vanish/>
          <w:sz w:val="22"/>
          <w:szCs w:val="22"/>
          <w:shd w:val="clear" w:color="auto" w:fill="FFFF99"/>
          <w:rtl/>
        </w:rPr>
        <w:t>בחשבונית המס</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בחשבונית</w:t>
      </w:r>
      <w:r w:rsidRPr="00EC45AD">
        <w:rPr>
          <w:rStyle w:val="default"/>
          <w:rFonts w:cs="FrankRuehl" w:hint="cs"/>
          <w:vanish/>
          <w:sz w:val="22"/>
          <w:szCs w:val="22"/>
          <w:shd w:val="clear" w:color="auto" w:fill="FFFF99"/>
          <w:rtl/>
        </w:rPr>
        <w:t xml:space="preserve"> שהוצאה לתייר צויינו מספר </w:t>
      </w:r>
      <w:r w:rsidRPr="00EC45AD">
        <w:rPr>
          <w:rStyle w:val="default"/>
          <w:rFonts w:cs="FrankRuehl"/>
          <w:vanish/>
          <w:sz w:val="22"/>
          <w:szCs w:val="22"/>
          <w:shd w:val="clear" w:color="auto" w:fill="FFFF99"/>
          <w:rtl/>
        </w:rPr>
        <w:t>ה</w:t>
      </w:r>
      <w:r w:rsidRPr="00EC45AD">
        <w:rPr>
          <w:rStyle w:val="default"/>
          <w:rFonts w:cs="FrankRuehl" w:hint="cs"/>
          <w:vanish/>
          <w:sz w:val="22"/>
          <w:szCs w:val="22"/>
          <w:shd w:val="clear" w:color="auto" w:fill="FFFF99"/>
          <w:rtl/>
        </w:rPr>
        <w:t>רישוי של הרכב, ולפי הענין - שם הנהג של הרכב;</w:t>
      </w:r>
    </w:p>
    <w:p w14:paraId="166ABA15" w14:textId="77777777" w:rsidR="00671A48" w:rsidRPr="00EC45AD" w:rsidRDefault="00671A48" w:rsidP="00671A48">
      <w:pPr>
        <w:pStyle w:val="P22"/>
        <w:spacing w:before="0"/>
        <w:ind w:left="1021" w:right="1134"/>
        <w:rPr>
          <w:rStyle w:val="default"/>
          <w:rFonts w:cs="FrankRuehl"/>
          <w:vanish/>
          <w:sz w:val="22"/>
          <w:szCs w:val="22"/>
          <w:shd w:val="clear" w:color="auto" w:fill="FFFF99"/>
          <w:rtl/>
        </w:rPr>
      </w:pP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5</w:t>
      </w:r>
      <w:r w:rsidRPr="00EC45AD">
        <w:rPr>
          <w:rStyle w:val="default"/>
          <w:rFonts w:cs="FrankRuehl"/>
          <w:vanish/>
          <w:sz w:val="22"/>
          <w:szCs w:val="22"/>
          <w:shd w:val="clear" w:color="auto" w:fill="FFFF99"/>
          <w:rtl/>
        </w:rPr>
        <w:t>)</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לענין אספקת ארוחות כאמור בסעיף 30(א)(8)(ד), כאשר אלה הוכנו בידי עוסק אחר בעד המסיע - </w:t>
      </w:r>
      <w:r w:rsidRPr="00EC45AD">
        <w:rPr>
          <w:rStyle w:val="default"/>
          <w:rFonts w:cs="FrankRuehl" w:hint="cs"/>
          <w:strike/>
          <w:vanish/>
          <w:sz w:val="22"/>
          <w:szCs w:val="22"/>
          <w:shd w:val="clear" w:color="auto" w:fill="FFFF99"/>
          <w:rtl/>
        </w:rPr>
        <w:t>בחשבונית המס</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בחשבונית</w:t>
      </w:r>
      <w:r w:rsidRPr="00EC45AD">
        <w:rPr>
          <w:rStyle w:val="default"/>
          <w:rFonts w:cs="FrankRuehl" w:hint="cs"/>
          <w:vanish/>
          <w:sz w:val="22"/>
          <w:szCs w:val="22"/>
          <w:shd w:val="clear" w:color="auto" w:fill="FFFF99"/>
          <w:rtl/>
        </w:rPr>
        <w:t xml:space="preserve"> המוצאת למסיע צויין מספר הרישוי של האוטובוס.</w:t>
      </w:r>
    </w:p>
    <w:p w14:paraId="177184F5" w14:textId="77777777" w:rsidR="00671A48" w:rsidRPr="00EC45AD" w:rsidRDefault="00671A48" w:rsidP="00671A48">
      <w:pPr>
        <w:pStyle w:val="P00"/>
        <w:spacing w:before="0"/>
        <w:ind w:left="1021" w:right="1134"/>
        <w:rPr>
          <w:rFonts w:hint="cs"/>
          <w:vanish/>
          <w:color w:val="FF0000"/>
          <w:szCs w:val="20"/>
          <w:shd w:val="clear" w:color="auto" w:fill="FFFF99"/>
          <w:rtl/>
        </w:rPr>
      </w:pPr>
    </w:p>
    <w:p w14:paraId="79066FDC" w14:textId="77777777" w:rsidR="00671A48" w:rsidRPr="00EC45AD" w:rsidRDefault="00671A48" w:rsidP="00671A48">
      <w:pPr>
        <w:pStyle w:val="P00"/>
        <w:spacing w:before="0"/>
        <w:ind w:left="1021" w:right="1134"/>
        <w:rPr>
          <w:rFonts w:hint="cs"/>
          <w:b/>
          <w:bCs/>
          <w:vanish/>
          <w:szCs w:val="20"/>
          <w:shd w:val="clear" w:color="auto" w:fill="FFFF99"/>
          <w:rtl/>
        </w:rPr>
      </w:pPr>
      <w:r w:rsidRPr="00EC45AD">
        <w:rPr>
          <w:rFonts w:hint="cs"/>
          <w:vanish/>
          <w:color w:val="FF0000"/>
          <w:szCs w:val="20"/>
          <w:shd w:val="clear" w:color="auto" w:fill="FFFF99"/>
          <w:rtl/>
        </w:rPr>
        <w:t>מיום 1.10.1980</w:t>
      </w:r>
    </w:p>
    <w:p w14:paraId="06FE485B" w14:textId="77777777" w:rsidR="00671A48" w:rsidRPr="00EC45AD" w:rsidRDefault="00671A48" w:rsidP="00671A48">
      <w:pPr>
        <w:pStyle w:val="P00"/>
        <w:spacing w:before="0"/>
        <w:ind w:left="1021" w:right="1134"/>
        <w:rPr>
          <w:rFonts w:hint="cs"/>
          <w:b/>
          <w:bCs/>
          <w:vanish/>
          <w:szCs w:val="20"/>
          <w:shd w:val="clear" w:color="auto" w:fill="FFFF99"/>
          <w:rtl/>
        </w:rPr>
      </w:pPr>
      <w:r w:rsidRPr="00EC45AD">
        <w:rPr>
          <w:rFonts w:hint="cs"/>
          <w:b/>
          <w:bCs/>
          <w:vanish/>
          <w:szCs w:val="20"/>
          <w:shd w:val="clear" w:color="auto" w:fill="FFFF99"/>
          <w:rtl/>
        </w:rPr>
        <w:t>תק' תשמ"א-1980</w:t>
      </w:r>
    </w:p>
    <w:p w14:paraId="642A813B" w14:textId="77777777" w:rsidR="00671A48" w:rsidRPr="00EC45AD" w:rsidRDefault="00671A48" w:rsidP="00671A48">
      <w:pPr>
        <w:pStyle w:val="footnote"/>
        <w:tabs>
          <w:tab w:val="left" w:pos="624"/>
          <w:tab w:val="left" w:pos="1021"/>
          <w:tab w:val="left" w:pos="1474"/>
          <w:tab w:val="left" w:pos="1928"/>
          <w:tab w:val="left" w:pos="2381"/>
          <w:tab w:val="left" w:pos="2835"/>
          <w:tab w:val="right" w:leader="dot" w:pos="6259"/>
        </w:tabs>
        <w:ind w:left="1021" w:right="1134"/>
        <w:rPr>
          <w:rFonts w:hint="cs"/>
          <w:vanish/>
          <w:sz w:val="20"/>
          <w:szCs w:val="20"/>
          <w:shd w:val="clear" w:color="auto" w:fill="FFFF99"/>
          <w:rtl/>
        </w:rPr>
      </w:pPr>
      <w:hyperlink r:id="rId141" w:history="1">
        <w:r w:rsidRPr="00EC45AD">
          <w:rPr>
            <w:rStyle w:val="Hyperlink"/>
            <w:vanish/>
            <w:sz w:val="20"/>
            <w:szCs w:val="20"/>
            <w:shd w:val="clear" w:color="auto" w:fill="FFFF99"/>
            <w:rtl/>
          </w:rPr>
          <w:t>ק</w:t>
        </w:r>
        <w:r w:rsidRPr="00EC45AD">
          <w:rPr>
            <w:rStyle w:val="Hyperlink"/>
            <w:rFonts w:hint="cs"/>
            <w:vanish/>
            <w:sz w:val="20"/>
            <w:szCs w:val="20"/>
            <w:shd w:val="clear" w:color="auto" w:fill="FFFF99"/>
            <w:rtl/>
          </w:rPr>
          <w:t>"ת תשמ"א מס' 4169</w:t>
        </w:r>
      </w:hyperlink>
      <w:r w:rsidRPr="00EC45AD">
        <w:rPr>
          <w:rFonts w:hint="cs"/>
          <w:vanish/>
          <w:sz w:val="20"/>
          <w:szCs w:val="20"/>
          <w:shd w:val="clear" w:color="auto" w:fill="FFFF99"/>
          <w:rtl/>
        </w:rPr>
        <w:t xml:space="preserve"> מיום 1.10.1980 עמ' 38 </w:t>
      </w:r>
    </w:p>
    <w:p w14:paraId="4DAC9AC9" w14:textId="77777777" w:rsidR="00671A48" w:rsidRPr="00EC45AD" w:rsidRDefault="00671A48" w:rsidP="00671A48">
      <w:pPr>
        <w:pStyle w:val="P22"/>
        <w:ind w:left="1021" w:right="1134"/>
        <w:rPr>
          <w:rStyle w:val="default"/>
          <w:rFonts w:cs="FrankRuehl"/>
          <w:strike/>
          <w:vanish/>
          <w:sz w:val="22"/>
          <w:szCs w:val="22"/>
          <w:shd w:val="clear" w:color="auto" w:fill="FFFF99"/>
          <w:rtl/>
        </w:rPr>
      </w:pPr>
      <w:r w:rsidRPr="00EC45AD">
        <w:rPr>
          <w:rStyle w:val="default"/>
          <w:rFonts w:cs="FrankRuehl"/>
          <w:strike/>
          <w:vanish/>
          <w:sz w:val="22"/>
          <w:szCs w:val="22"/>
          <w:shd w:val="clear" w:color="auto" w:fill="FFFF99"/>
          <w:rtl/>
        </w:rPr>
        <w:t>(1)</w:t>
      </w:r>
      <w:r w:rsidRPr="00EC45AD">
        <w:rPr>
          <w:rStyle w:val="default"/>
          <w:rFonts w:cs="FrankRuehl"/>
          <w:strike/>
          <w:vanish/>
          <w:sz w:val="22"/>
          <w:szCs w:val="22"/>
          <w:shd w:val="clear" w:color="auto" w:fill="FFFF99"/>
          <w:rtl/>
        </w:rPr>
        <w:tab/>
      </w:r>
      <w:r w:rsidRPr="00EC45AD">
        <w:rPr>
          <w:rStyle w:val="default"/>
          <w:rFonts w:cs="FrankRuehl" w:hint="cs"/>
          <w:strike/>
          <w:vanish/>
          <w:sz w:val="22"/>
          <w:szCs w:val="22"/>
          <w:shd w:val="clear" w:color="auto" w:fill="FFFF99"/>
          <w:rtl/>
        </w:rPr>
        <w:t>העסקה נעשתה תמורת מטבע חוץ;</w:t>
      </w:r>
    </w:p>
    <w:p w14:paraId="71BAEF80" w14:textId="77777777" w:rsidR="00671A48" w:rsidRPr="00EC45AD" w:rsidRDefault="00671A48" w:rsidP="00671A48">
      <w:pPr>
        <w:pStyle w:val="P22"/>
        <w:spacing w:before="0"/>
        <w:ind w:left="1021" w:right="1134"/>
        <w:rPr>
          <w:rStyle w:val="default"/>
          <w:rFonts w:cs="FrankRuehl" w:hint="cs"/>
          <w:strike/>
          <w:vanish/>
          <w:sz w:val="22"/>
          <w:szCs w:val="22"/>
          <w:shd w:val="clear" w:color="auto" w:fill="FFFF99"/>
          <w:rtl/>
        </w:rPr>
      </w:pPr>
      <w:r w:rsidRPr="00EC45AD">
        <w:rPr>
          <w:rStyle w:val="default"/>
          <w:rFonts w:cs="FrankRuehl"/>
          <w:strike/>
          <w:vanish/>
          <w:sz w:val="22"/>
          <w:szCs w:val="22"/>
          <w:shd w:val="clear" w:color="auto" w:fill="FFFF99"/>
          <w:rtl/>
        </w:rPr>
        <w:t>(2)</w:t>
      </w:r>
      <w:r w:rsidRPr="00EC45AD">
        <w:rPr>
          <w:rStyle w:val="default"/>
          <w:rFonts w:cs="FrankRuehl"/>
          <w:strike/>
          <w:vanish/>
          <w:sz w:val="22"/>
          <w:szCs w:val="22"/>
          <w:shd w:val="clear" w:color="auto" w:fill="FFFF99"/>
          <w:rtl/>
        </w:rPr>
        <w:tab/>
      </w:r>
      <w:r w:rsidRPr="00EC45AD">
        <w:rPr>
          <w:rStyle w:val="default"/>
          <w:rFonts w:cs="FrankRuehl" w:hint="cs"/>
          <w:strike/>
          <w:vanish/>
          <w:sz w:val="22"/>
          <w:szCs w:val="22"/>
          <w:shd w:val="clear" w:color="auto" w:fill="FFFF99"/>
          <w:rtl/>
        </w:rPr>
        <w:t>מטבע החוץ הופקד בידי בנק שהוא סוחר מוסמך לענין תקנות ההגנה (כספים), 1941;</w:t>
      </w:r>
    </w:p>
    <w:p w14:paraId="2B830394" w14:textId="77777777" w:rsidR="00671A48" w:rsidRPr="00EC45AD" w:rsidRDefault="00671A48" w:rsidP="00671A48">
      <w:pPr>
        <w:pStyle w:val="P22"/>
        <w:spacing w:before="0"/>
        <w:ind w:left="1021" w:right="1134"/>
        <w:rPr>
          <w:rStyle w:val="default"/>
          <w:rFonts w:cs="FrankRuehl" w:hint="cs"/>
          <w:vanish/>
          <w:sz w:val="22"/>
          <w:szCs w:val="22"/>
          <w:u w:val="single"/>
          <w:shd w:val="clear" w:color="auto" w:fill="FFFF99"/>
          <w:rtl/>
        </w:rPr>
      </w:pPr>
      <w:r w:rsidRPr="00EC45AD">
        <w:rPr>
          <w:rStyle w:val="default"/>
          <w:rFonts w:cs="FrankRuehl" w:hint="cs"/>
          <w:vanish/>
          <w:sz w:val="22"/>
          <w:szCs w:val="22"/>
          <w:u w:val="single"/>
          <w:shd w:val="clear" w:color="auto" w:fill="FFFF99"/>
          <w:rtl/>
        </w:rPr>
        <w:t>(1)</w:t>
      </w:r>
      <w:r w:rsidRPr="00EC45AD">
        <w:rPr>
          <w:rStyle w:val="default"/>
          <w:rFonts w:cs="FrankRuehl" w:hint="cs"/>
          <w:vanish/>
          <w:sz w:val="22"/>
          <w:szCs w:val="22"/>
          <w:u w:val="single"/>
          <w:shd w:val="clear" w:color="auto" w:fill="FFFF99"/>
          <w:rtl/>
        </w:rPr>
        <w:tab/>
        <w:t>לענין סעיף 30(א) (1), (5) ו-(7), העסקה נעשתה תמורת מטבע חוץ שהופקד בידי בנק שהוא סוחר מוסמך כמשמעותו בחוק הפיקוח על המטבע, התשל"ח-1978.</w:t>
      </w:r>
    </w:p>
    <w:p w14:paraId="5C2D04D4" w14:textId="77777777" w:rsidR="00671A48" w:rsidRPr="00EC45AD" w:rsidRDefault="00671A48" w:rsidP="00671A48">
      <w:pPr>
        <w:pStyle w:val="P22"/>
        <w:spacing w:before="0"/>
        <w:ind w:left="1021" w:right="1134"/>
        <w:rPr>
          <w:rStyle w:val="default"/>
          <w:rFonts w:cs="FrankRuehl" w:hint="cs"/>
          <w:vanish/>
          <w:sz w:val="22"/>
          <w:szCs w:val="22"/>
          <w:shd w:val="clear" w:color="auto" w:fill="FFFF99"/>
          <w:rtl/>
        </w:rPr>
      </w:pPr>
      <w:r w:rsidRPr="00EC45AD">
        <w:rPr>
          <w:rStyle w:val="default"/>
          <w:rFonts w:cs="FrankRuehl" w:hint="cs"/>
          <w:strike/>
          <w:vanish/>
          <w:sz w:val="22"/>
          <w:szCs w:val="22"/>
          <w:shd w:val="clear" w:color="auto" w:fill="FFFF99"/>
          <w:rtl/>
        </w:rPr>
        <w:t>(3)</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(2)</w:t>
      </w:r>
      <w:r w:rsidRPr="00EC45AD">
        <w:rPr>
          <w:rStyle w:val="default"/>
          <w:rFonts w:cs="FrankRuehl" w:hint="cs"/>
          <w:vanish/>
          <w:sz w:val="22"/>
          <w:szCs w:val="22"/>
          <w:shd w:val="clear" w:color="auto" w:fill="FFFF99"/>
          <w:rtl/>
        </w:rPr>
        <w:t xml:space="preserve"> בידי העוסק הסכם או מסמך אחר בכתב המאשר את פרטי העסקה, ולענין החלת שיעור אפס על פי סעיף 30(א)(8) לחוק, בידיו רישום של שם התייר, מענו הקבוע ומספר דרכונו, והוצאה חשבונית המפרטת את השירות שניתן לו.</w:t>
      </w:r>
    </w:p>
    <w:p w14:paraId="461F1E78" w14:textId="77777777" w:rsidR="00671A48" w:rsidRPr="00EC45AD" w:rsidRDefault="00671A48" w:rsidP="00671A48">
      <w:pPr>
        <w:pStyle w:val="P22"/>
        <w:spacing w:before="0"/>
        <w:ind w:left="1021" w:right="1134"/>
        <w:rPr>
          <w:rStyle w:val="default"/>
          <w:rFonts w:cs="FrankRuehl"/>
          <w:vanish/>
          <w:sz w:val="22"/>
          <w:szCs w:val="22"/>
          <w:shd w:val="clear" w:color="auto" w:fill="FFFF99"/>
          <w:rtl/>
        </w:rPr>
      </w:pPr>
      <w:r w:rsidRPr="00EC45AD">
        <w:rPr>
          <w:rStyle w:val="default"/>
          <w:rFonts w:cs="FrankRuehl"/>
          <w:strike/>
          <w:vanish/>
          <w:sz w:val="22"/>
          <w:szCs w:val="22"/>
          <w:shd w:val="clear" w:color="auto" w:fill="FFFF99"/>
          <w:rtl/>
        </w:rPr>
        <w:t>(</w:t>
      </w:r>
      <w:r w:rsidRPr="00EC45AD">
        <w:rPr>
          <w:rStyle w:val="default"/>
          <w:rFonts w:cs="FrankRuehl" w:hint="cs"/>
          <w:strike/>
          <w:vanish/>
          <w:sz w:val="22"/>
          <w:szCs w:val="22"/>
          <w:shd w:val="clear" w:color="auto" w:fill="FFFF99"/>
          <w:rtl/>
        </w:rPr>
        <w:t>4</w:t>
      </w:r>
      <w:r w:rsidRPr="00EC45AD">
        <w:rPr>
          <w:rStyle w:val="default"/>
          <w:rFonts w:cs="FrankRuehl"/>
          <w:strike/>
          <w:vanish/>
          <w:sz w:val="22"/>
          <w:szCs w:val="22"/>
          <w:shd w:val="clear" w:color="auto" w:fill="FFFF99"/>
          <w:rtl/>
        </w:rPr>
        <w:t>)</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(3)</w:t>
      </w:r>
      <w:r w:rsidRPr="00EC45AD">
        <w:rPr>
          <w:rStyle w:val="default"/>
          <w:rFonts w:cs="FrankRuehl" w:hint="cs"/>
          <w:vanish/>
          <w:sz w:val="22"/>
          <w:szCs w:val="22"/>
          <w:shd w:val="clear" w:color="auto" w:fill="FFFF99"/>
          <w:rtl/>
        </w:rPr>
        <w:t xml:space="preserve"> לענין השירותים המפורטים בסעיף 30(א)(8)(ב), (ג)</w:t>
      </w:r>
      <w:r w:rsidRPr="00EC45AD">
        <w:rPr>
          <w:rStyle w:val="default"/>
          <w:rFonts w:cs="FrankRuehl"/>
          <w:vanish/>
          <w:sz w:val="22"/>
          <w:szCs w:val="22"/>
          <w:shd w:val="clear" w:color="auto" w:fill="FFFF99"/>
          <w:rtl/>
        </w:rPr>
        <w:t xml:space="preserve"> </w:t>
      </w:r>
      <w:r w:rsidRPr="00EC45AD">
        <w:rPr>
          <w:rStyle w:val="default"/>
          <w:rFonts w:cs="FrankRuehl" w:hint="cs"/>
          <w:vanish/>
          <w:sz w:val="22"/>
          <w:szCs w:val="22"/>
          <w:shd w:val="clear" w:color="auto" w:fill="FFFF99"/>
          <w:rtl/>
        </w:rPr>
        <w:t xml:space="preserve">ו-(ד) - בחשבונית שהוצאה לתייר צויינו מספר </w:t>
      </w:r>
      <w:r w:rsidRPr="00EC45AD">
        <w:rPr>
          <w:rStyle w:val="default"/>
          <w:rFonts w:cs="FrankRuehl"/>
          <w:vanish/>
          <w:sz w:val="22"/>
          <w:szCs w:val="22"/>
          <w:shd w:val="clear" w:color="auto" w:fill="FFFF99"/>
          <w:rtl/>
        </w:rPr>
        <w:t>ה</w:t>
      </w:r>
      <w:r w:rsidRPr="00EC45AD">
        <w:rPr>
          <w:rStyle w:val="default"/>
          <w:rFonts w:cs="FrankRuehl" w:hint="cs"/>
          <w:vanish/>
          <w:sz w:val="22"/>
          <w:szCs w:val="22"/>
          <w:shd w:val="clear" w:color="auto" w:fill="FFFF99"/>
          <w:rtl/>
        </w:rPr>
        <w:t>רישוי של הרכב, ולפי הענין - שם הנהג של הרכב;</w:t>
      </w:r>
    </w:p>
    <w:p w14:paraId="32E0B930" w14:textId="77777777" w:rsidR="00671A48" w:rsidRPr="00EC45AD" w:rsidRDefault="00671A48" w:rsidP="00671A48">
      <w:pPr>
        <w:pStyle w:val="P00"/>
        <w:spacing w:before="0"/>
        <w:ind w:left="1474" w:right="1134"/>
        <w:rPr>
          <w:rFonts w:hint="cs"/>
          <w:vanish/>
          <w:color w:val="FF0000"/>
          <w:szCs w:val="20"/>
          <w:shd w:val="clear" w:color="auto" w:fill="FFFF99"/>
          <w:rtl/>
        </w:rPr>
      </w:pPr>
    </w:p>
    <w:p w14:paraId="722D26E0" w14:textId="77777777" w:rsidR="00671A48" w:rsidRPr="00EC45AD" w:rsidRDefault="00671A48" w:rsidP="00671A48">
      <w:pPr>
        <w:pStyle w:val="P00"/>
        <w:spacing w:before="0"/>
        <w:ind w:left="1021" w:right="1134"/>
        <w:rPr>
          <w:rFonts w:hint="cs"/>
          <w:b/>
          <w:bCs/>
          <w:vanish/>
          <w:szCs w:val="20"/>
          <w:shd w:val="clear" w:color="auto" w:fill="FFFF99"/>
          <w:rtl/>
        </w:rPr>
      </w:pPr>
      <w:r w:rsidRPr="00EC45AD">
        <w:rPr>
          <w:rFonts w:hint="cs"/>
          <w:vanish/>
          <w:color w:val="FF0000"/>
          <w:szCs w:val="20"/>
          <w:shd w:val="clear" w:color="auto" w:fill="FFFF99"/>
          <w:rtl/>
        </w:rPr>
        <w:t>מיום 1.3.1981</w:t>
      </w:r>
    </w:p>
    <w:p w14:paraId="4939414E" w14:textId="77777777" w:rsidR="00671A48" w:rsidRPr="00EC45AD" w:rsidRDefault="00671A48" w:rsidP="00671A48">
      <w:pPr>
        <w:pStyle w:val="P00"/>
        <w:spacing w:before="0"/>
        <w:ind w:left="1021" w:right="1134"/>
        <w:rPr>
          <w:rFonts w:hint="cs"/>
          <w:b/>
          <w:bCs/>
          <w:vanish/>
          <w:szCs w:val="20"/>
          <w:shd w:val="clear" w:color="auto" w:fill="FFFF99"/>
          <w:rtl/>
        </w:rPr>
      </w:pPr>
      <w:r w:rsidRPr="00EC45AD">
        <w:rPr>
          <w:rFonts w:hint="cs"/>
          <w:b/>
          <w:bCs/>
          <w:vanish/>
          <w:szCs w:val="20"/>
          <w:shd w:val="clear" w:color="auto" w:fill="FFFF99"/>
          <w:rtl/>
        </w:rPr>
        <w:t>תק' (מס' 3) תשמ"ב-1982</w:t>
      </w:r>
    </w:p>
    <w:p w14:paraId="348B36C3" w14:textId="77777777" w:rsidR="00671A48" w:rsidRPr="00EC45AD" w:rsidRDefault="00671A48" w:rsidP="00671A48">
      <w:pPr>
        <w:pStyle w:val="footnote"/>
        <w:tabs>
          <w:tab w:val="left" w:pos="624"/>
          <w:tab w:val="left" w:pos="1021"/>
          <w:tab w:val="left" w:pos="1474"/>
          <w:tab w:val="left" w:pos="1928"/>
          <w:tab w:val="left" w:pos="2381"/>
          <w:tab w:val="left" w:pos="2835"/>
          <w:tab w:val="right" w:leader="dot" w:pos="6259"/>
        </w:tabs>
        <w:ind w:left="1021" w:right="1134"/>
        <w:rPr>
          <w:rFonts w:hint="cs"/>
          <w:b/>
          <w:bCs/>
          <w:vanish/>
          <w:sz w:val="20"/>
          <w:szCs w:val="20"/>
          <w:shd w:val="clear" w:color="auto" w:fill="FFFF99"/>
          <w:rtl/>
        </w:rPr>
      </w:pPr>
      <w:hyperlink r:id="rId142" w:history="1">
        <w:r w:rsidRPr="00EC45AD">
          <w:rPr>
            <w:rStyle w:val="Hyperlink"/>
            <w:rFonts w:hint="cs"/>
            <w:vanish/>
            <w:sz w:val="20"/>
            <w:szCs w:val="20"/>
            <w:shd w:val="clear" w:color="auto" w:fill="FFFF99"/>
            <w:rtl/>
          </w:rPr>
          <w:t>ק"ת תשמ"ב מס' 4333</w:t>
        </w:r>
      </w:hyperlink>
      <w:r w:rsidRPr="00EC45AD">
        <w:rPr>
          <w:rFonts w:hint="cs"/>
          <w:vanish/>
          <w:sz w:val="20"/>
          <w:szCs w:val="20"/>
          <w:shd w:val="clear" w:color="auto" w:fill="FFFF99"/>
          <w:rtl/>
        </w:rPr>
        <w:t xml:space="preserve"> מיום 31.3.198</w:t>
      </w:r>
      <w:r w:rsidRPr="00EC45AD">
        <w:rPr>
          <w:vanish/>
          <w:sz w:val="20"/>
          <w:szCs w:val="20"/>
          <w:shd w:val="clear" w:color="auto" w:fill="FFFF99"/>
          <w:rtl/>
        </w:rPr>
        <w:t xml:space="preserve">2 </w:t>
      </w:r>
      <w:r w:rsidRPr="00EC45AD">
        <w:rPr>
          <w:rFonts w:hint="cs"/>
          <w:vanish/>
          <w:sz w:val="20"/>
          <w:szCs w:val="20"/>
          <w:shd w:val="clear" w:color="auto" w:fill="FFFF99"/>
          <w:rtl/>
        </w:rPr>
        <w:t xml:space="preserve">עמ' 806 </w:t>
      </w:r>
    </w:p>
    <w:p w14:paraId="5BC0A01E" w14:textId="77777777" w:rsidR="00671A48" w:rsidRPr="00EC45AD" w:rsidRDefault="00671A48" w:rsidP="00671A48">
      <w:pPr>
        <w:pStyle w:val="P22"/>
        <w:ind w:left="1021" w:right="1134"/>
        <w:rPr>
          <w:rStyle w:val="default"/>
          <w:rFonts w:cs="FrankRuehl" w:hint="cs"/>
          <w:vanish/>
          <w:sz w:val="22"/>
          <w:szCs w:val="22"/>
          <w:u w:val="single"/>
          <w:shd w:val="clear" w:color="auto" w:fill="FFFF99"/>
          <w:rtl/>
        </w:rPr>
      </w:pPr>
      <w:r w:rsidRPr="00EC45AD">
        <w:rPr>
          <w:rStyle w:val="default"/>
          <w:rFonts w:cs="FrankRuehl" w:hint="cs"/>
          <w:vanish/>
          <w:sz w:val="22"/>
          <w:szCs w:val="22"/>
          <w:shd w:val="clear" w:color="auto" w:fill="FFFF99"/>
          <w:rtl/>
        </w:rPr>
        <w:t>(1)</w:t>
      </w:r>
      <w:r w:rsidRPr="00EC45AD">
        <w:rPr>
          <w:rStyle w:val="default"/>
          <w:rFonts w:cs="FrankRuehl" w:hint="cs"/>
          <w:vanish/>
          <w:sz w:val="22"/>
          <w:szCs w:val="22"/>
          <w:shd w:val="clear" w:color="auto" w:fill="FFFF99"/>
          <w:rtl/>
        </w:rPr>
        <w:tab/>
        <w:t>לענין סעיף 30(א) (1), (5) ו-(7), העסקה נעשתה תמורת מטבע חוץ שהופקד בידי בנק שהוא סוחר מוסמך כמשמעותו בחוק הפיקוח על המטבע, התשל"ח-1978</w:t>
      </w:r>
      <w:r w:rsidRPr="00EC45AD">
        <w:rPr>
          <w:rStyle w:val="default"/>
          <w:rFonts w:cs="FrankRuehl" w:hint="cs"/>
          <w:vanish/>
          <w:sz w:val="22"/>
          <w:szCs w:val="22"/>
          <w:u w:val="single"/>
          <w:shd w:val="clear" w:color="auto" w:fill="FFFF99"/>
          <w:rtl/>
        </w:rPr>
        <w:t>; ובלבד שלענין סעיף 30(א)(1) יראו עסקה כעסקה שנעשתה תמורת מטבע חוץ גם אם נתקבלו מתקציב המדינה תקבולים במטבע ישראלי בקשר לעסקה</w:t>
      </w:r>
      <w:r w:rsidRPr="00EC45AD">
        <w:rPr>
          <w:rStyle w:val="default"/>
          <w:rFonts w:cs="FrankRuehl" w:hint="cs"/>
          <w:vanish/>
          <w:sz w:val="22"/>
          <w:szCs w:val="22"/>
          <w:shd w:val="clear" w:color="auto" w:fill="FFFF99"/>
          <w:rtl/>
        </w:rPr>
        <w:t>.</w:t>
      </w:r>
    </w:p>
    <w:p w14:paraId="07CB9178" w14:textId="77777777" w:rsidR="00671A48" w:rsidRPr="00EC45AD" w:rsidRDefault="00671A48" w:rsidP="00671A48">
      <w:pPr>
        <w:pStyle w:val="P00"/>
        <w:spacing w:before="0"/>
        <w:ind w:left="1021" w:right="1134"/>
        <w:rPr>
          <w:rFonts w:hint="cs"/>
          <w:vanish/>
          <w:color w:val="FF0000"/>
          <w:szCs w:val="20"/>
          <w:shd w:val="clear" w:color="auto" w:fill="FFFF99"/>
          <w:rtl/>
        </w:rPr>
      </w:pPr>
    </w:p>
    <w:p w14:paraId="279851A8" w14:textId="77777777" w:rsidR="00671A48" w:rsidRPr="00EC45AD" w:rsidRDefault="00671A48" w:rsidP="00671A48">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6.7.1984</w:t>
      </w:r>
    </w:p>
    <w:p w14:paraId="19816231" w14:textId="77777777" w:rsidR="00671A48" w:rsidRPr="00EC45AD" w:rsidRDefault="00671A48" w:rsidP="00671A48">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(מס' 5) תשמ"ד-1984</w:t>
      </w:r>
    </w:p>
    <w:p w14:paraId="13A0A235" w14:textId="77777777" w:rsidR="00671A48" w:rsidRPr="00EC45AD" w:rsidRDefault="00671A48" w:rsidP="00671A48">
      <w:pPr>
        <w:pStyle w:val="footnote"/>
        <w:tabs>
          <w:tab w:val="left" w:pos="624"/>
          <w:tab w:val="left" w:pos="1021"/>
          <w:tab w:val="left" w:pos="1474"/>
          <w:tab w:val="left" w:pos="1928"/>
          <w:tab w:val="left" w:pos="2381"/>
          <w:tab w:val="left" w:pos="2835"/>
          <w:tab w:val="right" w:leader="dot" w:pos="6259"/>
        </w:tabs>
        <w:ind w:left="0" w:right="1134"/>
        <w:rPr>
          <w:rFonts w:hint="cs"/>
          <w:strike/>
          <w:vanish/>
          <w:sz w:val="20"/>
          <w:szCs w:val="20"/>
          <w:shd w:val="clear" w:color="auto" w:fill="FFFF99"/>
          <w:rtl/>
        </w:rPr>
      </w:pPr>
      <w:hyperlink r:id="rId143" w:history="1">
        <w:r w:rsidRPr="00EC45AD">
          <w:rPr>
            <w:rStyle w:val="Hyperlink"/>
            <w:rFonts w:hint="cs"/>
            <w:vanish/>
            <w:sz w:val="20"/>
            <w:szCs w:val="20"/>
            <w:shd w:val="clear" w:color="auto" w:fill="FFFF99"/>
            <w:rtl/>
          </w:rPr>
          <w:t xml:space="preserve">ק"ת תשמ"ד </w:t>
        </w:r>
        <w:r w:rsidRPr="00EC45AD">
          <w:rPr>
            <w:rStyle w:val="Hyperlink"/>
            <w:vanish/>
            <w:sz w:val="20"/>
            <w:szCs w:val="20"/>
            <w:shd w:val="clear" w:color="auto" w:fill="FFFF99"/>
            <w:rtl/>
          </w:rPr>
          <w:t>מ</w:t>
        </w:r>
        <w:r w:rsidRPr="00EC45AD">
          <w:rPr>
            <w:rStyle w:val="Hyperlink"/>
            <w:rFonts w:hint="cs"/>
            <w:vanish/>
            <w:sz w:val="20"/>
            <w:szCs w:val="20"/>
            <w:shd w:val="clear" w:color="auto" w:fill="FFFF99"/>
            <w:rtl/>
          </w:rPr>
          <w:t>ס' 4662</w:t>
        </w:r>
      </w:hyperlink>
      <w:r w:rsidRPr="00EC45AD">
        <w:rPr>
          <w:rFonts w:hint="cs"/>
          <w:vanish/>
          <w:sz w:val="20"/>
          <w:szCs w:val="20"/>
          <w:shd w:val="clear" w:color="auto" w:fill="FFFF99"/>
          <w:rtl/>
        </w:rPr>
        <w:t xml:space="preserve"> מיום 6.7.1984 עמ' 1926 </w:t>
      </w:r>
    </w:p>
    <w:p w14:paraId="147B8BC5" w14:textId="77777777" w:rsidR="00671A48" w:rsidRPr="00EC45AD" w:rsidRDefault="00671A48" w:rsidP="00671A48">
      <w:pPr>
        <w:pStyle w:val="P00"/>
        <w:ind w:left="0" w:right="1134"/>
        <w:rPr>
          <w:rStyle w:val="default"/>
          <w:rFonts w:cs="FrankRuehl" w:hint="cs"/>
          <w:strike/>
          <w:vanish/>
          <w:sz w:val="22"/>
          <w:szCs w:val="22"/>
          <w:shd w:val="clear" w:color="auto" w:fill="FFFF99"/>
          <w:rtl/>
        </w:rPr>
      </w:pPr>
      <w:r w:rsidRPr="00EC45AD">
        <w:rPr>
          <w:rStyle w:val="default"/>
          <w:rFonts w:cs="FrankRuehl" w:hint="cs"/>
          <w:vanish/>
          <w:sz w:val="22"/>
          <w:szCs w:val="22"/>
          <w:shd w:val="clear" w:color="auto" w:fill="FFFF99"/>
          <w:rtl/>
        </w:rPr>
        <w:tab/>
      </w:r>
      <w:r w:rsidRPr="00EC45AD">
        <w:rPr>
          <w:rStyle w:val="default"/>
          <w:rFonts w:cs="FrankRuehl"/>
          <w:strike/>
          <w:vanish/>
          <w:sz w:val="22"/>
          <w:szCs w:val="22"/>
          <w:shd w:val="clear" w:color="auto" w:fill="FFFF99"/>
          <w:rtl/>
        </w:rPr>
        <w:t>(</w:t>
      </w:r>
      <w:r w:rsidRPr="00EC45AD">
        <w:rPr>
          <w:rStyle w:val="default"/>
          <w:rFonts w:cs="FrankRuehl" w:hint="cs"/>
          <w:strike/>
          <w:vanish/>
          <w:sz w:val="22"/>
          <w:szCs w:val="22"/>
          <w:shd w:val="clear" w:color="auto" w:fill="FFFF99"/>
          <w:rtl/>
        </w:rPr>
        <w:t>א)</w:t>
      </w:r>
      <w:r w:rsidRPr="00EC45AD">
        <w:rPr>
          <w:rStyle w:val="default"/>
          <w:rFonts w:cs="FrankRuehl"/>
          <w:strike/>
          <w:vanish/>
          <w:sz w:val="22"/>
          <w:szCs w:val="22"/>
          <w:shd w:val="clear" w:color="auto" w:fill="FFFF99"/>
          <w:rtl/>
        </w:rPr>
        <w:tab/>
      </w:r>
      <w:r w:rsidRPr="00EC45AD">
        <w:rPr>
          <w:rStyle w:val="default"/>
          <w:rFonts w:cs="FrankRuehl" w:hint="cs"/>
          <w:strike/>
          <w:vanish/>
          <w:sz w:val="22"/>
          <w:szCs w:val="22"/>
          <w:shd w:val="clear" w:color="auto" w:fill="FFFF99"/>
          <w:rtl/>
        </w:rPr>
        <w:t>החלת שיעור אפס על פי סעיף 30(א)(1), (5), (7) ו-(8) לחוק מותנה באלה:</w:t>
      </w:r>
    </w:p>
    <w:p w14:paraId="62ADC71A" w14:textId="77777777" w:rsidR="00671A48" w:rsidRPr="00EC45AD" w:rsidRDefault="00671A48" w:rsidP="00671A48">
      <w:pPr>
        <w:pStyle w:val="P22"/>
        <w:spacing w:before="0"/>
        <w:ind w:left="1021" w:right="1134"/>
        <w:rPr>
          <w:rStyle w:val="default"/>
          <w:rFonts w:cs="FrankRuehl" w:hint="cs"/>
          <w:strike/>
          <w:vanish/>
          <w:sz w:val="22"/>
          <w:szCs w:val="22"/>
          <w:shd w:val="clear" w:color="auto" w:fill="FFFF99"/>
          <w:rtl/>
        </w:rPr>
      </w:pPr>
      <w:r w:rsidRPr="00EC45AD">
        <w:rPr>
          <w:rStyle w:val="default"/>
          <w:rFonts w:cs="FrankRuehl" w:hint="cs"/>
          <w:strike/>
          <w:vanish/>
          <w:sz w:val="22"/>
          <w:szCs w:val="22"/>
          <w:shd w:val="clear" w:color="auto" w:fill="FFFF99"/>
          <w:rtl/>
        </w:rPr>
        <w:t>(1)</w:t>
      </w:r>
      <w:r w:rsidRPr="00EC45AD">
        <w:rPr>
          <w:rStyle w:val="default"/>
          <w:rFonts w:cs="FrankRuehl" w:hint="cs"/>
          <w:strike/>
          <w:vanish/>
          <w:sz w:val="22"/>
          <w:szCs w:val="22"/>
          <w:shd w:val="clear" w:color="auto" w:fill="FFFF99"/>
          <w:rtl/>
        </w:rPr>
        <w:tab/>
        <w:t>לענין סעיף 30(א) (1), (5) ו-(7), העסקה נעשתה תמורת מטבע חוץ שהופקד בידי בנק שהוא סוחר מוסמך כמשמעותו בחוק הפיקוח על המטבע, התשל"ח-1978; ובלבד שלענין סעיף 30(א)(1) יראו עסקה כעסקה שנעשתה תמורת מטבע חוץ גם אם נתקבלו מתקציב המדינה תקבולים במטבע ישראלי בקשר לעסקה.</w:t>
      </w:r>
    </w:p>
    <w:p w14:paraId="3FBC15AC" w14:textId="77777777" w:rsidR="00671A48" w:rsidRPr="00EC45AD" w:rsidRDefault="00671A48" w:rsidP="00671A48">
      <w:pPr>
        <w:pStyle w:val="P00"/>
        <w:spacing w:before="0"/>
        <w:ind w:left="0" w:right="1134"/>
        <w:rPr>
          <w:rStyle w:val="default"/>
          <w:rFonts w:cs="FrankRuehl" w:hint="cs"/>
          <w:vanish/>
          <w:sz w:val="22"/>
          <w:szCs w:val="22"/>
          <w:u w:val="single"/>
          <w:shd w:val="clear" w:color="auto" w:fill="FFFF99"/>
          <w:rtl/>
        </w:rPr>
      </w:pPr>
      <w:r w:rsidRPr="00EC45AD">
        <w:rPr>
          <w:rStyle w:val="default"/>
          <w:rFonts w:cs="FrankRuehl" w:hint="cs"/>
          <w:vanish/>
          <w:sz w:val="22"/>
          <w:szCs w:val="22"/>
          <w:shd w:val="clear" w:color="auto" w:fill="FFFF99"/>
          <w:rtl/>
        </w:rPr>
        <w:tab/>
      </w:r>
      <w:r w:rsidRPr="00EC45AD">
        <w:rPr>
          <w:rStyle w:val="default"/>
          <w:rFonts w:cs="FrankRuehl"/>
          <w:vanish/>
          <w:sz w:val="22"/>
          <w:szCs w:val="22"/>
          <w:u w:val="single"/>
          <w:shd w:val="clear" w:color="auto" w:fill="FFFF99"/>
          <w:rtl/>
        </w:rPr>
        <w:t>(</w:t>
      </w:r>
      <w:r w:rsidRPr="00EC45AD">
        <w:rPr>
          <w:rStyle w:val="default"/>
          <w:rFonts w:cs="FrankRuehl" w:hint="cs"/>
          <w:vanish/>
          <w:sz w:val="22"/>
          <w:szCs w:val="22"/>
          <w:u w:val="single"/>
          <w:shd w:val="clear" w:color="auto" w:fill="FFFF99"/>
          <w:rtl/>
        </w:rPr>
        <w:t>א)</w:t>
      </w:r>
      <w:r w:rsidRPr="00EC45AD">
        <w:rPr>
          <w:rStyle w:val="default"/>
          <w:rFonts w:cs="FrankRuehl"/>
          <w:vanish/>
          <w:sz w:val="22"/>
          <w:szCs w:val="22"/>
          <w:u w:val="single"/>
          <w:shd w:val="clear" w:color="auto" w:fill="FFFF99"/>
          <w:rtl/>
        </w:rPr>
        <w:tab/>
      </w:r>
      <w:r w:rsidRPr="00EC45AD">
        <w:rPr>
          <w:rStyle w:val="default"/>
          <w:rFonts w:cs="FrankRuehl" w:hint="cs"/>
          <w:vanish/>
          <w:sz w:val="22"/>
          <w:szCs w:val="22"/>
          <w:u w:val="single"/>
          <w:shd w:val="clear" w:color="auto" w:fill="FFFF99"/>
          <w:rtl/>
        </w:rPr>
        <w:t>שיעור אפס על פי סעיף 30(א</w:t>
      </w:r>
      <w:r w:rsidRPr="00EC45AD">
        <w:rPr>
          <w:rStyle w:val="default"/>
          <w:rFonts w:cs="FrankRuehl"/>
          <w:vanish/>
          <w:sz w:val="22"/>
          <w:szCs w:val="22"/>
          <w:u w:val="single"/>
          <w:shd w:val="clear" w:color="auto" w:fill="FFFF99"/>
          <w:rtl/>
        </w:rPr>
        <w:t xml:space="preserve">)(1), (5), (7) </w:t>
      </w:r>
      <w:r w:rsidRPr="00EC45AD">
        <w:rPr>
          <w:rStyle w:val="default"/>
          <w:rFonts w:cs="FrankRuehl" w:hint="cs"/>
          <w:vanish/>
          <w:sz w:val="22"/>
          <w:szCs w:val="22"/>
          <w:u w:val="single"/>
          <w:shd w:val="clear" w:color="auto" w:fill="FFFF99"/>
          <w:rtl/>
        </w:rPr>
        <w:t>ו-(8) לחוק מותנה בכך שיוכח להנחת דעתו של המנהל כי נתקיימו כל אלה:</w:t>
      </w:r>
    </w:p>
    <w:p w14:paraId="2D985089" w14:textId="77777777" w:rsidR="00671A48" w:rsidRPr="00EC45AD" w:rsidRDefault="00671A48" w:rsidP="00671A48">
      <w:pPr>
        <w:pStyle w:val="P22"/>
        <w:spacing w:before="0"/>
        <w:ind w:left="1021" w:right="1134"/>
        <w:rPr>
          <w:rStyle w:val="default"/>
          <w:rFonts w:cs="FrankRuehl" w:hint="cs"/>
          <w:vanish/>
          <w:sz w:val="22"/>
          <w:szCs w:val="22"/>
          <w:u w:val="single"/>
          <w:shd w:val="clear" w:color="auto" w:fill="FFFF99"/>
          <w:rtl/>
        </w:rPr>
      </w:pPr>
      <w:r w:rsidRPr="00EC45AD">
        <w:rPr>
          <w:rStyle w:val="default"/>
          <w:rFonts w:cs="FrankRuehl" w:hint="cs"/>
          <w:vanish/>
          <w:sz w:val="22"/>
          <w:szCs w:val="22"/>
          <w:u w:val="single"/>
          <w:shd w:val="clear" w:color="auto" w:fill="FFFF99"/>
          <w:rtl/>
        </w:rPr>
        <w:t>(1)</w:t>
      </w:r>
      <w:r w:rsidRPr="00EC45AD">
        <w:rPr>
          <w:rStyle w:val="default"/>
          <w:rFonts w:cs="FrankRuehl" w:hint="cs"/>
          <w:vanish/>
          <w:sz w:val="22"/>
          <w:szCs w:val="22"/>
          <w:u w:val="single"/>
          <w:shd w:val="clear" w:color="auto" w:fill="FFFF99"/>
          <w:rtl/>
        </w:rPr>
        <w:tab/>
        <w:t xml:space="preserve">מחיר העסקה שולם למוכר, או לנותן השירות, לפי הענין, במטבע חוץ שהופקד מיד לאחר התשלום בידי בנק שהוא סוחר מוסמך כמשמעותו בחוק הפיקוח על המטבע, התשל"ח-1978 (בתקנה זו </w:t>
      </w:r>
      <w:r w:rsidRPr="00EC45AD">
        <w:rPr>
          <w:rStyle w:val="default"/>
          <w:rFonts w:cs="FrankRuehl"/>
          <w:vanish/>
          <w:sz w:val="22"/>
          <w:szCs w:val="22"/>
          <w:u w:val="single"/>
          <w:shd w:val="clear" w:color="auto" w:fill="FFFF99"/>
          <w:rtl/>
        </w:rPr>
        <w:t>–</w:t>
      </w:r>
      <w:r w:rsidRPr="00EC45AD">
        <w:rPr>
          <w:rStyle w:val="default"/>
          <w:rFonts w:cs="FrankRuehl" w:hint="cs"/>
          <w:vanish/>
          <w:sz w:val="22"/>
          <w:szCs w:val="22"/>
          <w:u w:val="single"/>
          <w:shd w:val="clear" w:color="auto" w:fill="FFFF99"/>
          <w:rtl/>
        </w:rPr>
        <w:t xml:space="preserve"> בנק) אלא שלענין סעיף 30(א)(1) יראו כמטבע חוץ גם תקבול מתקציב המדינה במטבע ישראלי הקשור במשירין לעסקה;</w:t>
      </w:r>
    </w:p>
    <w:p w14:paraId="47566492" w14:textId="77777777" w:rsidR="00671A48" w:rsidRPr="00EC45AD" w:rsidRDefault="00671A48" w:rsidP="00671A48">
      <w:pPr>
        <w:pStyle w:val="P22"/>
        <w:spacing w:before="0"/>
        <w:ind w:left="1021" w:right="1134"/>
        <w:rPr>
          <w:rStyle w:val="default"/>
          <w:rFonts w:cs="FrankRuehl" w:hint="cs"/>
          <w:vanish/>
          <w:sz w:val="22"/>
          <w:szCs w:val="22"/>
          <w:shd w:val="clear" w:color="auto" w:fill="FFFF99"/>
          <w:rtl/>
        </w:rPr>
      </w:pPr>
      <w:r w:rsidRPr="00EC45AD">
        <w:rPr>
          <w:rStyle w:val="default"/>
          <w:rFonts w:cs="FrankRuehl" w:hint="cs"/>
          <w:vanish/>
          <w:sz w:val="22"/>
          <w:szCs w:val="22"/>
          <w:shd w:val="clear" w:color="auto" w:fill="FFFF99"/>
          <w:rtl/>
        </w:rPr>
        <w:t>(2)</w:t>
      </w:r>
      <w:r w:rsidRPr="00EC45AD">
        <w:rPr>
          <w:rStyle w:val="default"/>
          <w:rFonts w:cs="FrankRuehl" w:hint="cs"/>
          <w:vanish/>
          <w:sz w:val="22"/>
          <w:szCs w:val="22"/>
          <w:shd w:val="clear" w:color="auto" w:fill="FFFF99"/>
          <w:rtl/>
        </w:rPr>
        <w:tab/>
        <w:t>בידי העוסק הסכם או מסמך אחר בכתב המאשר את פרטי העסקה, ולענין החלת שיעור אפס על פי סעיף 30(א)(8) לחוק, בידיו רישום של שם התייר, מענו הקבוע ומספר דרכונו, והוצאה חשבונית המפרטת את השירות שניתן לו.</w:t>
      </w:r>
    </w:p>
    <w:p w14:paraId="585D15D8" w14:textId="77777777" w:rsidR="00671A48" w:rsidRPr="00EC45AD" w:rsidRDefault="00671A48" w:rsidP="00671A48">
      <w:pPr>
        <w:pStyle w:val="P22"/>
        <w:spacing w:before="0"/>
        <w:ind w:left="1021" w:right="1134"/>
        <w:rPr>
          <w:rStyle w:val="default"/>
          <w:rFonts w:cs="FrankRuehl"/>
          <w:vanish/>
          <w:sz w:val="22"/>
          <w:szCs w:val="22"/>
          <w:shd w:val="clear" w:color="auto" w:fill="FFFF99"/>
          <w:rtl/>
        </w:rPr>
      </w:pPr>
      <w:r w:rsidRPr="00EC45AD">
        <w:rPr>
          <w:rStyle w:val="default"/>
          <w:rFonts w:cs="FrankRuehl" w:hint="cs"/>
          <w:vanish/>
          <w:sz w:val="22"/>
          <w:szCs w:val="22"/>
          <w:shd w:val="clear" w:color="auto" w:fill="FFFF99"/>
          <w:rtl/>
        </w:rPr>
        <w:t>(3)</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לענין השירותים המפורטים בסעיף 30(א)(8)(ב), (ג)</w:t>
      </w:r>
      <w:r w:rsidRPr="00EC45AD">
        <w:rPr>
          <w:rStyle w:val="default"/>
          <w:rFonts w:cs="FrankRuehl"/>
          <w:vanish/>
          <w:sz w:val="22"/>
          <w:szCs w:val="22"/>
          <w:shd w:val="clear" w:color="auto" w:fill="FFFF99"/>
          <w:rtl/>
        </w:rPr>
        <w:t xml:space="preserve"> </w:t>
      </w:r>
      <w:r w:rsidRPr="00EC45AD">
        <w:rPr>
          <w:rStyle w:val="default"/>
          <w:rFonts w:cs="FrankRuehl" w:hint="cs"/>
          <w:vanish/>
          <w:sz w:val="22"/>
          <w:szCs w:val="22"/>
          <w:shd w:val="clear" w:color="auto" w:fill="FFFF99"/>
          <w:rtl/>
        </w:rPr>
        <w:t xml:space="preserve">ו-(ד) - בחשבונית שהוצאה לתייר צויינו מספר </w:t>
      </w:r>
      <w:r w:rsidRPr="00EC45AD">
        <w:rPr>
          <w:rStyle w:val="default"/>
          <w:rFonts w:cs="FrankRuehl"/>
          <w:vanish/>
          <w:sz w:val="22"/>
          <w:szCs w:val="22"/>
          <w:shd w:val="clear" w:color="auto" w:fill="FFFF99"/>
          <w:rtl/>
        </w:rPr>
        <w:t>ה</w:t>
      </w:r>
      <w:r w:rsidRPr="00EC45AD">
        <w:rPr>
          <w:rStyle w:val="default"/>
          <w:rFonts w:cs="FrankRuehl" w:hint="cs"/>
          <w:vanish/>
          <w:sz w:val="22"/>
          <w:szCs w:val="22"/>
          <w:shd w:val="clear" w:color="auto" w:fill="FFFF99"/>
          <w:rtl/>
        </w:rPr>
        <w:t>רישוי של הרכב, ולפי הענין - שם הנהג של הרכב;</w:t>
      </w:r>
    </w:p>
    <w:p w14:paraId="061BF363" w14:textId="77777777" w:rsidR="00671A48" w:rsidRPr="00EC45AD" w:rsidRDefault="00671A48" w:rsidP="00671A48">
      <w:pPr>
        <w:pStyle w:val="P22"/>
        <w:spacing w:before="0"/>
        <w:ind w:left="1021" w:right="1134"/>
        <w:rPr>
          <w:rStyle w:val="default"/>
          <w:rFonts w:cs="FrankRuehl"/>
          <w:vanish/>
          <w:sz w:val="22"/>
          <w:szCs w:val="22"/>
          <w:shd w:val="clear" w:color="auto" w:fill="FFFF99"/>
          <w:rtl/>
        </w:rPr>
      </w:pP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4</w:t>
      </w:r>
      <w:r w:rsidRPr="00EC45AD">
        <w:rPr>
          <w:rStyle w:val="default"/>
          <w:rFonts w:cs="FrankRuehl"/>
          <w:vanish/>
          <w:sz w:val="22"/>
          <w:szCs w:val="22"/>
          <w:shd w:val="clear" w:color="auto" w:fill="FFFF99"/>
          <w:rtl/>
        </w:rPr>
        <w:t>)</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לענין אספקת ארוחות כאמור בסעיף 30(א)(8)(ד), כאשר אלה הוכנו בידי עוסק אחר בעד המסיע - בחשבונית המוצאת למסיע צויין מספר הרישוי של האוטובוס.</w:t>
      </w:r>
    </w:p>
    <w:p w14:paraId="7954D05D" w14:textId="77777777" w:rsidR="00671A48" w:rsidRPr="00EC45AD" w:rsidRDefault="00671A48" w:rsidP="00671A48">
      <w:pPr>
        <w:pStyle w:val="footnote"/>
        <w:tabs>
          <w:tab w:val="left" w:pos="624"/>
          <w:tab w:val="left" w:pos="1021"/>
          <w:tab w:val="left" w:pos="1474"/>
          <w:tab w:val="left" w:pos="1928"/>
          <w:tab w:val="left" w:pos="2381"/>
          <w:tab w:val="left" w:pos="2835"/>
          <w:tab w:val="right" w:leader="dot" w:pos="6259"/>
        </w:tabs>
        <w:ind w:left="0" w:right="1134"/>
        <w:rPr>
          <w:rFonts w:hint="cs"/>
          <w:strike/>
          <w:vanish/>
          <w:shd w:val="clear" w:color="auto" w:fill="FFFF99"/>
          <w:rtl/>
        </w:rPr>
      </w:pPr>
      <w:r w:rsidRPr="00EC45AD">
        <w:rPr>
          <w:rFonts w:hint="cs"/>
          <w:vanish/>
          <w:shd w:val="clear" w:color="auto" w:fill="FFFF99"/>
          <w:rtl/>
        </w:rPr>
        <w:tab/>
      </w:r>
      <w:r w:rsidRPr="00EC45AD">
        <w:rPr>
          <w:rFonts w:hint="cs"/>
          <w:strike/>
          <w:vanish/>
          <w:shd w:val="clear" w:color="auto" w:fill="FFFF99"/>
          <w:rtl/>
        </w:rPr>
        <w:t>(ב)</w:t>
      </w:r>
      <w:r w:rsidRPr="00EC45AD">
        <w:rPr>
          <w:rFonts w:hint="cs"/>
          <w:strike/>
          <w:vanish/>
          <w:shd w:val="clear" w:color="auto" w:fill="FFFF99"/>
          <w:rtl/>
        </w:rPr>
        <w:tab/>
        <w:t xml:space="preserve">לענין תקנה זו, "מטבע חוץ" </w:t>
      </w:r>
      <w:r w:rsidRPr="00EC45AD">
        <w:rPr>
          <w:strike/>
          <w:vanish/>
          <w:shd w:val="clear" w:color="auto" w:fill="FFFF99"/>
          <w:rtl/>
        </w:rPr>
        <w:t>–</w:t>
      </w:r>
      <w:r w:rsidRPr="00EC45AD">
        <w:rPr>
          <w:rFonts w:hint="cs"/>
          <w:strike/>
          <w:vanish/>
          <w:shd w:val="clear" w:color="auto" w:fill="FFFF99"/>
          <w:rtl/>
        </w:rPr>
        <w:t xml:space="preserve"> לרבות שיקים, המחאות נוסעים או כרטיסי אשראי אם הם נפרעים במטבע חוץ, וכן המחאות נוסעים בלירות בתמורה לתשלום מטבע חוץ, העברות והמחאות מחשבון בנק מיוחד מסוג עובר ושב, שבו הופקד פקדון בלירות מהמרת מטבע חוץ, והמחאות בנקאיות מהמרת מטבע חוץ.</w:t>
      </w:r>
    </w:p>
    <w:p w14:paraId="45CA70DA" w14:textId="77777777" w:rsidR="00671A48" w:rsidRPr="00EC45AD" w:rsidRDefault="00671A48" w:rsidP="00671A48">
      <w:pPr>
        <w:pStyle w:val="footnote"/>
        <w:tabs>
          <w:tab w:val="left" w:pos="624"/>
          <w:tab w:val="left" w:pos="1021"/>
          <w:tab w:val="left" w:pos="1474"/>
          <w:tab w:val="left" w:pos="1928"/>
          <w:tab w:val="left" w:pos="2381"/>
          <w:tab w:val="left" w:pos="2835"/>
          <w:tab w:val="right" w:leader="dot" w:pos="6259"/>
        </w:tabs>
        <w:ind w:left="0" w:right="1134"/>
        <w:rPr>
          <w:rFonts w:hint="cs"/>
          <w:vanish/>
          <w:u w:val="single"/>
          <w:shd w:val="clear" w:color="auto" w:fill="FFFF99"/>
          <w:rtl/>
        </w:rPr>
      </w:pPr>
      <w:r w:rsidRPr="00EC45AD">
        <w:rPr>
          <w:rFonts w:hint="cs"/>
          <w:vanish/>
          <w:shd w:val="clear" w:color="auto" w:fill="FFFF99"/>
          <w:rtl/>
        </w:rPr>
        <w:tab/>
      </w:r>
      <w:r w:rsidRPr="00EC45AD">
        <w:rPr>
          <w:rFonts w:hint="cs"/>
          <w:vanish/>
          <w:u w:val="single"/>
          <w:shd w:val="clear" w:color="auto" w:fill="FFFF99"/>
          <w:rtl/>
        </w:rPr>
        <w:t>(ב)</w:t>
      </w:r>
      <w:r w:rsidRPr="00EC45AD">
        <w:rPr>
          <w:rFonts w:hint="cs"/>
          <w:vanish/>
          <w:u w:val="single"/>
          <w:shd w:val="clear" w:color="auto" w:fill="FFFF99"/>
          <w:rtl/>
        </w:rPr>
        <w:tab/>
        <w:t xml:space="preserve">בתקנה זו </w:t>
      </w:r>
      <w:r w:rsidRPr="00EC45AD">
        <w:rPr>
          <w:vanish/>
          <w:u w:val="single"/>
          <w:shd w:val="clear" w:color="auto" w:fill="FFFF99"/>
          <w:rtl/>
        </w:rPr>
        <w:t>–</w:t>
      </w:r>
      <w:r w:rsidRPr="00EC45AD">
        <w:rPr>
          <w:rFonts w:hint="cs"/>
          <w:vanish/>
          <w:u w:val="single"/>
          <w:shd w:val="clear" w:color="auto" w:fill="FFFF99"/>
          <w:rtl/>
        </w:rPr>
        <w:t xml:space="preserve"> </w:t>
      </w:r>
    </w:p>
    <w:p w14:paraId="025838C9" w14:textId="77777777" w:rsidR="00671A48" w:rsidRPr="00EC45AD" w:rsidRDefault="00671A48" w:rsidP="00671A48">
      <w:pPr>
        <w:pStyle w:val="footnote"/>
        <w:tabs>
          <w:tab w:val="left" w:pos="624"/>
          <w:tab w:val="left" w:pos="1021"/>
          <w:tab w:val="left" w:pos="1474"/>
          <w:tab w:val="left" w:pos="1928"/>
          <w:tab w:val="left" w:pos="2381"/>
          <w:tab w:val="left" w:pos="2835"/>
          <w:tab w:val="right" w:leader="dot" w:pos="6259"/>
        </w:tabs>
        <w:ind w:left="0" w:right="1134"/>
        <w:rPr>
          <w:rFonts w:hint="cs"/>
          <w:vanish/>
          <w:u w:val="single"/>
          <w:shd w:val="clear" w:color="auto" w:fill="FFFF99"/>
          <w:rtl/>
        </w:rPr>
      </w:pPr>
      <w:r w:rsidRPr="00EC45AD">
        <w:rPr>
          <w:rFonts w:hint="cs"/>
          <w:vanish/>
          <w:shd w:val="clear" w:color="auto" w:fill="FFFF99"/>
          <w:rtl/>
        </w:rPr>
        <w:tab/>
      </w:r>
      <w:r w:rsidRPr="00EC45AD">
        <w:rPr>
          <w:rFonts w:hint="cs"/>
          <w:vanish/>
          <w:u w:val="single"/>
          <w:shd w:val="clear" w:color="auto" w:fill="FFFF99"/>
          <w:rtl/>
        </w:rPr>
        <w:t xml:space="preserve">"איגרת מדינת ישראל" </w:t>
      </w:r>
      <w:r w:rsidRPr="00EC45AD">
        <w:rPr>
          <w:vanish/>
          <w:u w:val="single"/>
          <w:shd w:val="clear" w:color="auto" w:fill="FFFF99"/>
          <w:rtl/>
        </w:rPr>
        <w:t>–</w:t>
      </w:r>
      <w:r w:rsidRPr="00EC45AD">
        <w:rPr>
          <w:rFonts w:hint="cs"/>
          <w:vanish/>
          <w:u w:val="single"/>
          <w:shd w:val="clear" w:color="auto" w:fill="FFFF99"/>
          <w:rtl/>
        </w:rPr>
        <w:t xml:space="preserve"> כהגדרתה בהיתר הפיקוח על המטבע, התשל"ח-1978;</w:t>
      </w:r>
    </w:p>
    <w:p w14:paraId="0D87257A" w14:textId="77777777" w:rsidR="00671A48" w:rsidRPr="00EC45AD" w:rsidRDefault="00671A48" w:rsidP="00671A48">
      <w:pPr>
        <w:pStyle w:val="footnote"/>
        <w:tabs>
          <w:tab w:val="left" w:pos="624"/>
          <w:tab w:val="left" w:pos="1021"/>
          <w:tab w:val="left" w:pos="1474"/>
          <w:tab w:val="left" w:pos="1928"/>
          <w:tab w:val="left" w:pos="2381"/>
          <w:tab w:val="left" w:pos="2835"/>
          <w:tab w:val="right" w:leader="dot" w:pos="6259"/>
        </w:tabs>
        <w:ind w:left="0" w:right="1134"/>
        <w:rPr>
          <w:rFonts w:hint="cs"/>
          <w:vanish/>
          <w:u w:val="single"/>
          <w:shd w:val="clear" w:color="auto" w:fill="FFFF99"/>
          <w:rtl/>
        </w:rPr>
      </w:pPr>
      <w:r w:rsidRPr="00EC45AD">
        <w:rPr>
          <w:rFonts w:hint="cs"/>
          <w:vanish/>
          <w:shd w:val="clear" w:color="auto" w:fill="FFFF99"/>
          <w:rtl/>
        </w:rPr>
        <w:tab/>
      </w:r>
      <w:r w:rsidRPr="00EC45AD">
        <w:rPr>
          <w:rFonts w:hint="cs"/>
          <w:vanish/>
          <w:u w:val="single"/>
          <w:shd w:val="clear" w:color="auto" w:fill="FFFF99"/>
          <w:rtl/>
        </w:rPr>
        <w:t xml:space="preserve">"תשלום במטבע חוץ" </w:t>
      </w:r>
      <w:r w:rsidRPr="00EC45AD">
        <w:rPr>
          <w:vanish/>
          <w:u w:val="single"/>
          <w:shd w:val="clear" w:color="auto" w:fill="FFFF99"/>
          <w:rtl/>
        </w:rPr>
        <w:t>–</w:t>
      </w:r>
      <w:r w:rsidRPr="00EC45AD">
        <w:rPr>
          <w:rFonts w:hint="cs"/>
          <w:vanish/>
          <w:u w:val="single"/>
          <w:shd w:val="clear" w:color="auto" w:fill="FFFF99"/>
          <w:rtl/>
        </w:rPr>
        <w:t xml:space="preserve"> תשלום בכל אחד מאלה:</w:t>
      </w:r>
    </w:p>
    <w:p w14:paraId="14B5847B" w14:textId="77777777" w:rsidR="00671A48" w:rsidRPr="00EC45AD" w:rsidRDefault="00671A48" w:rsidP="00671A48">
      <w:pPr>
        <w:pStyle w:val="footnote"/>
        <w:tabs>
          <w:tab w:val="left" w:pos="624"/>
          <w:tab w:val="left" w:pos="1021"/>
          <w:tab w:val="left" w:pos="1474"/>
          <w:tab w:val="left" w:pos="1928"/>
          <w:tab w:val="left" w:pos="2381"/>
          <w:tab w:val="left" w:pos="2835"/>
          <w:tab w:val="right" w:leader="dot" w:pos="6259"/>
        </w:tabs>
        <w:ind w:left="1021" w:right="1134"/>
        <w:rPr>
          <w:rFonts w:hint="cs"/>
          <w:vanish/>
          <w:u w:val="single"/>
          <w:shd w:val="clear" w:color="auto" w:fill="FFFF99"/>
          <w:rtl/>
        </w:rPr>
      </w:pPr>
      <w:r w:rsidRPr="00EC45AD">
        <w:rPr>
          <w:rFonts w:hint="cs"/>
          <w:vanish/>
          <w:u w:val="single"/>
          <w:shd w:val="clear" w:color="auto" w:fill="FFFF99"/>
          <w:rtl/>
        </w:rPr>
        <w:t>(1)</w:t>
      </w:r>
      <w:r w:rsidRPr="00EC45AD">
        <w:rPr>
          <w:rFonts w:hint="cs"/>
          <w:vanish/>
          <w:u w:val="single"/>
          <w:shd w:val="clear" w:color="auto" w:fill="FFFF99"/>
          <w:rtl/>
        </w:rPr>
        <w:tab/>
        <w:t>מזומן;</w:t>
      </w:r>
    </w:p>
    <w:p w14:paraId="12A80DEC" w14:textId="77777777" w:rsidR="00671A48" w:rsidRPr="00EC45AD" w:rsidRDefault="00671A48" w:rsidP="00671A48">
      <w:pPr>
        <w:pStyle w:val="footnote"/>
        <w:tabs>
          <w:tab w:val="left" w:pos="624"/>
          <w:tab w:val="left" w:pos="1021"/>
          <w:tab w:val="left" w:pos="1474"/>
          <w:tab w:val="left" w:pos="1928"/>
          <w:tab w:val="left" w:pos="2381"/>
          <w:tab w:val="left" w:pos="2835"/>
          <w:tab w:val="right" w:leader="dot" w:pos="6259"/>
        </w:tabs>
        <w:ind w:left="1021" w:right="1134"/>
        <w:rPr>
          <w:rFonts w:hint="cs"/>
          <w:vanish/>
          <w:u w:val="single"/>
          <w:shd w:val="clear" w:color="auto" w:fill="FFFF99"/>
          <w:rtl/>
        </w:rPr>
      </w:pPr>
      <w:r w:rsidRPr="00EC45AD">
        <w:rPr>
          <w:rFonts w:hint="cs"/>
          <w:vanish/>
          <w:u w:val="single"/>
          <w:shd w:val="clear" w:color="auto" w:fill="FFFF99"/>
          <w:rtl/>
        </w:rPr>
        <w:t>(2)</w:t>
      </w:r>
      <w:r w:rsidRPr="00EC45AD">
        <w:rPr>
          <w:rFonts w:hint="cs"/>
          <w:vanish/>
          <w:u w:val="single"/>
          <w:shd w:val="clear" w:color="auto" w:fill="FFFF99"/>
          <w:rtl/>
        </w:rPr>
        <w:tab/>
        <w:t>המחאת נוסעים או שיק, הנקובים ונפרעים במטבע חוץ, שנמשכו כדין;</w:t>
      </w:r>
    </w:p>
    <w:p w14:paraId="542AC2CB" w14:textId="77777777" w:rsidR="00671A48" w:rsidRPr="00EC45AD" w:rsidRDefault="00671A48" w:rsidP="00671A48">
      <w:pPr>
        <w:pStyle w:val="footnote"/>
        <w:tabs>
          <w:tab w:val="left" w:pos="624"/>
          <w:tab w:val="left" w:pos="1021"/>
          <w:tab w:val="left" w:pos="1474"/>
          <w:tab w:val="left" w:pos="1928"/>
          <w:tab w:val="left" w:pos="2381"/>
          <w:tab w:val="left" w:pos="2835"/>
          <w:tab w:val="right" w:leader="dot" w:pos="6259"/>
        </w:tabs>
        <w:ind w:left="1021" w:right="1134"/>
        <w:rPr>
          <w:rFonts w:hint="cs"/>
          <w:vanish/>
          <w:u w:val="single"/>
          <w:shd w:val="clear" w:color="auto" w:fill="FFFF99"/>
          <w:rtl/>
        </w:rPr>
      </w:pPr>
      <w:r w:rsidRPr="00EC45AD">
        <w:rPr>
          <w:rFonts w:hint="cs"/>
          <w:vanish/>
          <w:u w:val="single"/>
          <w:shd w:val="clear" w:color="auto" w:fill="FFFF99"/>
          <w:rtl/>
        </w:rPr>
        <w:t>(3)</w:t>
      </w:r>
      <w:r w:rsidRPr="00EC45AD">
        <w:rPr>
          <w:rFonts w:hint="cs"/>
          <w:vanish/>
          <w:u w:val="single"/>
          <w:shd w:val="clear" w:color="auto" w:fill="FFFF99"/>
          <w:rtl/>
        </w:rPr>
        <w:tab/>
        <w:t>תשלום כדין במטבע חוץ על פי כרטיס אשראי;</w:t>
      </w:r>
    </w:p>
    <w:p w14:paraId="077FB819" w14:textId="77777777" w:rsidR="00671A48" w:rsidRPr="00EC45AD" w:rsidRDefault="00671A48" w:rsidP="00671A48">
      <w:pPr>
        <w:pStyle w:val="footnote"/>
        <w:tabs>
          <w:tab w:val="left" w:pos="624"/>
          <w:tab w:val="left" w:pos="1021"/>
          <w:tab w:val="left" w:pos="1474"/>
          <w:tab w:val="left" w:pos="1928"/>
          <w:tab w:val="left" w:pos="2381"/>
          <w:tab w:val="left" w:pos="2835"/>
          <w:tab w:val="right" w:leader="dot" w:pos="6259"/>
        </w:tabs>
        <w:ind w:left="1021" w:right="1134"/>
        <w:rPr>
          <w:rFonts w:hint="cs"/>
          <w:vanish/>
          <w:u w:val="single"/>
          <w:shd w:val="clear" w:color="auto" w:fill="FFFF99"/>
          <w:rtl/>
        </w:rPr>
      </w:pPr>
      <w:r w:rsidRPr="00EC45AD">
        <w:rPr>
          <w:rFonts w:hint="cs"/>
          <w:vanish/>
          <w:u w:val="single"/>
          <w:shd w:val="clear" w:color="auto" w:fill="FFFF99"/>
          <w:rtl/>
        </w:rPr>
        <w:t>(4)</w:t>
      </w:r>
      <w:r w:rsidRPr="00EC45AD">
        <w:rPr>
          <w:rFonts w:hint="cs"/>
          <w:vanish/>
          <w:u w:val="single"/>
          <w:shd w:val="clear" w:color="auto" w:fill="FFFF99"/>
          <w:rtl/>
        </w:rPr>
        <w:tab/>
        <w:t>העברת מטבע חוץ מחוץ לישראל או מפקדון לא תושב של תושב חוץ לפקדון תושב של המוכר או של נותן השירות, לפי הענין;</w:t>
      </w:r>
    </w:p>
    <w:p w14:paraId="49C63C19" w14:textId="77777777" w:rsidR="00671A48" w:rsidRPr="00EC45AD" w:rsidRDefault="00671A48" w:rsidP="00671A48">
      <w:pPr>
        <w:pStyle w:val="footnote"/>
        <w:tabs>
          <w:tab w:val="left" w:pos="624"/>
          <w:tab w:val="left" w:pos="1021"/>
          <w:tab w:val="left" w:pos="1474"/>
          <w:tab w:val="left" w:pos="1928"/>
          <w:tab w:val="left" w:pos="2381"/>
          <w:tab w:val="left" w:pos="2835"/>
          <w:tab w:val="right" w:leader="dot" w:pos="6259"/>
        </w:tabs>
        <w:ind w:left="1021" w:right="1134"/>
        <w:rPr>
          <w:rFonts w:hint="cs"/>
          <w:vanish/>
          <w:u w:val="single"/>
          <w:shd w:val="clear" w:color="auto" w:fill="FFFF99"/>
          <w:rtl/>
        </w:rPr>
      </w:pPr>
      <w:r w:rsidRPr="00EC45AD">
        <w:rPr>
          <w:rFonts w:hint="cs"/>
          <w:vanish/>
          <w:u w:val="single"/>
          <w:shd w:val="clear" w:color="auto" w:fill="FFFF99"/>
          <w:rtl/>
        </w:rPr>
        <w:t>(5)</w:t>
      </w:r>
      <w:r w:rsidRPr="00EC45AD">
        <w:rPr>
          <w:rFonts w:hint="cs"/>
          <w:vanish/>
          <w:u w:val="single"/>
          <w:shd w:val="clear" w:color="auto" w:fill="FFFF99"/>
          <w:rtl/>
        </w:rPr>
        <w:tab/>
        <w:t>העברת מטבע חוץ בנתקבל מחוץ לישראל לפקדון תושב של המוכר או נותן השירות לפי הענין על פי הוראות סעיף 2 להיתר לסוכני נסיעות שניתן מכוח סעיף 9 לחוק הפיקוח על המטבע, התשל"ח-1978;</w:t>
      </w:r>
    </w:p>
    <w:p w14:paraId="54FC5A94" w14:textId="77777777" w:rsidR="00F578BF" w:rsidRPr="00EC45AD" w:rsidRDefault="00F578BF" w:rsidP="00671A48">
      <w:pPr>
        <w:pStyle w:val="footnote"/>
        <w:tabs>
          <w:tab w:val="left" w:pos="624"/>
          <w:tab w:val="left" w:pos="1021"/>
          <w:tab w:val="left" w:pos="1474"/>
          <w:tab w:val="left" w:pos="1928"/>
          <w:tab w:val="left" w:pos="2381"/>
          <w:tab w:val="left" w:pos="2835"/>
          <w:tab w:val="right" w:leader="dot" w:pos="6259"/>
        </w:tabs>
        <w:ind w:left="1021" w:right="1134"/>
        <w:rPr>
          <w:rFonts w:hint="cs"/>
          <w:vanish/>
          <w:u w:val="single"/>
          <w:shd w:val="clear" w:color="auto" w:fill="FFFF99"/>
          <w:rtl/>
        </w:rPr>
      </w:pPr>
      <w:r w:rsidRPr="00EC45AD">
        <w:rPr>
          <w:rFonts w:hint="cs"/>
          <w:vanish/>
          <w:u w:val="single"/>
          <w:shd w:val="clear" w:color="auto" w:fill="FFFF99"/>
          <w:rtl/>
        </w:rPr>
        <w:t>(6)</w:t>
      </w:r>
      <w:r w:rsidRPr="00EC45AD">
        <w:rPr>
          <w:rFonts w:hint="cs"/>
          <w:vanish/>
          <w:u w:val="single"/>
          <w:shd w:val="clear" w:color="auto" w:fill="FFFF99"/>
          <w:rtl/>
        </w:rPr>
        <w:tab/>
        <w:t>שיק בנקאי בשקלים שהוצא במישרין תמורת פדיון מוקדם באותו בנק של אגרת מדינת ישראל בידי תייר;</w:t>
      </w:r>
    </w:p>
    <w:p w14:paraId="702BD540" w14:textId="77777777" w:rsidR="00671A48" w:rsidRPr="00EC45AD" w:rsidRDefault="00671A48" w:rsidP="00F578BF">
      <w:pPr>
        <w:pStyle w:val="footnote"/>
        <w:tabs>
          <w:tab w:val="left" w:pos="624"/>
          <w:tab w:val="left" w:pos="1021"/>
          <w:tab w:val="left" w:pos="1474"/>
          <w:tab w:val="left" w:pos="1928"/>
          <w:tab w:val="left" w:pos="2381"/>
          <w:tab w:val="left" w:pos="2835"/>
          <w:tab w:val="right" w:leader="dot" w:pos="6259"/>
        </w:tabs>
        <w:ind w:left="1021" w:right="1134"/>
        <w:rPr>
          <w:rFonts w:hint="cs"/>
          <w:vanish/>
          <w:u w:val="single"/>
          <w:shd w:val="clear" w:color="auto" w:fill="FFFF99"/>
          <w:rtl/>
        </w:rPr>
      </w:pPr>
      <w:r w:rsidRPr="00EC45AD">
        <w:rPr>
          <w:rFonts w:hint="cs"/>
          <w:vanish/>
          <w:u w:val="single"/>
          <w:shd w:val="clear" w:color="auto" w:fill="FFFF99"/>
          <w:rtl/>
        </w:rPr>
        <w:t>(</w:t>
      </w:r>
      <w:r w:rsidR="00F578BF" w:rsidRPr="00EC45AD">
        <w:rPr>
          <w:rFonts w:hint="cs"/>
          <w:vanish/>
          <w:u w:val="single"/>
          <w:shd w:val="clear" w:color="auto" w:fill="FFFF99"/>
          <w:rtl/>
        </w:rPr>
        <w:t>7</w:t>
      </w:r>
      <w:r w:rsidRPr="00EC45AD">
        <w:rPr>
          <w:rFonts w:hint="cs"/>
          <w:vanish/>
          <w:u w:val="single"/>
          <w:shd w:val="clear" w:color="auto" w:fill="FFFF99"/>
          <w:rtl/>
        </w:rPr>
        <w:t>)</w:t>
      </w:r>
      <w:r w:rsidRPr="00EC45AD">
        <w:rPr>
          <w:rFonts w:hint="cs"/>
          <w:vanish/>
          <w:u w:val="single"/>
          <w:shd w:val="clear" w:color="auto" w:fill="FFFF99"/>
          <w:rtl/>
        </w:rPr>
        <w:tab/>
        <w:t>אופן תשלום אחר שיקבע המפקח על מטבע חוץ בידיעת ועדת הכספים של הכנסת.</w:t>
      </w:r>
    </w:p>
    <w:p w14:paraId="5CA0F142" w14:textId="77777777" w:rsidR="00F578BF" w:rsidRPr="00EC45AD" w:rsidRDefault="00F578BF" w:rsidP="00F578BF">
      <w:pPr>
        <w:pStyle w:val="P02"/>
        <w:spacing w:before="0"/>
        <w:ind w:left="1021" w:right="1134"/>
        <w:rPr>
          <w:rFonts w:hint="cs"/>
          <w:vanish/>
          <w:szCs w:val="20"/>
          <w:shd w:val="clear" w:color="auto" w:fill="FFFF99"/>
          <w:rtl/>
        </w:rPr>
      </w:pPr>
    </w:p>
    <w:p w14:paraId="2554584E" w14:textId="77777777" w:rsidR="00671A48" w:rsidRPr="00EC45AD" w:rsidRDefault="00671A48" w:rsidP="00671A48">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16.2.1986</w:t>
      </w:r>
    </w:p>
    <w:p w14:paraId="2FCC6E52" w14:textId="77777777" w:rsidR="00671A48" w:rsidRPr="00EC45AD" w:rsidRDefault="00671A48" w:rsidP="00671A48">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(מס' 2) תשמ"ו-1986</w:t>
      </w:r>
    </w:p>
    <w:p w14:paraId="50B10C4A" w14:textId="77777777" w:rsidR="00671A48" w:rsidRPr="00EC45AD" w:rsidRDefault="00671A48" w:rsidP="00671A48">
      <w:pPr>
        <w:pStyle w:val="P02"/>
        <w:spacing w:before="0"/>
        <w:ind w:left="1021" w:right="1134"/>
        <w:rPr>
          <w:rFonts w:hint="cs"/>
          <w:vanish/>
          <w:szCs w:val="20"/>
          <w:shd w:val="clear" w:color="auto" w:fill="FFFF99"/>
          <w:rtl/>
        </w:rPr>
      </w:pPr>
      <w:hyperlink r:id="rId144" w:history="1">
        <w:r w:rsidRPr="00EC45AD">
          <w:rPr>
            <w:rStyle w:val="Hyperlink"/>
            <w:vanish/>
            <w:szCs w:val="20"/>
            <w:shd w:val="clear" w:color="auto" w:fill="FFFF99"/>
            <w:rtl/>
          </w:rPr>
          <w:t>ק</w:t>
        </w:r>
        <w:r w:rsidRPr="00EC45AD">
          <w:rPr>
            <w:rStyle w:val="Hyperlink"/>
            <w:rFonts w:hint="cs"/>
            <w:vanish/>
            <w:szCs w:val="20"/>
            <w:shd w:val="clear" w:color="auto" w:fill="FFFF99"/>
            <w:rtl/>
          </w:rPr>
          <w:t>"ת תשמ"ו מס' 4903</w:t>
        </w:r>
      </w:hyperlink>
      <w:r w:rsidRPr="00EC45AD">
        <w:rPr>
          <w:rFonts w:hint="cs"/>
          <w:vanish/>
          <w:szCs w:val="20"/>
          <w:shd w:val="clear" w:color="auto" w:fill="FFFF99"/>
          <w:rtl/>
        </w:rPr>
        <w:t xml:space="preserve"> מיום 16.2.1986 עמ'</w:t>
      </w:r>
      <w:r w:rsidRPr="00EC45AD">
        <w:rPr>
          <w:vanish/>
          <w:szCs w:val="20"/>
          <w:shd w:val="clear" w:color="auto" w:fill="FFFF99"/>
          <w:rtl/>
        </w:rPr>
        <w:t xml:space="preserve"> 518 </w:t>
      </w:r>
    </w:p>
    <w:p w14:paraId="33315E2E" w14:textId="77777777" w:rsidR="00671A48" w:rsidRPr="00EC45AD" w:rsidRDefault="00671A48" w:rsidP="00671A48">
      <w:pPr>
        <w:pStyle w:val="P00"/>
        <w:ind w:left="0" w:right="1134"/>
        <w:rPr>
          <w:rStyle w:val="default"/>
          <w:rFonts w:cs="FrankRuehl" w:hint="cs"/>
          <w:vanish/>
          <w:sz w:val="22"/>
          <w:szCs w:val="22"/>
          <w:shd w:val="clear" w:color="auto" w:fill="FFFF99"/>
          <w:rtl/>
        </w:rPr>
      </w:pPr>
      <w:r w:rsidRPr="00EC45AD">
        <w:rPr>
          <w:rStyle w:val="default"/>
          <w:rFonts w:cs="FrankRuehl" w:hint="cs"/>
          <w:vanish/>
          <w:sz w:val="22"/>
          <w:szCs w:val="22"/>
          <w:shd w:val="clear" w:color="auto" w:fill="FFFF99"/>
          <w:rtl/>
        </w:rPr>
        <w:tab/>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א)</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שיעור אפס על פי סעיף 30(א</w:t>
      </w:r>
      <w:r w:rsidRPr="00EC45AD">
        <w:rPr>
          <w:rStyle w:val="default"/>
          <w:rFonts w:cs="FrankRuehl"/>
          <w:vanish/>
          <w:sz w:val="22"/>
          <w:szCs w:val="22"/>
          <w:shd w:val="clear" w:color="auto" w:fill="FFFF99"/>
          <w:rtl/>
        </w:rPr>
        <w:t xml:space="preserve">)(1), </w:t>
      </w:r>
      <w:r w:rsidRPr="00EC45AD">
        <w:rPr>
          <w:rStyle w:val="default"/>
          <w:rFonts w:cs="FrankRuehl" w:hint="cs"/>
          <w:vanish/>
          <w:sz w:val="22"/>
          <w:szCs w:val="22"/>
          <w:u w:val="single"/>
          <w:shd w:val="clear" w:color="auto" w:fill="FFFF99"/>
          <w:rtl/>
        </w:rPr>
        <w:t>(4)</w:t>
      </w:r>
      <w:r w:rsidRPr="00EC45AD">
        <w:rPr>
          <w:rStyle w:val="default"/>
          <w:rFonts w:cs="FrankRuehl"/>
          <w:vanish/>
          <w:sz w:val="22"/>
          <w:szCs w:val="22"/>
          <w:u w:val="single"/>
          <w:shd w:val="clear" w:color="auto" w:fill="FFFF99"/>
          <w:rtl/>
        </w:rPr>
        <w:t>,</w:t>
      </w:r>
      <w:r w:rsidRPr="00EC45AD">
        <w:rPr>
          <w:rStyle w:val="default"/>
          <w:rFonts w:cs="FrankRuehl"/>
          <w:vanish/>
          <w:sz w:val="22"/>
          <w:szCs w:val="22"/>
          <w:shd w:val="clear" w:color="auto" w:fill="FFFF99"/>
          <w:rtl/>
        </w:rPr>
        <w:t xml:space="preserve"> (5), (7) </w:t>
      </w:r>
      <w:r w:rsidRPr="00EC45AD">
        <w:rPr>
          <w:rStyle w:val="default"/>
          <w:rFonts w:cs="FrankRuehl" w:hint="cs"/>
          <w:vanish/>
          <w:sz w:val="22"/>
          <w:szCs w:val="22"/>
          <w:shd w:val="clear" w:color="auto" w:fill="FFFF99"/>
          <w:rtl/>
        </w:rPr>
        <w:t>ו-(8) לחוק מותנה בכך שיוכח להנחת דעתו של המנהל כי נתקיימו כל אלה:</w:t>
      </w:r>
    </w:p>
    <w:p w14:paraId="07F6E8C0" w14:textId="77777777" w:rsidR="00671A48" w:rsidRPr="00EC45AD" w:rsidRDefault="00671A48" w:rsidP="00671A48">
      <w:pPr>
        <w:pStyle w:val="P22"/>
        <w:spacing w:before="0"/>
        <w:ind w:left="1021" w:right="1134"/>
        <w:rPr>
          <w:rStyle w:val="default"/>
          <w:rFonts w:cs="FrankRuehl" w:hint="cs"/>
          <w:vanish/>
          <w:sz w:val="22"/>
          <w:szCs w:val="22"/>
          <w:shd w:val="clear" w:color="auto" w:fill="FFFF99"/>
          <w:rtl/>
        </w:rPr>
      </w:pPr>
      <w:r w:rsidRPr="00EC45AD">
        <w:rPr>
          <w:rStyle w:val="default"/>
          <w:rFonts w:cs="FrankRuehl" w:hint="cs"/>
          <w:vanish/>
          <w:sz w:val="22"/>
          <w:szCs w:val="22"/>
          <w:shd w:val="clear" w:color="auto" w:fill="FFFF99"/>
          <w:rtl/>
        </w:rPr>
        <w:t>(1)</w:t>
      </w:r>
      <w:r w:rsidRPr="00EC45AD">
        <w:rPr>
          <w:rStyle w:val="default"/>
          <w:rFonts w:cs="FrankRuehl" w:hint="cs"/>
          <w:vanish/>
          <w:sz w:val="22"/>
          <w:szCs w:val="22"/>
          <w:shd w:val="clear" w:color="auto" w:fill="FFFF99"/>
          <w:rtl/>
        </w:rPr>
        <w:tab/>
        <w:t xml:space="preserve">מחיר העסקה שולם למוכר, או לנותן השירות, לפי הענין, במטבע חוץ שהופקד מיד לאחר התשלום בידי בנק שהוא סוחר מוסמך כמשמעותו בחוק הפיקוח על המטבע, התשל"ח-1978 (בתקנה זו </w:t>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 xml:space="preserve"> בנק) </w:t>
      </w:r>
      <w:r w:rsidRPr="00EC45AD">
        <w:rPr>
          <w:rStyle w:val="default"/>
          <w:rFonts w:cs="FrankRuehl" w:hint="cs"/>
          <w:vanish/>
          <w:sz w:val="22"/>
          <w:szCs w:val="22"/>
          <w:u w:val="single"/>
          <w:shd w:val="clear" w:color="auto" w:fill="FFFF99"/>
          <w:rtl/>
        </w:rPr>
        <w:t>או שהופקד כאמור בחשבון בנק בחוץ לארץ על פי היתר מכוח אותו חוק</w:t>
      </w:r>
      <w:r w:rsidRPr="00EC45AD">
        <w:rPr>
          <w:rStyle w:val="default"/>
          <w:rFonts w:cs="FrankRuehl" w:hint="cs"/>
          <w:vanish/>
          <w:sz w:val="22"/>
          <w:szCs w:val="22"/>
          <w:shd w:val="clear" w:color="auto" w:fill="FFFF99"/>
          <w:rtl/>
        </w:rPr>
        <w:t xml:space="preserve"> אלא שלענין סעיף 30(א)(1) יראו כמטבע חוץ גם תקבול מתקציב המדינה במטבע ישראלי הקשור במשירין לעסקה;</w:t>
      </w:r>
    </w:p>
    <w:p w14:paraId="264BBFA7" w14:textId="77777777" w:rsidR="00671A48" w:rsidRPr="00EC45AD" w:rsidRDefault="00671A48" w:rsidP="00671A48">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p>
    <w:p w14:paraId="43044275" w14:textId="77777777" w:rsidR="00671A48" w:rsidRPr="00EC45AD" w:rsidRDefault="00671A48" w:rsidP="00671A48">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12.3.1991</w:t>
      </w:r>
    </w:p>
    <w:p w14:paraId="157665B6" w14:textId="77777777" w:rsidR="00671A48" w:rsidRPr="00EC45AD" w:rsidRDefault="00671A48" w:rsidP="00671A48">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(מס' 2) תשנ"א-1991</w:t>
      </w:r>
    </w:p>
    <w:p w14:paraId="7A28BD79" w14:textId="77777777" w:rsidR="00671A48" w:rsidRPr="00EC45AD" w:rsidRDefault="00671A48" w:rsidP="00671A48">
      <w:pPr>
        <w:pStyle w:val="footnote"/>
        <w:tabs>
          <w:tab w:val="left" w:pos="624"/>
          <w:tab w:val="left" w:pos="1021"/>
          <w:tab w:val="left" w:pos="1474"/>
          <w:tab w:val="left" w:pos="1928"/>
          <w:tab w:val="left" w:pos="2381"/>
          <w:tab w:val="left" w:pos="2835"/>
          <w:tab w:val="right" w:leader="dot" w:pos="6259"/>
        </w:tabs>
        <w:ind w:left="0" w:right="1134"/>
        <w:rPr>
          <w:rStyle w:val="default"/>
          <w:rFonts w:cs="FrankRuehl" w:hint="cs"/>
          <w:vanish/>
          <w:szCs w:val="20"/>
          <w:shd w:val="clear" w:color="auto" w:fill="FFFF99"/>
          <w:rtl/>
        </w:rPr>
      </w:pPr>
      <w:hyperlink r:id="rId145" w:history="1">
        <w:r w:rsidRPr="00EC45AD">
          <w:rPr>
            <w:rStyle w:val="Hyperlink"/>
            <w:rFonts w:hint="cs"/>
            <w:vanish/>
            <w:sz w:val="20"/>
            <w:szCs w:val="20"/>
            <w:shd w:val="clear" w:color="auto" w:fill="FFFF99"/>
            <w:rtl/>
          </w:rPr>
          <w:t>ק"ת תשנ"א מס' 5340</w:t>
        </w:r>
      </w:hyperlink>
      <w:r w:rsidRPr="00EC45AD">
        <w:rPr>
          <w:rFonts w:hint="cs"/>
          <w:vanish/>
          <w:sz w:val="20"/>
          <w:szCs w:val="20"/>
          <w:shd w:val="clear" w:color="auto" w:fill="FFFF99"/>
          <w:rtl/>
        </w:rPr>
        <w:t xml:space="preserve"> מיום 12.3.1991 עמ' 721 </w:t>
      </w:r>
    </w:p>
    <w:p w14:paraId="07F9BA4E" w14:textId="77777777" w:rsidR="00671A48" w:rsidRPr="00EC45AD" w:rsidRDefault="00671A48" w:rsidP="00671A48">
      <w:pPr>
        <w:pStyle w:val="P00"/>
        <w:ind w:left="0" w:right="1134"/>
        <w:rPr>
          <w:rStyle w:val="default"/>
          <w:rFonts w:cs="FrankRuehl" w:hint="cs"/>
          <w:vanish/>
          <w:sz w:val="22"/>
          <w:szCs w:val="22"/>
          <w:shd w:val="clear" w:color="auto" w:fill="FFFF99"/>
          <w:rtl/>
        </w:rPr>
      </w:pPr>
      <w:r w:rsidRPr="00EC45AD">
        <w:rPr>
          <w:rStyle w:val="default"/>
          <w:rFonts w:cs="FrankRuehl" w:hint="cs"/>
          <w:vanish/>
          <w:sz w:val="22"/>
          <w:szCs w:val="22"/>
          <w:shd w:val="clear" w:color="auto" w:fill="FFFF99"/>
          <w:rtl/>
        </w:rPr>
        <w:tab/>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א)</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שיעור אפס על פי סעיף 30(א</w:t>
      </w:r>
      <w:r w:rsidRPr="00EC45AD">
        <w:rPr>
          <w:rStyle w:val="default"/>
          <w:rFonts w:cs="FrankRuehl"/>
          <w:vanish/>
          <w:sz w:val="22"/>
          <w:szCs w:val="22"/>
          <w:shd w:val="clear" w:color="auto" w:fill="FFFF99"/>
          <w:rtl/>
        </w:rPr>
        <w:t xml:space="preserve">)(1), </w:t>
      </w:r>
      <w:r w:rsidRPr="00EC45AD">
        <w:rPr>
          <w:rStyle w:val="default"/>
          <w:rFonts w:cs="FrankRuehl" w:hint="cs"/>
          <w:vanish/>
          <w:sz w:val="22"/>
          <w:szCs w:val="22"/>
          <w:u w:val="single"/>
          <w:shd w:val="clear" w:color="auto" w:fill="FFFF99"/>
          <w:rtl/>
        </w:rPr>
        <w:t>(4)</w:t>
      </w:r>
      <w:r w:rsidRPr="00EC45AD">
        <w:rPr>
          <w:rStyle w:val="default"/>
          <w:rFonts w:cs="FrankRuehl"/>
          <w:vanish/>
          <w:sz w:val="22"/>
          <w:szCs w:val="22"/>
          <w:u w:val="single"/>
          <w:shd w:val="clear" w:color="auto" w:fill="FFFF99"/>
          <w:rtl/>
        </w:rPr>
        <w:t>,</w:t>
      </w:r>
      <w:r w:rsidRPr="00EC45AD">
        <w:rPr>
          <w:rStyle w:val="default"/>
          <w:rFonts w:cs="FrankRuehl"/>
          <w:vanish/>
          <w:sz w:val="22"/>
          <w:szCs w:val="22"/>
          <w:shd w:val="clear" w:color="auto" w:fill="FFFF99"/>
          <w:rtl/>
        </w:rPr>
        <w:t xml:space="preserve"> (5), (7) </w:t>
      </w:r>
      <w:r w:rsidRPr="00EC45AD">
        <w:rPr>
          <w:rStyle w:val="default"/>
          <w:rFonts w:cs="FrankRuehl" w:hint="cs"/>
          <w:vanish/>
          <w:sz w:val="22"/>
          <w:szCs w:val="22"/>
          <w:shd w:val="clear" w:color="auto" w:fill="FFFF99"/>
          <w:rtl/>
        </w:rPr>
        <w:t>ו-(8) לחוק מותנה בכך שיוכח להנחת דעתו של המנהל כי נתקיימו כל אלה:</w:t>
      </w:r>
    </w:p>
    <w:p w14:paraId="126CF2D1" w14:textId="77777777" w:rsidR="00671A48" w:rsidRPr="00EC45AD" w:rsidRDefault="00671A48" w:rsidP="00671A48">
      <w:pPr>
        <w:pStyle w:val="P22"/>
        <w:spacing w:before="0"/>
        <w:ind w:left="1021" w:right="1134"/>
        <w:rPr>
          <w:rStyle w:val="default"/>
          <w:rFonts w:cs="FrankRuehl" w:hint="cs"/>
          <w:vanish/>
          <w:sz w:val="22"/>
          <w:szCs w:val="22"/>
          <w:shd w:val="clear" w:color="auto" w:fill="FFFF99"/>
          <w:rtl/>
        </w:rPr>
      </w:pPr>
      <w:r w:rsidRPr="00EC45AD">
        <w:rPr>
          <w:rStyle w:val="default"/>
          <w:rFonts w:cs="FrankRuehl" w:hint="cs"/>
          <w:vanish/>
          <w:sz w:val="22"/>
          <w:szCs w:val="22"/>
          <w:shd w:val="clear" w:color="auto" w:fill="FFFF99"/>
          <w:rtl/>
        </w:rPr>
        <w:t>(1)</w:t>
      </w:r>
      <w:r w:rsidRPr="00EC45AD">
        <w:rPr>
          <w:rStyle w:val="default"/>
          <w:rFonts w:cs="FrankRuehl" w:hint="cs"/>
          <w:vanish/>
          <w:sz w:val="22"/>
          <w:szCs w:val="22"/>
          <w:shd w:val="clear" w:color="auto" w:fill="FFFF99"/>
          <w:rtl/>
        </w:rPr>
        <w:tab/>
        <w:t xml:space="preserve">מחיר העסקה שולם למוכר, או לנותן השירות, לפי הענין, במטבע חוץ שהופקד מיד לאחר התשלום בידי בנק שהוא סוחר מוסמך כמשמעותו בחוק הפיקוח על המטבע, התשל"ח-1978 (בתקנה זו </w:t>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 xml:space="preserve"> בנק) או שהופקד כאמור בחשבון בנק בחוץ לארץ על פי היתר מכוח אותו חוק </w:t>
      </w:r>
      <w:r w:rsidRPr="00EC45AD">
        <w:rPr>
          <w:rStyle w:val="default"/>
          <w:rFonts w:cs="FrankRuehl" w:hint="cs"/>
          <w:vanish/>
          <w:sz w:val="22"/>
          <w:szCs w:val="22"/>
          <w:u w:val="single"/>
          <w:shd w:val="clear" w:color="auto" w:fill="FFFF99"/>
          <w:rtl/>
        </w:rPr>
        <w:t>או שנהגו בו באופן אחר</w:t>
      </w:r>
      <w:r w:rsidRPr="00EC45AD">
        <w:rPr>
          <w:rStyle w:val="default"/>
          <w:rFonts w:cs="FrankRuehl" w:hint="cs"/>
          <w:vanish/>
          <w:sz w:val="22"/>
          <w:szCs w:val="22"/>
          <w:shd w:val="clear" w:color="auto" w:fill="FFFF99"/>
          <w:rtl/>
        </w:rPr>
        <w:t xml:space="preserve"> אלא שלענין סעיף 30(א)(1) יראו כמטבע חוץ גם תקבול מתקציב המדינה במטבע ישראלי הקשור במשירין לעסקה;</w:t>
      </w:r>
    </w:p>
    <w:p w14:paraId="78AC0367" w14:textId="77777777" w:rsidR="00671A48" w:rsidRPr="00EC45AD" w:rsidRDefault="00671A48" w:rsidP="00671A48">
      <w:pPr>
        <w:pStyle w:val="P02"/>
        <w:spacing w:before="0"/>
        <w:ind w:left="0" w:right="1134" w:firstLine="0"/>
        <w:rPr>
          <w:rFonts w:hint="cs"/>
          <w:vanish/>
          <w:szCs w:val="20"/>
          <w:shd w:val="clear" w:color="auto" w:fill="FFFF99"/>
          <w:rtl/>
        </w:rPr>
      </w:pPr>
    </w:p>
    <w:p w14:paraId="7A0B918E" w14:textId="77777777" w:rsidR="00671A48" w:rsidRPr="00EC45AD" w:rsidRDefault="00671A48" w:rsidP="00671A48">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27.2.1992</w:t>
      </w:r>
    </w:p>
    <w:p w14:paraId="28DC00A1" w14:textId="77777777" w:rsidR="00671A48" w:rsidRPr="00EC45AD" w:rsidRDefault="00671A48" w:rsidP="00671A48">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(מס' 2) תשנ"ב-1992</w:t>
      </w:r>
    </w:p>
    <w:p w14:paraId="1B10E6B3" w14:textId="77777777" w:rsidR="00671A48" w:rsidRPr="00EC45AD" w:rsidRDefault="00671A48" w:rsidP="00671A48">
      <w:pPr>
        <w:pStyle w:val="P02"/>
        <w:spacing w:before="0"/>
        <w:ind w:left="0" w:right="1134" w:firstLine="0"/>
        <w:rPr>
          <w:rFonts w:hint="cs"/>
          <w:vanish/>
          <w:szCs w:val="20"/>
          <w:shd w:val="clear" w:color="auto" w:fill="FFFF99"/>
          <w:rtl/>
        </w:rPr>
      </w:pPr>
      <w:hyperlink r:id="rId146" w:history="1">
        <w:r w:rsidRPr="00EC45AD">
          <w:rPr>
            <w:rStyle w:val="Hyperlink"/>
            <w:rFonts w:hint="cs"/>
            <w:vanish/>
            <w:szCs w:val="20"/>
            <w:shd w:val="clear" w:color="auto" w:fill="FFFF99"/>
            <w:rtl/>
          </w:rPr>
          <w:t>ק"ת תשנ"ב מס' 5423</w:t>
        </w:r>
      </w:hyperlink>
      <w:r w:rsidRPr="00EC45AD">
        <w:rPr>
          <w:rFonts w:hint="cs"/>
          <w:vanish/>
          <w:szCs w:val="20"/>
          <w:shd w:val="clear" w:color="auto" w:fill="FFFF99"/>
          <w:rtl/>
        </w:rPr>
        <w:t xml:space="preserve"> מיום 27.2.1992 עמ' 824 </w:t>
      </w:r>
    </w:p>
    <w:p w14:paraId="726F1C11" w14:textId="77777777" w:rsidR="00671A48" w:rsidRPr="00EC45AD" w:rsidRDefault="00671A48" w:rsidP="00671A48">
      <w:pPr>
        <w:pStyle w:val="P02"/>
        <w:spacing w:before="0"/>
        <w:ind w:left="0" w:right="1134" w:firstLine="0"/>
        <w:rPr>
          <w:rFonts w:hint="cs"/>
          <w:b/>
          <w:bCs/>
          <w:vanish/>
          <w:szCs w:val="20"/>
          <w:shd w:val="clear" w:color="auto" w:fill="FFFF99"/>
          <w:rtl/>
        </w:rPr>
      </w:pPr>
      <w:r w:rsidRPr="00EC45AD">
        <w:rPr>
          <w:rFonts w:hint="cs"/>
          <w:b/>
          <w:bCs/>
          <w:vanish/>
          <w:szCs w:val="20"/>
          <w:shd w:val="clear" w:color="auto" w:fill="FFFF99"/>
          <w:rtl/>
        </w:rPr>
        <w:t>הוספת תקנת משנה 12(ג1)</w:t>
      </w:r>
    </w:p>
    <w:p w14:paraId="2B94BD7A" w14:textId="77777777" w:rsidR="00671A48" w:rsidRPr="00EC45AD" w:rsidRDefault="00671A48" w:rsidP="00671A48">
      <w:pPr>
        <w:pStyle w:val="P00"/>
        <w:spacing w:before="0"/>
        <w:ind w:left="0" w:right="1134"/>
        <w:rPr>
          <w:rFonts w:hint="cs"/>
          <w:vanish/>
          <w:color w:val="FF0000"/>
          <w:szCs w:val="20"/>
          <w:shd w:val="clear" w:color="auto" w:fill="FFFF99"/>
          <w:rtl/>
        </w:rPr>
      </w:pPr>
    </w:p>
    <w:p w14:paraId="0435AA32" w14:textId="77777777" w:rsidR="00671A48" w:rsidRPr="00EC45AD" w:rsidRDefault="00671A48" w:rsidP="00671A48">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21.5.1992</w:t>
      </w:r>
    </w:p>
    <w:p w14:paraId="19CEEE79" w14:textId="77777777" w:rsidR="00671A48" w:rsidRPr="00EC45AD" w:rsidRDefault="00671A48" w:rsidP="00671A48">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(מס' 3) תשנ"ב-1992</w:t>
      </w:r>
    </w:p>
    <w:p w14:paraId="329F552D" w14:textId="77777777" w:rsidR="00671A48" w:rsidRPr="00EC45AD" w:rsidRDefault="00671A48" w:rsidP="00671A48">
      <w:pPr>
        <w:pStyle w:val="P02"/>
        <w:spacing w:before="0"/>
        <w:ind w:left="0" w:right="1134" w:firstLine="0"/>
        <w:rPr>
          <w:rFonts w:hint="cs"/>
          <w:vanish/>
          <w:szCs w:val="20"/>
          <w:shd w:val="clear" w:color="auto" w:fill="FFFF99"/>
          <w:rtl/>
        </w:rPr>
      </w:pPr>
      <w:hyperlink r:id="rId147" w:history="1">
        <w:r w:rsidRPr="00EC45AD">
          <w:rPr>
            <w:rStyle w:val="Hyperlink"/>
            <w:rFonts w:hint="cs"/>
            <w:vanish/>
            <w:szCs w:val="20"/>
            <w:shd w:val="clear" w:color="auto" w:fill="FFFF99"/>
            <w:rtl/>
          </w:rPr>
          <w:t>ק"ת תשנ"ב מס' 5444</w:t>
        </w:r>
      </w:hyperlink>
      <w:r w:rsidRPr="00EC45AD">
        <w:rPr>
          <w:rFonts w:hint="cs"/>
          <w:vanish/>
          <w:szCs w:val="20"/>
          <w:shd w:val="clear" w:color="auto" w:fill="FFFF99"/>
          <w:rtl/>
        </w:rPr>
        <w:t xml:space="preserve"> מיום 21.5.1992 עמ' 1102 </w:t>
      </w:r>
    </w:p>
    <w:p w14:paraId="25936230" w14:textId="77777777" w:rsidR="00671A48" w:rsidRPr="00EC45AD" w:rsidRDefault="00671A48" w:rsidP="00671A48">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hd w:val="clear" w:color="auto" w:fill="FFFF99"/>
          <w:rtl/>
        </w:rPr>
      </w:pPr>
      <w:r w:rsidRPr="00EC45AD">
        <w:rPr>
          <w:rFonts w:hint="cs"/>
          <w:vanish/>
          <w:shd w:val="clear" w:color="auto" w:fill="FFFF99"/>
          <w:rtl/>
        </w:rPr>
        <w:tab/>
        <w:t>(ג)</w:t>
      </w:r>
      <w:r w:rsidRPr="00EC45AD">
        <w:rPr>
          <w:rFonts w:hint="cs"/>
          <w:vanish/>
          <w:shd w:val="clear" w:color="auto" w:fill="FFFF99"/>
          <w:rtl/>
        </w:rPr>
        <w:tab/>
        <w:t xml:space="preserve">הוראות תקנה זו לא יחולו על מכירת אספקה לכלי שיט או כלי טיס העומדים לצאת אל מחוץ לישראל אם האספקה נמכרה ממחסן רשוי שאושר לענין </w:t>
      </w:r>
      <w:r w:rsidRPr="00EC45AD">
        <w:rPr>
          <w:rFonts w:hint="cs"/>
          <w:strike/>
          <w:vanish/>
          <w:shd w:val="clear" w:color="auto" w:fill="FFFF99"/>
          <w:rtl/>
        </w:rPr>
        <w:t>סעיף 30(א)(1)</w:t>
      </w:r>
      <w:r w:rsidRPr="00EC45AD">
        <w:rPr>
          <w:rFonts w:hint="cs"/>
          <w:vanish/>
          <w:shd w:val="clear" w:color="auto" w:fill="FFFF99"/>
          <w:rtl/>
        </w:rPr>
        <w:t xml:space="preserve"> </w:t>
      </w:r>
      <w:r w:rsidRPr="00EC45AD">
        <w:rPr>
          <w:rFonts w:hint="cs"/>
          <w:vanish/>
          <w:u w:val="single"/>
          <w:shd w:val="clear" w:color="auto" w:fill="FFFF99"/>
          <w:rtl/>
        </w:rPr>
        <w:t>סעיף 30(א)(4)</w:t>
      </w:r>
      <w:r w:rsidRPr="00EC45AD">
        <w:rPr>
          <w:rFonts w:hint="cs"/>
          <w:vanish/>
          <w:shd w:val="clear" w:color="auto" w:fill="FFFF99"/>
          <w:rtl/>
        </w:rPr>
        <w:t xml:space="preserve"> לחוק ופקיד המכס המוסמך אישר את האספקה בטופס אספקה או ברשימון יצוא.</w:t>
      </w:r>
    </w:p>
    <w:p w14:paraId="222A7FD1" w14:textId="77777777" w:rsidR="00671A48" w:rsidRPr="00EC45AD" w:rsidRDefault="00671A48" w:rsidP="00671A48">
      <w:pPr>
        <w:pStyle w:val="footnote"/>
        <w:tabs>
          <w:tab w:val="left" w:pos="624"/>
          <w:tab w:val="left" w:pos="1021"/>
          <w:tab w:val="left" w:pos="1474"/>
          <w:tab w:val="left" w:pos="1928"/>
          <w:tab w:val="left" w:pos="2381"/>
          <w:tab w:val="left" w:pos="2835"/>
          <w:tab w:val="right" w:leader="dot" w:pos="6259"/>
        </w:tabs>
        <w:ind w:left="0" w:right="1134"/>
        <w:rPr>
          <w:vanish/>
          <w:shd w:val="clear" w:color="auto" w:fill="FFFF99"/>
          <w:rtl/>
        </w:rPr>
      </w:pPr>
      <w:r w:rsidRPr="00EC45AD">
        <w:rPr>
          <w:vanish/>
          <w:shd w:val="clear" w:color="auto" w:fill="FFFF99"/>
          <w:rtl/>
        </w:rPr>
        <w:tab/>
        <w:t>(</w:t>
      </w:r>
      <w:r w:rsidRPr="00EC45AD">
        <w:rPr>
          <w:rFonts w:hint="cs"/>
          <w:vanish/>
          <w:shd w:val="clear" w:color="auto" w:fill="FFFF99"/>
          <w:rtl/>
        </w:rPr>
        <w:t>ג1)</w:t>
      </w:r>
      <w:r w:rsidRPr="00EC45AD">
        <w:rPr>
          <w:vanish/>
          <w:shd w:val="clear" w:color="auto" w:fill="FFFF99"/>
          <w:rtl/>
        </w:rPr>
        <w:tab/>
      </w:r>
      <w:r w:rsidRPr="00EC45AD">
        <w:rPr>
          <w:rFonts w:hint="cs"/>
          <w:vanish/>
          <w:shd w:val="clear" w:color="auto" w:fill="FFFF99"/>
          <w:rtl/>
        </w:rPr>
        <w:t xml:space="preserve">הוראות תקנה זו לא יחולו על מכירת טובין במחסן רשוי ליוצאים מישראל, </w:t>
      </w:r>
      <w:r w:rsidRPr="00EC45AD">
        <w:rPr>
          <w:vanish/>
          <w:shd w:val="clear" w:color="auto" w:fill="FFFF99"/>
          <w:rtl/>
        </w:rPr>
        <w:t>ש</w:t>
      </w:r>
      <w:r w:rsidRPr="00EC45AD">
        <w:rPr>
          <w:rFonts w:hint="cs"/>
          <w:vanish/>
          <w:shd w:val="clear" w:color="auto" w:fill="FFFF99"/>
          <w:rtl/>
        </w:rPr>
        <w:t>חל לגביה סעיף 30(א)(4) לחוק.</w:t>
      </w:r>
    </w:p>
    <w:p w14:paraId="53762720" w14:textId="77777777" w:rsidR="00671A48" w:rsidRPr="00EC45AD" w:rsidRDefault="00671A48" w:rsidP="00671A48">
      <w:pPr>
        <w:pStyle w:val="footnote"/>
        <w:tabs>
          <w:tab w:val="left" w:pos="624"/>
          <w:tab w:val="left" w:pos="1021"/>
          <w:tab w:val="left" w:pos="1474"/>
          <w:tab w:val="left" w:pos="1928"/>
          <w:tab w:val="left" w:pos="2381"/>
          <w:tab w:val="left" w:pos="2835"/>
          <w:tab w:val="right" w:leader="dot" w:pos="6259"/>
        </w:tabs>
        <w:ind w:left="0" w:right="1134"/>
        <w:rPr>
          <w:rFonts w:hint="cs"/>
          <w:vanish/>
          <w:shd w:val="clear" w:color="auto" w:fill="FFFF99"/>
          <w:rtl/>
        </w:rPr>
      </w:pPr>
      <w:r w:rsidRPr="00EC45AD">
        <w:rPr>
          <w:rFonts w:hint="cs"/>
          <w:vanish/>
          <w:shd w:val="clear" w:color="auto" w:fill="FFFF99"/>
          <w:rtl/>
        </w:rPr>
        <w:tab/>
        <w:t>(ד)</w:t>
      </w:r>
      <w:r w:rsidRPr="00EC45AD">
        <w:rPr>
          <w:rFonts w:hint="cs"/>
          <w:vanish/>
          <w:shd w:val="clear" w:color="auto" w:fill="FFFF99"/>
          <w:rtl/>
        </w:rPr>
        <w:tab/>
        <w:t xml:space="preserve">החלת שיעור אפס על מכירת טובין על מנת שיועברו למחסן רשוי על פי </w:t>
      </w:r>
      <w:r w:rsidRPr="00EC45AD">
        <w:rPr>
          <w:rFonts w:hint="cs"/>
          <w:strike/>
          <w:vanish/>
          <w:shd w:val="clear" w:color="auto" w:fill="FFFF99"/>
          <w:rtl/>
        </w:rPr>
        <w:t>סעיף 30(א)(1)</w:t>
      </w:r>
      <w:r w:rsidRPr="00EC45AD">
        <w:rPr>
          <w:rFonts w:hint="cs"/>
          <w:vanish/>
          <w:shd w:val="clear" w:color="auto" w:fill="FFFF99"/>
          <w:rtl/>
        </w:rPr>
        <w:t xml:space="preserve"> </w:t>
      </w:r>
      <w:r w:rsidRPr="00EC45AD">
        <w:rPr>
          <w:rFonts w:hint="cs"/>
          <w:vanish/>
          <w:u w:val="single"/>
          <w:shd w:val="clear" w:color="auto" w:fill="FFFF99"/>
          <w:rtl/>
        </w:rPr>
        <w:t>סעיף 30(א)(3) ו-(4)</w:t>
      </w:r>
      <w:r w:rsidRPr="00EC45AD">
        <w:rPr>
          <w:rFonts w:hint="cs"/>
          <w:vanish/>
          <w:shd w:val="clear" w:color="auto" w:fill="FFFF99"/>
          <w:rtl/>
        </w:rPr>
        <w:t xml:space="preserve"> לחוק מותנה, בנוסף לאמור בתקנת משנה (א), גם בהחסנת הטובין במחסן הרשוי על פי הוראות פקודת המכס ותקנותיה.</w:t>
      </w:r>
    </w:p>
    <w:p w14:paraId="76C7EB49" w14:textId="77777777" w:rsidR="00671A48" w:rsidRPr="00EC45AD" w:rsidRDefault="00671A48" w:rsidP="00671A48">
      <w:pPr>
        <w:pStyle w:val="P00"/>
        <w:spacing w:before="0"/>
        <w:ind w:left="0" w:right="1134"/>
        <w:rPr>
          <w:rFonts w:hint="cs"/>
          <w:vanish/>
          <w:color w:val="FF0000"/>
          <w:szCs w:val="20"/>
          <w:shd w:val="clear" w:color="auto" w:fill="FFFF99"/>
          <w:rtl/>
        </w:rPr>
      </w:pPr>
    </w:p>
    <w:p w14:paraId="6E9A489A" w14:textId="77777777" w:rsidR="00671A48" w:rsidRPr="00EC45AD" w:rsidRDefault="00671A48" w:rsidP="00671A48">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1.7.1995</w:t>
      </w:r>
    </w:p>
    <w:p w14:paraId="2FE02A2B" w14:textId="77777777" w:rsidR="00671A48" w:rsidRPr="00EC45AD" w:rsidRDefault="00671A48" w:rsidP="00671A48">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(מס' 2) תשנ"ה-1995</w:t>
      </w:r>
    </w:p>
    <w:p w14:paraId="45BE6E97" w14:textId="77777777" w:rsidR="00671A48" w:rsidRPr="00EC45AD" w:rsidRDefault="00671A48" w:rsidP="00671A48">
      <w:pPr>
        <w:pStyle w:val="P02"/>
        <w:spacing w:before="0"/>
        <w:ind w:left="0" w:right="1134" w:firstLine="0"/>
        <w:rPr>
          <w:rFonts w:hint="cs"/>
          <w:vanish/>
          <w:szCs w:val="20"/>
          <w:shd w:val="clear" w:color="auto" w:fill="FFFF99"/>
          <w:rtl/>
        </w:rPr>
      </w:pPr>
      <w:hyperlink r:id="rId148" w:history="1">
        <w:r w:rsidRPr="00EC45AD">
          <w:rPr>
            <w:rStyle w:val="Hyperlink"/>
            <w:rFonts w:hint="cs"/>
            <w:vanish/>
            <w:szCs w:val="20"/>
            <w:shd w:val="clear" w:color="auto" w:fill="FFFF99"/>
            <w:rtl/>
          </w:rPr>
          <w:t>ק"ת תשנ"ב מס' 5686</w:t>
        </w:r>
      </w:hyperlink>
      <w:r w:rsidRPr="00EC45AD">
        <w:rPr>
          <w:rFonts w:hint="cs"/>
          <w:vanish/>
          <w:szCs w:val="20"/>
          <w:shd w:val="clear" w:color="auto" w:fill="FFFF99"/>
          <w:rtl/>
        </w:rPr>
        <w:t xml:space="preserve"> מיום 22.6.1995 עמ' 1546 </w:t>
      </w:r>
    </w:p>
    <w:p w14:paraId="35A56ED2" w14:textId="77777777" w:rsidR="00671A48" w:rsidRPr="00EC45AD" w:rsidRDefault="00671A48" w:rsidP="00671A48">
      <w:pPr>
        <w:pStyle w:val="P00"/>
        <w:ind w:left="0" w:right="1134"/>
        <w:rPr>
          <w:rStyle w:val="default"/>
          <w:rFonts w:cs="FrankRuehl" w:hint="cs"/>
          <w:vanish/>
          <w:sz w:val="22"/>
          <w:szCs w:val="22"/>
          <w:shd w:val="clear" w:color="auto" w:fill="FFFF99"/>
          <w:rtl/>
        </w:rPr>
      </w:pPr>
      <w:r w:rsidRPr="00EC45AD">
        <w:rPr>
          <w:rStyle w:val="default"/>
          <w:rFonts w:cs="FrankRuehl" w:hint="cs"/>
          <w:vanish/>
          <w:sz w:val="22"/>
          <w:szCs w:val="22"/>
          <w:shd w:val="clear" w:color="auto" w:fill="FFFF99"/>
          <w:rtl/>
        </w:rPr>
        <w:tab/>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א)</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שיעור אפס על פי סעיף 30(א</w:t>
      </w:r>
      <w:r w:rsidRPr="00EC45AD">
        <w:rPr>
          <w:rStyle w:val="default"/>
          <w:rFonts w:cs="FrankRuehl"/>
          <w:vanish/>
          <w:sz w:val="22"/>
          <w:szCs w:val="22"/>
          <w:shd w:val="clear" w:color="auto" w:fill="FFFF99"/>
          <w:rtl/>
        </w:rPr>
        <w:t xml:space="preserve">)(1), </w:t>
      </w:r>
      <w:r w:rsidRPr="00EC45AD">
        <w:rPr>
          <w:rStyle w:val="default"/>
          <w:rFonts w:cs="FrankRuehl" w:hint="cs"/>
          <w:vanish/>
          <w:sz w:val="22"/>
          <w:szCs w:val="22"/>
          <w:u w:val="single"/>
          <w:shd w:val="clear" w:color="auto" w:fill="FFFF99"/>
          <w:rtl/>
        </w:rPr>
        <w:t>(2),</w:t>
      </w:r>
      <w:r w:rsidRPr="00EC45AD">
        <w:rPr>
          <w:rStyle w:val="default"/>
          <w:rFonts w:cs="FrankRuehl" w:hint="cs"/>
          <w:vanish/>
          <w:sz w:val="22"/>
          <w:szCs w:val="22"/>
          <w:shd w:val="clear" w:color="auto" w:fill="FFFF99"/>
          <w:rtl/>
        </w:rPr>
        <w:t xml:space="preserve"> (4)</w:t>
      </w:r>
      <w:r w:rsidRPr="00EC45AD">
        <w:rPr>
          <w:rStyle w:val="default"/>
          <w:rFonts w:cs="FrankRuehl"/>
          <w:vanish/>
          <w:sz w:val="22"/>
          <w:szCs w:val="22"/>
          <w:shd w:val="clear" w:color="auto" w:fill="FFFF99"/>
          <w:rtl/>
        </w:rPr>
        <w:t xml:space="preserve">, (5), (7) </w:t>
      </w:r>
      <w:r w:rsidRPr="00EC45AD">
        <w:rPr>
          <w:rStyle w:val="default"/>
          <w:rFonts w:cs="FrankRuehl" w:hint="cs"/>
          <w:vanish/>
          <w:sz w:val="22"/>
          <w:szCs w:val="22"/>
          <w:shd w:val="clear" w:color="auto" w:fill="FFFF99"/>
          <w:rtl/>
        </w:rPr>
        <w:t>ו-(8) לחוק מותנה בכך שיוכח להנחת דעתו של המנהל כי נתקיימו כל אלה:</w:t>
      </w:r>
    </w:p>
    <w:p w14:paraId="26995192" w14:textId="77777777" w:rsidR="00671A48" w:rsidRPr="00EC45AD" w:rsidRDefault="00671A48" w:rsidP="00671A48">
      <w:pPr>
        <w:pStyle w:val="P00"/>
        <w:spacing w:before="0"/>
        <w:ind w:left="0" w:right="1134"/>
        <w:rPr>
          <w:rFonts w:hint="cs"/>
          <w:vanish/>
          <w:color w:val="FF0000"/>
          <w:szCs w:val="20"/>
          <w:shd w:val="clear" w:color="auto" w:fill="FFFF99"/>
          <w:rtl/>
        </w:rPr>
      </w:pPr>
    </w:p>
    <w:p w14:paraId="62DB1B5D" w14:textId="77777777" w:rsidR="00671A48" w:rsidRPr="00EC45AD" w:rsidRDefault="00671A48" w:rsidP="00671A48">
      <w:pPr>
        <w:pStyle w:val="P00"/>
        <w:spacing w:before="0"/>
        <w:ind w:left="0" w:right="1134"/>
        <w:rPr>
          <w:rFonts w:hint="cs"/>
          <w:vanish/>
          <w:color w:val="FF0000"/>
          <w:szCs w:val="20"/>
          <w:shd w:val="clear" w:color="auto" w:fill="FFFF99"/>
          <w:rtl/>
        </w:rPr>
      </w:pPr>
      <w:r w:rsidRPr="00EC45AD">
        <w:rPr>
          <w:rFonts w:hint="cs"/>
          <w:vanish/>
          <w:color w:val="FF0000"/>
          <w:szCs w:val="20"/>
          <w:shd w:val="clear" w:color="auto" w:fill="FFFF99"/>
          <w:rtl/>
        </w:rPr>
        <w:t>מיום 20.10.1998</w:t>
      </w:r>
    </w:p>
    <w:p w14:paraId="0AB5AA03" w14:textId="77777777" w:rsidR="00671A48" w:rsidRPr="00EC45AD" w:rsidRDefault="00671A48" w:rsidP="00671A48">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תשנ"ט-1998</w:t>
      </w:r>
    </w:p>
    <w:p w14:paraId="7647E5CA" w14:textId="77777777" w:rsidR="00671A48" w:rsidRPr="00EC45AD" w:rsidRDefault="00671A48" w:rsidP="00671A48">
      <w:pPr>
        <w:pStyle w:val="page"/>
        <w:widowControl/>
        <w:ind w:right="1134"/>
        <w:rPr>
          <w:rFonts w:cs="FrankRuehl" w:hint="cs"/>
          <w:vanish/>
          <w:position w:val="0"/>
          <w:szCs w:val="20"/>
          <w:shd w:val="clear" w:color="auto" w:fill="FFFF99"/>
          <w:rtl/>
        </w:rPr>
      </w:pPr>
      <w:hyperlink r:id="rId149" w:history="1">
        <w:r w:rsidRPr="00EC45AD">
          <w:rPr>
            <w:rStyle w:val="Hyperlink"/>
            <w:rFonts w:cs="FrankRuehl"/>
            <w:vanish/>
            <w:szCs w:val="20"/>
            <w:shd w:val="clear" w:color="auto" w:fill="FFFF99"/>
            <w:rtl/>
          </w:rPr>
          <w:t>ק</w:t>
        </w:r>
        <w:r w:rsidRPr="00EC45AD">
          <w:rPr>
            <w:rStyle w:val="Hyperlink"/>
            <w:rFonts w:cs="FrankRuehl" w:hint="cs"/>
            <w:vanish/>
            <w:szCs w:val="20"/>
            <w:shd w:val="clear" w:color="auto" w:fill="FFFF99"/>
            <w:rtl/>
          </w:rPr>
          <w:t>"ת תשנ"ט מס' 5932</w:t>
        </w:r>
      </w:hyperlink>
      <w:r w:rsidRPr="00EC45AD">
        <w:rPr>
          <w:rFonts w:cs="FrankRuehl" w:hint="cs"/>
          <w:vanish/>
          <w:szCs w:val="20"/>
          <w:shd w:val="clear" w:color="auto" w:fill="FFFF99"/>
          <w:rtl/>
        </w:rPr>
        <w:t xml:space="preserve"> מיום 20.10.1998 עמ' 30 </w:t>
      </w:r>
    </w:p>
    <w:p w14:paraId="3F477922" w14:textId="77777777" w:rsidR="00671A48" w:rsidRPr="00EC45AD" w:rsidRDefault="00671A48" w:rsidP="00671A48">
      <w:pPr>
        <w:pStyle w:val="P00"/>
        <w:ind w:left="0" w:right="1134"/>
        <w:rPr>
          <w:rStyle w:val="default"/>
          <w:rFonts w:cs="FrankRuehl" w:hint="cs"/>
          <w:vanish/>
          <w:sz w:val="22"/>
          <w:szCs w:val="22"/>
          <w:shd w:val="clear" w:color="auto" w:fill="FFFF99"/>
          <w:rtl/>
        </w:rPr>
      </w:pPr>
      <w:r w:rsidRPr="00EC45AD">
        <w:rPr>
          <w:rFonts w:hint="cs"/>
          <w:vanish/>
          <w:sz w:val="22"/>
          <w:szCs w:val="22"/>
          <w:shd w:val="clear" w:color="auto" w:fill="FFFF99"/>
          <w:rtl/>
        </w:rPr>
        <w:t>12.</w:t>
      </w:r>
      <w:r w:rsidRPr="00EC45AD">
        <w:rPr>
          <w:rStyle w:val="default"/>
          <w:rFonts w:cs="FrankRuehl" w:hint="cs"/>
          <w:vanish/>
          <w:sz w:val="22"/>
          <w:szCs w:val="22"/>
          <w:shd w:val="clear" w:color="auto" w:fill="FFFF99"/>
          <w:rtl/>
        </w:rPr>
        <w:tab/>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א)</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שיעור אפס על פי סעיף 30(א</w:t>
      </w:r>
      <w:r w:rsidRPr="00EC45AD">
        <w:rPr>
          <w:rStyle w:val="default"/>
          <w:rFonts w:cs="FrankRuehl"/>
          <w:vanish/>
          <w:sz w:val="22"/>
          <w:szCs w:val="22"/>
          <w:shd w:val="clear" w:color="auto" w:fill="FFFF99"/>
          <w:rtl/>
        </w:rPr>
        <w:t xml:space="preserve">)(1), </w:t>
      </w:r>
      <w:r w:rsidRPr="00EC45AD">
        <w:rPr>
          <w:rStyle w:val="default"/>
          <w:rFonts w:cs="FrankRuehl" w:hint="cs"/>
          <w:vanish/>
          <w:sz w:val="22"/>
          <w:szCs w:val="22"/>
          <w:u w:val="single"/>
          <w:shd w:val="clear" w:color="auto" w:fill="FFFF99"/>
          <w:rtl/>
        </w:rPr>
        <w:t>(2),</w:t>
      </w:r>
      <w:r w:rsidRPr="00EC45AD">
        <w:rPr>
          <w:rStyle w:val="default"/>
          <w:rFonts w:cs="FrankRuehl" w:hint="cs"/>
          <w:vanish/>
          <w:sz w:val="22"/>
          <w:szCs w:val="22"/>
          <w:shd w:val="clear" w:color="auto" w:fill="FFFF99"/>
          <w:rtl/>
        </w:rPr>
        <w:t xml:space="preserve"> (4)</w:t>
      </w:r>
      <w:r w:rsidRPr="00EC45AD">
        <w:rPr>
          <w:rStyle w:val="default"/>
          <w:rFonts w:cs="FrankRuehl"/>
          <w:vanish/>
          <w:sz w:val="22"/>
          <w:szCs w:val="22"/>
          <w:shd w:val="clear" w:color="auto" w:fill="FFFF99"/>
          <w:rtl/>
        </w:rPr>
        <w:t xml:space="preserve">, (5), (7) </w:t>
      </w:r>
      <w:r w:rsidRPr="00EC45AD">
        <w:rPr>
          <w:rStyle w:val="default"/>
          <w:rFonts w:cs="FrankRuehl" w:hint="cs"/>
          <w:vanish/>
          <w:sz w:val="22"/>
          <w:szCs w:val="22"/>
          <w:shd w:val="clear" w:color="auto" w:fill="FFFF99"/>
          <w:rtl/>
        </w:rPr>
        <w:t>ו-(8) לחוק מותנה בכך שיוכח להנחת דעתו של המנהל כי נתקיימו כל אלה:</w:t>
      </w:r>
    </w:p>
    <w:p w14:paraId="33FEE5D8" w14:textId="77777777" w:rsidR="00671A48" w:rsidRPr="00EC45AD" w:rsidRDefault="00671A48" w:rsidP="00671A48">
      <w:pPr>
        <w:pStyle w:val="P22"/>
        <w:spacing w:before="0"/>
        <w:ind w:left="1021" w:right="1134"/>
        <w:rPr>
          <w:rStyle w:val="default"/>
          <w:rFonts w:cs="FrankRuehl" w:hint="cs"/>
          <w:strike/>
          <w:vanish/>
          <w:sz w:val="22"/>
          <w:szCs w:val="22"/>
          <w:shd w:val="clear" w:color="auto" w:fill="FFFF99"/>
          <w:rtl/>
        </w:rPr>
      </w:pPr>
      <w:r w:rsidRPr="00EC45AD">
        <w:rPr>
          <w:rStyle w:val="default"/>
          <w:rFonts w:cs="FrankRuehl" w:hint="cs"/>
          <w:strike/>
          <w:vanish/>
          <w:sz w:val="22"/>
          <w:szCs w:val="22"/>
          <w:shd w:val="clear" w:color="auto" w:fill="FFFF99"/>
          <w:rtl/>
        </w:rPr>
        <w:t>(1)</w:t>
      </w:r>
      <w:r w:rsidRPr="00EC45AD">
        <w:rPr>
          <w:rStyle w:val="default"/>
          <w:rFonts w:cs="FrankRuehl" w:hint="cs"/>
          <w:strike/>
          <w:vanish/>
          <w:sz w:val="22"/>
          <w:szCs w:val="22"/>
          <w:shd w:val="clear" w:color="auto" w:fill="FFFF99"/>
          <w:rtl/>
        </w:rPr>
        <w:tab/>
        <w:t xml:space="preserve">מחיר העסקה שולם למוכר, או לנותן השירות, לפי הענין, במטבע חוץ שהופקד מיד לאחר התשלום בידי בנק שהוא סוחר מוסמך כמשמעותו בחוק הפיקוח על המטבע, התשל"ח-1978 (בתקנה זו </w:t>
      </w:r>
      <w:r w:rsidRPr="00EC45AD">
        <w:rPr>
          <w:rStyle w:val="default"/>
          <w:rFonts w:cs="FrankRuehl"/>
          <w:strike/>
          <w:vanish/>
          <w:sz w:val="22"/>
          <w:szCs w:val="22"/>
          <w:shd w:val="clear" w:color="auto" w:fill="FFFF99"/>
          <w:rtl/>
        </w:rPr>
        <w:t>–</w:t>
      </w:r>
      <w:r w:rsidRPr="00EC45AD">
        <w:rPr>
          <w:rStyle w:val="default"/>
          <w:rFonts w:cs="FrankRuehl" w:hint="cs"/>
          <w:strike/>
          <w:vanish/>
          <w:sz w:val="22"/>
          <w:szCs w:val="22"/>
          <w:shd w:val="clear" w:color="auto" w:fill="FFFF99"/>
          <w:rtl/>
        </w:rPr>
        <w:t xml:space="preserve"> בנק) או שהופקד כאמור בחשבון בנק בחוץ לארץ על פי היתר מכוח אותו חוק או שנהגו בו באופן אחר אלא שלענין סעיף 30(א)(1) יראו כמטבע חוץ גם תקבול מתקציב המדינה במטבע ישראלי הקשור במשירין לעסקה;</w:t>
      </w:r>
    </w:p>
    <w:p w14:paraId="54C456CD" w14:textId="77777777" w:rsidR="00671A48" w:rsidRPr="00EC45AD" w:rsidRDefault="00671A48" w:rsidP="00671A48">
      <w:pPr>
        <w:pStyle w:val="P22"/>
        <w:spacing w:before="0"/>
        <w:ind w:left="1021" w:right="1134"/>
        <w:rPr>
          <w:rStyle w:val="default"/>
          <w:rFonts w:cs="FrankRuehl" w:hint="cs"/>
          <w:vanish/>
          <w:sz w:val="22"/>
          <w:szCs w:val="22"/>
          <w:u w:val="single"/>
          <w:shd w:val="clear" w:color="auto" w:fill="FFFF99"/>
          <w:rtl/>
        </w:rPr>
      </w:pPr>
      <w:r w:rsidRPr="00EC45AD">
        <w:rPr>
          <w:rStyle w:val="default"/>
          <w:rFonts w:cs="FrankRuehl" w:hint="cs"/>
          <w:vanish/>
          <w:sz w:val="22"/>
          <w:szCs w:val="22"/>
          <w:u w:val="single"/>
          <w:shd w:val="clear" w:color="auto" w:fill="FFFF99"/>
          <w:rtl/>
        </w:rPr>
        <w:t>(1)</w:t>
      </w:r>
      <w:r w:rsidRPr="00EC45AD">
        <w:rPr>
          <w:rStyle w:val="default"/>
          <w:rFonts w:cs="FrankRuehl" w:hint="cs"/>
          <w:vanish/>
          <w:sz w:val="22"/>
          <w:szCs w:val="22"/>
          <w:u w:val="single"/>
          <w:shd w:val="clear" w:color="auto" w:fill="FFFF99"/>
          <w:rtl/>
        </w:rPr>
        <w:tab/>
        <w:t>נרשמו בספרי החשבונות של העוסק מחיר העסקה לרבות דרך התשלום והמטבע שבו שולמה;</w:t>
      </w:r>
    </w:p>
    <w:p w14:paraId="0B42CD51" w14:textId="77777777" w:rsidR="00671A48" w:rsidRPr="00EC45AD" w:rsidRDefault="00671A48" w:rsidP="00671A48">
      <w:pPr>
        <w:pStyle w:val="P22"/>
        <w:spacing w:before="0"/>
        <w:ind w:left="1021" w:right="1134"/>
        <w:rPr>
          <w:rStyle w:val="default"/>
          <w:rFonts w:cs="FrankRuehl" w:hint="cs"/>
          <w:vanish/>
          <w:sz w:val="22"/>
          <w:szCs w:val="22"/>
          <w:shd w:val="clear" w:color="auto" w:fill="FFFF99"/>
          <w:rtl/>
        </w:rPr>
      </w:pPr>
      <w:r w:rsidRPr="00EC45AD">
        <w:rPr>
          <w:rStyle w:val="default"/>
          <w:rFonts w:cs="FrankRuehl" w:hint="cs"/>
          <w:vanish/>
          <w:sz w:val="22"/>
          <w:szCs w:val="22"/>
          <w:shd w:val="clear" w:color="auto" w:fill="FFFF99"/>
          <w:rtl/>
        </w:rPr>
        <w:t>(2)</w:t>
      </w:r>
      <w:r w:rsidRPr="00EC45AD">
        <w:rPr>
          <w:rStyle w:val="default"/>
          <w:rFonts w:cs="FrankRuehl" w:hint="cs"/>
          <w:vanish/>
          <w:sz w:val="22"/>
          <w:szCs w:val="22"/>
          <w:shd w:val="clear" w:color="auto" w:fill="FFFF99"/>
          <w:rtl/>
        </w:rPr>
        <w:tab/>
        <w:t>בידי העוסק הסכם או מסמך אחר בכתב המאשר את פרטי העסקה, ולענין החלת שיעור אפס על פי סעיף 30(א)(8) לחוק, בידיו רישום של שם התייר, מענו הקבוע ומספר דרכונו, והוצאה חשבונית המפרטת את השירות שניתן לו.</w:t>
      </w:r>
    </w:p>
    <w:p w14:paraId="1CCB63E9" w14:textId="77777777" w:rsidR="00671A48" w:rsidRPr="00EC45AD" w:rsidRDefault="00671A48" w:rsidP="00671A48">
      <w:pPr>
        <w:pStyle w:val="P22"/>
        <w:spacing w:before="0"/>
        <w:ind w:left="1021" w:right="1134"/>
        <w:rPr>
          <w:rStyle w:val="default"/>
          <w:rFonts w:cs="FrankRuehl"/>
          <w:vanish/>
          <w:sz w:val="22"/>
          <w:szCs w:val="22"/>
          <w:shd w:val="clear" w:color="auto" w:fill="FFFF99"/>
          <w:rtl/>
        </w:rPr>
      </w:pPr>
      <w:r w:rsidRPr="00EC45AD">
        <w:rPr>
          <w:rStyle w:val="default"/>
          <w:rFonts w:cs="FrankRuehl" w:hint="cs"/>
          <w:vanish/>
          <w:sz w:val="22"/>
          <w:szCs w:val="22"/>
          <w:shd w:val="clear" w:color="auto" w:fill="FFFF99"/>
          <w:rtl/>
        </w:rPr>
        <w:t>(3)</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לענין השירותים המפורטים בסעיף 30(א)(8)(ב), (ג)</w:t>
      </w:r>
      <w:r w:rsidRPr="00EC45AD">
        <w:rPr>
          <w:rStyle w:val="default"/>
          <w:rFonts w:cs="FrankRuehl"/>
          <w:vanish/>
          <w:sz w:val="22"/>
          <w:szCs w:val="22"/>
          <w:shd w:val="clear" w:color="auto" w:fill="FFFF99"/>
          <w:rtl/>
        </w:rPr>
        <w:t xml:space="preserve"> </w:t>
      </w:r>
      <w:r w:rsidRPr="00EC45AD">
        <w:rPr>
          <w:rStyle w:val="default"/>
          <w:rFonts w:cs="FrankRuehl" w:hint="cs"/>
          <w:vanish/>
          <w:sz w:val="22"/>
          <w:szCs w:val="22"/>
          <w:shd w:val="clear" w:color="auto" w:fill="FFFF99"/>
          <w:rtl/>
        </w:rPr>
        <w:t xml:space="preserve">ו-(ד) - בחשבונית שהוצאה לתייר צויינו מספר </w:t>
      </w:r>
      <w:r w:rsidRPr="00EC45AD">
        <w:rPr>
          <w:rStyle w:val="default"/>
          <w:rFonts w:cs="FrankRuehl"/>
          <w:vanish/>
          <w:sz w:val="22"/>
          <w:szCs w:val="22"/>
          <w:shd w:val="clear" w:color="auto" w:fill="FFFF99"/>
          <w:rtl/>
        </w:rPr>
        <w:t>ה</w:t>
      </w:r>
      <w:r w:rsidRPr="00EC45AD">
        <w:rPr>
          <w:rStyle w:val="default"/>
          <w:rFonts w:cs="FrankRuehl" w:hint="cs"/>
          <w:vanish/>
          <w:sz w:val="22"/>
          <w:szCs w:val="22"/>
          <w:shd w:val="clear" w:color="auto" w:fill="FFFF99"/>
          <w:rtl/>
        </w:rPr>
        <w:t>רישוי של הרכב, ולפי הענין - שם הנהג של הרכב;</w:t>
      </w:r>
    </w:p>
    <w:p w14:paraId="41C4A00F" w14:textId="77777777" w:rsidR="00671A48" w:rsidRPr="00EC45AD" w:rsidRDefault="00671A48" w:rsidP="00671A48">
      <w:pPr>
        <w:pStyle w:val="P22"/>
        <w:spacing w:before="0"/>
        <w:ind w:left="1021" w:right="1134"/>
        <w:rPr>
          <w:rStyle w:val="default"/>
          <w:rFonts w:cs="FrankRuehl"/>
          <w:vanish/>
          <w:sz w:val="22"/>
          <w:szCs w:val="22"/>
          <w:shd w:val="clear" w:color="auto" w:fill="FFFF99"/>
          <w:rtl/>
        </w:rPr>
      </w:pP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4</w:t>
      </w:r>
      <w:r w:rsidRPr="00EC45AD">
        <w:rPr>
          <w:rStyle w:val="default"/>
          <w:rFonts w:cs="FrankRuehl"/>
          <w:vanish/>
          <w:sz w:val="22"/>
          <w:szCs w:val="22"/>
          <w:shd w:val="clear" w:color="auto" w:fill="FFFF99"/>
          <w:rtl/>
        </w:rPr>
        <w:t>)</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לענין אספקת ארוחות כאמור בסעיף 30(א)(8)(ד), כאשר אלה הוכנו בידי עוסק אחר בעד המסיע - בחשבונית המוצאת למסיע צויין מספר הרישוי של האוטובוס.</w:t>
      </w:r>
    </w:p>
    <w:p w14:paraId="2F3D450E" w14:textId="77777777" w:rsidR="00671A48" w:rsidRPr="00EC45AD" w:rsidRDefault="00671A48" w:rsidP="00671A48">
      <w:pPr>
        <w:pStyle w:val="footnote"/>
        <w:tabs>
          <w:tab w:val="left" w:pos="624"/>
          <w:tab w:val="left" w:pos="1021"/>
          <w:tab w:val="left" w:pos="1474"/>
          <w:tab w:val="left" w:pos="1928"/>
          <w:tab w:val="left" w:pos="2381"/>
          <w:tab w:val="left" w:pos="2835"/>
          <w:tab w:val="right" w:leader="dot" w:pos="6259"/>
        </w:tabs>
        <w:ind w:left="0" w:right="1134"/>
        <w:rPr>
          <w:rFonts w:hint="cs"/>
          <w:vanish/>
          <w:shd w:val="clear" w:color="auto" w:fill="FFFF99"/>
          <w:rtl/>
        </w:rPr>
      </w:pPr>
      <w:r w:rsidRPr="00EC45AD">
        <w:rPr>
          <w:rFonts w:hint="cs"/>
          <w:vanish/>
          <w:shd w:val="clear" w:color="auto" w:fill="FFFF99"/>
          <w:rtl/>
        </w:rPr>
        <w:tab/>
        <w:t>(ב)</w:t>
      </w:r>
      <w:r w:rsidRPr="00EC45AD">
        <w:rPr>
          <w:rFonts w:hint="cs"/>
          <w:vanish/>
          <w:shd w:val="clear" w:color="auto" w:fill="FFFF99"/>
          <w:rtl/>
        </w:rPr>
        <w:tab/>
        <w:t xml:space="preserve">בתקנה זו </w:t>
      </w:r>
      <w:r w:rsidRPr="00EC45AD">
        <w:rPr>
          <w:vanish/>
          <w:shd w:val="clear" w:color="auto" w:fill="FFFF99"/>
          <w:rtl/>
        </w:rPr>
        <w:t>–</w:t>
      </w:r>
      <w:r w:rsidRPr="00EC45AD">
        <w:rPr>
          <w:rFonts w:hint="cs"/>
          <w:vanish/>
          <w:shd w:val="clear" w:color="auto" w:fill="FFFF99"/>
          <w:rtl/>
        </w:rPr>
        <w:t xml:space="preserve"> </w:t>
      </w:r>
    </w:p>
    <w:p w14:paraId="5C8EE940" w14:textId="77777777" w:rsidR="00671A48" w:rsidRPr="00EC45AD" w:rsidRDefault="00671A48" w:rsidP="00671A48">
      <w:pPr>
        <w:pStyle w:val="footnote"/>
        <w:tabs>
          <w:tab w:val="left" w:pos="624"/>
          <w:tab w:val="left" w:pos="1021"/>
          <w:tab w:val="left" w:pos="1474"/>
          <w:tab w:val="left" w:pos="1928"/>
          <w:tab w:val="left" w:pos="2381"/>
          <w:tab w:val="left" w:pos="2835"/>
          <w:tab w:val="right" w:leader="dot" w:pos="6259"/>
        </w:tabs>
        <w:ind w:left="0" w:right="1134"/>
        <w:rPr>
          <w:rFonts w:hint="cs"/>
          <w:strike/>
          <w:vanish/>
          <w:shd w:val="clear" w:color="auto" w:fill="FFFF99"/>
          <w:rtl/>
        </w:rPr>
      </w:pPr>
      <w:r w:rsidRPr="00EC45AD">
        <w:rPr>
          <w:rFonts w:hint="cs"/>
          <w:vanish/>
          <w:shd w:val="clear" w:color="auto" w:fill="FFFF99"/>
          <w:rtl/>
        </w:rPr>
        <w:tab/>
      </w:r>
      <w:r w:rsidRPr="00EC45AD">
        <w:rPr>
          <w:rFonts w:hint="cs"/>
          <w:strike/>
          <w:vanish/>
          <w:shd w:val="clear" w:color="auto" w:fill="FFFF99"/>
          <w:rtl/>
        </w:rPr>
        <w:t xml:space="preserve">"איגרת מדינת ישראל" </w:t>
      </w:r>
      <w:r w:rsidRPr="00EC45AD">
        <w:rPr>
          <w:strike/>
          <w:vanish/>
          <w:shd w:val="clear" w:color="auto" w:fill="FFFF99"/>
          <w:rtl/>
        </w:rPr>
        <w:t>–</w:t>
      </w:r>
      <w:r w:rsidRPr="00EC45AD">
        <w:rPr>
          <w:rFonts w:hint="cs"/>
          <w:strike/>
          <w:vanish/>
          <w:shd w:val="clear" w:color="auto" w:fill="FFFF99"/>
          <w:rtl/>
        </w:rPr>
        <w:t xml:space="preserve"> כהגדרתה בהיתר הפיקוח על המטבע, התשל"ח- 1978;</w:t>
      </w:r>
    </w:p>
    <w:p w14:paraId="71971ACF" w14:textId="77777777" w:rsidR="00671A48" w:rsidRPr="00EC45AD" w:rsidRDefault="00671A48" w:rsidP="00671A48">
      <w:pPr>
        <w:pStyle w:val="footnote"/>
        <w:tabs>
          <w:tab w:val="left" w:pos="624"/>
          <w:tab w:val="left" w:pos="1021"/>
          <w:tab w:val="left" w:pos="1474"/>
          <w:tab w:val="left" w:pos="1928"/>
          <w:tab w:val="left" w:pos="2381"/>
          <w:tab w:val="left" w:pos="2835"/>
          <w:tab w:val="right" w:leader="dot" w:pos="6259"/>
        </w:tabs>
        <w:ind w:left="0" w:right="1134"/>
        <w:rPr>
          <w:rFonts w:hint="cs"/>
          <w:strike/>
          <w:vanish/>
          <w:shd w:val="clear" w:color="auto" w:fill="FFFF99"/>
          <w:rtl/>
        </w:rPr>
      </w:pPr>
      <w:r w:rsidRPr="00EC45AD">
        <w:rPr>
          <w:rFonts w:hint="cs"/>
          <w:vanish/>
          <w:shd w:val="clear" w:color="auto" w:fill="FFFF99"/>
          <w:rtl/>
        </w:rPr>
        <w:tab/>
      </w:r>
      <w:r w:rsidRPr="00EC45AD">
        <w:rPr>
          <w:rFonts w:hint="cs"/>
          <w:strike/>
          <w:vanish/>
          <w:shd w:val="clear" w:color="auto" w:fill="FFFF99"/>
          <w:rtl/>
        </w:rPr>
        <w:t xml:space="preserve">"תשלום במטבע חוץ" </w:t>
      </w:r>
      <w:r w:rsidRPr="00EC45AD">
        <w:rPr>
          <w:strike/>
          <w:vanish/>
          <w:shd w:val="clear" w:color="auto" w:fill="FFFF99"/>
          <w:rtl/>
        </w:rPr>
        <w:t>–</w:t>
      </w:r>
      <w:r w:rsidRPr="00EC45AD">
        <w:rPr>
          <w:rFonts w:hint="cs"/>
          <w:strike/>
          <w:vanish/>
          <w:shd w:val="clear" w:color="auto" w:fill="FFFF99"/>
          <w:rtl/>
        </w:rPr>
        <w:t xml:space="preserve"> תשלום בכל אחד מאלה:</w:t>
      </w:r>
    </w:p>
    <w:p w14:paraId="4CEC59E1" w14:textId="77777777" w:rsidR="00671A48" w:rsidRPr="00EC45AD" w:rsidRDefault="00671A48" w:rsidP="00671A48">
      <w:pPr>
        <w:pStyle w:val="footnote"/>
        <w:tabs>
          <w:tab w:val="left" w:pos="624"/>
          <w:tab w:val="left" w:pos="1021"/>
          <w:tab w:val="left" w:pos="1474"/>
          <w:tab w:val="left" w:pos="1928"/>
          <w:tab w:val="left" w:pos="2381"/>
          <w:tab w:val="left" w:pos="2835"/>
          <w:tab w:val="right" w:leader="dot" w:pos="6259"/>
        </w:tabs>
        <w:ind w:left="1021" w:right="1134"/>
        <w:rPr>
          <w:rFonts w:hint="cs"/>
          <w:strike/>
          <w:vanish/>
          <w:shd w:val="clear" w:color="auto" w:fill="FFFF99"/>
          <w:rtl/>
        </w:rPr>
      </w:pPr>
      <w:r w:rsidRPr="00EC45AD">
        <w:rPr>
          <w:rFonts w:hint="cs"/>
          <w:strike/>
          <w:vanish/>
          <w:shd w:val="clear" w:color="auto" w:fill="FFFF99"/>
          <w:rtl/>
        </w:rPr>
        <w:t>(1)</w:t>
      </w:r>
      <w:r w:rsidRPr="00EC45AD">
        <w:rPr>
          <w:rFonts w:hint="cs"/>
          <w:strike/>
          <w:vanish/>
          <w:shd w:val="clear" w:color="auto" w:fill="FFFF99"/>
          <w:rtl/>
        </w:rPr>
        <w:tab/>
        <w:t>מזומן;</w:t>
      </w:r>
    </w:p>
    <w:p w14:paraId="2240EF1F" w14:textId="77777777" w:rsidR="00671A48" w:rsidRPr="00EC45AD" w:rsidRDefault="00671A48" w:rsidP="00671A48">
      <w:pPr>
        <w:pStyle w:val="footnote"/>
        <w:tabs>
          <w:tab w:val="left" w:pos="624"/>
          <w:tab w:val="left" w:pos="1021"/>
          <w:tab w:val="left" w:pos="1474"/>
          <w:tab w:val="left" w:pos="1928"/>
          <w:tab w:val="left" w:pos="2381"/>
          <w:tab w:val="left" w:pos="2835"/>
          <w:tab w:val="right" w:leader="dot" w:pos="6259"/>
        </w:tabs>
        <w:ind w:left="1021" w:right="1134"/>
        <w:rPr>
          <w:rFonts w:hint="cs"/>
          <w:strike/>
          <w:vanish/>
          <w:shd w:val="clear" w:color="auto" w:fill="FFFF99"/>
          <w:rtl/>
        </w:rPr>
      </w:pPr>
      <w:r w:rsidRPr="00EC45AD">
        <w:rPr>
          <w:rFonts w:hint="cs"/>
          <w:strike/>
          <w:vanish/>
          <w:shd w:val="clear" w:color="auto" w:fill="FFFF99"/>
          <w:rtl/>
        </w:rPr>
        <w:t>(2)</w:t>
      </w:r>
      <w:r w:rsidRPr="00EC45AD">
        <w:rPr>
          <w:rFonts w:hint="cs"/>
          <w:strike/>
          <w:vanish/>
          <w:shd w:val="clear" w:color="auto" w:fill="FFFF99"/>
          <w:rtl/>
        </w:rPr>
        <w:tab/>
        <w:t>המחאת נוסעים או שיק, הנקובים ונפרעים במטבע חוץ, שנמשכו כדין;</w:t>
      </w:r>
    </w:p>
    <w:p w14:paraId="30223EB2" w14:textId="77777777" w:rsidR="00671A48" w:rsidRPr="00EC45AD" w:rsidRDefault="00671A48" w:rsidP="00671A48">
      <w:pPr>
        <w:pStyle w:val="footnote"/>
        <w:tabs>
          <w:tab w:val="left" w:pos="624"/>
          <w:tab w:val="left" w:pos="1021"/>
          <w:tab w:val="left" w:pos="1474"/>
          <w:tab w:val="left" w:pos="1928"/>
          <w:tab w:val="left" w:pos="2381"/>
          <w:tab w:val="left" w:pos="2835"/>
          <w:tab w:val="right" w:leader="dot" w:pos="6259"/>
        </w:tabs>
        <w:ind w:left="1021" w:right="1134"/>
        <w:rPr>
          <w:rFonts w:hint="cs"/>
          <w:strike/>
          <w:vanish/>
          <w:shd w:val="clear" w:color="auto" w:fill="FFFF99"/>
          <w:rtl/>
        </w:rPr>
      </w:pPr>
      <w:r w:rsidRPr="00EC45AD">
        <w:rPr>
          <w:rFonts w:hint="cs"/>
          <w:strike/>
          <w:vanish/>
          <w:shd w:val="clear" w:color="auto" w:fill="FFFF99"/>
          <w:rtl/>
        </w:rPr>
        <w:t>(3)</w:t>
      </w:r>
      <w:r w:rsidRPr="00EC45AD">
        <w:rPr>
          <w:rFonts w:hint="cs"/>
          <w:strike/>
          <w:vanish/>
          <w:shd w:val="clear" w:color="auto" w:fill="FFFF99"/>
          <w:rtl/>
        </w:rPr>
        <w:tab/>
        <w:t>תשלום כדין במטבע חוץ על פי כרטיס אשראי;</w:t>
      </w:r>
    </w:p>
    <w:p w14:paraId="2CCC029D" w14:textId="77777777" w:rsidR="00671A48" w:rsidRPr="00EC45AD" w:rsidRDefault="00671A48" w:rsidP="00671A48">
      <w:pPr>
        <w:pStyle w:val="footnote"/>
        <w:tabs>
          <w:tab w:val="left" w:pos="624"/>
          <w:tab w:val="left" w:pos="1021"/>
          <w:tab w:val="left" w:pos="1474"/>
          <w:tab w:val="left" w:pos="1928"/>
          <w:tab w:val="left" w:pos="2381"/>
          <w:tab w:val="left" w:pos="2835"/>
          <w:tab w:val="right" w:leader="dot" w:pos="6259"/>
        </w:tabs>
        <w:ind w:left="1021" w:right="1134"/>
        <w:rPr>
          <w:rFonts w:hint="cs"/>
          <w:strike/>
          <w:vanish/>
          <w:shd w:val="clear" w:color="auto" w:fill="FFFF99"/>
          <w:rtl/>
        </w:rPr>
      </w:pPr>
      <w:r w:rsidRPr="00EC45AD">
        <w:rPr>
          <w:rFonts w:hint="cs"/>
          <w:strike/>
          <w:vanish/>
          <w:shd w:val="clear" w:color="auto" w:fill="FFFF99"/>
          <w:rtl/>
        </w:rPr>
        <w:t>(4)</w:t>
      </w:r>
      <w:r w:rsidRPr="00EC45AD">
        <w:rPr>
          <w:rFonts w:hint="cs"/>
          <w:strike/>
          <w:vanish/>
          <w:shd w:val="clear" w:color="auto" w:fill="FFFF99"/>
          <w:rtl/>
        </w:rPr>
        <w:tab/>
        <w:t>העברת מטבע חוץ מחוץ לישראל או מפקדון לא תושב של תושב חוץ לפקדון תושב של המוכר או של נותן השירות, לפי הענין;</w:t>
      </w:r>
    </w:p>
    <w:p w14:paraId="298D139C" w14:textId="77777777" w:rsidR="00671A48" w:rsidRPr="00EC45AD" w:rsidRDefault="00671A48" w:rsidP="00671A48">
      <w:pPr>
        <w:pStyle w:val="footnote"/>
        <w:tabs>
          <w:tab w:val="left" w:pos="624"/>
          <w:tab w:val="left" w:pos="1021"/>
          <w:tab w:val="left" w:pos="1474"/>
          <w:tab w:val="left" w:pos="1928"/>
          <w:tab w:val="left" w:pos="2381"/>
          <w:tab w:val="left" w:pos="2835"/>
          <w:tab w:val="right" w:leader="dot" w:pos="6259"/>
        </w:tabs>
        <w:ind w:left="1021" w:right="1134"/>
        <w:rPr>
          <w:rFonts w:hint="cs"/>
          <w:strike/>
          <w:vanish/>
          <w:shd w:val="clear" w:color="auto" w:fill="FFFF99"/>
          <w:rtl/>
        </w:rPr>
      </w:pPr>
      <w:r w:rsidRPr="00EC45AD">
        <w:rPr>
          <w:rFonts w:hint="cs"/>
          <w:strike/>
          <w:vanish/>
          <w:shd w:val="clear" w:color="auto" w:fill="FFFF99"/>
          <w:rtl/>
        </w:rPr>
        <w:t>(5)</w:t>
      </w:r>
      <w:r w:rsidRPr="00EC45AD">
        <w:rPr>
          <w:rFonts w:hint="cs"/>
          <w:strike/>
          <w:vanish/>
          <w:shd w:val="clear" w:color="auto" w:fill="FFFF99"/>
          <w:rtl/>
        </w:rPr>
        <w:tab/>
        <w:t>העברת מטבע חוץ בנתקבל מחוץ לישראל לפקדון תושב של המוכר או נותן השירות לפי הענין על פי הוראות סעיף 2 להיתר לסוכני נסיעות שניתן מכוח סעיף 9 לחוק הפיקוח על המטבע, התשל"ח-1978;</w:t>
      </w:r>
    </w:p>
    <w:p w14:paraId="24360198" w14:textId="77777777" w:rsidR="00F578BF" w:rsidRPr="00EC45AD" w:rsidRDefault="00F578BF" w:rsidP="00F578BF">
      <w:pPr>
        <w:pStyle w:val="footnote"/>
        <w:tabs>
          <w:tab w:val="left" w:pos="624"/>
          <w:tab w:val="left" w:pos="1021"/>
          <w:tab w:val="left" w:pos="1474"/>
          <w:tab w:val="left" w:pos="1928"/>
          <w:tab w:val="left" w:pos="2381"/>
          <w:tab w:val="left" w:pos="2835"/>
          <w:tab w:val="right" w:leader="dot" w:pos="6259"/>
        </w:tabs>
        <w:ind w:left="1021" w:right="1134"/>
        <w:rPr>
          <w:rFonts w:hint="cs"/>
          <w:strike/>
          <w:vanish/>
          <w:shd w:val="clear" w:color="auto" w:fill="FFFF99"/>
          <w:rtl/>
        </w:rPr>
      </w:pPr>
      <w:r w:rsidRPr="00EC45AD">
        <w:rPr>
          <w:rFonts w:hint="cs"/>
          <w:strike/>
          <w:vanish/>
          <w:shd w:val="clear" w:color="auto" w:fill="FFFF99"/>
          <w:rtl/>
        </w:rPr>
        <w:t>(6)</w:t>
      </w:r>
      <w:r w:rsidRPr="00EC45AD">
        <w:rPr>
          <w:rFonts w:hint="cs"/>
          <w:strike/>
          <w:vanish/>
          <w:shd w:val="clear" w:color="auto" w:fill="FFFF99"/>
          <w:rtl/>
        </w:rPr>
        <w:tab/>
        <w:t>שיק בנקאי בשקלים שהוצא במישרין תמורת פדיון מוקדם באותו בנק של אגרת מדינת ישראל בידי תייר;</w:t>
      </w:r>
    </w:p>
    <w:p w14:paraId="46E7E75B" w14:textId="77777777" w:rsidR="00671A48" w:rsidRPr="00EC45AD" w:rsidRDefault="00671A48" w:rsidP="00F578BF">
      <w:pPr>
        <w:pStyle w:val="footnote"/>
        <w:tabs>
          <w:tab w:val="left" w:pos="624"/>
          <w:tab w:val="left" w:pos="1021"/>
          <w:tab w:val="left" w:pos="1474"/>
          <w:tab w:val="left" w:pos="1928"/>
          <w:tab w:val="left" w:pos="2381"/>
          <w:tab w:val="left" w:pos="2835"/>
          <w:tab w:val="right" w:leader="dot" w:pos="6259"/>
        </w:tabs>
        <w:ind w:left="1021" w:right="1134"/>
        <w:rPr>
          <w:rFonts w:hint="cs"/>
          <w:strike/>
          <w:vanish/>
          <w:shd w:val="clear" w:color="auto" w:fill="FFFF99"/>
          <w:rtl/>
        </w:rPr>
      </w:pPr>
      <w:r w:rsidRPr="00EC45AD">
        <w:rPr>
          <w:rFonts w:hint="cs"/>
          <w:strike/>
          <w:vanish/>
          <w:shd w:val="clear" w:color="auto" w:fill="FFFF99"/>
          <w:rtl/>
        </w:rPr>
        <w:t>(</w:t>
      </w:r>
      <w:r w:rsidR="00F578BF" w:rsidRPr="00EC45AD">
        <w:rPr>
          <w:rFonts w:hint="cs"/>
          <w:strike/>
          <w:vanish/>
          <w:shd w:val="clear" w:color="auto" w:fill="FFFF99"/>
          <w:rtl/>
        </w:rPr>
        <w:t>7</w:t>
      </w:r>
      <w:r w:rsidRPr="00EC45AD">
        <w:rPr>
          <w:rFonts w:hint="cs"/>
          <w:strike/>
          <w:vanish/>
          <w:shd w:val="clear" w:color="auto" w:fill="FFFF99"/>
          <w:rtl/>
        </w:rPr>
        <w:t>)</w:t>
      </w:r>
      <w:r w:rsidRPr="00EC45AD">
        <w:rPr>
          <w:rFonts w:hint="cs"/>
          <w:strike/>
          <w:vanish/>
          <w:shd w:val="clear" w:color="auto" w:fill="FFFF99"/>
          <w:rtl/>
        </w:rPr>
        <w:tab/>
        <w:t>אופן תשלום אחר שיקבע המפקח על מטבע חוץ בידיעת ועדת הכספים של הכנסת.</w:t>
      </w:r>
    </w:p>
    <w:p w14:paraId="49A35E4E" w14:textId="77777777" w:rsidR="00671A48" w:rsidRPr="00EC45AD" w:rsidRDefault="00671A48" w:rsidP="00671A48">
      <w:pPr>
        <w:pStyle w:val="footnote"/>
        <w:tabs>
          <w:tab w:val="left" w:pos="624"/>
          <w:tab w:val="left" w:pos="1021"/>
          <w:tab w:val="left" w:pos="1474"/>
          <w:tab w:val="left" w:pos="1928"/>
          <w:tab w:val="left" w:pos="2381"/>
          <w:tab w:val="left" w:pos="2835"/>
          <w:tab w:val="right" w:leader="dot" w:pos="6259"/>
        </w:tabs>
        <w:ind w:left="0" w:right="1134"/>
        <w:rPr>
          <w:rFonts w:hint="cs"/>
          <w:strike/>
          <w:vanish/>
          <w:shd w:val="clear" w:color="auto" w:fill="FFFF99"/>
          <w:rtl/>
        </w:rPr>
      </w:pPr>
      <w:r w:rsidRPr="00EC45AD">
        <w:rPr>
          <w:rFonts w:hint="cs"/>
          <w:vanish/>
          <w:shd w:val="clear" w:color="auto" w:fill="FFFF99"/>
          <w:rtl/>
        </w:rPr>
        <w:tab/>
      </w:r>
      <w:r w:rsidRPr="00EC45AD">
        <w:rPr>
          <w:rFonts w:hint="cs"/>
          <w:strike/>
          <w:vanish/>
          <w:shd w:val="clear" w:color="auto" w:fill="FFFF99"/>
          <w:rtl/>
        </w:rPr>
        <w:t>(ג)</w:t>
      </w:r>
      <w:r w:rsidRPr="00EC45AD">
        <w:rPr>
          <w:rFonts w:hint="cs"/>
          <w:strike/>
          <w:vanish/>
          <w:shd w:val="clear" w:color="auto" w:fill="FFFF99"/>
          <w:rtl/>
        </w:rPr>
        <w:tab/>
        <w:t>הוראות תקנה זו לא יחולו על מכירת אספקה לכלי שיט או כלי טיס העומדים לצאת אל מחוץ לישראל אם האספקה נמכרה ממחסן רשוי שאושר לענין סעיף 30(א)(4) לחוק ופקיד המכס המוסמך אישר את האספקה בטופס אספקה או ברשימון יצוא.</w:t>
      </w:r>
    </w:p>
    <w:p w14:paraId="1B65C4C8" w14:textId="77777777" w:rsidR="00671A48" w:rsidRPr="00EC45AD" w:rsidRDefault="00671A48" w:rsidP="00671A48">
      <w:pPr>
        <w:pStyle w:val="footnote"/>
        <w:tabs>
          <w:tab w:val="left" w:pos="624"/>
          <w:tab w:val="left" w:pos="1021"/>
          <w:tab w:val="left" w:pos="1474"/>
          <w:tab w:val="left" w:pos="1928"/>
          <w:tab w:val="left" w:pos="2381"/>
          <w:tab w:val="left" w:pos="2835"/>
          <w:tab w:val="right" w:leader="dot" w:pos="6259"/>
        </w:tabs>
        <w:ind w:left="0" w:right="1134"/>
        <w:rPr>
          <w:vanish/>
          <w:shd w:val="clear" w:color="auto" w:fill="FFFF99"/>
          <w:rtl/>
        </w:rPr>
      </w:pPr>
      <w:r w:rsidRPr="00EC45AD">
        <w:rPr>
          <w:vanish/>
          <w:shd w:val="clear" w:color="auto" w:fill="FFFF99"/>
          <w:rtl/>
        </w:rPr>
        <w:tab/>
        <w:t>(</w:t>
      </w:r>
      <w:r w:rsidRPr="00EC45AD">
        <w:rPr>
          <w:rFonts w:hint="cs"/>
          <w:vanish/>
          <w:shd w:val="clear" w:color="auto" w:fill="FFFF99"/>
          <w:rtl/>
        </w:rPr>
        <w:t>ג1)</w:t>
      </w:r>
      <w:r w:rsidRPr="00EC45AD">
        <w:rPr>
          <w:vanish/>
          <w:shd w:val="clear" w:color="auto" w:fill="FFFF99"/>
          <w:rtl/>
        </w:rPr>
        <w:tab/>
      </w:r>
      <w:r w:rsidRPr="00EC45AD">
        <w:rPr>
          <w:rFonts w:hint="cs"/>
          <w:vanish/>
          <w:shd w:val="clear" w:color="auto" w:fill="FFFF99"/>
          <w:rtl/>
        </w:rPr>
        <w:t xml:space="preserve">הוראות תקנה זו לא יחולו על מכירת טובין במחסן רשוי ליוצאים מישראל, </w:t>
      </w:r>
      <w:r w:rsidRPr="00EC45AD">
        <w:rPr>
          <w:vanish/>
          <w:shd w:val="clear" w:color="auto" w:fill="FFFF99"/>
          <w:rtl/>
        </w:rPr>
        <w:t>ש</w:t>
      </w:r>
      <w:r w:rsidRPr="00EC45AD">
        <w:rPr>
          <w:rFonts w:hint="cs"/>
          <w:vanish/>
          <w:shd w:val="clear" w:color="auto" w:fill="FFFF99"/>
          <w:rtl/>
        </w:rPr>
        <w:t>חל לגביה סעיף 30(א)(4) לחוק.</w:t>
      </w:r>
    </w:p>
    <w:p w14:paraId="2A3AFC75" w14:textId="77777777" w:rsidR="00671A48" w:rsidRPr="00EC3243" w:rsidRDefault="00671A48" w:rsidP="00671A48">
      <w:pPr>
        <w:pStyle w:val="footnote"/>
        <w:tabs>
          <w:tab w:val="left" w:pos="624"/>
          <w:tab w:val="left" w:pos="1021"/>
          <w:tab w:val="left" w:pos="1474"/>
          <w:tab w:val="left" w:pos="1928"/>
          <w:tab w:val="left" w:pos="2381"/>
          <w:tab w:val="left" w:pos="2835"/>
          <w:tab w:val="right" w:leader="dot" w:pos="6259"/>
        </w:tabs>
        <w:ind w:left="0" w:right="1134"/>
        <w:rPr>
          <w:rFonts w:hint="cs"/>
          <w:sz w:val="2"/>
          <w:szCs w:val="2"/>
          <w:rtl/>
        </w:rPr>
      </w:pPr>
      <w:r w:rsidRPr="00EC45AD">
        <w:rPr>
          <w:rFonts w:hint="cs"/>
          <w:vanish/>
          <w:shd w:val="clear" w:color="auto" w:fill="FFFF99"/>
          <w:rtl/>
        </w:rPr>
        <w:tab/>
        <w:t>(ד)</w:t>
      </w:r>
      <w:r w:rsidRPr="00EC45AD">
        <w:rPr>
          <w:rFonts w:hint="cs"/>
          <w:vanish/>
          <w:shd w:val="clear" w:color="auto" w:fill="FFFF99"/>
          <w:rtl/>
        </w:rPr>
        <w:tab/>
        <w:t>החלת שיעור אפס על מכירת טובין על מנת שיועברו למחסן רשוי על פי סעיף 30(א)(3) ו-(4) לחוק מותנה</w:t>
      </w:r>
      <w:r w:rsidRPr="00EC45AD">
        <w:rPr>
          <w:rFonts w:hint="cs"/>
          <w:strike/>
          <w:vanish/>
          <w:shd w:val="clear" w:color="auto" w:fill="FFFF99"/>
          <w:rtl/>
        </w:rPr>
        <w:t>, בנוסף לאמור בתקנת משנה (א), גם</w:t>
      </w:r>
      <w:r w:rsidRPr="00EC45AD">
        <w:rPr>
          <w:rFonts w:hint="cs"/>
          <w:vanish/>
          <w:shd w:val="clear" w:color="auto" w:fill="FFFF99"/>
          <w:rtl/>
        </w:rPr>
        <w:t xml:space="preserve"> בהחסנת הטובין במחסן הרשוי על פי הוראות פקודת המכס ותקנותיה.</w:t>
      </w:r>
      <w:bookmarkEnd w:id="55"/>
    </w:p>
    <w:p w14:paraId="33F3D924" w14:textId="77777777" w:rsidR="00671A48" w:rsidRDefault="00671A48">
      <w:pPr>
        <w:pStyle w:val="P00"/>
        <w:spacing w:before="72"/>
        <w:ind w:left="0" w:right="1134"/>
        <w:rPr>
          <w:rStyle w:val="default"/>
          <w:rFonts w:cs="FrankRuehl"/>
          <w:rtl/>
        </w:rPr>
      </w:pPr>
    </w:p>
    <w:p w14:paraId="2CDDFC3E" w14:textId="77777777" w:rsidR="009662CD" w:rsidRDefault="009662CD">
      <w:pPr>
        <w:pStyle w:val="P00"/>
        <w:spacing w:before="72"/>
        <w:ind w:left="0" w:right="1134"/>
        <w:rPr>
          <w:rStyle w:val="default"/>
          <w:rFonts w:cs="FrankRuehl"/>
          <w:rtl/>
        </w:rPr>
      </w:pPr>
      <w:bookmarkStart w:id="56" w:name="Seif19"/>
      <w:bookmarkEnd w:id="56"/>
      <w:r>
        <w:rPr>
          <w:lang w:val="he-IL"/>
        </w:rPr>
        <w:pict w14:anchorId="7B457049">
          <v:rect id="_x0000_s2137" style="position:absolute;left:0;text-align:left;margin-left:464.5pt;margin-top:8.05pt;width:75.05pt;height:73pt;z-index:251636736" o:allowincell="f" filled="f" stroked="f" strokecolor="lime" strokeweight=".25pt">
            <v:textbox style="mso-next-textbox:#_x0000_s2137" inset="0,0,0,0">
              <w:txbxContent>
                <w:p w14:paraId="19811B1A" w14:textId="77777777" w:rsidR="000F06EF" w:rsidRDefault="000F06EF" w:rsidP="00650940">
                  <w:pPr>
                    <w:spacing w:line="160" w:lineRule="exact"/>
                    <w:jc w:val="left"/>
                    <w:rPr>
                      <w:rFonts w:cs="Miriam"/>
                      <w:noProof/>
                      <w:szCs w:val="18"/>
                      <w:rtl/>
                    </w:rPr>
                  </w:pPr>
                  <w:r>
                    <w:rPr>
                      <w:rFonts w:cs="Miriam"/>
                      <w:szCs w:val="18"/>
                      <w:rtl/>
                    </w:rPr>
                    <w:t>ס</w:t>
                  </w:r>
                  <w:r>
                    <w:rPr>
                      <w:rFonts w:cs="Miriam" w:hint="cs"/>
                      <w:szCs w:val="18"/>
                      <w:rtl/>
                    </w:rPr>
                    <w:t>ייג לש</w:t>
                  </w:r>
                  <w:r>
                    <w:rPr>
                      <w:rFonts w:cs="Miriam"/>
                      <w:szCs w:val="18"/>
                      <w:rtl/>
                    </w:rPr>
                    <w:t>י</w:t>
                  </w:r>
                  <w:r>
                    <w:rPr>
                      <w:rFonts w:cs="Miriam" w:hint="cs"/>
                      <w:szCs w:val="18"/>
                      <w:rtl/>
                    </w:rPr>
                    <w:t xml:space="preserve">עור אפס </w:t>
                  </w:r>
                  <w:r>
                    <w:rPr>
                      <w:rFonts w:cs="Miriam"/>
                      <w:szCs w:val="18"/>
                      <w:rtl/>
                    </w:rPr>
                    <w:t>ב</w:t>
                  </w:r>
                  <w:r>
                    <w:rPr>
                      <w:rFonts w:cs="Miriam" w:hint="cs"/>
                      <w:szCs w:val="18"/>
                      <w:rtl/>
                    </w:rPr>
                    <w:t>של שירותים</w:t>
                  </w:r>
                </w:p>
                <w:p w14:paraId="08F97C75"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ק' (מס' 2)</w:t>
                  </w:r>
                </w:p>
                <w:p w14:paraId="662836F8" w14:textId="77777777" w:rsidR="000F06EF" w:rsidRDefault="000F06EF">
                  <w:pPr>
                    <w:spacing w:line="160" w:lineRule="exact"/>
                    <w:jc w:val="left"/>
                    <w:rPr>
                      <w:rFonts w:cs="Miriam" w:hint="cs"/>
                      <w:szCs w:val="18"/>
                      <w:rtl/>
                    </w:rPr>
                  </w:pPr>
                  <w:r>
                    <w:rPr>
                      <w:rFonts w:cs="Miriam"/>
                      <w:szCs w:val="18"/>
                      <w:rtl/>
                    </w:rPr>
                    <w:t>ת</w:t>
                  </w:r>
                  <w:r>
                    <w:rPr>
                      <w:rFonts w:cs="Miriam" w:hint="cs"/>
                      <w:szCs w:val="18"/>
                      <w:rtl/>
                    </w:rPr>
                    <w:t>של"ט-1979</w:t>
                  </w:r>
                </w:p>
                <w:p w14:paraId="2FD1B737" w14:textId="77777777" w:rsidR="000F06EF" w:rsidRDefault="000F06EF">
                  <w:pPr>
                    <w:spacing w:line="160" w:lineRule="exact"/>
                    <w:jc w:val="left"/>
                    <w:rPr>
                      <w:rFonts w:cs="Miriam" w:hint="cs"/>
                      <w:noProof/>
                      <w:szCs w:val="18"/>
                      <w:rtl/>
                    </w:rPr>
                  </w:pPr>
                  <w:r>
                    <w:rPr>
                      <w:rFonts w:cs="Miriam" w:hint="cs"/>
                      <w:szCs w:val="18"/>
                      <w:rtl/>
                    </w:rPr>
                    <w:t xml:space="preserve">תק' (מס' 2) </w:t>
                  </w:r>
                  <w:r>
                    <w:rPr>
                      <w:rFonts w:cs="Miriam"/>
                      <w:szCs w:val="18"/>
                      <w:rtl/>
                    </w:rPr>
                    <w:br/>
                  </w:r>
                  <w:r>
                    <w:rPr>
                      <w:rFonts w:cs="Miriam" w:hint="cs"/>
                      <w:szCs w:val="18"/>
                      <w:rtl/>
                    </w:rPr>
                    <w:t>תש"ם-1980</w:t>
                  </w:r>
                </w:p>
                <w:p w14:paraId="1B6E7AC5" w14:textId="77777777" w:rsidR="000F06EF" w:rsidRDefault="000F06EF">
                  <w:pPr>
                    <w:spacing w:line="160" w:lineRule="exact"/>
                    <w:jc w:val="left"/>
                    <w:rPr>
                      <w:rFonts w:cs="Miriam"/>
                      <w:szCs w:val="18"/>
                      <w:rtl/>
                    </w:rPr>
                  </w:pPr>
                  <w:r>
                    <w:rPr>
                      <w:rFonts w:cs="Miriam"/>
                      <w:szCs w:val="18"/>
                      <w:rtl/>
                    </w:rPr>
                    <w:t>תק</w:t>
                  </w:r>
                  <w:r>
                    <w:rPr>
                      <w:rFonts w:cs="Miriam" w:hint="cs"/>
                      <w:szCs w:val="18"/>
                      <w:rtl/>
                    </w:rPr>
                    <w:t xml:space="preserve">' (מס' 3) </w:t>
                  </w:r>
                </w:p>
                <w:p w14:paraId="78689D79" w14:textId="77777777" w:rsidR="000F06EF" w:rsidRDefault="000F06EF" w:rsidP="00650940">
                  <w:pPr>
                    <w:spacing w:line="160" w:lineRule="exact"/>
                    <w:jc w:val="left"/>
                    <w:rPr>
                      <w:rFonts w:cs="Miriam"/>
                      <w:noProof/>
                      <w:szCs w:val="18"/>
                      <w:rtl/>
                    </w:rPr>
                  </w:pPr>
                  <w:r>
                    <w:rPr>
                      <w:rFonts w:cs="Miriam"/>
                      <w:szCs w:val="18"/>
                      <w:rtl/>
                    </w:rPr>
                    <w:t>ת</w:t>
                  </w:r>
                  <w:r>
                    <w:rPr>
                      <w:rFonts w:cs="Miriam" w:hint="cs"/>
                      <w:szCs w:val="18"/>
                      <w:rtl/>
                    </w:rPr>
                    <w:t>שנ"ז-1997</w:t>
                  </w:r>
                </w:p>
                <w:p w14:paraId="606E16DA"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ק' תש"ס-2000</w:t>
                  </w:r>
                </w:p>
              </w:txbxContent>
            </v:textbox>
            <w10:anchorlock/>
          </v:rect>
        </w:pict>
      </w:r>
      <w:r>
        <w:rPr>
          <w:rStyle w:val="big-number"/>
          <w:rtl/>
        </w:rPr>
        <w:t>12</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לענין סעיף 30(א)(5) לחוק, לא יחול שיעור אפס על שירות שניתן לגבי נכס המצוי בישראל אלא אם הוכיח נותן השירות, להנחת דעתו של המנהל, כי תמורת השירות מהווה חלק מערך הטובין שנקבע כאמור בסעיפים 129 עד 133ט לפקודת </w:t>
      </w:r>
      <w:r>
        <w:rPr>
          <w:rStyle w:val="default"/>
          <w:rFonts w:cs="FrankRuehl"/>
          <w:rtl/>
        </w:rPr>
        <w:t>ה</w:t>
      </w:r>
      <w:r>
        <w:rPr>
          <w:rStyle w:val="default"/>
          <w:rFonts w:cs="FrankRuehl" w:hint="cs"/>
          <w:rtl/>
        </w:rPr>
        <w:t>מכס.</w:t>
      </w:r>
    </w:p>
    <w:p w14:paraId="5B2298E9" w14:textId="77777777" w:rsidR="009662CD" w:rsidRDefault="009662CD">
      <w:pPr>
        <w:pStyle w:val="P00"/>
        <w:spacing w:before="72"/>
        <w:ind w:left="0" w:right="1134"/>
        <w:rPr>
          <w:rStyle w:val="default"/>
          <w:rFonts w:cs="FrankRuehl" w:hint="cs"/>
          <w:rtl/>
        </w:rPr>
      </w:pPr>
    </w:p>
    <w:p w14:paraId="5950F9EF" w14:textId="77777777" w:rsidR="00C64F7D" w:rsidRDefault="00C64F7D">
      <w:pPr>
        <w:pStyle w:val="P00"/>
        <w:spacing w:before="72"/>
        <w:ind w:left="0" w:right="1134"/>
        <w:rPr>
          <w:rStyle w:val="default"/>
          <w:rFonts w:cs="FrankRuehl" w:hint="cs"/>
          <w:rtl/>
        </w:rPr>
      </w:pPr>
    </w:p>
    <w:p w14:paraId="1291371E" w14:textId="77777777" w:rsidR="009662CD" w:rsidRDefault="009662CD">
      <w:pPr>
        <w:pStyle w:val="P00"/>
        <w:spacing w:before="72"/>
        <w:ind w:left="0" w:right="1134"/>
        <w:rPr>
          <w:rStyle w:val="default"/>
          <w:rFonts w:cs="FrankRuehl" w:hint="cs"/>
          <w:rtl/>
        </w:rPr>
      </w:pPr>
      <w:r>
        <w:rPr>
          <w:lang w:val="he-IL"/>
        </w:rPr>
        <w:pict w14:anchorId="31F18A8B">
          <v:rect id="_x0000_s2138" style="position:absolute;left:0;text-align:left;margin-left:464.5pt;margin-top:8.05pt;width:75.05pt;height:32pt;z-index:251637760" o:allowincell="f" filled="f" stroked="f" strokecolor="lime" strokeweight=".25pt">
            <v:textbox inset="0,0,0,0">
              <w:txbxContent>
                <w:p w14:paraId="263E9CB3" w14:textId="77777777" w:rsidR="000F06EF" w:rsidRDefault="000F06EF" w:rsidP="00650940">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תש"ם-1980</w:t>
                  </w:r>
                </w:p>
                <w:p w14:paraId="4B0E349A" w14:textId="77777777" w:rsidR="000F06EF" w:rsidRDefault="000F06EF">
                  <w:pPr>
                    <w:spacing w:line="160" w:lineRule="exact"/>
                    <w:jc w:val="left"/>
                    <w:rPr>
                      <w:rFonts w:cs="Miriam" w:hint="cs"/>
                      <w:noProof/>
                      <w:szCs w:val="18"/>
                      <w:rtl/>
                    </w:rPr>
                  </w:pPr>
                  <w:r>
                    <w:rPr>
                      <w:rFonts w:cs="Miriam"/>
                      <w:szCs w:val="18"/>
                      <w:rtl/>
                    </w:rPr>
                    <w:t>ת</w:t>
                  </w:r>
                  <w:r>
                    <w:rPr>
                      <w:rFonts w:cs="Miriam" w:hint="cs"/>
                      <w:szCs w:val="18"/>
                      <w:rtl/>
                    </w:rPr>
                    <w:t>ק' (מס' 6)</w:t>
                  </w:r>
                </w:p>
                <w:p w14:paraId="7B04CCE9"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שמ"ד-1984</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תקנת משנה (א) לא תחול אם הוכח להנחת דעתו של המנהל אחת מאלה:</w:t>
      </w:r>
    </w:p>
    <w:p w14:paraId="67FC45F3" w14:textId="77777777" w:rsidR="00C64F7D" w:rsidRDefault="00C64F7D">
      <w:pPr>
        <w:pStyle w:val="P00"/>
        <w:spacing w:before="72"/>
        <w:ind w:left="0" w:right="1134"/>
        <w:rPr>
          <w:rStyle w:val="default"/>
          <w:rFonts w:cs="FrankRuehl"/>
          <w:rtl/>
        </w:rPr>
      </w:pPr>
    </w:p>
    <w:p w14:paraId="54146321" w14:textId="77777777" w:rsidR="009662CD" w:rsidRDefault="00C64F7D">
      <w:pPr>
        <w:pStyle w:val="P22"/>
        <w:spacing w:before="72"/>
        <w:ind w:left="1021" w:right="1134"/>
        <w:rPr>
          <w:rStyle w:val="default"/>
          <w:rFonts w:cs="FrankRuehl"/>
          <w:rtl/>
        </w:rPr>
      </w:pPr>
      <w:r>
        <w:rPr>
          <w:rtl/>
          <w:lang w:eastAsia="en-US"/>
        </w:rPr>
        <w:pict w14:anchorId="1A5CD13D">
          <v:shape id="_x0000_s2253" type="#_x0000_t202" style="position:absolute;left:0;text-align:left;margin-left:470.25pt;margin-top:7.1pt;width:1in;height:22.4pt;z-index:251725824" filled="f" stroked="f">
            <v:textbox inset="1mm,0,1mm,0">
              <w:txbxContent>
                <w:p w14:paraId="6D94C5DF" w14:textId="77777777" w:rsidR="000F06EF" w:rsidRDefault="000F06EF" w:rsidP="00C64F7D">
                  <w:pPr>
                    <w:spacing w:line="160" w:lineRule="exact"/>
                    <w:jc w:val="left"/>
                    <w:rPr>
                      <w:rFonts w:cs="Miriam" w:hint="cs"/>
                      <w:noProof/>
                      <w:szCs w:val="18"/>
                      <w:rtl/>
                    </w:rPr>
                  </w:pPr>
                  <w:r>
                    <w:rPr>
                      <w:rFonts w:cs="Miriam"/>
                      <w:szCs w:val="18"/>
                      <w:rtl/>
                    </w:rPr>
                    <w:t>ת</w:t>
                  </w:r>
                  <w:r>
                    <w:rPr>
                      <w:rFonts w:cs="Miriam" w:hint="cs"/>
                      <w:szCs w:val="18"/>
                      <w:rtl/>
                    </w:rPr>
                    <w:t>ק' (מס' 6)</w:t>
                  </w:r>
                </w:p>
                <w:p w14:paraId="7F77DF37" w14:textId="77777777" w:rsidR="000F06EF" w:rsidRDefault="000F06EF" w:rsidP="00C64F7D">
                  <w:pPr>
                    <w:spacing w:line="160" w:lineRule="exact"/>
                    <w:jc w:val="left"/>
                    <w:rPr>
                      <w:rFonts w:cs="Miriam"/>
                      <w:noProof/>
                      <w:szCs w:val="18"/>
                      <w:rtl/>
                    </w:rPr>
                  </w:pPr>
                  <w:r>
                    <w:rPr>
                      <w:rFonts w:cs="Miriam"/>
                      <w:szCs w:val="18"/>
                      <w:rtl/>
                    </w:rPr>
                    <w:t>ת</w:t>
                  </w:r>
                  <w:r>
                    <w:rPr>
                      <w:rFonts w:cs="Miriam" w:hint="cs"/>
                      <w:szCs w:val="18"/>
                      <w:rtl/>
                    </w:rPr>
                    <w:t>שמ"ד-1984</w:t>
                  </w:r>
                </w:p>
              </w:txbxContent>
            </v:textbox>
          </v:shape>
        </w:pict>
      </w:r>
      <w:r w:rsidR="009662CD">
        <w:rPr>
          <w:rStyle w:val="default"/>
          <w:rFonts w:cs="FrankRuehl"/>
          <w:rtl/>
        </w:rPr>
        <w:t>(1)</w:t>
      </w:r>
      <w:r w:rsidR="009662CD">
        <w:rPr>
          <w:rStyle w:val="default"/>
          <w:rFonts w:cs="FrankRuehl"/>
          <w:rtl/>
        </w:rPr>
        <w:tab/>
      </w:r>
      <w:r w:rsidR="009662CD">
        <w:rPr>
          <w:rStyle w:val="default"/>
          <w:rFonts w:cs="FrankRuehl" w:hint="cs"/>
          <w:rtl/>
        </w:rPr>
        <w:t>כי הנכס שלגביו ניתן השירות הוא כלי שיט, כלי טיס או כלי קיבול במשמע אמנת מכס בדבר כלי קיבול ופרוטוקול החתימה (כתבי אמנה 677, כרך 17, עמ' 40</w:t>
      </w:r>
      <w:r w:rsidR="009662CD">
        <w:rPr>
          <w:rStyle w:val="default"/>
          <w:rFonts w:cs="FrankRuehl"/>
          <w:rtl/>
        </w:rPr>
        <w:t>7);</w:t>
      </w:r>
    </w:p>
    <w:p w14:paraId="2D2BB963" w14:textId="77777777" w:rsidR="009662CD" w:rsidRDefault="009662CD" w:rsidP="00671A48">
      <w:pPr>
        <w:pStyle w:val="P22"/>
        <w:spacing w:before="72"/>
        <w:ind w:left="1021" w:right="1134"/>
        <w:rPr>
          <w:rStyle w:val="default"/>
          <w:rFonts w:cs="FrankRuehl"/>
          <w:rtl/>
        </w:rPr>
      </w:pPr>
      <w:r>
        <w:rPr>
          <w:lang w:val="he-IL"/>
        </w:rPr>
        <w:pict w14:anchorId="75D3C35C">
          <v:rect id="_x0000_s2139" style="position:absolute;left:0;text-align:left;margin-left:464.35pt;margin-top:7.1pt;width:75.05pt;height:35.7pt;z-index:251638784" o:allowincell="f" filled="f" stroked="f" strokecolor="lime" strokeweight=".25pt">
            <v:textbox inset="0,0,0,0">
              <w:txbxContent>
                <w:p w14:paraId="0F4A739E" w14:textId="77777777" w:rsidR="000F06EF" w:rsidRDefault="000F06EF" w:rsidP="00C64F7D">
                  <w:pPr>
                    <w:spacing w:line="160" w:lineRule="exact"/>
                    <w:jc w:val="left"/>
                    <w:rPr>
                      <w:rFonts w:cs="Miriam" w:hint="cs"/>
                      <w:noProof/>
                      <w:szCs w:val="18"/>
                      <w:rtl/>
                    </w:rPr>
                  </w:pPr>
                  <w:r>
                    <w:rPr>
                      <w:rFonts w:cs="Miriam"/>
                      <w:szCs w:val="18"/>
                      <w:rtl/>
                    </w:rPr>
                    <w:t>ת</w:t>
                  </w:r>
                  <w:r>
                    <w:rPr>
                      <w:rFonts w:cs="Miriam" w:hint="cs"/>
                      <w:szCs w:val="18"/>
                      <w:rtl/>
                    </w:rPr>
                    <w:t>ק' (מס' 6)</w:t>
                  </w:r>
                </w:p>
                <w:p w14:paraId="36422866" w14:textId="77777777" w:rsidR="000F06EF" w:rsidRDefault="000F06EF" w:rsidP="00C64F7D">
                  <w:pPr>
                    <w:spacing w:line="160" w:lineRule="exact"/>
                    <w:jc w:val="left"/>
                    <w:rPr>
                      <w:rFonts w:cs="Miriam"/>
                      <w:noProof/>
                      <w:szCs w:val="18"/>
                      <w:rtl/>
                    </w:rPr>
                  </w:pPr>
                  <w:r>
                    <w:rPr>
                      <w:rFonts w:cs="Miriam"/>
                      <w:szCs w:val="18"/>
                      <w:rtl/>
                    </w:rPr>
                    <w:t>ת</w:t>
                  </w:r>
                  <w:r>
                    <w:rPr>
                      <w:rFonts w:cs="Miriam" w:hint="cs"/>
                      <w:szCs w:val="18"/>
                      <w:rtl/>
                    </w:rPr>
                    <w:t>שמ"ד-1984</w:t>
                  </w:r>
                </w:p>
                <w:p w14:paraId="2314AD25"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ק' (מס' 2)</w:t>
                  </w:r>
                </w:p>
                <w:p w14:paraId="6B4320FB"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שמ"ו-1986</w:t>
                  </w:r>
                </w:p>
              </w:txbxContent>
            </v:textbox>
            <w10:anchorlock/>
          </v:rect>
        </w:pict>
      </w:r>
      <w:r>
        <w:rPr>
          <w:rStyle w:val="default"/>
          <w:rFonts w:cs="FrankRuehl"/>
          <w:rtl/>
        </w:rPr>
        <w:t>(2)</w:t>
      </w:r>
      <w:r>
        <w:rPr>
          <w:rStyle w:val="default"/>
          <w:rFonts w:cs="FrankRuehl"/>
          <w:rtl/>
        </w:rPr>
        <w:tab/>
      </w:r>
      <w:r>
        <w:rPr>
          <w:rStyle w:val="default"/>
          <w:rFonts w:cs="FrankRuehl" w:hint="cs"/>
          <w:rtl/>
        </w:rPr>
        <w:t xml:space="preserve">כי מטרת השירות הוא ייצואם של הטובין מישראל, והשירות ניתן בפועל בידי האדם שרכש את הטובין בשביל תושב חוץ </w:t>
      </w:r>
      <w:r w:rsidR="000733AC">
        <w:rPr>
          <w:rStyle w:val="default"/>
          <w:rFonts w:cs="FrankRuehl"/>
          <w:rtl/>
        </w:rPr>
        <w:t>–</w:t>
      </w:r>
      <w:r>
        <w:rPr>
          <w:rStyle w:val="default"/>
          <w:rFonts w:cs="FrankRuehl" w:hint="cs"/>
          <w:rtl/>
        </w:rPr>
        <w:t xml:space="preserve"> והכל אם הטובין אכן יוצאו;</w:t>
      </w:r>
    </w:p>
    <w:p w14:paraId="0173E0FD" w14:textId="77777777" w:rsidR="009662CD" w:rsidRDefault="009662CD" w:rsidP="000733AC">
      <w:pPr>
        <w:pStyle w:val="P22"/>
        <w:spacing w:before="72"/>
        <w:ind w:left="1021" w:right="1134"/>
        <w:rPr>
          <w:rStyle w:val="default"/>
          <w:rFonts w:cs="FrankRuehl"/>
          <w:rtl/>
        </w:rPr>
      </w:pPr>
      <w:r>
        <w:rPr>
          <w:lang w:val="he-IL"/>
        </w:rPr>
        <w:pict w14:anchorId="57FA9516">
          <v:rect id="_x0000_s2140" style="position:absolute;left:0;text-align:left;margin-left:464.5pt;margin-top:8.05pt;width:75.05pt;height:11.35pt;z-index:251639808" o:allowincell="f" filled="f" stroked="f" strokecolor="lime" strokeweight=".25pt">
            <v:textbox inset="0,0,0,0">
              <w:txbxContent>
                <w:p w14:paraId="24C7E03C"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 xml:space="preserve">ק' </w:t>
                  </w:r>
                  <w:r w:rsidR="000733AC">
                    <w:rPr>
                      <w:rFonts w:cs="Miriam" w:hint="cs"/>
                      <w:szCs w:val="18"/>
                      <w:rtl/>
                    </w:rPr>
                    <w:t>תשע"ז-2017</w:t>
                  </w:r>
                </w:p>
              </w:txbxContent>
            </v:textbox>
            <w10:anchorlock/>
          </v:rect>
        </w:pict>
      </w:r>
      <w:r>
        <w:rPr>
          <w:rStyle w:val="default"/>
          <w:rFonts w:cs="FrankRuehl"/>
          <w:rtl/>
        </w:rPr>
        <w:t>(3)</w:t>
      </w:r>
      <w:r>
        <w:rPr>
          <w:rStyle w:val="default"/>
          <w:rFonts w:cs="FrankRuehl"/>
          <w:rtl/>
        </w:rPr>
        <w:tab/>
      </w:r>
      <w:r>
        <w:rPr>
          <w:rStyle w:val="default"/>
          <w:rFonts w:cs="FrankRuehl" w:hint="cs"/>
          <w:rtl/>
        </w:rPr>
        <w:t xml:space="preserve">כי הנכס שלגביו ניתן השירות הוא </w:t>
      </w:r>
      <w:r w:rsidR="000733AC">
        <w:rPr>
          <w:rStyle w:val="default"/>
          <w:rFonts w:cs="FrankRuehl" w:hint="cs"/>
          <w:rtl/>
        </w:rPr>
        <w:t xml:space="preserve">דלק אשר </w:t>
      </w:r>
      <w:r>
        <w:rPr>
          <w:rStyle w:val="default"/>
          <w:rFonts w:cs="FrankRuehl" w:hint="cs"/>
          <w:rtl/>
        </w:rPr>
        <w:t xml:space="preserve">יובא לישראל לשם </w:t>
      </w:r>
      <w:r w:rsidR="000733AC">
        <w:rPr>
          <w:rStyle w:val="default"/>
          <w:rFonts w:cs="FrankRuehl" w:hint="cs"/>
          <w:rtl/>
        </w:rPr>
        <w:t xml:space="preserve">אחסנתו או </w:t>
      </w:r>
      <w:r>
        <w:rPr>
          <w:rStyle w:val="default"/>
          <w:rFonts w:cs="FrankRuehl" w:hint="cs"/>
          <w:rtl/>
        </w:rPr>
        <w:t>הולכתו</w:t>
      </w:r>
      <w:r w:rsidR="000733AC">
        <w:rPr>
          <w:rStyle w:val="default"/>
          <w:rFonts w:cs="FrankRuehl" w:hint="cs"/>
          <w:rtl/>
        </w:rPr>
        <w:t xml:space="preserve"> בצנרת, לרבות פריקתו, טעינתו והוספת תוספים, </w:t>
      </w:r>
      <w:r>
        <w:rPr>
          <w:rStyle w:val="default"/>
          <w:rFonts w:cs="FrankRuehl" w:hint="cs"/>
          <w:rtl/>
        </w:rPr>
        <w:t>ובלבד שהנ</w:t>
      </w:r>
      <w:r w:rsidR="000733AC">
        <w:rPr>
          <w:rStyle w:val="default"/>
          <w:rFonts w:cs="FrankRuehl" w:hint="cs"/>
          <w:rtl/>
        </w:rPr>
        <w:t>כס</w:t>
      </w:r>
      <w:r>
        <w:rPr>
          <w:rStyle w:val="default"/>
          <w:rFonts w:cs="FrankRuehl" w:hint="cs"/>
          <w:rtl/>
        </w:rPr>
        <w:t xml:space="preserve"> יוצא בפועל</w:t>
      </w:r>
      <w:r w:rsidR="000733AC">
        <w:rPr>
          <w:rStyle w:val="default"/>
          <w:rFonts w:cs="FrankRuehl" w:hint="cs"/>
          <w:rtl/>
        </w:rPr>
        <w:t xml:space="preserve">; לעניין זה, "דלק" </w:t>
      </w:r>
      <w:r w:rsidR="000733AC">
        <w:rPr>
          <w:rStyle w:val="default"/>
          <w:rFonts w:cs="FrankRuehl"/>
          <w:rtl/>
        </w:rPr>
        <w:t>–</w:t>
      </w:r>
      <w:r w:rsidR="000733AC">
        <w:rPr>
          <w:rStyle w:val="default"/>
          <w:rFonts w:cs="FrankRuehl" w:hint="cs"/>
          <w:rtl/>
        </w:rPr>
        <w:t xml:space="preserve"> נפט גולמי ותזקיקיו, למעט גז פחמימני מעובה (גפ"מ) כהגדרתו בצו הבלו על דלק (הטלת בלו), התשס"ד-2004</w:t>
      </w:r>
      <w:r>
        <w:rPr>
          <w:rStyle w:val="default"/>
          <w:rFonts w:cs="FrankRuehl" w:hint="cs"/>
          <w:rtl/>
        </w:rPr>
        <w:t>.</w:t>
      </w:r>
    </w:p>
    <w:p w14:paraId="558AEB1A" w14:textId="77777777" w:rsidR="009662CD" w:rsidRDefault="009662CD">
      <w:pPr>
        <w:pStyle w:val="P00"/>
        <w:spacing w:before="72"/>
        <w:ind w:left="0" w:right="1134"/>
        <w:rPr>
          <w:rStyle w:val="default"/>
          <w:rFonts w:cs="FrankRuehl"/>
          <w:rtl/>
        </w:rPr>
      </w:pPr>
      <w:r>
        <w:rPr>
          <w:lang w:val="he-IL"/>
        </w:rPr>
        <w:pict w14:anchorId="43363FCA">
          <v:rect id="_x0000_s2141" style="position:absolute;left:0;text-align:left;margin-left:464.5pt;margin-top:8.05pt;width:75.05pt;height:24pt;z-index:251640832" o:allowincell="f" filled="f" stroked="f" strokecolor="lime" strokeweight=".25pt">
            <v:textbox inset="0,0,0,0">
              <w:txbxContent>
                <w:p w14:paraId="3BE69818"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ק' (מס' 4)</w:t>
                  </w:r>
                </w:p>
                <w:p w14:paraId="18659D73"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שנ"ב-1992</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לענין סעיף 30(א)(5) לחוק לא יחול שיעור אפס על שירות שניתן לתושב חוץ כאשר נושא ההסכם הוא מתן שירות לתושב חוץ</w:t>
      </w:r>
      <w:r>
        <w:rPr>
          <w:rStyle w:val="default"/>
          <w:rFonts w:cs="FrankRuehl"/>
          <w:rtl/>
        </w:rPr>
        <w:t xml:space="preserve"> </w:t>
      </w:r>
      <w:r>
        <w:rPr>
          <w:rStyle w:val="default"/>
          <w:rFonts w:cs="FrankRuehl" w:hint="cs"/>
          <w:rtl/>
        </w:rPr>
        <w:t>אחר בעת שהותו בישראל והשירות איננו מסוג השירותים המפורטים בסעיף 30(א)(8) לחוק ובתקנה 12ב; הוראה זו לא תחול על השטת תייר בכלי שיט ממקום בישראל למקום אחר בישראל על הספקת ארוחות לתייר בידי המשיט אגב השטה כאמור בין אם הוא מספקן במישרין ובין בעקיפין.</w:t>
      </w:r>
    </w:p>
    <w:p w14:paraId="4D6A3031" w14:textId="77777777" w:rsidR="009662CD" w:rsidRDefault="009662CD">
      <w:pPr>
        <w:pStyle w:val="P00"/>
        <w:spacing w:before="72"/>
        <w:ind w:left="0" w:right="1134"/>
        <w:rPr>
          <w:rStyle w:val="default"/>
          <w:rFonts w:cs="FrankRuehl"/>
          <w:rtl/>
        </w:rPr>
      </w:pPr>
      <w:r>
        <w:rPr>
          <w:lang w:val="he-IL"/>
        </w:rPr>
        <w:pict w14:anchorId="1339F736">
          <v:rect id="_x0000_s2142" style="position:absolute;left:0;text-align:left;margin-left:464.5pt;margin-top:8.05pt;width:75.05pt;height:18.1pt;z-index:251641856" o:allowincell="f" filled="f" stroked="f" strokecolor="lime" strokeweight=".25pt">
            <v:textbox inset="0,0,0,0">
              <w:txbxContent>
                <w:p w14:paraId="3621A749" w14:textId="77777777" w:rsidR="000F06EF" w:rsidRDefault="000F06EF">
                  <w:pPr>
                    <w:spacing w:line="160" w:lineRule="exact"/>
                    <w:jc w:val="left"/>
                    <w:rPr>
                      <w:rFonts w:cs="Miriam" w:hint="cs"/>
                      <w:noProof/>
                      <w:szCs w:val="18"/>
                      <w:rtl/>
                    </w:rPr>
                  </w:pPr>
                  <w:r>
                    <w:rPr>
                      <w:rFonts w:cs="Miriam"/>
                      <w:szCs w:val="18"/>
                      <w:rtl/>
                    </w:rPr>
                    <w:t>ת</w:t>
                  </w:r>
                  <w:r>
                    <w:rPr>
                      <w:rFonts w:cs="Miriam" w:hint="cs"/>
                      <w:szCs w:val="18"/>
                      <w:rtl/>
                    </w:rPr>
                    <w:t xml:space="preserve">ק' (מס' </w:t>
                  </w:r>
                  <w:r>
                    <w:rPr>
                      <w:rFonts w:cs="Miriam"/>
                      <w:szCs w:val="18"/>
                      <w:rtl/>
                    </w:rPr>
                    <w:t>2)</w:t>
                  </w:r>
                </w:p>
                <w:p w14:paraId="441B74E9" w14:textId="77777777" w:rsidR="000F06EF" w:rsidRDefault="000F06EF" w:rsidP="00650940">
                  <w:pPr>
                    <w:spacing w:line="160" w:lineRule="exact"/>
                    <w:jc w:val="left"/>
                    <w:rPr>
                      <w:rFonts w:cs="Miriam"/>
                      <w:noProof/>
                      <w:szCs w:val="18"/>
                      <w:rtl/>
                    </w:rPr>
                  </w:pPr>
                  <w:r>
                    <w:rPr>
                      <w:rFonts w:cs="Miriam"/>
                      <w:szCs w:val="18"/>
                      <w:rtl/>
                    </w:rPr>
                    <w:t>ת</w:t>
                  </w:r>
                  <w:r>
                    <w:rPr>
                      <w:rFonts w:cs="Miriam" w:hint="cs"/>
                      <w:szCs w:val="18"/>
                      <w:rtl/>
                    </w:rPr>
                    <w:t>ש"ס-2000</w:t>
                  </w:r>
                </w:p>
              </w:txbxContent>
            </v:textbox>
            <w10:anchorlock/>
          </v:rect>
        </w:pict>
      </w:r>
      <w:r>
        <w:rPr>
          <w:rtl/>
        </w:rPr>
        <w:tab/>
      </w:r>
      <w:r>
        <w:rPr>
          <w:rStyle w:val="default"/>
          <w:rFonts w:cs="FrankRuehl"/>
          <w:rtl/>
        </w:rPr>
        <w:t>(</w:t>
      </w:r>
      <w:r>
        <w:rPr>
          <w:rStyle w:val="default"/>
          <w:rFonts w:cs="FrankRuehl" w:hint="cs"/>
          <w:rtl/>
        </w:rPr>
        <w:t>ד)</w:t>
      </w:r>
      <w:r w:rsidR="00993DED">
        <w:rPr>
          <w:rStyle w:val="a7"/>
          <w:rtl/>
        </w:rPr>
        <w:footnoteReference w:id="2"/>
      </w:r>
      <w:r>
        <w:rPr>
          <w:rStyle w:val="default"/>
          <w:rFonts w:cs="FrankRuehl"/>
          <w:rtl/>
        </w:rPr>
        <w:tab/>
      </w:r>
      <w:r>
        <w:rPr>
          <w:rStyle w:val="default"/>
          <w:rFonts w:cs="FrankRuehl" w:hint="cs"/>
          <w:rtl/>
        </w:rPr>
        <w:t>לענין סעיף 30(א)(5) לחוק, לא יחול שיעור אפס על שירות שניתן לגבי עשיית הסכם שתושב ישראל צד לו, אלא אם כן התקיים אחד מאלה:</w:t>
      </w:r>
    </w:p>
    <w:p w14:paraId="7DC7B4BE" w14:textId="77777777" w:rsidR="009662CD" w:rsidRDefault="009662C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נותן השירות הוכיח, להנחת דעתו של המנהל, כי תמורת השירות מהווה חלק מערך הטובין שנקבע כאמור בסעיפים 129 עד 133ט לפקודת המכס;</w:t>
      </w:r>
    </w:p>
    <w:p w14:paraId="716DE145" w14:textId="77777777" w:rsidR="009662CD" w:rsidRDefault="009662CD">
      <w:pPr>
        <w:pStyle w:val="P22"/>
        <w:spacing w:before="72"/>
        <w:ind w:left="1021" w:right="1134"/>
        <w:rPr>
          <w:rStyle w:val="default"/>
          <w:rFonts w:cs="FrankRuehl" w:hint="cs"/>
          <w:rtl/>
        </w:rPr>
      </w:pPr>
      <w:r>
        <w:rPr>
          <w:rtl/>
        </w:rPr>
        <w:t>(2)</w:t>
      </w:r>
      <w:r>
        <w:rPr>
          <w:rtl/>
        </w:rPr>
        <w:tab/>
      </w:r>
      <w:r>
        <w:rPr>
          <w:rStyle w:val="default"/>
          <w:rFonts w:cs="FrankRuehl"/>
          <w:rtl/>
        </w:rPr>
        <w:t>ה</w:t>
      </w:r>
      <w:r>
        <w:rPr>
          <w:rStyle w:val="default"/>
          <w:rFonts w:cs="FrankRuehl" w:hint="cs"/>
          <w:rtl/>
        </w:rPr>
        <w:t>שירות הוא מסוג השירותים הזכאים לשיעור אפס מכוח סעיף 30(א)(8) לחוק.</w:t>
      </w:r>
    </w:p>
    <w:p w14:paraId="1F6804D6" w14:textId="77777777" w:rsidR="00C536A1" w:rsidRPr="00EC45AD" w:rsidRDefault="00C536A1" w:rsidP="00C536A1">
      <w:pPr>
        <w:pStyle w:val="P00"/>
        <w:spacing w:before="0"/>
        <w:ind w:left="0" w:right="1134"/>
        <w:rPr>
          <w:rFonts w:hint="cs"/>
          <w:b/>
          <w:bCs/>
          <w:vanish/>
          <w:szCs w:val="20"/>
          <w:shd w:val="clear" w:color="auto" w:fill="FFFF99"/>
          <w:rtl/>
        </w:rPr>
      </w:pPr>
      <w:bookmarkStart w:id="57" w:name="Rov137"/>
      <w:r w:rsidRPr="00EC45AD">
        <w:rPr>
          <w:rFonts w:hint="cs"/>
          <w:vanish/>
          <w:color w:val="FF0000"/>
          <w:szCs w:val="20"/>
          <w:shd w:val="clear" w:color="auto" w:fill="FFFF99"/>
          <w:rtl/>
        </w:rPr>
        <w:t>מיום 1.7.1976</w:t>
      </w:r>
    </w:p>
    <w:p w14:paraId="748E4774" w14:textId="77777777" w:rsidR="00C536A1" w:rsidRPr="00EC45AD" w:rsidRDefault="00C536A1" w:rsidP="00C536A1">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(מס' 2) תשל"ט-1979</w:t>
      </w:r>
    </w:p>
    <w:p w14:paraId="11581272" w14:textId="77777777" w:rsidR="00C536A1" w:rsidRPr="00EC45AD" w:rsidRDefault="00C536A1" w:rsidP="00C536A1">
      <w:pPr>
        <w:pStyle w:val="P11"/>
        <w:spacing w:before="0"/>
        <w:ind w:left="0" w:right="1134"/>
        <w:rPr>
          <w:rFonts w:hint="cs"/>
          <w:vanish/>
          <w:szCs w:val="20"/>
          <w:shd w:val="clear" w:color="auto" w:fill="FFFF99"/>
          <w:rtl/>
        </w:rPr>
      </w:pPr>
      <w:hyperlink r:id="rId150" w:history="1">
        <w:r w:rsidRPr="00EC45AD">
          <w:rPr>
            <w:rStyle w:val="Hyperlink"/>
            <w:rFonts w:hint="cs"/>
            <w:vanish/>
            <w:szCs w:val="20"/>
            <w:shd w:val="clear" w:color="auto" w:fill="FFFF99"/>
            <w:rtl/>
          </w:rPr>
          <w:t>ק"ת תשל"ט מס' 3950</w:t>
        </w:r>
      </w:hyperlink>
      <w:r w:rsidRPr="00EC45AD">
        <w:rPr>
          <w:rFonts w:hint="cs"/>
          <w:vanish/>
          <w:szCs w:val="20"/>
          <w:shd w:val="clear" w:color="auto" w:fill="FFFF99"/>
          <w:rtl/>
        </w:rPr>
        <w:t xml:space="preserve"> מיום 27.2.1979 עמ' 762 </w:t>
      </w:r>
    </w:p>
    <w:p w14:paraId="7AC86911" w14:textId="77777777" w:rsidR="00C536A1" w:rsidRPr="00EC45AD" w:rsidRDefault="00C536A1" w:rsidP="00C536A1">
      <w:pPr>
        <w:pStyle w:val="P11"/>
        <w:spacing w:before="0"/>
        <w:ind w:left="0" w:right="1134"/>
        <w:rPr>
          <w:rFonts w:hint="cs"/>
          <w:b/>
          <w:bCs/>
          <w:vanish/>
          <w:szCs w:val="20"/>
          <w:shd w:val="clear" w:color="auto" w:fill="FFFF99"/>
          <w:rtl/>
        </w:rPr>
      </w:pPr>
      <w:r w:rsidRPr="00EC45AD">
        <w:rPr>
          <w:rFonts w:hint="cs"/>
          <w:b/>
          <w:bCs/>
          <w:vanish/>
          <w:szCs w:val="20"/>
          <w:shd w:val="clear" w:color="auto" w:fill="FFFF99"/>
          <w:rtl/>
        </w:rPr>
        <w:t>הוספת תקנה 12א</w:t>
      </w:r>
    </w:p>
    <w:p w14:paraId="7573A037" w14:textId="77777777" w:rsidR="00444968" w:rsidRPr="00EC45AD" w:rsidRDefault="00444968" w:rsidP="00444968">
      <w:pPr>
        <w:pStyle w:val="P00"/>
        <w:spacing w:before="0"/>
        <w:ind w:left="1021" w:right="1134"/>
        <w:rPr>
          <w:rFonts w:hint="cs"/>
          <w:vanish/>
          <w:color w:val="FF0000"/>
          <w:szCs w:val="20"/>
          <w:shd w:val="clear" w:color="auto" w:fill="FFFF99"/>
          <w:rtl/>
        </w:rPr>
      </w:pPr>
    </w:p>
    <w:p w14:paraId="6FD665AC" w14:textId="77777777" w:rsidR="00444968" w:rsidRPr="00EC45AD" w:rsidRDefault="00444968" w:rsidP="00444968">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1.6.1980</w:t>
      </w:r>
    </w:p>
    <w:p w14:paraId="0F0775E4" w14:textId="77777777" w:rsidR="00444968" w:rsidRPr="00EC45AD" w:rsidRDefault="00444968" w:rsidP="00444968">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(מס' 2) תש"ם-1980</w:t>
      </w:r>
    </w:p>
    <w:p w14:paraId="2C426FCA" w14:textId="77777777" w:rsidR="00444968" w:rsidRPr="00EC45AD" w:rsidRDefault="00444968" w:rsidP="00444968">
      <w:pPr>
        <w:pStyle w:val="P00"/>
        <w:spacing w:before="0"/>
        <w:ind w:left="0" w:right="1134"/>
        <w:rPr>
          <w:rStyle w:val="default"/>
          <w:rFonts w:cs="FrankRuehl" w:hint="cs"/>
          <w:vanish/>
          <w:szCs w:val="20"/>
          <w:shd w:val="clear" w:color="auto" w:fill="FFFF99"/>
          <w:rtl/>
        </w:rPr>
      </w:pPr>
      <w:hyperlink r:id="rId151" w:history="1">
        <w:r w:rsidRPr="00EC45AD">
          <w:rPr>
            <w:rStyle w:val="Hyperlink"/>
            <w:rFonts w:hint="cs"/>
            <w:vanish/>
            <w:szCs w:val="20"/>
            <w:shd w:val="clear" w:color="auto" w:fill="FFFF99"/>
            <w:rtl/>
          </w:rPr>
          <w:t>ק"ת תש"ם מס' 4133</w:t>
        </w:r>
      </w:hyperlink>
      <w:r w:rsidRPr="00EC45AD">
        <w:rPr>
          <w:rFonts w:hint="cs"/>
          <w:vanish/>
          <w:szCs w:val="20"/>
          <w:shd w:val="clear" w:color="auto" w:fill="FFFF99"/>
          <w:rtl/>
        </w:rPr>
        <w:t xml:space="preserve"> מיום 9.6.1980 עמ' 1807 </w:t>
      </w:r>
    </w:p>
    <w:p w14:paraId="0BC7688F" w14:textId="77777777" w:rsidR="00577BDD" w:rsidRPr="00EC45AD" w:rsidRDefault="00577BDD" w:rsidP="00444968">
      <w:pPr>
        <w:pStyle w:val="P11"/>
        <w:tabs>
          <w:tab w:val="left" w:pos="624"/>
        </w:tabs>
        <w:ind w:left="0" w:right="1134"/>
        <w:rPr>
          <w:rFonts w:hint="cs"/>
          <w:vanish/>
          <w:sz w:val="22"/>
          <w:szCs w:val="22"/>
          <w:shd w:val="clear" w:color="auto" w:fill="FFFF99"/>
          <w:rtl/>
        </w:rPr>
      </w:pPr>
      <w:r w:rsidRPr="00EC45AD">
        <w:rPr>
          <w:rFonts w:hint="cs"/>
          <w:vanish/>
          <w:sz w:val="22"/>
          <w:szCs w:val="22"/>
          <w:shd w:val="clear" w:color="auto" w:fill="FFFF99"/>
          <w:rtl/>
        </w:rPr>
        <w:t>12א.</w:t>
      </w:r>
      <w:r w:rsidRPr="00EC45AD">
        <w:rPr>
          <w:rFonts w:hint="cs"/>
          <w:vanish/>
          <w:sz w:val="22"/>
          <w:szCs w:val="22"/>
          <w:shd w:val="clear" w:color="auto" w:fill="FFFF99"/>
          <w:rtl/>
        </w:rPr>
        <w:tab/>
      </w:r>
      <w:r w:rsidR="00444968" w:rsidRPr="00EC45AD">
        <w:rPr>
          <w:rFonts w:hint="cs"/>
          <w:vanish/>
          <w:sz w:val="22"/>
          <w:szCs w:val="22"/>
          <w:u w:val="single"/>
          <w:shd w:val="clear" w:color="auto" w:fill="FFFF99"/>
          <w:rtl/>
        </w:rPr>
        <w:t>(א)</w:t>
      </w:r>
      <w:r w:rsidR="00444968" w:rsidRPr="00EC45AD">
        <w:rPr>
          <w:rFonts w:hint="cs"/>
          <w:vanish/>
          <w:sz w:val="22"/>
          <w:szCs w:val="22"/>
          <w:shd w:val="clear" w:color="auto" w:fill="FFFF99"/>
          <w:rtl/>
        </w:rPr>
        <w:tab/>
      </w:r>
      <w:r w:rsidRPr="00EC45AD">
        <w:rPr>
          <w:rFonts w:hint="cs"/>
          <w:vanish/>
          <w:sz w:val="22"/>
          <w:szCs w:val="22"/>
          <w:shd w:val="clear" w:color="auto" w:fill="FFFF99"/>
          <w:rtl/>
        </w:rPr>
        <w:t>לענין סעיף 30(א)(5) לחוק לא ייחול שיעור אפס על שירות שניתן לגבי נכס המצוי בישראל אלא אם הוכיח נותן השירות, להנחת דעתו של המנהל, כי מחיר השירות מהווה חלק מן המחיר המקובל של הכנס לפי סעיף 131 לפקודת המכס.</w:t>
      </w:r>
    </w:p>
    <w:p w14:paraId="7C02F70F" w14:textId="77777777" w:rsidR="00444968" w:rsidRPr="00EC45AD" w:rsidRDefault="00444968" w:rsidP="00444968">
      <w:pPr>
        <w:pStyle w:val="P11"/>
        <w:tabs>
          <w:tab w:val="left" w:pos="624"/>
        </w:tabs>
        <w:spacing w:before="0"/>
        <w:ind w:left="0" w:right="1134"/>
        <w:rPr>
          <w:rFonts w:hint="cs"/>
          <w:vanish/>
          <w:sz w:val="22"/>
          <w:szCs w:val="22"/>
          <w:u w:val="single"/>
          <w:shd w:val="clear" w:color="auto" w:fill="FFFF99"/>
          <w:rtl/>
        </w:rPr>
      </w:pPr>
      <w:r w:rsidRPr="00EC45AD">
        <w:rPr>
          <w:rFonts w:hint="cs"/>
          <w:vanish/>
          <w:sz w:val="22"/>
          <w:szCs w:val="22"/>
          <w:shd w:val="clear" w:color="auto" w:fill="FFFF99"/>
          <w:rtl/>
        </w:rPr>
        <w:tab/>
      </w:r>
      <w:r w:rsidRPr="00EC45AD">
        <w:rPr>
          <w:rFonts w:hint="cs"/>
          <w:vanish/>
          <w:sz w:val="22"/>
          <w:szCs w:val="22"/>
          <w:u w:val="single"/>
          <w:shd w:val="clear" w:color="auto" w:fill="FFFF99"/>
          <w:rtl/>
        </w:rPr>
        <w:t>(ב)</w:t>
      </w:r>
      <w:r w:rsidRPr="00EC45AD">
        <w:rPr>
          <w:rFonts w:hint="cs"/>
          <w:vanish/>
          <w:sz w:val="22"/>
          <w:szCs w:val="22"/>
          <w:u w:val="single"/>
          <w:shd w:val="clear" w:color="auto" w:fill="FFFF99"/>
          <w:rtl/>
        </w:rPr>
        <w:tab/>
        <w:t>תקנת משנה (א) לא תחול אם הוכח להנחת דעתו של המנהל כי מטרת השירות הוא ייצואם של הטובין מישראל, והטובין אכן יוצאו.</w:t>
      </w:r>
    </w:p>
    <w:p w14:paraId="18CCF4BC" w14:textId="77777777" w:rsidR="00C761E7" w:rsidRPr="00EC45AD" w:rsidRDefault="00C761E7" w:rsidP="00C761E7">
      <w:pPr>
        <w:pStyle w:val="P00"/>
        <w:spacing w:before="0"/>
        <w:ind w:left="0" w:right="1134"/>
        <w:rPr>
          <w:rFonts w:hint="cs"/>
          <w:vanish/>
          <w:color w:val="FF0000"/>
          <w:szCs w:val="20"/>
          <w:shd w:val="clear" w:color="auto" w:fill="FFFF99"/>
          <w:rtl/>
        </w:rPr>
      </w:pPr>
    </w:p>
    <w:p w14:paraId="09D5948F" w14:textId="77777777" w:rsidR="00C761E7" w:rsidRPr="00EC45AD" w:rsidRDefault="00C761E7" w:rsidP="00606AD3">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 xml:space="preserve">מיום </w:t>
      </w:r>
      <w:r w:rsidR="00606AD3" w:rsidRPr="00EC45AD">
        <w:rPr>
          <w:rFonts w:hint="cs"/>
          <w:vanish/>
          <w:color w:val="FF0000"/>
          <w:szCs w:val="20"/>
          <w:shd w:val="clear" w:color="auto" w:fill="FFFF99"/>
          <w:rtl/>
        </w:rPr>
        <w:t>27</w:t>
      </w:r>
      <w:r w:rsidRPr="00EC45AD">
        <w:rPr>
          <w:rFonts w:hint="cs"/>
          <w:vanish/>
          <w:color w:val="FF0000"/>
          <w:szCs w:val="20"/>
          <w:shd w:val="clear" w:color="auto" w:fill="FFFF99"/>
          <w:rtl/>
        </w:rPr>
        <w:t>.2.19</w:t>
      </w:r>
      <w:r w:rsidR="00606AD3" w:rsidRPr="00EC45AD">
        <w:rPr>
          <w:rFonts w:hint="cs"/>
          <w:vanish/>
          <w:color w:val="FF0000"/>
          <w:szCs w:val="20"/>
          <w:shd w:val="clear" w:color="auto" w:fill="FFFF99"/>
          <w:rtl/>
        </w:rPr>
        <w:t>79</w:t>
      </w:r>
    </w:p>
    <w:p w14:paraId="61B0F7A1" w14:textId="77777777" w:rsidR="00C761E7" w:rsidRPr="00EC45AD" w:rsidRDefault="00C761E7" w:rsidP="00C761E7">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(מס' 6) תשמ"ד-1984</w:t>
      </w:r>
    </w:p>
    <w:p w14:paraId="5D18D8D8" w14:textId="77777777" w:rsidR="00C761E7" w:rsidRPr="00EC45AD" w:rsidRDefault="00C761E7" w:rsidP="00C761E7">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hyperlink r:id="rId152" w:history="1">
        <w:r w:rsidRPr="00EC45AD">
          <w:rPr>
            <w:rStyle w:val="Hyperlink"/>
            <w:rFonts w:hint="cs"/>
            <w:vanish/>
            <w:sz w:val="20"/>
            <w:szCs w:val="20"/>
            <w:shd w:val="clear" w:color="auto" w:fill="FFFF99"/>
            <w:rtl/>
          </w:rPr>
          <w:t xml:space="preserve">ק"ת תשמ"ד </w:t>
        </w:r>
        <w:r w:rsidRPr="00EC45AD">
          <w:rPr>
            <w:rStyle w:val="Hyperlink"/>
            <w:vanish/>
            <w:sz w:val="20"/>
            <w:szCs w:val="20"/>
            <w:shd w:val="clear" w:color="auto" w:fill="FFFF99"/>
            <w:rtl/>
          </w:rPr>
          <w:t>מ</w:t>
        </w:r>
        <w:r w:rsidRPr="00EC45AD">
          <w:rPr>
            <w:rStyle w:val="Hyperlink"/>
            <w:rFonts w:hint="cs"/>
            <w:vanish/>
            <w:sz w:val="20"/>
            <w:szCs w:val="20"/>
            <w:shd w:val="clear" w:color="auto" w:fill="FFFF99"/>
            <w:rtl/>
          </w:rPr>
          <w:t>ס' 4676</w:t>
        </w:r>
      </w:hyperlink>
      <w:r w:rsidRPr="00EC45AD">
        <w:rPr>
          <w:rFonts w:hint="cs"/>
          <w:vanish/>
          <w:sz w:val="20"/>
          <w:szCs w:val="20"/>
          <w:shd w:val="clear" w:color="auto" w:fill="FFFF99"/>
          <w:rtl/>
        </w:rPr>
        <w:t xml:space="preserve"> מיום 31.7.1984 עמ' 2114 </w:t>
      </w:r>
    </w:p>
    <w:p w14:paraId="1D43ABE4" w14:textId="77777777" w:rsidR="00C761E7" w:rsidRPr="00EC45AD" w:rsidRDefault="00C761E7" w:rsidP="00C761E7">
      <w:pPr>
        <w:pStyle w:val="P11"/>
        <w:tabs>
          <w:tab w:val="left" w:pos="624"/>
        </w:tabs>
        <w:ind w:left="0" w:right="1134"/>
        <w:rPr>
          <w:rFonts w:hint="cs"/>
          <w:vanish/>
          <w:sz w:val="22"/>
          <w:szCs w:val="22"/>
          <w:shd w:val="clear" w:color="auto" w:fill="FFFF99"/>
          <w:rtl/>
        </w:rPr>
      </w:pPr>
      <w:r w:rsidRPr="00EC45AD">
        <w:rPr>
          <w:rFonts w:hint="cs"/>
          <w:vanish/>
          <w:sz w:val="22"/>
          <w:szCs w:val="22"/>
          <w:shd w:val="clear" w:color="auto" w:fill="FFFF99"/>
          <w:rtl/>
        </w:rPr>
        <w:tab/>
        <w:t>(ב)</w:t>
      </w:r>
      <w:r w:rsidRPr="00EC45AD">
        <w:rPr>
          <w:rFonts w:hint="cs"/>
          <w:vanish/>
          <w:sz w:val="22"/>
          <w:szCs w:val="22"/>
          <w:shd w:val="clear" w:color="auto" w:fill="FFFF99"/>
          <w:rtl/>
        </w:rPr>
        <w:tab/>
        <w:t xml:space="preserve">תקנת משנה (א) לא תחול אם הוכח להנחת דעתו של המנהל </w:t>
      </w:r>
      <w:r w:rsidRPr="00EC45AD">
        <w:rPr>
          <w:rFonts w:hint="cs"/>
          <w:vanish/>
          <w:sz w:val="22"/>
          <w:szCs w:val="22"/>
          <w:u w:val="single"/>
          <w:shd w:val="clear" w:color="auto" w:fill="FFFF99"/>
          <w:rtl/>
        </w:rPr>
        <w:t>אחת מאלה:</w:t>
      </w:r>
    </w:p>
    <w:p w14:paraId="48260000" w14:textId="77777777" w:rsidR="00C761E7" w:rsidRPr="00EC45AD" w:rsidRDefault="00C761E7" w:rsidP="00C761E7">
      <w:pPr>
        <w:pStyle w:val="P22"/>
        <w:spacing w:before="0"/>
        <w:ind w:left="1021" w:right="1134"/>
        <w:rPr>
          <w:rStyle w:val="default"/>
          <w:rFonts w:cs="FrankRuehl" w:hint="cs"/>
          <w:vanish/>
          <w:sz w:val="22"/>
          <w:szCs w:val="22"/>
          <w:u w:val="single"/>
          <w:shd w:val="clear" w:color="auto" w:fill="FFFF99"/>
          <w:rtl/>
        </w:rPr>
      </w:pPr>
      <w:r w:rsidRPr="00EC45AD">
        <w:rPr>
          <w:rStyle w:val="default"/>
          <w:rFonts w:cs="FrankRuehl"/>
          <w:vanish/>
          <w:sz w:val="22"/>
          <w:szCs w:val="22"/>
          <w:u w:val="single"/>
          <w:shd w:val="clear" w:color="auto" w:fill="FFFF99"/>
          <w:rtl/>
        </w:rPr>
        <w:t>(1)</w:t>
      </w:r>
      <w:r w:rsidRPr="00EC45AD">
        <w:rPr>
          <w:rStyle w:val="default"/>
          <w:rFonts w:cs="FrankRuehl"/>
          <w:vanish/>
          <w:sz w:val="22"/>
          <w:szCs w:val="22"/>
          <w:u w:val="single"/>
          <w:shd w:val="clear" w:color="auto" w:fill="FFFF99"/>
          <w:rtl/>
        </w:rPr>
        <w:tab/>
      </w:r>
      <w:r w:rsidRPr="00EC45AD">
        <w:rPr>
          <w:rStyle w:val="default"/>
          <w:rFonts w:cs="FrankRuehl" w:hint="cs"/>
          <w:vanish/>
          <w:sz w:val="22"/>
          <w:szCs w:val="22"/>
          <w:u w:val="single"/>
          <w:shd w:val="clear" w:color="auto" w:fill="FFFF99"/>
          <w:rtl/>
        </w:rPr>
        <w:t>כי הנכס שלגביו ניתן השירות הוא כלי שיט, כלי טיס או כלי קיבול במשמע אמנת מכס בדבר כלי קיבול ופרוטוקול החתימה (כתבי אמנה 677, כרך 17, עמ' 40</w:t>
      </w:r>
      <w:r w:rsidRPr="00EC45AD">
        <w:rPr>
          <w:rStyle w:val="default"/>
          <w:rFonts w:cs="FrankRuehl"/>
          <w:vanish/>
          <w:sz w:val="22"/>
          <w:szCs w:val="22"/>
          <w:u w:val="single"/>
          <w:shd w:val="clear" w:color="auto" w:fill="FFFF99"/>
          <w:rtl/>
        </w:rPr>
        <w:t>7);</w:t>
      </w:r>
    </w:p>
    <w:p w14:paraId="74DAE659" w14:textId="77777777" w:rsidR="00C761E7" w:rsidRPr="00EC45AD" w:rsidRDefault="00C761E7" w:rsidP="00C761E7">
      <w:pPr>
        <w:pStyle w:val="P22"/>
        <w:spacing w:before="0"/>
        <w:ind w:left="1021" w:right="1134"/>
        <w:rPr>
          <w:rStyle w:val="default"/>
          <w:rFonts w:cs="FrankRuehl" w:hint="cs"/>
          <w:vanish/>
          <w:sz w:val="22"/>
          <w:szCs w:val="22"/>
          <w:shd w:val="clear" w:color="auto" w:fill="FFFF99"/>
          <w:rtl/>
        </w:rPr>
      </w:pPr>
      <w:r w:rsidRPr="00EC45AD">
        <w:rPr>
          <w:rStyle w:val="default"/>
          <w:rFonts w:cs="FrankRuehl"/>
          <w:vanish/>
          <w:sz w:val="22"/>
          <w:szCs w:val="22"/>
          <w:u w:val="single"/>
          <w:shd w:val="clear" w:color="auto" w:fill="FFFF99"/>
          <w:rtl/>
        </w:rPr>
        <w:t>(2)</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כי מטרת השירות הוא ייצואם של ה</w:t>
      </w:r>
      <w:r w:rsidR="00C64F7D" w:rsidRPr="00EC45AD">
        <w:rPr>
          <w:rStyle w:val="default"/>
          <w:rFonts w:cs="FrankRuehl" w:hint="cs"/>
          <w:vanish/>
          <w:sz w:val="22"/>
          <w:szCs w:val="22"/>
          <w:shd w:val="clear" w:color="auto" w:fill="FFFF99"/>
          <w:rtl/>
        </w:rPr>
        <w:t>טובין מישראל, והטובין אכן יוצאו;</w:t>
      </w:r>
    </w:p>
    <w:p w14:paraId="0CC3E92F" w14:textId="77777777" w:rsidR="00BC7DD0" w:rsidRPr="00EC45AD" w:rsidRDefault="00BC7DD0" w:rsidP="00BC7DD0">
      <w:pPr>
        <w:pStyle w:val="P00"/>
        <w:spacing w:before="0"/>
        <w:ind w:left="0" w:right="1134"/>
        <w:rPr>
          <w:rFonts w:hint="cs"/>
          <w:vanish/>
          <w:color w:val="FF0000"/>
          <w:szCs w:val="20"/>
          <w:shd w:val="clear" w:color="auto" w:fill="FFFF99"/>
          <w:rtl/>
        </w:rPr>
      </w:pPr>
    </w:p>
    <w:p w14:paraId="52D5657F" w14:textId="77777777" w:rsidR="00BC7DD0" w:rsidRPr="00EC45AD" w:rsidRDefault="00BC7DD0" w:rsidP="00BC7DD0">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16.2.1986</w:t>
      </w:r>
    </w:p>
    <w:p w14:paraId="5FA3A688" w14:textId="77777777" w:rsidR="00BC7DD0" w:rsidRPr="00EC45AD" w:rsidRDefault="00BC7DD0" w:rsidP="00BC7DD0">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(מס' 2) תשמ"ו-1986</w:t>
      </w:r>
    </w:p>
    <w:p w14:paraId="243890BD" w14:textId="77777777" w:rsidR="00BC7DD0" w:rsidRPr="00EC45AD" w:rsidRDefault="00BC7DD0" w:rsidP="00BC7DD0">
      <w:pPr>
        <w:pStyle w:val="P02"/>
        <w:spacing w:before="0"/>
        <w:ind w:left="1021" w:right="1134"/>
        <w:rPr>
          <w:rFonts w:hint="cs"/>
          <w:vanish/>
          <w:szCs w:val="20"/>
          <w:shd w:val="clear" w:color="auto" w:fill="FFFF99"/>
          <w:rtl/>
        </w:rPr>
      </w:pPr>
      <w:hyperlink r:id="rId153" w:history="1">
        <w:r w:rsidRPr="00EC45AD">
          <w:rPr>
            <w:rStyle w:val="Hyperlink"/>
            <w:vanish/>
            <w:szCs w:val="20"/>
            <w:shd w:val="clear" w:color="auto" w:fill="FFFF99"/>
            <w:rtl/>
          </w:rPr>
          <w:t>ק</w:t>
        </w:r>
        <w:r w:rsidRPr="00EC45AD">
          <w:rPr>
            <w:rStyle w:val="Hyperlink"/>
            <w:rFonts w:hint="cs"/>
            <w:vanish/>
            <w:szCs w:val="20"/>
            <w:shd w:val="clear" w:color="auto" w:fill="FFFF99"/>
            <w:rtl/>
          </w:rPr>
          <w:t>"ת תשמ"ו מס' 4903</w:t>
        </w:r>
      </w:hyperlink>
      <w:r w:rsidRPr="00EC45AD">
        <w:rPr>
          <w:rFonts w:hint="cs"/>
          <w:vanish/>
          <w:szCs w:val="20"/>
          <w:shd w:val="clear" w:color="auto" w:fill="FFFF99"/>
          <w:rtl/>
        </w:rPr>
        <w:t xml:space="preserve"> מיום 16.2.1986 עמ'</w:t>
      </w:r>
      <w:r w:rsidRPr="00EC45AD">
        <w:rPr>
          <w:vanish/>
          <w:szCs w:val="20"/>
          <w:shd w:val="clear" w:color="auto" w:fill="FFFF99"/>
          <w:rtl/>
        </w:rPr>
        <w:t xml:space="preserve"> 518 </w:t>
      </w:r>
    </w:p>
    <w:p w14:paraId="29157AA1" w14:textId="77777777" w:rsidR="00BC7DD0" w:rsidRPr="00EC45AD" w:rsidRDefault="00BC7DD0" w:rsidP="00BC7DD0">
      <w:pPr>
        <w:pStyle w:val="P11"/>
        <w:tabs>
          <w:tab w:val="left" w:pos="624"/>
        </w:tabs>
        <w:ind w:left="0" w:right="1134"/>
        <w:rPr>
          <w:rFonts w:hint="cs"/>
          <w:vanish/>
          <w:sz w:val="22"/>
          <w:szCs w:val="22"/>
          <w:shd w:val="clear" w:color="auto" w:fill="FFFF99"/>
          <w:rtl/>
        </w:rPr>
      </w:pPr>
      <w:r w:rsidRPr="00EC45AD">
        <w:rPr>
          <w:rFonts w:hint="cs"/>
          <w:vanish/>
          <w:sz w:val="22"/>
          <w:szCs w:val="22"/>
          <w:shd w:val="clear" w:color="auto" w:fill="FFFF99"/>
          <w:rtl/>
        </w:rPr>
        <w:tab/>
        <w:t>(ב)</w:t>
      </w:r>
      <w:r w:rsidRPr="00EC45AD">
        <w:rPr>
          <w:rFonts w:hint="cs"/>
          <w:vanish/>
          <w:sz w:val="22"/>
          <w:szCs w:val="22"/>
          <w:shd w:val="clear" w:color="auto" w:fill="FFFF99"/>
          <w:rtl/>
        </w:rPr>
        <w:tab/>
        <w:t>תקנת משנה (א) לא תחול אם הוכח להנחת דעתו של המנהל אחת מאלה:</w:t>
      </w:r>
    </w:p>
    <w:p w14:paraId="380E2F68" w14:textId="77777777" w:rsidR="00BC7DD0" w:rsidRPr="00EC45AD" w:rsidRDefault="00BC7DD0" w:rsidP="00BC7DD0">
      <w:pPr>
        <w:pStyle w:val="P22"/>
        <w:spacing w:before="0"/>
        <w:ind w:left="1021" w:right="1134"/>
        <w:rPr>
          <w:rStyle w:val="default"/>
          <w:rFonts w:cs="FrankRuehl" w:hint="cs"/>
          <w:vanish/>
          <w:sz w:val="22"/>
          <w:szCs w:val="22"/>
          <w:shd w:val="clear" w:color="auto" w:fill="FFFF99"/>
          <w:rtl/>
        </w:rPr>
      </w:pPr>
      <w:r w:rsidRPr="00EC45AD">
        <w:rPr>
          <w:rStyle w:val="default"/>
          <w:rFonts w:cs="FrankRuehl"/>
          <w:vanish/>
          <w:sz w:val="22"/>
          <w:szCs w:val="22"/>
          <w:shd w:val="clear" w:color="auto" w:fill="FFFF99"/>
          <w:rtl/>
        </w:rPr>
        <w:t>(1)</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כי הנכס שלגביו ניתן השירות הוא כלי שיט, כלי טיס או כלי קיבול במשמע אמנת מכס בדבר כלי קיבול ופרוטוקול החתימה (כתבי אמנה 677, כרך 17, עמ' 40</w:t>
      </w:r>
      <w:r w:rsidRPr="00EC45AD">
        <w:rPr>
          <w:rStyle w:val="default"/>
          <w:rFonts w:cs="FrankRuehl"/>
          <w:vanish/>
          <w:sz w:val="22"/>
          <w:szCs w:val="22"/>
          <w:shd w:val="clear" w:color="auto" w:fill="FFFF99"/>
          <w:rtl/>
        </w:rPr>
        <w:t>7);</w:t>
      </w:r>
    </w:p>
    <w:p w14:paraId="133D761C" w14:textId="77777777" w:rsidR="00BC7DD0" w:rsidRPr="00EC45AD" w:rsidRDefault="00BC7DD0" w:rsidP="00BC7DD0">
      <w:pPr>
        <w:pStyle w:val="P22"/>
        <w:spacing w:before="0"/>
        <w:ind w:left="1021" w:right="1134"/>
        <w:rPr>
          <w:rStyle w:val="default"/>
          <w:rFonts w:cs="FrankRuehl" w:hint="cs"/>
          <w:vanish/>
          <w:sz w:val="22"/>
          <w:szCs w:val="22"/>
          <w:shd w:val="clear" w:color="auto" w:fill="FFFF99"/>
          <w:rtl/>
        </w:rPr>
      </w:pPr>
      <w:r w:rsidRPr="00EC45AD">
        <w:rPr>
          <w:rStyle w:val="default"/>
          <w:rFonts w:cs="FrankRuehl"/>
          <w:vanish/>
          <w:sz w:val="22"/>
          <w:szCs w:val="22"/>
          <w:shd w:val="clear" w:color="auto" w:fill="FFFF99"/>
          <w:rtl/>
        </w:rPr>
        <w:t>(2)</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כי מטרת השירות הוא ייצואם של הטובין מישראל, </w:t>
      </w:r>
      <w:r w:rsidRPr="00EC45AD">
        <w:rPr>
          <w:rStyle w:val="default"/>
          <w:rFonts w:cs="FrankRuehl" w:hint="cs"/>
          <w:strike/>
          <w:vanish/>
          <w:sz w:val="22"/>
          <w:szCs w:val="22"/>
          <w:shd w:val="clear" w:color="auto" w:fill="FFFF99"/>
          <w:rtl/>
        </w:rPr>
        <w:t>והטובין אכן יוצאו</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 xml:space="preserve">והשירות ניתן בפועל בידי האדם שרכש את הטובין בשביל תושב חוץ </w:t>
      </w:r>
      <w:r w:rsidRPr="00EC45AD">
        <w:rPr>
          <w:rStyle w:val="default"/>
          <w:rFonts w:cs="FrankRuehl"/>
          <w:vanish/>
          <w:sz w:val="22"/>
          <w:szCs w:val="22"/>
          <w:u w:val="single"/>
          <w:shd w:val="clear" w:color="auto" w:fill="FFFF99"/>
          <w:rtl/>
        </w:rPr>
        <w:t>–</w:t>
      </w:r>
      <w:r w:rsidRPr="00EC45AD">
        <w:rPr>
          <w:rStyle w:val="default"/>
          <w:rFonts w:cs="FrankRuehl" w:hint="cs"/>
          <w:vanish/>
          <w:sz w:val="22"/>
          <w:szCs w:val="22"/>
          <w:u w:val="single"/>
          <w:shd w:val="clear" w:color="auto" w:fill="FFFF99"/>
          <w:rtl/>
        </w:rPr>
        <w:t xml:space="preserve"> והכל אם הטובין אכן יוצאו</w:t>
      </w:r>
      <w:r w:rsidR="00C64F7D" w:rsidRPr="00EC45AD">
        <w:rPr>
          <w:rStyle w:val="default"/>
          <w:rFonts w:cs="FrankRuehl" w:hint="cs"/>
          <w:vanish/>
          <w:sz w:val="22"/>
          <w:szCs w:val="22"/>
          <w:shd w:val="clear" w:color="auto" w:fill="FFFF99"/>
          <w:rtl/>
        </w:rPr>
        <w:t>;</w:t>
      </w:r>
    </w:p>
    <w:p w14:paraId="37E8D508" w14:textId="77777777" w:rsidR="00C97E4E" w:rsidRPr="00EC45AD" w:rsidRDefault="00C97E4E" w:rsidP="00C97E4E">
      <w:pPr>
        <w:pStyle w:val="P00"/>
        <w:spacing w:before="0"/>
        <w:ind w:left="0" w:right="1134"/>
        <w:rPr>
          <w:rFonts w:hint="cs"/>
          <w:vanish/>
          <w:color w:val="FF0000"/>
          <w:szCs w:val="20"/>
          <w:shd w:val="clear" w:color="auto" w:fill="FFFF99"/>
          <w:rtl/>
        </w:rPr>
      </w:pPr>
    </w:p>
    <w:p w14:paraId="7A416AF8" w14:textId="77777777" w:rsidR="00C97E4E" w:rsidRPr="00EC45AD" w:rsidRDefault="00C97E4E" w:rsidP="00C97E4E">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31.5.1992</w:t>
      </w:r>
    </w:p>
    <w:p w14:paraId="3AB1AED8" w14:textId="77777777" w:rsidR="00C97E4E" w:rsidRPr="00EC45AD" w:rsidRDefault="00C97E4E" w:rsidP="00C97E4E">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(מס' 4) תשנ"ב-1992</w:t>
      </w:r>
    </w:p>
    <w:p w14:paraId="4D8D6CF5" w14:textId="77777777" w:rsidR="00BC7DD0" w:rsidRPr="00EC45AD" w:rsidRDefault="00C97E4E" w:rsidP="00C97E4E">
      <w:pPr>
        <w:pStyle w:val="P22"/>
        <w:spacing w:before="0"/>
        <w:ind w:left="0" w:right="1134"/>
        <w:rPr>
          <w:rStyle w:val="default"/>
          <w:rFonts w:cs="FrankRuehl" w:hint="cs"/>
          <w:vanish/>
          <w:szCs w:val="20"/>
          <w:shd w:val="clear" w:color="auto" w:fill="FFFF99"/>
          <w:rtl/>
        </w:rPr>
      </w:pPr>
      <w:hyperlink r:id="rId154" w:history="1">
        <w:r w:rsidRPr="00EC45AD">
          <w:rPr>
            <w:rStyle w:val="Hyperlink"/>
            <w:rFonts w:hint="cs"/>
            <w:vanish/>
            <w:szCs w:val="20"/>
            <w:shd w:val="clear" w:color="auto" w:fill="FFFF99"/>
            <w:rtl/>
          </w:rPr>
          <w:t>ק"ת תשנ"ב מס' 5446</w:t>
        </w:r>
      </w:hyperlink>
      <w:r w:rsidRPr="00EC45AD">
        <w:rPr>
          <w:rFonts w:hint="cs"/>
          <w:vanish/>
          <w:szCs w:val="20"/>
          <w:shd w:val="clear" w:color="auto" w:fill="FFFF99"/>
          <w:rtl/>
        </w:rPr>
        <w:t xml:space="preserve"> מיום 31.5.1992 עמ' 1114 </w:t>
      </w:r>
    </w:p>
    <w:p w14:paraId="4599E0B3" w14:textId="77777777" w:rsidR="00C97E4E" w:rsidRPr="00EC45AD" w:rsidRDefault="00C97E4E" w:rsidP="00C64F7D">
      <w:pPr>
        <w:pStyle w:val="P22"/>
        <w:spacing w:before="0"/>
        <w:ind w:left="0" w:right="1134"/>
        <w:rPr>
          <w:rStyle w:val="default"/>
          <w:rFonts w:cs="FrankRuehl" w:hint="cs"/>
          <w:b/>
          <w:bCs/>
          <w:vanish/>
          <w:szCs w:val="20"/>
          <w:shd w:val="clear" w:color="auto" w:fill="FFFF99"/>
          <w:rtl/>
        </w:rPr>
      </w:pPr>
      <w:r w:rsidRPr="00EC45AD">
        <w:rPr>
          <w:rStyle w:val="default"/>
          <w:rFonts w:cs="FrankRuehl" w:hint="cs"/>
          <w:b/>
          <w:bCs/>
          <w:vanish/>
          <w:szCs w:val="20"/>
          <w:shd w:val="clear" w:color="auto" w:fill="FFFF99"/>
          <w:rtl/>
        </w:rPr>
        <w:t>הוספת תקנת משנה 12(</w:t>
      </w:r>
      <w:r w:rsidR="00C64F7D" w:rsidRPr="00EC45AD">
        <w:rPr>
          <w:rStyle w:val="default"/>
          <w:rFonts w:cs="FrankRuehl" w:hint="cs"/>
          <w:b/>
          <w:bCs/>
          <w:vanish/>
          <w:szCs w:val="20"/>
          <w:shd w:val="clear" w:color="auto" w:fill="FFFF99"/>
          <w:rtl/>
        </w:rPr>
        <w:t>ג</w:t>
      </w:r>
      <w:r w:rsidRPr="00EC45AD">
        <w:rPr>
          <w:rStyle w:val="default"/>
          <w:rFonts w:cs="FrankRuehl" w:hint="cs"/>
          <w:b/>
          <w:bCs/>
          <w:vanish/>
          <w:szCs w:val="20"/>
          <w:shd w:val="clear" w:color="auto" w:fill="FFFF99"/>
          <w:rtl/>
        </w:rPr>
        <w:t>)</w:t>
      </w:r>
    </w:p>
    <w:p w14:paraId="3B4E09DF" w14:textId="77777777" w:rsidR="00C37E64" w:rsidRPr="00EC45AD" w:rsidRDefault="00C37E64" w:rsidP="00C37E64">
      <w:pPr>
        <w:pStyle w:val="P00"/>
        <w:spacing w:before="0"/>
        <w:ind w:left="0" w:right="1134"/>
        <w:rPr>
          <w:rFonts w:hint="cs"/>
          <w:vanish/>
          <w:color w:val="FF0000"/>
          <w:szCs w:val="20"/>
          <w:shd w:val="clear" w:color="auto" w:fill="FFFF99"/>
          <w:rtl/>
        </w:rPr>
      </w:pPr>
    </w:p>
    <w:p w14:paraId="3BDD777E" w14:textId="77777777" w:rsidR="00C37E64" w:rsidRPr="00EC45AD" w:rsidRDefault="00C37E64" w:rsidP="00611E93">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 xml:space="preserve">מיום </w:t>
      </w:r>
      <w:r w:rsidR="00611E93" w:rsidRPr="00EC45AD">
        <w:rPr>
          <w:rFonts w:hint="cs"/>
          <w:vanish/>
          <w:color w:val="FF0000"/>
          <w:szCs w:val="20"/>
          <w:shd w:val="clear" w:color="auto" w:fill="FFFF99"/>
          <w:rtl/>
        </w:rPr>
        <w:t>1</w:t>
      </w:r>
      <w:r w:rsidRPr="00EC45AD">
        <w:rPr>
          <w:rFonts w:hint="cs"/>
          <w:vanish/>
          <w:color w:val="FF0000"/>
          <w:szCs w:val="20"/>
          <w:shd w:val="clear" w:color="auto" w:fill="FFFF99"/>
          <w:rtl/>
        </w:rPr>
        <w:t>.</w:t>
      </w:r>
      <w:r w:rsidR="00611E93" w:rsidRPr="00EC45AD">
        <w:rPr>
          <w:rFonts w:hint="cs"/>
          <w:vanish/>
          <w:color w:val="FF0000"/>
          <w:szCs w:val="20"/>
          <w:shd w:val="clear" w:color="auto" w:fill="FFFF99"/>
          <w:rtl/>
        </w:rPr>
        <w:t>7</w:t>
      </w:r>
      <w:r w:rsidRPr="00EC45AD">
        <w:rPr>
          <w:rFonts w:hint="cs"/>
          <w:vanish/>
          <w:color w:val="FF0000"/>
          <w:szCs w:val="20"/>
          <w:shd w:val="clear" w:color="auto" w:fill="FFFF99"/>
          <w:rtl/>
        </w:rPr>
        <w:t>.199</w:t>
      </w:r>
      <w:r w:rsidR="00611E93" w:rsidRPr="00EC45AD">
        <w:rPr>
          <w:rFonts w:hint="cs"/>
          <w:vanish/>
          <w:color w:val="FF0000"/>
          <w:szCs w:val="20"/>
          <w:shd w:val="clear" w:color="auto" w:fill="FFFF99"/>
          <w:rtl/>
        </w:rPr>
        <w:t>0</w:t>
      </w:r>
    </w:p>
    <w:p w14:paraId="3A3E018D" w14:textId="77777777" w:rsidR="00C37E64" w:rsidRPr="00EC45AD" w:rsidRDefault="00C37E64" w:rsidP="00C37E64">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(מס' 2) תשנ"ה-1995</w:t>
      </w:r>
    </w:p>
    <w:p w14:paraId="77CE63D3" w14:textId="77777777" w:rsidR="00C37E64" w:rsidRPr="00EC45AD" w:rsidRDefault="00C37E64" w:rsidP="00C37E64">
      <w:pPr>
        <w:pStyle w:val="P02"/>
        <w:spacing w:before="0"/>
        <w:ind w:left="0" w:right="1134" w:firstLine="0"/>
        <w:rPr>
          <w:rFonts w:hint="cs"/>
          <w:vanish/>
          <w:szCs w:val="20"/>
          <w:shd w:val="clear" w:color="auto" w:fill="FFFF99"/>
          <w:rtl/>
        </w:rPr>
      </w:pPr>
      <w:hyperlink r:id="rId155" w:history="1">
        <w:r w:rsidRPr="00EC45AD">
          <w:rPr>
            <w:rStyle w:val="Hyperlink"/>
            <w:rFonts w:hint="cs"/>
            <w:vanish/>
            <w:szCs w:val="20"/>
            <w:shd w:val="clear" w:color="auto" w:fill="FFFF99"/>
            <w:rtl/>
          </w:rPr>
          <w:t>ק"ת תשנ"ב מס' 5686</w:t>
        </w:r>
      </w:hyperlink>
      <w:r w:rsidRPr="00EC45AD">
        <w:rPr>
          <w:rFonts w:hint="cs"/>
          <w:vanish/>
          <w:szCs w:val="20"/>
          <w:shd w:val="clear" w:color="auto" w:fill="FFFF99"/>
          <w:rtl/>
        </w:rPr>
        <w:t xml:space="preserve"> מיום 22.6.1995 עמ' 1546 </w:t>
      </w:r>
    </w:p>
    <w:p w14:paraId="43D87B2E" w14:textId="77777777" w:rsidR="001F62AA" w:rsidRPr="00EC45AD" w:rsidRDefault="001F62AA" w:rsidP="00C37E64">
      <w:pPr>
        <w:pStyle w:val="P02"/>
        <w:spacing w:before="0"/>
        <w:ind w:left="0" w:right="1134" w:firstLine="0"/>
        <w:rPr>
          <w:rFonts w:hint="cs"/>
          <w:b/>
          <w:bCs/>
          <w:vanish/>
          <w:szCs w:val="20"/>
          <w:shd w:val="clear" w:color="auto" w:fill="FFFF99"/>
          <w:rtl/>
        </w:rPr>
      </w:pPr>
      <w:r w:rsidRPr="00EC45AD">
        <w:rPr>
          <w:rFonts w:hint="cs"/>
          <w:b/>
          <w:bCs/>
          <w:vanish/>
          <w:szCs w:val="20"/>
          <w:shd w:val="clear" w:color="auto" w:fill="FFFF99"/>
          <w:rtl/>
        </w:rPr>
        <w:t>הוספת פסקה 12א(ב)(3)</w:t>
      </w:r>
    </w:p>
    <w:p w14:paraId="62FA7258" w14:textId="77777777" w:rsidR="009F7D13" w:rsidRPr="00EC45AD" w:rsidRDefault="009F7D13" w:rsidP="009F7D13">
      <w:pPr>
        <w:pStyle w:val="P00"/>
        <w:spacing w:before="0"/>
        <w:ind w:left="0" w:right="1134"/>
        <w:rPr>
          <w:rFonts w:hint="cs"/>
          <w:vanish/>
          <w:color w:val="FF0000"/>
          <w:szCs w:val="20"/>
          <w:shd w:val="clear" w:color="auto" w:fill="FFFF99"/>
          <w:rtl/>
        </w:rPr>
      </w:pPr>
    </w:p>
    <w:p w14:paraId="3D01839E" w14:textId="77777777" w:rsidR="009F7D13" w:rsidRPr="00EC45AD" w:rsidRDefault="009F7D13" w:rsidP="009F7D13">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17.6.1997</w:t>
      </w:r>
    </w:p>
    <w:p w14:paraId="7E232294" w14:textId="77777777" w:rsidR="009F7D13" w:rsidRPr="00EC45AD" w:rsidRDefault="009F7D13" w:rsidP="009F7D13">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(מס' 3) תשנ"ז-1997</w:t>
      </w:r>
    </w:p>
    <w:p w14:paraId="24F29455" w14:textId="77777777" w:rsidR="009F7D13" w:rsidRPr="00EC45AD" w:rsidRDefault="009F7D13" w:rsidP="009F7D13">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56" w:history="1">
        <w:r w:rsidRPr="00EC45AD">
          <w:rPr>
            <w:rStyle w:val="Hyperlink"/>
            <w:rFonts w:hint="cs"/>
            <w:vanish/>
            <w:sz w:val="20"/>
            <w:szCs w:val="20"/>
            <w:shd w:val="clear" w:color="auto" w:fill="FFFF99"/>
            <w:rtl/>
          </w:rPr>
          <w:t>ק"ת תשנ"ז מס' 5835</w:t>
        </w:r>
      </w:hyperlink>
      <w:r w:rsidRPr="00EC45AD">
        <w:rPr>
          <w:rFonts w:hint="cs"/>
          <w:vanish/>
          <w:sz w:val="20"/>
          <w:szCs w:val="20"/>
          <w:shd w:val="clear" w:color="auto" w:fill="FFFF99"/>
          <w:rtl/>
        </w:rPr>
        <w:t xml:space="preserve"> מיום 17.6.1997 עמ' 860 </w:t>
      </w:r>
    </w:p>
    <w:p w14:paraId="0931516E" w14:textId="77777777" w:rsidR="00C37E64" w:rsidRPr="00EC45AD" w:rsidRDefault="00C63E79" w:rsidP="00C63E79">
      <w:pPr>
        <w:pStyle w:val="P11"/>
        <w:tabs>
          <w:tab w:val="left" w:pos="624"/>
        </w:tabs>
        <w:ind w:left="0" w:right="1134"/>
        <w:rPr>
          <w:rFonts w:hint="cs"/>
          <w:vanish/>
          <w:sz w:val="22"/>
          <w:szCs w:val="22"/>
          <w:shd w:val="clear" w:color="auto" w:fill="FFFF99"/>
          <w:rtl/>
        </w:rPr>
      </w:pPr>
      <w:r w:rsidRPr="00EC45AD">
        <w:rPr>
          <w:rFonts w:hint="cs"/>
          <w:vanish/>
          <w:sz w:val="22"/>
          <w:szCs w:val="22"/>
          <w:shd w:val="clear" w:color="auto" w:fill="FFFF99"/>
          <w:rtl/>
        </w:rPr>
        <w:tab/>
        <w:t>(א)</w:t>
      </w:r>
      <w:r w:rsidRPr="00EC45AD">
        <w:rPr>
          <w:rFonts w:hint="cs"/>
          <w:vanish/>
          <w:sz w:val="22"/>
          <w:szCs w:val="22"/>
          <w:shd w:val="clear" w:color="auto" w:fill="FFFF99"/>
          <w:rtl/>
        </w:rPr>
        <w:tab/>
        <w:t>לענין סעיף 30(א)(5) לחוק לא יחול שיעור אפס על שירות שניתן לגבי נכס המצוי בישראל אלא אם הוכיח נותן השירות, להנחת דעתו של המנהל, כי מחיר השירות מהווה חלק מן המחיר המקובל של הכנס לפי סעיף 131 לפקודת המכס</w:t>
      </w:r>
      <w:r w:rsidRPr="00EC45AD">
        <w:rPr>
          <w:rFonts w:hint="cs"/>
          <w:vanish/>
          <w:sz w:val="22"/>
          <w:szCs w:val="22"/>
          <w:u w:val="single"/>
          <w:shd w:val="clear" w:color="auto" w:fill="FFFF99"/>
          <w:rtl/>
        </w:rPr>
        <w:t xml:space="preserve">; לענין זה, "נכס" </w:t>
      </w:r>
      <w:r w:rsidRPr="00EC45AD">
        <w:rPr>
          <w:vanish/>
          <w:sz w:val="22"/>
          <w:szCs w:val="22"/>
          <w:u w:val="single"/>
          <w:shd w:val="clear" w:color="auto" w:fill="FFFF99"/>
          <w:rtl/>
        </w:rPr>
        <w:t>–</w:t>
      </w:r>
      <w:r w:rsidRPr="00EC45AD">
        <w:rPr>
          <w:rFonts w:hint="cs"/>
          <w:vanish/>
          <w:sz w:val="22"/>
          <w:szCs w:val="22"/>
          <w:u w:val="single"/>
          <w:shd w:val="clear" w:color="auto" w:fill="FFFF99"/>
          <w:rtl/>
        </w:rPr>
        <w:t xml:space="preserve"> לרבות זכות בתאגיד, ניירות ערך ומסמכים סחירים וזכויות בהם</w:t>
      </w:r>
      <w:r w:rsidRPr="00EC45AD">
        <w:rPr>
          <w:rFonts w:hint="cs"/>
          <w:vanish/>
          <w:sz w:val="22"/>
          <w:szCs w:val="22"/>
          <w:shd w:val="clear" w:color="auto" w:fill="FFFF99"/>
          <w:rtl/>
        </w:rPr>
        <w:t>.</w:t>
      </w:r>
    </w:p>
    <w:p w14:paraId="440DA68D" w14:textId="77777777" w:rsidR="000733AC" w:rsidRPr="00EC45AD" w:rsidRDefault="000733AC" w:rsidP="000733AC">
      <w:pPr>
        <w:pStyle w:val="P00"/>
        <w:spacing w:before="0"/>
        <w:ind w:left="0" w:right="1134"/>
        <w:rPr>
          <w:rFonts w:hint="cs"/>
          <w:vanish/>
          <w:color w:val="FF0000"/>
          <w:szCs w:val="20"/>
          <w:shd w:val="clear" w:color="auto" w:fill="FFFF99"/>
          <w:rtl/>
        </w:rPr>
      </w:pPr>
    </w:p>
    <w:p w14:paraId="5ABB54E6" w14:textId="77777777" w:rsidR="000733AC" w:rsidRPr="00EC45AD" w:rsidRDefault="000733AC" w:rsidP="000733AC">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27.3.2000</w:t>
      </w:r>
    </w:p>
    <w:p w14:paraId="5FB4E80D" w14:textId="77777777" w:rsidR="000733AC" w:rsidRPr="00EC45AD" w:rsidRDefault="000733AC" w:rsidP="000733AC">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(מס' 2) תש"ס-2000</w:t>
      </w:r>
    </w:p>
    <w:p w14:paraId="3A371529" w14:textId="77777777" w:rsidR="000733AC" w:rsidRPr="00EC45AD" w:rsidRDefault="000733AC" w:rsidP="000733AC">
      <w:pPr>
        <w:pStyle w:val="P11"/>
        <w:tabs>
          <w:tab w:val="left" w:pos="624"/>
        </w:tabs>
        <w:spacing w:before="0"/>
        <w:ind w:left="0" w:right="1134"/>
        <w:rPr>
          <w:rFonts w:hint="cs"/>
          <w:vanish/>
          <w:szCs w:val="20"/>
          <w:shd w:val="clear" w:color="auto" w:fill="FFFF99"/>
          <w:rtl/>
        </w:rPr>
      </w:pPr>
      <w:hyperlink r:id="rId157" w:history="1">
        <w:r w:rsidRPr="00EC45AD">
          <w:rPr>
            <w:rStyle w:val="Hyperlink"/>
            <w:rFonts w:hint="cs"/>
            <w:vanish/>
            <w:szCs w:val="20"/>
            <w:shd w:val="clear" w:color="auto" w:fill="FFFF99"/>
            <w:rtl/>
          </w:rPr>
          <w:t xml:space="preserve">ק"ת תש"ס </w:t>
        </w:r>
        <w:r w:rsidRPr="00EC45AD">
          <w:rPr>
            <w:rStyle w:val="Hyperlink"/>
            <w:vanish/>
            <w:szCs w:val="20"/>
            <w:shd w:val="clear" w:color="auto" w:fill="FFFF99"/>
            <w:rtl/>
          </w:rPr>
          <w:t>מ</w:t>
        </w:r>
        <w:r w:rsidRPr="00EC45AD">
          <w:rPr>
            <w:rStyle w:val="Hyperlink"/>
            <w:rFonts w:hint="cs"/>
            <w:vanish/>
            <w:szCs w:val="20"/>
            <w:shd w:val="clear" w:color="auto" w:fill="FFFF99"/>
            <w:rtl/>
          </w:rPr>
          <w:t>ס' 6026</w:t>
        </w:r>
      </w:hyperlink>
      <w:r w:rsidRPr="00EC45AD">
        <w:rPr>
          <w:rFonts w:hint="cs"/>
          <w:vanish/>
          <w:szCs w:val="20"/>
          <w:shd w:val="clear" w:color="auto" w:fill="FFFF99"/>
          <w:rtl/>
        </w:rPr>
        <w:t xml:space="preserve"> מיום 27.3.2000 עמ' 411 </w:t>
      </w:r>
    </w:p>
    <w:p w14:paraId="6E33A8F2" w14:textId="77777777" w:rsidR="000733AC" w:rsidRPr="00EC45AD" w:rsidRDefault="000733AC" w:rsidP="000733AC">
      <w:pPr>
        <w:pStyle w:val="P11"/>
        <w:tabs>
          <w:tab w:val="left" w:pos="624"/>
        </w:tabs>
        <w:spacing w:before="0"/>
        <w:ind w:left="0" w:right="1134"/>
        <w:rPr>
          <w:rFonts w:hint="cs"/>
          <w:b/>
          <w:bCs/>
          <w:vanish/>
          <w:szCs w:val="20"/>
          <w:shd w:val="clear" w:color="auto" w:fill="FFFF99"/>
          <w:rtl/>
        </w:rPr>
      </w:pPr>
      <w:r w:rsidRPr="00EC45AD">
        <w:rPr>
          <w:rFonts w:hint="cs"/>
          <w:b/>
          <w:bCs/>
          <w:vanish/>
          <w:szCs w:val="20"/>
          <w:shd w:val="clear" w:color="auto" w:fill="FFFF99"/>
          <w:rtl/>
        </w:rPr>
        <w:t>תק' תשס"א-2001</w:t>
      </w:r>
    </w:p>
    <w:p w14:paraId="4EE55110" w14:textId="77777777" w:rsidR="000733AC" w:rsidRPr="00EC45AD" w:rsidRDefault="000733AC" w:rsidP="000733AC">
      <w:pPr>
        <w:pStyle w:val="P11"/>
        <w:tabs>
          <w:tab w:val="left" w:pos="624"/>
        </w:tabs>
        <w:spacing w:before="0"/>
        <w:ind w:left="0" w:right="1134"/>
        <w:rPr>
          <w:rFonts w:hint="cs"/>
          <w:vanish/>
          <w:szCs w:val="20"/>
          <w:shd w:val="clear" w:color="auto" w:fill="FFFF99"/>
          <w:rtl/>
        </w:rPr>
      </w:pPr>
      <w:hyperlink r:id="rId158" w:history="1">
        <w:r w:rsidRPr="00EC45AD">
          <w:rPr>
            <w:rStyle w:val="Hyperlink"/>
            <w:rFonts w:hint="cs"/>
            <w:vanish/>
            <w:szCs w:val="20"/>
            <w:shd w:val="clear" w:color="auto" w:fill="FFFF99"/>
            <w:rtl/>
          </w:rPr>
          <w:t>ק"ת תשס"א מס' 6090</w:t>
        </w:r>
      </w:hyperlink>
      <w:r w:rsidRPr="00EC45AD">
        <w:rPr>
          <w:rFonts w:hint="cs"/>
          <w:vanish/>
          <w:szCs w:val="20"/>
          <w:shd w:val="clear" w:color="auto" w:fill="FFFF99"/>
          <w:rtl/>
        </w:rPr>
        <w:t xml:space="preserve"> מיום 1.3.2001 עמ' 498 </w:t>
      </w:r>
    </w:p>
    <w:p w14:paraId="4E63A41C" w14:textId="77777777" w:rsidR="000733AC" w:rsidRPr="00EC45AD" w:rsidRDefault="000733AC" w:rsidP="000733AC">
      <w:pPr>
        <w:pStyle w:val="P11"/>
        <w:tabs>
          <w:tab w:val="left" w:pos="624"/>
        </w:tabs>
        <w:spacing w:before="0"/>
        <w:ind w:left="0" w:right="1134"/>
        <w:rPr>
          <w:rFonts w:hint="cs"/>
          <w:b/>
          <w:bCs/>
          <w:vanish/>
          <w:szCs w:val="20"/>
          <w:shd w:val="clear" w:color="auto" w:fill="FFFF99"/>
          <w:rtl/>
        </w:rPr>
      </w:pPr>
      <w:r w:rsidRPr="00EC45AD">
        <w:rPr>
          <w:rFonts w:hint="cs"/>
          <w:b/>
          <w:bCs/>
          <w:vanish/>
          <w:szCs w:val="20"/>
          <w:shd w:val="clear" w:color="auto" w:fill="FFFF99"/>
          <w:rtl/>
        </w:rPr>
        <w:t>הוספת תקנת משנה 12א(ד)</w:t>
      </w:r>
    </w:p>
    <w:p w14:paraId="5F9BA315" w14:textId="77777777" w:rsidR="000B62A5" w:rsidRPr="00EC45AD" w:rsidRDefault="000B62A5" w:rsidP="000733AC">
      <w:pPr>
        <w:pStyle w:val="P02"/>
        <w:spacing w:before="0"/>
        <w:ind w:left="0" w:right="1134" w:firstLine="0"/>
        <w:rPr>
          <w:rFonts w:hint="cs"/>
          <w:vanish/>
          <w:szCs w:val="20"/>
          <w:shd w:val="clear" w:color="auto" w:fill="FFFF99"/>
          <w:rtl/>
        </w:rPr>
      </w:pPr>
    </w:p>
    <w:p w14:paraId="70CC3F75" w14:textId="77777777" w:rsidR="000B62A5" w:rsidRPr="00EC45AD" w:rsidRDefault="000B62A5" w:rsidP="000B62A5">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15.4.2000</w:t>
      </w:r>
    </w:p>
    <w:p w14:paraId="66AB5BBF" w14:textId="77777777" w:rsidR="000B62A5" w:rsidRPr="00EC45AD" w:rsidRDefault="000B62A5" w:rsidP="000B62A5">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תש"ס-2000</w:t>
      </w:r>
    </w:p>
    <w:p w14:paraId="56EB8C1F" w14:textId="77777777" w:rsidR="000B62A5" w:rsidRPr="00EC45AD" w:rsidRDefault="000B62A5" w:rsidP="000B62A5">
      <w:pPr>
        <w:pStyle w:val="P02"/>
        <w:spacing w:before="0"/>
        <w:ind w:left="0" w:right="1134" w:firstLine="0"/>
        <w:rPr>
          <w:rFonts w:hint="cs"/>
          <w:vanish/>
          <w:szCs w:val="20"/>
          <w:shd w:val="clear" w:color="auto" w:fill="FFFF99"/>
          <w:rtl/>
        </w:rPr>
      </w:pPr>
      <w:hyperlink r:id="rId159" w:history="1">
        <w:r w:rsidRPr="00EC45AD">
          <w:rPr>
            <w:rStyle w:val="Hyperlink"/>
            <w:vanish/>
            <w:szCs w:val="20"/>
            <w:shd w:val="clear" w:color="auto" w:fill="FFFF99"/>
            <w:rtl/>
          </w:rPr>
          <w:t>ק</w:t>
        </w:r>
        <w:r w:rsidRPr="00EC45AD">
          <w:rPr>
            <w:rStyle w:val="Hyperlink"/>
            <w:rFonts w:hint="cs"/>
            <w:vanish/>
            <w:szCs w:val="20"/>
            <w:shd w:val="clear" w:color="auto" w:fill="FFFF99"/>
            <w:rtl/>
          </w:rPr>
          <w:t>"ת תש"ס מס' 6025</w:t>
        </w:r>
      </w:hyperlink>
      <w:r w:rsidRPr="00EC45AD">
        <w:rPr>
          <w:rFonts w:hint="cs"/>
          <w:vanish/>
          <w:szCs w:val="20"/>
          <w:shd w:val="clear" w:color="auto" w:fill="FFFF99"/>
          <w:rtl/>
        </w:rPr>
        <w:t xml:space="preserve"> מיום 16.3.2000 עמ' 400 </w:t>
      </w:r>
    </w:p>
    <w:p w14:paraId="256B6405" w14:textId="77777777" w:rsidR="000B62A5" w:rsidRPr="00EC45AD" w:rsidRDefault="000B62A5" w:rsidP="000B62A5">
      <w:pPr>
        <w:pStyle w:val="P11"/>
        <w:tabs>
          <w:tab w:val="left" w:pos="624"/>
        </w:tabs>
        <w:ind w:left="0" w:right="1134"/>
        <w:rPr>
          <w:rFonts w:hint="cs"/>
          <w:strike/>
          <w:vanish/>
          <w:sz w:val="22"/>
          <w:szCs w:val="22"/>
          <w:shd w:val="clear" w:color="auto" w:fill="FFFF99"/>
          <w:rtl/>
        </w:rPr>
      </w:pPr>
      <w:r w:rsidRPr="00EC45AD">
        <w:rPr>
          <w:rFonts w:hint="cs"/>
          <w:vanish/>
          <w:sz w:val="22"/>
          <w:szCs w:val="22"/>
          <w:shd w:val="clear" w:color="auto" w:fill="FFFF99"/>
          <w:rtl/>
        </w:rPr>
        <w:tab/>
        <w:t>(א)</w:t>
      </w:r>
      <w:r w:rsidRPr="00EC45AD">
        <w:rPr>
          <w:rFonts w:hint="cs"/>
          <w:vanish/>
          <w:sz w:val="22"/>
          <w:szCs w:val="22"/>
          <w:shd w:val="clear" w:color="auto" w:fill="FFFF99"/>
          <w:rtl/>
        </w:rPr>
        <w:tab/>
        <w:t xml:space="preserve">לענין סעיף 30(א)(5) לחוק לא יחול שיעור אפס על שירות שניתן לגבי נכס המצוי בישראל אלא אם הוכיח נותן השירות, להנחת דעתו של המנהל, </w:t>
      </w:r>
      <w:r w:rsidRPr="00EC45AD">
        <w:rPr>
          <w:rFonts w:hint="cs"/>
          <w:strike/>
          <w:vanish/>
          <w:sz w:val="22"/>
          <w:szCs w:val="22"/>
          <w:shd w:val="clear" w:color="auto" w:fill="FFFF99"/>
          <w:rtl/>
        </w:rPr>
        <w:t xml:space="preserve">כי מחיר השירות מהווה חלק מן המחיר המקובל של הכנס לפי סעיף 131 לפקודת המכס; לענין זה, "נכס" </w:t>
      </w:r>
      <w:r w:rsidRPr="00EC45AD">
        <w:rPr>
          <w:strike/>
          <w:vanish/>
          <w:sz w:val="22"/>
          <w:szCs w:val="22"/>
          <w:shd w:val="clear" w:color="auto" w:fill="FFFF99"/>
          <w:rtl/>
        </w:rPr>
        <w:t>–</w:t>
      </w:r>
      <w:r w:rsidRPr="00EC45AD">
        <w:rPr>
          <w:rFonts w:hint="cs"/>
          <w:strike/>
          <w:vanish/>
          <w:sz w:val="22"/>
          <w:szCs w:val="22"/>
          <w:shd w:val="clear" w:color="auto" w:fill="FFFF99"/>
          <w:rtl/>
        </w:rPr>
        <w:t xml:space="preserve"> לרבות זכות בתאגיד, ניירות ערך ומסמכים סחירים וזכויות בהם</w:t>
      </w:r>
      <w:r w:rsidRPr="00EC45AD">
        <w:rPr>
          <w:rFonts w:hint="cs"/>
          <w:vanish/>
          <w:sz w:val="22"/>
          <w:szCs w:val="22"/>
          <w:shd w:val="clear" w:color="auto" w:fill="FFFF99"/>
          <w:rtl/>
        </w:rPr>
        <w:t xml:space="preserve"> </w:t>
      </w:r>
      <w:r w:rsidRPr="00EC45AD">
        <w:rPr>
          <w:rFonts w:hint="cs"/>
          <w:vanish/>
          <w:sz w:val="22"/>
          <w:szCs w:val="22"/>
          <w:u w:val="single"/>
          <w:shd w:val="clear" w:color="auto" w:fill="FFFF99"/>
          <w:rtl/>
        </w:rPr>
        <w:t>כי תמורת השירות מהווה חלק מערך הטובין שנקבע כאמור בסעיפים 129 עד 133ט לפקודת המכס</w:t>
      </w:r>
      <w:r w:rsidRPr="00EC45AD">
        <w:rPr>
          <w:rFonts w:hint="cs"/>
          <w:vanish/>
          <w:sz w:val="22"/>
          <w:szCs w:val="22"/>
          <w:shd w:val="clear" w:color="auto" w:fill="FFFF99"/>
          <w:rtl/>
        </w:rPr>
        <w:t>.</w:t>
      </w:r>
    </w:p>
    <w:p w14:paraId="23E8D6BB" w14:textId="77777777" w:rsidR="000733AC" w:rsidRPr="00EC45AD" w:rsidRDefault="000733AC" w:rsidP="000733AC">
      <w:pPr>
        <w:pStyle w:val="P00"/>
        <w:spacing w:before="0"/>
        <w:ind w:left="0" w:right="1134"/>
        <w:rPr>
          <w:rStyle w:val="default"/>
          <w:rFonts w:cs="FrankRuehl" w:hint="cs"/>
          <w:vanish/>
          <w:szCs w:val="20"/>
          <w:shd w:val="clear" w:color="auto" w:fill="FFFF99"/>
          <w:rtl/>
        </w:rPr>
      </w:pPr>
    </w:p>
    <w:p w14:paraId="36827F47" w14:textId="77777777" w:rsidR="000733AC" w:rsidRPr="00EC45AD" w:rsidRDefault="000733AC" w:rsidP="000733AC">
      <w:pPr>
        <w:pStyle w:val="P00"/>
        <w:spacing w:before="0"/>
        <w:ind w:left="1021" w:right="1134"/>
        <w:rPr>
          <w:rStyle w:val="default"/>
          <w:rFonts w:cs="FrankRuehl" w:hint="cs"/>
          <w:vanish/>
          <w:color w:val="FF0000"/>
          <w:szCs w:val="20"/>
          <w:shd w:val="clear" w:color="auto" w:fill="FFFF99"/>
          <w:rtl/>
        </w:rPr>
      </w:pPr>
      <w:r w:rsidRPr="00EC45AD">
        <w:rPr>
          <w:rStyle w:val="default"/>
          <w:rFonts w:cs="FrankRuehl" w:hint="cs"/>
          <w:vanish/>
          <w:color w:val="FF0000"/>
          <w:szCs w:val="20"/>
          <w:shd w:val="clear" w:color="auto" w:fill="FFFF99"/>
          <w:rtl/>
        </w:rPr>
        <w:t>מיום 6.4.2017</w:t>
      </w:r>
    </w:p>
    <w:p w14:paraId="47599B3D" w14:textId="77777777" w:rsidR="000733AC" w:rsidRPr="00EC45AD" w:rsidRDefault="000733AC" w:rsidP="000733AC">
      <w:pPr>
        <w:pStyle w:val="P00"/>
        <w:spacing w:before="0"/>
        <w:ind w:left="1021" w:right="1134"/>
        <w:rPr>
          <w:rStyle w:val="default"/>
          <w:rFonts w:cs="FrankRuehl" w:hint="cs"/>
          <w:vanish/>
          <w:szCs w:val="20"/>
          <w:shd w:val="clear" w:color="auto" w:fill="FFFF99"/>
          <w:rtl/>
        </w:rPr>
      </w:pPr>
      <w:r w:rsidRPr="00EC45AD">
        <w:rPr>
          <w:rStyle w:val="default"/>
          <w:rFonts w:cs="FrankRuehl" w:hint="cs"/>
          <w:b/>
          <w:bCs/>
          <w:vanish/>
          <w:szCs w:val="20"/>
          <w:shd w:val="clear" w:color="auto" w:fill="FFFF99"/>
          <w:rtl/>
        </w:rPr>
        <w:t>תק' תשע"ז-2017</w:t>
      </w:r>
    </w:p>
    <w:p w14:paraId="53A541D6" w14:textId="77777777" w:rsidR="000733AC" w:rsidRPr="00EC45AD" w:rsidRDefault="000733AC" w:rsidP="000733AC">
      <w:pPr>
        <w:pStyle w:val="P00"/>
        <w:spacing w:before="0"/>
        <w:ind w:left="1021" w:right="1134"/>
        <w:rPr>
          <w:rStyle w:val="default"/>
          <w:rFonts w:cs="FrankRuehl" w:hint="cs"/>
          <w:vanish/>
          <w:szCs w:val="20"/>
          <w:shd w:val="clear" w:color="auto" w:fill="FFFF99"/>
          <w:rtl/>
        </w:rPr>
      </w:pPr>
      <w:hyperlink r:id="rId160" w:history="1">
        <w:r w:rsidRPr="00EC45AD">
          <w:rPr>
            <w:rStyle w:val="Hyperlink"/>
            <w:rFonts w:hint="cs"/>
            <w:vanish/>
            <w:szCs w:val="20"/>
            <w:shd w:val="clear" w:color="auto" w:fill="FFFF99"/>
            <w:rtl/>
          </w:rPr>
          <w:t>ק"ת תשע"ז מס' 7799</w:t>
        </w:r>
      </w:hyperlink>
      <w:r w:rsidRPr="00EC45AD">
        <w:rPr>
          <w:rStyle w:val="default"/>
          <w:rFonts w:cs="FrankRuehl" w:hint="cs"/>
          <w:vanish/>
          <w:szCs w:val="20"/>
          <w:shd w:val="clear" w:color="auto" w:fill="FFFF99"/>
          <w:rtl/>
        </w:rPr>
        <w:t xml:space="preserve"> מיום 6.4.2017 עמ' 952</w:t>
      </w:r>
    </w:p>
    <w:p w14:paraId="05DB7DF2" w14:textId="77777777" w:rsidR="000733AC" w:rsidRPr="00EC45AD" w:rsidRDefault="000733AC" w:rsidP="000733AC">
      <w:pPr>
        <w:pStyle w:val="P00"/>
        <w:spacing w:before="0"/>
        <w:ind w:left="1021" w:right="1134"/>
        <w:rPr>
          <w:rStyle w:val="default"/>
          <w:rFonts w:cs="FrankRuehl" w:hint="cs"/>
          <w:vanish/>
          <w:szCs w:val="20"/>
          <w:shd w:val="clear" w:color="auto" w:fill="FFFF99"/>
          <w:rtl/>
        </w:rPr>
      </w:pPr>
      <w:r w:rsidRPr="00EC45AD">
        <w:rPr>
          <w:rStyle w:val="default"/>
          <w:rFonts w:cs="FrankRuehl" w:hint="cs"/>
          <w:b/>
          <w:bCs/>
          <w:vanish/>
          <w:szCs w:val="20"/>
          <w:shd w:val="clear" w:color="auto" w:fill="FFFF99"/>
          <w:rtl/>
        </w:rPr>
        <w:t>החלפת פסקה 12א(ב)(3)</w:t>
      </w:r>
    </w:p>
    <w:p w14:paraId="507B602A" w14:textId="77777777" w:rsidR="000733AC" w:rsidRPr="00EC45AD" w:rsidRDefault="000733AC" w:rsidP="000733AC">
      <w:pPr>
        <w:pStyle w:val="P00"/>
        <w:ind w:left="1021" w:right="1134"/>
        <w:rPr>
          <w:rStyle w:val="default"/>
          <w:rFonts w:cs="FrankRuehl" w:hint="cs"/>
          <w:vanish/>
          <w:szCs w:val="20"/>
          <w:shd w:val="clear" w:color="auto" w:fill="FFFF99"/>
          <w:rtl/>
        </w:rPr>
      </w:pPr>
      <w:r w:rsidRPr="00EC45AD">
        <w:rPr>
          <w:rStyle w:val="default"/>
          <w:rFonts w:cs="FrankRuehl" w:hint="cs"/>
          <w:vanish/>
          <w:szCs w:val="20"/>
          <w:shd w:val="clear" w:color="auto" w:fill="FFFF99"/>
          <w:rtl/>
        </w:rPr>
        <w:t>הנוסח הקודם:</w:t>
      </w:r>
    </w:p>
    <w:p w14:paraId="28250E64" w14:textId="77777777" w:rsidR="000733AC" w:rsidRPr="000733AC" w:rsidRDefault="000733AC" w:rsidP="000733AC">
      <w:pPr>
        <w:pStyle w:val="P22"/>
        <w:spacing w:before="0"/>
        <w:ind w:left="1021" w:right="1134"/>
        <w:rPr>
          <w:rStyle w:val="default"/>
          <w:rFonts w:cs="FrankRuehl"/>
          <w:strike/>
          <w:sz w:val="2"/>
          <w:szCs w:val="2"/>
          <w:rtl/>
        </w:rPr>
      </w:pPr>
      <w:r w:rsidRPr="00EC45AD">
        <w:rPr>
          <w:rStyle w:val="default"/>
          <w:rFonts w:cs="FrankRuehl"/>
          <w:strike/>
          <w:vanish/>
          <w:sz w:val="22"/>
          <w:szCs w:val="22"/>
          <w:shd w:val="clear" w:color="auto" w:fill="FFFF99"/>
          <w:rtl/>
        </w:rPr>
        <w:t>(3)</w:t>
      </w:r>
      <w:r w:rsidRPr="00EC45AD">
        <w:rPr>
          <w:rStyle w:val="default"/>
          <w:rFonts w:cs="FrankRuehl"/>
          <w:strike/>
          <w:vanish/>
          <w:sz w:val="22"/>
          <w:szCs w:val="22"/>
          <w:shd w:val="clear" w:color="auto" w:fill="FFFF99"/>
          <w:rtl/>
        </w:rPr>
        <w:tab/>
      </w:r>
      <w:r w:rsidRPr="00EC45AD">
        <w:rPr>
          <w:rStyle w:val="default"/>
          <w:rFonts w:cs="FrankRuehl" w:hint="cs"/>
          <w:strike/>
          <w:vanish/>
          <w:sz w:val="22"/>
          <w:szCs w:val="22"/>
          <w:shd w:val="clear" w:color="auto" w:fill="FFFF99"/>
          <w:rtl/>
        </w:rPr>
        <w:t>כי הנכס שלגביו ניתן השירות הוא נפט שיובא לישראל לשם הולכתו</w:t>
      </w:r>
      <w:r w:rsidRPr="00EC45AD">
        <w:rPr>
          <w:rStyle w:val="default"/>
          <w:rFonts w:cs="FrankRuehl"/>
          <w:strike/>
          <w:vanish/>
          <w:sz w:val="22"/>
          <w:szCs w:val="22"/>
          <w:shd w:val="clear" w:color="auto" w:fill="FFFF99"/>
          <w:rtl/>
        </w:rPr>
        <w:t xml:space="preserve"> </w:t>
      </w:r>
      <w:r w:rsidRPr="00EC45AD">
        <w:rPr>
          <w:rStyle w:val="default"/>
          <w:rFonts w:cs="FrankRuehl" w:hint="cs"/>
          <w:strike/>
          <w:vanish/>
          <w:sz w:val="22"/>
          <w:szCs w:val="22"/>
          <w:shd w:val="clear" w:color="auto" w:fill="FFFF99"/>
          <w:rtl/>
        </w:rPr>
        <w:t>אל מחוץ לישראל בקו הצינור כהגדרתו בשטר הזכיון שבתוספת א' לחוק זכיון צינור הנפט, תשכ"ח-1968, ובלבד שהנפט יוצא בפועל.</w:t>
      </w:r>
      <w:bookmarkEnd w:id="57"/>
    </w:p>
    <w:p w14:paraId="30A5D1B8" w14:textId="77777777" w:rsidR="009662CD" w:rsidRDefault="009662CD">
      <w:pPr>
        <w:pStyle w:val="P00"/>
        <w:spacing w:before="72"/>
        <w:ind w:left="0" w:right="1134"/>
        <w:rPr>
          <w:rStyle w:val="default"/>
          <w:rFonts w:cs="FrankRuehl"/>
          <w:rtl/>
        </w:rPr>
      </w:pPr>
      <w:bookmarkStart w:id="58" w:name="Seif20"/>
      <w:bookmarkEnd w:id="58"/>
      <w:r>
        <w:rPr>
          <w:lang w:val="he-IL"/>
        </w:rPr>
        <w:pict w14:anchorId="31CD8964">
          <v:rect id="_x0000_s2143" style="position:absolute;left:0;text-align:left;margin-left:464.5pt;margin-top:8.05pt;width:75.05pt;height:49.6pt;z-index:251642880" o:allowincell="f" filled="f" stroked="f" strokecolor="lime" strokeweight=".25pt">
            <v:textbox inset="0,0,0,0">
              <w:txbxContent>
                <w:p w14:paraId="5B0622C3" w14:textId="77777777" w:rsidR="000F06EF" w:rsidRDefault="000F06EF" w:rsidP="00650940">
                  <w:pPr>
                    <w:spacing w:line="160" w:lineRule="exact"/>
                    <w:jc w:val="left"/>
                    <w:rPr>
                      <w:rFonts w:cs="Miriam"/>
                      <w:noProof/>
                      <w:szCs w:val="18"/>
                      <w:rtl/>
                    </w:rPr>
                  </w:pPr>
                  <w:r>
                    <w:rPr>
                      <w:rFonts w:cs="Miriam"/>
                      <w:szCs w:val="18"/>
                      <w:rtl/>
                    </w:rPr>
                    <w:t>ש</w:t>
                  </w:r>
                  <w:r>
                    <w:rPr>
                      <w:rFonts w:cs="Miriam" w:hint="cs"/>
                      <w:szCs w:val="18"/>
                      <w:rtl/>
                    </w:rPr>
                    <w:t xml:space="preserve">ירותים </w:t>
                  </w:r>
                  <w:r>
                    <w:rPr>
                      <w:rFonts w:cs="Miriam"/>
                      <w:szCs w:val="18"/>
                      <w:rtl/>
                    </w:rPr>
                    <w:t>א</w:t>
                  </w:r>
                  <w:r>
                    <w:rPr>
                      <w:rFonts w:cs="Miriam" w:hint="cs"/>
                      <w:szCs w:val="18"/>
                      <w:rtl/>
                    </w:rPr>
                    <w:t>גב לינה</w:t>
                  </w:r>
                </w:p>
                <w:p w14:paraId="15708542" w14:textId="77777777" w:rsidR="000F06EF" w:rsidRDefault="000F06EF">
                  <w:pPr>
                    <w:spacing w:line="160" w:lineRule="exact"/>
                    <w:jc w:val="left"/>
                    <w:rPr>
                      <w:rFonts w:cs="Miriam"/>
                      <w:noProof/>
                      <w:szCs w:val="18"/>
                      <w:rtl/>
                    </w:rPr>
                  </w:pPr>
                  <w:r>
                    <w:rPr>
                      <w:rFonts w:cs="Miriam"/>
                      <w:szCs w:val="18"/>
                      <w:rtl/>
                    </w:rPr>
                    <w:t>תק</w:t>
                  </w:r>
                  <w:r>
                    <w:rPr>
                      <w:rFonts w:cs="Miriam" w:hint="cs"/>
                      <w:szCs w:val="18"/>
                      <w:rtl/>
                    </w:rPr>
                    <w:t>' (מס' 2)</w:t>
                  </w:r>
                </w:p>
                <w:p w14:paraId="18B4F677"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של"ט-1979</w:t>
                  </w:r>
                </w:p>
                <w:p w14:paraId="716003A0"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ק' (מס' 3)</w:t>
                  </w:r>
                </w:p>
                <w:p w14:paraId="0B780D82"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של"ט-1979</w:t>
                  </w:r>
                </w:p>
              </w:txbxContent>
            </v:textbox>
            <w10:anchorlock/>
          </v:rect>
        </w:pict>
      </w:r>
      <w:r>
        <w:rPr>
          <w:rStyle w:val="big-number"/>
          <w:rtl/>
        </w:rPr>
        <w:t>12</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אלה יהיו השירותים הנוספים לענין סעיף 30(א)(8)(א) לחוק, ובלבד שניתנו לתייר בבית המלון שבו הוא לן מאת בית המלון ובחשבונית המוצאת לתייר צויין בנפרד כל שירות כאמור שניתן, ולצידו מחירו:</w:t>
      </w:r>
    </w:p>
    <w:p w14:paraId="646B4CF1" w14:textId="77777777" w:rsidR="009662CD" w:rsidRDefault="009662C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אספקת מזון ומשקאו</w:t>
      </w:r>
      <w:r>
        <w:rPr>
          <w:rStyle w:val="default"/>
          <w:rFonts w:cs="FrankRuehl"/>
          <w:rtl/>
        </w:rPr>
        <w:t>ת</w:t>
      </w:r>
      <w:r>
        <w:rPr>
          <w:rStyle w:val="default"/>
          <w:rFonts w:cs="FrankRuehl" w:hint="cs"/>
          <w:rtl/>
        </w:rPr>
        <w:t>;</w:t>
      </w:r>
    </w:p>
    <w:p w14:paraId="0373B63C" w14:textId="77777777" w:rsidR="009662CD" w:rsidRDefault="009662C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שימוש בבריכת שחיה ושימושים נלווים לשירות זה;</w:t>
      </w:r>
    </w:p>
    <w:p w14:paraId="0922D8DE" w14:textId="77777777" w:rsidR="009662CD" w:rsidRDefault="009662CD">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שירותי כביסה;</w:t>
      </w:r>
    </w:p>
    <w:p w14:paraId="18E6718D" w14:textId="77777777" w:rsidR="009662CD" w:rsidRDefault="009662CD">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השכרת מכשיר טלוויזיה לשימוש בחדרו של התייר;</w:t>
      </w:r>
    </w:p>
    <w:p w14:paraId="5B9EEAD7" w14:textId="77777777" w:rsidR="009662CD" w:rsidRDefault="009662CD">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שימוש במיתקן סאונה ושירותים נלווים לשירות זה;</w:t>
      </w:r>
    </w:p>
    <w:p w14:paraId="7AA411EB" w14:textId="77777777" w:rsidR="009662CD" w:rsidRDefault="009662CD">
      <w:pPr>
        <w:pStyle w:val="P22"/>
        <w:spacing w:before="72"/>
        <w:ind w:left="1021" w:right="1134"/>
        <w:rPr>
          <w:rStyle w:val="default"/>
          <w:rFonts w:cs="FrankRuehl"/>
          <w:rtl/>
        </w:rPr>
      </w:pPr>
      <w:r>
        <w:rPr>
          <w:lang w:val="he-IL"/>
        </w:rPr>
        <w:pict w14:anchorId="351C92B4">
          <v:rect id="_x0000_s2144" style="position:absolute;left:0;text-align:left;margin-left:464.5pt;margin-top:8.05pt;width:75.05pt;height:11.6pt;z-index:251643904" o:allowincell="f" filled="f" stroked="f" strokecolor="lime" strokeweight=".25pt">
            <v:textbox inset="0,0,0,0">
              <w:txbxContent>
                <w:p w14:paraId="158A1368" w14:textId="77777777" w:rsidR="000F06EF" w:rsidRDefault="000F06EF" w:rsidP="00C64F7D">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שמ"ט-1989</w:t>
                  </w:r>
                </w:p>
              </w:txbxContent>
            </v:textbox>
            <w10:anchorlock/>
          </v:rect>
        </w:pict>
      </w:r>
      <w:r>
        <w:rPr>
          <w:rStyle w:val="default"/>
          <w:rFonts w:cs="FrankRuehl"/>
          <w:rtl/>
        </w:rPr>
        <w:t>(6)</w:t>
      </w:r>
      <w:r>
        <w:rPr>
          <w:rStyle w:val="default"/>
          <w:rFonts w:cs="FrankRuehl"/>
          <w:rtl/>
        </w:rPr>
        <w:tab/>
      </w:r>
      <w:r>
        <w:rPr>
          <w:rStyle w:val="default"/>
          <w:rFonts w:cs="FrankRuehl" w:hint="cs"/>
          <w:rtl/>
        </w:rPr>
        <w:t>שימוש בטלפון, בטלקס ובפקסימיליה;</w:t>
      </w:r>
    </w:p>
    <w:p w14:paraId="03506015" w14:textId="77777777" w:rsidR="009662CD" w:rsidRDefault="009662CD">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 xml:space="preserve">שימוש במתקני ספורט </w:t>
      </w:r>
      <w:r>
        <w:rPr>
          <w:rStyle w:val="default"/>
          <w:rFonts w:cs="FrankRuehl"/>
          <w:rtl/>
        </w:rPr>
        <w:t>ו</w:t>
      </w:r>
      <w:r>
        <w:rPr>
          <w:rStyle w:val="default"/>
          <w:rFonts w:cs="FrankRuehl" w:hint="cs"/>
          <w:rtl/>
        </w:rPr>
        <w:t>בריאות;</w:t>
      </w:r>
    </w:p>
    <w:p w14:paraId="3D82B4E9" w14:textId="77777777" w:rsidR="009662CD" w:rsidRDefault="009662CD">
      <w:pPr>
        <w:pStyle w:val="P22"/>
        <w:spacing w:before="72"/>
        <w:ind w:left="1021" w:right="1134"/>
        <w:rPr>
          <w:rStyle w:val="default"/>
          <w:rFonts w:cs="FrankRuehl" w:hint="cs"/>
          <w:rtl/>
        </w:rPr>
      </w:pPr>
      <w:r>
        <w:rPr>
          <w:lang w:val="he-IL"/>
        </w:rPr>
        <w:pict w14:anchorId="2434C0E9">
          <v:rect id="_x0000_s2145" style="position:absolute;left:0;text-align:left;margin-left:464.5pt;margin-top:8.05pt;width:75.05pt;height:12pt;z-index:251644928" o:allowincell="f" filled="f" stroked="f" strokecolor="lime" strokeweight=".25pt">
            <v:textbox inset="0,0,0,0">
              <w:txbxContent>
                <w:p w14:paraId="2EC85875" w14:textId="77777777" w:rsidR="000F06EF" w:rsidRDefault="000F06EF" w:rsidP="00C64F7D">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שמ"ט-1989</w:t>
                  </w:r>
                </w:p>
              </w:txbxContent>
            </v:textbox>
            <w10:anchorlock/>
          </v:rect>
        </w:pict>
      </w:r>
      <w:r>
        <w:rPr>
          <w:rStyle w:val="default"/>
          <w:rFonts w:cs="FrankRuehl"/>
          <w:rtl/>
        </w:rPr>
        <w:t>(8)</w:t>
      </w:r>
      <w:r>
        <w:rPr>
          <w:rStyle w:val="default"/>
          <w:rFonts w:cs="FrankRuehl"/>
          <w:rtl/>
        </w:rPr>
        <w:tab/>
      </w:r>
      <w:r>
        <w:rPr>
          <w:rStyle w:val="default"/>
          <w:rFonts w:cs="FrankRuehl" w:hint="cs"/>
          <w:rtl/>
        </w:rPr>
        <w:t>תרגום מסמכים, ניסוח מכתבים, עבודות הדפסה ושירותי משרד אחרים.</w:t>
      </w:r>
    </w:p>
    <w:p w14:paraId="5A6319B9" w14:textId="77777777" w:rsidR="004979D0" w:rsidRPr="00EC45AD" w:rsidRDefault="004979D0" w:rsidP="004979D0">
      <w:pPr>
        <w:pStyle w:val="P00"/>
        <w:spacing w:before="0"/>
        <w:ind w:left="0" w:right="1134"/>
        <w:rPr>
          <w:rFonts w:hint="cs"/>
          <w:b/>
          <w:bCs/>
          <w:vanish/>
          <w:szCs w:val="20"/>
          <w:shd w:val="clear" w:color="auto" w:fill="FFFF99"/>
          <w:rtl/>
        </w:rPr>
      </w:pPr>
      <w:bookmarkStart w:id="59" w:name="Rov99"/>
      <w:r w:rsidRPr="00EC45AD">
        <w:rPr>
          <w:rFonts w:hint="cs"/>
          <w:vanish/>
          <w:color w:val="FF0000"/>
          <w:szCs w:val="20"/>
          <w:shd w:val="clear" w:color="auto" w:fill="FFFF99"/>
          <w:rtl/>
        </w:rPr>
        <w:t>מיום 1.7.1976</w:t>
      </w:r>
    </w:p>
    <w:p w14:paraId="26DEBF33" w14:textId="77777777" w:rsidR="004979D0" w:rsidRPr="00EC45AD" w:rsidRDefault="004979D0" w:rsidP="004979D0">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(מס' 2) תשל"ט-1979</w:t>
      </w:r>
    </w:p>
    <w:p w14:paraId="4A59DE12" w14:textId="77777777" w:rsidR="004979D0" w:rsidRPr="00EC45AD" w:rsidRDefault="004979D0" w:rsidP="004979D0">
      <w:pPr>
        <w:pStyle w:val="P11"/>
        <w:spacing w:before="0"/>
        <w:ind w:left="0" w:right="1134"/>
        <w:rPr>
          <w:rFonts w:hint="cs"/>
          <w:vanish/>
          <w:szCs w:val="20"/>
          <w:shd w:val="clear" w:color="auto" w:fill="FFFF99"/>
          <w:rtl/>
        </w:rPr>
      </w:pPr>
      <w:hyperlink r:id="rId161" w:history="1">
        <w:r w:rsidRPr="00EC45AD">
          <w:rPr>
            <w:rStyle w:val="Hyperlink"/>
            <w:rFonts w:hint="cs"/>
            <w:vanish/>
            <w:szCs w:val="20"/>
            <w:shd w:val="clear" w:color="auto" w:fill="FFFF99"/>
            <w:rtl/>
          </w:rPr>
          <w:t>ק"ת תשל"ט מס' 3950</w:t>
        </w:r>
      </w:hyperlink>
      <w:r w:rsidRPr="00EC45AD">
        <w:rPr>
          <w:rFonts w:hint="cs"/>
          <w:vanish/>
          <w:szCs w:val="20"/>
          <w:shd w:val="clear" w:color="auto" w:fill="FFFF99"/>
          <w:rtl/>
        </w:rPr>
        <w:t xml:space="preserve"> מיום 27.2.1979 עמ' 762 </w:t>
      </w:r>
    </w:p>
    <w:p w14:paraId="74A92A82" w14:textId="77777777" w:rsidR="004979D0" w:rsidRPr="00EC45AD" w:rsidRDefault="004979D0" w:rsidP="004979D0">
      <w:pPr>
        <w:pStyle w:val="P11"/>
        <w:spacing w:before="0"/>
        <w:ind w:left="0" w:right="1134"/>
        <w:rPr>
          <w:rFonts w:hint="cs"/>
          <w:b/>
          <w:bCs/>
          <w:vanish/>
          <w:szCs w:val="20"/>
          <w:shd w:val="clear" w:color="auto" w:fill="FFFF99"/>
          <w:rtl/>
        </w:rPr>
      </w:pPr>
      <w:r w:rsidRPr="00EC45AD">
        <w:rPr>
          <w:rFonts w:hint="cs"/>
          <w:b/>
          <w:bCs/>
          <w:vanish/>
          <w:szCs w:val="20"/>
          <w:shd w:val="clear" w:color="auto" w:fill="FFFF99"/>
          <w:rtl/>
        </w:rPr>
        <w:t>הוספת תקנה 12ב</w:t>
      </w:r>
    </w:p>
    <w:p w14:paraId="18D0B27E" w14:textId="77777777" w:rsidR="00252985" w:rsidRPr="00EC45AD" w:rsidRDefault="00252985" w:rsidP="00252985">
      <w:pPr>
        <w:pStyle w:val="P00"/>
        <w:spacing w:before="0"/>
        <w:ind w:left="1021" w:right="1134"/>
        <w:rPr>
          <w:rFonts w:hint="cs"/>
          <w:vanish/>
          <w:color w:val="FF0000"/>
          <w:szCs w:val="20"/>
          <w:shd w:val="clear" w:color="auto" w:fill="FFFF99"/>
          <w:rtl/>
        </w:rPr>
      </w:pPr>
    </w:p>
    <w:p w14:paraId="195C4998" w14:textId="77777777" w:rsidR="00252985" w:rsidRPr="00EC45AD" w:rsidRDefault="00252985" w:rsidP="00252985">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1.8.1979</w:t>
      </w:r>
    </w:p>
    <w:p w14:paraId="047FFA14" w14:textId="77777777" w:rsidR="00252985" w:rsidRPr="00EC45AD" w:rsidRDefault="00252985" w:rsidP="00252985">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(מס' 3) תשל"ט-1979</w:t>
      </w:r>
    </w:p>
    <w:p w14:paraId="3CA98B09" w14:textId="77777777" w:rsidR="00252985" w:rsidRPr="00EC45AD" w:rsidRDefault="00252985" w:rsidP="00252985">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62" w:history="1">
        <w:r w:rsidRPr="00EC45AD">
          <w:rPr>
            <w:rStyle w:val="Hyperlink"/>
            <w:rFonts w:hint="cs"/>
            <w:vanish/>
            <w:sz w:val="20"/>
            <w:szCs w:val="20"/>
            <w:shd w:val="clear" w:color="auto" w:fill="FFFF99"/>
            <w:rtl/>
          </w:rPr>
          <w:t>ק"ת תשל"ט מס' 4009</w:t>
        </w:r>
      </w:hyperlink>
      <w:r w:rsidRPr="00EC45AD">
        <w:rPr>
          <w:rFonts w:hint="cs"/>
          <w:vanish/>
          <w:sz w:val="20"/>
          <w:szCs w:val="20"/>
          <w:shd w:val="clear" w:color="auto" w:fill="FFFF99"/>
          <w:rtl/>
        </w:rPr>
        <w:t xml:space="preserve"> מיום 26</w:t>
      </w:r>
      <w:r w:rsidRPr="00EC45AD">
        <w:rPr>
          <w:vanish/>
          <w:sz w:val="20"/>
          <w:szCs w:val="20"/>
          <w:shd w:val="clear" w:color="auto" w:fill="FFFF99"/>
          <w:rtl/>
        </w:rPr>
        <w:t xml:space="preserve">.7.1979 </w:t>
      </w:r>
      <w:r w:rsidRPr="00EC45AD">
        <w:rPr>
          <w:rFonts w:hint="cs"/>
          <w:vanish/>
          <w:sz w:val="20"/>
          <w:szCs w:val="20"/>
          <w:shd w:val="clear" w:color="auto" w:fill="FFFF99"/>
          <w:rtl/>
        </w:rPr>
        <w:t xml:space="preserve">עמ' 1646 </w:t>
      </w:r>
    </w:p>
    <w:p w14:paraId="4F47B3D5" w14:textId="77777777" w:rsidR="00252985" w:rsidRPr="00EC45AD" w:rsidRDefault="00C64F7D" w:rsidP="00252985">
      <w:pPr>
        <w:pStyle w:val="P00"/>
        <w:ind w:left="0" w:right="1134"/>
        <w:rPr>
          <w:rStyle w:val="default"/>
          <w:rFonts w:cs="FrankRuehl" w:hint="cs"/>
          <w:vanish/>
          <w:sz w:val="22"/>
          <w:szCs w:val="22"/>
          <w:shd w:val="clear" w:color="auto" w:fill="FFFF99"/>
          <w:rtl/>
        </w:rPr>
      </w:pPr>
      <w:r w:rsidRPr="00EC45AD">
        <w:rPr>
          <w:rStyle w:val="default"/>
          <w:rFonts w:cs="FrankRuehl" w:hint="cs"/>
          <w:vanish/>
          <w:sz w:val="22"/>
          <w:szCs w:val="22"/>
          <w:shd w:val="clear" w:color="auto" w:fill="FFFF99"/>
          <w:rtl/>
        </w:rPr>
        <w:t>12ב.</w:t>
      </w:r>
      <w:r w:rsidR="00252985" w:rsidRPr="00EC45AD">
        <w:rPr>
          <w:rStyle w:val="default"/>
          <w:rFonts w:cs="FrankRuehl" w:hint="cs"/>
          <w:vanish/>
          <w:sz w:val="22"/>
          <w:szCs w:val="22"/>
          <w:shd w:val="clear" w:color="auto" w:fill="FFFF99"/>
          <w:rtl/>
        </w:rPr>
        <w:tab/>
        <w:t xml:space="preserve">אלה יהיו השירותים הנוספים לענין סעיף 30(א)(8)(א) לחוק, ובלבד שניתנו לתייר בבית המלון שבו הוא לן מאת בית המלון </w:t>
      </w:r>
      <w:r w:rsidR="00252985" w:rsidRPr="00EC45AD">
        <w:rPr>
          <w:rStyle w:val="default"/>
          <w:rFonts w:cs="FrankRuehl" w:hint="cs"/>
          <w:strike/>
          <w:vanish/>
          <w:sz w:val="22"/>
          <w:szCs w:val="22"/>
          <w:shd w:val="clear" w:color="auto" w:fill="FFFF99"/>
          <w:rtl/>
        </w:rPr>
        <w:t>ובחשבונית המס</w:t>
      </w:r>
      <w:r w:rsidR="00252985" w:rsidRPr="00EC45AD">
        <w:rPr>
          <w:rStyle w:val="default"/>
          <w:rFonts w:cs="FrankRuehl" w:hint="cs"/>
          <w:vanish/>
          <w:sz w:val="22"/>
          <w:szCs w:val="22"/>
          <w:shd w:val="clear" w:color="auto" w:fill="FFFF99"/>
          <w:rtl/>
        </w:rPr>
        <w:t xml:space="preserve"> </w:t>
      </w:r>
      <w:r w:rsidR="00252985" w:rsidRPr="00EC45AD">
        <w:rPr>
          <w:rStyle w:val="default"/>
          <w:rFonts w:cs="FrankRuehl" w:hint="cs"/>
          <w:vanish/>
          <w:sz w:val="22"/>
          <w:szCs w:val="22"/>
          <w:u w:val="single"/>
          <w:shd w:val="clear" w:color="auto" w:fill="FFFF99"/>
          <w:rtl/>
        </w:rPr>
        <w:t>ובחשבונית</w:t>
      </w:r>
      <w:r w:rsidR="00252985" w:rsidRPr="00EC45AD">
        <w:rPr>
          <w:rStyle w:val="default"/>
          <w:rFonts w:cs="FrankRuehl" w:hint="cs"/>
          <w:vanish/>
          <w:sz w:val="22"/>
          <w:szCs w:val="22"/>
          <w:shd w:val="clear" w:color="auto" w:fill="FFFF99"/>
          <w:rtl/>
        </w:rPr>
        <w:t xml:space="preserve"> המוצאת לתייר צויין בנפרד כל שירות כאמור שניתן, ולצידו מחירו:</w:t>
      </w:r>
    </w:p>
    <w:p w14:paraId="0CCACADF" w14:textId="77777777" w:rsidR="000F2570" w:rsidRPr="00EC45AD" w:rsidRDefault="000F2570" w:rsidP="000F2570">
      <w:pPr>
        <w:pStyle w:val="P00"/>
        <w:spacing w:before="0"/>
        <w:ind w:left="1474" w:right="1134"/>
        <w:rPr>
          <w:rFonts w:hint="cs"/>
          <w:vanish/>
          <w:color w:val="FF0000"/>
          <w:szCs w:val="20"/>
          <w:shd w:val="clear" w:color="auto" w:fill="FFFF99"/>
          <w:rtl/>
        </w:rPr>
      </w:pPr>
    </w:p>
    <w:p w14:paraId="5AD59458" w14:textId="77777777" w:rsidR="000F2570" w:rsidRPr="00EC45AD" w:rsidRDefault="000F2570" w:rsidP="00051B7B">
      <w:pPr>
        <w:pStyle w:val="P00"/>
        <w:spacing w:before="0"/>
        <w:ind w:left="1021" w:right="1134"/>
        <w:rPr>
          <w:rFonts w:hint="cs"/>
          <w:b/>
          <w:bCs/>
          <w:vanish/>
          <w:szCs w:val="20"/>
          <w:shd w:val="clear" w:color="auto" w:fill="FFFF99"/>
          <w:rtl/>
        </w:rPr>
      </w:pPr>
      <w:r w:rsidRPr="00EC45AD">
        <w:rPr>
          <w:rFonts w:hint="cs"/>
          <w:vanish/>
          <w:color w:val="FF0000"/>
          <w:szCs w:val="20"/>
          <w:shd w:val="clear" w:color="auto" w:fill="FFFF99"/>
          <w:rtl/>
        </w:rPr>
        <w:t>מיום 1.4.1989</w:t>
      </w:r>
    </w:p>
    <w:p w14:paraId="4EA8CACF" w14:textId="77777777" w:rsidR="000F2570" w:rsidRPr="00EC45AD" w:rsidRDefault="000F2570" w:rsidP="00051B7B">
      <w:pPr>
        <w:pStyle w:val="P00"/>
        <w:spacing w:before="0"/>
        <w:ind w:left="1021" w:right="1134"/>
        <w:rPr>
          <w:rFonts w:hint="cs"/>
          <w:b/>
          <w:bCs/>
          <w:vanish/>
          <w:szCs w:val="20"/>
          <w:shd w:val="clear" w:color="auto" w:fill="FFFF99"/>
          <w:rtl/>
        </w:rPr>
      </w:pPr>
      <w:r w:rsidRPr="00EC45AD">
        <w:rPr>
          <w:rFonts w:hint="cs"/>
          <w:b/>
          <w:bCs/>
          <w:vanish/>
          <w:szCs w:val="20"/>
          <w:shd w:val="clear" w:color="auto" w:fill="FFFF99"/>
          <w:rtl/>
        </w:rPr>
        <w:t>תק' תשמ"ט-1989</w:t>
      </w:r>
    </w:p>
    <w:p w14:paraId="3C79550B" w14:textId="77777777" w:rsidR="000F2570" w:rsidRPr="00EC45AD" w:rsidRDefault="000F2570" w:rsidP="00051B7B">
      <w:pPr>
        <w:pStyle w:val="P00"/>
        <w:spacing w:before="0"/>
        <w:ind w:left="1021" w:right="1134"/>
        <w:rPr>
          <w:rStyle w:val="default"/>
          <w:rFonts w:cs="FrankRuehl" w:hint="cs"/>
          <w:vanish/>
          <w:szCs w:val="20"/>
          <w:shd w:val="clear" w:color="auto" w:fill="FFFF99"/>
          <w:rtl/>
        </w:rPr>
      </w:pPr>
      <w:hyperlink r:id="rId163" w:history="1">
        <w:r w:rsidRPr="00EC45AD">
          <w:rPr>
            <w:rStyle w:val="Hyperlink"/>
            <w:vanish/>
            <w:szCs w:val="20"/>
            <w:shd w:val="clear" w:color="auto" w:fill="FFFF99"/>
            <w:rtl/>
          </w:rPr>
          <w:t>ק</w:t>
        </w:r>
        <w:r w:rsidRPr="00EC45AD">
          <w:rPr>
            <w:rStyle w:val="Hyperlink"/>
            <w:rFonts w:hint="cs"/>
            <w:vanish/>
            <w:szCs w:val="20"/>
            <w:shd w:val="clear" w:color="auto" w:fill="FFFF99"/>
            <w:rtl/>
          </w:rPr>
          <w:t>"ת תשמ"ט מס' 5169</w:t>
        </w:r>
      </w:hyperlink>
      <w:r w:rsidRPr="00EC45AD">
        <w:rPr>
          <w:rFonts w:hint="cs"/>
          <w:vanish/>
          <w:szCs w:val="20"/>
          <w:shd w:val="clear" w:color="auto" w:fill="FFFF99"/>
          <w:rtl/>
        </w:rPr>
        <w:t xml:space="preserve"> מיום 15.3.1989 עמ' 530 </w:t>
      </w:r>
    </w:p>
    <w:p w14:paraId="15C06BC7" w14:textId="77777777" w:rsidR="00051B7B" w:rsidRPr="00EC45AD" w:rsidRDefault="00051B7B" w:rsidP="00051B7B">
      <w:pPr>
        <w:pStyle w:val="P22"/>
        <w:ind w:left="1021" w:right="1134"/>
        <w:rPr>
          <w:rStyle w:val="default"/>
          <w:rFonts w:cs="FrankRuehl"/>
          <w:vanish/>
          <w:sz w:val="22"/>
          <w:szCs w:val="22"/>
          <w:shd w:val="clear" w:color="auto" w:fill="FFFF99"/>
          <w:rtl/>
        </w:rPr>
      </w:pPr>
      <w:r w:rsidRPr="00EC45AD">
        <w:rPr>
          <w:rStyle w:val="default"/>
          <w:rFonts w:cs="FrankRuehl"/>
          <w:vanish/>
          <w:sz w:val="22"/>
          <w:szCs w:val="22"/>
          <w:shd w:val="clear" w:color="auto" w:fill="FFFF99"/>
          <w:rtl/>
        </w:rPr>
        <w:t>(6)</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שימוש בטלפון, </w:t>
      </w:r>
      <w:r w:rsidR="006C247A" w:rsidRPr="00EC45AD">
        <w:rPr>
          <w:rStyle w:val="default"/>
          <w:rFonts w:cs="FrankRuehl" w:hint="cs"/>
          <w:strike/>
          <w:vanish/>
          <w:sz w:val="22"/>
          <w:szCs w:val="22"/>
          <w:shd w:val="clear" w:color="auto" w:fill="FFFF99"/>
          <w:rtl/>
        </w:rPr>
        <w:t>בטלקס</w:t>
      </w:r>
      <w:r w:rsidR="006C247A"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בטלקס ובפקסימיליה</w:t>
      </w:r>
      <w:r w:rsidRPr="00EC45AD">
        <w:rPr>
          <w:rStyle w:val="default"/>
          <w:rFonts w:cs="FrankRuehl" w:hint="cs"/>
          <w:vanish/>
          <w:sz w:val="22"/>
          <w:szCs w:val="22"/>
          <w:shd w:val="clear" w:color="auto" w:fill="FFFF99"/>
          <w:rtl/>
        </w:rPr>
        <w:t>;</w:t>
      </w:r>
    </w:p>
    <w:p w14:paraId="11F37089" w14:textId="77777777" w:rsidR="00051B7B" w:rsidRPr="00EC45AD" w:rsidRDefault="00051B7B" w:rsidP="00051B7B">
      <w:pPr>
        <w:pStyle w:val="P22"/>
        <w:spacing w:before="0"/>
        <w:ind w:left="1021" w:right="1134"/>
        <w:rPr>
          <w:rStyle w:val="default"/>
          <w:rFonts w:cs="FrankRuehl"/>
          <w:vanish/>
          <w:sz w:val="22"/>
          <w:szCs w:val="22"/>
          <w:shd w:val="clear" w:color="auto" w:fill="FFFF99"/>
          <w:rtl/>
        </w:rPr>
      </w:pPr>
      <w:r w:rsidRPr="00EC45AD">
        <w:rPr>
          <w:rStyle w:val="default"/>
          <w:rFonts w:cs="FrankRuehl"/>
          <w:vanish/>
          <w:sz w:val="22"/>
          <w:szCs w:val="22"/>
          <w:shd w:val="clear" w:color="auto" w:fill="FFFF99"/>
          <w:rtl/>
        </w:rPr>
        <w:t>(7)</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שימוש במתקני ספורט </w:t>
      </w:r>
      <w:r w:rsidRPr="00EC45AD">
        <w:rPr>
          <w:rStyle w:val="default"/>
          <w:rFonts w:cs="FrankRuehl"/>
          <w:vanish/>
          <w:sz w:val="22"/>
          <w:szCs w:val="22"/>
          <w:shd w:val="clear" w:color="auto" w:fill="FFFF99"/>
          <w:rtl/>
        </w:rPr>
        <w:t>ו</w:t>
      </w:r>
      <w:r w:rsidRPr="00EC45AD">
        <w:rPr>
          <w:rStyle w:val="default"/>
          <w:rFonts w:cs="FrankRuehl" w:hint="cs"/>
          <w:vanish/>
          <w:sz w:val="22"/>
          <w:szCs w:val="22"/>
          <w:shd w:val="clear" w:color="auto" w:fill="FFFF99"/>
          <w:rtl/>
        </w:rPr>
        <w:t>בריאות;</w:t>
      </w:r>
    </w:p>
    <w:p w14:paraId="4330F6EF" w14:textId="77777777" w:rsidR="00051B7B" w:rsidRPr="00FF637E" w:rsidRDefault="00051B7B" w:rsidP="00FF637E">
      <w:pPr>
        <w:pStyle w:val="P22"/>
        <w:spacing w:before="0"/>
        <w:ind w:left="1021" w:right="1134"/>
        <w:rPr>
          <w:rStyle w:val="default"/>
          <w:rFonts w:cs="FrankRuehl" w:hint="cs"/>
          <w:sz w:val="2"/>
          <w:szCs w:val="2"/>
          <w:u w:val="single"/>
          <w:rtl/>
        </w:rPr>
      </w:pPr>
      <w:r w:rsidRPr="00EC45AD">
        <w:rPr>
          <w:rStyle w:val="default"/>
          <w:rFonts w:cs="FrankRuehl"/>
          <w:vanish/>
          <w:sz w:val="22"/>
          <w:szCs w:val="22"/>
          <w:u w:val="single"/>
          <w:shd w:val="clear" w:color="auto" w:fill="FFFF99"/>
          <w:rtl/>
        </w:rPr>
        <w:t>(8)</w:t>
      </w:r>
      <w:r w:rsidRPr="00EC45AD">
        <w:rPr>
          <w:rStyle w:val="default"/>
          <w:rFonts w:cs="FrankRuehl"/>
          <w:vanish/>
          <w:sz w:val="22"/>
          <w:szCs w:val="22"/>
          <w:u w:val="single"/>
          <w:shd w:val="clear" w:color="auto" w:fill="FFFF99"/>
          <w:rtl/>
        </w:rPr>
        <w:tab/>
      </w:r>
      <w:r w:rsidRPr="00EC45AD">
        <w:rPr>
          <w:rStyle w:val="default"/>
          <w:rFonts w:cs="FrankRuehl" w:hint="cs"/>
          <w:vanish/>
          <w:sz w:val="22"/>
          <w:szCs w:val="22"/>
          <w:u w:val="single"/>
          <w:shd w:val="clear" w:color="auto" w:fill="FFFF99"/>
          <w:rtl/>
        </w:rPr>
        <w:t>תרגום מסמכים, ניסוח מכתבים, עבודות הדפסה ושירותי משרד אחרים.</w:t>
      </w:r>
      <w:bookmarkEnd w:id="59"/>
    </w:p>
    <w:p w14:paraId="487E0D62" w14:textId="77777777" w:rsidR="009662CD" w:rsidRDefault="009662CD" w:rsidP="00C64F7D">
      <w:pPr>
        <w:pStyle w:val="medium2-header"/>
        <w:keepLines w:val="0"/>
        <w:spacing w:before="72"/>
        <w:ind w:left="0" w:right="1134"/>
        <w:rPr>
          <w:noProof/>
          <w:sz w:val="20"/>
          <w:rtl/>
        </w:rPr>
      </w:pPr>
      <w:bookmarkStart w:id="60" w:name="med4"/>
      <w:bookmarkEnd w:id="60"/>
      <w:r>
        <w:rPr>
          <w:noProof/>
          <w:sz w:val="20"/>
          <w:rtl/>
        </w:rPr>
        <w:t>פ</w:t>
      </w:r>
      <w:r>
        <w:rPr>
          <w:rFonts w:hint="cs"/>
          <w:noProof/>
          <w:sz w:val="20"/>
          <w:rtl/>
        </w:rPr>
        <w:t xml:space="preserve">רק ה' </w:t>
      </w:r>
      <w:r w:rsidR="00C64F7D">
        <w:rPr>
          <w:noProof/>
          <w:sz w:val="20"/>
          <w:rtl/>
        </w:rPr>
        <w:t>–</w:t>
      </w:r>
      <w:r>
        <w:rPr>
          <w:rFonts w:hint="cs"/>
          <w:noProof/>
          <w:sz w:val="20"/>
          <w:rtl/>
        </w:rPr>
        <w:t xml:space="preserve"> ניכוי מס תשומות</w:t>
      </w:r>
    </w:p>
    <w:p w14:paraId="26D44B49" w14:textId="77777777" w:rsidR="009662CD" w:rsidRDefault="009662CD">
      <w:pPr>
        <w:pStyle w:val="P00"/>
        <w:spacing w:before="72"/>
        <w:ind w:left="0" w:right="1134"/>
        <w:rPr>
          <w:rStyle w:val="default"/>
          <w:rFonts w:cs="FrankRuehl" w:hint="cs"/>
          <w:rtl/>
        </w:rPr>
      </w:pPr>
      <w:bookmarkStart w:id="61" w:name="Seif21"/>
      <w:bookmarkEnd w:id="61"/>
      <w:r>
        <w:rPr>
          <w:lang w:val="he-IL"/>
        </w:rPr>
        <w:pict w14:anchorId="16D962FE">
          <v:rect id="_x0000_s2146" style="position:absolute;left:0;text-align:left;margin-left:464.5pt;margin-top:8.05pt;width:75.05pt;height:37.2pt;z-index:251645952" o:allowincell="f" filled="f" stroked="f" strokecolor="lime" strokeweight=".25pt">
            <v:textbox inset="0,0,0,0">
              <w:txbxContent>
                <w:p w14:paraId="4422B192" w14:textId="77777777" w:rsidR="000F06EF" w:rsidRDefault="000F06EF" w:rsidP="003449B0">
                  <w:pPr>
                    <w:spacing w:line="160" w:lineRule="exact"/>
                    <w:jc w:val="left"/>
                    <w:rPr>
                      <w:rFonts w:cs="Miriam"/>
                      <w:noProof/>
                      <w:szCs w:val="18"/>
                      <w:rtl/>
                    </w:rPr>
                  </w:pPr>
                  <w:r>
                    <w:rPr>
                      <w:rFonts w:cs="Miriam"/>
                      <w:szCs w:val="18"/>
                      <w:rtl/>
                    </w:rPr>
                    <w:t>ח</w:t>
                  </w:r>
                  <w:r>
                    <w:rPr>
                      <w:rFonts w:cs="Miriam" w:hint="cs"/>
                      <w:szCs w:val="18"/>
                      <w:rtl/>
                    </w:rPr>
                    <w:t>שבונית מס שלא</w:t>
                  </w:r>
                  <w:r>
                    <w:rPr>
                      <w:rFonts w:cs="Miriam"/>
                      <w:szCs w:val="18"/>
                      <w:rtl/>
                    </w:rPr>
                    <w:t xml:space="preserve"> </w:t>
                  </w:r>
                  <w:r>
                    <w:rPr>
                      <w:rFonts w:cs="Miriam" w:hint="cs"/>
                      <w:szCs w:val="18"/>
                      <w:rtl/>
                    </w:rPr>
                    <w:t>על שם העוסק</w:t>
                  </w:r>
                </w:p>
                <w:p w14:paraId="02031239" w14:textId="77777777" w:rsidR="000F06EF" w:rsidRDefault="000F06EF">
                  <w:pPr>
                    <w:spacing w:line="160" w:lineRule="exact"/>
                    <w:jc w:val="left"/>
                    <w:rPr>
                      <w:rFonts w:cs="Miriam"/>
                      <w:szCs w:val="18"/>
                      <w:rtl/>
                    </w:rPr>
                  </w:pPr>
                  <w:r>
                    <w:rPr>
                      <w:rFonts w:cs="Miriam"/>
                      <w:szCs w:val="18"/>
                      <w:rtl/>
                    </w:rPr>
                    <w:t>ת</w:t>
                  </w:r>
                  <w:r>
                    <w:rPr>
                      <w:rFonts w:cs="Miriam" w:hint="cs"/>
                      <w:szCs w:val="18"/>
                      <w:rtl/>
                    </w:rPr>
                    <w:t xml:space="preserve">ק' (מס' 2) </w:t>
                  </w:r>
                </w:p>
                <w:p w14:paraId="4ADEC290"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שמ"א-1980</w:t>
                  </w:r>
                </w:p>
              </w:txbxContent>
            </v:textbox>
            <w10:anchorlock/>
          </v:rect>
        </w:pict>
      </w:r>
      <w:r>
        <w:rPr>
          <w:rStyle w:val="big-number"/>
          <w:rtl/>
        </w:rPr>
        <w:t>12</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על אף האמור בסעיף 38 לחוק, רשאי המנהל להכיר לצורך ניכוי מס תשומות, בח</w:t>
      </w:r>
      <w:r>
        <w:rPr>
          <w:rStyle w:val="default"/>
          <w:rFonts w:cs="FrankRuehl"/>
          <w:rtl/>
        </w:rPr>
        <w:t>ש</w:t>
      </w:r>
      <w:r>
        <w:rPr>
          <w:rStyle w:val="default"/>
          <w:rFonts w:cs="FrankRuehl" w:hint="cs"/>
          <w:rtl/>
        </w:rPr>
        <w:t>בונית מס שהוצאה לסוגי עוסקים או לעוסק פלוני שלא על שמם, אם הוכח להנחת דעתו, כי התשומות שימשו לצרכי עסקם ומס התשומות הוא בעד טלפון, מים, גז, חשמל או הוצאות כיוצא באלה.</w:t>
      </w:r>
    </w:p>
    <w:p w14:paraId="3958EB77" w14:textId="77777777" w:rsidR="00A805D4" w:rsidRPr="00EC45AD" w:rsidRDefault="00A805D4" w:rsidP="00A805D4">
      <w:pPr>
        <w:pStyle w:val="P00"/>
        <w:spacing w:before="0"/>
        <w:ind w:left="0" w:right="1134"/>
        <w:rPr>
          <w:rFonts w:hint="cs"/>
          <w:b/>
          <w:bCs/>
          <w:vanish/>
          <w:szCs w:val="20"/>
          <w:shd w:val="clear" w:color="auto" w:fill="FFFF99"/>
          <w:rtl/>
        </w:rPr>
      </w:pPr>
      <w:bookmarkStart w:id="62" w:name="Rov100"/>
      <w:r w:rsidRPr="00EC45AD">
        <w:rPr>
          <w:rFonts w:hint="cs"/>
          <w:vanish/>
          <w:color w:val="FF0000"/>
          <w:szCs w:val="20"/>
          <w:shd w:val="clear" w:color="auto" w:fill="FFFF99"/>
          <w:rtl/>
        </w:rPr>
        <w:t>מיום 16.10.1980</w:t>
      </w:r>
    </w:p>
    <w:p w14:paraId="234DF3B2" w14:textId="77777777" w:rsidR="00A805D4" w:rsidRPr="00EC45AD" w:rsidRDefault="00A805D4" w:rsidP="00A805D4">
      <w:pPr>
        <w:pStyle w:val="P00"/>
        <w:spacing w:before="0"/>
        <w:ind w:left="0" w:right="1134"/>
        <w:rPr>
          <w:rFonts w:hint="cs"/>
          <w:vanish/>
          <w:shd w:val="clear" w:color="auto" w:fill="FFFF99"/>
          <w:rtl/>
        </w:rPr>
      </w:pPr>
      <w:r w:rsidRPr="00EC45AD">
        <w:rPr>
          <w:rFonts w:hint="cs"/>
          <w:b/>
          <w:bCs/>
          <w:vanish/>
          <w:szCs w:val="20"/>
          <w:shd w:val="clear" w:color="auto" w:fill="FFFF99"/>
          <w:rtl/>
        </w:rPr>
        <w:t>תק' (מס' 2) תשמ"א-1980</w:t>
      </w:r>
    </w:p>
    <w:p w14:paraId="008AC7BD" w14:textId="77777777" w:rsidR="00A805D4" w:rsidRPr="00EC45AD" w:rsidRDefault="00A805D4" w:rsidP="00A805D4">
      <w:pPr>
        <w:pStyle w:val="P00"/>
        <w:spacing w:before="0"/>
        <w:ind w:left="0" w:right="1134"/>
        <w:rPr>
          <w:rFonts w:hint="cs"/>
          <w:vanish/>
          <w:szCs w:val="20"/>
          <w:shd w:val="clear" w:color="auto" w:fill="FFFF99"/>
          <w:rtl/>
        </w:rPr>
      </w:pPr>
      <w:hyperlink r:id="rId164" w:history="1">
        <w:r w:rsidRPr="00EC45AD">
          <w:rPr>
            <w:rStyle w:val="Hyperlink"/>
            <w:rFonts w:hint="cs"/>
            <w:vanish/>
            <w:szCs w:val="20"/>
            <w:shd w:val="clear" w:color="auto" w:fill="FFFF99"/>
            <w:rtl/>
          </w:rPr>
          <w:t>ק"ת תשמ"א מס' 4171</w:t>
        </w:r>
      </w:hyperlink>
      <w:r w:rsidRPr="00EC45AD">
        <w:rPr>
          <w:rFonts w:hint="cs"/>
          <w:vanish/>
          <w:szCs w:val="20"/>
          <w:shd w:val="clear" w:color="auto" w:fill="FFFF99"/>
          <w:rtl/>
        </w:rPr>
        <w:t xml:space="preserve"> מיום 16.10.1980 עמ' 61 </w:t>
      </w:r>
    </w:p>
    <w:p w14:paraId="671D497E" w14:textId="77777777" w:rsidR="00A805D4" w:rsidRPr="00FF637E" w:rsidRDefault="00A805D4" w:rsidP="00FF637E">
      <w:pPr>
        <w:pStyle w:val="P00"/>
        <w:spacing w:before="0"/>
        <w:ind w:left="0" w:right="1134"/>
        <w:rPr>
          <w:rStyle w:val="default"/>
          <w:rFonts w:cs="FrankRuehl"/>
          <w:b/>
          <w:bCs/>
          <w:sz w:val="2"/>
          <w:szCs w:val="2"/>
          <w:rtl/>
        </w:rPr>
      </w:pPr>
      <w:r w:rsidRPr="00EC45AD">
        <w:rPr>
          <w:rFonts w:hint="cs"/>
          <w:b/>
          <w:bCs/>
          <w:vanish/>
          <w:szCs w:val="20"/>
          <w:shd w:val="clear" w:color="auto" w:fill="FFFF99"/>
          <w:rtl/>
        </w:rPr>
        <w:t>הוספת תקנה 12ג</w:t>
      </w:r>
      <w:bookmarkEnd w:id="62"/>
    </w:p>
    <w:p w14:paraId="69994A94" w14:textId="77777777" w:rsidR="009662CD" w:rsidRDefault="009662CD">
      <w:pPr>
        <w:pStyle w:val="P00"/>
        <w:spacing w:before="72"/>
        <w:ind w:left="0" w:right="1134"/>
        <w:rPr>
          <w:rStyle w:val="default"/>
          <w:rFonts w:cs="FrankRuehl"/>
          <w:rtl/>
        </w:rPr>
      </w:pPr>
      <w:bookmarkStart w:id="63" w:name="Seif22"/>
      <w:bookmarkEnd w:id="63"/>
      <w:r>
        <w:rPr>
          <w:lang w:val="he-IL"/>
        </w:rPr>
        <w:pict w14:anchorId="2CB77487">
          <v:rect id="_x0000_s2147" style="position:absolute;left:0;text-align:left;margin-left:464.5pt;margin-top:8.05pt;width:75.05pt;height:32.1pt;z-index:251646976" o:allowincell="f" filled="f" stroked="f" strokecolor="lime" strokeweight=".25pt">
            <v:textbox style="mso-next-textbox:#_x0000_s2147" inset="0,0,0,0">
              <w:txbxContent>
                <w:p w14:paraId="0FFA7DFC" w14:textId="77777777" w:rsidR="000F06EF" w:rsidRDefault="000F06EF" w:rsidP="003449B0">
                  <w:pPr>
                    <w:spacing w:line="160" w:lineRule="exact"/>
                    <w:jc w:val="left"/>
                    <w:rPr>
                      <w:rFonts w:cs="Miriam"/>
                      <w:noProof/>
                      <w:szCs w:val="18"/>
                      <w:rtl/>
                    </w:rPr>
                  </w:pPr>
                  <w:r>
                    <w:rPr>
                      <w:rFonts w:cs="Miriam"/>
                      <w:szCs w:val="18"/>
                      <w:rtl/>
                    </w:rPr>
                    <w:t>נ</w:t>
                  </w:r>
                  <w:r>
                    <w:rPr>
                      <w:rFonts w:cs="Miriam" w:hint="cs"/>
                      <w:szCs w:val="18"/>
                      <w:rtl/>
                    </w:rPr>
                    <w:t xml:space="preserve">יכוי מס תשומות </w:t>
                  </w:r>
                  <w:r>
                    <w:rPr>
                      <w:rFonts w:cs="Miriam"/>
                      <w:szCs w:val="18"/>
                      <w:rtl/>
                    </w:rPr>
                    <w:t>ש</w:t>
                  </w:r>
                  <w:r>
                    <w:rPr>
                      <w:rFonts w:cs="Miriam" w:hint="cs"/>
                      <w:szCs w:val="18"/>
                      <w:rtl/>
                    </w:rPr>
                    <w:t>ל בעל מחסן</w:t>
                  </w:r>
                  <w:r>
                    <w:rPr>
                      <w:rFonts w:cs="Miriam" w:hint="cs"/>
                      <w:noProof/>
                      <w:szCs w:val="18"/>
                      <w:rtl/>
                    </w:rPr>
                    <w:t xml:space="preserve"> </w:t>
                  </w:r>
                  <w:r>
                    <w:rPr>
                      <w:rFonts w:cs="Miriam"/>
                      <w:szCs w:val="18"/>
                      <w:rtl/>
                    </w:rPr>
                    <w:t>ר</w:t>
                  </w:r>
                  <w:r>
                    <w:rPr>
                      <w:rFonts w:cs="Miriam" w:hint="cs"/>
                      <w:szCs w:val="18"/>
                      <w:rtl/>
                    </w:rPr>
                    <w:t>שוי</w:t>
                  </w:r>
                </w:p>
                <w:p w14:paraId="17BFD59C" w14:textId="77777777" w:rsidR="000F06EF" w:rsidRDefault="000F06EF" w:rsidP="002571E2">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שמ"ט-1989</w:t>
                  </w:r>
                </w:p>
              </w:txbxContent>
            </v:textbox>
            <w10:anchorlock/>
          </v:rect>
        </w:pict>
      </w:r>
      <w:r>
        <w:rPr>
          <w:rStyle w:val="big-number"/>
          <w:rtl/>
        </w:rPr>
        <w:t>12</w:t>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על אף האמור בסעיף </w:t>
      </w:r>
      <w:r>
        <w:rPr>
          <w:rStyle w:val="default"/>
          <w:rFonts w:cs="FrankRuehl"/>
          <w:rtl/>
        </w:rPr>
        <w:t xml:space="preserve">38 </w:t>
      </w:r>
      <w:r>
        <w:rPr>
          <w:rStyle w:val="default"/>
          <w:rFonts w:cs="FrankRuehl" w:hint="cs"/>
          <w:rtl/>
        </w:rPr>
        <w:t>לחוק, בעל רשיון של מחסן רשוי, כמשמעותו בפקודת המכס, אשר שילם בשל טובין מוחסנים מכס לפי סעיף 83 או 84 לפקודת המכס ומס לפי הוראות סעיף 144 לחוק, יהא רשאי לנכות כמס תשומות את המס ששילם והמפורט בשובר לקופה ובהודעת החיוב שהוצאה לאותו ענין.</w:t>
      </w:r>
    </w:p>
    <w:p w14:paraId="38CEF2F9" w14:textId="77777777" w:rsidR="009662CD" w:rsidRDefault="009662C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הוראות תקנת מ</w:t>
      </w:r>
      <w:r>
        <w:rPr>
          <w:rStyle w:val="default"/>
          <w:rFonts w:cs="FrankRuehl"/>
          <w:rtl/>
        </w:rPr>
        <w:t>ש</w:t>
      </w:r>
      <w:r>
        <w:rPr>
          <w:rStyle w:val="default"/>
          <w:rFonts w:cs="FrankRuehl" w:hint="cs"/>
          <w:rtl/>
        </w:rPr>
        <w:t xml:space="preserve">נה (א) לא יחולו </w:t>
      </w:r>
      <w:r w:rsidR="002571E2">
        <w:rPr>
          <w:rStyle w:val="default"/>
          <w:rFonts w:cs="FrankRuehl"/>
          <w:rtl/>
        </w:rPr>
        <w:t>–</w:t>
      </w:r>
    </w:p>
    <w:p w14:paraId="764C00D0" w14:textId="77777777" w:rsidR="009662CD" w:rsidRDefault="009662C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על כפל המס שניתן להטילו לפי סעיף 144 לחוק;</w:t>
      </w:r>
    </w:p>
    <w:p w14:paraId="5CC81AE8" w14:textId="77777777" w:rsidR="009662CD" w:rsidRDefault="009662C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לגבי טובין כאמור, שהמס בשלהם ניתן להיפרע בידי בעל המחסן הרשוי, על פי ביטוח או חוזה שיפויים.</w:t>
      </w:r>
    </w:p>
    <w:p w14:paraId="03BD0D21" w14:textId="77777777" w:rsidR="00FC7042" w:rsidRPr="00EC45AD" w:rsidRDefault="00FC7042" w:rsidP="00FC7042">
      <w:pPr>
        <w:pStyle w:val="P00"/>
        <w:spacing w:before="0"/>
        <w:ind w:left="0" w:right="1134"/>
        <w:rPr>
          <w:rFonts w:hint="cs"/>
          <w:b/>
          <w:bCs/>
          <w:vanish/>
          <w:szCs w:val="20"/>
          <w:shd w:val="clear" w:color="auto" w:fill="FFFF99"/>
          <w:rtl/>
        </w:rPr>
      </w:pPr>
      <w:bookmarkStart w:id="64" w:name="Rov101"/>
      <w:r w:rsidRPr="00EC45AD">
        <w:rPr>
          <w:rFonts w:hint="cs"/>
          <w:vanish/>
          <w:color w:val="FF0000"/>
          <w:szCs w:val="20"/>
          <w:shd w:val="clear" w:color="auto" w:fill="FFFF99"/>
          <w:rtl/>
        </w:rPr>
        <w:t>מיום 1.4.1989</w:t>
      </w:r>
    </w:p>
    <w:p w14:paraId="06AD4C1C" w14:textId="77777777" w:rsidR="00FC7042" w:rsidRPr="00EC45AD" w:rsidRDefault="00FC7042" w:rsidP="00FC7042">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תשמ"ט-1989</w:t>
      </w:r>
    </w:p>
    <w:p w14:paraId="414D8C96" w14:textId="77777777" w:rsidR="00FC7042" w:rsidRPr="00EC45AD" w:rsidRDefault="00FC7042" w:rsidP="00FC7042">
      <w:pPr>
        <w:pStyle w:val="P00"/>
        <w:spacing w:before="0"/>
        <w:ind w:left="0" w:right="1134"/>
        <w:rPr>
          <w:rStyle w:val="default"/>
          <w:rFonts w:cs="FrankRuehl" w:hint="cs"/>
          <w:vanish/>
          <w:szCs w:val="20"/>
          <w:shd w:val="clear" w:color="auto" w:fill="FFFF99"/>
          <w:rtl/>
        </w:rPr>
      </w:pPr>
      <w:hyperlink r:id="rId165" w:history="1">
        <w:r w:rsidRPr="00EC45AD">
          <w:rPr>
            <w:rStyle w:val="Hyperlink"/>
            <w:vanish/>
            <w:szCs w:val="20"/>
            <w:shd w:val="clear" w:color="auto" w:fill="FFFF99"/>
            <w:rtl/>
          </w:rPr>
          <w:t>ק</w:t>
        </w:r>
        <w:r w:rsidRPr="00EC45AD">
          <w:rPr>
            <w:rStyle w:val="Hyperlink"/>
            <w:rFonts w:hint="cs"/>
            <w:vanish/>
            <w:szCs w:val="20"/>
            <w:shd w:val="clear" w:color="auto" w:fill="FFFF99"/>
            <w:rtl/>
          </w:rPr>
          <w:t>"ת תשמ"ט מס' 5169</w:t>
        </w:r>
      </w:hyperlink>
      <w:r w:rsidRPr="00EC45AD">
        <w:rPr>
          <w:rFonts w:hint="cs"/>
          <w:vanish/>
          <w:szCs w:val="20"/>
          <w:shd w:val="clear" w:color="auto" w:fill="FFFF99"/>
          <w:rtl/>
        </w:rPr>
        <w:t xml:space="preserve"> מיום 15.3.1989 עמ' 530 </w:t>
      </w:r>
    </w:p>
    <w:p w14:paraId="57173C18" w14:textId="77777777" w:rsidR="00FC7042" w:rsidRPr="00FF637E" w:rsidRDefault="00FC7042" w:rsidP="00FF637E">
      <w:pPr>
        <w:pStyle w:val="P00"/>
        <w:spacing w:before="0"/>
        <w:ind w:left="0" w:right="1134"/>
        <w:rPr>
          <w:rStyle w:val="default"/>
          <w:rFonts w:cs="FrankRuehl" w:hint="cs"/>
          <w:b/>
          <w:bCs/>
          <w:sz w:val="2"/>
          <w:szCs w:val="2"/>
          <w:rtl/>
        </w:rPr>
      </w:pPr>
      <w:r w:rsidRPr="00EC45AD">
        <w:rPr>
          <w:rStyle w:val="default"/>
          <w:rFonts w:cs="FrankRuehl" w:hint="cs"/>
          <w:b/>
          <w:bCs/>
          <w:vanish/>
          <w:szCs w:val="20"/>
          <w:shd w:val="clear" w:color="auto" w:fill="FFFF99"/>
          <w:rtl/>
        </w:rPr>
        <w:t>הוספת תקנה 12ד</w:t>
      </w:r>
      <w:bookmarkEnd w:id="64"/>
    </w:p>
    <w:p w14:paraId="31694A3F" w14:textId="77777777" w:rsidR="009662CD" w:rsidRDefault="009662CD">
      <w:pPr>
        <w:pStyle w:val="P00"/>
        <w:spacing w:before="72"/>
        <w:ind w:left="0" w:right="1134"/>
        <w:rPr>
          <w:rStyle w:val="default"/>
          <w:rFonts w:cs="FrankRuehl"/>
          <w:rtl/>
        </w:rPr>
      </w:pPr>
      <w:bookmarkStart w:id="65" w:name="Seif23"/>
      <w:bookmarkEnd w:id="65"/>
      <w:r>
        <w:rPr>
          <w:lang w:val="he-IL"/>
        </w:rPr>
        <w:pict w14:anchorId="14FE391C">
          <v:rect id="_x0000_s2148" style="position:absolute;left:0;text-align:left;margin-left:464.5pt;margin-top:8.05pt;width:75.05pt;height:40pt;z-index:251648000" o:allowincell="f" filled="f" stroked="f" strokecolor="lime" strokeweight=".25pt">
            <v:textbox inset="0,0,0,0">
              <w:txbxContent>
                <w:p w14:paraId="061E60C9" w14:textId="77777777" w:rsidR="000F06EF" w:rsidRDefault="000F06EF" w:rsidP="003449B0">
                  <w:pPr>
                    <w:spacing w:line="160" w:lineRule="exact"/>
                    <w:jc w:val="left"/>
                    <w:rPr>
                      <w:rFonts w:cs="Miriam"/>
                      <w:noProof/>
                      <w:szCs w:val="18"/>
                      <w:rtl/>
                    </w:rPr>
                  </w:pPr>
                  <w:r>
                    <w:rPr>
                      <w:rFonts w:cs="Miriam"/>
                      <w:szCs w:val="18"/>
                      <w:rtl/>
                    </w:rPr>
                    <w:t>נ</w:t>
                  </w:r>
                  <w:r>
                    <w:rPr>
                      <w:rFonts w:cs="Miriam" w:hint="cs"/>
                      <w:szCs w:val="18"/>
                      <w:rtl/>
                    </w:rPr>
                    <w:t xml:space="preserve">יכוי מס </w:t>
                  </w:r>
                  <w:r>
                    <w:rPr>
                      <w:rFonts w:cs="Miriam"/>
                      <w:szCs w:val="18"/>
                      <w:rtl/>
                    </w:rPr>
                    <w:t>ת</w:t>
                  </w:r>
                  <w:r>
                    <w:rPr>
                      <w:rFonts w:cs="Miriam" w:hint="cs"/>
                      <w:szCs w:val="18"/>
                      <w:rtl/>
                    </w:rPr>
                    <w:t xml:space="preserve">שומות בידי </w:t>
                  </w:r>
                  <w:r>
                    <w:rPr>
                      <w:rFonts w:cs="Miriam"/>
                      <w:szCs w:val="18"/>
                      <w:rtl/>
                    </w:rPr>
                    <w:t>ע</w:t>
                  </w:r>
                  <w:r>
                    <w:rPr>
                      <w:rFonts w:cs="Miriam" w:hint="cs"/>
                      <w:szCs w:val="18"/>
                      <w:rtl/>
                    </w:rPr>
                    <w:t>וסק זעיר</w:t>
                  </w:r>
                </w:p>
                <w:p w14:paraId="5673BF88"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ק' (מס' 2)</w:t>
                  </w:r>
                </w:p>
                <w:p w14:paraId="3187AD4F" w14:textId="77777777" w:rsidR="000F06EF" w:rsidRDefault="000F06EF" w:rsidP="003449B0">
                  <w:pPr>
                    <w:spacing w:line="160" w:lineRule="exact"/>
                    <w:jc w:val="left"/>
                    <w:rPr>
                      <w:rFonts w:cs="Miriam"/>
                      <w:noProof/>
                      <w:szCs w:val="18"/>
                      <w:rtl/>
                    </w:rPr>
                  </w:pPr>
                  <w:r>
                    <w:rPr>
                      <w:rFonts w:cs="Miriam"/>
                      <w:szCs w:val="18"/>
                      <w:rtl/>
                    </w:rPr>
                    <w:t>ת</w:t>
                  </w:r>
                  <w:r>
                    <w:rPr>
                      <w:rFonts w:cs="Miriam" w:hint="cs"/>
                      <w:szCs w:val="18"/>
                      <w:rtl/>
                    </w:rPr>
                    <w:t>של"ח-1978</w:t>
                  </w:r>
                </w:p>
              </w:txbxContent>
            </v:textbox>
            <w10:anchorlock/>
          </v:rect>
        </w:pict>
      </w:r>
      <w:r>
        <w:rPr>
          <w:rStyle w:val="big-number"/>
          <w:rtl/>
        </w:rPr>
        <w:t>13.</w:t>
      </w:r>
      <w:r>
        <w:rPr>
          <w:rStyle w:val="big-number"/>
          <w:rtl/>
        </w:rPr>
        <w:tab/>
      </w:r>
      <w:r>
        <w:rPr>
          <w:rStyle w:val="default"/>
          <w:rFonts w:cs="FrankRuehl"/>
          <w:rtl/>
        </w:rPr>
        <w:t>(</w:t>
      </w:r>
      <w:r>
        <w:rPr>
          <w:rStyle w:val="default"/>
          <w:rFonts w:cs="FrankRuehl" w:hint="cs"/>
          <w:rtl/>
        </w:rPr>
        <w:t>א)</w:t>
      </w:r>
      <w:r>
        <w:rPr>
          <w:rStyle w:val="default"/>
          <w:rFonts w:cs="FrankRuehl"/>
          <w:rtl/>
        </w:rPr>
        <w:tab/>
        <w:t>ע</w:t>
      </w:r>
      <w:r>
        <w:rPr>
          <w:rStyle w:val="default"/>
          <w:rFonts w:cs="FrankRuehl" w:hint="cs"/>
          <w:rtl/>
        </w:rPr>
        <w:t>וסק זעיר זכאי לנכות בתקופת דו"ח פלונית את מלוא מס התשומות לאותה תקופה.</w:t>
      </w:r>
    </w:p>
    <w:p w14:paraId="2F523173" w14:textId="77777777" w:rsidR="009662CD" w:rsidRDefault="009662C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היה מס התשומות בתקופת דו"ח פלונית, לרבות עודף מס תשומות מתקופות דו"ח קודמות הניתן לניכוי כאמור בתקנת משנה (ג), עודף על המס שהעוסק הזעיר חייב בו, לא יוחזר לו העודף אלא ייזקף לזכותו</w:t>
      </w:r>
      <w:r>
        <w:rPr>
          <w:rStyle w:val="default"/>
          <w:rFonts w:cs="FrankRuehl"/>
          <w:rtl/>
        </w:rPr>
        <w:t xml:space="preserve"> </w:t>
      </w:r>
      <w:r>
        <w:rPr>
          <w:rStyle w:val="default"/>
          <w:rFonts w:cs="FrankRuehl" w:hint="cs"/>
          <w:rtl/>
        </w:rPr>
        <w:t>של העוסק בחשבונו בהנהלת המס.</w:t>
      </w:r>
    </w:p>
    <w:p w14:paraId="7F3FC517" w14:textId="77777777" w:rsidR="009662CD" w:rsidRDefault="009662C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העוסק יהיה רשאי לנכות את הסכום העומד לזכותו מהמס המגיע ממנו לתקופות הדיווח שלאחר מכן.</w:t>
      </w:r>
    </w:p>
    <w:p w14:paraId="4C790C06" w14:textId="77777777" w:rsidR="009662CD" w:rsidRDefault="009662C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עוסק זעיר שהוכיח להנחת דעתו של המנהל כי הוא מחסל את עסקו רשאי לקבל החזר מס תשומות שלא נוכה.</w:t>
      </w:r>
    </w:p>
    <w:p w14:paraId="5ACF2802" w14:textId="77777777" w:rsidR="00C82DC1" w:rsidRPr="00EC45AD" w:rsidRDefault="00C82DC1" w:rsidP="00C82DC1">
      <w:pPr>
        <w:pStyle w:val="P00"/>
        <w:spacing w:before="0"/>
        <w:ind w:left="0" w:right="1134"/>
        <w:rPr>
          <w:rFonts w:hint="cs"/>
          <w:b/>
          <w:bCs/>
          <w:vanish/>
          <w:szCs w:val="20"/>
          <w:shd w:val="clear" w:color="auto" w:fill="FFFF99"/>
          <w:rtl/>
        </w:rPr>
      </w:pPr>
      <w:bookmarkStart w:id="66" w:name="Rov102"/>
      <w:r w:rsidRPr="00EC45AD">
        <w:rPr>
          <w:rFonts w:hint="cs"/>
          <w:vanish/>
          <w:color w:val="FF0000"/>
          <w:szCs w:val="20"/>
          <w:shd w:val="clear" w:color="auto" w:fill="FFFF99"/>
          <w:rtl/>
        </w:rPr>
        <w:t>מיום 1.3.1978</w:t>
      </w:r>
    </w:p>
    <w:p w14:paraId="583EA8CC" w14:textId="77777777" w:rsidR="00C82DC1" w:rsidRPr="00EC45AD" w:rsidRDefault="00C82DC1" w:rsidP="00C82DC1">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(מס' 2) תשל"ח-1978</w:t>
      </w:r>
    </w:p>
    <w:p w14:paraId="76DE6C4D" w14:textId="77777777" w:rsidR="00C82DC1" w:rsidRPr="00EC45AD" w:rsidRDefault="00C82DC1" w:rsidP="00C82DC1">
      <w:pPr>
        <w:pStyle w:val="P11"/>
        <w:spacing w:before="0"/>
        <w:ind w:left="0" w:right="1134"/>
        <w:rPr>
          <w:rFonts w:hint="cs"/>
          <w:vanish/>
          <w:szCs w:val="20"/>
          <w:shd w:val="clear" w:color="auto" w:fill="FFFF99"/>
          <w:rtl/>
        </w:rPr>
      </w:pPr>
      <w:hyperlink r:id="rId166" w:history="1">
        <w:r w:rsidRPr="00EC45AD">
          <w:rPr>
            <w:rStyle w:val="Hyperlink"/>
            <w:rFonts w:hint="cs"/>
            <w:vanish/>
            <w:szCs w:val="20"/>
            <w:shd w:val="clear" w:color="auto" w:fill="FFFF99"/>
            <w:rtl/>
          </w:rPr>
          <w:t>ק"ת תשל"ח מס' 3820</w:t>
        </w:r>
      </w:hyperlink>
      <w:r w:rsidRPr="00EC45AD">
        <w:rPr>
          <w:rFonts w:hint="cs"/>
          <w:vanish/>
          <w:szCs w:val="20"/>
          <w:shd w:val="clear" w:color="auto" w:fill="FFFF99"/>
          <w:rtl/>
        </w:rPr>
        <w:t xml:space="preserve"> מיום 1.3.1978 עמ' 778 </w:t>
      </w:r>
    </w:p>
    <w:p w14:paraId="4DEDD024" w14:textId="77777777" w:rsidR="00C82DC1" w:rsidRPr="00EC45AD" w:rsidRDefault="00C82DC1" w:rsidP="00C82DC1">
      <w:pPr>
        <w:pStyle w:val="P11"/>
        <w:spacing w:before="0"/>
        <w:ind w:left="0" w:right="1134"/>
        <w:rPr>
          <w:rFonts w:hint="cs"/>
          <w:b/>
          <w:bCs/>
          <w:vanish/>
          <w:szCs w:val="20"/>
          <w:shd w:val="clear" w:color="auto" w:fill="FFFF99"/>
          <w:rtl/>
        </w:rPr>
      </w:pPr>
      <w:r w:rsidRPr="00EC45AD">
        <w:rPr>
          <w:rFonts w:hint="cs"/>
          <w:b/>
          <w:bCs/>
          <w:vanish/>
          <w:szCs w:val="20"/>
          <w:shd w:val="clear" w:color="auto" w:fill="FFFF99"/>
          <w:rtl/>
        </w:rPr>
        <w:t>החלפת תקנה 13</w:t>
      </w:r>
    </w:p>
    <w:p w14:paraId="3756CCD2" w14:textId="77777777" w:rsidR="00C82DC1" w:rsidRPr="00EC45AD" w:rsidRDefault="00C82DC1" w:rsidP="00C82DC1">
      <w:pPr>
        <w:pStyle w:val="P11"/>
        <w:ind w:left="0" w:right="1134"/>
        <w:rPr>
          <w:rFonts w:hint="cs"/>
          <w:vanish/>
          <w:szCs w:val="20"/>
          <w:shd w:val="clear" w:color="auto" w:fill="FFFF99"/>
          <w:rtl/>
        </w:rPr>
      </w:pPr>
      <w:r w:rsidRPr="00EC45AD">
        <w:rPr>
          <w:rFonts w:hint="cs"/>
          <w:vanish/>
          <w:szCs w:val="20"/>
          <w:shd w:val="clear" w:color="auto" w:fill="FFFF99"/>
          <w:rtl/>
        </w:rPr>
        <w:t>הנוסח הקודם:</w:t>
      </w:r>
    </w:p>
    <w:p w14:paraId="17FC62AB" w14:textId="77777777" w:rsidR="00C82DC1" w:rsidRPr="00EC45AD" w:rsidRDefault="00C82DC1" w:rsidP="00C82DC1">
      <w:pPr>
        <w:pStyle w:val="P00"/>
        <w:spacing w:before="0"/>
        <w:ind w:left="0" w:right="1134"/>
        <w:rPr>
          <w:rFonts w:hint="cs"/>
          <w:strike/>
          <w:vanish/>
          <w:sz w:val="22"/>
          <w:szCs w:val="22"/>
          <w:shd w:val="clear" w:color="auto" w:fill="FFFF99"/>
          <w:rtl/>
        </w:rPr>
      </w:pPr>
      <w:r w:rsidRPr="00EC45AD">
        <w:rPr>
          <w:rFonts w:hint="cs"/>
          <w:strike/>
          <w:vanish/>
          <w:sz w:val="22"/>
          <w:szCs w:val="22"/>
          <w:shd w:val="clear" w:color="auto" w:fill="FFFF99"/>
          <w:rtl/>
        </w:rPr>
        <w:t>13.</w:t>
      </w:r>
      <w:r w:rsidRPr="00EC45AD">
        <w:rPr>
          <w:rFonts w:hint="cs"/>
          <w:strike/>
          <w:vanish/>
          <w:sz w:val="22"/>
          <w:szCs w:val="22"/>
          <w:shd w:val="clear" w:color="auto" w:fill="FFFF99"/>
          <w:rtl/>
        </w:rPr>
        <w:tab/>
        <w:t>(א)</w:t>
      </w:r>
      <w:r w:rsidRPr="00EC45AD">
        <w:rPr>
          <w:rFonts w:hint="cs"/>
          <w:strike/>
          <w:vanish/>
          <w:sz w:val="22"/>
          <w:szCs w:val="22"/>
          <w:shd w:val="clear" w:color="auto" w:fill="FFFF99"/>
          <w:rtl/>
        </w:rPr>
        <w:tab/>
        <w:t>עוסק זעיר זכאי לנכות בתקופת דו"ח פלונית את מלוא מס התשומות לאותה תקופה, ובלבד שמס התשומות לאותה תקופה בצירוף יתרת מס התשומות שלא נוכתה בתקופות דיווח קודמות, לא יעלה על המס המגיע ממנו לאותה תקופת דו"ח.</w:t>
      </w:r>
    </w:p>
    <w:p w14:paraId="4861ED72" w14:textId="77777777" w:rsidR="00C82DC1" w:rsidRPr="00EC45AD" w:rsidRDefault="00C82DC1" w:rsidP="00C82DC1">
      <w:pPr>
        <w:pStyle w:val="P00"/>
        <w:spacing w:before="0"/>
        <w:ind w:left="0" w:right="1134"/>
        <w:rPr>
          <w:rFonts w:hint="cs"/>
          <w:strike/>
          <w:vanish/>
          <w:sz w:val="22"/>
          <w:szCs w:val="22"/>
          <w:shd w:val="clear" w:color="auto" w:fill="FFFF99"/>
          <w:rtl/>
        </w:rPr>
      </w:pPr>
      <w:r w:rsidRPr="00EC45AD">
        <w:rPr>
          <w:rFonts w:hint="cs"/>
          <w:vanish/>
          <w:sz w:val="22"/>
          <w:szCs w:val="22"/>
          <w:shd w:val="clear" w:color="auto" w:fill="FFFF99"/>
          <w:rtl/>
        </w:rPr>
        <w:tab/>
      </w:r>
      <w:r w:rsidRPr="00EC45AD">
        <w:rPr>
          <w:rFonts w:hint="cs"/>
          <w:strike/>
          <w:vanish/>
          <w:sz w:val="22"/>
          <w:szCs w:val="22"/>
          <w:shd w:val="clear" w:color="auto" w:fill="FFFF99"/>
          <w:rtl/>
        </w:rPr>
        <w:t>(ב)</w:t>
      </w:r>
      <w:r w:rsidRPr="00EC45AD">
        <w:rPr>
          <w:rFonts w:hint="cs"/>
          <w:strike/>
          <w:vanish/>
          <w:sz w:val="22"/>
          <w:szCs w:val="22"/>
          <w:shd w:val="clear" w:color="auto" w:fill="FFFF99"/>
          <w:rtl/>
        </w:rPr>
        <w:tab/>
        <w:t>יתרת מס התשומות שעוסק הזעיר רשאי לנכותה, כאמור בתקנת משנה (א) תצורף למס התשומות הניתן לניכוי בתקופת הדו"ח לאחריה, בכפוף לאמור בתקנת משנה (א).</w:t>
      </w:r>
    </w:p>
    <w:p w14:paraId="6FDF1883" w14:textId="77777777" w:rsidR="00C82DC1" w:rsidRPr="00FF637E" w:rsidRDefault="00C82DC1" w:rsidP="00FF637E">
      <w:pPr>
        <w:pStyle w:val="P00"/>
        <w:spacing w:before="0"/>
        <w:ind w:left="0" w:right="1134"/>
        <w:rPr>
          <w:rStyle w:val="default"/>
          <w:rFonts w:cs="FrankRuehl" w:hint="cs"/>
          <w:strike/>
          <w:sz w:val="2"/>
          <w:szCs w:val="2"/>
          <w:rtl/>
        </w:rPr>
      </w:pPr>
      <w:r w:rsidRPr="00EC45AD">
        <w:rPr>
          <w:rFonts w:hint="cs"/>
          <w:vanish/>
          <w:sz w:val="22"/>
          <w:szCs w:val="22"/>
          <w:shd w:val="clear" w:color="auto" w:fill="FFFF99"/>
          <w:rtl/>
        </w:rPr>
        <w:tab/>
      </w:r>
      <w:r w:rsidRPr="00EC45AD">
        <w:rPr>
          <w:rFonts w:hint="cs"/>
          <w:strike/>
          <w:vanish/>
          <w:sz w:val="22"/>
          <w:szCs w:val="22"/>
          <w:shd w:val="clear" w:color="auto" w:fill="FFFF99"/>
          <w:rtl/>
        </w:rPr>
        <w:t>(ג)</w:t>
      </w:r>
      <w:r w:rsidRPr="00EC45AD">
        <w:rPr>
          <w:rFonts w:hint="cs"/>
          <w:strike/>
          <w:vanish/>
          <w:sz w:val="22"/>
          <w:szCs w:val="22"/>
          <w:shd w:val="clear" w:color="auto" w:fill="FFFF99"/>
          <w:rtl/>
        </w:rPr>
        <w:tab/>
        <w:t>עוסק זעיר שהוכיח להנחת דעתו של המנהל כי הוא מחסל את עסקו, רשאי לקבל החזר מס התשומות שלא נוכה.</w:t>
      </w:r>
      <w:bookmarkEnd w:id="66"/>
    </w:p>
    <w:p w14:paraId="5CBC3B38" w14:textId="77777777" w:rsidR="009662CD" w:rsidRDefault="009662CD">
      <w:pPr>
        <w:pStyle w:val="P00"/>
        <w:spacing w:before="72"/>
        <w:ind w:left="0" w:right="1134"/>
        <w:rPr>
          <w:rStyle w:val="default"/>
          <w:rFonts w:cs="FrankRuehl"/>
          <w:rtl/>
        </w:rPr>
      </w:pPr>
      <w:bookmarkStart w:id="67" w:name="Seif24"/>
      <w:bookmarkEnd w:id="67"/>
      <w:r>
        <w:rPr>
          <w:lang w:val="he-IL"/>
        </w:rPr>
        <w:pict w14:anchorId="77E1A762">
          <v:rect id="_x0000_s2149" style="position:absolute;left:0;text-align:left;margin-left:464.5pt;margin-top:8.05pt;width:75.05pt;height:31pt;z-index:251649024" o:allowincell="f" filled="f" stroked="f" strokecolor="lime" strokeweight=".25pt">
            <v:textbox style="mso-next-textbox:#_x0000_s2149" inset="0,0,0,0">
              <w:txbxContent>
                <w:p w14:paraId="3A6E735D" w14:textId="77777777" w:rsidR="000F06EF" w:rsidRDefault="000F06EF">
                  <w:pPr>
                    <w:spacing w:line="160" w:lineRule="exact"/>
                    <w:jc w:val="left"/>
                    <w:rPr>
                      <w:rFonts w:cs="Miriam"/>
                      <w:noProof/>
                      <w:szCs w:val="18"/>
                      <w:rtl/>
                    </w:rPr>
                  </w:pPr>
                  <w:r>
                    <w:rPr>
                      <w:rFonts w:cs="Miriam"/>
                      <w:szCs w:val="18"/>
                      <w:rtl/>
                    </w:rPr>
                    <w:t>ה</w:t>
                  </w:r>
                  <w:r>
                    <w:rPr>
                      <w:rFonts w:cs="Miriam" w:hint="cs"/>
                      <w:szCs w:val="18"/>
                      <w:rtl/>
                    </w:rPr>
                    <w:t>חזרת</w:t>
                  </w:r>
                  <w:r>
                    <w:rPr>
                      <w:rFonts w:cs="Miriam"/>
                      <w:szCs w:val="18"/>
                      <w:rtl/>
                    </w:rPr>
                    <w:t xml:space="preserve"> </w:t>
                  </w:r>
                  <w:r>
                    <w:rPr>
                      <w:rFonts w:cs="Miriam" w:hint="cs"/>
                      <w:szCs w:val="18"/>
                      <w:rtl/>
                    </w:rPr>
                    <w:t>מס עודף</w:t>
                  </w:r>
                </w:p>
                <w:p w14:paraId="3A4C8396" w14:textId="77777777" w:rsidR="000F06EF" w:rsidRDefault="000F06EF" w:rsidP="003449B0">
                  <w:pPr>
                    <w:spacing w:line="160" w:lineRule="exact"/>
                    <w:jc w:val="left"/>
                    <w:rPr>
                      <w:rFonts w:cs="Miriam" w:hint="cs"/>
                      <w:noProof/>
                      <w:szCs w:val="18"/>
                      <w:rtl/>
                    </w:rPr>
                  </w:pPr>
                  <w:r>
                    <w:rPr>
                      <w:rFonts w:cs="Miriam" w:hint="cs"/>
                      <w:szCs w:val="18"/>
                      <w:rtl/>
                    </w:rPr>
                    <w:t>תק' תש"ם-1980</w:t>
                  </w:r>
                </w:p>
                <w:p w14:paraId="2460F24D" w14:textId="77777777" w:rsidR="000F06EF" w:rsidRDefault="000F06EF">
                  <w:pPr>
                    <w:spacing w:line="160" w:lineRule="exact"/>
                    <w:jc w:val="left"/>
                    <w:rPr>
                      <w:rFonts w:cs="Miriam" w:hint="cs"/>
                      <w:noProof/>
                      <w:szCs w:val="18"/>
                      <w:rtl/>
                    </w:rPr>
                  </w:pPr>
                  <w:r>
                    <w:rPr>
                      <w:rFonts w:cs="Miriam"/>
                      <w:szCs w:val="18"/>
                      <w:rtl/>
                    </w:rPr>
                    <w:t>ת</w:t>
                  </w:r>
                  <w:r>
                    <w:rPr>
                      <w:rFonts w:cs="Miriam" w:hint="cs"/>
                      <w:szCs w:val="18"/>
                      <w:rtl/>
                    </w:rPr>
                    <w:t>ק' תשנ</w:t>
                  </w:r>
                  <w:r>
                    <w:rPr>
                      <w:rFonts w:cs="Miriam"/>
                      <w:szCs w:val="18"/>
                      <w:rtl/>
                    </w:rPr>
                    <w:t>"</w:t>
                  </w:r>
                  <w:r>
                    <w:rPr>
                      <w:rFonts w:cs="Miriam" w:hint="cs"/>
                      <w:szCs w:val="18"/>
                      <w:rtl/>
                    </w:rPr>
                    <w:t>ג-1993</w:t>
                  </w:r>
                </w:p>
              </w:txbxContent>
            </v:textbox>
            <w10:anchorlock/>
          </v:rect>
        </w:pict>
      </w:r>
      <w:r>
        <w:rPr>
          <w:rStyle w:val="big-number"/>
          <w:rtl/>
        </w:rPr>
        <w:t>13</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היה מס התשומות בתקופת דו"ח פלונית של עוסק מורשה עודף על המס שהעוסק המורשה חייב בו לאותה תקופה, יוחזר לו העודף כמפורט בתקנת משנה (ב).</w:t>
      </w:r>
    </w:p>
    <w:p w14:paraId="3C38C742" w14:textId="77777777" w:rsidR="009662CD" w:rsidRDefault="009662CD" w:rsidP="002571E2">
      <w:pPr>
        <w:pStyle w:val="P02"/>
        <w:spacing w:before="72"/>
        <w:ind w:left="1021" w:right="1134"/>
        <w:rPr>
          <w:rStyle w:val="default"/>
          <w:rFonts w:cs="FrankRuehl"/>
          <w:rtl/>
        </w:rPr>
      </w:pPr>
      <w:r>
        <w:rPr>
          <w:lang w:val="he-IL"/>
        </w:rPr>
        <w:pict w14:anchorId="26DF4DFE">
          <v:rect id="_x0000_s2150" style="position:absolute;left:0;text-align:left;margin-left:464.5pt;margin-top:8.05pt;width:75.05pt;height:59.7pt;z-index:251650048" o:allowincell="f" filled="f" stroked="f" strokecolor="lime" strokeweight=".25pt">
            <v:textbox inset="0,0,0,0">
              <w:txbxContent>
                <w:p w14:paraId="40AA8B72"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קנה (מס' 2)</w:t>
                  </w:r>
                </w:p>
                <w:p w14:paraId="69B45F1E" w14:textId="77777777" w:rsidR="000F06EF" w:rsidRDefault="000F06EF" w:rsidP="003449B0">
                  <w:pPr>
                    <w:spacing w:line="160" w:lineRule="exact"/>
                    <w:jc w:val="left"/>
                    <w:rPr>
                      <w:rFonts w:cs="Miriam"/>
                      <w:noProof/>
                      <w:szCs w:val="18"/>
                      <w:rtl/>
                    </w:rPr>
                  </w:pPr>
                  <w:r>
                    <w:rPr>
                      <w:rFonts w:cs="Miriam"/>
                      <w:szCs w:val="18"/>
                      <w:rtl/>
                    </w:rPr>
                    <w:t>ת</w:t>
                  </w:r>
                  <w:r>
                    <w:rPr>
                      <w:rFonts w:cs="Miriam" w:hint="cs"/>
                      <w:szCs w:val="18"/>
                      <w:rtl/>
                    </w:rPr>
                    <w:t>שנ"א-1991</w:t>
                  </w:r>
                </w:p>
                <w:p w14:paraId="47B1DF69"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ק' תשנ"ג-1993</w:t>
                  </w:r>
                </w:p>
                <w:p w14:paraId="0DD48D00"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ק' (מס' 2)</w:t>
                  </w:r>
                </w:p>
                <w:p w14:paraId="2E31E1EA"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שנ"ה-1995</w:t>
                  </w:r>
                </w:p>
                <w:p w14:paraId="4AB4883A" w14:textId="77777777" w:rsidR="000F06EF" w:rsidRDefault="000F06EF">
                  <w:pPr>
                    <w:spacing w:line="160" w:lineRule="exact"/>
                    <w:jc w:val="left"/>
                    <w:rPr>
                      <w:rFonts w:cs="Miriam"/>
                      <w:szCs w:val="18"/>
                      <w:rtl/>
                    </w:rPr>
                  </w:pPr>
                  <w:r>
                    <w:rPr>
                      <w:rFonts w:cs="Miriam"/>
                      <w:szCs w:val="18"/>
                      <w:rtl/>
                    </w:rPr>
                    <w:t>ת</w:t>
                  </w:r>
                  <w:r>
                    <w:rPr>
                      <w:rFonts w:cs="Miriam" w:hint="cs"/>
                      <w:szCs w:val="18"/>
                      <w:rtl/>
                    </w:rPr>
                    <w:t xml:space="preserve">ק' (מס' 6) </w:t>
                  </w:r>
                </w:p>
                <w:p w14:paraId="0ADAF815" w14:textId="77777777" w:rsidR="000F06EF" w:rsidRDefault="000F06EF" w:rsidP="003449B0">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לצור</w:t>
      </w:r>
      <w:r>
        <w:rPr>
          <w:rStyle w:val="default"/>
          <w:rFonts w:cs="FrankRuehl"/>
          <w:rtl/>
        </w:rPr>
        <w:t>ך</w:t>
      </w:r>
      <w:r>
        <w:rPr>
          <w:rStyle w:val="default"/>
          <w:rFonts w:cs="FrankRuehl" w:hint="cs"/>
          <w:rtl/>
        </w:rPr>
        <w:t xml:space="preserve"> קבלת כל עודף מס תשומות שיש להחזירו לפי תקנה זו או לפי כל דין אחר או כל סכום אחר שיש להחזירו לפי סעיף 105(ג) לחוק (להלן </w:t>
      </w:r>
      <w:r w:rsidR="002571E2">
        <w:rPr>
          <w:rStyle w:val="default"/>
          <w:rFonts w:cs="FrankRuehl" w:hint="cs"/>
          <w:rtl/>
        </w:rPr>
        <w:t>-</w:t>
      </w:r>
      <w:r>
        <w:rPr>
          <w:rStyle w:val="default"/>
          <w:rFonts w:cs="FrankRuehl" w:hint="cs"/>
          <w:rtl/>
        </w:rPr>
        <w:t xml:space="preserve"> העודף), על עוסק או נציגו, אם מונה לו נציג לפי החוק, להודיע למנהל בעת הרישום לפי סעיף 52 לחוק את פרטי חשבון הבנק של העוסק שלזכותו ייז</w:t>
      </w:r>
      <w:r>
        <w:rPr>
          <w:rStyle w:val="default"/>
          <w:rFonts w:cs="FrankRuehl"/>
          <w:rtl/>
        </w:rPr>
        <w:t>קף</w:t>
      </w:r>
      <w:r>
        <w:rPr>
          <w:rStyle w:val="default"/>
          <w:rFonts w:cs="FrankRuehl" w:hint="cs"/>
          <w:rtl/>
        </w:rPr>
        <w:t xml:space="preserve"> העודף.</w:t>
      </w:r>
    </w:p>
    <w:p w14:paraId="694108BD" w14:textId="77777777" w:rsidR="009662CD" w:rsidRDefault="009662CD" w:rsidP="002571E2">
      <w:pPr>
        <w:pStyle w:val="P03"/>
        <w:spacing w:before="72"/>
        <w:ind w:left="1474" w:right="1134"/>
        <w:rPr>
          <w:rStyle w:val="default"/>
          <w:rFonts w:cs="FrankRuehl"/>
          <w:rtl/>
        </w:rPr>
      </w:pPr>
      <w:r>
        <w:rPr>
          <w:rtl/>
        </w:rPr>
        <w:tab/>
      </w:r>
      <w:r>
        <w:rPr>
          <w:rtl/>
        </w:rPr>
        <w:tab/>
      </w:r>
      <w:r>
        <w:rPr>
          <w:rStyle w:val="default"/>
          <w:rFonts w:cs="FrankRuehl"/>
          <w:rtl/>
        </w:rPr>
        <w:t>(2)</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לא נמסרה הודעה כאמור בפסקה (1) או שחל שינוי כלשהו בפרטי חשבון הבנק </w:t>
      </w:r>
      <w:r w:rsidR="002571E2">
        <w:rPr>
          <w:rStyle w:val="default"/>
          <w:rFonts w:cs="FrankRuehl" w:hint="cs"/>
          <w:rtl/>
        </w:rPr>
        <w:t>-</w:t>
      </w:r>
      <w:r>
        <w:rPr>
          <w:rStyle w:val="default"/>
          <w:rFonts w:cs="FrankRuehl" w:hint="cs"/>
          <w:rtl/>
        </w:rPr>
        <w:t xml:space="preserve"> יודיע על כך העוסק או נציגו, לפי הענין, בטופס הודעה בדבר פרטי בנק שקבע המנהל;</w:t>
      </w:r>
    </w:p>
    <w:p w14:paraId="7EF92BB9" w14:textId="77777777" w:rsidR="009662CD" w:rsidRDefault="009662CD" w:rsidP="002571E2">
      <w:pPr>
        <w:pStyle w:val="P33"/>
        <w:spacing w:before="72"/>
        <w:ind w:left="1474" w:right="1134"/>
        <w:rPr>
          <w:rStyle w:val="default"/>
          <w:rFonts w:cs="FrankRuehl"/>
          <w:rtl/>
        </w:rPr>
      </w:pPr>
      <w:r>
        <w:rPr>
          <w:lang w:val="he-IL"/>
        </w:rPr>
        <w:pict w14:anchorId="5FBFD89F">
          <v:rect id="_x0000_s2151" style="position:absolute;left:0;text-align:left;margin-left:464.5pt;margin-top:8.05pt;width:75.05pt;height:19.2pt;z-index:251651072" o:allowincell="f" filled="f" stroked="f" strokecolor="lime" strokeweight=".25pt">
            <v:textbox inset="0,0,0,0">
              <w:txbxContent>
                <w:p w14:paraId="02E4D546" w14:textId="77777777" w:rsidR="000F06EF" w:rsidRDefault="000F06EF">
                  <w:pPr>
                    <w:spacing w:line="160" w:lineRule="exact"/>
                    <w:jc w:val="left"/>
                    <w:rPr>
                      <w:rFonts w:cs="Miriam"/>
                      <w:szCs w:val="18"/>
                      <w:rtl/>
                    </w:rPr>
                  </w:pPr>
                  <w:r>
                    <w:rPr>
                      <w:rFonts w:cs="Miriam"/>
                      <w:szCs w:val="18"/>
                      <w:rtl/>
                    </w:rPr>
                    <w:t>ת</w:t>
                  </w:r>
                  <w:r>
                    <w:rPr>
                      <w:rFonts w:cs="Miriam" w:hint="cs"/>
                      <w:szCs w:val="18"/>
                      <w:rtl/>
                    </w:rPr>
                    <w:t xml:space="preserve">ק' (מס' 6) </w:t>
                  </w:r>
                </w:p>
                <w:p w14:paraId="1FD6A025" w14:textId="77777777" w:rsidR="000F06EF" w:rsidRDefault="000F06EF" w:rsidP="003449B0">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הודעה בדבר פרטי בנק תוגש לאחד מסניפי</w:t>
      </w:r>
      <w:r>
        <w:rPr>
          <w:rStyle w:val="default"/>
          <w:rFonts w:cs="FrankRuehl"/>
          <w:rtl/>
        </w:rPr>
        <w:t xml:space="preserve"> </w:t>
      </w:r>
      <w:r>
        <w:rPr>
          <w:rStyle w:val="default"/>
          <w:rFonts w:cs="FrankRuehl" w:hint="cs"/>
          <w:rtl/>
        </w:rPr>
        <w:t xml:space="preserve">הבנקים האמורים בתוספת </w:t>
      </w:r>
      <w:r>
        <w:rPr>
          <w:rStyle w:val="default"/>
          <w:rFonts w:cs="FrankRuehl"/>
          <w:rtl/>
        </w:rPr>
        <w:t>ה</w:t>
      </w:r>
      <w:r>
        <w:rPr>
          <w:rStyle w:val="default"/>
          <w:rFonts w:cs="FrankRuehl" w:hint="cs"/>
          <w:rtl/>
        </w:rPr>
        <w:t>שלישית ותאושר בידי הבנק, או תוזן ישירות בידי מייצג, כמשמעותו בסעיף 143א לחוק, למחשב של שירות עיבודים ממוכנים של משרד האוצר;</w:t>
      </w:r>
    </w:p>
    <w:p w14:paraId="380F5C15" w14:textId="77777777" w:rsidR="009662CD" w:rsidRDefault="009662CD" w:rsidP="002571E2">
      <w:pPr>
        <w:pStyle w:val="P33"/>
        <w:spacing w:before="72"/>
        <w:ind w:left="1474" w:right="1134"/>
        <w:rPr>
          <w:rStyle w:val="default"/>
          <w:rFonts w:cs="FrankRuehl"/>
          <w:rtl/>
        </w:rPr>
      </w:pPr>
      <w:r>
        <w:rPr>
          <w:lang w:val="he-IL"/>
        </w:rPr>
        <w:pict w14:anchorId="5DE63350">
          <v:rect id="_x0000_s2152" style="position:absolute;left:0;text-align:left;margin-left:464.5pt;margin-top:8.05pt;width:75.05pt;height:21.95pt;z-index:251652096" o:allowincell="f" filled="f" stroked="f" strokecolor="lime" strokeweight=".25pt">
            <v:textbox inset="0,0,0,0">
              <w:txbxContent>
                <w:p w14:paraId="7B601241" w14:textId="77777777" w:rsidR="000F06EF" w:rsidRDefault="000F06EF">
                  <w:pPr>
                    <w:spacing w:line="160" w:lineRule="exact"/>
                    <w:jc w:val="left"/>
                    <w:rPr>
                      <w:rFonts w:cs="Miriam"/>
                      <w:szCs w:val="18"/>
                      <w:rtl/>
                    </w:rPr>
                  </w:pPr>
                  <w:r>
                    <w:rPr>
                      <w:rFonts w:cs="Miriam"/>
                      <w:szCs w:val="18"/>
                      <w:rtl/>
                    </w:rPr>
                    <w:t>ת</w:t>
                  </w:r>
                  <w:r>
                    <w:rPr>
                      <w:rFonts w:cs="Miriam" w:hint="cs"/>
                      <w:szCs w:val="18"/>
                      <w:rtl/>
                    </w:rPr>
                    <w:t xml:space="preserve">ק' (מס' 6) </w:t>
                  </w:r>
                </w:p>
                <w:p w14:paraId="2FA953F5" w14:textId="77777777" w:rsidR="000F06EF" w:rsidRDefault="000F06EF" w:rsidP="003449B0">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העודף ייזקף לזכות חשבון הבנק המצויין בהודעה בדבר פרטי בנק תוך 30 ימים או מיום הזנתה למחשב כאמור בפסק</w:t>
      </w:r>
      <w:r>
        <w:rPr>
          <w:rStyle w:val="default"/>
          <w:rFonts w:cs="FrankRuehl"/>
          <w:rtl/>
        </w:rPr>
        <w:t>ת</w:t>
      </w:r>
      <w:r>
        <w:rPr>
          <w:rStyle w:val="default"/>
          <w:rFonts w:cs="FrankRuehl" w:hint="cs"/>
          <w:rtl/>
        </w:rPr>
        <w:t xml:space="preserve"> משנה (ב); לא צויינו כל הפרטים בהודעה או לא צויינו נכונה </w:t>
      </w:r>
      <w:r w:rsidR="002571E2">
        <w:rPr>
          <w:rStyle w:val="default"/>
          <w:rFonts w:cs="FrankRuehl" w:hint="cs"/>
          <w:rtl/>
        </w:rPr>
        <w:t>-</w:t>
      </w:r>
      <w:r>
        <w:rPr>
          <w:rStyle w:val="default"/>
          <w:rFonts w:cs="FrankRuehl" w:hint="cs"/>
          <w:rtl/>
        </w:rPr>
        <w:t xml:space="preserve"> ייזקף העודף תוך 30 ימים מהיום שבו הושלמו או תוקנו הפרטים.</w:t>
      </w:r>
    </w:p>
    <w:p w14:paraId="404C5F7B" w14:textId="77777777" w:rsidR="0008513E" w:rsidRPr="00EC45AD" w:rsidRDefault="0008513E" w:rsidP="0008513E">
      <w:pPr>
        <w:pStyle w:val="P00"/>
        <w:spacing w:before="0"/>
        <w:ind w:left="0" w:right="1134"/>
        <w:rPr>
          <w:rFonts w:hint="cs"/>
          <w:b/>
          <w:bCs/>
          <w:vanish/>
          <w:szCs w:val="20"/>
          <w:shd w:val="clear" w:color="auto" w:fill="FFFF99"/>
          <w:rtl/>
        </w:rPr>
      </w:pPr>
      <w:bookmarkStart w:id="68" w:name="Rov103"/>
      <w:r w:rsidRPr="00EC45AD">
        <w:rPr>
          <w:rFonts w:hint="cs"/>
          <w:vanish/>
          <w:color w:val="FF0000"/>
          <w:szCs w:val="20"/>
          <w:shd w:val="clear" w:color="auto" w:fill="FFFF99"/>
          <w:rtl/>
        </w:rPr>
        <w:t>מיום 1.8.1979</w:t>
      </w:r>
    </w:p>
    <w:p w14:paraId="4CF7C0F5" w14:textId="77777777" w:rsidR="0008513E" w:rsidRPr="00EC45AD" w:rsidRDefault="0008513E" w:rsidP="0008513E">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(מס' 3) תשל"ט-1979</w:t>
      </w:r>
    </w:p>
    <w:p w14:paraId="57B25796" w14:textId="77777777" w:rsidR="0008513E" w:rsidRPr="00EC45AD" w:rsidRDefault="0008513E" w:rsidP="0008513E">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67" w:history="1">
        <w:r w:rsidRPr="00EC45AD">
          <w:rPr>
            <w:rStyle w:val="Hyperlink"/>
            <w:rFonts w:hint="cs"/>
            <w:vanish/>
            <w:sz w:val="20"/>
            <w:szCs w:val="20"/>
            <w:shd w:val="clear" w:color="auto" w:fill="FFFF99"/>
            <w:rtl/>
          </w:rPr>
          <w:t>ק"ת תשל"ט מס' 4009</w:t>
        </w:r>
      </w:hyperlink>
      <w:r w:rsidRPr="00EC45AD">
        <w:rPr>
          <w:rFonts w:hint="cs"/>
          <w:vanish/>
          <w:sz w:val="20"/>
          <w:szCs w:val="20"/>
          <w:shd w:val="clear" w:color="auto" w:fill="FFFF99"/>
          <w:rtl/>
        </w:rPr>
        <w:t xml:space="preserve"> מיום 26</w:t>
      </w:r>
      <w:r w:rsidRPr="00EC45AD">
        <w:rPr>
          <w:vanish/>
          <w:sz w:val="20"/>
          <w:szCs w:val="20"/>
          <w:shd w:val="clear" w:color="auto" w:fill="FFFF99"/>
          <w:rtl/>
        </w:rPr>
        <w:t xml:space="preserve">.7.1979 </w:t>
      </w:r>
      <w:r w:rsidRPr="00EC45AD">
        <w:rPr>
          <w:rFonts w:hint="cs"/>
          <w:vanish/>
          <w:sz w:val="20"/>
          <w:szCs w:val="20"/>
          <w:shd w:val="clear" w:color="auto" w:fill="FFFF99"/>
          <w:rtl/>
        </w:rPr>
        <w:t xml:space="preserve">עמ' 1646 </w:t>
      </w:r>
    </w:p>
    <w:p w14:paraId="6FD6F480" w14:textId="77777777" w:rsidR="0008513E" w:rsidRPr="00EC45AD" w:rsidRDefault="0008513E" w:rsidP="0008513E">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EC45AD">
        <w:rPr>
          <w:rFonts w:hint="cs"/>
          <w:b/>
          <w:bCs/>
          <w:vanish/>
          <w:sz w:val="20"/>
          <w:szCs w:val="20"/>
          <w:shd w:val="clear" w:color="auto" w:fill="FFFF99"/>
          <w:rtl/>
        </w:rPr>
        <w:t>הוספת תקנה 13א</w:t>
      </w:r>
    </w:p>
    <w:p w14:paraId="246EB8A1" w14:textId="77777777" w:rsidR="0097093C" w:rsidRPr="00EC45AD" w:rsidRDefault="0097093C" w:rsidP="0097093C">
      <w:pPr>
        <w:pStyle w:val="P00"/>
        <w:spacing w:before="0"/>
        <w:ind w:left="0" w:right="1134"/>
        <w:rPr>
          <w:rFonts w:hint="cs"/>
          <w:vanish/>
          <w:color w:val="FF0000"/>
          <w:szCs w:val="20"/>
          <w:shd w:val="clear" w:color="auto" w:fill="FFFF99"/>
          <w:rtl/>
        </w:rPr>
      </w:pPr>
    </w:p>
    <w:p w14:paraId="46ADC225" w14:textId="77777777" w:rsidR="0097093C" w:rsidRPr="00EC45AD" w:rsidRDefault="0097093C" w:rsidP="0097093C">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1.2.1980</w:t>
      </w:r>
    </w:p>
    <w:p w14:paraId="12FDCE20" w14:textId="77777777" w:rsidR="0097093C" w:rsidRPr="00EC45AD" w:rsidRDefault="0097093C" w:rsidP="0097093C">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תש"ם-1980</w:t>
      </w:r>
    </w:p>
    <w:p w14:paraId="2DD95C72" w14:textId="77777777" w:rsidR="0008513E" w:rsidRPr="00EC45AD" w:rsidRDefault="0097093C" w:rsidP="0097093C">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68" w:history="1">
        <w:r w:rsidRPr="00EC45AD">
          <w:rPr>
            <w:rStyle w:val="Hyperlink"/>
            <w:vanish/>
            <w:sz w:val="20"/>
            <w:szCs w:val="20"/>
            <w:shd w:val="clear" w:color="auto" w:fill="FFFF99"/>
            <w:rtl/>
          </w:rPr>
          <w:t>ק</w:t>
        </w:r>
        <w:r w:rsidRPr="00EC45AD">
          <w:rPr>
            <w:rStyle w:val="Hyperlink"/>
            <w:rFonts w:hint="cs"/>
            <w:vanish/>
            <w:sz w:val="20"/>
            <w:szCs w:val="20"/>
            <w:shd w:val="clear" w:color="auto" w:fill="FFFF99"/>
            <w:rtl/>
          </w:rPr>
          <w:t>"ת תש"ם מס' 4091</w:t>
        </w:r>
      </w:hyperlink>
      <w:r w:rsidRPr="00EC45AD">
        <w:rPr>
          <w:rFonts w:hint="cs"/>
          <w:vanish/>
          <w:sz w:val="20"/>
          <w:szCs w:val="20"/>
          <w:shd w:val="clear" w:color="auto" w:fill="FFFF99"/>
          <w:rtl/>
        </w:rPr>
        <w:t xml:space="preserve"> מיום 14.2.1980 עמ' 1011</w:t>
      </w:r>
    </w:p>
    <w:p w14:paraId="06BC4B72" w14:textId="77777777" w:rsidR="0097093C" w:rsidRPr="00EC45AD" w:rsidRDefault="0097093C" w:rsidP="0097093C">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EC45AD">
        <w:rPr>
          <w:rFonts w:hint="cs"/>
          <w:b/>
          <w:bCs/>
          <w:vanish/>
          <w:sz w:val="20"/>
          <w:szCs w:val="20"/>
          <w:shd w:val="clear" w:color="auto" w:fill="FFFF99"/>
          <w:rtl/>
        </w:rPr>
        <w:t>החלפת תקנה 13א</w:t>
      </w:r>
    </w:p>
    <w:p w14:paraId="00A71994" w14:textId="77777777" w:rsidR="0097093C" w:rsidRPr="00EC45AD" w:rsidRDefault="0097093C" w:rsidP="0097093C">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sidRPr="00EC45AD">
        <w:rPr>
          <w:rFonts w:hint="cs"/>
          <w:vanish/>
          <w:sz w:val="20"/>
          <w:szCs w:val="20"/>
          <w:shd w:val="clear" w:color="auto" w:fill="FFFF99"/>
          <w:rtl/>
        </w:rPr>
        <w:t>הנוסח הקודם:</w:t>
      </w:r>
    </w:p>
    <w:p w14:paraId="258CE8FB" w14:textId="77777777" w:rsidR="0008513E" w:rsidRPr="00EC45AD" w:rsidRDefault="00803BC9" w:rsidP="0008513E">
      <w:pPr>
        <w:pStyle w:val="footnote"/>
        <w:tabs>
          <w:tab w:val="left" w:pos="624"/>
          <w:tab w:val="left" w:pos="1021"/>
          <w:tab w:val="left" w:pos="1474"/>
          <w:tab w:val="left" w:pos="1928"/>
          <w:tab w:val="left" w:pos="2381"/>
          <w:tab w:val="left" w:pos="2835"/>
          <w:tab w:val="right" w:leader="dot" w:pos="6259"/>
        </w:tabs>
        <w:ind w:left="0" w:right="1134"/>
        <w:rPr>
          <w:rFonts w:hint="cs"/>
          <w:strike/>
          <w:vanish/>
          <w:shd w:val="clear" w:color="auto" w:fill="FFFF99"/>
          <w:rtl/>
        </w:rPr>
      </w:pPr>
      <w:r w:rsidRPr="00EC45AD">
        <w:rPr>
          <w:rFonts w:hint="cs"/>
          <w:strike/>
          <w:vanish/>
          <w:shd w:val="clear" w:color="auto" w:fill="FFFF99"/>
          <w:rtl/>
        </w:rPr>
        <w:t>13א.</w:t>
      </w:r>
      <w:r w:rsidRPr="00EC45AD">
        <w:rPr>
          <w:rFonts w:hint="cs"/>
          <w:strike/>
          <w:vanish/>
          <w:shd w:val="clear" w:color="auto" w:fill="FFFF99"/>
          <w:rtl/>
        </w:rPr>
        <w:tab/>
        <w:t>(א)</w:t>
      </w:r>
      <w:r w:rsidRPr="00EC45AD">
        <w:rPr>
          <w:rFonts w:hint="cs"/>
          <w:strike/>
          <w:vanish/>
          <w:shd w:val="clear" w:color="auto" w:fill="FFFF99"/>
          <w:rtl/>
        </w:rPr>
        <w:tab/>
        <w:t>היה מס התשומות בתקופת דו"ח פלונית של עוסק מורשה, לרבות עודף מס תשומות מתקופות דו"ח קודמות הניתן לניכוי כאמור בתקנת משנה (ב), עודף על המס שהעוסק המורשה חייב בו לאותה תקופה, והעודף הוא בסכום נמוך מ-5,000 לירות, לא יוחזר העודף אלא ייזקף לזכותו של העוסק בחשבונו בהנהלת המס.</w:t>
      </w:r>
    </w:p>
    <w:p w14:paraId="29D2B117" w14:textId="77777777" w:rsidR="00803BC9" w:rsidRPr="00EC45AD" w:rsidRDefault="00803BC9" w:rsidP="0008513E">
      <w:pPr>
        <w:pStyle w:val="footnote"/>
        <w:tabs>
          <w:tab w:val="left" w:pos="624"/>
          <w:tab w:val="left" w:pos="1021"/>
          <w:tab w:val="left" w:pos="1474"/>
          <w:tab w:val="left" w:pos="1928"/>
          <w:tab w:val="left" w:pos="2381"/>
          <w:tab w:val="left" w:pos="2835"/>
          <w:tab w:val="right" w:leader="dot" w:pos="6259"/>
        </w:tabs>
        <w:ind w:left="0" w:right="1134"/>
        <w:rPr>
          <w:rFonts w:hint="cs"/>
          <w:strike/>
          <w:vanish/>
          <w:shd w:val="clear" w:color="auto" w:fill="FFFF99"/>
          <w:rtl/>
        </w:rPr>
      </w:pPr>
      <w:r w:rsidRPr="00EC45AD">
        <w:rPr>
          <w:rFonts w:hint="cs"/>
          <w:vanish/>
          <w:shd w:val="clear" w:color="auto" w:fill="FFFF99"/>
          <w:rtl/>
        </w:rPr>
        <w:tab/>
      </w:r>
      <w:r w:rsidRPr="00EC45AD">
        <w:rPr>
          <w:rFonts w:hint="cs"/>
          <w:strike/>
          <w:vanish/>
          <w:shd w:val="clear" w:color="auto" w:fill="FFFF99"/>
          <w:rtl/>
        </w:rPr>
        <w:t>(ב)</w:t>
      </w:r>
      <w:r w:rsidRPr="00EC45AD">
        <w:rPr>
          <w:rFonts w:hint="cs"/>
          <w:strike/>
          <w:vanish/>
          <w:shd w:val="clear" w:color="auto" w:fill="FFFF99"/>
          <w:rtl/>
        </w:rPr>
        <w:tab/>
        <w:t>העוסק המורשה רשאי לנכות את הסכום העומד לזכותו כאמור בתקנת משנה (א) מהמס המגיע ממנו לתקופות הדיווח שלאחר מכן, בדרך שהורה המנהל.</w:t>
      </w:r>
    </w:p>
    <w:p w14:paraId="12E07E69" w14:textId="77777777" w:rsidR="00803BC9" w:rsidRPr="00EC45AD" w:rsidRDefault="00803BC9" w:rsidP="00EE78B2">
      <w:pPr>
        <w:pStyle w:val="footnote"/>
        <w:tabs>
          <w:tab w:val="left" w:pos="624"/>
          <w:tab w:val="left" w:pos="1021"/>
          <w:tab w:val="left" w:pos="1474"/>
          <w:tab w:val="left" w:pos="1928"/>
          <w:tab w:val="left" w:pos="2381"/>
          <w:tab w:val="left" w:pos="2835"/>
          <w:tab w:val="right" w:leader="dot" w:pos="6259"/>
        </w:tabs>
        <w:ind w:left="0" w:right="1134"/>
        <w:rPr>
          <w:rFonts w:hint="cs"/>
          <w:strike/>
          <w:vanish/>
          <w:shd w:val="clear" w:color="auto" w:fill="FFFF99"/>
          <w:rtl/>
        </w:rPr>
      </w:pPr>
      <w:r w:rsidRPr="00EC45AD">
        <w:rPr>
          <w:rFonts w:hint="cs"/>
          <w:vanish/>
          <w:shd w:val="clear" w:color="auto" w:fill="FFFF99"/>
          <w:rtl/>
        </w:rPr>
        <w:tab/>
      </w:r>
      <w:r w:rsidRPr="00EC45AD">
        <w:rPr>
          <w:rFonts w:hint="cs"/>
          <w:strike/>
          <w:vanish/>
          <w:shd w:val="clear" w:color="auto" w:fill="FFFF99"/>
          <w:rtl/>
        </w:rPr>
        <w:t>(ג)</w:t>
      </w:r>
      <w:r w:rsidRPr="00EC45AD">
        <w:rPr>
          <w:rFonts w:hint="cs"/>
          <w:strike/>
          <w:vanish/>
          <w:shd w:val="clear" w:color="auto" w:fill="FFFF99"/>
          <w:rtl/>
        </w:rPr>
        <w:tab/>
        <w:t>על אף האמור בתקנה זו רשאי המנהל להחזיר עודף מס תשומות גם בסכום נמוך מ-5,000 לירות אם ה</w:t>
      </w:r>
      <w:r w:rsidR="00EE78B2" w:rsidRPr="00EC45AD">
        <w:rPr>
          <w:rFonts w:hint="cs"/>
          <w:strike/>
          <w:vanish/>
          <w:shd w:val="clear" w:color="auto" w:fill="FFFF99"/>
          <w:rtl/>
        </w:rPr>
        <w:t>וכח להנחת דעתו כי נתקיים אחד מהתנאים המפורטים להלן, ורשאי הוא להתנות את ההחזר בתנאים:</w:t>
      </w:r>
    </w:p>
    <w:p w14:paraId="495E4312" w14:textId="77777777" w:rsidR="00EE78B2" w:rsidRPr="00EC45AD" w:rsidRDefault="00EE78B2" w:rsidP="00EE78B2">
      <w:pPr>
        <w:pStyle w:val="footnote"/>
        <w:tabs>
          <w:tab w:val="left" w:pos="624"/>
          <w:tab w:val="left" w:pos="1021"/>
          <w:tab w:val="left" w:pos="1474"/>
          <w:tab w:val="left" w:pos="1928"/>
          <w:tab w:val="left" w:pos="2381"/>
          <w:tab w:val="left" w:pos="2835"/>
          <w:tab w:val="right" w:leader="dot" w:pos="6259"/>
        </w:tabs>
        <w:ind w:left="1021" w:right="1134"/>
        <w:rPr>
          <w:rFonts w:hint="cs"/>
          <w:strike/>
          <w:vanish/>
          <w:shd w:val="clear" w:color="auto" w:fill="FFFF99"/>
          <w:rtl/>
        </w:rPr>
      </w:pPr>
      <w:r w:rsidRPr="00EC45AD">
        <w:rPr>
          <w:rFonts w:hint="cs"/>
          <w:strike/>
          <w:vanish/>
          <w:shd w:val="clear" w:color="auto" w:fill="FFFF99"/>
          <w:rtl/>
        </w:rPr>
        <w:t>(1)</w:t>
      </w:r>
      <w:r w:rsidRPr="00EC45AD">
        <w:rPr>
          <w:rFonts w:hint="cs"/>
          <w:strike/>
          <w:vanish/>
          <w:shd w:val="clear" w:color="auto" w:fill="FFFF99"/>
          <w:rtl/>
        </w:rPr>
        <w:tab/>
        <w:t>העסק הוא בשלבי הקמה ובעלו נרשם כעוסק לפי סעיף 52(ב) לחוק;</w:t>
      </w:r>
    </w:p>
    <w:p w14:paraId="403FDF38" w14:textId="77777777" w:rsidR="00EE78B2" w:rsidRPr="00EC45AD" w:rsidRDefault="00EE78B2" w:rsidP="00EE78B2">
      <w:pPr>
        <w:pStyle w:val="footnote"/>
        <w:tabs>
          <w:tab w:val="left" w:pos="624"/>
          <w:tab w:val="left" w:pos="1021"/>
          <w:tab w:val="left" w:pos="1474"/>
          <w:tab w:val="left" w:pos="1928"/>
          <w:tab w:val="left" w:pos="2381"/>
          <w:tab w:val="left" w:pos="2835"/>
          <w:tab w:val="right" w:leader="dot" w:pos="6259"/>
        </w:tabs>
        <w:ind w:left="1021" w:right="1134"/>
        <w:rPr>
          <w:rFonts w:hint="cs"/>
          <w:strike/>
          <w:vanish/>
          <w:shd w:val="clear" w:color="auto" w:fill="FFFF99"/>
          <w:rtl/>
        </w:rPr>
      </w:pPr>
      <w:r w:rsidRPr="00EC45AD">
        <w:rPr>
          <w:rFonts w:hint="cs"/>
          <w:strike/>
          <w:vanish/>
          <w:shd w:val="clear" w:color="auto" w:fill="FFFF99"/>
          <w:rtl/>
        </w:rPr>
        <w:t>(2)</w:t>
      </w:r>
      <w:r w:rsidRPr="00EC45AD">
        <w:rPr>
          <w:rFonts w:hint="cs"/>
          <w:strike/>
          <w:vanish/>
          <w:shd w:val="clear" w:color="auto" w:fill="FFFF99"/>
          <w:rtl/>
        </w:rPr>
        <w:tab/>
        <w:t>העוסק המורשה מחסל את עסקו;</w:t>
      </w:r>
    </w:p>
    <w:p w14:paraId="6D63490C" w14:textId="77777777" w:rsidR="00EE78B2" w:rsidRPr="00EC45AD" w:rsidRDefault="00EE78B2" w:rsidP="00EE78B2">
      <w:pPr>
        <w:pStyle w:val="footnote"/>
        <w:tabs>
          <w:tab w:val="left" w:pos="624"/>
          <w:tab w:val="left" w:pos="1021"/>
          <w:tab w:val="left" w:pos="1474"/>
          <w:tab w:val="left" w:pos="1928"/>
          <w:tab w:val="left" w:pos="2381"/>
          <w:tab w:val="left" w:pos="2835"/>
          <w:tab w:val="right" w:leader="dot" w:pos="6259"/>
        </w:tabs>
        <w:ind w:left="1021" w:right="1134"/>
        <w:rPr>
          <w:rFonts w:hint="cs"/>
          <w:strike/>
          <w:vanish/>
          <w:shd w:val="clear" w:color="auto" w:fill="FFFF99"/>
          <w:rtl/>
        </w:rPr>
      </w:pPr>
      <w:r w:rsidRPr="00EC45AD">
        <w:rPr>
          <w:rFonts w:hint="cs"/>
          <w:strike/>
          <w:vanish/>
          <w:shd w:val="clear" w:color="auto" w:fill="FFFF99"/>
          <w:rtl/>
        </w:rPr>
        <w:t>(3)</w:t>
      </w:r>
      <w:r w:rsidRPr="00EC45AD">
        <w:rPr>
          <w:rFonts w:hint="cs"/>
          <w:strike/>
          <w:vanish/>
          <w:shd w:val="clear" w:color="auto" w:fill="FFFF99"/>
          <w:rtl/>
        </w:rPr>
        <w:tab/>
        <w:t>עיקר עסקיו של העוסק המורשה בעסקאות עליהן חל שיעור אפס;</w:t>
      </w:r>
    </w:p>
    <w:p w14:paraId="14F64C2B" w14:textId="77777777" w:rsidR="00EE78B2" w:rsidRPr="00EC45AD" w:rsidRDefault="00EE78B2" w:rsidP="00EE78B2">
      <w:pPr>
        <w:pStyle w:val="footnote"/>
        <w:tabs>
          <w:tab w:val="left" w:pos="624"/>
          <w:tab w:val="left" w:pos="1021"/>
          <w:tab w:val="left" w:pos="1474"/>
          <w:tab w:val="left" w:pos="1928"/>
          <w:tab w:val="left" w:pos="2381"/>
          <w:tab w:val="left" w:pos="2835"/>
          <w:tab w:val="right" w:leader="dot" w:pos="6259"/>
        </w:tabs>
        <w:ind w:left="1021" w:right="1134"/>
        <w:rPr>
          <w:rFonts w:hint="cs"/>
          <w:strike/>
          <w:vanish/>
          <w:shd w:val="clear" w:color="auto" w:fill="FFFF99"/>
          <w:rtl/>
        </w:rPr>
      </w:pPr>
      <w:r w:rsidRPr="00EC45AD">
        <w:rPr>
          <w:rFonts w:hint="cs"/>
          <w:strike/>
          <w:vanish/>
          <w:shd w:val="clear" w:color="auto" w:fill="FFFF99"/>
          <w:rtl/>
        </w:rPr>
        <w:t>(4)</w:t>
      </w:r>
      <w:r w:rsidRPr="00EC45AD">
        <w:rPr>
          <w:rFonts w:hint="cs"/>
          <w:strike/>
          <w:vanish/>
          <w:shd w:val="clear" w:color="auto" w:fill="FFFF99"/>
          <w:rtl/>
        </w:rPr>
        <w:tab/>
        <w:t>בכל אחד מהדו"חות שהגיש העוסק המורשה לשתי תקופות הדיווח הרצופות שקדמו לדו"ח הפלוני, מס התשומות בהם עודף על המס שהוא נתחייב בו, והעודף היה קטן מ-5,000 לירות.</w:t>
      </w:r>
    </w:p>
    <w:p w14:paraId="47D4DC5F" w14:textId="77777777" w:rsidR="00CE7FC8" w:rsidRPr="00EC45AD" w:rsidRDefault="00CE7FC8" w:rsidP="00CE7FC8">
      <w:pPr>
        <w:pStyle w:val="P00"/>
        <w:spacing w:before="0"/>
        <w:ind w:left="0" w:right="1134"/>
        <w:rPr>
          <w:rFonts w:hint="cs"/>
          <w:vanish/>
          <w:color w:val="FF0000"/>
          <w:szCs w:val="20"/>
          <w:shd w:val="clear" w:color="auto" w:fill="FFFF99"/>
          <w:rtl/>
        </w:rPr>
      </w:pPr>
    </w:p>
    <w:p w14:paraId="4C16FEAE" w14:textId="77777777" w:rsidR="00CE7FC8" w:rsidRPr="00EC45AD" w:rsidRDefault="00CE7FC8" w:rsidP="00CE7FC8">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28.10.1980</w:t>
      </w:r>
    </w:p>
    <w:p w14:paraId="29352EB5" w14:textId="77777777" w:rsidR="00CE7FC8" w:rsidRPr="00EC45AD" w:rsidRDefault="00CE7FC8" w:rsidP="00CE7FC8">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(מס' 3) תשמ"א-1980</w:t>
      </w:r>
    </w:p>
    <w:p w14:paraId="784D92E4" w14:textId="77777777" w:rsidR="00CE7FC8" w:rsidRPr="00EC45AD" w:rsidRDefault="00CE7FC8" w:rsidP="00CE7FC8">
      <w:pPr>
        <w:pStyle w:val="P00"/>
        <w:spacing w:before="0"/>
        <w:ind w:left="0" w:right="1134"/>
        <w:rPr>
          <w:rStyle w:val="default"/>
          <w:rFonts w:cs="FrankRuehl" w:hint="cs"/>
          <w:strike/>
          <w:vanish/>
          <w:szCs w:val="20"/>
          <w:shd w:val="clear" w:color="auto" w:fill="FFFF99"/>
          <w:rtl/>
        </w:rPr>
      </w:pPr>
      <w:hyperlink r:id="rId169" w:history="1">
        <w:r w:rsidRPr="00EC45AD">
          <w:rPr>
            <w:rStyle w:val="Hyperlink"/>
            <w:rFonts w:hint="cs"/>
            <w:vanish/>
            <w:szCs w:val="20"/>
            <w:shd w:val="clear" w:color="auto" w:fill="FFFF99"/>
            <w:rtl/>
          </w:rPr>
          <w:t>ק"ת תשמ"א מס' 4174</w:t>
        </w:r>
      </w:hyperlink>
      <w:r w:rsidRPr="00EC45AD">
        <w:rPr>
          <w:rFonts w:hint="cs"/>
          <w:vanish/>
          <w:szCs w:val="20"/>
          <w:shd w:val="clear" w:color="auto" w:fill="FFFF99"/>
          <w:rtl/>
        </w:rPr>
        <w:t xml:space="preserve"> מיום 28.10.1980 עמ' 98 </w:t>
      </w:r>
    </w:p>
    <w:p w14:paraId="53093D6C" w14:textId="77777777" w:rsidR="00CE7FC8" w:rsidRPr="00EC45AD" w:rsidRDefault="00CE7FC8" w:rsidP="00CE7FC8">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hd w:val="clear" w:color="auto" w:fill="FFFF99"/>
          <w:rtl/>
        </w:rPr>
      </w:pPr>
      <w:r w:rsidRPr="00EC45AD">
        <w:rPr>
          <w:rFonts w:hint="cs"/>
          <w:vanish/>
          <w:shd w:val="clear" w:color="auto" w:fill="FFFF99"/>
          <w:rtl/>
        </w:rPr>
        <w:tab/>
        <w:t>(ב)</w:t>
      </w:r>
      <w:r w:rsidRPr="00EC45AD">
        <w:rPr>
          <w:rFonts w:hint="cs"/>
          <w:vanish/>
          <w:shd w:val="clear" w:color="auto" w:fill="FFFF99"/>
          <w:rtl/>
        </w:rPr>
        <w:tab/>
        <w:t>היה מס התשומות בתקופת הדיווח הרצופה הבאה, לרבות עודף מס התשומות מתקופת הדיווח הקודמת, עודף על המס שהעוסק המורשה חייב בו לאותה תקופה, יחולו כללים אלה:</w:t>
      </w:r>
    </w:p>
    <w:p w14:paraId="2486372C" w14:textId="77777777" w:rsidR="00CE7FC8" w:rsidRPr="00EC45AD" w:rsidRDefault="00CE7FC8" w:rsidP="00CE7FC8">
      <w:pPr>
        <w:pStyle w:val="footnote"/>
        <w:tabs>
          <w:tab w:val="left" w:pos="624"/>
          <w:tab w:val="left" w:pos="1021"/>
          <w:tab w:val="left" w:pos="1474"/>
          <w:tab w:val="left" w:pos="1928"/>
          <w:tab w:val="left" w:pos="2381"/>
          <w:tab w:val="left" w:pos="2835"/>
          <w:tab w:val="right" w:leader="dot" w:pos="6259"/>
        </w:tabs>
        <w:ind w:left="1021" w:right="1134"/>
        <w:rPr>
          <w:rFonts w:hint="cs"/>
          <w:vanish/>
          <w:shd w:val="clear" w:color="auto" w:fill="FFFF99"/>
          <w:rtl/>
        </w:rPr>
      </w:pPr>
      <w:r w:rsidRPr="00EC45AD">
        <w:rPr>
          <w:rFonts w:hint="cs"/>
          <w:vanish/>
          <w:shd w:val="clear" w:color="auto" w:fill="FFFF99"/>
          <w:rtl/>
        </w:rPr>
        <w:t>(1)</w:t>
      </w:r>
      <w:r w:rsidRPr="00EC45AD">
        <w:rPr>
          <w:rFonts w:hint="cs"/>
          <w:vanish/>
          <w:shd w:val="clear" w:color="auto" w:fill="FFFF99"/>
          <w:rtl/>
        </w:rPr>
        <w:tab/>
        <w:t xml:space="preserve">היה העודף נמוך מ-5000 לירות </w:t>
      </w:r>
      <w:r w:rsidRPr="00EC45AD">
        <w:rPr>
          <w:vanish/>
          <w:shd w:val="clear" w:color="auto" w:fill="FFFF99"/>
          <w:rtl/>
        </w:rPr>
        <w:t>–</w:t>
      </w:r>
      <w:r w:rsidRPr="00EC45AD">
        <w:rPr>
          <w:rFonts w:hint="cs"/>
          <w:vanish/>
          <w:shd w:val="clear" w:color="auto" w:fill="FFFF99"/>
          <w:rtl/>
        </w:rPr>
        <w:t xml:space="preserve"> לא יוחזר העודף, והעוסק המורשה יהא רשאי לנכות את העודף מהמס שיגיע ממנו לתקופת הדיווח הרצופה השלישית;</w:t>
      </w:r>
    </w:p>
    <w:p w14:paraId="4BFF4BC8" w14:textId="77777777" w:rsidR="00CE7FC8" w:rsidRPr="00EC45AD" w:rsidRDefault="00CE7FC8" w:rsidP="00CE7FC8">
      <w:pPr>
        <w:pStyle w:val="footnote"/>
        <w:tabs>
          <w:tab w:val="left" w:pos="624"/>
          <w:tab w:val="left" w:pos="1021"/>
          <w:tab w:val="left" w:pos="1474"/>
          <w:tab w:val="left" w:pos="1928"/>
          <w:tab w:val="left" w:pos="2381"/>
          <w:tab w:val="left" w:pos="2835"/>
          <w:tab w:val="right" w:leader="dot" w:pos="6259"/>
        </w:tabs>
        <w:ind w:left="1021" w:right="1134"/>
        <w:rPr>
          <w:rFonts w:hint="cs"/>
          <w:vanish/>
          <w:shd w:val="clear" w:color="auto" w:fill="FFFF99"/>
          <w:rtl/>
        </w:rPr>
      </w:pPr>
      <w:r w:rsidRPr="00EC45AD">
        <w:rPr>
          <w:rFonts w:hint="cs"/>
          <w:vanish/>
          <w:shd w:val="clear" w:color="auto" w:fill="FFFF99"/>
          <w:rtl/>
        </w:rPr>
        <w:t>(2)</w:t>
      </w:r>
      <w:r w:rsidRPr="00EC45AD">
        <w:rPr>
          <w:rFonts w:hint="cs"/>
          <w:vanish/>
          <w:shd w:val="clear" w:color="auto" w:fill="FFFF99"/>
          <w:rtl/>
        </w:rPr>
        <w:tab/>
        <w:t xml:space="preserve">היה העודף בסכום 5000 לירות ומעלה יוחזר העודף </w:t>
      </w:r>
      <w:r w:rsidRPr="00EC45AD">
        <w:rPr>
          <w:rFonts w:hint="cs"/>
          <w:strike/>
          <w:vanish/>
          <w:shd w:val="clear" w:color="auto" w:fill="FFFF99"/>
          <w:rtl/>
        </w:rPr>
        <w:t>על ידי זיכוי חשבונו של העוסק בבנק</w:t>
      </w:r>
      <w:r w:rsidRPr="00EC45AD">
        <w:rPr>
          <w:rFonts w:hint="cs"/>
          <w:vanish/>
          <w:shd w:val="clear" w:color="auto" w:fill="FFFF99"/>
          <w:rtl/>
        </w:rPr>
        <w:t>.</w:t>
      </w:r>
    </w:p>
    <w:p w14:paraId="1C0B055C" w14:textId="77777777" w:rsidR="00CE7FC8" w:rsidRPr="00EC45AD" w:rsidRDefault="00CE7FC8" w:rsidP="00CE7FC8">
      <w:pPr>
        <w:pStyle w:val="footnote"/>
        <w:tabs>
          <w:tab w:val="left" w:pos="624"/>
          <w:tab w:val="left" w:pos="1021"/>
          <w:tab w:val="left" w:pos="1474"/>
          <w:tab w:val="left" w:pos="1928"/>
          <w:tab w:val="left" w:pos="2381"/>
          <w:tab w:val="left" w:pos="2835"/>
          <w:tab w:val="right" w:leader="dot" w:pos="6259"/>
        </w:tabs>
        <w:ind w:left="0" w:right="1134"/>
        <w:rPr>
          <w:rFonts w:hint="cs"/>
          <w:vanish/>
          <w:shd w:val="clear" w:color="auto" w:fill="FFFF99"/>
          <w:rtl/>
        </w:rPr>
      </w:pPr>
      <w:r w:rsidRPr="00EC45AD">
        <w:rPr>
          <w:rFonts w:hint="cs"/>
          <w:vanish/>
          <w:shd w:val="clear" w:color="auto" w:fill="FFFF99"/>
          <w:rtl/>
        </w:rPr>
        <w:tab/>
        <w:t>(ג)</w:t>
      </w:r>
      <w:r w:rsidRPr="00EC45AD">
        <w:rPr>
          <w:rFonts w:hint="cs"/>
          <w:vanish/>
          <w:shd w:val="clear" w:color="auto" w:fill="FFFF99"/>
          <w:rtl/>
        </w:rPr>
        <w:tab/>
        <w:t xml:space="preserve">היה מס התשומות בתקופת הדיווח הרצופה השלישית, לרבות עודף מס תשומות מתקופות דיווח קודמות, עודף על המס שהוא חייב בו </w:t>
      </w:r>
      <w:r w:rsidRPr="00EC45AD">
        <w:rPr>
          <w:vanish/>
          <w:shd w:val="clear" w:color="auto" w:fill="FFFF99"/>
          <w:rtl/>
        </w:rPr>
        <w:t>–</w:t>
      </w:r>
      <w:r w:rsidRPr="00EC45AD">
        <w:rPr>
          <w:rFonts w:hint="cs"/>
          <w:vanish/>
          <w:shd w:val="clear" w:color="auto" w:fill="FFFF99"/>
          <w:rtl/>
        </w:rPr>
        <w:t xml:space="preserve"> יוחזר העודף </w:t>
      </w:r>
      <w:r w:rsidRPr="00EC45AD">
        <w:rPr>
          <w:rFonts w:hint="cs"/>
          <w:strike/>
          <w:vanish/>
          <w:shd w:val="clear" w:color="auto" w:fill="FFFF99"/>
          <w:rtl/>
        </w:rPr>
        <w:t>על ידי זיכוי חשבונו של העוסק בבנק</w:t>
      </w:r>
      <w:r w:rsidRPr="00EC45AD">
        <w:rPr>
          <w:rFonts w:hint="cs"/>
          <w:vanish/>
          <w:shd w:val="clear" w:color="auto" w:fill="FFFF99"/>
          <w:rtl/>
        </w:rPr>
        <w:t>.</w:t>
      </w:r>
    </w:p>
    <w:p w14:paraId="6DD95BC2" w14:textId="77777777" w:rsidR="00CE7FC8" w:rsidRPr="00EC45AD" w:rsidRDefault="00CE7FC8" w:rsidP="00CE7FC8">
      <w:pPr>
        <w:pStyle w:val="footnote"/>
        <w:tabs>
          <w:tab w:val="left" w:pos="624"/>
          <w:tab w:val="left" w:pos="1021"/>
          <w:tab w:val="left" w:pos="1474"/>
          <w:tab w:val="left" w:pos="1928"/>
          <w:tab w:val="left" w:pos="2381"/>
          <w:tab w:val="left" w:pos="2835"/>
          <w:tab w:val="right" w:leader="dot" w:pos="6259"/>
        </w:tabs>
        <w:ind w:left="0" w:right="1134"/>
        <w:rPr>
          <w:rFonts w:hint="cs"/>
          <w:vanish/>
          <w:shd w:val="clear" w:color="auto" w:fill="FFFF99"/>
          <w:rtl/>
        </w:rPr>
      </w:pPr>
      <w:r w:rsidRPr="00EC45AD">
        <w:rPr>
          <w:rFonts w:hint="cs"/>
          <w:vanish/>
          <w:shd w:val="clear" w:color="auto" w:fill="FFFF99"/>
          <w:rtl/>
        </w:rPr>
        <w:tab/>
        <w:t>(ד)</w:t>
      </w:r>
      <w:r w:rsidRPr="00EC45AD">
        <w:rPr>
          <w:rFonts w:hint="cs"/>
          <w:vanish/>
          <w:shd w:val="clear" w:color="auto" w:fill="FFFF99"/>
          <w:rtl/>
        </w:rPr>
        <w:tab/>
        <w:t>תקנה זו לא תחול אם הוכח להנחת דעתו של המנהל כי נתקיים אחד מאלה:</w:t>
      </w:r>
    </w:p>
    <w:p w14:paraId="46A20A4D" w14:textId="77777777" w:rsidR="00CE7FC8" w:rsidRPr="00EC45AD" w:rsidRDefault="00CE7FC8" w:rsidP="00CE7FC8">
      <w:pPr>
        <w:pStyle w:val="footnote"/>
        <w:tabs>
          <w:tab w:val="left" w:pos="624"/>
          <w:tab w:val="left" w:pos="1021"/>
          <w:tab w:val="left" w:pos="1474"/>
          <w:tab w:val="left" w:pos="1928"/>
          <w:tab w:val="left" w:pos="2381"/>
          <w:tab w:val="left" w:pos="2835"/>
          <w:tab w:val="right" w:leader="dot" w:pos="6259"/>
        </w:tabs>
        <w:ind w:left="1021" w:right="1134"/>
        <w:rPr>
          <w:rFonts w:hint="cs"/>
          <w:vanish/>
          <w:shd w:val="clear" w:color="auto" w:fill="FFFF99"/>
          <w:rtl/>
        </w:rPr>
      </w:pPr>
      <w:r w:rsidRPr="00EC45AD">
        <w:rPr>
          <w:rFonts w:hint="cs"/>
          <w:vanish/>
          <w:shd w:val="clear" w:color="auto" w:fill="FFFF99"/>
          <w:rtl/>
        </w:rPr>
        <w:t>(1)</w:t>
      </w:r>
      <w:r w:rsidRPr="00EC45AD">
        <w:rPr>
          <w:rFonts w:hint="cs"/>
          <w:vanish/>
          <w:shd w:val="clear" w:color="auto" w:fill="FFFF99"/>
          <w:rtl/>
        </w:rPr>
        <w:tab/>
        <w:t>העסק הוא בשלבי הקמה ובעלו נרשם כעוסק לפי סעיף 52(ב) לחוק;</w:t>
      </w:r>
    </w:p>
    <w:p w14:paraId="51720A4E" w14:textId="77777777" w:rsidR="00CE7FC8" w:rsidRPr="00EC45AD" w:rsidRDefault="00CE7FC8" w:rsidP="00CE7FC8">
      <w:pPr>
        <w:pStyle w:val="footnote"/>
        <w:tabs>
          <w:tab w:val="left" w:pos="624"/>
          <w:tab w:val="left" w:pos="1021"/>
          <w:tab w:val="left" w:pos="1474"/>
          <w:tab w:val="left" w:pos="1928"/>
          <w:tab w:val="left" w:pos="2381"/>
          <w:tab w:val="left" w:pos="2835"/>
          <w:tab w:val="right" w:leader="dot" w:pos="6259"/>
        </w:tabs>
        <w:ind w:left="1021" w:right="1134"/>
        <w:rPr>
          <w:rFonts w:hint="cs"/>
          <w:vanish/>
          <w:shd w:val="clear" w:color="auto" w:fill="FFFF99"/>
          <w:rtl/>
        </w:rPr>
      </w:pPr>
      <w:r w:rsidRPr="00EC45AD">
        <w:rPr>
          <w:rFonts w:hint="cs"/>
          <w:vanish/>
          <w:shd w:val="clear" w:color="auto" w:fill="FFFF99"/>
          <w:rtl/>
        </w:rPr>
        <w:t>(2)</w:t>
      </w:r>
      <w:r w:rsidRPr="00EC45AD">
        <w:rPr>
          <w:rFonts w:hint="cs"/>
          <w:vanish/>
          <w:shd w:val="clear" w:color="auto" w:fill="FFFF99"/>
          <w:rtl/>
        </w:rPr>
        <w:tab/>
        <w:t>העוסק המורשה מחסל את עסקו;</w:t>
      </w:r>
    </w:p>
    <w:p w14:paraId="1F02467A" w14:textId="77777777" w:rsidR="00CE7FC8" w:rsidRPr="00EC45AD" w:rsidRDefault="00CE7FC8" w:rsidP="00CE7FC8">
      <w:pPr>
        <w:pStyle w:val="footnote"/>
        <w:tabs>
          <w:tab w:val="left" w:pos="624"/>
          <w:tab w:val="left" w:pos="1021"/>
          <w:tab w:val="left" w:pos="1474"/>
          <w:tab w:val="left" w:pos="1928"/>
          <w:tab w:val="left" w:pos="2381"/>
          <w:tab w:val="left" w:pos="2835"/>
          <w:tab w:val="right" w:leader="dot" w:pos="6259"/>
        </w:tabs>
        <w:ind w:left="1021" w:right="1134"/>
        <w:rPr>
          <w:rFonts w:hint="cs"/>
          <w:vanish/>
          <w:shd w:val="clear" w:color="auto" w:fill="FFFF99"/>
          <w:rtl/>
        </w:rPr>
      </w:pPr>
      <w:r w:rsidRPr="00EC45AD">
        <w:rPr>
          <w:rFonts w:hint="cs"/>
          <w:vanish/>
          <w:shd w:val="clear" w:color="auto" w:fill="FFFF99"/>
          <w:rtl/>
        </w:rPr>
        <w:t>(3)</w:t>
      </w:r>
      <w:r w:rsidRPr="00EC45AD">
        <w:rPr>
          <w:rFonts w:hint="cs"/>
          <w:vanish/>
          <w:shd w:val="clear" w:color="auto" w:fill="FFFF99"/>
          <w:rtl/>
        </w:rPr>
        <w:tab/>
        <w:t>עיקר עסקיו של העוסק המורשה בעסקאות שעליהן חל שיעור אפס,</w:t>
      </w:r>
    </w:p>
    <w:p w14:paraId="35567EA1" w14:textId="77777777" w:rsidR="00CE7FC8" w:rsidRPr="00EC45AD" w:rsidRDefault="00CE7FC8" w:rsidP="00CE7FC8">
      <w:pPr>
        <w:pStyle w:val="footnote"/>
        <w:tabs>
          <w:tab w:val="left" w:pos="624"/>
          <w:tab w:val="left" w:pos="1021"/>
          <w:tab w:val="left" w:pos="1474"/>
          <w:tab w:val="left" w:pos="1928"/>
          <w:tab w:val="left" w:pos="2381"/>
          <w:tab w:val="left" w:pos="2835"/>
          <w:tab w:val="right" w:leader="dot" w:pos="6259"/>
        </w:tabs>
        <w:ind w:left="1021" w:right="1134"/>
        <w:rPr>
          <w:rFonts w:hint="cs"/>
          <w:vanish/>
          <w:shd w:val="clear" w:color="auto" w:fill="FFFF99"/>
          <w:rtl/>
        </w:rPr>
      </w:pPr>
      <w:r w:rsidRPr="00EC45AD">
        <w:rPr>
          <w:rFonts w:hint="cs"/>
          <w:vanish/>
          <w:shd w:val="clear" w:color="auto" w:fill="FFFF99"/>
          <w:rtl/>
        </w:rPr>
        <w:t>ורשאי המנהל במקרים האמורים להתנות את החזר עודף מס התשומות לעוסק פלוני בתנאים שקבע.</w:t>
      </w:r>
    </w:p>
    <w:p w14:paraId="5244A4D4" w14:textId="77777777" w:rsidR="00CE7FC8" w:rsidRPr="00EC45AD" w:rsidRDefault="00CE7FC8" w:rsidP="00CE7FC8">
      <w:pPr>
        <w:pStyle w:val="footnote"/>
        <w:tabs>
          <w:tab w:val="left" w:pos="624"/>
          <w:tab w:val="left" w:pos="1021"/>
          <w:tab w:val="left" w:pos="1474"/>
          <w:tab w:val="left" w:pos="1928"/>
          <w:tab w:val="left" w:pos="2381"/>
          <w:tab w:val="left" w:pos="2835"/>
          <w:tab w:val="right" w:leader="dot" w:pos="6259"/>
        </w:tabs>
        <w:ind w:left="0" w:right="1134"/>
        <w:rPr>
          <w:rFonts w:hint="cs"/>
          <w:vanish/>
          <w:u w:val="single"/>
          <w:shd w:val="clear" w:color="auto" w:fill="FFFF99"/>
          <w:rtl/>
        </w:rPr>
      </w:pPr>
      <w:r w:rsidRPr="00EC45AD">
        <w:rPr>
          <w:rFonts w:hint="cs"/>
          <w:vanish/>
          <w:shd w:val="clear" w:color="auto" w:fill="FFFF99"/>
          <w:rtl/>
        </w:rPr>
        <w:tab/>
      </w:r>
      <w:r w:rsidRPr="00EC45AD">
        <w:rPr>
          <w:rFonts w:hint="cs"/>
          <w:vanish/>
          <w:u w:val="single"/>
          <w:shd w:val="clear" w:color="auto" w:fill="FFFF99"/>
          <w:rtl/>
        </w:rPr>
        <w:t>(ה)</w:t>
      </w:r>
      <w:r w:rsidRPr="00EC45AD">
        <w:rPr>
          <w:rFonts w:hint="cs"/>
          <w:vanish/>
          <w:u w:val="single"/>
          <w:shd w:val="clear" w:color="auto" w:fill="FFFF99"/>
          <w:rtl/>
        </w:rPr>
        <w:tab/>
        <w:t>כל עודף מס תשומות שיש להחזירו לפי תקנה זו או לפי כל דין אחר ייזקף לזכות חשבוו של העוסק בבנק שעליו הודיע העוסק.</w:t>
      </w:r>
    </w:p>
    <w:p w14:paraId="2E7437A7" w14:textId="77777777" w:rsidR="00CE7FC8" w:rsidRPr="00EC45AD" w:rsidRDefault="00CE7FC8" w:rsidP="00CE7FC8">
      <w:pPr>
        <w:pStyle w:val="footnote"/>
        <w:tabs>
          <w:tab w:val="left" w:pos="624"/>
          <w:tab w:val="left" w:pos="1021"/>
          <w:tab w:val="left" w:pos="1474"/>
          <w:tab w:val="left" w:pos="1928"/>
          <w:tab w:val="left" w:pos="2381"/>
          <w:tab w:val="left" w:pos="2835"/>
          <w:tab w:val="right" w:leader="dot" w:pos="6259"/>
        </w:tabs>
        <w:ind w:left="0" w:right="1134"/>
        <w:rPr>
          <w:rFonts w:hint="cs"/>
          <w:vanish/>
          <w:shd w:val="clear" w:color="auto" w:fill="FFFF99"/>
          <w:rtl/>
        </w:rPr>
      </w:pPr>
      <w:r w:rsidRPr="00EC45AD">
        <w:rPr>
          <w:rFonts w:hint="cs"/>
          <w:vanish/>
          <w:shd w:val="clear" w:color="auto" w:fill="FFFF99"/>
          <w:rtl/>
        </w:rPr>
        <w:tab/>
      </w:r>
      <w:r w:rsidRPr="00EC45AD">
        <w:rPr>
          <w:rFonts w:hint="cs"/>
          <w:strike/>
          <w:vanish/>
          <w:shd w:val="clear" w:color="auto" w:fill="FFFF99"/>
          <w:rtl/>
        </w:rPr>
        <w:t>(ה)</w:t>
      </w:r>
      <w:r w:rsidR="002571E2" w:rsidRPr="00EC45AD">
        <w:rPr>
          <w:rFonts w:hint="cs"/>
          <w:vanish/>
          <w:shd w:val="clear" w:color="auto" w:fill="FFFF99"/>
          <w:rtl/>
        </w:rPr>
        <w:t xml:space="preserve"> </w:t>
      </w:r>
      <w:r w:rsidRPr="00EC45AD">
        <w:rPr>
          <w:rFonts w:hint="cs"/>
          <w:vanish/>
          <w:u w:val="single"/>
          <w:shd w:val="clear" w:color="auto" w:fill="FFFF99"/>
          <w:rtl/>
        </w:rPr>
        <w:t>(ו)</w:t>
      </w:r>
      <w:r w:rsidR="002571E2" w:rsidRPr="00EC45AD">
        <w:rPr>
          <w:rFonts w:hint="cs"/>
          <w:vanish/>
          <w:shd w:val="clear" w:color="auto" w:fill="FFFF99"/>
          <w:rtl/>
        </w:rPr>
        <w:t xml:space="preserve"> </w:t>
      </w:r>
      <w:r w:rsidRPr="00EC45AD">
        <w:rPr>
          <w:rFonts w:hint="cs"/>
          <w:vanish/>
          <w:shd w:val="clear" w:color="auto" w:fill="FFFF99"/>
          <w:rtl/>
        </w:rPr>
        <w:t>הסכומים הנקובים בתקנה זו יותאמו ב-1 באפריל וב-1 באוקטובר של כל שנה לעליית מדד המחירים לצרכן ליום ה-15 לחודשש שקדם למועד ההתאמה; סכום הנקוב בתקנת משנה (א) שהותאם כאמור יעוגל ל-5000 הלירות הקרובות, ואילו סכומים אחרים הנקובים בתשנה זו שהותאמו כאמור יעוגלו ל-1000 הלירות הקרובות.</w:t>
      </w:r>
    </w:p>
    <w:p w14:paraId="3B87C4F4" w14:textId="77777777" w:rsidR="00A12AF6" w:rsidRPr="00EC45AD" w:rsidRDefault="00A12AF6" w:rsidP="00A12AF6">
      <w:pPr>
        <w:pStyle w:val="P00"/>
        <w:spacing w:before="0"/>
        <w:ind w:left="0" w:right="1134"/>
        <w:rPr>
          <w:rFonts w:hint="cs"/>
          <w:vanish/>
          <w:color w:val="FF0000"/>
          <w:szCs w:val="20"/>
          <w:shd w:val="clear" w:color="auto" w:fill="FFFF99"/>
          <w:rtl/>
        </w:rPr>
      </w:pPr>
    </w:p>
    <w:p w14:paraId="629BA2D3" w14:textId="77777777" w:rsidR="00A12AF6" w:rsidRPr="00EC45AD" w:rsidRDefault="00A12AF6" w:rsidP="00A12AF6">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1.10.1986</w:t>
      </w:r>
    </w:p>
    <w:p w14:paraId="07C25EDC" w14:textId="77777777" w:rsidR="00A12AF6" w:rsidRPr="00EC45AD" w:rsidRDefault="00A12AF6" w:rsidP="00A12AF6">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תשמ"ז-1986</w:t>
      </w:r>
    </w:p>
    <w:p w14:paraId="46BDC81B" w14:textId="77777777" w:rsidR="00A12AF6" w:rsidRPr="00EC45AD" w:rsidRDefault="00A12AF6" w:rsidP="00A12AF6">
      <w:pPr>
        <w:pStyle w:val="P00"/>
        <w:spacing w:before="0"/>
        <w:ind w:left="0" w:right="1134"/>
        <w:rPr>
          <w:rFonts w:hint="cs"/>
          <w:vanish/>
          <w:szCs w:val="20"/>
          <w:shd w:val="clear" w:color="auto" w:fill="FFFF99"/>
          <w:rtl/>
        </w:rPr>
      </w:pPr>
      <w:hyperlink r:id="rId170" w:history="1">
        <w:r w:rsidRPr="00EC45AD">
          <w:rPr>
            <w:rStyle w:val="Hyperlink"/>
            <w:vanish/>
            <w:szCs w:val="20"/>
            <w:shd w:val="clear" w:color="auto" w:fill="FFFF99"/>
            <w:rtl/>
          </w:rPr>
          <w:t>ק</w:t>
        </w:r>
        <w:r w:rsidRPr="00EC45AD">
          <w:rPr>
            <w:rStyle w:val="Hyperlink"/>
            <w:rFonts w:hint="cs"/>
            <w:vanish/>
            <w:szCs w:val="20"/>
            <w:shd w:val="clear" w:color="auto" w:fill="FFFF99"/>
            <w:rtl/>
          </w:rPr>
          <w:t>"ת תשמ"ז מס' 4993</w:t>
        </w:r>
      </w:hyperlink>
      <w:r w:rsidRPr="00EC45AD">
        <w:rPr>
          <w:rFonts w:hint="cs"/>
          <w:vanish/>
          <w:szCs w:val="20"/>
          <w:shd w:val="clear" w:color="auto" w:fill="FFFF99"/>
          <w:rtl/>
        </w:rPr>
        <w:t xml:space="preserve"> מיום 31.12.1986 עמ' 262 </w:t>
      </w:r>
    </w:p>
    <w:p w14:paraId="79B297C2" w14:textId="77777777" w:rsidR="00CB2F12" w:rsidRPr="00EC45AD" w:rsidRDefault="00A12AF6" w:rsidP="00A12AF6">
      <w:pPr>
        <w:pStyle w:val="footnote"/>
        <w:tabs>
          <w:tab w:val="left" w:pos="624"/>
          <w:tab w:val="left" w:pos="1021"/>
          <w:tab w:val="left" w:pos="1474"/>
          <w:tab w:val="left" w:pos="1928"/>
          <w:tab w:val="left" w:pos="2381"/>
          <w:tab w:val="left" w:pos="2835"/>
          <w:tab w:val="right" w:leader="dot" w:pos="6259"/>
        </w:tabs>
        <w:spacing w:before="60"/>
        <w:ind w:left="0" w:right="1134"/>
        <w:rPr>
          <w:rFonts w:cs="Miriam" w:hint="cs"/>
          <w:strike/>
          <w:vanish/>
          <w:sz w:val="16"/>
          <w:szCs w:val="16"/>
          <w:shd w:val="clear" w:color="auto" w:fill="FFFF99"/>
          <w:rtl/>
        </w:rPr>
      </w:pPr>
      <w:r w:rsidRPr="00EC45AD">
        <w:rPr>
          <w:rFonts w:hint="cs"/>
          <w:vanish/>
          <w:shd w:val="clear" w:color="auto" w:fill="FFFF99"/>
          <w:rtl/>
        </w:rPr>
        <w:tab/>
        <w:t>(ה)</w:t>
      </w:r>
      <w:r w:rsidRPr="00EC45AD">
        <w:rPr>
          <w:rFonts w:hint="cs"/>
          <w:vanish/>
          <w:shd w:val="clear" w:color="auto" w:fill="FFFF99"/>
          <w:rtl/>
        </w:rPr>
        <w:tab/>
        <w:t>כל עודף מס תשומות שיש להחזירו לפי תקנה זו או לפי כל דין אחר ייזקף לזכות חשבוו של העוסק בבנק שעליו הודיע העוסק</w:t>
      </w:r>
      <w:r w:rsidRPr="00EC45AD">
        <w:rPr>
          <w:rFonts w:hint="cs"/>
          <w:vanish/>
          <w:u w:val="single"/>
          <w:shd w:val="clear" w:color="auto" w:fill="FFFF99"/>
          <w:rtl/>
        </w:rPr>
        <w:t xml:space="preserve">; אדם שמונה לו נציג לפי הוראות החוק </w:t>
      </w:r>
      <w:r w:rsidRPr="00EC45AD">
        <w:rPr>
          <w:vanish/>
          <w:u w:val="single"/>
          <w:shd w:val="clear" w:color="auto" w:fill="FFFF99"/>
          <w:rtl/>
        </w:rPr>
        <w:t>–</w:t>
      </w:r>
      <w:r w:rsidRPr="00EC45AD">
        <w:rPr>
          <w:rFonts w:hint="cs"/>
          <w:vanish/>
          <w:u w:val="single"/>
          <w:shd w:val="clear" w:color="auto" w:fill="FFFF99"/>
          <w:rtl/>
        </w:rPr>
        <w:t xml:space="preserve"> לאותו חשבון בבנק שעליו הודיע לנציג</w:t>
      </w:r>
      <w:r w:rsidRPr="00EC45AD">
        <w:rPr>
          <w:rFonts w:hint="cs"/>
          <w:vanish/>
          <w:shd w:val="clear" w:color="auto" w:fill="FFFF99"/>
          <w:rtl/>
        </w:rPr>
        <w:t>.</w:t>
      </w:r>
    </w:p>
    <w:p w14:paraId="5374F984" w14:textId="77777777" w:rsidR="00CA7D94" w:rsidRPr="00EC45AD" w:rsidRDefault="00CA7D94" w:rsidP="00CA7D94">
      <w:pPr>
        <w:pStyle w:val="P00"/>
        <w:spacing w:before="0"/>
        <w:ind w:left="0" w:right="1134"/>
        <w:rPr>
          <w:rFonts w:hint="cs"/>
          <w:vanish/>
          <w:color w:val="FF0000"/>
          <w:szCs w:val="20"/>
          <w:shd w:val="clear" w:color="auto" w:fill="FFFF99"/>
          <w:rtl/>
        </w:rPr>
      </w:pPr>
    </w:p>
    <w:p w14:paraId="49952986" w14:textId="77777777" w:rsidR="00CA7D94" w:rsidRPr="00EC45AD" w:rsidRDefault="00CA7D94" w:rsidP="00CA7D94">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1.1.1987</w:t>
      </w:r>
    </w:p>
    <w:p w14:paraId="7A66DB15" w14:textId="77777777" w:rsidR="00CA7D94" w:rsidRPr="00EC45AD" w:rsidRDefault="00CA7D94" w:rsidP="00CA7D94">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(מס' 2) תשמ"ז-1987</w:t>
      </w:r>
    </w:p>
    <w:p w14:paraId="56EFB9ED" w14:textId="77777777" w:rsidR="00CA7D94" w:rsidRPr="00EC45AD" w:rsidRDefault="00CA7D94" w:rsidP="00CA7D94">
      <w:pPr>
        <w:pStyle w:val="footnote"/>
        <w:tabs>
          <w:tab w:val="left" w:pos="624"/>
          <w:tab w:val="left" w:pos="1021"/>
          <w:tab w:val="left" w:pos="1474"/>
          <w:tab w:val="left" w:pos="1928"/>
          <w:tab w:val="left" w:pos="2381"/>
          <w:tab w:val="left" w:pos="2835"/>
          <w:tab w:val="right" w:leader="dot" w:pos="6259"/>
        </w:tabs>
        <w:ind w:left="0" w:right="1134"/>
        <w:rPr>
          <w:vanish/>
          <w:sz w:val="20"/>
          <w:szCs w:val="20"/>
          <w:shd w:val="clear" w:color="auto" w:fill="FFFF99"/>
          <w:rtl/>
        </w:rPr>
      </w:pPr>
      <w:hyperlink r:id="rId171" w:history="1">
        <w:r w:rsidRPr="00EC45AD">
          <w:rPr>
            <w:rStyle w:val="Hyperlink"/>
            <w:rFonts w:hint="cs"/>
            <w:vanish/>
            <w:sz w:val="20"/>
            <w:szCs w:val="20"/>
            <w:shd w:val="clear" w:color="auto" w:fill="FFFF99"/>
            <w:rtl/>
          </w:rPr>
          <w:t>ק"ת תשמ"ז מס' 5003</w:t>
        </w:r>
      </w:hyperlink>
      <w:r w:rsidRPr="00EC45AD">
        <w:rPr>
          <w:rFonts w:hint="cs"/>
          <w:vanish/>
          <w:sz w:val="20"/>
          <w:szCs w:val="20"/>
          <w:shd w:val="clear" w:color="auto" w:fill="FFFF99"/>
          <w:rtl/>
        </w:rPr>
        <w:t xml:space="preserve"> מיום 5.2.1987 עמ' 398 </w:t>
      </w:r>
    </w:p>
    <w:p w14:paraId="45BC9855" w14:textId="77777777" w:rsidR="00CA7D94" w:rsidRPr="00EC45AD" w:rsidRDefault="00CA7D94" w:rsidP="00CA7D94">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hd w:val="clear" w:color="auto" w:fill="FFFF99"/>
          <w:rtl/>
        </w:rPr>
      </w:pPr>
      <w:r w:rsidRPr="00EC45AD">
        <w:rPr>
          <w:rFonts w:hint="cs"/>
          <w:vanish/>
          <w:shd w:val="clear" w:color="auto" w:fill="FFFF99"/>
          <w:rtl/>
        </w:rPr>
        <w:tab/>
        <w:t>(ו)</w:t>
      </w:r>
      <w:r w:rsidRPr="00EC45AD">
        <w:rPr>
          <w:rFonts w:hint="cs"/>
          <w:vanish/>
          <w:shd w:val="clear" w:color="auto" w:fill="FFFF99"/>
          <w:rtl/>
        </w:rPr>
        <w:tab/>
        <w:t xml:space="preserve">הסכומים הנקובים בתקנה זו יותאמו </w:t>
      </w:r>
      <w:r w:rsidRPr="00EC45AD">
        <w:rPr>
          <w:rFonts w:hint="cs"/>
          <w:strike/>
          <w:vanish/>
          <w:shd w:val="clear" w:color="auto" w:fill="FFFF99"/>
          <w:rtl/>
        </w:rPr>
        <w:t>ב-1 באפריל וב-1 באוקטובר</w:t>
      </w:r>
      <w:r w:rsidRPr="00EC45AD">
        <w:rPr>
          <w:rFonts w:hint="cs"/>
          <w:vanish/>
          <w:shd w:val="clear" w:color="auto" w:fill="FFFF99"/>
          <w:rtl/>
        </w:rPr>
        <w:t xml:space="preserve"> </w:t>
      </w:r>
      <w:r w:rsidR="00CC6FB5" w:rsidRPr="00EC45AD">
        <w:rPr>
          <w:rFonts w:hint="cs"/>
          <w:vanish/>
          <w:u w:val="single"/>
          <w:shd w:val="clear" w:color="auto" w:fill="FFFF99"/>
          <w:rtl/>
        </w:rPr>
        <w:t>ב-1 בינואר וב-1 ביולי</w:t>
      </w:r>
      <w:r w:rsidR="00CC6FB5" w:rsidRPr="00EC45AD">
        <w:rPr>
          <w:rFonts w:hint="cs"/>
          <w:vanish/>
          <w:shd w:val="clear" w:color="auto" w:fill="FFFF99"/>
          <w:rtl/>
        </w:rPr>
        <w:t xml:space="preserve"> </w:t>
      </w:r>
      <w:r w:rsidRPr="00EC45AD">
        <w:rPr>
          <w:rFonts w:hint="cs"/>
          <w:vanish/>
          <w:shd w:val="clear" w:color="auto" w:fill="FFFF99"/>
          <w:rtl/>
        </w:rPr>
        <w:t>של כל שנה לעליית מדד המחירים לצרכן ליום ה-15 לחודשש שקדם למועד ההתאמה; סכום הנקוב בתקנת משנה (א) שהותאם כאמור יעוגל ל-5000 הלירות הקרובות, ואילו סכומים אחרים הנקובים בתשנה זו שהותאמו כאמור יעוגלו ל-1000 הלירות הקרובות.</w:t>
      </w:r>
    </w:p>
    <w:p w14:paraId="6F2CC98C" w14:textId="77777777" w:rsidR="00BB2E2A" w:rsidRPr="00EC45AD" w:rsidRDefault="00BB2E2A" w:rsidP="00BB2E2A">
      <w:pPr>
        <w:pStyle w:val="P00"/>
        <w:spacing w:before="0"/>
        <w:ind w:left="0" w:right="1134"/>
        <w:rPr>
          <w:rFonts w:hint="cs"/>
          <w:vanish/>
          <w:color w:val="FF0000"/>
          <w:szCs w:val="20"/>
          <w:shd w:val="clear" w:color="auto" w:fill="FFFF99"/>
          <w:rtl/>
        </w:rPr>
      </w:pPr>
    </w:p>
    <w:p w14:paraId="243CE371" w14:textId="77777777" w:rsidR="00BB2E2A" w:rsidRPr="00EC45AD" w:rsidRDefault="00BB2E2A" w:rsidP="00BB2E2A">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1.3.1987</w:t>
      </w:r>
    </w:p>
    <w:p w14:paraId="4EEE28F6" w14:textId="77777777" w:rsidR="00BB2E2A" w:rsidRPr="00EC45AD" w:rsidRDefault="00BB2E2A" w:rsidP="00BB2E2A">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(מס' 3) תשמ"ז-1987</w:t>
      </w:r>
    </w:p>
    <w:p w14:paraId="21A64713" w14:textId="77777777" w:rsidR="00A12AF6" w:rsidRPr="00EC45AD" w:rsidRDefault="00BB2E2A" w:rsidP="001E7193">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72" w:history="1">
        <w:r w:rsidRPr="00EC45AD">
          <w:rPr>
            <w:rStyle w:val="Hyperlink"/>
            <w:vanish/>
            <w:sz w:val="20"/>
            <w:szCs w:val="20"/>
            <w:shd w:val="clear" w:color="auto" w:fill="FFFF99"/>
            <w:rtl/>
          </w:rPr>
          <w:t>ק</w:t>
        </w:r>
        <w:r w:rsidRPr="00EC45AD">
          <w:rPr>
            <w:rStyle w:val="Hyperlink"/>
            <w:rFonts w:hint="cs"/>
            <w:vanish/>
            <w:sz w:val="20"/>
            <w:szCs w:val="20"/>
            <w:shd w:val="clear" w:color="auto" w:fill="FFFF99"/>
            <w:rtl/>
          </w:rPr>
          <w:t>"ת תשמ"ז מס' 5015</w:t>
        </w:r>
      </w:hyperlink>
      <w:r w:rsidRPr="00EC45AD">
        <w:rPr>
          <w:rFonts w:hint="cs"/>
          <w:vanish/>
          <w:sz w:val="20"/>
          <w:szCs w:val="20"/>
          <w:shd w:val="clear" w:color="auto" w:fill="FFFF99"/>
          <w:rtl/>
        </w:rPr>
        <w:t xml:space="preserve"> מיום 19.3.1987 עמ' 639 </w:t>
      </w:r>
    </w:p>
    <w:p w14:paraId="0301785A" w14:textId="77777777" w:rsidR="004034D9" w:rsidRPr="00EC45AD" w:rsidRDefault="004034D9" w:rsidP="001E7193">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EC45AD">
        <w:rPr>
          <w:rFonts w:hint="cs"/>
          <w:b/>
          <w:bCs/>
          <w:vanish/>
          <w:sz w:val="20"/>
          <w:szCs w:val="20"/>
          <w:shd w:val="clear" w:color="auto" w:fill="FFFF99"/>
          <w:rtl/>
        </w:rPr>
        <w:t>החלפת תקנת משנה 13א(ו)</w:t>
      </w:r>
    </w:p>
    <w:p w14:paraId="6A72BD01" w14:textId="77777777" w:rsidR="004034D9" w:rsidRPr="00EC45AD" w:rsidRDefault="004034D9" w:rsidP="004034D9">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sidRPr="00EC45AD">
        <w:rPr>
          <w:rFonts w:hint="cs"/>
          <w:vanish/>
          <w:sz w:val="20"/>
          <w:szCs w:val="20"/>
          <w:shd w:val="clear" w:color="auto" w:fill="FFFF99"/>
          <w:rtl/>
        </w:rPr>
        <w:t>הנוסח הקודם:</w:t>
      </w:r>
    </w:p>
    <w:p w14:paraId="4EC9C4ED" w14:textId="77777777" w:rsidR="004034D9" w:rsidRPr="00EC45AD" w:rsidRDefault="004034D9" w:rsidP="004034D9">
      <w:pPr>
        <w:pStyle w:val="footnote"/>
        <w:tabs>
          <w:tab w:val="left" w:pos="624"/>
          <w:tab w:val="left" w:pos="1021"/>
          <w:tab w:val="left" w:pos="1474"/>
          <w:tab w:val="left" w:pos="1928"/>
          <w:tab w:val="left" w:pos="2381"/>
          <w:tab w:val="left" w:pos="2835"/>
          <w:tab w:val="right" w:leader="dot" w:pos="6259"/>
        </w:tabs>
        <w:ind w:left="0" w:right="1134"/>
        <w:rPr>
          <w:rFonts w:hint="cs"/>
          <w:strike/>
          <w:vanish/>
          <w:shd w:val="clear" w:color="auto" w:fill="FFFF99"/>
          <w:rtl/>
        </w:rPr>
      </w:pPr>
      <w:r w:rsidRPr="00EC45AD">
        <w:rPr>
          <w:rFonts w:hint="cs"/>
          <w:vanish/>
          <w:shd w:val="clear" w:color="auto" w:fill="FFFF99"/>
          <w:rtl/>
        </w:rPr>
        <w:tab/>
      </w:r>
      <w:r w:rsidRPr="00EC45AD">
        <w:rPr>
          <w:rFonts w:hint="cs"/>
          <w:strike/>
          <w:vanish/>
          <w:shd w:val="clear" w:color="auto" w:fill="FFFF99"/>
          <w:rtl/>
        </w:rPr>
        <w:t>(ו)</w:t>
      </w:r>
      <w:r w:rsidRPr="00EC45AD">
        <w:rPr>
          <w:rFonts w:hint="cs"/>
          <w:strike/>
          <w:vanish/>
          <w:shd w:val="clear" w:color="auto" w:fill="FFFF99"/>
          <w:rtl/>
        </w:rPr>
        <w:tab/>
        <w:t>הסכומים הנקובים בתקנה זו יותאמו ב-1 בינואר וב-1 ביולי של כל שנה לעליית מדד המחירים לצרכן ליום ה-15 לחודשש שקדם למועד ההתאמה; סכום הנקוב בתקנת משנה (א) שהותאם כאמור יעוגל ל-5000 הלירות הקרובות, ואילו סכומים אחרים הנקובים בתשנה זו שהותאמו כאמור יעוגלו ל-1000 הלירות הקרובות.</w:t>
      </w:r>
    </w:p>
    <w:p w14:paraId="2D94A8B7" w14:textId="77777777" w:rsidR="003A095E" w:rsidRPr="00EC45AD" w:rsidRDefault="003A095E" w:rsidP="003A095E">
      <w:pPr>
        <w:pStyle w:val="P00"/>
        <w:spacing w:before="0"/>
        <w:ind w:left="0" w:right="1134"/>
        <w:rPr>
          <w:rFonts w:hint="cs"/>
          <w:vanish/>
          <w:color w:val="FF0000"/>
          <w:szCs w:val="20"/>
          <w:shd w:val="clear" w:color="auto" w:fill="FFFF99"/>
          <w:rtl/>
        </w:rPr>
      </w:pPr>
    </w:p>
    <w:p w14:paraId="3B194E8B" w14:textId="77777777" w:rsidR="003A095E" w:rsidRPr="00EC45AD" w:rsidRDefault="003A095E" w:rsidP="003A095E">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1.1.1988</w:t>
      </w:r>
    </w:p>
    <w:p w14:paraId="54E71112" w14:textId="77777777" w:rsidR="003A095E" w:rsidRPr="00EC45AD" w:rsidRDefault="003A095E" w:rsidP="003A095E">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הודעה תשמ"ח-1988</w:t>
      </w:r>
    </w:p>
    <w:p w14:paraId="3F86D2EE" w14:textId="77777777" w:rsidR="004034D9" w:rsidRPr="00EC45AD" w:rsidRDefault="003A095E" w:rsidP="001E7193">
      <w:pPr>
        <w:pStyle w:val="footnote"/>
        <w:tabs>
          <w:tab w:val="left" w:pos="624"/>
          <w:tab w:val="left" w:pos="1021"/>
          <w:tab w:val="left" w:pos="1474"/>
          <w:tab w:val="left" w:pos="1928"/>
          <w:tab w:val="left" w:pos="2381"/>
          <w:tab w:val="left" w:pos="2835"/>
          <w:tab w:val="right" w:leader="dot" w:pos="6259"/>
        </w:tabs>
        <w:ind w:left="0" w:right="1134"/>
        <w:rPr>
          <w:rFonts w:cs="Miriam" w:hint="cs"/>
          <w:strike/>
          <w:vanish/>
          <w:sz w:val="20"/>
          <w:szCs w:val="20"/>
          <w:shd w:val="clear" w:color="auto" w:fill="FFFF99"/>
          <w:rtl/>
        </w:rPr>
      </w:pPr>
      <w:hyperlink r:id="rId173" w:history="1">
        <w:r w:rsidRPr="00EC45AD">
          <w:rPr>
            <w:rStyle w:val="Hyperlink"/>
            <w:vanish/>
            <w:sz w:val="20"/>
            <w:szCs w:val="20"/>
            <w:shd w:val="clear" w:color="auto" w:fill="FFFF99"/>
            <w:rtl/>
          </w:rPr>
          <w:t>י</w:t>
        </w:r>
        <w:r w:rsidRPr="00EC45AD">
          <w:rPr>
            <w:rStyle w:val="Hyperlink"/>
            <w:rFonts w:hint="cs"/>
            <w:vanish/>
            <w:sz w:val="20"/>
            <w:szCs w:val="20"/>
            <w:shd w:val="clear" w:color="auto" w:fill="FFFF99"/>
            <w:rtl/>
          </w:rPr>
          <w:t>"פ תשמ"ח מס' 3534</w:t>
        </w:r>
      </w:hyperlink>
      <w:r w:rsidRPr="00EC45AD">
        <w:rPr>
          <w:rFonts w:hint="cs"/>
          <w:vanish/>
          <w:sz w:val="20"/>
          <w:szCs w:val="20"/>
          <w:shd w:val="clear" w:color="auto" w:fill="FFFF99"/>
          <w:rtl/>
        </w:rPr>
        <w:t xml:space="preserve"> מיום 7.3.1988 עמ' 1122</w:t>
      </w:r>
    </w:p>
    <w:p w14:paraId="3256C3D0" w14:textId="77777777" w:rsidR="009662CD" w:rsidRPr="00EC45AD" w:rsidRDefault="00CB2F12" w:rsidP="00D55DBC">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hd w:val="clear" w:color="auto" w:fill="FFFF99"/>
          <w:rtl/>
        </w:rPr>
      </w:pPr>
      <w:r w:rsidRPr="00EC45AD">
        <w:rPr>
          <w:rFonts w:hint="cs"/>
          <w:vanish/>
          <w:shd w:val="clear" w:color="auto" w:fill="FFFF99"/>
          <w:rtl/>
        </w:rPr>
        <w:tab/>
        <w:t>(א)</w:t>
      </w:r>
      <w:r w:rsidRPr="00EC45AD">
        <w:rPr>
          <w:rFonts w:hint="cs"/>
          <w:vanish/>
          <w:shd w:val="clear" w:color="auto" w:fill="FFFF99"/>
          <w:rtl/>
        </w:rPr>
        <w:tab/>
        <w:t>היה מס התשומות בתקופת דו"ח פלונית של עוסק מורשה עודף על המס שהעוסק המורשה חייב בו לאותה תקופה, והעודף הוא בסכום נמוך מ-</w:t>
      </w:r>
      <w:r w:rsidRPr="00EC45AD">
        <w:rPr>
          <w:rFonts w:hint="cs"/>
          <w:strike/>
          <w:vanish/>
          <w:shd w:val="clear" w:color="auto" w:fill="FFFF99"/>
          <w:rtl/>
        </w:rPr>
        <w:t>300,000 לירות</w:t>
      </w:r>
      <w:r w:rsidR="00D55DBC" w:rsidRPr="00EC45AD">
        <w:rPr>
          <w:rFonts w:hint="cs"/>
          <w:vanish/>
          <w:shd w:val="clear" w:color="auto" w:fill="FFFF99"/>
          <w:rtl/>
        </w:rPr>
        <w:t xml:space="preserve"> </w:t>
      </w:r>
      <w:r w:rsidR="00D55DBC" w:rsidRPr="00EC45AD">
        <w:rPr>
          <w:rFonts w:hint="cs"/>
          <w:vanish/>
          <w:u w:val="single"/>
          <w:shd w:val="clear" w:color="auto" w:fill="FFFF99"/>
          <w:rtl/>
        </w:rPr>
        <w:t>1,827 שקלים חדשים</w:t>
      </w:r>
      <w:r w:rsidRPr="00EC45AD">
        <w:rPr>
          <w:rFonts w:hint="cs"/>
          <w:vanish/>
          <w:shd w:val="clear" w:color="auto" w:fill="FFFF99"/>
          <w:rtl/>
        </w:rPr>
        <w:t>, לא יוחזר העודף, והעוסק המורשה יהא רשאי לנכות את העודף מהמס שיגיע ממנו לתקופת הדיווח הרצופה הבאה.</w:t>
      </w:r>
    </w:p>
    <w:p w14:paraId="45A2C3C0" w14:textId="77777777" w:rsidR="00D55DBC" w:rsidRPr="00EC45AD" w:rsidRDefault="00D55DBC" w:rsidP="00D55DBC">
      <w:pPr>
        <w:pStyle w:val="footnote"/>
        <w:tabs>
          <w:tab w:val="left" w:pos="624"/>
          <w:tab w:val="left" w:pos="1021"/>
          <w:tab w:val="left" w:pos="1474"/>
          <w:tab w:val="left" w:pos="1928"/>
          <w:tab w:val="left" w:pos="2381"/>
          <w:tab w:val="left" w:pos="2835"/>
          <w:tab w:val="right" w:leader="dot" w:pos="6259"/>
        </w:tabs>
        <w:ind w:left="0" w:right="1134"/>
        <w:rPr>
          <w:rFonts w:hint="cs"/>
          <w:vanish/>
          <w:shd w:val="clear" w:color="auto" w:fill="FFFF99"/>
          <w:rtl/>
        </w:rPr>
      </w:pPr>
      <w:r w:rsidRPr="00EC45AD">
        <w:rPr>
          <w:rFonts w:hint="cs"/>
          <w:vanish/>
          <w:shd w:val="clear" w:color="auto" w:fill="FFFF99"/>
          <w:rtl/>
        </w:rPr>
        <w:tab/>
        <w:t>(ב)</w:t>
      </w:r>
      <w:r w:rsidRPr="00EC45AD">
        <w:rPr>
          <w:rFonts w:hint="cs"/>
          <w:vanish/>
          <w:shd w:val="clear" w:color="auto" w:fill="FFFF99"/>
          <w:rtl/>
        </w:rPr>
        <w:tab/>
        <w:t>היה מס התשומות בתקופת הדיווח הרצופה הבאה, לרבות עודף מס התשומות מתקופת הדיווח הקודמת, עודף על המס שהעוסק המורשה חייב בו לאותה תקופה, יחולו כללים אלה:</w:t>
      </w:r>
    </w:p>
    <w:p w14:paraId="103C77A4" w14:textId="77777777" w:rsidR="00D55DBC" w:rsidRPr="00EC45AD" w:rsidRDefault="00D55DBC" w:rsidP="00D55DBC">
      <w:pPr>
        <w:pStyle w:val="footnote"/>
        <w:tabs>
          <w:tab w:val="left" w:pos="624"/>
          <w:tab w:val="left" w:pos="1021"/>
          <w:tab w:val="left" w:pos="1474"/>
          <w:tab w:val="left" w:pos="1928"/>
          <w:tab w:val="left" w:pos="2381"/>
          <w:tab w:val="left" w:pos="2835"/>
          <w:tab w:val="right" w:leader="dot" w:pos="6259"/>
        </w:tabs>
        <w:ind w:left="1021" w:right="1134"/>
        <w:rPr>
          <w:rFonts w:hint="cs"/>
          <w:vanish/>
          <w:shd w:val="clear" w:color="auto" w:fill="FFFF99"/>
          <w:rtl/>
        </w:rPr>
      </w:pPr>
      <w:r w:rsidRPr="00EC45AD">
        <w:rPr>
          <w:rFonts w:hint="cs"/>
          <w:vanish/>
          <w:shd w:val="clear" w:color="auto" w:fill="FFFF99"/>
          <w:rtl/>
        </w:rPr>
        <w:t>(1)</w:t>
      </w:r>
      <w:r w:rsidRPr="00EC45AD">
        <w:rPr>
          <w:rFonts w:hint="cs"/>
          <w:vanish/>
          <w:shd w:val="clear" w:color="auto" w:fill="FFFF99"/>
          <w:rtl/>
        </w:rPr>
        <w:tab/>
        <w:t>היה העודף נמוך מ-</w:t>
      </w:r>
      <w:r w:rsidRPr="00EC45AD">
        <w:rPr>
          <w:rFonts w:hint="cs"/>
          <w:strike/>
          <w:vanish/>
          <w:shd w:val="clear" w:color="auto" w:fill="FFFF99"/>
          <w:rtl/>
        </w:rPr>
        <w:t>5000 לירות</w:t>
      </w:r>
      <w:r w:rsidRPr="00EC45AD">
        <w:rPr>
          <w:rFonts w:hint="cs"/>
          <w:vanish/>
          <w:shd w:val="clear" w:color="auto" w:fill="FFFF99"/>
          <w:rtl/>
        </w:rPr>
        <w:t xml:space="preserve"> </w:t>
      </w:r>
      <w:r w:rsidRPr="00EC45AD">
        <w:rPr>
          <w:rFonts w:hint="cs"/>
          <w:vanish/>
          <w:u w:val="single"/>
          <w:shd w:val="clear" w:color="auto" w:fill="FFFF99"/>
          <w:rtl/>
        </w:rPr>
        <w:t>341 שקלים חדשים</w:t>
      </w:r>
      <w:r w:rsidRPr="00EC45AD">
        <w:rPr>
          <w:rFonts w:hint="cs"/>
          <w:vanish/>
          <w:shd w:val="clear" w:color="auto" w:fill="FFFF99"/>
          <w:rtl/>
        </w:rPr>
        <w:t xml:space="preserve"> </w:t>
      </w:r>
      <w:r w:rsidRPr="00EC45AD">
        <w:rPr>
          <w:vanish/>
          <w:shd w:val="clear" w:color="auto" w:fill="FFFF99"/>
          <w:rtl/>
        </w:rPr>
        <w:t>–</w:t>
      </w:r>
      <w:r w:rsidRPr="00EC45AD">
        <w:rPr>
          <w:rFonts w:hint="cs"/>
          <w:vanish/>
          <w:shd w:val="clear" w:color="auto" w:fill="FFFF99"/>
          <w:rtl/>
        </w:rPr>
        <w:t xml:space="preserve"> לא יוחזר העודף, והעוסק המורשה יהא רשאי לנכות את העודף מהמס שיגיע ממנו לתקופת הדיווח הרצופה השלישית;</w:t>
      </w:r>
    </w:p>
    <w:p w14:paraId="7AC68EB7" w14:textId="77777777" w:rsidR="00D55DBC" w:rsidRPr="00EC45AD" w:rsidRDefault="00D55DBC" w:rsidP="00D55DBC">
      <w:pPr>
        <w:pStyle w:val="footnote"/>
        <w:tabs>
          <w:tab w:val="left" w:pos="624"/>
          <w:tab w:val="left" w:pos="1021"/>
          <w:tab w:val="left" w:pos="1474"/>
          <w:tab w:val="left" w:pos="1928"/>
          <w:tab w:val="left" w:pos="2381"/>
          <w:tab w:val="left" w:pos="2835"/>
          <w:tab w:val="right" w:leader="dot" w:pos="6259"/>
        </w:tabs>
        <w:ind w:left="1021" w:right="1134"/>
        <w:rPr>
          <w:rFonts w:hint="cs"/>
          <w:vanish/>
          <w:shd w:val="clear" w:color="auto" w:fill="FFFF99"/>
          <w:rtl/>
        </w:rPr>
      </w:pPr>
      <w:r w:rsidRPr="00EC45AD">
        <w:rPr>
          <w:rFonts w:hint="cs"/>
          <w:vanish/>
          <w:shd w:val="clear" w:color="auto" w:fill="FFFF99"/>
          <w:rtl/>
        </w:rPr>
        <w:t>(2)</w:t>
      </w:r>
      <w:r w:rsidRPr="00EC45AD">
        <w:rPr>
          <w:rFonts w:hint="cs"/>
          <w:vanish/>
          <w:shd w:val="clear" w:color="auto" w:fill="FFFF99"/>
          <w:rtl/>
        </w:rPr>
        <w:tab/>
        <w:t xml:space="preserve">היה העודף בסכום </w:t>
      </w:r>
      <w:r w:rsidRPr="00EC45AD">
        <w:rPr>
          <w:rFonts w:hint="cs"/>
          <w:strike/>
          <w:vanish/>
          <w:shd w:val="clear" w:color="auto" w:fill="FFFF99"/>
          <w:rtl/>
        </w:rPr>
        <w:t>5000 לירות</w:t>
      </w:r>
      <w:r w:rsidRPr="00EC45AD">
        <w:rPr>
          <w:rFonts w:hint="cs"/>
          <w:vanish/>
          <w:shd w:val="clear" w:color="auto" w:fill="FFFF99"/>
          <w:rtl/>
        </w:rPr>
        <w:t xml:space="preserve"> </w:t>
      </w:r>
      <w:r w:rsidRPr="00EC45AD">
        <w:rPr>
          <w:rFonts w:hint="cs"/>
          <w:vanish/>
          <w:u w:val="single"/>
          <w:shd w:val="clear" w:color="auto" w:fill="FFFF99"/>
          <w:rtl/>
        </w:rPr>
        <w:t>341 שקלים חדשים</w:t>
      </w:r>
      <w:r w:rsidRPr="00EC45AD">
        <w:rPr>
          <w:rFonts w:hint="cs"/>
          <w:vanish/>
          <w:shd w:val="clear" w:color="auto" w:fill="FFFF99"/>
          <w:rtl/>
        </w:rPr>
        <w:t xml:space="preserve"> ומעלה יוחזר העודף.</w:t>
      </w:r>
    </w:p>
    <w:p w14:paraId="2E5DEEE7" w14:textId="77777777" w:rsidR="00C354F5" w:rsidRPr="00EC45AD" w:rsidRDefault="00C354F5" w:rsidP="00C354F5">
      <w:pPr>
        <w:pStyle w:val="P00"/>
        <w:spacing w:before="0"/>
        <w:ind w:left="0" w:right="1134"/>
        <w:rPr>
          <w:rFonts w:hint="cs"/>
          <w:vanish/>
          <w:color w:val="FF0000"/>
          <w:szCs w:val="20"/>
          <w:shd w:val="clear" w:color="auto" w:fill="FFFF99"/>
          <w:rtl/>
        </w:rPr>
      </w:pPr>
    </w:p>
    <w:p w14:paraId="64A2E776" w14:textId="77777777" w:rsidR="00C354F5" w:rsidRPr="00EC45AD" w:rsidRDefault="00C354F5" w:rsidP="00EE57FC">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w:t>
      </w:r>
      <w:r w:rsidR="00EE57FC" w:rsidRPr="00EC45AD">
        <w:rPr>
          <w:rFonts w:hint="cs"/>
          <w:vanish/>
          <w:color w:val="FF0000"/>
          <w:szCs w:val="20"/>
          <w:shd w:val="clear" w:color="auto" w:fill="FFFF99"/>
          <w:rtl/>
        </w:rPr>
        <w:t>7</w:t>
      </w:r>
      <w:r w:rsidRPr="00EC45AD">
        <w:rPr>
          <w:rFonts w:hint="cs"/>
          <w:vanish/>
          <w:color w:val="FF0000"/>
          <w:szCs w:val="20"/>
          <w:shd w:val="clear" w:color="auto" w:fill="FFFF99"/>
          <w:rtl/>
        </w:rPr>
        <w:t>.1988</w:t>
      </w:r>
    </w:p>
    <w:p w14:paraId="58968803" w14:textId="77777777" w:rsidR="00C354F5" w:rsidRPr="00EC45AD" w:rsidRDefault="00C354F5" w:rsidP="00C354F5">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הודעה (מס' 2) תשמ"ח-1988</w:t>
      </w:r>
    </w:p>
    <w:p w14:paraId="21ECB561" w14:textId="77777777" w:rsidR="00D55DBC" w:rsidRPr="00EC45AD" w:rsidRDefault="00C354F5" w:rsidP="00EE57FC">
      <w:pPr>
        <w:pStyle w:val="footnote"/>
        <w:tabs>
          <w:tab w:val="left" w:pos="624"/>
          <w:tab w:val="left" w:pos="1021"/>
          <w:tab w:val="left" w:pos="1474"/>
          <w:tab w:val="left" w:pos="1928"/>
          <w:tab w:val="left" w:pos="2381"/>
          <w:tab w:val="left" w:pos="2835"/>
          <w:tab w:val="right" w:leader="dot" w:pos="6259"/>
        </w:tabs>
        <w:ind w:left="0" w:right="1134"/>
        <w:rPr>
          <w:rFonts w:cs="Miriam" w:hint="cs"/>
          <w:strike/>
          <w:vanish/>
          <w:sz w:val="20"/>
          <w:szCs w:val="20"/>
          <w:shd w:val="clear" w:color="auto" w:fill="FFFF99"/>
          <w:rtl/>
        </w:rPr>
      </w:pPr>
      <w:hyperlink r:id="rId174" w:history="1">
        <w:r w:rsidRPr="00EC45AD">
          <w:rPr>
            <w:rStyle w:val="Hyperlink"/>
            <w:rFonts w:hint="cs"/>
            <w:vanish/>
            <w:sz w:val="20"/>
            <w:szCs w:val="20"/>
            <w:shd w:val="clear" w:color="auto" w:fill="FFFF99"/>
            <w:rtl/>
          </w:rPr>
          <w:t>י"פ תשמ"ח מס' 3576</w:t>
        </w:r>
      </w:hyperlink>
      <w:r w:rsidRPr="00EC45AD">
        <w:rPr>
          <w:rFonts w:hint="cs"/>
          <w:vanish/>
          <w:sz w:val="20"/>
          <w:szCs w:val="20"/>
          <w:shd w:val="clear" w:color="auto" w:fill="FFFF99"/>
          <w:rtl/>
        </w:rPr>
        <w:t xml:space="preserve"> מיום 4.8.1988 עמ' 301</w:t>
      </w:r>
      <w:r w:rsidR="00EE57FC" w:rsidRPr="00EC45AD">
        <w:rPr>
          <w:rFonts w:hint="cs"/>
          <w:vanish/>
          <w:sz w:val="20"/>
          <w:szCs w:val="20"/>
          <w:shd w:val="clear" w:color="auto" w:fill="FFFF99"/>
          <w:rtl/>
        </w:rPr>
        <w:t>7</w:t>
      </w:r>
    </w:p>
    <w:p w14:paraId="10F71F5C" w14:textId="77777777" w:rsidR="00725067" w:rsidRPr="00EC45AD" w:rsidRDefault="00725067" w:rsidP="002571E2">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hd w:val="clear" w:color="auto" w:fill="FFFF99"/>
          <w:rtl/>
        </w:rPr>
      </w:pPr>
      <w:r w:rsidRPr="00EC45AD">
        <w:rPr>
          <w:rFonts w:hint="cs"/>
          <w:vanish/>
          <w:shd w:val="clear" w:color="auto" w:fill="FFFF99"/>
          <w:rtl/>
        </w:rPr>
        <w:tab/>
        <w:t>(א)</w:t>
      </w:r>
      <w:r w:rsidRPr="00EC45AD">
        <w:rPr>
          <w:rFonts w:hint="cs"/>
          <w:vanish/>
          <w:shd w:val="clear" w:color="auto" w:fill="FFFF99"/>
          <w:rtl/>
        </w:rPr>
        <w:tab/>
        <w:t>היה מס התשומות בתקופת דו"ח פלונית של עוסק מורשה עודף על המס שהעוסק המורשה חייב בו לאותה תקופה, והעודף הוא בסכום נמוך מ-</w:t>
      </w:r>
      <w:r w:rsidRPr="00EC45AD">
        <w:rPr>
          <w:rFonts w:hint="cs"/>
          <w:strike/>
          <w:vanish/>
          <w:shd w:val="clear" w:color="auto" w:fill="FFFF99"/>
          <w:rtl/>
        </w:rPr>
        <w:t>1,827</w:t>
      </w:r>
      <w:r w:rsidRPr="00EC45AD">
        <w:rPr>
          <w:rFonts w:hint="cs"/>
          <w:vanish/>
          <w:shd w:val="clear" w:color="auto" w:fill="FFFF99"/>
          <w:rtl/>
        </w:rPr>
        <w:t xml:space="preserve"> </w:t>
      </w:r>
      <w:r w:rsidR="00EE57FC" w:rsidRPr="00EC45AD">
        <w:rPr>
          <w:rFonts w:hint="cs"/>
          <w:vanish/>
          <w:u w:val="single"/>
          <w:shd w:val="clear" w:color="auto" w:fill="FFFF99"/>
          <w:rtl/>
        </w:rPr>
        <w:t>2003</w:t>
      </w:r>
      <w:r w:rsidR="00EE57FC" w:rsidRPr="00EC45AD">
        <w:rPr>
          <w:rFonts w:hint="cs"/>
          <w:vanish/>
          <w:shd w:val="clear" w:color="auto" w:fill="FFFF99"/>
          <w:rtl/>
        </w:rPr>
        <w:t xml:space="preserve"> </w:t>
      </w:r>
      <w:r w:rsidRPr="00EC45AD">
        <w:rPr>
          <w:rFonts w:hint="cs"/>
          <w:vanish/>
          <w:shd w:val="clear" w:color="auto" w:fill="FFFF99"/>
          <w:rtl/>
        </w:rPr>
        <w:t>שקלים חדשים, לא יוחזר העודף, והעוסק המורשה יהא רשאי לנכות את העודף מהמס שיגיע ממנו לתקופת הדיווח הרצופה הבאה.</w:t>
      </w:r>
    </w:p>
    <w:p w14:paraId="737ACD15" w14:textId="77777777" w:rsidR="00725067" w:rsidRPr="00EC45AD" w:rsidRDefault="00725067" w:rsidP="00725067">
      <w:pPr>
        <w:pStyle w:val="footnote"/>
        <w:tabs>
          <w:tab w:val="left" w:pos="624"/>
          <w:tab w:val="left" w:pos="1021"/>
          <w:tab w:val="left" w:pos="1474"/>
          <w:tab w:val="left" w:pos="1928"/>
          <w:tab w:val="left" w:pos="2381"/>
          <w:tab w:val="left" w:pos="2835"/>
          <w:tab w:val="right" w:leader="dot" w:pos="6259"/>
        </w:tabs>
        <w:ind w:left="0" w:right="1134"/>
        <w:rPr>
          <w:rFonts w:hint="cs"/>
          <w:vanish/>
          <w:shd w:val="clear" w:color="auto" w:fill="FFFF99"/>
          <w:rtl/>
        </w:rPr>
      </w:pPr>
      <w:r w:rsidRPr="00EC45AD">
        <w:rPr>
          <w:rFonts w:hint="cs"/>
          <w:vanish/>
          <w:shd w:val="clear" w:color="auto" w:fill="FFFF99"/>
          <w:rtl/>
        </w:rPr>
        <w:tab/>
        <w:t>(ב)</w:t>
      </w:r>
      <w:r w:rsidRPr="00EC45AD">
        <w:rPr>
          <w:rFonts w:hint="cs"/>
          <w:vanish/>
          <w:shd w:val="clear" w:color="auto" w:fill="FFFF99"/>
          <w:rtl/>
        </w:rPr>
        <w:tab/>
        <w:t>היה מס התשומות בתקופת הדיווח הרצופה הבאה, לרבות עודף מס התשומות מתקופת הדיווח הקודמת, עודף על המס שהעוסק המורשה חייב בו לאותה תקופה, יחולו כללים אלה:</w:t>
      </w:r>
    </w:p>
    <w:p w14:paraId="491A9577" w14:textId="77777777" w:rsidR="00725067" w:rsidRPr="00EC45AD" w:rsidRDefault="00725067" w:rsidP="002571E2">
      <w:pPr>
        <w:pStyle w:val="footnote"/>
        <w:tabs>
          <w:tab w:val="left" w:pos="624"/>
          <w:tab w:val="left" w:pos="1021"/>
          <w:tab w:val="left" w:pos="1474"/>
          <w:tab w:val="left" w:pos="1928"/>
          <w:tab w:val="left" w:pos="2381"/>
          <w:tab w:val="left" w:pos="2835"/>
          <w:tab w:val="right" w:leader="dot" w:pos="6259"/>
        </w:tabs>
        <w:ind w:left="1021" w:right="1134"/>
        <w:rPr>
          <w:rFonts w:hint="cs"/>
          <w:vanish/>
          <w:shd w:val="clear" w:color="auto" w:fill="FFFF99"/>
          <w:rtl/>
        </w:rPr>
      </w:pPr>
      <w:r w:rsidRPr="00EC45AD">
        <w:rPr>
          <w:rFonts w:hint="cs"/>
          <w:vanish/>
          <w:shd w:val="clear" w:color="auto" w:fill="FFFF99"/>
          <w:rtl/>
        </w:rPr>
        <w:t>(1)</w:t>
      </w:r>
      <w:r w:rsidRPr="00EC45AD">
        <w:rPr>
          <w:rFonts w:hint="cs"/>
          <w:vanish/>
          <w:shd w:val="clear" w:color="auto" w:fill="FFFF99"/>
          <w:rtl/>
        </w:rPr>
        <w:tab/>
        <w:t>היה העודף נמוך מ-</w:t>
      </w:r>
      <w:r w:rsidRPr="00EC45AD">
        <w:rPr>
          <w:rFonts w:hint="cs"/>
          <w:strike/>
          <w:vanish/>
          <w:shd w:val="clear" w:color="auto" w:fill="FFFF99"/>
          <w:rtl/>
        </w:rPr>
        <w:t>341</w:t>
      </w:r>
      <w:r w:rsidRPr="00EC45AD">
        <w:rPr>
          <w:rFonts w:hint="cs"/>
          <w:vanish/>
          <w:shd w:val="clear" w:color="auto" w:fill="FFFF99"/>
          <w:rtl/>
        </w:rPr>
        <w:t xml:space="preserve"> </w:t>
      </w:r>
      <w:r w:rsidR="00EE57FC" w:rsidRPr="00EC45AD">
        <w:rPr>
          <w:rFonts w:hint="cs"/>
          <w:vanish/>
          <w:u w:val="single"/>
          <w:shd w:val="clear" w:color="auto" w:fill="FFFF99"/>
          <w:rtl/>
        </w:rPr>
        <w:t>374</w:t>
      </w:r>
      <w:r w:rsidR="00EE57FC" w:rsidRPr="00EC45AD">
        <w:rPr>
          <w:rFonts w:hint="cs"/>
          <w:vanish/>
          <w:shd w:val="clear" w:color="auto" w:fill="FFFF99"/>
          <w:rtl/>
        </w:rPr>
        <w:t xml:space="preserve"> </w:t>
      </w:r>
      <w:r w:rsidRPr="00EC45AD">
        <w:rPr>
          <w:rFonts w:hint="cs"/>
          <w:vanish/>
          <w:shd w:val="clear" w:color="auto" w:fill="FFFF99"/>
          <w:rtl/>
        </w:rPr>
        <w:t xml:space="preserve">שקלים חדשים </w:t>
      </w:r>
      <w:r w:rsidRPr="00EC45AD">
        <w:rPr>
          <w:vanish/>
          <w:shd w:val="clear" w:color="auto" w:fill="FFFF99"/>
          <w:rtl/>
        </w:rPr>
        <w:t>–</w:t>
      </w:r>
      <w:r w:rsidRPr="00EC45AD">
        <w:rPr>
          <w:rFonts w:hint="cs"/>
          <w:vanish/>
          <w:shd w:val="clear" w:color="auto" w:fill="FFFF99"/>
          <w:rtl/>
        </w:rPr>
        <w:t xml:space="preserve"> לא יוחזר העודף, והעוסק המורשה יהא רשאי לנכות את העודף מהמס שיגיע ממנו לתקופת הדיווח הרצופה השלישית;</w:t>
      </w:r>
    </w:p>
    <w:p w14:paraId="1BE4D35E" w14:textId="77777777" w:rsidR="00725067" w:rsidRPr="00EC45AD" w:rsidRDefault="00725067" w:rsidP="00EE57FC">
      <w:pPr>
        <w:pStyle w:val="footnote"/>
        <w:tabs>
          <w:tab w:val="left" w:pos="624"/>
          <w:tab w:val="left" w:pos="1021"/>
          <w:tab w:val="left" w:pos="1474"/>
          <w:tab w:val="left" w:pos="1928"/>
          <w:tab w:val="left" w:pos="2381"/>
          <w:tab w:val="left" w:pos="2835"/>
          <w:tab w:val="right" w:leader="dot" w:pos="6259"/>
        </w:tabs>
        <w:ind w:left="1021" w:right="1134"/>
        <w:rPr>
          <w:rFonts w:hint="cs"/>
          <w:vanish/>
          <w:shd w:val="clear" w:color="auto" w:fill="FFFF99"/>
          <w:rtl/>
        </w:rPr>
      </w:pPr>
      <w:r w:rsidRPr="00EC45AD">
        <w:rPr>
          <w:rFonts w:hint="cs"/>
          <w:vanish/>
          <w:shd w:val="clear" w:color="auto" w:fill="FFFF99"/>
          <w:rtl/>
        </w:rPr>
        <w:t>(2)</w:t>
      </w:r>
      <w:r w:rsidRPr="00EC45AD">
        <w:rPr>
          <w:rFonts w:hint="cs"/>
          <w:vanish/>
          <w:shd w:val="clear" w:color="auto" w:fill="FFFF99"/>
          <w:rtl/>
        </w:rPr>
        <w:tab/>
        <w:t xml:space="preserve">היה העודף בסכום </w:t>
      </w:r>
      <w:r w:rsidRPr="00EC45AD">
        <w:rPr>
          <w:rFonts w:hint="cs"/>
          <w:strike/>
          <w:vanish/>
          <w:shd w:val="clear" w:color="auto" w:fill="FFFF99"/>
          <w:rtl/>
        </w:rPr>
        <w:t>341</w:t>
      </w:r>
      <w:r w:rsidRPr="00EC45AD">
        <w:rPr>
          <w:rFonts w:hint="cs"/>
          <w:vanish/>
          <w:shd w:val="clear" w:color="auto" w:fill="FFFF99"/>
          <w:rtl/>
        </w:rPr>
        <w:t xml:space="preserve"> </w:t>
      </w:r>
      <w:r w:rsidR="00EE57FC" w:rsidRPr="00EC45AD">
        <w:rPr>
          <w:rFonts w:hint="cs"/>
          <w:vanish/>
          <w:u w:val="single"/>
          <w:shd w:val="clear" w:color="auto" w:fill="FFFF99"/>
          <w:rtl/>
        </w:rPr>
        <w:t>374</w:t>
      </w:r>
      <w:r w:rsidR="00EE57FC" w:rsidRPr="00EC45AD">
        <w:rPr>
          <w:rFonts w:hint="cs"/>
          <w:vanish/>
          <w:shd w:val="clear" w:color="auto" w:fill="FFFF99"/>
          <w:rtl/>
        </w:rPr>
        <w:t xml:space="preserve"> </w:t>
      </w:r>
      <w:r w:rsidRPr="00EC45AD">
        <w:rPr>
          <w:rFonts w:hint="cs"/>
          <w:vanish/>
          <w:shd w:val="clear" w:color="auto" w:fill="FFFF99"/>
          <w:rtl/>
        </w:rPr>
        <w:t xml:space="preserve">שקלים חדשים ומעלה </w:t>
      </w:r>
      <w:r w:rsidR="009C0734" w:rsidRPr="00EC45AD">
        <w:rPr>
          <w:vanish/>
          <w:shd w:val="clear" w:color="auto" w:fill="FFFF99"/>
          <w:rtl/>
        </w:rPr>
        <w:t>–</w:t>
      </w:r>
      <w:r w:rsidR="009C0734" w:rsidRPr="00EC45AD">
        <w:rPr>
          <w:rFonts w:hint="cs"/>
          <w:vanish/>
          <w:shd w:val="clear" w:color="auto" w:fill="FFFF99"/>
          <w:rtl/>
        </w:rPr>
        <w:t xml:space="preserve"> </w:t>
      </w:r>
      <w:r w:rsidRPr="00EC45AD">
        <w:rPr>
          <w:rFonts w:hint="cs"/>
          <w:vanish/>
          <w:shd w:val="clear" w:color="auto" w:fill="FFFF99"/>
          <w:rtl/>
        </w:rPr>
        <w:t>יוחזר העודף.</w:t>
      </w:r>
    </w:p>
    <w:p w14:paraId="348D8E86" w14:textId="77777777" w:rsidR="00F76899" w:rsidRPr="00EC45AD" w:rsidRDefault="00F76899" w:rsidP="00F76899">
      <w:pPr>
        <w:pStyle w:val="P00"/>
        <w:spacing w:before="0"/>
        <w:ind w:left="0" w:right="1134"/>
        <w:rPr>
          <w:rFonts w:hint="cs"/>
          <w:vanish/>
          <w:color w:val="FF0000"/>
          <w:szCs w:val="20"/>
          <w:shd w:val="clear" w:color="auto" w:fill="FFFF99"/>
          <w:rtl/>
        </w:rPr>
      </w:pPr>
    </w:p>
    <w:p w14:paraId="35A16832" w14:textId="77777777" w:rsidR="00F76899" w:rsidRPr="00EC45AD" w:rsidRDefault="00F76899" w:rsidP="00205155">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 xml:space="preserve">מיום </w:t>
      </w:r>
      <w:r w:rsidR="00205155" w:rsidRPr="00EC45AD">
        <w:rPr>
          <w:rFonts w:hint="cs"/>
          <w:vanish/>
          <w:color w:val="FF0000"/>
          <w:szCs w:val="20"/>
          <w:shd w:val="clear" w:color="auto" w:fill="FFFF99"/>
          <w:rtl/>
        </w:rPr>
        <w:t>1</w:t>
      </w:r>
      <w:r w:rsidRPr="00EC45AD">
        <w:rPr>
          <w:rFonts w:hint="cs"/>
          <w:vanish/>
          <w:color w:val="FF0000"/>
          <w:szCs w:val="20"/>
          <w:shd w:val="clear" w:color="auto" w:fill="FFFF99"/>
          <w:rtl/>
        </w:rPr>
        <w:t>.1.1989</w:t>
      </w:r>
    </w:p>
    <w:p w14:paraId="0C2724E0" w14:textId="77777777" w:rsidR="00F76899" w:rsidRPr="00EC45AD" w:rsidRDefault="00F76899" w:rsidP="00F76899">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הודעה תשמ"ט-1989</w:t>
      </w:r>
    </w:p>
    <w:p w14:paraId="54BE6FA1" w14:textId="77777777" w:rsidR="00F76899" w:rsidRPr="00EC45AD" w:rsidRDefault="00F76899" w:rsidP="00F76899">
      <w:pPr>
        <w:pStyle w:val="footnote"/>
        <w:tabs>
          <w:tab w:val="left" w:pos="624"/>
          <w:tab w:val="left" w:pos="1021"/>
          <w:tab w:val="left" w:pos="1474"/>
          <w:tab w:val="left" w:pos="1928"/>
          <w:tab w:val="left" w:pos="2381"/>
          <w:tab w:val="left" w:pos="2835"/>
          <w:tab w:val="right" w:leader="dot" w:pos="6259"/>
        </w:tabs>
        <w:ind w:left="0" w:right="1134"/>
        <w:rPr>
          <w:vanish/>
          <w:sz w:val="20"/>
          <w:szCs w:val="20"/>
          <w:shd w:val="clear" w:color="auto" w:fill="FFFF99"/>
          <w:rtl/>
        </w:rPr>
      </w:pPr>
      <w:hyperlink r:id="rId175" w:history="1">
        <w:r w:rsidRPr="00EC45AD">
          <w:rPr>
            <w:rStyle w:val="Hyperlink"/>
            <w:vanish/>
            <w:sz w:val="20"/>
            <w:szCs w:val="20"/>
            <w:shd w:val="clear" w:color="auto" w:fill="FFFF99"/>
            <w:rtl/>
          </w:rPr>
          <w:t>י</w:t>
        </w:r>
        <w:r w:rsidRPr="00EC45AD">
          <w:rPr>
            <w:rStyle w:val="Hyperlink"/>
            <w:rFonts w:hint="cs"/>
            <w:vanish/>
            <w:sz w:val="20"/>
            <w:szCs w:val="20"/>
            <w:shd w:val="clear" w:color="auto" w:fill="FFFF99"/>
            <w:rtl/>
          </w:rPr>
          <w:t>"פ תשמ"ט מס' 3614</w:t>
        </w:r>
      </w:hyperlink>
      <w:r w:rsidRPr="00EC45AD">
        <w:rPr>
          <w:rFonts w:hint="cs"/>
          <w:vanish/>
          <w:sz w:val="20"/>
          <w:szCs w:val="20"/>
          <w:shd w:val="clear" w:color="auto" w:fill="FFFF99"/>
          <w:rtl/>
        </w:rPr>
        <w:t xml:space="preserve"> מיום 23.1.1989 עמ' 1232</w:t>
      </w:r>
    </w:p>
    <w:p w14:paraId="28CD4D8E" w14:textId="77777777" w:rsidR="00205155" w:rsidRPr="00EC45AD" w:rsidRDefault="00205155" w:rsidP="002571E2">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hd w:val="clear" w:color="auto" w:fill="FFFF99"/>
          <w:rtl/>
        </w:rPr>
      </w:pPr>
      <w:r w:rsidRPr="00EC45AD">
        <w:rPr>
          <w:rFonts w:hint="cs"/>
          <w:vanish/>
          <w:shd w:val="clear" w:color="auto" w:fill="FFFF99"/>
          <w:rtl/>
        </w:rPr>
        <w:tab/>
        <w:t>(א)</w:t>
      </w:r>
      <w:r w:rsidRPr="00EC45AD">
        <w:rPr>
          <w:rFonts w:hint="cs"/>
          <w:vanish/>
          <w:shd w:val="clear" w:color="auto" w:fill="FFFF99"/>
          <w:rtl/>
        </w:rPr>
        <w:tab/>
        <w:t>היה מס התשומות בתקופת דו"ח פלונית של עוסק מורשה עודף על המס שהעוסק המורשה חייב בו לאותה תקופה, והעודף הוא בסכום נמוך מ-</w:t>
      </w:r>
      <w:r w:rsidR="00491202" w:rsidRPr="00EC45AD">
        <w:rPr>
          <w:rFonts w:hint="cs"/>
          <w:strike/>
          <w:vanish/>
          <w:shd w:val="clear" w:color="auto" w:fill="FFFF99"/>
          <w:rtl/>
        </w:rPr>
        <w:t>2003</w:t>
      </w:r>
      <w:r w:rsidRPr="00EC45AD">
        <w:rPr>
          <w:rFonts w:hint="cs"/>
          <w:vanish/>
          <w:shd w:val="clear" w:color="auto" w:fill="FFFF99"/>
          <w:rtl/>
        </w:rPr>
        <w:t xml:space="preserve"> </w:t>
      </w:r>
      <w:r w:rsidRPr="00EC45AD">
        <w:rPr>
          <w:rFonts w:hint="cs"/>
          <w:vanish/>
          <w:u w:val="single"/>
          <w:shd w:val="clear" w:color="auto" w:fill="FFFF99"/>
          <w:rtl/>
        </w:rPr>
        <w:t>2</w:t>
      </w:r>
      <w:r w:rsidR="00491202" w:rsidRPr="00EC45AD">
        <w:rPr>
          <w:rFonts w:hint="cs"/>
          <w:vanish/>
          <w:u w:val="single"/>
          <w:shd w:val="clear" w:color="auto" w:fill="FFFF99"/>
          <w:rtl/>
        </w:rPr>
        <w:t>,143</w:t>
      </w:r>
      <w:r w:rsidRPr="00EC45AD">
        <w:rPr>
          <w:rFonts w:hint="cs"/>
          <w:vanish/>
          <w:shd w:val="clear" w:color="auto" w:fill="FFFF99"/>
          <w:rtl/>
        </w:rPr>
        <w:t xml:space="preserve"> שקלים חדשים, לא יוחזר העודף, והעוסק המורשה יהא רשאי לנכות את העודף מהמס שיגיע ממנו לתקופת הדיווח הרצופה הבאה.</w:t>
      </w:r>
    </w:p>
    <w:p w14:paraId="672500CC" w14:textId="77777777" w:rsidR="00205155" w:rsidRPr="00EC45AD" w:rsidRDefault="00205155" w:rsidP="00205155">
      <w:pPr>
        <w:pStyle w:val="footnote"/>
        <w:tabs>
          <w:tab w:val="left" w:pos="624"/>
          <w:tab w:val="left" w:pos="1021"/>
          <w:tab w:val="left" w:pos="1474"/>
          <w:tab w:val="left" w:pos="1928"/>
          <w:tab w:val="left" w:pos="2381"/>
          <w:tab w:val="left" w:pos="2835"/>
          <w:tab w:val="right" w:leader="dot" w:pos="6259"/>
        </w:tabs>
        <w:ind w:left="0" w:right="1134"/>
        <w:rPr>
          <w:rFonts w:hint="cs"/>
          <w:vanish/>
          <w:shd w:val="clear" w:color="auto" w:fill="FFFF99"/>
          <w:rtl/>
        </w:rPr>
      </w:pPr>
      <w:r w:rsidRPr="00EC45AD">
        <w:rPr>
          <w:rFonts w:hint="cs"/>
          <w:vanish/>
          <w:shd w:val="clear" w:color="auto" w:fill="FFFF99"/>
          <w:rtl/>
        </w:rPr>
        <w:tab/>
        <w:t>(ב)</w:t>
      </w:r>
      <w:r w:rsidRPr="00EC45AD">
        <w:rPr>
          <w:rFonts w:hint="cs"/>
          <w:vanish/>
          <w:shd w:val="clear" w:color="auto" w:fill="FFFF99"/>
          <w:rtl/>
        </w:rPr>
        <w:tab/>
        <w:t>היה מס התשומות בתקופת הדיווח הרצופה הבאה, לרבות עודף מס התשומות מתקופת הדיווח הקודמת, עודף על המס שהעוסק המורשה חייב בו לאותה תקופה, יחולו כללים אלה:</w:t>
      </w:r>
    </w:p>
    <w:p w14:paraId="119C8581" w14:textId="77777777" w:rsidR="00205155" w:rsidRPr="00EC45AD" w:rsidRDefault="00205155" w:rsidP="002571E2">
      <w:pPr>
        <w:pStyle w:val="footnote"/>
        <w:tabs>
          <w:tab w:val="left" w:pos="624"/>
          <w:tab w:val="left" w:pos="1021"/>
          <w:tab w:val="left" w:pos="1474"/>
          <w:tab w:val="left" w:pos="1928"/>
          <w:tab w:val="left" w:pos="2381"/>
          <w:tab w:val="left" w:pos="2835"/>
          <w:tab w:val="right" w:leader="dot" w:pos="6259"/>
        </w:tabs>
        <w:ind w:left="1021" w:right="1134"/>
        <w:rPr>
          <w:rFonts w:hint="cs"/>
          <w:vanish/>
          <w:shd w:val="clear" w:color="auto" w:fill="FFFF99"/>
          <w:rtl/>
        </w:rPr>
      </w:pPr>
      <w:r w:rsidRPr="00EC45AD">
        <w:rPr>
          <w:rFonts w:hint="cs"/>
          <w:vanish/>
          <w:shd w:val="clear" w:color="auto" w:fill="FFFF99"/>
          <w:rtl/>
        </w:rPr>
        <w:t>(1)</w:t>
      </w:r>
      <w:r w:rsidRPr="00EC45AD">
        <w:rPr>
          <w:rFonts w:hint="cs"/>
          <w:vanish/>
          <w:shd w:val="clear" w:color="auto" w:fill="FFFF99"/>
          <w:rtl/>
        </w:rPr>
        <w:tab/>
        <w:t>היה העודף נמוך מ-</w:t>
      </w:r>
      <w:r w:rsidRPr="00EC45AD">
        <w:rPr>
          <w:rFonts w:hint="cs"/>
          <w:strike/>
          <w:vanish/>
          <w:shd w:val="clear" w:color="auto" w:fill="FFFF99"/>
          <w:rtl/>
        </w:rPr>
        <w:t>3</w:t>
      </w:r>
      <w:r w:rsidR="00491202" w:rsidRPr="00EC45AD">
        <w:rPr>
          <w:rFonts w:hint="cs"/>
          <w:strike/>
          <w:vanish/>
          <w:shd w:val="clear" w:color="auto" w:fill="FFFF99"/>
          <w:rtl/>
        </w:rPr>
        <w:t>7</w:t>
      </w:r>
      <w:r w:rsidRPr="00EC45AD">
        <w:rPr>
          <w:rFonts w:hint="cs"/>
          <w:strike/>
          <w:vanish/>
          <w:shd w:val="clear" w:color="auto" w:fill="FFFF99"/>
          <w:rtl/>
        </w:rPr>
        <w:t>4</w:t>
      </w:r>
      <w:r w:rsidRPr="00EC45AD">
        <w:rPr>
          <w:rFonts w:hint="cs"/>
          <w:vanish/>
          <w:shd w:val="clear" w:color="auto" w:fill="FFFF99"/>
          <w:rtl/>
        </w:rPr>
        <w:t xml:space="preserve"> </w:t>
      </w:r>
      <w:r w:rsidR="00491202" w:rsidRPr="00EC45AD">
        <w:rPr>
          <w:rFonts w:hint="cs"/>
          <w:vanish/>
          <w:u w:val="single"/>
          <w:shd w:val="clear" w:color="auto" w:fill="FFFF99"/>
          <w:rtl/>
        </w:rPr>
        <w:t>400</w:t>
      </w:r>
      <w:r w:rsidRPr="00EC45AD">
        <w:rPr>
          <w:rFonts w:hint="cs"/>
          <w:vanish/>
          <w:shd w:val="clear" w:color="auto" w:fill="FFFF99"/>
          <w:rtl/>
        </w:rPr>
        <w:t xml:space="preserve"> שקלים חדשים </w:t>
      </w:r>
      <w:r w:rsidRPr="00EC45AD">
        <w:rPr>
          <w:vanish/>
          <w:shd w:val="clear" w:color="auto" w:fill="FFFF99"/>
          <w:rtl/>
        </w:rPr>
        <w:t>–</w:t>
      </w:r>
      <w:r w:rsidRPr="00EC45AD">
        <w:rPr>
          <w:rFonts w:hint="cs"/>
          <w:vanish/>
          <w:shd w:val="clear" w:color="auto" w:fill="FFFF99"/>
          <w:rtl/>
        </w:rPr>
        <w:t xml:space="preserve"> לא יוחזר העודף, והעוסק המורשה יהא רשאי לנכות את העודף מהמס שיגיע ממנו לתקופת הדיווח הרצופה השלישית;</w:t>
      </w:r>
    </w:p>
    <w:p w14:paraId="3CBA4ED9" w14:textId="77777777" w:rsidR="00205155" w:rsidRPr="00EC45AD" w:rsidRDefault="00205155" w:rsidP="00491202">
      <w:pPr>
        <w:pStyle w:val="footnote"/>
        <w:tabs>
          <w:tab w:val="left" w:pos="624"/>
          <w:tab w:val="left" w:pos="1021"/>
          <w:tab w:val="left" w:pos="1474"/>
          <w:tab w:val="left" w:pos="1928"/>
          <w:tab w:val="left" w:pos="2381"/>
          <w:tab w:val="left" w:pos="2835"/>
          <w:tab w:val="right" w:leader="dot" w:pos="6259"/>
        </w:tabs>
        <w:ind w:left="1021" w:right="1134"/>
        <w:rPr>
          <w:rFonts w:hint="cs"/>
          <w:vanish/>
          <w:shd w:val="clear" w:color="auto" w:fill="FFFF99"/>
          <w:rtl/>
        </w:rPr>
      </w:pPr>
      <w:r w:rsidRPr="00EC45AD">
        <w:rPr>
          <w:rFonts w:hint="cs"/>
          <w:vanish/>
          <w:shd w:val="clear" w:color="auto" w:fill="FFFF99"/>
          <w:rtl/>
        </w:rPr>
        <w:t>(2)</w:t>
      </w:r>
      <w:r w:rsidRPr="00EC45AD">
        <w:rPr>
          <w:rFonts w:hint="cs"/>
          <w:vanish/>
          <w:shd w:val="clear" w:color="auto" w:fill="FFFF99"/>
          <w:rtl/>
        </w:rPr>
        <w:tab/>
        <w:t xml:space="preserve">היה העודף בסכום </w:t>
      </w:r>
      <w:r w:rsidRPr="00EC45AD">
        <w:rPr>
          <w:rFonts w:hint="cs"/>
          <w:strike/>
          <w:vanish/>
          <w:shd w:val="clear" w:color="auto" w:fill="FFFF99"/>
          <w:rtl/>
        </w:rPr>
        <w:t>3</w:t>
      </w:r>
      <w:r w:rsidR="00491202" w:rsidRPr="00EC45AD">
        <w:rPr>
          <w:rFonts w:hint="cs"/>
          <w:strike/>
          <w:vanish/>
          <w:shd w:val="clear" w:color="auto" w:fill="FFFF99"/>
          <w:rtl/>
        </w:rPr>
        <w:t>7</w:t>
      </w:r>
      <w:r w:rsidRPr="00EC45AD">
        <w:rPr>
          <w:rFonts w:hint="cs"/>
          <w:strike/>
          <w:vanish/>
          <w:shd w:val="clear" w:color="auto" w:fill="FFFF99"/>
          <w:rtl/>
        </w:rPr>
        <w:t>4</w:t>
      </w:r>
      <w:r w:rsidRPr="00EC45AD">
        <w:rPr>
          <w:rFonts w:hint="cs"/>
          <w:vanish/>
          <w:shd w:val="clear" w:color="auto" w:fill="FFFF99"/>
          <w:rtl/>
        </w:rPr>
        <w:t xml:space="preserve"> </w:t>
      </w:r>
      <w:r w:rsidR="00491202" w:rsidRPr="00EC45AD">
        <w:rPr>
          <w:rFonts w:hint="cs"/>
          <w:vanish/>
          <w:u w:val="single"/>
          <w:shd w:val="clear" w:color="auto" w:fill="FFFF99"/>
          <w:rtl/>
        </w:rPr>
        <w:t>400</w:t>
      </w:r>
      <w:r w:rsidRPr="00EC45AD">
        <w:rPr>
          <w:rFonts w:hint="cs"/>
          <w:vanish/>
          <w:shd w:val="clear" w:color="auto" w:fill="FFFF99"/>
          <w:rtl/>
        </w:rPr>
        <w:t xml:space="preserve"> שקלים חדשים ומעלה </w:t>
      </w:r>
      <w:r w:rsidR="009C0734" w:rsidRPr="00EC45AD">
        <w:rPr>
          <w:vanish/>
          <w:shd w:val="clear" w:color="auto" w:fill="FFFF99"/>
          <w:rtl/>
        </w:rPr>
        <w:t>–</w:t>
      </w:r>
      <w:r w:rsidR="009C0734" w:rsidRPr="00EC45AD">
        <w:rPr>
          <w:rFonts w:hint="cs"/>
          <w:vanish/>
          <w:shd w:val="clear" w:color="auto" w:fill="FFFF99"/>
          <w:rtl/>
        </w:rPr>
        <w:t xml:space="preserve"> </w:t>
      </w:r>
      <w:r w:rsidRPr="00EC45AD">
        <w:rPr>
          <w:rFonts w:hint="cs"/>
          <w:vanish/>
          <w:shd w:val="clear" w:color="auto" w:fill="FFFF99"/>
          <w:rtl/>
        </w:rPr>
        <w:t>יוחזר העודף.</w:t>
      </w:r>
    </w:p>
    <w:p w14:paraId="526FC262" w14:textId="77777777" w:rsidR="00470CE8" w:rsidRPr="00EC45AD" w:rsidRDefault="00470CE8" w:rsidP="00470CE8">
      <w:pPr>
        <w:pStyle w:val="P00"/>
        <w:spacing w:before="0"/>
        <w:ind w:left="0" w:right="1134"/>
        <w:rPr>
          <w:rFonts w:hint="cs"/>
          <w:vanish/>
          <w:color w:val="FF0000"/>
          <w:szCs w:val="20"/>
          <w:shd w:val="clear" w:color="auto" w:fill="FFFF99"/>
          <w:rtl/>
        </w:rPr>
      </w:pPr>
    </w:p>
    <w:p w14:paraId="2481047E" w14:textId="77777777" w:rsidR="00470CE8" w:rsidRPr="00EC45AD" w:rsidRDefault="00470CE8" w:rsidP="00470CE8">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1.7.1989</w:t>
      </w:r>
    </w:p>
    <w:p w14:paraId="049615EA" w14:textId="77777777" w:rsidR="00470CE8" w:rsidRPr="00EC45AD" w:rsidRDefault="00470CE8" w:rsidP="00470CE8">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הודעה תשמ"ט-1989</w:t>
      </w:r>
    </w:p>
    <w:p w14:paraId="0CD37812" w14:textId="77777777" w:rsidR="00725067" w:rsidRPr="00EC45AD" w:rsidRDefault="00470CE8" w:rsidP="00470CE8">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76" w:history="1">
        <w:r w:rsidRPr="00EC45AD">
          <w:rPr>
            <w:rStyle w:val="Hyperlink"/>
            <w:rFonts w:hint="cs"/>
            <w:vanish/>
            <w:sz w:val="20"/>
            <w:szCs w:val="20"/>
            <w:shd w:val="clear" w:color="auto" w:fill="FFFF99"/>
            <w:rtl/>
          </w:rPr>
          <w:t xml:space="preserve">ק"ת תשמ"ט </w:t>
        </w:r>
        <w:r w:rsidRPr="00EC45AD">
          <w:rPr>
            <w:rStyle w:val="Hyperlink"/>
            <w:vanish/>
            <w:sz w:val="20"/>
            <w:szCs w:val="20"/>
            <w:shd w:val="clear" w:color="auto" w:fill="FFFF99"/>
            <w:rtl/>
          </w:rPr>
          <w:t>מ</w:t>
        </w:r>
        <w:r w:rsidRPr="00EC45AD">
          <w:rPr>
            <w:rStyle w:val="Hyperlink"/>
            <w:rFonts w:hint="cs"/>
            <w:vanish/>
            <w:sz w:val="20"/>
            <w:szCs w:val="20"/>
            <w:shd w:val="clear" w:color="auto" w:fill="FFFF99"/>
            <w:rtl/>
          </w:rPr>
          <w:t>ס' 5220</w:t>
        </w:r>
      </w:hyperlink>
      <w:r w:rsidRPr="00EC45AD">
        <w:rPr>
          <w:rFonts w:hint="cs"/>
          <w:vanish/>
          <w:sz w:val="20"/>
          <w:szCs w:val="20"/>
          <w:shd w:val="clear" w:color="auto" w:fill="FFFF99"/>
          <w:rtl/>
        </w:rPr>
        <w:t xml:space="preserve"> מיום 21.9.1989 עמ' 1451 </w:t>
      </w:r>
    </w:p>
    <w:p w14:paraId="27B1F7A6" w14:textId="77777777" w:rsidR="00163BEA" w:rsidRPr="00EC45AD" w:rsidRDefault="00163BEA" w:rsidP="002571E2">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hd w:val="clear" w:color="auto" w:fill="FFFF99"/>
          <w:rtl/>
        </w:rPr>
      </w:pPr>
      <w:r w:rsidRPr="00EC45AD">
        <w:rPr>
          <w:rFonts w:hint="cs"/>
          <w:vanish/>
          <w:shd w:val="clear" w:color="auto" w:fill="FFFF99"/>
          <w:rtl/>
        </w:rPr>
        <w:tab/>
        <w:t>(א)</w:t>
      </w:r>
      <w:r w:rsidRPr="00EC45AD">
        <w:rPr>
          <w:rFonts w:hint="cs"/>
          <w:vanish/>
          <w:shd w:val="clear" w:color="auto" w:fill="FFFF99"/>
          <w:rtl/>
        </w:rPr>
        <w:tab/>
        <w:t>היה מס התשומות בתקופת דו"ח פלונית של עוסק מורשה עודף על המס שהעוסק המורשה חייב בו לאותה תקופה, והעודף הוא בסכום נמוך מ-</w:t>
      </w:r>
      <w:r w:rsidRPr="00EC45AD">
        <w:rPr>
          <w:rFonts w:hint="cs"/>
          <w:strike/>
          <w:vanish/>
          <w:shd w:val="clear" w:color="auto" w:fill="FFFF99"/>
          <w:rtl/>
        </w:rPr>
        <w:t>2,143</w:t>
      </w:r>
      <w:r w:rsidRPr="00EC45AD">
        <w:rPr>
          <w:rFonts w:hint="cs"/>
          <w:vanish/>
          <w:shd w:val="clear" w:color="auto" w:fill="FFFF99"/>
          <w:rtl/>
        </w:rPr>
        <w:t xml:space="preserve"> </w:t>
      </w:r>
      <w:r w:rsidRPr="00EC45AD">
        <w:rPr>
          <w:rFonts w:hint="cs"/>
          <w:vanish/>
          <w:u w:val="single"/>
          <w:shd w:val="clear" w:color="auto" w:fill="FFFF99"/>
          <w:rtl/>
        </w:rPr>
        <w:t>2,381</w:t>
      </w:r>
      <w:r w:rsidRPr="00EC45AD">
        <w:rPr>
          <w:rFonts w:hint="cs"/>
          <w:vanish/>
          <w:shd w:val="clear" w:color="auto" w:fill="FFFF99"/>
          <w:rtl/>
        </w:rPr>
        <w:t xml:space="preserve"> שקלים חדשים, לא יוחזר העודף, והעוסק המורשה יהא רשאי לנכות את העודף מהמס שיגיע ממנו לתקופת הדיווח הרצופה הבאה.</w:t>
      </w:r>
    </w:p>
    <w:p w14:paraId="71765C1D" w14:textId="77777777" w:rsidR="00163BEA" w:rsidRPr="00EC45AD" w:rsidRDefault="00163BEA" w:rsidP="00163BEA">
      <w:pPr>
        <w:pStyle w:val="footnote"/>
        <w:tabs>
          <w:tab w:val="left" w:pos="624"/>
          <w:tab w:val="left" w:pos="1021"/>
          <w:tab w:val="left" w:pos="1474"/>
          <w:tab w:val="left" w:pos="1928"/>
          <w:tab w:val="left" w:pos="2381"/>
          <w:tab w:val="left" w:pos="2835"/>
          <w:tab w:val="right" w:leader="dot" w:pos="6259"/>
        </w:tabs>
        <w:ind w:left="0" w:right="1134"/>
        <w:rPr>
          <w:rFonts w:hint="cs"/>
          <w:vanish/>
          <w:shd w:val="clear" w:color="auto" w:fill="FFFF99"/>
          <w:rtl/>
        </w:rPr>
      </w:pPr>
      <w:r w:rsidRPr="00EC45AD">
        <w:rPr>
          <w:rFonts w:hint="cs"/>
          <w:vanish/>
          <w:shd w:val="clear" w:color="auto" w:fill="FFFF99"/>
          <w:rtl/>
        </w:rPr>
        <w:tab/>
        <w:t>(ב)</w:t>
      </w:r>
      <w:r w:rsidRPr="00EC45AD">
        <w:rPr>
          <w:rFonts w:hint="cs"/>
          <w:vanish/>
          <w:shd w:val="clear" w:color="auto" w:fill="FFFF99"/>
          <w:rtl/>
        </w:rPr>
        <w:tab/>
        <w:t>היה מס התשומות בתקופת הדיווח הרצופה הבאה, לרבות עודף מס התשומות מתקופת הדיווח הקודמת, עודף על המס שהעוסק המורשה חייב בו לאותה תקופה, יחולו כללים אלה:</w:t>
      </w:r>
    </w:p>
    <w:p w14:paraId="64B8C94E" w14:textId="77777777" w:rsidR="00163BEA" w:rsidRPr="00EC45AD" w:rsidRDefault="00163BEA" w:rsidP="002571E2">
      <w:pPr>
        <w:pStyle w:val="footnote"/>
        <w:tabs>
          <w:tab w:val="left" w:pos="624"/>
          <w:tab w:val="left" w:pos="1021"/>
          <w:tab w:val="left" w:pos="1474"/>
          <w:tab w:val="left" w:pos="1928"/>
          <w:tab w:val="left" w:pos="2381"/>
          <w:tab w:val="left" w:pos="2835"/>
          <w:tab w:val="right" w:leader="dot" w:pos="6259"/>
        </w:tabs>
        <w:ind w:left="1021" w:right="1134"/>
        <w:rPr>
          <w:rFonts w:hint="cs"/>
          <w:vanish/>
          <w:shd w:val="clear" w:color="auto" w:fill="FFFF99"/>
          <w:rtl/>
        </w:rPr>
      </w:pPr>
      <w:r w:rsidRPr="00EC45AD">
        <w:rPr>
          <w:rFonts w:hint="cs"/>
          <w:vanish/>
          <w:shd w:val="clear" w:color="auto" w:fill="FFFF99"/>
          <w:rtl/>
        </w:rPr>
        <w:t>(1)</w:t>
      </w:r>
      <w:r w:rsidRPr="00EC45AD">
        <w:rPr>
          <w:rFonts w:hint="cs"/>
          <w:vanish/>
          <w:shd w:val="clear" w:color="auto" w:fill="FFFF99"/>
          <w:rtl/>
        </w:rPr>
        <w:tab/>
        <w:t>היה העודף נמוך מ-</w:t>
      </w:r>
      <w:r w:rsidRPr="00EC45AD">
        <w:rPr>
          <w:rFonts w:hint="cs"/>
          <w:strike/>
          <w:vanish/>
          <w:shd w:val="clear" w:color="auto" w:fill="FFFF99"/>
          <w:rtl/>
        </w:rPr>
        <w:t>400</w:t>
      </w:r>
      <w:r w:rsidRPr="00EC45AD">
        <w:rPr>
          <w:rFonts w:hint="cs"/>
          <w:vanish/>
          <w:shd w:val="clear" w:color="auto" w:fill="FFFF99"/>
          <w:rtl/>
        </w:rPr>
        <w:t xml:space="preserve"> </w:t>
      </w:r>
      <w:r w:rsidRPr="00EC45AD">
        <w:rPr>
          <w:rFonts w:hint="cs"/>
          <w:vanish/>
          <w:u w:val="single"/>
          <w:shd w:val="clear" w:color="auto" w:fill="FFFF99"/>
          <w:rtl/>
        </w:rPr>
        <w:t>444</w:t>
      </w:r>
      <w:r w:rsidRPr="00EC45AD">
        <w:rPr>
          <w:rFonts w:hint="cs"/>
          <w:vanish/>
          <w:shd w:val="clear" w:color="auto" w:fill="FFFF99"/>
          <w:rtl/>
        </w:rPr>
        <w:t xml:space="preserve"> שקלים חדשים </w:t>
      </w:r>
      <w:r w:rsidRPr="00EC45AD">
        <w:rPr>
          <w:vanish/>
          <w:shd w:val="clear" w:color="auto" w:fill="FFFF99"/>
          <w:rtl/>
        </w:rPr>
        <w:t>–</w:t>
      </w:r>
      <w:r w:rsidRPr="00EC45AD">
        <w:rPr>
          <w:rFonts w:hint="cs"/>
          <w:vanish/>
          <w:shd w:val="clear" w:color="auto" w:fill="FFFF99"/>
          <w:rtl/>
        </w:rPr>
        <w:t xml:space="preserve"> לא יוחזר העודף, והעוסק המורשה יהא רשאי לנכות את העודף מהמס שיגיע ממנו לתקופת הדיווח הרצופה השלישית;</w:t>
      </w:r>
    </w:p>
    <w:p w14:paraId="200FB072" w14:textId="77777777" w:rsidR="00163BEA" w:rsidRPr="00EC45AD" w:rsidRDefault="00163BEA" w:rsidP="00163BEA">
      <w:pPr>
        <w:pStyle w:val="footnote"/>
        <w:tabs>
          <w:tab w:val="left" w:pos="624"/>
          <w:tab w:val="left" w:pos="1021"/>
          <w:tab w:val="left" w:pos="1474"/>
          <w:tab w:val="left" w:pos="1928"/>
          <w:tab w:val="left" w:pos="2381"/>
          <w:tab w:val="left" w:pos="2835"/>
          <w:tab w:val="right" w:leader="dot" w:pos="6259"/>
        </w:tabs>
        <w:ind w:left="1021" w:right="1134"/>
        <w:rPr>
          <w:rFonts w:hint="cs"/>
          <w:vanish/>
          <w:shd w:val="clear" w:color="auto" w:fill="FFFF99"/>
          <w:rtl/>
        </w:rPr>
      </w:pPr>
      <w:r w:rsidRPr="00EC45AD">
        <w:rPr>
          <w:rFonts w:hint="cs"/>
          <w:vanish/>
          <w:shd w:val="clear" w:color="auto" w:fill="FFFF99"/>
          <w:rtl/>
        </w:rPr>
        <w:t>(2)</w:t>
      </w:r>
      <w:r w:rsidRPr="00EC45AD">
        <w:rPr>
          <w:rFonts w:hint="cs"/>
          <w:vanish/>
          <w:shd w:val="clear" w:color="auto" w:fill="FFFF99"/>
          <w:rtl/>
        </w:rPr>
        <w:tab/>
        <w:t xml:space="preserve">היה העודף בסכום </w:t>
      </w:r>
      <w:r w:rsidRPr="00EC45AD">
        <w:rPr>
          <w:rFonts w:hint="cs"/>
          <w:strike/>
          <w:vanish/>
          <w:shd w:val="clear" w:color="auto" w:fill="FFFF99"/>
          <w:rtl/>
        </w:rPr>
        <w:t>400</w:t>
      </w:r>
      <w:r w:rsidRPr="00EC45AD">
        <w:rPr>
          <w:rFonts w:hint="cs"/>
          <w:vanish/>
          <w:shd w:val="clear" w:color="auto" w:fill="FFFF99"/>
          <w:rtl/>
        </w:rPr>
        <w:t xml:space="preserve"> </w:t>
      </w:r>
      <w:r w:rsidRPr="00EC45AD">
        <w:rPr>
          <w:rFonts w:hint="cs"/>
          <w:vanish/>
          <w:u w:val="single"/>
          <w:shd w:val="clear" w:color="auto" w:fill="FFFF99"/>
          <w:rtl/>
        </w:rPr>
        <w:t>444</w:t>
      </w:r>
      <w:r w:rsidRPr="00EC45AD">
        <w:rPr>
          <w:rFonts w:hint="cs"/>
          <w:vanish/>
          <w:shd w:val="clear" w:color="auto" w:fill="FFFF99"/>
          <w:rtl/>
        </w:rPr>
        <w:t xml:space="preserve"> שקלים חדשים ומעלה </w:t>
      </w:r>
      <w:r w:rsidR="009C0734" w:rsidRPr="00EC45AD">
        <w:rPr>
          <w:vanish/>
          <w:shd w:val="clear" w:color="auto" w:fill="FFFF99"/>
          <w:rtl/>
        </w:rPr>
        <w:t>–</w:t>
      </w:r>
      <w:r w:rsidR="009C0734" w:rsidRPr="00EC45AD">
        <w:rPr>
          <w:rFonts w:hint="cs"/>
          <w:vanish/>
          <w:shd w:val="clear" w:color="auto" w:fill="FFFF99"/>
          <w:rtl/>
        </w:rPr>
        <w:t xml:space="preserve"> </w:t>
      </w:r>
      <w:r w:rsidRPr="00EC45AD">
        <w:rPr>
          <w:rFonts w:hint="cs"/>
          <w:vanish/>
          <w:shd w:val="clear" w:color="auto" w:fill="FFFF99"/>
          <w:rtl/>
        </w:rPr>
        <w:t>יוחזר העודף.</w:t>
      </w:r>
    </w:p>
    <w:p w14:paraId="14F0C99A" w14:textId="77777777" w:rsidR="006402C0" w:rsidRPr="00EC45AD" w:rsidRDefault="006402C0" w:rsidP="006402C0">
      <w:pPr>
        <w:pStyle w:val="P00"/>
        <w:spacing w:before="0"/>
        <w:ind w:left="0" w:right="1134"/>
        <w:rPr>
          <w:rFonts w:hint="cs"/>
          <w:vanish/>
          <w:color w:val="FF0000"/>
          <w:szCs w:val="20"/>
          <w:shd w:val="clear" w:color="auto" w:fill="FFFF99"/>
          <w:rtl/>
        </w:rPr>
      </w:pPr>
    </w:p>
    <w:p w14:paraId="7472D7A8" w14:textId="77777777" w:rsidR="006402C0" w:rsidRPr="00EC45AD" w:rsidRDefault="006402C0" w:rsidP="006402C0">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1.1.1990</w:t>
      </w:r>
    </w:p>
    <w:p w14:paraId="74C84981" w14:textId="77777777" w:rsidR="006402C0" w:rsidRPr="00EC45AD" w:rsidRDefault="006402C0" w:rsidP="006402C0">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הודעה (מס' 2) תש"ן-1990</w:t>
      </w:r>
    </w:p>
    <w:p w14:paraId="42B8D545" w14:textId="77777777" w:rsidR="00470CE8" w:rsidRPr="00EC45AD" w:rsidRDefault="006402C0" w:rsidP="006402C0">
      <w:pPr>
        <w:pStyle w:val="footnote"/>
        <w:tabs>
          <w:tab w:val="left" w:pos="624"/>
          <w:tab w:val="left" w:pos="1021"/>
          <w:tab w:val="left" w:pos="1474"/>
          <w:tab w:val="left" w:pos="1928"/>
          <w:tab w:val="left" w:pos="2381"/>
          <w:tab w:val="left" w:pos="2835"/>
          <w:tab w:val="right" w:leader="dot" w:pos="6259"/>
        </w:tabs>
        <w:ind w:left="0" w:right="1134"/>
        <w:rPr>
          <w:rFonts w:cs="Miriam" w:hint="cs"/>
          <w:strike/>
          <w:vanish/>
          <w:sz w:val="20"/>
          <w:szCs w:val="20"/>
          <w:shd w:val="clear" w:color="auto" w:fill="FFFF99"/>
          <w:rtl/>
        </w:rPr>
      </w:pPr>
      <w:hyperlink r:id="rId177" w:history="1">
        <w:r w:rsidRPr="00EC45AD">
          <w:rPr>
            <w:rStyle w:val="Hyperlink"/>
            <w:rFonts w:hint="cs"/>
            <w:vanish/>
            <w:sz w:val="20"/>
            <w:szCs w:val="20"/>
            <w:shd w:val="clear" w:color="auto" w:fill="FFFF99"/>
            <w:rtl/>
          </w:rPr>
          <w:t xml:space="preserve">ק"ת תש"ן </w:t>
        </w:r>
        <w:r w:rsidR="009741BA" w:rsidRPr="00EC45AD">
          <w:rPr>
            <w:rStyle w:val="Hyperlink"/>
            <w:rFonts w:hint="cs"/>
            <w:vanish/>
            <w:sz w:val="20"/>
            <w:szCs w:val="20"/>
            <w:shd w:val="clear" w:color="auto" w:fill="FFFF99"/>
            <w:rtl/>
          </w:rPr>
          <w:t>מס' 5246</w:t>
        </w:r>
      </w:hyperlink>
      <w:r w:rsidR="009741BA" w:rsidRPr="00EC45AD">
        <w:rPr>
          <w:rFonts w:hint="cs"/>
          <w:vanish/>
          <w:sz w:val="20"/>
          <w:szCs w:val="20"/>
          <w:shd w:val="clear" w:color="auto" w:fill="FFFF99"/>
          <w:rtl/>
        </w:rPr>
        <w:t xml:space="preserve"> מיום 1.2.1990 עמ' 339 </w:t>
      </w:r>
    </w:p>
    <w:p w14:paraId="47DA9833" w14:textId="77777777" w:rsidR="00E447E4" w:rsidRPr="00EC45AD" w:rsidRDefault="00E447E4" w:rsidP="002571E2">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hd w:val="clear" w:color="auto" w:fill="FFFF99"/>
          <w:rtl/>
        </w:rPr>
      </w:pPr>
      <w:r w:rsidRPr="00EC45AD">
        <w:rPr>
          <w:rFonts w:hint="cs"/>
          <w:vanish/>
          <w:shd w:val="clear" w:color="auto" w:fill="FFFF99"/>
          <w:rtl/>
        </w:rPr>
        <w:tab/>
        <w:t>(א)</w:t>
      </w:r>
      <w:r w:rsidRPr="00EC45AD">
        <w:rPr>
          <w:rFonts w:hint="cs"/>
          <w:vanish/>
          <w:shd w:val="clear" w:color="auto" w:fill="FFFF99"/>
          <w:rtl/>
        </w:rPr>
        <w:tab/>
        <w:t>היה מס התשומות בתקופת דו"ח פלונית של עוסק מורשה עודף על המס שהעוסק המורשה חייב בו לאותה תקופה, והעודף הוא בסכום נמוך מ-</w:t>
      </w:r>
      <w:r w:rsidRPr="00EC45AD">
        <w:rPr>
          <w:rFonts w:hint="cs"/>
          <w:strike/>
          <w:vanish/>
          <w:shd w:val="clear" w:color="auto" w:fill="FFFF99"/>
          <w:rtl/>
        </w:rPr>
        <w:t>2,</w:t>
      </w:r>
      <w:r w:rsidR="00E81E47" w:rsidRPr="00EC45AD">
        <w:rPr>
          <w:rFonts w:hint="cs"/>
          <w:strike/>
          <w:vanish/>
          <w:shd w:val="clear" w:color="auto" w:fill="FFFF99"/>
          <w:rtl/>
        </w:rPr>
        <w:t>381</w:t>
      </w:r>
      <w:r w:rsidRPr="00EC45AD">
        <w:rPr>
          <w:rFonts w:hint="cs"/>
          <w:vanish/>
          <w:shd w:val="clear" w:color="auto" w:fill="FFFF99"/>
          <w:rtl/>
        </w:rPr>
        <w:t xml:space="preserve"> </w:t>
      </w:r>
      <w:r w:rsidRPr="00EC45AD">
        <w:rPr>
          <w:rFonts w:hint="cs"/>
          <w:vanish/>
          <w:u w:val="single"/>
          <w:shd w:val="clear" w:color="auto" w:fill="FFFF99"/>
          <w:rtl/>
        </w:rPr>
        <w:t>2,</w:t>
      </w:r>
      <w:r w:rsidR="00E81E47" w:rsidRPr="00EC45AD">
        <w:rPr>
          <w:rFonts w:hint="cs"/>
          <w:vanish/>
          <w:u w:val="single"/>
          <w:shd w:val="clear" w:color="auto" w:fill="FFFF99"/>
          <w:rtl/>
        </w:rPr>
        <w:t>570</w:t>
      </w:r>
      <w:r w:rsidRPr="00EC45AD">
        <w:rPr>
          <w:rFonts w:hint="cs"/>
          <w:vanish/>
          <w:shd w:val="clear" w:color="auto" w:fill="FFFF99"/>
          <w:rtl/>
        </w:rPr>
        <w:t xml:space="preserve"> שקלים חדשים, לא יוחזר העודף, והעוסק המורשה יהא רשאי לנכות את העודף מהמס שיגיע ממנו לתקופת הדיווח הרצופה הבאה.</w:t>
      </w:r>
    </w:p>
    <w:p w14:paraId="280DB817" w14:textId="77777777" w:rsidR="00E447E4" w:rsidRPr="00EC45AD" w:rsidRDefault="00E447E4" w:rsidP="00E447E4">
      <w:pPr>
        <w:pStyle w:val="footnote"/>
        <w:tabs>
          <w:tab w:val="left" w:pos="624"/>
          <w:tab w:val="left" w:pos="1021"/>
          <w:tab w:val="left" w:pos="1474"/>
          <w:tab w:val="left" w:pos="1928"/>
          <w:tab w:val="left" w:pos="2381"/>
          <w:tab w:val="left" w:pos="2835"/>
          <w:tab w:val="right" w:leader="dot" w:pos="6259"/>
        </w:tabs>
        <w:ind w:left="0" w:right="1134"/>
        <w:rPr>
          <w:rFonts w:hint="cs"/>
          <w:vanish/>
          <w:shd w:val="clear" w:color="auto" w:fill="FFFF99"/>
          <w:rtl/>
        </w:rPr>
      </w:pPr>
      <w:r w:rsidRPr="00EC45AD">
        <w:rPr>
          <w:rFonts w:hint="cs"/>
          <w:vanish/>
          <w:shd w:val="clear" w:color="auto" w:fill="FFFF99"/>
          <w:rtl/>
        </w:rPr>
        <w:tab/>
        <w:t>(ב)</w:t>
      </w:r>
      <w:r w:rsidRPr="00EC45AD">
        <w:rPr>
          <w:rFonts w:hint="cs"/>
          <w:vanish/>
          <w:shd w:val="clear" w:color="auto" w:fill="FFFF99"/>
          <w:rtl/>
        </w:rPr>
        <w:tab/>
        <w:t>היה מס התשומות בתקופת הדיווח הרצופה הבאה, לרבות עודף מס התשומות מתקופת הדיווח הקודמת, עודף על המס שהעוסק המורשה חייב בו לאותה תקופה, יחולו כללים אלה:</w:t>
      </w:r>
    </w:p>
    <w:p w14:paraId="315C22D9" w14:textId="77777777" w:rsidR="00E447E4" w:rsidRPr="00EC45AD" w:rsidRDefault="00E447E4" w:rsidP="002571E2">
      <w:pPr>
        <w:pStyle w:val="footnote"/>
        <w:tabs>
          <w:tab w:val="left" w:pos="624"/>
          <w:tab w:val="left" w:pos="1021"/>
          <w:tab w:val="left" w:pos="1474"/>
          <w:tab w:val="left" w:pos="1928"/>
          <w:tab w:val="left" w:pos="2381"/>
          <w:tab w:val="left" w:pos="2835"/>
          <w:tab w:val="right" w:leader="dot" w:pos="6259"/>
        </w:tabs>
        <w:ind w:left="1021" w:right="1134"/>
        <w:rPr>
          <w:rFonts w:hint="cs"/>
          <w:vanish/>
          <w:shd w:val="clear" w:color="auto" w:fill="FFFF99"/>
          <w:rtl/>
        </w:rPr>
      </w:pPr>
      <w:r w:rsidRPr="00EC45AD">
        <w:rPr>
          <w:rFonts w:hint="cs"/>
          <w:vanish/>
          <w:shd w:val="clear" w:color="auto" w:fill="FFFF99"/>
          <w:rtl/>
        </w:rPr>
        <w:t>(1)</w:t>
      </w:r>
      <w:r w:rsidRPr="00EC45AD">
        <w:rPr>
          <w:rFonts w:hint="cs"/>
          <w:vanish/>
          <w:shd w:val="clear" w:color="auto" w:fill="FFFF99"/>
          <w:rtl/>
        </w:rPr>
        <w:tab/>
        <w:t>היה העודף נמוך מ-</w:t>
      </w:r>
      <w:r w:rsidRPr="00EC45AD">
        <w:rPr>
          <w:rFonts w:hint="cs"/>
          <w:strike/>
          <w:vanish/>
          <w:shd w:val="clear" w:color="auto" w:fill="FFFF99"/>
          <w:rtl/>
        </w:rPr>
        <w:t>4</w:t>
      </w:r>
      <w:r w:rsidR="00E81E47" w:rsidRPr="00EC45AD">
        <w:rPr>
          <w:rFonts w:hint="cs"/>
          <w:strike/>
          <w:vanish/>
          <w:shd w:val="clear" w:color="auto" w:fill="FFFF99"/>
          <w:rtl/>
        </w:rPr>
        <w:t>44</w:t>
      </w:r>
      <w:r w:rsidRPr="00EC45AD">
        <w:rPr>
          <w:rFonts w:hint="cs"/>
          <w:vanish/>
          <w:shd w:val="clear" w:color="auto" w:fill="FFFF99"/>
          <w:rtl/>
        </w:rPr>
        <w:t xml:space="preserve"> </w:t>
      </w:r>
      <w:r w:rsidRPr="00EC45AD">
        <w:rPr>
          <w:rFonts w:hint="cs"/>
          <w:vanish/>
          <w:u w:val="single"/>
          <w:shd w:val="clear" w:color="auto" w:fill="FFFF99"/>
          <w:rtl/>
        </w:rPr>
        <w:t>4</w:t>
      </w:r>
      <w:r w:rsidR="00E81E47" w:rsidRPr="00EC45AD">
        <w:rPr>
          <w:rFonts w:hint="cs"/>
          <w:vanish/>
          <w:u w:val="single"/>
          <w:shd w:val="clear" w:color="auto" w:fill="FFFF99"/>
          <w:rtl/>
        </w:rPr>
        <w:t>79</w:t>
      </w:r>
      <w:r w:rsidRPr="00EC45AD">
        <w:rPr>
          <w:rFonts w:hint="cs"/>
          <w:vanish/>
          <w:shd w:val="clear" w:color="auto" w:fill="FFFF99"/>
          <w:rtl/>
        </w:rPr>
        <w:t xml:space="preserve"> שקלים חדשים </w:t>
      </w:r>
      <w:r w:rsidRPr="00EC45AD">
        <w:rPr>
          <w:vanish/>
          <w:shd w:val="clear" w:color="auto" w:fill="FFFF99"/>
          <w:rtl/>
        </w:rPr>
        <w:t>–</w:t>
      </w:r>
      <w:r w:rsidRPr="00EC45AD">
        <w:rPr>
          <w:rFonts w:hint="cs"/>
          <w:vanish/>
          <w:shd w:val="clear" w:color="auto" w:fill="FFFF99"/>
          <w:rtl/>
        </w:rPr>
        <w:t xml:space="preserve"> לא יוחזר העודף, והעוסק המורשה יהא רשאי לנכות את העודף מהמס שיגיע ממנו לתקופת הדיווח הרצופה השלישית;</w:t>
      </w:r>
    </w:p>
    <w:p w14:paraId="36B1A62A" w14:textId="77777777" w:rsidR="00E447E4" w:rsidRPr="00EC45AD" w:rsidRDefault="00E447E4" w:rsidP="002B6BDE">
      <w:pPr>
        <w:pStyle w:val="footnote"/>
        <w:tabs>
          <w:tab w:val="left" w:pos="624"/>
          <w:tab w:val="left" w:pos="1021"/>
          <w:tab w:val="left" w:pos="1474"/>
          <w:tab w:val="left" w:pos="1928"/>
          <w:tab w:val="left" w:pos="2381"/>
          <w:tab w:val="left" w:pos="2835"/>
          <w:tab w:val="right" w:leader="dot" w:pos="6259"/>
        </w:tabs>
        <w:ind w:left="1021" w:right="1134"/>
        <w:rPr>
          <w:rFonts w:hint="cs"/>
          <w:vanish/>
          <w:shd w:val="clear" w:color="auto" w:fill="FFFF99"/>
          <w:rtl/>
        </w:rPr>
      </w:pPr>
      <w:r w:rsidRPr="00EC45AD">
        <w:rPr>
          <w:rFonts w:hint="cs"/>
          <w:vanish/>
          <w:shd w:val="clear" w:color="auto" w:fill="FFFF99"/>
          <w:rtl/>
        </w:rPr>
        <w:t>(2)</w:t>
      </w:r>
      <w:r w:rsidRPr="00EC45AD">
        <w:rPr>
          <w:rFonts w:hint="cs"/>
          <w:vanish/>
          <w:shd w:val="clear" w:color="auto" w:fill="FFFF99"/>
          <w:rtl/>
        </w:rPr>
        <w:tab/>
        <w:t xml:space="preserve">היה העודף בסכום </w:t>
      </w:r>
      <w:r w:rsidRPr="00EC45AD">
        <w:rPr>
          <w:rFonts w:hint="cs"/>
          <w:strike/>
          <w:vanish/>
          <w:shd w:val="clear" w:color="auto" w:fill="FFFF99"/>
          <w:rtl/>
        </w:rPr>
        <w:t>4</w:t>
      </w:r>
      <w:r w:rsidR="00E81E47" w:rsidRPr="00EC45AD">
        <w:rPr>
          <w:rFonts w:hint="cs"/>
          <w:strike/>
          <w:vanish/>
          <w:shd w:val="clear" w:color="auto" w:fill="FFFF99"/>
          <w:rtl/>
        </w:rPr>
        <w:t>44</w:t>
      </w:r>
      <w:r w:rsidRPr="00EC45AD">
        <w:rPr>
          <w:rFonts w:hint="cs"/>
          <w:vanish/>
          <w:shd w:val="clear" w:color="auto" w:fill="FFFF99"/>
          <w:rtl/>
        </w:rPr>
        <w:t xml:space="preserve"> </w:t>
      </w:r>
      <w:r w:rsidRPr="00EC45AD">
        <w:rPr>
          <w:rFonts w:hint="cs"/>
          <w:vanish/>
          <w:u w:val="single"/>
          <w:shd w:val="clear" w:color="auto" w:fill="FFFF99"/>
          <w:rtl/>
        </w:rPr>
        <w:t>4</w:t>
      </w:r>
      <w:r w:rsidR="002B6BDE" w:rsidRPr="00EC45AD">
        <w:rPr>
          <w:rFonts w:hint="cs"/>
          <w:vanish/>
          <w:u w:val="single"/>
          <w:shd w:val="clear" w:color="auto" w:fill="FFFF99"/>
          <w:rtl/>
        </w:rPr>
        <w:t>79</w:t>
      </w:r>
      <w:r w:rsidRPr="00EC45AD">
        <w:rPr>
          <w:rFonts w:hint="cs"/>
          <w:vanish/>
          <w:shd w:val="clear" w:color="auto" w:fill="FFFF99"/>
          <w:rtl/>
        </w:rPr>
        <w:t xml:space="preserve"> שקלים חדשים ומעלה</w:t>
      </w:r>
      <w:r w:rsidR="00E81E47" w:rsidRPr="00EC45AD">
        <w:rPr>
          <w:rFonts w:hint="cs"/>
          <w:vanish/>
          <w:shd w:val="clear" w:color="auto" w:fill="FFFF99"/>
          <w:rtl/>
        </w:rPr>
        <w:t xml:space="preserve"> </w:t>
      </w:r>
      <w:r w:rsidR="00E81E47" w:rsidRPr="00EC45AD">
        <w:rPr>
          <w:vanish/>
          <w:shd w:val="clear" w:color="auto" w:fill="FFFF99"/>
          <w:rtl/>
        </w:rPr>
        <w:t>–</w:t>
      </w:r>
      <w:r w:rsidR="00E81E47" w:rsidRPr="00EC45AD">
        <w:rPr>
          <w:rFonts w:hint="cs"/>
          <w:vanish/>
          <w:shd w:val="clear" w:color="auto" w:fill="FFFF99"/>
          <w:rtl/>
        </w:rPr>
        <w:t xml:space="preserve"> </w:t>
      </w:r>
      <w:r w:rsidRPr="00EC45AD">
        <w:rPr>
          <w:rFonts w:hint="cs"/>
          <w:vanish/>
          <w:shd w:val="clear" w:color="auto" w:fill="FFFF99"/>
          <w:rtl/>
        </w:rPr>
        <w:t>יוחזר העודף.</w:t>
      </w:r>
    </w:p>
    <w:p w14:paraId="58407019" w14:textId="77777777" w:rsidR="00F34AC5" w:rsidRPr="00EC45AD" w:rsidRDefault="00F34AC5" w:rsidP="00F34AC5">
      <w:pPr>
        <w:pStyle w:val="P00"/>
        <w:spacing w:before="0"/>
        <w:ind w:left="0" w:right="1134"/>
        <w:rPr>
          <w:rFonts w:hint="cs"/>
          <w:vanish/>
          <w:color w:val="FF0000"/>
          <w:szCs w:val="20"/>
          <w:shd w:val="clear" w:color="auto" w:fill="FFFF99"/>
          <w:rtl/>
        </w:rPr>
      </w:pPr>
    </w:p>
    <w:p w14:paraId="3B195CED" w14:textId="77777777" w:rsidR="00F34AC5" w:rsidRPr="00EC45AD" w:rsidRDefault="00F34AC5" w:rsidP="00F34AC5">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1.7.1990</w:t>
      </w:r>
    </w:p>
    <w:p w14:paraId="570ED4E0" w14:textId="77777777" w:rsidR="00F34AC5" w:rsidRPr="00EC45AD" w:rsidRDefault="00F34AC5" w:rsidP="00F34AC5">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הודעה (מס' 3) תש"ן-1990</w:t>
      </w:r>
    </w:p>
    <w:p w14:paraId="6F097AFA" w14:textId="77777777" w:rsidR="00E447E4" w:rsidRPr="00EC45AD" w:rsidRDefault="00F34AC5" w:rsidP="00F34AC5">
      <w:pPr>
        <w:pStyle w:val="footnote"/>
        <w:tabs>
          <w:tab w:val="left" w:pos="624"/>
          <w:tab w:val="left" w:pos="1021"/>
          <w:tab w:val="left" w:pos="1474"/>
          <w:tab w:val="left" w:pos="1928"/>
          <w:tab w:val="left" w:pos="2381"/>
          <w:tab w:val="left" w:pos="2835"/>
          <w:tab w:val="right" w:leader="dot" w:pos="6259"/>
        </w:tabs>
        <w:ind w:left="0" w:right="1134"/>
        <w:rPr>
          <w:rFonts w:cs="Miriam" w:hint="cs"/>
          <w:strike/>
          <w:vanish/>
          <w:sz w:val="20"/>
          <w:szCs w:val="20"/>
          <w:shd w:val="clear" w:color="auto" w:fill="FFFF99"/>
          <w:rtl/>
        </w:rPr>
      </w:pPr>
      <w:hyperlink r:id="rId178" w:history="1">
        <w:r w:rsidRPr="00EC45AD">
          <w:rPr>
            <w:rStyle w:val="Hyperlink"/>
            <w:rFonts w:hint="cs"/>
            <w:vanish/>
            <w:sz w:val="20"/>
            <w:szCs w:val="20"/>
            <w:shd w:val="clear" w:color="auto" w:fill="FFFF99"/>
            <w:rtl/>
          </w:rPr>
          <w:t>ק"ת תש"ן מס' 5286</w:t>
        </w:r>
      </w:hyperlink>
      <w:r w:rsidRPr="00EC45AD">
        <w:rPr>
          <w:rFonts w:hint="cs"/>
          <w:vanish/>
          <w:sz w:val="20"/>
          <w:szCs w:val="20"/>
          <w:shd w:val="clear" w:color="auto" w:fill="FFFF99"/>
          <w:rtl/>
        </w:rPr>
        <w:t xml:space="preserve"> מיום 16.8.1990 עמ' 976 </w:t>
      </w:r>
    </w:p>
    <w:p w14:paraId="59BFAE59" w14:textId="77777777" w:rsidR="00FF6ACA" w:rsidRPr="00EC45AD" w:rsidRDefault="00FF6ACA" w:rsidP="002571E2">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hd w:val="clear" w:color="auto" w:fill="FFFF99"/>
          <w:rtl/>
        </w:rPr>
      </w:pPr>
      <w:r w:rsidRPr="00EC45AD">
        <w:rPr>
          <w:rFonts w:hint="cs"/>
          <w:vanish/>
          <w:shd w:val="clear" w:color="auto" w:fill="FFFF99"/>
          <w:rtl/>
        </w:rPr>
        <w:tab/>
        <w:t>(א)</w:t>
      </w:r>
      <w:r w:rsidRPr="00EC45AD">
        <w:rPr>
          <w:rFonts w:hint="cs"/>
          <w:vanish/>
          <w:shd w:val="clear" w:color="auto" w:fill="FFFF99"/>
          <w:rtl/>
        </w:rPr>
        <w:tab/>
        <w:t>היה מס התשומות בתקופת דו"ח פלונית של עוסק מורשה עודף על המס שהעוסק המורשה חייב בו לאותה תקופה, והעודף הוא בסכום נמוך מ-</w:t>
      </w:r>
      <w:r w:rsidRPr="00EC45AD">
        <w:rPr>
          <w:rFonts w:hint="cs"/>
          <w:strike/>
          <w:vanish/>
          <w:shd w:val="clear" w:color="auto" w:fill="FFFF99"/>
          <w:rtl/>
        </w:rPr>
        <w:t>2,</w:t>
      </w:r>
      <w:r w:rsidR="00FC2E0A" w:rsidRPr="00EC45AD">
        <w:rPr>
          <w:rFonts w:hint="cs"/>
          <w:strike/>
          <w:vanish/>
          <w:shd w:val="clear" w:color="auto" w:fill="FFFF99"/>
          <w:rtl/>
        </w:rPr>
        <w:t>570</w:t>
      </w:r>
      <w:r w:rsidRPr="00EC45AD">
        <w:rPr>
          <w:rFonts w:hint="cs"/>
          <w:vanish/>
          <w:shd w:val="clear" w:color="auto" w:fill="FFFF99"/>
          <w:rtl/>
        </w:rPr>
        <w:t xml:space="preserve"> </w:t>
      </w:r>
      <w:r w:rsidRPr="00EC45AD">
        <w:rPr>
          <w:rFonts w:hint="cs"/>
          <w:vanish/>
          <w:u w:val="single"/>
          <w:shd w:val="clear" w:color="auto" w:fill="FFFF99"/>
          <w:rtl/>
        </w:rPr>
        <w:t>2,</w:t>
      </w:r>
      <w:r w:rsidR="00FC2E0A" w:rsidRPr="00EC45AD">
        <w:rPr>
          <w:rFonts w:hint="cs"/>
          <w:vanish/>
          <w:u w:val="single"/>
          <w:shd w:val="clear" w:color="auto" w:fill="FFFF99"/>
          <w:rtl/>
        </w:rPr>
        <w:t>783</w:t>
      </w:r>
      <w:r w:rsidRPr="00EC45AD">
        <w:rPr>
          <w:rFonts w:hint="cs"/>
          <w:vanish/>
          <w:shd w:val="clear" w:color="auto" w:fill="FFFF99"/>
          <w:rtl/>
        </w:rPr>
        <w:t xml:space="preserve"> שקלים חדשים, לא יוחזר העודף, והעוסק המורשה יהא רשאי לנכות את העודף מהמס שיגיע ממנו לתקופת הדיווח הרצופה הבאה.</w:t>
      </w:r>
    </w:p>
    <w:p w14:paraId="29906AF8" w14:textId="77777777" w:rsidR="00FF6ACA" w:rsidRPr="00EC45AD" w:rsidRDefault="00FF6ACA" w:rsidP="00FF6ACA">
      <w:pPr>
        <w:pStyle w:val="footnote"/>
        <w:tabs>
          <w:tab w:val="left" w:pos="624"/>
          <w:tab w:val="left" w:pos="1021"/>
          <w:tab w:val="left" w:pos="1474"/>
          <w:tab w:val="left" w:pos="1928"/>
          <w:tab w:val="left" w:pos="2381"/>
          <w:tab w:val="left" w:pos="2835"/>
          <w:tab w:val="right" w:leader="dot" w:pos="6259"/>
        </w:tabs>
        <w:ind w:left="0" w:right="1134"/>
        <w:rPr>
          <w:rFonts w:hint="cs"/>
          <w:vanish/>
          <w:shd w:val="clear" w:color="auto" w:fill="FFFF99"/>
          <w:rtl/>
        </w:rPr>
      </w:pPr>
      <w:r w:rsidRPr="00EC45AD">
        <w:rPr>
          <w:rFonts w:hint="cs"/>
          <w:vanish/>
          <w:shd w:val="clear" w:color="auto" w:fill="FFFF99"/>
          <w:rtl/>
        </w:rPr>
        <w:tab/>
        <w:t>(ב)</w:t>
      </w:r>
      <w:r w:rsidRPr="00EC45AD">
        <w:rPr>
          <w:rFonts w:hint="cs"/>
          <w:vanish/>
          <w:shd w:val="clear" w:color="auto" w:fill="FFFF99"/>
          <w:rtl/>
        </w:rPr>
        <w:tab/>
        <w:t>היה מס התשומות בתקופת הדיווח הרצופה הבאה, לרבות עודף מס התשומות מתקופת הדיווח הקודמת, עודף על המס שהעוסק המורשה חייב בו לאותה תקופה, יחולו כללים אלה:</w:t>
      </w:r>
    </w:p>
    <w:p w14:paraId="24646F62" w14:textId="77777777" w:rsidR="00FF6ACA" w:rsidRPr="00EC45AD" w:rsidRDefault="00FF6ACA" w:rsidP="002571E2">
      <w:pPr>
        <w:pStyle w:val="footnote"/>
        <w:tabs>
          <w:tab w:val="left" w:pos="624"/>
          <w:tab w:val="left" w:pos="1021"/>
          <w:tab w:val="left" w:pos="1474"/>
          <w:tab w:val="left" w:pos="1928"/>
          <w:tab w:val="left" w:pos="2381"/>
          <w:tab w:val="left" w:pos="2835"/>
          <w:tab w:val="right" w:leader="dot" w:pos="6259"/>
        </w:tabs>
        <w:ind w:left="1021" w:right="1134"/>
        <w:rPr>
          <w:rFonts w:hint="cs"/>
          <w:vanish/>
          <w:shd w:val="clear" w:color="auto" w:fill="FFFF99"/>
          <w:rtl/>
        </w:rPr>
      </w:pPr>
      <w:r w:rsidRPr="00EC45AD">
        <w:rPr>
          <w:rFonts w:hint="cs"/>
          <w:vanish/>
          <w:shd w:val="clear" w:color="auto" w:fill="FFFF99"/>
          <w:rtl/>
        </w:rPr>
        <w:t>(1)</w:t>
      </w:r>
      <w:r w:rsidRPr="00EC45AD">
        <w:rPr>
          <w:rFonts w:hint="cs"/>
          <w:vanish/>
          <w:shd w:val="clear" w:color="auto" w:fill="FFFF99"/>
          <w:rtl/>
        </w:rPr>
        <w:tab/>
        <w:t>היה העודף נמוך מ-</w:t>
      </w:r>
      <w:r w:rsidRPr="00EC45AD">
        <w:rPr>
          <w:rFonts w:hint="cs"/>
          <w:strike/>
          <w:vanish/>
          <w:shd w:val="clear" w:color="auto" w:fill="FFFF99"/>
          <w:rtl/>
        </w:rPr>
        <w:t>4</w:t>
      </w:r>
      <w:r w:rsidR="006A40D4" w:rsidRPr="00EC45AD">
        <w:rPr>
          <w:rFonts w:hint="cs"/>
          <w:strike/>
          <w:vanish/>
          <w:shd w:val="clear" w:color="auto" w:fill="FFFF99"/>
          <w:rtl/>
        </w:rPr>
        <w:t>79</w:t>
      </w:r>
      <w:r w:rsidRPr="00EC45AD">
        <w:rPr>
          <w:rFonts w:hint="cs"/>
          <w:vanish/>
          <w:shd w:val="clear" w:color="auto" w:fill="FFFF99"/>
          <w:rtl/>
        </w:rPr>
        <w:t xml:space="preserve"> </w:t>
      </w:r>
      <w:r w:rsidR="006A40D4" w:rsidRPr="00EC45AD">
        <w:rPr>
          <w:rFonts w:hint="cs"/>
          <w:vanish/>
          <w:u w:val="single"/>
          <w:shd w:val="clear" w:color="auto" w:fill="FFFF99"/>
          <w:rtl/>
        </w:rPr>
        <w:t>519</w:t>
      </w:r>
      <w:r w:rsidRPr="00EC45AD">
        <w:rPr>
          <w:rFonts w:hint="cs"/>
          <w:vanish/>
          <w:shd w:val="clear" w:color="auto" w:fill="FFFF99"/>
          <w:rtl/>
        </w:rPr>
        <w:t xml:space="preserve"> שקלים חדשים </w:t>
      </w:r>
      <w:r w:rsidRPr="00EC45AD">
        <w:rPr>
          <w:vanish/>
          <w:shd w:val="clear" w:color="auto" w:fill="FFFF99"/>
          <w:rtl/>
        </w:rPr>
        <w:t>–</w:t>
      </w:r>
      <w:r w:rsidRPr="00EC45AD">
        <w:rPr>
          <w:rFonts w:hint="cs"/>
          <w:vanish/>
          <w:shd w:val="clear" w:color="auto" w:fill="FFFF99"/>
          <w:rtl/>
        </w:rPr>
        <w:t xml:space="preserve"> לא יוחזר העודף, והעוסק המורשה יהא רשאי לנכות את העודף מהמס שיגיע ממנו לתקופת הדיווח הרצופה השלישית;</w:t>
      </w:r>
    </w:p>
    <w:p w14:paraId="3C11BA6C" w14:textId="77777777" w:rsidR="00FF6ACA" w:rsidRPr="00EC45AD" w:rsidRDefault="00FF6ACA" w:rsidP="006A40D4">
      <w:pPr>
        <w:pStyle w:val="footnote"/>
        <w:tabs>
          <w:tab w:val="left" w:pos="624"/>
          <w:tab w:val="left" w:pos="1021"/>
          <w:tab w:val="left" w:pos="1474"/>
          <w:tab w:val="left" w:pos="1928"/>
          <w:tab w:val="left" w:pos="2381"/>
          <w:tab w:val="left" w:pos="2835"/>
          <w:tab w:val="right" w:leader="dot" w:pos="6259"/>
        </w:tabs>
        <w:ind w:left="1021" w:right="1134"/>
        <w:rPr>
          <w:rFonts w:hint="cs"/>
          <w:vanish/>
          <w:shd w:val="clear" w:color="auto" w:fill="FFFF99"/>
          <w:rtl/>
        </w:rPr>
      </w:pPr>
      <w:r w:rsidRPr="00EC45AD">
        <w:rPr>
          <w:rFonts w:hint="cs"/>
          <w:vanish/>
          <w:shd w:val="clear" w:color="auto" w:fill="FFFF99"/>
          <w:rtl/>
        </w:rPr>
        <w:t>(2)</w:t>
      </w:r>
      <w:r w:rsidRPr="00EC45AD">
        <w:rPr>
          <w:rFonts w:hint="cs"/>
          <w:vanish/>
          <w:shd w:val="clear" w:color="auto" w:fill="FFFF99"/>
          <w:rtl/>
        </w:rPr>
        <w:tab/>
        <w:t xml:space="preserve">היה העודף בסכום </w:t>
      </w:r>
      <w:r w:rsidRPr="00EC45AD">
        <w:rPr>
          <w:rFonts w:hint="cs"/>
          <w:strike/>
          <w:vanish/>
          <w:shd w:val="clear" w:color="auto" w:fill="FFFF99"/>
          <w:rtl/>
        </w:rPr>
        <w:t>4</w:t>
      </w:r>
      <w:r w:rsidR="006A40D4" w:rsidRPr="00EC45AD">
        <w:rPr>
          <w:rFonts w:hint="cs"/>
          <w:strike/>
          <w:vanish/>
          <w:shd w:val="clear" w:color="auto" w:fill="FFFF99"/>
          <w:rtl/>
        </w:rPr>
        <w:t>79</w:t>
      </w:r>
      <w:r w:rsidRPr="00EC45AD">
        <w:rPr>
          <w:rFonts w:hint="cs"/>
          <w:vanish/>
          <w:shd w:val="clear" w:color="auto" w:fill="FFFF99"/>
          <w:rtl/>
        </w:rPr>
        <w:t xml:space="preserve"> </w:t>
      </w:r>
      <w:r w:rsidR="006A40D4" w:rsidRPr="00EC45AD">
        <w:rPr>
          <w:rFonts w:hint="cs"/>
          <w:vanish/>
          <w:u w:val="single"/>
          <w:shd w:val="clear" w:color="auto" w:fill="FFFF99"/>
          <w:rtl/>
        </w:rPr>
        <w:t>519</w:t>
      </w:r>
      <w:r w:rsidRPr="00EC45AD">
        <w:rPr>
          <w:rFonts w:hint="cs"/>
          <w:vanish/>
          <w:shd w:val="clear" w:color="auto" w:fill="FFFF99"/>
          <w:rtl/>
        </w:rPr>
        <w:t xml:space="preserve"> שקלים חדשים ומעלה </w:t>
      </w:r>
      <w:r w:rsidRPr="00EC45AD">
        <w:rPr>
          <w:vanish/>
          <w:shd w:val="clear" w:color="auto" w:fill="FFFF99"/>
          <w:rtl/>
        </w:rPr>
        <w:t>–</w:t>
      </w:r>
      <w:r w:rsidRPr="00EC45AD">
        <w:rPr>
          <w:rFonts w:hint="cs"/>
          <w:vanish/>
          <w:shd w:val="clear" w:color="auto" w:fill="FFFF99"/>
          <w:rtl/>
        </w:rPr>
        <w:t xml:space="preserve"> יוחזר העודף.</w:t>
      </w:r>
    </w:p>
    <w:p w14:paraId="0F29A771" w14:textId="77777777" w:rsidR="002E4812" w:rsidRPr="00EC45AD" w:rsidRDefault="002E4812" w:rsidP="002E4812">
      <w:pPr>
        <w:pStyle w:val="P00"/>
        <w:spacing w:before="0"/>
        <w:ind w:left="0" w:right="1134"/>
        <w:rPr>
          <w:rFonts w:hint="cs"/>
          <w:vanish/>
          <w:color w:val="FF0000"/>
          <w:szCs w:val="20"/>
          <w:shd w:val="clear" w:color="auto" w:fill="FFFF99"/>
          <w:rtl/>
        </w:rPr>
      </w:pPr>
    </w:p>
    <w:p w14:paraId="4C09443C" w14:textId="77777777" w:rsidR="002E4812" w:rsidRPr="00EC45AD" w:rsidRDefault="002E4812" w:rsidP="002E4812">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1.1.1991</w:t>
      </w:r>
    </w:p>
    <w:p w14:paraId="1A8B95C1" w14:textId="77777777" w:rsidR="002E4812" w:rsidRPr="00EC45AD" w:rsidRDefault="002E4812" w:rsidP="002E4812">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הודעה (מס' 2) תשנ"א-1991</w:t>
      </w:r>
    </w:p>
    <w:p w14:paraId="77FCCC6D" w14:textId="77777777" w:rsidR="00FF6ACA" w:rsidRPr="00EC45AD" w:rsidRDefault="002E4812" w:rsidP="002E4812">
      <w:pPr>
        <w:pStyle w:val="footnote"/>
        <w:tabs>
          <w:tab w:val="left" w:pos="624"/>
          <w:tab w:val="left" w:pos="1021"/>
          <w:tab w:val="left" w:pos="1474"/>
          <w:tab w:val="left" w:pos="1928"/>
          <w:tab w:val="left" w:pos="2381"/>
          <w:tab w:val="left" w:pos="2835"/>
          <w:tab w:val="right" w:leader="dot" w:pos="6259"/>
        </w:tabs>
        <w:ind w:left="0" w:right="1134"/>
        <w:rPr>
          <w:rFonts w:cs="Miriam" w:hint="cs"/>
          <w:strike/>
          <w:vanish/>
          <w:sz w:val="20"/>
          <w:szCs w:val="20"/>
          <w:shd w:val="clear" w:color="auto" w:fill="FFFF99"/>
          <w:rtl/>
        </w:rPr>
      </w:pPr>
      <w:hyperlink r:id="rId179" w:history="1">
        <w:r w:rsidRPr="00EC45AD">
          <w:rPr>
            <w:rStyle w:val="Hyperlink"/>
            <w:rFonts w:hint="cs"/>
            <w:vanish/>
            <w:sz w:val="20"/>
            <w:szCs w:val="20"/>
            <w:shd w:val="clear" w:color="auto" w:fill="FFFF99"/>
            <w:rtl/>
          </w:rPr>
          <w:t>ק"ת תשנ"א מס' 5329</w:t>
        </w:r>
      </w:hyperlink>
      <w:r w:rsidRPr="00EC45AD">
        <w:rPr>
          <w:rFonts w:hint="cs"/>
          <w:vanish/>
          <w:sz w:val="20"/>
          <w:szCs w:val="20"/>
          <w:shd w:val="clear" w:color="auto" w:fill="FFFF99"/>
          <w:rtl/>
        </w:rPr>
        <w:t xml:space="preserve"> מיום 3.2.1991 עמ' 489 </w:t>
      </w:r>
    </w:p>
    <w:p w14:paraId="383B5E18" w14:textId="77777777" w:rsidR="0039727F" w:rsidRPr="00EC45AD" w:rsidRDefault="0039727F" w:rsidP="002571E2">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hd w:val="clear" w:color="auto" w:fill="FFFF99"/>
          <w:rtl/>
        </w:rPr>
      </w:pPr>
      <w:r w:rsidRPr="00EC45AD">
        <w:rPr>
          <w:rFonts w:hint="cs"/>
          <w:vanish/>
          <w:shd w:val="clear" w:color="auto" w:fill="FFFF99"/>
          <w:rtl/>
        </w:rPr>
        <w:tab/>
        <w:t>(א)</w:t>
      </w:r>
      <w:r w:rsidRPr="00EC45AD">
        <w:rPr>
          <w:rFonts w:hint="cs"/>
          <w:vanish/>
          <w:shd w:val="clear" w:color="auto" w:fill="FFFF99"/>
          <w:rtl/>
        </w:rPr>
        <w:tab/>
        <w:t>היה מס התשומות בתקופת דו"ח פלונית של עוסק מורשה עודף על המס שהעוסק המורשה חייב בו לאותה תקופה, והעודף הוא בסכום נמוך מ-</w:t>
      </w:r>
      <w:r w:rsidRPr="00EC45AD">
        <w:rPr>
          <w:rFonts w:hint="cs"/>
          <w:strike/>
          <w:vanish/>
          <w:shd w:val="clear" w:color="auto" w:fill="FFFF99"/>
          <w:rtl/>
        </w:rPr>
        <w:t>2,</w:t>
      </w:r>
      <w:r w:rsidR="002F1C43" w:rsidRPr="00EC45AD">
        <w:rPr>
          <w:rFonts w:hint="cs"/>
          <w:strike/>
          <w:vanish/>
          <w:shd w:val="clear" w:color="auto" w:fill="FFFF99"/>
          <w:rtl/>
        </w:rPr>
        <w:t>783</w:t>
      </w:r>
      <w:r w:rsidRPr="00EC45AD">
        <w:rPr>
          <w:rFonts w:hint="cs"/>
          <w:vanish/>
          <w:shd w:val="clear" w:color="auto" w:fill="FFFF99"/>
          <w:rtl/>
        </w:rPr>
        <w:t xml:space="preserve"> </w:t>
      </w:r>
      <w:r w:rsidR="002F1C43" w:rsidRPr="00EC45AD">
        <w:rPr>
          <w:rFonts w:hint="cs"/>
          <w:vanish/>
          <w:u w:val="single"/>
          <w:shd w:val="clear" w:color="auto" w:fill="FFFF99"/>
          <w:rtl/>
        </w:rPr>
        <w:t>3</w:t>
      </w:r>
      <w:r w:rsidRPr="00EC45AD">
        <w:rPr>
          <w:rFonts w:hint="cs"/>
          <w:vanish/>
          <w:u w:val="single"/>
          <w:shd w:val="clear" w:color="auto" w:fill="FFFF99"/>
          <w:rtl/>
        </w:rPr>
        <w:t>,</w:t>
      </w:r>
      <w:r w:rsidR="002F1C43" w:rsidRPr="00EC45AD">
        <w:rPr>
          <w:rFonts w:hint="cs"/>
          <w:vanish/>
          <w:u w:val="single"/>
          <w:shd w:val="clear" w:color="auto" w:fill="FFFF99"/>
          <w:rtl/>
        </w:rPr>
        <w:t>043</w:t>
      </w:r>
      <w:r w:rsidRPr="00EC45AD">
        <w:rPr>
          <w:rFonts w:hint="cs"/>
          <w:vanish/>
          <w:shd w:val="clear" w:color="auto" w:fill="FFFF99"/>
          <w:rtl/>
        </w:rPr>
        <w:t xml:space="preserve"> שקלים חדשים, לא יוחזר העודף, והעוסק המורשה יהא רשאי לנכות את העודף מהמס שיגיע ממנו לתקופת הדיווח הרצופה הבאה.</w:t>
      </w:r>
    </w:p>
    <w:p w14:paraId="58959928" w14:textId="77777777" w:rsidR="0039727F" w:rsidRPr="00EC45AD" w:rsidRDefault="0039727F" w:rsidP="0039727F">
      <w:pPr>
        <w:pStyle w:val="footnote"/>
        <w:tabs>
          <w:tab w:val="left" w:pos="624"/>
          <w:tab w:val="left" w:pos="1021"/>
          <w:tab w:val="left" w:pos="1474"/>
          <w:tab w:val="left" w:pos="1928"/>
          <w:tab w:val="left" w:pos="2381"/>
          <w:tab w:val="left" w:pos="2835"/>
          <w:tab w:val="right" w:leader="dot" w:pos="6259"/>
        </w:tabs>
        <w:ind w:left="0" w:right="1134"/>
        <w:rPr>
          <w:rFonts w:hint="cs"/>
          <w:vanish/>
          <w:shd w:val="clear" w:color="auto" w:fill="FFFF99"/>
          <w:rtl/>
        </w:rPr>
      </w:pPr>
      <w:r w:rsidRPr="00EC45AD">
        <w:rPr>
          <w:rFonts w:hint="cs"/>
          <w:vanish/>
          <w:shd w:val="clear" w:color="auto" w:fill="FFFF99"/>
          <w:rtl/>
        </w:rPr>
        <w:tab/>
        <w:t>(ב)</w:t>
      </w:r>
      <w:r w:rsidRPr="00EC45AD">
        <w:rPr>
          <w:rFonts w:hint="cs"/>
          <w:vanish/>
          <w:shd w:val="clear" w:color="auto" w:fill="FFFF99"/>
          <w:rtl/>
        </w:rPr>
        <w:tab/>
        <w:t>היה מס התשומות בתקופת הדיווח הרצופה הבאה, לרבות עודף מס התשומות מתקופת הדיווח הקודמת, עודף על המס שהעוסק המורשה חייב בו לאותה תקופה, יחולו כללים אלה:</w:t>
      </w:r>
    </w:p>
    <w:p w14:paraId="7E217695" w14:textId="77777777" w:rsidR="0039727F" w:rsidRPr="00EC45AD" w:rsidRDefault="0039727F" w:rsidP="002571E2">
      <w:pPr>
        <w:pStyle w:val="footnote"/>
        <w:tabs>
          <w:tab w:val="left" w:pos="624"/>
          <w:tab w:val="left" w:pos="1021"/>
          <w:tab w:val="left" w:pos="1474"/>
          <w:tab w:val="left" w:pos="1928"/>
          <w:tab w:val="left" w:pos="2381"/>
          <w:tab w:val="left" w:pos="2835"/>
          <w:tab w:val="right" w:leader="dot" w:pos="6259"/>
        </w:tabs>
        <w:ind w:left="1021" w:right="1134"/>
        <w:rPr>
          <w:rFonts w:hint="cs"/>
          <w:vanish/>
          <w:shd w:val="clear" w:color="auto" w:fill="FFFF99"/>
          <w:rtl/>
        </w:rPr>
      </w:pPr>
      <w:r w:rsidRPr="00EC45AD">
        <w:rPr>
          <w:rFonts w:hint="cs"/>
          <w:vanish/>
          <w:shd w:val="clear" w:color="auto" w:fill="FFFF99"/>
          <w:rtl/>
        </w:rPr>
        <w:t>(1)</w:t>
      </w:r>
      <w:r w:rsidRPr="00EC45AD">
        <w:rPr>
          <w:rFonts w:hint="cs"/>
          <w:vanish/>
          <w:shd w:val="clear" w:color="auto" w:fill="FFFF99"/>
          <w:rtl/>
        </w:rPr>
        <w:tab/>
        <w:t>היה העודף נמוך מ-</w:t>
      </w:r>
      <w:r w:rsidR="004E2647" w:rsidRPr="00EC45AD">
        <w:rPr>
          <w:rFonts w:hint="cs"/>
          <w:strike/>
          <w:vanish/>
          <w:shd w:val="clear" w:color="auto" w:fill="FFFF99"/>
          <w:rtl/>
        </w:rPr>
        <w:t>519</w:t>
      </w:r>
      <w:r w:rsidRPr="00EC45AD">
        <w:rPr>
          <w:rFonts w:hint="cs"/>
          <w:vanish/>
          <w:shd w:val="clear" w:color="auto" w:fill="FFFF99"/>
          <w:rtl/>
        </w:rPr>
        <w:t xml:space="preserve"> </w:t>
      </w:r>
      <w:r w:rsidRPr="00EC45AD">
        <w:rPr>
          <w:rFonts w:hint="cs"/>
          <w:vanish/>
          <w:u w:val="single"/>
          <w:shd w:val="clear" w:color="auto" w:fill="FFFF99"/>
          <w:rtl/>
        </w:rPr>
        <w:t>5</w:t>
      </w:r>
      <w:r w:rsidR="004E2647" w:rsidRPr="00EC45AD">
        <w:rPr>
          <w:rFonts w:hint="cs"/>
          <w:vanish/>
          <w:u w:val="single"/>
          <w:shd w:val="clear" w:color="auto" w:fill="FFFF99"/>
          <w:rtl/>
        </w:rPr>
        <w:t>67</w:t>
      </w:r>
      <w:r w:rsidRPr="00EC45AD">
        <w:rPr>
          <w:rFonts w:hint="cs"/>
          <w:vanish/>
          <w:shd w:val="clear" w:color="auto" w:fill="FFFF99"/>
          <w:rtl/>
        </w:rPr>
        <w:t xml:space="preserve"> שקלים חדשים </w:t>
      </w:r>
      <w:r w:rsidRPr="00EC45AD">
        <w:rPr>
          <w:vanish/>
          <w:shd w:val="clear" w:color="auto" w:fill="FFFF99"/>
          <w:rtl/>
        </w:rPr>
        <w:t>–</w:t>
      </w:r>
      <w:r w:rsidRPr="00EC45AD">
        <w:rPr>
          <w:rFonts w:hint="cs"/>
          <w:vanish/>
          <w:shd w:val="clear" w:color="auto" w:fill="FFFF99"/>
          <w:rtl/>
        </w:rPr>
        <w:t xml:space="preserve"> לא יוחזר העודף, והעוסק המורשה יהא רשאי לנכות את העודף מהמס שיגיע ממנו לתקופת הדיווח הרצופה השלישית;</w:t>
      </w:r>
    </w:p>
    <w:p w14:paraId="64CF3746" w14:textId="77777777" w:rsidR="0039727F" w:rsidRPr="00EC45AD" w:rsidRDefault="0039727F" w:rsidP="004E2647">
      <w:pPr>
        <w:pStyle w:val="footnote"/>
        <w:tabs>
          <w:tab w:val="left" w:pos="624"/>
          <w:tab w:val="left" w:pos="1021"/>
          <w:tab w:val="left" w:pos="1474"/>
          <w:tab w:val="left" w:pos="1928"/>
          <w:tab w:val="left" w:pos="2381"/>
          <w:tab w:val="left" w:pos="2835"/>
          <w:tab w:val="right" w:leader="dot" w:pos="6259"/>
        </w:tabs>
        <w:ind w:left="1021" w:right="1134"/>
        <w:rPr>
          <w:rFonts w:hint="cs"/>
          <w:vanish/>
          <w:shd w:val="clear" w:color="auto" w:fill="FFFF99"/>
          <w:rtl/>
        </w:rPr>
      </w:pPr>
      <w:r w:rsidRPr="00EC45AD">
        <w:rPr>
          <w:rFonts w:hint="cs"/>
          <w:vanish/>
          <w:shd w:val="clear" w:color="auto" w:fill="FFFF99"/>
          <w:rtl/>
        </w:rPr>
        <w:t>(2)</w:t>
      </w:r>
      <w:r w:rsidRPr="00EC45AD">
        <w:rPr>
          <w:rFonts w:hint="cs"/>
          <w:vanish/>
          <w:shd w:val="clear" w:color="auto" w:fill="FFFF99"/>
          <w:rtl/>
        </w:rPr>
        <w:tab/>
        <w:t xml:space="preserve">היה העודף בסכום </w:t>
      </w:r>
      <w:r w:rsidR="004E2647" w:rsidRPr="00EC45AD">
        <w:rPr>
          <w:rFonts w:hint="cs"/>
          <w:strike/>
          <w:vanish/>
          <w:shd w:val="clear" w:color="auto" w:fill="FFFF99"/>
          <w:rtl/>
        </w:rPr>
        <w:t>519</w:t>
      </w:r>
      <w:r w:rsidRPr="00EC45AD">
        <w:rPr>
          <w:rFonts w:hint="cs"/>
          <w:vanish/>
          <w:shd w:val="clear" w:color="auto" w:fill="FFFF99"/>
          <w:rtl/>
        </w:rPr>
        <w:t xml:space="preserve"> </w:t>
      </w:r>
      <w:r w:rsidRPr="00EC45AD">
        <w:rPr>
          <w:rFonts w:hint="cs"/>
          <w:vanish/>
          <w:u w:val="single"/>
          <w:shd w:val="clear" w:color="auto" w:fill="FFFF99"/>
          <w:rtl/>
        </w:rPr>
        <w:t>5</w:t>
      </w:r>
      <w:r w:rsidR="004E2647" w:rsidRPr="00EC45AD">
        <w:rPr>
          <w:rFonts w:hint="cs"/>
          <w:vanish/>
          <w:u w:val="single"/>
          <w:shd w:val="clear" w:color="auto" w:fill="FFFF99"/>
          <w:rtl/>
        </w:rPr>
        <w:t>67</w:t>
      </w:r>
      <w:r w:rsidRPr="00EC45AD">
        <w:rPr>
          <w:rFonts w:hint="cs"/>
          <w:vanish/>
          <w:shd w:val="clear" w:color="auto" w:fill="FFFF99"/>
          <w:rtl/>
        </w:rPr>
        <w:t xml:space="preserve"> שקלים חדשים ומעלה </w:t>
      </w:r>
      <w:r w:rsidRPr="00EC45AD">
        <w:rPr>
          <w:vanish/>
          <w:shd w:val="clear" w:color="auto" w:fill="FFFF99"/>
          <w:rtl/>
        </w:rPr>
        <w:t>–</w:t>
      </w:r>
      <w:r w:rsidRPr="00EC45AD">
        <w:rPr>
          <w:rFonts w:hint="cs"/>
          <w:vanish/>
          <w:shd w:val="clear" w:color="auto" w:fill="FFFF99"/>
          <w:rtl/>
        </w:rPr>
        <w:t xml:space="preserve"> יוחזר העודף.</w:t>
      </w:r>
    </w:p>
    <w:p w14:paraId="7C887016" w14:textId="77777777" w:rsidR="006166A8" w:rsidRPr="00EC45AD" w:rsidRDefault="006166A8" w:rsidP="006166A8">
      <w:pPr>
        <w:pStyle w:val="P00"/>
        <w:spacing w:before="0"/>
        <w:ind w:left="0" w:right="1134"/>
        <w:rPr>
          <w:rFonts w:hint="cs"/>
          <w:vanish/>
          <w:color w:val="FF0000"/>
          <w:szCs w:val="20"/>
          <w:shd w:val="clear" w:color="auto" w:fill="FFFF99"/>
          <w:rtl/>
        </w:rPr>
      </w:pPr>
    </w:p>
    <w:p w14:paraId="1940FF45" w14:textId="77777777" w:rsidR="006166A8" w:rsidRPr="00EC45AD" w:rsidRDefault="006166A8" w:rsidP="00ED24A5">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w:t>
      </w:r>
      <w:r w:rsidR="00ED24A5" w:rsidRPr="00EC45AD">
        <w:rPr>
          <w:rFonts w:hint="cs"/>
          <w:vanish/>
          <w:color w:val="FF0000"/>
          <w:szCs w:val="20"/>
          <w:shd w:val="clear" w:color="auto" w:fill="FFFF99"/>
          <w:rtl/>
        </w:rPr>
        <w:t>4</w:t>
      </w:r>
      <w:r w:rsidRPr="00EC45AD">
        <w:rPr>
          <w:rFonts w:hint="cs"/>
          <w:vanish/>
          <w:color w:val="FF0000"/>
          <w:szCs w:val="20"/>
          <w:shd w:val="clear" w:color="auto" w:fill="FFFF99"/>
          <w:rtl/>
        </w:rPr>
        <w:t>.1991</w:t>
      </w:r>
    </w:p>
    <w:p w14:paraId="6D8DB688" w14:textId="77777777" w:rsidR="006166A8" w:rsidRPr="00EC45AD" w:rsidRDefault="006166A8" w:rsidP="006166A8">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(מס' 2) תשנ"א-1991</w:t>
      </w:r>
    </w:p>
    <w:p w14:paraId="70A06FA5" w14:textId="77777777" w:rsidR="006166A8" w:rsidRPr="00EC45AD" w:rsidRDefault="006166A8" w:rsidP="006166A8">
      <w:pPr>
        <w:pStyle w:val="footnote"/>
        <w:tabs>
          <w:tab w:val="left" w:pos="624"/>
          <w:tab w:val="left" w:pos="1021"/>
          <w:tab w:val="left" w:pos="1474"/>
          <w:tab w:val="left" w:pos="1928"/>
          <w:tab w:val="left" w:pos="2381"/>
          <w:tab w:val="left" w:pos="2835"/>
          <w:tab w:val="right" w:leader="dot" w:pos="6259"/>
        </w:tabs>
        <w:ind w:left="0" w:right="1134"/>
        <w:rPr>
          <w:rStyle w:val="default"/>
          <w:rFonts w:cs="FrankRuehl" w:hint="cs"/>
          <w:vanish/>
          <w:szCs w:val="20"/>
          <w:shd w:val="clear" w:color="auto" w:fill="FFFF99"/>
          <w:rtl/>
        </w:rPr>
      </w:pPr>
      <w:hyperlink r:id="rId180" w:history="1">
        <w:r w:rsidRPr="00EC45AD">
          <w:rPr>
            <w:rStyle w:val="Hyperlink"/>
            <w:rFonts w:hint="cs"/>
            <w:vanish/>
            <w:sz w:val="20"/>
            <w:szCs w:val="20"/>
            <w:shd w:val="clear" w:color="auto" w:fill="FFFF99"/>
            <w:rtl/>
          </w:rPr>
          <w:t>ק"ת תשנ"א מס' 5340</w:t>
        </w:r>
      </w:hyperlink>
      <w:r w:rsidRPr="00EC45AD">
        <w:rPr>
          <w:rFonts w:hint="cs"/>
          <w:vanish/>
          <w:sz w:val="20"/>
          <w:szCs w:val="20"/>
          <w:shd w:val="clear" w:color="auto" w:fill="FFFF99"/>
          <w:rtl/>
        </w:rPr>
        <w:t xml:space="preserve"> מיום 12.3.1991 עמ' 721 </w:t>
      </w:r>
    </w:p>
    <w:p w14:paraId="55E8110A" w14:textId="77777777" w:rsidR="005361B0" w:rsidRPr="00EC45AD" w:rsidRDefault="005361B0" w:rsidP="006166A8">
      <w:pPr>
        <w:pStyle w:val="footnote"/>
        <w:tabs>
          <w:tab w:val="left" w:pos="624"/>
          <w:tab w:val="left" w:pos="1021"/>
          <w:tab w:val="left" w:pos="1474"/>
          <w:tab w:val="left" w:pos="1928"/>
          <w:tab w:val="left" w:pos="2381"/>
          <w:tab w:val="left" w:pos="2835"/>
          <w:tab w:val="right" w:leader="dot" w:pos="6259"/>
        </w:tabs>
        <w:ind w:left="0" w:right="1134"/>
        <w:rPr>
          <w:rStyle w:val="default"/>
          <w:rFonts w:cs="FrankRuehl" w:hint="cs"/>
          <w:b/>
          <w:bCs/>
          <w:vanish/>
          <w:szCs w:val="20"/>
          <w:shd w:val="clear" w:color="auto" w:fill="FFFF99"/>
          <w:rtl/>
        </w:rPr>
      </w:pPr>
      <w:r w:rsidRPr="00EC45AD">
        <w:rPr>
          <w:rStyle w:val="default"/>
          <w:rFonts w:cs="FrankRuehl" w:hint="cs"/>
          <w:b/>
          <w:bCs/>
          <w:vanish/>
          <w:szCs w:val="20"/>
          <w:shd w:val="clear" w:color="auto" w:fill="FFFF99"/>
          <w:rtl/>
        </w:rPr>
        <w:t>החלפת תקנת משנה 13א(ה)</w:t>
      </w:r>
    </w:p>
    <w:p w14:paraId="42E28F77" w14:textId="77777777" w:rsidR="005361B0" w:rsidRPr="00EC45AD" w:rsidRDefault="005361B0" w:rsidP="005361B0">
      <w:pPr>
        <w:pStyle w:val="footnote"/>
        <w:tabs>
          <w:tab w:val="left" w:pos="624"/>
          <w:tab w:val="left" w:pos="1021"/>
          <w:tab w:val="left" w:pos="1474"/>
          <w:tab w:val="left" w:pos="1928"/>
          <w:tab w:val="left" w:pos="2381"/>
          <w:tab w:val="left" w:pos="2835"/>
          <w:tab w:val="right" w:leader="dot" w:pos="6259"/>
        </w:tabs>
        <w:spacing w:before="60"/>
        <w:ind w:left="0" w:right="1134"/>
        <w:rPr>
          <w:rStyle w:val="default"/>
          <w:rFonts w:cs="FrankRuehl" w:hint="cs"/>
          <w:vanish/>
          <w:szCs w:val="20"/>
          <w:shd w:val="clear" w:color="auto" w:fill="FFFF99"/>
          <w:rtl/>
        </w:rPr>
      </w:pPr>
      <w:r w:rsidRPr="00EC45AD">
        <w:rPr>
          <w:rStyle w:val="default"/>
          <w:rFonts w:cs="FrankRuehl" w:hint="cs"/>
          <w:vanish/>
          <w:szCs w:val="20"/>
          <w:shd w:val="clear" w:color="auto" w:fill="FFFF99"/>
          <w:rtl/>
        </w:rPr>
        <w:t>הנוסח הקודם:</w:t>
      </w:r>
    </w:p>
    <w:p w14:paraId="08A6921D" w14:textId="77777777" w:rsidR="005361B0" w:rsidRPr="00EC45AD" w:rsidRDefault="005361B0" w:rsidP="005361B0">
      <w:pPr>
        <w:pStyle w:val="footnote"/>
        <w:tabs>
          <w:tab w:val="left" w:pos="624"/>
          <w:tab w:val="left" w:pos="1021"/>
          <w:tab w:val="left" w:pos="1474"/>
          <w:tab w:val="left" w:pos="1928"/>
          <w:tab w:val="left" w:pos="2381"/>
          <w:tab w:val="left" w:pos="2835"/>
          <w:tab w:val="right" w:leader="dot" w:pos="6259"/>
        </w:tabs>
        <w:ind w:left="0" w:right="1134"/>
        <w:rPr>
          <w:rFonts w:hint="cs"/>
          <w:strike/>
          <w:vanish/>
          <w:shd w:val="clear" w:color="auto" w:fill="FFFF99"/>
          <w:rtl/>
        </w:rPr>
      </w:pPr>
      <w:r w:rsidRPr="00EC45AD">
        <w:rPr>
          <w:rFonts w:hint="cs"/>
          <w:vanish/>
          <w:shd w:val="clear" w:color="auto" w:fill="FFFF99"/>
          <w:rtl/>
        </w:rPr>
        <w:tab/>
      </w:r>
      <w:r w:rsidRPr="00EC45AD">
        <w:rPr>
          <w:rFonts w:hint="cs"/>
          <w:strike/>
          <w:vanish/>
          <w:shd w:val="clear" w:color="auto" w:fill="FFFF99"/>
          <w:rtl/>
        </w:rPr>
        <w:t>(ה)</w:t>
      </w:r>
      <w:r w:rsidRPr="00EC45AD">
        <w:rPr>
          <w:rFonts w:hint="cs"/>
          <w:strike/>
          <w:vanish/>
          <w:shd w:val="clear" w:color="auto" w:fill="FFFF99"/>
          <w:rtl/>
        </w:rPr>
        <w:tab/>
        <w:t xml:space="preserve">כל עודף מס תשומות שיש להחזירו לפי תקנה זו או לפי כל דין אחר ייזקף לזכות חשבוו של העוסק בבנק שעליו הודיע העוסק; אדם שמונה לו נציג לפי הוראות החוק </w:t>
      </w:r>
      <w:r w:rsidRPr="00EC45AD">
        <w:rPr>
          <w:strike/>
          <w:vanish/>
          <w:shd w:val="clear" w:color="auto" w:fill="FFFF99"/>
          <w:rtl/>
        </w:rPr>
        <w:t>–</w:t>
      </w:r>
      <w:r w:rsidRPr="00EC45AD">
        <w:rPr>
          <w:rFonts w:hint="cs"/>
          <w:strike/>
          <w:vanish/>
          <w:shd w:val="clear" w:color="auto" w:fill="FFFF99"/>
          <w:rtl/>
        </w:rPr>
        <w:t xml:space="preserve"> לאותו חשבון בבנק שעליו הודיע לנציג.</w:t>
      </w:r>
    </w:p>
    <w:p w14:paraId="794019C1" w14:textId="77777777" w:rsidR="001A5458" w:rsidRPr="00EC45AD" w:rsidRDefault="001A5458" w:rsidP="001A5458">
      <w:pPr>
        <w:pStyle w:val="P00"/>
        <w:spacing w:before="0"/>
        <w:ind w:left="0" w:right="1134"/>
        <w:rPr>
          <w:rFonts w:hint="cs"/>
          <w:vanish/>
          <w:color w:val="FF0000"/>
          <w:szCs w:val="20"/>
          <w:shd w:val="clear" w:color="auto" w:fill="FFFF99"/>
          <w:rtl/>
        </w:rPr>
      </w:pPr>
    </w:p>
    <w:p w14:paraId="2B28FC4C" w14:textId="77777777" w:rsidR="001A5458" w:rsidRPr="00EC45AD" w:rsidRDefault="001A5458" w:rsidP="001A5458">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1.7.1991</w:t>
      </w:r>
    </w:p>
    <w:p w14:paraId="5E63BAC3" w14:textId="77777777" w:rsidR="001A5458" w:rsidRPr="00EC45AD" w:rsidRDefault="001A5458" w:rsidP="001A5458">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הודעה (מס' 3) תשנ"א-1991</w:t>
      </w:r>
    </w:p>
    <w:p w14:paraId="3300ABCC" w14:textId="77777777" w:rsidR="001A5458" w:rsidRPr="00EC45AD" w:rsidRDefault="001A5458" w:rsidP="001A5458">
      <w:pPr>
        <w:pStyle w:val="footnote"/>
        <w:tabs>
          <w:tab w:val="left" w:pos="624"/>
          <w:tab w:val="left" w:pos="1021"/>
          <w:tab w:val="left" w:pos="1474"/>
          <w:tab w:val="left" w:pos="1928"/>
          <w:tab w:val="left" w:pos="2381"/>
          <w:tab w:val="left" w:pos="2835"/>
          <w:tab w:val="right" w:leader="dot" w:pos="6259"/>
        </w:tabs>
        <w:ind w:left="0" w:right="1134"/>
        <w:rPr>
          <w:vanish/>
          <w:sz w:val="20"/>
          <w:szCs w:val="20"/>
          <w:shd w:val="clear" w:color="auto" w:fill="FFFF99"/>
          <w:rtl/>
        </w:rPr>
      </w:pPr>
      <w:hyperlink r:id="rId181" w:history="1">
        <w:r w:rsidRPr="00EC45AD">
          <w:rPr>
            <w:rStyle w:val="Hyperlink"/>
            <w:rFonts w:hint="cs"/>
            <w:vanish/>
            <w:sz w:val="20"/>
            <w:szCs w:val="20"/>
            <w:shd w:val="clear" w:color="auto" w:fill="FFFF99"/>
            <w:rtl/>
          </w:rPr>
          <w:t>ק"ת תשנ"א מס' 5370</w:t>
        </w:r>
      </w:hyperlink>
      <w:r w:rsidRPr="00EC45AD">
        <w:rPr>
          <w:rFonts w:hint="cs"/>
          <w:vanish/>
          <w:sz w:val="20"/>
          <w:szCs w:val="20"/>
          <w:shd w:val="clear" w:color="auto" w:fill="FFFF99"/>
          <w:rtl/>
        </w:rPr>
        <w:t xml:space="preserve"> מיום 11.7.1991 עמ' 1041 </w:t>
      </w:r>
    </w:p>
    <w:p w14:paraId="3BCB8C99" w14:textId="77777777" w:rsidR="00E8452A" w:rsidRPr="00EC45AD" w:rsidRDefault="00E8452A" w:rsidP="002571E2">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hd w:val="clear" w:color="auto" w:fill="FFFF99"/>
          <w:rtl/>
        </w:rPr>
      </w:pPr>
      <w:r w:rsidRPr="00EC45AD">
        <w:rPr>
          <w:rFonts w:hint="cs"/>
          <w:vanish/>
          <w:shd w:val="clear" w:color="auto" w:fill="FFFF99"/>
          <w:rtl/>
        </w:rPr>
        <w:tab/>
        <w:t>(א)</w:t>
      </w:r>
      <w:r w:rsidRPr="00EC45AD">
        <w:rPr>
          <w:rFonts w:hint="cs"/>
          <w:vanish/>
          <w:shd w:val="clear" w:color="auto" w:fill="FFFF99"/>
          <w:rtl/>
        </w:rPr>
        <w:tab/>
        <w:t>היה מס התשומות בתקופת דו"ח פלונית של עוסק מורשה עודף על המס שהעוסק המורשה חייב בו לאותה תקופה, והעודף הוא בסכום נמוך מ-</w:t>
      </w:r>
      <w:r w:rsidR="005A51CE" w:rsidRPr="00EC45AD">
        <w:rPr>
          <w:rFonts w:hint="cs"/>
          <w:strike/>
          <w:vanish/>
          <w:shd w:val="clear" w:color="auto" w:fill="FFFF99"/>
          <w:rtl/>
        </w:rPr>
        <w:t>3</w:t>
      </w:r>
      <w:r w:rsidRPr="00EC45AD">
        <w:rPr>
          <w:rFonts w:hint="cs"/>
          <w:strike/>
          <w:vanish/>
          <w:shd w:val="clear" w:color="auto" w:fill="FFFF99"/>
          <w:rtl/>
        </w:rPr>
        <w:t>,</w:t>
      </w:r>
      <w:r w:rsidR="005A51CE" w:rsidRPr="00EC45AD">
        <w:rPr>
          <w:rFonts w:hint="cs"/>
          <w:strike/>
          <w:vanish/>
          <w:shd w:val="clear" w:color="auto" w:fill="FFFF99"/>
          <w:rtl/>
        </w:rPr>
        <w:t>043</w:t>
      </w:r>
      <w:r w:rsidRPr="00EC45AD">
        <w:rPr>
          <w:rFonts w:hint="cs"/>
          <w:vanish/>
          <w:shd w:val="clear" w:color="auto" w:fill="FFFF99"/>
          <w:rtl/>
        </w:rPr>
        <w:t xml:space="preserve"> </w:t>
      </w:r>
      <w:r w:rsidRPr="00EC45AD">
        <w:rPr>
          <w:rFonts w:hint="cs"/>
          <w:vanish/>
          <w:u w:val="single"/>
          <w:shd w:val="clear" w:color="auto" w:fill="FFFF99"/>
          <w:rtl/>
        </w:rPr>
        <w:t>3,</w:t>
      </w:r>
      <w:r w:rsidR="005A51CE" w:rsidRPr="00EC45AD">
        <w:rPr>
          <w:rFonts w:hint="cs"/>
          <w:vanish/>
          <w:u w:val="single"/>
          <w:shd w:val="clear" w:color="auto" w:fill="FFFF99"/>
          <w:rtl/>
        </w:rPr>
        <w:t>283</w:t>
      </w:r>
      <w:r w:rsidRPr="00EC45AD">
        <w:rPr>
          <w:rFonts w:hint="cs"/>
          <w:vanish/>
          <w:shd w:val="clear" w:color="auto" w:fill="FFFF99"/>
          <w:rtl/>
        </w:rPr>
        <w:t xml:space="preserve"> שקלים חדשים, לא יוחזר העודף, והעוסק המורשה יהא רשאי לנכות את העודף מהמס שיגיע ממנו לתקופת הדיווח הרצופה הבאה.</w:t>
      </w:r>
    </w:p>
    <w:p w14:paraId="0ADD9B1C" w14:textId="77777777" w:rsidR="00E8452A" w:rsidRPr="00EC45AD" w:rsidRDefault="00E8452A" w:rsidP="00E8452A">
      <w:pPr>
        <w:pStyle w:val="footnote"/>
        <w:tabs>
          <w:tab w:val="left" w:pos="624"/>
          <w:tab w:val="left" w:pos="1021"/>
          <w:tab w:val="left" w:pos="1474"/>
          <w:tab w:val="left" w:pos="1928"/>
          <w:tab w:val="left" w:pos="2381"/>
          <w:tab w:val="left" w:pos="2835"/>
          <w:tab w:val="right" w:leader="dot" w:pos="6259"/>
        </w:tabs>
        <w:ind w:left="0" w:right="1134"/>
        <w:rPr>
          <w:rFonts w:hint="cs"/>
          <w:vanish/>
          <w:shd w:val="clear" w:color="auto" w:fill="FFFF99"/>
          <w:rtl/>
        </w:rPr>
      </w:pPr>
      <w:r w:rsidRPr="00EC45AD">
        <w:rPr>
          <w:rFonts w:hint="cs"/>
          <w:vanish/>
          <w:shd w:val="clear" w:color="auto" w:fill="FFFF99"/>
          <w:rtl/>
        </w:rPr>
        <w:tab/>
        <w:t>(ב)</w:t>
      </w:r>
      <w:r w:rsidRPr="00EC45AD">
        <w:rPr>
          <w:rFonts w:hint="cs"/>
          <w:vanish/>
          <w:shd w:val="clear" w:color="auto" w:fill="FFFF99"/>
          <w:rtl/>
        </w:rPr>
        <w:tab/>
        <w:t>היה מס התשומות בתקופת הדיווח הרצופה הבאה, לרבות עודף מס התשומות מתקופת הדיווח הקודמת, עודף על המס שהעוסק המורשה חייב בו לאותה תקופה, יחולו כללים אלה:</w:t>
      </w:r>
    </w:p>
    <w:p w14:paraId="72942642" w14:textId="77777777" w:rsidR="00E8452A" w:rsidRPr="00EC45AD" w:rsidRDefault="00E8452A" w:rsidP="002571E2">
      <w:pPr>
        <w:pStyle w:val="footnote"/>
        <w:tabs>
          <w:tab w:val="left" w:pos="624"/>
          <w:tab w:val="left" w:pos="1021"/>
          <w:tab w:val="left" w:pos="1474"/>
          <w:tab w:val="left" w:pos="1928"/>
          <w:tab w:val="left" w:pos="2381"/>
          <w:tab w:val="left" w:pos="2835"/>
          <w:tab w:val="right" w:leader="dot" w:pos="6259"/>
        </w:tabs>
        <w:ind w:left="1021" w:right="1134"/>
        <w:rPr>
          <w:rFonts w:hint="cs"/>
          <w:vanish/>
          <w:shd w:val="clear" w:color="auto" w:fill="FFFF99"/>
          <w:rtl/>
        </w:rPr>
      </w:pPr>
      <w:r w:rsidRPr="00EC45AD">
        <w:rPr>
          <w:rFonts w:hint="cs"/>
          <w:vanish/>
          <w:shd w:val="clear" w:color="auto" w:fill="FFFF99"/>
          <w:rtl/>
        </w:rPr>
        <w:t>(1)</w:t>
      </w:r>
      <w:r w:rsidRPr="00EC45AD">
        <w:rPr>
          <w:rFonts w:hint="cs"/>
          <w:vanish/>
          <w:shd w:val="clear" w:color="auto" w:fill="FFFF99"/>
          <w:rtl/>
        </w:rPr>
        <w:tab/>
        <w:t>היה העודף נמוך מ-</w:t>
      </w:r>
      <w:r w:rsidRPr="00EC45AD">
        <w:rPr>
          <w:rFonts w:hint="cs"/>
          <w:strike/>
          <w:vanish/>
          <w:shd w:val="clear" w:color="auto" w:fill="FFFF99"/>
          <w:rtl/>
        </w:rPr>
        <w:t>5</w:t>
      </w:r>
      <w:r w:rsidR="001D7DD6" w:rsidRPr="00EC45AD">
        <w:rPr>
          <w:rFonts w:hint="cs"/>
          <w:strike/>
          <w:vanish/>
          <w:shd w:val="clear" w:color="auto" w:fill="FFFF99"/>
          <w:rtl/>
        </w:rPr>
        <w:t>67</w:t>
      </w:r>
      <w:r w:rsidRPr="00EC45AD">
        <w:rPr>
          <w:rFonts w:hint="cs"/>
          <w:vanish/>
          <w:shd w:val="clear" w:color="auto" w:fill="FFFF99"/>
          <w:rtl/>
        </w:rPr>
        <w:t xml:space="preserve"> </w:t>
      </w:r>
      <w:r w:rsidR="001D7DD6" w:rsidRPr="00EC45AD">
        <w:rPr>
          <w:rFonts w:hint="cs"/>
          <w:vanish/>
          <w:u w:val="single"/>
          <w:shd w:val="clear" w:color="auto" w:fill="FFFF99"/>
          <w:rtl/>
        </w:rPr>
        <w:t>612</w:t>
      </w:r>
      <w:r w:rsidRPr="00EC45AD">
        <w:rPr>
          <w:rFonts w:hint="cs"/>
          <w:vanish/>
          <w:shd w:val="clear" w:color="auto" w:fill="FFFF99"/>
          <w:rtl/>
        </w:rPr>
        <w:t xml:space="preserve"> שקלים חדשים </w:t>
      </w:r>
      <w:r w:rsidRPr="00EC45AD">
        <w:rPr>
          <w:vanish/>
          <w:shd w:val="clear" w:color="auto" w:fill="FFFF99"/>
          <w:rtl/>
        </w:rPr>
        <w:t>–</w:t>
      </w:r>
      <w:r w:rsidRPr="00EC45AD">
        <w:rPr>
          <w:rFonts w:hint="cs"/>
          <w:vanish/>
          <w:shd w:val="clear" w:color="auto" w:fill="FFFF99"/>
          <w:rtl/>
        </w:rPr>
        <w:t xml:space="preserve"> לא יוחזר העודף, והעוסק המורשה יהא רשאי לנכות את העודף מהמס שיגיע ממנו לתקופת הדיווח הרצופה השלישית;</w:t>
      </w:r>
    </w:p>
    <w:p w14:paraId="388CAECF" w14:textId="77777777" w:rsidR="00E8452A" w:rsidRPr="00EC45AD" w:rsidRDefault="00E8452A" w:rsidP="001D7DD6">
      <w:pPr>
        <w:pStyle w:val="footnote"/>
        <w:tabs>
          <w:tab w:val="left" w:pos="624"/>
          <w:tab w:val="left" w:pos="1021"/>
          <w:tab w:val="left" w:pos="1474"/>
          <w:tab w:val="left" w:pos="1928"/>
          <w:tab w:val="left" w:pos="2381"/>
          <w:tab w:val="left" w:pos="2835"/>
          <w:tab w:val="right" w:leader="dot" w:pos="6259"/>
        </w:tabs>
        <w:ind w:left="1021" w:right="1134"/>
        <w:rPr>
          <w:rFonts w:hint="cs"/>
          <w:vanish/>
          <w:shd w:val="clear" w:color="auto" w:fill="FFFF99"/>
          <w:rtl/>
        </w:rPr>
      </w:pPr>
      <w:r w:rsidRPr="00EC45AD">
        <w:rPr>
          <w:rFonts w:hint="cs"/>
          <w:vanish/>
          <w:shd w:val="clear" w:color="auto" w:fill="FFFF99"/>
          <w:rtl/>
        </w:rPr>
        <w:t>(2)</w:t>
      </w:r>
      <w:r w:rsidRPr="00EC45AD">
        <w:rPr>
          <w:rFonts w:hint="cs"/>
          <w:vanish/>
          <w:shd w:val="clear" w:color="auto" w:fill="FFFF99"/>
          <w:rtl/>
        </w:rPr>
        <w:tab/>
        <w:t xml:space="preserve">היה העודף בסכום </w:t>
      </w:r>
      <w:r w:rsidRPr="00EC45AD">
        <w:rPr>
          <w:rFonts w:hint="cs"/>
          <w:strike/>
          <w:vanish/>
          <w:shd w:val="clear" w:color="auto" w:fill="FFFF99"/>
          <w:rtl/>
        </w:rPr>
        <w:t>5</w:t>
      </w:r>
      <w:r w:rsidR="001D7DD6" w:rsidRPr="00EC45AD">
        <w:rPr>
          <w:rFonts w:hint="cs"/>
          <w:strike/>
          <w:vanish/>
          <w:shd w:val="clear" w:color="auto" w:fill="FFFF99"/>
          <w:rtl/>
        </w:rPr>
        <w:t>67</w:t>
      </w:r>
      <w:r w:rsidRPr="00EC45AD">
        <w:rPr>
          <w:rFonts w:hint="cs"/>
          <w:vanish/>
          <w:shd w:val="clear" w:color="auto" w:fill="FFFF99"/>
          <w:rtl/>
        </w:rPr>
        <w:t xml:space="preserve"> </w:t>
      </w:r>
      <w:r w:rsidR="001D7DD6" w:rsidRPr="00EC45AD">
        <w:rPr>
          <w:rFonts w:hint="cs"/>
          <w:vanish/>
          <w:u w:val="single"/>
          <w:shd w:val="clear" w:color="auto" w:fill="FFFF99"/>
          <w:rtl/>
        </w:rPr>
        <w:t>612</w:t>
      </w:r>
      <w:r w:rsidRPr="00EC45AD">
        <w:rPr>
          <w:rFonts w:hint="cs"/>
          <w:vanish/>
          <w:shd w:val="clear" w:color="auto" w:fill="FFFF99"/>
          <w:rtl/>
        </w:rPr>
        <w:t xml:space="preserve"> שקלים חדשים ומעלה </w:t>
      </w:r>
      <w:r w:rsidRPr="00EC45AD">
        <w:rPr>
          <w:vanish/>
          <w:shd w:val="clear" w:color="auto" w:fill="FFFF99"/>
          <w:rtl/>
        </w:rPr>
        <w:t>–</w:t>
      </w:r>
      <w:r w:rsidRPr="00EC45AD">
        <w:rPr>
          <w:rFonts w:hint="cs"/>
          <w:vanish/>
          <w:shd w:val="clear" w:color="auto" w:fill="FFFF99"/>
          <w:rtl/>
        </w:rPr>
        <w:t xml:space="preserve"> יוחזר העודף.</w:t>
      </w:r>
    </w:p>
    <w:p w14:paraId="081B065B" w14:textId="77777777" w:rsidR="002A5D2D" w:rsidRPr="00EC45AD" w:rsidRDefault="002A5D2D" w:rsidP="002A5D2D">
      <w:pPr>
        <w:pStyle w:val="P00"/>
        <w:spacing w:before="0"/>
        <w:ind w:left="0" w:right="1134"/>
        <w:rPr>
          <w:rFonts w:hint="cs"/>
          <w:vanish/>
          <w:color w:val="FF0000"/>
          <w:szCs w:val="20"/>
          <w:shd w:val="clear" w:color="auto" w:fill="FFFF99"/>
          <w:rtl/>
        </w:rPr>
      </w:pPr>
    </w:p>
    <w:p w14:paraId="0FCF8BA8" w14:textId="77777777" w:rsidR="002A5D2D" w:rsidRPr="00EC45AD" w:rsidRDefault="002A5D2D" w:rsidP="002A5D2D">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1.1.1992</w:t>
      </w:r>
    </w:p>
    <w:p w14:paraId="282D6128" w14:textId="77777777" w:rsidR="002A5D2D" w:rsidRPr="00EC45AD" w:rsidRDefault="002A5D2D" w:rsidP="002A5D2D">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הודעה (מס' 2) תשנ"ב-1992</w:t>
      </w:r>
    </w:p>
    <w:p w14:paraId="6FF50D0D" w14:textId="77777777" w:rsidR="005361B0" w:rsidRPr="00EC45AD" w:rsidRDefault="002A5D2D" w:rsidP="002A5D2D">
      <w:pPr>
        <w:pStyle w:val="P00"/>
        <w:spacing w:before="0"/>
        <w:ind w:left="0" w:right="1134"/>
        <w:rPr>
          <w:rStyle w:val="default"/>
          <w:rFonts w:cs="FrankRuehl" w:hint="cs"/>
          <w:vanish/>
          <w:szCs w:val="20"/>
          <w:shd w:val="clear" w:color="auto" w:fill="FFFF99"/>
          <w:rtl/>
        </w:rPr>
      </w:pPr>
      <w:hyperlink r:id="rId182" w:history="1">
        <w:r w:rsidRPr="00EC45AD">
          <w:rPr>
            <w:rStyle w:val="Hyperlink"/>
            <w:rFonts w:hint="cs"/>
            <w:vanish/>
            <w:szCs w:val="20"/>
            <w:shd w:val="clear" w:color="auto" w:fill="FFFF99"/>
            <w:rtl/>
          </w:rPr>
          <w:t>ק"ת תשנ"א מס' 5416</w:t>
        </w:r>
      </w:hyperlink>
      <w:r w:rsidRPr="00EC45AD">
        <w:rPr>
          <w:rFonts w:hint="cs"/>
          <w:vanish/>
          <w:szCs w:val="20"/>
          <w:shd w:val="clear" w:color="auto" w:fill="FFFF99"/>
          <w:rtl/>
        </w:rPr>
        <w:t xml:space="preserve"> מיום 27.1.1992 עמ' 698 </w:t>
      </w:r>
    </w:p>
    <w:p w14:paraId="27029D8A" w14:textId="77777777" w:rsidR="009876E4" w:rsidRPr="00EC45AD" w:rsidRDefault="009876E4" w:rsidP="002571E2">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hd w:val="clear" w:color="auto" w:fill="FFFF99"/>
          <w:rtl/>
        </w:rPr>
      </w:pPr>
      <w:r w:rsidRPr="00EC45AD">
        <w:rPr>
          <w:rFonts w:hint="cs"/>
          <w:vanish/>
          <w:shd w:val="clear" w:color="auto" w:fill="FFFF99"/>
          <w:rtl/>
        </w:rPr>
        <w:tab/>
        <w:t>(א)</w:t>
      </w:r>
      <w:r w:rsidRPr="00EC45AD">
        <w:rPr>
          <w:rFonts w:hint="cs"/>
          <w:vanish/>
          <w:shd w:val="clear" w:color="auto" w:fill="FFFF99"/>
          <w:rtl/>
        </w:rPr>
        <w:tab/>
        <w:t>היה מס התשומות בתקופת דו"ח פלונית של עוסק מורשה עודף על המס שהעוסק המורשה חייב בו לאותה תקופה, והעודף הוא בסכום נמוך מ-</w:t>
      </w:r>
      <w:r w:rsidRPr="00EC45AD">
        <w:rPr>
          <w:rFonts w:hint="cs"/>
          <w:strike/>
          <w:vanish/>
          <w:shd w:val="clear" w:color="auto" w:fill="FFFF99"/>
          <w:rtl/>
        </w:rPr>
        <w:t>3,</w:t>
      </w:r>
      <w:r w:rsidR="00802F82" w:rsidRPr="00EC45AD">
        <w:rPr>
          <w:rFonts w:hint="cs"/>
          <w:strike/>
          <w:vanish/>
          <w:shd w:val="clear" w:color="auto" w:fill="FFFF99"/>
          <w:rtl/>
        </w:rPr>
        <w:t>283</w:t>
      </w:r>
      <w:r w:rsidRPr="00EC45AD">
        <w:rPr>
          <w:rFonts w:hint="cs"/>
          <w:vanish/>
          <w:shd w:val="clear" w:color="auto" w:fill="FFFF99"/>
          <w:rtl/>
        </w:rPr>
        <w:t xml:space="preserve"> </w:t>
      </w:r>
      <w:r w:rsidRPr="00EC45AD">
        <w:rPr>
          <w:rFonts w:hint="cs"/>
          <w:vanish/>
          <w:u w:val="single"/>
          <w:shd w:val="clear" w:color="auto" w:fill="FFFF99"/>
          <w:rtl/>
        </w:rPr>
        <w:t>3,</w:t>
      </w:r>
      <w:r w:rsidR="00802F82" w:rsidRPr="00EC45AD">
        <w:rPr>
          <w:rFonts w:hint="cs"/>
          <w:vanish/>
          <w:u w:val="single"/>
          <w:shd w:val="clear" w:color="auto" w:fill="FFFF99"/>
          <w:rtl/>
        </w:rPr>
        <w:t>595</w:t>
      </w:r>
      <w:r w:rsidRPr="00EC45AD">
        <w:rPr>
          <w:rFonts w:hint="cs"/>
          <w:vanish/>
          <w:shd w:val="clear" w:color="auto" w:fill="FFFF99"/>
          <w:rtl/>
        </w:rPr>
        <w:t xml:space="preserve"> שקלים חדשים, לא יוחזר העודף, והעוסק המורשה יהא רשאי לנכות את העודף מהמס שיגיע ממנו לתקופת הדיווח הרצופה הבאה.</w:t>
      </w:r>
    </w:p>
    <w:p w14:paraId="2A628DAD" w14:textId="77777777" w:rsidR="009876E4" w:rsidRPr="00EC45AD" w:rsidRDefault="009876E4" w:rsidP="009876E4">
      <w:pPr>
        <w:pStyle w:val="footnote"/>
        <w:tabs>
          <w:tab w:val="left" w:pos="624"/>
          <w:tab w:val="left" w:pos="1021"/>
          <w:tab w:val="left" w:pos="1474"/>
          <w:tab w:val="left" w:pos="1928"/>
          <w:tab w:val="left" w:pos="2381"/>
          <w:tab w:val="left" w:pos="2835"/>
          <w:tab w:val="right" w:leader="dot" w:pos="6259"/>
        </w:tabs>
        <w:ind w:left="0" w:right="1134"/>
        <w:rPr>
          <w:rFonts w:hint="cs"/>
          <w:vanish/>
          <w:shd w:val="clear" w:color="auto" w:fill="FFFF99"/>
          <w:rtl/>
        </w:rPr>
      </w:pPr>
      <w:r w:rsidRPr="00EC45AD">
        <w:rPr>
          <w:rFonts w:hint="cs"/>
          <w:vanish/>
          <w:shd w:val="clear" w:color="auto" w:fill="FFFF99"/>
          <w:rtl/>
        </w:rPr>
        <w:tab/>
        <w:t>(ב)</w:t>
      </w:r>
      <w:r w:rsidRPr="00EC45AD">
        <w:rPr>
          <w:rFonts w:hint="cs"/>
          <w:vanish/>
          <w:shd w:val="clear" w:color="auto" w:fill="FFFF99"/>
          <w:rtl/>
        </w:rPr>
        <w:tab/>
        <w:t>היה מס התשומות בתקופת הדיווח הרצופה הבאה, לרבות עודף מס התשומות מתקופת הדיווח הקודמת, עודף על המס שהעוסק המורשה חייב בו לאותה תקופה, יחולו כללים אלה:</w:t>
      </w:r>
    </w:p>
    <w:p w14:paraId="21E1F7D2" w14:textId="77777777" w:rsidR="009876E4" w:rsidRPr="00EC45AD" w:rsidRDefault="009876E4" w:rsidP="002571E2">
      <w:pPr>
        <w:pStyle w:val="footnote"/>
        <w:tabs>
          <w:tab w:val="left" w:pos="624"/>
          <w:tab w:val="left" w:pos="1021"/>
          <w:tab w:val="left" w:pos="1474"/>
          <w:tab w:val="left" w:pos="1928"/>
          <w:tab w:val="left" w:pos="2381"/>
          <w:tab w:val="left" w:pos="2835"/>
          <w:tab w:val="right" w:leader="dot" w:pos="6259"/>
        </w:tabs>
        <w:ind w:left="1021" w:right="1134"/>
        <w:rPr>
          <w:rFonts w:hint="cs"/>
          <w:vanish/>
          <w:shd w:val="clear" w:color="auto" w:fill="FFFF99"/>
          <w:rtl/>
        </w:rPr>
      </w:pPr>
      <w:r w:rsidRPr="00EC45AD">
        <w:rPr>
          <w:rFonts w:hint="cs"/>
          <w:vanish/>
          <w:shd w:val="clear" w:color="auto" w:fill="FFFF99"/>
          <w:rtl/>
        </w:rPr>
        <w:t>(1)</w:t>
      </w:r>
      <w:r w:rsidRPr="00EC45AD">
        <w:rPr>
          <w:rFonts w:hint="cs"/>
          <w:vanish/>
          <w:shd w:val="clear" w:color="auto" w:fill="FFFF99"/>
          <w:rtl/>
        </w:rPr>
        <w:tab/>
        <w:t>היה העודף נמוך מ-</w:t>
      </w:r>
      <w:r w:rsidR="00802F82" w:rsidRPr="00EC45AD">
        <w:rPr>
          <w:rFonts w:hint="cs"/>
          <w:strike/>
          <w:vanish/>
          <w:shd w:val="clear" w:color="auto" w:fill="FFFF99"/>
          <w:rtl/>
        </w:rPr>
        <w:t>612</w:t>
      </w:r>
      <w:r w:rsidRPr="00EC45AD">
        <w:rPr>
          <w:rFonts w:hint="cs"/>
          <w:vanish/>
          <w:shd w:val="clear" w:color="auto" w:fill="FFFF99"/>
          <w:rtl/>
        </w:rPr>
        <w:t xml:space="preserve"> </w:t>
      </w:r>
      <w:r w:rsidRPr="00EC45AD">
        <w:rPr>
          <w:rFonts w:hint="cs"/>
          <w:vanish/>
          <w:u w:val="single"/>
          <w:shd w:val="clear" w:color="auto" w:fill="FFFF99"/>
          <w:rtl/>
        </w:rPr>
        <w:t>6</w:t>
      </w:r>
      <w:r w:rsidR="00802F82" w:rsidRPr="00EC45AD">
        <w:rPr>
          <w:rFonts w:hint="cs"/>
          <w:vanish/>
          <w:u w:val="single"/>
          <w:shd w:val="clear" w:color="auto" w:fill="FFFF99"/>
          <w:rtl/>
        </w:rPr>
        <w:t>70</w:t>
      </w:r>
      <w:r w:rsidRPr="00EC45AD">
        <w:rPr>
          <w:rFonts w:hint="cs"/>
          <w:vanish/>
          <w:shd w:val="clear" w:color="auto" w:fill="FFFF99"/>
          <w:rtl/>
        </w:rPr>
        <w:t xml:space="preserve"> שקלים חדשים </w:t>
      </w:r>
      <w:r w:rsidRPr="00EC45AD">
        <w:rPr>
          <w:vanish/>
          <w:shd w:val="clear" w:color="auto" w:fill="FFFF99"/>
          <w:rtl/>
        </w:rPr>
        <w:t>–</w:t>
      </w:r>
      <w:r w:rsidRPr="00EC45AD">
        <w:rPr>
          <w:rFonts w:hint="cs"/>
          <w:vanish/>
          <w:shd w:val="clear" w:color="auto" w:fill="FFFF99"/>
          <w:rtl/>
        </w:rPr>
        <w:t xml:space="preserve"> לא יוחזר העודף, והעוסק המורשה יהא רשאי לנכות את העודף מהמס שיגיע ממנו לתקופת הדיווח הרצופה השלישית;</w:t>
      </w:r>
    </w:p>
    <w:p w14:paraId="74ED0230" w14:textId="77777777" w:rsidR="009876E4" w:rsidRPr="00EC45AD" w:rsidRDefault="009876E4" w:rsidP="00802F82">
      <w:pPr>
        <w:pStyle w:val="footnote"/>
        <w:tabs>
          <w:tab w:val="left" w:pos="624"/>
          <w:tab w:val="left" w:pos="1021"/>
          <w:tab w:val="left" w:pos="1474"/>
          <w:tab w:val="left" w:pos="1928"/>
          <w:tab w:val="left" w:pos="2381"/>
          <w:tab w:val="left" w:pos="2835"/>
          <w:tab w:val="right" w:leader="dot" w:pos="6259"/>
        </w:tabs>
        <w:ind w:left="1021" w:right="1134"/>
        <w:rPr>
          <w:rFonts w:hint="cs"/>
          <w:vanish/>
          <w:shd w:val="clear" w:color="auto" w:fill="FFFF99"/>
          <w:rtl/>
        </w:rPr>
      </w:pPr>
      <w:r w:rsidRPr="00EC45AD">
        <w:rPr>
          <w:rFonts w:hint="cs"/>
          <w:vanish/>
          <w:shd w:val="clear" w:color="auto" w:fill="FFFF99"/>
          <w:rtl/>
        </w:rPr>
        <w:t>(2)</w:t>
      </w:r>
      <w:r w:rsidRPr="00EC45AD">
        <w:rPr>
          <w:rFonts w:hint="cs"/>
          <w:vanish/>
          <w:shd w:val="clear" w:color="auto" w:fill="FFFF99"/>
          <w:rtl/>
        </w:rPr>
        <w:tab/>
        <w:t xml:space="preserve">היה העודף בסכום </w:t>
      </w:r>
      <w:r w:rsidR="00802F82" w:rsidRPr="00EC45AD">
        <w:rPr>
          <w:rFonts w:hint="cs"/>
          <w:strike/>
          <w:vanish/>
          <w:shd w:val="clear" w:color="auto" w:fill="FFFF99"/>
          <w:rtl/>
        </w:rPr>
        <w:t>612</w:t>
      </w:r>
      <w:r w:rsidRPr="00EC45AD">
        <w:rPr>
          <w:rFonts w:hint="cs"/>
          <w:vanish/>
          <w:shd w:val="clear" w:color="auto" w:fill="FFFF99"/>
          <w:rtl/>
        </w:rPr>
        <w:t xml:space="preserve"> </w:t>
      </w:r>
      <w:r w:rsidRPr="00EC45AD">
        <w:rPr>
          <w:rFonts w:hint="cs"/>
          <w:vanish/>
          <w:u w:val="single"/>
          <w:shd w:val="clear" w:color="auto" w:fill="FFFF99"/>
          <w:rtl/>
        </w:rPr>
        <w:t>6</w:t>
      </w:r>
      <w:r w:rsidR="00802F82" w:rsidRPr="00EC45AD">
        <w:rPr>
          <w:rFonts w:hint="cs"/>
          <w:vanish/>
          <w:u w:val="single"/>
          <w:shd w:val="clear" w:color="auto" w:fill="FFFF99"/>
          <w:rtl/>
        </w:rPr>
        <w:t>70</w:t>
      </w:r>
      <w:r w:rsidRPr="00EC45AD">
        <w:rPr>
          <w:rFonts w:hint="cs"/>
          <w:vanish/>
          <w:shd w:val="clear" w:color="auto" w:fill="FFFF99"/>
          <w:rtl/>
        </w:rPr>
        <w:t xml:space="preserve"> שקלים חדשים ומעלה </w:t>
      </w:r>
      <w:r w:rsidRPr="00EC45AD">
        <w:rPr>
          <w:vanish/>
          <w:shd w:val="clear" w:color="auto" w:fill="FFFF99"/>
          <w:rtl/>
        </w:rPr>
        <w:t>–</w:t>
      </w:r>
      <w:r w:rsidRPr="00EC45AD">
        <w:rPr>
          <w:rFonts w:hint="cs"/>
          <w:vanish/>
          <w:shd w:val="clear" w:color="auto" w:fill="FFFF99"/>
          <w:rtl/>
        </w:rPr>
        <w:t xml:space="preserve"> יוחזר העודף.</w:t>
      </w:r>
    </w:p>
    <w:p w14:paraId="4379CF8B" w14:textId="77777777" w:rsidR="00EB760B" w:rsidRPr="00EC45AD" w:rsidRDefault="00EB760B" w:rsidP="004A1563">
      <w:pPr>
        <w:pStyle w:val="P00"/>
        <w:spacing w:before="0"/>
        <w:ind w:left="0" w:right="1134"/>
        <w:rPr>
          <w:rFonts w:hint="cs"/>
          <w:vanish/>
          <w:color w:val="FF0000"/>
          <w:szCs w:val="20"/>
          <w:shd w:val="clear" w:color="auto" w:fill="FFFF99"/>
          <w:rtl/>
        </w:rPr>
      </w:pPr>
    </w:p>
    <w:p w14:paraId="331BD4C0" w14:textId="77777777" w:rsidR="004A1563" w:rsidRPr="00EC45AD" w:rsidRDefault="004A1563" w:rsidP="004A1563">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30.7.1992</w:t>
      </w:r>
    </w:p>
    <w:p w14:paraId="4DBD87A4" w14:textId="77777777" w:rsidR="004A1563" w:rsidRPr="00EC45AD" w:rsidRDefault="004A1563" w:rsidP="004A1563">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הודעה (מס' 3) תשנ"ב-1992</w:t>
      </w:r>
    </w:p>
    <w:p w14:paraId="7B0979C3" w14:textId="77777777" w:rsidR="004A1563" w:rsidRPr="00EC45AD" w:rsidRDefault="004A1563" w:rsidP="004A1563">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83" w:history="1">
        <w:r w:rsidRPr="00EC45AD">
          <w:rPr>
            <w:rStyle w:val="Hyperlink"/>
            <w:rFonts w:hint="cs"/>
            <w:vanish/>
            <w:sz w:val="20"/>
            <w:szCs w:val="20"/>
            <w:shd w:val="clear" w:color="auto" w:fill="FFFF99"/>
            <w:rtl/>
          </w:rPr>
          <w:t xml:space="preserve">ק"ת תשנ"ב </w:t>
        </w:r>
        <w:r w:rsidRPr="00EC45AD">
          <w:rPr>
            <w:rStyle w:val="Hyperlink"/>
            <w:vanish/>
            <w:sz w:val="20"/>
            <w:szCs w:val="20"/>
            <w:shd w:val="clear" w:color="auto" w:fill="FFFF99"/>
            <w:rtl/>
          </w:rPr>
          <w:t>מ</w:t>
        </w:r>
        <w:r w:rsidRPr="00EC45AD">
          <w:rPr>
            <w:rStyle w:val="Hyperlink"/>
            <w:rFonts w:hint="cs"/>
            <w:vanish/>
            <w:sz w:val="20"/>
            <w:szCs w:val="20"/>
            <w:shd w:val="clear" w:color="auto" w:fill="FFFF99"/>
            <w:rtl/>
          </w:rPr>
          <w:t>ס' 5462</w:t>
        </w:r>
      </w:hyperlink>
      <w:r w:rsidRPr="00EC45AD">
        <w:rPr>
          <w:rFonts w:hint="cs"/>
          <w:vanish/>
          <w:sz w:val="20"/>
          <w:szCs w:val="20"/>
          <w:shd w:val="clear" w:color="auto" w:fill="FFFF99"/>
          <w:rtl/>
        </w:rPr>
        <w:t xml:space="preserve"> מיום 30.7.1992 עמ' 1410 </w:t>
      </w:r>
    </w:p>
    <w:p w14:paraId="35913037" w14:textId="77777777" w:rsidR="00EB760B" w:rsidRPr="00EC45AD" w:rsidRDefault="00EB760B" w:rsidP="002571E2">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hd w:val="clear" w:color="auto" w:fill="FFFF99"/>
          <w:rtl/>
        </w:rPr>
      </w:pPr>
      <w:r w:rsidRPr="00EC45AD">
        <w:rPr>
          <w:rFonts w:hint="cs"/>
          <w:vanish/>
          <w:shd w:val="clear" w:color="auto" w:fill="FFFF99"/>
          <w:rtl/>
        </w:rPr>
        <w:tab/>
        <w:t>(א)</w:t>
      </w:r>
      <w:r w:rsidRPr="00EC45AD">
        <w:rPr>
          <w:rFonts w:hint="cs"/>
          <w:vanish/>
          <w:shd w:val="clear" w:color="auto" w:fill="FFFF99"/>
          <w:rtl/>
        </w:rPr>
        <w:tab/>
        <w:t>היה מס התשומות בתקופת דו"ח פלונית של עוסק מורשה עודף על המס שהעוסק המורשה חייב בו לאותה תקופה, והעודף הוא בסכום נמוך מ-</w:t>
      </w:r>
      <w:r w:rsidRPr="00EC45AD">
        <w:rPr>
          <w:rFonts w:hint="cs"/>
          <w:strike/>
          <w:vanish/>
          <w:shd w:val="clear" w:color="auto" w:fill="FFFF99"/>
          <w:rtl/>
        </w:rPr>
        <w:t>3,</w:t>
      </w:r>
      <w:r w:rsidR="00593F1B" w:rsidRPr="00EC45AD">
        <w:rPr>
          <w:rFonts w:hint="cs"/>
          <w:strike/>
          <w:vanish/>
          <w:shd w:val="clear" w:color="auto" w:fill="FFFF99"/>
          <w:rtl/>
        </w:rPr>
        <w:t>595</w:t>
      </w:r>
      <w:r w:rsidRPr="00EC45AD">
        <w:rPr>
          <w:rFonts w:hint="cs"/>
          <w:vanish/>
          <w:shd w:val="clear" w:color="auto" w:fill="FFFF99"/>
          <w:rtl/>
        </w:rPr>
        <w:t xml:space="preserve"> </w:t>
      </w:r>
      <w:r w:rsidRPr="00EC45AD">
        <w:rPr>
          <w:rFonts w:hint="cs"/>
          <w:vanish/>
          <w:u w:val="single"/>
          <w:shd w:val="clear" w:color="auto" w:fill="FFFF99"/>
          <w:rtl/>
        </w:rPr>
        <w:t>3,</w:t>
      </w:r>
      <w:r w:rsidR="00593F1B" w:rsidRPr="00EC45AD">
        <w:rPr>
          <w:rFonts w:hint="cs"/>
          <w:vanish/>
          <w:u w:val="single"/>
          <w:shd w:val="clear" w:color="auto" w:fill="FFFF99"/>
          <w:rtl/>
        </w:rPr>
        <w:t>749</w:t>
      </w:r>
      <w:r w:rsidRPr="00EC45AD">
        <w:rPr>
          <w:rFonts w:hint="cs"/>
          <w:vanish/>
          <w:shd w:val="clear" w:color="auto" w:fill="FFFF99"/>
          <w:rtl/>
        </w:rPr>
        <w:t xml:space="preserve"> שקלים חדשים, לא יוחזר העודף, והעוסק המורשה יהא רשאי לנכות את העודף מהמס שיגיע ממנו לתקופת הדיווח הרצופה הבאה.</w:t>
      </w:r>
    </w:p>
    <w:p w14:paraId="1DF389EB" w14:textId="77777777" w:rsidR="00EB760B" w:rsidRPr="00EC45AD" w:rsidRDefault="00EB760B" w:rsidP="00EB760B">
      <w:pPr>
        <w:pStyle w:val="footnote"/>
        <w:tabs>
          <w:tab w:val="left" w:pos="624"/>
          <w:tab w:val="left" w:pos="1021"/>
          <w:tab w:val="left" w:pos="1474"/>
          <w:tab w:val="left" w:pos="1928"/>
          <w:tab w:val="left" w:pos="2381"/>
          <w:tab w:val="left" w:pos="2835"/>
          <w:tab w:val="right" w:leader="dot" w:pos="6259"/>
        </w:tabs>
        <w:ind w:left="0" w:right="1134"/>
        <w:rPr>
          <w:rFonts w:hint="cs"/>
          <w:vanish/>
          <w:shd w:val="clear" w:color="auto" w:fill="FFFF99"/>
          <w:rtl/>
        </w:rPr>
      </w:pPr>
      <w:r w:rsidRPr="00EC45AD">
        <w:rPr>
          <w:rFonts w:hint="cs"/>
          <w:vanish/>
          <w:shd w:val="clear" w:color="auto" w:fill="FFFF99"/>
          <w:rtl/>
        </w:rPr>
        <w:tab/>
        <w:t>(ב)</w:t>
      </w:r>
      <w:r w:rsidRPr="00EC45AD">
        <w:rPr>
          <w:rFonts w:hint="cs"/>
          <w:vanish/>
          <w:shd w:val="clear" w:color="auto" w:fill="FFFF99"/>
          <w:rtl/>
        </w:rPr>
        <w:tab/>
        <w:t>היה מס התשומות בתקופת הדיווח הרצופה הבאה, לרבות עודף מס התשומות מתקופת הדיווח הקודמת, עודף על המס שהעוסק המורשה חייב בו לאותה תקופה, יחולו כללים אלה:</w:t>
      </w:r>
    </w:p>
    <w:p w14:paraId="22FED158" w14:textId="77777777" w:rsidR="00EB760B" w:rsidRPr="00EC45AD" w:rsidRDefault="00EB760B" w:rsidP="002571E2">
      <w:pPr>
        <w:pStyle w:val="footnote"/>
        <w:tabs>
          <w:tab w:val="left" w:pos="624"/>
          <w:tab w:val="left" w:pos="1021"/>
          <w:tab w:val="left" w:pos="1474"/>
          <w:tab w:val="left" w:pos="1928"/>
          <w:tab w:val="left" w:pos="2381"/>
          <w:tab w:val="left" w:pos="2835"/>
          <w:tab w:val="right" w:leader="dot" w:pos="6259"/>
        </w:tabs>
        <w:ind w:left="1021" w:right="1134"/>
        <w:rPr>
          <w:rFonts w:hint="cs"/>
          <w:vanish/>
          <w:shd w:val="clear" w:color="auto" w:fill="FFFF99"/>
          <w:rtl/>
        </w:rPr>
      </w:pPr>
      <w:r w:rsidRPr="00EC45AD">
        <w:rPr>
          <w:rFonts w:hint="cs"/>
          <w:vanish/>
          <w:shd w:val="clear" w:color="auto" w:fill="FFFF99"/>
          <w:rtl/>
        </w:rPr>
        <w:t>(1)</w:t>
      </w:r>
      <w:r w:rsidRPr="00EC45AD">
        <w:rPr>
          <w:rFonts w:hint="cs"/>
          <w:vanish/>
          <w:shd w:val="clear" w:color="auto" w:fill="FFFF99"/>
          <w:rtl/>
        </w:rPr>
        <w:tab/>
        <w:t>היה העודף נמוך מ-</w:t>
      </w:r>
      <w:r w:rsidRPr="00EC45AD">
        <w:rPr>
          <w:rFonts w:hint="cs"/>
          <w:strike/>
          <w:vanish/>
          <w:shd w:val="clear" w:color="auto" w:fill="FFFF99"/>
          <w:rtl/>
        </w:rPr>
        <w:t>6</w:t>
      </w:r>
      <w:r w:rsidR="00593F1B" w:rsidRPr="00EC45AD">
        <w:rPr>
          <w:rFonts w:hint="cs"/>
          <w:strike/>
          <w:vanish/>
          <w:shd w:val="clear" w:color="auto" w:fill="FFFF99"/>
          <w:rtl/>
        </w:rPr>
        <w:t>70</w:t>
      </w:r>
      <w:r w:rsidRPr="00EC45AD">
        <w:rPr>
          <w:rFonts w:hint="cs"/>
          <w:vanish/>
          <w:shd w:val="clear" w:color="auto" w:fill="FFFF99"/>
          <w:rtl/>
        </w:rPr>
        <w:t xml:space="preserve"> </w:t>
      </w:r>
      <w:r w:rsidRPr="00EC45AD">
        <w:rPr>
          <w:rFonts w:hint="cs"/>
          <w:vanish/>
          <w:u w:val="single"/>
          <w:shd w:val="clear" w:color="auto" w:fill="FFFF99"/>
          <w:rtl/>
        </w:rPr>
        <w:t>6</w:t>
      </w:r>
      <w:r w:rsidR="00593F1B" w:rsidRPr="00EC45AD">
        <w:rPr>
          <w:rFonts w:hint="cs"/>
          <w:vanish/>
          <w:u w:val="single"/>
          <w:shd w:val="clear" w:color="auto" w:fill="FFFF99"/>
          <w:rtl/>
        </w:rPr>
        <w:t>99</w:t>
      </w:r>
      <w:r w:rsidRPr="00EC45AD">
        <w:rPr>
          <w:rFonts w:hint="cs"/>
          <w:vanish/>
          <w:shd w:val="clear" w:color="auto" w:fill="FFFF99"/>
          <w:rtl/>
        </w:rPr>
        <w:t xml:space="preserve"> שקלים חדשים </w:t>
      </w:r>
      <w:r w:rsidRPr="00EC45AD">
        <w:rPr>
          <w:vanish/>
          <w:shd w:val="clear" w:color="auto" w:fill="FFFF99"/>
          <w:rtl/>
        </w:rPr>
        <w:t>–</w:t>
      </w:r>
      <w:r w:rsidRPr="00EC45AD">
        <w:rPr>
          <w:rFonts w:hint="cs"/>
          <w:vanish/>
          <w:shd w:val="clear" w:color="auto" w:fill="FFFF99"/>
          <w:rtl/>
        </w:rPr>
        <w:t xml:space="preserve"> לא יוחזר העודף, והעוסק המורשה יהא רשאי לנכות את העודף מהמס שיגיע ממנו לתקופת הדיווח הרצופה השלישית;</w:t>
      </w:r>
    </w:p>
    <w:p w14:paraId="24B1CFB2" w14:textId="77777777" w:rsidR="00EB760B" w:rsidRPr="00EC45AD" w:rsidRDefault="00EB760B" w:rsidP="00593F1B">
      <w:pPr>
        <w:pStyle w:val="footnote"/>
        <w:tabs>
          <w:tab w:val="left" w:pos="624"/>
          <w:tab w:val="left" w:pos="1021"/>
          <w:tab w:val="left" w:pos="1474"/>
          <w:tab w:val="left" w:pos="1928"/>
          <w:tab w:val="left" w:pos="2381"/>
          <w:tab w:val="left" w:pos="2835"/>
          <w:tab w:val="right" w:leader="dot" w:pos="6259"/>
        </w:tabs>
        <w:ind w:left="1021" w:right="1134"/>
        <w:rPr>
          <w:rFonts w:hint="cs"/>
          <w:vanish/>
          <w:shd w:val="clear" w:color="auto" w:fill="FFFF99"/>
          <w:rtl/>
        </w:rPr>
      </w:pPr>
      <w:r w:rsidRPr="00EC45AD">
        <w:rPr>
          <w:rFonts w:hint="cs"/>
          <w:vanish/>
          <w:shd w:val="clear" w:color="auto" w:fill="FFFF99"/>
          <w:rtl/>
        </w:rPr>
        <w:t>(2)</w:t>
      </w:r>
      <w:r w:rsidRPr="00EC45AD">
        <w:rPr>
          <w:rFonts w:hint="cs"/>
          <w:vanish/>
          <w:shd w:val="clear" w:color="auto" w:fill="FFFF99"/>
          <w:rtl/>
        </w:rPr>
        <w:tab/>
        <w:t xml:space="preserve">היה העודף בסכום </w:t>
      </w:r>
      <w:r w:rsidRPr="00EC45AD">
        <w:rPr>
          <w:rFonts w:hint="cs"/>
          <w:strike/>
          <w:vanish/>
          <w:shd w:val="clear" w:color="auto" w:fill="FFFF99"/>
          <w:rtl/>
        </w:rPr>
        <w:t>6</w:t>
      </w:r>
      <w:r w:rsidR="00593F1B" w:rsidRPr="00EC45AD">
        <w:rPr>
          <w:rFonts w:hint="cs"/>
          <w:strike/>
          <w:vanish/>
          <w:shd w:val="clear" w:color="auto" w:fill="FFFF99"/>
          <w:rtl/>
        </w:rPr>
        <w:t>70</w:t>
      </w:r>
      <w:r w:rsidRPr="00EC45AD">
        <w:rPr>
          <w:rFonts w:hint="cs"/>
          <w:vanish/>
          <w:shd w:val="clear" w:color="auto" w:fill="FFFF99"/>
          <w:rtl/>
        </w:rPr>
        <w:t xml:space="preserve"> </w:t>
      </w:r>
      <w:r w:rsidRPr="00EC45AD">
        <w:rPr>
          <w:rFonts w:hint="cs"/>
          <w:vanish/>
          <w:u w:val="single"/>
          <w:shd w:val="clear" w:color="auto" w:fill="FFFF99"/>
          <w:rtl/>
        </w:rPr>
        <w:t>6</w:t>
      </w:r>
      <w:r w:rsidR="00593F1B" w:rsidRPr="00EC45AD">
        <w:rPr>
          <w:rFonts w:hint="cs"/>
          <w:vanish/>
          <w:u w:val="single"/>
          <w:shd w:val="clear" w:color="auto" w:fill="FFFF99"/>
          <w:rtl/>
        </w:rPr>
        <w:t>99</w:t>
      </w:r>
      <w:r w:rsidRPr="00EC45AD">
        <w:rPr>
          <w:rFonts w:hint="cs"/>
          <w:vanish/>
          <w:shd w:val="clear" w:color="auto" w:fill="FFFF99"/>
          <w:rtl/>
        </w:rPr>
        <w:t xml:space="preserve"> שקלים חדשים ומעלה </w:t>
      </w:r>
      <w:r w:rsidRPr="00EC45AD">
        <w:rPr>
          <w:vanish/>
          <w:shd w:val="clear" w:color="auto" w:fill="FFFF99"/>
          <w:rtl/>
        </w:rPr>
        <w:t>–</w:t>
      </w:r>
      <w:r w:rsidRPr="00EC45AD">
        <w:rPr>
          <w:rFonts w:hint="cs"/>
          <w:vanish/>
          <w:shd w:val="clear" w:color="auto" w:fill="FFFF99"/>
          <w:rtl/>
        </w:rPr>
        <w:t xml:space="preserve"> יוחזר העודף.</w:t>
      </w:r>
    </w:p>
    <w:p w14:paraId="5479B861" w14:textId="77777777" w:rsidR="00F233E5" w:rsidRPr="00EC45AD" w:rsidRDefault="00F233E5" w:rsidP="00F233E5">
      <w:pPr>
        <w:pStyle w:val="P00"/>
        <w:spacing w:before="0"/>
        <w:ind w:left="0" w:right="1134"/>
        <w:rPr>
          <w:rFonts w:hint="cs"/>
          <w:vanish/>
          <w:color w:val="FF0000"/>
          <w:szCs w:val="20"/>
          <w:shd w:val="clear" w:color="auto" w:fill="FFFF99"/>
          <w:rtl/>
        </w:rPr>
      </w:pPr>
    </w:p>
    <w:p w14:paraId="5CA33D79" w14:textId="77777777" w:rsidR="00F233E5" w:rsidRPr="00EC45AD" w:rsidRDefault="00F233E5" w:rsidP="00F233E5">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1.1.1993</w:t>
      </w:r>
    </w:p>
    <w:p w14:paraId="7D7A3BCC" w14:textId="77777777" w:rsidR="00F233E5" w:rsidRPr="00EC45AD" w:rsidRDefault="00F233E5" w:rsidP="00F233E5">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הודעה (מס' 2) תשנ"ג-1993</w:t>
      </w:r>
    </w:p>
    <w:p w14:paraId="5554F014" w14:textId="77777777" w:rsidR="0039727F" w:rsidRPr="00EC45AD" w:rsidRDefault="00F233E5" w:rsidP="00F233E5">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84" w:history="1">
        <w:r w:rsidRPr="00EC45AD">
          <w:rPr>
            <w:rStyle w:val="Hyperlink"/>
            <w:rFonts w:hint="cs"/>
            <w:vanish/>
            <w:sz w:val="20"/>
            <w:szCs w:val="20"/>
            <w:shd w:val="clear" w:color="auto" w:fill="FFFF99"/>
            <w:rtl/>
          </w:rPr>
          <w:t>ק"ת תשנ"ג מס' 5500</w:t>
        </w:r>
      </w:hyperlink>
      <w:r w:rsidRPr="00EC45AD">
        <w:rPr>
          <w:rFonts w:hint="cs"/>
          <w:vanish/>
          <w:sz w:val="20"/>
          <w:szCs w:val="20"/>
          <w:shd w:val="clear" w:color="auto" w:fill="FFFF99"/>
          <w:rtl/>
        </w:rPr>
        <w:t xml:space="preserve"> מיום 11.2.1993 עמ' 384 </w:t>
      </w:r>
    </w:p>
    <w:p w14:paraId="368B098E" w14:textId="77777777" w:rsidR="00093EFA" w:rsidRPr="00EC45AD" w:rsidRDefault="00093EFA" w:rsidP="002571E2">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hd w:val="clear" w:color="auto" w:fill="FFFF99"/>
          <w:rtl/>
        </w:rPr>
      </w:pPr>
      <w:r w:rsidRPr="00EC45AD">
        <w:rPr>
          <w:rFonts w:hint="cs"/>
          <w:vanish/>
          <w:shd w:val="clear" w:color="auto" w:fill="FFFF99"/>
          <w:rtl/>
        </w:rPr>
        <w:tab/>
        <w:t>(א)</w:t>
      </w:r>
      <w:r w:rsidRPr="00EC45AD">
        <w:rPr>
          <w:rFonts w:hint="cs"/>
          <w:vanish/>
          <w:shd w:val="clear" w:color="auto" w:fill="FFFF99"/>
          <w:rtl/>
        </w:rPr>
        <w:tab/>
        <w:t>היה מס התשומות בתקופת דו"ח פלונית של עוסק מורשה עודף על המס שהעוסק המורשה חייב בו לאותה תקופה, והעודף הוא בסכום נמוך מ-</w:t>
      </w:r>
      <w:r w:rsidRPr="00EC45AD">
        <w:rPr>
          <w:rFonts w:hint="cs"/>
          <w:strike/>
          <w:vanish/>
          <w:shd w:val="clear" w:color="auto" w:fill="FFFF99"/>
          <w:rtl/>
        </w:rPr>
        <w:t>3,</w:t>
      </w:r>
      <w:r w:rsidR="00D374E7" w:rsidRPr="00EC45AD">
        <w:rPr>
          <w:rFonts w:hint="cs"/>
          <w:strike/>
          <w:vanish/>
          <w:shd w:val="clear" w:color="auto" w:fill="FFFF99"/>
          <w:rtl/>
        </w:rPr>
        <w:t>749</w:t>
      </w:r>
      <w:r w:rsidRPr="00EC45AD">
        <w:rPr>
          <w:rFonts w:hint="cs"/>
          <w:vanish/>
          <w:shd w:val="clear" w:color="auto" w:fill="FFFF99"/>
          <w:rtl/>
        </w:rPr>
        <w:t xml:space="preserve"> </w:t>
      </w:r>
      <w:r w:rsidRPr="00EC45AD">
        <w:rPr>
          <w:rFonts w:hint="cs"/>
          <w:vanish/>
          <w:u w:val="single"/>
          <w:shd w:val="clear" w:color="auto" w:fill="FFFF99"/>
          <w:rtl/>
        </w:rPr>
        <w:t>3,</w:t>
      </w:r>
      <w:r w:rsidR="00D374E7" w:rsidRPr="00EC45AD">
        <w:rPr>
          <w:rFonts w:hint="cs"/>
          <w:vanish/>
          <w:u w:val="single"/>
          <w:shd w:val="clear" w:color="auto" w:fill="FFFF99"/>
          <w:rtl/>
        </w:rPr>
        <w:t>903</w:t>
      </w:r>
      <w:r w:rsidRPr="00EC45AD">
        <w:rPr>
          <w:rFonts w:hint="cs"/>
          <w:vanish/>
          <w:shd w:val="clear" w:color="auto" w:fill="FFFF99"/>
          <w:rtl/>
        </w:rPr>
        <w:t xml:space="preserve"> שקלים חדשים, לא יוחזר העודף, והעוסק המורשה יהא רשאי לנכות את העודף מהמס שיגיע ממנו לתקופת הדיווח הרצופה הבאה.</w:t>
      </w:r>
    </w:p>
    <w:p w14:paraId="0EFA61B5" w14:textId="77777777" w:rsidR="00093EFA" w:rsidRPr="00EC45AD" w:rsidRDefault="00093EFA" w:rsidP="00093EFA">
      <w:pPr>
        <w:pStyle w:val="footnote"/>
        <w:tabs>
          <w:tab w:val="left" w:pos="624"/>
          <w:tab w:val="left" w:pos="1021"/>
          <w:tab w:val="left" w:pos="1474"/>
          <w:tab w:val="left" w:pos="1928"/>
          <w:tab w:val="left" w:pos="2381"/>
          <w:tab w:val="left" w:pos="2835"/>
          <w:tab w:val="right" w:leader="dot" w:pos="6259"/>
        </w:tabs>
        <w:ind w:left="0" w:right="1134"/>
        <w:rPr>
          <w:rFonts w:hint="cs"/>
          <w:vanish/>
          <w:shd w:val="clear" w:color="auto" w:fill="FFFF99"/>
          <w:rtl/>
        </w:rPr>
      </w:pPr>
      <w:r w:rsidRPr="00EC45AD">
        <w:rPr>
          <w:rFonts w:hint="cs"/>
          <w:vanish/>
          <w:shd w:val="clear" w:color="auto" w:fill="FFFF99"/>
          <w:rtl/>
        </w:rPr>
        <w:tab/>
        <w:t>(ב)</w:t>
      </w:r>
      <w:r w:rsidRPr="00EC45AD">
        <w:rPr>
          <w:rFonts w:hint="cs"/>
          <w:vanish/>
          <w:shd w:val="clear" w:color="auto" w:fill="FFFF99"/>
          <w:rtl/>
        </w:rPr>
        <w:tab/>
        <w:t>היה מס התשומות בתקופת הדיווח הרצופה הבאה, לרבות עודף מס התשומות מתקופת הדיווח הקודמת, עודף על המס שהעוסק המורשה חייב בו לאותה תקופה, יחולו כללים אלה:</w:t>
      </w:r>
    </w:p>
    <w:p w14:paraId="36831D6B" w14:textId="77777777" w:rsidR="00093EFA" w:rsidRPr="00EC45AD" w:rsidRDefault="00093EFA" w:rsidP="002571E2">
      <w:pPr>
        <w:pStyle w:val="footnote"/>
        <w:tabs>
          <w:tab w:val="left" w:pos="624"/>
          <w:tab w:val="left" w:pos="1021"/>
          <w:tab w:val="left" w:pos="1474"/>
          <w:tab w:val="left" w:pos="1928"/>
          <w:tab w:val="left" w:pos="2381"/>
          <w:tab w:val="left" w:pos="2835"/>
          <w:tab w:val="right" w:leader="dot" w:pos="6259"/>
        </w:tabs>
        <w:ind w:left="1021" w:right="1134"/>
        <w:rPr>
          <w:rFonts w:hint="cs"/>
          <w:vanish/>
          <w:shd w:val="clear" w:color="auto" w:fill="FFFF99"/>
          <w:rtl/>
        </w:rPr>
      </w:pPr>
      <w:r w:rsidRPr="00EC45AD">
        <w:rPr>
          <w:rFonts w:hint="cs"/>
          <w:vanish/>
          <w:shd w:val="clear" w:color="auto" w:fill="FFFF99"/>
          <w:rtl/>
        </w:rPr>
        <w:t>(1)</w:t>
      </w:r>
      <w:r w:rsidRPr="00EC45AD">
        <w:rPr>
          <w:rFonts w:hint="cs"/>
          <w:vanish/>
          <w:shd w:val="clear" w:color="auto" w:fill="FFFF99"/>
          <w:rtl/>
        </w:rPr>
        <w:tab/>
        <w:t>היה העודף נמוך מ-</w:t>
      </w:r>
      <w:r w:rsidRPr="00EC45AD">
        <w:rPr>
          <w:rFonts w:hint="cs"/>
          <w:strike/>
          <w:vanish/>
          <w:shd w:val="clear" w:color="auto" w:fill="FFFF99"/>
          <w:rtl/>
        </w:rPr>
        <w:t>6</w:t>
      </w:r>
      <w:r w:rsidR="00D374E7" w:rsidRPr="00EC45AD">
        <w:rPr>
          <w:rFonts w:hint="cs"/>
          <w:strike/>
          <w:vanish/>
          <w:shd w:val="clear" w:color="auto" w:fill="FFFF99"/>
          <w:rtl/>
        </w:rPr>
        <w:t>99</w:t>
      </w:r>
      <w:r w:rsidRPr="00EC45AD">
        <w:rPr>
          <w:rFonts w:hint="cs"/>
          <w:vanish/>
          <w:shd w:val="clear" w:color="auto" w:fill="FFFF99"/>
          <w:rtl/>
        </w:rPr>
        <w:t xml:space="preserve"> </w:t>
      </w:r>
      <w:r w:rsidR="00D374E7" w:rsidRPr="00EC45AD">
        <w:rPr>
          <w:rFonts w:hint="cs"/>
          <w:vanish/>
          <w:u w:val="single"/>
          <w:shd w:val="clear" w:color="auto" w:fill="FFFF99"/>
          <w:rtl/>
        </w:rPr>
        <w:t>728</w:t>
      </w:r>
      <w:r w:rsidRPr="00EC45AD">
        <w:rPr>
          <w:rFonts w:hint="cs"/>
          <w:vanish/>
          <w:shd w:val="clear" w:color="auto" w:fill="FFFF99"/>
          <w:rtl/>
        </w:rPr>
        <w:t xml:space="preserve"> שקלים חדשים </w:t>
      </w:r>
      <w:r w:rsidRPr="00EC45AD">
        <w:rPr>
          <w:vanish/>
          <w:shd w:val="clear" w:color="auto" w:fill="FFFF99"/>
          <w:rtl/>
        </w:rPr>
        <w:t>–</w:t>
      </w:r>
      <w:r w:rsidRPr="00EC45AD">
        <w:rPr>
          <w:rFonts w:hint="cs"/>
          <w:vanish/>
          <w:shd w:val="clear" w:color="auto" w:fill="FFFF99"/>
          <w:rtl/>
        </w:rPr>
        <w:t xml:space="preserve"> לא יוחזר העודף, והעוסק המורשה יהא רשאי לנכות את העודף מהמס שיגיע ממנו לתקופת הדיווח הרצופה השלישית;</w:t>
      </w:r>
    </w:p>
    <w:p w14:paraId="5F0C6258" w14:textId="77777777" w:rsidR="00093EFA" w:rsidRPr="00EC45AD" w:rsidRDefault="00093EFA" w:rsidP="00D374E7">
      <w:pPr>
        <w:pStyle w:val="footnote"/>
        <w:tabs>
          <w:tab w:val="left" w:pos="624"/>
          <w:tab w:val="left" w:pos="1021"/>
          <w:tab w:val="left" w:pos="1474"/>
          <w:tab w:val="left" w:pos="1928"/>
          <w:tab w:val="left" w:pos="2381"/>
          <w:tab w:val="left" w:pos="2835"/>
          <w:tab w:val="right" w:leader="dot" w:pos="6259"/>
        </w:tabs>
        <w:ind w:left="1021" w:right="1134"/>
        <w:rPr>
          <w:rFonts w:hint="cs"/>
          <w:vanish/>
          <w:shd w:val="clear" w:color="auto" w:fill="FFFF99"/>
          <w:rtl/>
        </w:rPr>
      </w:pPr>
      <w:r w:rsidRPr="00EC45AD">
        <w:rPr>
          <w:rFonts w:hint="cs"/>
          <w:vanish/>
          <w:shd w:val="clear" w:color="auto" w:fill="FFFF99"/>
          <w:rtl/>
        </w:rPr>
        <w:t>(2)</w:t>
      </w:r>
      <w:r w:rsidRPr="00EC45AD">
        <w:rPr>
          <w:rFonts w:hint="cs"/>
          <w:vanish/>
          <w:shd w:val="clear" w:color="auto" w:fill="FFFF99"/>
          <w:rtl/>
        </w:rPr>
        <w:tab/>
        <w:t xml:space="preserve">היה העודף בסכום </w:t>
      </w:r>
      <w:r w:rsidRPr="00EC45AD">
        <w:rPr>
          <w:rFonts w:hint="cs"/>
          <w:strike/>
          <w:vanish/>
          <w:shd w:val="clear" w:color="auto" w:fill="FFFF99"/>
          <w:rtl/>
        </w:rPr>
        <w:t>6</w:t>
      </w:r>
      <w:r w:rsidR="00D374E7" w:rsidRPr="00EC45AD">
        <w:rPr>
          <w:rFonts w:hint="cs"/>
          <w:strike/>
          <w:vanish/>
          <w:shd w:val="clear" w:color="auto" w:fill="FFFF99"/>
          <w:rtl/>
        </w:rPr>
        <w:t>99</w:t>
      </w:r>
      <w:r w:rsidRPr="00EC45AD">
        <w:rPr>
          <w:rFonts w:hint="cs"/>
          <w:vanish/>
          <w:shd w:val="clear" w:color="auto" w:fill="FFFF99"/>
          <w:rtl/>
        </w:rPr>
        <w:t xml:space="preserve"> </w:t>
      </w:r>
      <w:r w:rsidR="00D374E7" w:rsidRPr="00EC45AD">
        <w:rPr>
          <w:rFonts w:hint="cs"/>
          <w:vanish/>
          <w:u w:val="single"/>
          <w:shd w:val="clear" w:color="auto" w:fill="FFFF99"/>
          <w:rtl/>
        </w:rPr>
        <w:t>728</w:t>
      </w:r>
      <w:r w:rsidRPr="00EC45AD">
        <w:rPr>
          <w:rFonts w:hint="cs"/>
          <w:vanish/>
          <w:shd w:val="clear" w:color="auto" w:fill="FFFF99"/>
          <w:rtl/>
        </w:rPr>
        <w:t xml:space="preserve"> שקלים חדשים ומעלה </w:t>
      </w:r>
      <w:r w:rsidRPr="00EC45AD">
        <w:rPr>
          <w:vanish/>
          <w:shd w:val="clear" w:color="auto" w:fill="FFFF99"/>
          <w:rtl/>
        </w:rPr>
        <w:t>–</w:t>
      </w:r>
      <w:r w:rsidRPr="00EC45AD">
        <w:rPr>
          <w:rFonts w:hint="cs"/>
          <w:vanish/>
          <w:shd w:val="clear" w:color="auto" w:fill="FFFF99"/>
          <w:rtl/>
        </w:rPr>
        <w:t xml:space="preserve"> יוחזר העודף.</w:t>
      </w:r>
    </w:p>
    <w:p w14:paraId="7925A6F4" w14:textId="77777777" w:rsidR="00011598" w:rsidRPr="00EC45AD" w:rsidRDefault="00011598" w:rsidP="00011598">
      <w:pPr>
        <w:pStyle w:val="P00"/>
        <w:spacing w:before="0"/>
        <w:ind w:left="1021" w:right="1134"/>
        <w:rPr>
          <w:rFonts w:hint="cs"/>
          <w:vanish/>
          <w:color w:val="FF0000"/>
          <w:szCs w:val="20"/>
          <w:shd w:val="clear" w:color="auto" w:fill="FFFF99"/>
          <w:rtl/>
        </w:rPr>
      </w:pPr>
    </w:p>
    <w:p w14:paraId="3482C871" w14:textId="77777777" w:rsidR="00011598" w:rsidRPr="00EC45AD" w:rsidRDefault="00011598" w:rsidP="0044156A">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 xml:space="preserve">מיום </w:t>
      </w:r>
      <w:r w:rsidR="004842CC" w:rsidRPr="00EC45AD">
        <w:rPr>
          <w:rFonts w:hint="cs"/>
          <w:vanish/>
          <w:color w:val="FF0000"/>
          <w:szCs w:val="20"/>
          <w:shd w:val="clear" w:color="auto" w:fill="FFFF99"/>
          <w:rtl/>
        </w:rPr>
        <w:t>1</w:t>
      </w:r>
      <w:r w:rsidRPr="00EC45AD">
        <w:rPr>
          <w:rFonts w:hint="cs"/>
          <w:vanish/>
          <w:color w:val="FF0000"/>
          <w:szCs w:val="20"/>
          <w:shd w:val="clear" w:color="auto" w:fill="FFFF99"/>
          <w:rtl/>
        </w:rPr>
        <w:t>.</w:t>
      </w:r>
      <w:r w:rsidR="0044156A" w:rsidRPr="00EC45AD">
        <w:rPr>
          <w:rFonts w:hint="cs"/>
          <w:vanish/>
          <w:color w:val="FF0000"/>
          <w:szCs w:val="20"/>
          <w:shd w:val="clear" w:color="auto" w:fill="FFFF99"/>
          <w:rtl/>
        </w:rPr>
        <w:t>4</w:t>
      </w:r>
      <w:r w:rsidRPr="00EC45AD">
        <w:rPr>
          <w:rFonts w:hint="cs"/>
          <w:vanish/>
          <w:color w:val="FF0000"/>
          <w:szCs w:val="20"/>
          <w:shd w:val="clear" w:color="auto" w:fill="FFFF99"/>
          <w:rtl/>
        </w:rPr>
        <w:t>.1993</w:t>
      </w:r>
    </w:p>
    <w:p w14:paraId="18505CD0" w14:textId="77777777" w:rsidR="00011598" w:rsidRPr="00EC45AD" w:rsidRDefault="00011598" w:rsidP="00011598">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תשנ"ג-1993</w:t>
      </w:r>
    </w:p>
    <w:p w14:paraId="5E054F28" w14:textId="77777777" w:rsidR="00011598" w:rsidRPr="00EC45AD" w:rsidRDefault="00011598" w:rsidP="00011598">
      <w:pPr>
        <w:pStyle w:val="P00"/>
        <w:spacing w:before="0"/>
        <w:ind w:left="0" w:right="1134"/>
        <w:rPr>
          <w:rFonts w:hint="cs"/>
          <w:vanish/>
          <w:szCs w:val="20"/>
          <w:shd w:val="clear" w:color="auto" w:fill="FFFF99"/>
          <w:rtl/>
        </w:rPr>
      </w:pPr>
      <w:hyperlink r:id="rId185" w:history="1">
        <w:r w:rsidRPr="00EC45AD">
          <w:rPr>
            <w:rStyle w:val="Hyperlink"/>
            <w:rFonts w:hint="cs"/>
            <w:vanish/>
            <w:szCs w:val="20"/>
            <w:shd w:val="clear" w:color="auto" w:fill="FFFF99"/>
            <w:rtl/>
          </w:rPr>
          <w:t>ק"ת תשנ"ג מס' 5520</w:t>
        </w:r>
      </w:hyperlink>
      <w:r w:rsidRPr="00EC45AD">
        <w:rPr>
          <w:rFonts w:hint="cs"/>
          <w:vanish/>
          <w:szCs w:val="20"/>
          <w:shd w:val="clear" w:color="auto" w:fill="FFFF99"/>
          <w:rtl/>
        </w:rPr>
        <w:t xml:space="preserve"> מיום 2.5.1993 עמ' 789 </w:t>
      </w:r>
    </w:p>
    <w:p w14:paraId="0CBAA932" w14:textId="77777777" w:rsidR="00D55DBC" w:rsidRPr="00EC45AD" w:rsidRDefault="00D55DBC" w:rsidP="003C4C98">
      <w:pPr>
        <w:pStyle w:val="footnote"/>
        <w:tabs>
          <w:tab w:val="left" w:pos="624"/>
          <w:tab w:val="left" w:pos="1021"/>
          <w:tab w:val="left" w:pos="1474"/>
          <w:tab w:val="left" w:pos="1928"/>
          <w:tab w:val="left" w:pos="2381"/>
          <w:tab w:val="left" w:pos="2835"/>
          <w:tab w:val="right" w:leader="dot" w:pos="6259"/>
        </w:tabs>
        <w:spacing w:before="60"/>
        <w:ind w:left="0" w:right="1134"/>
        <w:rPr>
          <w:rFonts w:cs="Miriam" w:hint="cs"/>
          <w:strike/>
          <w:vanish/>
          <w:sz w:val="16"/>
          <w:szCs w:val="16"/>
          <w:shd w:val="clear" w:color="auto" w:fill="FFFF99"/>
          <w:rtl/>
        </w:rPr>
      </w:pPr>
      <w:r w:rsidRPr="00EC45AD">
        <w:rPr>
          <w:rFonts w:cs="Miriam" w:hint="cs"/>
          <w:strike/>
          <w:vanish/>
          <w:sz w:val="16"/>
          <w:szCs w:val="16"/>
          <w:shd w:val="clear" w:color="auto" w:fill="FFFF99"/>
          <w:rtl/>
        </w:rPr>
        <w:t>הגבלת ניכוי מס תשומות</w:t>
      </w:r>
      <w:r w:rsidR="003C4C98" w:rsidRPr="00EC45AD">
        <w:rPr>
          <w:rFonts w:cs="Miriam" w:hint="cs"/>
          <w:vanish/>
          <w:sz w:val="16"/>
          <w:szCs w:val="16"/>
          <w:shd w:val="clear" w:color="auto" w:fill="FFFF99"/>
          <w:rtl/>
        </w:rPr>
        <w:t xml:space="preserve"> </w:t>
      </w:r>
      <w:r w:rsidR="003C4C98" w:rsidRPr="00EC45AD">
        <w:rPr>
          <w:rFonts w:cs="Miriam" w:hint="cs"/>
          <w:vanish/>
          <w:sz w:val="16"/>
          <w:szCs w:val="16"/>
          <w:u w:val="single"/>
          <w:shd w:val="clear" w:color="auto" w:fill="FFFF99"/>
          <w:rtl/>
        </w:rPr>
        <w:t>החזרת מס עודף</w:t>
      </w:r>
    </w:p>
    <w:p w14:paraId="6FF999B6" w14:textId="77777777" w:rsidR="003C4C98" w:rsidRPr="00EC45AD" w:rsidRDefault="003C4C98" w:rsidP="003C4C98">
      <w:pPr>
        <w:pStyle w:val="footnote"/>
        <w:tabs>
          <w:tab w:val="left" w:pos="624"/>
          <w:tab w:val="left" w:pos="1021"/>
          <w:tab w:val="left" w:pos="1474"/>
          <w:tab w:val="left" w:pos="1928"/>
          <w:tab w:val="left" w:pos="2381"/>
          <w:tab w:val="left" w:pos="2835"/>
          <w:tab w:val="right" w:leader="dot" w:pos="6259"/>
        </w:tabs>
        <w:ind w:left="0" w:right="1134"/>
        <w:rPr>
          <w:rFonts w:hint="cs"/>
          <w:vanish/>
          <w:shd w:val="clear" w:color="auto" w:fill="FFFF99"/>
          <w:rtl/>
        </w:rPr>
      </w:pPr>
      <w:r w:rsidRPr="00EC45AD">
        <w:rPr>
          <w:rFonts w:hint="cs"/>
          <w:vanish/>
          <w:shd w:val="clear" w:color="auto" w:fill="FFFF99"/>
          <w:rtl/>
        </w:rPr>
        <w:t>13א.</w:t>
      </w:r>
      <w:r w:rsidRPr="00EC45AD">
        <w:rPr>
          <w:rFonts w:hint="cs"/>
          <w:vanish/>
          <w:shd w:val="clear" w:color="auto" w:fill="FFFF99"/>
          <w:rtl/>
        </w:rPr>
        <w:tab/>
      </w:r>
      <w:r w:rsidRPr="00EC45AD">
        <w:rPr>
          <w:rFonts w:hint="cs"/>
          <w:strike/>
          <w:vanish/>
          <w:shd w:val="clear" w:color="auto" w:fill="FFFF99"/>
          <w:rtl/>
        </w:rPr>
        <w:t>(א)</w:t>
      </w:r>
      <w:r w:rsidRPr="00EC45AD">
        <w:rPr>
          <w:rFonts w:hint="cs"/>
          <w:strike/>
          <w:vanish/>
          <w:shd w:val="clear" w:color="auto" w:fill="FFFF99"/>
          <w:rtl/>
        </w:rPr>
        <w:tab/>
        <w:t>היה מס התשומות בתקופת דו"ח פלונית של עוסק מורשה עודף על המס שהעוסק המורשה חייב בו לאותה תקופה, והעודף הוא בסכום נמוך מ- 3,903 שקלים חדשים, לא יוחזר העודף, והעוסק המורשה יהא רשאי לנכות את העודף מהמס שיגיע ממנו לתקופת הדיווח הרצופה הבאה.</w:t>
      </w:r>
    </w:p>
    <w:p w14:paraId="558ABDF2" w14:textId="77777777" w:rsidR="009E493A" w:rsidRPr="00EC45AD" w:rsidRDefault="003C4C98" w:rsidP="003C4C98">
      <w:pPr>
        <w:pStyle w:val="footnote"/>
        <w:tabs>
          <w:tab w:val="left" w:pos="624"/>
          <w:tab w:val="left" w:pos="1021"/>
          <w:tab w:val="left" w:pos="1474"/>
          <w:tab w:val="left" w:pos="1928"/>
          <w:tab w:val="left" w:pos="2381"/>
          <w:tab w:val="left" w:pos="2835"/>
          <w:tab w:val="right" w:leader="dot" w:pos="6259"/>
        </w:tabs>
        <w:ind w:left="0" w:right="1134"/>
        <w:rPr>
          <w:rFonts w:hint="cs"/>
          <w:vanish/>
          <w:u w:val="single"/>
          <w:shd w:val="clear" w:color="auto" w:fill="FFFF99"/>
          <w:rtl/>
        </w:rPr>
      </w:pPr>
      <w:r w:rsidRPr="00EC45AD">
        <w:rPr>
          <w:rFonts w:hint="cs"/>
          <w:vanish/>
          <w:shd w:val="clear" w:color="auto" w:fill="FFFF99"/>
          <w:rtl/>
        </w:rPr>
        <w:tab/>
      </w:r>
      <w:r w:rsidR="009E493A" w:rsidRPr="00EC45AD">
        <w:rPr>
          <w:rFonts w:hint="cs"/>
          <w:vanish/>
          <w:u w:val="single"/>
          <w:shd w:val="clear" w:color="auto" w:fill="FFFF99"/>
          <w:rtl/>
        </w:rPr>
        <w:t>(א)</w:t>
      </w:r>
      <w:r w:rsidR="009E493A" w:rsidRPr="00EC45AD">
        <w:rPr>
          <w:rFonts w:hint="cs"/>
          <w:vanish/>
          <w:u w:val="single"/>
          <w:shd w:val="clear" w:color="auto" w:fill="FFFF99"/>
          <w:rtl/>
        </w:rPr>
        <w:tab/>
        <w:t>היה מס התשומות בתקופת דו"ח פלונית של עוסק מורשה עודף על המס שהעוסק המורשה חייב בו לאותה תקופה, יוחזר לו העודף כמפורט בתקנת משנה (ב).</w:t>
      </w:r>
    </w:p>
    <w:p w14:paraId="46A5DD3B" w14:textId="77777777" w:rsidR="003C4C98" w:rsidRPr="00EC45AD" w:rsidRDefault="009E493A" w:rsidP="003C4C98">
      <w:pPr>
        <w:pStyle w:val="footnote"/>
        <w:tabs>
          <w:tab w:val="left" w:pos="624"/>
          <w:tab w:val="left" w:pos="1021"/>
          <w:tab w:val="left" w:pos="1474"/>
          <w:tab w:val="left" w:pos="1928"/>
          <w:tab w:val="left" w:pos="2381"/>
          <w:tab w:val="left" w:pos="2835"/>
          <w:tab w:val="right" w:leader="dot" w:pos="6259"/>
        </w:tabs>
        <w:ind w:left="0" w:right="1134"/>
        <w:rPr>
          <w:rFonts w:hint="cs"/>
          <w:strike/>
          <w:vanish/>
          <w:shd w:val="clear" w:color="auto" w:fill="FFFF99"/>
          <w:rtl/>
        </w:rPr>
      </w:pPr>
      <w:r w:rsidRPr="00EC45AD">
        <w:rPr>
          <w:rFonts w:hint="cs"/>
          <w:vanish/>
          <w:shd w:val="clear" w:color="auto" w:fill="FFFF99"/>
          <w:rtl/>
        </w:rPr>
        <w:tab/>
      </w:r>
      <w:r w:rsidR="003C4C98" w:rsidRPr="00EC45AD">
        <w:rPr>
          <w:rFonts w:hint="cs"/>
          <w:strike/>
          <w:vanish/>
          <w:shd w:val="clear" w:color="auto" w:fill="FFFF99"/>
          <w:rtl/>
        </w:rPr>
        <w:t>(ב)</w:t>
      </w:r>
      <w:r w:rsidR="003C4C98" w:rsidRPr="00EC45AD">
        <w:rPr>
          <w:rFonts w:hint="cs"/>
          <w:strike/>
          <w:vanish/>
          <w:shd w:val="clear" w:color="auto" w:fill="FFFF99"/>
          <w:rtl/>
        </w:rPr>
        <w:tab/>
        <w:t>היה מס התשומות בתקופת הדיווח הרצופה הבאה, לרבות עודף מס התשומות מתקופת הדיווח הקודמת, עודף על המס שהעוסק המורשה חייב בו לאותה תקופה, יחולו כללים אלה:</w:t>
      </w:r>
    </w:p>
    <w:p w14:paraId="642504FC" w14:textId="77777777" w:rsidR="003C4C98" w:rsidRPr="00EC45AD" w:rsidRDefault="003C4C98" w:rsidP="003C4C98">
      <w:pPr>
        <w:pStyle w:val="footnote"/>
        <w:tabs>
          <w:tab w:val="left" w:pos="624"/>
          <w:tab w:val="left" w:pos="1021"/>
          <w:tab w:val="left" w:pos="1474"/>
          <w:tab w:val="left" w:pos="1928"/>
          <w:tab w:val="left" w:pos="2381"/>
          <w:tab w:val="left" w:pos="2835"/>
          <w:tab w:val="right" w:leader="dot" w:pos="6259"/>
        </w:tabs>
        <w:ind w:left="1021" w:right="1134"/>
        <w:rPr>
          <w:rFonts w:hint="cs"/>
          <w:strike/>
          <w:vanish/>
          <w:shd w:val="clear" w:color="auto" w:fill="FFFF99"/>
          <w:rtl/>
        </w:rPr>
      </w:pPr>
      <w:r w:rsidRPr="00EC45AD">
        <w:rPr>
          <w:rFonts w:hint="cs"/>
          <w:strike/>
          <w:vanish/>
          <w:shd w:val="clear" w:color="auto" w:fill="FFFF99"/>
          <w:rtl/>
        </w:rPr>
        <w:t>(1)</w:t>
      </w:r>
      <w:r w:rsidRPr="00EC45AD">
        <w:rPr>
          <w:rFonts w:hint="cs"/>
          <w:strike/>
          <w:vanish/>
          <w:shd w:val="clear" w:color="auto" w:fill="FFFF99"/>
          <w:rtl/>
        </w:rPr>
        <w:tab/>
        <w:t xml:space="preserve">היה העודף נמוך מ- 728 שקלים חדשים </w:t>
      </w:r>
      <w:r w:rsidRPr="00EC45AD">
        <w:rPr>
          <w:strike/>
          <w:vanish/>
          <w:shd w:val="clear" w:color="auto" w:fill="FFFF99"/>
          <w:rtl/>
        </w:rPr>
        <w:t>–</w:t>
      </w:r>
      <w:r w:rsidRPr="00EC45AD">
        <w:rPr>
          <w:rFonts w:hint="cs"/>
          <w:strike/>
          <w:vanish/>
          <w:shd w:val="clear" w:color="auto" w:fill="FFFF99"/>
          <w:rtl/>
        </w:rPr>
        <w:t xml:space="preserve"> לא יוחזר העודף, והעוסק המורשה יהא רשאי לנכות את העודף מהמס שיגיע ממנו לתקופת הדיווח הרצופה השלישית;</w:t>
      </w:r>
    </w:p>
    <w:p w14:paraId="7B3D2E9B" w14:textId="77777777" w:rsidR="003C4C98" w:rsidRPr="00EC45AD" w:rsidRDefault="003C4C98" w:rsidP="003C4C98">
      <w:pPr>
        <w:pStyle w:val="footnote"/>
        <w:tabs>
          <w:tab w:val="left" w:pos="624"/>
          <w:tab w:val="left" w:pos="1021"/>
          <w:tab w:val="left" w:pos="1474"/>
          <w:tab w:val="left" w:pos="1928"/>
          <w:tab w:val="left" w:pos="2381"/>
          <w:tab w:val="left" w:pos="2835"/>
          <w:tab w:val="right" w:leader="dot" w:pos="6259"/>
        </w:tabs>
        <w:ind w:left="1021" w:right="1134"/>
        <w:rPr>
          <w:rFonts w:hint="cs"/>
          <w:strike/>
          <w:vanish/>
          <w:shd w:val="clear" w:color="auto" w:fill="FFFF99"/>
          <w:rtl/>
        </w:rPr>
      </w:pPr>
      <w:r w:rsidRPr="00EC45AD">
        <w:rPr>
          <w:rFonts w:hint="cs"/>
          <w:strike/>
          <w:vanish/>
          <w:shd w:val="clear" w:color="auto" w:fill="FFFF99"/>
          <w:rtl/>
        </w:rPr>
        <w:t>(2)</w:t>
      </w:r>
      <w:r w:rsidRPr="00EC45AD">
        <w:rPr>
          <w:rFonts w:hint="cs"/>
          <w:strike/>
          <w:vanish/>
          <w:shd w:val="clear" w:color="auto" w:fill="FFFF99"/>
          <w:rtl/>
        </w:rPr>
        <w:tab/>
        <w:t xml:space="preserve">היה העודף בסכום 728 שקלים חדשים ומעלה </w:t>
      </w:r>
      <w:r w:rsidRPr="00EC45AD">
        <w:rPr>
          <w:strike/>
          <w:vanish/>
          <w:shd w:val="clear" w:color="auto" w:fill="FFFF99"/>
          <w:rtl/>
        </w:rPr>
        <w:t>–</w:t>
      </w:r>
      <w:r w:rsidRPr="00EC45AD">
        <w:rPr>
          <w:rFonts w:hint="cs"/>
          <w:strike/>
          <w:vanish/>
          <w:shd w:val="clear" w:color="auto" w:fill="FFFF99"/>
          <w:rtl/>
        </w:rPr>
        <w:t xml:space="preserve"> יוחזר העודף.</w:t>
      </w:r>
    </w:p>
    <w:p w14:paraId="7531E232" w14:textId="77777777" w:rsidR="003C4C98" w:rsidRPr="00EC45AD" w:rsidRDefault="003C4C98" w:rsidP="003C4C98">
      <w:pPr>
        <w:pStyle w:val="footnote"/>
        <w:tabs>
          <w:tab w:val="left" w:pos="624"/>
          <w:tab w:val="left" w:pos="1021"/>
          <w:tab w:val="left" w:pos="1474"/>
          <w:tab w:val="left" w:pos="1928"/>
          <w:tab w:val="left" w:pos="2381"/>
          <w:tab w:val="left" w:pos="2835"/>
          <w:tab w:val="right" w:leader="dot" w:pos="6259"/>
        </w:tabs>
        <w:ind w:left="0" w:right="1134"/>
        <w:rPr>
          <w:rFonts w:hint="cs"/>
          <w:strike/>
          <w:vanish/>
          <w:shd w:val="clear" w:color="auto" w:fill="FFFF99"/>
          <w:rtl/>
        </w:rPr>
      </w:pPr>
      <w:r w:rsidRPr="00EC45AD">
        <w:rPr>
          <w:rFonts w:hint="cs"/>
          <w:vanish/>
          <w:shd w:val="clear" w:color="auto" w:fill="FFFF99"/>
          <w:rtl/>
        </w:rPr>
        <w:tab/>
      </w:r>
      <w:r w:rsidRPr="00EC45AD">
        <w:rPr>
          <w:rFonts w:hint="cs"/>
          <w:strike/>
          <w:vanish/>
          <w:shd w:val="clear" w:color="auto" w:fill="FFFF99"/>
          <w:rtl/>
        </w:rPr>
        <w:t>(ג)</w:t>
      </w:r>
      <w:r w:rsidRPr="00EC45AD">
        <w:rPr>
          <w:rFonts w:hint="cs"/>
          <w:strike/>
          <w:vanish/>
          <w:shd w:val="clear" w:color="auto" w:fill="FFFF99"/>
          <w:rtl/>
        </w:rPr>
        <w:tab/>
        <w:t xml:space="preserve">היה מס התשומות בתקופת הדיווח הרצופה השלישית, לרבות עודף מס תשומות מתקופות דיווח קודמות, עודף על המס שהוא חייב בו </w:t>
      </w:r>
      <w:r w:rsidRPr="00EC45AD">
        <w:rPr>
          <w:strike/>
          <w:vanish/>
          <w:shd w:val="clear" w:color="auto" w:fill="FFFF99"/>
          <w:rtl/>
        </w:rPr>
        <w:t>–</w:t>
      </w:r>
      <w:r w:rsidRPr="00EC45AD">
        <w:rPr>
          <w:rFonts w:hint="cs"/>
          <w:strike/>
          <w:vanish/>
          <w:shd w:val="clear" w:color="auto" w:fill="FFFF99"/>
          <w:rtl/>
        </w:rPr>
        <w:t xml:space="preserve"> יוחזר העודף.</w:t>
      </w:r>
    </w:p>
    <w:p w14:paraId="15BF9BF7" w14:textId="77777777" w:rsidR="003C4C98" w:rsidRPr="00EC45AD" w:rsidRDefault="003C4C98" w:rsidP="003C4C98">
      <w:pPr>
        <w:pStyle w:val="footnote"/>
        <w:tabs>
          <w:tab w:val="left" w:pos="624"/>
          <w:tab w:val="left" w:pos="1021"/>
          <w:tab w:val="left" w:pos="1474"/>
          <w:tab w:val="left" w:pos="1928"/>
          <w:tab w:val="left" w:pos="2381"/>
          <w:tab w:val="left" w:pos="2835"/>
          <w:tab w:val="right" w:leader="dot" w:pos="6259"/>
        </w:tabs>
        <w:ind w:left="0" w:right="1134"/>
        <w:rPr>
          <w:rFonts w:hint="cs"/>
          <w:strike/>
          <w:vanish/>
          <w:shd w:val="clear" w:color="auto" w:fill="FFFF99"/>
          <w:rtl/>
        </w:rPr>
      </w:pPr>
      <w:r w:rsidRPr="00EC45AD">
        <w:rPr>
          <w:rFonts w:hint="cs"/>
          <w:vanish/>
          <w:shd w:val="clear" w:color="auto" w:fill="FFFF99"/>
          <w:rtl/>
        </w:rPr>
        <w:tab/>
      </w:r>
      <w:r w:rsidRPr="00EC45AD">
        <w:rPr>
          <w:rFonts w:hint="cs"/>
          <w:strike/>
          <w:vanish/>
          <w:shd w:val="clear" w:color="auto" w:fill="FFFF99"/>
          <w:rtl/>
        </w:rPr>
        <w:t>(ד)</w:t>
      </w:r>
      <w:r w:rsidRPr="00EC45AD">
        <w:rPr>
          <w:rFonts w:hint="cs"/>
          <w:strike/>
          <w:vanish/>
          <w:shd w:val="clear" w:color="auto" w:fill="FFFF99"/>
          <w:rtl/>
        </w:rPr>
        <w:tab/>
        <w:t>תקנה זו לא תחול אם הוכח להנחת דעתו של המנהל כי נתקיים אחד מאלה:</w:t>
      </w:r>
    </w:p>
    <w:p w14:paraId="72CF19AF" w14:textId="77777777" w:rsidR="003C4C98" w:rsidRPr="00EC45AD" w:rsidRDefault="003C4C98" w:rsidP="003C4C98">
      <w:pPr>
        <w:pStyle w:val="footnote"/>
        <w:tabs>
          <w:tab w:val="left" w:pos="624"/>
          <w:tab w:val="left" w:pos="1021"/>
          <w:tab w:val="left" w:pos="1474"/>
          <w:tab w:val="left" w:pos="1928"/>
          <w:tab w:val="left" w:pos="2381"/>
          <w:tab w:val="left" w:pos="2835"/>
          <w:tab w:val="right" w:leader="dot" w:pos="6259"/>
        </w:tabs>
        <w:ind w:left="1021" w:right="1134"/>
        <w:rPr>
          <w:rFonts w:hint="cs"/>
          <w:strike/>
          <w:vanish/>
          <w:shd w:val="clear" w:color="auto" w:fill="FFFF99"/>
          <w:rtl/>
        </w:rPr>
      </w:pPr>
      <w:r w:rsidRPr="00EC45AD">
        <w:rPr>
          <w:rFonts w:hint="cs"/>
          <w:strike/>
          <w:vanish/>
          <w:shd w:val="clear" w:color="auto" w:fill="FFFF99"/>
          <w:rtl/>
        </w:rPr>
        <w:t>(1)</w:t>
      </w:r>
      <w:r w:rsidRPr="00EC45AD">
        <w:rPr>
          <w:rFonts w:hint="cs"/>
          <w:strike/>
          <w:vanish/>
          <w:shd w:val="clear" w:color="auto" w:fill="FFFF99"/>
          <w:rtl/>
        </w:rPr>
        <w:tab/>
        <w:t>העסק הוא בשלבי הקמה ובעלו נרשם כעוסק לפי סעיף 52(ב) לחוק;</w:t>
      </w:r>
    </w:p>
    <w:p w14:paraId="0E194F4E" w14:textId="77777777" w:rsidR="003C4C98" w:rsidRPr="00EC45AD" w:rsidRDefault="003C4C98" w:rsidP="003C4C98">
      <w:pPr>
        <w:pStyle w:val="footnote"/>
        <w:tabs>
          <w:tab w:val="left" w:pos="624"/>
          <w:tab w:val="left" w:pos="1021"/>
          <w:tab w:val="left" w:pos="1474"/>
          <w:tab w:val="left" w:pos="1928"/>
          <w:tab w:val="left" w:pos="2381"/>
          <w:tab w:val="left" w:pos="2835"/>
          <w:tab w:val="right" w:leader="dot" w:pos="6259"/>
        </w:tabs>
        <w:ind w:left="1021" w:right="1134"/>
        <w:rPr>
          <w:rFonts w:hint="cs"/>
          <w:strike/>
          <w:vanish/>
          <w:shd w:val="clear" w:color="auto" w:fill="FFFF99"/>
          <w:rtl/>
        </w:rPr>
      </w:pPr>
      <w:r w:rsidRPr="00EC45AD">
        <w:rPr>
          <w:rFonts w:hint="cs"/>
          <w:strike/>
          <w:vanish/>
          <w:shd w:val="clear" w:color="auto" w:fill="FFFF99"/>
          <w:rtl/>
        </w:rPr>
        <w:t>(2)</w:t>
      </w:r>
      <w:r w:rsidRPr="00EC45AD">
        <w:rPr>
          <w:rFonts w:hint="cs"/>
          <w:strike/>
          <w:vanish/>
          <w:shd w:val="clear" w:color="auto" w:fill="FFFF99"/>
          <w:rtl/>
        </w:rPr>
        <w:tab/>
        <w:t>העוסק המורשה מחסל את עסקו;</w:t>
      </w:r>
    </w:p>
    <w:p w14:paraId="7C041935" w14:textId="77777777" w:rsidR="003C4C98" w:rsidRPr="00EC45AD" w:rsidRDefault="003C4C98" w:rsidP="003C4C98">
      <w:pPr>
        <w:pStyle w:val="footnote"/>
        <w:tabs>
          <w:tab w:val="left" w:pos="624"/>
          <w:tab w:val="left" w:pos="1021"/>
          <w:tab w:val="left" w:pos="1474"/>
          <w:tab w:val="left" w:pos="1928"/>
          <w:tab w:val="left" w:pos="2381"/>
          <w:tab w:val="left" w:pos="2835"/>
          <w:tab w:val="right" w:leader="dot" w:pos="6259"/>
        </w:tabs>
        <w:ind w:left="1021" w:right="1134"/>
        <w:rPr>
          <w:rFonts w:hint="cs"/>
          <w:strike/>
          <w:vanish/>
          <w:shd w:val="clear" w:color="auto" w:fill="FFFF99"/>
          <w:rtl/>
        </w:rPr>
      </w:pPr>
      <w:r w:rsidRPr="00EC45AD">
        <w:rPr>
          <w:rFonts w:hint="cs"/>
          <w:strike/>
          <w:vanish/>
          <w:shd w:val="clear" w:color="auto" w:fill="FFFF99"/>
          <w:rtl/>
        </w:rPr>
        <w:t>(3)</w:t>
      </w:r>
      <w:r w:rsidRPr="00EC45AD">
        <w:rPr>
          <w:rFonts w:hint="cs"/>
          <w:strike/>
          <w:vanish/>
          <w:shd w:val="clear" w:color="auto" w:fill="FFFF99"/>
          <w:rtl/>
        </w:rPr>
        <w:tab/>
        <w:t>עיקר עסקיו של העוסק המורשה בעסקאות שעליהן חל שיעור אפס,</w:t>
      </w:r>
    </w:p>
    <w:p w14:paraId="4447F719" w14:textId="77777777" w:rsidR="003C4C98" w:rsidRPr="00EC45AD" w:rsidRDefault="003C4C98" w:rsidP="003C4C98">
      <w:pPr>
        <w:pStyle w:val="footnote"/>
        <w:tabs>
          <w:tab w:val="left" w:pos="624"/>
          <w:tab w:val="left" w:pos="1021"/>
          <w:tab w:val="left" w:pos="1474"/>
          <w:tab w:val="left" w:pos="1928"/>
          <w:tab w:val="left" w:pos="2381"/>
          <w:tab w:val="left" w:pos="2835"/>
          <w:tab w:val="right" w:leader="dot" w:pos="6259"/>
        </w:tabs>
        <w:ind w:left="1021" w:right="1134"/>
        <w:rPr>
          <w:rFonts w:hint="cs"/>
          <w:vanish/>
          <w:shd w:val="clear" w:color="auto" w:fill="FFFF99"/>
          <w:rtl/>
        </w:rPr>
      </w:pPr>
      <w:r w:rsidRPr="00EC45AD">
        <w:rPr>
          <w:rFonts w:hint="cs"/>
          <w:strike/>
          <w:vanish/>
          <w:shd w:val="clear" w:color="auto" w:fill="FFFF99"/>
          <w:rtl/>
        </w:rPr>
        <w:t>ורשאי המנהל במקרים האמורים להתנות את החזר עודף מס התשומות לעוסק פלוני בתנאים שקבע</w:t>
      </w:r>
      <w:r w:rsidRPr="00EC45AD">
        <w:rPr>
          <w:rFonts w:hint="cs"/>
          <w:vanish/>
          <w:shd w:val="clear" w:color="auto" w:fill="FFFF99"/>
          <w:rtl/>
        </w:rPr>
        <w:t>.</w:t>
      </w:r>
    </w:p>
    <w:p w14:paraId="17DF42D7" w14:textId="77777777" w:rsidR="009C5768" w:rsidRPr="00EC45AD" w:rsidRDefault="009C5768" w:rsidP="002571E2">
      <w:pPr>
        <w:pStyle w:val="P02"/>
        <w:spacing w:before="0"/>
        <w:ind w:left="1021" w:right="1134"/>
        <w:rPr>
          <w:rStyle w:val="default"/>
          <w:rFonts w:cs="FrankRuehl"/>
          <w:vanish/>
          <w:sz w:val="22"/>
          <w:szCs w:val="22"/>
          <w:shd w:val="clear" w:color="auto" w:fill="FFFF99"/>
          <w:rtl/>
        </w:rPr>
      </w:pPr>
      <w:r w:rsidRPr="00EC45AD">
        <w:rPr>
          <w:rStyle w:val="default"/>
          <w:rFonts w:cs="FrankRuehl" w:hint="cs"/>
          <w:vanish/>
          <w:sz w:val="22"/>
          <w:szCs w:val="22"/>
          <w:shd w:val="clear" w:color="auto" w:fill="FFFF99"/>
          <w:rtl/>
        </w:rPr>
        <w:tab/>
      </w:r>
      <w:r w:rsidRPr="00EC45AD">
        <w:rPr>
          <w:rStyle w:val="default"/>
          <w:rFonts w:cs="FrankRuehl"/>
          <w:strike/>
          <w:vanish/>
          <w:sz w:val="22"/>
          <w:szCs w:val="22"/>
          <w:shd w:val="clear" w:color="auto" w:fill="FFFF99"/>
          <w:rtl/>
        </w:rPr>
        <w:t>(</w:t>
      </w:r>
      <w:r w:rsidR="00D02763" w:rsidRPr="00EC45AD">
        <w:rPr>
          <w:rStyle w:val="default"/>
          <w:rFonts w:cs="FrankRuehl" w:hint="cs"/>
          <w:strike/>
          <w:vanish/>
          <w:sz w:val="22"/>
          <w:szCs w:val="22"/>
          <w:shd w:val="clear" w:color="auto" w:fill="FFFF99"/>
          <w:rtl/>
        </w:rPr>
        <w:t>ה</w:t>
      </w:r>
      <w:r w:rsidRPr="00EC45AD">
        <w:rPr>
          <w:rStyle w:val="default"/>
          <w:rFonts w:cs="FrankRuehl" w:hint="cs"/>
          <w:strike/>
          <w:vanish/>
          <w:sz w:val="22"/>
          <w:szCs w:val="22"/>
          <w:shd w:val="clear" w:color="auto" w:fill="FFFF99"/>
          <w:rtl/>
        </w:rPr>
        <w:t>)</w:t>
      </w:r>
      <w:r w:rsidR="002571E2" w:rsidRPr="00EC45AD">
        <w:rPr>
          <w:rStyle w:val="default"/>
          <w:rFonts w:cs="FrankRuehl" w:hint="cs"/>
          <w:vanish/>
          <w:sz w:val="22"/>
          <w:szCs w:val="22"/>
          <w:shd w:val="clear" w:color="auto" w:fill="FFFF99"/>
          <w:rtl/>
        </w:rPr>
        <w:t xml:space="preserve"> </w:t>
      </w:r>
      <w:r w:rsidR="00D02763" w:rsidRPr="00EC45AD">
        <w:rPr>
          <w:rStyle w:val="default"/>
          <w:rFonts w:cs="FrankRuehl" w:hint="cs"/>
          <w:vanish/>
          <w:sz w:val="22"/>
          <w:szCs w:val="22"/>
          <w:shd w:val="clear" w:color="auto" w:fill="FFFF99"/>
          <w:rtl/>
        </w:rPr>
        <w:t>(</w:t>
      </w:r>
      <w:r w:rsidR="00D02763" w:rsidRPr="00EC45AD">
        <w:rPr>
          <w:rStyle w:val="default"/>
          <w:rFonts w:cs="FrankRuehl" w:hint="cs"/>
          <w:vanish/>
          <w:sz w:val="22"/>
          <w:szCs w:val="22"/>
          <w:u w:val="single"/>
          <w:shd w:val="clear" w:color="auto" w:fill="FFFF99"/>
          <w:rtl/>
        </w:rPr>
        <w:t>ב)</w:t>
      </w:r>
      <w:r w:rsidR="002571E2"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shd w:val="clear" w:color="auto" w:fill="FFFF99"/>
          <w:rtl/>
        </w:rPr>
        <w:t>(1)</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לצור</w:t>
      </w:r>
      <w:r w:rsidRPr="00EC45AD">
        <w:rPr>
          <w:rStyle w:val="default"/>
          <w:rFonts w:cs="FrankRuehl"/>
          <w:vanish/>
          <w:sz w:val="22"/>
          <w:szCs w:val="22"/>
          <w:shd w:val="clear" w:color="auto" w:fill="FFFF99"/>
          <w:rtl/>
        </w:rPr>
        <w:t>ך</w:t>
      </w:r>
      <w:r w:rsidRPr="00EC45AD">
        <w:rPr>
          <w:rStyle w:val="default"/>
          <w:rFonts w:cs="FrankRuehl" w:hint="cs"/>
          <w:vanish/>
          <w:sz w:val="22"/>
          <w:szCs w:val="22"/>
          <w:shd w:val="clear" w:color="auto" w:fill="FFFF99"/>
          <w:rtl/>
        </w:rPr>
        <w:t xml:space="preserve"> קבלת כל עודף מס תשומות שיש להחזירו לפי תקנה זו או לפי כל דין אחר (להלן </w:t>
      </w:r>
      <w:r w:rsidR="002571E2" w:rsidRPr="00EC45AD">
        <w:rPr>
          <w:rStyle w:val="default"/>
          <w:rFonts w:cs="FrankRuehl" w:hint="cs"/>
          <w:vanish/>
          <w:sz w:val="22"/>
          <w:szCs w:val="22"/>
          <w:shd w:val="clear" w:color="auto" w:fill="FFFF99"/>
          <w:rtl/>
        </w:rPr>
        <w:t>-</w:t>
      </w:r>
      <w:r w:rsidRPr="00EC45AD">
        <w:rPr>
          <w:rStyle w:val="default"/>
          <w:rFonts w:cs="FrankRuehl" w:hint="cs"/>
          <w:vanish/>
          <w:sz w:val="22"/>
          <w:szCs w:val="22"/>
          <w:shd w:val="clear" w:color="auto" w:fill="FFFF99"/>
          <w:rtl/>
        </w:rPr>
        <w:t xml:space="preserve"> העודף), על עוסק או נציגו, אם מונה לו נציג לפי החוק, להודיע למנהל בעת הרישום לפי סעיף 52 לחוק את</w:t>
      </w:r>
      <w:r w:rsidR="00123A63" w:rsidRPr="00EC45AD">
        <w:rPr>
          <w:rStyle w:val="default"/>
          <w:rFonts w:cs="FrankRuehl" w:hint="cs"/>
          <w:vanish/>
          <w:sz w:val="22"/>
          <w:szCs w:val="22"/>
          <w:shd w:val="clear" w:color="auto" w:fill="FFFF99"/>
          <w:rtl/>
        </w:rPr>
        <w:t xml:space="preserve"> פרטי חשבון </w:t>
      </w:r>
      <w:r w:rsidR="002F7745" w:rsidRPr="00EC45AD">
        <w:rPr>
          <w:rStyle w:val="default"/>
          <w:rFonts w:cs="FrankRuehl" w:hint="cs"/>
          <w:vanish/>
          <w:sz w:val="22"/>
          <w:szCs w:val="22"/>
          <w:shd w:val="clear" w:color="auto" w:fill="FFFF99"/>
          <w:rtl/>
        </w:rPr>
        <w:t>בבנק</w:t>
      </w:r>
      <w:r w:rsidRPr="00EC45AD">
        <w:rPr>
          <w:rStyle w:val="default"/>
          <w:rFonts w:cs="FrankRuehl" w:hint="cs"/>
          <w:vanish/>
          <w:sz w:val="22"/>
          <w:szCs w:val="22"/>
          <w:shd w:val="clear" w:color="auto" w:fill="FFFF99"/>
          <w:rtl/>
        </w:rPr>
        <w:t xml:space="preserve"> שלזכותו ייז</w:t>
      </w:r>
      <w:r w:rsidRPr="00EC45AD">
        <w:rPr>
          <w:rStyle w:val="default"/>
          <w:rFonts w:cs="FrankRuehl"/>
          <w:vanish/>
          <w:sz w:val="22"/>
          <w:szCs w:val="22"/>
          <w:shd w:val="clear" w:color="auto" w:fill="FFFF99"/>
          <w:rtl/>
        </w:rPr>
        <w:t>קף</w:t>
      </w:r>
      <w:r w:rsidRPr="00EC45AD">
        <w:rPr>
          <w:rStyle w:val="default"/>
          <w:rFonts w:cs="FrankRuehl" w:hint="cs"/>
          <w:vanish/>
          <w:sz w:val="22"/>
          <w:szCs w:val="22"/>
          <w:shd w:val="clear" w:color="auto" w:fill="FFFF99"/>
          <w:rtl/>
        </w:rPr>
        <w:t xml:space="preserve"> העודף.</w:t>
      </w:r>
    </w:p>
    <w:p w14:paraId="6B13F3E4" w14:textId="77777777" w:rsidR="009C5768" w:rsidRPr="00EC45AD" w:rsidRDefault="009C5768" w:rsidP="002571E2">
      <w:pPr>
        <w:pStyle w:val="P03"/>
        <w:spacing w:before="0"/>
        <w:ind w:left="1475" w:right="1134" w:hanging="454"/>
        <w:rPr>
          <w:rStyle w:val="default"/>
          <w:rFonts w:cs="FrankRuehl"/>
          <w:vanish/>
          <w:sz w:val="22"/>
          <w:szCs w:val="22"/>
          <w:shd w:val="clear" w:color="auto" w:fill="FFFF99"/>
          <w:rtl/>
        </w:rPr>
      </w:pPr>
      <w:r w:rsidRPr="00EC45AD">
        <w:rPr>
          <w:rStyle w:val="default"/>
          <w:rFonts w:cs="FrankRuehl"/>
          <w:vanish/>
          <w:sz w:val="22"/>
          <w:szCs w:val="22"/>
          <w:shd w:val="clear" w:color="auto" w:fill="FFFF99"/>
          <w:rtl/>
        </w:rPr>
        <w:t>(2)</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(א)</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לא נמסרה הודעה כאמור בפסקה (1) או שחל שינוי כלשהו בפרטי חשבון הבנק </w:t>
      </w:r>
      <w:r w:rsidR="002571E2" w:rsidRPr="00EC45AD">
        <w:rPr>
          <w:rStyle w:val="default"/>
          <w:rFonts w:cs="FrankRuehl" w:hint="cs"/>
          <w:vanish/>
          <w:sz w:val="22"/>
          <w:szCs w:val="22"/>
          <w:shd w:val="clear" w:color="auto" w:fill="FFFF99"/>
          <w:rtl/>
        </w:rPr>
        <w:t>-</w:t>
      </w:r>
      <w:r w:rsidRPr="00EC45AD">
        <w:rPr>
          <w:rStyle w:val="default"/>
          <w:rFonts w:cs="FrankRuehl" w:hint="cs"/>
          <w:vanish/>
          <w:sz w:val="22"/>
          <w:szCs w:val="22"/>
          <w:shd w:val="clear" w:color="auto" w:fill="FFFF99"/>
          <w:rtl/>
        </w:rPr>
        <w:t xml:space="preserve"> יודיע על כך העוסק או נציגו, לפי הענין, בטופס הודעה בדבר פרטי בנק שקבע המנהל;</w:t>
      </w:r>
    </w:p>
    <w:p w14:paraId="77805E19" w14:textId="77777777" w:rsidR="009C5768" w:rsidRPr="00EC45AD" w:rsidRDefault="009C5768" w:rsidP="008B4079">
      <w:pPr>
        <w:pStyle w:val="P33"/>
        <w:spacing w:before="0"/>
        <w:ind w:left="1474" w:right="1134"/>
        <w:rPr>
          <w:rStyle w:val="default"/>
          <w:rFonts w:cs="FrankRuehl"/>
          <w:vanish/>
          <w:sz w:val="22"/>
          <w:szCs w:val="22"/>
          <w:shd w:val="clear" w:color="auto" w:fill="FFFF99"/>
          <w:rtl/>
        </w:rPr>
      </w:pP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ב)</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הודעה בדבר פרטי בנק תוגש לאחד מסניפי</w:t>
      </w:r>
      <w:r w:rsidRPr="00EC45AD">
        <w:rPr>
          <w:rStyle w:val="default"/>
          <w:rFonts w:cs="FrankRuehl"/>
          <w:vanish/>
          <w:sz w:val="22"/>
          <w:szCs w:val="22"/>
          <w:shd w:val="clear" w:color="auto" w:fill="FFFF99"/>
          <w:rtl/>
        </w:rPr>
        <w:t xml:space="preserve"> </w:t>
      </w:r>
      <w:r w:rsidRPr="00EC45AD">
        <w:rPr>
          <w:rStyle w:val="default"/>
          <w:rFonts w:cs="FrankRuehl" w:hint="cs"/>
          <w:vanish/>
          <w:sz w:val="22"/>
          <w:szCs w:val="22"/>
          <w:shd w:val="clear" w:color="auto" w:fill="FFFF99"/>
          <w:rtl/>
        </w:rPr>
        <w:t xml:space="preserve">הבנקים האמורים בתוספת </w:t>
      </w:r>
      <w:r w:rsidRPr="00EC45AD">
        <w:rPr>
          <w:rStyle w:val="default"/>
          <w:rFonts w:cs="FrankRuehl"/>
          <w:vanish/>
          <w:sz w:val="22"/>
          <w:szCs w:val="22"/>
          <w:shd w:val="clear" w:color="auto" w:fill="FFFF99"/>
          <w:rtl/>
        </w:rPr>
        <w:t>ה</w:t>
      </w:r>
      <w:r w:rsidRPr="00EC45AD">
        <w:rPr>
          <w:rStyle w:val="default"/>
          <w:rFonts w:cs="FrankRuehl" w:hint="cs"/>
          <w:vanish/>
          <w:sz w:val="22"/>
          <w:szCs w:val="22"/>
          <w:shd w:val="clear" w:color="auto" w:fill="FFFF99"/>
          <w:rtl/>
        </w:rPr>
        <w:t>שלישית ותאושר בידי הבנק;</w:t>
      </w:r>
    </w:p>
    <w:p w14:paraId="12A6D10F" w14:textId="77777777" w:rsidR="009C5768" w:rsidRPr="00EC45AD" w:rsidRDefault="009C5768" w:rsidP="007A22D1">
      <w:pPr>
        <w:pStyle w:val="P33"/>
        <w:spacing w:before="0"/>
        <w:ind w:left="1474" w:right="1134"/>
        <w:rPr>
          <w:rStyle w:val="default"/>
          <w:rFonts w:cs="FrankRuehl"/>
          <w:vanish/>
          <w:sz w:val="22"/>
          <w:szCs w:val="22"/>
          <w:shd w:val="clear" w:color="auto" w:fill="FFFF99"/>
          <w:rtl/>
        </w:rPr>
      </w:pP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ג)</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העודף ייזקף לזכות חשבון הבנק המצויין בהודעה בדבר פרטי בנק תוך 30 ימים או מיום </w:t>
      </w:r>
      <w:r w:rsidR="007A22D1" w:rsidRPr="00EC45AD">
        <w:rPr>
          <w:rStyle w:val="default"/>
          <w:rFonts w:cs="FrankRuehl" w:hint="cs"/>
          <w:vanish/>
          <w:sz w:val="22"/>
          <w:szCs w:val="22"/>
          <w:shd w:val="clear" w:color="auto" w:fill="FFFF99"/>
          <w:rtl/>
        </w:rPr>
        <w:t xml:space="preserve">אישור הבנק על גבי ההודעה; לא צויינו על הפרטים בהודעה או לא צויינו נכונה </w:t>
      </w:r>
      <w:r w:rsidR="007A22D1" w:rsidRPr="00EC45AD">
        <w:rPr>
          <w:rStyle w:val="default"/>
          <w:rFonts w:cs="FrankRuehl"/>
          <w:vanish/>
          <w:sz w:val="22"/>
          <w:szCs w:val="22"/>
          <w:shd w:val="clear" w:color="auto" w:fill="FFFF99"/>
          <w:rtl/>
        </w:rPr>
        <w:t>–</w:t>
      </w:r>
      <w:r w:rsidR="007A22D1" w:rsidRPr="00EC45AD">
        <w:rPr>
          <w:rStyle w:val="default"/>
          <w:rFonts w:cs="FrankRuehl" w:hint="cs"/>
          <w:vanish/>
          <w:sz w:val="22"/>
          <w:szCs w:val="22"/>
          <w:shd w:val="clear" w:color="auto" w:fill="FFFF99"/>
          <w:rtl/>
        </w:rPr>
        <w:t xml:space="preserve"> ייזקף העודף תוך 30 ימים מהיום שבו הושלמו או תוקנו הפרטים</w:t>
      </w:r>
      <w:r w:rsidRPr="00EC45AD">
        <w:rPr>
          <w:rStyle w:val="default"/>
          <w:rFonts w:cs="FrankRuehl" w:hint="cs"/>
          <w:vanish/>
          <w:sz w:val="22"/>
          <w:szCs w:val="22"/>
          <w:shd w:val="clear" w:color="auto" w:fill="FFFF99"/>
          <w:rtl/>
        </w:rPr>
        <w:t>.</w:t>
      </w:r>
    </w:p>
    <w:p w14:paraId="24AED630" w14:textId="77777777" w:rsidR="004034D9" w:rsidRPr="00EC45AD" w:rsidRDefault="004034D9" w:rsidP="009C5768">
      <w:pPr>
        <w:pStyle w:val="footnote"/>
        <w:tabs>
          <w:tab w:val="left" w:pos="624"/>
          <w:tab w:val="left" w:pos="1021"/>
          <w:tab w:val="left" w:pos="1474"/>
          <w:tab w:val="left" w:pos="1928"/>
          <w:tab w:val="left" w:pos="2381"/>
          <w:tab w:val="left" w:pos="2835"/>
          <w:tab w:val="right" w:leader="dot" w:pos="6259"/>
        </w:tabs>
        <w:ind w:left="0" w:right="1134"/>
        <w:rPr>
          <w:rFonts w:hint="cs"/>
          <w:strike/>
          <w:vanish/>
          <w:shd w:val="clear" w:color="auto" w:fill="FFFF99"/>
          <w:rtl/>
        </w:rPr>
      </w:pPr>
      <w:r w:rsidRPr="00EC45AD">
        <w:rPr>
          <w:rFonts w:hint="cs"/>
          <w:vanish/>
          <w:shd w:val="clear" w:color="auto" w:fill="FFFF99"/>
          <w:rtl/>
        </w:rPr>
        <w:tab/>
      </w:r>
      <w:r w:rsidRPr="00EC45AD">
        <w:rPr>
          <w:rFonts w:hint="cs"/>
          <w:strike/>
          <w:vanish/>
          <w:shd w:val="clear" w:color="auto" w:fill="FFFF99"/>
          <w:rtl/>
        </w:rPr>
        <w:t>(ו)</w:t>
      </w:r>
      <w:r w:rsidRPr="00EC45AD">
        <w:rPr>
          <w:rFonts w:hint="cs"/>
          <w:strike/>
          <w:vanish/>
          <w:shd w:val="clear" w:color="auto" w:fill="FFFF99"/>
          <w:rtl/>
        </w:rPr>
        <w:tab/>
        <w:t>הסכומים הנקובים בתקנה זו יתואמנו במועדים ובדרך האמורים בתקנה 25(ב).</w:t>
      </w:r>
    </w:p>
    <w:p w14:paraId="625BA995" w14:textId="77777777" w:rsidR="00E10D97" w:rsidRPr="00EC45AD" w:rsidRDefault="00E10D97" w:rsidP="00E10D97">
      <w:pPr>
        <w:pStyle w:val="P00"/>
        <w:spacing w:before="0"/>
        <w:ind w:left="0" w:right="1134"/>
        <w:rPr>
          <w:rFonts w:hint="cs"/>
          <w:vanish/>
          <w:color w:val="FF0000"/>
          <w:szCs w:val="20"/>
          <w:shd w:val="clear" w:color="auto" w:fill="FFFF99"/>
          <w:rtl/>
        </w:rPr>
      </w:pPr>
    </w:p>
    <w:p w14:paraId="7185912B" w14:textId="77777777" w:rsidR="00E10D97" w:rsidRPr="00EC45AD" w:rsidRDefault="00E10D97" w:rsidP="00804C1B">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 xml:space="preserve">מיום </w:t>
      </w:r>
      <w:r w:rsidR="00804C1B" w:rsidRPr="00EC45AD">
        <w:rPr>
          <w:rFonts w:hint="cs"/>
          <w:vanish/>
          <w:color w:val="FF0000"/>
          <w:szCs w:val="20"/>
          <w:shd w:val="clear" w:color="auto" w:fill="FFFF99"/>
          <w:rtl/>
        </w:rPr>
        <w:t>22</w:t>
      </w:r>
      <w:r w:rsidRPr="00EC45AD">
        <w:rPr>
          <w:rFonts w:hint="cs"/>
          <w:vanish/>
          <w:color w:val="FF0000"/>
          <w:szCs w:val="20"/>
          <w:shd w:val="clear" w:color="auto" w:fill="FFFF99"/>
          <w:rtl/>
        </w:rPr>
        <w:t>.</w:t>
      </w:r>
      <w:r w:rsidR="00804C1B" w:rsidRPr="00EC45AD">
        <w:rPr>
          <w:rFonts w:hint="cs"/>
          <w:vanish/>
          <w:color w:val="FF0000"/>
          <w:szCs w:val="20"/>
          <w:shd w:val="clear" w:color="auto" w:fill="FFFF99"/>
          <w:rtl/>
        </w:rPr>
        <w:t>6</w:t>
      </w:r>
      <w:r w:rsidRPr="00EC45AD">
        <w:rPr>
          <w:rFonts w:hint="cs"/>
          <w:vanish/>
          <w:color w:val="FF0000"/>
          <w:szCs w:val="20"/>
          <w:shd w:val="clear" w:color="auto" w:fill="FFFF99"/>
          <w:rtl/>
        </w:rPr>
        <w:t>.199</w:t>
      </w:r>
      <w:r w:rsidR="00804C1B" w:rsidRPr="00EC45AD">
        <w:rPr>
          <w:rFonts w:hint="cs"/>
          <w:vanish/>
          <w:color w:val="FF0000"/>
          <w:szCs w:val="20"/>
          <w:shd w:val="clear" w:color="auto" w:fill="FFFF99"/>
          <w:rtl/>
        </w:rPr>
        <w:t>5</w:t>
      </w:r>
    </w:p>
    <w:p w14:paraId="2C1F08DF" w14:textId="77777777" w:rsidR="00E10D97" w:rsidRPr="00EC45AD" w:rsidRDefault="00E10D97" w:rsidP="00E10D97">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(מס' 2) תשנ"ה-1995</w:t>
      </w:r>
    </w:p>
    <w:p w14:paraId="3DA41C5E" w14:textId="77777777" w:rsidR="00E10D97" w:rsidRPr="00EC45AD" w:rsidRDefault="00E10D97" w:rsidP="00E10D97">
      <w:pPr>
        <w:pStyle w:val="P02"/>
        <w:spacing w:before="0"/>
        <w:ind w:left="0" w:right="1134" w:firstLine="0"/>
        <w:rPr>
          <w:rFonts w:hint="cs"/>
          <w:vanish/>
          <w:szCs w:val="20"/>
          <w:shd w:val="clear" w:color="auto" w:fill="FFFF99"/>
          <w:rtl/>
        </w:rPr>
      </w:pPr>
      <w:hyperlink r:id="rId186" w:history="1">
        <w:r w:rsidRPr="00EC45AD">
          <w:rPr>
            <w:rStyle w:val="Hyperlink"/>
            <w:rFonts w:hint="cs"/>
            <w:vanish/>
            <w:szCs w:val="20"/>
            <w:shd w:val="clear" w:color="auto" w:fill="FFFF99"/>
            <w:rtl/>
          </w:rPr>
          <w:t>ק"ת תשנ"ב מס' 5686</w:t>
        </w:r>
      </w:hyperlink>
      <w:r w:rsidRPr="00EC45AD">
        <w:rPr>
          <w:rFonts w:hint="cs"/>
          <w:vanish/>
          <w:szCs w:val="20"/>
          <w:shd w:val="clear" w:color="auto" w:fill="FFFF99"/>
          <w:rtl/>
        </w:rPr>
        <w:t xml:space="preserve"> מיום 22.6.1995 עמ' 1546 </w:t>
      </w:r>
    </w:p>
    <w:p w14:paraId="5BE11551" w14:textId="77777777" w:rsidR="00E10D97" w:rsidRPr="00EC45AD" w:rsidRDefault="00E10D97" w:rsidP="002571E2">
      <w:pPr>
        <w:pStyle w:val="P02"/>
        <w:ind w:left="1021" w:right="1134"/>
        <w:rPr>
          <w:rStyle w:val="default"/>
          <w:rFonts w:cs="FrankRuehl"/>
          <w:vanish/>
          <w:sz w:val="22"/>
          <w:szCs w:val="22"/>
          <w:shd w:val="clear" w:color="auto" w:fill="FFFF99"/>
          <w:rtl/>
        </w:rPr>
      </w:pPr>
      <w:r w:rsidRPr="00EC45AD">
        <w:rPr>
          <w:rStyle w:val="default"/>
          <w:rFonts w:cs="FrankRuehl" w:hint="cs"/>
          <w:vanish/>
          <w:sz w:val="22"/>
          <w:szCs w:val="22"/>
          <w:shd w:val="clear" w:color="auto" w:fill="FFFF99"/>
          <w:rtl/>
        </w:rPr>
        <w:tab/>
        <w:t>(ב)</w:t>
      </w:r>
      <w:r w:rsidRPr="00EC45AD">
        <w:rPr>
          <w:rStyle w:val="default"/>
          <w:rFonts w:cs="FrankRuehl" w:hint="cs"/>
          <w:vanish/>
          <w:sz w:val="22"/>
          <w:szCs w:val="22"/>
          <w:shd w:val="clear" w:color="auto" w:fill="FFFF99"/>
          <w:rtl/>
        </w:rPr>
        <w:tab/>
        <w:t>(1)</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לצור</w:t>
      </w:r>
      <w:r w:rsidRPr="00EC45AD">
        <w:rPr>
          <w:rStyle w:val="default"/>
          <w:rFonts w:cs="FrankRuehl"/>
          <w:vanish/>
          <w:sz w:val="22"/>
          <w:szCs w:val="22"/>
          <w:shd w:val="clear" w:color="auto" w:fill="FFFF99"/>
          <w:rtl/>
        </w:rPr>
        <w:t>ך</w:t>
      </w:r>
      <w:r w:rsidRPr="00EC45AD">
        <w:rPr>
          <w:rStyle w:val="default"/>
          <w:rFonts w:cs="FrankRuehl" w:hint="cs"/>
          <w:vanish/>
          <w:sz w:val="22"/>
          <w:szCs w:val="22"/>
          <w:shd w:val="clear" w:color="auto" w:fill="FFFF99"/>
          <w:rtl/>
        </w:rPr>
        <w:t xml:space="preserve"> קבלת כל עודף מס תשומות שיש להחזירו לפי תקנה זו או לפי כל דין אחר </w:t>
      </w:r>
      <w:r w:rsidRPr="00EC45AD">
        <w:rPr>
          <w:rStyle w:val="default"/>
          <w:rFonts w:cs="FrankRuehl" w:hint="cs"/>
          <w:vanish/>
          <w:sz w:val="22"/>
          <w:szCs w:val="22"/>
          <w:u w:val="single"/>
          <w:shd w:val="clear" w:color="auto" w:fill="FFFF99"/>
          <w:rtl/>
        </w:rPr>
        <w:t>או כל סכום אחר שיש להחזירו לפי סעיף 105(ג) לחוק</w:t>
      </w:r>
      <w:r w:rsidRPr="00EC45AD">
        <w:rPr>
          <w:rStyle w:val="default"/>
          <w:rFonts w:cs="FrankRuehl" w:hint="cs"/>
          <w:vanish/>
          <w:sz w:val="22"/>
          <w:szCs w:val="22"/>
          <w:shd w:val="clear" w:color="auto" w:fill="FFFF99"/>
          <w:rtl/>
        </w:rPr>
        <w:t xml:space="preserve"> (להלן </w:t>
      </w:r>
      <w:r w:rsidR="002571E2" w:rsidRPr="00EC45AD">
        <w:rPr>
          <w:rStyle w:val="default"/>
          <w:rFonts w:cs="FrankRuehl" w:hint="cs"/>
          <w:vanish/>
          <w:sz w:val="22"/>
          <w:szCs w:val="22"/>
          <w:shd w:val="clear" w:color="auto" w:fill="FFFF99"/>
          <w:rtl/>
        </w:rPr>
        <w:t>-</w:t>
      </w:r>
      <w:r w:rsidRPr="00EC45AD">
        <w:rPr>
          <w:rStyle w:val="default"/>
          <w:rFonts w:cs="FrankRuehl" w:hint="cs"/>
          <w:vanish/>
          <w:sz w:val="22"/>
          <w:szCs w:val="22"/>
          <w:shd w:val="clear" w:color="auto" w:fill="FFFF99"/>
          <w:rtl/>
        </w:rPr>
        <w:t xml:space="preserve"> העודף), על עוסק או נציגו, אם מונה לו נציג לפי החוק, להודיע למנהל בעת הרישום לפי סעיף 52 לחוק </w:t>
      </w:r>
      <w:r w:rsidR="008B4079" w:rsidRPr="00EC45AD">
        <w:rPr>
          <w:rStyle w:val="default"/>
          <w:rFonts w:cs="FrankRuehl" w:hint="cs"/>
          <w:vanish/>
          <w:sz w:val="22"/>
          <w:szCs w:val="22"/>
          <w:shd w:val="clear" w:color="auto" w:fill="FFFF99"/>
          <w:rtl/>
        </w:rPr>
        <w:t>את פרטי חשבון בבנק שלזכותו ייז</w:t>
      </w:r>
      <w:r w:rsidR="008B4079" w:rsidRPr="00EC45AD">
        <w:rPr>
          <w:rStyle w:val="default"/>
          <w:rFonts w:cs="FrankRuehl"/>
          <w:vanish/>
          <w:sz w:val="22"/>
          <w:szCs w:val="22"/>
          <w:shd w:val="clear" w:color="auto" w:fill="FFFF99"/>
          <w:rtl/>
        </w:rPr>
        <w:t>קף</w:t>
      </w:r>
      <w:r w:rsidR="008B4079" w:rsidRPr="00EC45AD">
        <w:rPr>
          <w:rStyle w:val="default"/>
          <w:rFonts w:cs="FrankRuehl" w:hint="cs"/>
          <w:vanish/>
          <w:sz w:val="22"/>
          <w:szCs w:val="22"/>
          <w:shd w:val="clear" w:color="auto" w:fill="FFFF99"/>
          <w:rtl/>
        </w:rPr>
        <w:t xml:space="preserve"> העודף</w:t>
      </w:r>
      <w:r w:rsidRPr="00EC45AD">
        <w:rPr>
          <w:rStyle w:val="default"/>
          <w:rFonts w:cs="FrankRuehl" w:hint="cs"/>
          <w:vanish/>
          <w:sz w:val="22"/>
          <w:szCs w:val="22"/>
          <w:shd w:val="clear" w:color="auto" w:fill="FFFF99"/>
          <w:rtl/>
        </w:rPr>
        <w:t>.</w:t>
      </w:r>
    </w:p>
    <w:p w14:paraId="64FBB617" w14:textId="77777777" w:rsidR="00E83594" w:rsidRPr="00EC45AD" w:rsidRDefault="00E83594" w:rsidP="00E83594">
      <w:pPr>
        <w:pStyle w:val="P00"/>
        <w:spacing w:before="0"/>
        <w:ind w:left="0" w:right="1134"/>
        <w:rPr>
          <w:rFonts w:hint="cs"/>
          <w:vanish/>
          <w:color w:val="FF0000"/>
          <w:szCs w:val="20"/>
          <w:shd w:val="clear" w:color="auto" w:fill="FFFF99"/>
          <w:rtl/>
        </w:rPr>
      </w:pPr>
    </w:p>
    <w:p w14:paraId="27857F40" w14:textId="77777777" w:rsidR="00E83594" w:rsidRPr="00EC45AD" w:rsidRDefault="00E83594" w:rsidP="0085027E">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 xml:space="preserve">מיום </w:t>
      </w:r>
      <w:r w:rsidR="0085027E" w:rsidRPr="00EC45AD">
        <w:rPr>
          <w:rFonts w:hint="cs"/>
          <w:vanish/>
          <w:color w:val="FF0000"/>
          <w:szCs w:val="20"/>
          <w:shd w:val="clear" w:color="auto" w:fill="FFFF99"/>
          <w:rtl/>
        </w:rPr>
        <w:t>31</w:t>
      </w:r>
      <w:r w:rsidRPr="00EC45AD">
        <w:rPr>
          <w:rFonts w:hint="cs"/>
          <w:vanish/>
          <w:color w:val="FF0000"/>
          <w:szCs w:val="20"/>
          <w:shd w:val="clear" w:color="auto" w:fill="FFFF99"/>
          <w:rtl/>
        </w:rPr>
        <w:t>.10.1997</w:t>
      </w:r>
    </w:p>
    <w:p w14:paraId="476F8D7F" w14:textId="77777777" w:rsidR="00E83594" w:rsidRPr="00EC45AD" w:rsidRDefault="00E83594" w:rsidP="00E83594">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(מס' 6) תשנ"ז-1997</w:t>
      </w:r>
    </w:p>
    <w:p w14:paraId="1D941369" w14:textId="77777777" w:rsidR="00E83594" w:rsidRPr="00EC45AD" w:rsidRDefault="00E83594" w:rsidP="00E83594">
      <w:pPr>
        <w:pStyle w:val="footnote"/>
        <w:tabs>
          <w:tab w:val="left" w:pos="624"/>
          <w:tab w:val="left" w:pos="1021"/>
          <w:tab w:val="left" w:pos="1474"/>
          <w:tab w:val="left" w:pos="1928"/>
          <w:tab w:val="left" w:pos="2381"/>
          <w:tab w:val="left" w:pos="2835"/>
          <w:tab w:val="right" w:leader="dot" w:pos="6259"/>
        </w:tabs>
        <w:ind w:left="0" w:right="1134"/>
        <w:rPr>
          <w:vanish/>
          <w:sz w:val="20"/>
          <w:szCs w:val="20"/>
          <w:shd w:val="clear" w:color="auto" w:fill="FFFF99"/>
          <w:rtl/>
        </w:rPr>
      </w:pPr>
      <w:hyperlink r:id="rId187" w:history="1">
        <w:r w:rsidRPr="00EC45AD">
          <w:rPr>
            <w:rStyle w:val="Hyperlink"/>
            <w:rFonts w:hint="cs"/>
            <w:vanish/>
            <w:sz w:val="20"/>
            <w:szCs w:val="20"/>
            <w:shd w:val="clear" w:color="auto" w:fill="FFFF99"/>
            <w:rtl/>
          </w:rPr>
          <w:t>ק"ת תשנ"ז מס' 5855</w:t>
        </w:r>
      </w:hyperlink>
      <w:r w:rsidRPr="00EC45AD">
        <w:rPr>
          <w:rFonts w:hint="cs"/>
          <w:vanish/>
          <w:sz w:val="20"/>
          <w:szCs w:val="20"/>
          <w:shd w:val="clear" w:color="auto" w:fill="FFFF99"/>
          <w:rtl/>
        </w:rPr>
        <w:t xml:space="preserve"> מיום 1.10.1997 עמ' 1267 </w:t>
      </w:r>
    </w:p>
    <w:p w14:paraId="54B9678E" w14:textId="77777777" w:rsidR="000D1EF9" w:rsidRPr="00EC45AD" w:rsidRDefault="000D1EF9" w:rsidP="002571E2">
      <w:pPr>
        <w:pStyle w:val="P02"/>
        <w:ind w:left="1021" w:right="1134"/>
        <w:rPr>
          <w:rStyle w:val="default"/>
          <w:rFonts w:cs="FrankRuehl"/>
          <w:vanish/>
          <w:sz w:val="22"/>
          <w:szCs w:val="22"/>
          <w:shd w:val="clear" w:color="auto" w:fill="FFFF99"/>
          <w:rtl/>
        </w:rPr>
      </w:pPr>
      <w:r w:rsidRPr="00EC45AD">
        <w:rPr>
          <w:rStyle w:val="default"/>
          <w:rFonts w:cs="FrankRuehl" w:hint="cs"/>
          <w:vanish/>
          <w:sz w:val="22"/>
          <w:szCs w:val="22"/>
          <w:shd w:val="clear" w:color="auto" w:fill="FFFF99"/>
          <w:rtl/>
        </w:rPr>
        <w:tab/>
        <w:t>(ב)</w:t>
      </w:r>
      <w:r w:rsidRPr="00EC45AD">
        <w:rPr>
          <w:rStyle w:val="default"/>
          <w:rFonts w:cs="FrankRuehl" w:hint="cs"/>
          <w:vanish/>
          <w:sz w:val="22"/>
          <w:szCs w:val="22"/>
          <w:shd w:val="clear" w:color="auto" w:fill="FFFF99"/>
          <w:rtl/>
        </w:rPr>
        <w:tab/>
        <w:t>(1)</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לצור</w:t>
      </w:r>
      <w:r w:rsidRPr="00EC45AD">
        <w:rPr>
          <w:rStyle w:val="default"/>
          <w:rFonts w:cs="FrankRuehl"/>
          <w:vanish/>
          <w:sz w:val="22"/>
          <w:szCs w:val="22"/>
          <w:shd w:val="clear" w:color="auto" w:fill="FFFF99"/>
          <w:rtl/>
        </w:rPr>
        <w:t>ך</w:t>
      </w:r>
      <w:r w:rsidRPr="00EC45AD">
        <w:rPr>
          <w:rStyle w:val="default"/>
          <w:rFonts w:cs="FrankRuehl" w:hint="cs"/>
          <w:vanish/>
          <w:sz w:val="22"/>
          <w:szCs w:val="22"/>
          <w:shd w:val="clear" w:color="auto" w:fill="FFFF99"/>
          <w:rtl/>
        </w:rPr>
        <w:t xml:space="preserve"> קבלת כל עודף מס תשומות שיש להחזירו לפי תקנה זו או לפי כל דין אחר או כל סכום אחר שיש להחזירו לפי סעיף 105(ג) לחוק (להלן </w:t>
      </w:r>
      <w:r w:rsidR="002571E2" w:rsidRPr="00EC45AD">
        <w:rPr>
          <w:rStyle w:val="default"/>
          <w:rFonts w:cs="FrankRuehl" w:hint="cs"/>
          <w:vanish/>
          <w:sz w:val="22"/>
          <w:szCs w:val="22"/>
          <w:shd w:val="clear" w:color="auto" w:fill="FFFF99"/>
          <w:rtl/>
        </w:rPr>
        <w:t>-</w:t>
      </w:r>
      <w:r w:rsidRPr="00EC45AD">
        <w:rPr>
          <w:rStyle w:val="default"/>
          <w:rFonts w:cs="FrankRuehl" w:hint="cs"/>
          <w:vanish/>
          <w:sz w:val="22"/>
          <w:szCs w:val="22"/>
          <w:shd w:val="clear" w:color="auto" w:fill="FFFF99"/>
          <w:rtl/>
        </w:rPr>
        <w:t xml:space="preserve"> העודף), על עוסק או נציגו, אם מונה לו נציג לפי החוק, להודיע למנהל בעת הרישום לפי סעיף 52 לחוק את </w:t>
      </w:r>
      <w:r w:rsidRPr="00EC45AD">
        <w:rPr>
          <w:rStyle w:val="default"/>
          <w:rFonts w:cs="FrankRuehl" w:hint="cs"/>
          <w:strike/>
          <w:vanish/>
          <w:sz w:val="22"/>
          <w:szCs w:val="22"/>
          <w:shd w:val="clear" w:color="auto" w:fill="FFFF99"/>
          <w:rtl/>
        </w:rPr>
        <w:t>פרטי החשבון בבנק</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פרטי חשבון הבנק של העוסק</w:t>
      </w:r>
      <w:r w:rsidRPr="00EC45AD">
        <w:rPr>
          <w:rStyle w:val="default"/>
          <w:rFonts w:cs="FrankRuehl" w:hint="cs"/>
          <w:vanish/>
          <w:sz w:val="22"/>
          <w:szCs w:val="22"/>
          <w:shd w:val="clear" w:color="auto" w:fill="FFFF99"/>
          <w:rtl/>
        </w:rPr>
        <w:t xml:space="preserve"> שלזכותו ייז</w:t>
      </w:r>
      <w:r w:rsidRPr="00EC45AD">
        <w:rPr>
          <w:rStyle w:val="default"/>
          <w:rFonts w:cs="FrankRuehl"/>
          <w:vanish/>
          <w:sz w:val="22"/>
          <w:szCs w:val="22"/>
          <w:shd w:val="clear" w:color="auto" w:fill="FFFF99"/>
          <w:rtl/>
        </w:rPr>
        <w:t>קף</w:t>
      </w:r>
      <w:r w:rsidRPr="00EC45AD">
        <w:rPr>
          <w:rStyle w:val="default"/>
          <w:rFonts w:cs="FrankRuehl" w:hint="cs"/>
          <w:vanish/>
          <w:sz w:val="22"/>
          <w:szCs w:val="22"/>
          <w:shd w:val="clear" w:color="auto" w:fill="FFFF99"/>
          <w:rtl/>
        </w:rPr>
        <w:t xml:space="preserve"> העודף.</w:t>
      </w:r>
    </w:p>
    <w:p w14:paraId="67C68634" w14:textId="77777777" w:rsidR="000D1EF9" w:rsidRPr="00EC45AD" w:rsidRDefault="000D1EF9" w:rsidP="002571E2">
      <w:pPr>
        <w:pStyle w:val="P03"/>
        <w:spacing w:before="0"/>
        <w:ind w:left="1475" w:right="1134" w:hanging="454"/>
        <w:rPr>
          <w:rStyle w:val="default"/>
          <w:rFonts w:cs="FrankRuehl"/>
          <w:vanish/>
          <w:sz w:val="22"/>
          <w:szCs w:val="22"/>
          <w:shd w:val="clear" w:color="auto" w:fill="FFFF99"/>
          <w:rtl/>
        </w:rPr>
      </w:pPr>
      <w:r w:rsidRPr="00EC45AD">
        <w:rPr>
          <w:rStyle w:val="default"/>
          <w:rFonts w:cs="FrankRuehl"/>
          <w:vanish/>
          <w:sz w:val="22"/>
          <w:szCs w:val="22"/>
          <w:shd w:val="clear" w:color="auto" w:fill="FFFF99"/>
          <w:rtl/>
        </w:rPr>
        <w:t>(2)</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(א)</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לא נמסרה הודעה כאמור בפסקה (1) או שחל שינוי כלשהו בפרטי חשבון הבנק </w:t>
      </w:r>
      <w:r w:rsidR="002571E2" w:rsidRPr="00EC45AD">
        <w:rPr>
          <w:rStyle w:val="default"/>
          <w:rFonts w:cs="FrankRuehl" w:hint="cs"/>
          <w:vanish/>
          <w:sz w:val="22"/>
          <w:szCs w:val="22"/>
          <w:shd w:val="clear" w:color="auto" w:fill="FFFF99"/>
          <w:rtl/>
        </w:rPr>
        <w:t>-</w:t>
      </w:r>
      <w:r w:rsidRPr="00EC45AD">
        <w:rPr>
          <w:rStyle w:val="default"/>
          <w:rFonts w:cs="FrankRuehl" w:hint="cs"/>
          <w:vanish/>
          <w:sz w:val="22"/>
          <w:szCs w:val="22"/>
          <w:shd w:val="clear" w:color="auto" w:fill="FFFF99"/>
          <w:rtl/>
        </w:rPr>
        <w:t xml:space="preserve"> יודיע על כך העוסק או נציגו, לפי הענין, בטופס הודעה בדבר פרטי בנק שקבע המנהל;</w:t>
      </w:r>
    </w:p>
    <w:p w14:paraId="46176E01" w14:textId="77777777" w:rsidR="000D1EF9" w:rsidRPr="00EC45AD" w:rsidRDefault="000D1EF9" w:rsidP="000D1EF9">
      <w:pPr>
        <w:pStyle w:val="P33"/>
        <w:spacing w:before="0"/>
        <w:ind w:left="1474" w:right="1134"/>
        <w:rPr>
          <w:rStyle w:val="default"/>
          <w:rFonts w:cs="FrankRuehl"/>
          <w:vanish/>
          <w:sz w:val="22"/>
          <w:szCs w:val="22"/>
          <w:shd w:val="clear" w:color="auto" w:fill="FFFF99"/>
          <w:rtl/>
        </w:rPr>
      </w:pP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ב)</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הודעה בדבר פרטי בנק תוגש לאחד מסניפי</w:t>
      </w:r>
      <w:r w:rsidRPr="00EC45AD">
        <w:rPr>
          <w:rStyle w:val="default"/>
          <w:rFonts w:cs="FrankRuehl"/>
          <w:vanish/>
          <w:sz w:val="22"/>
          <w:szCs w:val="22"/>
          <w:shd w:val="clear" w:color="auto" w:fill="FFFF99"/>
          <w:rtl/>
        </w:rPr>
        <w:t xml:space="preserve"> </w:t>
      </w:r>
      <w:r w:rsidRPr="00EC45AD">
        <w:rPr>
          <w:rStyle w:val="default"/>
          <w:rFonts w:cs="FrankRuehl" w:hint="cs"/>
          <w:vanish/>
          <w:sz w:val="22"/>
          <w:szCs w:val="22"/>
          <w:shd w:val="clear" w:color="auto" w:fill="FFFF99"/>
          <w:rtl/>
        </w:rPr>
        <w:t xml:space="preserve">הבנקים האמורים בתוספת </w:t>
      </w:r>
      <w:r w:rsidRPr="00EC45AD">
        <w:rPr>
          <w:rStyle w:val="default"/>
          <w:rFonts w:cs="FrankRuehl"/>
          <w:vanish/>
          <w:sz w:val="22"/>
          <w:szCs w:val="22"/>
          <w:shd w:val="clear" w:color="auto" w:fill="FFFF99"/>
          <w:rtl/>
        </w:rPr>
        <w:t>ה</w:t>
      </w:r>
      <w:r w:rsidRPr="00EC45AD">
        <w:rPr>
          <w:rStyle w:val="default"/>
          <w:rFonts w:cs="FrankRuehl" w:hint="cs"/>
          <w:vanish/>
          <w:sz w:val="22"/>
          <w:szCs w:val="22"/>
          <w:shd w:val="clear" w:color="auto" w:fill="FFFF99"/>
          <w:rtl/>
        </w:rPr>
        <w:t>שלישית ותאושר בידי הבנק</w:t>
      </w:r>
      <w:r w:rsidRPr="00EC45AD">
        <w:rPr>
          <w:rStyle w:val="default"/>
          <w:rFonts w:cs="FrankRuehl" w:hint="cs"/>
          <w:vanish/>
          <w:sz w:val="22"/>
          <w:szCs w:val="22"/>
          <w:u w:val="single"/>
          <w:shd w:val="clear" w:color="auto" w:fill="FFFF99"/>
          <w:rtl/>
        </w:rPr>
        <w:t>, או תוזן ישירות בידי מייצג, כמשמעותו בסעיף 143א לחוק, למחשב של שירות עיבודים ממוכנים של משרד האוצר</w:t>
      </w:r>
      <w:r w:rsidRPr="00EC45AD">
        <w:rPr>
          <w:rStyle w:val="default"/>
          <w:rFonts w:cs="FrankRuehl" w:hint="cs"/>
          <w:vanish/>
          <w:sz w:val="22"/>
          <w:szCs w:val="22"/>
          <w:shd w:val="clear" w:color="auto" w:fill="FFFF99"/>
          <w:rtl/>
        </w:rPr>
        <w:t>;</w:t>
      </w:r>
    </w:p>
    <w:p w14:paraId="0BE3F289" w14:textId="77777777" w:rsidR="000D1EF9" w:rsidRPr="00825604" w:rsidRDefault="000D1EF9" w:rsidP="00825604">
      <w:pPr>
        <w:pStyle w:val="P33"/>
        <w:spacing w:before="0"/>
        <w:ind w:left="1474" w:right="1134"/>
        <w:rPr>
          <w:rStyle w:val="default"/>
          <w:rFonts w:cs="FrankRuehl"/>
          <w:sz w:val="2"/>
          <w:szCs w:val="2"/>
          <w:rtl/>
        </w:rPr>
      </w:pP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ג)</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העודף ייזקף לזכות חשבון הבנק המצויין בהודעה בדבר פרטי בנק תוך 30 ימים </w:t>
      </w:r>
      <w:r w:rsidRPr="00EC45AD">
        <w:rPr>
          <w:rStyle w:val="default"/>
          <w:rFonts w:cs="FrankRuehl" w:hint="cs"/>
          <w:strike/>
          <w:vanish/>
          <w:sz w:val="22"/>
          <w:szCs w:val="22"/>
          <w:shd w:val="clear" w:color="auto" w:fill="FFFF99"/>
          <w:rtl/>
        </w:rPr>
        <w:t>או מיום אישור הבנק על גבי ההודעה</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או מיום הזנתה למחשב כאמור בפסקת משנה (ב)</w:t>
      </w:r>
      <w:r w:rsidRPr="00EC45AD">
        <w:rPr>
          <w:rStyle w:val="default"/>
          <w:rFonts w:cs="FrankRuehl" w:hint="cs"/>
          <w:vanish/>
          <w:sz w:val="22"/>
          <w:szCs w:val="22"/>
          <w:shd w:val="clear" w:color="auto" w:fill="FFFF99"/>
          <w:rtl/>
        </w:rPr>
        <w:t xml:space="preserve">; לא צויינו על הפרטים בהודעה או לא צויינו נכונה </w:t>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 xml:space="preserve"> ייזקף העודף תוך 30 ימים מהיום שבו הושלמו או תוקנו הפרטים.</w:t>
      </w:r>
      <w:bookmarkEnd w:id="68"/>
    </w:p>
    <w:p w14:paraId="42DC20E6" w14:textId="77777777" w:rsidR="009662CD" w:rsidRDefault="009662CD">
      <w:pPr>
        <w:pStyle w:val="P00"/>
        <w:spacing w:before="72"/>
        <w:ind w:left="0" w:right="1134"/>
        <w:rPr>
          <w:rStyle w:val="default"/>
          <w:rFonts w:cs="FrankRuehl" w:hint="cs"/>
          <w:rtl/>
        </w:rPr>
      </w:pPr>
      <w:bookmarkStart w:id="69" w:name="Seif25"/>
      <w:bookmarkEnd w:id="69"/>
      <w:r>
        <w:rPr>
          <w:lang w:val="he-IL"/>
        </w:rPr>
        <w:pict w14:anchorId="634B5EF3">
          <v:rect id="_x0000_s2153" style="position:absolute;left:0;text-align:left;margin-left:464.5pt;margin-top:8.05pt;width:75.05pt;height:41.2pt;z-index:251653120" o:allowincell="f" filled="f" stroked="f" strokecolor="lime" strokeweight=".25pt">
            <v:textbox inset="0,0,0,0">
              <w:txbxContent>
                <w:p w14:paraId="2E441F22" w14:textId="77777777" w:rsidR="000F06EF" w:rsidRDefault="000F06EF" w:rsidP="003449B0">
                  <w:pPr>
                    <w:spacing w:line="160" w:lineRule="exact"/>
                    <w:jc w:val="left"/>
                    <w:rPr>
                      <w:rFonts w:cs="Miriam"/>
                      <w:noProof/>
                      <w:szCs w:val="18"/>
                      <w:rtl/>
                    </w:rPr>
                  </w:pPr>
                  <w:r>
                    <w:rPr>
                      <w:rFonts w:cs="Miriam"/>
                      <w:szCs w:val="18"/>
                      <w:rtl/>
                    </w:rPr>
                    <w:t>א</w:t>
                  </w:r>
                  <w:r>
                    <w:rPr>
                      <w:rFonts w:cs="Miriam" w:hint="cs"/>
                      <w:szCs w:val="18"/>
                      <w:rtl/>
                    </w:rPr>
                    <w:t>יסור לנכות</w:t>
                  </w:r>
                  <w:r>
                    <w:rPr>
                      <w:rFonts w:cs="Miriam"/>
                      <w:szCs w:val="18"/>
                      <w:rtl/>
                    </w:rPr>
                    <w:t xml:space="preserve"> </w:t>
                  </w:r>
                  <w:r>
                    <w:rPr>
                      <w:rFonts w:cs="Miriam" w:hint="cs"/>
                      <w:szCs w:val="18"/>
                      <w:rtl/>
                    </w:rPr>
                    <w:t xml:space="preserve">מס </w:t>
                  </w:r>
                  <w:r>
                    <w:rPr>
                      <w:rFonts w:cs="Miriam"/>
                      <w:szCs w:val="18"/>
                      <w:rtl/>
                    </w:rPr>
                    <w:t>ת</w:t>
                  </w:r>
                  <w:r>
                    <w:rPr>
                      <w:rFonts w:cs="Miriam" w:hint="cs"/>
                      <w:szCs w:val="18"/>
                      <w:rtl/>
                    </w:rPr>
                    <w:t xml:space="preserve">שומות על רכב </w:t>
                  </w:r>
                  <w:r>
                    <w:rPr>
                      <w:rFonts w:cs="Miriam"/>
                      <w:szCs w:val="18"/>
                      <w:rtl/>
                    </w:rPr>
                    <w:t>מ</w:t>
                  </w:r>
                  <w:r>
                    <w:rPr>
                      <w:rFonts w:cs="Miriam" w:hint="cs"/>
                      <w:szCs w:val="18"/>
                      <w:rtl/>
                    </w:rPr>
                    <w:t>נועי</w:t>
                  </w:r>
                </w:p>
                <w:p w14:paraId="066B156D"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ק' (מס' 3)</w:t>
                  </w:r>
                </w:p>
                <w:p w14:paraId="5521A14E"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של"ט-1979</w:t>
                  </w:r>
                </w:p>
              </w:txbxContent>
            </v:textbox>
            <w10:anchorlock/>
          </v:rect>
        </w:pict>
      </w:r>
      <w:r>
        <w:rPr>
          <w:rStyle w:val="big-number"/>
          <w:rtl/>
        </w:rPr>
        <w:t>14.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המס שהוטל על מכירת רכב פרטי לעוסק או על ייבוא רכב כאמור בידי עוסק לא יהיה ניתן לניכוי.</w:t>
      </w:r>
    </w:p>
    <w:p w14:paraId="11E6FB10" w14:textId="77777777" w:rsidR="00D128E8" w:rsidRDefault="00D128E8">
      <w:pPr>
        <w:pStyle w:val="P00"/>
        <w:spacing w:before="72"/>
        <w:ind w:left="0" w:right="1134"/>
        <w:rPr>
          <w:rStyle w:val="default"/>
          <w:rFonts w:cs="FrankRuehl" w:hint="cs"/>
          <w:rtl/>
        </w:rPr>
      </w:pPr>
    </w:p>
    <w:p w14:paraId="653A50AE" w14:textId="77777777" w:rsidR="009662CD" w:rsidRDefault="00D128E8">
      <w:pPr>
        <w:pStyle w:val="P00"/>
        <w:spacing w:before="72"/>
        <w:ind w:left="0" w:right="1134"/>
        <w:rPr>
          <w:rStyle w:val="default"/>
          <w:rFonts w:cs="FrankRuehl" w:hint="cs"/>
          <w:rtl/>
        </w:rPr>
      </w:pPr>
      <w:r>
        <w:rPr>
          <w:rtl/>
          <w:lang w:eastAsia="en-US"/>
        </w:rPr>
        <w:pict w14:anchorId="5D8676C7">
          <v:shape id="_x0000_s2254" type="#_x0000_t202" style="position:absolute;left:0;text-align:left;margin-left:470.25pt;margin-top:5.35pt;width:1in;height:33.6pt;z-index:251726848" filled="f" stroked="f">
            <v:textbox inset="1mm,0,1mm,0">
              <w:txbxContent>
                <w:p w14:paraId="64D1B795" w14:textId="77777777" w:rsidR="000F06EF" w:rsidRDefault="000F06EF" w:rsidP="00D128E8">
                  <w:pPr>
                    <w:spacing w:line="160" w:lineRule="exact"/>
                    <w:jc w:val="left"/>
                    <w:rPr>
                      <w:rFonts w:cs="Miriam"/>
                      <w:noProof/>
                      <w:szCs w:val="18"/>
                      <w:rtl/>
                    </w:rPr>
                  </w:pPr>
                  <w:r>
                    <w:rPr>
                      <w:rFonts w:cs="Miriam"/>
                      <w:szCs w:val="18"/>
                      <w:rtl/>
                    </w:rPr>
                    <w:t>ת</w:t>
                  </w:r>
                  <w:r>
                    <w:rPr>
                      <w:rFonts w:cs="Miriam" w:hint="cs"/>
                      <w:szCs w:val="18"/>
                      <w:rtl/>
                    </w:rPr>
                    <w:t>ק' (מס' 2)</w:t>
                  </w:r>
                </w:p>
                <w:p w14:paraId="5C7CBE3F" w14:textId="77777777" w:rsidR="000F06EF" w:rsidRDefault="000F06EF" w:rsidP="00D128E8">
                  <w:pPr>
                    <w:spacing w:line="160" w:lineRule="exact"/>
                    <w:jc w:val="left"/>
                    <w:rPr>
                      <w:rFonts w:cs="Miriam"/>
                      <w:noProof/>
                      <w:szCs w:val="18"/>
                      <w:rtl/>
                    </w:rPr>
                  </w:pPr>
                  <w:r>
                    <w:rPr>
                      <w:rFonts w:cs="Miriam"/>
                      <w:szCs w:val="18"/>
                      <w:rtl/>
                    </w:rPr>
                    <w:t>ת</w:t>
                  </w:r>
                  <w:r>
                    <w:rPr>
                      <w:rFonts w:cs="Miriam" w:hint="cs"/>
                      <w:szCs w:val="18"/>
                      <w:rtl/>
                    </w:rPr>
                    <w:t>של"ח-1978</w:t>
                  </w:r>
                </w:p>
                <w:p w14:paraId="389B5F0A" w14:textId="77777777" w:rsidR="000F06EF" w:rsidRDefault="000F06EF" w:rsidP="00D128E8">
                  <w:pPr>
                    <w:spacing w:line="160" w:lineRule="exact"/>
                    <w:jc w:val="left"/>
                    <w:rPr>
                      <w:rFonts w:cs="Miriam"/>
                      <w:noProof/>
                      <w:szCs w:val="18"/>
                      <w:rtl/>
                    </w:rPr>
                  </w:pPr>
                  <w:r>
                    <w:rPr>
                      <w:rFonts w:cs="Miriam"/>
                      <w:szCs w:val="18"/>
                      <w:rtl/>
                    </w:rPr>
                    <w:t>ת</w:t>
                  </w:r>
                  <w:r>
                    <w:rPr>
                      <w:rFonts w:cs="Miriam" w:hint="cs"/>
                      <w:szCs w:val="18"/>
                      <w:rtl/>
                    </w:rPr>
                    <w:t>ק' (מס' 3)</w:t>
                  </w:r>
                </w:p>
                <w:p w14:paraId="3B99C88B" w14:textId="77777777" w:rsidR="000F06EF" w:rsidRDefault="000F06EF" w:rsidP="00D128E8">
                  <w:pPr>
                    <w:spacing w:line="160" w:lineRule="exact"/>
                    <w:jc w:val="left"/>
                    <w:rPr>
                      <w:rFonts w:cs="Miriam"/>
                      <w:noProof/>
                      <w:szCs w:val="18"/>
                      <w:rtl/>
                    </w:rPr>
                  </w:pPr>
                  <w:r>
                    <w:rPr>
                      <w:rFonts w:cs="Miriam"/>
                      <w:szCs w:val="18"/>
                      <w:rtl/>
                    </w:rPr>
                    <w:t>ת</w:t>
                  </w:r>
                  <w:r>
                    <w:rPr>
                      <w:rFonts w:cs="Miriam" w:hint="cs"/>
                      <w:szCs w:val="18"/>
                      <w:rtl/>
                    </w:rPr>
                    <w:t>של"ט-1979</w:t>
                  </w:r>
                </w:p>
              </w:txbxContent>
            </v:textbox>
          </v:shape>
        </w:pict>
      </w:r>
      <w:r w:rsidR="009662CD">
        <w:rPr>
          <w:rtl/>
        </w:rPr>
        <w:tab/>
      </w:r>
      <w:r w:rsidR="009662CD">
        <w:rPr>
          <w:rStyle w:val="default"/>
          <w:rFonts w:cs="FrankRuehl"/>
          <w:rtl/>
        </w:rPr>
        <w:t>(</w:t>
      </w:r>
      <w:r w:rsidR="009662CD">
        <w:rPr>
          <w:rStyle w:val="default"/>
          <w:rFonts w:cs="FrankRuehl" w:hint="cs"/>
          <w:rtl/>
        </w:rPr>
        <w:t>ב)</w:t>
      </w:r>
      <w:r w:rsidR="009662CD">
        <w:rPr>
          <w:rStyle w:val="default"/>
          <w:rFonts w:cs="FrankRuehl"/>
          <w:rtl/>
        </w:rPr>
        <w:tab/>
      </w:r>
      <w:r w:rsidR="009662CD">
        <w:rPr>
          <w:rStyle w:val="default"/>
          <w:rFonts w:cs="FrankRuehl" w:hint="cs"/>
          <w:rtl/>
        </w:rPr>
        <w:t>הוראות תקנת משנה (א) לא יחולו במקרים הב</w:t>
      </w:r>
      <w:r w:rsidR="009662CD">
        <w:rPr>
          <w:rStyle w:val="default"/>
          <w:rFonts w:cs="FrankRuehl"/>
          <w:rtl/>
        </w:rPr>
        <w:t>א</w:t>
      </w:r>
      <w:r w:rsidR="009662CD">
        <w:rPr>
          <w:rStyle w:val="default"/>
          <w:rFonts w:cs="FrankRuehl" w:hint="cs"/>
          <w:rtl/>
        </w:rPr>
        <w:t>ים:</w:t>
      </w:r>
    </w:p>
    <w:p w14:paraId="09360213" w14:textId="77777777" w:rsidR="00D128E8" w:rsidRDefault="00D128E8">
      <w:pPr>
        <w:pStyle w:val="P00"/>
        <w:spacing w:before="72"/>
        <w:ind w:left="0" w:right="1134"/>
        <w:rPr>
          <w:rStyle w:val="default"/>
          <w:rFonts w:cs="FrankRuehl"/>
          <w:rtl/>
        </w:rPr>
      </w:pPr>
    </w:p>
    <w:p w14:paraId="77FA44BA" w14:textId="77777777" w:rsidR="009662CD" w:rsidRDefault="00D128E8" w:rsidP="00767C8D">
      <w:pPr>
        <w:pStyle w:val="P22"/>
        <w:spacing w:before="72"/>
        <w:ind w:left="1021" w:right="1134"/>
        <w:rPr>
          <w:rStyle w:val="default"/>
          <w:rFonts w:cs="FrankRuehl"/>
          <w:rtl/>
        </w:rPr>
      </w:pPr>
      <w:r>
        <w:rPr>
          <w:rtl/>
          <w:lang w:eastAsia="en-US"/>
        </w:rPr>
        <w:pict w14:anchorId="0A879CB8">
          <v:shape id="_x0000_s2255" type="#_x0000_t202" style="position:absolute;left:0;text-align:left;margin-left:470.25pt;margin-top:7.1pt;width:1in;height:16.8pt;z-index:251727872" filled="f" stroked="f">
            <v:textbox inset="1mm,0,1mm,0">
              <w:txbxContent>
                <w:p w14:paraId="7F84F5F5" w14:textId="77777777" w:rsidR="000F06EF" w:rsidRDefault="000F06EF" w:rsidP="00D128E8">
                  <w:pPr>
                    <w:spacing w:line="160" w:lineRule="exact"/>
                    <w:jc w:val="left"/>
                    <w:rPr>
                      <w:rFonts w:cs="Miriam"/>
                      <w:noProof/>
                      <w:szCs w:val="18"/>
                      <w:rtl/>
                    </w:rPr>
                  </w:pPr>
                  <w:r>
                    <w:rPr>
                      <w:rFonts w:cs="Miriam"/>
                      <w:szCs w:val="18"/>
                      <w:rtl/>
                    </w:rPr>
                    <w:t>ת</w:t>
                  </w:r>
                  <w:r>
                    <w:rPr>
                      <w:rFonts w:cs="Miriam" w:hint="cs"/>
                      <w:szCs w:val="18"/>
                      <w:rtl/>
                    </w:rPr>
                    <w:t>ק' (מס' 5)</w:t>
                  </w:r>
                </w:p>
                <w:p w14:paraId="2ADCBC07" w14:textId="77777777" w:rsidR="000F06EF" w:rsidRDefault="000F06EF" w:rsidP="00D128E8">
                  <w:pPr>
                    <w:spacing w:line="160" w:lineRule="exact"/>
                    <w:jc w:val="left"/>
                    <w:rPr>
                      <w:rFonts w:cs="Miriam"/>
                      <w:noProof/>
                      <w:szCs w:val="18"/>
                      <w:rtl/>
                    </w:rPr>
                  </w:pPr>
                  <w:r>
                    <w:rPr>
                      <w:rFonts w:cs="Miriam"/>
                      <w:szCs w:val="18"/>
                      <w:rtl/>
                    </w:rPr>
                    <w:t>ת</w:t>
                  </w:r>
                  <w:r>
                    <w:rPr>
                      <w:rFonts w:cs="Miriam" w:hint="cs"/>
                      <w:szCs w:val="18"/>
                      <w:rtl/>
                    </w:rPr>
                    <w:t>שמ"ו-1986</w:t>
                  </w:r>
                </w:p>
              </w:txbxContent>
            </v:textbox>
          </v:shape>
        </w:pict>
      </w:r>
      <w:r w:rsidR="009662CD">
        <w:rPr>
          <w:rStyle w:val="default"/>
          <w:rFonts w:cs="FrankRuehl"/>
          <w:rtl/>
        </w:rPr>
        <w:t>(1)</w:t>
      </w:r>
      <w:r w:rsidR="009662CD">
        <w:rPr>
          <w:rStyle w:val="default"/>
          <w:rFonts w:cs="FrankRuehl"/>
          <w:rtl/>
        </w:rPr>
        <w:tab/>
      </w:r>
      <w:r w:rsidR="009662CD">
        <w:rPr>
          <w:rStyle w:val="default"/>
          <w:rFonts w:cs="FrankRuehl" w:hint="cs"/>
          <w:rtl/>
        </w:rPr>
        <w:t>(בוטלה);</w:t>
      </w:r>
    </w:p>
    <w:p w14:paraId="572B8BC1" w14:textId="77777777" w:rsidR="009662CD" w:rsidRDefault="009662CD">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 xml:space="preserve">הייבוא או הרכישה נעשו </w:t>
      </w:r>
      <w:r w:rsidR="00767C8D">
        <w:rPr>
          <w:rStyle w:val="default"/>
          <w:rFonts w:cs="FrankRuehl"/>
          <w:rtl/>
        </w:rPr>
        <w:t>–</w:t>
      </w:r>
    </w:p>
    <w:p w14:paraId="3C9D5271" w14:textId="77777777" w:rsidR="009662CD" w:rsidRDefault="009662CD">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בידי עוסק שעיקר עסקו מכירת רכב, לרבות רכב פרטי משומש לגבי רכב שאין בו שימוש ואינו מיועד לשימוש לבד ממכירתו במהלך העסק;</w:t>
      </w:r>
    </w:p>
    <w:p w14:paraId="7A707F08" w14:textId="77777777" w:rsidR="009662CD" w:rsidRDefault="00D128E8">
      <w:pPr>
        <w:pStyle w:val="P33"/>
        <w:spacing w:before="72"/>
        <w:ind w:left="1474" w:right="1134"/>
        <w:rPr>
          <w:rStyle w:val="default"/>
          <w:rFonts w:cs="FrankRuehl"/>
          <w:rtl/>
        </w:rPr>
      </w:pPr>
      <w:r>
        <w:rPr>
          <w:rtl/>
          <w:lang w:eastAsia="en-US"/>
        </w:rPr>
        <w:pict w14:anchorId="0F93EBF4">
          <v:shape id="_x0000_s2256" type="#_x0000_t202" style="position:absolute;left:0;text-align:left;margin-left:470.25pt;margin-top:7.1pt;width:1in;height:33.6pt;z-index:251728896" filled="f" stroked="f">
            <v:textbox inset="1mm,0,1mm,0">
              <w:txbxContent>
                <w:p w14:paraId="61B827A7" w14:textId="77777777" w:rsidR="000F06EF" w:rsidRDefault="000F06EF" w:rsidP="00D128E8">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תש"ם-1980</w:t>
                  </w:r>
                </w:p>
                <w:p w14:paraId="70D60AE8" w14:textId="77777777" w:rsidR="000F06EF" w:rsidRDefault="000F06EF" w:rsidP="00D128E8">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תשנ"ז-1997</w:t>
                  </w:r>
                </w:p>
              </w:txbxContent>
            </v:textbox>
          </v:shape>
        </w:pict>
      </w:r>
      <w:r w:rsidR="009662CD">
        <w:rPr>
          <w:rStyle w:val="default"/>
          <w:rFonts w:cs="FrankRuehl"/>
          <w:rtl/>
        </w:rPr>
        <w:t>(</w:t>
      </w:r>
      <w:r w:rsidR="009662CD">
        <w:rPr>
          <w:rStyle w:val="default"/>
          <w:rFonts w:cs="FrankRuehl" w:hint="cs"/>
          <w:rtl/>
        </w:rPr>
        <w:t>ב)</w:t>
      </w:r>
      <w:r w:rsidR="009662CD">
        <w:rPr>
          <w:rStyle w:val="default"/>
          <w:rFonts w:cs="FrankRuehl"/>
          <w:rtl/>
        </w:rPr>
        <w:tab/>
      </w:r>
      <w:r w:rsidR="009662CD">
        <w:rPr>
          <w:rStyle w:val="default"/>
          <w:rFonts w:cs="FrankRuehl" w:hint="cs"/>
          <w:rtl/>
        </w:rPr>
        <w:t>בידי עוסק אחר אם הרכב משמש אך ורק לאחד מאלה:</w:t>
      </w:r>
    </w:p>
    <w:p w14:paraId="48C648C5" w14:textId="77777777" w:rsidR="009662CD" w:rsidRDefault="009662CD">
      <w:pPr>
        <w:pStyle w:val="P33"/>
        <w:spacing w:before="72"/>
        <w:ind w:left="1474" w:right="1134"/>
        <w:rPr>
          <w:rStyle w:val="default"/>
          <w:rFonts w:cs="FrankRuehl"/>
          <w:rtl/>
        </w:rPr>
      </w:pPr>
      <w:r>
        <w:rPr>
          <w:rStyle w:val="default"/>
          <w:rFonts w:cs="FrankRuehl"/>
          <w:rtl/>
        </w:rPr>
        <w:t>ל</w:t>
      </w:r>
      <w:r>
        <w:rPr>
          <w:rStyle w:val="default"/>
          <w:rFonts w:cs="FrankRuehl" w:hint="cs"/>
          <w:rtl/>
        </w:rPr>
        <w:t>לימוד נהיג</w:t>
      </w:r>
      <w:r>
        <w:rPr>
          <w:rStyle w:val="default"/>
          <w:rFonts w:cs="FrankRuehl"/>
          <w:rtl/>
        </w:rPr>
        <w:t>ה</w:t>
      </w:r>
      <w:r>
        <w:rPr>
          <w:rStyle w:val="default"/>
          <w:rFonts w:cs="FrankRuehl" w:hint="cs"/>
          <w:rtl/>
        </w:rPr>
        <w:t xml:space="preserve"> בבית ספר לנהיגה;</w:t>
      </w:r>
    </w:p>
    <w:p w14:paraId="79E298EF" w14:textId="77777777" w:rsidR="009662CD" w:rsidRDefault="009662CD">
      <w:pPr>
        <w:pStyle w:val="P33"/>
        <w:spacing w:before="72"/>
        <w:ind w:left="1474" w:right="1134"/>
        <w:rPr>
          <w:rStyle w:val="default"/>
          <w:rFonts w:cs="FrankRuehl"/>
          <w:rtl/>
        </w:rPr>
      </w:pPr>
      <w:r>
        <w:rPr>
          <w:rStyle w:val="default"/>
          <w:rFonts w:cs="FrankRuehl"/>
          <w:rtl/>
        </w:rPr>
        <w:t>ל</w:t>
      </w:r>
      <w:r>
        <w:rPr>
          <w:rStyle w:val="default"/>
          <w:rFonts w:cs="FrankRuehl" w:hint="cs"/>
          <w:rtl/>
        </w:rPr>
        <w:t>השכרת רכב בידי מי שעסקו השכרת רכב;</w:t>
      </w:r>
    </w:p>
    <w:p w14:paraId="05121432" w14:textId="77777777" w:rsidR="009662CD" w:rsidRDefault="009662CD">
      <w:pPr>
        <w:pStyle w:val="P33"/>
        <w:spacing w:before="72"/>
        <w:ind w:left="1474" w:right="1134"/>
        <w:rPr>
          <w:rStyle w:val="default"/>
          <w:rFonts w:cs="FrankRuehl"/>
          <w:rtl/>
        </w:rPr>
      </w:pPr>
      <w:r>
        <w:rPr>
          <w:rStyle w:val="default"/>
          <w:rFonts w:cs="FrankRuehl"/>
          <w:rtl/>
        </w:rPr>
        <w:t>ל</w:t>
      </w:r>
      <w:r>
        <w:rPr>
          <w:rStyle w:val="default"/>
          <w:rFonts w:cs="FrankRuehl" w:hint="cs"/>
          <w:rtl/>
        </w:rPr>
        <w:t>הסעת נוסעים במהלך העסק, בידי מי שעסקו הסעת נוסעים;</w:t>
      </w:r>
    </w:p>
    <w:p w14:paraId="219D6FF3" w14:textId="77777777" w:rsidR="009662CD" w:rsidRDefault="009662CD">
      <w:pPr>
        <w:pStyle w:val="P33"/>
        <w:spacing w:before="72"/>
        <w:ind w:left="1474" w:right="1134"/>
        <w:rPr>
          <w:rStyle w:val="default"/>
          <w:rFonts w:cs="FrankRuehl" w:hint="cs"/>
          <w:rtl/>
        </w:rPr>
      </w:pPr>
      <w:r>
        <w:rPr>
          <w:rStyle w:val="default"/>
          <w:rFonts w:cs="FrankRuehl"/>
          <w:rtl/>
        </w:rPr>
        <w:t>ל</w:t>
      </w:r>
      <w:r>
        <w:rPr>
          <w:rStyle w:val="default"/>
          <w:rFonts w:cs="FrankRuehl" w:hint="cs"/>
          <w:rtl/>
        </w:rPr>
        <w:t>סיורים וטיולי שטח, בידי מי שעסקו ארגון סיורים או טיולים כאמור.</w:t>
      </w:r>
    </w:p>
    <w:p w14:paraId="2FDC7014" w14:textId="77777777" w:rsidR="00DB542F" w:rsidRPr="00EC45AD" w:rsidRDefault="00DB542F" w:rsidP="00DB542F">
      <w:pPr>
        <w:pStyle w:val="P00"/>
        <w:spacing w:before="0"/>
        <w:ind w:left="1021" w:right="1134"/>
        <w:rPr>
          <w:rFonts w:hint="cs"/>
          <w:b/>
          <w:bCs/>
          <w:vanish/>
          <w:szCs w:val="20"/>
          <w:shd w:val="clear" w:color="auto" w:fill="FFFF99"/>
          <w:rtl/>
        </w:rPr>
      </w:pPr>
      <w:bookmarkStart w:id="70" w:name="Rov104"/>
      <w:r w:rsidRPr="00EC45AD">
        <w:rPr>
          <w:rFonts w:hint="cs"/>
          <w:vanish/>
          <w:color w:val="FF0000"/>
          <w:szCs w:val="20"/>
          <w:shd w:val="clear" w:color="auto" w:fill="FFFF99"/>
          <w:rtl/>
        </w:rPr>
        <w:t>מיום 1.7.1976</w:t>
      </w:r>
    </w:p>
    <w:p w14:paraId="36C48EF3" w14:textId="77777777" w:rsidR="00DB542F" w:rsidRPr="00EC45AD" w:rsidRDefault="00DB542F" w:rsidP="00DB542F">
      <w:pPr>
        <w:pStyle w:val="P00"/>
        <w:spacing w:before="0"/>
        <w:ind w:left="1021" w:right="1134"/>
        <w:rPr>
          <w:rFonts w:hint="cs"/>
          <w:b/>
          <w:bCs/>
          <w:vanish/>
          <w:szCs w:val="20"/>
          <w:shd w:val="clear" w:color="auto" w:fill="FFFF99"/>
          <w:rtl/>
        </w:rPr>
      </w:pPr>
      <w:r w:rsidRPr="00EC45AD">
        <w:rPr>
          <w:rFonts w:hint="cs"/>
          <w:b/>
          <w:bCs/>
          <w:vanish/>
          <w:szCs w:val="20"/>
          <w:shd w:val="clear" w:color="auto" w:fill="FFFF99"/>
          <w:rtl/>
        </w:rPr>
        <w:t>תק' תשל"ו-1976</w:t>
      </w:r>
    </w:p>
    <w:p w14:paraId="2DACD865" w14:textId="77777777" w:rsidR="00DB542F" w:rsidRPr="00EC45AD" w:rsidRDefault="00DB542F" w:rsidP="00DB542F">
      <w:pPr>
        <w:pStyle w:val="footnote"/>
        <w:tabs>
          <w:tab w:val="left" w:pos="624"/>
          <w:tab w:val="left" w:pos="1021"/>
          <w:tab w:val="left" w:pos="1474"/>
          <w:tab w:val="left" w:pos="1928"/>
          <w:tab w:val="left" w:pos="2381"/>
          <w:tab w:val="left" w:pos="2835"/>
          <w:tab w:val="right" w:leader="dot" w:pos="6259"/>
        </w:tabs>
        <w:ind w:left="1021" w:right="1134"/>
        <w:rPr>
          <w:rFonts w:hint="cs"/>
          <w:vanish/>
          <w:sz w:val="20"/>
          <w:szCs w:val="20"/>
          <w:shd w:val="clear" w:color="auto" w:fill="FFFF99"/>
          <w:rtl/>
        </w:rPr>
      </w:pPr>
      <w:hyperlink r:id="rId188" w:history="1">
        <w:r w:rsidRPr="00EC45AD">
          <w:rPr>
            <w:rStyle w:val="Hyperlink"/>
            <w:rFonts w:hint="cs"/>
            <w:vanish/>
            <w:sz w:val="20"/>
            <w:szCs w:val="20"/>
            <w:shd w:val="clear" w:color="auto" w:fill="FFFF99"/>
            <w:rtl/>
          </w:rPr>
          <w:t>ק"ת תשל"ו מס' 3576</w:t>
        </w:r>
      </w:hyperlink>
      <w:r w:rsidRPr="00EC45AD">
        <w:rPr>
          <w:rFonts w:hint="cs"/>
          <w:vanish/>
          <w:sz w:val="20"/>
          <w:szCs w:val="20"/>
          <w:shd w:val="clear" w:color="auto" w:fill="FFFF99"/>
          <w:rtl/>
        </w:rPr>
        <w:t xml:space="preserve"> מיום 18.8.1976 עמ' 2389</w:t>
      </w:r>
    </w:p>
    <w:p w14:paraId="5AF6658B" w14:textId="77777777" w:rsidR="00DB542F" w:rsidRPr="00EC45AD" w:rsidRDefault="00DB542F" w:rsidP="00DB542F">
      <w:pPr>
        <w:pStyle w:val="footnote"/>
        <w:tabs>
          <w:tab w:val="left" w:pos="624"/>
          <w:tab w:val="left" w:pos="1021"/>
          <w:tab w:val="left" w:pos="1474"/>
          <w:tab w:val="left" w:pos="1928"/>
          <w:tab w:val="left" w:pos="2381"/>
          <w:tab w:val="left" w:pos="2835"/>
          <w:tab w:val="right" w:leader="dot" w:pos="6259"/>
        </w:tabs>
        <w:ind w:left="1021" w:right="1134"/>
        <w:rPr>
          <w:rFonts w:hint="cs"/>
          <w:b/>
          <w:bCs/>
          <w:vanish/>
          <w:sz w:val="20"/>
          <w:szCs w:val="20"/>
          <w:shd w:val="clear" w:color="auto" w:fill="FFFF99"/>
          <w:rtl/>
        </w:rPr>
      </w:pPr>
      <w:r w:rsidRPr="00EC45AD">
        <w:rPr>
          <w:rFonts w:hint="cs"/>
          <w:b/>
          <w:bCs/>
          <w:vanish/>
          <w:sz w:val="20"/>
          <w:szCs w:val="20"/>
          <w:shd w:val="clear" w:color="auto" w:fill="FFFF99"/>
          <w:rtl/>
        </w:rPr>
        <w:t>החלפת פסקה 14(ב)(2)</w:t>
      </w:r>
    </w:p>
    <w:p w14:paraId="39A270F2" w14:textId="77777777" w:rsidR="00DB542F" w:rsidRPr="00EC45AD" w:rsidRDefault="00DB542F" w:rsidP="00DB542F">
      <w:pPr>
        <w:pStyle w:val="footnote"/>
        <w:tabs>
          <w:tab w:val="left" w:pos="624"/>
          <w:tab w:val="left" w:pos="1021"/>
          <w:tab w:val="left" w:pos="1474"/>
          <w:tab w:val="left" w:pos="1928"/>
          <w:tab w:val="left" w:pos="2381"/>
          <w:tab w:val="left" w:pos="2835"/>
          <w:tab w:val="right" w:leader="dot" w:pos="6259"/>
        </w:tabs>
        <w:spacing w:before="60"/>
        <w:ind w:left="1021" w:right="1134"/>
        <w:rPr>
          <w:rFonts w:hint="cs"/>
          <w:vanish/>
          <w:sz w:val="20"/>
          <w:szCs w:val="20"/>
          <w:shd w:val="clear" w:color="auto" w:fill="FFFF99"/>
          <w:rtl/>
        </w:rPr>
      </w:pPr>
      <w:r w:rsidRPr="00EC45AD">
        <w:rPr>
          <w:rFonts w:hint="cs"/>
          <w:vanish/>
          <w:sz w:val="20"/>
          <w:szCs w:val="20"/>
          <w:shd w:val="clear" w:color="auto" w:fill="FFFF99"/>
          <w:rtl/>
        </w:rPr>
        <w:t>הנוסח הקודם:</w:t>
      </w:r>
    </w:p>
    <w:p w14:paraId="27D3B986" w14:textId="77777777" w:rsidR="00DB542F" w:rsidRPr="00EC45AD" w:rsidRDefault="00DB542F" w:rsidP="00DB542F">
      <w:pPr>
        <w:pStyle w:val="footnote"/>
        <w:tabs>
          <w:tab w:val="left" w:pos="624"/>
          <w:tab w:val="left" w:pos="1021"/>
          <w:tab w:val="left" w:pos="1474"/>
          <w:tab w:val="left" w:pos="1928"/>
          <w:tab w:val="left" w:pos="2381"/>
          <w:tab w:val="left" w:pos="2835"/>
          <w:tab w:val="right" w:leader="dot" w:pos="6259"/>
        </w:tabs>
        <w:ind w:left="1021" w:right="1134"/>
        <w:rPr>
          <w:rFonts w:hint="cs"/>
          <w:strike/>
          <w:vanish/>
          <w:shd w:val="clear" w:color="auto" w:fill="FFFF99"/>
          <w:rtl/>
        </w:rPr>
      </w:pPr>
      <w:r w:rsidRPr="00EC45AD">
        <w:rPr>
          <w:rFonts w:hint="cs"/>
          <w:strike/>
          <w:vanish/>
          <w:shd w:val="clear" w:color="auto" w:fill="FFFF99"/>
          <w:rtl/>
        </w:rPr>
        <w:t>(2)</w:t>
      </w:r>
      <w:r w:rsidRPr="00EC45AD">
        <w:rPr>
          <w:rFonts w:hint="cs"/>
          <w:strike/>
          <w:vanish/>
          <w:shd w:val="clear" w:color="auto" w:fill="FFFF99"/>
          <w:rtl/>
        </w:rPr>
        <w:tab/>
        <w:t>להשכרת רכב קצרת מועד בידי עוסק שעיסוקו בכך ושלא בתנאי מקח-אגב-שכירות;</w:t>
      </w:r>
    </w:p>
    <w:p w14:paraId="008119B5" w14:textId="77777777" w:rsidR="00724238" w:rsidRPr="00EC45AD" w:rsidRDefault="00724238" w:rsidP="00724238">
      <w:pPr>
        <w:pStyle w:val="P00"/>
        <w:spacing w:before="0"/>
        <w:ind w:left="0" w:right="1134"/>
        <w:rPr>
          <w:rFonts w:hint="cs"/>
          <w:vanish/>
          <w:color w:val="FF0000"/>
          <w:szCs w:val="20"/>
          <w:shd w:val="clear" w:color="auto" w:fill="FFFF99"/>
          <w:rtl/>
        </w:rPr>
      </w:pPr>
    </w:p>
    <w:p w14:paraId="73C3E7ED" w14:textId="77777777" w:rsidR="00724238" w:rsidRPr="00EC45AD" w:rsidRDefault="00724238" w:rsidP="00724238">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13.3.1977</w:t>
      </w:r>
    </w:p>
    <w:p w14:paraId="3DA571A0" w14:textId="77777777" w:rsidR="00724238" w:rsidRPr="00EC45AD" w:rsidRDefault="00724238" w:rsidP="00724238">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 xml:space="preserve">תק' </w:t>
      </w:r>
      <w:r w:rsidR="000821B4" w:rsidRPr="00EC45AD">
        <w:rPr>
          <w:rFonts w:hint="cs"/>
          <w:b/>
          <w:bCs/>
          <w:vanish/>
          <w:szCs w:val="20"/>
          <w:shd w:val="clear" w:color="auto" w:fill="FFFF99"/>
          <w:rtl/>
        </w:rPr>
        <w:t xml:space="preserve">(מס' 2) </w:t>
      </w:r>
      <w:r w:rsidRPr="00EC45AD">
        <w:rPr>
          <w:rFonts w:hint="cs"/>
          <w:b/>
          <w:bCs/>
          <w:vanish/>
          <w:szCs w:val="20"/>
          <w:shd w:val="clear" w:color="auto" w:fill="FFFF99"/>
          <w:rtl/>
        </w:rPr>
        <w:t>תשל"ז-1977</w:t>
      </w:r>
    </w:p>
    <w:p w14:paraId="0F04D62D" w14:textId="77777777" w:rsidR="00724238" w:rsidRPr="00EC45AD" w:rsidRDefault="00724238" w:rsidP="00724238">
      <w:pPr>
        <w:pStyle w:val="P00"/>
        <w:spacing w:before="0"/>
        <w:ind w:left="0" w:right="1134"/>
        <w:rPr>
          <w:rFonts w:hint="cs"/>
          <w:vanish/>
          <w:szCs w:val="20"/>
          <w:shd w:val="clear" w:color="auto" w:fill="FFFF99"/>
          <w:rtl/>
        </w:rPr>
      </w:pPr>
      <w:hyperlink r:id="rId189" w:history="1">
        <w:r w:rsidRPr="00EC45AD">
          <w:rPr>
            <w:rStyle w:val="Hyperlink"/>
            <w:rFonts w:hint="cs"/>
            <w:vanish/>
            <w:szCs w:val="20"/>
            <w:shd w:val="clear" w:color="auto" w:fill="FFFF99"/>
            <w:rtl/>
          </w:rPr>
          <w:t>ק"ת תשל"ז מס' 3676</w:t>
        </w:r>
      </w:hyperlink>
      <w:r w:rsidR="000821B4" w:rsidRPr="00EC45AD">
        <w:rPr>
          <w:rFonts w:hint="cs"/>
          <w:vanish/>
          <w:szCs w:val="20"/>
          <w:shd w:val="clear" w:color="auto" w:fill="FFFF99"/>
          <w:rtl/>
        </w:rPr>
        <w:t xml:space="preserve"> מיום 13.3.1977 עמ'</w:t>
      </w:r>
      <w:r w:rsidR="005C68DA" w:rsidRPr="00EC45AD">
        <w:rPr>
          <w:rFonts w:hint="cs"/>
          <w:vanish/>
          <w:szCs w:val="20"/>
          <w:shd w:val="clear" w:color="auto" w:fill="FFFF99"/>
          <w:rtl/>
        </w:rPr>
        <w:t xml:space="preserve"> 1163</w:t>
      </w:r>
    </w:p>
    <w:p w14:paraId="47994806" w14:textId="77777777" w:rsidR="00724238" w:rsidRPr="00EC45AD" w:rsidRDefault="00724238" w:rsidP="00724238">
      <w:pPr>
        <w:pStyle w:val="P00"/>
        <w:ind w:left="0" w:right="1134"/>
        <w:rPr>
          <w:rStyle w:val="default"/>
          <w:rFonts w:cs="FrankRuehl" w:hint="cs"/>
          <w:vanish/>
          <w:sz w:val="22"/>
          <w:szCs w:val="22"/>
          <w:shd w:val="clear" w:color="auto" w:fill="FFFF99"/>
          <w:rtl/>
        </w:rPr>
      </w:pPr>
      <w:r w:rsidRPr="00EC45AD">
        <w:rPr>
          <w:rFonts w:hint="cs"/>
          <w:vanish/>
          <w:sz w:val="22"/>
          <w:szCs w:val="22"/>
          <w:shd w:val="clear" w:color="auto" w:fill="FFFF99"/>
          <w:rtl/>
        </w:rPr>
        <w:tab/>
        <w:t>(ב)</w:t>
      </w:r>
      <w:r w:rsidRPr="00EC45AD">
        <w:rPr>
          <w:rFonts w:hint="cs"/>
          <w:vanish/>
          <w:sz w:val="22"/>
          <w:szCs w:val="22"/>
          <w:shd w:val="clear" w:color="auto" w:fill="FFFF99"/>
          <w:rtl/>
        </w:rPr>
        <w:tab/>
        <w:t xml:space="preserve">הוראות תקנת משנה (א) לא יחולו אם היבוא או הרכישה נעשו בידי עוסק שעיקר עיסקו מכירת רכב </w:t>
      </w:r>
      <w:r w:rsidRPr="00EC45AD">
        <w:rPr>
          <w:rFonts w:hint="cs"/>
          <w:vanish/>
          <w:sz w:val="22"/>
          <w:szCs w:val="22"/>
          <w:u w:val="single"/>
          <w:shd w:val="clear" w:color="auto" w:fill="FFFF99"/>
          <w:rtl/>
        </w:rPr>
        <w:t>לרבות רכב פרטי משומוש</w:t>
      </w:r>
      <w:r w:rsidRPr="00EC45AD">
        <w:rPr>
          <w:rFonts w:hint="cs"/>
          <w:vanish/>
          <w:sz w:val="22"/>
          <w:szCs w:val="22"/>
          <w:shd w:val="clear" w:color="auto" w:fill="FFFF99"/>
          <w:rtl/>
        </w:rPr>
        <w:t xml:space="preserve"> או אם הרכב משמש לאחד מאלה:</w:t>
      </w:r>
    </w:p>
    <w:p w14:paraId="5E6CF98D" w14:textId="77777777" w:rsidR="006A0250" w:rsidRPr="00EC45AD" w:rsidRDefault="006A0250" w:rsidP="006A0250">
      <w:pPr>
        <w:pStyle w:val="P00"/>
        <w:spacing w:before="0"/>
        <w:ind w:left="0" w:right="1134"/>
        <w:rPr>
          <w:rFonts w:hint="cs"/>
          <w:vanish/>
          <w:color w:val="FF0000"/>
          <w:szCs w:val="20"/>
          <w:shd w:val="clear" w:color="auto" w:fill="FFFF99"/>
          <w:rtl/>
        </w:rPr>
      </w:pPr>
    </w:p>
    <w:p w14:paraId="15AE7B3B" w14:textId="77777777" w:rsidR="006A0250" w:rsidRPr="00EC45AD" w:rsidRDefault="006A0250" w:rsidP="006A0250">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1.3.1978</w:t>
      </w:r>
    </w:p>
    <w:p w14:paraId="61BA3437" w14:textId="77777777" w:rsidR="006A0250" w:rsidRPr="00EC45AD" w:rsidRDefault="006A0250" w:rsidP="006A0250">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(מס' 2) תשל"ח-1978</w:t>
      </w:r>
    </w:p>
    <w:p w14:paraId="3F71FB25" w14:textId="77777777" w:rsidR="006A0250" w:rsidRPr="00EC45AD" w:rsidRDefault="006A0250" w:rsidP="000330F3">
      <w:pPr>
        <w:pStyle w:val="P11"/>
        <w:spacing w:before="0"/>
        <w:ind w:left="0" w:right="1134"/>
        <w:rPr>
          <w:rFonts w:hint="cs"/>
          <w:vanish/>
          <w:szCs w:val="20"/>
          <w:shd w:val="clear" w:color="auto" w:fill="FFFF99"/>
          <w:rtl/>
        </w:rPr>
      </w:pPr>
      <w:hyperlink r:id="rId190" w:history="1">
        <w:r w:rsidRPr="00EC45AD">
          <w:rPr>
            <w:rStyle w:val="Hyperlink"/>
            <w:rFonts w:hint="cs"/>
            <w:vanish/>
            <w:szCs w:val="20"/>
            <w:shd w:val="clear" w:color="auto" w:fill="FFFF99"/>
            <w:rtl/>
          </w:rPr>
          <w:t>ק"ת תשל"ח מס' 3820</w:t>
        </w:r>
      </w:hyperlink>
      <w:r w:rsidRPr="00EC45AD">
        <w:rPr>
          <w:rFonts w:hint="cs"/>
          <w:vanish/>
          <w:szCs w:val="20"/>
          <w:shd w:val="clear" w:color="auto" w:fill="FFFF99"/>
          <w:rtl/>
        </w:rPr>
        <w:t xml:space="preserve"> מיום 1.3.1978 עמ' 77</w:t>
      </w:r>
      <w:r w:rsidR="000330F3" w:rsidRPr="00EC45AD">
        <w:rPr>
          <w:rFonts w:hint="cs"/>
          <w:vanish/>
          <w:szCs w:val="20"/>
          <w:shd w:val="clear" w:color="auto" w:fill="FFFF99"/>
          <w:rtl/>
        </w:rPr>
        <w:t>9</w:t>
      </w:r>
      <w:r w:rsidRPr="00EC45AD">
        <w:rPr>
          <w:rFonts w:hint="cs"/>
          <w:vanish/>
          <w:szCs w:val="20"/>
          <w:shd w:val="clear" w:color="auto" w:fill="FFFF99"/>
          <w:rtl/>
        </w:rPr>
        <w:t xml:space="preserve"> </w:t>
      </w:r>
    </w:p>
    <w:p w14:paraId="12BC9A21" w14:textId="77777777" w:rsidR="006A0250" w:rsidRPr="00EC45AD" w:rsidRDefault="006A0250" w:rsidP="006A0250">
      <w:pPr>
        <w:pStyle w:val="P11"/>
        <w:spacing w:before="0"/>
        <w:ind w:left="0" w:right="1134"/>
        <w:rPr>
          <w:rFonts w:hint="cs"/>
          <w:b/>
          <w:bCs/>
          <w:vanish/>
          <w:szCs w:val="20"/>
          <w:shd w:val="clear" w:color="auto" w:fill="FFFF99"/>
          <w:rtl/>
        </w:rPr>
      </w:pPr>
      <w:r w:rsidRPr="00EC45AD">
        <w:rPr>
          <w:rFonts w:hint="cs"/>
          <w:b/>
          <w:bCs/>
          <w:vanish/>
          <w:szCs w:val="20"/>
          <w:shd w:val="clear" w:color="auto" w:fill="FFFF99"/>
          <w:rtl/>
        </w:rPr>
        <w:t>החלפת תקנת משנה 14(ב)</w:t>
      </w:r>
    </w:p>
    <w:p w14:paraId="687195BD" w14:textId="77777777" w:rsidR="006A0250" w:rsidRPr="00EC45AD" w:rsidRDefault="006A0250" w:rsidP="006A0250">
      <w:pPr>
        <w:pStyle w:val="P11"/>
        <w:ind w:left="0" w:right="1134"/>
        <w:rPr>
          <w:rFonts w:hint="cs"/>
          <w:vanish/>
          <w:szCs w:val="20"/>
          <w:shd w:val="clear" w:color="auto" w:fill="FFFF99"/>
          <w:rtl/>
        </w:rPr>
      </w:pPr>
      <w:r w:rsidRPr="00EC45AD">
        <w:rPr>
          <w:rFonts w:hint="cs"/>
          <w:vanish/>
          <w:szCs w:val="20"/>
          <w:shd w:val="clear" w:color="auto" w:fill="FFFF99"/>
          <w:rtl/>
        </w:rPr>
        <w:t>הנוסח הקודם:</w:t>
      </w:r>
    </w:p>
    <w:p w14:paraId="688A64E0" w14:textId="77777777" w:rsidR="006A0250" w:rsidRPr="00EC45AD" w:rsidRDefault="006A0250" w:rsidP="006A0250">
      <w:pPr>
        <w:pStyle w:val="P00"/>
        <w:spacing w:before="0"/>
        <w:ind w:left="0" w:right="1134"/>
        <w:rPr>
          <w:rStyle w:val="default"/>
          <w:rFonts w:cs="FrankRuehl" w:hint="cs"/>
          <w:strike/>
          <w:vanish/>
          <w:sz w:val="22"/>
          <w:szCs w:val="22"/>
          <w:shd w:val="clear" w:color="auto" w:fill="FFFF99"/>
          <w:rtl/>
        </w:rPr>
      </w:pPr>
      <w:r w:rsidRPr="00EC45AD">
        <w:rPr>
          <w:rFonts w:hint="cs"/>
          <w:vanish/>
          <w:sz w:val="22"/>
          <w:szCs w:val="22"/>
          <w:shd w:val="clear" w:color="auto" w:fill="FFFF99"/>
          <w:rtl/>
        </w:rPr>
        <w:tab/>
      </w:r>
      <w:r w:rsidRPr="00EC45AD">
        <w:rPr>
          <w:rFonts w:hint="cs"/>
          <w:strike/>
          <w:vanish/>
          <w:sz w:val="22"/>
          <w:szCs w:val="22"/>
          <w:shd w:val="clear" w:color="auto" w:fill="FFFF99"/>
          <w:rtl/>
        </w:rPr>
        <w:t>(ב)</w:t>
      </w:r>
      <w:r w:rsidRPr="00EC45AD">
        <w:rPr>
          <w:rFonts w:hint="cs"/>
          <w:strike/>
          <w:vanish/>
          <w:sz w:val="22"/>
          <w:szCs w:val="22"/>
          <w:shd w:val="clear" w:color="auto" w:fill="FFFF99"/>
          <w:rtl/>
        </w:rPr>
        <w:tab/>
        <w:t>הוראות תקנת משנה (א) לא יחולו אם היבוא או הרכישה נעשו בידי עוסק שעיקר עיסקו מכירת רכב לרבות רכב פרטי משומוש או אם הרכב משמש לאחד מאלה:</w:t>
      </w:r>
    </w:p>
    <w:p w14:paraId="204CD0D3" w14:textId="77777777" w:rsidR="006A0250" w:rsidRPr="00EC45AD" w:rsidRDefault="006A0250" w:rsidP="006A0250">
      <w:pPr>
        <w:pStyle w:val="footnote"/>
        <w:tabs>
          <w:tab w:val="left" w:pos="624"/>
          <w:tab w:val="left" w:pos="1021"/>
          <w:tab w:val="left" w:pos="1474"/>
          <w:tab w:val="left" w:pos="1928"/>
          <w:tab w:val="left" w:pos="2381"/>
          <w:tab w:val="left" w:pos="2835"/>
          <w:tab w:val="right" w:leader="dot" w:pos="6259"/>
        </w:tabs>
        <w:ind w:left="1021" w:right="1134"/>
        <w:rPr>
          <w:rFonts w:hint="cs"/>
          <w:strike/>
          <w:vanish/>
          <w:shd w:val="clear" w:color="auto" w:fill="FFFF99"/>
          <w:rtl/>
        </w:rPr>
      </w:pPr>
      <w:r w:rsidRPr="00EC45AD">
        <w:rPr>
          <w:rFonts w:hint="cs"/>
          <w:strike/>
          <w:vanish/>
          <w:shd w:val="clear" w:color="auto" w:fill="FFFF99"/>
          <w:rtl/>
        </w:rPr>
        <w:t>(1)</w:t>
      </w:r>
      <w:r w:rsidRPr="00EC45AD">
        <w:rPr>
          <w:rFonts w:hint="cs"/>
          <w:strike/>
          <w:vanish/>
          <w:shd w:val="clear" w:color="auto" w:fill="FFFF99"/>
          <w:rtl/>
        </w:rPr>
        <w:tab/>
        <w:t>ללימוד נהיגה בבית ספר לנהיגה;</w:t>
      </w:r>
    </w:p>
    <w:p w14:paraId="3DF3F443" w14:textId="77777777" w:rsidR="006A0250" w:rsidRPr="00EC45AD" w:rsidRDefault="006A0250" w:rsidP="006A0250">
      <w:pPr>
        <w:pStyle w:val="footnote"/>
        <w:tabs>
          <w:tab w:val="left" w:pos="624"/>
          <w:tab w:val="left" w:pos="1021"/>
          <w:tab w:val="left" w:pos="1474"/>
          <w:tab w:val="left" w:pos="1928"/>
          <w:tab w:val="left" w:pos="2381"/>
          <w:tab w:val="left" w:pos="2835"/>
          <w:tab w:val="right" w:leader="dot" w:pos="6259"/>
        </w:tabs>
        <w:ind w:left="1021" w:right="1134"/>
        <w:rPr>
          <w:rFonts w:hint="cs"/>
          <w:strike/>
          <w:vanish/>
          <w:shd w:val="clear" w:color="auto" w:fill="FFFF99"/>
          <w:rtl/>
        </w:rPr>
      </w:pPr>
      <w:r w:rsidRPr="00EC45AD">
        <w:rPr>
          <w:rFonts w:hint="cs"/>
          <w:strike/>
          <w:vanish/>
          <w:shd w:val="clear" w:color="auto" w:fill="FFFF99"/>
          <w:rtl/>
        </w:rPr>
        <w:t>(2)</w:t>
      </w:r>
      <w:r w:rsidRPr="00EC45AD">
        <w:rPr>
          <w:rFonts w:hint="cs"/>
          <w:strike/>
          <w:vanish/>
          <w:shd w:val="clear" w:color="auto" w:fill="FFFF99"/>
          <w:rtl/>
        </w:rPr>
        <w:tab/>
        <w:t>להשכרת רכב;</w:t>
      </w:r>
    </w:p>
    <w:p w14:paraId="52EE7E5D" w14:textId="77777777" w:rsidR="006A0250" w:rsidRPr="00EC45AD" w:rsidRDefault="006A0250" w:rsidP="006A0250">
      <w:pPr>
        <w:pStyle w:val="footnote"/>
        <w:tabs>
          <w:tab w:val="left" w:pos="624"/>
          <w:tab w:val="left" w:pos="1021"/>
          <w:tab w:val="left" w:pos="1474"/>
          <w:tab w:val="left" w:pos="1928"/>
          <w:tab w:val="left" w:pos="2381"/>
          <w:tab w:val="left" w:pos="2835"/>
          <w:tab w:val="right" w:leader="dot" w:pos="6259"/>
        </w:tabs>
        <w:ind w:left="1021" w:right="1134"/>
        <w:rPr>
          <w:rFonts w:hint="cs"/>
          <w:strike/>
          <w:vanish/>
          <w:shd w:val="clear" w:color="auto" w:fill="FFFF99"/>
          <w:rtl/>
        </w:rPr>
      </w:pPr>
      <w:r w:rsidRPr="00EC45AD">
        <w:rPr>
          <w:rFonts w:hint="cs"/>
          <w:strike/>
          <w:vanish/>
          <w:shd w:val="clear" w:color="auto" w:fill="FFFF99"/>
          <w:rtl/>
        </w:rPr>
        <w:t>(3)</w:t>
      </w:r>
      <w:r w:rsidRPr="00EC45AD">
        <w:rPr>
          <w:rFonts w:hint="cs"/>
          <w:strike/>
          <w:vanish/>
          <w:shd w:val="clear" w:color="auto" w:fill="FFFF99"/>
          <w:rtl/>
        </w:rPr>
        <w:tab/>
        <w:t>להולכת סיור כמשמעותה בצו הפיקוח על מצרכים ושירותים (הולכת סיור ברכב פרטי), תש"ך-1960.</w:t>
      </w:r>
    </w:p>
    <w:p w14:paraId="22728F54" w14:textId="77777777" w:rsidR="00612E27" w:rsidRPr="00EC45AD" w:rsidRDefault="00612E27" w:rsidP="00612E27">
      <w:pPr>
        <w:pStyle w:val="P00"/>
        <w:spacing w:before="0"/>
        <w:ind w:left="0" w:right="1134"/>
        <w:rPr>
          <w:rFonts w:hint="cs"/>
          <w:vanish/>
          <w:color w:val="FF0000"/>
          <w:szCs w:val="20"/>
          <w:shd w:val="clear" w:color="auto" w:fill="FFFF99"/>
          <w:rtl/>
        </w:rPr>
      </w:pPr>
    </w:p>
    <w:p w14:paraId="1FF13F51" w14:textId="77777777" w:rsidR="00612E27" w:rsidRPr="00EC45AD" w:rsidRDefault="00612E27" w:rsidP="00612E27">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1.8.1979</w:t>
      </w:r>
    </w:p>
    <w:p w14:paraId="0516C9F1" w14:textId="77777777" w:rsidR="00612E27" w:rsidRPr="00EC45AD" w:rsidRDefault="00612E27" w:rsidP="00612E27">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(מס' 3) תשל"ט-1979</w:t>
      </w:r>
    </w:p>
    <w:p w14:paraId="564DC8EA" w14:textId="77777777" w:rsidR="00612E27" w:rsidRPr="00EC45AD" w:rsidRDefault="00612E27" w:rsidP="00612E27">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91" w:history="1">
        <w:r w:rsidRPr="00EC45AD">
          <w:rPr>
            <w:rStyle w:val="Hyperlink"/>
            <w:rFonts w:hint="cs"/>
            <w:vanish/>
            <w:sz w:val="20"/>
            <w:szCs w:val="20"/>
            <w:shd w:val="clear" w:color="auto" w:fill="FFFF99"/>
            <w:rtl/>
          </w:rPr>
          <w:t>ק"ת תשל"ט מס' 4009</w:t>
        </w:r>
      </w:hyperlink>
      <w:r w:rsidRPr="00EC45AD">
        <w:rPr>
          <w:rFonts w:hint="cs"/>
          <w:vanish/>
          <w:sz w:val="20"/>
          <w:szCs w:val="20"/>
          <w:shd w:val="clear" w:color="auto" w:fill="FFFF99"/>
          <w:rtl/>
        </w:rPr>
        <w:t xml:space="preserve"> מיום 26</w:t>
      </w:r>
      <w:r w:rsidRPr="00EC45AD">
        <w:rPr>
          <w:vanish/>
          <w:sz w:val="20"/>
          <w:szCs w:val="20"/>
          <w:shd w:val="clear" w:color="auto" w:fill="FFFF99"/>
          <w:rtl/>
        </w:rPr>
        <w:t xml:space="preserve">.7.1979 </w:t>
      </w:r>
      <w:r w:rsidRPr="00EC45AD">
        <w:rPr>
          <w:rFonts w:hint="cs"/>
          <w:vanish/>
          <w:sz w:val="20"/>
          <w:szCs w:val="20"/>
          <w:shd w:val="clear" w:color="auto" w:fill="FFFF99"/>
          <w:rtl/>
        </w:rPr>
        <w:t xml:space="preserve">עמ' 1646 </w:t>
      </w:r>
    </w:p>
    <w:p w14:paraId="012192DA" w14:textId="77777777" w:rsidR="00612E27" w:rsidRPr="00EC45AD" w:rsidRDefault="003F2D3B" w:rsidP="00DC57B2">
      <w:pPr>
        <w:pStyle w:val="footnote"/>
        <w:tabs>
          <w:tab w:val="left" w:pos="624"/>
          <w:tab w:val="left" w:pos="1021"/>
          <w:tab w:val="left" w:pos="1474"/>
          <w:tab w:val="left" w:pos="1928"/>
          <w:tab w:val="left" w:pos="2381"/>
          <w:tab w:val="left" w:pos="2835"/>
          <w:tab w:val="right" w:leader="dot" w:pos="6259"/>
        </w:tabs>
        <w:spacing w:before="60"/>
        <w:ind w:left="0" w:right="1134"/>
        <w:rPr>
          <w:rFonts w:hint="cs"/>
          <w:strike/>
          <w:vanish/>
          <w:shd w:val="clear" w:color="auto" w:fill="FFFF99"/>
          <w:rtl/>
        </w:rPr>
      </w:pPr>
      <w:r w:rsidRPr="00EC45AD">
        <w:rPr>
          <w:rFonts w:hint="cs"/>
          <w:vanish/>
          <w:shd w:val="clear" w:color="auto" w:fill="FFFF99"/>
          <w:rtl/>
        </w:rPr>
        <w:t>14.</w:t>
      </w:r>
      <w:r w:rsidR="00612E27" w:rsidRPr="00EC45AD">
        <w:rPr>
          <w:rFonts w:hint="cs"/>
          <w:vanish/>
          <w:shd w:val="clear" w:color="auto" w:fill="FFFF99"/>
          <w:rtl/>
        </w:rPr>
        <w:tab/>
      </w:r>
      <w:r w:rsidR="00612E27" w:rsidRPr="00EC45AD">
        <w:rPr>
          <w:rFonts w:hint="cs"/>
          <w:strike/>
          <w:vanish/>
          <w:shd w:val="clear" w:color="auto" w:fill="FFFF99"/>
          <w:rtl/>
        </w:rPr>
        <w:t>(א)</w:t>
      </w:r>
      <w:r w:rsidR="00612E27" w:rsidRPr="00EC45AD">
        <w:rPr>
          <w:rFonts w:hint="cs"/>
          <w:strike/>
          <w:vanish/>
          <w:shd w:val="clear" w:color="auto" w:fill="FFFF99"/>
          <w:rtl/>
        </w:rPr>
        <w:tab/>
        <w:t>מס תשומות ששולם על רכישתו או יבואו של רכב פרטי, לא יהיה ניתן לניכוי.</w:t>
      </w:r>
    </w:p>
    <w:p w14:paraId="000B6082" w14:textId="77777777" w:rsidR="003F2D3B" w:rsidRPr="00EC45AD" w:rsidRDefault="003F2D3B" w:rsidP="003F2D3B">
      <w:pPr>
        <w:pStyle w:val="footnote"/>
        <w:tabs>
          <w:tab w:val="left" w:pos="624"/>
          <w:tab w:val="left" w:pos="1021"/>
          <w:tab w:val="left" w:pos="1474"/>
          <w:tab w:val="left" w:pos="1928"/>
          <w:tab w:val="left" w:pos="2381"/>
          <w:tab w:val="left" w:pos="2835"/>
          <w:tab w:val="right" w:leader="dot" w:pos="6259"/>
        </w:tabs>
        <w:ind w:left="0" w:right="1134"/>
        <w:rPr>
          <w:rFonts w:hint="cs"/>
          <w:vanish/>
          <w:u w:val="single"/>
          <w:shd w:val="clear" w:color="auto" w:fill="FFFF99"/>
          <w:rtl/>
        </w:rPr>
      </w:pPr>
      <w:r w:rsidRPr="00EC45AD">
        <w:rPr>
          <w:rFonts w:hint="cs"/>
          <w:vanish/>
          <w:shd w:val="clear" w:color="auto" w:fill="FFFF99"/>
          <w:rtl/>
        </w:rPr>
        <w:tab/>
        <w:t>(ב)</w:t>
      </w:r>
      <w:r w:rsidRPr="00EC45AD">
        <w:rPr>
          <w:rFonts w:hint="cs"/>
          <w:vanish/>
          <w:shd w:val="clear" w:color="auto" w:fill="FFFF99"/>
          <w:rtl/>
        </w:rPr>
        <w:tab/>
      </w:r>
      <w:r w:rsidRPr="00EC45AD">
        <w:rPr>
          <w:rFonts w:hint="cs"/>
          <w:strike/>
          <w:vanish/>
          <w:shd w:val="clear" w:color="auto" w:fill="FFFF99"/>
          <w:rtl/>
        </w:rPr>
        <w:t xml:space="preserve">הוראות תקנת משנה (א) לא יחולו אם היבוא או הרכישה נעשו </w:t>
      </w:r>
      <w:r w:rsidRPr="00EC45AD">
        <w:rPr>
          <w:strike/>
          <w:vanish/>
          <w:shd w:val="clear" w:color="auto" w:fill="FFFF99"/>
          <w:rtl/>
        </w:rPr>
        <w:t>–</w:t>
      </w:r>
      <w:r w:rsidRPr="00EC45AD">
        <w:rPr>
          <w:rFonts w:hint="cs"/>
          <w:vanish/>
          <w:shd w:val="clear" w:color="auto" w:fill="FFFF99"/>
          <w:rtl/>
        </w:rPr>
        <w:t xml:space="preserve"> </w:t>
      </w:r>
      <w:r w:rsidRPr="00EC45AD">
        <w:rPr>
          <w:rFonts w:hint="cs"/>
          <w:vanish/>
          <w:u w:val="single"/>
          <w:shd w:val="clear" w:color="auto" w:fill="FFFF99"/>
          <w:rtl/>
        </w:rPr>
        <w:t>הוראות תקנת משנה (א) לא יחולו במקרים הבאים:</w:t>
      </w:r>
    </w:p>
    <w:p w14:paraId="4F820E41" w14:textId="77777777" w:rsidR="003F2D3B" w:rsidRPr="00EC45AD" w:rsidRDefault="003F2D3B" w:rsidP="003F2D3B">
      <w:pPr>
        <w:pStyle w:val="footnote"/>
        <w:tabs>
          <w:tab w:val="left" w:pos="624"/>
          <w:tab w:val="left" w:pos="1021"/>
          <w:tab w:val="left" w:pos="1474"/>
          <w:tab w:val="left" w:pos="1928"/>
          <w:tab w:val="left" w:pos="2381"/>
          <w:tab w:val="left" w:pos="2835"/>
          <w:tab w:val="right" w:leader="dot" w:pos="6259"/>
        </w:tabs>
        <w:ind w:left="1021" w:right="1134"/>
        <w:rPr>
          <w:rFonts w:hint="cs"/>
          <w:vanish/>
          <w:u w:val="single"/>
          <w:shd w:val="clear" w:color="auto" w:fill="FFFF99"/>
          <w:rtl/>
        </w:rPr>
      </w:pPr>
      <w:r w:rsidRPr="00EC45AD">
        <w:rPr>
          <w:rFonts w:hint="cs"/>
          <w:vanish/>
          <w:u w:val="single"/>
          <w:shd w:val="clear" w:color="auto" w:fill="FFFF99"/>
          <w:rtl/>
        </w:rPr>
        <w:t>(1)</w:t>
      </w:r>
      <w:r w:rsidRPr="00EC45AD">
        <w:rPr>
          <w:rFonts w:hint="cs"/>
          <w:vanish/>
          <w:u w:val="single"/>
          <w:shd w:val="clear" w:color="auto" w:fill="FFFF99"/>
          <w:rtl/>
        </w:rPr>
        <w:tab/>
        <w:t>המס שולם על השכרת הרכב לעוסק, ובלבד שתקופות ההשכרה המצטברות של אותו רכב לאותו עוסק במשך 18 חודשים רצופים כולל תקופת ההשכרה האמורה לא עלו על שלושה חדשים.</w:t>
      </w:r>
    </w:p>
    <w:p w14:paraId="4B69AD56" w14:textId="77777777" w:rsidR="003F2D3B" w:rsidRPr="00EC45AD" w:rsidRDefault="003F2D3B" w:rsidP="00D378E0">
      <w:pPr>
        <w:pStyle w:val="footnote"/>
        <w:tabs>
          <w:tab w:val="left" w:pos="624"/>
          <w:tab w:val="left" w:pos="1021"/>
          <w:tab w:val="left" w:pos="1474"/>
          <w:tab w:val="left" w:pos="1928"/>
          <w:tab w:val="left" w:pos="6686"/>
        </w:tabs>
        <w:ind w:left="1021" w:right="1134"/>
        <w:rPr>
          <w:rFonts w:hint="cs"/>
          <w:vanish/>
          <w:u w:val="single"/>
          <w:shd w:val="clear" w:color="auto" w:fill="FFFF99"/>
          <w:rtl/>
        </w:rPr>
      </w:pPr>
      <w:r w:rsidRPr="00EC45AD">
        <w:rPr>
          <w:rFonts w:hint="cs"/>
          <w:vanish/>
          <w:u w:val="single"/>
          <w:shd w:val="clear" w:color="auto" w:fill="FFFF99"/>
          <w:rtl/>
        </w:rPr>
        <w:t>(2)</w:t>
      </w:r>
      <w:r w:rsidRPr="00EC45AD">
        <w:rPr>
          <w:rFonts w:hint="cs"/>
          <w:vanish/>
          <w:u w:val="single"/>
          <w:shd w:val="clear" w:color="auto" w:fill="FFFF99"/>
          <w:rtl/>
        </w:rPr>
        <w:tab/>
        <w:t xml:space="preserve">הייבוא או הרכישה נעשו </w:t>
      </w:r>
      <w:r w:rsidRPr="00EC45AD">
        <w:rPr>
          <w:rFonts w:hint="cs"/>
          <w:vanish/>
          <w:shd w:val="clear" w:color="auto" w:fill="FFFF99"/>
          <w:rtl/>
        </w:rPr>
        <w:t>-</w:t>
      </w:r>
    </w:p>
    <w:p w14:paraId="302BA824" w14:textId="77777777" w:rsidR="003F2D3B" w:rsidRPr="00EC45AD" w:rsidRDefault="003F2D3B" w:rsidP="003F2D3B">
      <w:pPr>
        <w:pStyle w:val="P33"/>
        <w:tabs>
          <w:tab w:val="left" w:pos="1474"/>
        </w:tabs>
        <w:spacing w:before="0"/>
        <w:ind w:left="1474" w:right="1134"/>
        <w:rPr>
          <w:rStyle w:val="default"/>
          <w:rFonts w:cs="FrankRuehl"/>
          <w:vanish/>
          <w:sz w:val="22"/>
          <w:szCs w:val="22"/>
          <w:shd w:val="clear" w:color="auto" w:fill="FFFF99"/>
          <w:rtl/>
        </w:rPr>
      </w:pPr>
      <w:r w:rsidRPr="00EC45AD">
        <w:rPr>
          <w:rStyle w:val="default"/>
          <w:rFonts w:cs="FrankRuehl"/>
          <w:strike/>
          <w:vanish/>
          <w:sz w:val="22"/>
          <w:szCs w:val="22"/>
          <w:shd w:val="clear" w:color="auto" w:fill="FFFF99"/>
          <w:rtl/>
        </w:rPr>
        <w:t>(</w:t>
      </w:r>
      <w:r w:rsidRPr="00EC45AD">
        <w:rPr>
          <w:rStyle w:val="default"/>
          <w:rFonts w:cs="FrankRuehl" w:hint="cs"/>
          <w:strike/>
          <w:vanish/>
          <w:sz w:val="22"/>
          <w:szCs w:val="22"/>
          <w:shd w:val="clear" w:color="auto" w:fill="FFFF99"/>
          <w:rtl/>
        </w:rPr>
        <w:t>1)</w:t>
      </w:r>
      <w:r w:rsidR="00767C8D"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(א)</w:t>
      </w:r>
      <w:r w:rsidR="00767C8D"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shd w:val="clear" w:color="auto" w:fill="FFFF99"/>
          <w:rtl/>
        </w:rPr>
        <w:t>בידי עוסק שעיקר עסקו מכירת רכב, לרבות רכב פרטי משומש לגבי רכב שאין בו שימוש ואינו מיועד לשימוש לבד ממכירתו במהלך העסק;</w:t>
      </w:r>
    </w:p>
    <w:p w14:paraId="15DE3623" w14:textId="77777777" w:rsidR="003F2D3B" w:rsidRPr="00EC45AD" w:rsidRDefault="003F2D3B" w:rsidP="003F2D3B">
      <w:pPr>
        <w:pStyle w:val="P33"/>
        <w:tabs>
          <w:tab w:val="left" w:pos="1474"/>
        </w:tabs>
        <w:spacing w:before="0"/>
        <w:ind w:left="1474" w:right="1134"/>
        <w:rPr>
          <w:rStyle w:val="default"/>
          <w:rFonts w:cs="FrankRuehl"/>
          <w:vanish/>
          <w:sz w:val="22"/>
          <w:szCs w:val="22"/>
          <w:shd w:val="clear" w:color="auto" w:fill="FFFF99"/>
          <w:rtl/>
        </w:rPr>
      </w:pPr>
      <w:r w:rsidRPr="00EC45AD">
        <w:rPr>
          <w:rStyle w:val="default"/>
          <w:rFonts w:cs="FrankRuehl"/>
          <w:strike/>
          <w:vanish/>
          <w:sz w:val="22"/>
          <w:szCs w:val="22"/>
          <w:shd w:val="clear" w:color="auto" w:fill="FFFF99"/>
          <w:rtl/>
        </w:rPr>
        <w:t>(</w:t>
      </w:r>
      <w:r w:rsidRPr="00EC45AD">
        <w:rPr>
          <w:rStyle w:val="default"/>
          <w:rFonts w:cs="FrankRuehl" w:hint="cs"/>
          <w:strike/>
          <w:vanish/>
          <w:sz w:val="22"/>
          <w:szCs w:val="22"/>
          <w:shd w:val="clear" w:color="auto" w:fill="FFFF99"/>
          <w:rtl/>
        </w:rPr>
        <w:t>2)</w:t>
      </w:r>
      <w:r w:rsidR="00767C8D"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(ב)</w:t>
      </w:r>
      <w:r w:rsidR="00767C8D"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shd w:val="clear" w:color="auto" w:fill="FFFF99"/>
          <w:rtl/>
        </w:rPr>
        <w:t>בידי עוסק אחר אם הרכב משמש אך ורק לאחד מאלה:</w:t>
      </w:r>
    </w:p>
    <w:p w14:paraId="08CF9404" w14:textId="77777777" w:rsidR="003F2D3B" w:rsidRPr="00EC45AD" w:rsidRDefault="003F2D3B" w:rsidP="00767C8D">
      <w:pPr>
        <w:pStyle w:val="P33"/>
        <w:tabs>
          <w:tab w:val="left" w:pos="1474"/>
        </w:tabs>
        <w:spacing w:before="0"/>
        <w:ind w:left="1928" w:right="1134"/>
        <w:rPr>
          <w:rStyle w:val="default"/>
          <w:rFonts w:cs="FrankRuehl"/>
          <w:vanish/>
          <w:sz w:val="22"/>
          <w:szCs w:val="22"/>
          <w:shd w:val="clear" w:color="auto" w:fill="FFFF99"/>
          <w:rtl/>
        </w:rPr>
      </w:pPr>
      <w:r w:rsidRPr="00EC45AD">
        <w:rPr>
          <w:rStyle w:val="default"/>
          <w:rFonts w:cs="FrankRuehl"/>
          <w:vanish/>
          <w:sz w:val="22"/>
          <w:szCs w:val="22"/>
          <w:shd w:val="clear" w:color="auto" w:fill="FFFF99"/>
          <w:rtl/>
        </w:rPr>
        <w:t>ל</w:t>
      </w:r>
      <w:r w:rsidRPr="00EC45AD">
        <w:rPr>
          <w:rStyle w:val="default"/>
          <w:rFonts w:cs="FrankRuehl" w:hint="cs"/>
          <w:vanish/>
          <w:sz w:val="22"/>
          <w:szCs w:val="22"/>
          <w:shd w:val="clear" w:color="auto" w:fill="FFFF99"/>
          <w:rtl/>
        </w:rPr>
        <w:t>לימוד נהיג</w:t>
      </w:r>
      <w:r w:rsidRPr="00EC45AD">
        <w:rPr>
          <w:rStyle w:val="default"/>
          <w:rFonts w:cs="FrankRuehl"/>
          <w:vanish/>
          <w:sz w:val="22"/>
          <w:szCs w:val="22"/>
          <w:shd w:val="clear" w:color="auto" w:fill="FFFF99"/>
          <w:rtl/>
        </w:rPr>
        <w:t>ה</w:t>
      </w:r>
      <w:r w:rsidRPr="00EC45AD">
        <w:rPr>
          <w:rStyle w:val="default"/>
          <w:rFonts w:cs="FrankRuehl" w:hint="cs"/>
          <w:vanish/>
          <w:sz w:val="22"/>
          <w:szCs w:val="22"/>
          <w:shd w:val="clear" w:color="auto" w:fill="FFFF99"/>
          <w:rtl/>
        </w:rPr>
        <w:t xml:space="preserve"> בבית ספר לנהיגה;</w:t>
      </w:r>
    </w:p>
    <w:p w14:paraId="1E6E12E1" w14:textId="77777777" w:rsidR="003F2D3B" w:rsidRPr="00EC45AD" w:rsidRDefault="003F2D3B" w:rsidP="00767C8D">
      <w:pPr>
        <w:pStyle w:val="P33"/>
        <w:tabs>
          <w:tab w:val="left" w:pos="1474"/>
        </w:tabs>
        <w:spacing w:before="0"/>
        <w:ind w:left="1928" w:right="1134"/>
        <w:rPr>
          <w:rStyle w:val="default"/>
          <w:rFonts w:cs="FrankRuehl"/>
          <w:vanish/>
          <w:sz w:val="22"/>
          <w:szCs w:val="22"/>
          <w:shd w:val="clear" w:color="auto" w:fill="FFFF99"/>
          <w:rtl/>
        </w:rPr>
      </w:pPr>
      <w:r w:rsidRPr="00EC45AD">
        <w:rPr>
          <w:rStyle w:val="default"/>
          <w:rFonts w:cs="FrankRuehl"/>
          <w:vanish/>
          <w:sz w:val="22"/>
          <w:szCs w:val="22"/>
          <w:shd w:val="clear" w:color="auto" w:fill="FFFF99"/>
          <w:rtl/>
        </w:rPr>
        <w:t>ל</w:t>
      </w:r>
      <w:r w:rsidRPr="00EC45AD">
        <w:rPr>
          <w:rStyle w:val="default"/>
          <w:rFonts w:cs="FrankRuehl" w:hint="cs"/>
          <w:vanish/>
          <w:sz w:val="22"/>
          <w:szCs w:val="22"/>
          <w:shd w:val="clear" w:color="auto" w:fill="FFFF99"/>
          <w:rtl/>
        </w:rPr>
        <w:t>השכרת רכב בידי מי שעסקו השכרת רכב;</w:t>
      </w:r>
    </w:p>
    <w:p w14:paraId="7FD708C4" w14:textId="77777777" w:rsidR="003F2D3B" w:rsidRPr="00EC45AD" w:rsidRDefault="006D1F5A" w:rsidP="00767C8D">
      <w:pPr>
        <w:pStyle w:val="P33"/>
        <w:tabs>
          <w:tab w:val="left" w:pos="1474"/>
        </w:tabs>
        <w:spacing w:before="0"/>
        <w:ind w:left="1928" w:right="1134"/>
        <w:rPr>
          <w:rStyle w:val="default"/>
          <w:rFonts w:cs="FrankRuehl" w:hint="cs"/>
          <w:vanish/>
          <w:sz w:val="22"/>
          <w:szCs w:val="22"/>
          <w:shd w:val="clear" w:color="auto" w:fill="FFFF99"/>
          <w:rtl/>
        </w:rPr>
      </w:pPr>
      <w:r w:rsidRPr="00EC45AD">
        <w:rPr>
          <w:rStyle w:val="default"/>
          <w:rFonts w:cs="FrankRuehl" w:hint="cs"/>
          <w:vanish/>
          <w:sz w:val="22"/>
          <w:szCs w:val="22"/>
          <w:shd w:val="clear" w:color="auto" w:fill="FFFF99"/>
          <w:rtl/>
        </w:rPr>
        <w:t>להולכת ס</w:t>
      </w:r>
      <w:r w:rsidR="003F2D3B" w:rsidRPr="00EC45AD">
        <w:rPr>
          <w:rStyle w:val="default"/>
          <w:rFonts w:cs="FrankRuehl" w:hint="cs"/>
          <w:vanish/>
          <w:sz w:val="22"/>
          <w:szCs w:val="22"/>
          <w:shd w:val="clear" w:color="auto" w:fill="FFFF99"/>
          <w:rtl/>
        </w:rPr>
        <w:t>יור כמשמעותה בצו הפיקוח על מצרכים ושירותים (הולכת סיור ברכב פרטי), תש"ך-1960.</w:t>
      </w:r>
    </w:p>
    <w:p w14:paraId="77784EE5" w14:textId="77777777" w:rsidR="006D1F5A" w:rsidRPr="00EC45AD" w:rsidRDefault="006D1F5A" w:rsidP="006D1F5A">
      <w:pPr>
        <w:pStyle w:val="P00"/>
        <w:spacing w:before="0"/>
        <w:ind w:left="0" w:right="1134"/>
        <w:rPr>
          <w:rFonts w:hint="cs"/>
          <w:vanish/>
          <w:color w:val="FF0000"/>
          <w:szCs w:val="20"/>
          <w:shd w:val="clear" w:color="auto" w:fill="FFFF99"/>
          <w:rtl/>
        </w:rPr>
      </w:pPr>
    </w:p>
    <w:p w14:paraId="5D77A598" w14:textId="77777777" w:rsidR="006D1F5A" w:rsidRPr="00EC45AD" w:rsidRDefault="006D1F5A" w:rsidP="00D378E0">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1.6.1980</w:t>
      </w:r>
    </w:p>
    <w:p w14:paraId="5218A28B" w14:textId="77777777" w:rsidR="006D1F5A" w:rsidRPr="00EC45AD" w:rsidRDefault="006D1F5A" w:rsidP="00D378E0">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(מס' 2) תש"ם-1980</w:t>
      </w:r>
    </w:p>
    <w:p w14:paraId="16207EAC" w14:textId="77777777" w:rsidR="006D1F5A" w:rsidRPr="00EC45AD" w:rsidRDefault="006D1F5A" w:rsidP="00D378E0">
      <w:pPr>
        <w:pStyle w:val="P00"/>
        <w:spacing w:before="0"/>
        <w:ind w:left="0" w:right="1134"/>
        <w:rPr>
          <w:rStyle w:val="default"/>
          <w:rFonts w:cs="FrankRuehl" w:hint="cs"/>
          <w:vanish/>
          <w:szCs w:val="20"/>
          <w:shd w:val="clear" w:color="auto" w:fill="FFFF99"/>
          <w:rtl/>
        </w:rPr>
      </w:pPr>
      <w:hyperlink r:id="rId192" w:history="1">
        <w:r w:rsidRPr="00EC45AD">
          <w:rPr>
            <w:rStyle w:val="Hyperlink"/>
            <w:rFonts w:hint="cs"/>
            <w:vanish/>
            <w:szCs w:val="20"/>
            <w:shd w:val="clear" w:color="auto" w:fill="FFFF99"/>
            <w:rtl/>
          </w:rPr>
          <w:t>ק"ת תש"ם מס' 4133</w:t>
        </w:r>
      </w:hyperlink>
      <w:r w:rsidRPr="00EC45AD">
        <w:rPr>
          <w:rFonts w:hint="cs"/>
          <w:vanish/>
          <w:szCs w:val="20"/>
          <w:shd w:val="clear" w:color="auto" w:fill="FFFF99"/>
          <w:rtl/>
        </w:rPr>
        <w:t xml:space="preserve"> מיום 9.6.1980 עמ' 1807 </w:t>
      </w:r>
    </w:p>
    <w:p w14:paraId="77A84D98" w14:textId="77777777" w:rsidR="00D378E0" w:rsidRPr="00EC45AD" w:rsidRDefault="00D378E0" w:rsidP="00D378E0">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hd w:val="clear" w:color="auto" w:fill="FFFF99"/>
          <w:rtl/>
        </w:rPr>
      </w:pPr>
      <w:r w:rsidRPr="00EC45AD">
        <w:rPr>
          <w:rFonts w:hint="cs"/>
          <w:vanish/>
          <w:shd w:val="clear" w:color="auto" w:fill="FFFF99"/>
          <w:rtl/>
        </w:rPr>
        <w:tab/>
        <w:t>(ב)</w:t>
      </w:r>
      <w:r w:rsidRPr="00EC45AD">
        <w:rPr>
          <w:rFonts w:hint="cs"/>
          <w:vanish/>
          <w:shd w:val="clear" w:color="auto" w:fill="FFFF99"/>
          <w:rtl/>
        </w:rPr>
        <w:tab/>
        <w:t>הוראות תקנת משנה (א) לא יחולו במקרים הבאים:</w:t>
      </w:r>
    </w:p>
    <w:p w14:paraId="0EB5BA81" w14:textId="77777777" w:rsidR="00D378E0" w:rsidRPr="00EC45AD" w:rsidRDefault="00D378E0" w:rsidP="00D378E0">
      <w:pPr>
        <w:pStyle w:val="footnote"/>
        <w:tabs>
          <w:tab w:val="left" w:pos="624"/>
          <w:tab w:val="left" w:pos="1021"/>
          <w:tab w:val="left" w:pos="1474"/>
          <w:tab w:val="left" w:pos="1928"/>
          <w:tab w:val="left" w:pos="2381"/>
          <w:tab w:val="left" w:pos="2835"/>
          <w:tab w:val="right" w:leader="dot" w:pos="6259"/>
        </w:tabs>
        <w:ind w:left="1021" w:right="1134"/>
        <w:rPr>
          <w:rFonts w:hint="cs"/>
          <w:vanish/>
          <w:shd w:val="clear" w:color="auto" w:fill="FFFF99"/>
          <w:rtl/>
        </w:rPr>
      </w:pPr>
      <w:r w:rsidRPr="00EC45AD">
        <w:rPr>
          <w:rFonts w:hint="cs"/>
          <w:vanish/>
          <w:shd w:val="clear" w:color="auto" w:fill="FFFF99"/>
          <w:rtl/>
        </w:rPr>
        <w:t>(1)</w:t>
      </w:r>
      <w:r w:rsidRPr="00EC45AD">
        <w:rPr>
          <w:rFonts w:hint="cs"/>
          <w:vanish/>
          <w:shd w:val="clear" w:color="auto" w:fill="FFFF99"/>
          <w:rtl/>
        </w:rPr>
        <w:tab/>
        <w:t>המס שולם על השכרת הרכב לעוסק, ובלבד שתקופות ההשכרה המצטברות של אותו רכב לאותו עוסק במשך 18 חודשים רצופים כולל תקופת ההשכרה האמורה לא עלו על שלושה חדשים.</w:t>
      </w:r>
    </w:p>
    <w:p w14:paraId="6CC0AB1F" w14:textId="77777777" w:rsidR="00D378E0" w:rsidRPr="00EC45AD" w:rsidRDefault="00EC548A" w:rsidP="00D378E0">
      <w:pPr>
        <w:pStyle w:val="footnote"/>
        <w:tabs>
          <w:tab w:val="left" w:pos="624"/>
          <w:tab w:val="left" w:pos="1021"/>
          <w:tab w:val="left" w:pos="1474"/>
          <w:tab w:val="left" w:pos="1928"/>
          <w:tab w:val="left" w:pos="6686"/>
        </w:tabs>
        <w:ind w:left="1021" w:right="1134"/>
        <w:rPr>
          <w:rFonts w:hint="cs"/>
          <w:vanish/>
          <w:shd w:val="clear" w:color="auto" w:fill="FFFF99"/>
          <w:rtl/>
        </w:rPr>
      </w:pPr>
      <w:r w:rsidRPr="00EC45AD">
        <w:rPr>
          <w:rFonts w:hint="cs"/>
          <w:vanish/>
          <w:shd w:val="clear" w:color="auto" w:fill="FFFF99"/>
          <w:rtl/>
        </w:rPr>
        <w:t>(2)</w:t>
      </w:r>
      <w:r w:rsidRPr="00EC45AD">
        <w:rPr>
          <w:rFonts w:hint="cs"/>
          <w:vanish/>
          <w:shd w:val="clear" w:color="auto" w:fill="FFFF99"/>
          <w:rtl/>
        </w:rPr>
        <w:tab/>
        <w:t>הייבוא או הרכישה נעשו -</w:t>
      </w:r>
    </w:p>
    <w:p w14:paraId="3671B04F" w14:textId="77777777" w:rsidR="00D378E0" w:rsidRPr="00EC45AD" w:rsidRDefault="00D378E0" w:rsidP="00D378E0">
      <w:pPr>
        <w:pStyle w:val="P33"/>
        <w:tabs>
          <w:tab w:val="left" w:pos="1474"/>
        </w:tabs>
        <w:spacing w:before="0"/>
        <w:ind w:left="1474" w:right="1134"/>
        <w:rPr>
          <w:rStyle w:val="default"/>
          <w:rFonts w:cs="FrankRuehl"/>
          <w:vanish/>
          <w:sz w:val="22"/>
          <w:szCs w:val="22"/>
          <w:shd w:val="clear" w:color="auto" w:fill="FFFF99"/>
          <w:rtl/>
        </w:rPr>
      </w:pPr>
      <w:r w:rsidRPr="00EC45AD">
        <w:rPr>
          <w:rStyle w:val="default"/>
          <w:rFonts w:cs="FrankRuehl" w:hint="cs"/>
          <w:vanish/>
          <w:sz w:val="22"/>
          <w:szCs w:val="22"/>
          <w:shd w:val="clear" w:color="auto" w:fill="FFFF99"/>
          <w:rtl/>
        </w:rPr>
        <w:t>(א)</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בידי עוסק שעיקר עסקו מכירת רכב, לרבות רכב פרטי משומש לגבי רכב שאין בו שימוש ואינו מיועד לשימוש לבד ממכירתו במהלך העסק;</w:t>
      </w:r>
    </w:p>
    <w:p w14:paraId="42859DD7" w14:textId="77777777" w:rsidR="006D1F5A" w:rsidRPr="00EC45AD" w:rsidRDefault="006D1F5A" w:rsidP="00FE3DD9">
      <w:pPr>
        <w:pStyle w:val="P33"/>
        <w:tabs>
          <w:tab w:val="left" w:pos="1474"/>
        </w:tabs>
        <w:spacing w:before="0"/>
        <w:ind w:left="1474" w:right="1134"/>
        <w:rPr>
          <w:rStyle w:val="default"/>
          <w:rFonts w:cs="FrankRuehl"/>
          <w:vanish/>
          <w:sz w:val="22"/>
          <w:szCs w:val="22"/>
          <w:shd w:val="clear" w:color="auto" w:fill="FFFF99"/>
          <w:rtl/>
        </w:rPr>
      </w:pPr>
      <w:r w:rsidRPr="00EC45AD">
        <w:rPr>
          <w:rStyle w:val="default"/>
          <w:rFonts w:cs="FrankRuehl" w:hint="cs"/>
          <w:vanish/>
          <w:sz w:val="22"/>
          <w:szCs w:val="22"/>
          <w:shd w:val="clear" w:color="auto" w:fill="FFFF99"/>
          <w:rtl/>
        </w:rPr>
        <w:t>(ב)</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בידי עוסק אחר אם הרכב משמש אך ורק לאחד מאלה:</w:t>
      </w:r>
    </w:p>
    <w:p w14:paraId="1B052477" w14:textId="77777777" w:rsidR="006D1F5A" w:rsidRPr="00EC45AD" w:rsidRDefault="006D1F5A" w:rsidP="006D1F5A">
      <w:pPr>
        <w:pStyle w:val="P33"/>
        <w:tabs>
          <w:tab w:val="left" w:pos="1474"/>
        </w:tabs>
        <w:spacing w:before="0"/>
        <w:ind w:left="1474" w:right="1134"/>
        <w:rPr>
          <w:rStyle w:val="default"/>
          <w:rFonts w:cs="FrankRuehl"/>
          <w:vanish/>
          <w:sz w:val="22"/>
          <w:szCs w:val="22"/>
          <w:shd w:val="clear" w:color="auto" w:fill="FFFF99"/>
          <w:rtl/>
        </w:rPr>
      </w:pPr>
      <w:r w:rsidRPr="00EC45AD">
        <w:rPr>
          <w:rStyle w:val="default"/>
          <w:rFonts w:cs="FrankRuehl"/>
          <w:vanish/>
          <w:sz w:val="22"/>
          <w:szCs w:val="22"/>
          <w:shd w:val="clear" w:color="auto" w:fill="FFFF99"/>
          <w:rtl/>
        </w:rPr>
        <w:t>ל</w:t>
      </w:r>
      <w:r w:rsidRPr="00EC45AD">
        <w:rPr>
          <w:rStyle w:val="default"/>
          <w:rFonts w:cs="FrankRuehl" w:hint="cs"/>
          <w:vanish/>
          <w:sz w:val="22"/>
          <w:szCs w:val="22"/>
          <w:shd w:val="clear" w:color="auto" w:fill="FFFF99"/>
          <w:rtl/>
        </w:rPr>
        <w:t>לימוד נהיג</w:t>
      </w:r>
      <w:r w:rsidRPr="00EC45AD">
        <w:rPr>
          <w:rStyle w:val="default"/>
          <w:rFonts w:cs="FrankRuehl"/>
          <w:vanish/>
          <w:sz w:val="22"/>
          <w:szCs w:val="22"/>
          <w:shd w:val="clear" w:color="auto" w:fill="FFFF99"/>
          <w:rtl/>
        </w:rPr>
        <w:t>ה</w:t>
      </w:r>
      <w:r w:rsidRPr="00EC45AD">
        <w:rPr>
          <w:rStyle w:val="default"/>
          <w:rFonts w:cs="FrankRuehl" w:hint="cs"/>
          <w:vanish/>
          <w:sz w:val="22"/>
          <w:szCs w:val="22"/>
          <w:shd w:val="clear" w:color="auto" w:fill="FFFF99"/>
          <w:rtl/>
        </w:rPr>
        <w:t xml:space="preserve"> בבית ספר לנהיגה;</w:t>
      </w:r>
    </w:p>
    <w:p w14:paraId="2F54972A" w14:textId="77777777" w:rsidR="006D1F5A" w:rsidRPr="00EC45AD" w:rsidRDefault="006D1F5A" w:rsidP="006D1F5A">
      <w:pPr>
        <w:pStyle w:val="P33"/>
        <w:tabs>
          <w:tab w:val="left" w:pos="1474"/>
        </w:tabs>
        <w:spacing w:before="0"/>
        <w:ind w:left="1474" w:right="1134"/>
        <w:rPr>
          <w:rStyle w:val="default"/>
          <w:rFonts w:cs="FrankRuehl"/>
          <w:vanish/>
          <w:sz w:val="22"/>
          <w:szCs w:val="22"/>
          <w:shd w:val="clear" w:color="auto" w:fill="FFFF99"/>
          <w:rtl/>
        </w:rPr>
      </w:pPr>
      <w:r w:rsidRPr="00EC45AD">
        <w:rPr>
          <w:rStyle w:val="default"/>
          <w:rFonts w:cs="FrankRuehl"/>
          <w:vanish/>
          <w:sz w:val="22"/>
          <w:szCs w:val="22"/>
          <w:shd w:val="clear" w:color="auto" w:fill="FFFF99"/>
          <w:rtl/>
        </w:rPr>
        <w:t>ל</w:t>
      </w:r>
      <w:r w:rsidRPr="00EC45AD">
        <w:rPr>
          <w:rStyle w:val="default"/>
          <w:rFonts w:cs="FrankRuehl" w:hint="cs"/>
          <w:vanish/>
          <w:sz w:val="22"/>
          <w:szCs w:val="22"/>
          <w:shd w:val="clear" w:color="auto" w:fill="FFFF99"/>
          <w:rtl/>
        </w:rPr>
        <w:t>השכרת רכב בידי מי שעסקו השכרת רכב;</w:t>
      </w:r>
    </w:p>
    <w:p w14:paraId="5B37E6FF" w14:textId="77777777" w:rsidR="006D1F5A" w:rsidRPr="00EC45AD" w:rsidRDefault="006D1F5A" w:rsidP="006D1F5A">
      <w:pPr>
        <w:pStyle w:val="P33"/>
        <w:tabs>
          <w:tab w:val="left" w:pos="1474"/>
        </w:tabs>
        <w:spacing w:before="0"/>
        <w:ind w:left="1474" w:right="1134"/>
        <w:rPr>
          <w:rStyle w:val="default"/>
          <w:rFonts w:cs="FrankRuehl" w:hint="cs"/>
          <w:strike/>
          <w:vanish/>
          <w:sz w:val="22"/>
          <w:szCs w:val="22"/>
          <w:shd w:val="clear" w:color="auto" w:fill="FFFF99"/>
          <w:rtl/>
        </w:rPr>
      </w:pPr>
      <w:r w:rsidRPr="00EC45AD">
        <w:rPr>
          <w:rStyle w:val="default"/>
          <w:rFonts w:cs="FrankRuehl" w:hint="cs"/>
          <w:strike/>
          <w:vanish/>
          <w:sz w:val="22"/>
          <w:szCs w:val="22"/>
          <w:shd w:val="clear" w:color="auto" w:fill="FFFF99"/>
          <w:rtl/>
        </w:rPr>
        <w:t>להולכת סיור כמשמעותה בצו הפיקוח על מצרכים ושירותים (הולכת סיור ברכב פרטי), תש"ך-1960.</w:t>
      </w:r>
    </w:p>
    <w:p w14:paraId="0AA59C15" w14:textId="77777777" w:rsidR="00AC3D73" w:rsidRPr="00EC45AD" w:rsidRDefault="00AC3D73" w:rsidP="00AC3D73">
      <w:pPr>
        <w:pStyle w:val="P00"/>
        <w:spacing w:before="0"/>
        <w:ind w:left="1474" w:right="1134"/>
        <w:rPr>
          <w:rFonts w:hint="cs"/>
          <w:vanish/>
          <w:color w:val="FF0000"/>
          <w:szCs w:val="20"/>
          <w:shd w:val="clear" w:color="auto" w:fill="FFFF99"/>
          <w:rtl/>
        </w:rPr>
      </w:pPr>
    </w:p>
    <w:p w14:paraId="0E618422" w14:textId="77777777" w:rsidR="00AC3D73" w:rsidRPr="00EC45AD" w:rsidRDefault="00AC3D73" w:rsidP="00AC3D73">
      <w:pPr>
        <w:pStyle w:val="P00"/>
        <w:spacing w:before="0"/>
        <w:ind w:left="1021" w:right="1134"/>
        <w:rPr>
          <w:rFonts w:hint="cs"/>
          <w:b/>
          <w:bCs/>
          <w:vanish/>
          <w:szCs w:val="20"/>
          <w:shd w:val="clear" w:color="auto" w:fill="FFFF99"/>
          <w:rtl/>
        </w:rPr>
      </w:pPr>
      <w:r w:rsidRPr="00EC45AD">
        <w:rPr>
          <w:rFonts w:hint="cs"/>
          <w:vanish/>
          <w:color w:val="FF0000"/>
          <w:szCs w:val="20"/>
          <w:shd w:val="clear" w:color="auto" w:fill="FFFF99"/>
          <w:rtl/>
        </w:rPr>
        <w:t>מיום 1.6.1986</w:t>
      </w:r>
    </w:p>
    <w:p w14:paraId="4E16D029" w14:textId="77777777" w:rsidR="00AC3D73" w:rsidRPr="00EC45AD" w:rsidRDefault="00AC3D73" w:rsidP="00AC3D73">
      <w:pPr>
        <w:pStyle w:val="P00"/>
        <w:spacing w:before="0"/>
        <w:ind w:left="1021" w:right="1134"/>
        <w:rPr>
          <w:rFonts w:hint="cs"/>
          <w:b/>
          <w:bCs/>
          <w:vanish/>
          <w:szCs w:val="20"/>
          <w:shd w:val="clear" w:color="auto" w:fill="FFFF99"/>
          <w:rtl/>
        </w:rPr>
      </w:pPr>
      <w:r w:rsidRPr="00EC45AD">
        <w:rPr>
          <w:rFonts w:hint="cs"/>
          <w:b/>
          <w:bCs/>
          <w:vanish/>
          <w:szCs w:val="20"/>
          <w:shd w:val="clear" w:color="auto" w:fill="FFFF99"/>
          <w:rtl/>
        </w:rPr>
        <w:t>תק' (מס' 5) תשמ"ו-1986</w:t>
      </w:r>
    </w:p>
    <w:p w14:paraId="5C3C9D7E" w14:textId="77777777" w:rsidR="00AC3D73" w:rsidRPr="00EC45AD" w:rsidRDefault="00AC3D73" w:rsidP="00AC3D73">
      <w:pPr>
        <w:pStyle w:val="footnote"/>
        <w:tabs>
          <w:tab w:val="left" w:pos="624"/>
          <w:tab w:val="left" w:pos="1021"/>
          <w:tab w:val="left" w:pos="1474"/>
          <w:tab w:val="left" w:pos="1928"/>
          <w:tab w:val="left" w:pos="2381"/>
          <w:tab w:val="left" w:pos="2835"/>
          <w:tab w:val="right" w:leader="dot" w:pos="6259"/>
        </w:tabs>
        <w:ind w:left="1021" w:right="1134"/>
        <w:rPr>
          <w:rFonts w:hint="cs"/>
          <w:vanish/>
          <w:sz w:val="20"/>
          <w:szCs w:val="20"/>
          <w:shd w:val="clear" w:color="auto" w:fill="FFFF99"/>
          <w:rtl/>
        </w:rPr>
      </w:pPr>
      <w:hyperlink r:id="rId193" w:history="1">
        <w:r w:rsidRPr="00EC45AD">
          <w:rPr>
            <w:rStyle w:val="Hyperlink"/>
            <w:rFonts w:hint="cs"/>
            <w:vanish/>
            <w:sz w:val="20"/>
            <w:szCs w:val="20"/>
            <w:shd w:val="clear" w:color="auto" w:fill="FFFF99"/>
            <w:rtl/>
          </w:rPr>
          <w:t>ק"ת תשמ"ו מס' 4936</w:t>
        </w:r>
      </w:hyperlink>
      <w:r w:rsidRPr="00EC45AD">
        <w:rPr>
          <w:rFonts w:hint="cs"/>
          <w:vanish/>
          <w:sz w:val="20"/>
          <w:szCs w:val="20"/>
          <w:shd w:val="clear" w:color="auto" w:fill="FFFF99"/>
          <w:rtl/>
        </w:rPr>
        <w:t xml:space="preserve"> מיום 1.6.1986 עמ' 946 </w:t>
      </w:r>
    </w:p>
    <w:p w14:paraId="1C72DA7E" w14:textId="77777777" w:rsidR="00AC3D73" w:rsidRPr="00EC45AD" w:rsidRDefault="00AC3D73" w:rsidP="00AC3D73">
      <w:pPr>
        <w:pStyle w:val="footnote"/>
        <w:tabs>
          <w:tab w:val="left" w:pos="624"/>
          <w:tab w:val="left" w:pos="1021"/>
          <w:tab w:val="left" w:pos="1474"/>
          <w:tab w:val="left" w:pos="1928"/>
          <w:tab w:val="left" w:pos="2381"/>
          <w:tab w:val="left" w:pos="2835"/>
          <w:tab w:val="right" w:leader="dot" w:pos="6259"/>
        </w:tabs>
        <w:ind w:left="1021" w:right="1134"/>
        <w:rPr>
          <w:rFonts w:hint="cs"/>
          <w:b/>
          <w:bCs/>
          <w:vanish/>
          <w:sz w:val="20"/>
          <w:szCs w:val="20"/>
          <w:shd w:val="clear" w:color="auto" w:fill="FFFF99"/>
          <w:rtl/>
        </w:rPr>
      </w:pPr>
      <w:r w:rsidRPr="00EC45AD">
        <w:rPr>
          <w:rFonts w:hint="cs"/>
          <w:b/>
          <w:bCs/>
          <w:vanish/>
          <w:sz w:val="20"/>
          <w:szCs w:val="20"/>
          <w:shd w:val="clear" w:color="auto" w:fill="FFFF99"/>
          <w:rtl/>
        </w:rPr>
        <w:t>ביטול פסקה 14(ב)(1)</w:t>
      </w:r>
    </w:p>
    <w:p w14:paraId="7D34E6F1" w14:textId="77777777" w:rsidR="00AC3D73" w:rsidRPr="00EC45AD" w:rsidRDefault="00AC3D73" w:rsidP="00AC3D73">
      <w:pPr>
        <w:pStyle w:val="footnote"/>
        <w:tabs>
          <w:tab w:val="left" w:pos="624"/>
          <w:tab w:val="left" w:pos="1021"/>
          <w:tab w:val="left" w:pos="1474"/>
          <w:tab w:val="left" w:pos="1928"/>
          <w:tab w:val="left" w:pos="2381"/>
          <w:tab w:val="left" w:pos="2835"/>
          <w:tab w:val="right" w:leader="dot" w:pos="6259"/>
        </w:tabs>
        <w:spacing w:before="60"/>
        <w:ind w:left="1021" w:right="1134"/>
        <w:rPr>
          <w:rFonts w:hint="cs"/>
          <w:vanish/>
          <w:sz w:val="20"/>
          <w:szCs w:val="20"/>
          <w:shd w:val="clear" w:color="auto" w:fill="FFFF99"/>
          <w:rtl/>
        </w:rPr>
      </w:pPr>
      <w:r w:rsidRPr="00EC45AD">
        <w:rPr>
          <w:rFonts w:hint="cs"/>
          <w:vanish/>
          <w:sz w:val="20"/>
          <w:szCs w:val="20"/>
          <w:shd w:val="clear" w:color="auto" w:fill="FFFF99"/>
          <w:rtl/>
        </w:rPr>
        <w:t>הנוסח הקודם:</w:t>
      </w:r>
    </w:p>
    <w:p w14:paraId="718C9D37" w14:textId="77777777" w:rsidR="00AC3D73" w:rsidRPr="00EC45AD" w:rsidRDefault="00AC3D73" w:rsidP="00AC3D73">
      <w:pPr>
        <w:pStyle w:val="footnote"/>
        <w:tabs>
          <w:tab w:val="left" w:pos="624"/>
          <w:tab w:val="left" w:pos="1021"/>
          <w:tab w:val="left" w:pos="1474"/>
          <w:tab w:val="left" w:pos="1928"/>
          <w:tab w:val="left" w:pos="2381"/>
          <w:tab w:val="left" w:pos="2835"/>
          <w:tab w:val="right" w:leader="dot" w:pos="6259"/>
        </w:tabs>
        <w:ind w:left="1021" w:right="1134"/>
        <w:rPr>
          <w:rFonts w:hint="cs"/>
          <w:strike/>
          <w:vanish/>
          <w:shd w:val="clear" w:color="auto" w:fill="FFFF99"/>
          <w:rtl/>
        </w:rPr>
      </w:pPr>
      <w:r w:rsidRPr="00EC45AD">
        <w:rPr>
          <w:rFonts w:hint="cs"/>
          <w:strike/>
          <w:vanish/>
          <w:shd w:val="clear" w:color="auto" w:fill="FFFF99"/>
          <w:rtl/>
        </w:rPr>
        <w:t>(1)</w:t>
      </w:r>
      <w:r w:rsidRPr="00EC45AD">
        <w:rPr>
          <w:rFonts w:hint="cs"/>
          <w:strike/>
          <w:vanish/>
          <w:shd w:val="clear" w:color="auto" w:fill="FFFF99"/>
          <w:rtl/>
        </w:rPr>
        <w:tab/>
        <w:t>המס שולם על השכרת הרכב לעוסק, ובלבד שתקופות ההשכרה המצטברות של אותו רכב לאותו עוסק במשך 18 חודשים רצופים כולל תקופת ההשכרה האמורה לא עלו על שלושה חדשים.</w:t>
      </w:r>
    </w:p>
    <w:p w14:paraId="3A7835F3" w14:textId="77777777" w:rsidR="008B654C" w:rsidRPr="00EC45AD" w:rsidRDefault="008B654C" w:rsidP="008B654C">
      <w:pPr>
        <w:pStyle w:val="P00"/>
        <w:spacing w:before="0"/>
        <w:ind w:left="624" w:right="1134"/>
        <w:rPr>
          <w:rFonts w:hint="cs"/>
          <w:vanish/>
          <w:color w:val="FF0000"/>
          <w:szCs w:val="20"/>
          <w:shd w:val="clear" w:color="auto" w:fill="FFFF99"/>
          <w:rtl/>
        </w:rPr>
      </w:pPr>
    </w:p>
    <w:p w14:paraId="30BA8591" w14:textId="77777777" w:rsidR="008B654C" w:rsidRPr="00EC45AD" w:rsidRDefault="008B654C" w:rsidP="00FE3DD9">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w:t>
      </w:r>
      <w:r w:rsidR="0054177C" w:rsidRPr="00EC45AD">
        <w:rPr>
          <w:rFonts w:hint="cs"/>
          <w:vanish/>
          <w:color w:val="FF0000"/>
          <w:szCs w:val="20"/>
          <w:shd w:val="clear" w:color="auto" w:fill="FFFF99"/>
          <w:rtl/>
        </w:rPr>
        <w:t>4</w:t>
      </w:r>
      <w:r w:rsidRPr="00EC45AD">
        <w:rPr>
          <w:rFonts w:hint="cs"/>
          <w:vanish/>
          <w:color w:val="FF0000"/>
          <w:szCs w:val="20"/>
          <w:shd w:val="clear" w:color="auto" w:fill="FFFF99"/>
          <w:rtl/>
        </w:rPr>
        <w:t>.199</w:t>
      </w:r>
      <w:r w:rsidR="0054177C" w:rsidRPr="00EC45AD">
        <w:rPr>
          <w:rFonts w:hint="cs"/>
          <w:vanish/>
          <w:color w:val="FF0000"/>
          <w:szCs w:val="20"/>
          <w:shd w:val="clear" w:color="auto" w:fill="FFFF99"/>
          <w:rtl/>
        </w:rPr>
        <w:t>7</w:t>
      </w:r>
    </w:p>
    <w:p w14:paraId="7EA2E0CA" w14:textId="77777777" w:rsidR="008B654C" w:rsidRPr="00EC45AD" w:rsidRDefault="008B654C" w:rsidP="00FE3DD9">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(מס' 2) תשנ"ז-1997</w:t>
      </w:r>
    </w:p>
    <w:p w14:paraId="4996B2C6" w14:textId="77777777" w:rsidR="008B654C" w:rsidRPr="00EC45AD" w:rsidRDefault="008B654C" w:rsidP="00FE3DD9">
      <w:pPr>
        <w:pStyle w:val="P11"/>
        <w:spacing w:before="0"/>
        <w:ind w:left="0" w:right="1134"/>
        <w:rPr>
          <w:rStyle w:val="default"/>
          <w:rFonts w:cs="FrankRuehl" w:hint="cs"/>
          <w:vanish/>
          <w:szCs w:val="20"/>
          <w:u w:val="single"/>
          <w:shd w:val="clear" w:color="auto" w:fill="FFFF99"/>
          <w:rtl/>
        </w:rPr>
      </w:pPr>
      <w:hyperlink r:id="rId194" w:history="1">
        <w:r w:rsidRPr="00EC45AD">
          <w:rPr>
            <w:rStyle w:val="Hyperlink"/>
            <w:rFonts w:hint="cs"/>
            <w:vanish/>
            <w:szCs w:val="20"/>
            <w:shd w:val="clear" w:color="auto" w:fill="FFFF99"/>
            <w:rtl/>
          </w:rPr>
          <w:t>ק"ת תשנ"</w:t>
        </w:r>
        <w:r w:rsidR="00352E01" w:rsidRPr="00EC45AD">
          <w:rPr>
            <w:rStyle w:val="Hyperlink"/>
            <w:rFonts w:hint="cs"/>
            <w:vanish/>
            <w:szCs w:val="20"/>
            <w:shd w:val="clear" w:color="auto" w:fill="FFFF99"/>
            <w:rtl/>
          </w:rPr>
          <w:t>ז</w:t>
        </w:r>
        <w:r w:rsidRPr="00EC45AD">
          <w:rPr>
            <w:rStyle w:val="Hyperlink"/>
            <w:rFonts w:hint="cs"/>
            <w:vanish/>
            <w:szCs w:val="20"/>
            <w:shd w:val="clear" w:color="auto" w:fill="FFFF99"/>
            <w:rtl/>
          </w:rPr>
          <w:t xml:space="preserve"> מס' 5819</w:t>
        </w:r>
      </w:hyperlink>
      <w:r w:rsidRPr="00EC45AD">
        <w:rPr>
          <w:rFonts w:hint="cs"/>
          <w:vanish/>
          <w:szCs w:val="20"/>
          <w:shd w:val="clear" w:color="auto" w:fill="FFFF99"/>
          <w:rtl/>
        </w:rPr>
        <w:t xml:space="preserve"> מיום 20.3.1997 עמ' 488 </w:t>
      </w:r>
    </w:p>
    <w:p w14:paraId="3555267B" w14:textId="77777777" w:rsidR="00FE3DD9" w:rsidRPr="00EC45AD" w:rsidRDefault="00FE3DD9" w:rsidP="00FE3DD9">
      <w:pPr>
        <w:pStyle w:val="P00"/>
        <w:ind w:left="0" w:right="1134"/>
        <w:rPr>
          <w:rStyle w:val="default"/>
          <w:rFonts w:cs="FrankRuehl"/>
          <w:vanish/>
          <w:sz w:val="22"/>
          <w:szCs w:val="22"/>
          <w:shd w:val="clear" w:color="auto" w:fill="FFFF99"/>
          <w:rtl/>
        </w:rPr>
      </w:pPr>
      <w:r w:rsidRPr="00EC45AD">
        <w:rPr>
          <w:rStyle w:val="default"/>
          <w:rFonts w:cs="FrankRuehl" w:hint="cs"/>
          <w:vanish/>
          <w:sz w:val="22"/>
          <w:szCs w:val="22"/>
          <w:shd w:val="clear" w:color="auto" w:fill="FFFF99"/>
          <w:rtl/>
        </w:rPr>
        <w:tab/>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ב)</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הוראות תקנת משנה (א) לא יחולו במקרים הב</w:t>
      </w:r>
      <w:r w:rsidRPr="00EC45AD">
        <w:rPr>
          <w:rStyle w:val="default"/>
          <w:rFonts w:cs="FrankRuehl"/>
          <w:vanish/>
          <w:sz w:val="22"/>
          <w:szCs w:val="22"/>
          <w:shd w:val="clear" w:color="auto" w:fill="FFFF99"/>
          <w:rtl/>
        </w:rPr>
        <w:t>א</w:t>
      </w:r>
      <w:r w:rsidRPr="00EC45AD">
        <w:rPr>
          <w:rStyle w:val="default"/>
          <w:rFonts w:cs="FrankRuehl" w:hint="cs"/>
          <w:vanish/>
          <w:sz w:val="22"/>
          <w:szCs w:val="22"/>
          <w:shd w:val="clear" w:color="auto" w:fill="FFFF99"/>
          <w:rtl/>
        </w:rPr>
        <w:t>ים:</w:t>
      </w:r>
    </w:p>
    <w:p w14:paraId="1EB1FA47" w14:textId="77777777" w:rsidR="00FE3DD9" w:rsidRPr="00EC45AD" w:rsidRDefault="00FE3DD9" w:rsidP="009E781B">
      <w:pPr>
        <w:pStyle w:val="P22"/>
        <w:spacing w:before="0"/>
        <w:ind w:left="1021" w:right="1134"/>
        <w:rPr>
          <w:rStyle w:val="default"/>
          <w:rFonts w:cs="FrankRuehl"/>
          <w:vanish/>
          <w:sz w:val="22"/>
          <w:szCs w:val="22"/>
          <w:shd w:val="clear" w:color="auto" w:fill="FFFF99"/>
          <w:rtl/>
        </w:rPr>
      </w:pPr>
      <w:r w:rsidRPr="00EC45AD">
        <w:rPr>
          <w:rStyle w:val="default"/>
          <w:rFonts w:cs="FrankRuehl"/>
          <w:vanish/>
          <w:sz w:val="22"/>
          <w:szCs w:val="22"/>
          <w:shd w:val="clear" w:color="auto" w:fill="FFFF99"/>
          <w:rtl/>
        </w:rPr>
        <w:t>(1)</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(בוטלה);</w:t>
      </w:r>
    </w:p>
    <w:p w14:paraId="2CDB351C" w14:textId="77777777" w:rsidR="00FE3DD9" w:rsidRPr="00EC45AD" w:rsidRDefault="00FE3DD9" w:rsidP="00FE3DD9">
      <w:pPr>
        <w:pStyle w:val="P22"/>
        <w:spacing w:before="0"/>
        <w:ind w:left="1021" w:right="1134"/>
        <w:rPr>
          <w:rStyle w:val="default"/>
          <w:rFonts w:cs="FrankRuehl" w:hint="cs"/>
          <w:vanish/>
          <w:sz w:val="22"/>
          <w:szCs w:val="22"/>
          <w:shd w:val="clear" w:color="auto" w:fill="FFFF99"/>
          <w:rtl/>
        </w:rPr>
      </w:pPr>
      <w:r w:rsidRPr="00EC45AD">
        <w:rPr>
          <w:rStyle w:val="default"/>
          <w:rFonts w:cs="FrankRuehl"/>
          <w:vanish/>
          <w:sz w:val="22"/>
          <w:szCs w:val="22"/>
          <w:shd w:val="clear" w:color="auto" w:fill="FFFF99"/>
          <w:rtl/>
        </w:rPr>
        <w:t>(2)</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הייבוא או הרכישה נעשו </w:t>
      </w:r>
      <w:r w:rsidR="00D128E8" w:rsidRPr="00EC45AD">
        <w:rPr>
          <w:rStyle w:val="default"/>
          <w:rFonts w:cs="FrankRuehl"/>
          <w:vanish/>
          <w:sz w:val="22"/>
          <w:szCs w:val="22"/>
          <w:shd w:val="clear" w:color="auto" w:fill="FFFF99"/>
          <w:rtl/>
        </w:rPr>
        <w:t>–</w:t>
      </w:r>
    </w:p>
    <w:p w14:paraId="7091394D" w14:textId="77777777" w:rsidR="00FE3DD9" w:rsidRPr="00EC45AD" w:rsidRDefault="00FE3DD9" w:rsidP="00FE3DD9">
      <w:pPr>
        <w:pStyle w:val="P33"/>
        <w:spacing w:before="0"/>
        <w:ind w:left="1474" w:right="1134"/>
        <w:rPr>
          <w:rStyle w:val="default"/>
          <w:rFonts w:cs="FrankRuehl"/>
          <w:vanish/>
          <w:sz w:val="22"/>
          <w:szCs w:val="22"/>
          <w:shd w:val="clear" w:color="auto" w:fill="FFFF99"/>
          <w:rtl/>
        </w:rPr>
      </w:pP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א)</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בידי עוסק שעיקר עסקו מכירת רכב, לרבות רכב פרטי משומש לגבי רכב שאין בו שימוש ואינו מיועד לשימוש לבד ממכירתו במהלך העסק;</w:t>
      </w:r>
    </w:p>
    <w:p w14:paraId="0E503FC7" w14:textId="77777777" w:rsidR="008B654C" w:rsidRPr="00EC45AD" w:rsidRDefault="008B654C" w:rsidP="00FE3DD9">
      <w:pPr>
        <w:pStyle w:val="P33"/>
        <w:tabs>
          <w:tab w:val="left" w:pos="1474"/>
        </w:tabs>
        <w:spacing w:before="0"/>
        <w:ind w:left="1474" w:right="1134"/>
        <w:rPr>
          <w:rStyle w:val="default"/>
          <w:rFonts w:cs="FrankRuehl"/>
          <w:vanish/>
          <w:sz w:val="22"/>
          <w:szCs w:val="22"/>
          <w:shd w:val="clear" w:color="auto" w:fill="FFFF99"/>
          <w:rtl/>
        </w:rPr>
      </w:pPr>
      <w:r w:rsidRPr="00EC45AD">
        <w:rPr>
          <w:rStyle w:val="default"/>
          <w:rFonts w:cs="FrankRuehl" w:hint="cs"/>
          <w:vanish/>
          <w:sz w:val="22"/>
          <w:szCs w:val="22"/>
          <w:shd w:val="clear" w:color="auto" w:fill="FFFF99"/>
          <w:rtl/>
        </w:rPr>
        <w:t>(ב)</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בידי עוסק אחר אם הרכב משמש אך ורק לאחד מאלה:</w:t>
      </w:r>
    </w:p>
    <w:p w14:paraId="37AB7210" w14:textId="77777777" w:rsidR="008B654C" w:rsidRPr="00EC45AD" w:rsidRDefault="008B654C" w:rsidP="00FE3DD9">
      <w:pPr>
        <w:pStyle w:val="P33"/>
        <w:tabs>
          <w:tab w:val="left" w:pos="1474"/>
        </w:tabs>
        <w:spacing w:before="0"/>
        <w:ind w:left="1474" w:right="1134"/>
        <w:rPr>
          <w:rStyle w:val="default"/>
          <w:rFonts w:cs="FrankRuehl"/>
          <w:vanish/>
          <w:sz w:val="22"/>
          <w:szCs w:val="22"/>
          <w:shd w:val="clear" w:color="auto" w:fill="FFFF99"/>
          <w:rtl/>
        </w:rPr>
      </w:pPr>
      <w:r w:rsidRPr="00EC45AD">
        <w:rPr>
          <w:rStyle w:val="default"/>
          <w:rFonts w:cs="FrankRuehl"/>
          <w:vanish/>
          <w:sz w:val="22"/>
          <w:szCs w:val="22"/>
          <w:shd w:val="clear" w:color="auto" w:fill="FFFF99"/>
          <w:rtl/>
        </w:rPr>
        <w:t>ל</w:t>
      </w:r>
      <w:r w:rsidRPr="00EC45AD">
        <w:rPr>
          <w:rStyle w:val="default"/>
          <w:rFonts w:cs="FrankRuehl" w:hint="cs"/>
          <w:vanish/>
          <w:sz w:val="22"/>
          <w:szCs w:val="22"/>
          <w:shd w:val="clear" w:color="auto" w:fill="FFFF99"/>
          <w:rtl/>
        </w:rPr>
        <w:t>לימוד נהיג</w:t>
      </w:r>
      <w:r w:rsidRPr="00EC45AD">
        <w:rPr>
          <w:rStyle w:val="default"/>
          <w:rFonts w:cs="FrankRuehl"/>
          <w:vanish/>
          <w:sz w:val="22"/>
          <w:szCs w:val="22"/>
          <w:shd w:val="clear" w:color="auto" w:fill="FFFF99"/>
          <w:rtl/>
        </w:rPr>
        <w:t>ה</w:t>
      </w:r>
      <w:r w:rsidRPr="00EC45AD">
        <w:rPr>
          <w:rStyle w:val="default"/>
          <w:rFonts w:cs="FrankRuehl" w:hint="cs"/>
          <w:vanish/>
          <w:sz w:val="22"/>
          <w:szCs w:val="22"/>
          <w:shd w:val="clear" w:color="auto" w:fill="FFFF99"/>
          <w:rtl/>
        </w:rPr>
        <w:t xml:space="preserve"> בבית ספר לנהיגה;</w:t>
      </w:r>
    </w:p>
    <w:p w14:paraId="47438F34" w14:textId="77777777" w:rsidR="008B654C" w:rsidRPr="00EC45AD" w:rsidRDefault="008B654C" w:rsidP="008B654C">
      <w:pPr>
        <w:pStyle w:val="P33"/>
        <w:tabs>
          <w:tab w:val="left" w:pos="1474"/>
        </w:tabs>
        <w:spacing w:before="0"/>
        <w:ind w:left="1474" w:right="1134"/>
        <w:rPr>
          <w:rStyle w:val="default"/>
          <w:rFonts w:cs="FrankRuehl"/>
          <w:vanish/>
          <w:sz w:val="22"/>
          <w:szCs w:val="22"/>
          <w:shd w:val="clear" w:color="auto" w:fill="FFFF99"/>
          <w:rtl/>
        </w:rPr>
      </w:pPr>
      <w:r w:rsidRPr="00EC45AD">
        <w:rPr>
          <w:rStyle w:val="default"/>
          <w:rFonts w:cs="FrankRuehl"/>
          <w:vanish/>
          <w:sz w:val="22"/>
          <w:szCs w:val="22"/>
          <w:shd w:val="clear" w:color="auto" w:fill="FFFF99"/>
          <w:rtl/>
        </w:rPr>
        <w:t>ל</w:t>
      </w:r>
      <w:r w:rsidRPr="00EC45AD">
        <w:rPr>
          <w:rStyle w:val="default"/>
          <w:rFonts w:cs="FrankRuehl" w:hint="cs"/>
          <w:vanish/>
          <w:sz w:val="22"/>
          <w:szCs w:val="22"/>
          <w:shd w:val="clear" w:color="auto" w:fill="FFFF99"/>
          <w:rtl/>
        </w:rPr>
        <w:t>השכרת רכב בידי מי שעסקו השכרת רכב;</w:t>
      </w:r>
    </w:p>
    <w:p w14:paraId="05D98AFF" w14:textId="77777777" w:rsidR="008B654C" w:rsidRPr="00EC45AD" w:rsidRDefault="008B654C" w:rsidP="008B654C">
      <w:pPr>
        <w:pStyle w:val="P33"/>
        <w:spacing w:before="0"/>
        <w:ind w:left="1474" w:right="1134"/>
        <w:rPr>
          <w:rStyle w:val="default"/>
          <w:rFonts w:cs="FrankRuehl"/>
          <w:vanish/>
          <w:sz w:val="22"/>
          <w:szCs w:val="22"/>
          <w:u w:val="single"/>
          <w:shd w:val="clear" w:color="auto" w:fill="FFFF99"/>
          <w:rtl/>
        </w:rPr>
      </w:pPr>
      <w:r w:rsidRPr="00EC45AD">
        <w:rPr>
          <w:rStyle w:val="default"/>
          <w:rFonts w:cs="FrankRuehl"/>
          <w:vanish/>
          <w:sz w:val="22"/>
          <w:szCs w:val="22"/>
          <w:u w:val="single"/>
          <w:shd w:val="clear" w:color="auto" w:fill="FFFF99"/>
          <w:rtl/>
        </w:rPr>
        <w:t>ל</w:t>
      </w:r>
      <w:r w:rsidRPr="00EC45AD">
        <w:rPr>
          <w:rStyle w:val="default"/>
          <w:rFonts w:cs="FrankRuehl" w:hint="cs"/>
          <w:vanish/>
          <w:sz w:val="22"/>
          <w:szCs w:val="22"/>
          <w:u w:val="single"/>
          <w:shd w:val="clear" w:color="auto" w:fill="FFFF99"/>
          <w:rtl/>
        </w:rPr>
        <w:t>הסעת נוסעים במהלך העסק, בידי מי שעסקו הסעת נוסעים;</w:t>
      </w:r>
    </w:p>
    <w:p w14:paraId="05B60898" w14:textId="77777777" w:rsidR="008B654C" w:rsidRPr="006927D0" w:rsidRDefault="008B654C" w:rsidP="006927D0">
      <w:pPr>
        <w:pStyle w:val="P33"/>
        <w:spacing w:before="0"/>
        <w:ind w:left="1474" w:right="1134"/>
        <w:rPr>
          <w:rStyle w:val="default"/>
          <w:rFonts w:cs="FrankRuehl" w:hint="cs"/>
          <w:sz w:val="2"/>
          <w:szCs w:val="2"/>
          <w:u w:val="single"/>
          <w:rtl/>
        </w:rPr>
      </w:pPr>
      <w:r w:rsidRPr="00EC45AD">
        <w:rPr>
          <w:rStyle w:val="default"/>
          <w:rFonts w:cs="FrankRuehl"/>
          <w:vanish/>
          <w:sz w:val="22"/>
          <w:szCs w:val="22"/>
          <w:u w:val="single"/>
          <w:shd w:val="clear" w:color="auto" w:fill="FFFF99"/>
          <w:rtl/>
        </w:rPr>
        <w:t>ל</w:t>
      </w:r>
      <w:r w:rsidRPr="00EC45AD">
        <w:rPr>
          <w:rStyle w:val="default"/>
          <w:rFonts w:cs="FrankRuehl" w:hint="cs"/>
          <w:vanish/>
          <w:sz w:val="22"/>
          <w:szCs w:val="22"/>
          <w:u w:val="single"/>
          <w:shd w:val="clear" w:color="auto" w:fill="FFFF99"/>
          <w:rtl/>
        </w:rPr>
        <w:t>סיורים וטיולי שטח, בידי מי שעסקו ארגון סיורים או טיולים כאמור.</w:t>
      </w:r>
      <w:bookmarkEnd w:id="70"/>
    </w:p>
    <w:p w14:paraId="33746C49" w14:textId="77777777" w:rsidR="009662CD" w:rsidRDefault="009662CD">
      <w:pPr>
        <w:pStyle w:val="P00"/>
        <w:spacing w:before="72"/>
        <w:ind w:left="0" w:right="1134"/>
        <w:rPr>
          <w:rStyle w:val="default"/>
          <w:rFonts w:cs="FrankRuehl" w:hint="cs"/>
          <w:rtl/>
        </w:rPr>
      </w:pPr>
      <w:bookmarkStart w:id="71" w:name="Seif26"/>
      <w:bookmarkEnd w:id="71"/>
      <w:r>
        <w:rPr>
          <w:lang w:val="he-IL"/>
        </w:rPr>
        <w:pict w14:anchorId="38CFB074">
          <v:rect id="_x0000_s2154" style="position:absolute;left:0;text-align:left;margin-left:464.5pt;margin-top:8.05pt;width:75.05pt;height:36.75pt;z-index:251654144" o:allowincell="f" filled="f" stroked="f" strokecolor="lime" strokeweight=".25pt">
            <v:textbox style="mso-next-textbox:#_x0000_s2154" inset="0,0,0,0">
              <w:txbxContent>
                <w:p w14:paraId="222D40F9" w14:textId="77777777" w:rsidR="000F06EF" w:rsidRDefault="000F06EF" w:rsidP="003449B0">
                  <w:pPr>
                    <w:spacing w:line="160" w:lineRule="exact"/>
                    <w:jc w:val="left"/>
                    <w:rPr>
                      <w:rFonts w:cs="Miriam"/>
                      <w:noProof/>
                      <w:szCs w:val="18"/>
                      <w:rtl/>
                    </w:rPr>
                  </w:pPr>
                  <w:r>
                    <w:rPr>
                      <w:rFonts w:cs="Miriam"/>
                      <w:szCs w:val="18"/>
                      <w:rtl/>
                    </w:rPr>
                    <w:t>מ</w:t>
                  </w:r>
                  <w:r>
                    <w:rPr>
                      <w:rFonts w:cs="Miriam" w:hint="cs"/>
                      <w:szCs w:val="18"/>
                      <w:rtl/>
                    </w:rPr>
                    <w:t xml:space="preserve">ס תשומות </w:t>
                  </w:r>
                  <w:r>
                    <w:rPr>
                      <w:rFonts w:cs="Miriam"/>
                      <w:szCs w:val="18"/>
                      <w:rtl/>
                    </w:rPr>
                    <w:t>ב</w:t>
                  </w:r>
                  <w:r>
                    <w:rPr>
                      <w:rFonts w:cs="Miriam" w:hint="cs"/>
                      <w:szCs w:val="18"/>
                      <w:rtl/>
                    </w:rPr>
                    <w:t>דירת מגורים</w:t>
                  </w:r>
                </w:p>
                <w:p w14:paraId="3D224342"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ק' (מס' 6)</w:t>
                  </w:r>
                </w:p>
                <w:p w14:paraId="667B1AA8"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שמ"ד-1984</w:t>
                  </w:r>
                </w:p>
              </w:txbxContent>
            </v:textbox>
            <w10:anchorlock/>
          </v:rect>
        </w:pict>
      </w:r>
      <w:r>
        <w:rPr>
          <w:rStyle w:val="big-number"/>
          <w:rtl/>
        </w:rPr>
        <w:t>15.</w:t>
      </w:r>
      <w:r>
        <w:rPr>
          <w:rStyle w:val="big-number"/>
          <w:rtl/>
        </w:rPr>
        <w:tab/>
      </w:r>
      <w:r>
        <w:rPr>
          <w:rStyle w:val="default"/>
          <w:rFonts w:cs="FrankRuehl"/>
          <w:rtl/>
        </w:rPr>
        <w:t>ע</w:t>
      </w:r>
      <w:r>
        <w:rPr>
          <w:rStyle w:val="default"/>
          <w:rFonts w:cs="FrankRuehl" w:hint="cs"/>
          <w:rtl/>
        </w:rPr>
        <w:t>וסק לא יהא רשאי לנכות מס תשומ</w:t>
      </w:r>
      <w:r>
        <w:rPr>
          <w:rStyle w:val="default"/>
          <w:rFonts w:cs="FrankRuehl"/>
          <w:rtl/>
        </w:rPr>
        <w:t>ו</w:t>
      </w:r>
      <w:r>
        <w:rPr>
          <w:rStyle w:val="default"/>
          <w:rFonts w:cs="FrankRuehl" w:hint="cs"/>
          <w:rtl/>
        </w:rPr>
        <w:t>ת על רכישת דירת מגוריו או על בנייתה, כולה או מקצתה, ולא את מס התשומות על השירותים שקיבל לצורך רכישתה או בנייתה אם הדירה משמשת או תשמש גם כמקום עסקו.</w:t>
      </w:r>
    </w:p>
    <w:p w14:paraId="146B07C9" w14:textId="77777777" w:rsidR="00796C60" w:rsidRPr="00EC45AD" w:rsidRDefault="00796C60" w:rsidP="00606AD3">
      <w:pPr>
        <w:pStyle w:val="P00"/>
        <w:spacing w:before="0"/>
        <w:ind w:left="0" w:right="1134"/>
        <w:rPr>
          <w:rFonts w:hint="cs"/>
          <w:b/>
          <w:bCs/>
          <w:vanish/>
          <w:szCs w:val="20"/>
          <w:shd w:val="clear" w:color="auto" w:fill="FFFF99"/>
          <w:rtl/>
        </w:rPr>
      </w:pPr>
      <w:bookmarkStart w:id="72" w:name="Rov105"/>
      <w:r w:rsidRPr="00EC45AD">
        <w:rPr>
          <w:rFonts w:hint="cs"/>
          <w:vanish/>
          <w:color w:val="FF0000"/>
          <w:szCs w:val="20"/>
          <w:shd w:val="clear" w:color="auto" w:fill="FFFF99"/>
          <w:rtl/>
        </w:rPr>
        <w:t>מיום 3</w:t>
      </w:r>
      <w:r w:rsidR="00606AD3" w:rsidRPr="00EC45AD">
        <w:rPr>
          <w:rFonts w:hint="cs"/>
          <w:vanish/>
          <w:color w:val="FF0000"/>
          <w:szCs w:val="20"/>
          <w:shd w:val="clear" w:color="auto" w:fill="FFFF99"/>
          <w:rtl/>
        </w:rPr>
        <w:t>1</w:t>
      </w:r>
      <w:r w:rsidRPr="00EC45AD">
        <w:rPr>
          <w:rFonts w:hint="cs"/>
          <w:vanish/>
          <w:color w:val="FF0000"/>
          <w:szCs w:val="20"/>
          <w:shd w:val="clear" w:color="auto" w:fill="FFFF99"/>
          <w:rtl/>
        </w:rPr>
        <w:t>.</w:t>
      </w:r>
      <w:r w:rsidR="00606AD3" w:rsidRPr="00EC45AD">
        <w:rPr>
          <w:rFonts w:hint="cs"/>
          <w:vanish/>
          <w:color w:val="FF0000"/>
          <w:szCs w:val="20"/>
          <w:shd w:val="clear" w:color="auto" w:fill="FFFF99"/>
          <w:rtl/>
        </w:rPr>
        <w:t>7</w:t>
      </w:r>
      <w:r w:rsidRPr="00EC45AD">
        <w:rPr>
          <w:rFonts w:hint="cs"/>
          <w:vanish/>
          <w:color w:val="FF0000"/>
          <w:szCs w:val="20"/>
          <w:shd w:val="clear" w:color="auto" w:fill="FFFF99"/>
          <w:rtl/>
        </w:rPr>
        <w:t>.198</w:t>
      </w:r>
      <w:r w:rsidR="00606AD3" w:rsidRPr="00EC45AD">
        <w:rPr>
          <w:rFonts w:hint="cs"/>
          <w:vanish/>
          <w:color w:val="FF0000"/>
          <w:szCs w:val="20"/>
          <w:shd w:val="clear" w:color="auto" w:fill="FFFF99"/>
          <w:rtl/>
        </w:rPr>
        <w:t>4</w:t>
      </w:r>
    </w:p>
    <w:p w14:paraId="691666A2" w14:textId="77777777" w:rsidR="00796C60" w:rsidRPr="00EC45AD" w:rsidRDefault="00796C60" w:rsidP="00796C60">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(מס' 6) תשמ"ד-1984</w:t>
      </w:r>
    </w:p>
    <w:p w14:paraId="1B6C5309" w14:textId="77777777" w:rsidR="00796C60" w:rsidRPr="00EC45AD" w:rsidRDefault="00796C60" w:rsidP="00796C60">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hyperlink r:id="rId195" w:history="1">
        <w:r w:rsidRPr="00EC45AD">
          <w:rPr>
            <w:rStyle w:val="Hyperlink"/>
            <w:rFonts w:hint="cs"/>
            <w:vanish/>
            <w:sz w:val="20"/>
            <w:szCs w:val="20"/>
            <w:shd w:val="clear" w:color="auto" w:fill="FFFF99"/>
            <w:rtl/>
          </w:rPr>
          <w:t xml:space="preserve">ק"ת תשמ"ד </w:t>
        </w:r>
        <w:r w:rsidRPr="00EC45AD">
          <w:rPr>
            <w:rStyle w:val="Hyperlink"/>
            <w:vanish/>
            <w:sz w:val="20"/>
            <w:szCs w:val="20"/>
            <w:shd w:val="clear" w:color="auto" w:fill="FFFF99"/>
            <w:rtl/>
          </w:rPr>
          <w:t>מ</w:t>
        </w:r>
        <w:r w:rsidRPr="00EC45AD">
          <w:rPr>
            <w:rStyle w:val="Hyperlink"/>
            <w:rFonts w:hint="cs"/>
            <w:vanish/>
            <w:sz w:val="20"/>
            <w:szCs w:val="20"/>
            <w:shd w:val="clear" w:color="auto" w:fill="FFFF99"/>
            <w:rtl/>
          </w:rPr>
          <w:t>ס' 4676</w:t>
        </w:r>
      </w:hyperlink>
      <w:r w:rsidRPr="00EC45AD">
        <w:rPr>
          <w:rFonts w:hint="cs"/>
          <w:vanish/>
          <w:sz w:val="20"/>
          <w:szCs w:val="20"/>
          <w:shd w:val="clear" w:color="auto" w:fill="FFFF99"/>
          <w:rtl/>
        </w:rPr>
        <w:t xml:space="preserve"> מיום 31.7.1984 עמ' 2114 </w:t>
      </w:r>
    </w:p>
    <w:p w14:paraId="25BA2F40" w14:textId="77777777" w:rsidR="00A71586" w:rsidRPr="00EC45AD" w:rsidRDefault="00A71586" w:rsidP="00796C60">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EC45AD">
        <w:rPr>
          <w:rFonts w:hint="cs"/>
          <w:b/>
          <w:bCs/>
          <w:vanish/>
          <w:sz w:val="20"/>
          <w:szCs w:val="20"/>
          <w:shd w:val="clear" w:color="auto" w:fill="FFFF99"/>
          <w:rtl/>
        </w:rPr>
        <w:t>החלפת תקנה 15</w:t>
      </w:r>
    </w:p>
    <w:p w14:paraId="72B37FD1" w14:textId="77777777" w:rsidR="00A71586" w:rsidRPr="00EC45AD" w:rsidRDefault="00A71586" w:rsidP="00A71586">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sidRPr="00EC45AD">
        <w:rPr>
          <w:rFonts w:hint="cs"/>
          <w:vanish/>
          <w:sz w:val="20"/>
          <w:szCs w:val="20"/>
          <w:shd w:val="clear" w:color="auto" w:fill="FFFF99"/>
          <w:rtl/>
        </w:rPr>
        <w:t>הנוסח הקודם:</w:t>
      </w:r>
    </w:p>
    <w:p w14:paraId="6B3B5F66" w14:textId="77777777" w:rsidR="00A71586" w:rsidRPr="00393DF2" w:rsidRDefault="00A71586" w:rsidP="00393DF2">
      <w:pPr>
        <w:pStyle w:val="footnote"/>
        <w:tabs>
          <w:tab w:val="left" w:pos="624"/>
          <w:tab w:val="left" w:pos="1021"/>
          <w:tab w:val="left" w:pos="1474"/>
          <w:tab w:val="left" w:pos="1928"/>
          <w:tab w:val="left" w:pos="2381"/>
          <w:tab w:val="left" w:pos="2835"/>
          <w:tab w:val="right" w:leader="dot" w:pos="6259"/>
        </w:tabs>
        <w:ind w:left="0" w:right="1134"/>
        <w:rPr>
          <w:rFonts w:hint="cs"/>
          <w:strike/>
          <w:sz w:val="2"/>
          <w:szCs w:val="2"/>
          <w:rtl/>
        </w:rPr>
      </w:pPr>
      <w:r w:rsidRPr="00EC45AD">
        <w:rPr>
          <w:rFonts w:hint="cs"/>
          <w:strike/>
          <w:vanish/>
          <w:shd w:val="clear" w:color="auto" w:fill="FFFF99"/>
          <w:rtl/>
        </w:rPr>
        <w:t>15.</w:t>
      </w:r>
      <w:r w:rsidRPr="00EC45AD">
        <w:rPr>
          <w:rFonts w:hint="cs"/>
          <w:strike/>
          <w:vanish/>
          <w:shd w:val="clear" w:color="auto" w:fill="FFFF99"/>
          <w:rtl/>
        </w:rPr>
        <w:tab/>
        <w:t>עוסק שמקום עסקו הוא בדירת מגוריו, לא יהא רשאי לנכות מס תשומות על רכישת הדירה ועל השירותים שקיבל לצורך רכישתה.</w:t>
      </w:r>
      <w:bookmarkEnd w:id="72"/>
    </w:p>
    <w:p w14:paraId="5FC7AA3D" w14:textId="77777777" w:rsidR="009662CD" w:rsidRDefault="009662CD">
      <w:pPr>
        <w:pStyle w:val="P00"/>
        <w:spacing w:before="72"/>
        <w:ind w:left="0" w:right="1134"/>
        <w:rPr>
          <w:rStyle w:val="default"/>
          <w:rFonts w:cs="FrankRuehl" w:hint="cs"/>
          <w:rtl/>
        </w:rPr>
      </w:pPr>
      <w:bookmarkStart w:id="73" w:name="Seif27"/>
      <w:bookmarkEnd w:id="73"/>
      <w:r>
        <w:rPr>
          <w:lang w:val="he-IL"/>
        </w:rPr>
        <w:pict w14:anchorId="12B1308E">
          <v:rect id="_x0000_s2155" style="position:absolute;left:0;text-align:left;margin-left:464.5pt;margin-top:8.05pt;width:75.05pt;height:39.05pt;z-index:251655168" o:allowincell="f" filled="f" stroked="f" strokecolor="lime" strokeweight=".25pt">
            <v:textbox inset="0,0,0,0">
              <w:txbxContent>
                <w:p w14:paraId="61397571" w14:textId="77777777" w:rsidR="000F06EF" w:rsidRDefault="000F06EF" w:rsidP="003449B0">
                  <w:pPr>
                    <w:spacing w:line="160" w:lineRule="exact"/>
                    <w:jc w:val="left"/>
                    <w:rPr>
                      <w:rFonts w:cs="Miriam"/>
                      <w:noProof/>
                      <w:szCs w:val="18"/>
                      <w:rtl/>
                    </w:rPr>
                  </w:pPr>
                  <w:r>
                    <w:rPr>
                      <w:rFonts w:cs="Miriam"/>
                      <w:szCs w:val="18"/>
                      <w:rtl/>
                    </w:rPr>
                    <w:t>מ</w:t>
                  </w:r>
                  <w:r>
                    <w:rPr>
                      <w:rFonts w:cs="Miriam" w:hint="cs"/>
                      <w:szCs w:val="18"/>
                      <w:rtl/>
                    </w:rPr>
                    <w:t xml:space="preserve">ס תשומות </w:t>
                  </w:r>
                  <w:r>
                    <w:rPr>
                      <w:rFonts w:cs="Miriam"/>
                      <w:szCs w:val="18"/>
                      <w:rtl/>
                    </w:rPr>
                    <w:t>ע</w:t>
                  </w:r>
                  <w:r>
                    <w:rPr>
                      <w:rFonts w:cs="Miriam" w:hint="cs"/>
                      <w:szCs w:val="18"/>
                      <w:rtl/>
                    </w:rPr>
                    <w:t>ל טובות הנאה</w:t>
                  </w:r>
                </w:p>
                <w:p w14:paraId="745B5B7F"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ק' (מס' 5)</w:t>
                  </w:r>
                </w:p>
                <w:p w14:paraId="6FD2031B"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שמ"ב-1982</w:t>
                  </w:r>
                </w:p>
              </w:txbxContent>
            </v:textbox>
            <w10:anchorlock/>
          </v:rect>
        </w:pict>
      </w:r>
      <w:r>
        <w:rPr>
          <w:rStyle w:val="big-number"/>
          <w:rtl/>
        </w:rPr>
        <w:t>15</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בתקנה זו </w:t>
      </w:r>
      <w:r w:rsidR="00910C75">
        <w:rPr>
          <w:rStyle w:val="default"/>
          <w:rFonts w:cs="FrankRuehl"/>
          <w:rtl/>
        </w:rPr>
        <w:t>–</w:t>
      </w:r>
    </w:p>
    <w:p w14:paraId="09DACC71" w14:textId="77777777" w:rsidR="009662CD" w:rsidRDefault="009662CD" w:rsidP="00910C7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תשומה", בשל עובד </w:t>
      </w:r>
      <w:r w:rsidR="00910C75">
        <w:rPr>
          <w:rStyle w:val="default"/>
          <w:rFonts w:cs="FrankRuehl" w:hint="cs"/>
          <w:rtl/>
        </w:rPr>
        <w:t>-</w:t>
      </w:r>
      <w:r>
        <w:rPr>
          <w:rStyle w:val="default"/>
          <w:rFonts w:cs="FrankRuehl" w:hint="cs"/>
          <w:rtl/>
        </w:rPr>
        <w:t xml:space="preserve"> נכס או שירות </w:t>
      </w:r>
      <w:r>
        <w:rPr>
          <w:rStyle w:val="default"/>
          <w:rFonts w:cs="FrankRuehl"/>
          <w:rtl/>
        </w:rPr>
        <w:t>כ</w:t>
      </w:r>
      <w:r>
        <w:rPr>
          <w:rStyle w:val="default"/>
          <w:rFonts w:cs="FrankRuehl" w:hint="cs"/>
          <w:rtl/>
        </w:rPr>
        <w:t>גון ארוחה, דיור, מתנה או בידור, המיועדים להנאתם, לתועלתם, לרווחתם או לטובתם של העובד או של בן-משפחתו;</w:t>
      </w:r>
    </w:p>
    <w:p w14:paraId="29E1BC35" w14:textId="77777777" w:rsidR="009662CD" w:rsidRDefault="009662CD" w:rsidP="00910C7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עובד" </w:t>
      </w:r>
      <w:r w:rsidR="00910C75">
        <w:rPr>
          <w:rStyle w:val="default"/>
          <w:rFonts w:cs="FrankRuehl" w:hint="cs"/>
          <w:rtl/>
        </w:rPr>
        <w:t>-</w:t>
      </w:r>
      <w:r>
        <w:rPr>
          <w:rStyle w:val="default"/>
          <w:rFonts w:cs="FrankRuehl" w:hint="cs"/>
          <w:rtl/>
        </w:rPr>
        <w:t xml:space="preserve"> לרבות אדם שיש לו חלק בבעלות בעסק או אחד ממנהליו.</w:t>
      </w:r>
    </w:p>
    <w:p w14:paraId="53FDF6B9" w14:textId="77777777" w:rsidR="009662CD" w:rsidRDefault="009662C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מס תשומות שנתחייב בו עוסק על תשומה בשל עובדו אינו ניתן לניכוי אלא אם הוכ</w:t>
      </w:r>
      <w:r>
        <w:rPr>
          <w:rStyle w:val="default"/>
          <w:rFonts w:cs="FrankRuehl"/>
          <w:rtl/>
        </w:rPr>
        <w:t>ח</w:t>
      </w:r>
      <w:r>
        <w:rPr>
          <w:rStyle w:val="default"/>
          <w:rFonts w:cs="FrankRuehl" w:hint="cs"/>
          <w:rtl/>
        </w:rPr>
        <w:t>, להנחת דעתו של המנהל, כי התשומה נמכרה לעובד או ניתנה לו כשירות, והמכירה או מתן השירות כלולים בדו"ח תקופתי של העוסק כעסקאות חייבות במס שמחירן נקבע לפי הוראות סעיף 10 לחוק.</w:t>
      </w:r>
    </w:p>
    <w:p w14:paraId="50EEFD42" w14:textId="77777777" w:rsidR="00D260F4" w:rsidRPr="00EC45AD" w:rsidRDefault="00D260F4" w:rsidP="00D260F4">
      <w:pPr>
        <w:pStyle w:val="P00"/>
        <w:spacing w:before="0"/>
        <w:ind w:left="0" w:right="1134"/>
        <w:rPr>
          <w:rFonts w:hint="cs"/>
          <w:b/>
          <w:bCs/>
          <w:vanish/>
          <w:szCs w:val="20"/>
          <w:shd w:val="clear" w:color="auto" w:fill="FFFF99"/>
          <w:rtl/>
        </w:rPr>
      </w:pPr>
      <w:bookmarkStart w:id="74" w:name="Rov106"/>
      <w:r w:rsidRPr="00EC45AD">
        <w:rPr>
          <w:rFonts w:hint="cs"/>
          <w:vanish/>
          <w:color w:val="FF0000"/>
          <w:szCs w:val="20"/>
          <w:shd w:val="clear" w:color="auto" w:fill="FFFF99"/>
          <w:rtl/>
        </w:rPr>
        <w:t>מיום 1.7.1982</w:t>
      </w:r>
    </w:p>
    <w:p w14:paraId="7B76B5F3" w14:textId="77777777" w:rsidR="00D260F4" w:rsidRPr="00EC45AD" w:rsidRDefault="00D260F4" w:rsidP="00D260F4">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(מס' 5) תשמ"ב-1982</w:t>
      </w:r>
    </w:p>
    <w:p w14:paraId="142F177A" w14:textId="77777777" w:rsidR="00D260F4" w:rsidRPr="00EC45AD" w:rsidRDefault="00D260F4" w:rsidP="00D260F4">
      <w:pPr>
        <w:pStyle w:val="P00"/>
        <w:spacing w:before="0"/>
        <w:ind w:left="0" w:right="1134"/>
        <w:rPr>
          <w:rStyle w:val="default"/>
          <w:rFonts w:cs="FrankRuehl" w:hint="cs"/>
          <w:vanish/>
          <w:szCs w:val="20"/>
          <w:shd w:val="clear" w:color="auto" w:fill="FFFF99"/>
          <w:rtl/>
        </w:rPr>
      </w:pPr>
      <w:hyperlink r:id="rId196" w:history="1">
        <w:r w:rsidRPr="00EC45AD">
          <w:rPr>
            <w:rStyle w:val="Hyperlink"/>
            <w:rFonts w:hint="cs"/>
            <w:vanish/>
            <w:szCs w:val="20"/>
            <w:shd w:val="clear" w:color="auto" w:fill="FFFF99"/>
            <w:rtl/>
          </w:rPr>
          <w:t>ק"ת תשמ"ב מס' 4372</w:t>
        </w:r>
      </w:hyperlink>
      <w:r w:rsidRPr="00EC45AD">
        <w:rPr>
          <w:rFonts w:hint="cs"/>
          <w:vanish/>
          <w:szCs w:val="20"/>
          <w:shd w:val="clear" w:color="auto" w:fill="FFFF99"/>
          <w:rtl/>
        </w:rPr>
        <w:t xml:space="preserve"> מיום 24.6.1982 עמ' 1232 </w:t>
      </w:r>
    </w:p>
    <w:p w14:paraId="6DA461E2" w14:textId="77777777" w:rsidR="00D260F4" w:rsidRPr="002F76B5" w:rsidRDefault="00D260F4" w:rsidP="002F76B5">
      <w:pPr>
        <w:pStyle w:val="P00"/>
        <w:spacing w:before="0"/>
        <w:ind w:left="0" w:right="1134"/>
        <w:rPr>
          <w:rStyle w:val="default"/>
          <w:rFonts w:cs="FrankRuehl" w:hint="cs"/>
          <w:b/>
          <w:bCs/>
          <w:sz w:val="2"/>
          <w:szCs w:val="2"/>
          <w:rtl/>
        </w:rPr>
      </w:pPr>
      <w:r w:rsidRPr="00EC45AD">
        <w:rPr>
          <w:rStyle w:val="default"/>
          <w:rFonts w:cs="FrankRuehl" w:hint="cs"/>
          <w:b/>
          <w:bCs/>
          <w:vanish/>
          <w:szCs w:val="20"/>
          <w:shd w:val="clear" w:color="auto" w:fill="FFFF99"/>
          <w:rtl/>
        </w:rPr>
        <w:t>הוספת תקנה 15א</w:t>
      </w:r>
      <w:bookmarkEnd w:id="74"/>
    </w:p>
    <w:p w14:paraId="564C0EA4" w14:textId="77777777" w:rsidR="009662CD" w:rsidRDefault="009662CD">
      <w:pPr>
        <w:pStyle w:val="P00"/>
        <w:spacing w:before="72"/>
        <w:ind w:left="0" w:right="1134"/>
        <w:rPr>
          <w:rStyle w:val="default"/>
          <w:rFonts w:cs="FrankRuehl"/>
          <w:rtl/>
        </w:rPr>
      </w:pPr>
      <w:bookmarkStart w:id="75" w:name="Seif28"/>
      <w:bookmarkEnd w:id="75"/>
      <w:r>
        <w:rPr>
          <w:lang w:val="he-IL"/>
        </w:rPr>
        <w:pict w14:anchorId="32A065F8">
          <v:rect id="_x0000_s2156" style="position:absolute;left:0;text-align:left;margin-left:464.5pt;margin-top:8.05pt;width:75.05pt;height:13.45pt;z-index:251656192" o:allowincell="f" filled="f" stroked="f" strokecolor="lime" strokeweight=".25pt">
            <v:textbox inset="0,0,0,0">
              <w:txbxContent>
                <w:p w14:paraId="0BAC4CA7" w14:textId="77777777" w:rsidR="000F06EF" w:rsidRDefault="000F06EF" w:rsidP="003449B0">
                  <w:pPr>
                    <w:spacing w:line="160" w:lineRule="exact"/>
                    <w:jc w:val="left"/>
                    <w:rPr>
                      <w:rFonts w:cs="Miriam"/>
                      <w:noProof/>
                      <w:szCs w:val="18"/>
                      <w:rtl/>
                    </w:rPr>
                  </w:pPr>
                  <w:r>
                    <w:rPr>
                      <w:rFonts w:cs="Miriam"/>
                      <w:szCs w:val="18"/>
                      <w:rtl/>
                    </w:rPr>
                    <w:t>מ</w:t>
                  </w:r>
                  <w:r>
                    <w:rPr>
                      <w:rFonts w:cs="Miriam" w:hint="cs"/>
                      <w:szCs w:val="18"/>
                      <w:rtl/>
                    </w:rPr>
                    <w:t xml:space="preserve">ס תשומות </w:t>
                  </w:r>
                  <w:r>
                    <w:rPr>
                      <w:rFonts w:cs="Miriam"/>
                      <w:szCs w:val="18"/>
                      <w:rtl/>
                    </w:rPr>
                    <w:t>ע</w:t>
                  </w:r>
                  <w:r>
                    <w:rPr>
                      <w:rFonts w:cs="Miriam" w:hint="cs"/>
                      <w:szCs w:val="18"/>
                      <w:rtl/>
                    </w:rPr>
                    <w:t>ל אירוח</w:t>
                  </w:r>
                </w:p>
              </w:txbxContent>
            </v:textbox>
            <w10:anchorlock/>
          </v:rect>
        </w:pict>
      </w:r>
      <w:r>
        <w:rPr>
          <w:rStyle w:val="big-number"/>
          <w:rtl/>
        </w:rPr>
        <w:t>16.</w:t>
      </w:r>
      <w:r>
        <w:rPr>
          <w:rStyle w:val="big-number"/>
          <w:rtl/>
        </w:rPr>
        <w:tab/>
      </w:r>
      <w:r>
        <w:rPr>
          <w:rStyle w:val="default"/>
          <w:rFonts w:cs="FrankRuehl"/>
          <w:rtl/>
        </w:rPr>
        <w:t>ל</w:t>
      </w:r>
      <w:r>
        <w:rPr>
          <w:rStyle w:val="default"/>
          <w:rFonts w:cs="FrankRuehl" w:hint="cs"/>
          <w:rtl/>
        </w:rPr>
        <w:t>א יהא ניתן לניכוי מס תשומות בשל הוצאות אירוח, פרט לניכו</w:t>
      </w:r>
      <w:r>
        <w:rPr>
          <w:rStyle w:val="default"/>
          <w:rFonts w:cs="FrankRuehl"/>
          <w:rtl/>
        </w:rPr>
        <w:t>י</w:t>
      </w:r>
      <w:r>
        <w:rPr>
          <w:rStyle w:val="default"/>
          <w:rFonts w:cs="FrankRuehl" w:hint="cs"/>
          <w:rtl/>
        </w:rPr>
        <w:t xml:space="preserve"> מס תשומות על הוצאה לאירוח אדם מחוץ לארץ.</w:t>
      </w:r>
    </w:p>
    <w:p w14:paraId="3EDA8704" w14:textId="77777777" w:rsidR="009662CD" w:rsidRDefault="009662CD">
      <w:pPr>
        <w:pStyle w:val="P00"/>
        <w:spacing w:before="72"/>
        <w:ind w:left="0" w:right="1134"/>
        <w:rPr>
          <w:rStyle w:val="default"/>
          <w:rFonts w:cs="FrankRuehl"/>
          <w:rtl/>
        </w:rPr>
      </w:pPr>
      <w:bookmarkStart w:id="76" w:name="Seif29"/>
      <w:bookmarkEnd w:id="76"/>
      <w:r>
        <w:rPr>
          <w:lang w:val="he-IL"/>
        </w:rPr>
        <w:pict w14:anchorId="4E749F47">
          <v:rect id="_x0000_s2157" style="position:absolute;left:0;text-align:left;margin-left:464.5pt;margin-top:8.05pt;width:75.05pt;height:40pt;z-index:251657216" o:allowincell="f" filled="f" stroked="f" strokecolor="lime" strokeweight=".25pt">
            <v:textbox inset="0,0,0,0">
              <w:txbxContent>
                <w:p w14:paraId="248CF231" w14:textId="77777777" w:rsidR="000F06EF" w:rsidRDefault="000F06EF" w:rsidP="003449B0">
                  <w:pPr>
                    <w:spacing w:line="160" w:lineRule="exact"/>
                    <w:jc w:val="left"/>
                    <w:rPr>
                      <w:rFonts w:cs="Miriam"/>
                      <w:noProof/>
                      <w:szCs w:val="18"/>
                      <w:rtl/>
                    </w:rPr>
                  </w:pPr>
                  <w:r>
                    <w:rPr>
                      <w:rFonts w:cs="Miriam"/>
                      <w:szCs w:val="18"/>
                      <w:rtl/>
                    </w:rPr>
                    <w:t>מ</w:t>
                  </w:r>
                  <w:r>
                    <w:rPr>
                      <w:rFonts w:cs="Miriam" w:hint="cs"/>
                      <w:szCs w:val="18"/>
                      <w:rtl/>
                    </w:rPr>
                    <w:t xml:space="preserve">ס תשומות </w:t>
                  </w:r>
                  <w:r>
                    <w:rPr>
                      <w:rFonts w:cs="Miriam"/>
                      <w:szCs w:val="18"/>
                      <w:rtl/>
                    </w:rPr>
                    <w:t>ע</w:t>
                  </w:r>
                  <w:r>
                    <w:rPr>
                      <w:rFonts w:cs="Miriam" w:hint="cs"/>
                      <w:szCs w:val="18"/>
                      <w:rtl/>
                    </w:rPr>
                    <w:t>ל יבוא בידי</w:t>
                  </w:r>
                  <w:r>
                    <w:rPr>
                      <w:rFonts w:cs="Miriam" w:hint="cs"/>
                      <w:noProof/>
                      <w:szCs w:val="18"/>
                      <w:rtl/>
                    </w:rPr>
                    <w:t xml:space="preserve"> </w:t>
                  </w:r>
                  <w:r>
                    <w:rPr>
                      <w:rFonts w:cs="Miriam"/>
                      <w:szCs w:val="18"/>
                      <w:rtl/>
                    </w:rPr>
                    <w:t>ס</w:t>
                  </w:r>
                  <w:r>
                    <w:rPr>
                      <w:rFonts w:cs="Miriam" w:hint="cs"/>
                      <w:szCs w:val="18"/>
                      <w:rtl/>
                    </w:rPr>
                    <w:t>וכן ליבוא אישי</w:t>
                  </w:r>
                </w:p>
                <w:p w14:paraId="4E340B74"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תש"ם-1980</w:t>
                  </w:r>
                </w:p>
              </w:txbxContent>
            </v:textbox>
            <w10:anchorlock/>
          </v:rect>
        </w:pict>
      </w:r>
      <w:r>
        <w:rPr>
          <w:rStyle w:val="big-number"/>
          <w:rtl/>
        </w:rPr>
        <w:t>16</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לא יהא ניתן לניכוי מס תשומות ששולם על יבוא טובין על פי רשמון יבוא הרשום על שמו של סוכן ליבוא אישי, אם הטובין מיובאים ביבוא אישי עבור יחידים;</w:t>
      </w:r>
    </w:p>
    <w:p w14:paraId="607A6B55" w14:textId="77777777" w:rsidR="009662CD" w:rsidRDefault="009662CD" w:rsidP="00910C75">
      <w:pPr>
        <w:pStyle w:val="P00"/>
        <w:spacing w:before="72"/>
        <w:ind w:left="0" w:right="1134"/>
        <w:rPr>
          <w:rStyle w:val="default"/>
          <w:rFonts w:cs="FrankRuehl" w:hint="cs"/>
          <w:rtl/>
        </w:rPr>
      </w:pPr>
      <w:r>
        <w:rPr>
          <w:rtl/>
        </w:rPr>
        <w:tab/>
      </w:r>
      <w:r>
        <w:rPr>
          <w:rStyle w:val="default"/>
          <w:rFonts w:cs="FrankRuehl"/>
          <w:rtl/>
        </w:rPr>
        <w:t>ל</w:t>
      </w:r>
      <w:r>
        <w:rPr>
          <w:rStyle w:val="default"/>
          <w:rFonts w:cs="FrankRuehl" w:hint="cs"/>
          <w:rtl/>
        </w:rPr>
        <w:t>ענין תקנ</w:t>
      </w:r>
      <w:r>
        <w:rPr>
          <w:rStyle w:val="default"/>
          <w:rFonts w:cs="FrankRuehl"/>
          <w:rtl/>
        </w:rPr>
        <w:t>ה</w:t>
      </w:r>
      <w:r>
        <w:rPr>
          <w:rStyle w:val="default"/>
          <w:rFonts w:cs="FrankRuehl" w:hint="cs"/>
          <w:rtl/>
        </w:rPr>
        <w:t xml:space="preserve"> זו, "סוכן ליבוא אישי" ו"יחיד" </w:t>
      </w:r>
      <w:r w:rsidR="00910C75">
        <w:rPr>
          <w:rStyle w:val="default"/>
          <w:rFonts w:cs="FrankRuehl" w:hint="cs"/>
          <w:rtl/>
        </w:rPr>
        <w:t>-</w:t>
      </w:r>
      <w:r>
        <w:rPr>
          <w:rStyle w:val="default"/>
          <w:rFonts w:cs="FrankRuehl" w:hint="cs"/>
          <w:rtl/>
        </w:rPr>
        <w:t xml:space="preserve"> כמשמעותם בצו יבוא חפשי, תשל"ח</w:t>
      </w:r>
      <w:r w:rsidR="00910C75">
        <w:rPr>
          <w:rStyle w:val="default"/>
          <w:rFonts w:cs="FrankRuehl" w:hint="cs"/>
          <w:rtl/>
        </w:rPr>
        <w:t>-</w:t>
      </w:r>
      <w:r>
        <w:rPr>
          <w:rStyle w:val="default"/>
          <w:rFonts w:cs="FrankRuehl" w:hint="cs"/>
          <w:rtl/>
        </w:rPr>
        <w:t>1978.</w:t>
      </w:r>
    </w:p>
    <w:p w14:paraId="537495A3" w14:textId="77777777" w:rsidR="00EA049A" w:rsidRPr="00EC45AD" w:rsidRDefault="00EA049A" w:rsidP="00EA049A">
      <w:pPr>
        <w:pStyle w:val="P00"/>
        <w:spacing w:before="0"/>
        <w:ind w:left="0" w:right="1134"/>
        <w:rPr>
          <w:rFonts w:hint="cs"/>
          <w:b/>
          <w:bCs/>
          <w:vanish/>
          <w:szCs w:val="20"/>
          <w:shd w:val="clear" w:color="auto" w:fill="FFFF99"/>
          <w:rtl/>
        </w:rPr>
      </w:pPr>
      <w:bookmarkStart w:id="77" w:name="Rov107"/>
      <w:r w:rsidRPr="00EC45AD">
        <w:rPr>
          <w:rFonts w:hint="cs"/>
          <w:vanish/>
          <w:color w:val="FF0000"/>
          <w:szCs w:val="20"/>
          <w:shd w:val="clear" w:color="auto" w:fill="FFFF99"/>
          <w:rtl/>
        </w:rPr>
        <w:t>מיום 9.6.1980</w:t>
      </w:r>
    </w:p>
    <w:p w14:paraId="3A9D6E6C" w14:textId="77777777" w:rsidR="00EA049A" w:rsidRPr="00EC45AD" w:rsidRDefault="00EA049A" w:rsidP="00EA049A">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(מס' 2) תש"ם-1980</w:t>
      </w:r>
    </w:p>
    <w:p w14:paraId="44A207C4" w14:textId="77777777" w:rsidR="00EA049A" w:rsidRPr="00EC45AD" w:rsidRDefault="00EA049A" w:rsidP="00EA049A">
      <w:pPr>
        <w:pStyle w:val="P00"/>
        <w:spacing w:before="0"/>
        <w:ind w:left="0" w:right="1134"/>
        <w:rPr>
          <w:rFonts w:hint="cs"/>
          <w:vanish/>
          <w:szCs w:val="20"/>
          <w:shd w:val="clear" w:color="auto" w:fill="FFFF99"/>
          <w:rtl/>
        </w:rPr>
      </w:pPr>
      <w:hyperlink r:id="rId197" w:history="1">
        <w:r w:rsidRPr="00EC45AD">
          <w:rPr>
            <w:rStyle w:val="Hyperlink"/>
            <w:rFonts w:hint="cs"/>
            <w:vanish/>
            <w:szCs w:val="20"/>
            <w:shd w:val="clear" w:color="auto" w:fill="FFFF99"/>
            <w:rtl/>
          </w:rPr>
          <w:t>ק"ת תש"ם מס' 4133</w:t>
        </w:r>
      </w:hyperlink>
      <w:r w:rsidRPr="00EC45AD">
        <w:rPr>
          <w:rFonts w:hint="cs"/>
          <w:vanish/>
          <w:szCs w:val="20"/>
          <w:shd w:val="clear" w:color="auto" w:fill="FFFF99"/>
          <w:rtl/>
        </w:rPr>
        <w:t xml:space="preserve"> מיום 9.6.1980 עמ' 1807 </w:t>
      </w:r>
    </w:p>
    <w:p w14:paraId="1710BE93" w14:textId="77777777" w:rsidR="00EA049A" w:rsidRPr="002F76B5" w:rsidRDefault="00EA049A" w:rsidP="002F76B5">
      <w:pPr>
        <w:pStyle w:val="P00"/>
        <w:spacing w:before="0"/>
        <w:ind w:left="0" w:right="1134"/>
        <w:rPr>
          <w:rStyle w:val="default"/>
          <w:rFonts w:cs="FrankRuehl" w:hint="cs"/>
          <w:b/>
          <w:bCs/>
          <w:sz w:val="2"/>
          <w:szCs w:val="2"/>
          <w:rtl/>
        </w:rPr>
      </w:pPr>
      <w:r w:rsidRPr="00EC45AD">
        <w:rPr>
          <w:rFonts w:hint="cs"/>
          <w:b/>
          <w:bCs/>
          <w:vanish/>
          <w:szCs w:val="20"/>
          <w:shd w:val="clear" w:color="auto" w:fill="FFFF99"/>
          <w:rtl/>
        </w:rPr>
        <w:t>הוספת תקנה 16א</w:t>
      </w:r>
      <w:bookmarkEnd w:id="77"/>
    </w:p>
    <w:p w14:paraId="786BD51B" w14:textId="77777777" w:rsidR="009662CD" w:rsidRDefault="009662CD">
      <w:pPr>
        <w:pStyle w:val="P00"/>
        <w:spacing w:before="72"/>
        <w:ind w:left="0" w:right="1134"/>
        <w:rPr>
          <w:rStyle w:val="default"/>
          <w:rFonts w:cs="FrankRuehl"/>
          <w:rtl/>
        </w:rPr>
      </w:pPr>
      <w:bookmarkStart w:id="78" w:name="Seif30"/>
      <w:bookmarkEnd w:id="78"/>
      <w:r>
        <w:rPr>
          <w:lang w:val="he-IL"/>
        </w:rPr>
        <w:pict w14:anchorId="6B0F4BDE">
          <v:rect id="_x0000_s2158" style="position:absolute;left:0;text-align:left;margin-left:464.5pt;margin-top:8.05pt;width:75.05pt;height:32pt;z-index:251658240" o:allowincell="f" filled="f" stroked="f" strokecolor="lime" strokeweight=".25pt">
            <v:textbox inset="0,0,0,0">
              <w:txbxContent>
                <w:p w14:paraId="7D18FC41" w14:textId="77777777" w:rsidR="000F06EF" w:rsidRDefault="000F06EF" w:rsidP="003449B0">
                  <w:pPr>
                    <w:spacing w:line="160" w:lineRule="exact"/>
                    <w:jc w:val="left"/>
                    <w:rPr>
                      <w:rFonts w:cs="Miriam"/>
                      <w:noProof/>
                      <w:szCs w:val="18"/>
                      <w:rtl/>
                    </w:rPr>
                  </w:pPr>
                  <w:r>
                    <w:rPr>
                      <w:rFonts w:cs="Miriam"/>
                      <w:szCs w:val="18"/>
                      <w:rtl/>
                    </w:rPr>
                    <w:t>ב</w:t>
                  </w:r>
                  <w:r>
                    <w:rPr>
                      <w:rFonts w:cs="Miriam" w:hint="cs"/>
                      <w:szCs w:val="18"/>
                      <w:rtl/>
                    </w:rPr>
                    <w:t>שימוש ל</w:t>
                  </w:r>
                  <w:r>
                    <w:rPr>
                      <w:rFonts w:cs="Miriam"/>
                      <w:szCs w:val="18"/>
                      <w:rtl/>
                    </w:rPr>
                    <w:t>צ</w:t>
                  </w:r>
                  <w:r>
                    <w:rPr>
                      <w:rFonts w:cs="Miriam" w:hint="cs"/>
                      <w:szCs w:val="18"/>
                      <w:rtl/>
                    </w:rPr>
                    <w:t xml:space="preserve">ורך </w:t>
                  </w:r>
                  <w:r>
                    <w:rPr>
                      <w:rFonts w:cs="Miriam"/>
                      <w:szCs w:val="18"/>
                      <w:rtl/>
                    </w:rPr>
                    <w:t>ע</w:t>
                  </w:r>
                  <w:r>
                    <w:rPr>
                      <w:rFonts w:cs="Miriam" w:hint="cs"/>
                      <w:szCs w:val="18"/>
                      <w:rtl/>
                    </w:rPr>
                    <w:t>צמי</w:t>
                  </w:r>
                </w:p>
                <w:p w14:paraId="42923A02"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ק' (מס' 2)</w:t>
                  </w:r>
                </w:p>
                <w:p w14:paraId="7EC823E2"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של"ט-1979</w:t>
                  </w:r>
                </w:p>
              </w:txbxContent>
            </v:textbox>
            <w10:anchorlock/>
          </v:rect>
        </w:pict>
      </w:r>
      <w:r>
        <w:rPr>
          <w:rStyle w:val="big-number"/>
          <w:rtl/>
        </w:rPr>
        <w:t>17.</w:t>
      </w:r>
      <w:r>
        <w:rPr>
          <w:rStyle w:val="big-number"/>
          <w:rtl/>
        </w:rPr>
        <w:tab/>
      </w:r>
      <w:r>
        <w:rPr>
          <w:rStyle w:val="default"/>
          <w:rFonts w:cs="FrankRuehl"/>
          <w:rtl/>
        </w:rPr>
        <w:t>ב</w:t>
      </w:r>
      <w:r>
        <w:rPr>
          <w:rStyle w:val="default"/>
          <w:rFonts w:cs="FrankRuehl" w:hint="cs"/>
          <w:rtl/>
        </w:rPr>
        <w:t>שימוש לצורך עצמי שהוא עסקה החייבת במס יוציא העוסק חשבונית ערוכה על שמו הוא במועד שנקבע בסעיף 46 לחוק.</w:t>
      </w:r>
    </w:p>
    <w:p w14:paraId="5BDB667E" w14:textId="77777777" w:rsidR="00B84B10" w:rsidRPr="00EC45AD" w:rsidRDefault="00B84B10" w:rsidP="00B84B10">
      <w:pPr>
        <w:pStyle w:val="P00"/>
        <w:spacing w:before="0"/>
        <w:ind w:left="0" w:right="1134"/>
        <w:rPr>
          <w:rFonts w:hint="cs"/>
          <w:b/>
          <w:bCs/>
          <w:vanish/>
          <w:szCs w:val="20"/>
          <w:shd w:val="clear" w:color="auto" w:fill="FFFF99"/>
          <w:rtl/>
        </w:rPr>
      </w:pPr>
      <w:bookmarkStart w:id="79" w:name="Rov108"/>
      <w:r w:rsidRPr="00EC45AD">
        <w:rPr>
          <w:rFonts w:hint="cs"/>
          <w:vanish/>
          <w:color w:val="FF0000"/>
          <w:szCs w:val="20"/>
          <w:shd w:val="clear" w:color="auto" w:fill="FFFF99"/>
          <w:rtl/>
        </w:rPr>
        <w:t>מיום 13.3.1977</w:t>
      </w:r>
    </w:p>
    <w:p w14:paraId="0AF7C904" w14:textId="77777777" w:rsidR="00B84B10" w:rsidRPr="00EC45AD" w:rsidRDefault="0066158A" w:rsidP="00B84B10">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w:t>
      </w:r>
      <w:r w:rsidR="00B84B10" w:rsidRPr="00EC45AD">
        <w:rPr>
          <w:rFonts w:hint="cs"/>
          <w:b/>
          <w:bCs/>
          <w:vanish/>
          <w:szCs w:val="20"/>
          <w:shd w:val="clear" w:color="auto" w:fill="FFFF99"/>
          <w:rtl/>
        </w:rPr>
        <w:t xml:space="preserve"> </w:t>
      </w:r>
      <w:r w:rsidR="000821B4" w:rsidRPr="00EC45AD">
        <w:rPr>
          <w:rFonts w:hint="cs"/>
          <w:b/>
          <w:bCs/>
          <w:vanish/>
          <w:szCs w:val="20"/>
          <w:shd w:val="clear" w:color="auto" w:fill="FFFF99"/>
          <w:rtl/>
        </w:rPr>
        <w:t xml:space="preserve">(מס' 2) </w:t>
      </w:r>
      <w:r w:rsidR="00B84B10" w:rsidRPr="00EC45AD">
        <w:rPr>
          <w:rFonts w:hint="cs"/>
          <w:b/>
          <w:bCs/>
          <w:vanish/>
          <w:szCs w:val="20"/>
          <w:shd w:val="clear" w:color="auto" w:fill="FFFF99"/>
          <w:rtl/>
        </w:rPr>
        <w:t>תשל"ז-1977</w:t>
      </w:r>
    </w:p>
    <w:p w14:paraId="5EE75EBD" w14:textId="77777777" w:rsidR="00B84B10" w:rsidRPr="00EC45AD" w:rsidRDefault="00B84B10" w:rsidP="00B84B10">
      <w:pPr>
        <w:pStyle w:val="P00"/>
        <w:spacing w:before="0"/>
        <w:ind w:left="0" w:right="1134"/>
        <w:rPr>
          <w:rFonts w:hint="cs"/>
          <w:vanish/>
          <w:szCs w:val="20"/>
          <w:shd w:val="clear" w:color="auto" w:fill="FFFF99"/>
          <w:rtl/>
        </w:rPr>
      </w:pPr>
      <w:hyperlink r:id="rId198" w:history="1">
        <w:r w:rsidRPr="00EC45AD">
          <w:rPr>
            <w:rStyle w:val="Hyperlink"/>
            <w:rFonts w:hint="cs"/>
            <w:vanish/>
            <w:szCs w:val="20"/>
            <w:shd w:val="clear" w:color="auto" w:fill="FFFF99"/>
            <w:rtl/>
          </w:rPr>
          <w:t>ק"ת תשל"ז מס' 3676</w:t>
        </w:r>
      </w:hyperlink>
      <w:r w:rsidR="000821B4" w:rsidRPr="00EC45AD">
        <w:rPr>
          <w:rFonts w:hint="cs"/>
          <w:vanish/>
          <w:szCs w:val="20"/>
          <w:shd w:val="clear" w:color="auto" w:fill="FFFF99"/>
          <w:rtl/>
        </w:rPr>
        <w:t xml:space="preserve"> מיום 13.3.1977 עמ'</w:t>
      </w:r>
      <w:r w:rsidR="005C68DA" w:rsidRPr="00EC45AD">
        <w:rPr>
          <w:rFonts w:hint="cs"/>
          <w:vanish/>
          <w:szCs w:val="20"/>
          <w:shd w:val="clear" w:color="auto" w:fill="FFFF99"/>
          <w:rtl/>
        </w:rPr>
        <w:t xml:space="preserve"> 1163</w:t>
      </w:r>
    </w:p>
    <w:p w14:paraId="6D2A7304" w14:textId="77777777" w:rsidR="00B84B10" w:rsidRPr="00EC45AD" w:rsidRDefault="00B84B10" w:rsidP="00B84B10">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ביטול תקנה 17</w:t>
      </w:r>
    </w:p>
    <w:p w14:paraId="108B520C" w14:textId="77777777" w:rsidR="00B84B10" w:rsidRPr="00EC45AD" w:rsidRDefault="00B84B10" w:rsidP="00B84B10">
      <w:pPr>
        <w:pStyle w:val="P00"/>
        <w:ind w:left="0" w:right="1134"/>
        <w:rPr>
          <w:rFonts w:hint="cs"/>
          <w:vanish/>
          <w:szCs w:val="20"/>
          <w:shd w:val="clear" w:color="auto" w:fill="FFFF99"/>
          <w:rtl/>
        </w:rPr>
      </w:pPr>
      <w:r w:rsidRPr="00EC45AD">
        <w:rPr>
          <w:rFonts w:hint="cs"/>
          <w:vanish/>
          <w:szCs w:val="20"/>
          <w:shd w:val="clear" w:color="auto" w:fill="FFFF99"/>
          <w:rtl/>
        </w:rPr>
        <w:t>הנוסח הקודם:</w:t>
      </w:r>
    </w:p>
    <w:p w14:paraId="4BD757EC" w14:textId="77777777" w:rsidR="00B84B10" w:rsidRPr="00EC45AD" w:rsidRDefault="00B84B10" w:rsidP="00B84B10">
      <w:pPr>
        <w:pStyle w:val="P00"/>
        <w:spacing w:before="20"/>
        <w:ind w:left="0" w:right="1134"/>
        <w:rPr>
          <w:rFonts w:cs="Miriam" w:hint="cs"/>
          <w:strike/>
          <w:vanish/>
          <w:sz w:val="16"/>
          <w:szCs w:val="16"/>
          <w:shd w:val="clear" w:color="auto" w:fill="FFFF99"/>
          <w:rtl/>
        </w:rPr>
      </w:pPr>
      <w:r w:rsidRPr="00EC45AD">
        <w:rPr>
          <w:rFonts w:cs="Miriam" w:hint="cs"/>
          <w:strike/>
          <w:vanish/>
          <w:sz w:val="16"/>
          <w:szCs w:val="16"/>
          <w:shd w:val="clear" w:color="auto" w:fill="FFFF99"/>
          <w:rtl/>
        </w:rPr>
        <w:t>מס תשומות על נכסים שסעיף 5 לחוק חל עליהם</w:t>
      </w:r>
    </w:p>
    <w:p w14:paraId="1F54D01A" w14:textId="77777777" w:rsidR="00B84B10" w:rsidRPr="00EC45AD" w:rsidRDefault="00B84B10" w:rsidP="00B84B10">
      <w:pPr>
        <w:pStyle w:val="P00"/>
        <w:spacing w:before="0"/>
        <w:ind w:left="0" w:right="1134"/>
        <w:rPr>
          <w:rFonts w:hint="cs"/>
          <w:strike/>
          <w:vanish/>
          <w:sz w:val="22"/>
          <w:szCs w:val="22"/>
          <w:shd w:val="clear" w:color="auto" w:fill="FFFF99"/>
          <w:rtl/>
        </w:rPr>
      </w:pPr>
      <w:r w:rsidRPr="00EC45AD">
        <w:rPr>
          <w:rFonts w:hint="cs"/>
          <w:strike/>
          <w:vanish/>
          <w:sz w:val="22"/>
          <w:szCs w:val="22"/>
          <w:shd w:val="clear" w:color="auto" w:fill="FFFF99"/>
          <w:rtl/>
        </w:rPr>
        <w:t>17.</w:t>
      </w:r>
      <w:r w:rsidRPr="00EC45AD">
        <w:rPr>
          <w:rFonts w:hint="cs"/>
          <w:strike/>
          <w:vanish/>
          <w:sz w:val="22"/>
          <w:szCs w:val="22"/>
          <w:shd w:val="clear" w:color="auto" w:fill="FFFF99"/>
          <w:rtl/>
        </w:rPr>
        <w:tab/>
        <w:t>מס תשומות בשל נכסים שנקבע להם תשלום מס על ההפרש בין מחירם בעת המכירה לבין מחירם בעת הרכישה על פי סעיף 5 לחוק לא יהא ניתן לניכוי.</w:t>
      </w:r>
    </w:p>
    <w:p w14:paraId="13C04758" w14:textId="77777777" w:rsidR="004979D0" w:rsidRPr="00EC45AD" w:rsidRDefault="004979D0" w:rsidP="004979D0">
      <w:pPr>
        <w:pStyle w:val="P00"/>
        <w:spacing w:before="0"/>
        <w:ind w:left="0" w:right="1134"/>
        <w:rPr>
          <w:rFonts w:hint="cs"/>
          <w:vanish/>
          <w:color w:val="FF0000"/>
          <w:szCs w:val="20"/>
          <w:shd w:val="clear" w:color="auto" w:fill="FFFF99"/>
          <w:rtl/>
        </w:rPr>
      </w:pPr>
    </w:p>
    <w:p w14:paraId="527DC2E6" w14:textId="77777777" w:rsidR="004979D0" w:rsidRPr="00EC45AD" w:rsidRDefault="004979D0" w:rsidP="004979D0">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1.7.1976</w:t>
      </w:r>
    </w:p>
    <w:p w14:paraId="3DAAD9C8" w14:textId="77777777" w:rsidR="004979D0" w:rsidRPr="00EC45AD" w:rsidRDefault="004979D0" w:rsidP="004979D0">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(מס' 2) תשל"ט-1979</w:t>
      </w:r>
    </w:p>
    <w:p w14:paraId="5E719A88" w14:textId="77777777" w:rsidR="004979D0" w:rsidRPr="00EC45AD" w:rsidRDefault="004979D0" w:rsidP="004979D0">
      <w:pPr>
        <w:pStyle w:val="P11"/>
        <w:spacing w:before="0"/>
        <w:ind w:left="0" w:right="1134"/>
        <w:rPr>
          <w:rFonts w:hint="cs"/>
          <w:vanish/>
          <w:szCs w:val="20"/>
          <w:shd w:val="clear" w:color="auto" w:fill="FFFF99"/>
          <w:rtl/>
        </w:rPr>
      </w:pPr>
      <w:hyperlink r:id="rId199" w:history="1">
        <w:r w:rsidRPr="00EC45AD">
          <w:rPr>
            <w:rStyle w:val="Hyperlink"/>
            <w:rFonts w:hint="cs"/>
            <w:vanish/>
            <w:szCs w:val="20"/>
            <w:shd w:val="clear" w:color="auto" w:fill="FFFF99"/>
            <w:rtl/>
          </w:rPr>
          <w:t>ק"ת תשל"ט מס' 3950</w:t>
        </w:r>
      </w:hyperlink>
      <w:r w:rsidRPr="00EC45AD">
        <w:rPr>
          <w:rFonts w:hint="cs"/>
          <w:vanish/>
          <w:szCs w:val="20"/>
          <w:shd w:val="clear" w:color="auto" w:fill="FFFF99"/>
          <w:rtl/>
        </w:rPr>
        <w:t xml:space="preserve"> מיום 27.2.1979 עמ' 762 </w:t>
      </w:r>
    </w:p>
    <w:p w14:paraId="47423B2F" w14:textId="77777777" w:rsidR="004979D0" w:rsidRPr="002F76B5" w:rsidRDefault="004979D0" w:rsidP="002F76B5">
      <w:pPr>
        <w:pStyle w:val="P11"/>
        <w:spacing w:before="0"/>
        <w:ind w:left="0" w:right="1134"/>
        <w:rPr>
          <w:rFonts w:hint="cs"/>
          <w:b/>
          <w:bCs/>
          <w:sz w:val="2"/>
          <w:szCs w:val="2"/>
          <w:rtl/>
        </w:rPr>
      </w:pPr>
      <w:r w:rsidRPr="00EC45AD">
        <w:rPr>
          <w:rFonts w:hint="cs"/>
          <w:b/>
          <w:bCs/>
          <w:vanish/>
          <w:szCs w:val="20"/>
          <w:shd w:val="clear" w:color="auto" w:fill="FFFF99"/>
          <w:rtl/>
        </w:rPr>
        <w:t>הוספת תקנה 17</w:t>
      </w:r>
      <w:bookmarkEnd w:id="79"/>
    </w:p>
    <w:p w14:paraId="52E54381" w14:textId="77777777" w:rsidR="009662CD" w:rsidRDefault="009662CD" w:rsidP="00910C75">
      <w:pPr>
        <w:pStyle w:val="P00"/>
        <w:spacing w:before="72"/>
        <w:ind w:left="0" w:right="1134"/>
        <w:rPr>
          <w:rStyle w:val="default"/>
          <w:rFonts w:cs="FrankRuehl"/>
          <w:rtl/>
        </w:rPr>
      </w:pPr>
      <w:bookmarkStart w:id="80" w:name="Seif31"/>
      <w:bookmarkEnd w:id="80"/>
      <w:r>
        <w:rPr>
          <w:lang w:val="he-IL"/>
        </w:rPr>
        <w:pict w14:anchorId="44DE8520">
          <v:rect id="_x0000_s2159" style="position:absolute;left:0;text-align:left;margin-left:464.5pt;margin-top:8.05pt;width:75.05pt;height:40.1pt;z-index:251659264" o:allowincell="f" filled="f" stroked="f" strokecolor="lime" strokeweight=".25pt">
            <v:textbox inset="0,0,0,0">
              <w:txbxContent>
                <w:p w14:paraId="5810DA0C" w14:textId="77777777" w:rsidR="000F06EF" w:rsidRDefault="000F06EF" w:rsidP="003449B0">
                  <w:pPr>
                    <w:spacing w:line="160" w:lineRule="exact"/>
                    <w:jc w:val="left"/>
                    <w:rPr>
                      <w:rFonts w:cs="Miriam"/>
                      <w:noProof/>
                      <w:szCs w:val="18"/>
                      <w:rtl/>
                    </w:rPr>
                  </w:pPr>
                  <w:r>
                    <w:rPr>
                      <w:rFonts w:cs="Miriam"/>
                      <w:szCs w:val="18"/>
                      <w:rtl/>
                    </w:rPr>
                    <w:t>ת</w:t>
                  </w:r>
                  <w:r>
                    <w:rPr>
                      <w:rFonts w:cs="Miriam" w:hint="cs"/>
                      <w:szCs w:val="18"/>
                      <w:rtl/>
                    </w:rPr>
                    <w:t>שומ</w:t>
                  </w:r>
                  <w:r>
                    <w:rPr>
                      <w:rFonts w:cs="Miriam"/>
                      <w:szCs w:val="18"/>
                      <w:rtl/>
                    </w:rPr>
                    <w:t>ו</w:t>
                  </w:r>
                  <w:r>
                    <w:rPr>
                      <w:rFonts w:cs="Miriam" w:hint="cs"/>
                      <w:szCs w:val="18"/>
                      <w:rtl/>
                    </w:rPr>
                    <w:t xml:space="preserve">ת לעסק </w:t>
                  </w:r>
                  <w:r>
                    <w:rPr>
                      <w:rFonts w:cs="Miriam"/>
                      <w:szCs w:val="18"/>
                      <w:rtl/>
                    </w:rPr>
                    <w:t>ל</w:t>
                  </w:r>
                  <w:r>
                    <w:rPr>
                      <w:rFonts w:cs="Miriam" w:hint="cs"/>
                      <w:szCs w:val="18"/>
                      <w:rtl/>
                    </w:rPr>
                    <w:t>צרכים אחרים</w:t>
                  </w:r>
                </w:p>
                <w:p w14:paraId="1989E636" w14:textId="77777777" w:rsidR="000F06EF" w:rsidRDefault="000F06EF">
                  <w:pPr>
                    <w:spacing w:line="160" w:lineRule="exact"/>
                    <w:jc w:val="left"/>
                    <w:rPr>
                      <w:rFonts w:cs="Miriam" w:hint="cs"/>
                      <w:noProof/>
                      <w:szCs w:val="18"/>
                      <w:rtl/>
                    </w:rPr>
                  </w:pPr>
                  <w:r>
                    <w:rPr>
                      <w:rFonts w:cs="Miriam"/>
                      <w:szCs w:val="18"/>
                      <w:rtl/>
                    </w:rPr>
                    <w:t>ת</w:t>
                  </w:r>
                  <w:r>
                    <w:rPr>
                      <w:rFonts w:cs="Miriam" w:hint="cs"/>
                      <w:szCs w:val="18"/>
                      <w:rtl/>
                    </w:rPr>
                    <w:t xml:space="preserve">ק' (מס' </w:t>
                  </w:r>
                  <w:r>
                    <w:rPr>
                      <w:rFonts w:cs="Miriam"/>
                      <w:szCs w:val="18"/>
                      <w:rtl/>
                    </w:rPr>
                    <w:t>4)</w:t>
                  </w:r>
                </w:p>
                <w:p w14:paraId="5A517604"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שמ"ב-1982</w:t>
                  </w:r>
                </w:p>
              </w:txbxContent>
            </v:textbox>
            <w10:anchorlock/>
          </v:rect>
        </w:pict>
      </w:r>
      <w:r>
        <w:rPr>
          <w:rStyle w:val="big-number"/>
          <w:rtl/>
        </w:rPr>
        <w:t>18</w:t>
      </w:r>
      <w:r w:rsidRPr="008B2D9F">
        <w:rPr>
          <w:rStyle w:val="default"/>
          <w:rFonts w:cs="FrankRuehl"/>
          <w:rtl/>
        </w:rPr>
        <w:t>.</w:t>
      </w:r>
      <w:r w:rsidR="008B2D9F">
        <w:rPr>
          <w:rStyle w:val="a7"/>
          <w:rtl/>
        </w:rPr>
        <w:footnoteReference w:id="3"/>
      </w:r>
      <w:r w:rsidRPr="008B2D9F">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בלי לפגוע בהוראות פרק זה, מס תשומות בשל רכישת נכסים או בשל קבלת שירותים לשימוש בעסקאות שלגביהן מותר מס התשומות בניכוי (להלן בתקנה זו </w:t>
      </w:r>
      <w:r w:rsidR="00910C75">
        <w:rPr>
          <w:rStyle w:val="default"/>
          <w:rFonts w:cs="FrankRuehl" w:hint="cs"/>
          <w:rtl/>
        </w:rPr>
        <w:t>-</w:t>
      </w:r>
      <w:r>
        <w:rPr>
          <w:rStyle w:val="default"/>
          <w:rFonts w:cs="FrankRuehl" w:hint="cs"/>
          <w:rtl/>
        </w:rPr>
        <w:t xml:space="preserve"> לצרכי העסק) וגם לשימוש בעסקאות שלגביהן אין מס התשומות מותר בניכוי או לכל שימוש אחר (להלן בתקנה </w:t>
      </w:r>
      <w:r>
        <w:rPr>
          <w:rStyle w:val="default"/>
          <w:rFonts w:cs="FrankRuehl"/>
          <w:rtl/>
        </w:rPr>
        <w:t>ז</w:t>
      </w:r>
      <w:r>
        <w:rPr>
          <w:rStyle w:val="default"/>
          <w:rFonts w:cs="FrankRuehl" w:hint="cs"/>
          <w:rtl/>
        </w:rPr>
        <w:t xml:space="preserve">ו </w:t>
      </w:r>
      <w:r w:rsidR="00910C75">
        <w:rPr>
          <w:rStyle w:val="default"/>
          <w:rFonts w:cs="FrankRuehl" w:hint="cs"/>
          <w:rtl/>
        </w:rPr>
        <w:t>-</w:t>
      </w:r>
      <w:r>
        <w:rPr>
          <w:rStyle w:val="default"/>
          <w:rFonts w:cs="FrankRuehl" w:hint="cs"/>
          <w:rtl/>
        </w:rPr>
        <w:t xml:space="preserve"> שלא לצרכי העסק) </w:t>
      </w:r>
      <w:r w:rsidR="00910C75">
        <w:rPr>
          <w:rStyle w:val="default"/>
          <w:rFonts w:cs="FrankRuehl" w:hint="cs"/>
          <w:rtl/>
        </w:rPr>
        <w:t>-</w:t>
      </w:r>
      <w:r>
        <w:rPr>
          <w:rStyle w:val="default"/>
          <w:rFonts w:cs="FrankRuehl" w:hint="cs"/>
          <w:rtl/>
        </w:rPr>
        <w:t xml:space="preserve"> יהא ניתן לניכוי בשיעור יחסי שהוא כיחס השימוש לצרכי העסק לכלל השימוש.</w:t>
      </w:r>
    </w:p>
    <w:p w14:paraId="405B8601" w14:textId="77777777" w:rsidR="009662CD" w:rsidRDefault="009662C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היה בשימוש שלא לצרכי עסק, שימוש בלתי מסויים ינהגו לפי הכללים כדלהלן </w:t>
      </w:r>
      <w:r w:rsidR="00910C75">
        <w:rPr>
          <w:rStyle w:val="default"/>
          <w:rFonts w:cs="FrankRuehl"/>
          <w:rtl/>
        </w:rPr>
        <w:t>–</w:t>
      </w:r>
    </w:p>
    <w:p w14:paraId="12309B8C" w14:textId="77777777" w:rsidR="009662CD" w:rsidRDefault="009662C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קבע המנהל את החלק היחסי לשימוש שלא לצרכי עסק, יראו את קביעתו כשומה וינהגו על פיה, כל </w:t>
      </w:r>
      <w:r>
        <w:rPr>
          <w:rStyle w:val="default"/>
          <w:rFonts w:cs="FrankRuehl"/>
          <w:rtl/>
        </w:rPr>
        <w:t>ע</w:t>
      </w:r>
      <w:r>
        <w:rPr>
          <w:rStyle w:val="default"/>
          <w:rFonts w:cs="FrankRuehl" w:hint="cs"/>
          <w:rtl/>
        </w:rPr>
        <w:t>וד לא נקבע אחרת;</w:t>
      </w:r>
    </w:p>
    <w:p w14:paraId="6DCC12C3" w14:textId="77777777" w:rsidR="009662CD" w:rsidRDefault="009662C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לא קבע המנהל את החלק היחסי, ועיקר השימוש בנכס או בשירות הוא לצרכי עסק, רשאי העוסק לנכות שני שלישים ממס התשומות;</w:t>
      </w:r>
    </w:p>
    <w:p w14:paraId="48F8B8ED" w14:textId="77777777" w:rsidR="009662CD" w:rsidRDefault="009662CD">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לא קבע המנהל את החלק היחסי ועיקר השימוש בנכס או בשירות הוא שלא לצרכי עסק, רשאי העוסק לנכות רבע ממס התשומות.</w:t>
      </w:r>
    </w:p>
    <w:p w14:paraId="08DB4021" w14:textId="77777777" w:rsidR="009662CD" w:rsidRDefault="009662CD">
      <w:pPr>
        <w:pStyle w:val="P00"/>
        <w:spacing w:before="72"/>
        <w:ind w:left="0" w:right="1134"/>
        <w:rPr>
          <w:rStyle w:val="default"/>
          <w:rFonts w:cs="FrankRuehl" w:hint="cs"/>
          <w:rtl/>
        </w:rPr>
      </w:pPr>
      <w:r>
        <w:rPr>
          <w:lang w:val="he-IL"/>
        </w:rPr>
        <w:pict w14:anchorId="27A5F1AC">
          <v:rect id="_x0000_s2160" style="position:absolute;left:0;text-align:left;margin-left:464.5pt;margin-top:8.05pt;width:75.05pt;height:19.4pt;z-index:251660288" o:allowincell="f" filled="f" stroked="f" strokecolor="lime" strokeweight=".25pt">
            <v:textbox inset="0,0,0,0">
              <w:txbxContent>
                <w:p w14:paraId="058DE284"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ק' (מס' 4)</w:t>
                  </w:r>
                </w:p>
                <w:p w14:paraId="2F37A757"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שמ"ב-1982</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(בוטלה).</w:t>
      </w:r>
    </w:p>
    <w:p w14:paraId="5E37F845" w14:textId="77777777" w:rsidR="00573A89" w:rsidRPr="00EC45AD" w:rsidRDefault="00573A89" w:rsidP="00573A89">
      <w:pPr>
        <w:pStyle w:val="P00"/>
        <w:spacing w:before="0"/>
        <w:ind w:left="0" w:right="1134"/>
        <w:rPr>
          <w:rFonts w:hint="cs"/>
          <w:b/>
          <w:bCs/>
          <w:vanish/>
          <w:szCs w:val="20"/>
          <w:shd w:val="clear" w:color="auto" w:fill="FFFF99"/>
          <w:rtl/>
        </w:rPr>
      </w:pPr>
      <w:bookmarkStart w:id="81" w:name="Rov128"/>
      <w:r w:rsidRPr="00EC45AD">
        <w:rPr>
          <w:rFonts w:hint="cs"/>
          <w:vanish/>
          <w:color w:val="FF0000"/>
          <w:szCs w:val="20"/>
          <w:shd w:val="clear" w:color="auto" w:fill="FFFF99"/>
          <w:rtl/>
        </w:rPr>
        <w:t>מיום 6.5.1982</w:t>
      </w:r>
    </w:p>
    <w:p w14:paraId="243C5772" w14:textId="77777777" w:rsidR="00752604" w:rsidRPr="00EC45AD" w:rsidRDefault="00752604" w:rsidP="00573A89">
      <w:pPr>
        <w:pStyle w:val="P00"/>
        <w:spacing w:before="0"/>
        <w:ind w:left="0" w:right="1134"/>
        <w:rPr>
          <w:rFonts w:hint="cs"/>
          <w:vanish/>
          <w:color w:val="FF0000"/>
          <w:szCs w:val="20"/>
          <w:shd w:val="clear" w:color="auto" w:fill="FFFF99"/>
          <w:rtl/>
        </w:rPr>
      </w:pPr>
      <w:r w:rsidRPr="00EC45AD">
        <w:rPr>
          <w:rFonts w:hint="cs"/>
          <w:vanish/>
          <w:color w:val="FF0000"/>
          <w:szCs w:val="20"/>
          <w:shd w:val="clear" w:color="auto" w:fill="FFFF99"/>
          <w:rtl/>
        </w:rPr>
        <w:t>תקנת משנה 18(ג) מיום 1.4.1982</w:t>
      </w:r>
    </w:p>
    <w:p w14:paraId="39F364DD" w14:textId="77777777" w:rsidR="00573A89" w:rsidRPr="00EC45AD" w:rsidRDefault="00573A89" w:rsidP="00573A89">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(מס' 4) תשמ"ב-1982</w:t>
      </w:r>
    </w:p>
    <w:p w14:paraId="497151D2" w14:textId="77777777" w:rsidR="00573A89" w:rsidRPr="00EC45AD" w:rsidRDefault="00573A89" w:rsidP="00885603">
      <w:pPr>
        <w:pStyle w:val="P00"/>
        <w:spacing w:before="0"/>
        <w:ind w:left="0" w:right="1134"/>
        <w:rPr>
          <w:rFonts w:hint="cs"/>
          <w:vanish/>
          <w:szCs w:val="20"/>
          <w:shd w:val="clear" w:color="auto" w:fill="FFFF99"/>
          <w:rtl/>
        </w:rPr>
      </w:pPr>
      <w:hyperlink r:id="rId200" w:history="1">
        <w:r w:rsidRPr="00EC45AD">
          <w:rPr>
            <w:rStyle w:val="Hyperlink"/>
            <w:rFonts w:hint="cs"/>
            <w:vanish/>
            <w:szCs w:val="20"/>
            <w:shd w:val="clear" w:color="auto" w:fill="FFFF99"/>
            <w:rtl/>
          </w:rPr>
          <w:t>ק"ת תשמ"ב מס' 4345</w:t>
        </w:r>
      </w:hyperlink>
      <w:r w:rsidRPr="00EC45AD">
        <w:rPr>
          <w:rFonts w:hint="cs"/>
          <w:vanish/>
          <w:szCs w:val="20"/>
          <w:shd w:val="clear" w:color="auto" w:fill="FFFF99"/>
          <w:rtl/>
        </w:rPr>
        <w:t xml:space="preserve"> מיום 6.5.1982 עמ' 946 </w:t>
      </w:r>
    </w:p>
    <w:p w14:paraId="1B5CAF78" w14:textId="77777777" w:rsidR="0014395E" w:rsidRPr="00EC45AD" w:rsidRDefault="00910C75" w:rsidP="00910C75">
      <w:pPr>
        <w:pStyle w:val="P00"/>
        <w:ind w:left="0" w:right="1134"/>
        <w:rPr>
          <w:rStyle w:val="default"/>
          <w:rFonts w:cs="FrankRuehl" w:hint="cs"/>
          <w:strike/>
          <w:vanish/>
          <w:sz w:val="22"/>
          <w:szCs w:val="22"/>
          <w:shd w:val="clear" w:color="auto" w:fill="FFFF99"/>
          <w:rtl/>
        </w:rPr>
      </w:pPr>
      <w:r w:rsidRPr="00EC45AD">
        <w:rPr>
          <w:rFonts w:hint="cs"/>
          <w:vanish/>
          <w:sz w:val="22"/>
          <w:szCs w:val="22"/>
          <w:shd w:val="clear" w:color="auto" w:fill="FFFF99"/>
          <w:rtl/>
        </w:rPr>
        <w:t>18.</w:t>
      </w:r>
      <w:r w:rsidR="0014395E" w:rsidRPr="00EC45AD">
        <w:rPr>
          <w:rFonts w:hint="cs"/>
          <w:vanish/>
          <w:sz w:val="22"/>
          <w:szCs w:val="22"/>
          <w:shd w:val="clear" w:color="auto" w:fill="FFFF99"/>
          <w:rtl/>
        </w:rPr>
        <w:tab/>
      </w:r>
      <w:r w:rsidR="0014395E" w:rsidRPr="00EC45AD">
        <w:rPr>
          <w:rFonts w:hint="cs"/>
          <w:strike/>
          <w:vanish/>
          <w:sz w:val="22"/>
          <w:szCs w:val="22"/>
          <w:shd w:val="clear" w:color="auto" w:fill="FFFF99"/>
          <w:rtl/>
        </w:rPr>
        <w:t>(א)</w:t>
      </w:r>
      <w:r w:rsidR="0014395E" w:rsidRPr="00EC45AD">
        <w:rPr>
          <w:rFonts w:hint="cs"/>
          <w:strike/>
          <w:vanish/>
          <w:sz w:val="22"/>
          <w:szCs w:val="22"/>
          <w:shd w:val="clear" w:color="auto" w:fill="FFFF99"/>
          <w:rtl/>
        </w:rPr>
        <w:tab/>
      </w:r>
      <w:r w:rsidR="00CA705E" w:rsidRPr="00EC45AD">
        <w:rPr>
          <w:rFonts w:hint="cs"/>
          <w:strike/>
          <w:vanish/>
          <w:sz w:val="22"/>
          <w:szCs w:val="22"/>
          <w:shd w:val="clear" w:color="auto" w:fill="FFFF99"/>
          <w:rtl/>
        </w:rPr>
        <w:t>בלי לפגוע באמור בתקנות 14(א), 15 ו-16, מס תשומות על רכישת נכסים או קבלת שירותים המשמשים לצרכי העסק ולצרכים אחרים, יהא ניתן לניכוי בשיעור יחסי שהוא כיחס השימוש העסקי לכלל השימוש.</w:t>
      </w:r>
    </w:p>
    <w:p w14:paraId="4DC461B0" w14:textId="77777777" w:rsidR="00910C75" w:rsidRPr="00EC45AD" w:rsidRDefault="00910C75" w:rsidP="00910C75">
      <w:pPr>
        <w:pStyle w:val="P00"/>
        <w:spacing w:before="0"/>
        <w:ind w:left="0" w:right="1134"/>
        <w:rPr>
          <w:rStyle w:val="default"/>
          <w:rFonts w:cs="FrankRuehl"/>
          <w:vanish/>
          <w:sz w:val="22"/>
          <w:szCs w:val="22"/>
          <w:u w:val="single"/>
          <w:shd w:val="clear" w:color="auto" w:fill="FFFF99"/>
          <w:rtl/>
        </w:rPr>
      </w:pPr>
      <w:r w:rsidRPr="00EC45AD">
        <w:rPr>
          <w:rStyle w:val="big-number"/>
          <w:vanish/>
          <w:sz w:val="22"/>
          <w:szCs w:val="22"/>
          <w:shd w:val="clear" w:color="auto" w:fill="FFFF99"/>
          <w:rtl/>
        </w:rPr>
        <w:tab/>
      </w:r>
      <w:r w:rsidRPr="00EC45AD">
        <w:rPr>
          <w:rStyle w:val="default"/>
          <w:rFonts w:cs="FrankRuehl"/>
          <w:vanish/>
          <w:sz w:val="22"/>
          <w:szCs w:val="22"/>
          <w:u w:val="single"/>
          <w:shd w:val="clear" w:color="auto" w:fill="FFFF99"/>
          <w:rtl/>
        </w:rPr>
        <w:t>(</w:t>
      </w:r>
      <w:r w:rsidRPr="00EC45AD">
        <w:rPr>
          <w:rStyle w:val="default"/>
          <w:rFonts w:cs="FrankRuehl" w:hint="cs"/>
          <w:vanish/>
          <w:sz w:val="22"/>
          <w:szCs w:val="22"/>
          <w:u w:val="single"/>
          <w:shd w:val="clear" w:color="auto" w:fill="FFFF99"/>
          <w:rtl/>
        </w:rPr>
        <w:t>א)</w:t>
      </w:r>
      <w:r w:rsidRPr="00EC45AD">
        <w:rPr>
          <w:rStyle w:val="default"/>
          <w:rFonts w:cs="FrankRuehl"/>
          <w:vanish/>
          <w:sz w:val="22"/>
          <w:szCs w:val="22"/>
          <w:u w:val="single"/>
          <w:shd w:val="clear" w:color="auto" w:fill="FFFF99"/>
          <w:rtl/>
        </w:rPr>
        <w:tab/>
      </w:r>
      <w:r w:rsidRPr="00EC45AD">
        <w:rPr>
          <w:rStyle w:val="default"/>
          <w:rFonts w:cs="FrankRuehl" w:hint="cs"/>
          <w:vanish/>
          <w:sz w:val="22"/>
          <w:szCs w:val="22"/>
          <w:u w:val="single"/>
          <w:shd w:val="clear" w:color="auto" w:fill="FFFF99"/>
          <w:rtl/>
        </w:rPr>
        <w:t xml:space="preserve">בלי לפגוע בהוראות פרק זה, מס תשומות בשל רכישת נכסים או בשל קבלת שירותים לשימוש בעסקאות שלגביהן מותר מס התשומות בניכוי (להלן בתקנה זו - לצרכי העסק) וגם לשימוש בעסקאות שלגביהן אין מס התשומות מותר בניכוי או לכל שימוש אחר (להלן בתקנה </w:t>
      </w:r>
      <w:r w:rsidRPr="00EC45AD">
        <w:rPr>
          <w:rStyle w:val="default"/>
          <w:rFonts w:cs="FrankRuehl"/>
          <w:vanish/>
          <w:sz w:val="22"/>
          <w:szCs w:val="22"/>
          <w:u w:val="single"/>
          <w:shd w:val="clear" w:color="auto" w:fill="FFFF99"/>
          <w:rtl/>
        </w:rPr>
        <w:t>ז</w:t>
      </w:r>
      <w:r w:rsidRPr="00EC45AD">
        <w:rPr>
          <w:rStyle w:val="default"/>
          <w:rFonts w:cs="FrankRuehl" w:hint="cs"/>
          <w:vanish/>
          <w:sz w:val="22"/>
          <w:szCs w:val="22"/>
          <w:u w:val="single"/>
          <w:shd w:val="clear" w:color="auto" w:fill="FFFF99"/>
          <w:rtl/>
        </w:rPr>
        <w:t>ו - שלא לצרכי העסק) - יהא ניתן לניכוי בשיעור יחסי שהוא כיחס השימוש לצרכי העסק לכלל השימוש.</w:t>
      </w:r>
    </w:p>
    <w:p w14:paraId="01E487A4" w14:textId="77777777" w:rsidR="00910C75" w:rsidRPr="00EC45AD" w:rsidRDefault="00910C75" w:rsidP="00910C75">
      <w:pPr>
        <w:pStyle w:val="P00"/>
        <w:spacing w:before="0"/>
        <w:ind w:left="0" w:right="1134"/>
        <w:rPr>
          <w:rStyle w:val="default"/>
          <w:rFonts w:cs="FrankRuehl" w:hint="cs"/>
          <w:vanish/>
          <w:sz w:val="22"/>
          <w:szCs w:val="22"/>
          <w:shd w:val="clear" w:color="auto" w:fill="FFFF99"/>
          <w:rtl/>
        </w:rPr>
      </w:pPr>
      <w:r w:rsidRPr="00EC45AD">
        <w:rPr>
          <w:vanish/>
          <w:sz w:val="22"/>
          <w:szCs w:val="22"/>
          <w:shd w:val="clear" w:color="auto" w:fill="FFFF99"/>
          <w:rtl/>
        </w:rPr>
        <w:tab/>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ב)</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היה בשימוש שלא לצרכי עסק, שימוש בלתי מסויים ינהגו לפי הכללים כדלהלן </w:t>
      </w:r>
      <w:r w:rsidRPr="00EC45AD">
        <w:rPr>
          <w:rStyle w:val="default"/>
          <w:rFonts w:cs="FrankRuehl"/>
          <w:vanish/>
          <w:sz w:val="22"/>
          <w:szCs w:val="22"/>
          <w:shd w:val="clear" w:color="auto" w:fill="FFFF99"/>
          <w:rtl/>
        </w:rPr>
        <w:t>–</w:t>
      </w:r>
    </w:p>
    <w:p w14:paraId="373444DE" w14:textId="77777777" w:rsidR="00910C75" w:rsidRPr="00EC45AD" w:rsidRDefault="00910C75" w:rsidP="00910C75">
      <w:pPr>
        <w:pStyle w:val="P22"/>
        <w:spacing w:before="0"/>
        <w:ind w:left="1021" w:right="1134"/>
        <w:rPr>
          <w:rStyle w:val="default"/>
          <w:rFonts w:cs="FrankRuehl"/>
          <w:vanish/>
          <w:sz w:val="22"/>
          <w:szCs w:val="22"/>
          <w:shd w:val="clear" w:color="auto" w:fill="FFFF99"/>
          <w:rtl/>
        </w:rPr>
      </w:pPr>
      <w:r w:rsidRPr="00EC45AD">
        <w:rPr>
          <w:rStyle w:val="default"/>
          <w:rFonts w:cs="FrankRuehl"/>
          <w:vanish/>
          <w:sz w:val="22"/>
          <w:szCs w:val="22"/>
          <w:shd w:val="clear" w:color="auto" w:fill="FFFF99"/>
          <w:rtl/>
        </w:rPr>
        <w:t>(1)</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קבע המנהל את החלק היחסי לשימוש שלא לצרכי עסק, יראו את קביעתו כשומה וינהגו על פיה, כל </w:t>
      </w:r>
      <w:r w:rsidRPr="00EC45AD">
        <w:rPr>
          <w:rStyle w:val="default"/>
          <w:rFonts w:cs="FrankRuehl"/>
          <w:vanish/>
          <w:sz w:val="22"/>
          <w:szCs w:val="22"/>
          <w:shd w:val="clear" w:color="auto" w:fill="FFFF99"/>
          <w:rtl/>
        </w:rPr>
        <w:t>ע</w:t>
      </w:r>
      <w:r w:rsidRPr="00EC45AD">
        <w:rPr>
          <w:rStyle w:val="default"/>
          <w:rFonts w:cs="FrankRuehl" w:hint="cs"/>
          <w:vanish/>
          <w:sz w:val="22"/>
          <w:szCs w:val="22"/>
          <w:shd w:val="clear" w:color="auto" w:fill="FFFF99"/>
          <w:rtl/>
        </w:rPr>
        <w:t>וד לא נקבע אחרת;</w:t>
      </w:r>
    </w:p>
    <w:p w14:paraId="6B42CB85" w14:textId="77777777" w:rsidR="00910C75" w:rsidRPr="00EC45AD" w:rsidRDefault="00910C75" w:rsidP="00910C75">
      <w:pPr>
        <w:pStyle w:val="P22"/>
        <w:spacing w:before="0"/>
        <w:ind w:left="1021" w:right="1134"/>
        <w:rPr>
          <w:rStyle w:val="default"/>
          <w:rFonts w:cs="FrankRuehl"/>
          <w:vanish/>
          <w:sz w:val="22"/>
          <w:szCs w:val="22"/>
          <w:shd w:val="clear" w:color="auto" w:fill="FFFF99"/>
          <w:rtl/>
        </w:rPr>
      </w:pPr>
      <w:r w:rsidRPr="00EC45AD">
        <w:rPr>
          <w:rStyle w:val="default"/>
          <w:rFonts w:cs="FrankRuehl"/>
          <w:vanish/>
          <w:sz w:val="22"/>
          <w:szCs w:val="22"/>
          <w:shd w:val="clear" w:color="auto" w:fill="FFFF99"/>
          <w:rtl/>
        </w:rPr>
        <w:t>(2)</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לא קבע המנהל את החלק היחסי, ועיקר השימוש בנכס או בשירות הוא לצרכי עסק, רשאי העוסק לנכות שני שלישים ממס התשומות;</w:t>
      </w:r>
    </w:p>
    <w:p w14:paraId="7C869A1C" w14:textId="77777777" w:rsidR="00910C75" w:rsidRPr="00EC45AD" w:rsidRDefault="00910C75" w:rsidP="00910C75">
      <w:pPr>
        <w:pStyle w:val="P22"/>
        <w:spacing w:before="0"/>
        <w:ind w:left="1021" w:right="1134"/>
        <w:rPr>
          <w:rStyle w:val="default"/>
          <w:rFonts w:cs="FrankRuehl"/>
          <w:vanish/>
          <w:sz w:val="22"/>
          <w:szCs w:val="22"/>
          <w:shd w:val="clear" w:color="auto" w:fill="FFFF99"/>
          <w:rtl/>
        </w:rPr>
      </w:pPr>
      <w:r w:rsidRPr="00EC45AD">
        <w:rPr>
          <w:rStyle w:val="default"/>
          <w:rFonts w:cs="FrankRuehl"/>
          <w:vanish/>
          <w:sz w:val="22"/>
          <w:szCs w:val="22"/>
          <w:shd w:val="clear" w:color="auto" w:fill="FFFF99"/>
          <w:rtl/>
        </w:rPr>
        <w:t>(3)</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לא קבע המנהל את החלק היחסי ועיקר השימוש בנכס או בשירות הוא שלא לצרכי עסק, רשאי העוסק לנכות רבע ממס התשומות.</w:t>
      </w:r>
    </w:p>
    <w:p w14:paraId="52D31A7C" w14:textId="77777777" w:rsidR="00CA705E" w:rsidRPr="00752604" w:rsidRDefault="00CA705E" w:rsidP="00752604">
      <w:pPr>
        <w:pStyle w:val="P00"/>
        <w:spacing w:before="0"/>
        <w:ind w:left="0" w:right="1134"/>
        <w:rPr>
          <w:rFonts w:hint="cs"/>
          <w:strike/>
          <w:sz w:val="2"/>
          <w:szCs w:val="2"/>
          <w:shd w:val="clear" w:color="auto" w:fill="FFFF99"/>
          <w:rtl/>
        </w:rPr>
      </w:pPr>
      <w:r w:rsidRPr="00EC45AD">
        <w:rPr>
          <w:rFonts w:hint="cs"/>
          <w:vanish/>
          <w:sz w:val="22"/>
          <w:szCs w:val="22"/>
          <w:shd w:val="clear" w:color="auto" w:fill="FFFF99"/>
          <w:rtl/>
        </w:rPr>
        <w:tab/>
      </w:r>
      <w:r w:rsidRPr="00EC45AD">
        <w:rPr>
          <w:rFonts w:hint="cs"/>
          <w:strike/>
          <w:vanish/>
          <w:sz w:val="22"/>
          <w:szCs w:val="22"/>
          <w:shd w:val="clear" w:color="auto" w:fill="FFFF99"/>
          <w:rtl/>
        </w:rPr>
        <w:t>(ג)</w:t>
      </w:r>
      <w:r w:rsidRPr="00EC45AD">
        <w:rPr>
          <w:rFonts w:hint="cs"/>
          <w:strike/>
          <w:vanish/>
          <w:sz w:val="22"/>
          <w:szCs w:val="22"/>
          <w:shd w:val="clear" w:color="auto" w:fill="FFFF99"/>
          <w:rtl/>
        </w:rPr>
        <w:tab/>
        <w:t xml:space="preserve">עוסק רשאי לנכות את מלוא מס התשומות על נכסים ושירות כאמור בתקנות משנה (א) ו-(ב), אם ירשום בפנקסי החשבונות שהוא מנהל </w:t>
      </w:r>
      <w:r w:rsidRPr="00EC45AD">
        <w:rPr>
          <w:strike/>
          <w:vanish/>
          <w:sz w:val="22"/>
          <w:szCs w:val="22"/>
          <w:shd w:val="clear" w:color="auto" w:fill="FFFF99"/>
          <w:rtl/>
        </w:rPr>
        <w:t>–</w:t>
      </w:r>
      <w:r w:rsidRPr="00EC45AD">
        <w:rPr>
          <w:rFonts w:hint="cs"/>
          <w:strike/>
          <w:vanish/>
          <w:sz w:val="22"/>
          <w:szCs w:val="22"/>
          <w:shd w:val="clear" w:color="auto" w:fill="FFFF99"/>
          <w:rtl/>
        </w:rPr>
        <w:t xml:space="preserve"> יחיד, לא יאוחר משלושה חדשים לאחר תופ שנת המס או תקופת השומה המיוחדת שהותרה לו לענין מס הכנסה וחבר-בני-אדם, לא יאוחר מחמישה חדשים לאחר תום שנת המס </w:t>
      </w:r>
      <w:r w:rsidRPr="00EC45AD">
        <w:rPr>
          <w:strike/>
          <w:vanish/>
          <w:sz w:val="22"/>
          <w:szCs w:val="22"/>
          <w:shd w:val="clear" w:color="auto" w:fill="FFFF99"/>
          <w:rtl/>
        </w:rPr>
        <w:t>–</w:t>
      </w:r>
      <w:r w:rsidRPr="00EC45AD">
        <w:rPr>
          <w:rFonts w:hint="cs"/>
          <w:strike/>
          <w:vanish/>
          <w:sz w:val="22"/>
          <w:szCs w:val="22"/>
          <w:shd w:val="clear" w:color="auto" w:fill="FFFF99"/>
          <w:rtl/>
        </w:rPr>
        <w:t xml:space="preserve"> את חלק מס התשומות שלא ניתן לניכוי לפי תקנה זו, כשימוש לצורך עצמי וידווח על כך כחלק מעיסקאותיו בדו"ח התקופתי הקרוב.</w:t>
      </w:r>
      <w:bookmarkEnd w:id="81"/>
    </w:p>
    <w:p w14:paraId="07ABD9B2" w14:textId="77777777" w:rsidR="009662CD" w:rsidRDefault="009662CD">
      <w:pPr>
        <w:pStyle w:val="P00"/>
        <w:spacing w:before="72"/>
        <w:ind w:left="0" w:right="1134"/>
        <w:rPr>
          <w:rStyle w:val="default"/>
          <w:rFonts w:cs="FrankRuehl" w:hint="cs"/>
          <w:rtl/>
        </w:rPr>
      </w:pPr>
      <w:r>
        <w:rPr>
          <w:lang w:val="he-IL"/>
        </w:rPr>
        <w:pict w14:anchorId="24350D2E">
          <v:rect id="_x0000_s2161" style="position:absolute;left:0;text-align:left;margin-left:464.5pt;margin-top:8.05pt;width:75.05pt;height:22.6pt;z-index:251661312" o:allowincell="f" filled="f" stroked="f" strokecolor="lime" strokeweight=".25pt">
            <v:textbox inset="0,0,0,0">
              <w:txbxContent>
                <w:p w14:paraId="0C0C0E6F" w14:textId="77777777" w:rsidR="000F06EF" w:rsidRDefault="000F06EF">
                  <w:pPr>
                    <w:spacing w:line="160" w:lineRule="exact"/>
                    <w:jc w:val="left"/>
                    <w:rPr>
                      <w:rFonts w:cs="Miriam"/>
                      <w:szCs w:val="18"/>
                      <w:rtl/>
                    </w:rPr>
                  </w:pPr>
                  <w:r>
                    <w:rPr>
                      <w:rFonts w:cs="Miriam"/>
                      <w:szCs w:val="18"/>
                      <w:rtl/>
                    </w:rPr>
                    <w:t>ת</w:t>
                  </w:r>
                  <w:r>
                    <w:rPr>
                      <w:rFonts w:cs="Miriam" w:hint="cs"/>
                      <w:szCs w:val="18"/>
                      <w:rtl/>
                    </w:rPr>
                    <w:t xml:space="preserve">ק' (מס' 2) </w:t>
                  </w:r>
                </w:p>
                <w:p w14:paraId="45928264"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שנ"ו-1996</w:t>
                  </w:r>
                </w:p>
              </w:txbxContent>
            </v:textbox>
            <w10:anchorlock/>
          </v:rect>
        </w:pict>
      </w:r>
      <w:r>
        <w:rPr>
          <w:rStyle w:val="big-number"/>
          <w:rtl/>
        </w:rPr>
        <w:t>19.</w:t>
      </w:r>
      <w:r>
        <w:rPr>
          <w:rStyle w:val="big-number"/>
          <w:rtl/>
        </w:rPr>
        <w:tab/>
      </w:r>
      <w:r>
        <w:rPr>
          <w:rStyle w:val="default"/>
          <w:rFonts w:cs="FrankRuehl"/>
          <w:rtl/>
        </w:rPr>
        <w:t>(</w:t>
      </w:r>
      <w:r>
        <w:rPr>
          <w:rStyle w:val="default"/>
          <w:rFonts w:cs="FrankRuehl" w:hint="cs"/>
          <w:rtl/>
        </w:rPr>
        <w:t>בוטלה).</w:t>
      </w:r>
    </w:p>
    <w:p w14:paraId="66CB428D" w14:textId="77777777" w:rsidR="004553A0" w:rsidRPr="00EC45AD" w:rsidRDefault="004553A0" w:rsidP="00705159">
      <w:pPr>
        <w:pStyle w:val="P00"/>
        <w:spacing w:before="0"/>
        <w:ind w:left="0" w:right="1134"/>
        <w:rPr>
          <w:rFonts w:hint="cs"/>
          <w:b/>
          <w:bCs/>
          <w:vanish/>
          <w:szCs w:val="20"/>
          <w:shd w:val="clear" w:color="auto" w:fill="FFFF99"/>
          <w:rtl/>
        </w:rPr>
      </w:pPr>
      <w:bookmarkStart w:id="82" w:name="Rov110"/>
      <w:r w:rsidRPr="00EC45AD">
        <w:rPr>
          <w:rFonts w:hint="cs"/>
          <w:vanish/>
          <w:color w:val="FF0000"/>
          <w:szCs w:val="20"/>
          <w:shd w:val="clear" w:color="auto" w:fill="FFFF99"/>
          <w:rtl/>
        </w:rPr>
        <w:t>מיום 1</w:t>
      </w:r>
      <w:r w:rsidR="00705159" w:rsidRPr="00EC45AD">
        <w:rPr>
          <w:rFonts w:hint="cs"/>
          <w:vanish/>
          <w:color w:val="FF0000"/>
          <w:szCs w:val="20"/>
          <w:shd w:val="clear" w:color="auto" w:fill="FFFF99"/>
          <w:rtl/>
        </w:rPr>
        <w:t>8</w:t>
      </w:r>
      <w:r w:rsidRPr="00EC45AD">
        <w:rPr>
          <w:rFonts w:hint="cs"/>
          <w:vanish/>
          <w:color w:val="FF0000"/>
          <w:szCs w:val="20"/>
          <w:shd w:val="clear" w:color="auto" w:fill="FFFF99"/>
          <w:rtl/>
        </w:rPr>
        <w:t>.</w:t>
      </w:r>
      <w:r w:rsidR="00705159" w:rsidRPr="00EC45AD">
        <w:rPr>
          <w:rFonts w:hint="cs"/>
          <w:vanish/>
          <w:color w:val="FF0000"/>
          <w:szCs w:val="20"/>
          <w:shd w:val="clear" w:color="auto" w:fill="FFFF99"/>
          <w:rtl/>
        </w:rPr>
        <w:t>5</w:t>
      </w:r>
      <w:r w:rsidRPr="00EC45AD">
        <w:rPr>
          <w:rFonts w:hint="cs"/>
          <w:vanish/>
          <w:color w:val="FF0000"/>
          <w:szCs w:val="20"/>
          <w:shd w:val="clear" w:color="auto" w:fill="FFFF99"/>
          <w:rtl/>
        </w:rPr>
        <w:t>.19</w:t>
      </w:r>
      <w:r w:rsidR="00705159" w:rsidRPr="00EC45AD">
        <w:rPr>
          <w:rFonts w:hint="cs"/>
          <w:vanish/>
          <w:color w:val="FF0000"/>
          <w:szCs w:val="20"/>
          <w:shd w:val="clear" w:color="auto" w:fill="FFFF99"/>
          <w:rtl/>
        </w:rPr>
        <w:t>94</w:t>
      </w:r>
    </w:p>
    <w:p w14:paraId="1EC5009A" w14:textId="77777777" w:rsidR="004553A0" w:rsidRPr="00EC45AD" w:rsidRDefault="004553A0" w:rsidP="004553A0">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(מס' 2) תשנ"ד-1994</w:t>
      </w:r>
    </w:p>
    <w:p w14:paraId="06B4E492" w14:textId="77777777" w:rsidR="004553A0" w:rsidRPr="00EC45AD" w:rsidRDefault="004553A0" w:rsidP="004553A0">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201" w:history="1">
        <w:r w:rsidRPr="00EC45AD">
          <w:rPr>
            <w:rStyle w:val="Hyperlink"/>
            <w:rFonts w:hint="cs"/>
            <w:vanish/>
            <w:sz w:val="20"/>
            <w:szCs w:val="20"/>
            <w:shd w:val="clear" w:color="auto" w:fill="FFFF99"/>
            <w:rtl/>
          </w:rPr>
          <w:t xml:space="preserve">ק"ת תשנ"ד </w:t>
        </w:r>
        <w:r w:rsidRPr="00EC45AD">
          <w:rPr>
            <w:rStyle w:val="Hyperlink"/>
            <w:vanish/>
            <w:sz w:val="20"/>
            <w:szCs w:val="20"/>
            <w:shd w:val="clear" w:color="auto" w:fill="FFFF99"/>
            <w:rtl/>
          </w:rPr>
          <w:t>מ</w:t>
        </w:r>
        <w:r w:rsidRPr="00EC45AD">
          <w:rPr>
            <w:rStyle w:val="Hyperlink"/>
            <w:rFonts w:hint="cs"/>
            <w:vanish/>
            <w:sz w:val="20"/>
            <w:szCs w:val="20"/>
            <w:shd w:val="clear" w:color="auto" w:fill="FFFF99"/>
            <w:rtl/>
          </w:rPr>
          <w:t>ס' 5615</w:t>
        </w:r>
      </w:hyperlink>
      <w:r w:rsidRPr="00EC45AD">
        <w:rPr>
          <w:rFonts w:hint="cs"/>
          <w:vanish/>
          <w:sz w:val="20"/>
          <w:szCs w:val="20"/>
          <w:shd w:val="clear" w:color="auto" w:fill="FFFF99"/>
          <w:rtl/>
        </w:rPr>
        <w:t xml:space="preserve"> מיום 21.7.1994 עמ' 1197 </w:t>
      </w:r>
    </w:p>
    <w:p w14:paraId="64B17999" w14:textId="77777777" w:rsidR="00705159" w:rsidRPr="00EC45AD" w:rsidRDefault="00705159" w:rsidP="00705159">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hd w:val="clear" w:color="auto" w:fill="FFFF99"/>
          <w:rtl/>
        </w:rPr>
      </w:pPr>
      <w:r w:rsidRPr="00EC45AD">
        <w:rPr>
          <w:rFonts w:hint="cs"/>
          <w:vanish/>
          <w:shd w:val="clear" w:color="auto" w:fill="FFFF99"/>
          <w:rtl/>
        </w:rPr>
        <w:t>19.</w:t>
      </w:r>
      <w:r w:rsidRPr="00EC45AD">
        <w:rPr>
          <w:rFonts w:hint="cs"/>
          <w:vanish/>
          <w:shd w:val="clear" w:color="auto" w:fill="FFFF99"/>
          <w:rtl/>
        </w:rPr>
        <w:tab/>
      </w:r>
      <w:r w:rsidRPr="00EC45AD">
        <w:rPr>
          <w:rFonts w:hint="cs"/>
          <w:vanish/>
          <w:u w:val="single"/>
          <w:shd w:val="clear" w:color="auto" w:fill="FFFF99"/>
          <w:rtl/>
        </w:rPr>
        <w:t>(א)</w:t>
      </w:r>
      <w:r w:rsidRPr="00EC45AD">
        <w:rPr>
          <w:rFonts w:hint="cs"/>
          <w:vanish/>
          <w:shd w:val="clear" w:color="auto" w:fill="FFFF99"/>
          <w:rtl/>
        </w:rPr>
        <w:tab/>
        <w:t xml:space="preserve">מס ששולם על פי החיקוקים המפורטים להלן יהא ניתן לניכוי כאילו היה מס תשומות, אם בידי העוסק רשימון יבוא או חשבונית מס, כמשמעותם באותם החיקוקים: </w:t>
      </w:r>
    </w:p>
    <w:p w14:paraId="0792C424" w14:textId="77777777" w:rsidR="00705159" w:rsidRPr="00EC45AD" w:rsidRDefault="00705159" w:rsidP="00705159">
      <w:pPr>
        <w:pStyle w:val="footnote"/>
        <w:tabs>
          <w:tab w:val="left" w:pos="624"/>
          <w:tab w:val="left" w:pos="1021"/>
          <w:tab w:val="left" w:pos="1474"/>
          <w:tab w:val="left" w:pos="1928"/>
          <w:tab w:val="left" w:pos="2381"/>
          <w:tab w:val="left" w:pos="2835"/>
          <w:tab w:val="right" w:leader="dot" w:pos="6259"/>
        </w:tabs>
        <w:ind w:left="1021" w:right="1134"/>
        <w:rPr>
          <w:rFonts w:hint="cs"/>
          <w:vanish/>
          <w:shd w:val="clear" w:color="auto" w:fill="FFFF99"/>
          <w:rtl/>
        </w:rPr>
      </w:pPr>
      <w:r w:rsidRPr="00EC45AD">
        <w:rPr>
          <w:rFonts w:hint="cs"/>
          <w:vanish/>
          <w:shd w:val="clear" w:color="auto" w:fill="FFFF99"/>
          <w:rtl/>
        </w:rPr>
        <w:t>(1)</w:t>
      </w:r>
      <w:r w:rsidRPr="00EC45AD">
        <w:rPr>
          <w:rFonts w:hint="cs"/>
          <w:vanish/>
          <w:shd w:val="clear" w:color="auto" w:fill="FFFF99"/>
          <w:rtl/>
        </w:rPr>
        <w:tab/>
        <w:t>תוספת ד' לצו בדבר תעריפי מכס (מס' 103) (יהודה והשומרון), תשכ"ז-1967;</w:t>
      </w:r>
    </w:p>
    <w:p w14:paraId="247B5F96" w14:textId="77777777" w:rsidR="00705159" w:rsidRPr="00EC45AD" w:rsidRDefault="00705159" w:rsidP="00705159">
      <w:pPr>
        <w:pStyle w:val="footnote"/>
        <w:tabs>
          <w:tab w:val="left" w:pos="624"/>
          <w:tab w:val="left" w:pos="1021"/>
          <w:tab w:val="left" w:pos="1474"/>
          <w:tab w:val="left" w:pos="1928"/>
          <w:tab w:val="left" w:pos="2381"/>
          <w:tab w:val="left" w:pos="2835"/>
          <w:tab w:val="right" w:leader="dot" w:pos="6259"/>
        </w:tabs>
        <w:ind w:left="1021" w:right="1134"/>
        <w:rPr>
          <w:rFonts w:hint="cs"/>
          <w:vanish/>
          <w:shd w:val="clear" w:color="auto" w:fill="FFFF99"/>
          <w:rtl/>
        </w:rPr>
      </w:pPr>
      <w:r w:rsidRPr="00EC45AD">
        <w:rPr>
          <w:rFonts w:hint="cs"/>
          <w:vanish/>
          <w:shd w:val="clear" w:color="auto" w:fill="FFFF99"/>
          <w:rtl/>
        </w:rPr>
        <w:t>(2)</w:t>
      </w:r>
      <w:r w:rsidRPr="00EC45AD">
        <w:rPr>
          <w:rFonts w:hint="cs"/>
          <w:vanish/>
          <w:shd w:val="clear" w:color="auto" w:fill="FFFF99"/>
          <w:rtl/>
        </w:rPr>
        <w:tab/>
        <w:t>תוספת ב' לתקנות בדבר בלו על מוצרים מקומיים (אזור יהודה והשומרון), תשל"ו-1976;</w:t>
      </w:r>
    </w:p>
    <w:p w14:paraId="2C0ED469" w14:textId="77777777" w:rsidR="00705159" w:rsidRPr="00EC45AD" w:rsidRDefault="00705159" w:rsidP="00705159">
      <w:pPr>
        <w:pStyle w:val="footnote"/>
        <w:tabs>
          <w:tab w:val="left" w:pos="624"/>
          <w:tab w:val="left" w:pos="1021"/>
          <w:tab w:val="left" w:pos="1474"/>
          <w:tab w:val="left" w:pos="1928"/>
          <w:tab w:val="left" w:pos="2381"/>
          <w:tab w:val="left" w:pos="2835"/>
          <w:tab w:val="right" w:leader="dot" w:pos="6259"/>
        </w:tabs>
        <w:ind w:left="1021" w:right="1134"/>
        <w:rPr>
          <w:rFonts w:hint="cs"/>
          <w:vanish/>
          <w:shd w:val="clear" w:color="auto" w:fill="FFFF99"/>
          <w:rtl/>
        </w:rPr>
      </w:pPr>
      <w:r w:rsidRPr="00EC45AD">
        <w:rPr>
          <w:rFonts w:hint="cs"/>
          <w:vanish/>
          <w:shd w:val="clear" w:color="auto" w:fill="FFFF99"/>
          <w:rtl/>
        </w:rPr>
        <w:t>(3)</w:t>
      </w:r>
      <w:r w:rsidRPr="00EC45AD">
        <w:rPr>
          <w:rFonts w:hint="cs"/>
          <w:vanish/>
          <w:shd w:val="clear" w:color="auto" w:fill="FFFF99"/>
          <w:rtl/>
        </w:rPr>
        <w:tab/>
        <w:t>תוספת ד' לתוספת לפקודת תעריף המכס והפטורים, 1937, באזור רצועת עזה;</w:t>
      </w:r>
    </w:p>
    <w:p w14:paraId="4FF78E98" w14:textId="77777777" w:rsidR="00705159" w:rsidRPr="00EC45AD" w:rsidRDefault="00705159" w:rsidP="00705159">
      <w:pPr>
        <w:pStyle w:val="footnote"/>
        <w:tabs>
          <w:tab w:val="left" w:pos="624"/>
          <w:tab w:val="left" w:pos="1021"/>
          <w:tab w:val="left" w:pos="1474"/>
          <w:tab w:val="left" w:pos="1928"/>
          <w:tab w:val="left" w:pos="2381"/>
          <w:tab w:val="left" w:pos="2835"/>
          <w:tab w:val="right" w:leader="dot" w:pos="6259"/>
        </w:tabs>
        <w:ind w:left="1021" w:right="1134"/>
        <w:rPr>
          <w:vanish/>
          <w:shd w:val="clear" w:color="auto" w:fill="FFFF99"/>
          <w:rtl/>
        </w:rPr>
      </w:pPr>
      <w:r w:rsidRPr="00EC45AD">
        <w:rPr>
          <w:rFonts w:hint="cs"/>
          <w:vanish/>
          <w:shd w:val="clear" w:color="auto" w:fill="FFFF99"/>
          <w:rtl/>
        </w:rPr>
        <w:t>(4)</w:t>
      </w:r>
      <w:r w:rsidRPr="00EC45AD">
        <w:rPr>
          <w:rFonts w:hint="cs"/>
          <w:vanish/>
          <w:shd w:val="clear" w:color="auto" w:fill="FFFF99"/>
          <w:rtl/>
        </w:rPr>
        <w:tab/>
        <w:t>תוספת ב' לתקנות בדבר בלו על מוצרים מקומיים (אזור רצועת עזה), תשל"ו-1976.</w:t>
      </w:r>
    </w:p>
    <w:p w14:paraId="67263DE0" w14:textId="77777777" w:rsidR="00705159" w:rsidRPr="00EC45AD" w:rsidRDefault="00FA465B" w:rsidP="00FA465B">
      <w:pPr>
        <w:pStyle w:val="P00"/>
        <w:spacing w:before="0"/>
        <w:ind w:left="0" w:right="1134"/>
        <w:rPr>
          <w:rStyle w:val="default"/>
          <w:rFonts w:cs="FrankRuehl" w:hint="cs"/>
          <w:vanish/>
          <w:sz w:val="22"/>
          <w:szCs w:val="22"/>
          <w:shd w:val="clear" w:color="auto" w:fill="FFFF99"/>
          <w:rtl/>
        </w:rPr>
      </w:pPr>
      <w:r w:rsidRPr="00EC45AD">
        <w:rPr>
          <w:rStyle w:val="default"/>
          <w:rFonts w:cs="FrankRuehl" w:hint="cs"/>
          <w:vanish/>
          <w:sz w:val="22"/>
          <w:szCs w:val="22"/>
          <w:shd w:val="clear" w:color="auto" w:fill="FFFF99"/>
          <w:rtl/>
        </w:rPr>
        <w:tab/>
      </w:r>
      <w:r w:rsidRPr="00EC45AD">
        <w:rPr>
          <w:rStyle w:val="default"/>
          <w:rFonts w:cs="FrankRuehl" w:hint="cs"/>
          <w:vanish/>
          <w:sz w:val="22"/>
          <w:szCs w:val="22"/>
          <w:u w:val="single"/>
          <w:shd w:val="clear" w:color="auto" w:fill="FFFF99"/>
          <w:rtl/>
        </w:rPr>
        <w:t>(ב)</w:t>
      </w:r>
      <w:r w:rsidRPr="00EC45AD">
        <w:rPr>
          <w:rStyle w:val="default"/>
          <w:rFonts w:cs="FrankRuehl" w:hint="cs"/>
          <w:vanish/>
          <w:sz w:val="22"/>
          <w:szCs w:val="22"/>
          <w:u w:val="single"/>
          <w:shd w:val="clear" w:color="auto" w:fill="FFFF99"/>
          <w:rtl/>
        </w:rPr>
        <w:tab/>
        <w:t>על אף האמור התקנת משנה (א), לא תותר בניכוי חשבונית מס שהוצאה לתושב ישראל בידי תושב שטחי עזה ויריחו הכלולים בתחום השיפוט הטריטוריאלי של הרשות הפלשתינאית על פי ההסכם בדבר רצועת עזה ואזור יריחו שנחתם בקהיר בין ישראל לבין הארגון לשחרור פלסטין ביום כ"ג באייר התשנ"ד (4 במאי 1994), זולת אם נתקיימו התנאים שעליהם הורה המנהל לשם וידוא אמינותה.</w:t>
      </w:r>
    </w:p>
    <w:p w14:paraId="4120A05A" w14:textId="77777777" w:rsidR="009E566D" w:rsidRPr="00EC45AD" w:rsidRDefault="009E566D" w:rsidP="009E566D">
      <w:pPr>
        <w:pStyle w:val="P00"/>
        <w:spacing w:before="0"/>
        <w:ind w:left="0" w:right="1134"/>
        <w:rPr>
          <w:rFonts w:hint="cs"/>
          <w:vanish/>
          <w:color w:val="FF0000"/>
          <w:szCs w:val="20"/>
          <w:shd w:val="clear" w:color="auto" w:fill="FFFF99"/>
          <w:rtl/>
        </w:rPr>
      </w:pPr>
    </w:p>
    <w:p w14:paraId="1BB47EB4" w14:textId="77777777" w:rsidR="009E566D" w:rsidRPr="00EC45AD" w:rsidRDefault="009E566D" w:rsidP="00804C1B">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 xml:space="preserve">מיום </w:t>
      </w:r>
      <w:r w:rsidR="00804C1B" w:rsidRPr="00EC45AD">
        <w:rPr>
          <w:rFonts w:hint="cs"/>
          <w:vanish/>
          <w:color w:val="FF0000"/>
          <w:szCs w:val="20"/>
          <w:shd w:val="clear" w:color="auto" w:fill="FFFF99"/>
          <w:rtl/>
        </w:rPr>
        <w:t>22</w:t>
      </w:r>
      <w:r w:rsidRPr="00EC45AD">
        <w:rPr>
          <w:rFonts w:hint="cs"/>
          <w:vanish/>
          <w:color w:val="FF0000"/>
          <w:szCs w:val="20"/>
          <w:shd w:val="clear" w:color="auto" w:fill="FFFF99"/>
          <w:rtl/>
        </w:rPr>
        <w:t>.</w:t>
      </w:r>
      <w:r w:rsidR="00804C1B" w:rsidRPr="00EC45AD">
        <w:rPr>
          <w:rFonts w:hint="cs"/>
          <w:vanish/>
          <w:color w:val="FF0000"/>
          <w:szCs w:val="20"/>
          <w:shd w:val="clear" w:color="auto" w:fill="FFFF99"/>
          <w:rtl/>
        </w:rPr>
        <w:t>6</w:t>
      </w:r>
      <w:r w:rsidRPr="00EC45AD">
        <w:rPr>
          <w:rFonts w:hint="cs"/>
          <w:vanish/>
          <w:color w:val="FF0000"/>
          <w:szCs w:val="20"/>
          <w:shd w:val="clear" w:color="auto" w:fill="FFFF99"/>
          <w:rtl/>
        </w:rPr>
        <w:t>.199</w:t>
      </w:r>
      <w:r w:rsidR="00804C1B" w:rsidRPr="00EC45AD">
        <w:rPr>
          <w:rFonts w:hint="cs"/>
          <w:vanish/>
          <w:color w:val="FF0000"/>
          <w:szCs w:val="20"/>
          <w:shd w:val="clear" w:color="auto" w:fill="FFFF99"/>
          <w:rtl/>
        </w:rPr>
        <w:t>5</w:t>
      </w:r>
    </w:p>
    <w:p w14:paraId="766D8958" w14:textId="77777777" w:rsidR="009E566D" w:rsidRPr="00EC45AD" w:rsidRDefault="009E566D" w:rsidP="009E566D">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(מס' 2) תשנ"ה-1995</w:t>
      </w:r>
    </w:p>
    <w:p w14:paraId="633AD985" w14:textId="77777777" w:rsidR="009E566D" w:rsidRPr="00EC45AD" w:rsidRDefault="009E566D" w:rsidP="009E566D">
      <w:pPr>
        <w:pStyle w:val="P02"/>
        <w:spacing w:before="0"/>
        <w:ind w:left="0" w:right="1134" w:firstLine="0"/>
        <w:rPr>
          <w:rFonts w:hint="cs"/>
          <w:vanish/>
          <w:szCs w:val="20"/>
          <w:shd w:val="clear" w:color="auto" w:fill="FFFF99"/>
          <w:rtl/>
        </w:rPr>
      </w:pPr>
      <w:hyperlink r:id="rId202" w:history="1">
        <w:r w:rsidRPr="00EC45AD">
          <w:rPr>
            <w:rStyle w:val="Hyperlink"/>
            <w:rFonts w:hint="cs"/>
            <w:vanish/>
            <w:szCs w:val="20"/>
            <w:shd w:val="clear" w:color="auto" w:fill="FFFF99"/>
            <w:rtl/>
          </w:rPr>
          <w:t>ק"ת תשנ"ב מס' 5686</w:t>
        </w:r>
      </w:hyperlink>
      <w:r w:rsidRPr="00EC45AD">
        <w:rPr>
          <w:rFonts w:hint="cs"/>
          <w:vanish/>
          <w:szCs w:val="20"/>
          <w:shd w:val="clear" w:color="auto" w:fill="FFFF99"/>
          <w:rtl/>
        </w:rPr>
        <w:t xml:space="preserve"> מיום 22.6.1995 עמ' 1546 </w:t>
      </w:r>
    </w:p>
    <w:p w14:paraId="63B7BA87" w14:textId="77777777" w:rsidR="009E566D" w:rsidRPr="00EC45AD" w:rsidRDefault="009E566D" w:rsidP="009E566D">
      <w:pPr>
        <w:pStyle w:val="P02"/>
        <w:spacing w:before="0"/>
        <w:ind w:left="0" w:right="1134" w:firstLine="0"/>
        <w:rPr>
          <w:rFonts w:hint="cs"/>
          <w:b/>
          <w:bCs/>
          <w:vanish/>
          <w:szCs w:val="20"/>
          <w:shd w:val="clear" w:color="auto" w:fill="FFFF99"/>
          <w:rtl/>
        </w:rPr>
      </w:pPr>
      <w:r w:rsidRPr="00EC45AD">
        <w:rPr>
          <w:rFonts w:hint="cs"/>
          <w:b/>
          <w:bCs/>
          <w:vanish/>
          <w:szCs w:val="20"/>
          <w:shd w:val="clear" w:color="auto" w:fill="FFFF99"/>
          <w:rtl/>
        </w:rPr>
        <w:t>ביטול תקנת משנה 19(ב)</w:t>
      </w:r>
    </w:p>
    <w:p w14:paraId="1A7BA683" w14:textId="77777777" w:rsidR="00181AA1" w:rsidRPr="00EC45AD" w:rsidRDefault="00181AA1" w:rsidP="00181AA1">
      <w:pPr>
        <w:pStyle w:val="P02"/>
        <w:ind w:left="0" w:right="1134" w:firstLine="0"/>
        <w:rPr>
          <w:rFonts w:hint="cs"/>
          <w:vanish/>
          <w:szCs w:val="20"/>
          <w:shd w:val="clear" w:color="auto" w:fill="FFFF99"/>
          <w:rtl/>
        </w:rPr>
      </w:pPr>
      <w:r w:rsidRPr="00EC45AD">
        <w:rPr>
          <w:rFonts w:hint="cs"/>
          <w:vanish/>
          <w:szCs w:val="20"/>
          <w:shd w:val="clear" w:color="auto" w:fill="FFFF99"/>
          <w:rtl/>
        </w:rPr>
        <w:t>הנוסח הקודם:</w:t>
      </w:r>
    </w:p>
    <w:p w14:paraId="14AF9E6C" w14:textId="77777777" w:rsidR="00181AA1" w:rsidRPr="00EC45AD" w:rsidRDefault="00181AA1" w:rsidP="00181AA1">
      <w:pPr>
        <w:pStyle w:val="P00"/>
        <w:spacing w:before="0"/>
        <w:ind w:left="0" w:right="1134"/>
        <w:rPr>
          <w:rStyle w:val="default"/>
          <w:rFonts w:cs="FrankRuehl" w:hint="cs"/>
          <w:strike/>
          <w:vanish/>
          <w:sz w:val="22"/>
          <w:szCs w:val="22"/>
          <w:shd w:val="clear" w:color="auto" w:fill="FFFF99"/>
          <w:rtl/>
        </w:rPr>
      </w:pPr>
      <w:r w:rsidRPr="00EC45AD">
        <w:rPr>
          <w:rFonts w:hint="cs"/>
          <w:vanish/>
          <w:sz w:val="22"/>
          <w:szCs w:val="22"/>
          <w:shd w:val="clear" w:color="auto" w:fill="FFFF99"/>
          <w:rtl/>
        </w:rPr>
        <w:tab/>
      </w:r>
      <w:r w:rsidRPr="00EC45AD">
        <w:rPr>
          <w:rFonts w:hint="cs"/>
          <w:strike/>
          <w:vanish/>
          <w:sz w:val="22"/>
          <w:szCs w:val="22"/>
          <w:shd w:val="clear" w:color="auto" w:fill="FFFF99"/>
          <w:rtl/>
        </w:rPr>
        <w:t>(ב)</w:t>
      </w:r>
      <w:r w:rsidRPr="00EC45AD">
        <w:rPr>
          <w:rStyle w:val="default"/>
          <w:rFonts w:cs="FrankRuehl" w:hint="cs"/>
          <w:strike/>
          <w:vanish/>
          <w:sz w:val="22"/>
          <w:szCs w:val="22"/>
          <w:shd w:val="clear" w:color="auto" w:fill="FFFF99"/>
          <w:rtl/>
        </w:rPr>
        <w:tab/>
        <w:t>על אף האמור התקנת משנה (א), לא תותר בניכוי חשבונית מס שהוצאה לתושב ישראל בידי תושב שטחי עזה ויריחו הכלולים בתחום השיפוט הטריטוריאלי של הרשות הפלשתינאית על פי ההסכם בדבר רצועת עזה ואזור יריחו שנחתם בקהיר בין ישראל לבין הארגון לשחרור פלסטין ביום כ"ג באייר התשנ"ד (4 במאי 1994), זולת אם נתקיימו התנאים שעליהם הורה המנהל לשם וידוא אמינותה.</w:t>
      </w:r>
    </w:p>
    <w:p w14:paraId="305D5CDE" w14:textId="77777777" w:rsidR="00181AA1" w:rsidRPr="00EC45AD" w:rsidRDefault="00181AA1" w:rsidP="00653D25">
      <w:pPr>
        <w:pStyle w:val="P00"/>
        <w:spacing w:before="0"/>
        <w:ind w:left="0" w:right="1134"/>
        <w:rPr>
          <w:rFonts w:hint="cs"/>
          <w:vanish/>
          <w:color w:val="FF0000"/>
          <w:szCs w:val="20"/>
          <w:shd w:val="clear" w:color="auto" w:fill="FFFF99"/>
          <w:rtl/>
        </w:rPr>
      </w:pPr>
    </w:p>
    <w:p w14:paraId="08C07D01" w14:textId="77777777" w:rsidR="00653D25" w:rsidRPr="00EC45AD" w:rsidRDefault="00653D25" w:rsidP="00653D25">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18.6.1996</w:t>
      </w:r>
    </w:p>
    <w:p w14:paraId="5B88465C" w14:textId="77777777" w:rsidR="00653D25" w:rsidRPr="00EC45AD" w:rsidRDefault="00653D25" w:rsidP="00653D25">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(מס' 2) תשנ"ו-1996</w:t>
      </w:r>
    </w:p>
    <w:p w14:paraId="16001DB4" w14:textId="77777777" w:rsidR="00653D25" w:rsidRPr="00EC45AD" w:rsidRDefault="00653D25" w:rsidP="00653D25">
      <w:pPr>
        <w:pStyle w:val="P00"/>
        <w:spacing w:before="0"/>
        <w:ind w:left="0" w:right="1134"/>
        <w:rPr>
          <w:rFonts w:hint="cs"/>
          <w:vanish/>
          <w:szCs w:val="20"/>
          <w:shd w:val="clear" w:color="auto" w:fill="FFFF99"/>
          <w:rtl/>
        </w:rPr>
      </w:pPr>
      <w:hyperlink r:id="rId203" w:history="1">
        <w:r w:rsidRPr="00EC45AD">
          <w:rPr>
            <w:rStyle w:val="Hyperlink"/>
            <w:rFonts w:hint="cs"/>
            <w:vanish/>
            <w:szCs w:val="20"/>
            <w:shd w:val="clear" w:color="auto" w:fill="FFFF99"/>
            <w:rtl/>
          </w:rPr>
          <w:t xml:space="preserve">ק"ת תשנ"ו </w:t>
        </w:r>
        <w:r w:rsidRPr="00EC45AD">
          <w:rPr>
            <w:rStyle w:val="Hyperlink"/>
            <w:vanish/>
            <w:szCs w:val="20"/>
            <w:shd w:val="clear" w:color="auto" w:fill="FFFF99"/>
            <w:rtl/>
          </w:rPr>
          <w:t>מ</w:t>
        </w:r>
        <w:r w:rsidRPr="00EC45AD">
          <w:rPr>
            <w:rStyle w:val="Hyperlink"/>
            <w:rFonts w:hint="cs"/>
            <w:vanish/>
            <w:szCs w:val="20"/>
            <w:shd w:val="clear" w:color="auto" w:fill="FFFF99"/>
            <w:rtl/>
          </w:rPr>
          <w:t>ס' 5764</w:t>
        </w:r>
      </w:hyperlink>
      <w:r w:rsidRPr="00EC45AD">
        <w:rPr>
          <w:rFonts w:hint="cs"/>
          <w:vanish/>
          <w:szCs w:val="20"/>
          <w:shd w:val="clear" w:color="auto" w:fill="FFFF99"/>
          <w:rtl/>
        </w:rPr>
        <w:t xml:space="preserve"> מיום 18.6.1996 עמ' 1148 </w:t>
      </w:r>
    </w:p>
    <w:p w14:paraId="1D80338C" w14:textId="77777777" w:rsidR="00653D25" w:rsidRPr="00EC45AD" w:rsidRDefault="00653D25" w:rsidP="00653D25">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ביטול תקנה 19</w:t>
      </w:r>
    </w:p>
    <w:p w14:paraId="5A463B54" w14:textId="77777777" w:rsidR="00653D25" w:rsidRPr="00EC45AD" w:rsidRDefault="00653D25" w:rsidP="00653D25">
      <w:pPr>
        <w:pStyle w:val="P00"/>
        <w:ind w:left="0" w:right="1134"/>
        <w:rPr>
          <w:rStyle w:val="default"/>
          <w:rFonts w:cs="FrankRuehl" w:hint="cs"/>
          <w:vanish/>
          <w:szCs w:val="20"/>
          <w:u w:val="single"/>
          <w:shd w:val="clear" w:color="auto" w:fill="FFFF99"/>
          <w:rtl/>
        </w:rPr>
      </w:pPr>
      <w:r w:rsidRPr="00EC45AD">
        <w:rPr>
          <w:rFonts w:hint="cs"/>
          <w:vanish/>
          <w:szCs w:val="20"/>
          <w:shd w:val="clear" w:color="auto" w:fill="FFFF99"/>
          <w:rtl/>
        </w:rPr>
        <w:t>הנוסח הקודם:</w:t>
      </w:r>
    </w:p>
    <w:p w14:paraId="535EEB91" w14:textId="77777777" w:rsidR="004553A0" w:rsidRPr="00EC45AD" w:rsidRDefault="00705159" w:rsidP="00653D25">
      <w:pPr>
        <w:pStyle w:val="P00"/>
        <w:spacing w:before="20"/>
        <w:ind w:left="0" w:right="1134"/>
        <w:rPr>
          <w:rStyle w:val="default"/>
          <w:rFonts w:cs="Miriam" w:hint="cs"/>
          <w:strike/>
          <w:vanish/>
          <w:sz w:val="16"/>
          <w:szCs w:val="16"/>
          <w:shd w:val="clear" w:color="auto" w:fill="FFFF99"/>
          <w:rtl/>
        </w:rPr>
      </w:pPr>
      <w:r w:rsidRPr="00EC45AD">
        <w:rPr>
          <w:rStyle w:val="default"/>
          <w:rFonts w:cs="Miriam" w:hint="cs"/>
          <w:strike/>
          <w:vanish/>
          <w:sz w:val="16"/>
          <w:szCs w:val="16"/>
          <w:shd w:val="clear" w:color="auto" w:fill="FFFF99"/>
          <w:rtl/>
        </w:rPr>
        <w:t>ניכוי מס תשומות ששולם בשטח מוחזק</w:t>
      </w:r>
    </w:p>
    <w:p w14:paraId="7B8002A6" w14:textId="77777777" w:rsidR="00653D25" w:rsidRPr="00EC45AD" w:rsidRDefault="00653D25" w:rsidP="00653D25">
      <w:pPr>
        <w:pStyle w:val="footnote"/>
        <w:tabs>
          <w:tab w:val="left" w:pos="624"/>
          <w:tab w:val="left" w:pos="1021"/>
          <w:tab w:val="left" w:pos="1474"/>
          <w:tab w:val="left" w:pos="1928"/>
          <w:tab w:val="left" w:pos="2381"/>
          <w:tab w:val="left" w:pos="2835"/>
          <w:tab w:val="right" w:leader="dot" w:pos="6259"/>
        </w:tabs>
        <w:ind w:left="0" w:right="1134"/>
        <w:rPr>
          <w:rFonts w:hint="cs"/>
          <w:strike/>
          <w:vanish/>
          <w:shd w:val="clear" w:color="auto" w:fill="FFFF99"/>
          <w:rtl/>
        </w:rPr>
      </w:pPr>
      <w:r w:rsidRPr="00EC45AD">
        <w:rPr>
          <w:rFonts w:hint="cs"/>
          <w:strike/>
          <w:vanish/>
          <w:shd w:val="clear" w:color="auto" w:fill="FFFF99"/>
          <w:rtl/>
        </w:rPr>
        <w:t>19.</w:t>
      </w:r>
      <w:r w:rsidRPr="00EC45AD">
        <w:rPr>
          <w:rFonts w:hint="cs"/>
          <w:strike/>
          <w:vanish/>
          <w:shd w:val="clear" w:color="auto" w:fill="FFFF99"/>
          <w:rtl/>
        </w:rPr>
        <w:tab/>
        <w:t>(א)</w:t>
      </w:r>
      <w:r w:rsidRPr="00EC45AD">
        <w:rPr>
          <w:rFonts w:hint="cs"/>
          <w:strike/>
          <w:vanish/>
          <w:shd w:val="clear" w:color="auto" w:fill="FFFF99"/>
          <w:rtl/>
        </w:rPr>
        <w:tab/>
        <w:t xml:space="preserve">מס ששולם על פי החיקוקים המפורטים להלן יהא ניתן לניכוי כאילו היה מס תשומות, אם בידי העוסק רשימון יבוא או חשבונית מס, כמשמעותם באותם החיקוקים: </w:t>
      </w:r>
    </w:p>
    <w:p w14:paraId="78F2867F" w14:textId="77777777" w:rsidR="00653D25" w:rsidRPr="00EC45AD" w:rsidRDefault="00653D25" w:rsidP="00653D25">
      <w:pPr>
        <w:pStyle w:val="footnote"/>
        <w:tabs>
          <w:tab w:val="left" w:pos="624"/>
          <w:tab w:val="left" w:pos="1021"/>
          <w:tab w:val="left" w:pos="1474"/>
          <w:tab w:val="left" w:pos="1928"/>
          <w:tab w:val="left" w:pos="2381"/>
          <w:tab w:val="left" w:pos="2835"/>
          <w:tab w:val="right" w:leader="dot" w:pos="6259"/>
        </w:tabs>
        <w:ind w:left="1021" w:right="1134"/>
        <w:rPr>
          <w:rFonts w:hint="cs"/>
          <w:strike/>
          <w:vanish/>
          <w:shd w:val="clear" w:color="auto" w:fill="FFFF99"/>
          <w:rtl/>
        </w:rPr>
      </w:pPr>
      <w:r w:rsidRPr="00EC45AD">
        <w:rPr>
          <w:rFonts w:hint="cs"/>
          <w:strike/>
          <w:vanish/>
          <w:shd w:val="clear" w:color="auto" w:fill="FFFF99"/>
          <w:rtl/>
        </w:rPr>
        <w:t>(1)</w:t>
      </w:r>
      <w:r w:rsidRPr="00EC45AD">
        <w:rPr>
          <w:rFonts w:hint="cs"/>
          <w:strike/>
          <w:vanish/>
          <w:shd w:val="clear" w:color="auto" w:fill="FFFF99"/>
          <w:rtl/>
        </w:rPr>
        <w:tab/>
        <w:t>תוספת ד' לצו בדבר תעריפי מכס (מס' 103) (יהודה והשומרון), תשכ"ז-1967;</w:t>
      </w:r>
    </w:p>
    <w:p w14:paraId="0B1EC16F" w14:textId="77777777" w:rsidR="00653D25" w:rsidRPr="00EC45AD" w:rsidRDefault="00653D25" w:rsidP="00653D25">
      <w:pPr>
        <w:pStyle w:val="footnote"/>
        <w:tabs>
          <w:tab w:val="left" w:pos="624"/>
          <w:tab w:val="left" w:pos="1021"/>
          <w:tab w:val="left" w:pos="1474"/>
          <w:tab w:val="left" w:pos="1928"/>
          <w:tab w:val="left" w:pos="2381"/>
          <w:tab w:val="left" w:pos="2835"/>
          <w:tab w:val="right" w:leader="dot" w:pos="6259"/>
        </w:tabs>
        <w:ind w:left="1021" w:right="1134"/>
        <w:rPr>
          <w:rFonts w:hint="cs"/>
          <w:strike/>
          <w:vanish/>
          <w:shd w:val="clear" w:color="auto" w:fill="FFFF99"/>
          <w:rtl/>
        </w:rPr>
      </w:pPr>
      <w:r w:rsidRPr="00EC45AD">
        <w:rPr>
          <w:rFonts w:hint="cs"/>
          <w:strike/>
          <w:vanish/>
          <w:shd w:val="clear" w:color="auto" w:fill="FFFF99"/>
          <w:rtl/>
        </w:rPr>
        <w:t>(2)</w:t>
      </w:r>
      <w:r w:rsidRPr="00EC45AD">
        <w:rPr>
          <w:rFonts w:hint="cs"/>
          <w:strike/>
          <w:vanish/>
          <w:shd w:val="clear" w:color="auto" w:fill="FFFF99"/>
          <w:rtl/>
        </w:rPr>
        <w:tab/>
        <w:t>תוספת ב' לתקנות בדבר בלו על מוצרים מקומיים (אזור יהודה והשומרון), תשל"ו-1976;</w:t>
      </w:r>
    </w:p>
    <w:p w14:paraId="35EF6637" w14:textId="77777777" w:rsidR="00653D25" w:rsidRPr="00EC45AD" w:rsidRDefault="00653D25" w:rsidP="00653D25">
      <w:pPr>
        <w:pStyle w:val="footnote"/>
        <w:tabs>
          <w:tab w:val="left" w:pos="624"/>
          <w:tab w:val="left" w:pos="1021"/>
          <w:tab w:val="left" w:pos="1474"/>
          <w:tab w:val="left" w:pos="1928"/>
          <w:tab w:val="left" w:pos="2381"/>
          <w:tab w:val="left" w:pos="2835"/>
          <w:tab w:val="right" w:leader="dot" w:pos="6259"/>
        </w:tabs>
        <w:ind w:left="1021" w:right="1134"/>
        <w:rPr>
          <w:rFonts w:hint="cs"/>
          <w:strike/>
          <w:vanish/>
          <w:shd w:val="clear" w:color="auto" w:fill="FFFF99"/>
          <w:rtl/>
        </w:rPr>
      </w:pPr>
      <w:r w:rsidRPr="00EC45AD">
        <w:rPr>
          <w:rFonts w:hint="cs"/>
          <w:strike/>
          <w:vanish/>
          <w:shd w:val="clear" w:color="auto" w:fill="FFFF99"/>
          <w:rtl/>
        </w:rPr>
        <w:t>(3)</w:t>
      </w:r>
      <w:r w:rsidRPr="00EC45AD">
        <w:rPr>
          <w:rFonts w:hint="cs"/>
          <w:strike/>
          <w:vanish/>
          <w:shd w:val="clear" w:color="auto" w:fill="FFFF99"/>
          <w:rtl/>
        </w:rPr>
        <w:tab/>
        <w:t>תוספת ד' לתוספת לפקודת תעריף המכס והפטורים, 1937, באזור רצועת עזה;</w:t>
      </w:r>
    </w:p>
    <w:p w14:paraId="3C3109DF" w14:textId="77777777" w:rsidR="00653D25" w:rsidRPr="00EC45AD" w:rsidRDefault="00653D25" w:rsidP="00653D25">
      <w:pPr>
        <w:pStyle w:val="footnote"/>
        <w:tabs>
          <w:tab w:val="left" w:pos="624"/>
          <w:tab w:val="left" w:pos="1021"/>
          <w:tab w:val="left" w:pos="1474"/>
          <w:tab w:val="left" w:pos="1928"/>
          <w:tab w:val="left" w:pos="2381"/>
          <w:tab w:val="left" w:pos="2835"/>
          <w:tab w:val="right" w:leader="dot" w:pos="6259"/>
        </w:tabs>
        <w:ind w:left="1021" w:right="1134"/>
        <w:rPr>
          <w:strike/>
          <w:vanish/>
          <w:shd w:val="clear" w:color="auto" w:fill="FFFF99"/>
          <w:rtl/>
        </w:rPr>
      </w:pPr>
      <w:r w:rsidRPr="00EC45AD">
        <w:rPr>
          <w:rFonts w:hint="cs"/>
          <w:strike/>
          <w:vanish/>
          <w:shd w:val="clear" w:color="auto" w:fill="FFFF99"/>
          <w:rtl/>
        </w:rPr>
        <w:t>(4)</w:t>
      </w:r>
      <w:r w:rsidRPr="00EC45AD">
        <w:rPr>
          <w:rFonts w:hint="cs"/>
          <w:strike/>
          <w:vanish/>
          <w:shd w:val="clear" w:color="auto" w:fill="FFFF99"/>
          <w:rtl/>
        </w:rPr>
        <w:tab/>
        <w:t>תוספת ב' לתקנות בדבר בלו על מוצרים מקומיים (אזור רצועת עזה), תשל"ו-1976.</w:t>
      </w:r>
    </w:p>
    <w:p w14:paraId="40548B33" w14:textId="77777777" w:rsidR="00653D25" w:rsidRPr="00181AA1" w:rsidRDefault="00653D25" w:rsidP="00752604">
      <w:pPr>
        <w:pStyle w:val="P00"/>
        <w:spacing w:before="0"/>
        <w:ind w:left="0" w:right="1134"/>
        <w:rPr>
          <w:rStyle w:val="default"/>
          <w:rFonts w:cs="Miriam" w:hint="cs"/>
          <w:strike/>
          <w:sz w:val="2"/>
          <w:szCs w:val="2"/>
          <w:rtl/>
        </w:rPr>
      </w:pPr>
      <w:r w:rsidRPr="00EC45AD">
        <w:rPr>
          <w:rStyle w:val="default"/>
          <w:rFonts w:cs="FrankRuehl" w:hint="cs"/>
          <w:vanish/>
          <w:sz w:val="22"/>
          <w:szCs w:val="22"/>
          <w:shd w:val="clear" w:color="auto" w:fill="FFFF99"/>
          <w:rtl/>
        </w:rPr>
        <w:tab/>
      </w:r>
      <w:r w:rsidRPr="00EC45AD">
        <w:rPr>
          <w:rStyle w:val="default"/>
          <w:rFonts w:cs="FrankRuehl" w:hint="cs"/>
          <w:strike/>
          <w:vanish/>
          <w:sz w:val="22"/>
          <w:szCs w:val="22"/>
          <w:shd w:val="clear" w:color="auto" w:fill="FFFF99"/>
          <w:rtl/>
        </w:rPr>
        <w:t>(ב)</w:t>
      </w:r>
      <w:r w:rsidRPr="00EC45AD">
        <w:rPr>
          <w:rStyle w:val="default"/>
          <w:rFonts w:cs="FrankRuehl" w:hint="cs"/>
          <w:strike/>
          <w:vanish/>
          <w:sz w:val="22"/>
          <w:szCs w:val="22"/>
          <w:shd w:val="clear" w:color="auto" w:fill="FFFF99"/>
          <w:rtl/>
        </w:rPr>
        <w:tab/>
      </w:r>
      <w:r w:rsidR="00D55606" w:rsidRPr="00EC45AD">
        <w:rPr>
          <w:rStyle w:val="default"/>
          <w:rFonts w:cs="FrankRuehl" w:hint="cs"/>
          <w:strike/>
          <w:vanish/>
          <w:sz w:val="22"/>
          <w:szCs w:val="22"/>
          <w:shd w:val="clear" w:color="auto" w:fill="FFFF99"/>
          <w:rtl/>
        </w:rPr>
        <w:t>(</w:t>
      </w:r>
      <w:r w:rsidRPr="00EC45AD">
        <w:rPr>
          <w:rStyle w:val="default"/>
          <w:rFonts w:cs="FrankRuehl" w:hint="cs"/>
          <w:strike/>
          <w:vanish/>
          <w:sz w:val="22"/>
          <w:szCs w:val="22"/>
          <w:shd w:val="clear" w:color="auto" w:fill="FFFF99"/>
          <w:rtl/>
        </w:rPr>
        <w:t>בוטל</w:t>
      </w:r>
      <w:r w:rsidR="00752604" w:rsidRPr="00EC45AD">
        <w:rPr>
          <w:rStyle w:val="default"/>
          <w:rFonts w:cs="FrankRuehl" w:hint="cs"/>
          <w:strike/>
          <w:vanish/>
          <w:sz w:val="22"/>
          <w:szCs w:val="22"/>
          <w:shd w:val="clear" w:color="auto" w:fill="FFFF99"/>
          <w:rtl/>
        </w:rPr>
        <w:t>ה).</w:t>
      </w:r>
      <w:bookmarkEnd w:id="82"/>
    </w:p>
    <w:p w14:paraId="066CFF8B" w14:textId="77777777" w:rsidR="009662CD" w:rsidRDefault="009662CD" w:rsidP="00752604">
      <w:pPr>
        <w:pStyle w:val="medium2-header"/>
        <w:keepLines w:val="0"/>
        <w:spacing w:before="72"/>
        <w:ind w:left="0" w:right="1134"/>
        <w:rPr>
          <w:noProof/>
          <w:sz w:val="20"/>
          <w:rtl/>
        </w:rPr>
      </w:pPr>
      <w:bookmarkStart w:id="83" w:name="med5"/>
      <w:bookmarkEnd w:id="83"/>
      <w:r>
        <w:rPr>
          <w:noProof/>
          <w:sz w:val="20"/>
          <w:rtl/>
        </w:rPr>
        <w:t>פ</w:t>
      </w:r>
      <w:r>
        <w:rPr>
          <w:rFonts w:hint="cs"/>
          <w:noProof/>
          <w:sz w:val="20"/>
          <w:rtl/>
        </w:rPr>
        <w:t xml:space="preserve">רק ו' </w:t>
      </w:r>
      <w:r w:rsidR="00752604">
        <w:rPr>
          <w:noProof/>
          <w:sz w:val="20"/>
          <w:rtl/>
        </w:rPr>
        <w:t>–</w:t>
      </w:r>
      <w:r>
        <w:rPr>
          <w:rFonts w:hint="cs"/>
          <w:noProof/>
          <w:sz w:val="20"/>
          <w:rtl/>
        </w:rPr>
        <w:t xml:space="preserve"> דו"חות</w:t>
      </w:r>
    </w:p>
    <w:p w14:paraId="1E942D12" w14:textId="77777777" w:rsidR="009662CD" w:rsidRDefault="009662CD">
      <w:pPr>
        <w:pStyle w:val="P00"/>
        <w:spacing w:before="72"/>
        <w:ind w:left="0" w:right="1134"/>
        <w:rPr>
          <w:rStyle w:val="default"/>
          <w:rFonts w:cs="FrankRuehl" w:hint="cs"/>
          <w:rtl/>
        </w:rPr>
      </w:pPr>
      <w:bookmarkStart w:id="84" w:name="Seif32"/>
      <w:bookmarkEnd w:id="84"/>
      <w:r>
        <w:rPr>
          <w:lang w:val="he-IL"/>
        </w:rPr>
        <w:pict w14:anchorId="2247724F">
          <v:rect id="_x0000_s2162" style="position:absolute;left:0;text-align:left;margin-left:464.5pt;margin-top:8.05pt;width:75.05pt;height:40pt;z-index:251662336" o:allowincell="f" filled="f" stroked="f" strokecolor="lime" strokeweight=".25pt">
            <v:textbox inset="0,0,0,0">
              <w:txbxContent>
                <w:p w14:paraId="5E423FD4" w14:textId="77777777" w:rsidR="000F06EF" w:rsidRDefault="000F06EF" w:rsidP="003449B0">
                  <w:pPr>
                    <w:spacing w:line="160" w:lineRule="exact"/>
                    <w:jc w:val="left"/>
                    <w:rPr>
                      <w:rFonts w:cs="Miriam"/>
                      <w:noProof/>
                      <w:szCs w:val="18"/>
                      <w:rtl/>
                    </w:rPr>
                  </w:pPr>
                  <w:r>
                    <w:rPr>
                      <w:rFonts w:cs="Miriam"/>
                      <w:szCs w:val="18"/>
                      <w:rtl/>
                    </w:rPr>
                    <w:t>תק</w:t>
                  </w:r>
                  <w:r>
                    <w:rPr>
                      <w:rFonts w:cs="Miriam" w:hint="cs"/>
                      <w:szCs w:val="18"/>
                      <w:rtl/>
                    </w:rPr>
                    <w:t xml:space="preserve">ופת דיווח </w:t>
                  </w:r>
                  <w:r>
                    <w:rPr>
                      <w:rFonts w:cs="Miriam"/>
                      <w:szCs w:val="18"/>
                      <w:rtl/>
                    </w:rPr>
                    <w:t>ל</w:t>
                  </w:r>
                  <w:r>
                    <w:rPr>
                      <w:rFonts w:cs="Miriam" w:hint="cs"/>
                      <w:szCs w:val="18"/>
                      <w:rtl/>
                    </w:rPr>
                    <w:t>ענין סעיף 67</w:t>
                  </w:r>
                </w:p>
                <w:p w14:paraId="2E9783CE" w14:textId="77777777" w:rsidR="000F06EF" w:rsidRDefault="000F06EF" w:rsidP="00752604">
                  <w:pPr>
                    <w:spacing w:line="160" w:lineRule="exact"/>
                    <w:jc w:val="left"/>
                    <w:rPr>
                      <w:rFonts w:cs="Miriam" w:hint="cs"/>
                      <w:noProof/>
                      <w:szCs w:val="18"/>
                      <w:rtl/>
                    </w:rPr>
                  </w:pPr>
                  <w:r>
                    <w:rPr>
                      <w:rFonts w:cs="Miriam"/>
                      <w:szCs w:val="18"/>
                      <w:rtl/>
                    </w:rPr>
                    <w:t>ת</w:t>
                  </w:r>
                  <w:r>
                    <w:rPr>
                      <w:rFonts w:cs="Miriam" w:hint="cs"/>
                      <w:szCs w:val="18"/>
                      <w:rtl/>
                    </w:rPr>
                    <w:t>ק' (מס' 3)</w:t>
                  </w:r>
                </w:p>
                <w:p w14:paraId="05A83CDF"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ש</w:t>
                  </w:r>
                  <w:r>
                    <w:rPr>
                      <w:rFonts w:cs="Miriam"/>
                      <w:szCs w:val="18"/>
                      <w:rtl/>
                    </w:rPr>
                    <w:t>מ</w:t>
                  </w:r>
                  <w:r>
                    <w:rPr>
                      <w:rFonts w:cs="Miriam" w:hint="cs"/>
                      <w:szCs w:val="18"/>
                      <w:rtl/>
                    </w:rPr>
                    <w:t>"ז-1987</w:t>
                  </w:r>
                </w:p>
              </w:txbxContent>
            </v:textbox>
            <w10:anchorlock/>
          </v:rect>
        </w:pict>
      </w:r>
      <w:r>
        <w:rPr>
          <w:rStyle w:val="big-number"/>
          <w:rtl/>
        </w:rPr>
        <w:t>20.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בתקנות אלה </w:t>
      </w:r>
      <w:r w:rsidR="00752604">
        <w:rPr>
          <w:rStyle w:val="default"/>
          <w:rFonts w:cs="FrankRuehl"/>
          <w:rtl/>
        </w:rPr>
        <w:t>–</w:t>
      </w:r>
    </w:p>
    <w:p w14:paraId="3591E082" w14:textId="77777777" w:rsidR="009662CD" w:rsidRDefault="009662CD" w:rsidP="0075260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תקנות הרישום" </w:t>
      </w:r>
      <w:r w:rsidR="00752604">
        <w:rPr>
          <w:rStyle w:val="default"/>
          <w:rFonts w:cs="FrankRuehl" w:hint="cs"/>
          <w:rtl/>
        </w:rPr>
        <w:t>-</w:t>
      </w:r>
      <w:r>
        <w:rPr>
          <w:rStyle w:val="default"/>
          <w:rFonts w:cs="FrankRuehl" w:hint="cs"/>
          <w:rtl/>
        </w:rPr>
        <w:t xml:space="preserve"> תקנות מס ערך מוסף (רישום), תשל"ו</w:t>
      </w:r>
      <w:r w:rsidR="00752604">
        <w:rPr>
          <w:rStyle w:val="default"/>
          <w:rFonts w:cs="FrankRuehl" w:hint="cs"/>
          <w:rtl/>
        </w:rPr>
        <w:t>-</w:t>
      </w:r>
      <w:r>
        <w:rPr>
          <w:rStyle w:val="default"/>
          <w:rFonts w:cs="FrankRuehl" w:hint="cs"/>
          <w:rtl/>
        </w:rPr>
        <w:t>1976;</w:t>
      </w:r>
    </w:p>
    <w:p w14:paraId="385EB451" w14:textId="77777777" w:rsidR="009662CD" w:rsidRDefault="009662CD" w:rsidP="0075260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השנה הקובעת" </w:t>
      </w:r>
      <w:r w:rsidR="00752604">
        <w:rPr>
          <w:rStyle w:val="default"/>
          <w:rFonts w:cs="FrankRuehl" w:hint="cs"/>
          <w:rtl/>
        </w:rPr>
        <w:t>-</w:t>
      </w:r>
      <w:r>
        <w:rPr>
          <w:rStyle w:val="default"/>
          <w:rFonts w:cs="FrankRuehl" w:hint="cs"/>
          <w:rtl/>
        </w:rPr>
        <w:t xml:space="preserve"> תקופה של שנים עשר חדשים רצופים המסתיימת ב-31 באוגוסט של שנת המס שחלפה;</w:t>
      </w:r>
    </w:p>
    <w:p w14:paraId="24386025" w14:textId="77777777" w:rsidR="009662CD" w:rsidRDefault="009662C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תקופת דו"ח של עוסק לענין סעיף 67 לחוק תהא בת חודש ותחילתה באחד בחודש.</w:t>
      </w:r>
    </w:p>
    <w:p w14:paraId="21CD2151" w14:textId="77777777" w:rsidR="009662CD" w:rsidRDefault="009662CD" w:rsidP="004C1218">
      <w:pPr>
        <w:pStyle w:val="P02"/>
        <w:spacing w:before="72"/>
        <w:ind w:left="1021" w:right="1134"/>
        <w:rPr>
          <w:rStyle w:val="default"/>
          <w:rFonts w:cs="FrankRuehl" w:hint="cs"/>
          <w:rtl/>
        </w:rPr>
      </w:pPr>
      <w:r>
        <w:rPr>
          <w:lang w:val="he-IL"/>
        </w:rPr>
        <w:pict w14:anchorId="29F8F6F3">
          <v:rect id="_x0000_s2163" style="position:absolute;left:0;text-align:left;margin-left:464.5pt;margin-top:8.05pt;width:75.05pt;height:49.45pt;z-index:251663360" o:allowincell="f" filled="f" stroked="f" strokecolor="lime" strokeweight=".25pt">
            <v:textbox inset="0,0,0,0">
              <w:txbxContent>
                <w:p w14:paraId="3DD70226" w14:textId="77777777" w:rsidR="000F06EF" w:rsidRDefault="000F06EF">
                  <w:pPr>
                    <w:spacing w:line="160" w:lineRule="exact"/>
                    <w:jc w:val="left"/>
                    <w:rPr>
                      <w:rFonts w:cs="Miriam" w:hint="cs"/>
                      <w:szCs w:val="18"/>
                      <w:rtl/>
                    </w:rPr>
                  </w:pPr>
                  <w:r>
                    <w:rPr>
                      <w:rFonts w:cs="Miriam" w:hint="cs"/>
                      <w:szCs w:val="18"/>
                      <w:rtl/>
                    </w:rPr>
                    <w:t xml:space="preserve">תק' (מס' 2) </w:t>
                  </w:r>
                  <w:r>
                    <w:rPr>
                      <w:rFonts w:cs="Miriam"/>
                      <w:szCs w:val="18"/>
                      <w:rtl/>
                    </w:rPr>
                    <w:br/>
                  </w:r>
                  <w:r>
                    <w:rPr>
                      <w:rFonts w:cs="Miriam" w:hint="cs"/>
                      <w:szCs w:val="18"/>
                      <w:rtl/>
                    </w:rPr>
                    <w:t>תשס"ח-2008</w:t>
                  </w:r>
                </w:p>
                <w:p w14:paraId="7C7A4F15" w14:textId="77777777" w:rsidR="00137DC4" w:rsidRDefault="00137DC4">
                  <w:pPr>
                    <w:spacing w:line="160" w:lineRule="exact"/>
                    <w:jc w:val="left"/>
                    <w:rPr>
                      <w:rFonts w:cs="Miriam" w:hint="cs"/>
                      <w:szCs w:val="18"/>
                      <w:rtl/>
                    </w:rPr>
                  </w:pPr>
                  <w:r>
                    <w:rPr>
                      <w:rFonts w:cs="Miriam" w:hint="cs"/>
                      <w:szCs w:val="18"/>
                      <w:rtl/>
                    </w:rPr>
                    <w:t>הודעה (מס' 3) תשע"א-2011</w:t>
                  </w:r>
                </w:p>
                <w:p w14:paraId="7B38CC51" w14:textId="77777777" w:rsidR="003A4E3A" w:rsidRDefault="003A4E3A" w:rsidP="00137DC4">
                  <w:pPr>
                    <w:spacing w:line="160" w:lineRule="exact"/>
                    <w:jc w:val="left"/>
                    <w:rPr>
                      <w:rFonts w:cs="Miriam" w:hint="cs"/>
                      <w:szCs w:val="18"/>
                      <w:rtl/>
                    </w:rPr>
                  </w:pPr>
                  <w:r>
                    <w:rPr>
                      <w:rFonts w:cs="Miriam" w:hint="cs"/>
                      <w:szCs w:val="18"/>
                      <w:rtl/>
                    </w:rPr>
                    <w:t xml:space="preserve">(הוראת שעה) </w:t>
                  </w:r>
                  <w:r w:rsidR="001E0B17">
                    <w:rPr>
                      <w:rFonts w:cs="Miriam" w:hint="cs"/>
                      <w:szCs w:val="18"/>
                      <w:rtl/>
                    </w:rPr>
                    <w:t xml:space="preserve">(מס' 2) </w:t>
                  </w:r>
                  <w:r>
                    <w:rPr>
                      <w:rFonts w:cs="Miriam" w:hint="cs"/>
                      <w:szCs w:val="18"/>
                      <w:rtl/>
                    </w:rPr>
                    <w:t>תשע"</w:t>
                  </w:r>
                  <w:r w:rsidR="001E0B17">
                    <w:rPr>
                      <w:rFonts w:cs="Miriam" w:hint="cs"/>
                      <w:szCs w:val="18"/>
                      <w:rtl/>
                    </w:rPr>
                    <w:t>ג-2013</w:t>
                  </w:r>
                </w:p>
                <w:p w14:paraId="4D032AA6" w14:textId="77777777" w:rsidR="003046CD" w:rsidRDefault="003046CD" w:rsidP="001271EA">
                  <w:pPr>
                    <w:spacing w:line="160" w:lineRule="exact"/>
                    <w:jc w:val="left"/>
                    <w:rPr>
                      <w:rtl/>
                    </w:rPr>
                  </w:pP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על אף האמור בתקנת משנה (ב) תה</w:t>
      </w:r>
      <w:r w:rsidR="004D0998">
        <w:rPr>
          <w:rStyle w:val="default"/>
          <w:rFonts w:cs="FrankRuehl" w:hint="cs"/>
          <w:rtl/>
        </w:rPr>
        <w:t>יה</w:t>
      </w:r>
      <w:r>
        <w:rPr>
          <w:rStyle w:val="default"/>
          <w:rFonts w:cs="FrankRuehl" w:hint="cs"/>
          <w:rtl/>
        </w:rPr>
        <w:t xml:space="preserve"> תקופת הדוח של עוסק בת חודשיים אם מחזור עסקאותיו בשנה הקובעת אינו עולה על </w:t>
      </w:r>
      <w:r w:rsidR="004C1218">
        <w:rPr>
          <w:rStyle w:val="default"/>
          <w:rFonts w:cs="FrankRuehl" w:hint="cs"/>
          <w:rtl/>
        </w:rPr>
        <w:t>910</w:t>
      </w:r>
      <w:r w:rsidR="003A64B1">
        <w:rPr>
          <w:rStyle w:val="default"/>
          <w:rFonts w:cs="FrankRuehl" w:hint="cs"/>
          <w:rtl/>
        </w:rPr>
        <w:t>,000</w:t>
      </w:r>
      <w:r>
        <w:rPr>
          <w:rStyle w:val="default"/>
          <w:rFonts w:cs="FrankRuehl" w:hint="cs"/>
          <w:rtl/>
        </w:rPr>
        <w:t xml:space="preserve"> שקלים חדשים; תחילתה של כל תקופה בת חודשיים היא באחד בחודש של כל אחד מהחודשים ינואר, מרס, מאי, יולי, ספטמבר ונובמבר;</w:t>
      </w:r>
    </w:p>
    <w:p w14:paraId="5583EAE7" w14:textId="77777777" w:rsidR="009662CD" w:rsidRDefault="009662C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הסכום הנקוב בפסקה (1) יתואם ב-1 בספטמבר של כל שנה בדרך האמורה בתקנה 25(ב) ויעוגל ל-5,000 השקלים החדשים הקרובים;</w:t>
      </w:r>
    </w:p>
    <w:p w14:paraId="40D78EE3" w14:textId="77777777" w:rsidR="009662CD" w:rsidRDefault="009662CD">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עוסק שפעל רק בחלק מן השנה הקובעת או שמחזור עסקאותיו לשנה הקובעת אינו ידוע מסיבה אח</w:t>
      </w:r>
      <w:r>
        <w:rPr>
          <w:rStyle w:val="default"/>
          <w:rFonts w:cs="FrankRuehl"/>
          <w:rtl/>
        </w:rPr>
        <w:t>ר</w:t>
      </w:r>
      <w:r>
        <w:rPr>
          <w:rStyle w:val="default"/>
          <w:rFonts w:cs="FrankRuehl" w:hint="cs"/>
          <w:rtl/>
        </w:rPr>
        <w:t>ת, יחושב מחזור עסקאותיו כאמור בתקנה 14 לתקנות הרישום;</w:t>
      </w:r>
    </w:p>
    <w:p w14:paraId="289174AE" w14:textId="77777777" w:rsidR="009662CD" w:rsidRDefault="009662CD">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עוסק שנרשם לפי תקנות הרישום ביום ל' בשבט תשמ"ז (1 במרס 1987) או לאחריו, ייקבע מחזור עסקאותיו לענין פסקה (1) על פי מחזור העסקאות שהצהיר בטופס הרישום ותקופת הדו"ח תהא בתוקף עד ה-31 בדצמבר 1987;</w:t>
      </w:r>
    </w:p>
    <w:p w14:paraId="6F36055C" w14:textId="77777777" w:rsidR="009662CD" w:rsidRDefault="009662CD">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על אף האמור בפסקה (1), רשאי המנהל להתיר לעוסק, בתנאים שיורה, להגיש דו"ח תקופתי כאמור בתקנת משנה (ב).</w:t>
      </w:r>
    </w:p>
    <w:p w14:paraId="06788593" w14:textId="77777777" w:rsidR="009662CD" w:rsidRDefault="009662C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עוסק שהחוק הוחל לגביו לראשונה שלא באחד בחודש פלוני, תהא תקופת הדיווח הראשונה שלו התק</w:t>
      </w:r>
      <w:r>
        <w:rPr>
          <w:rStyle w:val="default"/>
          <w:rFonts w:cs="FrankRuehl"/>
          <w:rtl/>
        </w:rPr>
        <w:t>ו</w:t>
      </w:r>
      <w:r>
        <w:rPr>
          <w:rStyle w:val="default"/>
          <w:rFonts w:cs="FrankRuehl" w:hint="cs"/>
          <w:rtl/>
        </w:rPr>
        <w:t>פה המתחילה ביום שבו הוחל לגביו החוק כאמור עד תום אותו חודש או עד תום החדשיים, הכל לפי הענין.</w:t>
      </w:r>
    </w:p>
    <w:p w14:paraId="58A90249" w14:textId="77777777" w:rsidR="009662CD" w:rsidRPr="00D91241" w:rsidRDefault="009662C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בסעיף 1 לחוק, בהגדרת "מחזור עסקאות של עוסק" ובתקנה 14 לתקנות הרישום, יקראו, לענין תקנות אלה, בכל מקום שבו נאמר "שנת מס שחלפה" או "שנת המס שחלפה" כאילו </w:t>
      </w:r>
      <w:r w:rsidRPr="00D91241">
        <w:rPr>
          <w:rStyle w:val="default"/>
          <w:rFonts w:cs="FrankRuehl" w:hint="cs"/>
          <w:rtl/>
        </w:rPr>
        <w:t>נאמר "</w:t>
      </w:r>
      <w:r w:rsidRPr="00D91241">
        <w:rPr>
          <w:rStyle w:val="default"/>
          <w:rFonts w:cs="FrankRuehl"/>
          <w:rtl/>
        </w:rPr>
        <w:t>ש</w:t>
      </w:r>
      <w:r w:rsidRPr="00D91241">
        <w:rPr>
          <w:rStyle w:val="default"/>
          <w:rFonts w:cs="FrankRuehl" w:hint="cs"/>
          <w:rtl/>
        </w:rPr>
        <w:t>נה קובעת" או "השנה הקובעת".</w:t>
      </w:r>
    </w:p>
    <w:p w14:paraId="66C998F6" w14:textId="77777777" w:rsidR="0063086B" w:rsidRPr="00EC45AD" w:rsidRDefault="0063086B" w:rsidP="0063086B">
      <w:pPr>
        <w:pStyle w:val="P00"/>
        <w:spacing w:before="0"/>
        <w:ind w:left="0" w:right="1134"/>
        <w:rPr>
          <w:rFonts w:hint="cs"/>
          <w:b/>
          <w:bCs/>
          <w:vanish/>
          <w:szCs w:val="20"/>
          <w:shd w:val="clear" w:color="auto" w:fill="FFFF99"/>
          <w:rtl/>
        </w:rPr>
      </w:pPr>
      <w:bookmarkStart w:id="85" w:name="Rov131"/>
      <w:r w:rsidRPr="00EC45AD">
        <w:rPr>
          <w:rFonts w:hint="cs"/>
          <w:vanish/>
          <w:color w:val="FF0000"/>
          <w:szCs w:val="20"/>
          <w:shd w:val="clear" w:color="auto" w:fill="FFFF99"/>
          <w:rtl/>
        </w:rPr>
        <w:t>מיום 1.7.1976</w:t>
      </w:r>
    </w:p>
    <w:p w14:paraId="5EFE0B87" w14:textId="77777777" w:rsidR="0063086B" w:rsidRPr="00EC45AD" w:rsidRDefault="0063086B" w:rsidP="0063086B">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תשל"ו-1976</w:t>
      </w:r>
    </w:p>
    <w:p w14:paraId="530D250A" w14:textId="77777777" w:rsidR="0063086B" w:rsidRPr="00EC45AD" w:rsidRDefault="0063086B" w:rsidP="0063086B">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204" w:history="1">
        <w:r w:rsidRPr="00EC45AD">
          <w:rPr>
            <w:rStyle w:val="Hyperlink"/>
            <w:rFonts w:hint="cs"/>
            <w:vanish/>
            <w:sz w:val="20"/>
            <w:szCs w:val="20"/>
            <w:shd w:val="clear" w:color="auto" w:fill="FFFF99"/>
            <w:rtl/>
          </w:rPr>
          <w:t>ק"ת תשל"ו מס' 3576</w:t>
        </w:r>
      </w:hyperlink>
      <w:r w:rsidRPr="00EC45AD">
        <w:rPr>
          <w:rFonts w:hint="cs"/>
          <w:vanish/>
          <w:sz w:val="20"/>
          <w:szCs w:val="20"/>
          <w:shd w:val="clear" w:color="auto" w:fill="FFFF99"/>
          <w:rtl/>
        </w:rPr>
        <w:t xml:space="preserve"> מיום 18.8.1976 עמ' 2389</w:t>
      </w:r>
    </w:p>
    <w:p w14:paraId="3A52D929" w14:textId="77777777" w:rsidR="0063086B" w:rsidRPr="00EC45AD" w:rsidRDefault="0063086B" w:rsidP="0063086B">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u w:val="single"/>
          <w:shd w:val="clear" w:color="auto" w:fill="FFFF99"/>
          <w:rtl/>
        </w:rPr>
      </w:pPr>
      <w:r w:rsidRPr="00EC45AD">
        <w:rPr>
          <w:rFonts w:hint="cs"/>
          <w:vanish/>
          <w:shd w:val="clear" w:color="auto" w:fill="FFFF99"/>
          <w:rtl/>
        </w:rPr>
        <w:tab/>
      </w:r>
      <w:r w:rsidRPr="00EC45AD">
        <w:rPr>
          <w:rFonts w:hint="cs"/>
          <w:vanish/>
          <w:u w:val="single"/>
          <w:shd w:val="clear" w:color="auto" w:fill="FFFF99"/>
          <w:rtl/>
        </w:rPr>
        <w:t>(ה)</w:t>
      </w:r>
      <w:r w:rsidRPr="00EC45AD">
        <w:rPr>
          <w:rFonts w:hint="cs"/>
          <w:vanish/>
          <w:u w:val="single"/>
          <w:shd w:val="clear" w:color="auto" w:fill="FFFF99"/>
          <w:rtl/>
        </w:rPr>
        <w:tab/>
        <w:t>על אף האמור בתקנות משנה (ב) ו-(ד), עוסק מורשה שתקנת משנה (ג) אינה חלה עליו תהא תקופת הדו"ח הראשונה שלו חודש יולי 1976 בלבד, והדו"ח יוגש בחודש ספטמבר אולם לא יאוחר מיום כ' באלול תשל"ו (15 בספטמבר 1976).</w:t>
      </w:r>
    </w:p>
    <w:p w14:paraId="1761BC49" w14:textId="77777777" w:rsidR="0063086B" w:rsidRPr="00EC45AD" w:rsidRDefault="0063086B" w:rsidP="0063086B">
      <w:pPr>
        <w:pStyle w:val="footnote"/>
        <w:tabs>
          <w:tab w:val="left" w:pos="624"/>
          <w:tab w:val="left" w:pos="1021"/>
          <w:tab w:val="left" w:pos="1474"/>
          <w:tab w:val="left" w:pos="1928"/>
          <w:tab w:val="left" w:pos="2381"/>
          <w:tab w:val="left" w:pos="2835"/>
          <w:tab w:val="right" w:leader="dot" w:pos="6259"/>
        </w:tabs>
        <w:ind w:left="0" w:right="1134"/>
        <w:rPr>
          <w:rFonts w:hint="cs"/>
          <w:vanish/>
          <w:shd w:val="clear" w:color="auto" w:fill="FFFF99"/>
          <w:rtl/>
        </w:rPr>
      </w:pPr>
      <w:r w:rsidRPr="00EC45AD">
        <w:rPr>
          <w:rFonts w:hint="cs"/>
          <w:vanish/>
          <w:shd w:val="clear" w:color="auto" w:fill="FFFF99"/>
          <w:rtl/>
        </w:rPr>
        <w:tab/>
      </w:r>
      <w:r w:rsidRPr="00EC45AD">
        <w:rPr>
          <w:rFonts w:hint="cs"/>
          <w:strike/>
          <w:vanish/>
          <w:shd w:val="clear" w:color="auto" w:fill="FFFF99"/>
          <w:rtl/>
        </w:rPr>
        <w:t>(ה)</w:t>
      </w:r>
      <w:r w:rsidR="00752604" w:rsidRPr="00EC45AD">
        <w:rPr>
          <w:rFonts w:hint="cs"/>
          <w:vanish/>
          <w:shd w:val="clear" w:color="auto" w:fill="FFFF99"/>
          <w:rtl/>
        </w:rPr>
        <w:t xml:space="preserve"> </w:t>
      </w:r>
      <w:r w:rsidRPr="00EC45AD">
        <w:rPr>
          <w:rFonts w:hint="cs"/>
          <w:vanish/>
          <w:shd w:val="clear" w:color="auto" w:fill="FFFF99"/>
          <w:rtl/>
        </w:rPr>
        <w:t>(</w:t>
      </w:r>
      <w:r w:rsidRPr="00EC45AD">
        <w:rPr>
          <w:rFonts w:hint="cs"/>
          <w:vanish/>
          <w:u w:val="single"/>
          <w:shd w:val="clear" w:color="auto" w:fill="FFFF99"/>
          <w:rtl/>
        </w:rPr>
        <w:t>ו)</w:t>
      </w:r>
      <w:r w:rsidR="00752604" w:rsidRPr="00EC45AD">
        <w:rPr>
          <w:rFonts w:hint="cs"/>
          <w:vanish/>
          <w:shd w:val="clear" w:color="auto" w:fill="FFFF99"/>
          <w:rtl/>
        </w:rPr>
        <w:t xml:space="preserve"> </w:t>
      </w:r>
      <w:r w:rsidRPr="00EC45AD">
        <w:rPr>
          <w:rFonts w:hint="cs"/>
          <w:vanish/>
          <w:shd w:val="clear" w:color="auto" w:fill="FFFF99"/>
          <w:rtl/>
        </w:rPr>
        <w:t>עוסק שהחל לפעול לאחר תחילתו של החוק, יגיש את הדו"ח התקופתי הראשון לגבי עסקאות שעשה, במועד הקבוע בתקנות משנה (ב) או (ג), לפי הענין, לאחר שעבר לפחות חודש מלא אחד מתחילת פעילותו.</w:t>
      </w:r>
    </w:p>
    <w:p w14:paraId="1B80ED73" w14:textId="77777777" w:rsidR="005471E5" w:rsidRPr="00EC45AD" w:rsidRDefault="005471E5" w:rsidP="005471E5">
      <w:pPr>
        <w:pStyle w:val="P00"/>
        <w:spacing w:before="0"/>
        <w:ind w:left="0" w:right="1134"/>
        <w:rPr>
          <w:rFonts w:hint="cs"/>
          <w:vanish/>
          <w:color w:val="FF0000"/>
          <w:szCs w:val="20"/>
          <w:shd w:val="clear" w:color="auto" w:fill="FFFF99"/>
          <w:rtl/>
        </w:rPr>
      </w:pPr>
    </w:p>
    <w:p w14:paraId="3C221FB5" w14:textId="77777777" w:rsidR="005471E5" w:rsidRPr="00EC45AD" w:rsidRDefault="005471E5" w:rsidP="005471E5">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1.9.1977</w:t>
      </w:r>
    </w:p>
    <w:p w14:paraId="04272ECF" w14:textId="77777777" w:rsidR="005471E5" w:rsidRPr="00EC45AD" w:rsidRDefault="005471E5" w:rsidP="005471E5">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(מס' 4) תשל"ז-1977</w:t>
      </w:r>
    </w:p>
    <w:p w14:paraId="6E3B7CAF" w14:textId="77777777" w:rsidR="005471E5" w:rsidRPr="00EC45AD" w:rsidRDefault="005471E5" w:rsidP="005471E5">
      <w:pPr>
        <w:pStyle w:val="footnote"/>
        <w:tabs>
          <w:tab w:val="left" w:pos="624"/>
          <w:tab w:val="left" w:pos="1021"/>
          <w:tab w:val="left" w:pos="1474"/>
          <w:tab w:val="left" w:pos="1928"/>
          <w:tab w:val="left" w:pos="2381"/>
          <w:tab w:val="left" w:pos="2835"/>
          <w:tab w:val="right" w:leader="dot" w:pos="6259"/>
        </w:tabs>
        <w:ind w:left="0" w:right="1134"/>
        <w:rPr>
          <w:vanish/>
          <w:sz w:val="20"/>
          <w:szCs w:val="20"/>
          <w:shd w:val="clear" w:color="auto" w:fill="FFFF99"/>
          <w:rtl/>
        </w:rPr>
      </w:pPr>
      <w:hyperlink r:id="rId205" w:history="1">
        <w:r w:rsidRPr="00EC45AD">
          <w:rPr>
            <w:rStyle w:val="Hyperlink"/>
            <w:rFonts w:hint="cs"/>
            <w:vanish/>
            <w:sz w:val="20"/>
            <w:szCs w:val="20"/>
            <w:shd w:val="clear" w:color="auto" w:fill="FFFF99"/>
            <w:rtl/>
          </w:rPr>
          <w:t>ק"ת תשל"ז מס' 3760</w:t>
        </w:r>
      </w:hyperlink>
      <w:r w:rsidRPr="00EC45AD">
        <w:rPr>
          <w:rFonts w:hint="cs"/>
          <w:vanish/>
          <w:sz w:val="20"/>
          <w:szCs w:val="20"/>
          <w:shd w:val="clear" w:color="auto" w:fill="FFFF99"/>
          <w:rtl/>
        </w:rPr>
        <w:t xml:space="preserve"> מיום 11.9.1977 עמ' 2582</w:t>
      </w:r>
    </w:p>
    <w:p w14:paraId="7B2B3C55" w14:textId="77777777" w:rsidR="0063086B" w:rsidRPr="00EC45AD" w:rsidRDefault="005471E5" w:rsidP="00752604">
      <w:pPr>
        <w:pStyle w:val="P00"/>
        <w:ind w:left="0" w:right="1134"/>
        <w:rPr>
          <w:rStyle w:val="default"/>
          <w:rFonts w:cs="FrankRuehl" w:hint="cs"/>
          <w:strike/>
          <w:vanish/>
          <w:sz w:val="22"/>
          <w:szCs w:val="22"/>
          <w:u w:val="single"/>
          <w:shd w:val="clear" w:color="auto" w:fill="FFFF99"/>
          <w:rtl/>
        </w:rPr>
      </w:pPr>
      <w:r w:rsidRPr="00EC45AD">
        <w:rPr>
          <w:rStyle w:val="default"/>
          <w:rFonts w:cs="FrankRuehl" w:hint="cs"/>
          <w:vanish/>
          <w:sz w:val="22"/>
          <w:szCs w:val="22"/>
          <w:shd w:val="clear" w:color="auto" w:fill="FFFF99"/>
          <w:rtl/>
        </w:rPr>
        <w:tab/>
        <w:t>(ב)</w:t>
      </w:r>
      <w:r w:rsidRPr="00EC45AD">
        <w:rPr>
          <w:rStyle w:val="default"/>
          <w:rFonts w:cs="FrankRuehl" w:hint="cs"/>
          <w:vanish/>
          <w:sz w:val="22"/>
          <w:szCs w:val="22"/>
          <w:shd w:val="clear" w:color="auto" w:fill="FFFF99"/>
          <w:rtl/>
        </w:rPr>
        <w:tab/>
      </w:r>
      <w:r w:rsidRPr="00EC45AD">
        <w:rPr>
          <w:rStyle w:val="default"/>
          <w:rFonts w:cs="FrankRuehl" w:hint="cs"/>
          <w:strike/>
          <w:vanish/>
          <w:sz w:val="22"/>
          <w:szCs w:val="22"/>
          <w:shd w:val="clear" w:color="auto" w:fill="FFFF99"/>
          <w:rtl/>
        </w:rPr>
        <w:t xml:space="preserve">עוסק מורשה שתקנת משנה (ג) אינה חלה עליו, עוסק זעיר שהספרות האחרונות במספר הרישום שלו הן 00 עד 39, יהיו תקופת הדו"ח שלהם </w:t>
      </w:r>
      <w:r w:rsidRPr="00EC45AD">
        <w:rPr>
          <w:rStyle w:val="default"/>
          <w:rFonts w:cs="FrankRuehl"/>
          <w:strike/>
          <w:vanish/>
          <w:sz w:val="22"/>
          <w:szCs w:val="22"/>
          <w:shd w:val="clear" w:color="auto" w:fill="FFFF99"/>
          <w:rtl/>
        </w:rPr>
        <w:t>–</w:t>
      </w:r>
      <w:r w:rsidRPr="00EC45AD">
        <w:rPr>
          <w:rStyle w:val="default"/>
          <w:rFonts w:cs="FrankRuehl" w:hint="cs"/>
          <w:strike/>
          <w:vanish/>
          <w:sz w:val="22"/>
          <w:szCs w:val="22"/>
          <w:shd w:val="clear" w:color="auto" w:fill="FFFF99"/>
          <w:rtl/>
        </w:rPr>
        <w:t xml:space="preserve"> כדלהלן</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תקופות הדו"ח של עוסק, למעט עוסק מורשה שתקנת משנה (ג) חלה עליו, יהיו כלהלן</w:t>
      </w:r>
      <w:r w:rsidRPr="00EC45AD">
        <w:rPr>
          <w:rStyle w:val="default"/>
          <w:rFonts w:cs="FrankRuehl" w:hint="cs"/>
          <w:vanish/>
          <w:sz w:val="22"/>
          <w:szCs w:val="22"/>
          <w:shd w:val="clear" w:color="auto" w:fill="FFFF99"/>
          <w:rtl/>
        </w:rPr>
        <w:t>:</w:t>
      </w:r>
    </w:p>
    <w:p w14:paraId="44B68556" w14:textId="77777777" w:rsidR="005471E5" w:rsidRPr="00EC45AD" w:rsidRDefault="005471E5" w:rsidP="005471E5">
      <w:pPr>
        <w:pStyle w:val="P00"/>
        <w:spacing w:before="0"/>
        <w:ind w:left="1021" w:right="1134"/>
        <w:rPr>
          <w:rStyle w:val="default"/>
          <w:rFonts w:cs="FrankRuehl" w:hint="cs"/>
          <w:vanish/>
          <w:sz w:val="22"/>
          <w:szCs w:val="22"/>
          <w:shd w:val="clear" w:color="auto" w:fill="FFFF99"/>
          <w:rtl/>
        </w:rPr>
      </w:pPr>
      <w:r w:rsidRPr="00EC45AD">
        <w:rPr>
          <w:rStyle w:val="default"/>
          <w:rFonts w:cs="FrankRuehl" w:hint="cs"/>
          <w:vanish/>
          <w:sz w:val="22"/>
          <w:szCs w:val="22"/>
          <w:shd w:val="clear" w:color="auto" w:fill="FFFF99"/>
          <w:rtl/>
        </w:rPr>
        <w:t>(1)</w:t>
      </w:r>
      <w:r w:rsidRPr="00EC45AD">
        <w:rPr>
          <w:rStyle w:val="default"/>
          <w:rFonts w:cs="FrankRuehl" w:hint="cs"/>
          <w:vanish/>
          <w:sz w:val="22"/>
          <w:szCs w:val="22"/>
          <w:shd w:val="clear" w:color="auto" w:fill="FFFF99"/>
          <w:rtl/>
        </w:rPr>
        <w:tab/>
        <w:t xml:space="preserve">אפריל </w:t>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 xml:space="preserve"> מאי;</w:t>
      </w:r>
    </w:p>
    <w:p w14:paraId="292602D8" w14:textId="77777777" w:rsidR="005471E5" w:rsidRPr="00EC45AD" w:rsidRDefault="005471E5" w:rsidP="005471E5">
      <w:pPr>
        <w:pStyle w:val="P00"/>
        <w:spacing w:before="0"/>
        <w:ind w:left="1021" w:right="1134"/>
        <w:rPr>
          <w:rStyle w:val="default"/>
          <w:rFonts w:cs="FrankRuehl" w:hint="cs"/>
          <w:vanish/>
          <w:sz w:val="22"/>
          <w:szCs w:val="22"/>
          <w:shd w:val="clear" w:color="auto" w:fill="FFFF99"/>
          <w:rtl/>
        </w:rPr>
      </w:pPr>
      <w:r w:rsidRPr="00EC45AD">
        <w:rPr>
          <w:rStyle w:val="default"/>
          <w:rFonts w:cs="FrankRuehl" w:hint="cs"/>
          <w:vanish/>
          <w:sz w:val="22"/>
          <w:szCs w:val="22"/>
          <w:shd w:val="clear" w:color="auto" w:fill="FFFF99"/>
          <w:rtl/>
        </w:rPr>
        <w:t>(2)</w:t>
      </w:r>
      <w:r w:rsidRPr="00EC45AD">
        <w:rPr>
          <w:rStyle w:val="default"/>
          <w:rFonts w:cs="FrankRuehl" w:hint="cs"/>
          <w:vanish/>
          <w:sz w:val="22"/>
          <w:szCs w:val="22"/>
          <w:shd w:val="clear" w:color="auto" w:fill="FFFF99"/>
          <w:rtl/>
        </w:rPr>
        <w:tab/>
        <w:t xml:space="preserve">יוני </w:t>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 xml:space="preserve"> יולי;</w:t>
      </w:r>
    </w:p>
    <w:p w14:paraId="3247E0B3" w14:textId="77777777" w:rsidR="005471E5" w:rsidRPr="00EC45AD" w:rsidRDefault="005471E5" w:rsidP="005471E5">
      <w:pPr>
        <w:pStyle w:val="P00"/>
        <w:spacing w:before="0"/>
        <w:ind w:left="1021" w:right="1134"/>
        <w:rPr>
          <w:rStyle w:val="default"/>
          <w:rFonts w:cs="FrankRuehl" w:hint="cs"/>
          <w:vanish/>
          <w:sz w:val="22"/>
          <w:szCs w:val="22"/>
          <w:shd w:val="clear" w:color="auto" w:fill="FFFF99"/>
          <w:rtl/>
        </w:rPr>
      </w:pPr>
      <w:r w:rsidRPr="00EC45AD">
        <w:rPr>
          <w:rStyle w:val="default"/>
          <w:rFonts w:cs="FrankRuehl" w:hint="cs"/>
          <w:vanish/>
          <w:sz w:val="22"/>
          <w:szCs w:val="22"/>
          <w:shd w:val="clear" w:color="auto" w:fill="FFFF99"/>
          <w:rtl/>
        </w:rPr>
        <w:t>(3)</w:t>
      </w:r>
      <w:r w:rsidRPr="00EC45AD">
        <w:rPr>
          <w:rStyle w:val="default"/>
          <w:rFonts w:cs="FrankRuehl" w:hint="cs"/>
          <w:vanish/>
          <w:sz w:val="22"/>
          <w:szCs w:val="22"/>
          <w:shd w:val="clear" w:color="auto" w:fill="FFFF99"/>
          <w:rtl/>
        </w:rPr>
        <w:tab/>
        <w:t xml:space="preserve">אוגוסט </w:t>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 xml:space="preserve"> ספטמבר;</w:t>
      </w:r>
    </w:p>
    <w:p w14:paraId="0A8410C4" w14:textId="77777777" w:rsidR="005471E5" w:rsidRPr="00EC45AD" w:rsidRDefault="005471E5" w:rsidP="005471E5">
      <w:pPr>
        <w:pStyle w:val="P00"/>
        <w:spacing w:before="0"/>
        <w:ind w:left="1021" w:right="1134"/>
        <w:rPr>
          <w:rStyle w:val="default"/>
          <w:rFonts w:cs="FrankRuehl" w:hint="cs"/>
          <w:vanish/>
          <w:sz w:val="22"/>
          <w:szCs w:val="22"/>
          <w:shd w:val="clear" w:color="auto" w:fill="FFFF99"/>
          <w:rtl/>
        </w:rPr>
      </w:pPr>
      <w:r w:rsidRPr="00EC45AD">
        <w:rPr>
          <w:rStyle w:val="default"/>
          <w:rFonts w:cs="FrankRuehl" w:hint="cs"/>
          <w:vanish/>
          <w:sz w:val="22"/>
          <w:szCs w:val="22"/>
          <w:shd w:val="clear" w:color="auto" w:fill="FFFF99"/>
          <w:rtl/>
        </w:rPr>
        <w:t>(4)</w:t>
      </w:r>
      <w:r w:rsidRPr="00EC45AD">
        <w:rPr>
          <w:rStyle w:val="default"/>
          <w:rFonts w:cs="FrankRuehl" w:hint="cs"/>
          <w:vanish/>
          <w:sz w:val="22"/>
          <w:szCs w:val="22"/>
          <w:shd w:val="clear" w:color="auto" w:fill="FFFF99"/>
          <w:rtl/>
        </w:rPr>
        <w:tab/>
        <w:t xml:space="preserve">אוקטובר </w:t>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 xml:space="preserve"> נובמבר;</w:t>
      </w:r>
    </w:p>
    <w:p w14:paraId="0783EB99" w14:textId="77777777" w:rsidR="005471E5" w:rsidRPr="00EC45AD" w:rsidRDefault="005471E5" w:rsidP="005471E5">
      <w:pPr>
        <w:pStyle w:val="P00"/>
        <w:spacing w:before="0"/>
        <w:ind w:left="1021" w:right="1134"/>
        <w:rPr>
          <w:rStyle w:val="default"/>
          <w:rFonts w:cs="FrankRuehl" w:hint="cs"/>
          <w:vanish/>
          <w:sz w:val="22"/>
          <w:szCs w:val="22"/>
          <w:shd w:val="clear" w:color="auto" w:fill="FFFF99"/>
          <w:rtl/>
        </w:rPr>
      </w:pPr>
      <w:r w:rsidRPr="00EC45AD">
        <w:rPr>
          <w:rStyle w:val="default"/>
          <w:rFonts w:cs="FrankRuehl" w:hint="cs"/>
          <w:vanish/>
          <w:sz w:val="22"/>
          <w:szCs w:val="22"/>
          <w:shd w:val="clear" w:color="auto" w:fill="FFFF99"/>
          <w:rtl/>
        </w:rPr>
        <w:t>(5)</w:t>
      </w:r>
      <w:r w:rsidRPr="00EC45AD">
        <w:rPr>
          <w:rStyle w:val="default"/>
          <w:rFonts w:cs="FrankRuehl" w:hint="cs"/>
          <w:vanish/>
          <w:sz w:val="22"/>
          <w:szCs w:val="22"/>
          <w:shd w:val="clear" w:color="auto" w:fill="FFFF99"/>
          <w:rtl/>
        </w:rPr>
        <w:tab/>
        <w:t xml:space="preserve"> דצמבר </w:t>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 xml:space="preserve"> ינואר;</w:t>
      </w:r>
    </w:p>
    <w:p w14:paraId="6AF20F7E" w14:textId="77777777" w:rsidR="005471E5" w:rsidRPr="00EC45AD" w:rsidRDefault="005471E5" w:rsidP="005471E5">
      <w:pPr>
        <w:pStyle w:val="P00"/>
        <w:spacing w:before="0"/>
        <w:ind w:left="1021" w:right="1134"/>
        <w:rPr>
          <w:rStyle w:val="default"/>
          <w:rFonts w:cs="FrankRuehl" w:hint="cs"/>
          <w:vanish/>
          <w:sz w:val="22"/>
          <w:szCs w:val="22"/>
          <w:shd w:val="clear" w:color="auto" w:fill="FFFF99"/>
          <w:rtl/>
        </w:rPr>
      </w:pPr>
      <w:r w:rsidRPr="00EC45AD">
        <w:rPr>
          <w:rStyle w:val="default"/>
          <w:rFonts w:cs="FrankRuehl" w:hint="cs"/>
          <w:vanish/>
          <w:sz w:val="22"/>
          <w:szCs w:val="22"/>
          <w:shd w:val="clear" w:color="auto" w:fill="FFFF99"/>
          <w:rtl/>
        </w:rPr>
        <w:t>(6)</w:t>
      </w:r>
      <w:r w:rsidRPr="00EC45AD">
        <w:rPr>
          <w:rStyle w:val="default"/>
          <w:rFonts w:cs="FrankRuehl" w:hint="cs"/>
          <w:vanish/>
          <w:sz w:val="22"/>
          <w:szCs w:val="22"/>
          <w:shd w:val="clear" w:color="auto" w:fill="FFFF99"/>
          <w:rtl/>
        </w:rPr>
        <w:tab/>
        <w:t xml:space="preserve">פברואר </w:t>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 xml:space="preserve"> מרס;</w:t>
      </w:r>
    </w:p>
    <w:p w14:paraId="6349367A" w14:textId="77777777" w:rsidR="005471E5" w:rsidRPr="00EC45AD" w:rsidRDefault="005471E5" w:rsidP="005471E5">
      <w:pPr>
        <w:pStyle w:val="P00"/>
        <w:spacing w:before="0"/>
        <w:ind w:left="0" w:right="1134"/>
        <w:rPr>
          <w:rStyle w:val="default"/>
          <w:rFonts w:cs="FrankRuehl" w:hint="cs"/>
          <w:vanish/>
          <w:sz w:val="22"/>
          <w:szCs w:val="22"/>
          <w:u w:val="single"/>
          <w:shd w:val="clear" w:color="auto" w:fill="FFFF99"/>
          <w:rtl/>
        </w:rPr>
      </w:pPr>
      <w:r w:rsidRPr="00EC45AD">
        <w:rPr>
          <w:rStyle w:val="default"/>
          <w:rFonts w:cs="FrankRuehl" w:hint="cs"/>
          <w:vanish/>
          <w:sz w:val="22"/>
          <w:szCs w:val="22"/>
          <w:shd w:val="clear" w:color="auto" w:fill="FFFF99"/>
          <w:rtl/>
        </w:rPr>
        <w:tab/>
        <w:t>(ג)</w:t>
      </w:r>
      <w:r w:rsidRPr="00EC45AD">
        <w:rPr>
          <w:rStyle w:val="default"/>
          <w:rFonts w:cs="FrankRuehl" w:hint="cs"/>
          <w:vanish/>
          <w:sz w:val="22"/>
          <w:szCs w:val="22"/>
          <w:shd w:val="clear" w:color="auto" w:fill="FFFF99"/>
          <w:rtl/>
        </w:rPr>
        <w:tab/>
      </w:r>
      <w:r w:rsidRPr="00EC45AD">
        <w:rPr>
          <w:rStyle w:val="default"/>
          <w:rFonts w:cs="FrankRuehl" w:hint="cs"/>
          <w:strike/>
          <w:vanish/>
          <w:sz w:val="22"/>
          <w:szCs w:val="22"/>
          <w:shd w:val="clear" w:color="auto" w:fill="FFFF99"/>
          <w:rtl/>
        </w:rPr>
        <w:t>עוסקים זעירים אחרים ועוסקים מורשים שהדו"ח הכספי שלהם נערך לשנה המסתיימת ביוני או בדצמבר, יהיו תקופות הדו"ח שלהם כדלהלן</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תקופות הדו"ח של עוסק מורשה שהדו"ח הכספי שלו נערך לשנה המסתיימת ביוני או בדצמבר יהיו כלהלן</w:t>
      </w:r>
      <w:r w:rsidRPr="00EC45AD">
        <w:rPr>
          <w:rStyle w:val="default"/>
          <w:rFonts w:cs="FrankRuehl" w:hint="cs"/>
          <w:vanish/>
          <w:sz w:val="22"/>
          <w:szCs w:val="22"/>
          <w:shd w:val="clear" w:color="auto" w:fill="FFFF99"/>
          <w:rtl/>
        </w:rPr>
        <w:t>:</w:t>
      </w:r>
    </w:p>
    <w:p w14:paraId="0ABBE122" w14:textId="77777777" w:rsidR="005471E5" w:rsidRPr="00EC45AD" w:rsidRDefault="005471E5" w:rsidP="005471E5">
      <w:pPr>
        <w:pStyle w:val="P00"/>
        <w:spacing w:before="0"/>
        <w:ind w:left="1021" w:right="1134"/>
        <w:rPr>
          <w:rStyle w:val="default"/>
          <w:rFonts w:cs="FrankRuehl" w:hint="cs"/>
          <w:vanish/>
          <w:sz w:val="22"/>
          <w:szCs w:val="22"/>
          <w:shd w:val="clear" w:color="auto" w:fill="FFFF99"/>
          <w:rtl/>
        </w:rPr>
      </w:pPr>
      <w:r w:rsidRPr="00EC45AD">
        <w:rPr>
          <w:rStyle w:val="default"/>
          <w:rFonts w:cs="FrankRuehl" w:hint="cs"/>
          <w:vanish/>
          <w:sz w:val="22"/>
          <w:szCs w:val="22"/>
          <w:shd w:val="clear" w:color="auto" w:fill="FFFF99"/>
          <w:rtl/>
        </w:rPr>
        <w:t>(1)</w:t>
      </w:r>
      <w:r w:rsidRPr="00EC45AD">
        <w:rPr>
          <w:rStyle w:val="default"/>
          <w:rFonts w:cs="FrankRuehl" w:hint="cs"/>
          <w:vanish/>
          <w:sz w:val="22"/>
          <w:szCs w:val="22"/>
          <w:shd w:val="clear" w:color="auto" w:fill="FFFF99"/>
          <w:rtl/>
        </w:rPr>
        <w:tab/>
        <w:t xml:space="preserve">מאי </w:t>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 xml:space="preserve"> יוני;</w:t>
      </w:r>
    </w:p>
    <w:p w14:paraId="64B87DA9" w14:textId="77777777" w:rsidR="005471E5" w:rsidRPr="00EC45AD" w:rsidRDefault="005471E5" w:rsidP="005471E5">
      <w:pPr>
        <w:pStyle w:val="P00"/>
        <w:spacing w:before="0"/>
        <w:ind w:left="1021" w:right="1134"/>
        <w:rPr>
          <w:rStyle w:val="default"/>
          <w:rFonts w:cs="FrankRuehl" w:hint="cs"/>
          <w:vanish/>
          <w:sz w:val="22"/>
          <w:szCs w:val="22"/>
          <w:shd w:val="clear" w:color="auto" w:fill="FFFF99"/>
          <w:rtl/>
        </w:rPr>
      </w:pPr>
      <w:r w:rsidRPr="00EC45AD">
        <w:rPr>
          <w:rStyle w:val="default"/>
          <w:rFonts w:cs="FrankRuehl" w:hint="cs"/>
          <w:vanish/>
          <w:sz w:val="22"/>
          <w:szCs w:val="22"/>
          <w:shd w:val="clear" w:color="auto" w:fill="FFFF99"/>
          <w:rtl/>
        </w:rPr>
        <w:t>(2)</w:t>
      </w:r>
      <w:r w:rsidRPr="00EC45AD">
        <w:rPr>
          <w:rStyle w:val="default"/>
          <w:rFonts w:cs="FrankRuehl" w:hint="cs"/>
          <w:vanish/>
          <w:sz w:val="22"/>
          <w:szCs w:val="22"/>
          <w:shd w:val="clear" w:color="auto" w:fill="FFFF99"/>
          <w:rtl/>
        </w:rPr>
        <w:tab/>
        <w:t xml:space="preserve">יולי </w:t>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 xml:space="preserve"> אוגוסט;</w:t>
      </w:r>
    </w:p>
    <w:p w14:paraId="14B9B1F6" w14:textId="77777777" w:rsidR="005471E5" w:rsidRPr="00EC45AD" w:rsidRDefault="005471E5" w:rsidP="005471E5">
      <w:pPr>
        <w:pStyle w:val="P00"/>
        <w:spacing w:before="0"/>
        <w:ind w:left="1021" w:right="1134"/>
        <w:rPr>
          <w:rStyle w:val="default"/>
          <w:rFonts w:cs="FrankRuehl" w:hint="cs"/>
          <w:vanish/>
          <w:sz w:val="22"/>
          <w:szCs w:val="22"/>
          <w:shd w:val="clear" w:color="auto" w:fill="FFFF99"/>
          <w:rtl/>
        </w:rPr>
      </w:pPr>
      <w:r w:rsidRPr="00EC45AD">
        <w:rPr>
          <w:rStyle w:val="default"/>
          <w:rFonts w:cs="FrankRuehl" w:hint="cs"/>
          <w:vanish/>
          <w:sz w:val="22"/>
          <w:szCs w:val="22"/>
          <w:shd w:val="clear" w:color="auto" w:fill="FFFF99"/>
          <w:rtl/>
        </w:rPr>
        <w:t>(3)</w:t>
      </w:r>
      <w:r w:rsidRPr="00EC45AD">
        <w:rPr>
          <w:rStyle w:val="default"/>
          <w:rFonts w:cs="FrankRuehl" w:hint="cs"/>
          <w:vanish/>
          <w:sz w:val="22"/>
          <w:szCs w:val="22"/>
          <w:shd w:val="clear" w:color="auto" w:fill="FFFF99"/>
          <w:rtl/>
        </w:rPr>
        <w:tab/>
        <w:t xml:space="preserve">ספטמבר </w:t>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 xml:space="preserve"> אוקטובר;</w:t>
      </w:r>
    </w:p>
    <w:p w14:paraId="32ECDD9F" w14:textId="77777777" w:rsidR="005471E5" w:rsidRPr="00EC45AD" w:rsidRDefault="005471E5" w:rsidP="005471E5">
      <w:pPr>
        <w:pStyle w:val="P00"/>
        <w:spacing w:before="0"/>
        <w:ind w:left="1021" w:right="1134"/>
        <w:rPr>
          <w:rStyle w:val="default"/>
          <w:rFonts w:cs="FrankRuehl" w:hint="cs"/>
          <w:vanish/>
          <w:sz w:val="22"/>
          <w:szCs w:val="22"/>
          <w:shd w:val="clear" w:color="auto" w:fill="FFFF99"/>
          <w:rtl/>
        </w:rPr>
      </w:pPr>
      <w:r w:rsidRPr="00EC45AD">
        <w:rPr>
          <w:rStyle w:val="default"/>
          <w:rFonts w:cs="FrankRuehl" w:hint="cs"/>
          <w:vanish/>
          <w:sz w:val="22"/>
          <w:szCs w:val="22"/>
          <w:shd w:val="clear" w:color="auto" w:fill="FFFF99"/>
          <w:rtl/>
        </w:rPr>
        <w:t>(4)</w:t>
      </w:r>
      <w:r w:rsidRPr="00EC45AD">
        <w:rPr>
          <w:rStyle w:val="default"/>
          <w:rFonts w:cs="FrankRuehl" w:hint="cs"/>
          <w:vanish/>
          <w:sz w:val="22"/>
          <w:szCs w:val="22"/>
          <w:shd w:val="clear" w:color="auto" w:fill="FFFF99"/>
          <w:rtl/>
        </w:rPr>
        <w:tab/>
        <w:t xml:space="preserve">נובמבר </w:t>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 xml:space="preserve"> דצמבר;</w:t>
      </w:r>
    </w:p>
    <w:p w14:paraId="43FED987" w14:textId="77777777" w:rsidR="005471E5" w:rsidRPr="00EC45AD" w:rsidRDefault="005471E5" w:rsidP="005471E5">
      <w:pPr>
        <w:pStyle w:val="P00"/>
        <w:spacing w:before="0"/>
        <w:ind w:left="1021" w:right="1134"/>
        <w:rPr>
          <w:rStyle w:val="default"/>
          <w:rFonts w:cs="FrankRuehl" w:hint="cs"/>
          <w:vanish/>
          <w:sz w:val="22"/>
          <w:szCs w:val="22"/>
          <w:shd w:val="clear" w:color="auto" w:fill="FFFF99"/>
          <w:rtl/>
        </w:rPr>
      </w:pPr>
      <w:r w:rsidRPr="00EC45AD">
        <w:rPr>
          <w:rStyle w:val="default"/>
          <w:rFonts w:cs="FrankRuehl" w:hint="cs"/>
          <w:vanish/>
          <w:sz w:val="22"/>
          <w:szCs w:val="22"/>
          <w:shd w:val="clear" w:color="auto" w:fill="FFFF99"/>
          <w:rtl/>
        </w:rPr>
        <w:t>(5)</w:t>
      </w:r>
      <w:r w:rsidRPr="00EC45AD">
        <w:rPr>
          <w:rStyle w:val="default"/>
          <w:rFonts w:cs="FrankRuehl" w:hint="cs"/>
          <w:vanish/>
          <w:sz w:val="22"/>
          <w:szCs w:val="22"/>
          <w:shd w:val="clear" w:color="auto" w:fill="FFFF99"/>
          <w:rtl/>
        </w:rPr>
        <w:tab/>
        <w:t xml:space="preserve">ינואר </w:t>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 xml:space="preserve"> פברואר;</w:t>
      </w:r>
    </w:p>
    <w:p w14:paraId="22EBF5CC" w14:textId="77777777" w:rsidR="005471E5" w:rsidRPr="00EC45AD" w:rsidRDefault="005471E5" w:rsidP="005471E5">
      <w:pPr>
        <w:pStyle w:val="P00"/>
        <w:spacing w:before="0"/>
        <w:ind w:left="1021" w:right="1134"/>
        <w:rPr>
          <w:rStyle w:val="default"/>
          <w:rFonts w:cs="FrankRuehl" w:hint="cs"/>
          <w:vanish/>
          <w:sz w:val="22"/>
          <w:szCs w:val="22"/>
          <w:shd w:val="clear" w:color="auto" w:fill="FFFF99"/>
          <w:rtl/>
        </w:rPr>
      </w:pPr>
      <w:r w:rsidRPr="00EC45AD">
        <w:rPr>
          <w:rStyle w:val="default"/>
          <w:rFonts w:cs="FrankRuehl" w:hint="cs"/>
          <w:vanish/>
          <w:sz w:val="22"/>
          <w:szCs w:val="22"/>
          <w:shd w:val="clear" w:color="auto" w:fill="FFFF99"/>
          <w:rtl/>
        </w:rPr>
        <w:t>(6)</w:t>
      </w:r>
      <w:r w:rsidRPr="00EC45AD">
        <w:rPr>
          <w:rStyle w:val="default"/>
          <w:rFonts w:cs="FrankRuehl" w:hint="cs"/>
          <w:vanish/>
          <w:sz w:val="22"/>
          <w:szCs w:val="22"/>
          <w:shd w:val="clear" w:color="auto" w:fill="FFFF99"/>
          <w:rtl/>
        </w:rPr>
        <w:tab/>
        <w:t xml:space="preserve">מרס </w:t>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 xml:space="preserve"> אפריל.</w:t>
      </w:r>
    </w:p>
    <w:p w14:paraId="51416036" w14:textId="77777777" w:rsidR="00CD4C4F" w:rsidRPr="00EC45AD" w:rsidRDefault="00CD4C4F" w:rsidP="00CD4C4F">
      <w:pPr>
        <w:pStyle w:val="P00"/>
        <w:spacing w:before="0"/>
        <w:ind w:left="0" w:right="1134"/>
        <w:rPr>
          <w:rFonts w:hint="cs"/>
          <w:vanish/>
          <w:color w:val="FF0000"/>
          <w:szCs w:val="20"/>
          <w:shd w:val="clear" w:color="auto" w:fill="FFFF99"/>
          <w:rtl/>
        </w:rPr>
      </w:pPr>
    </w:p>
    <w:p w14:paraId="5414CDEF" w14:textId="77777777" w:rsidR="00CD4C4F" w:rsidRPr="00EC45AD" w:rsidRDefault="00CD4C4F" w:rsidP="00CD4C4F">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1.3.1984</w:t>
      </w:r>
    </w:p>
    <w:p w14:paraId="3D2D2D41" w14:textId="77777777" w:rsidR="00CD4C4F" w:rsidRPr="00EC45AD" w:rsidRDefault="00CD4C4F" w:rsidP="00CD4C4F">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תשמ"ד-1984</w:t>
      </w:r>
    </w:p>
    <w:p w14:paraId="092DF1E1" w14:textId="77777777" w:rsidR="00CD4C4F" w:rsidRPr="00EC45AD" w:rsidRDefault="00CD4C4F" w:rsidP="00CD4C4F">
      <w:pPr>
        <w:pStyle w:val="P22"/>
        <w:spacing w:before="0"/>
        <w:ind w:left="0" w:right="1134"/>
        <w:rPr>
          <w:rFonts w:hint="cs"/>
          <w:vanish/>
          <w:szCs w:val="20"/>
          <w:shd w:val="clear" w:color="auto" w:fill="FFFF99"/>
          <w:rtl/>
        </w:rPr>
      </w:pPr>
      <w:hyperlink r:id="rId206" w:history="1">
        <w:r w:rsidRPr="00EC45AD">
          <w:rPr>
            <w:rStyle w:val="Hyperlink"/>
            <w:vanish/>
            <w:szCs w:val="20"/>
            <w:shd w:val="clear" w:color="auto" w:fill="FFFF99"/>
            <w:rtl/>
          </w:rPr>
          <w:t>ק</w:t>
        </w:r>
        <w:r w:rsidRPr="00EC45AD">
          <w:rPr>
            <w:rStyle w:val="Hyperlink"/>
            <w:rFonts w:hint="cs"/>
            <w:vanish/>
            <w:szCs w:val="20"/>
            <w:shd w:val="clear" w:color="auto" w:fill="FFFF99"/>
            <w:rtl/>
          </w:rPr>
          <w:t>"ת תשמ"ד מס' 4591</w:t>
        </w:r>
      </w:hyperlink>
      <w:r w:rsidRPr="00EC45AD">
        <w:rPr>
          <w:rFonts w:hint="cs"/>
          <w:vanish/>
          <w:szCs w:val="20"/>
          <w:shd w:val="clear" w:color="auto" w:fill="FFFF99"/>
          <w:rtl/>
        </w:rPr>
        <w:t xml:space="preserve"> מיום 5.2.1984 עמ' 914</w:t>
      </w:r>
    </w:p>
    <w:p w14:paraId="42A5015B" w14:textId="77777777" w:rsidR="00CD4C4F" w:rsidRPr="00EC45AD" w:rsidRDefault="00CD4C4F" w:rsidP="00CD4C4F">
      <w:pPr>
        <w:pStyle w:val="P22"/>
        <w:spacing w:before="0"/>
        <w:ind w:left="0" w:right="1134"/>
        <w:rPr>
          <w:rFonts w:hint="cs"/>
          <w:b/>
          <w:bCs/>
          <w:vanish/>
          <w:szCs w:val="20"/>
          <w:shd w:val="clear" w:color="auto" w:fill="FFFF99"/>
          <w:rtl/>
        </w:rPr>
      </w:pPr>
      <w:r w:rsidRPr="00EC45AD">
        <w:rPr>
          <w:rFonts w:hint="cs"/>
          <w:b/>
          <w:bCs/>
          <w:vanish/>
          <w:szCs w:val="20"/>
          <w:shd w:val="clear" w:color="auto" w:fill="FFFF99"/>
          <w:rtl/>
        </w:rPr>
        <w:t>החלפת תקנה 20</w:t>
      </w:r>
    </w:p>
    <w:p w14:paraId="4F31D7E0" w14:textId="77777777" w:rsidR="00CD4C4F" w:rsidRPr="00EC45AD" w:rsidRDefault="00CD4C4F" w:rsidP="00CD4C4F">
      <w:pPr>
        <w:pStyle w:val="P22"/>
        <w:ind w:left="0" w:right="1134"/>
        <w:rPr>
          <w:rFonts w:hint="cs"/>
          <w:vanish/>
          <w:szCs w:val="20"/>
          <w:shd w:val="clear" w:color="auto" w:fill="FFFF99"/>
          <w:rtl/>
        </w:rPr>
      </w:pPr>
      <w:r w:rsidRPr="00EC45AD">
        <w:rPr>
          <w:rFonts w:hint="cs"/>
          <w:vanish/>
          <w:szCs w:val="20"/>
          <w:shd w:val="clear" w:color="auto" w:fill="FFFF99"/>
          <w:rtl/>
        </w:rPr>
        <w:t>הנוסח הקודם:</w:t>
      </w:r>
    </w:p>
    <w:p w14:paraId="463381B8" w14:textId="77777777" w:rsidR="00CD4C4F" w:rsidRPr="00EC45AD" w:rsidRDefault="00CD4C4F" w:rsidP="00CD4C4F">
      <w:pPr>
        <w:pStyle w:val="P22"/>
        <w:tabs>
          <w:tab w:val="left" w:pos="624"/>
          <w:tab w:val="left" w:pos="1021"/>
        </w:tabs>
        <w:spacing w:before="0"/>
        <w:ind w:left="0" w:right="1134"/>
        <w:rPr>
          <w:rFonts w:hint="cs"/>
          <w:strike/>
          <w:vanish/>
          <w:sz w:val="22"/>
          <w:szCs w:val="22"/>
          <w:shd w:val="clear" w:color="auto" w:fill="FFFF99"/>
          <w:rtl/>
        </w:rPr>
      </w:pPr>
      <w:r w:rsidRPr="00EC45AD">
        <w:rPr>
          <w:rFonts w:hint="cs"/>
          <w:strike/>
          <w:vanish/>
          <w:sz w:val="22"/>
          <w:szCs w:val="22"/>
          <w:shd w:val="clear" w:color="auto" w:fill="FFFF99"/>
          <w:rtl/>
        </w:rPr>
        <w:t>20.</w:t>
      </w:r>
      <w:r w:rsidRPr="00EC45AD">
        <w:rPr>
          <w:rFonts w:hint="cs"/>
          <w:strike/>
          <w:vanish/>
          <w:sz w:val="22"/>
          <w:szCs w:val="22"/>
          <w:shd w:val="clear" w:color="auto" w:fill="FFFF99"/>
          <w:rtl/>
        </w:rPr>
        <w:tab/>
        <w:t>(א)</w:t>
      </w:r>
      <w:r w:rsidRPr="00EC45AD">
        <w:rPr>
          <w:rFonts w:hint="cs"/>
          <w:strike/>
          <w:vanish/>
          <w:sz w:val="22"/>
          <w:szCs w:val="22"/>
          <w:shd w:val="clear" w:color="auto" w:fill="FFFF99"/>
          <w:rtl/>
        </w:rPr>
        <w:tab/>
        <w:t>תקופת דו"ח לענין סעיף 67 לחוק תהא חדשיים.</w:t>
      </w:r>
    </w:p>
    <w:p w14:paraId="4104456A" w14:textId="77777777" w:rsidR="00CD4C4F" w:rsidRPr="00EC45AD" w:rsidRDefault="00CD4C4F" w:rsidP="00CD4C4F">
      <w:pPr>
        <w:pStyle w:val="P00"/>
        <w:spacing w:before="0"/>
        <w:ind w:left="0" w:right="1134"/>
        <w:rPr>
          <w:rStyle w:val="default"/>
          <w:rFonts w:cs="FrankRuehl" w:hint="cs"/>
          <w:strike/>
          <w:vanish/>
          <w:sz w:val="22"/>
          <w:szCs w:val="22"/>
          <w:shd w:val="clear" w:color="auto" w:fill="FFFF99"/>
          <w:rtl/>
        </w:rPr>
      </w:pPr>
      <w:r w:rsidRPr="00EC45AD">
        <w:rPr>
          <w:rStyle w:val="default"/>
          <w:rFonts w:cs="FrankRuehl" w:hint="cs"/>
          <w:vanish/>
          <w:sz w:val="22"/>
          <w:szCs w:val="22"/>
          <w:shd w:val="clear" w:color="auto" w:fill="FFFF99"/>
          <w:rtl/>
        </w:rPr>
        <w:tab/>
      </w:r>
      <w:r w:rsidRPr="00EC45AD">
        <w:rPr>
          <w:rStyle w:val="default"/>
          <w:rFonts w:cs="FrankRuehl" w:hint="cs"/>
          <w:strike/>
          <w:vanish/>
          <w:sz w:val="22"/>
          <w:szCs w:val="22"/>
          <w:shd w:val="clear" w:color="auto" w:fill="FFFF99"/>
          <w:rtl/>
        </w:rPr>
        <w:t>(ב)</w:t>
      </w:r>
      <w:r w:rsidRPr="00EC45AD">
        <w:rPr>
          <w:rStyle w:val="default"/>
          <w:rFonts w:cs="FrankRuehl" w:hint="cs"/>
          <w:strike/>
          <w:vanish/>
          <w:sz w:val="22"/>
          <w:szCs w:val="22"/>
          <w:shd w:val="clear" w:color="auto" w:fill="FFFF99"/>
          <w:rtl/>
        </w:rPr>
        <w:tab/>
        <w:t>תקופות הדו"ח של עוסק, למעט עוסק מורשה שתקנת משנה (ג) חלה עליו, יהיו כלהלן:</w:t>
      </w:r>
    </w:p>
    <w:p w14:paraId="5BE7B79E" w14:textId="77777777" w:rsidR="00CD4C4F" w:rsidRPr="00EC45AD" w:rsidRDefault="00CD4C4F" w:rsidP="00CD4C4F">
      <w:pPr>
        <w:pStyle w:val="P00"/>
        <w:spacing w:before="0"/>
        <w:ind w:left="1021" w:right="1134"/>
        <w:rPr>
          <w:rStyle w:val="default"/>
          <w:rFonts w:cs="FrankRuehl" w:hint="cs"/>
          <w:strike/>
          <w:vanish/>
          <w:sz w:val="22"/>
          <w:szCs w:val="22"/>
          <w:shd w:val="clear" w:color="auto" w:fill="FFFF99"/>
          <w:rtl/>
        </w:rPr>
      </w:pPr>
      <w:r w:rsidRPr="00EC45AD">
        <w:rPr>
          <w:rStyle w:val="default"/>
          <w:rFonts w:cs="FrankRuehl" w:hint="cs"/>
          <w:strike/>
          <w:vanish/>
          <w:sz w:val="22"/>
          <w:szCs w:val="22"/>
          <w:shd w:val="clear" w:color="auto" w:fill="FFFF99"/>
          <w:rtl/>
        </w:rPr>
        <w:t>(1)</w:t>
      </w:r>
      <w:r w:rsidRPr="00EC45AD">
        <w:rPr>
          <w:rStyle w:val="default"/>
          <w:rFonts w:cs="FrankRuehl" w:hint="cs"/>
          <w:strike/>
          <w:vanish/>
          <w:sz w:val="22"/>
          <w:szCs w:val="22"/>
          <w:shd w:val="clear" w:color="auto" w:fill="FFFF99"/>
          <w:rtl/>
        </w:rPr>
        <w:tab/>
        <w:t xml:space="preserve">אפריל </w:t>
      </w:r>
      <w:r w:rsidRPr="00EC45AD">
        <w:rPr>
          <w:rStyle w:val="default"/>
          <w:rFonts w:cs="FrankRuehl"/>
          <w:strike/>
          <w:vanish/>
          <w:sz w:val="22"/>
          <w:szCs w:val="22"/>
          <w:shd w:val="clear" w:color="auto" w:fill="FFFF99"/>
          <w:rtl/>
        </w:rPr>
        <w:t>–</w:t>
      </w:r>
      <w:r w:rsidRPr="00EC45AD">
        <w:rPr>
          <w:rStyle w:val="default"/>
          <w:rFonts w:cs="FrankRuehl" w:hint="cs"/>
          <w:strike/>
          <w:vanish/>
          <w:sz w:val="22"/>
          <w:szCs w:val="22"/>
          <w:shd w:val="clear" w:color="auto" w:fill="FFFF99"/>
          <w:rtl/>
        </w:rPr>
        <w:t xml:space="preserve"> מאי;</w:t>
      </w:r>
    </w:p>
    <w:p w14:paraId="637C0682" w14:textId="77777777" w:rsidR="00CD4C4F" w:rsidRPr="00EC45AD" w:rsidRDefault="00CD4C4F" w:rsidP="00CD4C4F">
      <w:pPr>
        <w:pStyle w:val="P00"/>
        <w:spacing w:before="0"/>
        <w:ind w:left="1021" w:right="1134"/>
        <w:rPr>
          <w:rStyle w:val="default"/>
          <w:rFonts w:cs="FrankRuehl" w:hint="cs"/>
          <w:strike/>
          <w:vanish/>
          <w:sz w:val="22"/>
          <w:szCs w:val="22"/>
          <w:shd w:val="clear" w:color="auto" w:fill="FFFF99"/>
          <w:rtl/>
        </w:rPr>
      </w:pPr>
      <w:r w:rsidRPr="00EC45AD">
        <w:rPr>
          <w:rStyle w:val="default"/>
          <w:rFonts w:cs="FrankRuehl" w:hint="cs"/>
          <w:strike/>
          <w:vanish/>
          <w:sz w:val="22"/>
          <w:szCs w:val="22"/>
          <w:shd w:val="clear" w:color="auto" w:fill="FFFF99"/>
          <w:rtl/>
        </w:rPr>
        <w:t>(2)</w:t>
      </w:r>
      <w:r w:rsidRPr="00EC45AD">
        <w:rPr>
          <w:rStyle w:val="default"/>
          <w:rFonts w:cs="FrankRuehl" w:hint="cs"/>
          <w:strike/>
          <w:vanish/>
          <w:sz w:val="22"/>
          <w:szCs w:val="22"/>
          <w:shd w:val="clear" w:color="auto" w:fill="FFFF99"/>
          <w:rtl/>
        </w:rPr>
        <w:tab/>
        <w:t xml:space="preserve">יוני </w:t>
      </w:r>
      <w:r w:rsidRPr="00EC45AD">
        <w:rPr>
          <w:rStyle w:val="default"/>
          <w:rFonts w:cs="FrankRuehl"/>
          <w:strike/>
          <w:vanish/>
          <w:sz w:val="22"/>
          <w:szCs w:val="22"/>
          <w:shd w:val="clear" w:color="auto" w:fill="FFFF99"/>
          <w:rtl/>
        </w:rPr>
        <w:t>–</w:t>
      </w:r>
      <w:r w:rsidRPr="00EC45AD">
        <w:rPr>
          <w:rStyle w:val="default"/>
          <w:rFonts w:cs="FrankRuehl" w:hint="cs"/>
          <w:strike/>
          <w:vanish/>
          <w:sz w:val="22"/>
          <w:szCs w:val="22"/>
          <w:shd w:val="clear" w:color="auto" w:fill="FFFF99"/>
          <w:rtl/>
        </w:rPr>
        <w:t xml:space="preserve"> יולי;</w:t>
      </w:r>
    </w:p>
    <w:p w14:paraId="28128876" w14:textId="77777777" w:rsidR="00CD4C4F" w:rsidRPr="00EC45AD" w:rsidRDefault="00CD4C4F" w:rsidP="00CD4C4F">
      <w:pPr>
        <w:pStyle w:val="P00"/>
        <w:spacing w:before="0"/>
        <w:ind w:left="1021" w:right="1134"/>
        <w:rPr>
          <w:rStyle w:val="default"/>
          <w:rFonts w:cs="FrankRuehl" w:hint="cs"/>
          <w:strike/>
          <w:vanish/>
          <w:sz w:val="22"/>
          <w:szCs w:val="22"/>
          <w:shd w:val="clear" w:color="auto" w:fill="FFFF99"/>
          <w:rtl/>
        </w:rPr>
      </w:pPr>
      <w:r w:rsidRPr="00EC45AD">
        <w:rPr>
          <w:rStyle w:val="default"/>
          <w:rFonts w:cs="FrankRuehl" w:hint="cs"/>
          <w:strike/>
          <w:vanish/>
          <w:sz w:val="22"/>
          <w:szCs w:val="22"/>
          <w:shd w:val="clear" w:color="auto" w:fill="FFFF99"/>
          <w:rtl/>
        </w:rPr>
        <w:t>(3)</w:t>
      </w:r>
      <w:r w:rsidRPr="00EC45AD">
        <w:rPr>
          <w:rStyle w:val="default"/>
          <w:rFonts w:cs="FrankRuehl" w:hint="cs"/>
          <w:strike/>
          <w:vanish/>
          <w:sz w:val="22"/>
          <w:szCs w:val="22"/>
          <w:shd w:val="clear" w:color="auto" w:fill="FFFF99"/>
          <w:rtl/>
        </w:rPr>
        <w:tab/>
        <w:t xml:space="preserve">אוגוסט </w:t>
      </w:r>
      <w:r w:rsidRPr="00EC45AD">
        <w:rPr>
          <w:rStyle w:val="default"/>
          <w:rFonts w:cs="FrankRuehl"/>
          <w:strike/>
          <w:vanish/>
          <w:sz w:val="22"/>
          <w:szCs w:val="22"/>
          <w:shd w:val="clear" w:color="auto" w:fill="FFFF99"/>
          <w:rtl/>
        </w:rPr>
        <w:t>–</w:t>
      </w:r>
      <w:r w:rsidRPr="00EC45AD">
        <w:rPr>
          <w:rStyle w:val="default"/>
          <w:rFonts w:cs="FrankRuehl" w:hint="cs"/>
          <w:strike/>
          <w:vanish/>
          <w:sz w:val="22"/>
          <w:szCs w:val="22"/>
          <w:shd w:val="clear" w:color="auto" w:fill="FFFF99"/>
          <w:rtl/>
        </w:rPr>
        <w:t xml:space="preserve"> ספטמבר;</w:t>
      </w:r>
    </w:p>
    <w:p w14:paraId="6A09EB89" w14:textId="77777777" w:rsidR="00CD4C4F" w:rsidRPr="00EC45AD" w:rsidRDefault="00CD4C4F" w:rsidP="00CD4C4F">
      <w:pPr>
        <w:pStyle w:val="P00"/>
        <w:spacing w:before="0"/>
        <w:ind w:left="1021" w:right="1134"/>
        <w:rPr>
          <w:rStyle w:val="default"/>
          <w:rFonts w:cs="FrankRuehl" w:hint="cs"/>
          <w:strike/>
          <w:vanish/>
          <w:sz w:val="22"/>
          <w:szCs w:val="22"/>
          <w:shd w:val="clear" w:color="auto" w:fill="FFFF99"/>
          <w:rtl/>
        </w:rPr>
      </w:pPr>
      <w:r w:rsidRPr="00EC45AD">
        <w:rPr>
          <w:rStyle w:val="default"/>
          <w:rFonts w:cs="FrankRuehl" w:hint="cs"/>
          <w:strike/>
          <w:vanish/>
          <w:sz w:val="22"/>
          <w:szCs w:val="22"/>
          <w:shd w:val="clear" w:color="auto" w:fill="FFFF99"/>
          <w:rtl/>
        </w:rPr>
        <w:t>(4)</w:t>
      </w:r>
      <w:r w:rsidRPr="00EC45AD">
        <w:rPr>
          <w:rStyle w:val="default"/>
          <w:rFonts w:cs="FrankRuehl" w:hint="cs"/>
          <w:strike/>
          <w:vanish/>
          <w:sz w:val="22"/>
          <w:szCs w:val="22"/>
          <w:shd w:val="clear" w:color="auto" w:fill="FFFF99"/>
          <w:rtl/>
        </w:rPr>
        <w:tab/>
        <w:t xml:space="preserve">אוקטובר </w:t>
      </w:r>
      <w:r w:rsidRPr="00EC45AD">
        <w:rPr>
          <w:rStyle w:val="default"/>
          <w:rFonts w:cs="FrankRuehl"/>
          <w:strike/>
          <w:vanish/>
          <w:sz w:val="22"/>
          <w:szCs w:val="22"/>
          <w:shd w:val="clear" w:color="auto" w:fill="FFFF99"/>
          <w:rtl/>
        </w:rPr>
        <w:t>–</w:t>
      </w:r>
      <w:r w:rsidRPr="00EC45AD">
        <w:rPr>
          <w:rStyle w:val="default"/>
          <w:rFonts w:cs="FrankRuehl" w:hint="cs"/>
          <w:strike/>
          <w:vanish/>
          <w:sz w:val="22"/>
          <w:szCs w:val="22"/>
          <w:shd w:val="clear" w:color="auto" w:fill="FFFF99"/>
          <w:rtl/>
        </w:rPr>
        <w:t xml:space="preserve"> נובמבר;</w:t>
      </w:r>
    </w:p>
    <w:p w14:paraId="199DCA5A" w14:textId="77777777" w:rsidR="00CD4C4F" w:rsidRPr="00EC45AD" w:rsidRDefault="00CD4C4F" w:rsidP="00CD4C4F">
      <w:pPr>
        <w:pStyle w:val="P00"/>
        <w:spacing w:before="0"/>
        <w:ind w:left="1021" w:right="1134"/>
        <w:rPr>
          <w:rStyle w:val="default"/>
          <w:rFonts w:cs="FrankRuehl" w:hint="cs"/>
          <w:strike/>
          <w:vanish/>
          <w:sz w:val="22"/>
          <w:szCs w:val="22"/>
          <w:shd w:val="clear" w:color="auto" w:fill="FFFF99"/>
          <w:rtl/>
        </w:rPr>
      </w:pPr>
      <w:r w:rsidRPr="00EC45AD">
        <w:rPr>
          <w:rStyle w:val="default"/>
          <w:rFonts w:cs="FrankRuehl" w:hint="cs"/>
          <w:strike/>
          <w:vanish/>
          <w:sz w:val="22"/>
          <w:szCs w:val="22"/>
          <w:shd w:val="clear" w:color="auto" w:fill="FFFF99"/>
          <w:rtl/>
        </w:rPr>
        <w:t>(5)</w:t>
      </w:r>
      <w:r w:rsidRPr="00EC45AD">
        <w:rPr>
          <w:rStyle w:val="default"/>
          <w:rFonts w:cs="FrankRuehl" w:hint="cs"/>
          <w:strike/>
          <w:vanish/>
          <w:sz w:val="22"/>
          <w:szCs w:val="22"/>
          <w:shd w:val="clear" w:color="auto" w:fill="FFFF99"/>
          <w:rtl/>
        </w:rPr>
        <w:tab/>
        <w:t xml:space="preserve"> דצמבר </w:t>
      </w:r>
      <w:r w:rsidRPr="00EC45AD">
        <w:rPr>
          <w:rStyle w:val="default"/>
          <w:rFonts w:cs="FrankRuehl"/>
          <w:strike/>
          <w:vanish/>
          <w:sz w:val="22"/>
          <w:szCs w:val="22"/>
          <w:shd w:val="clear" w:color="auto" w:fill="FFFF99"/>
          <w:rtl/>
        </w:rPr>
        <w:t>–</w:t>
      </w:r>
      <w:r w:rsidRPr="00EC45AD">
        <w:rPr>
          <w:rStyle w:val="default"/>
          <w:rFonts w:cs="FrankRuehl" w:hint="cs"/>
          <w:strike/>
          <w:vanish/>
          <w:sz w:val="22"/>
          <w:szCs w:val="22"/>
          <w:shd w:val="clear" w:color="auto" w:fill="FFFF99"/>
          <w:rtl/>
        </w:rPr>
        <w:t xml:space="preserve"> ינואר;</w:t>
      </w:r>
    </w:p>
    <w:p w14:paraId="5568A188" w14:textId="77777777" w:rsidR="00CD4C4F" w:rsidRPr="00EC45AD" w:rsidRDefault="00CD4C4F" w:rsidP="00CD4C4F">
      <w:pPr>
        <w:pStyle w:val="P00"/>
        <w:spacing w:before="0"/>
        <w:ind w:left="1021" w:right="1134"/>
        <w:rPr>
          <w:rStyle w:val="default"/>
          <w:rFonts w:cs="FrankRuehl" w:hint="cs"/>
          <w:strike/>
          <w:vanish/>
          <w:sz w:val="22"/>
          <w:szCs w:val="22"/>
          <w:shd w:val="clear" w:color="auto" w:fill="FFFF99"/>
          <w:rtl/>
        </w:rPr>
      </w:pPr>
      <w:r w:rsidRPr="00EC45AD">
        <w:rPr>
          <w:rStyle w:val="default"/>
          <w:rFonts w:cs="FrankRuehl" w:hint="cs"/>
          <w:strike/>
          <w:vanish/>
          <w:sz w:val="22"/>
          <w:szCs w:val="22"/>
          <w:shd w:val="clear" w:color="auto" w:fill="FFFF99"/>
          <w:rtl/>
        </w:rPr>
        <w:t>(6)</w:t>
      </w:r>
      <w:r w:rsidRPr="00EC45AD">
        <w:rPr>
          <w:rStyle w:val="default"/>
          <w:rFonts w:cs="FrankRuehl" w:hint="cs"/>
          <w:strike/>
          <w:vanish/>
          <w:sz w:val="22"/>
          <w:szCs w:val="22"/>
          <w:shd w:val="clear" w:color="auto" w:fill="FFFF99"/>
          <w:rtl/>
        </w:rPr>
        <w:tab/>
        <w:t xml:space="preserve">פברואר </w:t>
      </w:r>
      <w:r w:rsidRPr="00EC45AD">
        <w:rPr>
          <w:rStyle w:val="default"/>
          <w:rFonts w:cs="FrankRuehl"/>
          <w:strike/>
          <w:vanish/>
          <w:sz w:val="22"/>
          <w:szCs w:val="22"/>
          <w:shd w:val="clear" w:color="auto" w:fill="FFFF99"/>
          <w:rtl/>
        </w:rPr>
        <w:t>–</w:t>
      </w:r>
      <w:r w:rsidRPr="00EC45AD">
        <w:rPr>
          <w:rStyle w:val="default"/>
          <w:rFonts w:cs="FrankRuehl" w:hint="cs"/>
          <w:strike/>
          <w:vanish/>
          <w:sz w:val="22"/>
          <w:szCs w:val="22"/>
          <w:shd w:val="clear" w:color="auto" w:fill="FFFF99"/>
          <w:rtl/>
        </w:rPr>
        <w:t xml:space="preserve"> מרס;</w:t>
      </w:r>
    </w:p>
    <w:p w14:paraId="2A09B925" w14:textId="77777777" w:rsidR="00CD4C4F" w:rsidRPr="00EC45AD" w:rsidRDefault="00CD4C4F" w:rsidP="00CD4C4F">
      <w:pPr>
        <w:pStyle w:val="P00"/>
        <w:spacing w:before="0"/>
        <w:ind w:left="0" w:right="1134"/>
        <w:rPr>
          <w:rStyle w:val="default"/>
          <w:rFonts w:cs="FrankRuehl" w:hint="cs"/>
          <w:strike/>
          <w:vanish/>
          <w:sz w:val="22"/>
          <w:szCs w:val="22"/>
          <w:shd w:val="clear" w:color="auto" w:fill="FFFF99"/>
          <w:rtl/>
        </w:rPr>
      </w:pPr>
      <w:r w:rsidRPr="00EC45AD">
        <w:rPr>
          <w:rStyle w:val="default"/>
          <w:rFonts w:cs="FrankRuehl" w:hint="cs"/>
          <w:vanish/>
          <w:sz w:val="22"/>
          <w:szCs w:val="22"/>
          <w:shd w:val="clear" w:color="auto" w:fill="FFFF99"/>
          <w:rtl/>
        </w:rPr>
        <w:tab/>
      </w:r>
      <w:r w:rsidRPr="00EC45AD">
        <w:rPr>
          <w:rStyle w:val="default"/>
          <w:rFonts w:cs="FrankRuehl" w:hint="cs"/>
          <w:strike/>
          <w:vanish/>
          <w:sz w:val="22"/>
          <w:szCs w:val="22"/>
          <w:shd w:val="clear" w:color="auto" w:fill="FFFF99"/>
          <w:rtl/>
        </w:rPr>
        <w:t>(ג)</w:t>
      </w:r>
      <w:r w:rsidRPr="00EC45AD">
        <w:rPr>
          <w:rStyle w:val="default"/>
          <w:rFonts w:cs="FrankRuehl" w:hint="cs"/>
          <w:strike/>
          <w:vanish/>
          <w:sz w:val="22"/>
          <w:szCs w:val="22"/>
          <w:shd w:val="clear" w:color="auto" w:fill="FFFF99"/>
          <w:rtl/>
        </w:rPr>
        <w:tab/>
        <w:t>תקופות הדו"ח של עוסק מורשה שהדו"ח הכספי שלו נערך לשנה המסתיימת ביוני או בדצמבר יהיו כלהלן:</w:t>
      </w:r>
    </w:p>
    <w:p w14:paraId="52109902" w14:textId="77777777" w:rsidR="00CD4C4F" w:rsidRPr="00EC45AD" w:rsidRDefault="00CD4C4F" w:rsidP="00CD4C4F">
      <w:pPr>
        <w:pStyle w:val="P00"/>
        <w:spacing w:before="0"/>
        <w:ind w:left="1021" w:right="1134"/>
        <w:rPr>
          <w:rStyle w:val="default"/>
          <w:rFonts w:cs="FrankRuehl" w:hint="cs"/>
          <w:strike/>
          <w:vanish/>
          <w:sz w:val="22"/>
          <w:szCs w:val="22"/>
          <w:shd w:val="clear" w:color="auto" w:fill="FFFF99"/>
          <w:rtl/>
        </w:rPr>
      </w:pPr>
      <w:r w:rsidRPr="00EC45AD">
        <w:rPr>
          <w:rStyle w:val="default"/>
          <w:rFonts w:cs="FrankRuehl" w:hint="cs"/>
          <w:strike/>
          <w:vanish/>
          <w:sz w:val="22"/>
          <w:szCs w:val="22"/>
          <w:shd w:val="clear" w:color="auto" w:fill="FFFF99"/>
          <w:rtl/>
        </w:rPr>
        <w:t>(1)</w:t>
      </w:r>
      <w:r w:rsidRPr="00EC45AD">
        <w:rPr>
          <w:rStyle w:val="default"/>
          <w:rFonts w:cs="FrankRuehl" w:hint="cs"/>
          <w:strike/>
          <w:vanish/>
          <w:sz w:val="22"/>
          <w:szCs w:val="22"/>
          <w:shd w:val="clear" w:color="auto" w:fill="FFFF99"/>
          <w:rtl/>
        </w:rPr>
        <w:tab/>
        <w:t xml:space="preserve">מאי </w:t>
      </w:r>
      <w:r w:rsidRPr="00EC45AD">
        <w:rPr>
          <w:rStyle w:val="default"/>
          <w:rFonts w:cs="FrankRuehl"/>
          <w:strike/>
          <w:vanish/>
          <w:sz w:val="22"/>
          <w:szCs w:val="22"/>
          <w:shd w:val="clear" w:color="auto" w:fill="FFFF99"/>
          <w:rtl/>
        </w:rPr>
        <w:t>–</w:t>
      </w:r>
      <w:r w:rsidRPr="00EC45AD">
        <w:rPr>
          <w:rStyle w:val="default"/>
          <w:rFonts w:cs="FrankRuehl" w:hint="cs"/>
          <w:strike/>
          <w:vanish/>
          <w:sz w:val="22"/>
          <w:szCs w:val="22"/>
          <w:shd w:val="clear" w:color="auto" w:fill="FFFF99"/>
          <w:rtl/>
        </w:rPr>
        <w:t xml:space="preserve"> יוני;</w:t>
      </w:r>
    </w:p>
    <w:p w14:paraId="61CAB006" w14:textId="77777777" w:rsidR="00CD4C4F" w:rsidRPr="00EC45AD" w:rsidRDefault="00CD4C4F" w:rsidP="00CD4C4F">
      <w:pPr>
        <w:pStyle w:val="P00"/>
        <w:spacing w:before="0"/>
        <w:ind w:left="1021" w:right="1134"/>
        <w:rPr>
          <w:rStyle w:val="default"/>
          <w:rFonts w:cs="FrankRuehl" w:hint="cs"/>
          <w:strike/>
          <w:vanish/>
          <w:sz w:val="22"/>
          <w:szCs w:val="22"/>
          <w:shd w:val="clear" w:color="auto" w:fill="FFFF99"/>
          <w:rtl/>
        </w:rPr>
      </w:pPr>
      <w:r w:rsidRPr="00EC45AD">
        <w:rPr>
          <w:rStyle w:val="default"/>
          <w:rFonts w:cs="FrankRuehl" w:hint="cs"/>
          <w:strike/>
          <w:vanish/>
          <w:sz w:val="22"/>
          <w:szCs w:val="22"/>
          <w:shd w:val="clear" w:color="auto" w:fill="FFFF99"/>
          <w:rtl/>
        </w:rPr>
        <w:t>(2)</w:t>
      </w:r>
      <w:r w:rsidRPr="00EC45AD">
        <w:rPr>
          <w:rStyle w:val="default"/>
          <w:rFonts w:cs="FrankRuehl" w:hint="cs"/>
          <w:strike/>
          <w:vanish/>
          <w:sz w:val="22"/>
          <w:szCs w:val="22"/>
          <w:shd w:val="clear" w:color="auto" w:fill="FFFF99"/>
          <w:rtl/>
        </w:rPr>
        <w:tab/>
        <w:t xml:space="preserve">יולי </w:t>
      </w:r>
      <w:r w:rsidRPr="00EC45AD">
        <w:rPr>
          <w:rStyle w:val="default"/>
          <w:rFonts w:cs="FrankRuehl"/>
          <w:strike/>
          <w:vanish/>
          <w:sz w:val="22"/>
          <w:szCs w:val="22"/>
          <w:shd w:val="clear" w:color="auto" w:fill="FFFF99"/>
          <w:rtl/>
        </w:rPr>
        <w:t>–</w:t>
      </w:r>
      <w:r w:rsidRPr="00EC45AD">
        <w:rPr>
          <w:rStyle w:val="default"/>
          <w:rFonts w:cs="FrankRuehl" w:hint="cs"/>
          <w:strike/>
          <w:vanish/>
          <w:sz w:val="22"/>
          <w:szCs w:val="22"/>
          <w:shd w:val="clear" w:color="auto" w:fill="FFFF99"/>
          <w:rtl/>
        </w:rPr>
        <w:t xml:space="preserve"> אוגוסט;</w:t>
      </w:r>
    </w:p>
    <w:p w14:paraId="37CFCF44" w14:textId="77777777" w:rsidR="00CD4C4F" w:rsidRPr="00EC45AD" w:rsidRDefault="00CD4C4F" w:rsidP="00CD4C4F">
      <w:pPr>
        <w:pStyle w:val="P00"/>
        <w:spacing w:before="0"/>
        <w:ind w:left="1021" w:right="1134"/>
        <w:rPr>
          <w:rStyle w:val="default"/>
          <w:rFonts w:cs="FrankRuehl" w:hint="cs"/>
          <w:strike/>
          <w:vanish/>
          <w:sz w:val="22"/>
          <w:szCs w:val="22"/>
          <w:shd w:val="clear" w:color="auto" w:fill="FFFF99"/>
          <w:rtl/>
        </w:rPr>
      </w:pPr>
      <w:r w:rsidRPr="00EC45AD">
        <w:rPr>
          <w:rStyle w:val="default"/>
          <w:rFonts w:cs="FrankRuehl" w:hint="cs"/>
          <w:strike/>
          <w:vanish/>
          <w:sz w:val="22"/>
          <w:szCs w:val="22"/>
          <w:shd w:val="clear" w:color="auto" w:fill="FFFF99"/>
          <w:rtl/>
        </w:rPr>
        <w:t>(3)</w:t>
      </w:r>
      <w:r w:rsidRPr="00EC45AD">
        <w:rPr>
          <w:rStyle w:val="default"/>
          <w:rFonts w:cs="FrankRuehl" w:hint="cs"/>
          <w:strike/>
          <w:vanish/>
          <w:sz w:val="22"/>
          <w:szCs w:val="22"/>
          <w:shd w:val="clear" w:color="auto" w:fill="FFFF99"/>
          <w:rtl/>
        </w:rPr>
        <w:tab/>
        <w:t xml:space="preserve">ספטמבר </w:t>
      </w:r>
      <w:r w:rsidRPr="00EC45AD">
        <w:rPr>
          <w:rStyle w:val="default"/>
          <w:rFonts w:cs="FrankRuehl"/>
          <w:strike/>
          <w:vanish/>
          <w:sz w:val="22"/>
          <w:szCs w:val="22"/>
          <w:shd w:val="clear" w:color="auto" w:fill="FFFF99"/>
          <w:rtl/>
        </w:rPr>
        <w:t>–</w:t>
      </w:r>
      <w:r w:rsidRPr="00EC45AD">
        <w:rPr>
          <w:rStyle w:val="default"/>
          <w:rFonts w:cs="FrankRuehl" w:hint="cs"/>
          <w:strike/>
          <w:vanish/>
          <w:sz w:val="22"/>
          <w:szCs w:val="22"/>
          <w:shd w:val="clear" w:color="auto" w:fill="FFFF99"/>
          <w:rtl/>
        </w:rPr>
        <w:t xml:space="preserve"> אוקטובר;</w:t>
      </w:r>
    </w:p>
    <w:p w14:paraId="3A4F2B8F" w14:textId="77777777" w:rsidR="00CD4C4F" w:rsidRPr="00EC45AD" w:rsidRDefault="00CD4C4F" w:rsidP="00CD4C4F">
      <w:pPr>
        <w:pStyle w:val="P00"/>
        <w:spacing w:before="0"/>
        <w:ind w:left="1021" w:right="1134"/>
        <w:rPr>
          <w:rStyle w:val="default"/>
          <w:rFonts w:cs="FrankRuehl" w:hint="cs"/>
          <w:strike/>
          <w:vanish/>
          <w:sz w:val="22"/>
          <w:szCs w:val="22"/>
          <w:shd w:val="clear" w:color="auto" w:fill="FFFF99"/>
          <w:rtl/>
        </w:rPr>
      </w:pPr>
      <w:r w:rsidRPr="00EC45AD">
        <w:rPr>
          <w:rStyle w:val="default"/>
          <w:rFonts w:cs="FrankRuehl" w:hint="cs"/>
          <w:strike/>
          <w:vanish/>
          <w:sz w:val="22"/>
          <w:szCs w:val="22"/>
          <w:shd w:val="clear" w:color="auto" w:fill="FFFF99"/>
          <w:rtl/>
        </w:rPr>
        <w:t>(4)</w:t>
      </w:r>
      <w:r w:rsidRPr="00EC45AD">
        <w:rPr>
          <w:rStyle w:val="default"/>
          <w:rFonts w:cs="FrankRuehl" w:hint="cs"/>
          <w:strike/>
          <w:vanish/>
          <w:sz w:val="22"/>
          <w:szCs w:val="22"/>
          <w:shd w:val="clear" w:color="auto" w:fill="FFFF99"/>
          <w:rtl/>
        </w:rPr>
        <w:tab/>
        <w:t xml:space="preserve">נובמבר </w:t>
      </w:r>
      <w:r w:rsidRPr="00EC45AD">
        <w:rPr>
          <w:rStyle w:val="default"/>
          <w:rFonts w:cs="FrankRuehl"/>
          <w:strike/>
          <w:vanish/>
          <w:sz w:val="22"/>
          <w:szCs w:val="22"/>
          <w:shd w:val="clear" w:color="auto" w:fill="FFFF99"/>
          <w:rtl/>
        </w:rPr>
        <w:t>–</w:t>
      </w:r>
      <w:r w:rsidRPr="00EC45AD">
        <w:rPr>
          <w:rStyle w:val="default"/>
          <w:rFonts w:cs="FrankRuehl" w:hint="cs"/>
          <w:strike/>
          <w:vanish/>
          <w:sz w:val="22"/>
          <w:szCs w:val="22"/>
          <w:shd w:val="clear" w:color="auto" w:fill="FFFF99"/>
          <w:rtl/>
        </w:rPr>
        <w:t xml:space="preserve"> דצמבר;</w:t>
      </w:r>
    </w:p>
    <w:p w14:paraId="0A46EE36" w14:textId="77777777" w:rsidR="00CD4C4F" w:rsidRPr="00EC45AD" w:rsidRDefault="00CD4C4F" w:rsidP="00CD4C4F">
      <w:pPr>
        <w:pStyle w:val="P00"/>
        <w:spacing w:before="0"/>
        <w:ind w:left="1021" w:right="1134"/>
        <w:rPr>
          <w:rStyle w:val="default"/>
          <w:rFonts w:cs="FrankRuehl" w:hint="cs"/>
          <w:strike/>
          <w:vanish/>
          <w:sz w:val="22"/>
          <w:szCs w:val="22"/>
          <w:shd w:val="clear" w:color="auto" w:fill="FFFF99"/>
          <w:rtl/>
        </w:rPr>
      </w:pPr>
      <w:r w:rsidRPr="00EC45AD">
        <w:rPr>
          <w:rStyle w:val="default"/>
          <w:rFonts w:cs="FrankRuehl" w:hint="cs"/>
          <w:strike/>
          <w:vanish/>
          <w:sz w:val="22"/>
          <w:szCs w:val="22"/>
          <w:shd w:val="clear" w:color="auto" w:fill="FFFF99"/>
          <w:rtl/>
        </w:rPr>
        <w:t>(5)</w:t>
      </w:r>
      <w:r w:rsidRPr="00EC45AD">
        <w:rPr>
          <w:rStyle w:val="default"/>
          <w:rFonts w:cs="FrankRuehl" w:hint="cs"/>
          <w:strike/>
          <w:vanish/>
          <w:sz w:val="22"/>
          <w:szCs w:val="22"/>
          <w:shd w:val="clear" w:color="auto" w:fill="FFFF99"/>
          <w:rtl/>
        </w:rPr>
        <w:tab/>
        <w:t xml:space="preserve">ינואר </w:t>
      </w:r>
      <w:r w:rsidRPr="00EC45AD">
        <w:rPr>
          <w:rStyle w:val="default"/>
          <w:rFonts w:cs="FrankRuehl"/>
          <w:strike/>
          <w:vanish/>
          <w:sz w:val="22"/>
          <w:szCs w:val="22"/>
          <w:shd w:val="clear" w:color="auto" w:fill="FFFF99"/>
          <w:rtl/>
        </w:rPr>
        <w:t>–</w:t>
      </w:r>
      <w:r w:rsidRPr="00EC45AD">
        <w:rPr>
          <w:rStyle w:val="default"/>
          <w:rFonts w:cs="FrankRuehl" w:hint="cs"/>
          <w:strike/>
          <w:vanish/>
          <w:sz w:val="22"/>
          <w:szCs w:val="22"/>
          <w:shd w:val="clear" w:color="auto" w:fill="FFFF99"/>
          <w:rtl/>
        </w:rPr>
        <w:t xml:space="preserve"> פברואר;</w:t>
      </w:r>
    </w:p>
    <w:p w14:paraId="5E2D3840" w14:textId="77777777" w:rsidR="00CD4C4F" w:rsidRPr="00EC45AD" w:rsidRDefault="00CD4C4F" w:rsidP="00CD4C4F">
      <w:pPr>
        <w:pStyle w:val="P00"/>
        <w:spacing w:before="0"/>
        <w:ind w:left="1021" w:right="1134"/>
        <w:rPr>
          <w:rStyle w:val="default"/>
          <w:rFonts w:cs="FrankRuehl" w:hint="cs"/>
          <w:strike/>
          <w:vanish/>
          <w:sz w:val="22"/>
          <w:szCs w:val="22"/>
          <w:shd w:val="clear" w:color="auto" w:fill="FFFF99"/>
          <w:rtl/>
        </w:rPr>
      </w:pPr>
      <w:r w:rsidRPr="00EC45AD">
        <w:rPr>
          <w:rStyle w:val="default"/>
          <w:rFonts w:cs="FrankRuehl" w:hint="cs"/>
          <w:strike/>
          <w:vanish/>
          <w:sz w:val="22"/>
          <w:szCs w:val="22"/>
          <w:shd w:val="clear" w:color="auto" w:fill="FFFF99"/>
          <w:rtl/>
        </w:rPr>
        <w:t>(6)</w:t>
      </w:r>
      <w:r w:rsidRPr="00EC45AD">
        <w:rPr>
          <w:rStyle w:val="default"/>
          <w:rFonts w:cs="FrankRuehl" w:hint="cs"/>
          <w:strike/>
          <w:vanish/>
          <w:sz w:val="22"/>
          <w:szCs w:val="22"/>
          <w:shd w:val="clear" w:color="auto" w:fill="FFFF99"/>
          <w:rtl/>
        </w:rPr>
        <w:tab/>
        <w:t xml:space="preserve">מרס </w:t>
      </w:r>
      <w:r w:rsidRPr="00EC45AD">
        <w:rPr>
          <w:rStyle w:val="default"/>
          <w:rFonts w:cs="FrankRuehl"/>
          <w:strike/>
          <w:vanish/>
          <w:sz w:val="22"/>
          <w:szCs w:val="22"/>
          <w:shd w:val="clear" w:color="auto" w:fill="FFFF99"/>
          <w:rtl/>
        </w:rPr>
        <w:t>–</w:t>
      </w:r>
      <w:r w:rsidRPr="00EC45AD">
        <w:rPr>
          <w:rStyle w:val="default"/>
          <w:rFonts w:cs="FrankRuehl" w:hint="cs"/>
          <w:strike/>
          <w:vanish/>
          <w:sz w:val="22"/>
          <w:szCs w:val="22"/>
          <w:shd w:val="clear" w:color="auto" w:fill="FFFF99"/>
          <w:rtl/>
        </w:rPr>
        <w:t xml:space="preserve"> אפריל.</w:t>
      </w:r>
    </w:p>
    <w:p w14:paraId="07D3D6A8" w14:textId="77777777" w:rsidR="00CD4C4F" w:rsidRPr="00EC45AD" w:rsidRDefault="00CD4C4F" w:rsidP="00CD4C4F">
      <w:pPr>
        <w:pStyle w:val="footnote"/>
        <w:tabs>
          <w:tab w:val="left" w:pos="624"/>
          <w:tab w:val="left" w:pos="1021"/>
          <w:tab w:val="left" w:pos="1474"/>
          <w:tab w:val="left" w:pos="1928"/>
          <w:tab w:val="left" w:pos="2381"/>
          <w:tab w:val="left" w:pos="2835"/>
          <w:tab w:val="right" w:leader="dot" w:pos="6259"/>
        </w:tabs>
        <w:ind w:left="0" w:right="1134"/>
        <w:rPr>
          <w:rFonts w:hint="cs"/>
          <w:strike/>
          <w:vanish/>
          <w:shd w:val="clear" w:color="auto" w:fill="FFFF99"/>
          <w:rtl/>
        </w:rPr>
      </w:pPr>
      <w:r w:rsidRPr="00EC45AD">
        <w:rPr>
          <w:rFonts w:hint="cs"/>
          <w:vanish/>
          <w:shd w:val="clear" w:color="auto" w:fill="FFFF99"/>
          <w:rtl/>
        </w:rPr>
        <w:tab/>
      </w:r>
      <w:r w:rsidRPr="00EC45AD">
        <w:rPr>
          <w:rFonts w:hint="cs"/>
          <w:strike/>
          <w:vanish/>
          <w:shd w:val="clear" w:color="auto" w:fill="FFFF99"/>
          <w:rtl/>
        </w:rPr>
        <w:t>(ד)</w:t>
      </w:r>
      <w:r w:rsidRPr="00EC45AD">
        <w:rPr>
          <w:rFonts w:hint="cs"/>
          <w:strike/>
          <w:vanish/>
          <w:shd w:val="clear" w:color="auto" w:fill="FFFF99"/>
          <w:rtl/>
        </w:rPr>
        <w:tab/>
        <w:t>תקופת הדו"ח הראשונה של עוסק שהחוק הוחל לגביו לראשונה שלא בתחילת תקופת דו"ח כאמור בתקנות משנה (ב) או (ג) תהא מיום תחולת החוק לגביו עד סוף תקופת דו"ח מלאה ראשונה כאמור.</w:t>
      </w:r>
    </w:p>
    <w:p w14:paraId="64DE919E" w14:textId="77777777" w:rsidR="00CD4C4F" w:rsidRPr="00EC45AD" w:rsidRDefault="00CD4C4F" w:rsidP="00CD4C4F">
      <w:pPr>
        <w:pStyle w:val="footnote"/>
        <w:tabs>
          <w:tab w:val="left" w:pos="624"/>
          <w:tab w:val="left" w:pos="1021"/>
          <w:tab w:val="left" w:pos="1474"/>
          <w:tab w:val="left" w:pos="1928"/>
          <w:tab w:val="left" w:pos="2381"/>
          <w:tab w:val="left" w:pos="2835"/>
          <w:tab w:val="right" w:leader="dot" w:pos="6259"/>
        </w:tabs>
        <w:ind w:left="0" w:right="1134"/>
        <w:rPr>
          <w:rFonts w:hint="cs"/>
          <w:strike/>
          <w:vanish/>
          <w:shd w:val="clear" w:color="auto" w:fill="FFFF99"/>
          <w:rtl/>
        </w:rPr>
      </w:pPr>
      <w:r w:rsidRPr="00EC45AD">
        <w:rPr>
          <w:rFonts w:hint="cs"/>
          <w:vanish/>
          <w:shd w:val="clear" w:color="auto" w:fill="FFFF99"/>
          <w:rtl/>
        </w:rPr>
        <w:tab/>
      </w:r>
      <w:r w:rsidRPr="00EC45AD">
        <w:rPr>
          <w:rFonts w:hint="cs"/>
          <w:strike/>
          <w:vanish/>
          <w:shd w:val="clear" w:color="auto" w:fill="FFFF99"/>
          <w:rtl/>
        </w:rPr>
        <w:t>(ה)</w:t>
      </w:r>
      <w:r w:rsidRPr="00EC45AD">
        <w:rPr>
          <w:rFonts w:hint="cs"/>
          <w:strike/>
          <w:vanish/>
          <w:shd w:val="clear" w:color="auto" w:fill="FFFF99"/>
          <w:rtl/>
        </w:rPr>
        <w:tab/>
        <w:t>על אף האמור בתקנות משנה (ב) ו-(ד), עוסק מורשה שתקנת משנה (ג) אינה חלה עליו תהא תקופת הדו"ח הראשונה שלו חודש יולי 1976 בלבד, והדו"ח יוגש בחודש ספטמבר אולם לא יאוחר מיום כ' באלול תשל"ו (15 בספטמבר 1976).</w:t>
      </w:r>
    </w:p>
    <w:p w14:paraId="49854924" w14:textId="77777777" w:rsidR="00CD4C4F" w:rsidRPr="00EC45AD" w:rsidRDefault="00CD4C4F" w:rsidP="00CD4C4F">
      <w:pPr>
        <w:pStyle w:val="footnote"/>
        <w:tabs>
          <w:tab w:val="left" w:pos="624"/>
          <w:tab w:val="left" w:pos="1021"/>
          <w:tab w:val="left" w:pos="1474"/>
          <w:tab w:val="left" w:pos="1928"/>
          <w:tab w:val="left" w:pos="2381"/>
          <w:tab w:val="left" w:pos="2835"/>
          <w:tab w:val="right" w:leader="dot" w:pos="6259"/>
        </w:tabs>
        <w:ind w:left="0" w:right="1134"/>
        <w:rPr>
          <w:rFonts w:hint="cs"/>
          <w:strike/>
          <w:vanish/>
          <w:shd w:val="clear" w:color="auto" w:fill="FFFF99"/>
          <w:rtl/>
        </w:rPr>
      </w:pPr>
      <w:r w:rsidRPr="00EC45AD">
        <w:rPr>
          <w:rFonts w:hint="cs"/>
          <w:vanish/>
          <w:shd w:val="clear" w:color="auto" w:fill="FFFF99"/>
          <w:rtl/>
        </w:rPr>
        <w:tab/>
      </w:r>
      <w:r w:rsidRPr="00EC45AD">
        <w:rPr>
          <w:rFonts w:hint="cs"/>
          <w:strike/>
          <w:vanish/>
          <w:shd w:val="clear" w:color="auto" w:fill="FFFF99"/>
          <w:rtl/>
        </w:rPr>
        <w:t>(ו)</w:t>
      </w:r>
      <w:r w:rsidRPr="00EC45AD">
        <w:rPr>
          <w:rFonts w:hint="cs"/>
          <w:strike/>
          <w:vanish/>
          <w:shd w:val="clear" w:color="auto" w:fill="FFFF99"/>
          <w:rtl/>
        </w:rPr>
        <w:tab/>
        <w:t>עוסק שהחל לפעול לאחר תחילתו של החוק, יגיש את הדו"ח התקופתי הראשון לגבי עסקאות שעשה, במועד הקבוע בתקנות משנה (ב) או (ג), לפי הענין, לאחר שעבר לפחות חודש מלא אחד מתחילת פעילותו.</w:t>
      </w:r>
    </w:p>
    <w:p w14:paraId="1953D5C1" w14:textId="77777777" w:rsidR="00B73A24" w:rsidRPr="00EC45AD" w:rsidRDefault="00B73A24" w:rsidP="00B73A24">
      <w:pPr>
        <w:pStyle w:val="P00"/>
        <w:spacing w:before="0"/>
        <w:ind w:left="0" w:right="1134"/>
        <w:rPr>
          <w:rFonts w:hint="cs"/>
          <w:vanish/>
          <w:color w:val="FF0000"/>
          <w:szCs w:val="20"/>
          <w:shd w:val="clear" w:color="auto" w:fill="FFFF99"/>
          <w:rtl/>
        </w:rPr>
      </w:pPr>
    </w:p>
    <w:p w14:paraId="403C0144" w14:textId="77777777" w:rsidR="00B73A24" w:rsidRPr="00EC45AD" w:rsidRDefault="00B73A24" w:rsidP="00B73A24">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1.3.1987</w:t>
      </w:r>
    </w:p>
    <w:p w14:paraId="5909515D" w14:textId="77777777" w:rsidR="00B73A24" w:rsidRPr="00EC45AD" w:rsidRDefault="00B73A24" w:rsidP="00B73A24">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(מס' 3) תשמ"ז-1987</w:t>
      </w:r>
    </w:p>
    <w:p w14:paraId="55833773" w14:textId="77777777" w:rsidR="00B73A24" w:rsidRPr="00EC45AD" w:rsidRDefault="00B73A24" w:rsidP="00B73A24">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207" w:history="1">
        <w:r w:rsidRPr="00EC45AD">
          <w:rPr>
            <w:rStyle w:val="Hyperlink"/>
            <w:vanish/>
            <w:sz w:val="20"/>
            <w:szCs w:val="20"/>
            <w:shd w:val="clear" w:color="auto" w:fill="FFFF99"/>
            <w:rtl/>
          </w:rPr>
          <w:t>ק</w:t>
        </w:r>
        <w:r w:rsidRPr="00EC45AD">
          <w:rPr>
            <w:rStyle w:val="Hyperlink"/>
            <w:rFonts w:hint="cs"/>
            <w:vanish/>
            <w:sz w:val="20"/>
            <w:szCs w:val="20"/>
            <w:shd w:val="clear" w:color="auto" w:fill="FFFF99"/>
            <w:rtl/>
          </w:rPr>
          <w:t>"ת תשמ"ז מס' 5015</w:t>
        </w:r>
      </w:hyperlink>
      <w:r w:rsidRPr="00EC45AD">
        <w:rPr>
          <w:rFonts w:hint="cs"/>
          <w:vanish/>
          <w:sz w:val="20"/>
          <w:szCs w:val="20"/>
          <w:shd w:val="clear" w:color="auto" w:fill="FFFF99"/>
          <w:rtl/>
        </w:rPr>
        <w:t xml:space="preserve"> מיום 19.3.1987 עמ' 639 </w:t>
      </w:r>
    </w:p>
    <w:p w14:paraId="25F30860" w14:textId="77777777" w:rsidR="00B73A24" w:rsidRPr="00EC45AD" w:rsidRDefault="00B73A24" w:rsidP="00B73A24">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EC45AD">
        <w:rPr>
          <w:rFonts w:hint="cs"/>
          <w:b/>
          <w:bCs/>
          <w:vanish/>
          <w:sz w:val="20"/>
          <w:szCs w:val="20"/>
          <w:shd w:val="clear" w:color="auto" w:fill="FFFF99"/>
          <w:rtl/>
        </w:rPr>
        <w:t>החלפת תקנה 20</w:t>
      </w:r>
    </w:p>
    <w:p w14:paraId="77951D4B" w14:textId="77777777" w:rsidR="00B73A24" w:rsidRPr="00EC45AD" w:rsidRDefault="00B73A24" w:rsidP="00B73A24">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sidRPr="00EC45AD">
        <w:rPr>
          <w:rFonts w:hint="cs"/>
          <w:vanish/>
          <w:sz w:val="20"/>
          <w:szCs w:val="20"/>
          <w:shd w:val="clear" w:color="auto" w:fill="FFFF99"/>
          <w:rtl/>
        </w:rPr>
        <w:t>הנוסח הקודם:</w:t>
      </w:r>
    </w:p>
    <w:p w14:paraId="2E91BEF5" w14:textId="77777777" w:rsidR="00CD4C4F" w:rsidRPr="00EC45AD" w:rsidRDefault="00CD4C4F" w:rsidP="00CD4C4F">
      <w:pPr>
        <w:pStyle w:val="P00"/>
        <w:spacing w:before="0"/>
        <w:ind w:left="0" w:right="1134"/>
        <w:rPr>
          <w:rStyle w:val="default"/>
          <w:rFonts w:cs="FrankRuehl" w:hint="cs"/>
          <w:strike/>
          <w:vanish/>
          <w:sz w:val="22"/>
          <w:szCs w:val="22"/>
          <w:shd w:val="clear" w:color="auto" w:fill="FFFF99"/>
          <w:rtl/>
        </w:rPr>
      </w:pPr>
      <w:r w:rsidRPr="00EC45AD">
        <w:rPr>
          <w:rStyle w:val="default"/>
          <w:rFonts w:cs="FrankRuehl" w:hint="cs"/>
          <w:strike/>
          <w:vanish/>
          <w:sz w:val="22"/>
          <w:szCs w:val="22"/>
          <w:shd w:val="clear" w:color="auto" w:fill="FFFF99"/>
          <w:rtl/>
        </w:rPr>
        <w:t>20.</w:t>
      </w:r>
      <w:r w:rsidRPr="00EC45AD">
        <w:rPr>
          <w:rStyle w:val="default"/>
          <w:rFonts w:cs="FrankRuehl" w:hint="cs"/>
          <w:strike/>
          <w:vanish/>
          <w:sz w:val="22"/>
          <w:szCs w:val="22"/>
          <w:shd w:val="clear" w:color="auto" w:fill="FFFF99"/>
          <w:rtl/>
        </w:rPr>
        <w:tab/>
        <w:t>(א)</w:t>
      </w:r>
      <w:r w:rsidRPr="00EC45AD">
        <w:rPr>
          <w:rStyle w:val="default"/>
          <w:rFonts w:cs="FrankRuehl" w:hint="cs"/>
          <w:strike/>
          <w:vanish/>
          <w:sz w:val="22"/>
          <w:szCs w:val="22"/>
          <w:shd w:val="clear" w:color="auto" w:fill="FFFF99"/>
          <w:rtl/>
        </w:rPr>
        <w:tab/>
        <w:t>תקופת דו"ח לענין סעיף 67 לחוק תהא בת חודש.</w:t>
      </w:r>
    </w:p>
    <w:p w14:paraId="28578875" w14:textId="77777777" w:rsidR="00CD4C4F" w:rsidRPr="00EC45AD" w:rsidRDefault="00CD4C4F" w:rsidP="00B73A24">
      <w:pPr>
        <w:pStyle w:val="P00"/>
        <w:spacing w:before="0"/>
        <w:ind w:left="0" w:right="1134"/>
        <w:rPr>
          <w:rStyle w:val="default"/>
          <w:rFonts w:cs="FrankRuehl" w:hint="cs"/>
          <w:strike/>
          <w:vanish/>
          <w:sz w:val="22"/>
          <w:szCs w:val="22"/>
          <w:shd w:val="clear" w:color="auto" w:fill="FFFF99"/>
          <w:rtl/>
        </w:rPr>
      </w:pPr>
      <w:r w:rsidRPr="00EC45AD">
        <w:rPr>
          <w:rStyle w:val="default"/>
          <w:rFonts w:cs="FrankRuehl" w:hint="cs"/>
          <w:vanish/>
          <w:sz w:val="22"/>
          <w:szCs w:val="22"/>
          <w:shd w:val="clear" w:color="auto" w:fill="FFFF99"/>
          <w:rtl/>
        </w:rPr>
        <w:tab/>
      </w:r>
      <w:r w:rsidRPr="00EC45AD">
        <w:rPr>
          <w:rStyle w:val="default"/>
          <w:rFonts w:cs="FrankRuehl" w:hint="cs"/>
          <w:strike/>
          <w:vanish/>
          <w:sz w:val="22"/>
          <w:szCs w:val="22"/>
          <w:shd w:val="clear" w:color="auto" w:fill="FFFF99"/>
          <w:rtl/>
        </w:rPr>
        <w:t>(ב)</w:t>
      </w:r>
      <w:r w:rsidRPr="00EC45AD">
        <w:rPr>
          <w:rStyle w:val="default"/>
          <w:rFonts w:cs="FrankRuehl" w:hint="cs"/>
          <w:strike/>
          <w:vanish/>
          <w:sz w:val="22"/>
          <w:szCs w:val="22"/>
          <w:shd w:val="clear" w:color="auto" w:fill="FFFF99"/>
          <w:rtl/>
        </w:rPr>
        <w:tab/>
        <w:t>עוסק שהחוק הוחל לגביו לראשונה שלא באחד בחודש פלוני, תהא תקופת הדיווח הראשונה שלו התקופה המתחילה ביום שבו הוחל לגביו החוק כאמור ועד לתום אותו חודש.</w:t>
      </w:r>
    </w:p>
    <w:p w14:paraId="411AC6F9" w14:textId="77777777" w:rsidR="00B26FF7" w:rsidRPr="00EC45AD" w:rsidRDefault="00B26FF7" w:rsidP="00B26FF7">
      <w:pPr>
        <w:pStyle w:val="P00"/>
        <w:spacing w:before="0"/>
        <w:ind w:left="1474" w:right="1134"/>
        <w:rPr>
          <w:rFonts w:hint="cs"/>
          <w:vanish/>
          <w:color w:val="FF0000"/>
          <w:szCs w:val="20"/>
          <w:shd w:val="clear" w:color="auto" w:fill="FFFF99"/>
          <w:rtl/>
        </w:rPr>
      </w:pPr>
    </w:p>
    <w:p w14:paraId="3B500976" w14:textId="77777777" w:rsidR="00B26FF7" w:rsidRPr="00EC45AD" w:rsidRDefault="00B26FF7" w:rsidP="00C33FCF">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1.1.1988</w:t>
      </w:r>
    </w:p>
    <w:p w14:paraId="0887C6E4" w14:textId="77777777" w:rsidR="00B26FF7" w:rsidRPr="00EC45AD" w:rsidRDefault="00B26FF7" w:rsidP="00B26FF7">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תשמ"ח-1988</w:t>
      </w:r>
    </w:p>
    <w:p w14:paraId="5BE5D631" w14:textId="77777777" w:rsidR="00B26FF7" w:rsidRPr="00EC45AD" w:rsidRDefault="00B26FF7" w:rsidP="00B26FF7">
      <w:pPr>
        <w:pStyle w:val="P02"/>
        <w:spacing w:before="0"/>
        <w:ind w:left="1021" w:right="1134"/>
        <w:rPr>
          <w:rFonts w:hint="cs"/>
          <w:vanish/>
          <w:szCs w:val="20"/>
          <w:shd w:val="clear" w:color="auto" w:fill="FFFF99"/>
          <w:rtl/>
        </w:rPr>
      </w:pPr>
      <w:hyperlink r:id="rId208" w:history="1">
        <w:r w:rsidRPr="00EC45AD">
          <w:rPr>
            <w:rStyle w:val="Hyperlink"/>
            <w:vanish/>
            <w:szCs w:val="20"/>
            <w:shd w:val="clear" w:color="auto" w:fill="FFFF99"/>
            <w:rtl/>
          </w:rPr>
          <w:t>ק</w:t>
        </w:r>
        <w:r w:rsidRPr="00EC45AD">
          <w:rPr>
            <w:rStyle w:val="Hyperlink"/>
            <w:rFonts w:hint="cs"/>
            <w:vanish/>
            <w:szCs w:val="20"/>
            <w:shd w:val="clear" w:color="auto" w:fill="FFFF99"/>
            <w:rtl/>
          </w:rPr>
          <w:t>"ת תשמ"ח מס' 5079</w:t>
        </w:r>
      </w:hyperlink>
      <w:r w:rsidRPr="00EC45AD">
        <w:rPr>
          <w:rFonts w:hint="cs"/>
          <w:vanish/>
          <w:szCs w:val="20"/>
          <w:shd w:val="clear" w:color="auto" w:fill="FFFF99"/>
          <w:rtl/>
        </w:rPr>
        <w:t xml:space="preserve"> מיום 21.1.1988 עמ' 367 </w:t>
      </w:r>
    </w:p>
    <w:p w14:paraId="1B570CF0" w14:textId="77777777" w:rsidR="00A35450" w:rsidRPr="00EC45AD" w:rsidRDefault="00A35450" w:rsidP="00EC57F5">
      <w:pPr>
        <w:pStyle w:val="P00"/>
        <w:ind w:left="0" w:right="1134"/>
        <w:rPr>
          <w:rStyle w:val="default"/>
          <w:rFonts w:cs="FrankRuehl" w:hint="cs"/>
          <w:vanish/>
          <w:sz w:val="22"/>
          <w:szCs w:val="22"/>
          <w:shd w:val="clear" w:color="auto" w:fill="FFFF99"/>
          <w:rtl/>
        </w:rPr>
      </w:pPr>
      <w:r w:rsidRPr="00EC45AD">
        <w:rPr>
          <w:rStyle w:val="default"/>
          <w:rFonts w:cs="FrankRuehl" w:hint="cs"/>
          <w:vanish/>
          <w:sz w:val="22"/>
          <w:szCs w:val="22"/>
          <w:shd w:val="clear" w:color="auto" w:fill="FFFF99"/>
          <w:rtl/>
        </w:rPr>
        <w:tab/>
        <w:t>(ג)</w:t>
      </w:r>
      <w:r w:rsidRPr="00EC45AD">
        <w:rPr>
          <w:rStyle w:val="default"/>
          <w:rFonts w:cs="FrankRuehl" w:hint="cs"/>
          <w:vanish/>
          <w:sz w:val="22"/>
          <w:szCs w:val="22"/>
          <w:shd w:val="clear" w:color="auto" w:fill="FFFF99"/>
          <w:rtl/>
        </w:rPr>
        <w:tab/>
        <w:t>(1)</w:t>
      </w:r>
      <w:r w:rsidRPr="00EC45AD">
        <w:rPr>
          <w:rStyle w:val="default"/>
          <w:rFonts w:cs="FrankRuehl" w:hint="cs"/>
          <w:vanish/>
          <w:sz w:val="22"/>
          <w:szCs w:val="22"/>
          <w:shd w:val="clear" w:color="auto" w:fill="FFFF99"/>
          <w:rtl/>
        </w:rPr>
        <w:tab/>
        <w:t xml:space="preserve">על אף האמור בתקנת משנה (ב) תהא תקופת הדו"ח של עוסק בת חדשיים אם מחזור עסקאותיו בשנה הקובעת אינו עולה על </w:t>
      </w:r>
      <w:r w:rsidRPr="00EC45AD">
        <w:rPr>
          <w:rStyle w:val="default"/>
          <w:rFonts w:cs="FrankRuehl" w:hint="cs"/>
          <w:strike/>
          <w:vanish/>
          <w:sz w:val="22"/>
          <w:szCs w:val="22"/>
          <w:shd w:val="clear" w:color="auto" w:fill="FFFF99"/>
          <w:rtl/>
        </w:rPr>
        <w:t>100,000 שקלים חדשים</w:t>
      </w:r>
      <w:r w:rsidR="00B26FF7" w:rsidRPr="00EC45AD">
        <w:rPr>
          <w:rStyle w:val="default"/>
          <w:rFonts w:cs="FrankRuehl" w:hint="cs"/>
          <w:vanish/>
          <w:sz w:val="22"/>
          <w:szCs w:val="22"/>
          <w:shd w:val="clear" w:color="auto" w:fill="FFFF99"/>
          <w:rtl/>
        </w:rPr>
        <w:t xml:space="preserve"> </w:t>
      </w:r>
      <w:r w:rsidR="00B26FF7" w:rsidRPr="00EC45AD">
        <w:rPr>
          <w:rStyle w:val="default"/>
          <w:rFonts w:cs="FrankRuehl" w:hint="cs"/>
          <w:vanish/>
          <w:sz w:val="22"/>
          <w:szCs w:val="22"/>
          <w:u w:val="single"/>
          <w:shd w:val="clear" w:color="auto" w:fill="FFFF99"/>
          <w:rtl/>
        </w:rPr>
        <w:t>150,000 שקלים חדשים</w:t>
      </w:r>
      <w:r w:rsidRPr="00EC45AD">
        <w:rPr>
          <w:rStyle w:val="default"/>
          <w:rFonts w:cs="FrankRuehl" w:hint="cs"/>
          <w:vanish/>
          <w:sz w:val="22"/>
          <w:szCs w:val="22"/>
          <w:shd w:val="clear" w:color="auto" w:fill="FFFF99"/>
          <w:rtl/>
        </w:rPr>
        <w:t xml:space="preserve">; תחילתה של כל תקופה בת חדשיים </w:t>
      </w:r>
      <w:r w:rsidR="00EC57F5" w:rsidRPr="00EC45AD">
        <w:rPr>
          <w:rStyle w:val="default"/>
          <w:rFonts w:cs="FrankRuehl" w:hint="cs"/>
          <w:vanish/>
          <w:sz w:val="22"/>
          <w:szCs w:val="22"/>
          <w:shd w:val="clear" w:color="auto" w:fill="FFFF99"/>
          <w:rtl/>
        </w:rPr>
        <w:t>ה</w:t>
      </w:r>
      <w:r w:rsidRPr="00EC45AD">
        <w:rPr>
          <w:rStyle w:val="default"/>
          <w:rFonts w:cs="FrankRuehl" w:hint="cs"/>
          <w:vanish/>
          <w:sz w:val="22"/>
          <w:szCs w:val="22"/>
          <w:shd w:val="clear" w:color="auto" w:fill="FFFF99"/>
          <w:rtl/>
        </w:rPr>
        <w:t>יא באחד בחודש של כל אחד מהחדשים ינואר, מרס, מאי, יולי, ספטמבר ונובמבר.</w:t>
      </w:r>
    </w:p>
    <w:p w14:paraId="759825AE" w14:textId="77777777" w:rsidR="00EC57F5" w:rsidRPr="00EC45AD" w:rsidRDefault="00EC57F5" w:rsidP="00EC57F5">
      <w:pPr>
        <w:pStyle w:val="P00"/>
        <w:spacing w:before="0"/>
        <w:ind w:left="0" w:right="1134"/>
        <w:rPr>
          <w:rFonts w:hint="cs"/>
          <w:vanish/>
          <w:color w:val="FF0000"/>
          <w:szCs w:val="20"/>
          <w:shd w:val="clear" w:color="auto" w:fill="FFFF99"/>
          <w:rtl/>
        </w:rPr>
      </w:pPr>
    </w:p>
    <w:p w14:paraId="68EA83E3" w14:textId="77777777" w:rsidR="00EC57F5" w:rsidRPr="00EC45AD" w:rsidRDefault="00EC57F5" w:rsidP="00EC57F5">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1.9.1989</w:t>
      </w:r>
    </w:p>
    <w:p w14:paraId="07D28917" w14:textId="77777777" w:rsidR="00EC57F5" w:rsidRPr="00EC45AD" w:rsidRDefault="00EC57F5" w:rsidP="00EC57F5">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הודעה תש"ן-1989</w:t>
      </w:r>
    </w:p>
    <w:p w14:paraId="32E1E0DE" w14:textId="77777777" w:rsidR="00EC57F5" w:rsidRPr="00EC45AD" w:rsidRDefault="00EC57F5" w:rsidP="00EC57F5">
      <w:pPr>
        <w:pStyle w:val="P00"/>
        <w:spacing w:before="0"/>
        <w:ind w:left="0" w:right="1134"/>
        <w:rPr>
          <w:rFonts w:hint="cs"/>
          <w:vanish/>
          <w:szCs w:val="20"/>
          <w:shd w:val="clear" w:color="auto" w:fill="FFFF99"/>
          <w:rtl/>
        </w:rPr>
      </w:pPr>
      <w:hyperlink r:id="rId209" w:history="1">
        <w:r w:rsidRPr="00EC45AD">
          <w:rPr>
            <w:rStyle w:val="Hyperlink"/>
            <w:vanish/>
            <w:szCs w:val="20"/>
            <w:shd w:val="clear" w:color="auto" w:fill="FFFF99"/>
            <w:rtl/>
          </w:rPr>
          <w:t>ק</w:t>
        </w:r>
        <w:r w:rsidRPr="00EC45AD">
          <w:rPr>
            <w:rStyle w:val="Hyperlink"/>
            <w:rFonts w:hint="cs"/>
            <w:vanish/>
            <w:szCs w:val="20"/>
            <w:shd w:val="clear" w:color="auto" w:fill="FFFF99"/>
            <w:rtl/>
          </w:rPr>
          <w:t>"ת תש"ן מס' 5232</w:t>
        </w:r>
      </w:hyperlink>
      <w:r w:rsidRPr="00EC45AD">
        <w:rPr>
          <w:rFonts w:hint="cs"/>
          <w:vanish/>
          <w:szCs w:val="20"/>
          <w:shd w:val="clear" w:color="auto" w:fill="FFFF99"/>
          <w:rtl/>
        </w:rPr>
        <w:t xml:space="preserve"> מיום 7.12.1989 עמ' 111 </w:t>
      </w:r>
    </w:p>
    <w:p w14:paraId="1E7C7041" w14:textId="77777777" w:rsidR="00EC57F5" w:rsidRPr="00EC45AD" w:rsidRDefault="00EC57F5" w:rsidP="00EC57F5">
      <w:pPr>
        <w:pStyle w:val="P00"/>
        <w:ind w:left="0" w:right="1134"/>
        <w:rPr>
          <w:rStyle w:val="default"/>
          <w:rFonts w:cs="FrankRuehl" w:hint="cs"/>
          <w:vanish/>
          <w:sz w:val="22"/>
          <w:szCs w:val="22"/>
          <w:shd w:val="clear" w:color="auto" w:fill="FFFF99"/>
          <w:rtl/>
        </w:rPr>
      </w:pPr>
      <w:r w:rsidRPr="00EC45AD">
        <w:rPr>
          <w:rStyle w:val="default"/>
          <w:rFonts w:cs="FrankRuehl" w:hint="cs"/>
          <w:vanish/>
          <w:sz w:val="22"/>
          <w:szCs w:val="22"/>
          <w:shd w:val="clear" w:color="auto" w:fill="FFFF99"/>
          <w:rtl/>
        </w:rPr>
        <w:tab/>
        <w:t>(ג)</w:t>
      </w:r>
      <w:r w:rsidRPr="00EC45AD">
        <w:rPr>
          <w:rStyle w:val="default"/>
          <w:rFonts w:cs="FrankRuehl" w:hint="cs"/>
          <w:vanish/>
          <w:sz w:val="22"/>
          <w:szCs w:val="22"/>
          <w:shd w:val="clear" w:color="auto" w:fill="FFFF99"/>
          <w:rtl/>
        </w:rPr>
        <w:tab/>
        <w:t>(1)</w:t>
      </w:r>
      <w:r w:rsidRPr="00EC45AD">
        <w:rPr>
          <w:rStyle w:val="default"/>
          <w:rFonts w:cs="FrankRuehl" w:hint="cs"/>
          <w:vanish/>
          <w:sz w:val="22"/>
          <w:szCs w:val="22"/>
          <w:shd w:val="clear" w:color="auto" w:fill="FFFF99"/>
          <w:rtl/>
        </w:rPr>
        <w:tab/>
        <w:t xml:space="preserve">על אף האמור בתקנת משנה (ב) תהא תקופת הדו"ח של עוסק בת חדשיים אם מחזור עסקאותיו בשנה הקובעת אינו עולה על </w:t>
      </w:r>
      <w:r w:rsidRPr="00EC45AD">
        <w:rPr>
          <w:rStyle w:val="default"/>
          <w:rFonts w:cs="FrankRuehl" w:hint="cs"/>
          <w:strike/>
          <w:vanish/>
          <w:sz w:val="22"/>
          <w:szCs w:val="22"/>
          <w:shd w:val="clear" w:color="auto" w:fill="FFFF99"/>
          <w:rtl/>
        </w:rPr>
        <w:t>150,000</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210,000</w:t>
      </w:r>
      <w:r w:rsidRPr="00EC45AD">
        <w:rPr>
          <w:rStyle w:val="default"/>
          <w:rFonts w:cs="FrankRuehl" w:hint="cs"/>
          <w:vanish/>
          <w:sz w:val="22"/>
          <w:szCs w:val="22"/>
          <w:shd w:val="clear" w:color="auto" w:fill="FFFF99"/>
          <w:rtl/>
        </w:rPr>
        <w:t xml:space="preserve"> שקלים חדשים; תחילתה של כל תקופה בת חדשיים היא באחד בחודש של כל אחד מהחדשים ינואר,</w:t>
      </w:r>
      <w:r w:rsidR="00D91241" w:rsidRPr="00EC45AD">
        <w:rPr>
          <w:rStyle w:val="default"/>
          <w:rFonts w:cs="FrankRuehl" w:hint="cs"/>
          <w:vanish/>
          <w:sz w:val="22"/>
          <w:szCs w:val="22"/>
          <w:shd w:val="clear" w:color="auto" w:fill="FFFF99"/>
          <w:rtl/>
        </w:rPr>
        <w:t xml:space="preserve"> מרס, מאי, יולי, ספטמבר ונובמבר;</w:t>
      </w:r>
    </w:p>
    <w:p w14:paraId="26EB2BA8" w14:textId="77777777" w:rsidR="00A164DC" w:rsidRPr="00EC45AD" w:rsidRDefault="00A164DC" w:rsidP="00A164DC">
      <w:pPr>
        <w:pStyle w:val="P00"/>
        <w:spacing w:before="0"/>
        <w:ind w:left="0" w:right="1134"/>
        <w:rPr>
          <w:rFonts w:hint="cs"/>
          <w:vanish/>
          <w:color w:val="FF0000"/>
          <w:szCs w:val="20"/>
          <w:shd w:val="clear" w:color="auto" w:fill="FFFF99"/>
          <w:rtl/>
        </w:rPr>
      </w:pPr>
    </w:p>
    <w:p w14:paraId="26F68ECB" w14:textId="77777777" w:rsidR="00A164DC" w:rsidRPr="00EC45AD" w:rsidRDefault="00A164DC" w:rsidP="00A164DC">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1.9.1990</w:t>
      </w:r>
    </w:p>
    <w:p w14:paraId="5BD0D584" w14:textId="77777777" w:rsidR="00A164DC" w:rsidRPr="00EC45AD" w:rsidRDefault="00A164DC" w:rsidP="00A164DC">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הודעה תשנ"א-1990</w:t>
      </w:r>
    </w:p>
    <w:p w14:paraId="759C05A3" w14:textId="77777777" w:rsidR="00EC57F5" w:rsidRPr="00EC45AD" w:rsidRDefault="00A164DC" w:rsidP="00A164DC">
      <w:pPr>
        <w:pStyle w:val="P00"/>
        <w:spacing w:before="0"/>
        <w:ind w:left="0" w:right="1134"/>
        <w:rPr>
          <w:rFonts w:hint="cs"/>
          <w:vanish/>
          <w:szCs w:val="20"/>
          <w:shd w:val="clear" w:color="auto" w:fill="FFFF99"/>
          <w:rtl/>
        </w:rPr>
      </w:pPr>
      <w:hyperlink r:id="rId210" w:history="1">
        <w:r w:rsidRPr="00EC45AD">
          <w:rPr>
            <w:rStyle w:val="Hyperlink"/>
            <w:rFonts w:hint="cs"/>
            <w:vanish/>
            <w:szCs w:val="20"/>
            <w:shd w:val="clear" w:color="auto" w:fill="FFFF99"/>
            <w:rtl/>
          </w:rPr>
          <w:t>ק"ת תשנ"א מס' 5307</w:t>
        </w:r>
      </w:hyperlink>
      <w:r w:rsidRPr="00EC45AD">
        <w:rPr>
          <w:rFonts w:hint="cs"/>
          <w:vanish/>
          <w:szCs w:val="20"/>
          <w:shd w:val="clear" w:color="auto" w:fill="FFFF99"/>
          <w:rtl/>
        </w:rPr>
        <w:t xml:space="preserve"> מיום 15.11.1990 עמ' 212 </w:t>
      </w:r>
    </w:p>
    <w:p w14:paraId="7D913280" w14:textId="77777777" w:rsidR="00E91308" w:rsidRPr="00EC45AD" w:rsidRDefault="00E91308" w:rsidP="00D97135">
      <w:pPr>
        <w:pStyle w:val="P00"/>
        <w:ind w:left="0" w:right="1134"/>
        <w:rPr>
          <w:rStyle w:val="default"/>
          <w:rFonts w:cs="FrankRuehl" w:hint="cs"/>
          <w:vanish/>
          <w:sz w:val="22"/>
          <w:szCs w:val="22"/>
          <w:shd w:val="clear" w:color="auto" w:fill="FFFF99"/>
          <w:rtl/>
        </w:rPr>
      </w:pPr>
      <w:r w:rsidRPr="00EC45AD">
        <w:rPr>
          <w:rStyle w:val="default"/>
          <w:rFonts w:cs="FrankRuehl" w:hint="cs"/>
          <w:vanish/>
          <w:sz w:val="22"/>
          <w:szCs w:val="22"/>
          <w:shd w:val="clear" w:color="auto" w:fill="FFFF99"/>
          <w:rtl/>
        </w:rPr>
        <w:tab/>
        <w:t>(ג)</w:t>
      </w:r>
      <w:r w:rsidRPr="00EC45AD">
        <w:rPr>
          <w:rStyle w:val="default"/>
          <w:rFonts w:cs="FrankRuehl" w:hint="cs"/>
          <w:vanish/>
          <w:sz w:val="22"/>
          <w:szCs w:val="22"/>
          <w:shd w:val="clear" w:color="auto" w:fill="FFFF99"/>
          <w:rtl/>
        </w:rPr>
        <w:tab/>
        <w:t>(1)</w:t>
      </w:r>
      <w:r w:rsidRPr="00EC45AD">
        <w:rPr>
          <w:rStyle w:val="default"/>
          <w:rFonts w:cs="FrankRuehl" w:hint="cs"/>
          <w:vanish/>
          <w:sz w:val="22"/>
          <w:szCs w:val="22"/>
          <w:shd w:val="clear" w:color="auto" w:fill="FFFF99"/>
          <w:rtl/>
        </w:rPr>
        <w:tab/>
        <w:t xml:space="preserve">על אף האמור בתקנת משנה (ב) תהא תקופת הדו"ח של עוסק בת חדשיים אם מחזור עסקאותיו בשנה הקובעת אינו עולה על </w:t>
      </w:r>
      <w:r w:rsidR="00D97135" w:rsidRPr="00EC45AD">
        <w:rPr>
          <w:rStyle w:val="default"/>
          <w:rFonts w:cs="FrankRuehl" w:hint="cs"/>
          <w:strike/>
          <w:vanish/>
          <w:sz w:val="22"/>
          <w:szCs w:val="22"/>
          <w:shd w:val="clear" w:color="auto" w:fill="FFFF99"/>
          <w:rtl/>
        </w:rPr>
        <w:t>210</w:t>
      </w:r>
      <w:r w:rsidRPr="00EC45AD">
        <w:rPr>
          <w:rStyle w:val="default"/>
          <w:rFonts w:cs="FrankRuehl" w:hint="cs"/>
          <w:strike/>
          <w:vanish/>
          <w:sz w:val="22"/>
          <w:szCs w:val="22"/>
          <w:shd w:val="clear" w:color="auto" w:fill="FFFF99"/>
          <w:rtl/>
        </w:rPr>
        <w:t>,000</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2</w:t>
      </w:r>
      <w:r w:rsidR="00D97135" w:rsidRPr="00EC45AD">
        <w:rPr>
          <w:rStyle w:val="default"/>
          <w:rFonts w:cs="FrankRuehl" w:hint="cs"/>
          <w:vanish/>
          <w:sz w:val="22"/>
          <w:szCs w:val="22"/>
          <w:u w:val="single"/>
          <w:shd w:val="clear" w:color="auto" w:fill="FFFF99"/>
          <w:rtl/>
        </w:rPr>
        <w:t>5</w:t>
      </w:r>
      <w:r w:rsidRPr="00EC45AD">
        <w:rPr>
          <w:rStyle w:val="default"/>
          <w:rFonts w:cs="FrankRuehl" w:hint="cs"/>
          <w:vanish/>
          <w:sz w:val="22"/>
          <w:szCs w:val="22"/>
          <w:u w:val="single"/>
          <w:shd w:val="clear" w:color="auto" w:fill="FFFF99"/>
          <w:rtl/>
        </w:rPr>
        <w:t>0,000</w:t>
      </w:r>
      <w:r w:rsidRPr="00EC45AD">
        <w:rPr>
          <w:rStyle w:val="default"/>
          <w:rFonts w:cs="FrankRuehl" w:hint="cs"/>
          <w:vanish/>
          <w:sz w:val="22"/>
          <w:szCs w:val="22"/>
          <w:shd w:val="clear" w:color="auto" w:fill="FFFF99"/>
          <w:rtl/>
        </w:rPr>
        <w:t xml:space="preserve"> שקלים חדשים; תחילתה של כל תקופה בת חדשיים היא באחד בחודש של כל אחד מהחדשים ינואר,</w:t>
      </w:r>
      <w:r w:rsidR="00D91241" w:rsidRPr="00EC45AD">
        <w:rPr>
          <w:rStyle w:val="default"/>
          <w:rFonts w:cs="FrankRuehl" w:hint="cs"/>
          <w:vanish/>
          <w:sz w:val="22"/>
          <w:szCs w:val="22"/>
          <w:shd w:val="clear" w:color="auto" w:fill="FFFF99"/>
          <w:rtl/>
        </w:rPr>
        <w:t xml:space="preserve"> מרס, מאי, יולי, ספטמבר ונובמבר;</w:t>
      </w:r>
    </w:p>
    <w:p w14:paraId="464B551B" w14:textId="77777777" w:rsidR="00D15D96" w:rsidRPr="00EC45AD" w:rsidRDefault="00D15D96" w:rsidP="00D15D96">
      <w:pPr>
        <w:pStyle w:val="P00"/>
        <w:spacing w:before="0"/>
        <w:ind w:left="0" w:right="1134"/>
        <w:rPr>
          <w:rFonts w:hint="cs"/>
          <w:vanish/>
          <w:color w:val="FF0000"/>
          <w:szCs w:val="20"/>
          <w:shd w:val="clear" w:color="auto" w:fill="FFFF99"/>
          <w:rtl/>
        </w:rPr>
      </w:pPr>
    </w:p>
    <w:p w14:paraId="530CC958" w14:textId="77777777" w:rsidR="00D15D96" w:rsidRPr="00EC45AD" w:rsidRDefault="00D15D96" w:rsidP="00D15D96">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1.9.199</w:t>
      </w:r>
      <w:r w:rsidR="00752604" w:rsidRPr="00EC45AD">
        <w:rPr>
          <w:rFonts w:hint="cs"/>
          <w:vanish/>
          <w:color w:val="FF0000"/>
          <w:szCs w:val="20"/>
          <w:shd w:val="clear" w:color="auto" w:fill="FFFF99"/>
          <w:rtl/>
        </w:rPr>
        <w:t>1</w:t>
      </w:r>
    </w:p>
    <w:p w14:paraId="2C951B53" w14:textId="77777777" w:rsidR="00D15D96" w:rsidRPr="00EC45AD" w:rsidRDefault="00D15D96" w:rsidP="00D15D96">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הודעה תשנ"ב-1991</w:t>
      </w:r>
    </w:p>
    <w:p w14:paraId="6F45F745" w14:textId="77777777" w:rsidR="00E91308" w:rsidRPr="00EC45AD" w:rsidRDefault="00D15D96" w:rsidP="002F76A1">
      <w:pPr>
        <w:pStyle w:val="P00"/>
        <w:spacing w:before="0"/>
        <w:ind w:left="0" w:right="1134"/>
        <w:rPr>
          <w:rStyle w:val="default"/>
          <w:rFonts w:cs="FrankRuehl" w:hint="cs"/>
          <w:vanish/>
          <w:szCs w:val="20"/>
          <w:shd w:val="clear" w:color="auto" w:fill="FFFF99"/>
          <w:rtl/>
        </w:rPr>
      </w:pPr>
      <w:hyperlink r:id="rId211" w:history="1">
        <w:r w:rsidRPr="00EC45AD">
          <w:rPr>
            <w:rStyle w:val="Hyperlink"/>
            <w:vanish/>
            <w:szCs w:val="20"/>
            <w:shd w:val="clear" w:color="auto" w:fill="FFFF99"/>
            <w:rtl/>
          </w:rPr>
          <w:t>ק</w:t>
        </w:r>
        <w:r w:rsidR="002F76A1" w:rsidRPr="00EC45AD">
          <w:rPr>
            <w:rStyle w:val="Hyperlink"/>
            <w:rFonts w:hint="cs"/>
            <w:vanish/>
            <w:szCs w:val="20"/>
            <w:shd w:val="clear" w:color="auto" w:fill="FFFF99"/>
            <w:rtl/>
          </w:rPr>
          <w:t>"ת תשנ"ב</w:t>
        </w:r>
        <w:r w:rsidRPr="00EC45AD">
          <w:rPr>
            <w:rStyle w:val="Hyperlink"/>
            <w:rFonts w:hint="cs"/>
            <w:vanish/>
            <w:szCs w:val="20"/>
            <w:shd w:val="clear" w:color="auto" w:fill="FFFF99"/>
            <w:rtl/>
          </w:rPr>
          <w:t xml:space="preserve"> מס' 5396</w:t>
        </w:r>
      </w:hyperlink>
      <w:r w:rsidRPr="00EC45AD">
        <w:rPr>
          <w:rFonts w:hint="cs"/>
          <w:vanish/>
          <w:szCs w:val="20"/>
          <w:shd w:val="clear" w:color="auto" w:fill="FFFF99"/>
          <w:rtl/>
        </w:rPr>
        <w:t xml:space="preserve"> מיום 7.11.1991 עמ' 420</w:t>
      </w:r>
    </w:p>
    <w:p w14:paraId="6A2C1424" w14:textId="77777777" w:rsidR="00673C3B" w:rsidRPr="00EC45AD" w:rsidRDefault="00673C3B" w:rsidP="00A059C3">
      <w:pPr>
        <w:pStyle w:val="P00"/>
        <w:ind w:left="0" w:right="1134"/>
        <w:rPr>
          <w:rStyle w:val="default"/>
          <w:rFonts w:cs="FrankRuehl" w:hint="cs"/>
          <w:vanish/>
          <w:sz w:val="22"/>
          <w:szCs w:val="22"/>
          <w:shd w:val="clear" w:color="auto" w:fill="FFFF99"/>
          <w:rtl/>
        </w:rPr>
      </w:pPr>
      <w:r w:rsidRPr="00EC45AD">
        <w:rPr>
          <w:rStyle w:val="default"/>
          <w:rFonts w:cs="FrankRuehl" w:hint="cs"/>
          <w:vanish/>
          <w:sz w:val="22"/>
          <w:szCs w:val="22"/>
          <w:shd w:val="clear" w:color="auto" w:fill="FFFF99"/>
          <w:rtl/>
        </w:rPr>
        <w:tab/>
        <w:t>(ג)</w:t>
      </w:r>
      <w:r w:rsidRPr="00EC45AD">
        <w:rPr>
          <w:rStyle w:val="default"/>
          <w:rFonts w:cs="FrankRuehl" w:hint="cs"/>
          <w:vanish/>
          <w:sz w:val="22"/>
          <w:szCs w:val="22"/>
          <w:shd w:val="clear" w:color="auto" w:fill="FFFF99"/>
          <w:rtl/>
        </w:rPr>
        <w:tab/>
        <w:t>(1)</w:t>
      </w:r>
      <w:r w:rsidRPr="00EC45AD">
        <w:rPr>
          <w:rStyle w:val="default"/>
          <w:rFonts w:cs="FrankRuehl" w:hint="cs"/>
          <w:vanish/>
          <w:sz w:val="22"/>
          <w:szCs w:val="22"/>
          <w:shd w:val="clear" w:color="auto" w:fill="FFFF99"/>
          <w:rtl/>
        </w:rPr>
        <w:tab/>
        <w:t xml:space="preserve">על אף האמור בתקנת משנה (ב) תהא תקופת הדו"ח של עוסק בת חדשיים אם מחזור עסקאותיו בשנה הקובעת אינו עולה על </w:t>
      </w:r>
      <w:r w:rsidRPr="00EC45AD">
        <w:rPr>
          <w:rStyle w:val="default"/>
          <w:rFonts w:cs="FrankRuehl" w:hint="cs"/>
          <w:strike/>
          <w:vanish/>
          <w:sz w:val="22"/>
          <w:szCs w:val="22"/>
          <w:shd w:val="clear" w:color="auto" w:fill="FFFF99"/>
          <w:rtl/>
        </w:rPr>
        <w:t>2</w:t>
      </w:r>
      <w:r w:rsidR="00A059C3" w:rsidRPr="00EC45AD">
        <w:rPr>
          <w:rStyle w:val="default"/>
          <w:rFonts w:cs="FrankRuehl" w:hint="cs"/>
          <w:strike/>
          <w:vanish/>
          <w:sz w:val="22"/>
          <w:szCs w:val="22"/>
          <w:shd w:val="clear" w:color="auto" w:fill="FFFF99"/>
          <w:rtl/>
        </w:rPr>
        <w:t>5</w:t>
      </w:r>
      <w:r w:rsidRPr="00EC45AD">
        <w:rPr>
          <w:rStyle w:val="default"/>
          <w:rFonts w:cs="FrankRuehl" w:hint="cs"/>
          <w:strike/>
          <w:vanish/>
          <w:sz w:val="22"/>
          <w:szCs w:val="22"/>
          <w:shd w:val="clear" w:color="auto" w:fill="FFFF99"/>
          <w:rtl/>
        </w:rPr>
        <w:t>0,000</w:t>
      </w:r>
      <w:r w:rsidRPr="00EC45AD">
        <w:rPr>
          <w:rStyle w:val="default"/>
          <w:rFonts w:cs="FrankRuehl" w:hint="cs"/>
          <w:vanish/>
          <w:sz w:val="22"/>
          <w:szCs w:val="22"/>
          <w:shd w:val="clear" w:color="auto" w:fill="FFFF99"/>
          <w:rtl/>
        </w:rPr>
        <w:t xml:space="preserve"> </w:t>
      </w:r>
      <w:r w:rsidR="00A059C3" w:rsidRPr="00EC45AD">
        <w:rPr>
          <w:rStyle w:val="default"/>
          <w:rFonts w:cs="FrankRuehl" w:hint="cs"/>
          <w:vanish/>
          <w:sz w:val="22"/>
          <w:szCs w:val="22"/>
          <w:u w:val="single"/>
          <w:shd w:val="clear" w:color="auto" w:fill="FFFF99"/>
          <w:rtl/>
        </w:rPr>
        <w:t>305</w:t>
      </w:r>
      <w:r w:rsidRPr="00EC45AD">
        <w:rPr>
          <w:rStyle w:val="default"/>
          <w:rFonts w:cs="FrankRuehl" w:hint="cs"/>
          <w:vanish/>
          <w:sz w:val="22"/>
          <w:szCs w:val="22"/>
          <w:u w:val="single"/>
          <w:shd w:val="clear" w:color="auto" w:fill="FFFF99"/>
          <w:rtl/>
        </w:rPr>
        <w:t>,000</w:t>
      </w:r>
      <w:r w:rsidRPr="00EC45AD">
        <w:rPr>
          <w:rStyle w:val="default"/>
          <w:rFonts w:cs="FrankRuehl" w:hint="cs"/>
          <w:vanish/>
          <w:sz w:val="22"/>
          <w:szCs w:val="22"/>
          <w:shd w:val="clear" w:color="auto" w:fill="FFFF99"/>
          <w:rtl/>
        </w:rPr>
        <w:t xml:space="preserve"> שקלים חדשים; תחילתה של כל תקופה בת חדשיים היא באחד בחודש של כל אחד מהחדשים ינואר,</w:t>
      </w:r>
      <w:r w:rsidR="00D91241" w:rsidRPr="00EC45AD">
        <w:rPr>
          <w:rStyle w:val="default"/>
          <w:rFonts w:cs="FrankRuehl" w:hint="cs"/>
          <w:vanish/>
          <w:sz w:val="22"/>
          <w:szCs w:val="22"/>
          <w:shd w:val="clear" w:color="auto" w:fill="FFFF99"/>
          <w:rtl/>
        </w:rPr>
        <w:t xml:space="preserve"> מרס, מאי, יולי, ספטמבר ונובמבר;</w:t>
      </w:r>
    </w:p>
    <w:p w14:paraId="380D8F82" w14:textId="77777777" w:rsidR="00F91C83" w:rsidRPr="00EC45AD" w:rsidRDefault="00F91C83" w:rsidP="00F91C83">
      <w:pPr>
        <w:pStyle w:val="P00"/>
        <w:spacing w:before="0"/>
        <w:ind w:left="0" w:right="1134"/>
        <w:rPr>
          <w:rFonts w:hint="cs"/>
          <w:vanish/>
          <w:color w:val="FF0000"/>
          <w:szCs w:val="20"/>
          <w:shd w:val="clear" w:color="auto" w:fill="FFFF99"/>
          <w:rtl/>
        </w:rPr>
      </w:pPr>
    </w:p>
    <w:p w14:paraId="7B472D50" w14:textId="77777777" w:rsidR="00F91C83" w:rsidRPr="00EC45AD" w:rsidRDefault="00F91C83" w:rsidP="00F91C83">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1.9.1992</w:t>
      </w:r>
    </w:p>
    <w:p w14:paraId="74A25404" w14:textId="77777777" w:rsidR="00F91C83" w:rsidRPr="00EC45AD" w:rsidRDefault="00F91C83" w:rsidP="00F91C83">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הודעה תשנ"ג-1992</w:t>
      </w:r>
    </w:p>
    <w:p w14:paraId="127E0455" w14:textId="77777777" w:rsidR="00673C3B" w:rsidRPr="00EC45AD" w:rsidRDefault="00F91C83" w:rsidP="002F76A1">
      <w:pPr>
        <w:pStyle w:val="P00"/>
        <w:spacing w:before="0"/>
        <w:ind w:left="0" w:right="1134"/>
        <w:rPr>
          <w:rStyle w:val="default"/>
          <w:rFonts w:cs="FrankRuehl" w:hint="cs"/>
          <w:vanish/>
          <w:szCs w:val="20"/>
          <w:shd w:val="clear" w:color="auto" w:fill="FFFF99"/>
          <w:rtl/>
        </w:rPr>
      </w:pPr>
      <w:hyperlink r:id="rId212" w:history="1">
        <w:r w:rsidRPr="00EC45AD">
          <w:rPr>
            <w:rStyle w:val="Hyperlink"/>
            <w:vanish/>
            <w:szCs w:val="20"/>
            <w:shd w:val="clear" w:color="auto" w:fill="FFFF99"/>
            <w:rtl/>
          </w:rPr>
          <w:t>ק</w:t>
        </w:r>
        <w:r w:rsidR="002B0DB3" w:rsidRPr="00EC45AD">
          <w:rPr>
            <w:rStyle w:val="Hyperlink"/>
            <w:rFonts w:hint="cs"/>
            <w:vanish/>
            <w:szCs w:val="20"/>
            <w:shd w:val="clear" w:color="auto" w:fill="FFFF99"/>
            <w:rtl/>
          </w:rPr>
          <w:t>"ת תשנ"ג</w:t>
        </w:r>
        <w:r w:rsidRPr="00EC45AD">
          <w:rPr>
            <w:rStyle w:val="Hyperlink"/>
            <w:rFonts w:hint="cs"/>
            <w:vanish/>
            <w:szCs w:val="20"/>
            <w:shd w:val="clear" w:color="auto" w:fill="FFFF99"/>
            <w:rtl/>
          </w:rPr>
          <w:t xml:space="preserve"> מס' 5477</w:t>
        </w:r>
      </w:hyperlink>
      <w:r w:rsidRPr="00EC45AD">
        <w:rPr>
          <w:rFonts w:hint="cs"/>
          <w:vanish/>
          <w:szCs w:val="20"/>
          <w:shd w:val="clear" w:color="auto" w:fill="FFFF99"/>
          <w:rtl/>
        </w:rPr>
        <w:t xml:space="preserve"> מיום 1.11.1992 עמ' 31 </w:t>
      </w:r>
    </w:p>
    <w:p w14:paraId="0778F37E" w14:textId="77777777" w:rsidR="00AF3D71" w:rsidRPr="00EC45AD" w:rsidRDefault="00AF3D71" w:rsidP="003C2FC2">
      <w:pPr>
        <w:pStyle w:val="P00"/>
        <w:ind w:left="0" w:right="1134"/>
        <w:rPr>
          <w:rStyle w:val="default"/>
          <w:rFonts w:cs="FrankRuehl" w:hint="cs"/>
          <w:vanish/>
          <w:sz w:val="22"/>
          <w:szCs w:val="22"/>
          <w:shd w:val="clear" w:color="auto" w:fill="FFFF99"/>
          <w:rtl/>
        </w:rPr>
      </w:pPr>
      <w:r w:rsidRPr="00EC45AD">
        <w:rPr>
          <w:rStyle w:val="default"/>
          <w:rFonts w:cs="FrankRuehl" w:hint="cs"/>
          <w:vanish/>
          <w:sz w:val="22"/>
          <w:szCs w:val="22"/>
          <w:shd w:val="clear" w:color="auto" w:fill="FFFF99"/>
          <w:rtl/>
        </w:rPr>
        <w:tab/>
        <w:t>(ג)</w:t>
      </w:r>
      <w:r w:rsidRPr="00EC45AD">
        <w:rPr>
          <w:rStyle w:val="default"/>
          <w:rFonts w:cs="FrankRuehl" w:hint="cs"/>
          <w:vanish/>
          <w:sz w:val="22"/>
          <w:szCs w:val="22"/>
          <w:shd w:val="clear" w:color="auto" w:fill="FFFF99"/>
          <w:rtl/>
        </w:rPr>
        <w:tab/>
        <w:t>(1)</w:t>
      </w:r>
      <w:r w:rsidRPr="00EC45AD">
        <w:rPr>
          <w:rStyle w:val="default"/>
          <w:rFonts w:cs="FrankRuehl" w:hint="cs"/>
          <w:vanish/>
          <w:sz w:val="22"/>
          <w:szCs w:val="22"/>
          <w:shd w:val="clear" w:color="auto" w:fill="FFFF99"/>
          <w:rtl/>
        </w:rPr>
        <w:tab/>
        <w:t xml:space="preserve">על אף האמור בתקנת משנה (ב) תהא תקופת הדו"ח של עוסק בת חדשיים אם מחזור עסקאותיו בשנה הקובעת אינו עולה על </w:t>
      </w:r>
      <w:r w:rsidR="003C2FC2" w:rsidRPr="00EC45AD">
        <w:rPr>
          <w:rStyle w:val="default"/>
          <w:rFonts w:cs="FrankRuehl" w:hint="cs"/>
          <w:strike/>
          <w:vanish/>
          <w:sz w:val="22"/>
          <w:szCs w:val="22"/>
          <w:shd w:val="clear" w:color="auto" w:fill="FFFF99"/>
          <w:rtl/>
        </w:rPr>
        <w:t>305</w:t>
      </w:r>
      <w:r w:rsidRPr="00EC45AD">
        <w:rPr>
          <w:rStyle w:val="default"/>
          <w:rFonts w:cs="FrankRuehl" w:hint="cs"/>
          <w:strike/>
          <w:vanish/>
          <w:sz w:val="22"/>
          <w:szCs w:val="22"/>
          <w:shd w:val="clear" w:color="auto" w:fill="FFFF99"/>
          <w:rtl/>
        </w:rPr>
        <w:t>,000</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3</w:t>
      </w:r>
      <w:r w:rsidR="003C2FC2" w:rsidRPr="00EC45AD">
        <w:rPr>
          <w:rStyle w:val="default"/>
          <w:rFonts w:cs="FrankRuehl" w:hint="cs"/>
          <w:vanish/>
          <w:sz w:val="22"/>
          <w:szCs w:val="22"/>
          <w:u w:val="single"/>
          <w:shd w:val="clear" w:color="auto" w:fill="FFFF99"/>
          <w:rtl/>
        </w:rPr>
        <w:t>30</w:t>
      </w:r>
      <w:r w:rsidRPr="00EC45AD">
        <w:rPr>
          <w:rStyle w:val="default"/>
          <w:rFonts w:cs="FrankRuehl" w:hint="cs"/>
          <w:vanish/>
          <w:sz w:val="22"/>
          <w:szCs w:val="22"/>
          <w:u w:val="single"/>
          <w:shd w:val="clear" w:color="auto" w:fill="FFFF99"/>
          <w:rtl/>
        </w:rPr>
        <w:t>,000</w:t>
      </w:r>
      <w:r w:rsidRPr="00EC45AD">
        <w:rPr>
          <w:rStyle w:val="default"/>
          <w:rFonts w:cs="FrankRuehl" w:hint="cs"/>
          <w:vanish/>
          <w:sz w:val="22"/>
          <w:szCs w:val="22"/>
          <w:shd w:val="clear" w:color="auto" w:fill="FFFF99"/>
          <w:rtl/>
        </w:rPr>
        <w:t xml:space="preserve"> שקלים חדשים; תחילתה של כל תקופה בת חדשיים היא באחד בחודש של כל אחד מהחדשים ינואר,</w:t>
      </w:r>
      <w:r w:rsidR="00D91241" w:rsidRPr="00EC45AD">
        <w:rPr>
          <w:rStyle w:val="default"/>
          <w:rFonts w:cs="FrankRuehl" w:hint="cs"/>
          <w:vanish/>
          <w:sz w:val="22"/>
          <w:szCs w:val="22"/>
          <w:shd w:val="clear" w:color="auto" w:fill="FFFF99"/>
          <w:rtl/>
        </w:rPr>
        <w:t xml:space="preserve"> מרס, מאי, יולי, ספטמבר ונובמבר;</w:t>
      </w:r>
    </w:p>
    <w:p w14:paraId="4621EE9B" w14:textId="77777777" w:rsidR="007647F5" w:rsidRPr="00EC45AD" w:rsidRDefault="007647F5" w:rsidP="007647F5">
      <w:pPr>
        <w:pStyle w:val="P00"/>
        <w:spacing w:before="0"/>
        <w:ind w:left="0" w:right="1134"/>
        <w:rPr>
          <w:rFonts w:hint="cs"/>
          <w:vanish/>
          <w:color w:val="FF0000"/>
          <w:szCs w:val="20"/>
          <w:shd w:val="clear" w:color="auto" w:fill="FFFF99"/>
          <w:rtl/>
        </w:rPr>
      </w:pPr>
    </w:p>
    <w:p w14:paraId="1ECB953D" w14:textId="77777777" w:rsidR="007647F5" w:rsidRPr="00EC45AD" w:rsidRDefault="007647F5" w:rsidP="007647F5">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1.9.1993</w:t>
      </w:r>
    </w:p>
    <w:p w14:paraId="03291257" w14:textId="77777777" w:rsidR="007647F5" w:rsidRPr="00EC45AD" w:rsidRDefault="007647F5" w:rsidP="007647F5">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הודעה תשנ"ג-1994</w:t>
      </w:r>
    </w:p>
    <w:p w14:paraId="59B14A87" w14:textId="77777777" w:rsidR="00AF3D71" w:rsidRPr="00EC45AD" w:rsidRDefault="00574ED4" w:rsidP="00574ED4">
      <w:pPr>
        <w:pStyle w:val="P00"/>
        <w:spacing w:before="0"/>
        <w:ind w:left="0" w:right="1134"/>
        <w:rPr>
          <w:rStyle w:val="default"/>
          <w:rFonts w:cs="FrankRuehl" w:hint="cs"/>
          <w:vanish/>
          <w:szCs w:val="20"/>
          <w:shd w:val="clear" w:color="auto" w:fill="FFFF99"/>
          <w:rtl/>
        </w:rPr>
      </w:pPr>
      <w:hyperlink r:id="rId213" w:history="1">
        <w:r w:rsidR="007647F5" w:rsidRPr="00EC45AD">
          <w:rPr>
            <w:rStyle w:val="Hyperlink"/>
            <w:rFonts w:hint="cs"/>
            <w:vanish/>
            <w:szCs w:val="20"/>
            <w:shd w:val="clear" w:color="auto" w:fill="FFFF99"/>
            <w:rtl/>
          </w:rPr>
          <w:t>ק"ת תשנ"ג מס' 5572</w:t>
        </w:r>
      </w:hyperlink>
      <w:r w:rsidR="007647F5" w:rsidRPr="00EC45AD">
        <w:rPr>
          <w:rFonts w:hint="cs"/>
          <w:vanish/>
          <w:szCs w:val="20"/>
          <w:shd w:val="clear" w:color="auto" w:fill="FFFF99"/>
          <w:rtl/>
        </w:rPr>
        <w:t xml:space="preserve"> מיום 6.1.1994 עמ' 356 </w:t>
      </w:r>
    </w:p>
    <w:p w14:paraId="0184FC5C" w14:textId="77777777" w:rsidR="00F57358" w:rsidRPr="00EC45AD" w:rsidRDefault="00F57358" w:rsidP="001A2848">
      <w:pPr>
        <w:pStyle w:val="P00"/>
        <w:ind w:left="0" w:right="1134"/>
        <w:rPr>
          <w:rStyle w:val="default"/>
          <w:rFonts w:cs="FrankRuehl" w:hint="cs"/>
          <w:vanish/>
          <w:sz w:val="22"/>
          <w:szCs w:val="22"/>
          <w:shd w:val="clear" w:color="auto" w:fill="FFFF99"/>
          <w:rtl/>
        </w:rPr>
      </w:pPr>
      <w:r w:rsidRPr="00EC45AD">
        <w:rPr>
          <w:rStyle w:val="default"/>
          <w:rFonts w:cs="FrankRuehl" w:hint="cs"/>
          <w:vanish/>
          <w:sz w:val="22"/>
          <w:szCs w:val="22"/>
          <w:shd w:val="clear" w:color="auto" w:fill="FFFF99"/>
          <w:rtl/>
        </w:rPr>
        <w:tab/>
        <w:t>(ג)</w:t>
      </w:r>
      <w:r w:rsidRPr="00EC45AD">
        <w:rPr>
          <w:rStyle w:val="default"/>
          <w:rFonts w:cs="FrankRuehl" w:hint="cs"/>
          <w:vanish/>
          <w:sz w:val="22"/>
          <w:szCs w:val="22"/>
          <w:shd w:val="clear" w:color="auto" w:fill="FFFF99"/>
          <w:rtl/>
        </w:rPr>
        <w:tab/>
        <w:t>(1)</w:t>
      </w:r>
      <w:r w:rsidRPr="00EC45AD">
        <w:rPr>
          <w:rStyle w:val="default"/>
          <w:rFonts w:cs="FrankRuehl" w:hint="cs"/>
          <w:vanish/>
          <w:sz w:val="22"/>
          <w:szCs w:val="22"/>
          <w:shd w:val="clear" w:color="auto" w:fill="FFFF99"/>
          <w:rtl/>
        </w:rPr>
        <w:tab/>
        <w:t xml:space="preserve">על אף האמור בתקנת משנה (ב) תהא תקופת הדו"ח של עוסק בת חדשיים אם מחזור עסקאותיו בשנה הקובעת אינו עולה על </w:t>
      </w:r>
      <w:r w:rsidRPr="00EC45AD">
        <w:rPr>
          <w:rStyle w:val="default"/>
          <w:rFonts w:cs="FrankRuehl" w:hint="cs"/>
          <w:strike/>
          <w:vanish/>
          <w:sz w:val="22"/>
          <w:szCs w:val="22"/>
          <w:shd w:val="clear" w:color="auto" w:fill="FFFF99"/>
          <w:rtl/>
        </w:rPr>
        <w:t>3</w:t>
      </w:r>
      <w:r w:rsidR="001A2848" w:rsidRPr="00EC45AD">
        <w:rPr>
          <w:rStyle w:val="default"/>
          <w:rFonts w:cs="FrankRuehl" w:hint="cs"/>
          <w:strike/>
          <w:vanish/>
          <w:sz w:val="22"/>
          <w:szCs w:val="22"/>
          <w:shd w:val="clear" w:color="auto" w:fill="FFFF99"/>
          <w:rtl/>
        </w:rPr>
        <w:t>30</w:t>
      </w:r>
      <w:r w:rsidRPr="00EC45AD">
        <w:rPr>
          <w:rStyle w:val="default"/>
          <w:rFonts w:cs="FrankRuehl" w:hint="cs"/>
          <w:strike/>
          <w:vanish/>
          <w:sz w:val="22"/>
          <w:szCs w:val="22"/>
          <w:shd w:val="clear" w:color="auto" w:fill="FFFF99"/>
          <w:rtl/>
        </w:rPr>
        <w:t>,000</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3</w:t>
      </w:r>
      <w:r w:rsidR="001A2848" w:rsidRPr="00EC45AD">
        <w:rPr>
          <w:rStyle w:val="default"/>
          <w:rFonts w:cs="FrankRuehl" w:hint="cs"/>
          <w:vanish/>
          <w:sz w:val="22"/>
          <w:szCs w:val="22"/>
          <w:u w:val="single"/>
          <w:shd w:val="clear" w:color="auto" w:fill="FFFF99"/>
          <w:rtl/>
        </w:rPr>
        <w:t>65</w:t>
      </w:r>
      <w:r w:rsidRPr="00EC45AD">
        <w:rPr>
          <w:rStyle w:val="default"/>
          <w:rFonts w:cs="FrankRuehl" w:hint="cs"/>
          <w:vanish/>
          <w:sz w:val="22"/>
          <w:szCs w:val="22"/>
          <w:u w:val="single"/>
          <w:shd w:val="clear" w:color="auto" w:fill="FFFF99"/>
          <w:rtl/>
        </w:rPr>
        <w:t>,000</w:t>
      </w:r>
      <w:r w:rsidRPr="00EC45AD">
        <w:rPr>
          <w:rStyle w:val="default"/>
          <w:rFonts w:cs="FrankRuehl" w:hint="cs"/>
          <w:vanish/>
          <w:sz w:val="22"/>
          <w:szCs w:val="22"/>
          <w:shd w:val="clear" w:color="auto" w:fill="FFFF99"/>
          <w:rtl/>
        </w:rPr>
        <w:t xml:space="preserve"> שקלים חדשים; תחילתה של כל תקופה בת חדשיים היא באחד בחודש של כל אחד מהחדשים ינואר,</w:t>
      </w:r>
      <w:r w:rsidR="00D91241" w:rsidRPr="00EC45AD">
        <w:rPr>
          <w:rStyle w:val="default"/>
          <w:rFonts w:cs="FrankRuehl" w:hint="cs"/>
          <w:vanish/>
          <w:sz w:val="22"/>
          <w:szCs w:val="22"/>
          <w:shd w:val="clear" w:color="auto" w:fill="FFFF99"/>
          <w:rtl/>
        </w:rPr>
        <w:t xml:space="preserve"> מרס, מאי, יולי, ספטמבר ונובמבר;</w:t>
      </w:r>
    </w:p>
    <w:p w14:paraId="65D1FB55" w14:textId="77777777" w:rsidR="003E5485" w:rsidRPr="00EC45AD" w:rsidRDefault="003E5485" w:rsidP="003E5485">
      <w:pPr>
        <w:pStyle w:val="P00"/>
        <w:spacing w:before="0"/>
        <w:ind w:left="0" w:right="1134"/>
        <w:rPr>
          <w:rFonts w:hint="cs"/>
          <w:vanish/>
          <w:color w:val="FF0000"/>
          <w:szCs w:val="20"/>
          <w:shd w:val="clear" w:color="auto" w:fill="FFFF99"/>
          <w:rtl/>
        </w:rPr>
      </w:pPr>
    </w:p>
    <w:p w14:paraId="43A3E8A3" w14:textId="77777777" w:rsidR="003E5485" w:rsidRPr="00EC45AD" w:rsidRDefault="003E5485" w:rsidP="003E5485">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1.9.1996</w:t>
      </w:r>
    </w:p>
    <w:p w14:paraId="022084B8" w14:textId="77777777" w:rsidR="003E5485" w:rsidRPr="00EC45AD" w:rsidRDefault="003E5485" w:rsidP="003E5485">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 xml:space="preserve">הודעה </w:t>
      </w:r>
      <w:r w:rsidR="00F76F18" w:rsidRPr="00EC45AD">
        <w:rPr>
          <w:rFonts w:hint="cs"/>
          <w:b/>
          <w:bCs/>
          <w:vanish/>
          <w:szCs w:val="20"/>
          <w:shd w:val="clear" w:color="auto" w:fill="FFFF99"/>
          <w:rtl/>
        </w:rPr>
        <w:t xml:space="preserve">(מס' 2) </w:t>
      </w:r>
      <w:r w:rsidRPr="00EC45AD">
        <w:rPr>
          <w:rFonts w:hint="cs"/>
          <w:b/>
          <w:bCs/>
          <w:vanish/>
          <w:szCs w:val="20"/>
          <w:shd w:val="clear" w:color="auto" w:fill="FFFF99"/>
          <w:rtl/>
        </w:rPr>
        <w:t>תשנ"ז-1997</w:t>
      </w:r>
    </w:p>
    <w:p w14:paraId="34902F9B" w14:textId="77777777" w:rsidR="00F57358" w:rsidRPr="00EC45AD" w:rsidRDefault="003E5485" w:rsidP="003E5485">
      <w:pPr>
        <w:pStyle w:val="P00"/>
        <w:spacing w:before="0"/>
        <w:ind w:left="0" w:right="1134"/>
        <w:rPr>
          <w:rStyle w:val="default"/>
          <w:rFonts w:cs="FrankRuehl" w:hint="cs"/>
          <w:vanish/>
          <w:szCs w:val="20"/>
          <w:shd w:val="clear" w:color="auto" w:fill="FFFF99"/>
          <w:rtl/>
        </w:rPr>
      </w:pPr>
      <w:hyperlink r:id="rId214" w:history="1">
        <w:r w:rsidRPr="00EC45AD">
          <w:rPr>
            <w:rStyle w:val="Hyperlink"/>
            <w:rFonts w:hint="cs"/>
            <w:vanish/>
            <w:szCs w:val="20"/>
            <w:shd w:val="clear" w:color="auto" w:fill="FFFF99"/>
            <w:rtl/>
          </w:rPr>
          <w:t>ק"ת תשנ"ז מס' 5824</w:t>
        </w:r>
      </w:hyperlink>
      <w:r w:rsidRPr="00EC45AD">
        <w:rPr>
          <w:rFonts w:hint="cs"/>
          <w:vanish/>
          <w:szCs w:val="20"/>
          <w:shd w:val="clear" w:color="auto" w:fill="FFFF99"/>
          <w:rtl/>
        </w:rPr>
        <w:t xml:space="preserve"> מיום 10.4.1997 עמ' 573 </w:t>
      </w:r>
    </w:p>
    <w:p w14:paraId="1A7F1FF6" w14:textId="77777777" w:rsidR="00381750" w:rsidRPr="00EC45AD" w:rsidRDefault="00381750" w:rsidP="00F82C47">
      <w:pPr>
        <w:pStyle w:val="P00"/>
        <w:ind w:left="0" w:right="1134"/>
        <w:rPr>
          <w:rStyle w:val="default"/>
          <w:rFonts w:cs="FrankRuehl" w:hint="cs"/>
          <w:vanish/>
          <w:sz w:val="22"/>
          <w:szCs w:val="22"/>
          <w:shd w:val="clear" w:color="auto" w:fill="FFFF99"/>
          <w:rtl/>
        </w:rPr>
      </w:pPr>
      <w:r w:rsidRPr="00EC45AD">
        <w:rPr>
          <w:rStyle w:val="default"/>
          <w:rFonts w:cs="FrankRuehl" w:hint="cs"/>
          <w:vanish/>
          <w:sz w:val="22"/>
          <w:szCs w:val="22"/>
          <w:shd w:val="clear" w:color="auto" w:fill="FFFF99"/>
          <w:rtl/>
        </w:rPr>
        <w:tab/>
        <w:t>(ג)</w:t>
      </w:r>
      <w:r w:rsidRPr="00EC45AD">
        <w:rPr>
          <w:rStyle w:val="default"/>
          <w:rFonts w:cs="FrankRuehl" w:hint="cs"/>
          <w:vanish/>
          <w:sz w:val="22"/>
          <w:szCs w:val="22"/>
          <w:shd w:val="clear" w:color="auto" w:fill="FFFF99"/>
          <w:rtl/>
        </w:rPr>
        <w:tab/>
        <w:t>(1)</w:t>
      </w:r>
      <w:r w:rsidRPr="00EC45AD">
        <w:rPr>
          <w:rStyle w:val="default"/>
          <w:rFonts w:cs="FrankRuehl" w:hint="cs"/>
          <w:vanish/>
          <w:sz w:val="22"/>
          <w:szCs w:val="22"/>
          <w:shd w:val="clear" w:color="auto" w:fill="FFFF99"/>
          <w:rtl/>
        </w:rPr>
        <w:tab/>
        <w:t xml:space="preserve">על אף האמור בתקנת משנה (ב) תהא תקופת הדו"ח של עוסק בת חדשיים אם מחזור עסקאותיו בשנה הקובעת אינו עולה על </w:t>
      </w:r>
      <w:r w:rsidRPr="00EC45AD">
        <w:rPr>
          <w:rStyle w:val="default"/>
          <w:rFonts w:cs="FrankRuehl" w:hint="cs"/>
          <w:strike/>
          <w:vanish/>
          <w:sz w:val="22"/>
          <w:szCs w:val="22"/>
          <w:shd w:val="clear" w:color="auto" w:fill="FFFF99"/>
          <w:rtl/>
        </w:rPr>
        <w:t>3</w:t>
      </w:r>
      <w:r w:rsidR="00F82C47" w:rsidRPr="00EC45AD">
        <w:rPr>
          <w:rStyle w:val="default"/>
          <w:rFonts w:cs="FrankRuehl" w:hint="cs"/>
          <w:strike/>
          <w:vanish/>
          <w:sz w:val="22"/>
          <w:szCs w:val="22"/>
          <w:shd w:val="clear" w:color="auto" w:fill="FFFF99"/>
          <w:rtl/>
        </w:rPr>
        <w:t>65</w:t>
      </w:r>
      <w:r w:rsidRPr="00EC45AD">
        <w:rPr>
          <w:rStyle w:val="default"/>
          <w:rFonts w:cs="FrankRuehl" w:hint="cs"/>
          <w:strike/>
          <w:vanish/>
          <w:sz w:val="22"/>
          <w:szCs w:val="22"/>
          <w:shd w:val="clear" w:color="auto" w:fill="FFFF99"/>
          <w:rtl/>
        </w:rPr>
        <w:t>,000</w:t>
      </w:r>
      <w:r w:rsidRPr="00EC45AD">
        <w:rPr>
          <w:rStyle w:val="default"/>
          <w:rFonts w:cs="FrankRuehl" w:hint="cs"/>
          <w:vanish/>
          <w:sz w:val="22"/>
          <w:szCs w:val="22"/>
          <w:shd w:val="clear" w:color="auto" w:fill="FFFF99"/>
          <w:rtl/>
        </w:rPr>
        <w:t xml:space="preserve"> </w:t>
      </w:r>
      <w:r w:rsidR="00F82C47" w:rsidRPr="00EC45AD">
        <w:rPr>
          <w:rStyle w:val="default"/>
          <w:rFonts w:cs="FrankRuehl" w:hint="cs"/>
          <w:vanish/>
          <w:sz w:val="22"/>
          <w:szCs w:val="22"/>
          <w:u w:val="single"/>
          <w:shd w:val="clear" w:color="auto" w:fill="FFFF99"/>
          <w:rtl/>
        </w:rPr>
        <w:t>50</w:t>
      </w:r>
      <w:r w:rsidRPr="00EC45AD">
        <w:rPr>
          <w:rStyle w:val="default"/>
          <w:rFonts w:cs="FrankRuehl" w:hint="cs"/>
          <w:vanish/>
          <w:sz w:val="22"/>
          <w:szCs w:val="22"/>
          <w:u w:val="single"/>
          <w:shd w:val="clear" w:color="auto" w:fill="FFFF99"/>
          <w:rtl/>
        </w:rPr>
        <w:t>5,000</w:t>
      </w:r>
      <w:r w:rsidRPr="00EC45AD">
        <w:rPr>
          <w:rStyle w:val="default"/>
          <w:rFonts w:cs="FrankRuehl" w:hint="cs"/>
          <w:vanish/>
          <w:sz w:val="22"/>
          <w:szCs w:val="22"/>
          <w:shd w:val="clear" w:color="auto" w:fill="FFFF99"/>
          <w:rtl/>
        </w:rPr>
        <w:t xml:space="preserve"> שקלים חדשים; תחילתה של כל תקופה בת חדשיים היא באחד בחודש של כל אחד מהחדשים ינואר,</w:t>
      </w:r>
      <w:r w:rsidR="00D91241" w:rsidRPr="00EC45AD">
        <w:rPr>
          <w:rStyle w:val="default"/>
          <w:rFonts w:cs="FrankRuehl" w:hint="cs"/>
          <w:vanish/>
          <w:sz w:val="22"/>
          <w:szCs w:val="22"/>
          <w:shd w:val="clear" w:color="auto" w:fill="FFFF99"/>
          <w:rtl/>
        </w:rPr>
        <w:t xml:space="preserve"> מרס, מאי, יולי, ספטמבר ונובמבר;</w:t>
      </w:r>
    </w:p>
    <w:p w14:paraId="19F9D1E6" w14:textId="77777777" w:rsidR="00435B6E" w:rsidRPr="00EC45AD" w:rsidRDefault="00435B6E" w:rsidP="00435B6E">
      <w:pPr>
        <w:pStyle w:val="P00"/>
        <w:spacing w:before="0"/>
        <w:ind w:left="0" w:right="1134"/>
        <w:rPr>
          <w:rFonts w:hint="cs"/>
          <w:vanish/>
          <w:color w:val="FF0000"/>
          <w:szCs w:val="20"/>
          <w:shd w:val="clear" w:color="auto" w:fill="FFFF99"/>
          <w:rtl/>
        </w:rPr>
      </w:pPr>
    </w:p>
    <w:p w14:paraId="1FF61A81" w14:textId="77777777" w:rsidR="00435B6E" w:rsidRPr="00EC45AD" w:rsidRDefault="00435B6E" w:rsidP="00435B6E">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1.9.2003</w:t>
      </w:r>
    </w:p>
    <w:p w14:paraId="3F639850" w14:textId="77777777" w:rsidR="00435B6E" w:rsidRPr="00EC45AD" w:rsidRDefault="00435B6E" w:rsidP="00435B6E">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הודעה תשס"ד-2003</w:t>
      </w:r>
    </w:p>
    <w:p w14:paraId="6AD6F98B" w14:textId="77777777" w:rsidR="00381750" w:rsidRPr="00EC45AD" w:rsidRDefault="00435B6E" w:rsidP="00435B6E">
      <w:pPr>
        <w:pStyle w:val="P00"/>
        <w:spacing w:before="0"/>
        <w:ind w:left="0" w:right="1134"/>
        <w:rPr>
          <w:rStyle w:val="default"/>
          <w:rFonts w:cs="FrankRuehl" w:hint="cs"/>
          <w:vanish/>
          <w:szCs w:val="20"/>
          <w:shd w:val="clear" w:color="auto" w:fill="FFFF99"/>
          <w:rtl/>
        </w:rPr>
      </w:pPr>
      <w:hyperlink r:id="rId215" w:history="1">
        <w:r w:rsidRPr="00EC45AD">
          <w:rPr>
            <w:rStyle w:val="Hyperlink"/>
            <w:rFonts w:hint="cs"/>
            <w:vanish/>
            <w:szCs w:val="20"/>
            <w:shd w:val="clear" w:color="auto" w:fill="FFFF99"/>
            <w:rtl/>
          </w:rPr>
          <w:t>ק"ת תשס"ד מס' 6278</w:t>
        </w:r>
      </w:hyperlink>
      <w:r w:rsidRPr="00EC45AD">
        <w:rPr>
          <w:rFonts w:hint="cs"/>
          <w:vanish/>
          <w:szCs w:val="20"/>
          <w:shd w:val="clear" w:color="auto" w:fill="FFFF99"/>
          <w:rtl/>
        </w:rPr>
        <w:t xml:space="preserve"> מיום 22.12.2003 עמ' 89 </w:t>
      </w:r>
    </w:p>
    <w:p w14:paraId="54304A72" w14:textId="77777777" w:rsidR="00D5330C" w:rsidRPr="00EC45AD" w:rsidRDefault="00D5330C" w:rsidP="00AD4A0D">
      <w:pPr>
        <w:pStyle w:val="P00"/>
        <w:ind w:left="0" w:right="1134"/>
        <w:rPr>
          <w:rStyle w:val="default"/>
          <w:rFonts w:cs="FrankRuehl" w:hint="cs"/>
          <w:vanish/>
          <w:sz w:val="22"/>
          <w:szCs w:val="22"/>
          <w:shd w:val="clear" w:color="auto" w:fill="FFFF99"/>
          <w:rtl/>
        </w:rPr>
      </w:pPr>
      <w:r w:rsidRPr="00EC45AD">
        <w:rPr>
          <w:rStyle w:val="default"/>
          <w:rFonts w:cs="FrankRuehl" w:hint="cs"/>
          <w:vanish/>
          <w:sz w:val="22"/>
          <w:szCs w:val="22"/>
          <w:shd w:val="clear" w:color="auto" w:fill="FFFF99"/>
          <w:rtl/>
        </w:rPr>
        <w:tab/>
        <w:t>(ג)</w:t>
      </w:r>
      <w:r w:rsidRPr="00EC45AD">
        <w:rPr>
          <w:rStyle w:val="default"/>
          <w:rFonts w:cs="FrankRuehl" w:hint="cs"/>
          <w:vanish/>
          <w:sz w:val="22"/>
          <w:szCs w:val="22"/>
          <w:shd w:val="clear" w:color="auto" w:fill="FFFF99"/>
          <w:rtl/>
        </w:rPr>
        <w:tab/>
        <w:t>(1)</w:t>
      </w:r>
      <w:r w:rsidRPr="00EC45AD">
        <w:rPr>
          <w:rStyle w:val="default"/>
          <w:rFonts w:cs="FrankRuehl" w:hint="cs"/>
          <w:vanish/>
          <w:sz w:val="22"/>
          <w:szCs w:val="22"/>
          <w:shd w:val="clear" w:color="auto" w:fill="FFFF99"/>
          <w:rtl/>
        </w:rPr>
        <w:tab/>
        <w:t xml:space="preserve">על אף האמור בתקנת משנה (ב) תהא תקופת הדו"ח של עוסק בת חדשיים אם מחזור עסקאותיו בשנה הקובעת אינו עולה על </w:t>
      </w:r>
      <w:r w:rsidR="009D64F3" w:rsidRPr="00EC45AD">
        <w:rPr>
          <w:rStyle w:val="default"/>
          <w:rFonts w:cs="FrankRuehl" w:hint="cs"/>
          <w:strike/>
          <w:vanish/>
          <w:sz w:val="22"/>
          <w:szCs w:val="22"/>
          <w:shd w:val="clear" w:color="auto" w:fill="FFFF99"/>
          <w:rtl/>
        </w:rPr>
        <w:t>50</w:t>
      </w:r>
      <w:r w:rsidRPr="00EC45AD">
        <w:rPr>
          <w:rStyle w:val="default"/>
          <w:rFonts w:cs="FrankRuehl" w:hint="cs"/>
          <w:strike/>
          <w:vanish/>
          <w:sz w:val="22"/>
          <w:szCs w:val="22"/>
          <w:shd w:val="clear" w:color="auto" w:fill="FFFF99"/>
          <w:rtl/>
        </w:rPr>
        <w:t>5,000</w:t>
      </w:r>
      <w:r w:rsidRPr="00EC45AD">
        <w:rPr>
          <w:rStyle w:val="default"/>
          <w:rFonts w:cs="FrankRuehl" w:hint="cs"/>
          <w:vanish/>
          <w:sz w:val="22"/>
          <w:szCs w:val="22"/>
          <w:shd w:val="clear" w:color="auto" w:fill="FFFF99"/>
          <w:rtl/>
        </w:rPr>
        <w:t xml:space="preserve"> </w:t>
      </w:r>
      <w:r w:rsidR="00AD4A0D" w:rsidRPr="00EC45AD">
        <w:rPr>
          <w:rStyle w:val="default"/>
          <w:rFonts w:cs="FrankRuehl" w:hint="cs"/>
          <w:vanish/>
          <w:sz w:val="22"/>
          <w:szCs w:val="22"/>
          <w:u w:val="single"/>
          <w:shd w:val="clear" w:color="auto" w:fill="FFFF99"/>
          <w:rtl/>
        </w:rPr>
        <w:t>65</w:t>
      </w:r>
      <w:r w:rsidRPr="00EC45AD">
        <w:rPr>
          <w:rStyle w:val="default"/>
          <w:rFonts w:cs="FrankRuehl" w:hint="cs"/>
          <w:vanish/>
          <w:sz w:val="22"/>
          <w:szCs w:val="22"/>
          <w:u w:val="single"/>
          <w:shd w:val="clear" w:color="auto" w:fill="FFFF99"/>
          <w:rtl/>
        </w:rPr>
        <w:t>5,000</w:t>
      </w:r>
      <w:r w:rsidRPr="00EC45AD">
        <w:rPr>
          <w:rStyle w:val="default"/>
          <w:rFonts w:cs="FrankRuehl" w:hint="cs"/>
          <w:vanish/>
          <w:sz w:val="22"/>
          <w:szCs w:val="22"/>
          <w:shd w:val="clear" w:color="auto" w:fill="FFFF99"/>
          <w:rtl/>
        </w:rPr>
        <w:t xml:space="preserve"> שקלים חדשים; תחילתה של כל תקופה בת חדשיים היא באחד בחודש של כל אחד מהחדשים ינואר,</w:t>
      </w:r>
      <w:r w:rsidR="002B691E" w:rsidRPr="00EC45AD">
        <w:rPr>
          <w:rStyle w:val="default"/>
          <w:rFonts w:cs="FrankRuehl" w:hint="cs"/>
          <w:vanish/>
          <w:sz w:val="22"/>
          <w:szCs w:val="22"/>
          <w:shd w:val="clear" w:color="auto" w:fill="FFFF99"/>
          <w:rtl/>
        </w:rPr>
        <w:t xml:space="preserve"> מרס, מאי, יולי, ספטמבר ונובמבר;</w:t>
      </w:r>
    </w:p>
    <w:p w14:paraId="5BA4E87B" w14:textId="77777777" w:rsidR="00211DDC" w:rsidRPr="00EC45AD" w:rsidRDefault="00211DDC" w:rsidP="00211DDC">
      <w:pPr>
        <w:pStyle w:val="P00"/>
        <w:spacing w:before="0"/>
        <w:ind w:left="0" w:right="1134"/>
        <w:rPr>
          <w:rFonts w:hint="cs"/>
          <w:vanish/>
          <w:color w:val="FF0000"/>
          <w:szCs w:val="20"/>
          <w:shd w:val="clear" w:color="auto" w:fill="FFFF99"/>
          <w:rtl/>
        </w:rPr>
      </w:pPr>
    </w:p>
    <w:p w14:paraId="60779431" w14:textId="77777777" w:rsidR="00211DDC" w:rsidRPr="00EC45AD" w:rsidRDefault="00211DDC" w:rsidP="00211DDC">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1.9.2004</w:t>
      </w:r>
    </w:p>
    <w:p w14:paraId="667D1003" w14:textId="77777777" w:rsidR="00211DDC" w:rsidRPr="00EC45AD" w:rsidRDefault="00211DDC" w:rsidP="00211DDC">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הודעה תשס"ה-2004</w:t>
      </w:r>
    </w:p>
    <w:p w14:paraId="66DC38BA" w14:textId="77777777" w:rsidR="00211DDC" w:rsidRPr="00EC45AD" w:rsidRDefault="00211DDC" w:rsidP="00211DDC">
      <w:pPr>
        <w:pStyle w:val="P00"/>
        <w:spacing w:before="0"/>
        <w:ind w:left="0" w:right="1134"/>
        <w:rPr>
          <w:rFonts w:hint="cs"/>
          <w:vanish/>
          <w:color w:val="FF0000"/>
          <w:szCs w:val="20"/>
          <w:shd w:val="clear" w:color="auto" w:fill="FFFF99"/>
          <w:rtl/>
        </w:rPr>
      </w:pPr>
      <w:hyperlink r:id="rId216" w:history="1">
        <w:r w:rsidRPr="00EC45AD">
          <w:rPr>
            <w:rStyle w:val="Hyperlink"/>
            <w:rFonts w:hint="cs"/>
            <w:vanish/>
            <w:szCs w:val="20"/>
            <w:shd w:val="clear" w:color="auto" w:fill="FFFF99"/>
            <w:rtl/>
          </w:rPr>
          <w:t>ק"ת תשס"ה מס' 6349</w:t>
        </w:r>
      </w:hyperlink>
      <w:r w:rsidRPr="00EC45AD">
        <w:rPr>
          <w:rFonts w:hint="cs"/>
          <w:vanish/>
          <w:szCs w:val="20"/>
          <w:shd w:val="clear" w:color="auto" w:fill="FFFF99"/>
          <w:rtl/>
        </w:rPr>
        <w:t xml:space="preserve"> מיום 18.11.2004 עמ' 168 </w:t>
      </w:r>
    </w:p>
    <w:p w14:paraId="29791828" w14:textId="77777777" w:rsidR="00211DDC" w:rsidRPr="00EC45AD" w:rsidRDefault="00211DDC" w:rsidP="00C0775F">
      <w:pPr>
        <w:pStyle w:val="P00"/>
        <w:ind w:left="0" w:right="1134"/>
        <w:rPr>
          <w:rStyle w:val="default"/>
          <w:rFonts w:cs="FrankRuehl" w:hint="cs"/>
          <w:vanish/>
          <w:sz w:val="22"/>
          <w:szCs w:val="22"/>
          <w:shd w:val="clear" w:color="auto" w:fill="FFFF99"/>
          <w:rtl/>
        </w:rPr>
      </w:pPr>
      <w:r w:rsidRPr="00EC45AD">
        <w:rPr>
          <w:rStyle w:val="default"/>
          <w:rFonts w:cs="FrankRuehl" w:hint="cs"/>
          <w:vanish/>
          <w:sz w:val="22"/>
          <w:szCs w:val="22"/>
          <w:shd w:val="clear" w:color="auto" w:fill="FFFF99"/>
          <w:rtl/>
        </w:rPr>
        <w:tab/>
        <w:t>(ג)</w:t>
      </w:r>
      <w:r w:rsidRPr="00EC45AD">
        <w:rPr>
          <w:rStyle w:val="default"/>
          <w:rFonts w:cs="FrankRuehl" w:hint="cs"/>
          <w:vanish/>
          <w:sz w:val="22"/>
          <w:szCs w:val="22"/>
          <w:shd w:val="clear" w:color="auto" w:fill="FFFF99"/>
          <w:rtl/>
        </w:rPr>
        <w:tab/>
        <w:t>(1)</w:t>
      </w:r>
      <w:r w:rsidRPr="00EC45AD">
        <w:rPr>
          <w:rStyle w:val="default"/>
          <w:rFonts w:cs="FrankRuehl" w:hint="cs"/>
          <w:vanish/>
          <w:sz w:val="22"/>
          <w:szCs w:val="22"/>
          <w:shd w:val="clear" w:color="auto" w:fill="FFFF99"/>
          <w:rtl/>
        </w:rPr>
        <w:tab/>
        <w:t xml:space="preserve">על אף האמור בתקנת משנה (ב) תהא תקופת הדו"ח של עוסק בת חדשיים אם מחזור עסקאותיו בשנה הקובעת אינו עולה על </w:t>
      </w:r>
      <w:r w:rsidR="00C0775F" w:rsidRPr="00EC45AD">
        <w:rPr>
          <w:rStyle w:val="default"/>
          <w:rFonts w:cs="FrankRuehl" w:hint="cs"/>
          <w:strike/>
          <w:vanish/>
          <w:sz w:val="22"/>
          <w:szCs w:val="22"/>
          <w:shd w:val="clear" w:color="auto" w:fill="FFFF99"/>
          <w:rtl/>
        </w:rPr>
        <w:t>65</w:t>
      </w:r>
      <w:r w:rsidRPr="00EC45AD">
        <w:rPr>
          <w:rStyle w:val="default"/>
          <w:rFonts w:cs="FrankRuehl" w:hint="cs"/>
          <w:strike/>
          <w:vanish/>
          <w:sz w:val="22"/>
          <w:szCs w:val="22"/>
          <w:shd w:val="clear" w:color="auto" w:fill="FFFF99"/>
          <w:rtl/>
        </w:rPr>
        <w:t>5,000</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6</w:t>
      </w:r>
      <w:r w:rsidR="00C0775F" w:rsidRPr="00EC45AD">
        <w:rPr>
          <w:rStyle w:val="default"/>
          <w:rFonts w:cs="FrankRuehl" w:hint="cs"/>
          <w:vanish/>
          <w:sz w:val="22"/>
          <w:szCs w:val="22"/>
          <w:u w:val="single"/>
          <w:shd w:val="clear" w:color="auto" w:fill="FFFF99"/>
          <w:rtl/>
        </w:rPr>
        <w:t>60</w:t>
      </w:r>
      <w:r w:rsidRPr="00EC45AD">
        <w:rPr>
          <w:rStyle w:val="default"/>
          <w:rFonts w:cs="FrankRuehl" w:hint="cs"/>
          <w:vanish/>
          <w:sz w:val="22"/>
          <w:szCs w:val="22"/>
          <w:u w:val="single"/>
          <w:shd w:val="clear" w:color="auto" w:fill="FFFF99"/>
          <w:rtl/>
        </w:rPr>
        <w:t>,000</w:t>
      </w:r>
      <w:r w:rsidRPr="00EC45AD">
        <w:rPr>
          <w:rStyle w:val="default"/>
          <w:rFonts w:cs="FrankRuehl" w:hint="cs"/>
          <w:vanish/>
          <w:sz w:val="22"/>
          <w:szCs w:val="22"/>
          <w:shd w:val="clear" w:color="auto" w:fill="FFFF99"/>
          <w:rtl/>
        </w:rPr>
        <w:t xml:space="preserve"> שקלים חדשים; תחילתה של כל תקופה בת חדשיים היא באחד בחודש של כל אחד מהחדשים ינואר,</w:t>
      </w:r>
      <w:r w:rsidR="002B691E" w:rsidRPr="00EC45AD">
        <w:rPr>
          <w:rStyle w:val="default"/>
          <w:rFonts w:cs="FrankRuehl" w:hint="cs"/>
          <w:vanish/>
          <w:sz w:val="22"/>
          <w:szCs w:val="22"/>
          <w:shd w:val="clear" w:color="auto" w:fill="FFFF99"/>
          <w:rtl/>
        </w:rPr>
        <w:t xml:space="preserve"> מרס, מאי, יולי, ספטמבר ונובמבר;</w:t>
      </w:r>
    </w:p>
    <w:p w14:paraId="25A06F2E" w14:textId="77777777" w:rsidR="00D91241" w:rsidRPr="00EC45AD" w:rsidRDefault="00D91241" w:rsidP="00D91241">
      <w:pPr>
        <w:pStyle w:val="P22"/>
        <w:spacing w:before="0"/>
        <w:ind w:left="0" w:right="1134"/>
        <w:rPr>
          <w:rStyle w:val="default"/>
          <w:rFonts w:cs="FrankRuehl" w:hint="cs"/>
          <w:vanish/>
          <w:color w:val="FF0000"/>
          <w:szCs w:val="20"/>
          <w:shd w:val="clear" w:color="auto" w:fill="FFFF99"/>
          <w:rtl/>
        </w:rPr>
      </w:pPr>
    </w:p>
    <w:p w14:paraId="16D5F77A" w14:textId="77777777" w:rsidR="00D91241" w:rsidRPr="00EC45AD" w:rsidRDefault="00D91241" w:rsidP="00D91241">
      <w:pPr>
        <w:pStyle w:val="P22"/>
        <w:spacing w:before="0"/>
        <w:ind w:left="0" w:right="1134"/>
        <w:rPr>
          <w:rStyle w:val="default"/>
          <w:rFonts w:cs="FrankRuehl" w:hint="cs"/>
          <w:vanish/>
          <w:color w:val="FF0000"/>
          <w:szCs w:val="20"/>
          <w:shd w:val="clear" w:color="auto" w:fill="FFFF99"/>
          <w:rtl/>
        </w:rPr>
      </w:pPr>
      <w:r w:rsidRPr="00EC45AD">
        <w:rPr>
          <w:rStyle w:val="default"/>
          <w:rFonts w:cs="FrankRuehl" w:hint="cs"/>
          <w:vanish/>
          <w:color w:val="FF0000"/>
          <w:szCs w:val="20"/>
          <w:shd w:val="clear" w:color="auto" w:fill="FFFF99"/>
          <w:rtl/>
        </w:rPr>
        <w:t>מיום 1.9.2005</w:t>
      </w:r>
    </w:p>
    <w:p w14:paraId="2983CCE7" w14:textId="77777777" w:rsidR="00D91241" w:rsidRPr="00EC45AD" w:rsidRDefault="00D91241" w:rsidP="00D91241">
      <w:pPr>
        <w:pStyle w:val="P22"/>
        <w:spacing w:before="0"/>
        <w:ind w:left="0" w:right="1134"/>
        <w:rPr>
          <w:rStyle w:val="default"/>
          <w:rFonts w:cs="FrankRuehl" w:hint="cs"/>
          <w:b/>
          <w:bCs/>
          <w:vanish/>
          <w:szCs w:val="20"/>
          <w:shd w:val="clear" w:color="auto" w:fill="FFFF99"/>
          <w:rtl/>
        </w:rPr>
      </w:pPr>
      <w:r w:rsidRPr="00EC45AD">
        <w:rPr>
          <w:rStyle w:val="default"/>
          <w:rFonts w:cs="FrankRuehl" w:hint="cs"/>
          <w:b/>
          <w:bCs/>
          <w:vanish/>
          <w:szCs w:val="20"/>
          <w:shd w:val="clear" w:color="auto" w:fill="FFFF99"/>
          <w:rtl/>
        </w:rPr>
        <w:t>הודעה תשס"ו-2005</w:t>
      </w:r>
    </w:p>
    <w:p w14:paraId="40587BA1" w14:textId="77777777" w:rsidR="00D91241" w:rsidRPr="00EC45AD" w:rsidRDefault="00D91241" w:rsidP="00D91241">
      <w:pPr>
        <w:pStyle w:val="P22"/>
        <w:spacing w:before="0"/>
        <w:ind w:left="0" w:right="1134"/>
        <w:rPr>
          <w:rStyle w:val="default"/>
          <w:rFonts w:cs="FrankRuehl" w:hint="cs"/>
          <w:vanish/>
          <w:szCs w:val="20"/>
          <w:shd w:val="clear" w:color="auto" w:fill="FFFF99"/>
          <w:rtl/>
        </w:rPr>
      </w:pPr>
      <w:hyperlink r:id="rId217" w:history="1">
        <w:r w:rsidRPr="00EC45AD">
          <w:rPr>
            <w:rStyle w:val="Hyperlink"/>
            <w:rFonts w:hint="cs"/>
            <w:vanish/>
            <w:szCs w:val="20"/>
            <w:shd w:val="clear" w:color="auto" w:fill="FFFF99"/>
            <w:rtl/>
          </w:rPr>
          <w:t>ק"ת תשס"ו מס' 6430</w:t>
        </w:r>
      </w:hyperlink>
      <w:r w:rsidRPr="00EC45AD">
        <w:rPr>
          <w:rStyle w:val="default"/>
          <w:rFonts w:cs="FrankRuehl" w:hint="cs"/>
          <w:vanish/>
          <w:szCs w:val="20"/>
          <w:shd w:val="clear" w:color="auto" w:fill="FFFF99"/>
          <w:rtl/>
        </w:rPr>
        <w:t xml:space="preserve"> מיום 30.10.2005 עמ' 18</w:t>
      </w:r>
    </w:p>
    <w:p w14:paraId="1D8BB4CB" w14:textId="77777777" w:rsidR="00D91241" w:rsidRPr="00EC45AD" w:rsidRDefault="00D91241" w:rsidP="00D91241">
      <w:pPr>
        <w:pStyle w:val="P02"/>
        <w:ind w:left="1021" w:right="1134"/>
        <w:rPr>
          <w:rStyle w:val="default"/>
          <w:rFonts w:cs="FrankRuehl" w:hint="cs"/>
          <w:vanish/>
          <w:sz w:val="22"/>
          <w:szCs w:val="22"/>
          <w:shd w:val="clear" w:color="auto" w:fill="FFFF99"/>
          <w:rtl/>
        </w:rPr>
      </w:pPr>
      <w:r w:rsidRPr="00EC45AD">
        <w:rPr>
          <w:vanish/>
          <w:sz w:val="22"/>
          <w:szCs w:val="22"/>
          <w:shd w:val="clear" w:color="auto" w:fill="FFFF99"/>
          <w:rtl/>
        </w:rPr>
        <w:tab/>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ג)</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(1)</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על אף האמור בתקנת משנה (ב) תהא תקופת הדוח של עוסק בת חודשיים אם מחזור עסקאותיו בשנה הקובעת אינו עולה על </w:t>
      </w:r>
      <w:r w:rsidRPr="00EC45AD">
        <w:rPr>
          <w:rStyle w:val="default"/>
          <w:rFonts w:cs="FrankRuehl" w:hint="cs"/>
          <w:strike/>
          <w:vanish/>
          <w:sz w:val="22"/>
          <w:szCs w:val="22"/>
          <w:shd w:val="clear" w:color="auto" w:fill="FFFF99"/>
          <w:rtl/>
        </w:rPr>
        <w:t>660,000</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670,000</w:t>
      </w:r>
      <w:r w:rsidRPr="00EC45AD">
        <w:rPr>
          <w:rStyle w:val="default"/>
          <w:rFonts w:cs="FrankRuehl" w:hint="cs"/>
          <w:vanish/>
          <w:sz w:val="22"/>
          <w:szCs w:val="22"/>
          <w:shd w:val="clear" w:color="auto" w:fill="FFFF99"/>
          <w:rtl/>
        </w:rPr>
        <w:t xml:space="preserve"> שקלים חדשים; תחילתה של כל תקופה בת חודשיים היא באחד בחודש של כל אחד מהחודשים ינואר, מרס, מאי, יולי, ספטמבר ונובמבר;</w:t>
      </w:r>
    </w:p>
    <w:p w14:paraId="13A39967" w14:textId="77777777" w:rsidR="00D91241" w:rsidRPr="00EC45AD" w:rsidRDefault="00D91241" w:rsidP="00D91241">
      <w:pPr>
        <w:pStyle w:val="P22"/>
        <w:spacing w:before="0"/>
        <w:ind w:left="0" w:right="1134"/>
        <w:rPr>
          <w:rStyle w:val="default"/>
          <w:rFonts w:cs="FrankRuehl" w:hint="cs"/>
          <w:vanish/>
          <w:szCs w:val="20"/>
          <w:shd w:val="clear" w:color="auto" w:fill="FFFF99"/>
          <w:rtl/>
        </w:rPr>
      </w:pPr>
    </w:p>
    <w:p w14:paraId="0640CD1A" w14:textId="77777777" w:rsidR="00D91241" w:rsidRPr="00EC45AD" w:rsidRDefault="00D91241" w:rsidP="00D91241">
      <w:pPr>
        <w:pStyle w:val="P22"/>
        <w:spacing w:before="0"/>
        <w:ind w:left="0" w:right="1134"/>
        <w:rPr>
          <w:rStyle w:val="default"/>
          <w:rFonts w:cs="FrankRuehl" w:hint="cs"/>
          <w:vanish/>
          <w:color w:val="FF0000"/>
          <w:szCs w:val="20"/>
          <w:shd w:val="clear" w:color="auto" w:fill="FFFF99"/>
          <w:rtl/>
        </w:rPr>
      </w:pPr>
      <w:r w:rsidRPr="00EC45AD">
        <w:rPr>
          <w:rStyle w:val="default"/>
          <w:rFonts w:cs="FrankRuehl" w:hint="cs"/>
          <w:vanish/>
          <w:color w:val="FF0000"/>
          <w:szCs w:val="20"/>
          <w:shd w:val="clear" w:color="auto" w:fill="FFFF99"/>
          <w:rtl/>
        </w:rPr>
        <w:t>מיום 1.9.2006</w:t>
      </w:r>
    </w:p>
    <w:p w14:paraId="7F091943" w14:textId="77777777" w:rsidR="00D91241" w:rsidRPr="00EC45AD" w:rsidRDefault="00D91241" w:rsidP="00D91241">
      <w:pPr>
        <w:pStyle w:val="P22"/>
        <w:spacing w:before="0"/>
        <w:ind w:left="0" w:right="1134"/>
        <w:rPr>
          <w:rStyle w:val="default"/>
          <w:rFonts w:cs="FrankRuehl" w:hint="cs"/>
          <w:vanish/>
          <w:szCs w:val="20"/>
          <w:shd w:val="clear" w:color="auto" w:fill="FFFF99"/>
          <w:rtl/>
        </w:rPr>
      </w:pPr>
      <w:r w:rsidRPr="00EC45AD">
        <w:rPr>
          <w:rStyle w:val="default"/>
          <w:rFonts w:cs="FrankRuehl" w:hint="cs"/>
          <w:b/>
          <w:bCs/>
          <w:vanish/>
          <w:szCs w:val="20"/>
          <w:shd w:val="clear" w:color="auto" w:fill="FFFF99"/>
          <w:rtl/>
        </w:rPr>
        <w:t>הודעה תשס"ז-2007</w:t>
      </w:r>
    </w:p>
    <w:p w14:paraId="1B1B0FBC" w14:textId="77777777" w:rsidR="00D91241" w:rsidRPr="00EC45AD" w:rsidRDefault="00D91241" w:rsidP="00D91241">
      <w:pPr>
        <w:pStyle w:val="P22"/>
        <w:spacing w:before="0"/>
        <w:ind w:left="0" w:right="1134"/>
        <w:rPr>
          <w:rStyle w:val="default"/>
          <w:rFonts w:cs="FrankRuehl" w:hint="cs"/>
          <w:vanish/>
          <w:szCs w:val="20"/>
          <w:shd w:val="clear" w:color="auto" w:fill="FFFF99"/>
          <w:rtl/>
        </w:rPr>
      </w:pPr>
      <w:hyperlink r:id="rId218" w:history="1">
        <w:r w:rsidRPr="00EC45AD">
          <w:rPr>
            <w:rStyle w:val="Hyperlink"/>
            <w:rFonts w:hint="cs"/>
            <w:vanish/>
            <w:szCs w:val="20"/>
            <w:shd w:val="clear" w:color="auto" w:fill="FFFF99"/>
            <w:rtl/>
          </w:rPr>
          <w:t>ק"ת תשס"ז מס' 6606</w:t>
        </w:r>
      </w:hyperlink>
      <w:r w:rsidRPr="00EC45AD">
        <w:rPr>
          <w:rStyle w:val="default"/>
          <w:rFonts w:cs="FrankRuehl" w:hint="cs"/>
          <w:vanish/>
          <w:szCs w:val="20"/>
          <w:shd w:val="clear" w:color="auto" w:fill="FFFF99"/>
          <w:rtl/>
        </w:rPr>
        <w:t xml:space="preserve"> מיום 31.7.2007 עמ' 1086</w:t>
      </w:r>
    </w:p>
    <w:p w14:paraId="78376474" w14:textId="77777777" w:rsidR="00D91241" w:rsidRPr="00EC45AD" w:rsidRDefault="00D91241" w:rsidP="00D91241">
      <w:pPr>
        <w:pStyle w:val="P02"/>
        <w:ind w:left="1021" w:right="1134"/>
        <w:rPr>
          <w:rStyle w:val="default"/>
          <w:rFonts w:cs="FrankRuehl" w:hint="cs"/>
          <w:vanish/>
          <w:sz w:val="22"/>
          <w:szCs w:val="22"/>
          <w:shd w:val="clear" w:color="auto" w:fill="FFFF99"/>
          <w:rtl/>
        </w:rPr>
      </w:pPr>
      <w:r w:rsidRPr="00EC45AD">
        <w:rPr>
          <w:vanish/>
          <w:sz w:val="22"/>
          <w:szCs w:val="22"/>
          <w:shd w:val="clear" w:color="auto" w:fill="FFFF99"/>
          <w:rtl/>
        </w:rPr>
        <w:tab/>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ג)</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(1)</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על אף האמור בתקנת משנה (ב) תהא תקופת הדוח של עוסק בת חודשיים אם מחזור עסקאותיו בשנה הקובעת אינו עולה על </w:t>
      </w:r>
      <w:r w:rsidRPr="00EC45AD">
        <w:rPr>
          <w:rStyle w:val="default"/>
          <w:rFonts w:cs="FrankRuehl" w:hint="cs"/>
          <w:strike/>
          <w:vanish/>
          <w:sz w:val="22"/>
          <w:szCs w:val="22"/>
          <w:shd w:val="clear" w:color="auto" w:fill="FFFF99"/>
          <w:rtl/>
        </w:rPr>
        <w:t>670,000</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685,000</w:t>
      </w:r>
      <w:r w:rsidRPr="00EC45AD">
        <w:rPr>
          <w:rStyle w:val="default"/>
          <w:rFonts w:cs="FrankRuehl" w:hint="cs"/>
          <w:vanish/>
          <w:sz w:val="22"/>
          <w:szCs w:val="22"/>
          <w:shd w:val="clear" w:color="auto" w:fill="FFFF99"/>
          <w:rtl/>
        </w:rPr>
        <w:t xml:space="preserve"> שקלים חדשים; תחילתה של כל תקופה בת חודשיים היא באחד בחודש של כל אחד מהחודשים ינואר, מרס, מאי, יולי, ספטמבר ונובמבר;</w:t>
      </w:r>
    </w:p>
    <w:p w14:paraId="0015A916" w14:textId="77777777" w:rsidR="00D91241" w:rsidRPr="00EC45AD" w:rsidRDefault="00D91241" w:rsidP="00D91241">
      <w:pPr>
        <w:pStyle w:val="P22"/>
        <w:spacing w:before="0"/>
        <w:ind w:left="0" w:right="1134"/>
        <w:rPr>
          <w:rStyle w:val="default"/>
          <w:rFonts w:cs="FrankRuehl" w:hint="cs"/>
          <w:vanish/>
          <w:szCs w:val="20"/>
          <w:shd w:val="clear" w:color="auto" w:fill="FFFF99"/>
          <w:rtl/>
        </w:rPr>
      </w:pPr>
    </w:p>
    <w:p w14:paraId="5A0456AE" w14:textId="77777777" w:rsidR="00D91241" w:rsidRPr="00EC45AD" w:rsidRDefault="00D91241" w:rsidP="00D91241">
      <w:pPr>
        <w:pStyle w:val="P22"/>
        <w:spacing w:before="0"/>
        <w:ind w:left="0" w:right="1134"/>
        <w:rPr>
          <w:rStyle w:val="default"/>
          <w:rFonts w:cs="FrankRuehl" w:hint="cs"/>
          <w:vanish/>
          <w:color w:val="FF0000"/>
          <w:szCs w:val="20"/>
          <w:shd w:val="clear" w:color="auto" w:fill="FFFF99"/>
          <w:rtl/>
        </w:rPr>
      </w:pPr>
      <w:r w:rsidRPr="00EC45AD">
        <w:rPr>
          <w:rStyle w:val="default"/>
          <w:rFonts w:cs="FrankRuehl" w:hint="cs"/>
          <w:vanish/>
          <w:color w:val="FF0000"/>
          <w:szCs w:val="20"/>
          <w:shd w:val="clear" w:color="auto" w:fill="FFFF99"/>
          <w:rtl/>
        </w:rPr>
        <w:t>מיום 1.1.2008</w:t>
      </w:r>
    </w:p>
    <w:p w14:paraId="737E390F" w14:textId="77777777" w:rsidR="00D91241" w:rsidRPr="00EC45AD" w:rsidRDefault="00D91241" w:rsidP="00D91241">
      <w:pPr>
        <w:pStyle w:val="P22"/>
        <w:spacing w:before="0"/>
        <w:ind w:left="0" w:right="1134"/>
        <w:rPr>
          <w:rStyle w:val="default"/>
          <w:rFonts w:cs="FrankRuehl" w:hint="cs"/>
          <w:vanish/>
          <w:szCs w:val="20"/>
          <w:shd w:val="clear" w:color="auto" w:fill="FFFF99"/>
          <w:rtl/>
        </w:rPr>
      </w:pPr>
      <w:r w:rsidRPr="00EC45AD">
        <w:rPr>
          <w:rStyle w:val="default"/>
          <w:rFonts w:cs="FrankRuehl" w:hint="cs"/>
          <w:b/>
          <w:bCs/>
          <w:vanish/>
          <w:szCs w:val="20"/>
          <w:shd w:val="clear" w:color="auto" w:fill="FFFF99"/>
          <w:rtl/>
        </w:rPr>
        <w:t>תק' (מס' 2) תשס"ח-2008</w:t>
      </w:r>
    </w:p>
    <w:p w14:paraId="4C5FF8D9" w14:textId="77777777" w:rsidR="00D91241" w:rsidRPr="00EC45AD" w:rsidRDefault="00D91241" w:rsidP="00D91241">
      <w:pPr>
        <w:pStyle w:val="P22"/>
        <w:spacing w:before="0"/>
        <w:ind w:left="0" w:right="1134"/>
        <w:rPr>
          <w:rStyle w:val="default"/>
          <w:rFonts w:cs="FrankRuehl" w:hint="cs"/>
          <w:vanish/>
          <w:szCs w:val="20"/>
          <w:shd w:val="clear" w:color="auto" w:fill="FFFF99"/>
          <w:rtl/>
        </w:rPr>
      </w:pPr>
      <w:hyperlink r:id="rId219" w:history="1">
        <w:r w:rsidRPr="00EC45AD">
          <w:rPr>
            <w:rStyle w:val="Hyperlink"/>
            <w:rFonts w:hint="cs"/>
            <w:vanish/>
            <w:szCs w:val="20"/>
            <w:shd w:val="clear" w:color="auto" w:fill="FFFF99"/>
            <w:rtl/>
          </w:rPr>
          <w:t>ק"ת תשס"ח מס' 6669</w:t>
        </w:r>
      </w:hyperlink>
      <w:r w:rsidRPr="00EC45AD">
        <w:rPr>
          <w:rStyle w:val="default"/>
          <w:rFonts w:cs="FrankRuehl" w:hint="cs"/>
          <w:vanish/>
          <w:szCs w:val="20"/>
          <w:shd w:val="clear" w:color="auto" w:fill="FFFF99"/>
          <w:rtl/>
        </w:rPr>
        <w:t xml:space="preserve"> מיום 30.4.2008 עמ' 866</w:t>
      </w:r>
    </w:p>
    <w:p w14:paraId="18DA752D" w14:textId="77777777" w:rsidR="00D91241" w:rsidRPr="00EC45AD" w:rsidRDefault="00D91241" w:rsidP="00D91241">
      <w:pPr>
        <w:pStyle w:val="P02"/>
        <w:ind w:left="1021" w:right="1134"/>
        <w:rPr>
          <w:rStyle w:val="default"/>
          <w:rFonts w:cs="FrankRuehl" w:hint="cs"/>
          <w:vanish/>
          <w:sz w:val="22"/>
          <w:szCs w:val="22"/>
          <w:shd w:val="clear" w:color="auto" w:fill="FFFF99"/>
          <w:rtl/>
        </w:rPr>
      </w:pPr>
      <w:r w:rsidRPr="00EC45AD">
        <w:rPr>
          <w:vanish/>
          <w:sz w:val="22"/>
          <w:szCs w:val="22"/>
          <w:shd w:val="clear" w:color="auto" w:fill="FFFF99"/>
          <w:rtl/>
        </w:rPr>
        <w:tab/>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ג)</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(1)</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על אף האמור בתקנת משנה (ב) תהא תקופת הדוח של עוסק בת חודשיים אם מחזור עסקאותיו בשנה הקובעת </w:t>
      </w:r>
      <w:r w:rsidRPr="00EC45AD">
        <w:rPr>
          <w:rStyle w:val="default"/>
          <w:rFonts w:cs="FrankRuehl" w:hint="cs"/>
          <w:strike/>
          <w:vanish/>
          <w:sz w:val="22"/>
          <w:szCs w:val="22"/>
          <w:shd w:val="clear" w:color="auto" w:fill="FFFF99"/>
          <w:rtl/>
        </w:rPr>
        <w:t>אינו עולה על 685,000 שקלים חדשים</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אינו עולה על 800,000 שקלים חדשים</w:t>
      </w:r>
      <w:r w:rsidRPr="00EC45AD">
        <w:rPr>
          <w:rStyle w:val="default"/>
          <w:rFonts w:cs="FrankRuehl" w:hint="cs"/>
          <w:vanish/>
          <w:sz w:val="22"/>
          <w:szCs w:val="22"/>
          <w:shd w:val="clear" w:color="auto" w:fill="FFFF99"/>
          <w:rtl/>
        </w:rPr>
        <w:t>; תחילתה של כל תקופה בת חודשיים היא באחד בחודש של כל אחד מהחודשים ינואר, מרס, מאי, יולי, ספטמבר ונובמבר;</w:t>
      </w:r>
    </w:p>
    <w:p w14:paraId="0FCDF8BF" w14:textId="77777777" w:rsidR="00D91241" w:rsidRPr="00EC45AD" w:rsidRDefault="00D91241" w:rsidP="00D91241">
      <w:pPr>
        <w:pStyle w:val="P22"/>
        <w:spacing w:before="0"/>
        <w:ind w:left="0" w:right="1134"/>
        <w:rPr>
          <w:rStyle w:val="default"/>
          <w:rFonts w:cs="FrankRuehl" w:hint="cs"/>
          <w:vanish/>
          <w:szCs w:val="20"/>
          <w:shd w:val="clear" w:color="auto" w:fill="FFFF99"/>
          <w:rtl/>
        </w:rPr>
      </w:pPr>
    </w:p>
    <w:p w14:paraId="6BCC701B" w14:textId="77777777" w:rsidR="00D91241" w:rsidRPr="00EC45AD" w:rsidRDefault="00D91241" w:rsidP="00D91241">
      <w:pPr>
        <w:pStyle w:val="P22"/>
        <w:spacing w:before="0"/>
        <w:ind w:left="0" w:right="1134"/>
        <w:rPr>
          <w:rStyle w:val="default"/>
          <w:rFonts w:cs="FrankRuehl" w:hint="cs"/>
          <w:vanish/>
          <w:color w:val="FF0000"/>
          <w:szCs w:val="20"/>
          <w:shd w:val="clear" w:color="auto" w:fill="FFFF99"/>
          <w:rtl/>
        </w:rPr>
      </w:pPr>
      <w:r w:rsidRPr="00EC45AD">
        <w:rPr>
          <w:rStyle w:val="default"/>
          <w:rFonts w:cs="FrankRuehl" w:hint="cs"/>
          <w:vanish/>
          <w:color w:val="FF0000"/>
          <w:szCs w:val="20"/>
          <w:shd w:val="clear" w:color="auto" w:fill="FFFF99"/>
          <w:rtl/>
        </w:rPr>
        <w:t>מיום 1.9.2008</w:t>
      </w:r>
    </w:p>
    <w:p w14:paraId="1CF5A8E8" w14:textId="77777777" w:rsidR="00D91241" w:rsidRPr="00EC45AD" w:rsidRDefault="00D91241" w:rsidP="00D91241">
      <w:pPr>
        <w:pStyle w:val="P22"/>
        <w:spacing w:before="0"/>
        <w:ind w:left="0" w:right="1134"/>
        <w:rPr>
          <w:rStyle w:val="default"/>
          <w:rFonts w:cs="FrankRuehl" w:hint="cs"/>
          <w:vanish/>
          <w:szCs w:val="20"/>
          <w:shd w:val="clear" w:color="auto" w:fill="FFFF99"/>
          <w:rtl/>
        </w:rPr>
      </w:pPr>
      <w:r w:rsidRPr="00EC45AD">
        <w:rPr>
          <w:rStyle w:val="default"/>
          <w:rFonts w:cs="FrankRuehl" w:hint="cs"/>
          <w:b/>
          <w:bCs/>
          <w:vanish/>
          <w:szCs w:val="20"/>
          <w:shd w:val="clear" w:color="auto" w:fill="FFFF99"/>
          <w:rtl/>
        </w:rPr>
        <w:t>הודעה (מס' 3) תשס"ח-2008</w:t>
      </w:r>
    </w:p>
    <w:p w14:paraId="175D91BE" w14:textId="77777777" w:rsidR="00D91241" w:rsidRPr="00EC45AD" w:rsidRDefault="00D91241" w:rsidP="00D91241">
      <w:pPr>
        <w:pStyle w:val="P22"/>
        <w:spacing w:before="0"/>
        <w:ind w:left="0" w:right="1134"/>
        <w:rPr>
          <w:rStyle w:val="default"/>
          <w:rFonts w:cs="FrankRuehl" w:hint="cs"/>
          <w:vanish/>
          <w:szCs w:val="20"/>
          <w:shd w:val="clear" w:color="auto" w:fill="FFFF99"/>
          <w:rtl/>
        </w:rPr>
      </w:pPr>
      <w:hyperlink r:id="rId220" w:history="1">
        <w:r w:rsidRPr="00EC45AD">
          <w:rPr>
            <w:rStyle w:val="Hyperlink"/>
            <w:rFonts w:hint="cs"/>
            <w:vanish/>
            <w:szCs w:val="20"/>
            <w:shd w:val="clear" w:color="auto" w:fill="FFFF99"/>
            <w:rtl/>
          </w:rPr>
          <w:t>ק"ת תשס"ח מס' 6709</w:t>
        </w:r>
      </w:hyperlink>
      <w:r w:rsidRPr="00EC45AD">
        <w:rPr>
          <w:rStyle w:val="default"/>
          <w:rFonts w:cs="FrankRuehl" w:hint="cs"/>
          <w:vanish/>
          <w:szCs w:val="20"/>
          <w:shd w:val="clear" w:color="auto" w:fill="FFFF99"/>
          <w:rtl/>
        </w:rPr>
        <w:t xml:space="preserve"> מיום 9.9.2008 עמ' 1380</w:t>
      </w:r>
    </w:p>
    <w:p w14:paraId="7BACE81B" w14:textId="77777777" w:rsidR="00D91241" w:rsidRPr="00EC45AD" w:rsidRDefault="00D91241" w:rsidP="006B07E8">
      <w:pPr>
        <w:pStyle w:val="P02"/>
        <w:ind w:left="1021" w:right="1134"/>
        <w:rPr>
          <w:rStyle w:val="default"/>
          <w:rFonts w:cs="FrankRuehl" w:hint="cs"/>
          <w:vanish/>
          <w:sz w:val="22"/>
          <w:szCs w:val="22"/>
          <w:shd w:val="clear" w:color="auto" w:fill="FFFF99"/>
          <w:rtl/>
        </w:rPr>
      </w:pPr>
      <w:r w:rsidRPr="00EC45AD">
        <w:rPr>
          <w:vanish/>
          <w:sz w:val="22"/>
          <w:szCs w:val="22"/>
          <w:shd w:val="clear" w:color="auto" w:fill="FFFF99"/>
          <w:rtl/>
        </w:rPr>
        <w:tab/>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ג)</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(1)</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על אף האמור בתקנת משנה (ב) </w:t>
      </w:r>
      <w:r w:rsidRPr="00EC45AD">
        <w:rPr>
          <w:rStyle w:val="default"/>
          <w:rFonts w:cs="FrankRuehl" w:hint="cs"/>
          <w:strike/>
          <w:vanish/>
          <w:sz w:val="22"/>
          <w:szCs w:val="22"/>
          <w:shd w:val="clear" w:color="auto" w:fill="FFFF99"/>
          <w:rtl/>
        </w:rPr>
        <w:t>תהא</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תהיה</w:t>
      </w:r>
      <w:r w:rsidRPr="00EC45AD">
        <w:rPr>
          <w:rStyle w:val="default"/>
          <w:rFonts w:cs="FrankRuehl" w:hint="cs"/>
          <w:vanish/>
          <w:sz w:val="22"/>
          <w:szCs w:val="22"/>
          <w:shd w:val="clear" w:color="auto" w:fill="FFFF99"/>
          <w:rtl/>
        </w:rPr>
        <w:t xml:space="preserve"> תקופת הדוח של עוסק בת חודשיים אם מחזור עסקאותיו בשנה הקובעת אינו עולה על </w:t>
      </w:r>
      <w:r w:rsidRPr="00EC45AD">
        <w:rPr>
          <w:rStyle w:val="default"/>
          <w:rFonts w:cs="FrankRuehl" w:hint="cs"/>
          <w:strike/>
          <w:vanish/>
          <w:sz w:val="22"/>
          <w:szCs w:val="22"/>
          <w:shd w:val="clear" w:color="auto" w:fill="FFFF99"/>
          <w:rtl/>
        </w:rPr>
        <w:t>800,000</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835,000</w:t>
      </w:r>
      <w:r w:rsidRPr="00EC45AD">
        <w:rPr>
          <w:rStyle w:val="default"/>
          <w:rFonts w:cs="FrankRuehl" w:hint="cs"/>
          <w:vanish/>
          <w:sz w:val="22"/>
          <w:szCs w:val="22"/>
          <w:shd w:val="clear" w:color="auto" w:fill="FFFF99"/>
          <w:rtl/>
        </w:rPr>
        <w:t xml:space="preserve"> שקלים חדשים; תחילתה של כל תקופה בת חודשיים היא באחד בחודש של כל אחד מהחודשים ינואר, מרס, מאי, יולי, ספטמבר ונובמבר;</w:t>
      </w:r>
    </w:p>
    <w:p w14:paraId="33515BF4" w14:textId="77777777" w:rsidR="00986A29" w:rsidRPr="00EC45AD" w:rsidRDefault="00986A29" w:rsidP="00986A29">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p>
    <w:p w14:paraId="53417B21" w14:textId="77777777" w:rsidR="00986A29" w:rsidRPr="00EC45AD" w:rsidRDefault="00986A29" w:rsidP="003468CF">
      <w:pPr>
        <w:pStyle w:val="footnote"/>
        <w:tabs>
          <w:tab w:val="left" w:pos="624"/>
          <w:tab w:val="left" w:pos="1021"/>
          <w:tab w:val="left" w:pos="1474"/>
          <w:tab w:val="left" w:pos="1928"/>
          <w:tab w:val="left" w:pos="2381"/>
          <w:tab w:val="left" w:pos="2835"/>
          <w:tab w:val="right" w:leader="dot" w:pos="6259"/>
        </w:tabs>
        <w:ind w:left="0" w:right="1134"/>
        <w:rPr>
          <w:rFonts w:hint="cs"/>
          <w:vanish/>
          <w:color w:val="FF0000"/>
          <w:sz w:val="20"/>
          <w:szCs w:val="20"/>
          <w:shd w:val="clear" w:color="auto" w:fill="FFFF99"/>
          <w:rtl/>
        </w:rPr>
      </w:pPr>
      <w:r w:rsidRPr="00EC45AD">
        <w:rPr>
          <w:rFonts w:hint="cs"/>
          <w:vanish/>
          <w:color w:val="FF0000"/>
          <w:sz w:val="20"/>
          <w:szCs w:val="20"/>
          <w:shd w:val="clear" w:color="auto" w:fill="FFFF99"/>
          <w:rtl/>
        </w:rPr>
        <w:t>מיום 1.1.2009 עד יום 31.12.</w:t>
      </w:r>
      <w:r w:rsidR="003468CF" w:rsidRPr="00EC45AD">
        <w:rPr>
          <w:rFonts w:hint="cs"/>
          <w:vanish/>
          <w:color w:val="FF0000"/>
          <w:sz w:val="20"/>
          <w:szCs w:val="20"/>
          <w:shd w:val="clear" w:color="auto" w:fill="FFFF99"/>
          <w:rtl/>
        </w:rPr>
        <w:t>2010</w:t>
      </w:r>
    </w:p>
    <w:p w14:paraId="121D7283" w14:textId="77777777" w:rsidR="00986A29" w:rsidRPr="00EC45AD" w:rsidRDefault="00986A29" w:rsidP="00986A29">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r w:rsidRPr="00EC45AD">
        <w:rPr>
          <w:rFonts w:hint="cs"/>
          <w:b/>
          <w:bCs/>
          <w:vanish/>
          <w:sz w:val="20"/>
          <w:szCs w:val="20"/>
          <w:shd w:val="clear" w:color="auto" w:fill="FFFF99"/>
          <w:rtl/>
        </w:rPr>
        <w:t>הוראת שעה תשס"ט-2008</w:t>
      </w:r>
    </w:p>
    <w:p w14:paraId="0EBED70C" w14:textId="77777777" w:rsidR="00986A29" w:rsidRPr="00EC45AD" w:rsidRDefault="00986A29" w:rsidP="00986A29">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221" w:history="1">
        <w:r w:rsidRPr="00EC45AD">
          <w:rPr>
            <w:rStyle w:val="Hyperlink"/>
            <w:rFonts w:hint="cs"/>
            <w:vanish/>
            <w:sz w:val="20"/>
            <w:szCs w:val="20"/>
            <w:shd w:val="clear" w:color="auto" w:fill="FFFF99"/>
            <w:rtl/>
          </w:rPr>
          <w:t>ק"ת תשס"ט מס' 6736</w:t>
        </w:r>
      </w:hyperlink>
      <w:r w:rsidRPr="00EC45AD">
        <w:rPr>
          <w:rFonts w:hint="cs"/>
          <w:vanish/>
          <w:sz w:val="20"/>
          <w:szCs w:val="20"/>
          <w:shd w:val="clear" w:color="auto" w:fill="FFFF99"/>
          <w:rtl/>
        </w:rPr>
        <w:t xml:space="preserve"> מיום 31.12.2008 עמ' 286</w:t>
      </w:r>
    </w:p>
    <w:p w14:paraId="4A4C9777" w14:textId="77777777" w:rsidR="003468CF" w:rsidRPr="00EC45AD" w:rsidRDefault="003468CF" w:rsidP="003468CF">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r w:rsidRPr="00EC45AD">
        <w:rPr>
          <w:rFonts w:hint="cs"/>
          <w:b/>
          <w:bCs/>
          <w:vanish/>
          <w:sz w:val="20"/>
          <w:szCs w:val="20"/>
          <w:shd w:val="clear" w:color="auto" w:fill="FFFF99"/>
          <w:rtl/>
        </w:rPr>
        <w:t>הוראת שעה (תיקון) תש"ע-2009</w:t>
      </w:r>
    </w:p>
    <w:p w14:paraId="775B7B3B" w14:textId="77777777" w:rsidR="003468CF" w:rsidRPr="00EC45AD" w:rsidRDefault="003468CF" w:rsidP="003468CF">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222" w:history="1">
        <w:r w:rsidRPr="00EC45AD">
          <w:rPr>
            <w:rStyle w:val="Hyperlink"/>
            <w:rFonts w:hint="cs"/>
            <w:vanish/>
            <w:sz w:val="20"/>
            <w:szCs w:val="20"/>
            <w:shd w:val="clear" w:color="auto" w:fill="FFFF99"/>
            <w:rtl/>
          </w:rPr>
          <w:t>ק"ת תש"ע מס' 6837</w:t>
        </w:r>
      </w:hyperlink>
      <w:r w:rsidRPr="00EC45AD">
        <w:rPr>
          <w:rFonts w:hint="cs"/>
          <w:vanish/>
          <w:sz w:val="20"/>
          <w:szCs w:val="20"/>
          <w:shd w:val="clear" w:color="auto" w:fill="FFFF99"/>
          <w:rtl/>
        </w:rPr>
        <w:t xml:space="preserve"> מיום 17.12.2009 עמ' 276</w:t>
      </w:r>
    </w:p>
    <w:p w14:paraId="0B937FD2" w14:textId="77777777" w:rsidR="003A4E3A" w:rsidRPr="00EC45AD" w:rsidRDefault="003A4E3A" w:rsidP="003A4E3A">
      <w:pPr>
        <w:pStyle w:val="P02"/>
        <w:ind w:left="1021" w:right="1134"/>
        <w:rPr>
          <w:rStyle w:val="default"/>
          <w:rFonts w:cs="FrankRuehl" w:hint="cs"/>
          <w:vanish/>
          <w:sz w:val="22"/>
          <w:szCs w:val="22"/>
          <w:shd w:val="clear" w:color="auto" w:fill="FFFF99"/>
          <w:rtl/>
        </w:rPr>
      </w:pPr>
      <w:r w:rsidRPr="00EC45AD">
        <w:rPr>
          <w:vanish/>
          <w:sz w:val="22"/>
          <w:szCs w:val="22"/>
          <w:shd w:val="clear" w:color="auto" w:fill="FFFF99"/>
          <w:rtl/>
        </w:rPr>
        <w:tab/>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ג)</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(1)</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על אף האמור בתקנת משנה (ב) תהיה תקופת הדוח של עוסק בת חודשיים אם מחזור עסקאותיו בשנה הקובעת </w:t>
      </w:r>
      <w:r w:rsidRPr="00EC45AD">
        <w:rPr>
          <w:rStyle w:val="default"/>
          <w:rFonts w:cs="FrankRuehl" w:hint="cs"/>
          <w:strike/>
          <w:vanish/>
          <w:sz w:val="22"/>
          <w:szCs w:val="22"/>
          <w:shd w:val="clear" w:color="auto" w:fill="FFFF99"/>
          <w:rtl/>
        </w:rPr>
        <w:t>אינו עולה על 835,000 שקלים חדשים</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אינו עולה על 1,500,000 שקלים חדשים</w:t>
      </w:r>
      <w:r w:rsidRPr="00EC45AD">
        <w:rPr>
          <w:rStyle w:val="default"/>
          <w:rFonts w:cs="FrankRuehl" w:hint="cs"/>
          <w:vanish/>
          <w:sz w:val="22"/>
          <w:szCs w:val="22"/>
          <w:shd w:val="clear" w:color="auto" w:fill="FFFF99"/>
          <w:rtl/>
        </w:rPr>
        <w:t>; תחילתה של כל תקופה בת חודשיים היא באחד בחודש של כל אחד מהחודשים ינואר, מרס, מאי, יולי, ספטמבר ונובמבר;</w:t>
      </w:r>
    </w:p>
    <w:p w14:paraId="349B58A8" w14:textId="77777777" w:rsidR="003A4E3A" w:rsidRPr="00EC45AD" w:rsidRDefault="003A4E3A" w:rsidP="003468CF">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p>
    <w:p w14:paraId="46A4F5CE" w14:textId="77777777" w:rsidR="003A4E3A" w:rsidRPr="00EC45AD" w:rsidRDefault="003A4E3A" w:rsidP="003468CF">
      <w:pPr>
        <w:pStyle w:val="footnote"/>
        <w:tabs>
          <w:tab w:val="left" w:pos="624"/>
          <w:tab w:val="left" w:pos="1021"/>
          <w:tab w:val="left" w:pos="1474"/>
          <w:tab w:val="left" w:pos="1928"/>
          <w:tab w:val="left" w:pos="2381"/>
          <w:tab w:val="left" w:pos="2835"/>
          <w:tab w:val="right" w:leader="dot" w:pos="6259"/>
        </w:tabs>
        <w:ind w:left="0" w:right="1134"/>
        <w:rPr>
          <w:rFonts w:hint="cs"/>
          <w:vanish/>
          <w:color w:val="FF0000"/>
          <w:sz w:val="20"/>
          <w:szCs w:val="20"/>
          <w:shd w:val="clear" w:color="auto" w:fill="FFFF99"/>
          <w:rtl/>
        </w:rPr>
      </w:pPr>
      <w:r w:rsidRPr="00EC45AD">
        <w:rPr>
          <w:rFonts w:hint="cs"/>
          <w:vanish/>
          <w:color w:val="FF0000"/>
          <w:sz w:val="20"/>
          <w:szCs w:val="20"/>
          <w:shd w:val="clear" w:color="auto" w:fill="FFFF99"/>
          <w:rtl/>
        </w:rPr>
        <w:t>מיום 1.1.2011 עד יום 31.12.2011</w:t>
      </w:r>
    </w:p>
    <w:p w14:paraId="4176B255" w14:textId="77777777" w:rsidR="003A4E3A" w:rsidRPr="00EC45AD" w:rsidRDefault="003A4E3A" w:rsidP="003468CF">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r w:rsidRPr="00EC45AD">
        <w:rPr>
          <w:rFonts w:hint="cs"/>
          <w:b/>
          <w:bCs/>
          <w:vanish/>
          <w:sz w:val="20"/>
          <w:szCs w:val="20"/>
          <w:shd w:val="clear" w:color="auto" w:fill="FFFF99"/>
          <w:rtl/>
        </w:rPr>
        <w:t>הוראת שעה תשע"א-2011</w:t>
      </w:r>
    </w:p>
    <w:p w14:paraId="01A44033" w14:textId="77777777" w:rsidR="003A4E3A" w:rsidRPr="00EC45AD" w:rsidRDefault="003A4E3A" w:rsidP="003468CF">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223" w:history="1">
        <w:r w:rsidRPr="00EC45AD">
          <w:rPr>
            <w:rStyle w:val="Hyperlink"/>
            <w:rFonts w:hint="cs"/>
            <w:vanish/>
            <w:sz w:val="20"/>
            <w:szCs w:val="20"/>
            <w:shd w:val="clear" w:color="auto" w:fill="FFFF99"/>
            <w:rtl/>
          </w:rPr>
          <w:t>ק"ת תשע"א מס' 6964</w:t>
        </w:r>
      </w:hyperlink>
      <w:r w:rsidRPr="00EC45AD">
        <w:rPr>
          <w:rFonts w:hint="cs"/>
          <w:vanish/>
          <w:sz w:val="20"/>
          <w:szCs w:val="20"/>
          <w:shd w:val="clear" w:color="auto" w:fill="FFFF99"/>
          <w:rtl/>
        </w:rPr>
        <w:t xml:space="preserve"> מיום 11.1.2011 עמ' 492</w:t>
      </w:r>
    </w:p>
    <w:p w14:paraId="153F856C" w14:textId="77777777" w:rsidR="003046CD" w:rsidRPr="00EC45AD" w:rsidRDefault="003046CD" w:rsidP="003046CD">
      <w:pPr>
        <w:pStyle w:val="P02"/>
        <w:ind w:left="1021" w:right="1134"/>
        <w:rPr>
          <w:rStyle w:val="default"/>
          <w:rFonts w:cs="FrankRuehl" w:hint="cs"/>
          <w:vanish/>
          <w:sz w:val="22"/>
          <w:szCs w:val="22"/>
          <w:shd w:val="clear" w:color="auto" w:fill="FFFF99"/>
          <w:rtl/>
        </w:rPr>
      </w:pPr>
      <w:r w:rsidRPr="00EC45AD">
        <w:rPr>
          <w:vanish/>
          <w:sz w:val="22"/>
          <w:szCs w:val="22"/>
          <w:shd w:val="clear" w:color="auto" w:fill="FFFF99"/>
          <w:rtl/>
        </w:rPr>
        <w:tab/>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ג)</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(1)</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על אף האמור בתקנת משנה (ב) תהיה תקופת הדוח של עוסק בת חודשיים אם מחזור עסקאותיו בשנה הקובעת </w:t>
      </w:r>
      <w:r w:rsidRPr="00EC45AD">
        <w:rPr>
          <w:rStyle w:val="default"/>
          <w:rFonts w:cs="FrankRuehl" w:hint="cs"/>
          <w:strike/>
          <w:vanish/>
          <w:sz w:val="22"/>
          <w:szCs w:val="22"/>
          <w:shd w:val="clear" w:color="auto" w:fill="FFFF99"/>
          <w:rtl/>
        </w:rPr>
        <w:t>אינו עולה על 835,000 שקלים חדשים</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אינו עולה על 1,500,000 שקלים חדשים</w:t>
      </w:r>
      <w:r w:rsidRPr="00EC45AD">
        <w:rPr>
          <w:rStyle w:val="default"/>
          <w:rFonts w:cs="FrankRuehl" w:hint="cs"/>
          <w:vanish/>
          <w:sz w:val="22"/>
          <w:szCs w:val="22"/>
          <w:shd w:val="clear" w:color="auto" w:fill="FFFF99"/>
          <w:rtl/>
        </w:rPr>
        <w:t>; תחילתה של כל תקופה בת חודשיים היא באחד בחודש של כל אחד מהחודשים ינואר, מרס, מאי, יולי, ספטמבר ונובמבר;</w:t>
      </w:r>
    </w:p>
    <w:p w14:paraId="40EE501C" w14:textId="77777777" w:rsidR="003046CD" w:rsidRPr="00EC45AD" w:rsidRDefault="003046CD" w:rsidP="003468CF">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p>
    <w:p w14:paraId="11841947" w14:textId="77777777" w:rsidR="003046CD" w:rsidRPr="00EC45AD" w:rsidRDefault="003046CD" w:rsidP="003468CF">
      <w:pPr>
        <w:pStyle w:val="footnote"/>
        <w:tabs>
          <w:tab w:val="left" w:pos="624"/>
          <w:tab w:val="left" w:pos="1021"/>
          <w:tab w:val="left" w:pos="1474"/>
          <w:tab w:val="left" w:pos="1928"/>
          <w:tab w:val="left" w:pos="2381"/>
          <w:tab w:val="left" w:pos="2835"/>
          <w:tab w:val="right" w:leader="dot" w:pos="6259"/>
        </w:tabs>
        <w:ind w:left="0" w:right="1134"/>
        <w:rPr>
          <w:rFonts w:hint="cs"/>
          <w:vanish/>
          <w:color w:val="FF0000"/>
          <w:sz w:val="20"/>
          <w:szCs w:val="20"/>
          <w:shd w:val="clear" w:color="auto" w:fill="FFFF99"/>
          <w:rtl/>
        </w:rPr>
      </w:pPr>
      <w:r w:rsidRPr="00EC45AD">
        <w:rPr>
          <w:rFonts w:hint="cs"/>
          <w:vanish/>
          <w:color w:val="FF0000"/>
          <w:sz w:val="20"/>
          <w:szCs w:val="20"/>
          <w:shd w:val="clear" w:color="auto" w:fill="FFFF99"/>
          <w:rtl/>
        </w:rPr>
        <w:t>מיום 1.9.2011</w:t>
      </w:r>
    </w:p>
    <w:p w14:paraId="13CA8586" w14:textId="77777777" w:rsidR="003046CD" w:rsidRPr="00EC45AD" w:rsidRDefault="003046CD" w:rsidP="003468CF">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r w:rsidRPr="00EC45AD">
        <w:rPr>
          <w:rFonts w:hint="cs"/>
          <w:b/>
          <w:bCs/>
          <w:vanish/>
          <w:sz w:val="20"/>
          <w:szCs w:val="20"/>
          <w:shd w:val="clear" w:color="auto" w:fill="FFFF99"/>
          <w:rtl/>
        </w:rPr>
        <w:t>הודעה (מס' 3) תשע"א-2011</w:t>
      </w:r>
    </w:p>
    <w:p w14:paraId="5B711927" w14:textId="77777777" w:rsidR="003046CD" w:rsidRPr="00EC45AD" w:rsidRDefault="003046CD" w:rsidP="003468CF">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224" w:history="1">
        <w:r w:rsidRPr="00EC45AD">
          <w:rPr>
            <w:rStyle w:val="Hyperlink"/>
            <w:rFonts w:hint="cs"/>
            <w:vanish/>
            <w:sz w:val="20"/>
            <w:szCs w:val="20"/>
            <w:shd w:val="clear" w:color="auto" w:fill="FFFF99"/>
            <w:rtl/>
          </w:rPr>
          <w:t>ק"ת תשע"א מס' 7029</w:t>
        </w:r>
      </w:hyperlink>
      <w:r w:rsidRPr="00EC45AD">
        <w:rPr>
          <w:rFonts w:hint="cs"/>
          <w:vanish/>
          <w:sz w:val="20"/>
          <w:szCs w:val="20"/>
          <w:shd w:val="clear" w:color="auto" w:fill="FFFF99"/>
          <w:rtl/>
        </w:rPr>
        <w:t xml:space="preserve"> מיום 31.8.2011 עמ' 1352</w:t>
      </w:r>
    </w:p>
    <w:p w14:paraId="1CDEE535" w14:textId="77777777" w:rsidR="00137DC4" w:rsidRPr="00EC45AD" w:rsidRDefault="00137DC4" w:rsidP="00137DC4">
      <w:pPr>
        <w:pStyle w:val="P02"/>
        <w:ind w:left="1021" w:right="1134"/>
        <w:rPr>
          <w:rStyle w:val="default"/>
          <w:rFonts w:cs="FrankRuehl" w:hint="cs"/>
          <w:vanish/>
          <w:sz w:val="22"/>
          <w:szCs w:val="22"/>
          <w:shd w:val="clear" w:color="auto" w:fill="FFFF99"/>
          <w:rtl/>
        </w:rPr>
      </w:pPr>
      <w:r w:rsidRPr="00EC45AD">
        <w:rPr>
          <w:vanish/>
          <w:sz w:val="22"/>
          <w:szCs w:val="22"/>
          <w:shd w:val="clear" w:color="auto" w:fill="FFFF99"/>
          <w:rtl/>
        </w:rPr>
        <w:tab/>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ג)</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(1)</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על אף האמור בתקנת משנה (ב) תהיה תקופת הדוח של עוסק בת חודשיים אם מחזור עסקאותיו בשנה הקובעת אינו עולה על </w:t>
      </w:r>
      <w:r w:rsidRPr="00EC45AD">
        <w:rPr>
          <w:rStyle w:val="default"/>
          <w:rFonts w:cs="FrankRuehl" w:hint="cs"/>
          <w:strike/>
          <w:vanish/>
          <w:sz w:val="22"/>
          <w:szCs w:val="22"/>
          <w:shd w:val="clear" w:color="auto" w:fill="FFFF99"/>
          <w:rtl/>
        </w:rPr>
        <w:t>835,000</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910,000</w:t>
      </w:r>
      <w:r w:rsidRPr="00EC45AD">
        <w:rPr>
          <w:rStyle w:val="default"/>
          <w:rFonts w:cs="FrankRuehl" w:hint="cs"/>
          <w:vanish/>
          <w:sz w:val="22"/>
          <w:szCs w:val="22"/>
          <w:shd w:val="clear" w:color="auto" w:fill="FFFF99"/>
          <w:rtl/>
        </w:rPr>
        <w:t xml:space="preserve"> שקלים חדשים; תחילתה של כל תקופה בת חודשיים היא באחד בחודש של כל אחד מהחודשים ינואר, מרס, מאי, יולי, ספטמבר ונובמבר;</w:t>
      </w:r>
    </w:p>
    <w:p w14:paraId="2E0BD548" w14:textId="77777777" w:rsidR="00137DC4" w:rsidRPr="00EC45AD" w:rsidRDefault="00137DC4" w:rsidP="003468CF">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p>
    <w:p w14:paraId="1701F962" w14:textId="77777777" w:rsidR="00137DC4" w:rsidRPr="00EC45AD" w:rsidRDefault="00137DC4" w:rsidP="003468CF">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r w:rsidRPr="00EC45AD">
        <w:rPr>
          <w:rFonts w:hint="cs"/>
          <w:vanish/>
          <w:color w:val="FF0000"/>
          <w:sz w:val="20"/>
          <w:szCs w:val="20"/>
          <w:shd w:val="clear" w:color="auto" w:fill="FFFF99"/>
          <w:rtl/>
        </w:rPr>
        <w:t>מיום 1.1.2012 עד יום 31.12.2012</w:t>
      </w:r>
      <w:r w:rsidR="003A64B1" w:rsidRPr="00EC45AD">
        <w:rPr>
          <w:rFonts w:hint="cs"/>
          <w:vanish/>
          <w:color w:val="FF0000"/>
          <w:sz w:val="20"/>
          <w:szCs w:val="20"/>
          <w:shd w:val="clear" w:color="auto" w:fill="FFFF99"/>
          <w:rtl/>
        </w:rPr>
        <w:t xml:space="preserve"> </w:t>
      </w:r>
      <w:r w:rsidR="003A64B1" w:rsidRPr="00EC45AD">
        <w:rPr>
          <w:rFonts w:hint="cs"/>
          <w:vanish/>
          <w:sz w:val="20"/>
          <w:szCs w:val="20"/>
          <w:shd w:val="clear" w:color="auto" w:fill="FFFF99"/>
          <w:rtl/>
        </w:rPr>
        <w:t>(5.5.2013 לאור התפזרות הכנסת ה-18)</w:t>
      </w:r>
    </w:p>
    <w:p w14:paraId="41C8F05B" w14:textId="77777777" w:rsidR="00137DC4" w:rsidRPr="00EC45AD" w:rsidRDefault="00137DC4" w:rsidP="003468CF">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r w:rsidRPr="00EC45AD">
        <w:rPr>
          <w:rFonts w:hint="cs"/>
          <w:b/>
          <w:bCs/>
          <w:vanish/>
          <w:sz w:val="20"/>
          <w:szCs w:val="20"/>
          <w:shd w:val="clear" w:color="auto" w:fill="FFFF99"/>
          <w:rtl/>
        </w:rPr>
        <w:t>הוראת שעה תשע"ג-2012</w:t>
      </w:r>
    </w:p>
    <w:p w14:paraId="54B99F09" w14:textId="77777777" w:rsidR="00137DC4" w:rsidRPr="00EC45AD" w:rsidRDefault="00137DC4" w:rsidP="003468CF">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225" w:history="1">
        <w:r w:rsidRPr="00EC45AD">
          <w:rPr>
            <w:rStyle w:val="Hyperlink"/>
            <w:rFonts w:hint="cs"/>
            <w:vanish/>
            <w:sz w:val="20"/>
            <w:szCs w:val="20"/>
            <w:shd w:val="clear" w:color="auto" w:fill="FFFF99"/>
            <w:rtl/>
          </w:rPr>
          <w:t>ק"ת תשע"ג מס' 7187</w:t>
        </w:r>
      </w:hyperlink>
      <w:r w:rsidRPr="00EC45AD">
        <w:rPr>
          <w:rFonts w:hint="cs"/>
          <w:vanish/>
          <w:sz w:val="20"/>
          <w:szCs w:val="20"/>
          <w:shd w:val="clear" w:color="auto" w:fill="FFFF99"/>
          <w:rtl/>
        </w:rPr>
        <w:t xml:space="preserve"> מיום 5.12.2012 עמ' 238</w:t>
      </w:r>
    </w:p>
    <w:p w14:paraId="7016FD26" w14:textId="77777777" w:rsidR="001E0B17" w:rsidRPr="00EC45AD" w:rsidRDefault="001E0B17" w:rsidP="001E0B17">
      <w:pPr>
        <w:pStyle w:val="P02"/>
        <w:ind w:left="1021" w:right="1134"/>
        <w:rPr>
          <w:rStyle w:val="default"/>
          <w:rFonts w:cs="FrankRuehl" w:hint="cs"/>
          <w:vanish/>
          <w:sz w:val="22"/>
          <w:szCs w:val="22"/>
          <w:shd w:val="clear" w:color="auto" w:fill="FFFF99"/>
          <w:rtl/>
        </w:rPr>
      </w:pPr>
      <w:r w:rsidRPr="00EC45AD">
        <w:rPr>
          <w:vanish/>
          <w:sz w:val="22"/>
          <w:szCs w:val="22"/>
          <w:shd w:val="clear" w:color="auto" w:fill="FFFF99"/>
          <w:rtl/>
        </w:rPr>
        <w:tab/>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ג)</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(1)</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על אף האמור בתקנת משנה (ב) תהיה תקופת הדוח של עוסק בת חודשיים אם מחזור עסקאותיו בשנה הקובעת </w:t>
      </w:r>
      <w:r w:rsidRPr="00EC45AD">
        <w:rPr>
          <w:rStyle w:val="default"/>
          <w:rFonts w:cs="FrankRuehl" w:hint="cs"/>
          <w:strike/>
          <w:vanish/>
          <w:sz w:val="22"/>
          <w:szCs w:val="22"/>
          <w:shd w:val="clear" w:color="auto" w:fill="FFFF99"/>
          <w:rtl/>
        </w:rPr>
        <w:t>אינו עולה על 910,000 שקלים חדשים</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אינו עולה על 1,500,000 שקלים חדשים</w:t>
      </w:r>
      <w:r w:rsidRPr="00EC45AD">
        <w:rPr>
          <w:rStyle w:val="default"/>
          <w:rFonts w:cs="FrankRuehl" w:hint="cs"/>
          <w:vanish/>
          <w:sz w:val="22"/>
          <w:szCs w:val="22"/>
          <w:shd w:val="clear" w:color="auto" w:fill="FFFF99"/>
          <w:rtl/>
        </w:rPr>
        <w:t>; תחילתה של כל תקופה בת חודשיים היא באחד בחודש של כל אחד מהחודשים ינואר, מרס, מאי, יולי, ספטמבר ונובמבר;</w:t>
      </w:r>
    </w:p>
    <w:p w14:paraId="3CFA95B0" w14:textId="77777777" w:rsidR="001E0B17" w:rsidRPr="00EC45AD" w:rsidRDefault="001E0B17" w:rsidP="003468CF">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p>
    <w:p w14:paraId="744D5694" w14:textId="77777777" w:rsidR="001E0B17" w:rsidRPr="00EC45AD" w:rsidRDefault="001E0B17" w:rsidP="003468CF">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r w:rsidRPr="00EC45AD">
        <w:rPr>
          <w:rFonts w:hint="cs"/>
          <w:vanish/>
          <w:color w:val="FF0000"/>
          <w:sz w:val="20"/>
          <w:szCs w:val="20"/>
          <w:shd w:val="clear" w:color="auto" w:fill="FFFF99"/>
          <w:rtl/>
        </w:rPr>
        <w:t>מיום 13.5.2013 עד יום 31.12.2014</w:t>
      </w:r>
      <w:r w:rsidR="00DB7D0D" w:rsidRPr="00EC45AD">
        <w:rPr>
          <w:rFonts w:hint="cs"/>
          <w:vanish/>
          <w:color w:val="FF0000"/>
          <w:sz w:val="20"/>
          <w:szCs w:val="20"/>
          <w:shd w:val="clear" w:color="auto" w:fill="FFFF99"/>
          <w:rtl/>
        </w:rPr>
        <w:t xml:space="preserve"> </w:t>
      </w:r>
      <w:r w:rsidR="00DB7D0D" w:rsidRPr="00EC45AD">
        <w:rPr>
          <w:rFonts w:hint="cs"/>
          <w:vanish/>
          <w:sz w:val="20"/>
          <w:szCs w:val="20"/>
          <w:shd w:val="clear" w:color="auto" w:fill="FFFF99"/>
          <w:rtl/>
        </w:rPr>
        <w:t>(30.6.2015 לאור התפזרות הכנסת ה-19)</w:t>
      </w:r>
    </w:p>
    <w:p w14:paraId="55FF5D35" w14:textId="77777777" w:rsidR="001E0B17" w:rsidRPr="00EC45AD" w:rsidRDefault="001E0B17" w:rsidP="003468CF">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r w:rsidRPr="00EC45AD">
        <w:rPr>
          <w:rFonts w:hint="cs"/>
          <w:b/>
          <w:bCs/>
          <w:vanish/>
          <w:sz w:val="20"/>
          <w:szCs w:val="20"/>
          <w:shd w:val="clear" w:color="auto" w:fill="FFFF99"/>
          <w:rtl/>
        </w:rPr>
        <w:t>הוראת שעה (מס' 2) תשע"ג-2013</w:t>
      </w:r>
    </w:p>
    <w:p w14:paraId="40A79465" w14:textId="77777777" w:rsidR="001E0B17" w:rsidRPr="00EC45AD" w:rsidRDefault="001E0B17" w:rsidP="003468CF">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226" w:history="1">
        <w:r w:rsidRPr="00EC45AD">
          <w:rPr>
            <w:rStyle w:val="Hyperlink"/>
            <w:rFonts w:hint="cs"/>
            <w:vanish/>
            <w:sz w:val="20"/>
            <w:szCs w:val="20"/>
            <w:shd w:val="clear" w:color="auto" w:fill="FFFF99"/>
            <w:rtl/>
          </w:rPr>
          <w:t>ק"ת תשע"ג מס' 7249</w:t>
        </w:r>
      </w:hyperlink>
      <w:r w:rsidRPr="00EC45AD">
        <w:rPr>
          <w:rFonts w:hint="cs"/>
          <w:vanish/>
          <w:sz w:val="20"/>
          <w:szCs w:val="20"/>
          <w:shd w:val="clear" w:color="auto" w:fill="FFFF99"/>
          <w:rtl/>
        </w:rPr>
        <w:t xml:space="preserve"> מיום 13.5.2013 עמ' 1197</w:t>
      </w:r>
    </w:p>
    <w:p w14:paraId="77F4ADDF" w14:textId="77777777" w:rsidR="00986A29" w:rsidRPr="00986A29" w:rsidRDefault="00986A29" w:rsidP="00137DC4">
      <w:pPr>
        <w:pStyle w:val="P02"/>
        <w:ind w:left="1021" w:right="1134"/>
        <w:rPr>
          <w:rStyle w:val="default"/>
          <w:rFonts w:cs="FrankRuehl" w:hint="cs"/>
          <w:sz w:val="2"/>
          <w:szCs w:val="2"/>
          <w:shd w:val="clear" w:color="auto" w:fill="FFFF99"/>
          <w:rtl/>
        </w:rPr>
      </w:pPr>
      <w:r w:rsidRPr="00EC45AD">
        <w:rPr>
          <w:vanish/>
          <w:sz w:val="22"/>
          <w:szCs w:val="22"/>
          <w:shd w:val="clear" w:color="auto" w:fill="FFFF99"/>
          <w:rtl/>
        </w:rPr>
        <w:tab/>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ג)</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(1)</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על אף האמור בתקנת משנה (ב) תהיה תקופת הדוח של עוסק בת חודשיים אם מחזור עסקאותיו בשנה הקובעת </w:t>
      </w:r>
      <w:r w:rsidRPr="00EC45AD">
        <w:rPr>
          <w:rStyle w:val="default"/>
          <w:rFonts w:cs="FrankRuehl" w:hint="cs"/>
          <w:strike/>
          <w:vanish/>
          <w:sz w:val="22"/>
          <w:szCs w:val="22"/>
          <w:shd w:val="clear" w:color="auto" w:fill="FFFF99"/>
          <w:rtl/>
        </w:rPr>
        <w:t xml:space="preserve">אינו עולה על </w:t>
      </w:r>
      <w:r w:rsidR="003046CD" w:rsidRPr="00EC45AD">
        <w:rPr>
          <w:rStyle w:val="default"/>
          <w:rFonts w:cs="FrankRuehl" w:hint="cs"/>
          <w:strike/>
          <w:vanish/>
          <w:sz w:val="22"/>
          <w:szCs w:val="22"/>
          <w:shd w:val="clear" w:color="auto" w:fill="FFFF99"/>
          <w:rtl/>
        </w:rPr>
        <w:t>910,000</w:t>
      </w:r>
      <w:r w:rsidRPr="00EC45AD">
        <w:rPr>
          <w:rStyle w:val="default"/>
          <w:rFonts w:cs="FrankRuehl" w:hint="cs"/>
          <w:strike/>
          <w:vanish/>
          <w:sz w:val="22"/>
          <w:szCs w:val="22"/>
          <w:shd w:val="clear" w:color="auto" w:fill="FFFF99"/>
          <w:rtl/>
        </w:rPr>
        <w:t xml:space="preserve"> שקלים חדשים</w:t>
      </w:r>
      <w:r w:rsidR="00137DC4" w:rsidRPr="00EC45AD">
        <w:rPr>
          <w:rStyle w:val="default"/>
          <w:rFonts w:cs="FrankRuehl" w:hint="cs"/>
          <w:vanish/>
          <w:sz w:val="22"/>
          <w:szCs w:val="22"/>
          <w:shd w:val="clear" w:color="auto" w:fill="FFFF99"/>
          <w:rtl/>
        </w:rPr>
        <w:t xml:space="preserve"> </w:t>
      </w:r>
      <w:r w:rsidR="00137DC4" w:rsidRPr="00EC45AD">
        <w:rPr>
          <w:rStyle w:val="default"/>
          <w:rFonts w:cs="FrankRuehl" w:hint="cs"/>
          <w:vanish/>
          <w:sz w:val="22"/>
          <w:szCs w:val="22"/>
          <w:u w:val="single"/>
          <w:shd w:val="clear" w:color="auto" w:fill="FFFF99"/>
          <w:rtl/>
        </w:rPr>
        <w:t>אינו עולה על 1,500,000 שקלים חדשים</w:t>
      </w:r>
      <w:r w:rsidRPr="00EC45AD">
        <w:rPr>
          <w:rStyle w:val="default"/>
          <w:rFonts w:cs="FrankRuehl" w:hint="cs"/>
          <w:vanish/>
          <w:sz w:val="22"/>
          <w:szCs w:val="22"/>
          <w:shd w:val="clear" w:color="auto" w:fill="FFFF99"/>
          <w:rtl/>
        </w:rPr>
        <w:t>; תחילתה של כל תקופה בת חודשיים היא באחד בחודש של כל אחד מהחודשים ינואר, מרס, מאי, יולי, ספטמבר ונובמבר;</w:t>
      </w:r>
      <w:bookmarkEnd w:id="85"/>
    </w:p>
    <w:p w14:paraId="00BF3349" w14:textId="77777777" w:rsidR="009662CD" w:rsidRDefault="00752604" w:rsidP="00752604">
      <w:pPr>
        <w:pStyle w:val="P00"/>
        <w:spacing w:before="72"/>
        <w:ind w:left="0" w:right="1134"/>
        <w:rPr>
          <w:rStyle w:val="default"/>
          <w:rFonts w:cs="FrankRuehl" w:hint="cs"/>
          <w:rtl/>
        </w:rPr>
      </w:pPr>
      <w:r>
        <w:rPr>
          <w:rFonts w:cs="Miriam"/>
          <w:szCs w:val="32"/>
          <w:rtl/>
          <w:lang w:eastAsia="en-US"/>
        </w:rPr>
        <w:pict w14:anchorId="4F268F3C">
          <v:shape id="_x0000_s2258" type="#_x0000_t202" style="position:absolute;left:0;text-align:left;margin-left:470.25pt;margin-top:7.1pt;width:1in;height:11.2pt;z-index:251729920" filled="f" stroked="f">
            <v:textbox style="mso-next-textbox:#_x0000_s2258" inset="1mm,0,1mm,0">
              <w:txbxContent>
                <w:p w14:paraId="34796DC5" w14:textId="77777777" w:rsidR="000F06EF" w:rsidRDefault="000F06EF" w:rsidP="00752604">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שמ"ד-1984</w:t>
                  </w:r>
                </w:p>
              </w:txbxContent>
            </v:textbox>
          </v:shape>
        </w:pict>
      </w:r>
      <w:r w:rsidR="009662CD">
        <w:rPr>
          <w:rStyle w:val="big-number"/>
          <w:rtl/>
        </w:rPr>
        <w:t>21.</w:t>
      </w:r>
      <w:r w:rsidR="009662CD">
        <w:rPr>
          <w:rStyle w:val="big-number"/>
          <w:rtl/>
        </w:rPr>
        <w:tab/>
      </w:r>
      <w:r w:rsidR="009662CD">
        <w:rPr>
          <w:rStyle w:val="default"/>
          <w:rFonts w:cs="FrankRuehl"/>
          <w:rtl/>
        </w:rPr>
        <w:t>(</w:t>
      </w:r>
      <w:r w:rsidR="009662CD">
        <w:rPr>
          <w:rStyle w:val="default"/>
          <w:rFonts w:cs="FrankRuehl" w:hint="cs"/>
          <w:rtl/>
        </w:rPr>
        <w:t>בוטל</w:t>
      </w:r>
      <w:r>
        <w:rPr>
          <w:rStyle w:val="default"/>
          <w:rFonts w:cs="FrankRuehl" w:hint="cs"/>
          <w:rtl/>
        </w:rPr>
        <w:t>ה</w:t>
      </w:r>
      <w:r w:rsidR="009662CD">
        <w:rPr>
          <w:rStyle w:val="default"/>
          <w:rFonts w:cs="FrankRuehl" w:hint="cs"/>
          <w:rtl/>
        </w:rPr>
        <w:t>).</w:t>
      </w:r>
    </w:p>
    <w:p w14:paraId="421F20F5" w14:textId="77777777" w:rsidR="000330F3" w:rsidRPr="00EC45AD" w:rsidRDefault="000330F3" w:rsidP="000330F3">
      <w:pPr>
        <w:pStyle w:val="P00"/>
        <w:spacing w:before="0"/>
        <w:ind w:left="0" w:right="1134"/>
        <w:rPr>
          <w:rFonts w:hint="cs"/>
          <w:b/>
          <w:bCs/>
          <w:vanish/>
          <w:szCs w:val="20"/>
          <w:shd w:val="clear" w:color="auto" w:fill="FFFF99"/>
          <w:rtl/>
        </w:rPr>
      </w:pPr>
      <w:bookmarkStart w:id="86" w:name="Rov112"/>
      <w:r w:rsidRPr="00EC45AD">
        <w:rPr>
          <w:rFonts w:hint="cs"/>
          <w:vanish/>
          <w:color w:val="FF0000"/>
          <w:szCs w:val="20"/>
          <w:shd w:val="clear" w:color="auto" w:fill="FFFF99"/>
          <w:rtl/>
        </w:rPr>
        <w:t>מיום 1.3.1978</w:t>
      </w:r>
    </w:p>
    <w:p w14:paraId="3F401BA4" w14:textId="77777777" w:rsidR="000330F3" w:rsidRPr="00EC45AD" w:rsidRDefault="000330F3" w:rsidP="000330F3">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(מס' 2) תשל"ח-1978</w:t>
      </w:r>
    </w:p>
    <w:p w14:paraId="19713035" w14:textId="77777777" w:rsidR="000330F3" w:rsidRPr="00EC45AD" w:rsidRDefault="000330F3" w:rsidP="00FA1A37">
      <w:pPr>
        <w:pStyle w:val="P11"/>
        <w:spacing w:before="0"/>
        <w:ind w:left="0" w:right="1134"/>
        <w:rPr>
          <w:rFonts w:hint="cs"/>
          <w:vanish/>
          <w:szCs w:val="20"/>
          <w:shd w:val="clear" w:color="auto" w:fill="FFFF99"/>
          <w:rtl/>
        </w:rPr>
      </w:pPr>
      <w:hyperlink r:id="rId227" w:history="1">
        <w:r w:rsidRPr="00EC45AD">
          <w:rPr>
            <w:rStyle w:val="Hyperlink"/>
            <w:rFonts w:hint="cs"/>
            <w:vanish/>
            <w:szCs w:val="20"/>
            <w:shd w:val="clear" w:color="auto" w:fill="FFFF99"/>
            <w:rtl/>
          </w:rPr>
          <w:t>ק"ת תשל"ח מס' 3820</w:t>
        </w:r>
      </w:hyperlink>
      <w:r w:rsidRPr="00EC45AD">
        <w:rPr>
          <w:rFonts w:hint="cs"/>
          <w:vanish/>
          <w:szCs w:val="20"/>
          <w:shd w:val="clear" w:color="auto" w:fill="FFFF99"/>
          <w:rtl/>
        </w:rPr>
        <w:t xml:space="preserve"> מיום 1.3.1978 עמ' 77</w:t>
      </w:r>
      <w:r w:rsidR="00FA1A37" w:rsidRPr="00EC45AD">
        <w:rPr>
          <w:rFonts w:hint="cs"/>
          <w:vanish/>
          <w:szCs w:val="20"/>
          <w:shd w:val="clear" w:color="auto" w:fill="FFFF99"/>
          <w:rtl/>
        </w:rPr>
        <w:t>9</w:t>
      </w:r>
      <w:r w:rsidRPr="00EC45AD">
        <w:rPr>
          <w:rFonts w:hint="cs"/>
          <w:vanish/>
          <w:szCs w:val="20"/>
          <w:shd w:val="clear" w:color="auto" w:fill="FFFF99"/>
          <w:rtl/>
        </w:rPr>
        <w:t xml:space="preserve"> </w:t>
      </w:r>
    </w:p>
    <w:p w14:paraId="26531BA0" w14:textId="77777777" w:rsidR="000330F3" w:rsidRPr="00EC45AD" w:rsidRDefault="000330F3" w:rsidP="000330F3">
      <w:pPr>
        <w:pStyle w:val="P11"/>
        <w:spacing w:before="0"/>
        <w:ind w:left="0" w:right="1134"/>
        <w:rPr>
          <w:rFonts w:hint="cs"/>
          <w:b/>
          <w:bCs/>
          <w:vanish/>
          <w:szCs w:val="20"/>
          <w:shd w:val="clear" w:color="auto" w:fill="FFFF99"/>
          <w:rtl/>
        </w:rPr>
      </w:pPr>
      <w:r w:rsidRPr="00EC45AD">
        <w:rPr>
          <w:rFonts w:hint="cs"/>
          <w:b/>
          <w:bCs/>
          <w:vanish/>
          <w:szCs w:val="20"/>
          <w:shd w:val="clear" w:color="auto" w:fill="FFFF99"/>
          <w:rtl/>
        </w:rPr>
        <w:t>החלפת תקנת משנה 21(ב)</w:t>
      </w:r>
    </w:p>
    <w:p w14:paraId="5D578FB5" w14:textId="77777777" w:rsidR="000330F3" w:rsidRPr="00EC45AD" w:rsidRDefault="000330F3" w:rsidP="000330F3">
      <w:pPr>
        <w:pStyle w:val="P11"/>
        <w:ind w:left="0" w:right="1134"/>
        <w:rPr>
          <w:rFonts w:hint="cs"/>
          <w:vanish/>
          <w:szCs w:val="20"/>
          <w:shd w:val="clear" w:color="auto" w:fill="FFFF99"/>
          <w:rtl/>
        </w:rPr>
      </w:pPr>
      <w:r w:rsidRPr="00EC45AD">
        <w:rPr>
          <w:rFonts w:hint="cs"/>
          <w:vanish/>
          <w:szCs w:val="20"/>
          <w:shd w:val="clear" w:color="auto" w:fill="FFFF99"/>
          <w:rtl/>
        </w:rPr>
        <w:t>הנוסח הקודם:</w:t>
      </w:r>
    </w:p>
    <w:p w14:paraId="0330F0A5" w14:textId="77777777" w:rsidR="000330F3" w:rsidRPr="00EC45AD" w:rsidRDefault="000330F3" w:rsidP="000330F3">
      <w:pPr>
        <w:pStyle w:val="P00"/>
        <w:spacing w:before="0"/>
        <w:ind w:left="0" w:right="1134"/>
        <w:rPr>
          <w:rStyle w:val="default"/>
          <w:rFonts w:cs="FrankRuehl" w:hint="cs"/>
          <w:strike/>
          <w:vanish/>
          <w:sz w:val="22"/>
          <w:szCs w:val="22"/>
          <w:shd w:val="clear" w:color="auto" w:fill="FFFF99"/>
          <w:rtl/>
        </w:rPr>
      </w:pPr>
      <w:r w:rsidRPr="00EC45AD">
        <w:rPr>
          <w:rStyle w:val="default"/>
          <w:rFonts w:cs="FrankRuehl" w:hint="cs"/>
          <w:vanish/>
          <w:sz w:val="22"/>
          <w:szCs w:val="22"/>
          <w:shd w:val="clear" w:color="auto" w:fill="FFFF99"/>
          <w:rtl/>
        </w:rPr>
        <w:tab/>
      </w:r>
      <w:r w:rsidRPr="00EC45AD">
        <w:rPr>
          <w:rStyle w:val="default"/>
          <w:rFonts w:cs="FrankRuehl" w:hint="cs"/>
          <w:strike/>
          <w:vanish/>
          <w:sz w:val="22"/>
          <w:szCs w:val="22"/>
          <w:shd w:val="clear" w:color="auto" w:fill="FFFF99"/>
          <w:rtl/>
        </w:rPr>
        <w:t>(ב)</w:t>
      </w:r>
      <w:r w:rsidRPr="00EC45AD">
        <w:rPr>
          <w:rStyle w:val="default"/>
          <w:rFonts w:cs="FrankRuehl" w:hint="cs"/>
          <w:strike/>
          <w:vanish/>
          <w:sz w:val="22"/>
          <w:szCs w:val="22"/>
          <w:shd w:val="clear" w:color="auto" w:fill="FFFF99"/>
          <w:rtl/>
        </w:rPr>
        <w:tab/>
        <w:t>עוסק שנצבר ממנו לרכז את נתוני העסקאות של העסק עד למועד הדיווח שנקבע, ולפי זה אישר לו המנהל דחיה קבועה, רשאי המנהל להתיר לו הגשת דו"ח תקופתי בתום חודש מגמר תקופת הדו"ח שבה אישר לו את הדחיה.</w:t>
      </w:r>
    </w:p>
    <w:p w14:paraId="078C8DE9" w14:textId="77777777" w:rsidR="00D66715" w:rsidRPr="00EC45AD" w:rsidRDefault="00D66715" w:rsidP="00D66715">
      <w:pPr>
        <w:pStyle w:val="P00"/>
        <w:spacing w:before="0"/>
        <w:ind w:left="0" w:right="1134"/>
        <w:rPr>
          <w:rFonts w:hint="cs"/>
          <w:vanish/>
          <w:color w:val="FF0000"/>
          <w:szCs w:val="20"/>
          <w:shd w:val="clear" w:color="auto" w:fill="FFFF99"/>
          <w:rtl/>
        </w:rPr>
      </w:pPr>
    </w:p>
    <w:p w14:paraId="362CDE51" w14:textId="77777777" w:rsidR="00D66715" w:rsidRPr="00EC45AD" w:rsidRDefault="00D66715" w:rsidP="00D66715">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1.3.1984</w:t>
      </w:r>
    </w:p>
    <w:p w14:paraId="72599C82" w14:textId="77777777" w:rsidR="00D66715" w:rsidRPr="00EC45AD" w:rsidRDefault="00D66715" w:rsidP="00D66715">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תשמ"ד-1984</w:t>
      </w:r>
    </w:p>
    <w:p w14:paraId="72D62900" w14:textId="77777777" w:rsidR="00D66715" w:rsidRPr="00EC45AD" w:rsidRDefault="00D66715" w:rsidP="00D66715">
      <w:pPr>
        <w:pStyle w:val="P22"/>
        <w:spacing w:before="0"/>
        <w:ind w:left="0" w:right="1134"/>
        <w:rPr>
          <w:rFonts w:hint="cs"/>
          <w:vanish/>
          <w:szCs w:val="20"/>
          <w:shd w:val="clear" w:color="auto" w:fill="FFFF99"/>
          <w:rtl/>
        </w:rPr>
      </w:pPr>
      <w:hyperlink r:id="rId228" w:history="1">
        <w:r w:rsidRPr="00EC45AD">
          <w:rPr>
            <w:rStyle w:val="Hyperlink"/>
            <w:vanish/>
            <w:szCs w:val="20"/>
            <w:shd w:val="clear" w:color="auto" w:fill="FFFF99"/>
            <w:rtl/>
          </w:rPr>
          <w:t>ק</w:t>
        </w:r>
        <w:r w:rsidRPr="00EC45AD">
          <w:rPr>
            <w:rStyle w:val="Hyperlink"/>
            <w:rFonts w:hint="cs"/>
            <w:vanish/>
            <w:szCs w:val="20"/>
            <w:shd w:val="clear" w:color="auto" w:fill="FFFF99"/>
            <w:rtl/>
          </w:rPr>
          <w:t>"ת תשמ"ד מס' 4591</w:t>
        </w:r>
      </w:hyperlink>
      <w:r w:rsidRPr="00EC45AD">
        <w:rPr>
          <w:rFonts w:hint="cs"/>
          <w:vanish/>
          <w:szCs w:val="20"/>
          <w:shd w:val="clear" w:color="auto" w:fill="FFFF99"/>
          <w:rtl/>
        </w:rPr>
        <w:t xml:space="preserve"> מיום 5.2.1984 עמ' 914</w:t>
      </w:r>
    </w:p>
    <w:p w14:paraId="1CEFD5EB" w14:textId="77777777" w:rsidR="00D66715" w:rsidRPr="00EC45AD" w:rsidRDefault="00D66715" w:rsidP="00D66715">
      <w:pPr>
        <w:pStyle w:val="P22"/>
        <w:spacing w:before="0"/>
        <w:ind w:left="0" w:right="1134"/>
        <w:rPr>
          <w:rFonts w:hint="cs"/>
          <w:b/>
          <w:bCs/>
          <w:vanish/>
          <w:szCs w:val="20"/>
          <w:shd w:val="clear" w:color="auto" w:fill="FFFF99"/>
          <w:rtl/>
        </w:rPr>
      </w:pPr>
      <w:r w:rsidRPr="00EC45AD">
        <w:rPr>
          <w:rFonts w:hint="cs"/>
          <w:b/>
          <w:bCs/>
          <w:vanish/>
          <w:szCs w:val="20"/>
          <w:shd w:val="clear" w:color="auto" w:fill="FFFF99"/>
          <w:rtl/>
        </w:rPr>
        <w:t>ביט</w:t>
      </w:r>
      <w:r w:rsidR="00210A38" w:rsidRPr="00EC45AD">
        <w:rPr>
          <w:rFonts w:hint="cs"/>
          <w:b/>
          <w:bCs/>
          <w:vanish/>
          <w:szCs w:val="20"/>
          <w:shd w:val="clear" w:color="auto" w:fill="FFFF99"/>
          <w:rtl/>
        </w:rPr>
        <w:t>ו</w:t>
      </w:r>
      <w:r w:rsidRPr="00EC45AD">
        <w:rPr>
          <w:rFonts w:hint="cs"/>
          <w:b/>
          <w:bCs/>
          <w:vanish/>
          <w:szCs w:val="20"/>
          <w:shd w:val="clear" w:color="auto" w:fill="FFFF99"/>
          <w:rtl/>
        </w:rPr>
        <w:t>ל תקנה 21</w:t>
      </w:r>
    </w:p>
    <w:p w14:paraId="37EE6805" w14:textId="77777777" w:rsidR="00D66715" w:rsidRPr="00EC45AD" w:rsidRDefault="00D66715" w:rsidP="00D66715">
      <w:pPr>
        <w:pStyle w:val="P22"/>
        <w:ind w:left="0" w:right="1134"/>
        <w:rPr>
          <w:rFonts w:hint="cs"/>
          <w:vanish/>
          <w:szCs w:val="20"/>
          <w:shd w:val="clear" w:color="auto" w:fill="FFFF99"/>
          <w:rtl/>
        </w:rPr>
      </w:pPr>
      <w:r w:rsidRPr="00EC45AD">
        <w:rPr>
          <w:rFonts w:hint="cs"/>
          <w:vanish/>
          <w:szCs w:val="20"/>
          <w:shd w:val="clear" w:color="auto" w:fill="FFFF99"/>
          <w:rtl/>
        </w:rPr>
        <w:t>הנוסח הקודם:</w:t>
      </w:r>
    </w:p>
    <w:p w14:paraId="501964E0" w14:textId="77777777" w:rsidR="00D66715" w:rsidRPr="00EC45AD" w:rsidRDefault="00D66715" w:rsidP="00D66715">
      <w:pPr>
        <w:pStyle w:val="P22"/>
        <w:spacing w:before="20"/>
        <w:ind w:left="0" w:right="1134"/>
        <w:rPr>
          <w:rFonts w:cs="Miriam" w:hint="cs"/>
          <w:strike/>
          <w:vanish/>
          <w:sz w:val="16"/>
          <w:szCs w:val="16"/>
          <w:shd w:val="clear" w:color="auto" w:fill="FFFF99"/>
          <w:rtl/>
        </w:rPr>
      </w:pPr>
      <w:r w:rsidRPr="00EC45AD">
        <w:rPr>
          <w:rFonts w:cs="Miriam" w:hint="cs"/>
          <w:strike/>
          <w:vanish/>
          <w:sz w:val="16"/>
          <w:szCs w:val="16"/>
          <w:shd w:val="clear" w:color="auto" w:fill="FFFF99"/>
          <w:rtl/>
        </w:rPr>
        <w:t>תקופת הדו"ח מיוחדת</w:t>
      </w:r>
    </w:p>
    <w:p w14:paraId="793FD624" w14:textId="77777777" w:rsidR="00D66715" w:rsidRPr="00EC45AD" w:rsidRDefault="00D66715" w:rsidP="00D66715">
      <w:pPr>
        <w:pStyle w:val="P22"/>
        <w:tabs>
          <w:tab w:val="left" w:pos="624"/>
          <w:tab w:val="left" w:pos="1021"/>
        </w:tabs>
        <w:spacing w:before="0"/>
        <w:ind w:left="0" w:right="1134"/>
        <w:rPr>
          <w:rFonts w:hint="cs"/>
          <w:strike/>
          <w:vanish/>
          <w:sz w:val="22"/>
          <w:szCs w:val="22"/>
          <w:shd w:val="clear" w:color="auto" w:fill="FFFF99"/>
          <w:rtl/>
        </w:rPr>
      </w:pPr>
      <w:r w:rsidRPr="00EC45AD">
        <w:rPr>
          <w:rFonts w:hint="cs"/>
          <w:strike/>
          <w:vanish/>
          <w:sz w:val="22"/>
          <w:szCs w:val="22"/>
          <w:shd w:val="clear" w:color="auto" w:fill="FFFF99"/>
          <w:rtl/>
        </w:rPr>
        <w:t>21.</w:t>
      </w:r>
      <w:r w:rsidRPr="00EC45AD">
        <w:rPr>
          <w:rFonts w:hint="cs"/>
          <w:strike/>
          <w:vanish/>
          <w:sz w:val="22"/>
          <w:szCs w:val="22"/>
          <w:shd w:val="clear" w:color="auto" w:fill="FFFF99"/>
          <w:rtl/>
        </w:rPr>
        <w:tab/>
        <w:t>(א)</w:t>
      </w:r>
      <w:r w:rsidRPr="00EC45AD">
        <w:rPr>
          <w:rFonts w:hint="cs"/>
          <w:strike/>
          <w:vanish/>
          <w:sz w:val="22"/>
          <w:szCs w:val="22"/>
          <w:shd w:val="clear" w:color="auto" w:fill="FFFF99"/>
          <w:rtl/>
        </w:rPr>
        <w:tab/>
        <w:t>עוסק מורשה שהוכיח להנחת דעתו של המנהל כי ברוב תקופות הדו"ח יעלה לגביו מס התשומות על המס לתשלום וכן עוסק מורשה שהוא יצואן שהודיע על כך בכתב למנהל תהיה תקופת הדו"ח שלו חודש אחד, החל מתום תקופת הדו"ח הרגילה שבה הוכח או ניתנה הודעה כאמור, לפי הענין.</w:t>
      </w:r>
    </w:p>
    <w:p w14:paraId="21070B15" w14:textId="77777777" w:rsidR="000330F3" w:rsidRPr="00EC45AD" w:rsidRDefault="00FA1A37" w:rsidP="00D66715">
      <w:pPr>
        <w:pStyle w:val="P00"/>
        <w:spacing w:before="0"/>
        <w:ind w:left="0" w:right="1134"/>
        <w:rPr>
          <w:rStyle w:val="default"/>
          <w:rFonts w:cs="FrankRuehl" w:hint="cs"/>
          <w:strike/>
          <w:vanish/>
          <w:sz w:val="22"/>
          <w:szCs w:val="22"/>
          <w:shd w:val="clear" w:color="auto" w:fill="FFFF99"/>
          <w:rtl/>
        </w:rPr>
      </w:pPr>
      <w:r w:rsidRPr="00EC45AD">
        <w:rPr>
          <w:rStyle w:val="default"/>
          <w:rFonts w:cs="FrankRuehl" w:hint="cs"/>
          <w:vanish/>
          <w:sz w:val="22"/>
          <w:szCs w:val="22"/>
          <w:shd w:val="clear" w:color="auto" w:fill="FFFF99"/>
          <w:rtl/>
        </w:rPr>
        <w:tab/>
      </w:r>
      <w:r w:rsidRPr="00EC45AD">
        <w:rPr>
          <w:rStyle w:val="default"/>
          <w:rFonts w:cs="FrankRuehl" w:hint="cs"/>
          <w:strike/>
          <w:vanish/>
          <w:sz w:val="22"/>
          <w:szCs w:val="22"/>
          <w:shd w:val="clear" w:color="auto" w:fill="FFFF99"/>
          <w:rtl/>
        </w:rPr>
        <w:t>(ב)</w:t>
      </w:r>
      <w:r w:rsidRPr="00EC45AD">
        <w:rPr>
          <w:rStyle w:val="default"/>
          <w:rFonts w:cs="FrankRuehl" w:hint="cs"/>
          <w:strike/>
          <w:vanish/>
          <w:sz w:val="22"/>
          <w:szCs w:val="22"/>
          <w:shd w:val="clear" w:color="auto" w:fill="FFFF99"/>
          <w:rtl/>
        </w:rPr>
        <w:tab/>
        <w:t>על אף האמור בתקנות משנה 20(ב) ו-(ג) רשאי המנהל לפי בקשתו של העוסק, לקבוע לו תקופת דיווח בת חודש ואת מועד תחילתה.</w:t>
      </w:r>
    </w:p>
    <w:p w14:paraId="2640DC9A" w14:textId="77777777" w:rsidR="00D66715" w:rsidRPr="008B7B58" w:rsidRDefault="00D66715" w:rsidP="008B7B58">
      <w:pPr>
        <w:pStyle w:val="P00"/>
        <w:spacing w:before="0"/>
        <w:ind w:left="0" w:right="1134"/>
        <w:rPr>
          <w:rStyle w:val="default"/>
          <w:rFonts w:cs="FrankRuehl" w:hint="cs"/>
          <w:strike/>
          <w:sz w:val="2"/>
          <w:szCs w:val="2"/>
          <w:rtl/>
        </w:rPr>
      </w:pPr>
      <w:r w:rsidRPr="00EC45AD">
        <w:rPr>
          <w:rStyle w:val="default"/>
          <w:rFonts w:cs="FrankRuehl" w:hint="cs"/>
          <w:vanish/>
          <w:sz w:val="22"/>
          <w:szCs w:val="22"/>
          <w:shd w:val="clear" w:color="auto" w:fill="FFFF99"/>
          <w:rtl/>
        </w:rPr>
        <w:tab/>
      </w:r>
      <w:r w:rsidRPr="00EC45AD">
        <w:rPr>
          <w:rStyle w:val="default"/>
          <w:rFonts w:cs="FrankRuehl" w:hint="cs"/>
          <w:strike/>
          <w:vanish/>
          <w:sz w:val="22"/>
          <w:szCs w:val="22"/>
          <w:shd w:val="clear" w:color="auto" w:fill="FFFF99"/>
          <w:rtl/>
        </w:rPr>
        <w:t>(ג)</w:t>
      </w:r>
      <w:r w:rsidRPr="00EC45AD">
        <w:rPr>
          <w:rStyle w:val="default"/>
          <w:rFonts w:cs="FrankRuehl" w:hint="cs"/>
          <w:strike/>
          <w:vanish/>
          <w:sz w:val="22"/>
          <w:szCs w:val="22"/>
          <w:shd w:val="clear" w:color="auto" w:fill="FFFF99"/>
          <w:rtl/>
        </w:rPr>
        <w:tab/>
        <w:t xml:space="preserve">מי שמבמשך שנתיים לפחות </w:t>
      </w:r>
      <w:r w:rsidRPr="00EC45AD">
        <w:rPr>
          <w:rStyle w:val="default"/>
          <w:rFonts w:cs="FrankRuehl"/>
          <w:strike/>
          <w:vanish/>
          <w:sz w:val="22"/>
          <w:szCs w:val="22"/>
          <w:shd w:val="clear" w:color="auto" w:fill="FFFF99"/>
          <w:rtl/>
        </w:rPr>
        <w:t>–</w:t>
      </w:r>
      <w:r w:rsidRPr="00EC45AD">
        <w:rPr>
          <w:rStyle w:val="default"/>
          <w:rFonts w:cs="FrankRuehl" w:hint="cs"/>
          <w:strike/>
          <w:vanish/>
          <w:sz w:val="22"/>
          <w:szCs w:val="22"/>
          <w:shd w:val="clear" w:color="auto" w:fill="FFFF99"/>
          <w:rtl/>
        </w:rPr>
        <w:t xml:space="preserve"> או במשך תקופה קצרה יותר שאישר המנהל בניסבות מיוחדות </w:t>
      </w:r>
      <w:r w:rsidRPr="00EC45AD">
        <w:rPr>
          <w:rStyle w:val="default"/>
          <w:rFonts w:cs="FrankRuehl"/>
          <w:strike/>
          <w:vanish/>
          <w:sz w:val="22"/>
          <w:szCs w:val="22"/>
          <w:shd w:val="clear" w:color="auto" w:fill="FFFF99"/>
          <w:rtl/>
        </w:rPr>
        <w:t>–</w:t>
      </w:r>
      <w:r w:rsidRPr="00EC45AD">
        <w:rPr>
          <w:rStyle w:val="default"/>
          <w:rFonts w:cs="FrankRuehl" w:hint="cs"/>
          <w:strike/>
          <w:vanish/>
          <w:sz w:val="22"/>
          <w:szCs w:val="22"/>
          <w:shd w:val="clear" w:color="auto" w:fill="FFFF99"/>
          <w:rtl/>
        </w:rPr>
        <w:t xml:space="preserve"> היתה תקופת הדו"ח שלו חודש אחד רשאי לחזור, על פי הודעה מוקדמת למנהל, לתקופת דו"ח כאמור בתקנה 20.</w:t>
      </w:r>
      <w:bookmarkEnd w:id="86"/>
    </w:p>
    <w:p w14:paraId="215BCDB9" w14:textId="77777777" w:rsidR="009662CD" w:rsidRDefault="009662CD" w:rsidP="00752604">
      <w:pPr>
        <w:pStyle w:val="P00"/>
        <w:spacing w:before="72"/>
        <w:ind w:left="0" w:right="1134"/>
        <w:rPr>
          <w:rStyle w:val="default"/>
          <w:rFonts w:cs="FrankRuehl"/>
          <w:rtl/>
        </w:rPr>
      </w:pPr>
      <w:bookmarkStart w:id="87" w:name="Seif33"/>
      <w:bookmarkEnd w:id="87"/>
      <w:r>
        <w:rPr>
          <w:lang w:val="he-IL"/>
        </w:rPr>
        <w:pict w14:anchorId="1551CB2A">
          <v:rect id="_x0000_s2164" style="position:absolute;left:0;text-align:left;margin-left:464.5pt;margin-top:8.05pt;width:75.05pt;height:55.9pt;z-index:251664384" o:allowincell="f" filled="f" stroked="f" strokecolor="lime" strokeweight=".25pt">
            <v:textbox style="mso-next-textbox:#_x0000_s2164" inset="0,0,0,0">
              <w:txbxContent>
                <w:p w14:paraId="6E95C905" w14:textId="77777777" w:rsidR="000F06EF" w:rsidRDefault="000F06EF" w:rsidP="003449B0">
                  <w:pPr>
                    <w:spacing w:line="160" w:lineRule="exact"/>
                    <w:jc w:val="left"/>
                    <w:rPr>
                      <w:rFonts w:cs="Miriam"/>
                      <w:noProof/>
                      <w:szCs w:val="18"/>
                      <w:rtl/>
                    </w:rPr>
                  </w:pPr>
                  <w:r>
                    <w:rPr>
                      <w:rFonts w:cs="Miriam"/>
                      <w:szCs w:val="18"/>
                      <w:rtl/>
                    </w:rPr>
                    <w:t>ת</w:t>
                  </w:r>
                  <w:r>
                    <w:rPr>
                      <w:rFonts w:cs="Miriam" w:hint="cs"/>
                      <w:szCs w:val="18"/>
                      <w:rtl/>
                    </w:rPr>
                    <w:t xml:space="preserve">קופת דו"ח </w:t>
                  </w:r>
                  <w:r>
                    <w:rPr>
                      <w:rFonts w:cs="Miriam"/>
                      <w:szCs w:val="18"/>
                      <w:rtl/>
                    </w:rPr>
                    <w:t>ש</w:t>
                  </w:r>
                  <w:r>
                    <w:rPr>
                      <w:rFonts w:cs="Miriam" w:hint="cs"/>
                      <w:szCs w:val="18"/>
                      <w:rtl/>
                    </w:rPr>
                    <w:t xml:space="preserve">ל עוסק </w:t>
                  </w:r>
                  <w:r>
                    <w:rPr>
                      <w:rFonts w:cs="Miriam"/>
                      <w:szCs w:val="18"/>
                      <w:rtl/>
                    </w:rPr>
                    <w:t>ב</w:t>
                  </w:r>
                  <w:r>
                    <w:rPr>
                      <w:rFonts w:cs="Miriam" w:hint="cs"/>
                      <w:szCs w:val="18"/>
                      <w:rtl/>
                    </w:rPr>
                    <w:t xml:space="preserve">אבנים יקרות </w:t>
                  </w:r>
                  <w:r>
                    <w:rPr>
                      <w:rFonts w:cs="Miriam"/>
                      <w:szCs w:val="18"/>
                      <w:rtl/>
                    </w:rPr>
                    <w:t>ו</w:t>
                  </w:r>
                  <w:r>
                    <w:rPr>
                      <w:rFonts w:cs="Miriam" w:hint="cs"/>
                      <w:szCs w:val="18"/>
                      <w:rtl/>
                    </w:rPr>
                    <w:t>של עוסק תושב</w:t>
                  </w:r>
                  <w:r>
                    <w:rPr>
                      <w:rFonts w:cs="Miriam" w:hint="cs"/>
                      <w:noProof/>
                      <w:szCs w:val="18"/>
                      <w:rtl/>
                    </w:rPr>
                    <w:t xml:space="preserve"> </w:t>
                  </w:r>
                  <w:r>
                    <w:rPr>
                      <w:rFonts w:cs="Miriam"/>
                      <w:szCs w:val="18"/>
                      <w:rtl/>
                    </w:rPr>
                    <w:t>א</w:t>
                  </w:r>
                  <w:r>
                    <w:rPr>
                      <w:rFonts w:cs="Miriam" w:hint="cs"/>
                      <w:szCs w:val="18"/>
                      <w:rtl/>
                    </w:rPr>
                    <w:t>זור אילת</w:t>
                  </w:r>
                </w:p>
                <w:p w14:paraId="034DC2A0"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ק' תשל"ו-1976</w:t>
                  </w:r>
                </w:p>
                <w:p w14:paraId="593026B3" w14:textId="77777777" w:rsidR="000F06EF" w:rsidRDefault="000F06EF" w:rsidP="003449B0">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שמ"ט-1989</w:t>
                  </w:r>
                </w:p>
              </w:txbxContent>
            </v:textbox>
            <w10:anchorlock/>
          </v:rect>
        </w:pict>
      </w:r>
      <w:r>
        <w:rPr>
          <w:rStyle w:val="big-number"/>
          <w:rtl/>
        </w:rPr>
        <w:t>21</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עוסק שעסקאותיו פטורות ממס לפי סעיף 33 לחוק או עוסק תושב אזור אילת, כהגדרתו בחוק </w:t>
      </w:r>
      <w:r>
        <w:rPr>
          <w:rStyle w:val="default"/>
          <w:rFonts w:cs="FrankRuehl"/>
          <w:rtl/>
        </w:rPr>
        <w:t>א</w:t>
      </w:r>
      <w:r>
        <w:rPr>
          <w:rStyle w:val="default"/>
          <w:rFonts w:cs="FrankRuehl" w:hint="cs"/>
          <w:rtl/>
        </w:rPr>
        <w:t>זור סחר חפשי באילת (פטורים והנחות ממסים), תשמ"ה</w:t>
      </w:r>
      <w:r w:rsidR="00752604">
        <w:rPr>
          <w:rStyle w:val="default"/>
          <w:rFonts w:cs="FrankRuehl" w:hint="cs"/>
          <w:rtl/>
        </w:rPr>
        <w:t>-</w:t>
      </w:r>
      <w:r>
        <w:rPr>
          <w:rStyle w:val="default"/>
          <w:rFonts w:cs="FrankRuehl" w:hint="cs"/>
          <w:rtl/>
        </w:rPr>
        <w:t>1985, שעסקאותיו פטורים לפי סעיפים 5 או 6 לחוק האמור, תהא תקופת הדו"ח שלו שנת מס, אולם אם עשה עסקה החייבת במס ידווח עליה בדו"ח תקופתי כאמור בתקנה 20.</w:t>
      </w:r>
    </w:p>
    <w:p w14:paraId="59EFFA83" w14:textId="77777777" w:rsidR="009662CD" w:rsidRDefault="009662C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מי שתקופת הדו"ח שלו היא אחת לשנה על-פי תקנת משנה (א),</w:t>
      </w:r>
      <w:r>
        <w:rPr>
          <w:rStyle w:val="default"/>
          <w:rFonts w:cs="FrankRuehl"/>
          <w:rtl/>
        </w:rPr>
        <w:t xml:space="preserve"> </w:t>
      </w:r>
      <w:r>
        <w:rPr>
          <w:rStyle w:val="default"/>
          <w:rFonts w:cs="FrankRuehl" w:hint="cs"/>
          <w:rtl/>
        </w:rPr>
        <w:t>יגיש את הדו"ח תוך שבעים וחמישה ימים מתום שנת המס, לגבי שנת המס שחלפה.</w:t>
      </w:r>
    </w:p>
    <w:p w14:paraId="666A584B" w14:textId="77777777" w:rsidR="0083319E" w:rsidRPr="00EC45AD" w:rsidRDefault="0083319E" w:rsidP="0083319E">
      <w:pPr>
        <w:pStyle w:val="P00"/>
        <w:spacing w:before="0"/>
        <w:ind w:left="0" w:right="1134"/>
        <w:rPr>
          <w:rFonts w:hint="cs"/>
          <w:b/>
          <w:bCs/>
          <w:vanish/>
          <w:szCs w:val="20"/>
          <w:shd w:val="clear" w:color="auto" w:fill="FFFF99"/>
          <w:rtl/>
        </w:rPr>
      </w:pPr>
      <w:bookmarkStart w:id="88" w:name="Rov113"/>
      <w:r w:rsidRPr="00EC45AD">
        <w:rPr>
          <w:rFonts w:hint="cs"/>
          <w:vanish/>
          <w:color w:val="FF0000"/>
          <w:szCs w:val="20"/>
          <w:shd w:val="clear" w:color="auto" w:fill="FFFF99"/>
          <w:rtl/>
        </w:rPr>
        <w:t>מיום 1.7.1976</w:t>
      </w:r>
    </w:p>
    <w:p w14:paraId="18CA13E2" w14:textId="77777777" w:rsidR="0083319E" w:rsidRPr="00EC45AD" w:rsidRDefault="0083319E" w:rsidP="0083319E">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תשל"ו-1976</w:t>
      </w:r>
    </w:p>
    <w:p w14:paraId="1B698864" w14:textId="77777777" w:rsidR="0083319E" w:rsidRPr="00EC45AD" w:rsidRDefault="0083319E" w:rsidP="0083319E">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229" w:history="1">
        <w:r w:rsidRPr="00EC45AD">
          <w:rPr>
            <w:rStyle w:val="Hyperlink"/>
            <w:rFonts w:hint="cs"/>
            <w:vanish/>
            <w:sz w:val="20"/>
            <w:szCs w:val="20"/>
            <w:shd w:val="clear" w:color="auto" w:fill="FFFF99"/>
            <w:rtl/>
          </w:rPr>
          <w:t>ק"ת תשל"ו מס' 3576</w:t>
        </w:r>
      </w:hyperlink>
      <w:r w:rsidRPr="00EC45AD">
        <w:rPr>
          <w:rFonts w:hint="cs"/>
          <w:vanish/>
          <w:sz w:val="20"/>
          <w:szCs w:val="20"/>
          <w:shd w:val="clear" w:color="auto" w:fill="FFFF99"/>
          <w:rtl/>
        </w:rPr>
        <w:t xml:space="preserve"> מיום 18.8.1976 עמ' 2389</w:t>
      </w:r>
    </w:p>
    <w:p w14:paraId="3AA21C26" w14:textId="77777777" w:rsidR="0083319E" w:rsidRPr="00EC45AD" w:rsidRDefault="005371C3" w:rsidP="0083319E">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EC45AD">
        <w:rPr>
          <w:rFonts w:hint="cs"/>
          <w:b/>
          <w:bCs/>
          <w:vanish/>
          <w:sz w:val="20"/>
          <w:szCs w:val="20"/>
          <w:shd w:val="clear" w:color="auto" w:fill="FFFF99"/>
          <w:rtl/>
        </w:rPr>
        <w:t>הוספת</w:t>
      </w:r>
      <w:r w:rsidR="0083319E" w:rsidRPr="00EC45AD">
        <w:rPr>
          <w:rFonts w:hint="cs"/>
          <w:b/>
          <w:bCs/>
          <w:vanish/>
          <w:sz w:val="20"/>
          <w:szCs w:val="20"/>
          <w:shd w:val="clear" w:color="auto" w:fill="FFFF99"/>
          <w:rtl/>
        </w:rPr>
        <w:t xml:space="preserve"> תקנה 21א</w:t>
      </w:r>
    </w:p>
    <w:p w14:paraId="781EC401" w14:textId="77777777" w:rsidR="003B05ED" w:rsidRPr="00EC45AD" w:rsidRDefault="003B05ED" w:rsidP="003B05ED">
      <w:pPr>
        <w:pStyle w:val="P00"/>
        <w:spacing w:before="0"/>
        <w:ind w:left="0" w:right="1134"/>
        <w:rPr>
          <w:rFonts w:hint="cs"/>
          <w:vanish/>
          <w:color w:val="FF0000"/>
          <w:szCs w:val="20"/>
          <w:shd w:val="clear" w:color="auto" w:fill="FFFF99"/>
          <w:rtl/>
        </w:rPr>
      </w:pPr>
    </w:p>
    <w:p w14:paraId="4F525146" w14:textId="77777777" w:rsidR="003B05ED" w:rsidRPr="00EC45AD" w:rsidRDefault="003B05ED" w:rsidP="003B05ED">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1.4.1989</w:t>
      </w:r>
    </w:p>
    <w:p w14:paraId="2404CE76" w14:textId="77777777" w:rsidR="003B05ED" w:rsidRPr="00EC45AD" w:rsidRDefault="003B05ED" w:rsidP="003B05ED">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תשמ"ט-1989</w:t>
      </w:r>
    </w:p>
    <w:p w14:paraId="67714B26" w14:textId="77777777" w:rsidR="003B05ED" w:rsidRPr="00EC45AD" w:rsidRDefault="003B05ED" w:rsidP="003B05ED">
      <w:pPr>
        <w:pStyle w:val="P00"/>
        <w:spacing w:before="0"/>
        <w:ind w:left="0" w:right="1134"/>
        <w:rPr>
          <w:rStyle w:val="default"/>
          <w:rFonts w:cs="FrankRuehl" w:hint="cs"/>
          <w:vanish/>
          <w:szCs w:val="20"/>
          <w:shd w:val="clear" w:color="auto" w:fill="FFFF99"/>
          <w:rtl/>
        </w:rPr>
      </w:pPr>
      <w:hyperlink r:id="rId230" w:history="1">
        <w:r w:rsidRPr="00EC45AD">
          <w:rPr>
            <w:rStyle w:val="Hyperlink"/>
            <w:vanish/>
            <w:szCs w:val="20"/>
            <w:shd w:val="clear" w:color="auto" w:fill="FFFF99"/>
            <w:rtl/>
          </w:rPr>
          <w:t>ק</w:t>
        </w:r>
        <w:r w:rsidRPr="00EC45AD">
          <w:rPr>
            <w:rStyle w:val="Hyperlink"/>
            <w:rFonts w:hint="cs"/>
            <w:vanish/>
            <w:szCs w:val="20"/>
            <w:shd w:val="clear" w:color="auto" w:fill="FFFF99"/>
            <w:rtl/>
          </w:rPr>
          <w:t>"ת תשמ"ט מס' 5169</w:t>
        </w:r>
      </w:hyperlink>
      <w:r w:rsidRPr="00EC45AD">
        <w:rPr>
          <w:rFonts w:hint="cs"/>
          <w:vanish/>
          <w:szCs w:val="20"/>
          <w:shd w:val="clear" w:color="auto" w:fill="FFFF99"/>
          <w:rtl/>
        </w:rPr>
        <w:t xml:space="preserve"> מיום 15.3.1989 עמ' 530 </w:t>
      </w:r>
    </w:p>
    <w:p w14:paraId="005CD92F" w14:textId="77777777" w:rsidR="003B05ED" w:rsidRPr="00EC45AD" w:rsidRDefault="003B05ED" w:rsidP="003B05ED">
      <w:pPr>
        <w:pStyle w:val="P00"/>
        <w:ind w:left="0" w:right="1134"/>
        <w:rPr>
          <w:rStyle w:val="default"/>
          <w:rFonts w:cs="Miriam" w:hint="cs"/>
          <w:vanish/>
          <w:sz w:val="16"/>
          <w:szCs w:val="16"/>
          <w:shd w:val="clear" w:color="auto" w:fill="FFFF99"/>
          <w:rtl/>
        </w:rPr>
      </w:pPr>
      <w:r w:rsidRPr="00EC45AD">
        <w:rPr>
          <w:rStyle w:val="default"/>
          <w:rFonts w:cs="Miriam" w:hint="cs"/>
          <w:vanish/>
          <w:sz w:val="16"/>
          <w:szCs w:val="16"/>
          <w:shd w:val="clear" w:color="auto" w:fill="FFFF99"/>
          <w:rtl/>
        </w:rPr>
        <w:t xml:space="preserve">תקופת דו"ח של עוסק  באבנים יקרות </w:t>
      </w:r>
      <w:r w:rsidRPr="00EC45AD">
        <w:rPr>
          <w:rStyle w:val="default"/>
          <w:rFonts w:cs="Miriam" w:hint="cs"/>
          <w:vanish/>
          <w:sz w:val="16"/>
          <w:szCs w:val="16"/>
          <w:u w:val="single"/>
          <w:shd w:val="clear" w:color="auto" w:fill="FFFF99"/>
          <w:rtl/>
        </w:rPr>
        <w:t>ושל עוסק תושב אזור אילת</w:t>
      </w:r>
    </w:p>
    <w:p w14:paraId="05049487" w14:textId="77777777" w:rsidR="0083319E" w:rsidRPr="00EC45AD" w:rsidRDefault="003B05ED" w:rsidP="00F14CF7">
      <w:pPr>
        <w:pStyle w:val="P00"/>
        <w:spacing w:before="0"/>
        <w:ind w:left="0" w:right="1134"/>
        <w:rPr>
          <w:rStyle w:val="default"/>
          <w:rFonts w:cs="FrankRuehl" w:hint="cs"/>
          <w:vanish/>
          <w:sz w:val="22"/>
          <w:szCs w:val="22"/>
          <w:shd w:val="clear" w:color="auto" w:fill="FFFF99"/>
          <w:rtl/>
        </w:rPr>
      </w:pPr>
      <w:r w:rsidRPr="00EC45AD">
        <w:rPr>
          <w:rStyle w:val="default"/>
          <w:rFonts w:cs="FrankRuehl" w:hint="cs"/>
          <w:vanish/>
          <w:sz w:val="22"/>
          <w:szCs w:val="22"/>
          <w:shd w:val="clear" w:color="auto" w:fill="FFFF99"/>
          <w:rtl/>
        </w:rPr>
        <w:t xml:space="preserve">21א. </w:t>
      </w:r>
      <w:r w:rsidR="0083319E" w:rsidRPr="00EC45AD">
        <w:rPr>
          <w:rStyle w:val="default"/>
          <w:rFonts w:cs="FrankRuehl" w:hint="cs"/>
          <w:vanish/>
          <w:sz w:val="22"/>
          <w:szCs w:val="22"/>
          <w:shd w:val="clear" w:color="auto" w:fill="FFFF99"/>
          <w:rtl/>
        </w:rPr>
        <w:tab/>
        <w:t>(א)</w:t>
      </w:r>
      <w:r w:rsidR="0083319E" w:rsidRPr="00EC45AD">
        <w:rPr>
          <w:rStyle w:val="default"/>
          <w:rFonts w:cs="FrankRuehl" w:hint="cs"/>
          <w:vanish/>
          <w:sz w:val="22"/>
          <w:szCs w:val="22"/>
          <w:shd w:val="clear" w:color="auto" w:fill="FFFF99"/>
          <w:rtl/>
        </w:rPr>
        <w:tab/>
        <w:t xml:space="preserve">עוסק שעסקאותיו פטורות ממס לפי סעיף 33 לחוק </w:t>
      </w:r>
      <w:r w:rsidRPr="00EC45AD">
        <w:rPr>
          <w:rStyle w:val="default"/>
          <w:rFonts w:cs="FrankRuehl" w:hint="cs"/>
          <w:vanish/>
          <w:sz w:val="22"/>
          <w:szCs w:val="22"/>
          <w:u w:val="single"/>
          <w:shd w:val="clear" w:color="auto" w:fill="FFFF99"/>
          <w:rtl/>
        </w:rPr>
        <w:t xml:space="preserve">או עוסק תושב אזור אילת, כהגדרתו בחוק </w:t>
      </w:r>
      <w:r w:rsidRPr="00EC45AD">
        <w:rPr>
          <w:rStyle w:val="default"/>
          <w:rFonts w:cs="FrankRuehl"/>
          <w:vanish/>
          <w:sz w:val="22"/>
          <w:szCs w:val="22"/>
          <w:u w:val="single"/>
          <w:shd w:val="clear" w:color="auto" w:fill="FFFF99"/>
          <w:rtl/>
        </w:rPr>
        <w:t>א</w:t>
      </w:r>
      <w:r w:rsidRPr="00EC45AD">
        <w:rPr>
          <w:rStyle w:val="default"/>
          <w:rFonts w:cs="FrankRuehl" w:hint="cs"/>
          <w:vanish/>
          <w:sz w:val="22"/>
          <w:szCs w:val="22"/>
          <w:u w:val="single"/>
          <w:shd w:val="clear" w:color="auto" w:fill="FFFF99"/>
          <w:rtl/>
        </w:rPr>
        <w:t>זור סחר חפשי באילת (פטורים והנחות ממסים), תשמ"ה</w:t>
      </w:r>
      <w:r w:rsidR="00F14CF7" w:rsidRPr="00EC45AD">
        <w:rPr>
          <w:rStyle w:val="default"/>
          <w:rFonts w:cs="FrankRuehl" w:hint="cs"/>
          <w:vanish/>
          <w:sz w:val="22"/>
          <w:szCs w:val="22"/>
          <w:u w:val="single"/>
          <w:shd w:val="clear" w:color="auto" w:fill="FFFF99"/>
          <w:rtl/>
        </w:rPr>
        <w:t>-</w:t>
      </w:r>
      <w:r w:rsidRPr="00EC45AD">
        <w:rPr>
          <w:rStyle w:val="default"/>
          <w:rFonts w:cs="FrankRuehl" w:hint="cs"/>
          <w:vanish/>
          <w:sz w:val="22"/>
          <w:szCs w:val="22"/>
          <w:u w:val="single"/>
          <w:shd w:val="clear" w:color="auto" w:fill="FFFF99"/>
          <w:rtl/>
        </w:rPr>
        <w:t xml:space="preserve">1985, שעסקאותיו פטורים לפי סעיפים 5 או 6 לחוק האמור, </w:t>
      </w:r>
      <w:r w:rsidR="0083319E" w:rsidRPr="00EC45AD">
        <w:rPr>
          <w:rStyle w:val="default"/>
          <w:rFonts w:cs="FrankRuehl" w:hint="cs"/>
          <w:vanish/>
          <w:sz w:val="22"/>
          <w:szCs w:val="22"/>
          <w:shd w:val="clear" w:color="auto" w:fill="FFFF99"/>
          <w:rtl/>
        </w:rPr>
        <w:t>תהא תקופת הדו"ח שלו שנת מס, אולם אם עשה עסקה החייבת במס ידווח עליה בדו"ח תקופתי כאמור בתקנה 20.</w:t>
      </w:r>
    </w:p>
    <w:p w14:paraId="1BC2B838" w14:textId="77777777" w:rsidR="003B05ED" w:rsidRPr="008B7B58" w:rsidRDefault="003B05ED" w:rsidP="008B7B58">
      <w:pPr>
        <w:pStyle w:val="P00"/>
        <w:spacing w:before="0"/>
        <w:ind w:left="0" w:right="1134"/>
        <w:rPr>
          <w:rStyle w:val="default"/>
          <w:rFonts w:cs="FrankRuehl" w:hint="cs"/>
          <w:sz w:val="2"/>
          <w:szCs w:val="2"/>
          <w:rtl/>
        </w:rPr>
      </w:pPr>
      <w:r w:rsidRPr="00EC45AD">
        <w:rPr>
          <w:vanish/>
          <w:sz w:val="22"/>
          <w:szCs w:val="22"/>
          <w:shd w:val="clear" w:color="auto" w:fill="FFFF99"/>
          <w:rtl/>
        </w:rPr>
        <w:tab/>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ב)</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מי שתקופת הדו"ח שלו היא אחת לשנה על-פי תקנת משנה (א),</w:t>
      </w:r>
      <w:r w:rsidRPr="00EC45AD">
        <w:rPr>
          <w:rStyle w:val="default"/>
          <w:rFonts w:cs="FrankRuehl"/>
          <w:vanish/>
          <w:sz w:val="22"/>
          <w:szCs w:val="22"/>
          <w:shd w:val="clear" w:color="auto" w:fill="FFFF99"/>
          <w:rtl/>
        </w:rPr>
        <w:t xml:space="preserve"> </w:t>
      </w:r>
      <w:r w:rsidRPr="00EC45AD">
        <w:rPr>
          <w:rStyle w:val="default"/>
          <w:rFonts w:cs="FrankRuehl" w:hint="cs"/>
          <w:vanish/>
          <w:sz w:val="22"/>
          <w:szCs w:val="22"/>
          <w:shd w:val="clear" w:color="auto" w:fill="FFFF99"/>
          <w:rtl/>
        </w:rPr>
        <w:t>יגיש את הדו"ח תוך שבעים וחמישה ימים מתום שנת המס, לגבי שנת המס שחלפה.</w:t>
      </w:r>
      <w:bookmarkEnd w:id="88"/>
    </w:p>
    <w:p w14:paraId="1821EE89" w14:textId="77777777" w:rsidR="009662CD" w:rsidRDefault="009662CD">
      <w:pPr>
        <w:pStyle w:val="P00"/>
        <w:spacing w:before="72"/>
        <w:ind w:left="0" w:right="1134"/>
        <w:rPr>
          <w:rStyle w:val="default"/>
          <w:rFonts w:cs="FrankRuehl"/>
          <w:rtl/>
        </w:rPr>
      </w:pPr>
      <w:bookmarkStart w:id="89" w:name="Seif34"/>
      <w:bookmarkEnd w:id="89"/>
      <w:r>
        <w:rPr>
          <w:lang w:val="he-IL"/>
        </w:rPr>
        <w:pict w14:anchorId="7DEBBFFA">
          <v:rect id="_x0000_s2165" style="position:absolute;left:0;text-align:left;margin-left:464.5pt;margin-top:8.05pt;width:75.05pt;height:11.25pt;z-index:251665408" o:allowincell="f" filled="f" stroked="f" strokecolor="lime" strokeweight=".25pt">
            <v:textbox inset="0,0,0,0">
              <w:txbxContent>
                <w:p w14:paraId="4C79771A" w14:textId="77777777" w:rsidR="000F06EF" w:rsidRDefault="000F06EF" w:rsidP="003449B0">
                  <w:pPr>
                    <w:spacing w:line="160" w:lineRule="exact"/>
                    <w:jc w:val="left"/>
                    <w:rPr>
                      <w:rFonts w:cs="Miriam"/>
                      <w:noProof/>
                      <w:szCs w:val="18"/>
                      <w:rtl/>
                    </w:rPr>
                  </w:pPr>
                  <w:r>
                    <w:rPr>
                      <w:rFonts w:cs="Miriam"/>
                      <w:szCs w:val="18"/>
                      <w:rtl/>
                    </w:rPr>
                    <w:t>פ</w:t>
                  </w:r>
                  <w:r>
                    <w:rPr>
                      <w:rFonts w:cs="Miriam" w:hint="cs"/>
                      <w:szCs w:val="18"/>
                      <w:rtl/>
                    </w:rPr>
                    <w:t xml:space="preserve">טורים </w:t>
                  </w:r>
                  <w:r>
                    <w:rPr>
                      <w:rFonts w:cs="Miriam"/>
                      <w:szCs w:val="18"/>
                      <w:rtl/>
                    </w:rPr>
                    <w:t>מ</w:t>
                  </w:r>
                  <w:r>
                    <w:rPr>
                      <w:rFonts w:cs="Miriam" w:hint="cs"/>
                      <w:szCs w:val="18"/>
                      <w:rtl/>
                    </w:rPr>
                    <w:t>הגשת דו"ח</w:t>
                  </w:r>
                </w:p>
              </w:txbxContent>
            </v:textbox>
            <w10:anchorlock/>
          </v:rect>
        </w:pict>
      </w:r>
      <w:r>
        <w:rPr>
          <w:rStyle w:val="big-number"/>
          <w:rtl/>
        </w:rPr>
        <w:t>22.</w:t>
      </w:r>
      <w:r>
        <w:rPr>
          <w:rStyle w:val="big-number"/>
          <w:rtl/>
        </w:rPr>
        <w:tab/>
      </w:r>
      <w:r>
        <w:rPr>
          <w:rStyle w:val="default"/>
          <w:rFonts w:cs="FrankRuehl"/>
          <w:rtl/>
        </w:rPr>
        <w:t>א</w:t>
      </w:r>
      <w:r>
        <w:rPr>
          <w:rStyle w:val="default"/>
          <w:rFonts w:cs="FrankRuehl" w:hint="cs"/>
          <w:rtl/>
        </w:rPr>
        <w:t>לה פטורים מהגשת דו"ח:</w:t>
      </w:r>
    </w:p>
    <w:p w14:paraId="68C8B52D" w14:textId="77777777" w:rsidR="009662CD" w:rsidRDefault="009662C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עוסק שכל עסקאותיו הן כאמור בסעיף 31(1) או (2) לחוק;</w:t>
      </w:r>
    </w:p>
    <w:p w14:paraId="76DB78C4" w14:textId="77777777" w:rsidR="009662CD" w:rsidRDefault="009662C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עוסק זעיר הפטור ממס לפי סעיף 31(3) לחוק.</w:t>
      </w:r>
    </w:p>
    <w:p w14:paraId="5CB4F1A2" w14:textId="77777777" w:rsidR="009662CD" w:rsidRDefault="009662CD" w:rsidP="00F14CF7">
      <w:pPr>
        <w:pStyle w:val="P00"/>
        <w:spacing w:before="72"/>
        <w:ind w:left="0" w:right="1134"/>
        <w:rPr>
          <w:rStyle w:val="default"/>
          <w:rFonts w:cs="FrankRuehl"/>
          <w:rtl/>
        </w:rPr>
      </w:pPr>
      <w:bookmarkStart w:id="90" w:name="Seif47"/>
      <w:bookmarkEnd w:id="90"/>
      <w:r>
        <w:rPr>
          <w:lang w:val="he-IL"/>
        </w:rPr>
        <w:pict w14:anchorId="5830E316">
          <v:rect id="_x0000_s2166" style="position:absolute;left:0;text-align:left;margin-left:464.5pt;margin-top:8.05pt;width:75.05pt;height:58.9pt;z-index:251706368" o:allowincell="f" filled="f" stroked="f" strokecolor="lime" strokeweight=".25pt">
            <v:textbox inset="0,0,0,0">
              <w:txbxContent>
                <w:p w14:paraId="6FBA7D6D" w14:textId="77777777" w:rsidR="000F06EF" w:rsidRDefault="000F06EF">
                  <w:pPr>
                    <w:spacing w:line="160" w:lineRule="exact"/>
                    <w:jc w:val="left"/>
                    <w:rPr>
                      <w:rFonts w:cs="Miriam"/>
                      <w:noProof/>
                      <w:szCs w:val="18"/>
                      <w:rtl/>
                    </w:rPr>
                  </w:pPr>
                  <w:r>
                    <w:rPr>
                      <w:rFonts w:cs="Miriam"/>
                      <w:szCs w:val="18"/>
                      <w:rtl/>
                    </w:rPr>
                    <w:t>ה</w:t>
                  </w:r>
                  <w:r>
                    <w:rPr>
                      <w:rFonts w:cs="Miriam" w:hint="cs"/>
                      <w:szCs w:val="18"/>
                      <w:rtl/>
                    </w:rPr>
                    <w:t>גשת דו</w:t>
                  </w:r>
                  <w:r>
                    <w:rPr>
                      <w:rFonts w:cs="Miriam"/>
                      <w:szCs w:val="18"/>
                      <w:rtl/>
                    </w:rPr>
                    <w:t>"</w:t>
                  </w:r>
                  <w:r>
                    <w:rPr>
                      <w:rFonts w:cs="Miriam" w:hint="cs"/>
                      <w:szCs w:val="18"/>
                      <w:rtl/>
                    </w:rPr>
                    <w:t>ח</w:t>
                  </w:r>
                </w:p>
                <w:p w14:paraId="606AC218"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ק' (מס' 2)</w:t>
                  </w:r>
                </w:p>
                <w:p w14:paraId="7AA50A87" w14:textId="77777777" w:rsidR="000F06EF" w:rsidRDefault="000F06EF" w:rsidP="003449B0">
                  <w:pPr>
                    <w:spacing w:line="160" w:lineRule="exact"/>
                    <w:jc w:val="left"/>
                    <w:rPr>
                      <w:rFonts w:cs="Miriam"/>
                      <w:noProof/>
                      <w:szCs w:val="18"/>
                      <w:rtl/>
                    </w:rPr>
                  </w:pPr>
                  <w:r>
                    <w:rPr>
                      <w:rFonts w:cs="Miriam"/>
                      <w:szCs w:val="18"/>
                      <w:rtl/>
                    </w:rPr>
                    <w:t>ת</w:t>
                  </w:r>
                  <w:r>
                    <w:rPr>
                      <w:rFonts w:cs="Miriam" w:hint="cs"/>
                      <w:szCs w:val="18"/>
                      <w:rtl/>
                    </w:rPr>
                    <w:t>של"ח-1978</w:t>
                  </w:r>
                </w:p>
                <w:p w14:paraId="2891C7E4"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ק' (מס' 3)</w:t>
                  </w:r>
                </w:p>
                <w:p w14:paraId="7BAE5090"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של"ח-1978</w:t>
                  </w:r>
                </w:p>
                <w:p w14:paraId="6955A33D"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ק' (מס' 3)</w:t>
                  </w:r>
                </w:p>
                <w:p w14:paraId="15644FFA"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שמ"א-1980</w:t>
                  </w:r>
                </w:p>
              </w:txbxContent>
            </v:textbox>
            <w10:anchorlock/>
          </v:rect>
        </w:pict>
      </w:r>
      <w:r>
        <w:rPr>
          <w:rStyle w:val="big-number"/>
          <w:rtl/>
        </w:rPr>
        <w:t>23.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דו"ח תקופתי של עוסק יוגש לפי טופס ובמספר עותקים שקבע המנהל, ורשאי הוא לקבוע טפסים שונים לגבי דו"חות בהם יש עודף מס תשומות; העוסק ימלא בדו"ח את כל הפרטים הנדרשים ויחתום א</w:t>
      </w:r>
      <w:r>
        <w:rPr>
          <w:rStyle w:val="default"/>
          <w:rFonts w:cs="FrankRuehl"/>
          <w:rtl/>
        </w:rPr>
        <w:t>י</w:t>
      </w:r>
      <w:r>
        <w:rPr>
          <w:rStyle w:val="default"/>
          <w:rFonts w:cs="FrankRuehl" w:hint="cs"/>
          <w:rtl/>
        </w:rPr>
        <w:t>שית במקום המיועד לכך, ואם נבצר ממנו לחתום אישית ייחתם הדו"ח בידי בא כוחו של העוסק, תוך ציון שמו ותפקידו של בא הכוח והעובדה שהעוסק הסמיכו לחתום על הדו"ח בשמו; עוסק שהוא חבר-</w:t>
      </w:r>
      <w:r w:rsidR="00F14CF7">
        <w:rPr>
          <w:rStyle w:val="default"/>
          <w:rFonts w:cs="FrankRuehl" w:hint="cs"/>
          <w:rtl/>
        </w:rPr>
        <w:t>בני-</w:t>
      </w:r>
      <w:r>
        <w:rPr>
          <w:rStyle w:val="default"/>
          <w:rFonts w:cs="FrankRuehl" w:hint="cs"/>
          <w:rtl/>
        </w:rPr>
        <w:t>אדם יציין ליד החתימה שם החותם ותפקידו.</w:t>
      </w:r>
    </w:p>
    <w:p w14:paraId="24A6CC90" w14:textId="77777777" w:rsidR="009662CD" w:rsidRDefault="009662CD">
      <w:pPr>
        <w:pStyle w:val="P02"/>
        <w:spacing w:before="72"/>
        <w:ind w:left="1021" w:right="1134"/>
        <w:rPr>
          <w:rStyle w:val="default"/>
          <w:rFonts w:cs="FrankRuehl"/>
          <w:rtl/>
        </w:rPr>
      </w:pPr>
      <w:r>
        <w:rPr>
          <w:lang w:val="he-IL"/>
        </w:rPr>
        <w:pict w14:anchorId="6684BA33">
          <v:rect id="_x0000_s2167" style="position:absolute;left:0;text-align:left;margin-left:464.5pt;margin-top:8.05pt;width:75.05pt;height:15pt;z-index:251707392" o:allowincell="f" filled="f" stroked="f" strokecolor="lime" strokeweight=".25pt">
            <v:textbox inset="0,0,0,0">
              <w:txbxContent>
                <w:p w14:paraId="3AA81283"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ק' תשמ"ג-1982</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הדו"ח התק</w:t>
      </w:r>
      <w:r>
        <w:rPr>
          <w:rStyle w:val="default"/>
          <w:rFonts w:cs="FrankRuehl"/>
          <w:rtl/>
        </w:rPr>
        <w:t>ו</w:t>
      </w:r>
      <w:r>
        <w:rPr>
          <w:rStyle w:val="default"/>
          <w:rFonts w:cs="FrankRuehl" w:hint="cs"/>
          <w:rtl/>
        </w:rPr>
        <w:t>פתי יוגש, בצירוף התשלום הנובע ממנו אם נובע כך, לאחד מסניפי הבנקים האמורים בתוספת השלישית, בשעות הבנק המקובלות;</w:t>
      </w:r>
    </w:p>
    <w:p w14:paraId="2E027BB1" w14:textId="77777777" w:rsidR="009662CD" w:rsidRDefault="00CD3F5E">
      <w:pPr>
        <w:pStyle w:val="P22"/>
        <w:spacing w:before="72"/>
        <w:ind w:left="1021" w:right="1134"/>
        <w:rPr>
          <w:rStyle w:val="default"/>
          <w:rFonts w:cs="FrankRuehl"/>
          <w:rtl/>
        </w:rPr>
      </w:pPr>
      <w:r>
        <w:rPr>
          <w:rtl/>
          <w:lang w:eastAsia="en-US"/>
        </w:rPr>
        <w:pict w14:anchorId="0CE8365C">
          <v:shape id="_x0000_s2259" type="#_x0000_t202" style="position:absolute;left:0;text-align:left;margin-left:470.25pt;margin-top:7.1pt;width:1in;height:11.2pt;z-index:251730944" filled="f" stroked="f">
            <v:textbox inset="1mm,0,1mm,0">
              <w:txbxContent>
                <w:p w14:paraId="5AA57089" w14:textId="77777777" w:rsidR="000F06EF" w:rsidRDefault="000F06EF" w:rsidP="00CD3F5E">
                  <w:pPr>
                    <w:spacing w:line="160" w:lineRule="exact"/>
                    <w:jc w:val="left"/>
                    <w:rPr>
                      <w:rFonts w:cs="Miriam"/>
                      <w:noProof/>
                      <w:szCs w:val="18"/>
                      <w:rtl/>
                    </w:rPr>
                  </w:pPr>
                  <w:r>
                    <w:rPr>
                      <w:rFonts w:cs="Miriam"/>
                      <w:szCs w:val="18"/>
                      <w:rtl/>
                    </w:rPr>
                    <w:t>ת</w:t>
                  </w:r>
                  <w:r>
                    <w:rPr>
                      <w:rFonts w:cs="Miriam" w:hint="cs"/>
                      <w:szCs w:val="18"/>
                      <w:rtl/>
                    </w:rPr>
                    <w:t>ק' תשמ"ג-1982</w:t>
                  </w:r>
                </w:p>
              </w:txbxContent>
            </v:textbox>
          </v:shape>
        </w:pict>
      </w:r>
      <w:r w:rsidR="009662CD">
        <w:rPr>
          <w:rStyle w:val="default"/>
          <w:rFonts w:cs="FrankRuehl"/>
          <w:rtl/>
        </w:rPr>
        <w:t>(2)</w:t>
      </w:r>
      <w:r w:rsidR="009662CD">
        <w:rPr>
          <w:rStyle w:val="default"/>
          <w:rFonts w:cs="FrankRuehl"/>
          <w:rtl/>
        </w:rPr>
        <w:tab/>
      </w:r>
      <w:r w:rsidR="009662CD">
        <w:rPr>
          <w:rStyle w:val="default"/>
          <w:rFonts w:cs="FrankRuehl" w:hint="cs"/>
          <w:rtl/>
        </w:rPr>
        <w:t xml:space="preserve">הגשת הדו"ח תהא בחתימת הקופאי וחותמת הבנק על גבי הדו"ח ועל העתק, או על ספח של הדו"ח, לפי הענין; החתימה והחותמת על ההעתק או על הספח יהיו ראיה </w:t>
      </w:r>
      <w:r w:rsidR="009662CD">
        <w:rPr>
          <w:rStyle w:val="default"/>
          <w:rFonts w:cs="FrankRuehl"/>
          <w:rtl/>
        </w:rPr>
        <w:t>ל</w:t>
      </w:r>
      <w:r w:rsidR="009662CD">
        <w:rPr>
          <w:rStyle w:val="default"/>
          <w:rFonts w:cs="FrankRuehl" w:hint="cs"/>
          <w:rtl/>
        </w:rPr>
        <w:t>קבלת הדו"ח, ואם נבע תשלום מן הדו"ח - גם על התשלום.</w:t>
      </w:r>
    </w:p>
    <w:p w14:paraId="305004CD" w14:textId="77777777" w:rsidR="009662CD" w:rsidRDefault="009662CD" w:rsidP="00A11D2C">
      <w:pPr>
        <w:pStyle w:val="P00"/>
        <w:spacing w:before="72"/>
        <w:ind w:left="0" w:right="1134"/>
        <w:rPr>
          <w:rStyle w:val="default"/>
          <w:rFonts w:cs="FrankRuehl" w:hint="cs"/>
          <w:rtl/>
        </w:rPr>
      </w:pPr>
      <w:r>
        <w:rPr>
          <w:lang w:val="he-IL"/>
        </w:rPr>
        <w:pict w14:anchorId="437A1641">
          <v:rect id="_x0000_s2168" style="position:absolute;left:0;text-align:left;margin-left:464.5pt;margin-top:8.05pt;width:75.05pt;height:42.15pt;z-index:251708416" o:allowincell="f" filled="f" stroked="f" strokecolor="lime" strokeweight=".25pt">
            <v:textbox inset="0,0,0,0">
              <w:txbxContent>
                <w:p w14:paraId="4BDA6CDA" w14:textId="77777777" w:rsidR="000F06EF" w:rsidRDefault="000F06EF">
                  <w:pPr>
                    <w:spacing w:line="160" w:lineRule="exact"/>
                    <w:jc w:val="left"/>
                    <w:rPr>
                      <w:rFonts w:cs="Miriam" w:hint="cs"/>
                      <w:szCs w:val="18"/>
                      <w:rtl/>
                    </w:rPr>
                  </w:pPr>
                  <w:r>
                    <w:rPr>
                      <w:rFonts w:cs="Miriam" w:hint="cs"/>
                      <w:szCs w:val="18"/>
                      <w:rtl/>
                    </w:rPr>
                    <w:t>תק' תשנ"ג-1993</w:t>
                  </w:r>
                </w:p>
                <w:p w14:paraId="158EB2BA" w14:textId="77777777" w:rsidR="000F06EF" w:rsidRDefault="000F06EF">
                  <w:pPr>
                    <w:spacing w:line="160" w:lineRule="exact"/>
                    <w:jc w:val="left"/>
                    <w:rPr>
                      <w:rFonts w:cs="Miriam" w:hint="cs"/>
                      <w:szCs w:val="18"/>
                      <w:rtl/>
                    </w:rPr>
                  </w:pPr>
                  <w:r>
                    <w:rPr>
                      <w:rFonts w:cs="Miriam" w:hint="cs"/>
                      <w:szCs w:val="18"/>
                      <w:rtl/>
                    </w:rPr>
                    <w:t xml:space="preserve">תק' (מס' 5) </w:t>
                  </w:r>
                  <w:r>
                    <w:rPr>
                      <w:rFonts w:cs="Miriam"/>
                      <w:szCs w:val="18"/>
                      <w:rtl/>
                    </w:rPr>
                    <w:br/>
                  </w:r>
                  <w:r>
                    <w:rPr>
                      <w:rFonts w:cs="Miriam" w:hint="cs"/>
                      <w:szCs w:val="18"/>
                      <w:rtl/>
                    </w:rPr>
                    <w:t>תשנ"ה-1995</w:t>
                  </w:r>
                </w:p>
                <w:p w14:paraId="1E6B40A5" w14:textId="77777777" w:rsidR="000F06EF" w:rsidRDefault="000F06EF" w:rsidP="006C2A6A">
                  <w:pPr>
                    <w:spacing w:line="160" w:lineRule="exact"/>
                    <w:jc w:val="left"/>
                    <w:rPr>
                      <w:rFonts w:cs="Miriam" w:hint="cs"/>
                      <w:noProof/>
                      <w:szCs w:val="18"/>
                      <w:rtl/>
                    </w:rPr>
                  </w:pPr>
                  <w:r>
                    <w:rPr>
                      <w:rFonts w:cs="Miriam" w:hint="cs"/>
                      <w:szCs w:val="18"/>
                      <w:rtl/>
                    </w:rPr>
                    <w:t xml:space="preserve">הודעה </w:t>
                  </w:r>
                  <w:r w:rsidR="00E26AB9">
                    <w:rPr>
                      <w:rFonts w:cs="Miriam" w:hint="cs"/>
                      <w:szCs w:val="18"/>
                      <w:rtl/>
                    </w:rPr>
                    <w:t xml:space="preserve">(מס' 2) </w:t>
                  </w:r>
                  <w:r w:rsidR="00E26AB9">
                    <w:rPr>
                      <w:rFonts w:cs="Miriam"/>
                      <w:szCs w:val="18"/>
                      <w:rtl/>
                    </w:rPr>
                    <w:br/>
                  </w:r>
                  <w:r w:rsidR="00371EFA">
                    <w:rPr>
                      <w:rFonts w:cs="Miriam" w:hint="cs"/>
                      <w:szCs w:val="18"/>
                      <w:rtl/>
                    </w:rPr>
                    <w:t>תש"ף-2020</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על אף האמור בתקנת משנה (ב), דו"ח תקופתי שיש בו עודף מס תשומות</w:t>
      </w:r>
      <w:r>
        <w:rPr>
          <w:rStyle w:val="default"/>
          <w:rFonts w:cs="FrankRuehl"/>
          <w:rtl/>
        </w:rPr>
        <w:t xml:space="preserve"> </w:t>
      </w:r>
      <w:r>
        <w:rPr>
          <w:rStyle w:val="default"/>
          <w:rFonts w:cs="FrankRuehl" w:hint="cs"/>
          <w:rtl/>
        </w:rPr>
        <w:t xml:space="preserve">בסכום של </w:t>
      </w:r>
      <w:r w:rsidR="007D7AC9">
        <w:rPr>
          <w:rStyle w:val="default"/>
          <w:rFonts w:cs="FrankRuehl" w:hint="cs"/>
          <w:rtl/>
        </w:rPr>
        <w:t>18,</w:t>
      </w:r>
      <w:r w:rsidR="00E26AB9">
        <w:rPr>
          <w:rStyle w:val="default"/>
          <w:rFonts w:cs="FrankRuehl" w:hint="cs"/>
          <w:rtl/>
        </w:rPr>
        <w:t>184</w:t>
      </w:r>
      <w:r>
        <w:rPr>
          <w:rStyle w:val="default"/>
          <w:rFonts w:cs="FrankRuehl" w:hint="cs"/>
          <w:rtl/>
        </w:rPr>
        <w:t xml:space="preserve"> שקלים חדשים ומעלה, יוגש לאחד ממשרדי מס ערך מוסף המפורטים בתוספת לתקנות מס ערך מוסף (רישום), תשל"ו-1976, אשר בו רשום העוסק; ואולם מייצג כמשמעותו בסעיף 143א לחוק, הקשור במישרין למחשב של שירות עיבודים ממוכנים שליד משרד האוצר, יוכל להזין למח</w:t>
      </w:r>
      <w:r>
        <w:rPr>
          <w:rStyle w:val="default"/>
          <w:rFonts w:cs="FrankRuehl"/>
          <w:rtl/>
        </w:rPr>
        <w:t>שב</w:t>
      </w:r>
      <w:r>
        <w:rPr>
          <w:rStyle w:val="default"/>
          <w:rFonts w:cs="FrankRuehl" w:hint="cs"/>
          <w:rtl/>
        </w:rPr>
        <w:t xml:space="preserve"> דוחות להחזר בכל סכום, ובלבד שיפורטו בהם התשומות שהם כוללים.</w:t>
      </w:r>
    </w:p>
    <w:p w14:paraId="08D4FB9A" w14:textId="77777777" w:rsidR="009662CD" w:rsidRDefault="009662CD">
      <w:pPr>
        <w:pStyle w:val="P00"/>
        <w:spacing w:before="72"/>
        <w:ind w:left="0" w:right="1134" w:firstLine="624"/>
        <w:rPr>
          <w:rStyle w:val="default"/>
          <w:rFonts w:cs="FrankRuehl" w:hint="cs"/>
          <w:rtl/>
        </w:rPr>
      </w:pPr>
      <w:r>
        <w:rPr>
          <w:lang w:val="he-IL"/>
        </w:rPr>
        <w:pict w14:anchorId="3DB4833F">
          <v:rect id="_x0000_s2169" style="position:absolute;left:0;text-align:left;margin-left:464.35pt;margin-top:7.1pt;width:75.05pt;height:43.15pt;z-index:251709440" o:allowincell="f" filled="f" stroked="f" strokecolor="lime" strokeweight=".25pt">
            <v:textbox inset="0,0,0,0">
              <w:txbxContent>
                <w:p w14:paraId="5941320C" w14:textId="77777777" w:rsidR="000F06EF" w:rsidRDefault="000F06EF" w:rsidP="00CD3F5E">
                  <w:pPr>
                    <w:spacing w:line="160" w:lineRule="exact"/>
                    <w:jc w:val="left"/>
                    <w:rPr>
                      <w:rFonts w:cs="Miriam" w:hint="cs"/>
                      <w:szCs w:val="18"/>
                      <w:rtl/>
                    </w:rPr>
                  </w:pPr>
                  <w:r>
                    <w:rPr>
                      <w:rFonts w:cs="Miriam" w:hint="cs"/>
                      <w:szCs w:val="18"/>
                      <w:rtl/>
                    </w:rPr>
                    <w:t>תק' תשל"ו-1976</w:t>
                  </w:r>
                </w:p>
                <w:p w14:paraId="3529D691" w14:textId="77777777" w:rsidR="000F06EF" w:rsidRDefault="000F06EF" w:rsidP="00CD3F5E">
                  <w:pPr>
                    <w:spacing w:line="160" w:lineRule="exact"/>
                    <w:jc w:val="left"/>
                    <w:rPr>
                      <w:rFonts w:cs="Miriam" w:hint="cs"/>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תשל"ח-1978</w:t>
                  </w:r>
                </w:p>
                <w:p w14:paraId="21195B35" w14:textId="77777777" w:rsidR="000F06EF" w:rsidRDefault="000F06EF" w:rsidP="00CD3F5E">
                  <w:pPr>
                    <w:spacing w:line="160" w:lineRule="exact"/>
                    <w:jc w:val="left"/>
                    <w:rPr>
                      <w:rFonts w:cs="Miriam" w:hint="cs"/>
                      <w:noProof/>
                      <w:szCs w:val="18"/>
                      <w:rtl/>
                    </w:rPr>
                  </w:pPr>
                  <w:r>
                    <w:rPr>
                      <w:rFonts w:cs="Miriam" w:hint="cs"/>
                      <w:szCs w:val="18"/>
                      <w:rtl/>
                    </w:rPr>
                    <w:t xml:space="preserve">תק' (מס' 3) </w:t>
                  </w:r>
                  <w:r>
                    <w:rPr>
                      <w:rFonts w:cs="Miriam"/>
                      <w:szCs w:val="18"/>
                      <w:rtl/>
                    </w:rPr>
                    <w:br/>
                  </w:r>
                  <w:r>
                    <w:rPr>
                      <w:rFonts w:cs="Miriam" w:hint="cs"/>
                      <w:szCs w:val="18"/>
                      <w:rtl/>
                    </w:rPr>
                    <w:t>תשמ"א-1980</w:t>
                  </w:r>
                </w:p>
              </w:txbxContent>
            </v:textbox>
            <w10:anchorlock/>
          </v:rect>
        </w:pict>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דו"ח של עוסק בעסקת אקראי, יהא בטופס שנקבע לענין רישומו.</w:t>
      </w:r>
    </w:p>
    <w:p w14:paraId="6DC4EF3A" w14:textId="77777777" w:rsidR="00CD3F5E" w:rsidRDefault="00CD3F5E">
      <w:pPr>
        <w:pStyle w:val="P00"/>
        <w:spacing w:before="72"/>
        <w:ind w:left="0" w:right="1134" w:firstLine="624"/>
        <w:rPr>
          <w:rStyle w:val="default"/>
          <w:rFonts w:cs="FrankRuehl" w:hint="cs"/>
          <w:rtl/>
        </w:rPr>
      </w:pPr>
    </w:p>
    <w:p w14:paraId="371A6B53" w14:textId="77777777" w:rsidR="00CD3F5E" w:rsidRDefault="00CD3F5E">
      <w:pPr>
        <w:pStyle w:val="P00"/>
        <w:spacing w:before="72"/>
        <w:ind w:left="0" w:right="1134" w:firstLine="624"/>
        <w:rPr>
          <w:rStyle w:val="default"/>
          <w:rFonts w:cs="FrankRuehl"/>
          <w:rtl/>
        </w:rPr>
      </w:pPr>
    </w:p>
    <w:p w14:paraId="0B940E52" w14:textId="77777777" w:rsidR="009662CD" w:rsidRDefault="009662CD">
      <w:pPr>
        <w:pStyle w:val="P00"/>
        <w:spacing w:before="72"/>
        <w:ind w:left="0" w:right="1134"/>
        <w:rPr>
          <w:rStyle w:val="default"/>
          <w:rFonts w:cs="FrankRuehl"/>
          <w:rtl/>
        </w:rPr>
      </w:pPr>
      <w:r>
        <w:rPr>
          <w:lang w:val="he-IL"/>
        </w:rPr>
        <w:pict w14:anchorId="511BD43D">
          <v:rect id="_x0000_s2170" style="position:absolute;left:0;text-align:left;margin-left:464.35pt;margin-top:7.1pt;width:75.05pt;height:31.6pt;z-index:251710464" o:allowincell="f" filled="f" stroked="f" strokecolor="lime" strokeweight=".25pt">
            <v:textbox inset="0,0,0,0">
              <w:txbxContent>
                <w:p w14:paraId="2105C5D5"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ק' (מס' 2)</w:t>
                  </w:r>
                </w:p>
                <w:p w14:paraId="75834FB2" w14:textId="77777777" w:rsidR="000F06EF" w:rsidRDefault="000F06EF">
                  <w:pPr>
                    <w:spacing w:line="160" w:lineRule="exact"/>
                    <w:jc w:val="left"/>
                    <w:rPr>
                      <w:rFonts w:cs="Miriam" w:hint="cs"/>
                      <w:szCs w:val="18"/>
                      <w:rtl/>
                    </w:rPr>
                  </w:pPr>
                  <w:r>
                    <w:rPr>
                      <w:rFonts w:cs="Miriam"/>
                      <w:szCs w:val="18"/>
                      <w:rtl/>
                    </w:rPr>
                    <w:t>ת</w:t>
                  </w:r>
                  <w:r>
                    <w:rPr>
                      <w:rFonts w:cs="Miriam" w:hint="cs"/>
                      <w:szCs w:val="18"/>
                      <w:rtl/>
                    </w:rPr>
                    <w:t>של"ח-1978</w:t>
                  </w:r>
                </w:p>
                <w:p w14:paraId="49955F44" w14:textId="77777777" w:rsidR="000F06EF" w:rsidRDefault="000F06EF">
                  <w:pPr>
                    <w:spacing w:line="160" w:lineRule="exact"/>
                    <w:jc w:val="left"/>
                    <w:rPr>
                      <w:rFonts w:cs="Miriam" w:hint="cs"/>
                      <w:noProof/>
                      <w:szCs w:val="18"/>
                      <w:rtl/>
                    </w:rPr>
                  </w:pPr>
                  <w:r>
                    <w:rPr>
                      <w:rFonts w:cs="Miriam" w:hint="cs"/>
                      <w:szCs w:val="18"/>
                      <w:rtl/>
                    </w:rPr>
                    <w:t xml:space="preserve">תק' (מס' 3) </w:t>
                  </w:r>
                  <w:r>
                    <w:rPr>
                      <w:rFonts w:cs="Miriam"/>
                      <w:szCs w:val="18"/>
                      <w:rtl/>
                    </w:rPr>
                    <w:br/>
                  </w:r>
                  <w:r>
                    <w:rPr>
                      <w:rFonts w:cs="Miriam" w:hint="cs"/>
                      <w:szCs w:val="18"/>
                      <w:rtl/>
                    </w:rPr>
                    <w:t>תשמ"א-1980</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על אף האמור בתקנת משנה (ב) רשאי המנהל להתיר לעוסק פלוני או לסוגי עוסקים, מטעמים</w:t>
      </w:r>
      <w:r>
        <w:rPr>
          <w:rStyle w:val="default"/>
          <w:rFonts w:cs="FrankRuehl"/>
          <w:rtl/>
        </w:rPr>
        <w:t xml:space="preserve"> </w:t>
      </w:r>
      <w:r>
        <w:rPr>
          <w:rStyle w:val="default"/>
          <w:rFonts w:cs="FrankRuehl" w:hint="cs"/>
          <w:rtl/>
        </w:rPr>
        <w:t>מיוחדים שיירשמו, להגיש את הדו"ח התקופתי לאדם שהמנהל קבע לשם כך.</w:t>
      </w:r>
    </w:p>
    <w:p w14:paraId="49F617FC" w14:textId="77777777" w:rsidR="009662CD" w:rsidRDefault="009662CD">
      <w:pPr>
        <w:pStyle w:val="P00"/>
        <w:spacing w:before="72"/>
        <w:ind w:left="0" w:right="1134"/>
        <w:rPr>
          <w:rStyle w:val="default"/>
          <w:rFonts w:cs="FrankRuehl" w:hint="cs"/>
          <w:rtl/>
        </w:rPr>
      </w:pPr>
      <w:r>
        <w:rPr>
          <w:lang w:val="he-IL"/>
        </w:rPr>
        <w:pict w14:anchorId="33AA0586">
          <v:rect id="_x0000_s2171" style="position:absolute;left:0;text-align:left;margin-left:464.5pt;margin-top:8.05pt;width:75.05pt;height:10pt;z-index:251711488" o:allowincell="f" filled="f" stroked="f" strokecolor="lime" strokeweight=".25pt">
            <v:textbox inset="0,0,0,0">
              <w:txbxContent>
                <w:p w14:paraId="4E5548EC"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ק' תשנ"ג-199</w:t>
                  </w:r>
                  <w:r>
                    <w:rPr>
                      <w:rFonts w:cs="Miriam"/>
                      <w:szCs w:val="18"/>
                      <w:rtl/>
                    </w:rPr>
                    <w:t>3</w:t>
                  </w:r>
                </w:p>
              </w:txbxContent>
            </v:textbox>
            <w10:anchorlock/>
          </v:rect>
        </w:pict>
      </w: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הסכום הנקוב בתקנת משנה (ג) יתואם במועדים ובדרך האמורים בתקנה 25(ב).</w:t>
      </w:r>
    </w:p>
    <w:p w14:paraId="0103013B" w14:textId="77777777" w:rsidR="00582334" w:rsidRPr="00EC45AD" w:rsidRDefault="00582334" w:rsidP="00582334">
      <w:pPr>
        <w:pStyle w:val="P00"/>
        <w:spacing w:before="0"/>
        <w:ind w:left="0" w:right="1134"/>
        <w:rPr>
          <w:rFonts w:hint="cs"/>
          <w:b/>
          <w:bCs/>
          <w:vanish/>
          <w:szCs w:val="20"/>
          <w:shd w:val="clear" w:color="auto" w:fill="FFFF99"/>
          <w:rtl/>
        </w:rPr>
      </w:pPr>
      <w:bookmarkStart w:id="91" w:name="Rov132"/>
      <w:r w:rsidRPr="00EC45AD">
        <w:rPr>
          <w:rFonts w:hint="cs"/>
          <w:vanish/>
          <w:color w:val="FF0000"/>
          <w:szCs w:val="20"/>
          <w:shd w:val="clear" w:color="auto" w:fill="FFFF99"/>
          <w:rtl/>
        </w:rPr>
        <w:t>מיום 1.7.1976</w:t>
      </w:r>
    </w:p>
    <w:p w14:paraId="6B52F060" w14:textId="77777777" w:rsidR="00582334" w:rsidRPr="00EC45AD" w:rsidRDefault="00582334" w:rsidP="00582334">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תשל"ו-1976</w:t>
      </w:r>
    </w:p>
    <w:p w14:paraId="67DC78B4" w14:textId="77777777" w:rsidR="00582334" w:rsidRPr="00EC45AD" w:rsidRDefault="00582334" w:rsidP="00582334">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231" w:history="1">
        <w:r w:rsidRPr="00EC45AD">
          <w:rPr>
            <w:rStyle w:val="Hyperlink"/>
            <w:rFonts w:hint="cs"/>
            <w:vanish/>
            <w:sz w:val="20"/>
            <w:szCs w:val="20"/>
            <w:shd w:val="clear" w:color="auto" w:fill="FFFF99"/>
            <w:rtl/>
          </w:rPr>
          <w:t>ק"ת תשל"ו מס' 3576</w:t>
        </w:r>
      </w:hyperlink>
      <w:r w:rsidRPr="00EC45AD">
        <w:rPr>
          <w:rFonts w:hint="cs"/>
          <w:vanish/>
          <w:sz w:val="20"/>
          <w:szCs w:val="20"/>
          <w:shd w:val="clear" w:color="auto" w:fill="FFFF99"/>
          <w:rtl/>
        </w:rPr>
        <w:t xml:space="preserve"> מיום 18.8.1976 עמ' 2389</w:t>
      </w:r>
    </w:p>
    <w:p w14:paraId="100F7114" w14:textId="77777777" w:rsidR="00582334" w:rsidRPr="00EC45AD" w:rsidRDefault="00582334" w:rsidP="00582334">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EC45AD">
        <w:rPr>
          <w:rFonts w:hint="cs"/>
          <w:b/>
          <w:bCs/>
          <w:vanish/>
          <w:sz w:val="20"/>
          <w:szCs w:val="20"/>
          <w:shd w:val="clear" w:color="auto" w:fill="FFFF99"/>
          <w:rtl/>
        </w:rPr>
        <w:t>הוספת תקנת משנה 23(ה)</w:t>
      </w:r>
    </w:p>
    <w:p w14:paraId="3B71BE05" w14:textId="77777777" w:rsidR="00880B45" w:rsidRPr="00EC45AD" w:rsidRDefault="00880B45" w:rsidP="00880B45">
      <w:pPr>
        <w:pStyle w:val="P00"/>
        <w:spacing w:before="0"/>
        <w:ind w:left="0" w:right="1134"/>
        <w:rPr>
          <w:rFonts w:hint="cs"/>
          <w:vanish/>
          <w:color w:val="FF0000"/>
          <w:szCs w:val="20"/>
          <w:shd w:val="clear" w:color="auto" w:fill="FFFF99"/>
          <w:rtl/>
        </w:rPr>
      </w:pPr>
    </w:p>
    <w:p w14:paraId="159390AC" w14:textId="77777777" w:rsidR="00880B45" w:rsidRPr="00EC45AD" w:rsidRDefault="00880B45" w:rsidP="00880B45">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1.3.1978</w:t>
      </w:r>
    </w:p>
    <w:p w14:paraId="5921DB91" w14:textId="77777777" w:rsidR="00880B45" w:rsidRPr="00EC45AD" w:rsidRDefault="00880B45" w:rsidP="00880B45">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(מס' 2) תשל"ח-1978</w:t>
      </w:r>
    </w:p>
    <w:p w14:paraId="02F135A7" w14:textId="77777777" w:rsidR="00880B45" w:rsidRPr="00EC45AD" w:rsidRDefault="00880B45" w:rsidP="00880B45">
      <w:pPr>
        <w:pStyle w:val="P11"/>
        <w:spacing w:before="0"/>
        <w:ind w:left="0" w:right="1134"/>
        <w:rPr>
          <w:rFonts w:hint="cs"/>
          <w:vanish/>
          <w:szCs w:val="20"/>
          <w:shd w:val="clear" w:color="auto" w:fill="FFFF99"/>
          <w:rtl/>
        </w:rPr>
      </w:pPr>
      <w:hyperlink r:id="rId232" w:history="1">
        <w:r w:rsidRPr="00EC45AD">
          <w:rPr>
            <w:rStyle w:val="Hyperlink"/>
            <w:rFonts w:hint="cs"/>
            <w:vanish/>
            <w:szCs w:val="20"/>
            <w:shd w:val="clear" w:color="auto" w:fill="FFFF99"/>
            <w:rtl/>
          </w:rPr>
          <w:t>ק"ת תשל"ח מס' 3820</w:t>
        </w:r>
      </w:hyperlink>
      <w:r w:rsidRPr="00EC45AD">
        <w:rPr>
          <w:rFonts w:hint="cs"/>
          <w:vanish/>
          <w:szCs w:val="20"/>
          <w:shd w:val="clear" w:color="auto" w:fill="FFFF99"/>
          <w:rtl/>
        </w:rPr>
        <w:t xml:space="preserve"> מיום 1.3.1978 עמ' 779 </w:t>
      </w:r>
    </w:p>
    <w:p w14:paraId="7AA3F153" w14:textId="77777777" w:rsidR="00582334" w:rsidRPr="00EC45AD" w:rsidRDefault="003E4D8D" w:rsidP="003E4D8D">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hd w:val="clear" w:color="auto" w:fill="FFFF99"/>
          <w:rtl/>
        </w:rPr>
      </w:pPr>
      <w:r w:rsidRPr="00EC45AD">
        <w:rPr>
          <w:rStyle w:val="default"/>
          <w:rFonts w:cs="FrankRuehl" w:hint="cs"/>
          <w:vanish/>
          <w:sz w:val="22"/>
          <w:szCs w:val="22"/>
          <w:shd w:val="clear" w:color="auto" w:fill="FFFF99"/>
          <w:rtl/>
        </w:rPr>
        <w:t>23.</w:t>
      </w:r>
      <w:r w:rsidR="00880B45" w:rsidRPr="00EC45AD">
        <w:rPr>
          <w:rStyle w:val="default"/>
          <w:rFonts w:cs="FrankRuehl" w:hint="cs"/>
          <w:vanish/>
          <w:sz w:val="22"/>
          <w:szCs w:val="22"/>
          <w:shd w:val="clear" w:color="auto" w:fill="FFFF99"/>
          <w:rtl/>
        </w:rPr>
        <w:tab/>
      </w:r>
      <w:r w:rsidR="00880B45" w:rsidRPr="00EC45AD">
        <w:rPr>
          <w:rStyle w:val="default"/>
          <w:rFonts w:cs="FrankRuehl"/>
          <w:vanish/>
          <w:sz w:val="22"/>
          <w:szCs w:val="22"/>
          <w:shd w:val="clear" w:color="auto" w:fill="FFFF99"/>
          <w:rtl/>
        </w:rPr>
        <w:t>(</w:t>
      </w:r>
      <w:r w:rsidR="00880B45" w:rsidRPr="00EC45AD">
        <w:rPr>
          <w:rStyle w:val="default"/>
          <w:rFonts w:cs="FrankRuehl" w:hint="cs"/>
          <w:vanish/>
          <w:sz w:val="22"/>
          <w:szCs w:val="22"/>
          <w:shd w:val="clear" w:color="auto" w:fill="FFFF99"/>
          <w:rtl/>
        </w:rPr>
        <w:t>א)</w:t>
      </w:r>
      <w:r w:rsidR="00880B45" w:rsidRPr="00EC45AD">
        <w:rPr>
          <w:rStyle w:val="default"/>
          <w:rFonts w:cs="FrankRuehl"/>
          <w:vanish/>
          <w:sz w:val="22"/>
          <w:szCs w:val="22"/>
          <w:shd w:val="clear" w:color="auto" w:fill="FFFF99"/>
          <w:rtl/>
        </w:rPr>
        <w:tab/>
      </w:r>
      <w:r w:rsidR="00880B45" w:rsidRPr="00EC45AD">
        <w:rPr>
          <w:rStyle w:val="default"/>
          <w:rFonts w:cs="FrankRuehl" w:hint="cs"/>
          <w:vanish/>
          <w:sz w:val="22"/>
          <w:szCs w:val="22"/>
          <w:shd w:val="clear" w:color="auto" w:fill="FFFF99"/>
          <w:rtl/>
        </w:rPr>
        <w:t>דו"ח תקופתי של עוסק יוגש לפי טופס ובמספר עותקים שקבע המנהל; העוסק ימלא בדו"ח את כל הפרטים הנדרשים ויחתום א</w:t>
      </w:r>
      <w:r w:rsidR="00880B45" w:rsidRPr="00EC45AD">
        <w:rPr>
          <w:rStyle w:val="default"/>
          <w:rFonts w:cs="FrankRuehl"/>
          <w:vanish/>
          <w:sz w:val="22"/>
          <w:szCs w:val="22"/>
          <w:shd w:val="clear" w:color="auto" w:fill="FFFF99"/>
          <w:rtl/>
        </w:rPr>
        <w:t>י</w:t>
      </w:r>
      <w:r w:rsidR="00880B45" w:rsidRPr="00EC45AD">
        <w:rPr>
          <w:rStyle w:val="default"/>
          <w:rFonts w:cs="FrankRuehl" w:hint="cs"/>
          <w:vanish/>
          <w:sz w:val="22"/>
          <w:szCs w:val="22"/>
          <w:shd w:val="clear" w:color="auto" w:fill="FFFF99"/>
          <w:rtl/>
        </w:rPr>
        <w:t>שית במקום המיועד לכך</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ואם העוסק</w:t>
      </w:r>
      <w:r w:rsidR="00D941BB" w:rsidRPr="00EC45AD">
        <w:rPr>
          <w:rStyle w:val="default"/>
          <w:rFonts w:cs="FrankRuehl" w:hint="cs"/>
          <w:vanish/>
          <w:sz w:val="22"/>
          <w:szCs w:val="22"/>
          <w:u w:val="single"/>
          <w:shd w:val="clear" w:color="auto" w:fill="FFFF99"/>
          <w:rtl/>
        </w:rPr>
        <w:t xml:space="preserve"> הוא חבר בני אדם יצויין</w:t>
      </w:r>
      <w:r w:rsidRPr="00EC45AD">
        <w:rPr>
          <w:rStyle w:val="default"/>
          <w:rFonts w:cs="FrankRuehl" w:hint="cs"/>
          <w:vanish/>
          <w:sz w:val="22"/>
          <w:szCs w:val="22"/>
          <w:u w:val="single"/>
          <w:shd w:val="clear" w:color="auto" w:fill="FFFF99"/>
          <w:rtl/>
        </w:rPr>
        <w:t xml:space="preserve"> ליד החתימה שם החותם ותפקידו</w:t>
      </w:r>
      <w:r w:rsidRPr="00EC45AD">
        <w:rPr>
          <w:rFonts w:hint="cs"/>
          <w:vanish/>
          <w:shd w:val="clear" w:color="auto" w:fill="FFFF99"/>
          <w:rtl/>
        </w:rPr>
        <w:t>.</w:t>
      </w:r>
    </w:p>
    <w:p w14:paraId="7E6DFD0E" w14:textId="77777777" w:rsidR="00880B45" w:rsidRPr="00EC45AD" w:rsidRDefault="00880B45" w:rsidP="00880B45">
      <w:pPr>
        <w:pStyle w:val="footnote"/>
        <w:tabs>
          <w:tab w:val="left" w:pos="624"/>
          <w:tab w:val="left" w:pos="1021"/>
          <w:tab w:val="left" w:pos="1474"/>
          <w:tab w:val="left" w:pos="1928"/>
          <w:tab w:val="left" w:pos="2381"/>
          <w:tab w:val="left" w:pos="2835"/>
          <w:tab w:val="right" w:leader="dot" w:pos="6259"/>
        </w:tabs>
        <w:ind w:left="0" w:right="1134"/>
        <w:rPr>
          <w:rFonts w:hint="cs"/>
          <w:vanish/>
          <w:shd w:val="clear" w:color="auto" w:fill="FFFF99"/>
          <w:rtl/>
        </w:rPr>
      </w:pPr>
      <w:r w:rsidRPr="00EC45AD">
        <w:rPr>
          <w:rFonts w:hint="cs"/>
          <w:vanish/>
          <w:shd w:val="clear" w:color="auto" w:fill="FFFF99"/>
          <w:rtl/>
        </w:rPr>
        <w:tab/>
        <w:t>(ב)</w:t>
      </w:r>
      <w:r w:rsidRPr="00EC45AD">
        <w:rPr>
          <w:rFonts w:hint="cs"/>
          <w:vanish/>
          <w:shd w:val="clear" w:color="auto" w:fill="FFFF99"/>
          <w:rtl/>
        </w:rPr>
        <w:tab/>
        <w:t>הדו"ח התקופתי יוגש, בצירוף התשלום הנובע ממנו, לאחד מסניפי הבנקים האמורים בתוספת השלישית, בשעות הבנק המקובלות; הגשת הדו"ח תהא בחתימת הקופאי וחותמת הבנק על קבלת התשלום.</w:t>
      </w:r>
    </w:p>
    <w:p w14:paraId="5C91F540" w14:textId="77777777" w:rsidR="00880B45" w:rsidRPr="00EC45AD" w:rsidRDefault="00880B45" w:rsidP="00880B45">
      <w:pPr>
        <w:pStyle w:val="footnote"/>
        <w:tabs>
          <w:tab w:val="left" w:pos="624"/>
          <w:tab w:val="left" w:pos="1021"/>
          <w:tab w:val="left" w:pos="1474"/>
          <w:tab w:val="left" w:pos="1928"/>
          <w:tab w:val="left" w:pos="2381"/>
          <w:tab w:val="left" w:pos="2835"/>
          <w:tab w:val="right" w:leader="dot" w:pos="6259"/>
        </w:tabs>
        <w:ind w:left="0" w:right="1134"/>
        <w:rPr>
          <w:rFonts w:hint="cs"/>
          <w:strike/>
          <w:vanish/>
          <w:shd w:val="clear" w:color="auto" w:fill="FFFF99"/>
          <w:rtl/>
        </w:rPr>
      </w:pPr>
      <w:r w:rsidRPr="00EC45AD">
        <w:rPr>
          <w:rFonts w:hint="cs"/>
          <w:vanish/>
          <w:shd w:val="clear" w:color="auto" w:fill="FFFF99"/>
          <w:rtl/>
        </w:rPr>
        <w:tab/>
      </w:r>
      <w:r w:rsidRPr="00EC45AD">
        <w:rPr>
          <w:rFonts w:hint="cs"/>
          <w:strike/>
          <w:vanish/>
          <w:shd w:val="clear" w:color="auto" w:fill="FFFF99"/>
          <w:rtl/>
        </w:rPr>
        <w:t>(ג)</w:t>
      </w:r>
      <w:r w:rsidRPr="00EC45AD">
        <w:rPr>
          <w:rFonts w:hint="cs"/>
          <w:strike/>
          <w:vanish/>
          <w:shd w:val="clear" w:color="auto" w:fill="FFFF99"/>
          <w:rtl/>
        </w:rPr>
        <w:tab/>
        <w:t>דו"ח תקופתי שעל פיו אין על העוסק לשלם מס, יישלח בדואר לפי המען המצויין בו.</w:t>
      </w:r>
    </w:p>
    <w:p w14:paraId="667A7921" w14:textId="77777777" w:rsidR="00880B45" w:rsidRPr="00EC45AD" w:rsidRDefault="00880B45" w:rsidP="00880B45">
      <w:pPr>
        <w:pStyle w:val="footnote"/>
        <w:tabs>
          <w:tab w:val="left" w:pos="624"/>
          <w:tab w:val="left" w:pos="1021"/>
          <w:tab w:val="left" w:pos="1474"/>
          <w:tab w:val="left" w:pos="1928"/>
          <w:tab w:val="left" w:pos="2381"/>
          <w:tab w:val="left" w:pos="2835"/>
          <w:tab w:val="right" w:leader="dot" w:pos="6259"/>
        </w:tabs>
        <w:ind w:left="0" w:right="1134"/>
        <w:rPr>
          <w:rFonts w:hint="cs"/>
          <w:strike/>
          <w:vanish/>
          <w:shd w:val="clear" w:color="auto" w:fill="FFFF99"/>
          <w:rtl/>
        </w:rPr>
      </w:pPr>
      <w:r w:rsidRPr="00EC45AD">
        <w:rPr>
          <w:rFonts w:hint="cs"/>
          <w:vanish/>
          <w:shd w:val="clear" w:color="auto" w:fill="FFFF99"/>
          <w:rtl/>
        </w:rPr>
        <w:tab/>
      </w:r>
      <w:r w:rsidRPr="00EC45AD">
        <w:rPr>
          <w:rFonts w:hint="cs"/>
          <w:strike/>
          <w:vanish/>
          <w:shd w:val="clear" w:color="auto" w:fill="FFFF99"/>
          <w:rtl/>
        </w:rPr>
        <w:t>(ד)</w:t>
      </w:r>
      <w:r w:rsidRPr="00EC45AD">
        <w:rPr>
          <w:rFonts w:hint="cs"/>
          <w:strike/>
          <w:vanish/>
          <w:shd w:val="clear" w:color="auto" w:fill="FFFF99"/>
          <w:rtl/>
        </w:rPr>
        <w:tab/>
        <w:t>דו"ח תקופתי שבו משלם העוסק את המס שלא במזומנים או בשיק יוגש בהנהלת המכס והבלו בירושלים ליד ח</w:t>
      </w:r>
      <w:r w:rsidR="003E4D8D" w:rsidRPr="00EC45AD">
        <w:rPr>
          <w:rFonts w:hint="cs"/>
          <w:strike/>
          <w:vanish/>
          <w:shd w:val="clear" w:color="auto" w:fill="FFFF99"/>
          <w:rtl/>
        </w:rPr>
        <w:t>שב האגף, או באחד ממשרדי אגף המכ</w:t>
      </w:r>
      <w:r w:rsidRPr="00EC45AD">
        <w:rPr>
          <w:rFonts w:hint="cs"/>
          <w:strike/>
          <w:vanish/>
          <w:shd w:val="clear" w:color="auto" w:fill="FFFF99"/>
          <w:rtl/>
        </w:rPr>
        <w:t>ס</w:t>
      </w:r>
      <w:r w:rsidR="003E4D8D" w:rsidRPr="00EC45AD">
        <w:rPr>
          <w:rFonts w:hint="cs"/>
          <w:strike/>
          <w:vanish/>
          <w:shd w:val="clear" w:color="auto" w:fill="FFFF99"/>
          <w:rtl/>
        </w:rPr>
        <w:t xml:space="preserve"> </w:t>
      </w:r>
      <w:r w:rsidRPr="00EC45AD">
        <w:rPr>
          <w:rFonts w:hint="cs"/>
          <w:strike/>
          <w:vanish/>
          <w:shd w:val="clear" w:color="auto" w:fill="FFFF99"/>
          <w:rtl/>
        </w:rPr>
        <w:t>והבלו, לידי הקופאי; הגשת הדו"ח תהא בחתימת הקופאי וחותמת המשרד על קבלת התשלום.</w:t>
      </w:r>
    </w:p>
    <w:p w14:paraId="0385E1E0" w14:textId="77777777" w:rsidR="00582334" w:rsidRPr="00EC45AD" w:rsidRDefault="00582334" w:rsidP="00880B45">
      <w:pPr>
        <w:pStyle w:val="footnote"/>
        <w:tabs>
          <w:tab w:val="left" w:pos="624"/>
          <w:tab w:val="left" w:pos="1021"/>
          <w:tab w:val="left" w:pos="1474"/>
          <w:tab w:val="left" w:pos="1928"/>
          <w:tab w:val="left" w:pos="2381"/>
          <w:tab w:val="left" w:pos="2835"/>
          <w:tab w:val="right" w:leader="dot" w:pos="6259"/>
        </w:tabs>
        <w:ind w:left="0" w:right="1134"/>
        <w:rPr>
          <w:rFonts w:hint="cs"/>
          <w:vanish/>
          <w:shd w:val="clear" w:color="auto" w:fill="FFFF99"/>
          <w:rtl/>
        </w:rPr>
      </w:pPr>
      <w:r w:rsidRPr="00EC45AD">
        <w:rPr>
          <w:rFonts w:hint="cs"/>
          <w:vanish/>
          <w:shd w:val="clear" w:color="auto" w:fill="FFFF99"/>
          <w:rtl/>
        </w:rPr>
        <w:tab/>
      </w:r>
      <w:r w:rsidRPr="00EC45AD">
        <w:rPr>
          <w:rFonts w:hint="cs"/>
          <w:strike/>
          <w:vanish/>
          <w:shd w:val="clear" w:color="auto" w:fill="FFFF99"/>
          <w:rtl/>
        </w:rPr>
        <w:t>(ה)</w:t>
      </w:r>
      <w:r w:rsidR="00CD3F5E" w:rsidRPr="00EC45AD">
        <w:rPr>
          <w:rFonts w:hint="cs"/>
          <w:vanish/>
          <w:shd w:val="clear" w:color="auto" w:fill="FFFF99"/>
          <w:rtl/>
        </w:rPr>
        <w:t xml:space="preserve"> </w:t>
      </w:r>
      <w:r w:rsidR="00880B45" w:rsidRPr="00EC45AD">
        <w:rPr>
          <w:rFonts w:hint="cs"/>
          <w:vanish/>
          <w:u w:val="single"/>
          <w:shd w:val="clear" w:color="auto" w:fill="FFFF99"/>
          <w:rtl/>
        </w:rPr>
        <w:t>(ג)</w:t>
      </w:r>
      <w:r w:rsidR="00CD3F5E" w:rsidRPr="00EC45AD">
        <w:rPr>
          <w:rFonts w:hint="cs"/>
          <w:vanish/>
          <w:shd w:val="clear" w:color="auto" w:fill="FFFF99"/>
          <w:rtl/>
        </w:rPr>
        <w:t xml:space="preserve"> </w:t>
      </w:r>
      <w:r w:rsidRPr="00EC45AD">
        <w:rPr>
          <w:rFonts w:hint="cs"/>
          <w:vanish/>
          <w:shd w:val="clear" w:color="auto" w:fill="FFFF99"/>
          <w:rtl/>
        </w:rPr>
        <w:t>דו"ח של עוסק בעסקת אקראי יהא בטופס שנקבע לענין רישומו.</w:t>
      </w:r>
    </w:p>
    <w:p w14:paraId="4236FDA8" w14:textId="77777777" w:rsidR="00880B45" w:rsidRPr="00EC45AD" w:rsidRDefault="00880B45" w:rsidP="00880B45">
      <w:pPr>
        <w:pStyle w:val="footnote"/>
        <w:tabs>
          <w:tab w:val="left" w:pos="624"/>
          <w:tab w:val="left" w:pos="1021"/>
          <w:tab w:val="left" w:pos="1474"/>
          <w:tab w:val="left" w:pos="1928"/>
          <w:tab w:val="left" w:pos="2381"/>
          <w:tab w:val="left" w:pos="2835"/>
          <w:tab w:val="right" w:leader="dot" w:pos="6259"/>
        </w:tabs>
        <w:ind w:left="0" w:right="1134"/>
        <w:rPr>
          <w:rFonts w:hint="cs"/>
          <w:vanish/>
          <w:u w:val="single"/>
          <w:shd w:val="clear" w:color="auto" w:fill="FFFF99"/>
          <w:rtl/>
        </w:rPr>
      </w:pPr>
      <w:r w:rsidRPr="00EC45AD">
        <w:rPr>
          <w:rFonts w:hint="cs"/>
          <w:vanish/>
          <w:shd w:val="clear" w:color="auto" w:fill="FFFF99"/>
          <w:rtl/>
        </w:rPr>
        <w:tab/>
      </w:r>
      <w:r w:rsidRPr="00EC45AD">
        <w:rPr>
          <w:rFonts w:hint="cs"/>
          <w:vanish/>
          <w:u w:val="single"/>
          <w:shd w:val="clear" w:color="auto" w:fill="FFFF99"/>
          <w:rtl/>
        </w:rPr>
        <w:t>(ד)</w:t>
      </w:r>
      <w:r w:rsidRPr="00EC45AD">
        <w:rPr>
          <w:rFonts w:hint="cs"/>
          <w:vanish/>
          <w:u w:val="single"/>
          <w:shd w:val="clear" w:color="auto" w:fill="FFFF99"/>
          <w:rtl/>
        </w:rPr>
        <w:tab/>
        <w:t>על אף האמור בתקנת משנה (ב) רשאי המנהל להתיר לעוסק פלוני או לסוגי עוסקים, מטעמים מיוחדים שירשמו, להגיש את הדו"ח התקופתי לאדם שהמנהל קבע לשם כך.</w:t>
      </w:r>
    </w:p>
    <w:p w14:paraId="52ADE11C" w14:textId="77777777" w:rsidR="00D941BB" w:rsidRPr="00EC45AD" w:rsidRDefault="00D941BB" w:rsidP="00D941BB">
      <w:pPr>
        <w:pStyle w:val="P00"/>
        <w:spacing w:before="0"/>
        <w:ind w:left="0" w:right="1134"/>
        <w:rPr>
          <w:rFonts w:hint="cs"/>
          <w:vanish/>
          <w:color w:val="FF0000"/>
          <w:szCs w:val="20"/>
          <w:shd w:val="clear" w:color="auto" w:fill="FFFF99"/>
          <w:rtl/>
        </w:rPr>
      </w:pPr>
    </w:p>
    <w:p w14:paraId="73A1C928" w14:textId="77777777" w:rsidR="00D941BB" w:rsidRPr="00EC45AD" w:rsidRDefault="00D941BB" w:rsidP="00817326">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w:t>
      </w:r>
      <w:r w:rsidR="00817326" w:rsidRPr="00EC45AD">
        <w:rPr>
          <w:rFonts w:hint="cs"/>
          <w:vanish/>
          <w:color w:val="FF0000"/>
          <w:szCs w:val="20"/>
          <w:shd w:val="clear" w:color="auto" w:fill="FFFF99"/>
          <w:rtl/>
        </w:rPr>
        <w:t>7</w:t>
      </w:r>
      <w:r w:rsidRPr="00EC45AD">
        <w:rPr>
          <w:rFonts w:hint="cs"/>
          <w:vanish/>
          <w:color w:val="FF0000"/>
          <w:szCs w:val="20"/>
          <w:shd w:val="clear" w:color="auto" w:fill="FFFF99"/>
          <w:rtl/>
        </w:rPr>
        <w:t>.1978</w:t>
      </w:r>
    </w:p>
    <w:p w14:paraId="20AF0981" w14:textId="77777777" w:rsidR="00D941BB" w:rsidRPr="00EC45AD" w:rsidRDefault="00D941BB" w:rsidP="00D941BB">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(מס' 3) תשל"ח-1978</w:t>
      </w:r>
    </w:p>
    <w:p w14:paraId="760C6B02" w14:textId="77777777" w:rsidR="00D941BB" w:rsidRPr="00EC45AD" w:rsidRDefault="00D941BB" w:rsidP="00E65D83">
      <w:pPr>
        <w:pStyle w:val="P11"/>
        <w:spacing w:before="0"/>
        <w:ind w:left="0" w:right="1134"/>
        <w:rPr>
          <w:rFonts w:hint="cs"/>
          <w:vanish/>
          <w:szCs w:val="20"/>
          <w:shd w:val="clear" w:color="auto" w:fill="FFFF99"/>
          <w:rtl/>
        </w:rPr>
      </w:pPr>
      <w:hyperlink r:id="rId233" w:history="1">
        <w:r w:rsidRPr="00EC45AD">
          <w:rPr>
            <w:rStyle w:val="Hyperlink"/>
            <w:rFonts w:hint="cs"/>
            <w:vanish/>
            <w:szCs w:val="20"/>
            <w:shd w:val="clear" w:color="auto" w:fill="FFFF99"/>
            <w:rtl/>
          </w:rPr>
          <w:t>ק"ת תשל"ח מס' 3855</w:t>
        </w:r>
      </w:hyperlink>
      <w:r w:rsidRPr="00EC45AD">
        <w:rPr>
          <w:rFonts w:hint="cs"/>
          <w:vanish/>
          <w:szCs w:val="20"/>
          <w:shd w:val="clear" w:color="auto" w:fill="FFFF99"/>
          <w:rtl/>
        </w:rPr>
        <w:t xml:space="preserve"> מיום 1.6.1978 עמ' 1</w:t>
      </w:r>
      <w:r w:rsidRPr="00EC45AD">
        <w:rPr>
          <w:vanish/>
          <w:szCs w:val="20"/>
          <w:shd w:val="clear" w:color="auto" w:fill="FFFF99"/>
          <w:rtl/>
        </w:rPr>
        <w:t>40</w:t>
      </w:r>
      <w:r w:rsidR="00E65D83" w:rsidRPr="00EC45AD">
        <w:rPr>
          <w:rFonts w:hint="cs"/>
          <w:vanish/>
          <w:szCs w:val="20"/>
          <w:shd w:val="clear" w:color="auto" w:fill="FFFF99"/>
          <w:rtl/>
        </w:rPr>
        <w:t>7</w:t>
      </w:r>
      <w:r w:rsidRPr="00EC45AD">
        <w:rPr>
          <w:vanish/>
          <w:szCs w:val="20"/>
          <w:shd w:val="clear" w:color="auto" w:fill="FFFF99"/>
          <w:rtl/>
        </w:rPr>
        <w:t xml:space="preserve"> </w:t>
      </w:r>
    </w:p>
    <w:p w14:paraId="55722110" w14:textId="77777777" w:rsidR="00443A88" w:rsidRPr="00EC45AD" w:rsidRDefault="00D941BB" w:rsidP="00CD3F5E">
      <w:pPr>
        <w:pStyle w:val="P00"/>
        <w:ind w:left="0" w:right="1134"/>
        <w:rPr>
          <w:rFonts w:hint="cs"/>
          <w:vanish/>
          <w:sz w:val="22"/>
          <w:szCs w:val="22"/>
          <w:shd w:val="clear" w:color="auto" w:fill="FFFF99"/>
          <w:rtl/>
        </w:rPr>
      </w:pPr>
      <w:r w:rsidRPr="00EC45AD">
        <w:rPr>
          <w:rStyle w:val="default"/>
          <w:rFonts w:cs="FrankRuehl" w:hint="cs"/>
          <w:vanish/>
          <w:sz w:val="22"/>
          <w:szCs w:val="22"/>
          <w:shd w:val="clear" w:color="auto" w:fill="FFFF99"/>
          <w:rtl/>
        </w:rPr>
        <w:tab/>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א)</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דו"ח תקופתי של עוסק יוגש לפי טופס ובמספר עותקים שקבע המנהל; העוסק ימלא בדו"ח את כל הפרטים הנדרשים </w:t>
      </w:r>
      <w:r w:rsidRPr="00EC45AD">
        <w:rPr>
          <w:rStyle w:val="default"/>
          <w:rFonts w:cs="FrankRuehl" w:hint="cs"/>
          <w:strike/>
          <w:vanish/>
          <w:sz w:val="22"/>
          <w:szCs w:val="22"/>
          <w:shd w:val="clear" w:color="auto" w:fill="FFFF99"/>
          <w:rtl/>
        </w:rPr>
        <w:t>ויחתום א</w:t>
      </w:r>
      <w:r w:rsidRPr="00EC45AD">
        <w:rPr>
          <w:rStyle w:val="default"/>
          <w:rFonts w:cs="FrankRuehl"/>
          <w:strike/>
          <w:vanish/>
          <w:sz w:val="22"/>
          <w:szCs w:val="22"/>
          <w:shd w:val="clear" w:color="auto" w:fill="FFFF99"/>
          <w:rtl/>
        </w:rPr>
        <w:t>י</w:t>
      </w:r>
      <w:r w:rsidRPr="00EC45AD">
        <w:rPr>
          <w:rStyle w:val="default"/>
          <w:rFonts w:cs="FrankRuehl" w:hint="cs"/>
          <w:strike/>
          <w:vanish/>
          <w:sz w:val="22"/>
          <w:szCs w:val="22"/>
          <w:shd w:val="clear" w:color="auto" w:fill="FFFF99"/>
          <w:rtl/>
        </w:rPr>
        <w:t>שית במקום המיועד לכך ואם העוסק הוא חבר בני אדם יצויין</w:t>
      </w:r>
      <w:r w:rsidRPr="00EC45AD">
        <w:rPr>
          <w:rStyle w:val="default"/>
          <w:rFonts w:cs="FrankRuehl" w:hint="cs"/>
          <w:vanish/>
          <w:sz w:val="22"/>
          <w:szCs w:val="22"/>
          <w:shd w:val="clear" w:color="auto" w:fill="FFFF99"/>
          <w:rtl/>
        </w:rPr>
        <w:t xml:space="preserve"> </w:t>
      </w:r>
      <w:r w:rsidRPr="00EC45AD">
        <w:rPr>
          <w:rFonts w:hint="cs"/>
          <w:vanish/>
          <w:sz w:val="22"/>
          <w:szCs w:val="22"/>
          <w:u w:val="single"/>
          <w:shd w:val="clear" w:color="auto" w:fill="FFFF99"/>
          <w:rtl/>
        </w:rPr>
        <w:t>ויחתום א</w:t>
      </w:r>
      <w:r w:rsidRPr="00EC45AD">
        <w:rPr>
          <w:vanish/>
          <w:sz w:val="22"/>
          <w:szCs w:val="22"/>
          <w:u w:val="single"/>
          <w:shd w:val="clear" w:color="auto" w:fill="FFFF99"/>
          <w:rtl/>
        </w:rPr>
        <w:t>י</w:t>
      </w:r>
      <w:r w:rsidRPr="00EC45AD">
        <w:rPr>
          <w:rFonts w:hint="cs"/>
          <w:vanish/>
          <w:sz w:val="22"/>
          <w:szCs w:val="22"/>
          <w:u w:val="single"/>
          <w:shd w:val="clear" w:color="auto" w:fill="FFFF99"/>
          <w:rtl/>
        </w:rPr>
        <w:t>שית במקום המיועד לכך, ואם נבצר ממנו לחתום אישית ייחתם הדו"ח בידי בא כוחו של העוסק, תוך ציון שמו ותפקידו של בא הכוח והעובדה שהעוסק הסמיכו לחתום על הדו"ח בשמו; עוסק שהוא חבר-בני-אדם יציין</w:t>
      </w:r>
      <w:r w:rsidRPr="00EC45AD">
        <w:rPr>
          <w:rFonts w:hint="cs"/>
          <w:vanish/>
          <w:sz w:val="22"/>
          <w:szCs w:val="22"/>
          <w:shd w:val="clear" w:color="auto" w:fill="FFFF99"/>
          <w:rtl/>
        </w:rPr>
        <w:t xml:space="preserve"> ליד החתימה שם החותם ותפקידו</w:t>
      </w:r>
      <w:r w:rsidR="00443A88" w:rsidRPr="00EC45AD">
        <w:rPr>
          <w:rFonts w:hint="cs"/>
          <w:vanish/>
          <w:sz w:val="22"/>
          <w:szCs w:val="22"/>
          <w:shd w:val="clear" w:color="auto" w:fill="FFFF99"/>
          <w:rtl/>
        </w:rPr>
        <w:t>.</w:t>
      </w:r>
    </w:p>
    <w:p w14:paraId="166B4E0A" w14:textId="77777777" w:rsidR="00443A88" w:rsidRPr="00EC45AD" w:rsidRDefault="00443A88" w:rsidP="00443A88">
      <w:pPr>
        <w:pStyle w:val="P00"/>
        <w:spacing w:before="0"/>
        <w:ind w:left="0" w:right="1134"/>
        <w:rPr>
          <w:rFonts w:hint="cs"/>
          <w:vanish/>
          <w:color w:val="FF0000"/>
          <w:szCs w:val="20"/>
          <w:shd w:val="clear" w:color="auto" w:fill="FFFF99"/>
          <w:rtl/>
        </w:rPr>
      </w:pPr>
    </w:p>
    <w:p w14:paraId="2D9D8656" w14:textId="77777777" w:rsidR="00443A88" w:rsidRPr="00EC45AD" w:rsidRDefault="00443A88" w:rsidP="00443A88">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28.10.1980</w:t>
      </w:r>
    </w:p>
    <w:p w14:paraId="0F376DA2" w14:textId="77777777" w:rsidR="00443A88" w:rsidRPr="00EC45AD" w:rsidRDefault="00443A88" w:rsidP="00443A88">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(מס' 3) תשמ"א-1980</w:t>
      </w:r>
    </w:p>
    <w:p w14:paraId="5C7591E7" w14:textId="77777777" w:rsidR="00443A88" w:rsidRPr="00EC45AD" w:rsidRDefault="00443A88" w:rsidP="00443A88">
      <w:pPr>
        <w:pStyle w:val="P00"/>
        <w:spacing w:before="0"/>
        <w:ind w:left="0" w:right="1134"/>
        <w:rPr>
          <w:rStyle w:val="default"/>
          <w:rFonts w:cs="FrankRuehl" w:hint="cs"/>
          <w:strike/>
          <w:vanish/>
          <w:szCs w:val="20"/>
          <w:shd w:val="clear" w:color="auto" w:fill="FFFF99"/>
          <w:rtl/>
        </w:rPr>
      </w:pPr>
      <w:hyperlink r:id="rId234" w:history="1">
        <w:r w:rsidRPr="00EC45AD">
          <w:rPr>
            <w:rStyle w:val="Hyperlink"/>
            <w:rFonts w:hint="cs"/>
            <w:vanish/>
            <w:szCs w:val="20"/>
            <w:shd w:val="clear" w:color="auto" w:fill="FFFF99"/>
            <w:rtl/>
          </w:rPr>
          <w:t>ק"ת תשמ"א מס' 4174</w:t>
        </w:r>
      </w:hyperlink>
      <w:r w:rsidRPr="00EC45AD">
        <w:rPr>
          <w:rFonts w:hint="cs"/>
          <w:vanish/>
          <w:szCs w:val="20"/>
          <w:shd w:val="clear" w:color="auto" w:fill="FFFF99"/>
          <w:rtl/>
        </w:rPr>
        <w:t xml:space="preserve"> מיום 28.10.1980 עמ' 98 </w:t>
      </w:r>
    </w:p>
    <w:p w14:paraId="256B31A6" w14:textId="77777777" w:rsidR="008D3752" w:rsidRPr="00EC45AD" w:rsidRDefault="008D3752" w:rsidP="00CD3F5E">
      <w:pPr>
        <w:pStyle w:val="P00"/>
        <w:ind w:left="0" w:right="1134"/>
        <w:rPr>
          <w:rFonts w:hint="cs"/>
          <w:vanish/>
          <w:sz w:val="22"/>
          <w:szCs w:val="22"/>
          <w:shd w:val="clear" w:color="auto" w:fill="FFFF99"/>
          <w:rtl/>
        </w:rPr>
      </w:pPr>
      <w:r w:rsidRPr="00EC45AD">
        <w:rPr>
          <w:rFonts w:hint="cs"/>
          <w:vanish/>
          <w:sz w:val="22"/>
          <w:szCs w:val="22"/>
          <w:shd w:val="clear" w:color="auto" w:fill="FFFF99"/>
          <w:rtl/>
        </w:rPr>
        <w:t>23.</w:t>
      </w:r>
      <w:r w:rsidRPr="00EC45AD">
        <w:rPr>
          <w:rFonts w:hint="cs"/>
          <w:vanish/>
          <w:sz w:val="22"/>
          <w:szCs w:val="22"/>
          <w:shd w:val="clear" w:color="auto" w:fill="FFFF99"/>
          <w:rtl/>
        </w:rPr>
        <w:tab/>
      </w:r>
      <w:r w:rsidR="00D941BB" w:rsidRPr="00EC45AD">
        <w:rPr>
          <w:rFonts w:hint="cs"/>
          <w:vanish/>
          <w:sz w:val="22"/>
          <w:szCs w:val="22"/>
          <w:shd w:val="clear" w:color="auto" w:fill="FFFF99"/>
          <w:rtl/>
        </w:rPr>
        <w:t xml:space="preserve"> </w:t>
      </w:r>
      <w:r w:rsidRPr="00EC45AD">
        <w:rPr>
          <w:rFonts w:hint="cs"/>
          <w:vanish/>
          <w:sz w:val="22"/>
          <w:szCs w:val="22"/>
          <w:shd w:val="clear" w:color="auto" w:fill="FFFF99"/>
          <w:rtl/>
        </w:rPr>
        <w:t>(</w:t>
      </w:r>
      <w:r w:rsidRPr="00EC45AD">
        <w:rPr>
          <w:rStyle w:val="default"/>
          <w:rFonts w:cs="FrankRuehl" w:hint="cs"/>
          <w:vanish/>
          <w:sz w:val="22"/>
          <w:szCs w:val="22"/>
          <w:shd w:val="clear" w:color="auto" w:fill="FFFF99"/>
          <w:rtl/>
        </w:rPr>
        <w:t>א)</w:t>
      </w:r>
      <w:r w:rsidRPr="00EC45AD">
        <w:rPr>
          <w:rStyle w:val="default"/>
          <w:rFonts w:cs="FrankRuehl"/>
          <w:vanish/>
          <w:sz w:val="22"/>
          <w:szCs w:val="22"/>
          <w:shd w:val="clear" w:color="auto" w:fill="FFFF99"/>
          <w:rtl/>
        </w:rPr>
        <w:tab/>
      </w:r>
      <w:r w:rsidRPr="00EC45AD">
        <w:rPr>
          <w:rStyle w:val="default"/>
          <w:rFonts w:cs="FrankRuehl" w:hint="cs"/>
          <w:strike/>
          <w:vanish/>
          <w:sz w:val="22"/>
          <w:szCs w:val="22"/>
          <w:shd w:val="clear" w:color="auto" w:fill="FFFF99"/>
          <w:rtl/>
        </w:rPr>
        <w:t>דו"ח תקופתי של עוסק יוגש לפי טופס ובמספר עותקים שקבע המנהל</w:t>
      </w:r>
      <w:r w:rsidR="003E46F2" w:rsidRPr="00EC45AD">
        <w:rPr>
          <w:rStyle w:val="default"/>
          <w:rFonts w:cs="FrankRuehl" w:hint="cs"/>
          <w:vanish/>
          <w:sz w:val="22"/>
          <w:szCs w:val="22"/>
          <w:shd w:val="clear" w:color="auto" w:fill="FFFF99"/>
          <w:rtl/>
        </w:rPr>
        <w:t xml:space="preserve"> </w:t>
      </w:r>
      <w:r w:rsidR="003E46F2" w:rsidRPr="00EC45AD">
        <w:rPr>
          <w:rStyle w:val="default"/>
          <w:rFonts w:cs="FrankRuehl" w:hint="cs"/>
          <w:vanish/>
          <w:sz w:val="22"/>
          <w:szCs w:val="22"/>
          <w:u w:val="single"/>
          <w:shd w:val="clear" w:color="auto" w:fill="FFFF99"/>
          <w:rtl/>
        </w:rPr>
        <w:t>דו"ח תקופתי של עוסק יוגש לפי טופס ובמספר עותקים שקבע המנהל, ורשאי הוא לקבוע טפסים שונים לגבי דו"חות בהם יש עודף מס תשומות</w:t>
      </w:r>
      <w:r w:rsidRPr="00EC45AD">
        <w:rPr>
          <w:rStyle w:val="default"/>
          <w:rFonts w:cs="FrankRuehl" w:hint="cs"/>
          <w:vanish/>
          <w:sz w:val="22"/>
          <w:szCs w:val="22"/>
          <w:shd w:val="clear" w:color="auto" w:fill="FFFF99"/>
          <w:rtl/>
        </w:rPr>
        <w:t xml:space="preserve">; </w:t>
      </w:r>
      <w:r w:rsidRPr="00EC45AD">
        <w:rPr>
          <w:rStyle w:val="default"/>
          <w:rFonts w:cs="FrankRuehl" w:hint="cs"/>
          <w:strike/>
          <w:vanish/>
          <w:sz w:val="22"/>
          <w:szCs w:val="22"/>
          <w:shd w:val="clear" w:color="auto" w:fill="FFFF99"/>
          <w:rtl/>
        </w:rPr>
        <w:t>העוסק ימלא ב</w:t>
      </w:r>
      <w:r w:rsidR="003E46F2" w:rsidRPr="00EC45AD">
        <w:rPr>
          <w:rStyle w:val="default"/>
          <w:rFonts w:cs="FrankRuehl" w:hint="cs"/>
          <w:strike/>
          <w:vanish/>
          <w:sz w:val="22"/>
          <w:szCs w:val="22"/>
          <w:shd w:val="clear" w:color="auto" w:fill="FFFF99"/>
          <w:rtl/>
        </w:rPr>
        <w:t>ו</w:t>
      </w:r>
      <w:r w:rsidR="003E46F2" w:rsidRPr="00EC45AD">
        <w:rPr>
          <w:rStyle w:val="default"/>
          <w:rFonts w:cs="FrankRuehl" w:hint="cs"/>
          <w:vanish/>
          <w:sz w:val="22"/>
          <w:szCs w:val="22"/>
          <w:shd w:val="clear" w:color="auto" w:fill="FFFF99"/>
          <w:rtl/>
        </w:rPr>
        <w:t xml:space="preserve"> </w:t>
      </w:r>
      <w:r w:rsidR="003E46F2" w:rsidRPr="00EC45AD">
        <w:rPr>
          <w:rStyle w:val="default"/>
          <w:rFonts w:cs="FrankRuehl" w:hint="cs"/>
          <w:vanish/>
          <w:sz w:val="22"/>
          <w:szCs w:val="22"/>
          <w:u w:val="single"/>
          <w:shd w:val="clear" w:color="auto" w:fill="FFFF99"/>
          <w:rtl/>
        </w:rPr>
        <w:t>העוסק ימלא ב</w:t>
      </w:r>
      <w:r w:rsidRPr="00EC45AD">
        <w:rPr>
          <w:rStyle w:val="default"/>
          <w:rFonts w:cs="FrankRuehl" w:hint="cs"/>
          <w:vanish/>
          <w:sz w:val="22"/>
          <w:szCs w:val="22"/>
          <w:u w:val="single"/>
          <w:shd w:val="clear" w:color="auto" w:fill="FFFF99"/>
          <w:rtl/>
        </w:rPr>
        <w:t>דו"ח</w:t>
      </w:r>
      <w:r w:rsidRPr="00EC45AD">
        <w:rPr>
          <w:rStyle w:val="default"/>
          <w:rFonts w:cs="FrankRuehl" w:hint="cs"/>
          <w:vanish/>
          <w:sz w:val="22"/>
          <w:szCs w:val="22"/>
          <w:shd w:val="clear" w:color="auto" w:fill="FFFF99"/>
          <w:rtl/>
        </w:rPr>
        <w:t xml:space="preserve"> את כל הפרטים הנדרשים </w:t>
      </w:r>
      <w:r w:rsidRPr="00EC45AD">
        <w:rPr>
          <w:rFonts w:hint="cs"/>
          <w:vanish/>
          <w:sz w:val="22"/>
          <w:szCs w:val="22"/>
          <w:shd w:val="clear" w:color="auto" w:fill="FFFF99"/>
          <w:rtl/>
        </w:rPr>
        <w:t>ויחתום א</w:t>
      </w:r>
      <w:r w:rsidRPr="00EC45AD">
        <w:rPr>
          <w:vanish/>
          <w:sz w:val="22"/>
          <w:szCs w:val="22"/>
          <w:shd w:val="clear" w:color="auto" w:fill="FFFF99"/>
          <w:rtl/>
        </w:rPr>
        <w:t>י</w:t>
      </w:r>
      <w:r w:rsidRPr="00EC45AD">
        <w:rPr>
          <w:rFonts w:hint="cs"/>
          <w:vanish/>
          <w:sz w:val="22"/>
          <w:szCs w:val="22"/>
          <w:shd w:val="clear" w:color="auto" w:fill="FFFF99"/>
          <w:rtl/>
        </w:rPr>
        <w:t>שית במקום המיועד לכך, ואם נבצר ממנו לחתום אישית ייחתם הדו"ח בידי בא כוחו של העוסק, תוך ציון שמו ותפקידו של בא הכוח והעובדה שהעוסק הסמיכו לחתום על הדו"ח בשמו; עוסק שהוא חבר-בני-אדם יציין ליד החתימה שם החותם ותפקידו.</w:t>
      </w:r>
    </w:p>
    <w:p w14:paraId="1C5C61E8" w14:textId="77777777" w:rsidR="008D3752" w:rsidRPr="00EC45AD" w:rsidRDefault="008D3752" w:rsidP="008D3752">
      <w:pPr>
        <w:pStyle w:val="footnote"/>
        <w:tabs>
          <w:tab w:val="left" w:pos="624"/>
          <w:tab w:val="left" w:pos="1021"/>
          <w:tab w:val="left" w:pos="1474"/>
          <w:tab w:val="left" w:pos="1928"/>
          <w:tab w:val="left" w:pos="2381"/>
          <w:tab w:val="left" w:pos="2835"/>
          <w:tab w:val="right" w:leader="dot" w:pos="6259"/>
        </w:tabs>
        <w:ind w:left="0" w:right="1134"/>
        <w:rPr>
          <w:rFonts w:hint="cs"/>
          <w:vanish/>
          <w:shd w:val="clear" w:color="auto" w:fill="FFFF99"/>
          <w:rtl/>
        </w:rPr>
      </w:pPr>
      <w:r w:rsidRPr="00EC45AD">
        <w:rPr>
          <w:rFonts w:hint="cs"/>
          <w:vanish/>
          <w:shd w:val="clear" w:color="auto" w:fill="FFFF99"/>
          <w:rtl/>
        </w:rPr>
        <w:tab/>
        <w:t>(ב)</w:t>
      </w:r>
      <w:r w:rsidRPr="00EC45AD">
        <w:rPr>
          <w:rFonts w:hint="cs"/>
          <w:vanish/>
          <w:shd w:val="clear" w:color="auto" w:fill="FFFF99"/>
          <w:rtl/>
        </w:rPr>
        <w:tab/>
        <w:t xml:space="preserve">הדו"ח התקופתי יוגש, בצירוף התשלום </w:t>
      </w:r>
      <w:r w:rsidRPr="00EC45AD">
        <w:rPr>
          <w:rFonts w:hint="cs"/>
          <w:strike/>
          <w:vanish/>
          <w:shd w:val="clear" w:color="auto" w:fill="FFFF99"/>
          <w:rtl/>
        </w:rPr>
        <w:t>הנובע ממנו</w:t>
      </w:r>
      <w:r w:rsidR="003E46F2" w:rsidRPr="00EC45AD">
        <w:rPr>
          <w:rFonts w:hint="cs"/>
          <w:vanish/>
          <w:shd w:val="clear" w:color="auto" w:fill="FFFF99"/>
          <w:rtl/>
        </w:rPr>
        <w:t xml:space="preserve"> </w:t>
      </w:r>
      <w:r w:rsidR="003E46F2" w:rsidRPr="00EC45AD">
        <w:rPr>
          <w:rFonts w:hint="cs"/>
          <w:vanish/>
          <w:u w:val="single"/>
          <w:shd w:val="clear" w:color="auto" w:fill="FFFF99"/>
          <w:rtl/>
        </w:rPr>
        <w:t>הנובע ממנו, אם נובע כך</w:t>
      </w:r>
      <w:r w:rsidRPr="00EC45AD">
        <w:rPr>
          <w:rFonts w:hint="cs"/>
          <w:vanish/>
          <w:shd w:val="clear" w:color="auto" w:fill="FFFF99"/>
          <w:rtl/>
        </w:rPr>
        <w:t>, לאחד מסניפי הבנקים האמורים בתוספת השלישית, בשעות הבנק המקובלות; הגשת הדו"ח תהא בחתימת הקופאי וחותמת הבנק על קבלת התשלום.</w:t>
      </w:r>
    </w:p>
    <w:p w14:paraId="1F24C864" w14:textId="77777777" w:rsidR="00F02425" w:rsidRPr="00EC45AD" w:rsidRDefault="00F02425" w:rsidP="008D3752">
      <w:pPr>
        <w:pStyle w:val="footnote"/>
        <w:tabs>
          <w:tab w:val="left" w:pos="624"/>
          <w:tab w:val="left" w:pos="1021"/>
          <w:tab w:val="left" w:pos="1474"/>
          <w:tab w:val="left" w:pos="1928"/>
          <w:tab w:val="left" w:pos="2381"/>
          <w:tab w:val="left" w:pos="2835"/>
          <w:tab w:val="right" w:leader="dot" w:pos="6259"/>
        </w:tabs>
        <w:ind w:left="0" w:right="1134"/>
        <w:rPr>
          <w:rFonts w:hint="cs"/>
          <w:vanish/>
          <w:u w:val="single"/>
          <w:shd w:val="clear" w:color="auto" w:fill="FFFF99"/>
          <w:rtl/>
        </w:rPr>
      </w:pPr>
      <w:r w:rsidRPr="00EC45AD">
        <w:rPr>
          <w:rFonts w:hint="cs"/>
          <w:vanish/>
          <w:shd w:val="clear" w:color="auto" w:fill="FFFF99"/>
          <w:rtl/>
        </w:rPr>
        <w:tab/>
      </w:r>
      <w:r w:rsidRPr="00EC45AD">
        <w:rPr>
          <w:rFonts w:hint="cs"/>
          <w:vanish/>
          <w:u w:val="single"/>
          <w:shd w:val="clear" w:color="auto" w:fill="FFFF99"/>
          <w:rtl/>
        </w:rPr>
        <w:t>(ג)</w:t>
      </w:r>
      <w:r w:rsidRPr="00EC45AD">
        <w:rPr>
          <w:rFonts w:hint="cs"/>
          <w:vanish/>
          <w:u w:val="single"/>
          <w:shd w:val="clear" w:color="auto" w:fill="FFFF99"/>
          <w:rtl/>
        </w:rPr>
        <w:tab/>
        <w:t xml:space="preserve">על אף האמור בתקנת משנה (ב) דו"ח תקופתי שבו יש עודף מס תשומות לפחות בסכום הקובע בתקנה 13א(א) ועל החזר העודף אינה חלה תקנה 13א(ד), יוגש לאחד ממשרדי מס ערך מוסף המפורטים בתוספת לתקנות מס ערך מוסף (רישום), התשל"ו-1976, אשר באזור פעולתו מנהל העוסק את עסקיו, ולענין עוסק שהוא תאגיד </w:t>
      </w:r>
      <w:r w:rsidRPr="00EC45AD">
        <w:rPr>
          <w:vanish/>
          <w:u w:val="single"/>
          <w:shd w:val="clear" w:color="auto" w:fill="FFFF99"/>
          <w:rtl/>
        </w:rPr>
        <w:t>–</w:t>
      </w:r>
      <w:r w:rsidRPr="00EC45AD">
        <w:rPr>
          <w:rFonts w:hint="cs"/>
          <w:vanish/>
          <w:u w:val="single"/>
          <w:shd w:val="clear" w:color="auto" w:fill="FFFF99"/>
          <w:rtl/>
        </w:rPr>
        <w:t xml:space="preserve"> למשרד אשר באזור פעולתו נמצא משרדו של התאגיד. </w:t>
      </w:r>
    </w:p>
    <w:p w14:paraId="61286643" w14:textId="77777777" w:rsidR="008D3752" w:rsidRPr="00EC45AD" w:rsidRDefault="008D3752" w:rsidP="00F02425">
      <w:pPr>
        <w:pStyle w:val="footnote"/>
        <w:tabs>
          <w:tab w:val="left" w:pos="624"/>
          <w:tab w:val="left" w:pos="1021"/>
          <w:tab w:val="left" w:pos="1474"/>
          <w:tab w:val="left" w:pos="1928"/>
          <w:tab w:val="left" w:pos="2381"/>
          <w:tab w:val="left" w:pos="2835"/>
          <w:tab w:val="right" w:leader="dot" w:pos="6259"/>
        </w:tabs>
        <w:ind w:left="0" w:right="1134"/>
        <w:rPr>
          <w:rFonts w:hint="cs"/>
          <w:vanish/>
          <w:shd w:val="clear" w:color="auto" w:fill="FFFF99"/>
          <w:rtl/>
        </w:rPr>
      </w:pPr>
      <w:r w:rsidRPr="00EC45AD">
        <w:rPr>
          <w:rFonts w:hint="cs"/>
          <w:vanish/>
          <w:shd w:val="clear" w:color="auto" w:fill="FFFF99"/>
          <w:rtl/>
        </w:rPr>
        <w:tab/>
      </w:r>
      <w:r w:rsidRPr="00EC45AD">
        <w:rPr>
          <w:rFonts w:hint="cs"/>
          <w:strike/>
          <w:vanish/>
          <w:shd w:val="clear" w:color="auto" w:fill="FFFF99"/>
          <w:rtl/>
        </w:rPr>
        <w:t>(ג)</w:t>
      </w:r>
      <w:r w:rsidR="00CD3F5E" w:rsidRPr="00EC45AD">
        <w:rPr>
          <w:rFonts w:hint="cs"/>
          <w:vanish/>
          <w:shd w:val="clear" w:color="auto" w:fill="FFFF99"/>
          <w:rtl/>
        </w:rPr>
        <w:t xml:space="preserve"> </w:t>
      </w:r>
      <w:r w:rsidR="00F02425" w:rsidRPr="00EC45AD">
        <w:rPr>
          <w:rFonts w:hint="cs"/>
          <w:vanish/>
          <w:u w:val="single"/>
          <w:shd w:val="clear" w:color="auto" w:fill="FFFF99"/>
          <w:rtl/>
        </w:rPr>
        <w:t>(ד)</w:t>
      </w:r>
      <w:r w:rsidR="00CD3F5E" w:rsidRPr="00EC45AD">
        <w:rPr>
          <w:rFonts w:hint="cs"/>
          <w:vanish/>
          <w:shd w:val="clear" w:color="auto" w:fill="FFFF99"/>
          <w:rtl/>
        </w:rPr>
        <w:t xml:space="preserve"> </w:t>
      </w:r>
      <w:r w:rsidRPr="00EC45AD">
        <w:rPr>
          <w:rFonts w:hint="cs"/>
          <w:vanish/>
          <w:shd w:val="clear" w:color="auto" w:fill="FFFF99"/>
          <w:rtl/>
        </w:rPr>
        <w:t>דו"ח של עוסק בעסקת אקראי יהא בטופס שנקבע לענין רישומו.</w:t>
      </w:r>
    </w:p>
    <w:p w14:paraId="65E8128C" w14:textId="77777777" w:rsidR="008D3752" w:rsidRPr="00EC45AD" w:rsidRDefault="008D3752" w:rsidP="00F02425">
      <w:pPr>
        <w:pStyle w:val="footnote"/>
        <w:tabs>
          <w:tab w:val="left" w:pos="624"/>
          <w:tab w:val="left" w:pos="1021"/>
          <w:tab w:val="left" w:pos="1474"/>
          <w:tab w:val="left" w:pos="1928"/>
          <w:tab w:val="left" w:pos="2381"/>
          <w:tab w:val="left" w:pos="2835"/>
          <w:tab w:val="right" w:leader="dot" w:pos="6259"/>
        </w:tabs>
        <w:ind w:left="0" w:right="1134"/>
        <w:rPr>
          <w:rFonts w:hint="cs"/>
          <w:vanish/>
          <w:shd w:val="clear" w:color="auto" w:fill="FFFF99"/>
          <w:rtl/>
        </w:rPr>
      </w:pPr>
      <w:r w:rsidRPr="00EC45AD">
        <w:rPr>
          <w:rFonts w:hint="cs"/>
          <w:vanish/>
          <w:shd w:val="clear" w:color="auto" w:fill="FFFF99"/>
          <w:rtl/>
        </w:rPr>
        <w:tab/>
      </w:r>
      <w:r w:rsidRPr="00EC45AD">
        <w:rPr>
          <w:rFonts w:hint="cs"/>
          <w:strike/>
          <w:vanish/>
          <w:shd w:val="clear" w:color="auto" w:fill="FFFF99"/>
          <w:rtl/>
        </w:rPr>
        <w:t>(ד)</w:t>
      </w:r>
      <w:r w:rsidR="00CD3F5E" w:rsidRPr="00EC45AD">
        <w:rPr>
          <w:rFonts w:hint="cs"/>
          <w:vanish/>
          <w:shd w:val="clear" w:color="auto" w:fill="FFFF99"/>
          <w:rtl/>
        </w:rPr>
        <w:t xml:space="preserve"> </w:t>
      </w:r>
      <w:r w:rsidR="00F02425" w:rsidRPr="00EC45AD">
        <w:rPr>
          <w:rFonts w:hint="cs"/>
          <w:vanish/>
          <w:u w:val="single"/>
          <w:shd w:val="clear" w:color="auto" w:fill="FFFF99"/>
          <w:rtl/>
        </w:rPr>
        <w:t>(ה)</w:t>
      </w:r>
      <w:r w:rsidR="00CD3F5E" w:rsidRPr="00EC45AD">
        <w:rPr>
          <w:rFonts w:hint="cs"/>
          <w:vanish/>
          <w:shd w:val="clear" w:color="auto" w:fill="FFFF99"/>
          <w:rtl/>
        </w:rPr>
        <w:t xml:space="preserve"> </w:t>
      </w:r>
      <w:r w:rsidRPr="00EC45AD">
        <w:rPr>
          <w:rFonts w:hint="cs"/>
          <w:vanish/>
          <w:shd w:val="clear" w:color="auto" w:fill="FFFF99"/>
          <w:rtl/>
        </w:rPr>
        <w:t>על אף האמור בתקנת משנה (ב) רשאי המנהל להתיר לעוסק פלוני או לסוגי עוסקים, מטעמים מיוחדים שירשמו, להגיש את הדו"ח התקופתי לאדם שהמנהל קבע לשם כך.</w:t>
      </w:r>
    </w:p>
    <w:p w14:paraId="131C6884" w14:textId="77777777" w:rsidR="00496D93" w:rsidRPr="00EC45AD" w:rsidRDefault="00496D93" w:rsidP="00496D93">
      <w:pPr>
        <w:pStyle w:val="P00"/>
        <w:spacing w:before="0"/>
        <w:ind w:left="0" w:right="1134"/>
        <w:rPr>
          <w:rFonts w:hint="cs"/>
          <w:vanish/>
          <w:color w:val="FF0000"/>
          <w:szCs w:val="20"/>
          <w:shd w:val="clear" w:color="auto" w:fill="FFFF99"/>
          <w:rtl/>
        </w:rPr>
      </w:pPr>
    </w:p>
    <w:p w14:paraId="43E259C2" w14:textId="77777777" w:rsidR="00496D93" w:rsidRPr="00EC45AD" w:rsidRDefault="00496D93" w:rsidP="00496D93">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1.4.1982</w:t>
      </w:r>
    </w:p>
    <w:p w14:paraId="5D9A3E18" w14:textId="77777777" w:rsidR="00496D93" w:rsidRPr="00EC45AD" w:rsidRDefault="00496D93" w:rsidP="00496D93">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תשמ"ג-1982</w:t>
      </w:r>
    </w:p>
    <w:p w14:paraId="014CF7AA" w14:textId="77777777" w:rsidR="00D941BB" w:rsidRPr="00EC45AD" w:rsidRDefault="00496D93" w:rsidP="00496D93">
      <w:pPr>
        <w:pStyle w:val="P00"/>
        <w:spacing w:before="0"/>
        <w:ind w:left="0" w:right="1134"/>
        <w:rPr>
          <w:rStyle w:val="default"/>
          <w:rFonts w:cs="FrankRuehl" w:hint="cs"/>
          <w:vanish/>
          <w:szCs w:val="20"/>
          <w:shd w:val="clear" w:color="auto" w:fill="FFFF99"/>
          <w:rtl/>
        </w:rPr>
      </w:pPr>
      <w:hyperlink r:id="rId235" w:history="1">
        <w:r w:rsidRPr="00EC45AD">
          <w:rPr>
            <w:rStyle w:val="Hyperlink"/>
            <w:vanish/>
            <w:szCs w:val="20"/>
            <w:shd w:val="clear" w:color="auto" w:fill="FFFF99"/>
            <w:rtl/>
          </w:rPr>
          <w:t>ק</w:t>
        </w:r>
        <w:r w:rsidRPr="00EC45AD">
          <w:rPr>
            <w:rStyle w:val="Hyperlink"/>
            <w:rFonts w:hint="cs"/>
            <w:vanish/>
            <w:szCs w:val="20"/>
            <w:shd w:val="clear" w:color="auto" w:fill="FFFF99"/>
            <w:rtl/>
          </w:rPr>
          <w:t>"ת תשמ"ג מס' 4434</w:t>
        </w:r>
      </w:hyperlink>
      <w:r w:rsidRPr="00EC45AD">
        <w:rPr>
          <w:rFonts w:hint="cs"/>
          <w:vanish/>
          <w:szCs w:val="20"/>
          <w:shd w:val="clear" w:color="auto" w:fill="FFFF99"/>
          <w:rtl/>
        </w:rPr>
        <w:t xml:space="preserve"> מיום 5.12.1982 עמ' 330</w:t>
      </w:r>
    </w:p>
    <w:p w14:paraId="00C5D92D" w14:textId="77777777" w:rsidR="00FB02BE" w:rsidRPr="00EC45AD" w:rsidRDefault="00FB02BE" w:rsidP="00FB02BE">
      <w:pPr>
        <w:pStyle w:val="footnote"/>
        <w:tabs>
          <w:tab w:val="left" w:pos="624"/>
          <w:tab w:val="left" w:pos="1021"/>
          <w:tab w:val="left" w:pos="1474"/>
          <w:tab w:val="left" w:pos="1928"/>
          <w:tab w:val="left" w:pos="2381"/>
          <w:tab w:val="left" w:pos="2835"/>
          <w:tab w:val="right" w:leader="dot" w:pos="6259"/>
        </w:tabs>
        <w:spacing w:before="60"/>
        <w:ind w:left="1021" w:right="1134" w:hanging="1021"/>
        <w:rPr>
          <w:rFonts w:hint="cs"/>
          <w:vanish/>
          <w:shd w:val="clear" w:color="auto" w:fill="FFFF99"/>
          <w:rtl/>
        </w:rPr>
      </w:pPr>
      <w:r w:rsidRPr="00EC45AD">
        <w:rPr>
          <w:rFonts w:hint="cs"/>
          <w:vanish/>
          <w:shd w:val="clear" w:color="auto" w:fill="FFFF99"/>
          <w:rtl/>
        </w:rPr>
        <w:tab/>
        <w:t>(ב)</w:t>
      </w:r>
      <w:r w:rsidRPr="00EC45AD">
        <w:rPr>
          <w:rFonts w:hint="cs"/>
          <w:vanish/>
          <w:shd w:val="clear" w:color="auto" w:fill="FFFF99"/>
          <w:rtl/>
        </w:rPr>
        <w:tab/>
      </w:r>
      <w:r w:rsidRPr="00EC45AD">
        <w:rPr>
          <w:rFonts w:hint="cs"/>
          <w:vanish/>
          <w:u w:val="single"/>
          <w:shd w:val="clear" w:color="auto" w:fill="FFFF99"/>
          <w:rtl/>
        </w:rPr>
        <w:t>(1)</w:t>
      </w:r>
      <w:r w:rsidRPr="00EC45AD">
        <w:rPr>
          <w:rFonts w:hint="cs"/>
          <w:vanish/>
          <w:shd w:val="clear" w:color="auto" w:fill="FFFF99"/>
          <w:rtl/>
        </w:rPr>
        <w:tab/>
        <w:t>הדו"ח התקופתי יוגש, בצירוף התשלום הנובע ממנו, אם נובע כך, לאחד מסניפי הבנקים האמורים בתוספת השלישית, בשעות הבנק המקובלות</w:t>
      </w:r>
      <w:r w:rsidRPr="00EC45AD">
        <w:rPr>
          <w:rFonts w:hint="cs"/>
          <w:strike/>
          <w:vanish/>
          <w:shd w:val="clear" w:color="auto" w:fill="FFFF99"/>
          <w:rtl/>
        </w:rPr>
        <w:t>; הגשת הדו"ח תהא בחתימת הקופאי וחותמת הבנק על קבלת התשלום</w:t>
      </w:r>
      <w:r w:rsidR="00CD3F5E" w:rsidRPr="00EC45AD">
        <w:rPr>
          <w:rFonts w:hint="cs"/>
          <w:vanish/>
          <w:shd w:val="clear" w:color="auto" w:fill="FFFF99"/>
          <w:rtl/>
        </w:rPr>
        <w:t>;</w:t>
      </w:r>
    </w:p>
    <w:p w14:paraId="41295177" w14:textId="77777777" w:rsidR="00FB02BE" w:rsidRPr="00EC45AD" w:rsidRDefault="00FB02BE" w:rsidP="00FB02BE">
      <w:pPr>
        <w:pStyle w:val="P22"/>
        <w:spacing w:before="0"/>
        <w:ind w:left="1021" w:right="1134"/>
        <w:rPr>
          <w:rStyle w:val="default"/>
          <w:rFonts w:cs="FrankRuehl"/>
          <w:vanish/>
          <w:sz w:val="22"/>
          <w:szCs w:val="22"/>
          <w:u w:val="single"/>
          <w:shd w:val="clear" w:color="auto" w:fill="FFFF99"/>
          <w:rtl/>
        </w:rPr>
      </w:pPr>
      <w:r w:rsidRPr="00EC45AD">
        <w:rPr>
          <w:rStyle w:val="default"/>
          <w:rFonts w:cs="FrankRuehl"/>
          <w:vanish/>
          <w:sz w:val="22"/>
          <w:szCs w:val="22"/>
          <w:u w:val="single"/>
          <w:shd w:val="clear" w:color="auto" w:fill="FFFF99"/>
          <w:rtl/>
        </w:rPr>
        <w:t>(2)</w:t>
      </w:r>
      <w:r w:rsidRPr="00EC45AD">
        <w:rPr>
          <w:rStyle w:val="default"/>
          <w:rFonts w:cs="FrankRuehl"/>
          <w:vanish/>
          <w:sz w:val="22"/>
          <w:szCs w:val="22"/>
          <w:u w:val="single"/>
          <w:shd w:val="clear" w:color="auto" w:fill="FFFF99"/>
          <w:rtl/>
        </w:rPr>
        <w:tab/>
      </w:r>
      <w:r w:rsidRPr="00EC45AD">
        <w:rPr>
          <w:rStyle w:val="default"/>
          <w:rFonts w:cs="FrankRuehl" w:hint="cs"/>
          <w:vanish/>
          <w:sz w:val="22"/>
          <w:szCs w:val="22"/>
          <w:u w:val="single"/>
          <w:shd w:val="clear" w:color="auto" w:fill="FFFF99"/>
          <w:rtl/>
        </w:rPr>
        <w:t xml:space="preserve">הגשת הדו"ח תהא בחתימת הקופאי וחותמת הבנק על גבי הדו"ח ועל העתק, או על ספח של הדו"ח, לפי הענין; החתימה והחותמת על ההעתק או על הספח יהיו ראיה </w:t>
      </w:r>
      <w:r w:rsidRPr="00EC45AD">
        <w:rPr>
          <w:rStyle w:val="default"/>
          <w:rFonts w:cs="FrankRuehl"/>
          <w:vanish/>
          <w:sz w:val="22"/>
          <w:szCs w:val="22"/>
          <w:u w:val="single"/>
          <w:shd w:val="clear" w:color="auto" w:fill="FFFF99"/>
          <w:rtl/>
        </w:rPr>
        <w:t>ל</w:t>
      </w:r>
      <w:r w:rsidRPr="00EC45AD">
        <w:rPr>
          <w:rStyle w:val="default"/>
          <w:rFonts w:cs="FrankRuehl" w:hint="cs"/>
          <w:vanish/>
          <w:sz w:val="22"/>
          <w:szCs w:val="22"/>
          <w:u w:val="single"/>
          <w:shd w:val="clear" w:color="auto" w:fill="FFFF99"/>
          <w:rtl/>
        </w:rPr>
        <w:t>קבלת הדו"ח, ואם נבע תשלום מן הדו"ח - גם על התשלום.</w:t>
      </w:r>
    </w:p>
    <w:p w14:paraId="69271775" w14:textId="77777777" w:rsidR="00006600" w:rsidRPr="00EC45AD" w:rsidRDefault="00006600" w:rsidP="00006600">
      <w:pPr>
        <w:pStyle w:val="P00"/>
        <w:spacing w:before="0"/>
        <w:ind w:left="0" w:right="1134"/>
        <w:rPr>
          <w:rFonts w:hint="cs"/>
          <w:vanish/>
          <w:color w:val="FF0000"/>
          <w:szCs w:val="20"/>
          <w:shd w:val="clear" w:color="auto" w:fill="FFFF99"/>
          <w:rtl/>
        </w:rPr>
      </w:pPr>
    </w:p>
    <w:p w14:paraId="1BBBD134" w14:textId="77777777" w:rsidR="00006600" w:rsidRPr="00EC45AD" w:rsidRDefault="00006600" w:rsidP="00006600">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21.1.1988</w:t>
      </w:r>
    </w:p>
    <w:p w14:paraId="0F55685F" w14:textId="77777777" w:rsidR="00006600" w:rsidRPr="00EC45AD" w:rsidRDefault="00006600" w:rsidP="00006600">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תשמ"ח-1988</w:t>
      </w:r>
    </w:p>
    <w:p w14:paraId="5A91CBFE" w14:textId="77777777" w:rsidR="00006600" w:rsidRPr="00EC45AD" w:rsidRDefault="00006600" w:rsidP="00006600">
      <w:pPr>
        <w:pStyle w:val="P02"/>
        <w:spacing w:before="0"/>
        <w:ind w:left="1021" w:right="1134"/>
        <w:rPr>
          <w:rFonts w:hint="cs"/>
          <w:vanish/>
          <w:szCs w:val="20"/>
          <w:shd w:val="clear" w:color="auto" w:fill="FFFF99"/>
          <w:rtl/>
        </w:rPr>
      </w:pPr>
      <w:hyperlink r:id="rId236" w:history="1">
        <w:r w:rsidRPr="00EC45AD">
          <w:rPr>
            <w:rStyle w:val="Hyperlink"/>
            <w:vanish/>
            <w:szCs w:val="20"/>
            <w:shd w:val="clear" w:color="auto" w:fill="FFFF99"/>
            <w:rtl/>
          </w:rPr>
          <w:t>ק</w:t>
        </w:r>
        <w:r w:rsidRPr="00EC45AD">
          <w:rPr>
            <w:rStyle w:val="Hyperlink"/>
            <w:rFonts w:hint="cs"/>
            <w:vanish/>
            <w:szCs w:val="20"/>
            <w:shd w:val="clear" w:color="auto" w:fill="FFFF99"/>
            <w:rtl/>
          </w:rPr>
          <w:t>"ת תשמ"ח מס' 5079</w:t>
        </w:r>
      </w:hyperlink>
      <w:r w:rsidRPr="00EC45AD">
        <w:rPr>
          <w:rFonts w:hint="cs"/>
          <w:vanish/>
          <w:szCs w:val="20"/>
          <w:shd w:val="clear" w:color="auto" w:fill="FFFF99"/>
          <w:rtl/>
        </w:rPr>
        <w:t xml:space="preserve"> מיום 21.1.1988 עמ' 367 </w:t>
      </w:r>
    </w:p>
    <w:p w14:paraId="264BB40E" w14:textId="77777777" w:rsidR="00006600" w:rsidRPr="00EC45AD" w:rsidRDefault="00006600" w:rsidP="00006600">
      <w:pPr>
        <w:pStyle w:val="footnote"/>
        <w:tabs>
          <w:tab w:val="left" w:pos="624"/>
          <w:tab w:val="left" w:pos="1021"/>
          <w:tab w:val="left" w:pos="1474"/>
          <w:tab w:val="left" w:pos="1928"/>
          <w:tab w:val="left" w:pos="2381"/>
          <w:tab w:val="left" w:pos="2835"/>
          <w:tab w:val="right" w:leader="dot" w:pos="6259"/>
        </w:tabs>
        <w:spacing w:before="60"/>
        <w:ind w:left="0" w:right="1134"/>
        <w:rPr>
          <w:rFonts w:hint="cs"/>
          <w:strike/>
          <w:vanish/>
          <w:shd w:val="clear" w:color="auto" w:fill="FFFF99"/>
          <w:rtl/>
        </w:rPr>
      </w:pPr>
      <w:r w:rsidRPr="00EC45AD">
        <w:rPr>
          <w:rFonts w:hint="cs"/>
          <w:vanish/>
          <w:shd w:val="clear" w:color="auto" w:fill="FFFF99"/>
          <w:rtl/>
        </w:rPr>
        <w:tab/>
        <w:t>(ג)</w:t>
      </w:r>
      <w:r w:rsidRPr="00EC45AD">
        <w:rPr>
          <w:rFonts w:hint="cs"/>
          <w:vanish/>
          <w:shd w:val="clear" w:color="auto" w:fill="FFFF99"/>
          <w:rtl/>
        </w:rPr>
        <w:tab/>
        <w:t>על אף האמור בתקנת משנה (ב) דו"ח תקופתי שבו יש עודף מס תשומות לפחות בסכום הקובע בתקנה 13א(א) ועל החזר העודף אינה חלה תקנה 13א(ד), יוגש לאחד ממשרדי מס ערך מוסף המפורטים בתוספת לתקנות מס ערך מוסף (רישום), התשל"ו-1976, אשר באזור פעולתו מנהל העוסק את עסקיו</w:t>
      </w:r>
      <w:r w:rsidRPr="00EC45AD">
        <w:rPr>
          <w:rFonts w:hint="cs"/>
          <w:strike/>
          <w:vanish/>
          <w:shd w:val="clear" w:color="auto" w:fill="FFFF99"/>
          <w:rtl/>
        </w:rPr>
        <w:t xml:space="preserve">, ולענין עוסק שהוא תאגיד </w:t>
      </w:r>
      <w:r w:rsidRPr="00EC45AD">
        <w:rPr>
          <w:strike/>
          <w:vanish/>
          <w:shd w:val="clear" w:color="auto" w:fill="FFFF99"/>
          <w:rtl/>
        </w:rPr>
        <w:t>–</w:t>
      </w:r>
      <w:r w:rsidRPr="00EC45AD">
        <w:rPr>
          <w:rFonts w:hint="cs"/>
          <w:strike/>
          <w:vanish/>
          <w:shd w:val="clear" w:color="auto" w:fill="FFFF99"/>
          <w:rtl/>
        </w:rPr>
        <w:t xml:space="preserve"> למשרד אשר באזור פעולתו נמצא משרדו של התאגיד</w:t>
      </w:r>
      <w:r w:rsidRPr="00EC45AD">
        <w:rPr>
          <w:rFonts w:hint="cs"/>
          <w:vanish/>
          <w:shd w:val="clear" w:color="auto" w:fill="FFFF99"/>
          <w:rtl/>
        </w:rPr>
        <w:t xml:space="preserve">. </w:t>
      </w:r>
    </w:p>
    <w:p w14:paraId="41473C53" w14:textId="77777777" w:rsidR="001E20D0" w:rsidRPr="00EC45AD" w:rsidRDefault="001E20D0" w:rsidP="001E20D0">
      <w:pPr>
        <w:pStyle w:val="P00"/>
        <w:spacing w:before="0"/>
        <w:ind w:left="1021" w:right="1134"/>
        <w:rPr>
          <w:rFonts w:hint="cs"/>
          <w:vanish/>
          <w:color w:val="FF0000"/>
          <w:szCs w:val="20"/>
          <w:shd w:val="clear" w:color="auto" w:fill="FFFF99"/>
          <w:rtl/>
        </w:rPr>
      </w:pPr>
    </w:p>
    <w:p w14:paraId="64E221AE" w14:textId="77777777" w:rsidR="001E20D0" w:rsidRPr="00EC45AD" w:rsidRDefault="001E20D0" w:rsidP="001E20D0">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2.5.1993</w:t>
      </w:r>
    </w:p>
    <w:p w14:paraId="5232EEC5" w14:textId="77777777" w:rsidR="001E20D0" w:rsidRPr="00EC45AD" w:rsidRDefault="001E20D0" w:rsidP="001E20D0">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תשנ"ג-1993</w:t>
      </w:r>
    </w:p>
    <w:p w14:paraId="06FEDE40" w14:textId="77777777" w:rsidR="001E20D0" w:rsidRPr="00EC45AD" w:rsidRDefault="001E20D0" w:rsidP="008530D3">
      <w:pPr>
        <w:pStyle w:val="P00"/>
        <w:spacing w:before="0"/>
        <w:ind w:left="0" w:right="1134"/>
        <w:rPr>
          <w:rFonts w:hint="cs"/>
          <w:vanish/>
          <w:szCs w:val="20"/>
          <w:shd w:val="clear" w:color="auto" w:fill="FFFF99"/>
          <w:rtl/>
        </w:rPr>
      </w:pPr>
      <w:hyperlink r:id="rId237" w:history="1">
        <w:r w:rsidRPr="00EC45AD">
          <w:rPr>
            <w:rStyle w:val="Hyperlink"/>
            <w:rFonts w:hint="cs"/>
            <w:vanish/>
            <w:szCs w:val="20"/>
            <w:shd w:val="clear" w:color="auto" w:fill="FFFF99"/>
            <w:rtl/>
          </w:rPr>
          <w:t>ק"ת תשנ"ג מס' 5520</w:t>
        </w:r>
      </w:hyperlink>
      <w:r w:rsidRPr="00EC45AD">
        <w:rPr>
          <w:rFonts w:hint="cs"/>
          <w:vanish/>
          <w:szCs w:val="20"/>
          <w:shd w:val="clear" w:color="auto" w:fill="FFFF99"/>
          <w:rtl/>
        </w:rPr>
        <w:t xml:space="preserve"> מיום 2.5.1993 עמ' 7</w:t>
      </w:r>
      <w:r w:rsidR="008530D3" w:rsidRPr="00EC45AD">
        <w:rPr>
          <w:rFonts w:hint="cs"/>
          <w:vanish/>
          <w:szCs w:val="20"/>
          <w:shd w:val="clear" w:color="auto" w:fill="FFFF99"/>
          <w:rtl/>
        </w:rPr>
        <w:t>90</w:t>
      </w:r>
      <w:r w:rsidRPr="00EC45AD">
        <w:rPr>
          <w:rFonts w:hint="cs"/>
          <w:vanish/>
          <w:szCs w:val="20"/>
          <w:shd w:val="clear" w:color="auto" w:fill="FFFF99"/>
          <w:rtl/>
        </w:rPr>
        <w:t xml:space="preserve"> </w:t>
      </w:r>
    </w:p>
    <w:p w14:paraId="7AA0F930" w14:textId="77777777" w:rsidR="007F0711" w:rsidRPr="00EC45AD" w:rsidRDefault="007F0711" w:rsidP="007F0711">
      <w:pPr>
        <w:pStyle w:val="footnote"/>
        <w:tabs>
          <w:tab w:val="left" w:pos="624"/>
          <w:tab w:val="left" w:pos="1021"/>
          <w:tab w:val="left" w:pos="1474"/>
          <w:tab w:val="left" w:pos="1928"/>
          <w:tab w:val="left" w:pos="2381"/>
          <w:tab w:val="left" w:pos="2835"/>
          <w:tab w:val="right" w:leader="dot" w:pos="6259"/>
        </w:tabs>
        <w:spacing w:before="60"/>
        <w:ind w:left="0" w:right="1134"/>
        <w:rPr>
          <w:rFonts w:hint="cs"/>
          <w:strike/>
          <w:vanish/>
          <w:shd w:val="clear" w:color="auto" w:fill="FFFF99"/>
          <w:rtl/>
        </w:rPr>
      </w:pPr>
      <w:r w:rsidRPr="00EC45AD">
        <w:rPr>
          <w:rFonts w:hint="cs"/>
          <w:vanish/>
          <w:shd w:val="clear" w:color="auto" w:fill="FFFF99"/>
          <w:rtl/>
        </w:rPr>
        <w:tab/>
      </w:r>
      <w:r w:rsidRPr="00EC45AD">
        <w:rPr>
          <w:rFonts w:hint="cs"/>
          <w:strike/>
          <w:vanish/>
          <w:shd w:val="clear" w:color="auto" w:fill="FFFF99"/>
          <w:rtl/>
        </w:rPr>
        <w:t>(ג)</w:t>
      </w:r>
      <w:r w:rsidRPr="00EC45AD">
        <w:rPr>
          <w:rFonts w:hint="cs"/>
          <w:strike/>
          <w:vanish/>
          <w:shd w:val="clear" w:color="auto" w:fill="FFFF99"/>
          <w:rtl/>
        </w:rPr>
        <w:tab/>
        <w:t>על אף האמור בתקנת משנה (ב) דו"ח תקופתי שבו יש עודף מס תשומות לפחות בסכום הקובע בתקנה 13א(א) ועל החזר העודף אינה חלה תקנה 13א(ד), יוגש לאחד ממשרדי מס ערך מוסף המפורטים בתוספת לתקנות מס ערך מוסף (רישום), התשל"ו-1976, אשר באזור פעולתו מנהל העוסק את עסקיו.</w:t>
      </w:r>
    </w:p>
    <w:p w14:paraId="0C84B2A2" w14:textId="77777777" w:rsidR="007F0711" w:rsidRPr="00EC45AD" w:rsidRDefault="007F0711" w:rsidP="00E7497C">
      <w:pPr>
        <w:pStyle w:val="footnote"/>
        <w:tabs>
          <w:tab w:val="left" w:pos="624"/>
          <w:tab w:val="left" w:pos="1021"/>
          <w:tab w:val="left" w:pos="1474"/>
          <w:tab w:val="left" w:pos="1928"/>
          <w:tab w:val="left" w:pos="2381"/>
          <w:tab w:val="left" w:pos="2835"/>
          <w:tab w:val="right" w:leader="dot" w:pos="6259"/>
        </w:tabs>
        <w:ind w:left="0" w:right="1134"/>
        <w:rPr>
          <w:rFonts w:hint="cs"/>
          <w:strike/>
          <w:vanish/>
          <w:u w:val="single"/>
          <w:shd w:val="clear" w:color="auto" w:fill="FFFF99"/>
          <w:rtl/>
        </w:rPr>
      </w:pPr>
      <w:r w:rsidRPr="00EC45AD">
        <w:rPr>
          <w:rFonts w:hint="cs"/>
          <w:vanish/>
          <w:shd w:val="clear" w:color="auto" w:fill="FFFF99"/>
          <w:rtl/>
        </w:rPr>
        <w:tab/>
      </w:r>
      <w:r w:rsidRPr="00EC45AD">
        <w:rPr>
          <w:rFonts w:hint="cs"/>
          <w:vanish/>
          <w:u w:val="single"/>
          <w:shd w:val="clear" w:color="auto" w:fill="FFFF99"/>
          <w:rtl/>
        </w:rPr>
        <w:t>(ג)</w:t>
      </w:r>
      <w:r w:rsidRPr="00EC45AD">
        <w:rPr>
          <w:rFonts w:hint="cs"/>
          <w:vanish/>
          <w:u w:val="single"/>
          <w:shd w:val="clear" w:color="auto" w:fill="FFFF99"/>
          <w:rtl/>
        </w:rPr>
        <w:tab/>
        <w:t xml:space="preserve">על אף האמור בתקנת משנה (ב), דו"ח תקופתי שיש בו עודף מס תשומות בסכום של 3903 שקלים חדשים ומעלה יוגש לאחד ממשרדי מס ערך מוסף המפורטים בתוספת לתקנות מס ערך מוסף (רישום), התשל"ו-1976, אשר בו רשום העוסק. </w:t>
      </w:r>
    </w:p>
    <w:p w14:paraId="59C59EA2" w14:textId="77777777" w:rsidR="00E7497C" w:rsidRPr="00EC45AD" w:rsidRDefault="00E7497C" w:rsidP="00E7497C">
      <w:pPr>
        <w:pStyle w:val="footnote"/>
        <w:tabs>
          <w:tab w:val="left" w:pos="624"/>
          <w:tab w:val="left" w:pos="1021"/>
          <w:tab w:val="left" w:pos="1474"/>
          <w:tab w:val="left" w:pos="1928"/>
          <w:tab w:val="left" w:pos="2381"/>
          <w:tab w:val="left" w:pos="2835"/>
          <w:tab w:val="right" w:leader="dot" w:pos="6259"/>
        </w:tabs>
        <w:ind w:left="0" w:right="1134"/>
        <w:rPr>
          <w:rFonts w:hint="cs"/>
          <w:vanish/>
          <w:shd w:val="clear" w:color="auto" w:fill="FFFF99"/>
          <w:rtl/>
        </w:rPr>
      </w:pPr>
      <w:r w:rsidRPr="00EC45AD">
        <w:rPr>
          <w:rFonts w:hint="cs"/>
          <w:vanish/>
          <w:shd w:val="clear" w:color="auto" w:fill="FFFF99"/>
          <w:rtl/>
        </w:rPr>
        <w:tab/>
        <w:t>(ד)</w:t>
      </w:r>
      <w:r w:rsidRPr="00EC45AD">
        <w:rPr>
          <w:rFonts w:hint="cs"/>
          <w:vanish/>
          <w:shd w:val="clear" w:color="auto" w:fill="FFFF99"/>
          <w:rtl/>
        </w:rPr>
        <w:tab/>
        <w:t>דו"ח של עוסק בעסקת אקראי יהא בטופס שנקבע לענין רישומו.</w:t>
      </w:r>
    </w:p>
    <w:p w14:paraId="0D638605" w14:textId="77777777" w:rsidR="00E7497C" w:rsidRPr="00EC45AD" w:rsidRDefault="00E7497C" w:rsidP="00E7497C">
      <w:pPr>
        <w:pStyle w:val="footnote"/>
        <w:tabs>
          <w:tab w:val="left" w:pos="624"/>
          <w:tab w:val="left" w:pos="1021"/>
          <w:tab w:val="left" w:pos="1474"/>
          <w:tab w:val="left" w:pos="1928"/>
          <w:tab w:val="left" w:pos="2381"/>
          <w:tab w:val="left" w:pos="2835"/>
          <w:tab w:val="right" w:leader="dot" w:pos="6259"/>
        </w:tabs>
        <w:ind w:left="0" w:right="1134"/>
        <w:rPr>
          <w:rFonts w:hint="cs"/>
          <w:vanish/>
          <w:shd w:val="clear" w:color="auto" w:fill="FFFF99"/>
          <w:rtl/>
        </w:rPr>
      </w:pPr>
      <w:r w:rsidRPr="00EC45AD">
        <w:rPr>
          <w:rFonts w:hint="cs"/>
          <w:vanish/>
          <w:shd w:val="clear" w:color="auto" w:fill="FFFF99"/>
          <w:rtl/>
        </w:rPr>
        <w:tab/>
        <w:t>(ה)</w:t>
      </w:r>
      <w:r w:rsidRPr="00EC45AD">
        <w:rPr>
          <w:rFonts w:hint="cs"/>
          <w:vanish/>
          <w:shd w:val="clear" w:color="auto" w:fill="FFFF99"/>
          <w:rtl/>
        </w:rPr>
        <w:tab/>
        <w:t>על אף האמור בתקנת משנה (ב) רשאי המנהל להתיר לעוסק פלוני או לסוגי עוסקים, מטעמים מיוחדים שירשמו, להגיש את הדו"ח התקופתי לאדם שהמנהל קבע לשם כך.</w:t>
      </w:r>
    </w:p>
    <w:p w14:paraId="3E192723" w14:textId="77777777" w:rsidR="00C91F4B" w:rsidRPr="00EC45AD" w:rsidRDefault="00E7497C" w:rsidP="00E7497C">
      <w:pPr>
        <w:pStyle w:val="P00"/>
        <w:spacing w:before="0"/>
        <w:ind w:left="0" w:right="1134" w:firstLine="624"/>
        <w:rPr>
          <w:rFonts w:hint="cs"/>
          <w:vanish/>
          <w:color w:val="FF0000"/>
          <w:sz w:val="22"/>
          <w:szCs w:val="22"/>
          <w:u w:val="single"/>
          <w:shd w:val="clear" w:color="auto" w:fill="FFFF99"/>
          <w:rtl/>
        </w:rPr>
      </w:pPr>
      <w:r w:rsidRPr="00EC45AD">
        <w:rPr>
          <w:rStyle w:val="default"/>
          <w:rFonts w:cs="FrankRuehl"/>
          <w:vanish/>
          <w:sz w:val="22"/>
          <w:szCs w:val="22"/>
          <w:u w:val="single"/>
          <w:shd w:val="clear" w:color="auto" w:fill="FFFF99"/>
          <w:rtl/>
        </w:rPr>
        <w:t>(</w:t>
      </w:r>
      <w:r w:rsidRPr="00EC45AD">
        <w:rPr>
          <w:rStyle w:val="default"/>
          <w:rFonts w:cs="FrankRuehl" w:hint="cs"/>
          <w:vanish/>
          <w:sz w:val="22"/>
          <w:szCs w:val="22"/>
          <w:u w:val="single"/>
          <w:shd w:val="clear" w:color="auto" w:fill="FFFF99"/>
          <w:rtl/>
        </w:rPr>
        <w:t>ו)</w:t>
      </w:r>
      <w:r w:rsidRPr="00EC45AD">
        <w:rPr>
          <w:rStyle w:val="default"/>
          <w:rFonts w:cs="FrankRuehl"/>
          <w:vanish/>
          <w:sz w:val="22"/>
          <w:szCs w:val="22"/>
          <w:u w:val="single"/>
          <w:shd w:val="clear" w:color="auto" w:fill="FFFF99"/>
          <w:rtl/>
        </w:rPr>
        <w:tab/>
      </w:r>
      <w:r w:rsidRPr="00EC45AD">
        <w:rPr>
          <w:rStyle w:val="default"/>
          <w:rFonts w:cs="FrankRuehl" w:hint="cs"/>
          <w:vanish/>
          <w:sz w:val="22"/>
          <w:szCs w:val="22"/>
          <w:u w:val="single"/>
          <w:shd w:val="clear" w:color="auto" w:fill="FFFF99"/>
          <w:rtl/>
        </w:rPr>
        <w:t>הסכום הנקוב בתקנת משנה (ג) יתואם במועדים ובדרך האמורים בתקנה 25(ב).</w:t>
      </w:r>
    </w:p>
    <w:p w14:paraId="65FF41D4" w14:textId="77777777" w:rsidR="00E7497C" w:rsidRPr="00EC45AD" w:rsidRDefault="00E7497C" w:rsidP="00C91F4B">
      <w:pPr>
        <w:pStyle w:val="P00"/>
        <w:spacing w:before="0"/>
        <w:ind w:left="0" w:right="1134"/>
        <w:rPr>
          <w:rFonts w:hint="cs"/>
          <w:vanish/>
          <w:color w:val="FF0000"/>
          <w:szCs w:val="20"/>
          <w:shd w:val="clear" w:color="auto" w:fill="FFFF99"/>
          <w:rtl/>
        </w:rPr>
      </w:pPr>
    </w:p>
    <w:p w14:paraId="0C8D533C" w14:textId="77777777" w:rsidR="00C91F4B" w:rsidRPr="00EC45AD" w:rsidRDefault="00C91F4B" w:rsidP="00C91F4B">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1.7.1993</w:t>
      </w:r>
    </w:p>
    <w:p w14:paraId="24BEE9E2" w14:textId="77777777" w:rsidR="00C91F4B" w:rsidRPr="00EC45AD" w:rsidRDefault="00C91F4B" w:rsidP="00C91F4B">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הודעה (</w:t>
      </w:r>
      <w:r w:rsidR="00A21692" w:rsidRPr="00EC45AD">
        <w:rPr>
          <w:rFonts w:hint="cs"/>
          <w:b/>
          <w:bCs/>
          <w:vanish/>
          <w:szCs w:val="20"/>
          <w:shd w:val="clear" w:color="auto" w:fill="FFFF99"/>
          <w:rtl/>
        </w:rPr>
        <w:t>מס' 3</w:t>
      </w:r>
      <w:r w:rsidRPr="00EC45AD">
        <w:rPr>
          <w:rFonts w:hint="cs"/>
          <w:b/>
          <w:bCs/>
          <w:vanish/>
          <w:szCs w:val="20"/>
          <w:shd w:val="clear" w:color="auto" w:fill="FFFF99"/>
          <w:rtl/>
        </w:rPr>
        <w:t>) תשנ"ג-1993</w:t>
      </w:r>
    </w:p>
    <w:p w14:paraId="4B1F48B6" w14:textId="77777777" w:rsidR="00C91F4B" w:rsidRPr="00EC45AD" w:rsidRDefault="00C91F4B" w:rsidP="00C46135">
      <w:pPr>
        <w:pStyle w:val="footnote"/>
        <w:tabs>
          <w:tab w:val="left" w:pos="624"/>
          <w:tab w:val="left" w:pos="1021"/>
          <w:tab w:val="left" w:pos="1474"/>
          <w:tab w:val="left" w:pos="1928"/>
          <w:tab w:val="left" w:pos="2381"/>
          <w:tab w:val="left" w:pos="2835"/>
          <w:tab w:val="right" w:leader="dot" w:pos="6259"/>
        </w:tabs>
        <w:ind w:left="0" w:right="1134"/>
        <w:rPr>
          <w:vanish/>
          <w:sz w:val="20"/>
          <w:szCs w:val="20"/>
          <w:shd w:val="clear" w:color="auto" w:fill="FFFF99"/>
          <w:rtl/>
        </w:rPr>
      </w:pPr>
      <w:hyperlink r:id="rId238" w:history="1">
        <w:r w:rsidRPr="00EC45AD">
          <w:rPr>
            <w:rStyle w:val="Hyperlink"/>
            <w:rFonts w:hint="cs"/>
            <w:vanish/>
            <w:sz w:val="20"/>
            <w:szCs w:val="20"/>
            <w:shd w:val="clear" w:color="auto" w:fill="FFFF99"/>
            <w:rtl/>
          </w:rPr>
          <w:t>ק"ת תשנ"ג מס' 5540</w:t>
        </w:r>
      </w:hyperlink>
      <w:r w:rsidRPr="00EC45AD">
        <w:rPr>
          <w:rFonts w:hint="cs"/>
          <w:vanish/>
          <w:sz w:val="20"/>
          <w:szCs w:val="20"/>
          <w:shd w:val="clear" w:color="auto" w:fill="FFFF99"/>
          <w:rtl/>
        </w:rPr>
        <w:t xml:space="preserve"> מיום 19.8.1993 עמ' 1087 </w:t>
      </w:r>
    </w:p>
    <w:p w14:paraId="0A353E25" w14:textId="77777777" w:rsidR="00AA2799" w:rsidRPr="00EC45AD" w:rsidRDefault="00AA2799" w:rsidP="00BD1B75">
      <w:pPr>
        <w:pStyle w:val="footnote"/>
        <w:tabs>
          <w:tab w:val="left" w:pos="624"/>
          <w:tab w:val="left" w:pos="1021"/>
          <w:tab w:val="left" w:pos="1474"/>
          <w:tab w:val="left" w:pos="1928"/>
          <w:tab w:val="left" w:pos="2381"/>
          <w:tab w:val="left" w:pos="2835"/>
          <w:tab w:val="right" w:leader="dot" w:pos="6259"/>
        </w:tabs>
        <w:spacing w:before="60"/>
        <w:ind w:left="0" w:right="1134"/>
        <w:rPr>
          <w:rFonts w:hint="cs"/>
          <w:strike/>
          <w:vanish/>
          <w:shd w:val="clear" w:color="auto" w:fill="FFFF99"/>
          <w:rtl/>
        </w:rPr>
      </w:pPr>
      <w:r w:rsidRPr="00EC45AD">
        <w:rPr>
          <w:rFonts w:hint="cs"/>
          <w:vanish/>
          <w:shd w:val="clear" w:color="auto" w:fill="FFFF99"/>
          <w:rtl/>
        </w:rPr>
        <w:tab/>
        <w:t>(ג)</w:t>
      </w:r>
      <w:r w:rsidRPr="00EC45AD">
        <w:rPr>
          <w:rFonts w:hint="cs"/>
          <w:vanish/>
          <w:shd w:val="clear" w:color="auto" w:fill="FFFF99"/>
          <w:rtl/>
        </w:rPr>
        <w:tab/>
        <w:t xml:space="preserve">על אף האמור בתקנת משנה (ב) דו"ח תקופתי שבו יש עודף מס תשומות לפחות בסכום </w:t>
      </w:r>
      <w:r w:rsidR="00BD1B75" w:rsidRPr="00EC45AD">
        <w:rPr>
          <w:rFonts w:hint="cs"/>
          <w:vanish/>
          <w:shd w:val="clear" w:color="auto" w:fill="FFFF99"/>
          <w:rtl/>
        </w:rPr>
        <w:t xml:space="preserve">של </w:t>
      </w:r>
      <w:r w:rsidR="00BD1B75" w:rsidRPr="00EC45AD">
        <w:rPr>
          <w:rFonts w:hint="cs"/>
          <w:strike/>
          <w:vanish/>
          <w:shd w:val="clear" w:color="auto" w:fill="FFFF99"/>
          <w:rtl/>
        </w:rPr>
        <w:t>3903</w:t>
      </w:r>
      <w:r w:rsidR="00BD1B75" w:rsidRPr="00EC45AD">
        <w:rPr>
          <w:rFonts w:hint="cs"/>
          <w:vanish/>
          <w:shd w:val="clear" w:color="auto" w:fill="FFFF99"/>
          <w:rtl/>
        </w:rPr>
        <w:t xml:space="preserve"> </w:t>
      </w:r>
      <w:r w:rsidR="00BD1B75" w:rsidRPr="00EC45AD">
        <w:rPr>
          <w:rFonts w:hint="cs"/>
          <w:vanish/>
          <w:u w:val="single"/>
          <w:shd w:val="clear" w:color="auto" w:fill="FFFF99"/>
          <w:rtl/>
        </w:rPr>
        <w:t>4,165</w:t>
      </w:r>
      <w:r w:rsidR="00BD1B75" w:rsidRPr="00EC45AD">
        <w:rPr>
          <w:rFonts w:hint="cs"/>
          <w:vanish/>
          <w:shd w:val="clear" w:color="auto" w:fill="FFFF99"/>
          <w:rtl/>
        </w:rPr>
        <w:t xml:space="preserve"> שקלים חדשים ומעלה</w:t>
      </w:r>
      <w:r w:rsidRPr="00EC45AD">
        <w:rPr>
          <w:rFonts w:hint="cs"/>
          <w:vanish/>
          <w:shd w:val="clear" w:color="auto" w:fill="FFFF99"/>
          <w:rtl/>
        </w:rPr>
        <w:t xml:space="preserve">, יוגש לאחד ממשרדי מס ערך מוסף המפורטים בתוספת לתקנות מס ערך מוסף (רישום), התשל"ו-1976, אשר </w:t>
      </w:r>
      <w:r w:rsidR="006C2D44" w:rsidRPr="00EC45AD">
        <w:rPr>
          <w:rFonts w:hint="cs"/>
          <w:vanish/>
          <w:shd w:val="clear" w:color="auto" w:fill="FFFF99"/>
          <w:rtl/>
        </w:rPr>
        <w:t>בו רשום העוסק.</w:t>
      </w:r>
    </w:p>
    <w:p w14:paraId="379DC49E" w14:textId="77777777" w:rsidR="00A95C1F" w:rsidRPr="00EC45AD" w:rsidRDefault="00A95C1F" w:rsidP="00A95C1F">
      <w:pPr>
        <w:pStyle w:val="P00"/>
        <w:spacing w:before="0"/>
        <w:ind w:left="0" w:right="1134"/>
        <w:rPr>
          <w:rFonts w:hint="cs"/>
          <w:vanish/>
          <w:color w:val="FF0000"/>
          <w:szCs w:val="20"/>
          <w:shd w:val="clear" w:color="auto" w:fill="FFFF99"/>
          <w:rtl/>
        </w:rPr>
      </w:pPr>
    </w:p>
    <w:p w14:paraId="3A8CBD90" w14:textId="77777777" w:rsidR="00A95C1F" w:rsidRPr="00EC45AD" w:rsidRDefault="00A95C1F" w:rsidP="00A95C1F">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9.1.1994</w:t>
      </w:r>
    </w:p>
    <w:p w14:paraId="445100D3" w14:textId="77777777" w:rsidR="00A95C1F" w:rsidRPr="00EC45AD" w:rsidRDefault="00A95C1F" w:rsidP="00A95C1F">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הודעה (מס' 2) תשנ"ד-1994</w:t>
      </w:r>
    </w:p>
    <w:p w14:paraId="72996B60" w14:textId="77777777" w:rsidR="00FB02BE" w:rsidRPr="00EC45AD" w:rsidRDefault="00A95C1F" w:rsidP="00A95C1F">
      <w:pPr>
        <w:pStyle w:val="P00"/>
        <w:spacing w:before="0"/>
        <w:ind w:left="0" w:right="1134"/>
        <w:rPr>
          <w:rStyle w:val="default"/>
          <w:rFonts w:cs="FrankRuehl" w:hint="cs"/>
          <w:vanish/>
          <w:szCs w:val="20"/>
          <w:shd w:val="clear" w:color="auto" w:fill="FFFF99"/>
          <w:rtl/>
        </w:rPr>
      </w:pPr>
      <w:hyperlink r:id="rId239" w:history="1">
        <w:r w:rsidRPr="00EC45AD">
          <w:rPr>
            <w:rStyle w:val="Hyperlink"/>
            <w:rFonts w:hint="cs"/>
            <w:vanish/>
            <w:szCs w:val="20"/>
            <w:shd w:val="clear" w:color="auto" w:fill="FFFF99"/>
            <w:rtl/>
          </w:rPr>
          <w:t>ק"ת תשנ"ג מס' 5577</w:t>
        </w:r>
      </w:hyperlink>
      <w:r w:rsidRPr="00EC45AD">
        <w:rPr>
          <w:rFonts w:hint="cs"/>
          <w:vanish/>
          <w:szCs w:val="20"/>
          <w:shd w:val="clear" w:color="auto" w:fill="FFFF99"/>
          <w:rtl/>
        </w:rPr>
        <w:t xml:space="preserve"> מיום 27.1.1994 עמ' 607 </w:t>
      </w:r>
    </w:p>
    <w:p w14:paraId="02B94215" w14:textId="77777777" w:rsidR="00716556" w:rsidRPr="00EC45AD" w:rsidRDefault="00716556" w:rsidP="0069467D">
      <w:pPr>
        <w:pStyle w:val="footnote"/>
        <w:tabs>
          <w:tab w:val="left" w:pos="624"/>
          <w:tab w:val="left" w:pos="1021"/>
          <w:tab w:val="left" w:pos="1474"/>
          <w:tab w:val="left" w:pos="1928"/>
          <w:tab w:val="left" w:pos="2381"/>
          <w:tab w:val="left" w:pos="2835"/>
          <w:tab w:val="right" w:leader="dot" w:pos="6259"/>
        </w:tabs>
        <w:spacing w:before="60"/>
        <w:ind w:left="0" w:right="1134"/>
        <w:rPr>
          <w:rFonts w:hint="cs"/>
          <w:strike/>
          <w:vanish/>
          <w:shd w:val="clear" w:color="auto" w:fill="FFFF99"/>
          <w:rtl/>
        </w:rPr>
      </w:pPr>
      <w:r w:rsidRPr="00EC45AD">
        <w:rPr>
          <w:rFonts w:hint="cs"/>
          <w:vanish/>
          <w:shd w:val="clear" w:color="auto" w:fill="FFFF99"/>
          <w:rtl/>
        </w:rPr>
        <w:tab/>
        <w:t>(ג)</w:t>
      </w:r>
      <w:r w:rsidRPr="00EC45AD">
        <w:rPr>
          <w:rFonts w:hint="cs"/>
          <w:vanish/>
          <w:shd w:val="clear" w:color="auto" w:fill="FFFF99"/>
          <w:rtl/>
        </w:rPr>
        <w:tab/>
        <w:t xml:space="preserve">על אף האמור בתקנת משנה (ב) דו"ח תקופתי שבו יש עודף מס תשומות לפחות בסכום של </w:t>
      </w:r>
      <w:r w:rsidRPr="00EC45AD">
        <w:rPr>
          <w:rFonts w:hint="cs"/>
          <w:strike/>
          <w:vanish/>
          <w:shd w:val="clear" w:color="auto" w:fill="FFFF99"/>
          <w:rtl/>
        </w:rPr>
        <w:t>4,165</w:t>
      </w:r>
      <w:r w:rsidRPr="00EC45AD">
        <w:rPr>
          <w:rFonts w:hint="cs"/>
          <w:vanish/>
          <w:shd w:val="clear" w:color="auto" w:fill="FFFF99"/>
          <w:rtl/>
        </w:rPr>
        <w:t xml:space="preserve"> </w:t>
      </w:r>
      <w:r w:rsidR="00733F7C" w:rsidRPr="00EC45AD">
        <w:rPr>
          <w:rFonts w:hint="cs"/>
          <w:vanish/>
          <w:u w:val="single"/>
          <w:shd w:val="clear" w:color="auto" w:fill="FFFF99"/>
          <w:rtl/>
        </w:rPr>
        <w:t>4,357</w:t>
      </w:r>
      <w:r w:rsidR="00733F7C" w:rsidRPr="00EC45AD">
        <w:rPr>
          <w:rFonts w:hint="cs"/>
          <w:vanish/>
          <w:shd w:val="clear" w:color="auto" w:fill="FFFF99"/>
          <w:rtl/>
        </w:rPr>
        <w:t xml:space="preserve"> </w:t>
      </w:r>
      <w:r w:rsidRPr="00EC45AD">
        <w:rPr>
          <w:rFonts w:hint="cs"/>
          <w:vanish/>
          <w:shd w:val="clear" w:color="auto" w:fill="FFFF99"/>
          <w:rtl/>
        </w:rPr>
        <w:t>שקלים חדשים ומעלה, יוגש לאחד ממשרדי מס ערך מוסף המפורטים בתוספת לתקנות מס ערך מוסף (רישום), התשל"ו-1976, אשר בו רשום העוסק.</w:t>
      </w:r>
    </w:p>
    <w:p w14:paraId="1828CB04" w14:textId="77777777" w:rsidR="0093211E" w:rsidRPr="00EC45AD" w:rsidRDefault="0093211E" w:rsidP="0093211E">
      <w:pPr>
        <w:pStyle w:val="P00"/>
        <w:spacing w:before="0"/>
        <w:ind w:left="0" w:right="1134"/>
        <w:rPr>
          <w:rFonts w:hint="cs"/>
          <w:vanish/>
          <w:color w:val="FF0000"/>
          <w:szCs w:val="20"/>
          <w:shd w:val="clear" w:color="auto" w:fill="FFFF99"/>
          <w:rtl/>
        </w:rPr>
      </w:pPr>
    </w:p>
    <w:p w14:paraId="70011273" w14:textId="77777777" w:rsidR="0093211E" w:rsidRPr="00EC45AD" w:rsidRDefault="0093211E" w:rsidP="004B7AA3">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 xml:space="preserve">מיום </w:t>
      </w:r>
      <w:r w:rsidR="004B7AA3" w:rsidRPr="00EC45AD">
        <w:rPr>
          <w:rFonts w:hint="cs"/>
          <w:vanish/>
          <w:color w:val="FF0000"/>
          <w:szCs w:val="20"/>
          <w:shd w:val="clear" w:color="auto" w:fill="FFFF99"/>
          <w:rtl/>
        </w:rPr>
        <w:t>1</w:t>
      </w:r>
      <w:r w:rsidRPr="00EC45AD">
        <w:rPr>
          <w:rFonts w:hint="cs"/>
          <w:vanish/>
          <w:color w:val="FF0000"/>
          <w:szCs w:val="20"/>
          <w:shd w:val="clear" w:color="auto" w:fill="FFFF99"/>
          <w:rtl/>
        </w:rPr>
        <w:t>.</w:t>
      </w:r>
      <w:r w:rsidR="004B7AA3" w:rsidRPr="00EC45AD">
        <w:rPr>
          <w:rFonts w:hint="cs"/>
          <w:vanish/>
          <w:color w:val="FF0000"/>
          <w:szCs w:val="20"/>
          <w:shd w:val="clear" w:color="auto" w:fill="FFFF99"/>
          <w:rtl/>
        </w:rPr>
        <w:t>7</w:t>
      </w:r>
      <w:r w:rsidRPr="00EC45AD">
        <w:rPr>
          <w:rFonts w:hint="cs"/>
          <w:vanish/>
          <w:color w:val="FF0000"/>
          <w:szCs w:val="20"/>
          <w:shd w:val="clear" w:color="auto" w:fill="FFFF99"/>
          <w:rtl/>
        </w:rPr>
        <w:t>.1994</w:t>
      </w:r>
    </w:p>
    <w:p w14:paraId="742DA6E2" w14:textId="77777777" w:rsidR="0093211E" w:rsidRPr="00EC45AD" w:rsidRDefault="0093211E" w:rsidP="0093211E">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הודעה (מס' 3) תשנ"ד-1994</w:t>
      </w:r>
    </w:p>
    <w:p w14:paraId="16681587" w14:textId="77777777" w:rsidR="00716556" w:rsidRPr="00EC45AD" w:rsidRDefault="004B7AA3" w:rsidP="004B7AA3">
      <w:pPr>
        <w:pStyle w:val="P00"/>
        <w:spacing w:before="0"/>
        <w:ind w:left="0" w:right="1134"/>
        <w:rPr>
          <w:rFonts w:hint="cs"/>
          <w:vanish/>
          <w:szCs w:val="20"/>
          <w:shd w:val="clear" w:color="auto" w:fill="FFFF99"/>
          <w:rtl/>
        </w:rPr>
      </w:pPr>
      <w:hyperlink r:id="rId240" w:history="1">
        <w:r w:rsidR="0093211E" w:rsidRPr="00EC45AD">
          <w:rPr>
            <w:rStyle w:val="Hyperlink"/>
            <w:rFonts w:hint="cs"/>
            <w:vanish/>
            <w:szCs w:val="20"/>
            <w:shd w:val="clear" w:color="auto" w:fill="FFFF99"/>
            <w:rtl/>
          </w:rPr>
          <w:t>ק"ת תשנ"ד מס' 561</w:t>
        </w:r>
        <w:r w:rsidR="0093211E" w:rsidRPr="00EC45AD">
          <w:rPr>
            <w:rStyle w:val="Hyperlink"/>
            <w:vanish/>
            <w:szCs w:val="20"/>
            <w:shd w:val="clear" w:color="auto" w:fill="FFFF99"/>
            <w:rtl/>
          </w:rPr>
          <w:t>3</w:t>
        </w:r>
      </w:hyperlink>
      <w:r w:rsidR="0093211E" w:rsidRPr="00EC45AD">
        <w:rPr>
          <w:vanish/>
          <w:szCs w:val="20"/>
          <w:shd w:val="clear" w:color="auto" w:fill="FFFF99"/>
          <w:rtl/>
        </w:rPr>
        <w:t xml:space="preserve"> </w:t>
      </w:r>
      <w:r w:rsidR="0093211E" w:rsidRPr="00EC45AD">
        <w:rPr>
          <w:rFonts w:hint="cs"/>
          <w:vanish/>
          <w:szCs w:val="20"/>
          <w:shd w:val="clear" w:color="auto" w:fill="FFFF99"/>
          <w:rtl/>
        </w:rPr>
        <w:t xml:space="preserve">מיום 12.7.1994 עמ' 1188 </w:t>
      </w:r>
    </w:p>
    <w:p w14:paraId="320EA566" w14:textId="77777777" w:rsidR="005542F9" w:rsidRPr="00EC45AD" w:rsidRDefault="005542F9" w:rsidP="00415062">
      <w:pPr>
        <w:pStyle w:val="footnote"/>
        <w:tabs>
          <w:tab w:val="left" w:pos="624"/>
          <w:tab w:val="left" w:pos="1021"/>
          <w:tab w:val="left" w:pos="1474"/>
          <w:tab w:val="left" w:pos="1928"/>
          <w:tab w:val="left" w:pos="2381"/>
          <w:tab w:val="left" w:pos="2835"/>
          <w:tab w:val="right" w:leader="dot" w:pos="6259"/>
        </w:tabs>
        <w:spacing w:before="60"/>
        <w:ind w:left="0" w:right="1134"/>
        <w:rPr>
          <w:rFonts w:hint="cs"/>
          <w:strike/>
          <w:vanish/>
          <w:shd w:val="clear" w:color="auto" w:fill="FFFF99"/>
          <w:rtl/>
        </w:rPr>
      </w:pPr>
      <w:r w:rsidRPr="00EC45AD">
        <w:rPr>
          <w:rFonts w:hint="cs"/>
          <w:vanish/>
          <w:shd w:val="clear" w:color="auto" w:fill="FFFF99"/>
          <w:rtl/>
        </w:rPr>
        <w:tab/>
        <w:t>(ג)</w:t>
      </w:r>
      <w:r w:rsidRPr="00EC45AD">
        <w:rPr>
          <w:rFonts w:hint="cs"/>
          <w:vanish/>
          <w:shd w:val="clear" w:color="auto" w:fill="FFFF99"/>
          <w:rtl/>
        </w:rPr>
        <w:tab/>
        <w:t xml:space="preserve">על אף האמור בתקנת משנה (ב) דו"ח תקופתי שבו יש עודף מס תשומות לפחות בסכום של </w:t>
      </w:r>
      <w:r w:rsidRPr="00EC45AD">
        <w:rPr>
          <w:rFonts w:hint="cs"/>
          <w:strike/>
          <w:vanish/>
          <w:shd w:val="clear" w:color="auto" w:fill="FFFF99"/>
          <w:rtl/>
        </w:rPr>
        <w:t>4,</w:t>
      </w:r>
      <w:r w:rsidR="00415062" w:rsidRPr="00EC45AD">
        <w:rPr>
          <w:rFonts w:hint="cs"/>
          <w:strike/>
          <w:vanish/>
          <w:shd w:val="clear" w:color="auto" w:fill="FFFF99"/>
          <w:rtl/>
        </w:rPr>
        <w:t>357</w:t>
      </w:r>
      <w:r w:rsidRPr="00EC45AD">
        <w:rPr>
          <w:rFonts w:hint="cs"/>
          <w:vanish/>
          <w:shd w:val="clear" w:color="auto" w:fill="FFFF99"/>
          <w:rtl/>
        </w:rPr>
        <w:t xml:space="preserve"> </w:t>
      </w:r>
      <w:r w:rsidRPr="00EC45AD">
        <w:rPr>
          <w:rFonts w:hint="cs"/>
          <w:vanish/>
          <w:u w:val="single"/>
          <w:shd w:val="clear" w:color="auto" w:fill="FFFF99"/>
          <w:rtl/>
        </w:rPr>
        <w:t>4,</w:t>
      </w:r>
      <w:r w:rsidR="00415062" w:rsidRPr="00EC45AD">
        <w:rPr>
          <w:rFonts w:hint="cs"/>
          <w:vanish/>
          <w:u w:val="single"/>
          <w:shd w:val="clear" w:color="auto" w:fill="FFFF99"/>
          <w:rtl/>
        </w:rPr>
        <w:t>630</w:t>
      </w:r>
      <w:r w:rsidRPr="00EC45AD">
        <w:rPr>
          <w:rFonts w:hint="cs"/>
          <w:vanish/>
          <w:shd w:val="clear" w:color="auto" w:fill="FFFF99"/>
          <w:rtl/>
        </w:rPr>
        <w:t xml:space="preserve"> שקלים חדשים</w:t>
      </w:r>
      <w:r w:rsidR="00415062" w:rsidRPr="00EC45AD">
        <w:rPr>
          <w:rFonts w:hint="cs"/>
          <w:vanish/>
          <w:shd w:val="clear" w:color="auto" w:fill="FFFF99"/>
          <w:rtl/>
        </w:rPr>
        <w:t xml:space="preserve"> ומעלה</w:t>
      </w:r>
      <w:r w:rsidRPr="00EC45AD">
        <w:rPr>
          <w:rFonts w:hint="cs"/>
          <w:vanish/>
          <w:shd w:val="clear" w:color="auto" w:fill="FFFF99"/>
          <w:rtl/>
        </w:rPr>
        <w:t xml:space="preserve"> יוגש לאחד ממשרדי מס ערך מוסף המפורטים בתוספת לתקנות מס ערך מוסף (רישום), התשל"ו-1976, אשר בו רשום העוסק.</w:t>
      </w:r>
    </w:p>
    <w:p w14:paraId="76EC0D39" w14:textId="77777777" w:rsidR="009D5098" w:rsidRPr="00EC45AD" w:rsidRDefault="009D5098" w:rsidP="009D5098">
      <w:pPr>
        <w:pStyle w:val="P00"/>
        <w:spacing w:before="0"/>
        <w:ind w:left="0" w:right="1134"/>
        <w:rPr>
          <w:rFonts w:hint="cs"/>
          <w:vanish/>
          <w:color w:val="FF0000"/>
          <w:szCs w:val="20"/>
          <w:shd w:val="clear" w:color="auto" w:fill="FFFF99"/>
          <w:rtl/>
        </w:rPr>
      </w:pPr>
    </w:p>
    <w:p w14:paraId="58C4355F" w14:textId="77777777" w:rsidR="009D5098" w:rsidRPr="00EC45AD" w:rsidRDefault="009D5098" w:rsidP="009D5098">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1.1.1995</w:t>
      </w:r>
    </w:p>
    <w:p w14:paraId="7A406C7A" w14:textId="77777777" w:rsidR="009D5098" w:rsidRPr="00EC45AD" w:rsidRDefault="009D5098" w:rsidP="009D5098">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הודעה תשנ"ה-1995</w:t>
      </w:r>
    </w:p>
    <w:p w14:paraId="148E84E6" w14:textId="77777777" w:rsidR="005542F9" w:rsidRPr="00EC45AD" w:rsidRDefault="009D5098" w:rsidP="009D5098">
      <w:pPr>
        <w:pStyle w:val="P00"/>
        <w:spacing w:before="0"/>
        <w:ind w:left="0" w:right="1134"/>
        <w:rPr>
          <w:rStyle w:val="default"/>
          <w:rFonts w:cs="FrankRuehl" w:hint="cs"/>
          <w:vanish/>
          <w:szCs w:val="20"/>
          <w:shd w:val="clear" w:color="auto" w:fill="FFFF99"/>
          <w:rtl/>
        </w:rPr>
      </w:pPr>
      <w:hyperlink r:id="rId241" w:history="1">
        <w:r w:rsidRPr="00EC45AD">
          <w:rPr>
            <w:rStyle w:val="Hyperlink"/>
            <w:vanish/>
            <w:szCs w:val="20"/>
            <w:shd w:val="clear" w:color="auto" w:fill="FFFF99"/>
            <w:rtl/>
          </w:rPr>
          <w:t>ק</w:t>
        </w:r>
        <w:r w:rsidRPr="00EC45AD">
          <w:rPr>
            <w:rStyle w:val="Hyperlink"/>
            <w:rFonts w:hint="cs"/>
            <w:vanish/>
            <w:szCs w:val="20"/>
            <w:shd w:val="clear" w:color="auto" w:fill="FFFF99"/>
            <w:rtl/>
          </w:rPr>
          <w:t>"ת תשנ"ה מס' 5657</w:t>
        </w:r>
      </w:hyperlink>
      <w:r w:rsidRPr="00EC45AD">
        <w:rPr>
          <w:rFonts w:hint="cs"/>
          <w:vanish/>
          <w:szCs w:val="20"/>
          <w:shd w:val="clear" w:color="auto" w:fill="FFFF99"/>
          <w:rtl/>
        </w:rPr>
        <w:t xml:space="preserve"> מיום 29.1.1995 עמ' 659 </w:t>
      </w:r>
    </w:p>
    <w:p w14:paraId="3A8D39B5" w14:textId="77777777" w:rsidR="009B0F03" w:rsidRPr="00EC45AD" w:rsidRDefault="009B0F03" w:rsidP="00381AB5">
      <w:pPr>
        <w:pStyle w:val="footnote"/>
        <w:tabs>
          <w:tab w:val="left" w:pos="624"/>
          <w:tab w:val="left" w:pos="1021"/>
          <w:tab w:val="left" w:pos="1474"/>
          <w:tab w:val="left" w:pos="1928"/>
          <w:tab w:val="left" w:pos="2381"/>
          <w:tab w:val="left" w:pos="2835"/>
          <w:tab w:val="right" w:leader="dot" w:pos="6259"/>
        </w:tabs>
        <w:spacing w:before="60"/>
        <w:ind w:left="0" w:right="1134"/>
        <w:rPr>
          <w:rFonts w:hint="cs"/>
          <w:strike/>
          <w:vanish/>
          <w:shd w:val="clear" w:color="auto" w:fill="FFFF99"/>
          <w:rtl/>
        </w:rPr>
      </w:pPr>
      <w:r w:rsidRPr="00EC45AD">
        <w:rPr>
          <w:rFonts w:hint="cs"/>
          <w:vanish/>
          <w:shd w:val="clear" w:color="auto" w:fill="FFFF99"/>
          <w:rtl/>
        </w:rPr>
        <w:tab/>
        <w:t>(ג)</w:t>
      </w:r>
      <w:r w:rsidRPr="00EC45AD">
        <w:rPr>
          <w:rFonts w:hint="cs"/>
          <w:vanish/>
          <w:shd w:val="clear" w:color="auto" w:fill="FFFF99"/>
          <w:rtl/>
        </w:rPr>
        <w:tab/>
        <w:t>על אף האמור בתקנת משנה (ב)</w:t>
      </w:r>
      <w:r w:rsidR="00232C1C" w:rsidRPr="00EC45AD">
        <w:rPr>
          <w:rFonts w:hint="cs"/>
          <w:vanish/>
          <w:shd w:val="clear" w:color="auto" w:fill="FFFF99"/>
          <w:rtl/>
        </w:rPr>
        <w:t>,</w:t>
      </w:r>
      <w:r w:rsidRPr="00EC45AD">
        <w:rPr>
          <w:rFonts w:hint="cs"/>
          <w:vanish/>
          <w:shd w:val="clear" w:color="auto" w:fill="FFFF99"/>
          <w:rtl/>
        </w:rPr>
        <w:t xml:space="preserve"> דו"ח תקופתי שבו יש עודף מס תשומות לפחות בסכום של </w:t>
      </w:r>
      <w:r w:rsidRPr="00EC45AD">
        <w:rPr>
          <w:rFonts w:hint="cs"/>
          <w:strike/>
          <w:vanish/>
          <w:shd w:val="clear" w:color="auto" w:fill="FFFF99"/>
          <w:rtl/>
        </w:rPr>
        <w:t>4,</w:t>
      </w:r>
      <w:r w:rsidR="00381AB5" w:rsidRPr="00EC45AD">
        <w:rPr>
          <w:rFonts w:hint="cs"/>
          <w:strike/>
          <w:vanish/>
          <w:shd w:val="clear" w:color="auto" w:fill="FFFF99"/>
          <w:rtl/>
        </w:rPr>
        <w:t>630</w:t>
      </w:r>
      <w:r w:rsidRPr="00EC45AD">
        <w:rPr>
          <w:rFonts w:hint="cs"/>
          <w:vanish/>
          <w:shd w:val="clear" w:color="auto" w:fill="FFFF99"/>
          <w:rtl/>
        </w:rPr>
        <w:t xml:space="preserve"> </w:t>
      </w:r>
      <w:r w:rsidRPr="00EC45AD">
        <w:rPr>
          <w:rFonts w:hint="cs"/>
          <w:vanish/>
          <w:u w:val="single"/>
          <w:shd w:val="clear" w:color="auto" w:fill="FFFF99"/>
          <w:rtl/>
        </w:rPr>
        <w:t>4,</w:t>
      </w:r>
      <w:r w:rsidR="00381AB5" w:rsidRPr="00EC45AD">
        <w:rPr>
          <w:rFonts w:hint="cs"/>
          <w:vanish/>
          <w:u w:val="single"/>
          <w:shd w:val="clear" w:color="auto" w:fill="FFFF99"/>
          <w:rtl/>
        </w:rPr>
        <w:t>980</w:t>
      </w:r>
      <w:r w:rsidRPr="00EC45AD">
        <w:rPr>
          <w:rFonts w:hint="cs"/>
          <w:vanish/>
          <w:shd w:val="clear" w:color="auto" w:fill="FFFF99"/>
          <w:rtl/>
        </w:rPr>
        <w:t xml:space="preserve"> שקלים חדשים ומעלה יוגש לאחד ממשרדי מס ערך מוסף המפורטים בתוספת לתקנות מס ערך מוסף (רישום), התשל"ו-1976, אשר בו רשום העוסק.</w:t>
      </w:r>
    </w:p>
    <w:p w14:paraId="56EB9989" w14:textId="77777777" w:rsidR="0060659F" w:rsidRPr="00EC45AD" w:rsidRDefault="0060659F" w:rsidP="0060659F">
      <w:pPr>
        <w:pStyle w:val="P00"/>
        <w:spacing w:before="0"/>
        <w:ind w:left="0" w:right="1134"/>
        <w:rPr>
          <w:rFonts w:hint="cs"/>
          <w:vanish/>
          <w:color w:val="FF0000"/>
          <w:szCs w:val="20"/>
          <w:shd w:val="clear" w:color="auto" w:fill="FFFF99"/>
          <w:rtl/>
        </w:rPr>
      </w:pPr>
    </w:p>
    <w:p w14:paraId="276E133C" w14:textId="77777777" w:rsidR="0060659F" w:rsidRPr="00EC45AD" w:rsidRDefault="0060659F" w:rsidP="0060659F">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1.7.1995</w:t>
      </w:r>
    </w:p>
    <w:p w14:paraId="44E49EF1" w14:textId="77777777" w:rsidR="0060659F" w:rsidRPr="00EC45AD" w:rsidRDefault="0060659F" w:rsidP="0060659F">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הודעה (מס' 2) תשנ"ה-1995</w:t>
      </w:r>
    </w:p>
    <w:p w14:paraId="11B25B98" w14:textId="77777777" w:rsidR="009B0F03" w:rsidRPr="00EC45AD" w:rsidRDefault="0060659F" w:rsidP="0060659F">
      <w:pPr>
        <w:pStyle w:val="P00"/>
        <w:spacing w:before="0"/>
        <w:ind w:left="0" w:right="1134"/>
        <w:rPr>
          <w:rFonts w:hint="cs"/>
          <w:vanish/>
          <w:szCs w:val="20"/>
          <w:shd w:val="clear" w:color="auto" w:fill="FFFF99"/>
          <w:rtl/>
        </w:rPr>
      </w:pPr>
      <w:hyperlink r:id="rId242" w:history="1">
        <w:r w:rsidRPr="00EC45AD">
          <w:rPr>
            <w:rStyle w:val="Hyperlink"/>
            <w:rFonts w:hint="cs"/>
            <w:vanish/>
            <w:szCs w:val="20"/>
            <w:shd w:val="clear" w:color="auto" w:fill="FFFF99"/>
            <w:rtl/>
          </w:rPr>
          <w:t>ק"ת תשנ"ה מס' 5694</w:t>
        </w:r>
      </w:hyperlink>
      <w:r w:rsidRPr="00EC45AD">
        <w:rPr>
          <w:rFonts w:hint="cs"/>
          <w:vanish/>
          <w:szCs w:val="20"/>
          <w:shd w:val="clear" w:color="auto" w:fill="FFFF99"/>
          <w:rtl/>
        </w:rPr>
        <w:t xml:space="preserve"> מיום 27.7.1995 עמ' 1695 </w:t>
      </w:r>
    </w:p>
    <w:p w14:paraId="02709A1C" w14:textId="77777777" w:rsidR="00060400" w:rsidRPr="00EC45AD" w:rsidRDefault="00060400" w:rsidP="00605063">
      <w:pPr>
        <w:pStyle w:val="footnote"/>
        <w:tabs>
          <w:tab w:val="left" w:pos="624"/>
          <w:tab w:val="left" w:pos="1021"/>
          <w:tab w:val="left" w:pos="1474"/>
          <w:tab w:val="left" w:pos="1928"/>
          <w:tab w:val="left" w:pos="2381"/>
          <w:tab w:val="left" w:pos="2835"/>
          <w:tab w:val="right" w:leader="dot" w:pos="6259"/>
        </w:tabs>
        <w:spacing w:before="60"/>
        <w:ind w:left="0" w:right="1134"/>
        <w:rPr>
          <w:rFonts w:hint="cs"/>
          <w:strike/>
          <w:vanish/>
          <w:shd w:val="clear" w:color="auto" w:fill="FFFF99"/>
          <w:rtl/>
        </w:rPr>
      </w:pPr>
      <w:r w:rsidRPr="00EC45AD">
        <w:rPr>
          <w:rFonts w:hint="cs"/>
          <w:vanish/>
          <w:shd w:val="clear" w:color="auto" w:fill="FFFF99"/>
          <w:rtl/>
        </w:rPr>
        <w:tab/>
        <w:t>(ג)</w:t>
      </w:r>
      <w:r w:rsidRPr="00EC45AD">
        <w:rPr>
          <w:rFonts w:hint="cs"/>
          <w:vanish/>
          <w:shd w:val="clear" w:color="auto" w:fill="FFFF99"/>
          <w:rtl/>
        </w:rPr>
        <w:tab/>
        <w:t>על אף האמור בתקנת משנה (ב)</w:t>
      </w:r>
      <w:r w:rsidR="00232C1C" w:rsidRPr="00EC45AD">
        <w:rPr>
          <w:rFonts w:hint="cs"/>
          <w:vanish/>
          <w:shd w:val="clear" w:color="auto" w:fill="FFFF99"/>
          <w:rtl/>
        </w:rPr>
        <w:t>,</w:t>
      </w:r>
      <w:r w:rsidRPr="00EC45AD">
        <w:rPr>
          <w:rFonts w:hint="cs"/>
          <w:vanish/>
          <w:shd w:val="clear" w:color="auto" w:fill="FFFF99"/>
          <w:rtl/>
        </w:rPr>
        <w:t xml:space="preserve"> דו"ח תקופתי שבו יש עודף מס תשומות לפחות בסכום של </w:t>
      </w:r>
      <w:r w:rsidRPr="00EC45AD">
        <w:rPr>
          <w:rFonts w:hint="cs"/>
          <w:strike/>
          <w:vanish/>
          <w:shd w:val="clear" w:color="auto" w:fill="FFFF99"/>
          <w:rtl/>
        </w:rPr>
        <w:t>4,</w:t>
      </w:r>
      <w:r w:rsidR="00605063" w:rsidRPr="00EC45AD">
        <w:rPr>
          <w:rFonts w:hint="cs"/>
          <w:strike/>
          <w:vanish/>
          <w:shd w:val="clear" w:color="auto" w:fill="FFFF99"/>
          <w:rtl/>
        </w:rPr>
        <w:t>980</w:t>
      </w:r>
      <w:r w:rsidRPr="00EC45AD">
        <w:rPr>
          <w:rFonts w:hint="cs"/>
          <w:vanish/>
          <w:shd w:val="clear" w:color="auto" w:fill="FFFF99"/>
          <w:rtl/>
        </w:rPr>
        <w:t xml:space="preserve"> </w:t>
      </w:r>
      <w:r w:rsidR="00605063" w:rsidRPr="00EC45AD">
        <w:rPr>
          <w:rFonts w:hint="cs"/>
          <w:vanish/>
          <w:u w:val="single"/>
          <w:shd w:val="clear" w:color="auto" w:fill="FFFF99"/>
          <w:rtl/>
        </w:rPr>
        <w:t>5</w:t>
      </w:r>
      <w:r w:rsidRPr="00EC45AD">
        <w:rPr>
          <w:rFonts w:hint="cs"/>
          <w:vanish/>
          <w:u w:val="single"/>
          <w:shd w:val="clear" w:color="auto" w:fill="FFFF99"/>
          <w:rtl/>
        </w:rPr>
        <w:t>,</w:t>
      </w:r>
      <w:r w:rsidR="00605063" w:rsidRPr="00EC45AD">
        <w:rPr>
          <w:rFonts w:hint="cs"/>
          <w:vanish/>
          <w:u w:val="single"/>
          <w:shd w:val="clear" w:color="auto" w:fill="FFFF99"/>
          <w:rtl/>
        </w:rPr>
        <w:t>130</w:t>
      </w:r>
      <w:r w:rsidRPr="00EC45AD">
        <w:rPr>
          <w:rFonts w:hint="cs"/>
          <w:vanish/>
          <w:shd w:val="clear" w:color="auto" w:fill="FFFF99"/>
          <w:rtl/>
        </w:rPr>
        <w:t xml:space="preserve"> שקלים חדשים ומעלה יוגש לאחד ממשרדי מס ערך מוסף המפורטים בתוספת לתקנות מס ערך מוסף (רישום), התשל"ו-1976, אשר בו רשום העוסק.</w:t>
      </w:r>
    </w:p>
    <w:p w14:paraId="34D4C704" w14:textId="77777777" w:rsidR="00A10C6E" w:rsidRPr="00EC45AD" w:rsidRDefault="00A10C6E" w:rsidP="00A10C6E">
      <w:pPr>
        <w:pStyle w:val="P00"/>
        <w:spacing w:before="0"/>
        <w:ind w:left="0" w:right="1134"/>
        <w:rPr>
          <w:rFonts w:hint="cs"/>
          <w:vanish/>
          <w:color w:val="FF0000"/>
          <w:szCs w:val="20"/>
          <w:shd w:val="clear" w:color="auto" w:fill="FFFF99"/>
          <w:rtl/>
        </w:rPr>
      </w:pPr>
    </w:p>
    <w:p w14:paraId="61E3A9B0" w14:textId="77777777" w:rsidR="00A10C6E" w:rsidRPr="00EC45AD" w:rsidRDefault="00A10C6E" w:rsidP="00A10C6E">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31.8.1995</w:t>
      </w:r>
    </w:p>
    <w:p w14:paraId="75F1AF7C" w14:textId="77777777" w:rsidR="00A10C6E" w:rsidRPr="00EC45AD" w:rsidRDefault="00A10C6E" w:rsidP="00A10C6E">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(מס' 5) תשנ"ה-1995</w:t>
      </w:r>
    </w:p>
    <w:p w14:paraId="53E60D20" w14:textId="77777777" w:rsidR="00A10C6E" w:rsidRPr="00EC45AD" w:rsidRDefault="00A10C6E" w:rsidP="00A10C6E">
      <w:pPr>
        <w:pStyle w:val="footnote"/>
        <w:tabs>
          <w:tab w:val="left" w:pos="624"/>
          <w:tab w:val="left" w:pos="1021"/>
          <w:tab w:val="left" w:pos="1474"/>
          <w:tab w:val="left" w:pos="1928"/>
          <w:tab w:val="left" w:pos="2381"/>
          <w:tab w:val="left" w:pos="2835"/>
          <w:tab w:val="right" w:leader="dot" w:pos="6259"/>
        </w:tabs>
        <w:ind w:left="0" w:right="1134"/>
        <w:rPr>
          <w:vanish/>
          <w:sz w:val="20"/>
          <w:szCs w:val="20"/>
          <w:shd w:val="clear" w:color="auto" w:fill="FFFF99"/>
          <w:rtl/>
        </w:rPr>
      </w:pPr>
      <w:hyperlink r:id="rId243" w:history="1">
        <w:r w:rsidRPr="00EC45AD">
          <w:rPr>
            <w:rStyle w:val="Hyperlink"/>
            <w:rFonts w:hint="cs"/>
            <w:vanish/>
            <w:sz w:val="20"/>
            <w:szCs w:val="20"/>
            <w:shd w:val="clear" w:color="auto" w:fill="FFFF99"/>
            <w:rtl/>
          </w:rPr>
          <w:t>ק"ת תשנ"ה מס' 5695</w:t>
        </w:r>
      </w:hyperlink>
      <w:r w:rsidRPr="00EC45AD">
        <w:rPr>
          <w:rFonts w:hint="cs"/>
          <w:vanish/>
          <w:sz w:val="20"/>
          <w:szCs w:val="20"/>
          <w:shd w:val="clear" w:color="auto" w:fill="FFFF99"/>
          <w:rtl/>
        </w:rPr>
        <w:t xml:space="preserve"> מיום 1.8.1995 עמ' 1698 </w:t>
      </w:r>
    </w:p>
    <w:p w14:paraId="3B925FD0" w14:textId="77777777" w:rsidR="00657032" w:rsidRPr="00EC45AD" w:rsidRDefault="00657032" w:rsidP="00657032">
      <w:pPr>
        <w:pStyle w:val="P00"/>
        <w:ind w:left="0" w:right="1134"/>
        <w:rPr>
          <w:rStyle w:val="default"/>
          <w:rFonts w:cs="FrankRuehl" w:hint="cs"/>
          <w:vanish/>
          <w:sz w:val="22"/>
          <w:szCs w:val="22"/>
          <w:u w:val="single"/>
          <w:shd w:val="clear" w:color="auto" w:fill="FFFF99"/>
          <w:rtl/>
        </w:rPr>
      </w:pPr>
      <w:r w:rsidRPr="00EC45AD">
        <w:rPr>
          <w:rFonts w:hint="cs"/>
          <w:vanish/>
          <w:sz w:val="22"/>
          <w:szCs w:val="22"/>
          <w:shd w:val="clear" w:color="auto" w:fill="FFFF99"/>
          <w:rtl/>
        </w:rPr>
        <w:tab/>
        <w:t>(ג)</w:t>
      </w:r>
      <w:r w:rsidRPr="00EC45AD">
        <w:rPr>
          <w:rFonts w:hint="cs"/>
          <w:vanish/>
          <w:sz w:val="22"/>
          <w:szCs w:val="22"/>
          <w:shd w:val="clear" w:color="auto" w:fill="FFFF99"/>
          <w:rtl/>
        </w:rPr>
        <w:tab/>
        <w:t>על אף האמור בתקנת משנה (ב)</w:t>
      </w:r>
      <w:r w:rsidR="00232C1C" w:rsidRPr="00EC45AD">
        <w:rPr>
          <w:rFonts w:hint="cs"/>
          <w:vanish/>
          <w:sz w:val="22"/>
          <w:szCs w:val="22"/>
          <w:shd w:val="clear" w:color="auto" w:fill="FFFF99"/>
          <w:rtl/>
        </w:rPr>
        <w:t>,</w:t>
      </w:r>
      <w:r w:rsidRPr="00EC45AD">
        <w:rPr>
          <w:rFonts w:hint="cs"/>
          <w:vanish/>
          <w:sz w:val="22"/>
          <w:szCs w:val="22"/>
          <w:shd w:val="clear" w:color="auto" w:fill="FFFF99"/>
          <w:rtl/>
        </w:rPr>
        <w:t xml:space="preserve"> דו"ח תקופתי שבו יש עודף מס תשומות </w:t>
      </w:r>
      <w:r w:rsidRPr="00EC45AD">
        <w:rPr>
          <w:rFonts w:hint="cs"/>
          <w:strike/>
          <w:vanish/>
          <w:sz w:val="22"/>
          <w:szCs w:val="22"/>
          <w:shd w:val="clear" w:color="auto" w:fill="FFFF99"/>
          <w:rtl/>
        </w:rPr>
        <w:t>לפחות בסכום של 5,130</w:t>
      </w:r>
      <w:r w:rsidRPr="00EC45AD">
        <w:rPr>
          <w:rFonts w:hint="cs"/>
          <w:vanish/>
          <w:sz w:val="22"/>
          <w:szCs w:val="22"/>
          <w:shd w:val="clear" w:color="auto" w:fill="FFFF99"/>
          <w:rtl/>
        </w:rPr>
        <w:t xml:space="preserve"> </w:t>
      </w:r>
      <w:r w:rsidRPr="00EC45AD">
        <w:rPr>
          <w:rFonts w:hint="cs"/>
          <w:strike/>
          <w:vanish/>
          <w:sz w:val="22"/>
          <w:szCs w:val="22"/>
          <w:shd w:val="clear" w:color="auto" w:fill="FFFF99"/>
          <w:rtl/>
        </w:rPr>
        <w:t>שקלים חדשים ומעלה</w:t>
      </w:r>
      <w:r w:rsidRPr="00EC45AD">
        <w:rPr>
          <w:rFonts w:hint="cs"/>
          <w:vanish/>
          <w:sz w:val="22"/>
          <w:szCs w:val="22"/>
          <w:shd w:val="clear" w:color="auto" w:fill="FFFF99"/>
          <w:rtl/>
        </w:rPr>
        <w:t xml:space="preserve"> </w:t>
      </w:r>
      <w:r w:rsidRPr="00EC45AD">
        <w:rPr>
          <w:rFonts w:hint="cs"/>
          <w:vanish/>
          <w:sz w:val="22"/>
          <w:szCs w:val="22"/>
          <w:u w:val="single"/>
          <w:shd w:val="clear" w:color="auto" w:fill="FFFF99"/>
          <w:rtl/>
        </w:rPr>
        <w:t>העולה על 10,000 שקלים חדשים</w:t>
      </w:r>
      <w:r w:rsidRPr="00EC45AD">
        <w:rPr>
          <w:rFonts w:hint="cs"/>
          <w:vanish/>
          <w:sz w:val="22"/>
          <w:szCs w:val="22"/>
          <w:shd w:val="clear" w:color="auto" w:fill="FFFF99"/>
          <w:rtl/>
        </w:rPr>
        <w:t xml:space="preserve"> יוגש לאחד ממשרדי מס ערך מוסף המפורטים בתוספת לתקנות מס ערך מוסף (רישום), התשל"ו-1976, אשר בו רשום העוסק</w:t>
      </w:r>
      <w:r w:rsidRPr="00EC45AD">
        <w:rPr>
          <w:rFonts w:hint="cs"/>
          <w:vanish/>
          <w:sz w:val="22"/>
          <w:szCs w:val="22"/>
          <w:u w:val="single"/>
          <w:shd w:val="clear" w:color="auto" w:fill="FFFF99"/>
          <w:rtl/>
        </w:rPr>
        <w:t xml:space="preserve">; </w:t>
      </w:r>
      <w:r w:rsidRPr="00EC45AD">
        <w:rPr>
          <w:rStyle w:val="default"/>
          <w:rFonts w:cs="FrankRuehl" w:hint="cs"/>
          <w:vanish/>
          <w:sz w:val="22"/>
          <w:szCs w:val="22"/>
          <w:u w:val="single"/>
          <w:shd w:val="clear" w:color="auto" w:fill="FFFF99"/>
          <w:rtl/>
        </w:rPr>
        <w:t>ואולם מייצג כמשמעותו בסעיף 143א לחוק, הקשור במישרין למחשב של שירות עיבודים ממוכנים שליד משרד האוצר, יוכל להזין למח</w:t>
      </w:r>
      <w:r w:rsidRPr="00EC45AD">
        <w:rPr>
          <w:rStyle w:val="default"/>
          <w:rFonts w:cs="FrankRuehl"/>
          <w:vanish/>
          <w:sz w:val="22"/>
          <w:szCs w:val="22"/>
          <w:u w:val="single"/>
          <w:shd w:val="clear" w:color="auto" w:fill="FFFF99"/>
          <w:rtl/>
        </w:rPr>
        <w:t>שב</w:t>
      </w:r>
      <w:r w:rsidRPr="00EC45AD">
        <w:rPr>
          <w:rStyle w:val="default"/>
          <w:rFonts w:cs="FrankRuehl" w:hint="cs"/>
          <w:vanish/>
          <w:sz w:val="22"/>
          <w:szCs w:val="22"/>
          <w:u w:val="single"/>
          <w:shd w:val="clear" w:color="auto" w:fill="FFFF99"/>
          <w:rtl/>
        </w:rPr>
        <w:t xml:space="preserve"> דוחות להחזר בכל סכום, ובלבד שיפורטו בהם התשומות שהם כוללים</w:t>
      </w:r>
      <w:r w:rsidRPr="00EC45AD">
        <w:rPr>
          <w:rStyle w:val="default"/>
          <w:rFonts w:cs="FrankRuehl" w:hint="cs"/>
          <w:vanish/>
          <w:sz w:val="22"/>
          <w:szCs w:val="22"/>
          <w:shd w:val="clear" w:color="auto" w:fill="FFFF99"/>
          <w:rtl/>
        </w:rPr>
        <w:t>.</w:t>
      </w:r>
    </w:p>
    <w:p w14:paraId="79728A92" w14:textId="77777777" w:rsidR="00F006A3" w:rsidRPr="00EC45AD" w:rsidRDefault="00F006A3" w:rsidP="00F006A3">
      <w:pPr>
        <w:pStyle w:val="P00"/>
        <w:spacing w:before="0"/>
        <w:ind w:left="0" w:right="1134"/>
        <w:rPr>
          <w:rFonts w:hint="cs"/>
          <w:vanish/>
          <w:color w:val="FF0000"/>
          <w:szCs w:val="20"/>
          <w:shd w:val="clear" w:color="auto" w:fill="FFFF99"/>
          <w:rtl/>
        </w:rPr>
      </w:pPr>
    </w:p>
    <w:p w14:paraId="3A3B0557" w14:textId="77777777" w:rsidR="00F006A3" w:rsidRPr="00EC45AD" w:rsidRDefault="00F006A3" w:rsidP="00F006A3">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1.1.1996</w:t>
      </w:r>
    </w:p>
    <w:p w14:paraId="0548AFA7" w14:textId="77777777" w:rsidR="00F006A3" w:rsidRPr="00EC45AD" w:rsidRDefault="00F006A3" w:rsidP="00F006A3">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הודעה תשנ"ו-1996</w:t>
      </w:r>
    </w:p>
    <w:p w14:paraId="5087535D" w14:textId="77777777" w:rsidR="00060400" w:rsidRPr="00EC45AD" w:rsidRDefault="00F006A3" w:rsidP="00F006A3">
      <w:pPr>
        <w:pStyle w:val="P00"/>
        <w:spacing w:before="0"/>
        <w:ind w:left="0" w:right="1134"/>
        <w:rPr>
          <w:rStyle w:val="default"/>
          <w:rFonts w:cs="FrankRuehl" w:hint="cs"/>
          <w:vanish/>
          <w:szCs w:val="20"/>
          <w:shd w:val="clear" w:color="auto" w:fill="FFFF99"/>
          <w:rtl/>
        </w:rPr>
      </w:pPr>
      <w:hyperlink r:id="rId244" w:history="1">
        <w:r w:rsidRPr="00EC45AD">
          <w:rPr>
            <w:rStyle w:val="Hyperlink"/>
            <w:vanish/>
            <w:szCs w:val="20"/>
            <w:shd w:val="clear" w:color="auto" w:fill="FFFF99"/>
            <w:rtl/>
          </w:rPr>
          <w:t>ק</w:t>
        </w:r>
        <w:r w:rsidRPr="00EC45AD">
          <w:rPr>
            <w:rStyle w:val="Hyperlink"/>
            <w:rFonts w:hint="cs"/>
            <w:vanish/>
            <w:szCs w:val="20"/>
            <w:shd w:val="clear" w:color="auto" w:fill="FFFF99"/>
            <w:rtl/>
          </w:rPr>
          <w:t>"ת תשנ"ו מס' 5738</w:t>
        </w:r>
      </w:hyperlink>
      <w:r w:rsidRPr="00EC45AD">
        <w:rPr>
          <w:rFonts w:hint="cs"/>
          <w:vanish/>
          <w:szCs w:val="20"/>
          <w:shd w:val="clear" w:color="auto" w:fill="FFFF99"/>
          <w:rtl/>
        </w:rPr>
        <w:t xml:space="preserve"> מיום 29.2.1996 עמ' 621 </w:t>
      </w:r>
    </w:p>
    <w:p w14:paraId="7295EB60" w14:textId="77777777" w:rsidR="00F006A3" w:rsidRPr="00EC45AD" w:rsidRDefault="00F006A3" w:rsidP="00F006A3">
      <w:pPr>
        <w:pStyle w:val="P00"/>
        <w:ind w:left="0" w:right="1134"/>
        <w:rPr>
          <w:rStyle w:val="default"/>
          <w:rFonts w:cs="FrankRuehl" w:hint="cs"/>
          <w:vanish/>
          <w:sz w:val="22"/>
          <w:szCs w:val="22"/>
          <w:shd w:val="clear" w:color="auto" w:fill="FFFF99"/>
          <w:rtl/>
        </w:rPr>
      </w:pPr>
      <w:r w:rsidRPr="00EC45AD">
        <w:rPr>
          <w:rFonts w:hint="cs"/>
          <w:vanish/>
          <w:sz w:val="22"/>
          <w:szCs w:val="22"/>
          <w:shd w:val="clear" w:color="auto" w:fill="FFFF99"/>
          <w:rtl/>
        </w:rPr>
        <w:tab/>
        <w:t>(ג)</w:t>
      </w:r>
      <w:r w:rsidRPr="00EC45AD">
        <w:rPr>
          <w:rFonts w:hint="cs"/>
          <w:vanish/>
          <w:sz w:val="22"/>
          <w:szCs w:val="22"/>
          <w:shd w:val="clear" w:color="auto" w:fill="FFFF99"/>
          <w:rtl/>
        </w:rPr>
        <w:tab/>
        <w:t>על אף האמור בתקנת משנה (ב)</w:t>
      </w:r>
      <w:r w:rsidR="00232C1C" w:rsidRPr="00EC45AD">
        <w:rPr>
          <w:rFonts w:hint="cs"/>
          <w:vanish/>
          <w:sz w:val="22"/>
          <w:szCs w:val="22"/>
          <w:shd w:val="clear" w:color="auto" w:fill="FFFF99"/>
          <w:rtl/>
        </w:rPr>
        <w:t>,</w:t>
      </w:r>
      <w:r w:rsidRPr="00EC45AD">
        <w:rPr>
          <w:rFonts w:hint="cs"/>
          <w:vanish/>
          <w:sz w:val="22"/>
          <w:szCs w:val="22"/>
          <w:shd w:val="clear" w:color="auto" w:fill="FFFF99"/>
          <w:rtl/>
        </w:rPr>
        <w:t xml:space="preserve"> דו"ח תקופתי שבו יש עודף מס תשומות </w:t>
      </w:r>
      <w:r w:rsidRPr="00EC45AD">
        <w:rPr>
          <w:rFonts w:hint="cs"/>
          <w:strike/>
          <w:vanish/>
          <w:sz w:val="22"/>
          <w:szCs w:val="22"/>
          <w:shd w:val="clear" w:color="auto" w:fill="FFFF99"/>
          <w:rtl/>
        </w:rPr>
        <w:t>העולה על 10,000 שקלים חדשים ומעלה</w:t>
      </w:r>
      <w:r w:rsidRPr="00EC45AD">
        <w:rPr>
          <w:rFonts w:hint="cs"/>
          <w:vanish/>
          <w:sz w:val="22"/>
          <w:szCs w:val="22"/>
          <w:shd w:val="clear" w:color="auto" w:fill="FFFF99"/>
          <w:rtl/>
        </w:rPr>
        <w:t xml:space="preserve"> </w:t>
      </w:r>
      <w:r w:rsidRPr="00EC45AD">
        <w:rPr>
          <w:rFonts w:hint="cs"/>
          <w:vanish/>
          <w:sz w:val="22"/>
          <w:szCs w:val="22"/>
          <w:u w:val="single"/>
          <w:shd w:val="clear" w:color="auto" w:fill="FFFF99"/>
          <w:rtl/>
        </w:rPr>
        <w:t xml:space="preserve">בסכום של 10,460 שקלים חדשים ומעלה </w:t>
      </w:r>
      <w:r w:rsidRPr="00EC45AD">
        <w:rPr>
          <w:rFonts w:hint="cs"/>
          <w:vanish/>
          <w:sz w:val="22"/>
          <w:szCs w:val="22"/>
          <w:shd w:val="clear" w:color="auto" w:fill="FFFF99"/>
          <w:rtl/>
        </w:rPr>
        <w:t xml:space="preserve">יוגש לאחד ממשרדי מס ערך מוסף המפורטים בתוספת לתקנות מס ערך מוסף (רישום), התשל"ו-1976, אשר בו רשום העוסק; </w:t>
      </w:r>
      <w:r w:rsidRPr="00EC45AD">
        <w:rPr>
          <w:rStyle w:val="default"/>
          <w:rFonts w:cs="FrankRuehl" w:hint="cs"/>
          <w:vanish/>
          <w:sz w:val="22"/>
          <w:szCs w:val="22"/>
          <w:shd w:val="clear" w:color="auto" w:fill="FFFF99"/>
          <w:rtl/>
        </w:rPr>
        <w:t>ואולם מייצג כמשמעותו בסעיף 143א לחוק, הקשור במישרין למחשב של שירות עיבודים ממוכנים שליד משרד האוצר, יוכל להזין למח</w:t>
      </w:r>
      <w:r w:rsidRPr="00EC45AD">
        <w:rPr>
          <w:rStyle w:val="default"/>
          <w:rFonts w:cs="FrankRuehl"/>
          <w:vanish/>
          <w:sz w:val="22"/>
          <w:szCs w:val="22"/>
          <w:shd w:val="clear" w:color="auto" w:fill="FFFF99"/>
          <w:rtl/>
        </w:rPr>
        <w:t>שב</w:t>
      </w:r>
      <w:r w:rsidRPr="00EC45AD">
        <w:rPr>
          <w:rStyle w:val="default"/>
          <w:rFonts w:cs="FrankRuehl" w:hint="cs"/>
          <w:vanish/>
          <w:sz w:val="22"/>
          <w:szCs w:val="22"/>
          <w:shd w:val="clear" w:color="auto" w:fill="FFFF99"/>
          <w:rtl/>
        </w:rPr>
        <w:t xml:space="preserve"> דוחות להחזר בכל סכום, ובלבד שיפורטו בהם התשומות שהם כוללים.</w:t>
      </w:r>
    </w:p>
    <w:p w14:paraId="7C73C4D9" w14:textId="77777777" w:rsidR="006D239B" w:rsidRPr="00EC45AD" w:rsidRDefault="006D239B" w:rsidP="006D239B">
      <w:pPr>
        <w:pStyle w:val="P00"/>
        <w:spacing w:before="0"/>
        <w:ind w:left="0" w:right="1134"/>
        <w:rPr>
          <w:rFonts w:hint="cs"/>
          <w:vanish/>
          <w:color w:val="FF0000"/>
          <w:szCs w:val="20"/>
          <w:shd w:val="clear" w:color="auto" w:fill="FFFF99"/>
          <w:rtl/>
        </w:rPr>
      </w:pPr>
    </w:p>
    <w:p w14:paraId="0053A628" w14:textId="77777777" w:rsidR="006D239B" w:rsidRPr="00EC45AD" w:rsidRDefault="006D239B" w:rsidP="006D239B">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1.7.1996</w:t>
      </w:r>
    </w:p>
    <w:p w14:paraId="241A009C" w14:textId="77777777" w:rsidR="006D239B" w:rsidRPr="00EC45AD" w:rsidRDefault="006D239B" w:rsidP="006D239B">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הודעה (מס' 2) תשנ"ו-1996</w:t>
      </w:r>
    </w:p>
    <w:p w14:paraId="14961D5E" w14:textId="77777777" w:rsidR="006D239B" w:rsidRPr="00EC45AD" w:rsidRDefault="006D239B" w:rsidP="006D239B">
      <w:pPr>
        <w:pStyle w:val="footnote"/>
        <w:tabs>
          <w:tab w:val="left" w:pos="624"/>
          <w:tab w:val="left" w:pos="1021"/>
          <w:tab w:val="left" w:pos="1474"/>
          <w:tab w:val="left" w:pos="1928"/>
          <w:tab w:val="left" w:pos="2381"/>
          <w:tab w:val="left" w:pos="2835"/>
          <w:tab w:val="right" w:leader="dot" w:pos="6259"/>
        </w:tabs>
        <w:ind w:left="0" w:right="1134"/>
        <w:rPr>
          <w:vanish/>
          <w:sz w:val="20"/>
          <w:szCs w:val="20"/>
          <w:shd w:val="clear" w:color="auto" w:fill="FFFF99"/>
          <w:rtl/>
        </w:rPr>
      </w:pPr>
      <w:hyperlink r:id="rId245" w:history="1">
        <w:r w:rsidRPr="00EC45AD">
          <w:rPr>
            <w:rStyle w:val="Hyperlink"/>
            <w:rFonts w:hint="cs"/>
            <w:vanish/>
            <w:sz w:val="20"/>
            <w:szCs w:val="20"/>
            <w:shd w:val="clear" w:color="auto" w:fill="FFFF99"/>
            <w:rtl/>
          </w:rPr>
          <w:t>ק"ת תשנ"ו מס' 5771</w:t>
        </w:r>
      </w:hyperlink>
      <w:r w:rsidRPr="00EC45AD">
        <w:rPr>
          <w:rFonts w:hint="cs"/>
          <w:vanish/>
          <w:sz w:val="20"/>
          <w:szCs w:val="20"/>
          <w:shd w:val="clear" w:color="auto" w:fill="FFFF99"/>
          <w:rtl/>
        </w:rPr>
        <w:t xml:space="preserve"> מיום 9.7.1996 עמ' 1432</w:t>
      </w:r>
    </w:p>
    <w:p w14:paraId="5DF165F4" w14:textId="77777777" w:rsidR="00577BF3" w:rsidRPr="00EC45AD" w:rsidRDefault="00577BF3" w:rsidP="00230D6A">
      <w:pPr>
        <w:pStyle w:val="P00"/>
        <w:ind w:left="0" w:right="1134"/>
        <w:rPr>
          <w:rStyle w:val="default"/>
          <w:rFonts w:cs="FrankRuehl" w:hint="cs"/>
          <w:vanish/>
          <w:sz w:val="22"/>
          <w:szCs w:val="22"/>
          <w:shd w:val="clear" w:color="auto" w:fill="FFFF99"/>
          <w:rtl/>
        </w:rPr>
      </w:pPr>
      <w:r w:rsidRPr="00EC45AD">
        <w:rPr>
          <w:rFonts w:hint="cs"/>
          <w:vanish/>
          <w:sz w:val="22"/>
          <w:szCs w:val="22"/>
          <w:shd w:val="clear" w:color="auto" w:fill="FFFF99"/>
          <w:rtl/>
        </w:rPr>
        <w:tab/>
        <w:t>(ג)</w:t>
      </w:r>
      <w:r w:rsidRPr="00EC45AD">
        <w:rPr>
          <w:rFonts w:hint="cs"/>
          <w:vanish/>
          <w:sz w:val="22"/>
          <w:szCs w:val="22"/>
          <w:shd w:val="clear" w:color="auto" w:fill="FFFF99"/>
          <w:rtl/>
        </w:rPr>
        <w:tab/>
        <w:t>על אף האמור בתקנת משנה (ב)</w:t>
      </w:r>
      <w:r w:rsidR="00232C1C" w:rsidRPr="00EC45AD">
        <w:rPr>
          <w:rFonts w:hint="cs"/>
          <w:vanish/>
          <w:sz w:val="22"/>
          <w:szCs w:val="22"/>
          <w:shd w:val="clear" w:color="auto" w:fill="FFFF99"/>
          <w:rtl/>
        </w:rPr>
        <w:t>,</w:t>
      </w:r>
      <w:r w:rsidRPr="00EC45AD">
        <w:rPr>
          <w:rFonts w:hint="cs"/>
          <w:vanish/>
          <w:sz w:val="22"/>
          <w:szCs w:val="22"/>
          <w:shd w:val="clear" w:color="auto" w:fill="FFFF99"/>
          <w:rtl/>
        </w:rPr>
        <w:t xml:space="preserve"> דו"ח תקופתי שבו יש עודף מס תשומות בסכום של </w:t>
      </w:r>
      <w:r w:rsidRPr="00EC45AD">
        <w:rPr>
          <w:rFonts w:hint="cs"/>
          <w:strike/>
          <w:vanish/>
          <w:sz w:val="22"/>
          <w:szCs w:val="22"/>
          <w:shd w:val="clear" w:color="auto" w:fill="FFFF99"/>
          <w:rtl/>
        </w:rPr>
        <w:t>10,460</w:t>
      </w:r>
      <w:r w:rsidRPr="00EC45AD">
        <w:rPr>
          <w:rFonts w:hint="cs"/>
          <w:vanish/>
          <w:sz w:val="22"/>
          <w:szCs w:val="22"/>
          <w:shd w:val="clear" w:color="auto" w:fill="FFFF99"/>
          <w:rtl/>
        </w:rPr>
        <w:t xml:space="preserve"> </w:t>
      </w:r>
      <w:r w:rsidR="00230D6A" w:rsidRPr="00EC45AD">
        <w:rPr>
          <w:rFonts w:hint="cs"/>
          <w:vanish/>
          <w:sz w:val="22"/>
          <w:szCs w:val="22"/>
          <w:u w:val="single"/>
          <w:shd w:val="clear" w:color="auto" w:fill="FFFF99"/>
          <w:rtl/>
        </w:rPr>
        <w:t xml:space="preserve">11,245 </w:t>
      </w:r>
      <w:r w:rsidRPr="00EC45AD">
        <w:rPr>
          <w:rFonts w:hint="cs"/>
          <w:vanish/>
          <w:sz w:val="22"/>
          <w:szCs w:val="22"/>
          <w:shd w:val="clear" w:color="auto" w:fill="FFFF99"/>
          <w:rtl/>
        </w:rPr>
        <w:t xml:space="preserve">שקלים חדשים ומעלה יוגש לאחד ממשרדי מס ערך מוסף המפורטים בתוספת לתקנות מס ערך מוסף (רישום), התשל"ו-1976, אשר בו רשום העוסק; </w:t>
      </w:r>
      <w:r w:rsidRPr="00EC45AD">
        <w:rPr>
          <w:rStyle w:val="default"/>
          <w:rFonts w:cs="FrankRuehl" w:hint="cs"/>
          <w:vanish/>
          <w:sz w:val="22"/>
          <w:szCs w:val="22"/>
          <w:shd w:val="clear" w:color="auto" w:fill="FFFF99"/>
          <w:rtl/>
        </w:rPr>
        <w:t>ואולם מייצג כמשמעותו בסעיף 143א לחוק, הקשור במישרין למחשב של שירות עיבודים ממוכנים שליד משרד האוצר, יוכל להזין למח</w:t>
      </w:r>
      <w:r w:rsidRPr="00EC45AD">
        <w:rPr>
          <w:rStyle w:val="default"/>
          <w:rFonts w:cs="FrankRuehl"/>
          <w:vanish/>
          <w:sz w:val="22"/>
          <w:szCs w:val="22"/>
          <w:shd w:val="clear" w:color="auto" w:fill="FFFF99"/>
          <w:rtl/>
        </w:rPr>
        <w:t>שב</w:t>
      </w:r>
      <w:r w:rsidRPr="00EC45AD">
        <w:rPr>
          <w:rStyle w:val="default"/>
          <w:rFonts w:cs="FrankRuehl" w:hint="cs"/>
          <w:vanish/>
          <w:sz w:val="22"/>
          <w:szCs w:val="22"/>
          <w:shd w:val="clear" w:color="auto" w:fill="FFFF99"/>
          <w:rtl/>
        </w:rPr>
        <w:t xml:space="preserve"> דוחות להחזר בכל סכום, ובלבד שיפורטו בהם התשומות שהם כוללים.</w:t>
      </w:r>
    </w:p>
    <w:p w14:paraId="10E1346F" w14:textId="77777777" w:rsidR="00DF677A" w:rsidRPr="00EC45AD" w:rsidRDefault="00DF677A" w:rsidP="00DF677A">
      <w:pPr>
        <w:pStyle w:val="P00"/>
        <w:spacing w:before="0"/>
        <w:ind w:left="0" w:right="1134"/>
        <w:rPr>
          <w:rFonts w:hint="cs"/>
          <w:vanish/>
          <w:color w:val="FF0000"/>
          <w:szCs w:val="20"/>
          <w:shd w:val="clear" w:color="auto" w:fill="FFFF99"/>
          <w:rtl/>
        </w:rPr>
      </w:pPr>
    </w:p>
    <w:p w14:paraId="2AA5444B" w14:textId="77777777" w:rsidR="00DF677A" w:rsidRPr="00EC45AD" w:rsidRDefault="00DF677A" w:rsidP="00DF677A">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1.1.1997</w:t>
      </w:r>
    </w:p>
    <w:p w14:paraId="2139AD0B" w14:textId="77777777" w:rsidR="00DF677A" w:rsidRPr="00EC45AD" w:rsidRDefault="00DF677A" w:rsidP="00DF677A">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הודעה תשנ"</w:t>
      </w:r>
      <w:r w:rsidR="00B66923" w:rsidRPr="00EC45AD">
        <w:rPr>
          <w:rFonts w:hint="cs"/>
          <w:b/>
          <w:bCs/>
          <w:vanish/>
          <w:szCs w:val="20"/>
          <w:shd w:val="clear" w:color="auto" w:fill="FFFF99"/>
          <w:rtl/>
        </w:rPr>
        <w:t>ז</w:t>
      </w:r>
      <w:r w:rsidRPr="00EC45AD">
        <w:rPr>
          <w:rFonts w:hint="cs"/>
          <w:b/>
          <w:bCs/>
          <w:vanish/>
          <w:szCs w:val="20"/>
          <w:shd w:val="clear" w:color="auto" w:fill="FFFF99"/>
          <w:rtl/>
        </w:rPr>
        <w:t>-1996</w:t>
      </w:r>
    </w:p>
    <w:p w14:paraId="3CB03086" w14:textId="77777777" w:rsidR="00F006A3" w:rsidRPr="00EC45AD" w:rsidRDefault="00B66923" w:rsidP="00B66923">
      <w:pPr>
        <w:pStyle w:val="P00"/>
        <w:spacing w:before="0"/>
        <w:ind w:left="0" w:right="1134"/>
        <w:rPr>
          <w:rStyle w:val="default"/>
          <w:rFonts w:cs="FrankRuehl" w:hint="cs"/>
          <w:vanish/>
          <w:szCs w:val="20"/>
          <w:shd w:val="clear" w:color="auto" w:fill="FFFF99"/>
          <w:rtl/>
        </w:rPr>
      </w:pPr>
      <w:hyperlink r:id="rId246" w:history="1">
        <w:r w:rsidRPr="00EC45AD">
          <w:rPr>
            <w:rStyle w:val="Hyperlink"/>
            <w:rFonts w:hint="cs"/>
            <w:vanish/>
            <w:szCs w:val="20"/>
            <w:shd w:val="clear" w:color="auto" w:fill="FFFF99"/>
            <w:rtl/>
          </w:rPr>
          <w:t xml:space="preserve">ק"ת תשנ"ז </w:t>
        </w:r>
        <w:r w:rsidR="00DF677A" w:rsidRPr="00EC45AD">
          <w:rPr>
            <w:rStyle w:val="Hyperlink"/>
            <w:rFonts w:hint="cs"/>
            <w:vanish/>
            <w:szCs w:val="20"/>
            <w:shd w:val="clear" w:color="auto" w:fill="FFFF99"/>
            <w:rtl/>
          </w:rPr>
          <w:t>מס' 5804</w:t>
        </w:r>
      </w:hyperlink>
      <w:r w:rsidR="00DF677A" w:rsidRPr="00EC45AD">
        <w:rPr>
          <w:rFonts w:hint="cs"/>
          <w:vanish/>
          <w:szCs w:val="20"/>
          <w:shd w:val="clear" w:color="auto" w:fill="FFFF99"/>
          <w:rtl/>
        </w:rPr>
        <w:t xml:space="preserve"> מיום 31.12.19</w:t>
      </w:r>
      <w:r w:rsidR="00DF677A" w:rsidRPr="00EC45AD">
        <w:rPr>
          <w:vanish/>
          <w:szCs w:val="20"/>
          <w:shd w:val="clear" w:color="auto" w:fill="FFFF99"/>
          <w:rtl/>
        </w:rPr>
        <w:t xml:space="preserve">96 </w:t>
      </w:r>
      <w:r w:rsidR="00DF677A" w:rsidRPr="00EC45AD">
        <w:rPr>
          <w:rFonts w:hint="cs"/>
          <w:vanish/>
          <w:szCs w:val="20"/>
          <w:shd w:val="clear" w:color="auto" w:fill="FFFF99"/>
          <w:rtl/>
        </w:rPr>
        <w:t xml:space="preserve">עמ' 322 </w:t>
      </w:r>
    </w:p>
    <w:p w14:paraId="4E4260FE" w14:textId="77777777" w:rsidR="0041043C" w:rsidRPr="00EC45AD" w:rsidRDefault="0041043C" w:rsidP="001D42D1">
      <w:pPr>
        <w:pStyle w:val="P00"/>
        <w:ind w:left="0" w:right="1134"/>
        <w:rPr>
          <w:rStyle w:val="default"/>
          <w:rFonts w:cs="FrankRuehl" w:hint="cs"/>
          <w:vanish/>
          <w:sz w:val="22"/>
          <w:szCs w:val="22"/>
          <w:shd w:val="clear" w:color="auto" w:fill="FFFF99"/>
          <w:rtl/>
        </w:rPr>
      </w:pPr>
      <w:r w:rsidRPr="00EC45AD">
        <w:rPr>
          <w:rFonts w:hint="cs"/>
          <w:vanish/>
          <w:sz w:val="22"/>
          <w:szCs w:val="22"/>
          <w:shd w:val="clear" w:color="auto" w:fill="FFFF99"/>
          <w:rtl/>
        </w:rPr>
        <w:tab/>
        <w:t>(ג)</w:t>
      </w:r>
      <w:r w:rsidRPr="00EC45AD">
        <w:rPr>
          <w:rFonts w:hint="cs"/>
          <w:vanish/>
          <w:sz w:val="22"/>
          <w:szCs w:val="22"/>
          <w:shd w:val="clear" w:color="auto" w:fill="FFFF99"/>
          <w:rtl/>
        </w:rPr>
        <w:tab/>
        <w:t>על אף האמור בתקנת משנה (ב)</w:t>
      </w:r>
      <w:r w:rsidR="001D42D1" w:rsidRPr="00EC45AD">
        <w:rPr>
          <w:rFonts w:hint="cs"/>
          <w:vanish/>
          <w:sz w:val="22"/>
          <w:szCs w:val="22"/>
          <w:shd w:val="clear" w:color="auto" w:fill="FFFF99"/>
          <w:rtl/>
        </w:rPr>
        <w:t>,</w:t>
      </w:r>
      <w:r w:rsidRPr="00EC45AD">
        <w:rPr>
          <w:rFonts w:hint="cs"/>
          <w:vanish/>
          <w:sz w:val="22"/>
          <w:szCs w:val="22"/>
          <w:shd w:val="clear" w:color="auto" w:fill="FFFF99"/>
          <w:rtl/>
        </w:rPr>
        <w:t xml:space="preserve"> דו"ח תקופתי שבו יש עודף מס תשומות בסכום של </w:t>
      </w:r>
      <w:r w:rsidRPr="00EC45AD">
        <w:rPr>
          <w:rFonts w:hint="cs"/>
          <w:strike/>
          <w:vanish/>
          <w:sz w:val="22"/>
          <w:szCs w:val="22"/>
          <w:shd w:val="clear" w:color="auto" w:fill="FFFF99"/>
          <w:rtl/>
        </w:rPr>
        <w:t>1</w:t>
      </w:r>
      <w:r w:rsidR="001D42D1" w:rsidRPr="00EC45AD">
        <w:rPr>
          <w:rFonts w:hint="cs"/>
          <w:strike/>
          <w:vanish/>
          <w:sz w:val="22"/>
          <w:szCs w:val="22"/>
          <w:shd w:val="clear" w:color="auto" w:fill="FFFF99"/>
          <w:rtl/>
        </w:rPr>
        <w:t>1</w:t>
      </w:r>
      <w:r w:rsidRPr="00EC45AD">
        <w:rPr>
          <w:rFonts w:hint="cs"/>
          <w:strike/>
          <w:vanish/>
          <w:sz w:val="22"/>
          <w:szCs w:val="22"/>
          <w:shd w:val="clear" w:color="auto" w:fill="FFFF99"/>
          <w:rtl/>
        </w:rPr>
        <w:t>,</w:t>
      </w:r>
      <w:r w:rsidR="001D42D1" w:rsidRPr="00EC45AD">
        <w:rPr>
          <w:rFonts w:hint="cs"/>
          <w:strike/>
          <w:vanish/>
          <w:sz w:val="22"/>
          <w:szCs w:val="22"/>
          <w:shd w:val="clear" w:color="auto" w:fill="FFFF99"/>
          <w:rtl/>
        </w:rPr>
        <w:t>245</w:t>
      </w:r>
      <w:r w:rsidRPr="00EC45AD">
        <w:rPr>
          <w:rFonts w:hint="cs"/>
          <w:vanish/>
          <w:sz w:val="22"/>
          <w:szCs w:val="22"/>
          <w:shd w:val="clear" w:color="auto" w:fill="FFFF99"/>
          <w:rtl/>
        </w:rPr>
        <w:t xml:space="preserve"> </w:t>
      </w:r>
      <w:r w:rsidRPr="00EC45AD">
        <w:rPr>
          <w:rFonts w:hint="cs"/>
          <w:vanish/>
          <w:sz w:val="22"/>
          <w:szCs w:val="22"/>
          <w:u w:val="single"/>
          <w:shd w:val="clear" w:color="auto" w:fill="FFFF99"/>
          <w:rtl/>
        </w:rPr>
        <w:t>11,</w:t>
      </w:r>
      <w:r w:rsidR="001D42D1" w:rsidRPr="00EC45AD">
        <w:rPr>
          <w:rFonts w:hint="cs"/>
          <w:vanish/>
          <w:sz w:val="22"/>
          <w:szCs w:val="22"/>
          <w:u w:val="single"/>
          <w:shd w:val="clear" w:color="auto" w:fill="FFFF99"/>
          <w:rtl/>
        </w:rPr>
        <w:t>613</w:t>
      </w:r>
      <w:r w:rsidRPr="00EC45AD">
        <w:rPr>
          <w:rFonts w:hint="cs"/>
          <w:vanish/>
          <w:sz w:val="22"/>
          <w:szCs w:val="22"/>
          <w:u w:val="single"/>
          <w:shd w:val="clear" w:color="auto" w:fill="FFFF99"/>
          <w:rtl/>
        </w:rPr>
        <w:t xml:space="preserve"> </w:t>
      </w:r>
      <w:r w:rsidRPr="00EC45AD">
        <w:rPr>
          <w:rFonts w:hint="cs"/>
          <w:vanish/>
          <w:sz w:val="22"/>
          <w:szCs w:val="22"/>
          <w:shd w:val="clear" w:color="auto" w:fill="FFFF99"/>
          <w:rtl/>
        </w:rPr>
        <w:t xml:space="preserve">שקלים חדשים ומעלה יוגש לאחד ממשרדי מס ערך מוסף המפורטים בתוספת לתקנות מס ערך מוסף (רישום), התשל"ו-1976, אשר בו רשום העוסק; </w:t>
      </w:r>
      <w:r w:rsidRPr="00EC45AD">
        <w:rPr>
          <w:rStyle w:val="default"/>
          <w:rFonts w:cs="FrankRuehl" w:hint="cs"/>
          <w:vanish/>
          <w:sz w:val="22"/>
          <w:szCs w:val="22"/>
          <w:shd w:val="clear" w:color="auto" w:fill="FFFF99"/>
          <w:rtl/>
        </w:rPr>
        <w:t>ואולם מייצג כמשמעותו בסעיף 143א לחוק, הקשור במישרין למחשב של שירות עיבודים ממוכנים שליד משרד האוצר, יוכל להזין למח</w:t>
      </w:r>
      <w:r w:rsidRPr="00EC45AD">
        <w:rPr>
          <w:rStyle w:val="default"/>
          <w:rFonts w:cs="FrankRuehl"/>
          <w:vanish/>
          <w:sz w:val="22"/>
          <w:szCs w:val="22"/>
          <w:shd w:val="clear" w:color="auto" w:fill="FFFF99"/>
          <w:rtl/>
        </w:rPr>
        <w:t>שב</w:t>
      </w:r>
      <w:r w:rsidRPr="00EC45AD">
        <w:rPr>
          <w:rStyle w:val="default"/>
          <w:rFonts w:cs="FrankRuehl" w:hint="cs"/>
          <w:vanish/>
          <w:sz w:val="22"/>
          <w:szCs w:val="22"/>
          <w:shd w:val="clear" w:color="auto" w:fill="FFFF99"/>
          <w:rtl/>
        </w:rPr>
        <w:t xml:space="preserve"> דוחות להחזר בכל סכום, ובלבד שיפורטו בהם התשומות שהם כוללים.</w:t>
      </w:r>
    </w:p>
    <w:p w14:paraId="638FC1B8" w14:textId="77777777" w:rsidR="00DE7A02" w:rsidRPr="00EC45AD" w:rsidRDefault="00DE7A02" w:rsidP="00DE7A02">
      <w:pPr>
        <w:pStyle w:val="P00"/>
        <w:spacing w:before="0"/>
        <w:ind w:left="0" w:right="1134"/>
        <w:rPr>
          <w:rFonts w:hint="cs"/>
          <w:vanish/>
          <w:color w:val="FF0000"/>
          <w:szCs w:val="20"/>
          <w:shd w:val="clear" w:color="auto" w:fill="FFFF99"/>
          <w:rtl/>
        </w:rPr>
      </w:pPr>
    </w:p>
    <w:p w14:paraId="1D079AB2" w14:textId="77777777" w:rsidR="00DE7A02" w:rsidRPr="00EC45AD" w:rsidRDefault="00DE7A02" w:rsidP="00DE7A02">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1.7.1997</w:t>
      </w:r>
    </w:p>
    <w:p w14:paraId="47C652E4" w14:textId="77777777" w:rsidR="00DE7A02" w:rsidRPr="00EC45AD" w:rsidRDefault="00DE7A02" w:rsidP="00266776">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הודעה (</w:t>
      </w:r>
      <w:r w:rsidR="00266776" w:rsidRPr="00EC45AD">
        <w:rPr>
          <w:rFonts w:hint="cs"/>
          <w:b/>
          <w:bCs/>
          <w:vanish/>
          <w:szCs w:val="20"/>
          <w:shd w:val="clear" w:color="auto" w:fill="FFFF99"/>
          <w:rtl/>
        </w:rPr>
        <w:t>מס' 3</w:t>
      </w:r>
      <w:r w:rsidRPr="00EC45AD">
        <w:rPr>
          <w:rFonts w:hint="cs"/>
          <w:b/>
          <w:bCs/>
          <w:vanish/>
          <w:szCs w:val="20"/>
          <w:shd w:val="clear" w:color="auto" w:fill="FFFF99"/>
          <w:rtl/>
        </w:rPr>
        <w:t>) תשנ"ז-1997</w:t>
      </w:r>
    </w:p>
    <w:p w14:paraId="1E66BF76" w14:textId="77777777" w:rsidR="0041043C" w:rsidRPr="00EC45AD" w:rsidRDefault="00DE7A02" w:rsidP="00DE7A02">
      <w:pPr>
        <w:pStyle w:val="P00"/>
        <w:spacing w:before="0"/>
        <w:ind w:left="0" w:right="1134"/>
        <w:rPr>
          <w:rFonts w:hint="cs"/>
          <w:vanish/>
          <w:szCs w:val="20"/>
          <w:shd w:val="clear" w:color="auto" w:fill="FFFF99"/>
          <w:rtl/>
        </w:rPr>
      </w:pPr>
      <w:hyperlink r:id="rId247" w:history="1">
        <w:r w:rsidRPr="00EC45AD">
          <w:rPr>
            <w:rStyle w:val="Hyperlink"/>
            <w:vanish/>
            <w:szCs w:val="20"/>
            <w:shd w:val="clear" w:color="auto" w:fill="FFFF99"/>
            <w:rtl/>
          </w:rPr>
          <w:t>ק</w:t>
        </w:r>
        <w:r w:rsidRPr="00EC45AD">
          <w:rPr>
            <w:rStyle w:val="Hyperlink"/>
            <w:rFonts w:hint="cs"/>
            <w:vanish/>
            <w:szCs w:val="20"/>
            <w:shd w:val="clear" w:color="auto" w:fill="FFFF99"/>
            <w:rtl/>
          </w:rPr>
          <w:t>"ת תשנ"ז מס' 5842</w:t>
        </w:r>
      </w:hyperlink>
      <w:r w:rsidRPr="00EC45AD">
        <w:rPr>
          <w:rFonts w:hint="cs"/>
          <w:vanish/>
          <w:szCs w:val="20"/>
          <w:shd w:val="clear" w:color="auto" w:fill="FFFF99"/>
          <w:rtl/>
        </w:rPr>
        <w:t xml:space="preserve"> מיום 24.7.1997 עמ' 946 </w:t>
      </w:r>
    </w:p>
    <w:p w14:paraId="66CBC20B" w14:textId="77777777" w:rsidR="00DE7A02" w:rsidRPr="00EC45AD" w:rsidRDefault="00DE7A02" w:rsidP="00486E7C">
      <w:pPr>
        <w:pStyle w:val="P00"/>
        <w:ind w:left="0" w:right="1134"/>
        <w:rPr>
          <w:rStyle w:val="default"/>
          <w:rFonts w:cs="FrankRuehl" w:hint="cs"/>
          <w:vanish/>
          <w:sz w:val="22"/>
          <w:szCs w:val="22"/>
          <w:shd w:val="clear" w:color="auto" w:fill="FFFF99"/>
          <w:rtl/>
        </w:rPr>
      </w:pPr>
      <w:r w:rsidRPr="00EC45AD">
        <w:rPr>
          <w:rFonts w:hint="cs"/>
          <w:vanish/>
          <w:sz w:val="22"/>
          <w:szCs w:val="22"/>
          <w:shd w:val="clear" w:color="auto" w:fill="FFFF99"/>
          <w:rtl/>
        </w:rPr>
        <w:tab/>
        <w:t>(ג)</w:t>
      </w:r>
      <w:r w:rsidRPr="00EC45AD">
        <w:rPr>
          <w:rFonts w:hint="cs"/>
          <w:vanish/>
          <w:sz w:val="22"/>
          <w:szCs w:val="22"/>
          <w:shd w:val="clear" w:color="auto" w:fill="FFFF99"/>
          <w:rtl/>
        </w:rPr>
        <w:tab/>
        <w:t xml:space="preserve">על אף האמור בתקנת משנה (ב), דו"ח תקופתי שבו יש עודף מס תשומות בסכום של </w:t>
      </w:r>
      <w:r w:rsidRPr="00EC45AD">
        <w:rPr>
          <w:rFonts w:hint="cs"/>
          <w:strike/>
          <w:vanish/>
          <w:sz w:val="22"/>
          <w:szCs w:val="22"/>
          <w:shd w:val="clear" w:color="auto" w:fill="FFFF99"/>
          <w:rtl/>
        </w:rPr>
        <w:t>11,</w:t>
      </w:r>
      <w:r w:rsidR="00486E7C" w:rsidRPr="00EC45AD">
        <w:rPr>
          <w:rFonts w:hint="cs"/>
          <w:strike/>
          <w:vanish/>
          <w:sz w:val="22"/>
          <w:szCs w:val="22"/>
          <w:shd w:val="clear" w:color="auto" w:fill="FFFF99"/>
          <w:rtl/>
        </w:rPr>
        <w:t>613</w:t>
      </w:r>
      <w:r w:rsidRPr="00EC45AD">
        <w:rPr>
          <w:rFonts w:hint="cs"/>
          <w:vanish/>
          <w:sz w:val="22"/>
          <w:szCs w:val="22"/>
          <w:shd w:val="clear" w:color="auto" w:fill="FFFF99"/>
          <w:rtl/>
        </w:rPr>
        <w:t xml:space="preserve"> </w:t>
      </w:r>
      <w:r w:rsidRPr="00EC45AD">
        <w:rPr>
          <w:rFonts w:hint="cs"/>
          <w:vanish/>
          <w:sz w:val="22"/>
          <w:szCs w:val="22"/>
          <w:u w:val="single"/>
          <w:shd w:val="clear" w:color="auto" w:fill="FFFF99"/>
          <w:rtl/>
        </w:rPr>
        <w:t>1</w:t>
      </w:r>
      <w:r w:rsidR="00486E7C" w:rsidRPr="00EC45AD">
        <w:rPr>
          <w:rFonts w:hint="cs"/>
          <w:vanish/>
          <w:sz w:val="22"/>
          <w:szCs w:val="22"/>
          <w:u w:val="single"/>
          <w:shd w:val="clear" w:color="auto" w:fill="FFFF99"/>
          <w:rtl/>
        </w:rPr>
        <w:t>2</w:t>
      </w:r>
      <w:r w:rsidRPr="00EC45AD">
        <w:rPr>
          <w:rFonts w:hint="cs"/>
          <w:vanish/>
          <w:sz w:val="22"/>
          <w:szCs w:val="22"/>
          <w:u w:val="single"/>
          <w:shd w:val="clear" w:color="auto" w:fill="FFFF99"/>
          <w:rtl/>
        </w:rPr>
        <w:t>,</w:t>
      </w:r>
      <w:r w:rsidR="00486E7C" w:rsidRPr="00EC45AD">
        <w:rPr>
          <w:rFonts w:hint="cs"/>
          <w:vanish/>
          <w:sz w:val="22"/>
          <w:szCs w:val="22"/>
          <w:u w:val="single"/>
          <w:shd w:val="clear" w:color="auto" w:fill="FFFF99"/>
          <w:rtl/>
        </w:rPr>
        <w:t>153</w:t>
      </w:r>
      <w:r w:rsidRPr="00EC45AD">
        <w:rPr>
          <w:rFonts w:hint="cs"/>
          <w:vanish/>
          <w:sz w:val="22"/>
          <w:szCs w:val="22"/>
          <w:u w:val="single"/>
          <w:shd w:val="clear" w:color="auto" w:fill="FFFF99"/>
          <w:rtl/>
        </w:rPr>
        <w:t xml:space="preserve"> </w:t>
      </w:r>
      <w:r w:rsidRPr="00EC45AD">
        <w:rPr>
          <w:rFonts w:hint="cs"/>
          <w:vanish/>
          <w:sz w:val="22"/>
          <w:szCs w:val="22"/>
          <w:shd w:val="clear" w:color="auto" w:fill="FFFF99"/>
          <w:rtl/>
        </w:rPr>
        <w:t xml:space="preserve">שקלים חדשים ומעלה יוגש לאחד ממשרדי מס ערך מוסף המפורטים בתוספת לתקנות מס ערך מוסף (רישום), התשל"ו-1976, אשר בו רשום העוסק; </w:t>
      </w:r>
      <w:r w:rsidRPr="00EC45AD">
        <w:rPr>
          <w:rStyle w:val="default"/>
          <w:rFonts w:cs="FrankRuehl" w:hint="cs"/>
          <w:vanish/>
          <w:sz w:val="22"/>
          <w:szCs w:val="22"/>
          <w:shd w:val="clear" w:color="auto" w:fill="FFFF99"/>
          <w:rtl/>
        </w:rPr>
        <w:t>ואולם מייצג כמשמעותו בסעיף 143א לחוק, הקשור במישרין למחשב של שירות עיבודים ממוכנים שליד משרד האוצר, יוכל להזין למח</w:t>
      </w:r>
      <w:r w:rsidRPr="00EC45AD">
        <w:rPr>
          <w:rStyle w:val="default"/>
          <w:rFonts w:cs="FrankRuehl"/>
          <w:vanish/>
          <w:sz w:val="22"/>
          <w:szCs w:val="22"/>
          <w:shd w:val="clear" w:color="auto" w:fill="FFFF99"/>
          <w:rtl/>
        </w:rPr>
        <w:t>שב</w:t>
      </w:r>
      <w:r w:rsidRPr="00EC45AD">
        <w:rPr>
          <w:rStyle w:val="default"/>
          <w:rFonts w:cs="FrankRuehl" w:hint="cs"/>
          <w:vanish/>
          <w:sz w:val="22"/>
          <w:szCs w:val="22"/>
          <w:shd w:val="clear" w:color="auto" w:fill="FFFF99"/>
          <w:rtl/>
        </w:rPr>
        <w:t xml:space="preserve"> דוחות להחזר בכל סכום, ובלבד שיפורטו בהם התשומות שהם כוללים.</w:t>
      </w:r>
    </w:p>
    <w:p w14:paraId="31E01855" w14:textId="77777777" w:rsidR="007E35E5" w:rsidRPr="00EC45AD" w:rsidRDefault="007E35E5" w:rsidP="007E35E5">
      <w:pPr>
        <w:pStyle w:val="P00"/>
        <w:spacing w:before="0"/>
        <w:ind w:left="0" w:right="1134"/>
        <w:rPr>
          <w:rFonts w:hint="cs"/>
          <w:vanish/>
          <w:color w:val="FF0000"/>
          <w:szCs w:val="20"/>
          <w:shd w:val="clear" w:color="auto" w:fill="FFFF99"/>
          <w:rtl/>
        </w:rPr>
      </w:pPr>
    </w:p>
    <w:p w14:paraId="7D1243C6" w14:textId="77777777" w:rsidR="007E35E5" w:rsidRPr="00EC45AD" w:rsidRDefault="007E35E5" w:rsidP="007E35E5">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1.1.1998</w:t>
      </w:r>
    </w:p>
    <w:p w14:paraId="40BF0D66" w14:textId="77777777" w:rsidR="007E35E5" w:rsidRPr="00EC45AD" w:rsidRDefault="007E35E5" w:rsidP="007E35E5">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הודעה תשנ"ח-1998</w:t>
      </w:r>
    </w:p>
    <w:p w14:paraId="7C71CF4D" w14:textId="77777777" w:rsidR="00DE7A02" w:rsidRPr="00EC45AD" w:rsidRDefault="007E35E5" w:rsidP="007E35E5">
      <w:pPr>
        <w:pStyle w:val="P00"/>
        <w:spacing w:before="0"/>
        <w:ind w:left="0" w:right="1134"/>
        <w:rPr>
          <w:rStyle w:val="default"/>
          <w:rFonts w:cs="FrankRuehl" w:hint="cs"/>
          <w:vanish/>
          <w:szCs w:val="20"/>
          <w:shd w:val="clear" w:color="auto" w:fill="FFFF99"/>
          <w:rtl/>
        </w:rPr>
      </w:pPr>
      <w:hyperlink r:id="rId248" w:history="1">
        <w:r w:rsidRPr="00EC45AD">
          <w:rPr>
            <w:rStyle w:val="Hyperlink"/>
            <w:vanish/>
            <w:szCs w:val="20"/>
            <w:shd w:val="clear" w:color="auto" w:fill="FFFF99"/>
            <w:rtl/>
          </w:rPr>
          <w:t>ק</w:t>
        </w:r>
        <w:r w:rsidRPr="00EC45AD">
          <w:rPr>
            <w:rStyle w:val="Hyperlink"/>
            <w:rFonts w:hint="cs"/>
            <w:vanish/>
            <w:szCs w:val="20"/>
            <w:shd w:val="clear" w:color="auto" w:fill="FFFF99"/>
            <w:rtl/>
          </w:rPr>
          <w:t>"ת תשנ"ח מס' 5881</w:t>
        </w:r>
      </w:hyperlink>
      <w:r w:rsidRPr="00EC45AD">
        <w:rPr>
          <w:rFonts w:hint="cs"/>
          <w:vanish/>
          <w:szCs w:val="20"/>
          <w:shd w:val="clear" w:color="auto" w:fill="FFFF99"/>
          <w:rtl/>
        </w:rPr>
        <w:t xml:space="preserve"> מיום 19.2.1998 עמ' 422 </w:t>
      </w:r>
    </w:p>
    <w:p w14:paraId="352AC797" w14:textId="77777777" w:rsidR="00C85694" w:rsidRPr="00EC45AD" w:rsidRDefault="00C85694" w:rsidP="00E4370F">
      <w:pPr>
        <w:pStyle w:val="P00"/>
        <w:ind w:left="0" w:right="1134"/>
        <w:rPr>
          <w:rStyle w:val="default"/>
          <w:rFonts w:cs="FrankRuehl" w:hint="cs"/>
          <w:vanish/>
          <w:sz w:val="22"/>
          <w:szCs w:val="22"/>
          <w:shd w:val="clear" w:color="auto" w:fill="FFFF99"/>
          <w:rtl/>
        </w:rPr>
      </w:pPr>
      <w:r w:rsidRPr="00EC45AD">
        <w:rPr>
          <w:rFonts w:hint="cs"/>
          <w:vanish/>
          <w:sz w:val="22"/>
          <w:szCs w:val="22"/>
          <w:shd w:val="clear" w:color="auto" w:fill="FFFF99"/>
          <w:rtl/>
        </w:rPr>
        <w:tab/>
        <w:t>(ג)</w:t>
      </w:r>
      <w:r w:rsidRPr="00EC45AD">
        <w:rPr>
          <w:rFonts w:hint="cs"/>
          <w:vanish/>
          <w:sz w:val="22"/>
          <w:szCs w:val="22"/>
          <w:shd w:val="clear" w:color="auto" w:fill="FFFF99"/>
          <w:rtl/>
        </w:rPr>
        <w:tab/>
        <w:t xml:space="preserve">על אף האמור בתקנת משנה (ב), דו"ח תקופתי שבו יש עודף מס תשומות בסכום של </w:t>
      </w:r>
      <w:r w:rsidRPr="00EC45AD">
        <w:rPr>
          <w:rFonts w:hint="cs"/>
          <w:strike/>
          <w:vanish/>
          <w:sz w:val="22"/>
          <w:szCs w:val="22"/>
          <w:shd w:val="clear" w:color="auto" w:fill="FFFF99"/>
          <w:rtl/>
        </w:rPr>
        <w:t>1</w:t>
      </w:r>
      <w:r w:rsidR="00E4370F" w:rsidRPr="00EC45AD">
        <w:rPr>
          <w:rFonts w:hint="cs"/>
          <w:strike/>
          <w:vanish/>
          <w:sz w:val="22"/>
          <w:szCs w:val="22"/>
          <w:shd w:val="clear" w:color="auto" w:fill="FFFF99"/>
          <w:rtl/>
        </w:rPr>
        <w:t>2</w:t>
      </w:r>
      <w:r w:rsidRPr="00EC45AD">
        <w:rPr>
          <w:rFonts w:hint="cs"/>
          <w:strike/>
          <w:vanish/>
          <w:sz w:val="22"/>
          <w:szCs w:val="22"/>
          <w:shd w:val="clear" w:color="auto" w:fill="FFFF99"/>
          <w:rtl/>
        </w:rPr>
        <w:t>,</w:t>
      </w:r>
      <w:r w:rsidR="00E4370F" w:rsidRPr="00EC45AD">
        <w:rPr>
          <w:rFonts w:hint="cs"/>
          <w:strike/>
          <w:vanish/>
          <w:sz w:val="22"/>
          <w:szCs w:val="22"/>
          <w:shd w:val="clear" w:color="auto" w:fill="FFFF99"/>
          <w:rtl/>
        </w:rPr>
        <w:t>153</w:t>
      </w:r>
      <w:r w:rsidRPr="00EC45AD">
        <w:rPr>
          <w:rFonts w:hint="cs"/>
          <w:vanish/>
          <w:sz w:val="22"/>
          <w:szCs w:val="22"/>
          <w:shd w:val="clear" w:color="auto" w:fill="FFFF99"/>
          <w:rtl/>
        </w:rPr>
        <w:t xml:space="preserve"> </w:t>
      </w:r>
      <w:r w:rsidRPr="00EC45AD">
        <w:rPr>
          <w:rFonts w:hint="cs"/>
          <w:vanish/>
          <w:sz w:val="22"/>
          <w:szCs w:val="22"/>
          <w:u w:val="single"/>
          <w:shd w:val="clear" w:color="auto" w:fill="FFFF99"/>
          <w:rtl/>
        </w:rPr>
        <w:t>12,</w:t>
      </w:r>
      <w:r w:rsidR="00E4370F" w:rsidRPr="00EC45AD">
        <w:rPr>
          <w:rFonts w:hint="cs"/>
          <w:vanish/>
          <w:sz w:val="22"/>
          <w:szCs w:val="22"/>
          <w:u w:val="single"/>
          <w:shd w:val="clear" w:color="auto" w:fill="FFFF99"/>
          <w:rtl/>
        </w:rPr>
        <w:t>562</w:t>
      </w:r>
      <w:r w:rsidRPr="00EC45AD">
        <w:rPr>
          <w:rFonts w:hint="cs"/>
          <w:vanish/>
          <w:sz w:val="22"/>
          <w:szCs w:val="22"/>
          <w:u w:val="single"/>
          <w:shd w:val="clear" w:color="auto" w:fill="FFFF99"/>
          <w:rtl/>
        </w:rPr>
        <w:t xml:space="preserve"> </w:t>
      </w:r>
      <w:r w:rsidRPr="00EC45AD">
        <w:rPr>
          <w:rFonts w:hint="cs"/>
          <w:vanish/>
          <w:sz w:val="22"/>
          <w:szCs w:val="22"/>
          <w:shd w:val="clear" w:color="auto" w:fill="FFFF99"/>
          <w:rtl/>
        </w:rPr>
        <w:t xml:space="preserve">שקלים חדשים ומעלה יוגש לאחד ממשרדי מס ערך מוסף המפורטים בתוספת לתקנות מס ערך מוסף (רישום), התשל"ו-1976, אשר בו רשום העוסק; </w:t>
      </w:r>
      <w:r w:rsidRPr="00EC45AD">
        <w:rPr>
          <w:rStyle w:val="default"/>
          <w:rFonts w:cs="FrankRuehl" w:hint="cs"/>
          <w:vanish/>
          <w:sz w:val="22"/>
          <w:szCs w:val="22"/>
          <w:shd w:val="clear" w:color="auto" w:fill="FFFF99"/>
          <w:rtl/>
        </w:rPr>
        <w:t>ואולם מייצג כמשמעותו בסעיף 143א לחוק, הקשור במישרין למחשב של שירות עיבודים ממוכנים שליד משרד האוצר, יוכל להזין למח</w:t>
      </w:r>
      <w:r w:rsidRPr="00EC45AD">
        <w:rPr>
          <w:rStyle w:val="default"/>
          <w:rFonts w:cs="FrankRuehl"/>
          <w:vanish/>
          <w:sz w:val="22"/>
          <w:szCs w:val="22"/>
          <w:shd w:val="clear" w:color="auto" w:fill="FFFF99"/>
          <w:rtl/>
        </w:rPr>
        <w:t>שב</w:t>
      </w:r>
      <w:r w:rsidRPr="00EC45AD">
        <w:rPr>
          <w:rStyle w:val="default"/>
          <w:rFonts w:cs="FrankRuehl" w:hint="cs"/>
          <w:vanish/>
          <w:sz w:val="22"/>
          <w:szCs w:val="22"/>
          <w:shd w:val="clear" w:color="auto" w:fill="FFFF99"/>
          <w:rtl/>
        </w:rPr>
        <w:t xml:space="preserve"> דוחות להחזר בכל סכום, ובלבד שיפורטו בהם התשומות שהם כוללים.</w:t>
      </w:r>
    </w:p>
    <w:p w14:paraId="4537C731" w14:textId="77777777" w:rsidR="00B93C2F" w:rsidRPr="00EC45AD" w:rsidRDefault="00B93C2F" w:rsidP="00B93C2F">
      <w:pPr>
        <w:pStyle w:val="P00"/>
        <w:spacing w:before="0"/>
        <w:ind w:left="0" w:right="1134"/>
        <w:rPr>
          <w:rFonts w:hint="cs"/>
          <w:vanish/>
          <w:color w:val="FF0000"/>
          <w:szCs w:val="20"/>
          <w:shd w:val="clear" w:color="auto" w:fill="FFFF99"/>
          <w:rtl/>
        </w:rPr>
      </w:pPr>
    </w:p>
    <w:p w14:paraId="07E18CC1" w14:textId="77777777" w:rsidR="00B93C2F" w:rsidRPr="00EC45AD" w:rsidRDefault="00B93C2F" w:rsidP="00921E8D">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w:t>
      </w:r>
      <w:r w:rsidR="00921E8D" w:rsidRPr="00EC45AD">
        <w:rPr>
          <w:rFonts w:hint="cs"/>
          <w:vanish/>
          <w:color w:val="FF0000"/>
          <w:szCs w:val="20"/>
          <w:shd w:val="clear" w:color="auto" w:fill="FFFF99"/>
          <w:rtl/>
        </w:rPr>
        <w:t>7</w:t>
      </w:r>
      <w:r w:rsidRPr="00EC45AD">
        <w:rPr>
          <w:rFonts w:hint="cs"/>
          <w:vanish/>
          <w:color w:val="FF0000"/>
          <w:szCs w:val="20"/>
          <w:shd w:val="clear" w:color="auto" w:fill="FFFF99"/>
          <w:rtl/>
        </w:rPr>
        <w:t>.199</w:t>
      </w:r>
      <w:r w:rsidR="00FC3E30" w:rsidRPr="00EC45AD">
        <w:rPr>
          <w:rFonts w:hint="cs"/>
          <w:vanish/>
          <w:color w:val="FF0000"/>
          <w:szCs w:val="20"/>
          <w:shd w:val="clear" w:color="auto" w:fill="FFFF99"/>
          <w:rtl/>
        </w:rPr>
        <w:t>8</w:t>
      </w:r>
    </w:p>
    <w:p w14:paraId="72E17571" w14:textId="77777777" w:rsidR="00B93C2F" w:rsidRPr="00EC45AD" w:rsidRDefault="00B93C2F" w:rsidP="00B93C2F">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הודעה תשנ"ט-1999</w:t>
      </w:r>
    </w:p>
    <w:p w14:paraId="4E636C22" w14:textId="77777777" w:rsidR="00227F19" w:rsidRPr="00EC45AD" w:rsidRDefault="00B93C2F" w:rsidP="00B93C2F">
      <w:pPr>
        <w:pStyle w:val="P00"/>
        <w:spacing w:before="0"/>
        <w:ind w:left="0" w:right="1134"/>
        <w:rPr>
          <w:rFonts w:hint="cs"/>
          <w:vanish/>
          <w:color w:val="FF0000"/>
          <w:szCs w:val="20"/>
          <w:shd w:val="clear" w:color="auto" w:fill="FFFF99"/>
          <w:rtl/>
        </w:rPr>
      </w:pPr>
      <w:hyperlink r:id="rId249" w:history="1">
        <w:r w:rsidRPr="00EC45AD">
          <w:rPr>
            <w:rStyle w:val="Hyperlink"/>
            <w:rFonts w:hint="cs"/>
            <w:vanish/>
            <w:szCs w:val="20"/>
            <w:shd w:val="clear" w:color="auto" w:fill="FFFF99"/>
            <w:rtl/>
          </w:rPr>
          <w:t>ק"ת תשנ"ט מס' 5948</w:t>
        </w:r>
      </w:hyperlink>
      <w:r w:rsidRPr="00EC45AD">
        <w:rPr>
          <w:rFonts w:hint="cs"/>
          <w:vanish/>
          <w:szCs w:val="20"/>
          <w:shd w:val="clear" w:color="auto" w:fill="FFFF99"/>
          <w:rtl/>
        </w:rPr>
        <w:t xml:space="preserve"> מיום 27.1.1999 עמ' 301 </w:t>
      </w:r>
    </w:p>
    <w:p w14:paraId="57382666" w14:textId="77777777" w:rsidR="00C34684" w:rsidRPr="00EC45AD" w:rsidRDefault="00C34684" w:rsidP="00CA32F0">
      <w:pPr>
        <w:pStyle w:val="P00"/>
        <w:ind w:left="0" w:right="1134"/>
        <w:rPr>
          <w:rStyle w:val="default"/>
          <w:rFonts w:cs="FrankRuehl" w:hint="cs"/>
          <w:vanish/>
          <w:sz w:val="22"/>
          <w:szCs w:val="22"/>
          <w:shd w:val="clear" w:color="auto" w:fill="FFFF99"/>
          <w:rtl/>
        </w:rPr>
      </w:pPr>
      <w:r w:rsidRPr="00EC45AD">
        <w:rPr>
          <w:rFonts w:hint="cs"/>
          <w:vanish/>
          <w:sz w:val="22"/>
          <w:szCs w:val="22"/>
          <w:shd w:val="clear" w:color="auto" w:fill="FFFF99"/>
          <w:rtl/>
        </w:rPr>
        <w:tab/>
        <w:t>(ג)</w:t>
      </w:r>
      <w:r w:rsidRPr="00EC45AD">
        <w:rPr>
          <w:rFonts w:hint="cs"/>
          <w:vanish/>
          <w:sz w:val="22"/>
          <w:szCs w:val="22"/>
          <w:shd w:val="clear" w:color="auto" w:fill="FFFF99"/>
          <w:rtl/>
        </w:rPr>
        <w:tab/>
        <w:t xml:space="preserve">על אף האמור בתקנת משנה (ב), דו"ח תקופתי שבו יש עודף מס תשומות בסכום של </w:t>
      </w:r>
      <w:r w:rsidRPr="00EC45AD">
        <w:rPr>
          <w:rFonts w:hint="cs"/>
          <w:strike/>
          <w:vanish/>
          <w:sz w:val="22"/>
          <w:szCs w:val="22"/>
          <w:shd w:val="clear" w:color="auto" w:fill="FFFF99"/>
          <w:rtl/>
        </w:rPr>
        <w:t>12,</w:t>
      </w:r>
      <w:r w:rsidR="00CA32F0" w:rsidRPr="00EC45AD">
        <w:rPr>
          <w:rFonts w:hint="cs"/>
          <w:strike/>
          <w:vanish/>
          <w:sz w:val="22"/>
          <w:szCs w:val="22"/>
          <w:shd w:val="clear" w:color="auto" w:fill="FFFF99"/>
          <w:rtl/>
        </w:rPr>
        <w:t>562 שקלים חדשים</w:t>
      </w:r>
      <w:r w:rsidRPr="00EC45AD">
        <w:rPr>
          <w:rFonts w:hint="cs"/>
          <w:vanish/>
          <w:sz w:val="22"/>
          <w:szCs w:val="22"/>
          <w:shd w:val="clear" w:color="auto" w:fill="FFFF99"/>
          <w:rtl/>
        </w:rPr>
        <w:t xml:space="preserve"> </w:t>
      </w:r>
      <w:r w:rsidRPr="00EC45AD">
        <w:rPr>
          <w:rFonts w:hint="cs"/>
          <w:vanish/>
          <w:sz w:val="22"/>
          <w:szCs w:val="22"/>
          <w:u w:val="single"/>
          <w:shd w:val="clear" w:color="auto" w:fill="FFFF99"/>
          <w:rtl/>
        </w:rPr>
        <w:t>12,</w:t>
      </w:r>
      <w:r w:rsidR="00CA32F0" w:rsidRPr="00EC45AD">
        <w:rPr>
          <w:rFonts w:hint="cs"/>
          <w:vanish/>
          <w:sz w:val="22"/>
          <w:szCs w:val="22"/>
          <w:u w:val="single"/>
          <w:shd w:val="clear" w:color="auto" w:fill="FFFF99"/>
          <w:rtl/>
        </w:rPr>
        <w:t>750</w:t>
      </w:r>
      <w:r w:rsidRPr="00EC45AD">
        <w:rPr>
          <w:rFonts w:hint="cs"/>
          <w:vanish/>
          <w:sz w:val="22"/>
          <w:szCs w:val="22"/>
          <w:u w:val="single"/>
          <w:shd w:val="clear" w:color="auto" w:fill="FFFF99"/>
          <w:rtl/>
        </w:rPr>
        <w:t xml:space="preserve"> שקלים חדשים</w:t>
      </w:r>
      <w:r w:rsidRPr="00EC45AD">
        <w:rPr>
          <w:rFonts w:hint="cs"/>
          <w:vanish/>
          <w:sz w:val="22"/>
          <w:szCs w:val="22"/>
          <w:shd w:val="clear" w:color="auto" w:fill="FFFF99"/>
          <w:rtl/>
        </w:rPr>
        <w:t xml:space="preserve"> ומעלה יוגש לאחד ממשרדי מס ערך מוסף המפורטים בתוספת לתקנות מס ערך מוסף (רישום), התשל"ו-1976, אשר בו רשום העוסק; </w:t>
      </w:r>
      <w:r w:rsidRPr="00EC45AD">
        <w:rPr>
          <w:rStyle w:val="default"/>
          <w:rFonts w:cs="FrankRuehl" w:hint="cs"/>
          <w:vanish/>
          <w:sz w:val="22"/>
          <w:szCs w:val="22"/>
          <w:shd w:val="clear" w:color="auto" w:fill="FFFF99"/>
          <w:rtl/>
        </w:rPr>
        <w:t>ואולם מייצג כמשמעותו בסעיף 143א לחוק, הקשור במישרין למחשב של שירות עיבודים ממוכנים שליד משרד האוצר, יוכל להזין למח</w:t>
      </w:r>
      <w:r w:rsidRPr="00EC45AD">
        <w:rPr>
          <w:rStyle w:val="default"/>
          <w:rFonts w:cs="FrankRuehl"/>
          <w:vanish/>
          <w:sz w:val="22"/>
          <w:szCs w:val="22"/>
          <w:shd w:val="clear" w:color="auto" w:fill="FFFF99"/>
          <w:rtl/>
        </w:rPr>
        <w:t>שב</w:t>
      </w:r>
      <w:r w:rsidRPr="00EC45AD">
        <w:rPr>
          <w:rStyle w:val="default"/>
          <w:rFonts w:cs="FrankRuehl" w:hint="cs"/>
          <w:vanish/>
          <w:sz w:val="22"/>
          <w:szCs w:val="22"/>
          <w:shd w:val="clear" w:color="auto" w:fill="FFFF99"/>
          <w:rtl/>
        </w:rPr>
        <w:t xml:space="preserve"> דוחות להחזר בכל סכום, ובלבד שיפורטו בהם התשומות שהם כוללים.</w:t>
      </w:r>
    </w:p>
    <w:p w14:paraId="2025ECED" w14:textId="77777777" w:rsidR="00D44BE7" w:rsidRPr="00EC45AD" w:rsidRDefault="00D44BE7" w:rsidP="00D44BE7">
      <w:pPr>
        <w:pStyle w:val="P00"/>
        <w:spacing w:before="0"/>
        <w:ind w:left="0" w:right="1134"/>
        <w:rPr>
          <w:rFonts w:hint="cs"/>
          <w:vanish/>
          <w:color w:val="FF0000"/>
          <w:szCs w:val="20"/>
          <w:shd w:val="clear" w:color="auto" w:fill="FFFF99"/>
          <w:rtl/>
        </w:rPr>
      </w:pPr>
    </w:p>
    <w:p w14:paraId="69FEF9B7" w14:textId="77777777" w:rsidR="00D44BE7" w:rsidRPr="00EC45AD" w:rsidRDefault="00D44BE7" w:rsidP="00D44BE7">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1.1.1999</w:t>
      </w:r>
    </w:p>
    <w:p w14:paraId="75BED577" w14:textId="77777777" w:rsidR="00D44BE7" w:rsidRPr="00EC45AD" w:rsidRDefault="00D44BE7" w:rsidP="00D44BE7">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הודעה תשנ"ט-1999</w:t>
      </w:r>
    </w:p>
    <w:p w14:paraId="35103D54" w14:textId="77777777" w:rsidR="00D44BE7" w:rsidRPr="00EC45AD" w:rsidRDefault="00D44BE7" w:rsidP="00D44BE7">
      <w:pPr>
        <w:pStyle w:val="P00"/>
        <w:spacing w:before="0"/>
        <w:ind w:left="0" w:right="1134"/>
        <w:rPr>
          <w:rFonts w:hint="cs"/>
          <w:vanish/>
          <w:color w:val="FF0000"/>
          <w:szCs w:val="20"/>
          <w:shd w:val="clear" w:color="auto" w:fill="FFFF99"/>
          <w:rtl/>
        </w:rPr>
      </w:pPr>
      <w:hyperlink r:id="rId250" w:history="1">
        <w:r w:rsidRPr="00EC45AD">
          <w:rPr>
            <w:rStyle w:val="Hyperlink"/>
            <w:rFonts w:hint="cs"/>
            <w:vanish/>
            <w:szCs w:val="20"/>
            <w:shd w:val="clear" w:color="auto" w:fill="FFFF99"/>
            <w:rtl/>
          </w:rPr>
          <w:t>ק"ת תשנ"ט מס' 5948</w:t>
        </w:r>
      </w:hyperlink>
      <w:r w:rsidRPr="00EC45AD">
        <w:rPr>
          <w:rFonts w:hint="cs"/>
          <w:vanish/>
          <w:szCs w:val="20"/>
          <w:shd w:val="clear" w:color="auto" w:fill="FFFF99"/>
          <w:rtl/>
        </w:rPr>
        <w:t xml:space="preserve"> מיום 27.1.1999 עמ' 301 </w:t>
      </w:r>
    </w:p>
    <w:p w14:paraId="4B0D862C" w14:textId="77777777" w:rsidR="00D44BE7" w:rsidRPr="00EC45AD" w:rsidRDefault="00D44BE7" w:rsidP="00D44BE7">
      <w:pPr>
        <w:pStyle w:val="P00"/>
        <w:ind w:left="0" w:right="1134"/>
        <w:rPr>
          <w:rStyle w:val="default"/>
          <w:rFonts w:cs="FrankRuehl" w:hint="cs"/>
          <w:vanish/>
          <w:sz w:val="22"/>
          <w:szCs w:val="22"/>
          <w:shd w:val="clear" w:color="auto" w:fill="FFFF99"/>
          <w:rtl/>
        </w:rPr>
      </w:pPr>
      <w:r w:rsidRPr="00EC45AD">
        <w:rPr>
          <w:rFonts w:hint="cs"/>
          <w:vanish/>
          <w:sz w:val="22"/>
          <w:szCs w:val="22"/>
          <w:shd w:val="clear" w:color="auto" w:fill="FFFF99"/>
          <w:rtl/>
        </w:rPr>
        <w:tab/>
        <w:t>(ג)</w:t>
      </w:r>
      <w:r w:rsidRPr="00EC45AD">
        <w:rPr>
          <w:rFonts w:hint="cs"/>
          <w:vanish/>
          <w:sz w:val="22"/>
          <w:szCs w:val="22"/>
          <w:shd w:val="clear" w:color="auto" w:fill="FFFF99"/>
          <w:rtl/>
        </w:rPr>
        <w:tab/>
        <w:t xml:space="preserve">על אף האמור בתקנת משנה (ב), דו"ח תקופתי שבו יש עודף מס תשומות בסכום של </w:t>
      </w:r>
      <w:r w:rsidRPr="00EC45AD">
        <w:rPr>
          <w:rFonts w:hint="cs"/>
          <w:strike/>
          <w:vanish/>
          <w:sz w:val="22"/>
          <w:szCs w:val="22"/>
          <w:shd w:val="clear" w:color="auto" w:fill="FFFF99"/>
          <w:rtl/>
        </w:rPr>
        <w:t>12,750 שקלים חדשים</w:t>
      </w:r>
      <w:r w:rsidRPr="00EC45AD">
        <w:rPr>
          <w:rFonts w:hint="cs"/>
          <w:vanish/>
          <w:sz w:val="22"/>
          <w:szCs w:val="22"/>
          <w:shd w:val="clear" w:color="auto" w:fill="FFFF99"/>
          <w:rtl/>
        </w:rPr>
        <w:t xml:space="preserve"> </w:t>
      </w:r>
      <w:r w:rsidRPr="00EC45AD">
        <w:rPr>
          <w:rFonts w:hint="cs"/>
          <w:vanish/>
          <w:sz w:val="22"/>
          <w:szCs w:val="22"/>
          <w:u w:val="single"/>
          <w:shd w:val="clear" w:color="auto" w:fill="FFFF99"/>
          <w:rtl/>
        </w:rPr>
        <w:t>13,592 שקלים חדשים</w:t>
      </w:r>
      <w:r w:rsidRPr="00EC45AD">
        <w:rPr>
          <w:rFonts w:hint="cs"/>
          <w:vanish/>
          <w:sz w:val="22"/>
          <w:szCs w:val="22"/>
          <w:shd w:val="clear" w:color="auto" w:fill="FFFF99"/>
          <w:rtl/>
        </w:rPr>
        <w:t xml:space="preserve"> ומעלה יוגש לאחד ממשרדי מס ערך מוסף המפורטים בתוספת לתקנות מס ערך מוסף (רישום), התשל"ו-1976, אשר בו רשום העוסק; </w:t>
      </w:r>
      <w:r w:rsidRPr="00EC45AD">
        <w:rPr>
          <w:rStyle w:val="default"/>
          <w:rFonts w:cs="FrankRuehl" w:hint="cs"/>
          <w:vanish/>
          <w:sz w:val="22"/>
          <w:szCs w:val="22"/>
          <w:shd w:val="clear" w:color="auto" w:fill="FFFF99"/>
          <w:rtl/>
        </w:rPr>
        <w:t>ואולם מייצג כמשמעותו בסעיף 143א לחוק, הקשור במישרין למחשב של שירות עיבודים ממוכנים שליד משרד האוצר, יוכל להזין למח</w:t>
      </w:r>
      <w:r w:rsidRPr="00EC45AD">
        <w:rPr>
          <w:rStyle w:val="default"/>
          <w:rFonts w:cs="FrankRuehl"/>
          <w:vanish/>
          <w:sz w:val="22"/>
          <w:szCs w:val="22"/>
          <w:shd w:val="clear" w:color="auto" w:fill="FFFF99"/>
          <w:rtl/>
        </w:rPr>
        <w:t>שב</w:t>
      </w:r>
      <w:r w:rsidRPr="00EC45AD">
        <w:rPr>
          <w:rStyle w:val="default"/>
          <w:rFonts w:cs="FrankRuehl" w:hint="cs"/>
          <w:vanish/>
          <w:sz w:val="22"/>
          <w:szCs w:val="22"/>
          <w:shd w:val="clear" w:color="auto" w:fill="FFFF99"/>
          <w:rtl/>
        </w:rPr>
        <w:t xml:space="preserve"> דוחות להחזר בכל סכום, ובלבד שיפורטו בהם התשומות שהם כוללים.</w:t>
      </w:r>
    </w:p>
    <w:p w14:paraId="60E12AD6" w14:textId="77777777" w:rsidR="00D442F9" w:rsidRPr="00EC45AD" w:rsidRDefault="00D442F9" w:rsidP="00D442F9">
      <w:pPr>
        <w:pStyle w:val="P00"/>
        <w:spacing w:before="0"/>
        <w:ind w:left="0" w:right="1134"/>
        <w:rPr>
          <w:rFonts w:hint="cs"/>
          <w:vanish/>
          <w:color w:val="FF0000"/>
          <w:szCs w:val="20"/>
          <w:shd w:val="clear" w:color="auto" w:fill="FFFF99"/>
          <w:rtl/>
        </w:rPr>
      </w:pPr>
    </w:p>
    <w:p w14:paraId="39354050" w14:textId="77777777" w:rsidR="00D442F9" w:rsidRPr="00EC45AD" w:rsidRDefault="00D442F9" w:rsidP="00D442F9">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1.1.2000</w:t>
      </w:r>
    </w:p>
    <w:p w14:paraId="4AF11E78" w14:textId="77777777" w:rsidR="00D442F9" w:rsidRPr="00EC45AD" w:rsidRDefault="00D442F9" w:rsidP="00D442F9">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הודעה תש"ס-2000</w:t>
      </w:r>
    </w:p>
    <w:p w14:paraId="1F2AC088" w14:textId="77777777" w:rsidR="00C34684" w:rsidRPr="00EC45AD" w:rsidRDefault="00D442F9" w:rsidP="00D442F9">
      <w:pPr>
        <w:pStyle w:val="P00"/>
        <w:spacing w:before="0"/>
        <w:ind w:left="0" w:right="1134"/>
        <w:rPr>
          <w:rFonts w:hint="cs"/>
          <w:vanish/>
          <w:color w:val="FF0000"/>
          <w:szCs w:val="20"/>
          <w:shd w:val="clear" w:color="auto" w:fill="FFFF99"/>
          <w:rtl/>
        </w:rPr>
      </w:pPr>
      <w:hyperlink r:id="rId251" w:history="1">
        <w:r w:rsidRPr="00EC45AD">
          <w:rPr>
            <w:rStyle w:val="Hyperlink"/>
            <w:rFonts w:hint="cs"/>
            <w:vanish/>
            <w:szCs w:val="20"/>
            <w:shd w:val="clear" w:color="auto" w:fill="FFFF99"/>
            <w:rtl/>
          </w:rPr>
          <w:t xml:space="preserve">ק"ת תש"ס </w:t>
        </w:r>
        <w:r w:rsidRPr="00EC45AD">
          <w:rPr>
            <w:rStyle w:val="Hyperlink"/>
            <w:vanish/>
            <w:szCs w:val="20"/>
            <w:shd w:val="clear" w:color="auto" w:fill="FFFF99"/>
            <w:rtl/>
          </w:rPr>
          <w:t>מ</w:t>
        </w:r>
        <w:r w:rsidRPr="00EC45AD">
          <w:rPr>
            <w:rStyle w:val="Hyperlink"/>
            <w:rFonts w:hint="cs"/>
            <w:vanish/>
            <w:szCs w:val="20"/>
            <w:shd w:val="clear" w:color="auto" w:fill="FFFF99"/>
            <w:rtl/>
          </w:rPr>
          <w:t>ס'</w:t>
        </w:r>
        <w:r w:rsidRPr="00EC45AD">
          <w:rPr>
            <w:rStyle w:val="Hyperlink"/>
            <w:vanish/>
            <w:szCs w:val="20"/>
            <w:shd w:val="clear" w:color="auto" w:fill="FFFF99"/>
            <w:rtl/>
          </w:rPr>
          <w:t xml:space="preserve"> 6025</w:t>
        </w:r>
      </w:hyperlink>
      <w:r w:rsidRPr="00EC45AD">
        <w:rPr>
          <w:vanish/>
          <w:szCs w:val="20"/>
          <w:shd w:val="clear" w:color="auto" w:fill="FFFF99"/>
          <w:rtl/>
        </w:rPr>
        <w:t xml:space="preserve"> </w:t>
      </w:r>
      <w:r w:rsidRPr="00EC45AD">
        <w:rPr>
          <w:rFonts w:hint="cs"/>
          <w:vanish/>
          <w:szCs w:val="20"/>
          <w:shd w:val="clear" w:color="auto" w:fill="FFFF99"/>
          <w:rtl/>
        </w:rPr>
        <w:t xml:space="preserve">מיום 16.3.2000 עמ' 407 </w:t>
      </w:r>
    </w:p>
    <w:p w14:paraId="4628DA34" w14:textId="77777777" w:rsidR="006E1C65" w:rsidRPr="00EC45AD" w:rsidRDefault="006E1C65" w:rsidP="00266CD2">
      <w:pPr>
        <w:pStyle w:val="P00"/>
        <w:ind w:left="0" w:right="1134"/>
        <w:rPr>
          <w:rStyle w:val="default"/>
          <w:rFonts w:cs="FrankRuehl" w:hint="cs"/>
          <w:vanish/>
          <w:sz w:val="22"/>
          <w:szCs w:val="22"/>
          <w:shd w:val="clear" w:color="auto" w:fill="FFFF99"/>
          <w:rtl/>
        </w:rPr>
      </w:pPr>
      <w:r w:rsidRPr="00EC45AD">
        <w:rPr>
          <w:rFonts w:hint="cs"/>
          <w:vanish/>
          <w:sz w:val="22"/>
          <w:szCs w:val="22"/>
          <w:shd w:val="clear" w:color="auto" w:fill="FFFF99"/>
          <w:rtl/>
        </w:rPr>
        <w:tab/>
        <w:t>(ג)</w:t>
      </w:r>
      <w:r w:rsidRPr="00EC45AD">
        <w:rPr>
          <w:rFonts w:hint="cs"/>
          <w:vanish/>
          <w:sz w:val="22"/>
          <w:szCs w:val="22"/>
          <w:shd w:val="clear" w:color="auto" w:fill="FFFF99"/>
          <w:rtl/>
        </w:rPr>
        <w:tab/>
        <w:t xml:space="preserve">על אף האמור בתקנת משנה (ב), דו"ח תקופתי שבו יש עודף מס תשומות בסכום של </w:t>
      </w:r>
      <w:r w:rsidRPr="00EC45AD">
        <w:rPr>
          <w:rFonts w:hint="cs"/>
          <w:strike/>
          <w:vanish/>
          <w:sz w:val="22"/>
          <w:szCs w:val="22"/>
          <w:shd w:val="clear" w:color="auto" w:fill="FFFF99"/>
          <w:rtl/>
        </w:rPr>
        <w:t>1</w:t>
      </w:r>
      <w:r w:rsidR="00266CD2" w:rsidRPr="00EC45AD">
        <w:rPr>
          <w:rFonts w:hint="cs"/>
          <w:strike/>
          <w:vanish/>
          <w:sz w:val="22"/>
          <w:szCs w:val="22"/>
          <w:shd w:val="clear" w:color="auto" w:fill="FFFF99"/>
          <w:rtl/>
        </w:rPr>
        <w:t>3</w:t>
      </w:r>
      <w:r w:rsidRPr="00EC45AD">
        <w:rPr>
          <w:rFonts w:hint="cs"/>
          <w:strike/>
          <w:vanish/>
          <w:sz w:val="22"/>
          <w:szCs w:val="22"/>
          <w:shd w:val="clear" w:color="auto" w:fill="FFFF99"/>
          <w:rtl/>
        </w:rPr>
        <w:t>,</w:t>
      </w:r>
      <w:r w:rsidR="00266CD2" w:rsidRPr="00EC45AD">
        <w:rPr>
          <w:rFonts w:hint="cs"/>
          <w:strike/>
          <w:vanish/>
          <w:sz w:val="22"/>
          <w:szCs w:val="22"/>
          <w:shd w:val="clear" w:color="auto" w:fill="FFFF99"/>
          <w:rtl/>
        </w:rPr>
        <w:t>592</w:t>
      </w:r>
      <w:r w:rsidRPr="00EC45AD">
        <w:rPr>
          <w:rFonts w:hint="cs"/>
          <w:strike/>
          <w:vanish/>
          <w:sz w:val="22"/>
          <w:szCs w:val="22"/>
          <w:shd w:val="clear" w:color="auto" w:fill="FFFF99"/>
          <w:rtl/>
        </w:rPr>
        <w:t xml:space="preserve"> שקלים חדשים</w:t>
      </w:r>
      <w:r w:rsidRPr="00EC45AD">
        <w:rPr>
          <w:rFonts w:hint="cs"/>
          <w:vanish/>
          <w:sz w:val="22"/>
          <w:szCs w:val="22"/>
          <w:shd w:val="clear" w:color="auto" w:fill="FFFF99"/>
          <w:rtl/>
        </w:rPr>
        <w:t xml:space="preserve"> </w:t>
      </w:r>
      <w:r w:rsidRPr="00EC45AD">
        <w:rPr>
          <w:rFonts w:hint="cs"/>
          <w:vanish/>
          <w:sz w:val="22"/>
          <w:szCs w:val="22"/>
          <w:u w:val="single"/>
          <w:shd w:val="clear" w:color="auto" w:fill="FFFF99"/>
          <w:rtl/>
        </w:rPr>
        <w:t>13,</w:t>
      </w:r>
      <w:r w:rsidR="00266CD2" w:rsidRPr="00EC45AD">
        <w:rPr>
          <w:rFonts w:hint="cs"/>
          <w:vanish/>
          <w:sz w:val="22"/>
          <w:szCs w:val="22"/>
          <w:u w:val="single"/>
          <w:shd w:val="clear" w:color="auto" w:fill="FFFF99"/>
          <w:rtl/>
        </w:rPr>
        <w:t>865</w:t>
      </w:r>
      <w:r w:rsidRPr="00EC45AD">
        <w:rPr>
          <w:rFonts w:hint="cs"/>
          <w:vanish/>
          <w:sz w:val="22"/>
          <w:szCs w:val="22"/>
          <w:u w:val="single"/>
          <w:shd w:val="clear" w:color="auto" w:fill="FFFF99"/>
          <w:rtl/>
        </w:rPr>
        <w:t xml:space="preserve"> שקלים חדשים</w:t>
      </w:r>
      <w:r w:rsidRPr="00EC45AD">
        <w:rPr>
          <w:rFonts w:hint="cs"/>
          <w:vanish/>
          <w:sz w:val="22"/>
          <w:szCs w:val="22"/>
          <w:shd w:val="clear" w:color="auto" w:fill="FFFF99"/>
          <w:rtl/>
        </w:rPr>
        <w:t xml:space="preserve"> ומעלה יוגש לאחד ממשרדי מס ערך מוסף המפורטים בתוספת לתקנות מס ערך מוסף (רישום), התשל"ו-1976, אשר בו רשום העוסק; </w:t>
      </w:r>
      <w:r w:rsidRPr="00EC45AD">
        <w:rPr>
          <w:rStyle w:val="default"/>
          <w:rFonts w:cs="FrankRuehl" w:hint="cs"/>
          <w:vanish/>
          <w:sz w:val="22"/>
          <w:szCs w:val="22"/>
          <w:shd w:val="clear" w:color="auto" w:fill="FFFF99"/>
          <w:rtl/>
        </w:rPr>
        <w:t>ואולם מייצג כמשמעותו בסעיף 143א לחוק, הקשור במישרין למחשב של שירות עיבודים ממוכנים שליד משרד האוצר, יוכל להזין למח</w:t>
      </w:r>
      <w:r w:rsidRPr="00EC45AD">
        <w:rPr>
          <w:rStyle w:val="default"/>
          <w:rFonts w:cs="FrankRuehl"/>
          <w:vanish/>
          <w:sz w:val="22"/>
          <w:szCs w:val="22"/>
          <w:shd w:val="clear" w:color="auto" w:fill="FFFF99"/>
          <w:rtl/>
        </w:rPr>
        <w:t>שב</w:t>
      </w:r>
      <w:r w:rsidRPr="00EC45AD">
        <w:rPr>
          <w:rStyle w:val="default"/>
          <w:rFonts w:cs="FrankRuehl" w:hint="cs"/>
          <w:vanish/>
          <w:sz w:val="22"/>
          <w:szCs w:val="22"/>
          <w:shd w:val="clear" w:color="auto" w:fill="FFFF99"/>
          <w:rtl/>
        </w:rPr>
        <w:t xml:space="preserve"> דוחות להחזר בכל סכום, ובלבד שיפורטו בהם התשומות שהם כוללים.</w:t>
      </w:r>
    </w:p>
    <w:p w14:paraId="2847CA98" w14:textId="77777777" w:rsidR="00FB489A" w:rsidRPr="00EC45AD" w:rsidRDefault="00FB489A" w:rsidP="00FB489A">
      <w:pPr>
        <w:pStyle w:val="P00"/>
        <w:spacing w:before="0"/>
        <w:ind w:left="0" w:right="1134"/>
        <w:rPr>
          <w:rFonts w:hint="cs"/>
          <w:vanish/>
          <w:color w:val="FF0000"/>
          <w:szCs w:val="20"/>
          <w:shd w:val="clear" w:color="auto" w:fill="FFFF99"/>
          <w:rtl/>
        </w:rPr>
      </w:pPr>
    </w:p>
    <w:p w14:paraId="6533EA8E" w14:textId="77777777" w:rsidR="00FB489A" w:rsidRPr="00EC45AD" w:rsidRDefault="00FB489A" w:rsidP="00FB489A">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1.7.2000</w:t>
      </w:r>
    </w:p>
    <w:p w14:paraId="13BA326A" w14:textId="77777777" w:rsidR="00FB489A" w:rsidRPr="00EC45AD" w:rsidRDefault="00FB489A" w:rsidP="00FB489A">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הודעה (מס' 2) תש"ס-2000</w:t>
      </w:r>
    </w:p>
    <w:p w14:paraId="692CC467" w14:textId="77777777" w:rsidR="00FB489A" w:rsidRPr="00EC45AD" w:rsidRDefault="00FB489A" w:rsidP="00FB489A">
      <w:pPr>
        <w:pStyle w:val="footnote"/>
        <w:tabs>
          <w:tab w:val="left" w:pos="624"/>
          <w:tab w:val="left" w:pos="1021"/>
          <w:tab w:val="left" w:pos="1474"/>
          <w:tab w:val="left" w:pos="1928"/>
          <w:tab w:val="left" w:pos="2381"/>
          <w:tab w:val="left" w:pos="2835"/>
          <w:tab w:val="right" w:leader="dot" w:pos="6259"/>
        </w:tabs>
        <w:ind w:left="0" w:right="1134"/>
        <w:rPr>
          <w:vanish/>
          <w:sz w:val="20"/>
          <w:szCs w:val="20"/>
          <w:shd w:val="clear" w:color="auto" w:fill="FFFF99"/>
          <w:rtl/>
        </w:rPr>
      </w:pPr>
      <w:hyperlink r:id="rId252" w:history="1">
        <w:r w:rsidRPr="00EC45AD">
          <w:rPr>
            <w:rStyle w:val="Hyperlink"/>
            <w:rFonts w:hint="cs"/>
            <w:vanish/>
            <w:sz w:val="20"/>
            <w:szCs w:val="20"/>
            <w:shd w:val="clear" w:color="auto" w:fill="FFFF99"/>
            <w:rtl/>
          </w:rPr>
          <w:t>ק"ת תש"ס מס' 6047</w:t>
        </w:r>
      </w:hyperlink>
      <w:r w:rsidRPr="00EC45AD">
        <w:rPr>
          <w:rFonts w:hint="cs"/>
          <w:vanish/>
          <w:sz w:val="20"/>
          <w:szCs w:val="20"/>
          <w:shd w:val="clear" w:color="auto" w:fill="FFFF99"/>
          <w:rtl/>
        </w:rPr>
        <w:t xml:space="preserve"> מיו</w:t>
      </w:r>
      <w:r w:rsidRPr="00EC45AD">
        <w:rPr>
          <w:vanish/>
          <w:sz w:val="20"/>
          <w:szCs w:val="20"/>
          <w:shd w:val="clear" w:color="auto" w:fill="FFFF99"/>
          <w:rtl/>
        </w:rPr>
        <w:t>ם</w:t>
      </w:r>
      <w:r w:rsidRPr="00EC45AD">
        <w:rPr>
          <w:rFonts w:hint="cs"/>
          <w:vanish/>
          <w:sz w:val="20"/>
          <w:szCs w:val="20"/>
          <w:shd w:val="clear" w:color="auto" w:fill="FFFF99"/>
          <w:rtl/>
        </w:rPr>
        <w:t xml:space="preserve"> 20.7.2000 עמ' 786 </w:t>
      </w:r>
    </w:p>
    <w:p w14:paraId="75779096" w14:textId="77777777" w:rsidR="008E0FAD" w:rsidRPr="00EC45AD" w:rsidRDefault="008E0FAD" w:rsidP="004B326A">
      <w:pPr>
        <w:pStyle w:val="P00"/>
        <w:ind w:left="0" w:right="1134"/>
        <w:rPr>
          <w:rStyle w:val="default"/>
          <w:rFonts w:cs="FrankRuehl" w:hint="cs"/>
          <w:vanish/>
          <w:sz w:val="22"/>
          <w:szCs w:val="22"/>
          <w:shd w:val="clear" w:color="auto" w:fill="FFFF99"/>
          <w:rtl/>
        </w:rPr>
      </w:pPr>
      <w:r w:rsidRPr="00EC45AD">
        <w:rPr>
          <w:rFonts w:hint="cs"/>
          <w:vanish/>
          <w:sz w:val="22"/>
          <w:szCs w:val="22"/>
          <w:shd w:val="clear" w:color="auto" w:fill="FFFF99"/>
          <w:rtl/>
        </w:rPr>
        <w:tab/>
        <w:t>(ג)</w:t>
      </w:r>
      <w:r w:rsidRPr="00EC45AD">
        <w:rPr>
          <w:rFonts w:hint="cs"/>
          <w:vanish/>
          <w:sz w:val="22"/>
          <w:szCs w:val="22"/>
          <w:shd w:val="clear" w:color="auto" w:fill="FFFF99"/>
          <w:rtl/>
        </w:rPr>
        <w:tab/>
        <w:t xml:space="preserve">על אף האמור בתקנת משנה (ב), דו"ח תקופתי שבו יש עודף מס תשומות בסכום של </w:t>
      </w:r>
      <w:r w:rsidRPr="00EC45AD">
        <w:rPr>
          <w:rFonts w:hint="cs"/>
          <w:strike/>
          <w:vanish/>
          <w:sz w:val="22"/>
          <w:szCs w:val="22"/>
          <w:shd w:val="clear" w:color="auto" w:fill="FFFF99"/>
          <w:rtl/>
        </w:rPr>
        <w:t>13,</w:t>
      </w:r>
      <w:r w:rsidR="004B326A" w:rsidRPr="00EC45AD">
        <w:rPr>
          <w:rFonts w:hint="cs"/>
          <w:strike/>
          <w:vanish/>
          <w:sz w:val="22"/>
          <w:szCs w:val="22"/>
          <w:shd w:val="clear" w:color="auto" w:fill="FFFF99"/>
          <w:rtl/>
        </w:rPr>
        <w:t>865</w:t>
      </w:r>
      <w:r w:rsidRPr="00EC45AD">
        <w:rPr>
          <w:rFonts w:hint="cs"/>
          <w:strike/>
          <w:vanish/>
          <w:sz w:val="22"/>
          <w:szCs w:val="22"/>
          <w:shd w:val="clear" w:color="auto" w:fill="FFFF99"/>
          <w:rtl/>
        </w:rPr>
        <w:t xml:space="preserve"> שקלים חדשים</w:t>
      </w:r>
      <w:r w:rsidRPr="00EC45AD">
        <w:rPr>
          <w:rFonts w:hint="cs"/>
          <w:vanish/>
          <w:sz w:val="22"/>
          <w:szCs w:val="22"/>
          <w:shd w:val="clear" w:color="auto" w:fill="FFFF99"/>
          <w:rtl/>
        </w:rPr>
        <w:t xml:space="preserve"> </w:t>
      </w:r>
      <w:r w:rsidRPr="00EC45AD">
        <w:rPr>
          <w:rFonts w:hint="cs"/>
          <w:vanish/>
          <w:sz w:val="22"/>
          <w:szCs w:val="22"/>
          <w:u w:val="single"/>
          <w:shd w:val="clear" w:color="auto" w:fill="FFFF99"/>
          <w:rtl/>
        </w:rPr>
        <w:t>13,8</w:t>
      </w:r>
      <w:r w:rsidR="004B326A" w:rsidRPr="00EC45AD">
        <w:rPr>
          <w:rFonts w:hint="cs"/>
          <w:vanish/>
          <w:sz w:val="22"/>
          <w:szCs w:val="22"/>
          <w:u w:val="single"/>
          <w:shd w:val="clear" w:color="auto" w:fill="FFFF99"/>
          <w:rtl/>
        </w:rPr>
        <w:t>78</w:t>
      </w:r>
      <w:r w:rsidRPr="00EC45AD">
        <w:rPr>
          <w:rFonts w:hint="cs"/>
          <w:vanish/>
          <w:sz w:val="22"/>
          <w:szCs w:val="22"/>
          <w:u w:val="single"/>
          <w:shd w:val="clear" w:color="auto" w:fill="FFFF99"/>
          <w:rtl/>
        </w:rPr>
        <w:t xml:space="preserve"> שקלים חדשים</w:t>
      </w:r>
      <w:r w:rsidRPr="00EC45AD">
        <w:rPr>
          <w:rFonts w:hint="cs"/>
          <w:vanish/>
          <w:sz w:val="22"/>
          <w:szCs w:val="22"/>
          <w:shd w:val="clear" w:color="auto" w:fill="FFFF99"/>
          <w:rtl/>
        </w:rPr>
        <w:t xml:space="preserve"> ומעלה יוגש לאחד ממשרדי מס ערך מוסף המפורטים בתוספת לתקנות מס ערך מוסף (רישום), התשל"ו-1976, אשר בו רשום העוסק; </w:t>
      </w:r>
      <w:r w:rsidRPr="00EC45AD">
        <w:rPr>
          <w:rStyle w:val="default"/>
          <w:rFonts w:cs="FrankRuehl" w:hint="cs"/>
          <w:vanish/>
          <w:sz w:val="22"/>
          <w:szCs w:val="22"/>
          <w:shd w:val="clear" w:color="auto" w:fill="FFFF99"/>
          <w:rtl/>
        </w:rPr>
        <w:t>ואולם מייצג כמשמעותו בסעיף 143א לחוק, הקשור במישרין למחשב של שירות עיבודים ממוכנים שליד משרד האוצר, יוכל להזין למח</w:t>
      </w:r>
      <w:r w:rsidRPr="00EC45AD">
        <w:rPr>
          <w:rStyle w:val="default"/>
          <w:rFonts w:cs="FrankRuehl"/>
          <w:vanish/>
          <w:sz w:val="22"/>
          <w:szCs w:val="22"/>
          <w:shd w:val="clear" w:color="auto" w:fill="FFFF99"/>
          <w:rtl/>
        </w:rPr>
        <w:t>שב</w:t>
      </w:r>
      <w:r w:rsidRPr="00EC45AD">
        <w:rPr>
          <w:rStyle w:val="default"/>
          <w:rFonts w:cs="FrankRuehl" w:hint="cs"/>
          <w:vanish/>
          <w:sz w:val="22"/>
          <w:szCs w:val="22"/>
          <w:shd w:val="clear" w:color="auto" w:fill="FFFF99"/>
          <w:rtl/>
        </w:rPr>
        <w:t xml:space="preserve"> דוחות להחזר בכל סכום, ובלבד שיפורטו בהם התשומות שהם כוללים.</w:t>
      </w:r>
    </w:p>
    <w:p w14:paraId="06F2BD49" w14:textId="77777777" w:rsidR="00C346E0" w:rsidRPr="00EC45AD" w:rsidRDefault="00C346E0" w:rsidP="00C346E0">
      <w:pPr>
        <w:pStyle w:val="P00"/>
        <w:spacing w:before="0"/>
        <w:ind w:left="0" w:right="1134"/>
        <w:rPr>
          <w:rFonts w:hint="cs"/>
          <w:vanish/>
          <w:color w:val="FF0000"/>
          <w:szCs w:val="20"/>
          <w:shd w:val="clear" w:color="auto" w:fill="FFFF99"/>
          <w:rtl/>
        </w:rPr>
      </w:pPr>
    </w:p>
    <w:p w14:paraId="2954577D" w14:textId="77777777" w:rsidR="00C346E0" w:rsidRPr="00EC45AD" w:rsidRDefault="00C346E0" w:rsidP="00C346E0">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1.7.2001</w:t>
      </w:r>
    </w:p>
    <w:p w14:paraId="23AD1234" w14:textId="77777777" w:rsidR="00C346E0" w:rsidRPr="00EC45AD" w:rsidRDefault="00C346E0" w:rsidP="00C346E0">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הודעה תשס"ב-2001</w:t>
      </w:r>
    </w:p>
    <w:p w14:paraId="41A02CC8" w14:textId="77777777" w:rsidR="006E1C65" w:rsidRPr="00EC45AD" w:rsidRDefault="00C346E0" w:rsidP="00C346E0">
      <w:pPr>
        <w:pStyle w:val="P00"/>
        <w:spacing w:before="0"/>
        <w:ind w:left="0" w:right="1134"/>
        <w:rPr>
          <w:rFonts w:hint="cs"/>
          <w:vanish/>
          <w:color w:val="FF0000"/>
          <w:szCs w:val="20"/>
          <w:shd w:val="clear" w:color="auto" w:fill="FFFF99"/>
          <w:rtl/>
        </w:rPr>
      </w:pPr>
      <w:hyperlink r:id="rId253" w:history="1">
        <w:r w:rsidRPr="00EC45AD">
          <w:rPr>
            <w:rStyle w:val="Hyperlink"/>
            <w:vanish/>
            <w:szCs w:val="20"/>
            <w:shd w:val="clear" w:color="auto" w:fill="FFFF99"/>
            <w:rtl/>
          </w:rPr>
          <w:t>ק</w:t>
        </w:r>
        <w:r w:rsidRPr="00EC45AD">
          <w:rPr>
            <w:rStyle w:val="Hyperlink"/>
            <w:rFonts w:hint="cs"/>
            <w:vanish/>
            <w:szCs w:val="20"/>
            <w:shd w:val="clear" w:color="auto" w:fill="FFFF99"/>
            <w:rtl/>
          </w:rPr>
          <w:t>"ת תשס"ב מס' 6129</w:t>
        </w:r>
      </w:hyperlink>
      <w:r w:rsidRPr="00EC45AD">
        <w:rPr>
          <w:rFonts w:hint="cs"/>
          <w:vanish/>
          <w:szCs w:val="20"/>
          <w:shd w:val="clear" w:color="auto" w:fill="FFFF99"/>
          <w:rtl/>
        </w:rPr>
        <w:t xml:space="preserve"> מיום 25.10.2001 עמ' 55 </w:t>
      </w:r>
    </w:p>
    <w:p w14:paraId="38E2D0F8" w14:textId="77777777" w:rsidR="004E5895" w:rsidRPr="00EC45AD" w:rsidRDefault="004E5895" w:rsidP="00A361E9">
      <w:pPr>
        <w:pStyle w:val="P00"/>
        <w:ind w:left="0" w:right="1134"/>
        <w:rPr>
          <w:rStyle w:val="default"/>
          <w:rFonts w:cs="FrankRuehl" w:hint="cs"/>
          <w:vanish/>
          <w:sz w:val="22"/>
          <w:szCs w:val="22"/>
          <w:shd w:val="clear" w:color="auto" w:fill="FFFF99"/>
          <w:rtl/>
        </w:rPr>
      </w:pPr>
      <w:r w:rsidRPr="00EC45AD">
        <w:rPr>
          <w:rFonts w:hint="cs"/>
          <w:vanish/>
          <w:sz w:val="22"/>
          <w:szCs w:val="22"/>
          <w:shd w:val="clear" w:color="auto" w:fill="FFFF99"/>
          <w:rtl/>
        </w:rPr>
        <w:tab/>
        <w:t>(ג)</w:t>
      </w:r>
      <w:r w:rsidRPr="00EC45AD">
        <w:rPr>
          <w:rFonts w:hint="cs"/>
          <w:vanish/>
          <w:sz w:val="22"/>
          <w:szCs w:val="22"/>
          <w:shd w:val="clear" w:color="auto" w:fill="FFFF99"/>
          <w:rtl/>
        </w:rPr>
        <w:tab/>
        <w:t xml:space="preserve">על אף האמור בתקנת משנה (ב), דו"ח תקופתי שבו יש עודף מס תשומות בסכום של </w:t>
      </w:r>
      <w:r w:rsidRPr="00EC45AD">
        <w:rPr>
          <w:rFonts w:hint="cs"/>
          <w:strike/>
          <w:vanish/>
          <w:sz w:val="22"/>
          <w:szCs w:val="22"/>
          <w:shd w:val="clear" w:color="auto" w:fill="FFFF99"/>
          <w:rtl/>
        </w:rPr>
        <w:t>13,8</w:t>
      </w:r>
      <w:r w:rsidR="00A361E9" w:rsidRPr="00EC45AD">
        <w:rPr>
          <w:rFonts w:hint="cs"/>
          <w:strike/>
          <w:vanish/>
          <w:sz w:val="22"/>
          <w:szCs w:val="22"/>
          <w:shd w:val="clear" w:color="auto" w:fill="FFFF99"/>
          <w:rtl/>
        </w:rPr>
        <w:t>78</w:t>
      </w:r>
      <w:r w:rsidRPr="00EC45AD">
        <w:rPr>
          <w:rFonts w:hint="cs"/>
          <w:strike/>
          <w:vanish/>
          <w:sz w:val="22"/>
          <w:szCs w:val="22"/>
          <w:shd w:val="clear" w:color="auto" w:fill="FFFF99"/>
          <w:rtl/>
        </w:rPr>
        <w:t xml:space="preserve"> שקלים חדשים</w:t>
      </w:r>
      <w:r w:rsidRPr="00EC45AD">
        <w:rPr>
          <w:rFonts w:hint="cs"/>
          <w:vanish/>
          <w:sz w:val="22"/>
          <w:szCs w:val="22"/>
          <w:shd w:val="clear" w:color="auto" w:fill="FFFF99"/>
          <w:rtl/>
        </w:rPr>
        <w:t xml:space="preserve"> </w:t>
      </w:r>
      <w:r w:rsidRPr="00EC45AD">
        <w:rPr>
          <w:rFonts w:hint="cs"/>
          <w:vanish/>
          <w:sz w:val="22"/>
          <w:szCs w:val="22"/>
          <w:u w:val="single"/>
          <w:shd w:val="clear" w:color="auto" w:fill="FFFF99"/>
          <w:rtl/>
        </w:rPr>
        <w:t>13,</w:t>
      </w:r>
      <w:r w:rsidR="00A361E9" w:rsidRPr="00EC45AD">
        <w:rPr>
          <w:rFonts w:hint="cs"/>
          <w:vanish/>
          <w:sz w:val="22"/>
          <w:szCs w:val="22"/>
          <w:u w:val="single"/>
          <w:shd w:val="clear" w:color="auto" w:fill="FFFF99"/>
          <w:rtl/>
        </w:rPr>
        <w:t>977</w:t>
      </w:r>
      <w:r w:rsidRPr="00EC45AD">
        <w:rPr>
          <w:rFonts w:hint="cs"/>
          <w:vanish/>
          <w:sz w:val="22"/>
          <w:szCs w:val="22"/>
          <w:u w:val="single"/>
          <w:shd w:val="clear" w:color="auto" w:fill="FFFF99"/>
          <w:rtl/>
        </w:rPr>
        <w:t xml:space="preserve"> שקלים חדשים</w:t>
      </w:r>
      <w:r w:rsidRPr="00EC45AD">
        <w:rPr>
          <w:rFonts w:hint="cs"/>
          <w:vanish/>
          <w:sz w:val="22"/>
          <w:szCs w:val="22"/>
          <w:shd w:val="clear" w:color="auto" w:fill="FFFF99"/>
          <w:rtl/>
        </w:rPr>
        <w:t xml:space="preserve"> ומעלה יוגש לאחד ממשרדי מס ערך מוסף המפורטים בתוספת לתקנות מס ערך מוסף (רישום), התשל"ו-1976, אשר בו רשום העוסק; </w:t>
      </w:r>
      <w:r w:rsidRPr="00EC45AD">
        <w:rPr>
          <w:rStyle w:val="default"/>
          <w:rFonts w:cs="FrankRuehl" w:hint="cs"/>
          <w:vanish/>
          <w:sz w:val="22"/>
          <w:szCs w:val="22"/>
          <w:shd w:val="clear" w:color="auto" w:fill="FFFF99"/>
          <w:rtl/>
        </w:rPr>
        <w:t>ואולם מייצג כמשמעותו בסעיף 143א לחוק, הקשור במישרין למחשב של שירות עיבודים ממוכנים שליד משרד האוצר, יוכל להזין למח</w:t>
      </w:r>
      <w:r w:rsidRPr="00EC45AD">
        <w:rPr>
          <w:rStyle w:val="default"/>
          <w:rFonts w:cs="FrankRuehl"/>
          <w:vanish/>
          <w:sz w:val="22"/>
          <w:szCs w:val="22"/>
          <w:shd w:val="clear" w:color="auto" w:fill="FFFF99"/>
          <w:rtl/>
        </w:rPr>
        <w:t>שב</w:t>
      </w:r>
      <w:r w:rsidRPr="00EC45AD">
        <w:rPr>
          <w:rStyle w:val="default"/>
          <w:rFonts w:cs="FrankRuehl" w:hint="cs"/>
          <w:vanish/>
          <w:sz w:val="22"/>
          <w:szCs w:val="22"/>
          <w:shd w:val="clear" w:color="auto" w:fill="FFFF99"/>
          <w:rtl/>
        </w:rPr>
        <w:t xml:space="preserve"> דוחות להחזר בכל סכום, ובלבד שיפורטו בהם התשומות שהם כוללים.</w:t>
      </w:r>
    </w:p>
    <w:p w14:paraId="70778B8A" w14:textId="77777777" w:rsidR="00A1703D" w:rsidRPr="00EC45AD" w:rsidRDefault="00A1703D" w:rsidP="00A1703D">
      <w:pPr>
        <w:pStyle w:val="P00"/>
        <w:spacing w:before="0"/>
        <w:ind w:left="0" w:right="1134"/>
        <w:rPr>
          <w:rFonts w:hint="cs"/>
          <w:vanish/>
          <w:color w:val="FF0000"/>
          <w:szCs w:val="20"/>
          <w:shd w:val="clear" w:color="auto" w:fill="FFFF99"/>
          <w:rtl/>
        </w:rPr>
      </w:pPr>
    </w:p>
    <w:p w14:paraId="353117FB" w14:textId="77777777" w:rsidR="00A1703D" w:rsidRPr="00EC45AD" w:rsidRDefault="00A1703D" w:rsidP="00A1703D">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1.1.2002</w:t>
      </w:r>
    </w:p>
    <w:p w14:paraId="3771D2EC" w14:textId="77777777" w:rsidR="00A1703D" w:rsidRPr="00EC45AD" w:rsidRDefault="00A1703D" w:rsidP="00A1703D">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הודעה תשס"ב-2002</w:t>
      </w:r>
    </w:p>
    <w:p w14:paraId="24B5804D" w14:textId="77777777" w:rsidR="004E5895" w:rsidRPr="00EC45AD" w:rsidRDefault="00A1703D" w:rsidP="00A1703D">
      <w:pPr>
        <w:pStyle w:val="P00"/>
        <w:spacing w:before="0"/>
        <w:ind w:left="0" w:right="1134"/>
        <w:rPr>
          <w:rFonts w:hint="cs"/>
          <w:vanish/>
          <w:color w:val="FF0000"/>
          <w:szCs w:val="20"/>
          <w:shd w:val="clear" w:color="auto" w:fill="FFFF99"/>
          <w:rtl/>
        </w:rPr>
      </w:pPr>
      <w:hyperlink r:id="rId254" w:history="1">
        <w:r w:rsidRPr="00EC45AD">
          <w:rPr>
            <w:rStyle w:val="Hyperlink"/>
            <w:rFonts w:hint="cs"/>
            <w:vanish/>
            <w:szCs w:val="20"/>
            <w:shd w:val="clear" w:color="auto" w:fill="FFFF99"/>
            <w:rtl/>
          </w:rPr>
          <w:t xml:space="preserve">ק"ת תשס"ב </w:t>
        </w:r>
        <w:r w:rsidRPr="00EC45AD">
          <w:rPr>
            <w:rStyle w:val="Hyperlink"/>
            <w:vanish/>
            <w:szCs w:val="20"/>
            <w:shd w:val="clear" w:color="auto" w:fill="FFFF99"/>
            <w:rtl/>
          </w:rPr>
          <w:t>מ</w:t>
        </w:r>
        <w:r w:rsidRPr="00EC45AD">
          <w:rPr>
            <w:rStyle w:val="Hyperlink"/>
            <w:rFonts w:hint="cs"/>
            <w:vanish/>
            <w:szCs w:val="20"/>
            <w:shd w:val="clear" w:color="auto" w:fill="FFFF99"/>
            <w:rtl/>
          </w:rPr>
          <w:t>ס' 6153</w:t>
        </w:r>
      </w:hyperlink>
      <w:r w:rsidRPr="00EC45AD">
        <w:rPr>
          <w:rFonts w:hint="cs"/>
          <w:vanish/>
          <w:szCs w:val="20"/>
          <w:shd w:val="clear" w:color="auto" w:fill="FFFF99"/>
          <w:rtl/>
        </w:rPr>
        <w:t xml:space="preserve"> מיום 18.2.2002 עמ' 450 </w:t>
      </w:r>
    </w:p>
    <w:p w14:paraId="6207D845" w14:textId="77777777" w:rsidR="00E13154" w:rsidRPr="00EC45AD" w:rsidRDefault="00E13154" w:rsidP="00347BA0">
      <w:pPr>
        <w:pStyle w:val="P00"/>
        <w:ind w:left="0" w:right="1134"/>
        <w:rPr>
          <w:rStyle w:val="default"/>
          <w:rFonts w:cs="FrankRuehl" w:hint="cs"/>
          <w:vanish/>
          <w:sz w:val="22"/>
          <w:szCs w:val="22"/>
          <w:shd w:val="clear" w:color="auto" w:fill="FFFF99"/>
          <w:rtl/>
        </w:rPr>
      </w:pPr>
      <w:r w:rsidRPr="00EC45AD">
        <w:rPr>
          <w:rFonts w:hint="cs"/>
          <w:vanish/>
          <w:sz w:val="22"/>
          <w:szCs w:val="22"/>
          <w:shd w:val="clear" w:color="auto" w:fill="FFFF99"/>
          <w:rtl/>
        </w:rPr>
        <w:tab/>
        <w:t>(ג)</w:t>
      </w:r>
      <w:r w:rsidRPr="00EC45AD">
        <w:rPr>
          <w:rFonts w:hint="cs"/>
          <w:vanish/>
          <w:sz w:val="22"/>
          <w:szCs w:val="22"/>
          <w:shd w:val="clear" w:color="auto" w:fill="FFFF99"/>
          <w:rtl/>
        </w:rPr>
        <w:tab/>
        <w:t xml:space="preserve">על אף האמור בתקנת משנה (ב), דו"ח תקופתי שבו יש עודף מס תשומות בסכום של </w:t>
      </w:r>
      <w:r w:rsidRPr="00EC45AD">
        <w:rPr>
          <w:rFonts w:hint="cs"/>
          <w:strike/>
          <w:vanish/>
          <w:sz w:val="22"/>
          <w:szCs w:val="22"/>
          <w:shd w:val="clear" w:color="auto" w:fill="FFFF99"/>
          <w:rtl/>
        </w:rPr>
        <w:t>13,</w:t>
      </w:r>
      <w:r w:rsidR="00347BA0" w:rsidRPr="00EC45AD">
        <w:rPr>
          <w:rFonts w:hint="cs"/>
          <w:strike/>
          <w:vanish/>
          <w:sz w:val="22"/>
          <w:szCs w:val="22"/>
          <w:shd w:val="clear" w:color="auto" w:fill="FFFF99"/>
          <w:rtl/>
        </w:rPr>
        <w:t>977</w:t>
      </w:r>
      <w:r w:rsidRPr="00EC45AD">
        <w:rPr>
          <w:rFonts w:hint="cs"/>
          <w:strike/>
          <w:vanish/>
          <w:sz w:val="22"/>
          <w:szCs w:val="22"/>
          <w:shd w:val="clear" w:color="auto" w:fill="FFFF99"/>
          <w:rtl/>
        </w:rPr>
        <w:t xml:space="preserve"> שקלים חדשים</w:t>
      </w:r>
      <w:r w:rsidRPr="00EC45AD">
        <w:rPr>
          <w:rFonts w:hint="cs"/>
          <w:vanish/>
          <w:sz w:val="22"/>
          <w:szCs w:val="22"/>
          <w:shd w:val="clear" w:color="auto" w:fill="FFFF99"/>
          <w:rtl/>
        </w:rPr>
        <w:t xml:space="preserve"> </w:t>
      </w:r>
      <w:r w:rsidRPr="00EC45AD">
        <w:rPr>
          <w:rFonts w:hint="cs"/>
          <w:vanish/>
          <w:sz w:val="22"/>
          <w:szCs w:val="22"/>
          <w:u w:val="single"/>
          <w:shd w:val="clear" w:color="auto" w:fill="FFFF99"/>
          <w:rtl/>
        </w:rPr>
        <w:t>1</w:t>
      </w:r>
      <w:r w:rsidR="00347BA0" w:rsidRPr="00EC45AD">
        <w:rPr>
          <w:rFonts w:hint="cs"/>
          <w:vanish/>
          <w:sz w:val="22"/>
          <w:szCs w:val="22"/>
          <w:u w:val="single"/>
          <w:shd w:val="clear" w:color="auto" w:fill="FFFF99"/>
          <w:rtl/>
        </w:rPr>
        <w:t>4</w:t>
      </w:r>
      <w:r w:rsidRPr="00EC45AD">
        <w:rPr>
          <w:rFonts w:hint="cs"/>
          <w:vanish/>
          <w:sz w:val="22"/>
          <w:szCs w:val="22"/>
          <w:u w:val="single"/>
          <w:shd w:val="clear" w:color="auto" w:fill="FFFF99"/>
          <w:rtl/>
        </w:rPr>
        <w:t>,</w:t>
      </w:r>
      <w:r w:rsidR="00347BA0" w:rsidRPr="00EC45AD">
        <w:rPr>
          <w:rFonts w:hint="cs"/>
          <w:vanish/>
          <w:sz w:val="22"/>
          <w:szCs w:val="22"/>
          <w:u w:val="single"/>
          <w:shd w:val="clear" w:color="auto" w:fill="FFFF99"/>
          <w:rtl/>
        </w:rPr>
        <w:t>074</w:t>
      </w:r>
      <w:r w:rsidRPr="00EC45AD">
        <w:rPr>
          <w:rFonts w:hint="cs"/>
          <w:vanish/>
          <w:sz w:val="22"/>
          <w:szCs w:val="22"/>
          <w:u w:val="single"/>
          <w:shd w:val="clear" w:color="auto" w:fill="FFFF99"/>
          <w:rtl/>
        </w:rPr>
        <w:t xml:space="preserve"> שקלים חדשים</w:t>
      </w:r>
      <w:r w:rsidRPr="00EC45AD">
        <w:rPr>
          <w:rFonts w:hint="cs"/>
          <w:vanish/>
          <w:sz w:val="22"/>
          <w:szCs w:val="22"/>
          <w:shd w:val="clear" w:color="auto" w:fill="FFFF99"/>
          <w:rtl/>
        </w:rPr>
        <w:t xml:space="preserve"> ומעלה יוגש לאחד ממשרדי מס ערך מוסף המפורטים בתוספת לתקנות מס ערך מוסף (רישום), התשל"ו-1976, אשר בו רשום העוסק; </w:t>
      </w:r>
      <w:r w:rsidRPr="00EC45AD">
        <w:rPr>
          <w:rStyle w:val="default"/>
          <w:rFonts w:cs="FrankRuehl" w:hint="cs"/>
          <w:vanish/>
          <w:sz w:val="22"/>
          <w:szCs w:val="22"/>
          <w:shd w:val="clear" w:color="auto" w:fill="FFFF99"/>
          <w:rtl/>
        </w:rPr>
        <w:t>ואולם מייצג כמשמעותו בסעיף 143א לחוק, הקשור במישרין למחשב של שירות עיבודים ממוכנים שליד משרד האוצר, יוכל להזין למח</w:t>
      </w:r>
      <w:r w:rsidRPr="00EC45AD">
        <w:rPr>
          <w:rStyle w:val="default"/>
          <w:rFonts w:cs="FrankRuehl"/>
          <w:vanish/>
          <w:sz w:val="22"/>
          <w:szCs w:val="22"/>
          <w:shd w:val="clear" w:color="auto" w:fill="FFFF99"/>
          <w:rtl/>
        </w:rPr>
        <w:t>שב</w:t>
      </w:r>
      <w:r w:rsidRPr="00EC45AD">
        <w:rPr>
          <w:rStyle w:val="default"/>
          <w:rFonts w:cs="FrankRuehl" w:hint="cs"/>
          <w:vanish/>
          <w:sz w:val="22"/>
          <w:szCs w:val="22"/>
          <w:shd w:val="clear" w:color="auto" w:fill="FFFF99"/>
          <w:rtl/>
        </w:rPr>
        <w:t xml:space="preserve"> דוחות להחזר בכל סכום, ובלבד שיפורטו בהם התשומות שהם כוללים.</w:t>
      </w:r>
    </w:p>
    <w:p w14:paraId="6200C826" w14:textId="77777777" w:rsidR="00FC7992" w:rsidRPr="00EC45AD" w:rsidRDefault="00FC7992" w:rsidP="00FC7992">
      <w:pPr>
        <w:pStyle w:val="P00"/>
        <w:spacing w:before="0"/>
        <w:ind w:left="0" w:right="1134"/>
        <w:rPr>
          <w:rFonts w:hint="cs"/>
          <w:vanish/>
          <w:color w:val="FF0000"/>
          <w:szCs w:val="20"/>
          <w:shd w:val="clear" w:color="auto" w:fill="FFFF99"/>
          <w:rtl/>
        </w:rPr>
      </w:pPr>
    </w:p>
    <w:p w14:paraId="530B4806" w14:textId="77777777" w:rsidR="00FC7992" w:rsidRPr="00EC45AD" w:rsidRDefault="00FC7992" w:rsidP="00FC7992">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1.7.2002</w:t>
      </w:r>
    </w:p>
    <w:p w14:paraId="72D6EF6F" w14:textId="77777777" w:rsidR="00FC7992" w:rsidRPr="00EC45AD" w:rsidRDefault="00FC7992" w:rsidP="00FC7992">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הודעה (מס' 2) תשס"ב-2002</w:t>
      </w:r>
    </w:p>
    <w:p w14:paraId="3AAC6CB0" w14:textId="77777777" w:rsidR="00FC7992" w:rsidRPr="00EC45AD" w:rsidRDefault="00FC7992" w:rsidP="00FC7992">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255" w:history="1">
        <w:r w:rsidRPr="00EC45AD">
          <w:rPr>
            <w:rStyle w:val="Hyperlink"/>
            <w:rFonts w:hint="cs"/>
            <w:vanish/>
            <w:sz w:val="20"/>
            <w:szCs w:val="20"/>
            <w:shd w:val="clear" w:color="auto" w:fill="FFFF99"/>
            <w:rtl/>
          </w:rPr>
          <w:t>ק"ת תשס"ב מס' 6189</w:t>
        </w:r>
      </w:hyperlink>
      <w:r w:rsidRPr="00EC45AD">
        <w:rPr>
          <w:rFonts w:hint="cs"/>
          <w:vanish/>
          <w:sz w:val="20"/>
          <w:szCs w:val="20"/>
          <w:shd w:val="clear" w:color="auto" w:fill="FFFF99"/>
          <w:rtl/>
        </w:rPr>
        <w:t xml:space="preserve"> מיום 13.8.2002 עמ' 1205 </w:t>
      </w:r>
    </w:p>
    <w:p w14:paraId="03D25D0E" w14:textId="77777777" w:rsidR="00FC7992" w:rsidRPr="00EC45AD" w:rsidRDefault="00FC7992" w:rsidP="002B026A">
      <w:pPr>
        <w:pStyle w:val="P00"/>
        <w:ind w:left="0" w:right="1134"/>
        <w:rPr>
          <w:rStyle w:val="default"/>
          <w:rFonts w:cs="FrankRuehl" w:hint="cs"/>
          <w:vanish/>
          <w:sz w:val="22"/>
          <w:szCs w:val="22"/>
          <w:shd w:val="clear" w:color="auto" w:fill="FFFF99"/>
          <w:rtl/>
        </w:rPr>
      </w:pPr>
      <w:r w:rsidRPr="00EC45AD">
        <w:rPr>
          <w:rFonts w:hint="cs"/>
          <w:vanish/>
          <w:sz w:val="22"/>
          <w:szCs w:val="22"/>
          <w:shd w:val="clear" w:color="auto" w:fill="FFFF99"/>
          <w:rtl/>
        </w:rPr>
        <w:tab/>
        <w:t>(ג)</w:t>
      </w:r>
      <w:r w:rsidRPr="00EC45AD">
        <w:rPr>
          <w:rFonts w:hint="cs"/>
          <w:vanish/>
          <w:sz w:val="22"/>
          <w:szCs w:val="22"/>
          <w:shd w:val="clear" w:color="auto" w:fill="FFFF99"/>
          <w:rtl/>
        </w:rPr>
        <w:tab/>
        <w:t xml:space="preserve">על אף האמור בתקנת משנה (ב), דו"ח תקופתי שבו יש עודף מס תשומות בסכום של </w:t>
      </w:r>
      <w:r w:rsidRPr="00EC45AD">
        <w:rPr>
          <w:rFonts w:hint="cs"/>
          <w:strike/>
          <w:vanish/>
          <w:sz w:val="22"/>
          <w:szCs w:val="22"/>
          <w:shd w:val="clear" w:color="auto" w:fill="FFFF99"/>
          <w:rtl/>
        </w:rPr>
        <w:t>1</w:t>
      </w:r>
      <w:r w:rsidR="002B026A" w:rsidRPr="00EC45AD">
        <w:rPr>
          <w:rFonts w:hint="cs"/>
          <w:strike/>
          <w:vanish/>
          <w:sz w:val="22"/>
          <w:szCs w:val="22"/>
          <w:shd w:val="clear" w:color="auto" w:fill="FFFF99"/>
          <w:rtl/>
        </w:rPr>
        <w:t>4</w:t>
      </w:r>
      <w:r w:rsidRPr="00EC45AD">
        <w:rPr>
          <w:rFonts w:hint="cs"/>
          <w:strike/>
          <w:vanish/>
          <w:sz w:val="22"/>
          <w:szCs w:val="22"/>
          <w:shd w:val="clear" w:color="auto" w:fill="FFFF99"/>
          <w:rtl/>
        </w:rPr>
        <w:t>,</w:t>
      </w:r>
      <w:r w:rsidR="002B026A" w:rsidRPr="00EC45AD">
        <w:rPr>
          <w:rFonts w:hint="cs"/>
          <w:strike/>
          <w:vanish/>
          <w:sz w:val="22"/>
          <w:szCs w:val="22"/>
          <w:shd w:val="clear" w:color="auto" w:fill="FFFF99"/>
          <w:rtl/>
        </w:rPr>
        <w:t>074</w:t>
      </w:r>
      <w:r w:rsidRPr="00EC45AD">
        <w:rPr>
          <w:rFonts w:hint="cs"/>
          <w:strike/>
          <w:vanish/>
          <w:sz w:val="22"/>
          <w:szCs w:val="22"/>
          <w:shd w:val="clear" w:color="auto" w:fill="FFFF99"/>
          <w:rtl/>
        </w:rPr>
        <w:t xml:space="preserve"> שקלים חדשים</w:t>
      </w:r>
      <w:r w:rsidRPr="00EC45AD">
        <w:rPr>
          <w:rFonts w:hint="cs"/>
          <w:vanish/>
          <w:sz w:val="22"/>
          <w:szCs w:val="22"/>
          <w:shd w:val="clear" w:color="auto" w:fill="FFFF99"/>
          <w:rtl/>
        </w:rPr>
        <w:t xml:space="preserve"> </w:t>
      </w:r>
      <w:r w:rsidRPr="00EC45AD">
        <w:rPr>
          <w:rFonts w:hint="cs"/>
          <w:vanish/>
          <w:sz w:val="22"/>
          <w:szCs w:val="22"/>
          <w:u w:val="single"/>
          <w:shd w:val="clear" w:color="auto" w:fill="FFFF99"/>
          <w:rtl/>
        </w:rPr>
        <w:t>14,</w:t>
      </w:r>
      <w:r w:rsidR="002B026A" w:rsidRPr="00EC45AD">
        <w:rPr>
          <w:rFonts w:hint="cs"/>
          <w:vanish/>
          <w:sz w:val="22"/>
          <w:szCs w:val="22"/>
          <w:u w:val="single"/>
          <w:shd w:val="clear" w:color="auto" w:fill="FFFF99"/>
          <w:rtl/>
        </w:rPr>
        <w:t>752</w:t>
      </w:r>
      <w:r w:rsidRPr="00EC45AD">
        <w:rPr>
          <w:rFonts w:hint="cs"/>
          <w:vanish/>
          <w:sz w:val="22"/>
          <w:szCs w:val="22"/>
          <w:u w:val="single"/>
          <w:shd w:val="clear" w:color="auto" w:fill="FFFF99"/>
          <w:rtl/>
        </w:rPr>
        <w:t xml:space="preserve"> שקלים חדשים</w:t>
      </w:r>
      <w:r w:rsidRPr="00EC45AD">
        <w:rPr>
          <w:rFonts w:hint="cs"/>
          <w:vanish/>
          <w:sz w:val="22"/>
          <w:szCs w:val="22"/>
          <w:shd w:val="clear" w:color="auto" w:fill="FFFF99"/>
          <w:rtl/>
        </w:rPr>
        <w:t xml:space="preserve"> ומעלה יוגש לאחד ממשרדי מס ערך מוסף המפורטים בתוספת לתקנות מס ערך מוסף (רישום), התשל"ו-1976, אשר בו רשום העוסק; </w:t>
      </w:r>
      <w:r w:rsidRPr="00EC45AD">
        <w:rPr>
          <w:rStyle w:val="default"/>
          <w:rFonts w:cs="FrankRuehl" w:hint="cs"/>
          <w:vanish/>
          <w:sz w:val="22"/>
          <w:szCs w:val="22"/>
          <w:shd w:val="clear" w:color="auto" w:fill="FFFF99"/>
          <w:rtl/>
        </w:rPr>
        <w:t>ואולם מייצג כמשמעותו בסעיף 143א לחוק, הקשור במישרין למחשב של שירות עיבודים ממוכנים שליד משרד האוצר, יוכל להזין למח</w:t>
      </w:r>
      <w:r w:rsidRPr="00EC45AD">
        <w:rPr>
          <w:rStyle w:val="default"/>
          <w:rFonts w:cs="FrankRuehl"/>
          <w:vanish/>
          <w:sz w:val="22"/>
          <w:szCs w:val="22"/>
          <w:shd w:val="clear" w:color="auto" w:fill="FFFF99"/>
          <w:rtl/>
        </w:rPr>
        <w:t>שב</w:t>
      </w:r>
      <w:r w:rsidRPr="00EC45AD">
        <w:rPr>
          <w:rStyle w:val="default"/>
          <w:rFonts w:cs="FrankRuehl" w:hint="cs"/>
          <w:vanish/>
          <w:sz w:val="22"/>
          <w:szCs w:val="22"/>
          <w:shd w:val="clear" w:color="auto" w:fill="FFFF99"/>
          <w:rtl/>
        </w:rPr>
        <w:t xml:space="preserve"> דוחות להחזר בכל סכום, ובלבד שיפורטו בהם התשומות שהם כוללים.</w:t>
      </w:r>
    </w:p>
    <w:p w14:paraId="38488FA5" w14:textId="77777777" w:rsidR="00937870" w:rsidRPr="00EC45AD" w:rsidRDefault="00937870" w:rsidP="00937870">
      <w:pPr>
        <w:pStyle w:val="P00"/>
        <w:spacing w:before="0"/>
        <w:ind w:left="0" w:right="1134"/>
        <w:rPr>
          <w:rFonts w:hint="cs"/>
          <w:vanish/>
          <w:color w:val="FF0000"/>
          <w:szCs w:val="20"/>
          <w:highlight w:val="yellow"/>
          <w:shd w:val="clear" w:color="auto" w:fill="FFFF99"/>
          <w:rtl/>
        </w:rPr>
      </w:pPr>
    </w:p>
    <w:p w14:paraId="52BB7133" w14:textId="77777777" w:rsidR="00937870" w:rsidRPr="00EC45AD" w:rsidRDefault="00937870" w:rsidP="00937870">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1.1.2003</w:t>
      </w:r>
    </w:p>
    <w:p w14:paraId="7BF29D92" w14:textId="77777777" w:rsidR="00937870" w:rsidRPr="00EC45AD" w:rsidRDefault="00937870" w:rsidP="00937870">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הודעה תשס"ג-2003</w:t>
      </w:r>
    </w:p>
    <w:p w14:paraId="2593E765" w14:textId="77777777" w:rsidR="00937870" w:rsidRPr="00EC45AD" w:rsidRDefault="00937870" w:rsidP="00937870">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256" w:history="1">
        <w:r w:rsidRPr="00EC45AD">
          <w:rPr>
            <w:rStyle w:val="Hyperlink"/>
            <w:rFonts w:hint="cs"/>
            <w:vanish/>
            <w:sz w:val="20"/>
            <w:szCs w:val="20"/>
            <w:shd w:val="clear" w:color="auto" w:fill="FFFF99"/>
            <w:rtl/>
          </w:rPr>
          <w:t>ק"ת תשס"ג מס' 6219</w:t>
        </w:r>
      </w:hyperlink>
      <w:r w:rsidRPr="00EC45AD">
        <w:rPr>
          <w:rFonts w:hint="cs"/>
          <w:vanish/>
          <w:sz w:val="20"/>
          <w:szCs w:val="20"/>
          <w:shd w:val="clear" w:color="auto" w:fill="FFFF99"/>
          <w:rtl/>
        </w:rPr>
        <w:t xml:space="preserve"> מיום 8.1.2003 עמ' 397 </w:t>
      </w:r>
    </w:p>
    <w:p w14:paraId="3620E32F" w14:textId="77777777" w:rsidR="00937870" w:rsidRPr="00EC45AD" w:rsidRDefault="00937870" w:rsidP="00937870">
      <w:pPr>
        <w:pStyle w:val="P00"/>
        <w:ind w:left="0" w:right="1134"/>
        <w:rPr>
          <w:rStyle w:val="default"/>
          <w:rFonts w:cs="FrankRuehl" w:hint="cs"/>
          <w:vanish/>
          <w:sz w:val="22"/>
          <w:szCs w:val="22"/>
          <w:shd w:val="clear" w:color="auto" w:fill="FFFF99"/>
          <w:rtl/>
        </w:rPr>
      </w:pPr>
      <w:r w:rsidRPr="00EC45AD">
        <w:rPr>
          <w:rFonts w:hint="cs"/>
          <w:vanish/>
          <w:sz w:val="22"/>
          <w:szCs w:val="22"/>
          <w:shd w:val="clear" w:color="auto" w:fill="FFFF99"/>
          <w:rtl/>
        </w:rPr>
        <w:tab/>
        <w:t>(ג)</w:t>
      </w:r>
      <w:r w:rsidRPr="00EC45AD">
        <w:rPr>
          <w:rFonts w:hint="cs"/>
          <w:vanish/>
          <w:sz w:val="22"/>
          <w:szCs w:val="22"/>
          <w:shd w:val="clear" w:color="auto" w:fill="FFFF99"/>
          <w:rtl/>
        </w:rPr>
        <w:tab/>
        <w:t xml:space="preserve">על אף האמור בתקנת משנה (ב), דו"ח תקופתי שבו יש עודף מס תשומות בסכום של </w:t>
      </w:r>
      <w:r w:rsidRPr="00EC45AD">
        <w:rPr>
          <w:rFonts w:hint="cs"/>
          <w:strike/>
          <w:vanish/>
          <w:sz w:val="22"/>
          <w:szCs w:val="22"/>
          <w:shd w:val="clear" w:color="auto" w:fill="FFFF99"/>
          <w:rtl/>
        </w:rPr>
        <w:t>14,752 שקלים חדשים</w:t>
      </w:r>
      <w:r w:rsidRPr="00EC45AD">
        <w:rPr>
          <w:rFonts w:hint="cs"/>
          <w:vanish/>
          <w:sz w:val="22"/>
          <w:szCs w:val="22"/>
          <w:shd w:val="clear" w:color="auto" w:fill="FFFF99"/>
          <w:rtl/>
        </w:rPr>
        <w:t xml:space="preserve"> </w:t>
      </w:r>
      <w:r w:rsidRPr="00EC45AD">
        <w:rPr>
          <w:rFonts w:hint="cs"/>
          <w:vanish/>
          <w:sz w:val="22"/>
          <w:szCs w:val="22"/>
          <w:u w:val="single"/>
          <w:shd w:val="clear" w:color="auto" w:fill="FFFF99"/>
          <w:rtl/>
        </w:rPr>
        <w:t>15,015 שקלים חדשים</w:t>
      </w:r>
      <w:r w:rsidRPr="00EC45AD">
        <w:rPr>
          <w:rFonts w:hint="cs"/>
          <w:vanish/>
          <w:sz w:val="22"/>
          <w:szCs w:val="22"/>
          <w:shd w:val="clear" w:color="auto" w:fill="FFFF99"/>
          <w:rtl/>
        </w:rPr>
        <w:t xml:space="preserve"> ומעלה יוגש לאחד ממשרדי מס ערך מוסף המפורטים בתוספת לתקנות מס ערך מוסף (רישום), התשל"ו-1976, אשר בו רשום העוסק; </w:t>
      </w:r>
      <w:r w:rsidRPr="00EC45AD">
        <w:rPr>
          <w:rStyle w:val="default"/>
          <w:rFonts w:cs="FrankRuehl" w:hint="cs"/>
          <w:vanish/>
          <w:sz w:val="22"/>
          <w:szCs w:val="22"/>
          <w:shd w:val="clear" w:color="auto" w:fill="FFFF99"/>
          <w:rtl/>
        </w:rPr>
        <w:t>ואולם מייצג כמשמעותו בסעיף 143א לחוק, הקשור במישרין למחשב של שירות עיבודים ממוכנים שליד משרד האוצר, יוכל להזין למח</w:t>
      </w:r>
      <w:r w:rsidRPr="00EC45AD">
        <w:rPr>
          <w:rStyle w:val="default"/>
          <w:rFonts w:cs="FrankRuehl"/>
          <w:vanish/>
          <w:sz w:val="22"/>
          <w:szCs w:val="22"/>
          <w:shd w:val="clear" w:color="auto" w:fill="FFFF99"/>
          <w:rtl/>
        </w:rPr>
        <w:t>שב</w:t>
      </w:r>
      <w:r w:rsidRPr="00EC45AD">
        <w:rPr>
          <w:rStyle w:val="default"/>
          <w:rFonts w:cs="FrankRuehl" w:hint="cs"/>
          <w:vanish/>
          <w:sz w:val="22"/>
          <w:szCs w:val="22"/>
          <w:shd w:val="clear" w:color="auto" w:fill="FFFF99"/>
          <w:rtl/>
        </w:rPr>
        <w:t xml:space="preserve"> דוחות להחזר בכל סכום, ובלבד שיפורטו בהם התשומות שהם כוללים.</w:t>
      </w:r>
    </w:p>
    <w:p w14:paraId="26B86595" w14:textId="77777777" w:rsidR="00A87997" w:rsidRPr="00EC45AD" w:rsidRDefault="00A87997" w:rsidP="00A87997">
      <w:pPr>
        <w:pStyle w:val="P00"/>
        <w:spacing w:before="0"/>
        <w:ind w:left="0" w:right="1134"/>
        <w:rPr>
          <w:rFonts w:hint="cs"/>
          <w:vanish/>
          <w:color w:val="FF0000"/>
          <w:szCs w:val="20"/>
          <w:shd w:val="clear" w:color="auto" w:fill="FFFF99"/>
          <w:rtl/>
        </w:rPr>
      </w:pPr>
    </w:p>
    <w:p w14:paraId="0B1DC100" w14:textId="77777777" w:rsidR="009662CD" w:rsidRPr="00EC45AD" w:rsidRDefault="009662CD">
      <w:pPr>
        <w:pStyle w:val="P00"/>
        <w:spacing w:before="0"/>
        <w:ind w:left="0" w:right="1134"/>
        <w:rPr>
          <w:rStyle w:val="default"/>
          <w:rFonts w:cs="FrankRuehl" w:hint="cs"/>
          <w:vanish/>
          <w:color w:val="FF0000"/>
          <w:szCs w:val="20"/>
          <w:shd w:val="clear" w:color="auto" w:fill="FFFF99"/>
          <w:rtl/>
        </w:rPr>
      </w:pPr>
      <w:r w:rsidRPr="00EC45AD">
        <w:rPr>
          <w:rStyle w:val="default"/>
          <w:rFonts w:cs="FrankRuehl" w:hint="cs"/>
          <w:vanish/>
          <w:color w:val="FF0000"/>
          <w:szCs w:val="20"/>
          <w:shd w:val="clear" w:color="auto" w:fill="FFFF99"/>
          <w:rtl/>
        </w:rPr>
        <w:t>מיום 1.1.2006</w:t>
      </w:r>
    </w:p>
    <w:p w14:paraId="0F81D580" w14:textId="77777777" w:rsidR="009662CD" w:rsidRPr="00EC45AD" w:rsidRDefault="009662CD">
      <w:pPr>
        <w:pStyle w:val="P00"/>
        <w:spacing w:before="0"/>
        <w:ind w:left="0" w:right="1134"/>
        <w:rPr>
          <w:rStyle w:val="default"/>
          <w:rFonts w:cs="FrankRuehl" w:hint="cs"/>
          <w:b/>
          <w:bCs/>
          <w:vanish/>
          <w:szCs w:val="20"/>
          <w:shd w:val="clear" w:color="auto" w:fill="FFFF99"/>
          <w:rtl/>
        </w:rPr>
      </w:pPr>
      <w:r w:rsidRPr="00EC45AD">
        <w:rPr>
          <w:rStyle w:val="default"/>
          <w:rFonts w:cs="FrankRuehl" w:hint="cs"/>
          <w:b/>
          <w:bCs/>
          <w:vanish/>
          <w:szCs w:val="20"/>
          <w:shd w:val="clear" w:color="auto" w:fill="FFFF99"/>
          <w:rtl/>
        </w:rPr>
        <w:t>הודעה (מס' 2) תשס"ו-2006</w:t>
      </w:r>
    </w:p>
    <w:p w14:paraId="02E84155" w14:textId="77777777" w:rsidR="009662CD" w:rsidRPr="00EC45AD" w:rsidRDefault="009662CD">
      <w:pPr>
        <w:pStyle w:val="P00"/>
        <w:spacing w:before="0"/>
        <w:ind w:left="0" w:right="1134"/>
        <w:rPr>
          <w:rStyle w:val="default"/>
          <w:rFonts w:cs="FrankRuehl" w:hint="cs"/>
          <w:vanish/>
          <w:szCs w:val="20"/>
          <w:shd w:val="clear" w:color="auto" w:fill="FFFF99"/>
          <w:rtl/>
        </w:rPr>
      </w:pPr>
      <w:hyperlink r:id="rId257" w:history="1">
        <w:r w:rsidRPr="00EC45AD">
          <w:rPr>
            <w:rStyle w:val="Hyperlink"/>
            <w:rFonts w:hint="cs"/>
            <w:vanish/>
            <w:szCs w:val="20"/>
            <w:shd w:val="clear" w:color="auto" w:fill="FFFF99"/>
            <w:rtl/>
          </w:rPr>
          <w:t>ק"ת תשס"ו מס' 6454</w:t>
        </w:r>
      </w:hyperlink>
      <w:r w:rsidRPr="00EC45AD">
        <w:rPr>
          <w:rStyle w:val="default"/>
          <w:rFonts w:cs="FrankRuehl" w:hint="cs"/>
          <w:vanish/>
          <w:szCs w:val="20"/>
          <w:shd w:val="clear" w:color="auto" w:fill="FFFF99"/>
          <w:rtl/>
        </w:rPr>
        <w:t xml:space="preserve"> מיום 18.1.2006 עמ' 364</w:t>
      </w:r>
    </w:p>
    <w:p w14:paraId="231F0557" w14:textId="77777777" w:rsidR="009662CD" w:rsidRPr="00EC45AD" w:rsidRDefault="009662CD">
      <w:pPr>
        <w:pStyle w:val="P00"/>
        <w:ind w:left="0" w:right="1134"/>
        <w:rPr>
          <w:rStyle w:val="default"/>
          <w:rFonts w:cs="FrankRuehl" w:hint="cs"/>
          <w:vanish/>
          <w:sz w:val="22"/>
          <w:szCs w:val="22"/>
          <w:shd w:val="clear" w:color="auto" w:fill="FFFF99"/>
          <w:rtl/>
        </w:rPr>
      </w:pPr>
      <w:r w:rsidRPr="00EC45AD">
        <w:rPr>
          <w:vanish/>
          <w:sz w:val="22"/>
          <w:szCs w:val="22"/>
          <w:shd w:val="clear" w:color="auto" w:fill="FFFF99"/>
          <w:rtl/>
        </w:rPr>
        <w:tab/>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ג)</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על אף האמור בתקנת משנה (ב), דו"ח תקופתי שיש בו עודף מס תשומות</w:t>
      </w:r>
      <w:r w:rsidRPr="00EC45AD">
        <w:rPr>
          <w:rStyle w:val="default"/>
          <w:rFonts w:cs="FrankRuehl"/>
          <w:vanish/>
          <w:sz w:val="22"/>
          <w:szCs w:val="22"/>
          <w:shd w:val="clear" w:color="auto" w:fill="FFFF99"/>
          <w:rtl/>
        </w:rPr>
        <w:t xml:space="preserve"> </w:t>
      </w:r>
      <w:r w:rsidRPr="00EC45AD">
        <w:rPr>
          <w:rStyle w:val="default"/>
          <w:rFonts w:cs="FrankRuehl" w:hint="cs"/>
          <w:vanish/>
          <w:sz w:val="22"/>
          <w:szCs w:val="22"/>
          <w:shd w:val="clear" w:color="auto" w:fill="FFFF99"/>
          <w:rtl/>
        </w:rPr>
        <w:t xml:space="preserve">בסכום של </w:t>
      </w:r>
      <w:r w:rsidRPr="00EC45AD">
        <w:rPr>
          <w:rStyle w:val="default"/>
          <w:rFonts w:cs="FrankRuehl" w:hint="cs"/>
          <w:strike/>
          <w:vanish/>
          <w:sz w:val="22"/>
          <w:szCs w:val="22"/>
          <w:shd w:val="clear" w:color="auto" w:fill="FFFF99"/>
          <w:rtl/>
        </w:rPr>
        <w:t>15,015</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15,342</w:t>
      </w:r>
      <w:r w:rsidRPr="00EC45AD">
        <w:rPr>
          <w:rStyle w:val="default"/>
          <w:rFonts w:cs="FrankRuehl" w:hint="cs"/>
          <w:vanish/>
          <w:sz w:val="22"/>
          <w:szCs w:val="22"/>
          <w:shd w:val="clear" w:color="auto" w:fill="FFFF99"/>
          <w:rtl/>
        </w:rPr>
        <w:t xml:space="preserve"> שקלים חדשים ומעלה, יוגש לאחד ממשרדי מס ערך מוסף המפורטים בתוספת לתקנות מס ערך מוסף (רישום), תשל"ו-1976, אשר בו רשום העוסק; ואולם מייצג כמשמעותו בסעיף 143א לחוק, הקשור במישרין למחשב של שירות עיבודים ממוכנים שליד משרד האוצר, יוכל להזין למח</w:t>
      </w:r>
      <w:r w:rsidRPr="00EC45AD">
        <w:rPr>
          <w:rStyle w:val="default"/>
          <w:rFonts w:cs="FrankRuehl"/>
          <w:vanish/>
          <w:sz w:val="22"/>
          <w:szCs w:val="22"/>
          <w:shd w:val="clear" w:color="auto" w:fill="FFFF99"/>
          <w:rtl/>
        </w:rPr>
        <w:t>שב</w:t>
      </w:r>
      <w:r w:rsidRPr="00EC45AD">
        <w:rPr>
          <w:rStyle w:val="default"/>
          <w:rFonts w:cs="FrankRuehl" w:hint="cs"/>
          <w:vanish/>
          <w:sz w:val="22"/>
          <w:szCs w:val="22"/>
          <w:shd w:val="clear" w:color="auto" w:fill="FFFF99"/>
          <w:rtl/>
        </w:rPr>
        <w:t xml:space="preserve"> דוחות להחזר בכל סכום, ובלבד שיפורטו בהם התשומות שהם כוללים.</w:t>
      </w:r>
    </w:p>
    <w:p w14:paraId="781C9B91" w14:textId="77777777" w:rsidR="009662CD" w:rsidRPr="00EC45AD" w:rsidRDefault="009662CD">
      <w:pPr>
        <w:pStyle w:val="P22"/>
        <w:spacing w:before="0"/>
        <w:ind w:left="0" w:right="1134"/>
        <w:rPr>
          <w:rStyle w:val="default"/>
          <w:rFonts w:cs="FrankRuehl" w:hint="cs"/>
          <w:vanish/>
          <w:szCs w:val="20"/>
          <w:shd w:val="clear" w:color="auto" w:fill="FFFF99"/>
          <w:rtl/>
        </w:rPr>
      </w:pPr>
    </w:p>
    <w:p w14:paraId="7C890D06" w14:textId="77777777" w:rsidR="009662CD" w:rsidRPr="00EC45AD" w:rsidRDefault="009662CD">
      <w:pPr>
        <w:pStyle w:val="P22"/>
        <w:spacing w:before="0"/>
        <w:ind w:left="0" w:right="1134"/>
        <w:rPr>
          <w:rStyle w:val="default"/>
          <w:rFonts w:cs="FrankRuehl" w:hint="cs"/>
          <w:vanish/>
          <w:color w:val="FF0000"/>
          <w:szCs w:val="20"/>
          <w:shd w:val="clear" w:color="auto" w:fill="FFFF99"/>
          <w:rtl/>
        </w:rPr>
      </w:pPr>
      <w:r w:rsidRPr="00EC45AD">
        <w:rPr>
          <w:rStyle w:val="default"/>
          <w:rFonts w:cs="FrankRuehl" w:hint="cs"/>
          <w:vanish/>
          <w:color w:val="FF0000"/>
          <w:szCs w:val="20"/>
          <w:shd w:val="clear" w:color="auto" w:fill="FFFF99"/>
          <w:rtl/>
        </w:rPr>
        <w:t>מיום 1.7.2006</w:t>
      </w:r>
    </w:p>
    <w:p w14:paraId="30C5890E" w14:textId="77777777" w:rsidR="009662CD" w:rsidRPr="00EC45AD" w:rsidRDefault="009662CD">
      <w:pPr>
        <w:pStyle w:val="P22"/>
        <w:spacing w:before="0"/>
        <w:ind w:left="0" w:right="1134"/>
        <w:rPr>
          <w:rStyle w:val="default"/>
          <w:rFonts w:cs="FrankRuehl" w:hint="cs"/>
          <w:vanish/>
          <w:szCs w:val="20"/>
          <w:shd w:val="clear" w:color="auto" w:fill="FFFF99"/>
          <w:rtl/>
        </w:rPr>
      </w:pPr>
      <w:r w:rsidRPr="00EC45AD">
        <w:rPr>
          <w:rStyle w:val="default"/>
          <w:rFonts w:cs="FrankRuehl" w:hint="cs"/>
          <w:b/>
          <w:bCs/>
          <w:vanish/>
          <w:szCs w:val="20"/>
          <w:shd w:val="clear" w:color="auto" w:fill="FFFF99"/>
          <w:rtl/>
        </w:rPr>
        <w:t>הודעה (מס' 2) תשס"ז-2007</w:t>
      </w:r>
    </w:p>
    <w:p w14:paraId="2527AAE4" w14:textId="77777777" w:rsidR="009662CD" w:rsidRPr="00EC45AD" w:rsidRDefault="009662CD">
      <w:pPr>
        <w:pStyle w:val="P22"/>
        <w:spacing w:before="0"/>
        <w:ind w:left="0" w:right="1134"/>
        <w:rPr>
          <w:rStyle w:val="default"/>
          <w:rFonts w:cs="FrankRuehl" w:hint="cs"/>
          <w:vanish/>
          <w:szCs w:val="20"/>
          <w:shd w:val="clear" w:color="auto" w:fill="FFFF99"/>
          <w:rtl/>
        </w:rPr>
      </w:pPr>
      <w:hyperlink r:id="rId258" w:history="1">
        <w:r w:rsidRPr="00EC45AD">
          <w:rPr>
            <w:rStyle w:val="Hyperlink"/>
            <w:rFonts w:hint="cs"/>
            <w:vanish/>
            <w:szCs w:val="20"/>
            <w:shd w:val="clear" w:color="auto" w:fill="FFFF99"/>
            <w:rtl/>
          </w:rPr>
          <w:t>ק"ת תשס"ז מס' 6606</w:t>
        </w:r>
      </w:hyperlink>
      <w:r w:rsidRPr="00EC45AD">
        <w:rPr>
          <w:rStyle w:val="default"/>
          <w:rFonts w:cs="FrankRuehl" w:hint="cs"/>
          <w:vanish/>
          <w:szCs w:val="20"/>
          <w:shd w:val="clear" w:color="auto" w:fill="FFFF99"/>
          <w:rtl/>
        </w:rPr>
        <w:t xml:space="preserve"> מיום 31.7.2007 עמ' 1086</w:t>
      </w:r>
    </w:p>
    <w:p w14:paraId="7DD3A745" w14:textId="77777777" w:rsidR="009662CD" w:rsidRPr="00EC45AD" w:rsidRDefault="009662CD">
      <w:pPr>
        <w:pStyle w:val="P00"/>
        <w:ind w:left="0" w:right="1134"/>
        <w:rPr>
          <w:rStyle w:val="default"/>
          <w:rFonts w:cs="FrankRuehl" w:hint="cs"/>
          <w:vanish/>
          <w:sz w:val="22"/>
          <w:szCs w:val="22"/>
          <w:shd w:val="clear" w:color="auto" w:fill="FFFF99"/>
          <w:rtl/>
        </w:rPr>
      </w:pPr>
      <w:r w:rsidRPr="00EC45AD">
        <w:rPr>
          <w:vanish/>
          <w:sz w:val="22"/>
          <w:szCs w:val="22"/>
          <w:shd w:val="clear" w:color="auto" w:fill="FFFF99"/>
          <w:rtl/>
        </w:rPr>
        <w:tab/>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ג)</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על אף האמור בתקנת משנה (ב), דו"ח תקופתי שיש בו עודף מס תשומות</w:t>
      </w:r>
      <w:r w:rsidRPr="00EC45AD">
        <w:rPr>
          <w:rStyle w:val="default"/>
          <w:rFonts w:cs="FrankRuehl"/>
          <w:vanish/>
          <w:sz w:val="22"/>
          <w:szCs w:val="22"/>
          <w:shd w:val="clear" w:color="auto" w:fill="FFFF99"/>
          <w:rtl/>
        </w:rPr>
        <w:t xml:space="preserve"> </w:t>
      </w:r>
      <w:r w:rsidRPr="00EC45AD">
        <w:rPr>
          <w:rStyle w:val="default"/>
          <w:rFonts w:cs="FrankRuehl" w:hint="cs"/>
          <w:vanish/>
          <w:sz w:val="22"/>
          <w:szCs w:val="22"/>
          <w:shd w:val="clear" w:color="auto" w:fill="FFFF99"/>
          <w:rtl/>
        </w:rPr>
        <w:t xml:space="preserve">בסכום של </w:t>
      </w:r>
      <w:r w:rsidRPr="00EC45AD">
        <w:rPr>
          <w:rStyle w:val="default"/>
          <w:rFonts w:cs="FrankRuehl" w:hint="cs"/>
          <w:strike/>
          <w:vanish/>
          <w:sz w:val="22"/>
          <w:szCs w:val="22"/>
          <w:shd w:val="clear" w:color="auto" w:fill="FFFF99"/>
          <w:rtl/>
        </w:rPr>
        <w:t>15,342</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15,535</w:t>
      </w:r>
      <w:r w:rsidRPr="00EC45AD">
        <w:rPr>
          <w:rStyle w:val="default"/>
          <w:rFonts w:cs="FrankRuehl" w:hint="cs"/>
          <w:vanish/>
          <w:sz w:val="22"/>
          <w:szCs w:val="22"/>
          <w:shd w:val="clear" w:color="auto" w:fill="FFFF99"/>
          <w:rtl/>
        </w:rPr>
        <w:t xml:space="preserve"> שקלים חדשים ומעלה, יוגש לאחד ממשרדי מס ערך מוסף המפורטים בתוספת לתקנות מס ערך מוסף (רישום), תשל"ו-1976, אשר בו רשום העוסק; ואולם מייצג כמשמעותו בסעיף 143א לחוק, הקשור במישרין למחשב של שירות עיבודים ממוכנים שליד משרד האוצר, יוכל להזין למח</w:t>
      </w:r>
      <w:r w:rsidRPr="00EC45AD">
        <w:rPr>
          <w:rStyle w:val="default"/>
          <w:rFonts w:cs="FrankRuehl"/>
          <w:vanish/>
          <w:sz w:val="22"/>
          <w:szCs w:val="22"/>
          <w:shd w:val="clear" w:color="auto" w:fill="FFFF99"/>
          <w:rtl/>
        </w:rPr>
        <w:t>שב</w:t>
      </w:r>
      <w:r w:rsidRPr="00EC45AD">
        <w:rPr>
          <w:rStyle w:val="default"/>
          <w:rFonts w:cs="FrankRuehl" w:hint="cs"/>
          <w:vanish/>
          <w:sz w:val="22"/>
          <w:szCs w:val="22"/>
          <w:shd w:val="clear" w:color="auto" w:fill="FFFF99"/>
          <w:rtl/>
        </w:rPr>
        <w:t xml:space="preserve"> דוחות להחזר בכל סכום, ובלבד שיפורטו בהם התשומות שהם כוללים.</w:t>
      </w:r>
    </w:p>
    <w:p w14:paraId="3BC4F5FB" w14:textId="77777777" w:rsidR="009662CD" w:rsidRPr="00EC45AD" w:rsidRDefault="009662CD">
      <w:pPr>
        <w:pStyle w:val="P22"/>
        <w:spacing w:before="0"/>
        <w:ind w:left="0" w:right="1134"/>
        <w:rPr>
          <w:rStyle w:val="default"/>
          <w:rFonts w:cs="FrankRuehl" w:hint="cs"/>
          <w:vanish/>
          <w:szCs w:val="20"/>
          <w:shd w:val="clear" w:color="auto" w:fill="FFFF99"/>
          <w:rtl/>
        </w:rPr>
      </w:pPr>
    </w:p>
    <w:p w14:paraId="0E1D7807" w14:textId="77777777" w:rsidR="009662CD" w:rsidRPr="00EC45AD" w:rsidRDefault="009662CD">
      <w:pPr>
        <w:pStyle w:val="P22"/>
        <w:spacing w:before="0"/>
        <w:ind w:left="0" w:right="1134"/>
        <w:rPr>
          <w:rStyle w:val="default"/>
          <w:rFonts w:cs="FrankRuehl" w:hint="cs"/>
          <w:vanish/>
          <w:color w:val="FF0000"/>
          <w:szCs w:val="20"/>
          <w:shd w:val="clear" w:color="auto" w:fill="FFFF99"/>
          <w:rtl/>
        </w:rPr>
      </w:pPr>
      <w:r w:rsidRPr="00EC45AD">
        <w:rPr>
          <w:rStyle w:val="default"/>
          <w:rFonts w:cs="FrankRuehl" w:hint="cs"/>
          <w:vanish/>
          <w:color w:val="FF0000"/>
          <w:szCs w:val="20"/>
          <w:shd w:val="clear" w:color="auto" w:fill="FFFF99"/>
          <w:rtl/>
        </w:rPr>
        <w:t>מיום 1.7.2007</w:t>
      </w:r>
    </w:p>
    <w:p w14:paraId="1B924FDB" w14:textId="77777777" w:rsidR="009662CD" w:rsidRPr="00EC45AD" w:rsidRDefault="009662CD">
      <w:pPr>
        <w:pStyle w:val="P22"/>
        <w:spacing w:before="0"/>
        <w:ind w:left="0" w:right="1134"/>
        <w:rPr>
          <w:rStyle w:val="default"/>
          <w:rFonts w:cs="FrankRuehl" w:hint="cs"/>
          <w:vanish/>
          <w:szCs w:val="20"/>
          <w:shd w:val="clear" w:color="auto" w:fill="FFFF99"/>
          <w:rtl/>
        </w:rPr>
      </w:pPr>
      <w:r w:rsidRPr="00EC45AD">
        <w:rPr>
          <w:rStyle w:val="default"/>
          <w:rFonts w:cs="FrankRuehl" w:hint="cs"/>
          <w:b/>
          <w:bCs/>
          <w:vanish/>
          <w:szCs w:val="20"/>
          <w:shd w:val="clear" w:color="auto" w:fill="FFFF99"/>
          <w:rtl/>
        </w:rPr>
        <w:t>הודעה (מס' 2) תשס"ז-2007</w:t>
      </w:r>
    </w:p>
    <w:p w14:paraId="570E3795" w14:textId="77777777" w:rsidR="009662CD" w:rsidRPr="00EC45AD" w:rsidRDefault="009662CD">
      <w:pPr>
        <w:pStyle w:val="P22"/>
        <w:spacing w:before="0"/>
        <w:ind w:left="0" w:right="1134"/>
        <w:rPr>
          <w:rStyle w:val="default"/>
          <w:rFonts w:cs="FrankRuehl" w:hint="cs"/>
          <w:vanish/>
          <w:szCs w:val="20"/>
          <w:shd w:val="clear" w:color="auto" w:fill="FFFF99"/>
          <w:rtl/>
        </w:rPr>
      </w:pPr>
      <w:hyperlink r:id="rId259" w:history="1">
        <w:r w:rsidRPr="00EC45AD">
          <w:rPr>
            <w:rStyle w:val="Hyperlink"/>
            <w:rFonts w:hint="cs"/>
            <w:vanish/>
            <w:szCs w:val="20"/>
            <w:shd w:val="clear" w:color="auto" w:fill="FFFF99"/>
            <w:rtl/>
          </w:rPr>
          <w:t>ק"ת תשס"ז מס' 6606</w:t>
        </w:r>
      </w:hyperlink>
      <w:r w:rsidRPr="00EC45AD">
        <w:rPr>
          <w:rStyle w:val="default"/>
          <w:rFonts w:cs="FrankRuehl" w:hint="cs"/>
          <w:vanish/>
          <w:szCs w:val="20"/>
          <w:shd w:val="clear" w:color="auto" w:fill="FFFF99"/>
          <w:rtl/>
        </w:rPr>
        <w:t xml:space="preserve"> מיום 31.7.2007 עמ' 1086</w:t>
      </w:r>
    </w:p>
    <w:p w14:paraId="577743B7" w14:textId="77777777" w:rsidR="009662CD" w:rsidRPr="00EC45AD" w:rsidRDefault="009662CD">
      <w:pPr>
        <w:pStyle w:val="P00"/>
        <w:ind w:left="0" w:right="1134"/>
        <w:rPr>
          <w:rStyle w:val="default"/>
          <w:rFonts w:cs="FrankRuehl" w:hint="cs"/>
          <w:vanish/>
          <w:sz w:val="22"/>
          <w:szCs w:val="22"/>
          <w:shd w:val="clear" w:color="auto" w:fill="FFFF99"/>
          <w:rtl/>
        </w:rPr>
      </w:pPr>
      <w:r w:rsidRPr="00EC45AD">
        <w:rPr>
          <w:vanish/>
          <w:sz w:val="22"/>
          <w:szCs w:val="22"/>
          <w:shd w:val="clear" w:color="auto" w:fill="FFFF99"/>
          <w:rtl/>
        </w:rPr>
        <w:tab/>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ג)</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על אף האמור בתקנת משנה (ב), דו"ח תקופתי שיש בו עודף מס תשומות</w:t>
      </w:r>
      <w:r w:rsidRPr="00EC45AD">
        <w:rPr>
          <w:rStyle w:val="default"/>
          <w:rFonts w:cs="FrankRuehl"/>
          <w:vanish/>
          <w:sz w:val="22"/>
          <w:szCs w:val="22"/>
          <w:shd w:val="clear" w:color="auto" w:fill="FFFF99"/>
          <w:rtl/>
        </w:rPr>
        <w:t xml:space="preserve"> </w:t>
      </w:r>
      <w:r w:rsidRPr="00EC45AD">
        <w:rPr>
          <w:rStyle w:val="default"/>
          <w:rFonts w:cs="FrankRuehl" w:hint="cs"/>
          <w:vanish/>
          <w:sz w:val="22"/>
          <w:szCs w:val="22"/>
          <w:shd w:val="clear" w:color="auto" w:fill="FFFF99"/>
          <w:rtl/>
        </w:rPr>
        <w:t xml:space="preserve">בסכום של </w:t>
      </w:r>
      <w:r w:rsidRPr="00EC45AD">
        <w:rPr>
          <w:rStyle w:val="default"/>
          <w:rFonts w:cs="FrankRuehl" w:hint="cs"/>
          <w:strike/>
          <w:vanish/>
          <w:sz w:val="22"/>
          <w:szCs w:val="22"/>
          <w:shd w:val="clear" w:color="auto" w:fill="FFFF99"/>
          <w:rtl/>
        </w:rPr>
        <w:t>15,535</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15,577</w:t>
      </w:r>
      <w:r w:rsidRPr="00EC45AD">
        <w:rPr>
          <w:rStyle w:val="default"/>
          <w:rFonts w:cs="FrankRuehl" w:hint="cs"/>
          <w:vanish/>
          <w:sz w:val="22"/>
          <w:szCs w:val="22"/>
          <w:shd w:val="clear" w:color="auto" w:fill="FFFF99"/>
          <w:rtl/>
        </w:rPr>
        <w:t xml:space="preserve"> שקלים חדשים ומעלה, יוגש לאחד ממשרדי מס ערך מוסף המפורטים בתוספת לתקנות מס ערך מוסף (רישום), תשל"ו-1976, אשר בו רשום העוסק; ואולם מייצג כמשמעותו בסעיף 143א לחוק, הקשור במישרין למחשב של שירות עיבודים ממוכנים שליד משרד האוצר, יוכל להזין למח</w:t>
      </w:r>
      <w:r w:rsidRPr="00EC45AD">
        <w:rPr>
          <w:rStyle w:val="default"/>
          <w:rFonts w:cs="FrankRuehl"/>
          <w:vanish/>
          <w:sz w:val="22"/>
          <w:szCs w:val="22"/>
          <w:shd w:val="clear" w:color="auto" w:fill="FFFF99"/>
          <w:rtl/>
        </w:rPr>
        <w:t>שב</w:t>
      </w:r>
      <w:r w:rsidRPr="00EC45AD">
        <w:rPr>
          <w:rStyle w:val="default"/>
          <w:rFonts w:cs="FrankRuehl" w:hint="cs"/>
          <w:vanish/>
          <w:sz w:val="22"/>
          <w:szCs w:val="22"/>
          <w:shd w:val="clear" w:color="auto" w:fill="FFFF99"/>
          <w:rtl/>
        </w:rPr>
        <w:t xml:space="preserve"> דוחות להחזר בכל סכום, ובלבד שיפורטו בהם התשומות שהם כוללים.</w:t>
      </w:r>
    </w:p>
    <w:p w14:paraId="156DB599" w14:textId="77777777" w:rsidR="009662CD" w:rsidRPr="00EC45AD" w:rsidRDefault="009662CD">
      <w:pPr>
        <w:pStyle w:val="P22"/>
        <w:spacing w:before="0"/>
        <w:ind w:left="0" w:right="1134"/>
        <w:rPr>
          <w:rStyle w:val="default"/>
          <w:rFonts w:cs="FrankRuehl" w:hint="cs"/>
          <w:vanish/>
          <w:szCs w:val="20"/>
          <w:shd w:val="clear" w:color="auto" w:fill="FFFF99"/>
          <w:rtl/>
        </w:rPr>
      </w:pPr>
    </w:p>
    <w:p w14:paraId="2CDC7A90" w14:textId="77777777" w:rsidR="009662CD" w:rsidRPr="00EC45AD" w:rsidRDefault="009662CD">
      <w:pPr>
        <w:pStyle w:val="P22"/>
        <w:spacing w:before="0"/>
        <w:ind w:left="0" w:right="1134"/>
        <w:rPr>
          <w:rStyle w:val="default"/>
          <w:rFonts w:cs="FrankRuehl" w:hint="cs"/>
          <w:vanish/>
          <w:color w:val="FF0000"/>
          <w:szCs w:val="20"/>
          <w:shd w:val="clear" w:color="auto" w:fill="FFFF99"/>
          <w:rtl/>
        </w:rPr>
      </w:pPr>
      <w:r w:rsidRPr="00EC45AD">
        <w:rPr>
          <w:rStyle w:val="default"/>
          <w:rFonts w:cs="FrankRuehl" w:hint="cs"/>
          <w:vanish/>
          <w:color w:val="FF0000"/>
          <w:szCs w:val="20"/>
          <w:shd w:val="clear" w:color="auto" w:fill="FFFF99"/>
          <w:rtl/>
        </w:rPr>
        <w:t>מיום 1.1.2008</w:t>
      </w:r>
    </w:p>
    <w:p w14:paraId="2156A0D5" w14:textId="77777777" w:rsidR="009662CD" w:rsidRPr="00EC45AD" w:rsidRDefault="009662CD">
      <w:pPr>
        <w:pStyle w:val="P22"/>
        <w:spacing w:before="0"/>
        <w:ind w:left="0" w:right="1134"/>
        <w:rPr>
          <w:rStyle w:val="default"/>
          <w:rFonts w:cs="FrankRuehl" w:hint="cs"/>
          <w:vanish/>
          <w:szCs w:val="20"/>
          <w:shd w:val="clear" w:color="auto" w:fill="FFFF99"/>
          <w:rtl/>
        </w:rPr>
      </w:pPr>
      <w:r w:rsidRPr="00EC45AD">
        <w:rPr>
          <w:rStyle w:val="default"/>
          <w:rFonts w:cs="FrankRuehl" w:hint="cs"/>
          <w:b/>
          <w:bCs/>
          <w:vanish/>
          <w:szCs w:val="20"/>
          <w:shd w:val="clear" w:color="auto" w:fill="FFFF99"/>
          <w:rtl/>
        </w:rPr>
        <w:t>הודעה תשס"ח-2008</w:t>
      </w:r>
    </w:p>
    <w:p w14:paraId="1364DFE7" w14:textId="77777777" w:rsidR="009662CD" w:rsidRPr="00EC45AD" w:rsidRDefault="009662CD">
      <w:pPr>
        <w:pStyle w:val="P22"/>
        <w:spacing w:before="0"/>
        <w:ind w:left="0" w:right="1134"/>
        <w:rPr>
          <w:rStyle w:val="default"/>
          <w:rFonts w:cs="FrankRuehl" w:hint="cs"/>
          <w:vanish/>
          <w:szCs w:val="20"/>
          <w:shd w:val="clear" w:color="auto" w:fill="FFFF99"/>
          <w:rtl/>
        </w:rPr>
      </w:pPr>
      <w:hyperlink r:id="rId260" w:history="1">
        <w:r w:rsidRPr="00EC45AD">
          <w:rPr>
            <w:rStyle w:val="Hyperlink"/>
            <w:rFonts w:hint="cs"/>
            <w:vanish/>
            <w:szCs w:val="20"/>
            <w:shd w:val="clear" w:color="auto" w:fill="FFFF99"/>
            <w:rtl/>
          </w:rPr>
          <w:t>ק"ת תשס"ח מס' 6642</w:t>
        </w:r>
      </w:hyperlink>
      <w:r w:rsidRPr="00EC45AD">
        <w:rPr>
          <w:rStyle w:val="default"/>
          <w:rFonts w:cs="FrankRuehl" w:hint="cs"/>
          <w:vanish/>
          <w:szCs w:val="20"/>
          <w:shd w:val="clear" w:color="auto" w:fill="FFFF99"/>
          <w:rtl/>
        </w:rPr>
        <w:t xml:space="preserve"> מיום 20.1.2008 עמ' 410</w:t>
      </w:r>
    </w:p>
    <w:p w14:paraId="1FEE5033" w14:textId="77777777" w:rsidR="009662CD" w:rsidRPr="00EC45AD" w:rsidRDefault="009662CD">
      <w:pPr>
        <w:pStyle w:val="P00"/>
        <w:ind w:left="0" w:right="1134"/>
        <w:rPr>
          <w:rStyle w:val="default"/>
          <w:rFonts w:cs="FrankRuehl" w:hint="cs"/>
          <w:vanish/>
          <w:sz w:val="22"/>
          <w:szCs w:val="22"/>
          <w:shd w:val="clear" w:color="auto" w:fill="FFFF99"/>
          <w:rtl/>
        </w:rPr>
      </w:pPr>
      <w:r w:rsidRPr="00EC45AD">
        <w:rPr>
          <w:vanish/>
          <w:sz w:val="22"/>
          <w:szCs w:val="22"/>
          <w:shd w:val="clear" w:color="auto" w:fill="FFFF99"/>
          <w:rtl/>
        </w:rPr>
        <w:tab/>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ג)</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על אף האמור בתקנת משנה (ב), דו"ח תקופתי שיש בו עודף מס תשומות</w:t>
      </w:r>
      <w:r w:rsidRPr="00EC45AD">
        <w:rPr>
          <w:rStyle w:val="default"/>
          <w:rFonts w:cs="FrankRuehl"/>
          <w:vanish/>
          <w:sz w:val="22"/>
          <w:szCs w:val="22"/>
          <w:shd w:val="clear" w:color="auto" w:fill="FFFF99"/>
          <w:rtl/>
        </w:rPr>
        <w:t xml:space="preserve"> </w:t>
      </w:r>
      <w:r w:rsidRPr="00EC45AD">
        <w:rPr>
          <w:rStyle w:val="default"/>
          <w:rFonts w:cs="FrankRuehl" w:hint="cs"/>
          <w:vanish/>
          <w:sz w:val="22"/>
          <w:szCs w:val="22"/>
          <w:shd w:val="clear" w:color="auto" w:fill="FFFF99"/>
          <w:rtl/>
        </w:rPr>
        <w:t xml:space="preserve">בסכום של </w:t>
      </w:r>
      <w:r w:rsidRPr="00EC45AD">
        <w:rPr>
          <w:rStyle w:val="default"/>
          <w:rFonts w:cs="FrankRuehl" w:hint="cs"/>
          <w:strike/>
          <w:vanish/>
          <w:sz w:val="22"/>
          <w:szCs w:val="22"/>
          <w:shd w:val="clear" w:color="auto" w:fill="FFFF99"/>
          <w:rtl/>
        </w:rPr>
        <w:t>15,577</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15,969</w:t>
      </w:r>
      <w:r w:rsidRPr="00EC45AD">
        <w:rPr>
          <w:rStyle w:val="default"/>
          <w:rFonts w:cs="FrankRuehl" w:hint="cs"/>
          <w:vanish/>
          <w:sz w:val="22"/>
          <w:szCs w:val="22"/>
          <w:shd w:val="clear" w:color="auto" w:fill="FFFF99"/>
          <w:rtl/>
        </w:rPr>
        <w:t xml:space="preserve"> שקלים חדשים ומעלה, יוגש לאחד ממשרדי מס ערך מוסף המפורטים בתוספת לתקנות מס ערך מוסף (רישום), תשל"ו-1976, אשר בו רשום העוסק; ואולם מייצג כמשמעותו בסעיף 143א לחוק, הקשור במישרין למחשב של שירות עיבודים ממוכנים שליד משרד האוצר, יוכל להזין למח</w:t>
      </w:r>
      <w:r w:rsidRPr="00EC45AD">
        <w:rPr>
          <w:rStyle w:val="default"/>
          <w:rFonts w:cs="FrankRuehl"/>
          <w:vanish/>
          <w:sz w:val="22"/>
          <w:szCs w:val="22"/>
          <w:shd w:val="clear" w:color="auto" w:fill="FFFF99"/>
          <w:rtl/>
        </w:rPr>
        <w:t>שב</w:t>
      </w:r>
      <w:r w:rsidRPr="00EC45AD">
        <w:rPr>
          <w:rStyle w:val="default"/>
          <w:rFonts w:cs="FrankRuehl" w:hint="cs"/>
          <w:vanish/>
          <w:sz w:val="22"/>
          <w:szCs w:val="22"/>
          <w:shd w:val="clear" w:color="auto" w:fill="FFFF99"/>
          <w:rtl/>
        </w:rPr>
        <w:t xml:space="preserve"> דוחות להחזר בכל סכום, ובלבד שיפורטו בהם התשומות שהם כוללים.</w:t>
      </w:r>
    </w:p>
    <w:p w14:paraId="14877F9C" w14:textId="77777777" w:rsidR="00093A9F" w:rsidRPr="00EC45AD" w:rsidRDefault="00093A9F" w:rsidP="00093A9F">
      <w:pPr>
        <w:pStyle w:val="P22"/>
        <w:spacing w:before="0"/>
        <w:ind w:left="0" w:right="1134"/>
        <w:rPr>
          <w:rStyle w:val="default"/>
          <w:rFonts w:cs="FrankRuehl" w:hint="cs"/>
          <w:vanish/>
          <w:szCs w:val="20"/>
          <w:shd w:val="clear" w:color="auto" w:fill="FFFF99"/>
          <w:rtl/>
        </w:rPr>
      </w:pPr>
    </w:p>
    <w:p w14:paraId="2D37374D" w14:textId="77777777" w:rsidR="00093A9F" w:rsidRPr="00EC45AD" w:rsidRDefault="00093A9F" w:rsidP="00093A9F">
      <w:pPr>
        <w:pStyle w:val="P22"/>
        <w:spacing w:before="0"/>
        <w:ind w:left="0" w:right="1134"/>
        <w:rPr>
          <w:rStyle w:val="default"/>
          <w:rFonts w:cs="FrankRuehl" w:hint="cs"/>
          <w:vanish/>
          <w:color w:val="FF0000"/>
          <w:szCs w:val="20"/>
          <w:shd w:val="clear" w:color="auto" w:fill="FFFF99"/>
          <w:rtl/>
        </w:rPr>
      </w:pPr>
      <w:r w:rsidRPr="00EC45AD">
        <w:rPr>
          <w:rStyle w:val="default"/>
          <w:rFonts w:cs="FrankRuehl" w:hint="cs"/>
          <w:vanish/>
          <w:color w:val="FF0000"/>
          <w:szCs w:val="20"/>
          <w:shd w:val="clear" w:color="auto" w:fill="FFFF99"/>
          <w:rtl/>
        </w:rPr>
        <w:t>מיום 1.7.2008</w:t>
      </w:r>
    </w:p>
    <w:p w14:paraId="3A513E38" w14:textId="77777777" w:rsidR="00093A9F" w:rsidRPr="00EC45AD" w:rsidRDefault="00093A9F" w:rsidP="00093A9F">
      <w:pPr>
        <w:pStyle w:val="P22"/>
        <w:spacing w:before="0"/>
        <w:ind w:left="0" w:right="1134"/>
        <w:rPr>
          <w:rStyle w:val="default"/>
          <w:rFonts w:cs="FrankRuehl" w:hint="cs"/>
          <w:vanish/>
          <w:szCs w:val="20"/>
          <w:shd w:val="clear" w:color="auto" w:fill="FFFF99"/>
          <w:rtl/>
        </w:rPr>
      </w:pPr>
      <w:r w:rsidRPr="00EC45AD">
        <w:rPr>
          <w:rStyle w:val="default"/>
          <w:rFonts w:cs="FrankRuehl" w:hint="cs"/>
          <w:b/>
          <w:bCs/>
          <w:vanish/>
          <w:szCs w:val="20"/>
          <w:shd w:val="clear" w:color="auto" w:fill="FFFF99"/>
          <w:rtl/>
        </w:rPr>
        <w:t>הודעה (מס' 2) תשס"ח-2008</w:t>
      </w:r>
    </w:p>
    <w:p w14:paraId="59CCBB7D" w14:textId="77777777" w:rsidR="00093A9F" w:rsidRPr="00EC45AD" w:rsidRDefault="00093A9F" w:rsidP="00093A9F">
      <w:pPr>
        <w:pStyle w:val="P22"/>
        <w:spacing w:before="0"/>
        <w:ind w:left="0" w:right="1134"/>
        <w:rPr>
          <w:rStyle w:val="default"/>
          <w:rFonts w:cs="FrankRuehl" w:hint="cs"/>
          <w:vanish/>
          <w:szCs w:val="20"/>
          <w:shd w:val="clear" w:color="auto" w:fill="FFFF99"/>
          <w:rtl/>
        </w:rPr>
      </w:pPr>
      <w:hyperlink r:id="rId261" w:history="1">
        <w:r w:rsidRPr="00EC45AD">
          <w:rPr>
            <w:rStyle w:val="Hyperlink"/>
            <w:rFonts w:hint="cs"/>
            <w:vanish/>
            <w:szCs w:val="20"/>
            <w:shd w:val="clear" w:color="auto" w:fill="FFFF99"/>
            <w:rtl/>
          </w:rPr>
          <w:t>ק"ת תשס"ח מס' 6691</w:t>
        </w:r>
      </w:hyperlink>
      <w:r w:rsidRPr="00EC45AD">
        <w:rPr>
          <w:rStyle w:val="default"/>
          <w:rFonts w:cs="FrankRuehl" w:hint="cs"/>
          <w:vanish/>
          <w:szCs w:val="20"/>
          <w:shd w:val="clear" w:color="auto" w:fill="FFFF99"/>
          <w:rtl/>
        </w:rPr>
        <w:t xml:space="preserve"> מיום 14.7.2008 עמ' 1132</w:t>
      </w:r>
    </w:p>
    <w:p w14:paraId="1E419FC0" w14:textId="77777777" w:rsidR="00093A9F" w:rsidRPr="00EC45AD" w:rsidRDefault="00093A9F" w:rsidP="00CD3F5E">
      <w:pPr>
        <w:pStyle w:val="P00"/>
        <w:ind w:left="0" w:right="1134"/>
        <w:rPr>
          <w:rStyle w:val="default"/>
          <w:rFonts w:cs="FrankRuehl" w:hint="cs"/>
          <w:vanish/>
          <w:sz w:val="22"/>
          <w:szCs w:val="22"/>
          <w:shd w:val="clear" w:color="auto" w:fill="FFFF99"/>
          <w:rtl/>
        </w:rPr>
      </w:pPr>
      <w:r w:rsidRPr="00EC45AD">
        <w:rPr>
          <w:vanish/>
          <w:sz w:val="22"/>
          <w:szCs w:val="22"/>
          <w:shd w:val="clear" w:color="auto" w:fill="FFFF99"/>
          <w:rtl/>
        </w:rPr>
        <w:tab/>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ג)</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על אף האמור בתקנת משנה (ב), דו"ח תקופתי שיש בו עודף מס תשומות</w:t>
      </w:r>
      <w:r w:rsidRPr="00EC45AD">
        <w:rPr>
          <w:rStyle w:val="default"/>
          <w:rFonts w:cs="FrankRuehl"/>
          <w:vanish/>
          <w:sz w:val="22"/>
          <w:szCs w:val="22"/>
          <w:shd w:val="clear" w:color="auto" w:fill="FFFF99"/>
          <w:rtl/>
        </w:rPr>
        <w:t xml:space="preserve"> </w:t>
      </w:r>
      <w:r w:rsidRPr="00EC45AD">
        <w:rPr>
          <w:rStyle w:val="default"/>
          <w:rFonts w:cs="FrankRuehl" w:hint="cs"/>
          <w:vanish/>
          <w:sz w:val="22"/>
          <w:szCs w:val="22"/>
          <w:shd w:val="clear" w:color="auto" w:fill="FFFF99"/>
          <w:rtl/>
        </w:rPr>
        <w:t xml:space="preserve">בסכום של </w:t>
      </w:r>
      <w:r w:rsidRPr="00EC45AD">
        <w:rPr>
          <w:rStyle w:val="default"/>
          <w:rFonts w:cs="FrankRuehl" w:hint="cs"/>
          <w:strike/>
          <w:vanish/>
          <w:sz w:val="22"/>
          <w:szCs w:val="22"/>
          <w:shd w:val="clear" w:color="auto" w:fill="FFFF99"/>
          <w:rtl/>
        </w:rPr>
        <w:t>15,969</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16,423</w:t>
      </w:r>
      <w:r w:rsidRPr="00EC45AD">
        <w:rPr>
          <w:rStyle w:val="default"/>
          <w:rFonts w:cs="FrankRuehl" w:hint="cs"/>
          <w:vanish/>
          <w:sz w:val="22"/>
          <w:szCs w:val="22"/>
          <w:shd w:val="clear" w:color="auto" w:fill="FFFF99"/>
          <w:rtl/>
        </w:rPr>
        <w:t xml:space="preserve"> שקלים חדשים ומעלה, יוגש לאחד ממשרדי מס ערך מוסף המפורטים בתוספת לתקנות מס ערך מוסף (רישום), תשל"ו-1976, אשר בו רשום העוסק; ואולם מייצג כמשמעותו בסעיף 143א לחוק, הקשור במישרין למחשב של שירות עיבודים ממוכנים שליד משרד האוצר, יוכל להזין למח</w:t>
      </w:r>
      <w:r w:rsidRPr="00EC45AD">
        <w:rPr>
          <w:rStyle w:val="default"/>
          <w:rFonts w:cs="FrankRuehl"/>
          <w:vanish/>
          <w:sz w:val="22"/>
          <w:szCs w:val="22"/>
          <w:shd w:val="clear" w:color="auto" w:fill="FFFF99"/>
          <w:rtl/>
        </w:rPr>
        <w:t>שב</w:t>
      </w:r>
      <w:r w:rsidRPr="00EC45AD">
        <w:rPr>
          <w:rStyle w:val="default"/>
          <w:rFonts w:cs="FrankRuehl" w:hint="cs"/>
          <w:vanish/>
          <w:sz w:val="22"/>
          <w:szCs w:val="22"/>
          <w:shd w:val="clear" w:color="auto" w:fill="FFFF99"/>
          <w:rtl/>
        </w:rPr>
        <w:t xml:space="preserve"> דוחות להחזר בכל סכום, ובלבד שיפורטו בהם התשומות שהם כוללים.</w:t>
      </w:r>
    </w:p>
    <w:p w14:paraId="569A4D75" w14:textId="77777777" w:rsidR="00FB21C0" w:rsidRPr="00EC45AD" w:rsidRDefault="00FB21C0" w:rsidP="00FB21C0">
      <w:pPr>
        <w:pStyle w:val="P22"/>
        <w:spacing w:before="0"/>
        <w:ind w:left="0" w:right="1134"/>
        <w:rPr>
          <w:rStyle w:val="default"/>
          <w:rFonts w:cs="FrankRuehl" w:hint="cs"/>
          <w:vanish/>
          <w:szCs w:val="20"/>
          <w:shd w:val="clear" w:color="auto" w:fill="FFFF99"/>
          <w:rtl/>
        </w:rPr>
      </w:pPr>
    </w:p>
    <w:p w14:paraId="789A70FE" w14:textId="77777777" w:rsidR="00FB21C0" w:rsidRPr="00EC45AD" w:rsidRDefault="00FB21C0" w:rsidP="00FB21C0">
      <w:pPr>
        <w:pStyle w:val="P22"/>
        <w:spacing w:before="0"/>
        <w:ind w:left="0" w:right="1134"/>
        <w:rPr>
          <w:rStyle w:val="default"/>
          <w:rFonts w:cs="FrankRuehl" w:hint="cs"/>
          <w:vanish/>
          <w:color w:val="FF0000"/>
          <w:szCs w:val="20"/>
          <w:shd w:val="clear" w:color="auto" w:fill="FFFF99"/>
          <w:rtl/>
        </w:rPr>
      </w:pPr>
      <w:r w:rsidRPr="00EC45AD">
        <w:rPr>
          <w:rStyle w:val="default"/>
          <w:rFonts w:cs="FrankRuehl" w:hint="cs"/>
          <w:vanish/>
          <w:color w:val="FF0000"/>
          <w:szCs w:val="20"/>
          <w:shd w:val="clear" w:color="auto" w:fill="FFFF99"/>
          <w:rtl/>
        </w:rPr>
        <w:t>מיום 1.1.2009</w:t>
      </w:r>
    </w:p>
    <w:p w14:paraId="57EDCB44" w14:textId="77777777" w:rsidR="00FB21C0" w:rsidRPr="00EC45AD" w:rsidRDefault="00FB21C0" w:rsidP="00FB21C0">
      <w:pPr>
        <w:pStyle w:val="P22"/>
        <w:spacing w:before="0"/>
        <w:ind w:left="0" w:right="1134"/>
        <w:rPr>
          <w:rStyle w:val="default"/>
          <w:rFonts w:cs="FrankRuehl" w:hint="cs"/>
          <w:vanish/>
          <w:szCs w:val="20"/>
          <w:shd w:val="clear" w:color="auto" w:fill="FFFF99"/>
          <w:rtl/>
        </w:rPr>
      </w:pPr>
      <w:r w:rsidRPr="00EC45AD">
        <w:rPr>
          <w:rStyle w:val="default"/>
          <w:rFonts w:cs="FrankRuehl" w:hint="cs"/>
          <w:b/>
          <w:bCs/>
          <w:vanish/>
          <w:szCs w:val="20"/>
          <w:shd w:val="clear" w:color="auto" w:fill="FFFF99"/>
          <w:rtl/>
        </w:rPr>
        <w:t>הודעה תשס"ט-2009</w:t>
      </w:r>
    </w:p>
    <w:p w14:paraId="589BC771" w14:textId="77777777" w:rsidR="00FB21C0" w:rsidRPr="00EC45AD" w:rsidRDefault="00FB21C0" w:rsidP="00FB21C0">
      <w:pPr>
        <w:pStyle w:val="P22"/>
        <w:spacing w:before="0"/>
        <w:ind w:left="0" w:right="1134"/>
        <w:rPr>
          <w:rStyle w:val="default"/>
          <w:rFonts w:cs="FrankRuehl" w:hint="cs"/>
          <w:vanish/>
          <w:szCs w:val="20"/>
          <w:shd w:val="clear" w:color="auto" w:fill="FFFF99"/>
          <w:rtl/>
        </w:rPr>
      </w:pPr>
      <w:hyperlink r:id="rId262" w:history="1">
        <w:r w:rsidRPr="00EC45AD">
          <w:rPr>
            <w:rStyle w:val="Hyperlink"/>
            <w:rFonts w:hint="cs"/>
            <w:vanish/>
            <w:szCs w:val="20"/>
            <w:shd w:val="clear" w:color="auto" w:fill="FFFF99"/>
            <w:rtl/>
          </w:rPr>
          <w:t>ק"ת תשס"ט מס' 6742</w:t>
        </w:r>
      </w:hyperlink>
      <w:r w:rsidRPr="00EC45AD">
        <w:rPr>
          <w:rStyle w:val="default"/>
          <w:rFonts w:cs="FrankRuehl" w:hint="cs"/>
          <w:vanish/>
          <w:szCs w:val="20"/>
          <w:shd w:val="clear" w:color="auto" w:fill="FFFF99"/>
          <w:rtl/>
        </w:rPr>
        <w:t xml:space="preserve"> מיום 12.1.2009 עמ' 374</w:t>
      </w:r>
    </w:p>
    <w:p w14:paraId="6B3F2EC9" w14:textId="77777777" w:rsidR="00FB21C0" w:rsidRPr="00EC45AD" w:rsidRDefault="00FB21C0" w:rsidP="00FB21C0">
      <w:pPr>
        <w:pStyle w:val="P00"/>
        <w:ind w:left="0" w:right="1134"/>
        <w:rPr>
          <w:rStyle w:val="default"/>
          <w:rFonts w:cs="FrankRuehl" w:hint="cs"/>
          <w:vanish/>
          <w:sz w:val="22"/>
          <w:szCs w:val="22"/>
          <w:shd w:val="clear" w:color="auto" w:fill="FFFF99"/>
          <w:rtl/>
        </w:rPr>
      </w:pPr>
      <w:r w:rsidRPr="00EC45AD">
        <w:rPr>
          <w:vanish/>
          <w:sz w:val="22"/>
          <w:szCs w:val="22"/>
          <w:shd w:val="clear" w:color="auto" w:fill="FFFF99"/>
          <w:rtl/>
        </w:rPr>
        <w:tab/>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ג)</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על אף האמור בתקנת משנה (ב), דו"ח תקופתי שיש בו עודף מס תשומות</w:t>
      </w:r>
      <w:r w:rsidRPr="00EC45AD">
        <w:rPr>
          <w:rStyle w:val="default"/>
          <w:rFonts w:cs="FrankRuehl"/>
          <w:vanish/>
          <w:sz w:val="22"/>
          <w:szCs w:val="22"/>
          <w:shd w:val="clear" w:color="auto" w:fill="FFFF99"/>
          <w:rtl/>
        </w:rPr>
        <w:t xml:space="preserve"> </w:t>
      </w:r>
      <w:r w:rsidRPr="00EC45AD">
        <w:rPr>
          <w:rStyle w:val="default"/>
          <w:rFonts w:cs="FrankRuehl" w:hint="cs"/>
          <w:vanish/>
          <w:sz w:val="22"/>
          <w:szCs w:val="22"/>
          <w:shd w:val="clear" w:color="auto" w:fill="FFFF99"/>
          <w:rtl/>
        </w:rPr>
        <w:t xml:space="preserve">בסכום של </w:t>
      </w:r>
      <w:r w:rsidRPr="00EC45AD">
        <w:rPr>
          <w:rStyle w:val="default"/>
          <w:rFonts w:cs="FrankRuehl" w:hint="cs"/>
          <w:strike/>
          <w:vanish/>
          <w:sz w:val="22"/>
          <w:szCs w:val="22"/>
          <w:shd w:val="clear" w:color="auto" w:fill="FFFF99"/>
          <w:rtl/>
        </w:rPr>
        <w:t>16,423</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16,689</w:t>
      </w:r>
      <w:r w:rsidRPr="00EC45AD">
        <w:rPr>
          <w:rStyle w:val="default"/>
          <w:rFonts w:cs="FrankRuehl" w:hint="cs"/>
          <w:vanish/>
          <w:sz w:val="22"/>
          <w:szCs w:val="22"/>
          <w:shd w:val="clear" w:color="auto" w:fill="FFFF99"/>
          <w:rtl/>
        </w:rPr>
        <w:t xml:space="preserve"> שקלים חדשים ומעלה, יוגש לאחד ממשרדי מס ערך מוסף המפורטים בתוספת לתקנות מס ערך מוסף (רישום), תשל"ו-1976, אשר בו רשום העוסק; ואולם מייצג כמשמעותו בסעיף 143א לחוק, הקשור במישרין למחשב של שירות עיבודים ממוכנים שליד משרד האוצר, יוכל להזין למח</w:t>
      </w:r>
      <w:r w:rsidRPr="00EC45AD">
        <w:rPr>
          <w:rStyle w:val="default"/>
          <w:rFonts w:cs="FrankRuehl"/>
          <w:vanish/>
          <w:sz w:val="22"/>
          <w:szCs w:val="22"/>
          <w:shd w:val="clear" w:color="auto" w:fill="FFFF99"/>
          <w:rtl/>
        </w:rPr>
        <w:t>שב</w:t>
      </w:r>
      <w:r w:rsidRPr="00EC45AD">
        <w:rPr>
          <w:rStyle w:val="default"/>
          <w:rFonts w:cs="FrankRuehl" w:hint="cs"/>
          <w:vanish/>
          <w:sz w:val="22"/>
          <w:szCs w:val="22"/>
          <w:shd w:val="clear" w:color="auto" w:fill="FFFF99"/>
          <w:rtl/>
        </w:rPr>
        <w:t xml:space="preserve"> דוחות להחזר בכל סכום, ובלבד שיפורטו בהם התשומות שהם כוללים.</w:t>
      </w:r>
    </w:p>
    <w:p w14:paraId="71F2D512" w14:textId="77777777" w:rsidR="00EE0A5F" w:rsidRPr="00EC45AD" w:rsidRDefault="00EE0A5F" w:rsidP="00EE0A5F">
      <w:pPr>
        <w:pStyle w:val="P22"/>
        <w:spacing w:before="0"/>
        <w:ind w:left="0" w:right="1134"/>
        <w:rPr>
          <w:rStyle w:val="default"/>
          <w:rFonts w:cs="FrankRuehl" w:hint="cs"/>
          <w:vanish/>
          <w:szCs w:val="20"/>
          <w:shd w:val="clear" w:color="auto" w:fill="FFFF99"/>
          <w:rtl/>
        </w:rPr>
      </w:pPr>
    </w:p>
    <w:p w14:paraId="0BE4FDB7" w14:textId="77777777" w:rsidR="00EE0A5F" w:rsidRPr="00EC45AD" w:rsidRDefault="00EE0A5F" w:rsidP="00EE0A5F">
      <w:pPr>
        <w:pStyle w:val="P22"/>
        <w:spacing w:before="0"/>
        <w:ind w:left="0" w:right="1134"/>
        <w:rPr>
          <w:rStyle w:val="default"/>
          <w:rFonts w:cs="FrankRuehl" w:hint="cs"/>
          <w:vanish/>
          <w:color w:val="FF0000"/>
          <w:szCs w:val="20"/>
          <w:shd w:val="clear" w:color="auto" w:fill="FFFF99"/>
          <w:rtl/>
        </w:rPr>
      </w:pPr>
      <w:r w:rsidRPr="00EC45AD">
        <w:rPr>
          <w:rStyle w:val="default"/>
          <w:rFonts w:cs="FrankRuehl" w:hint="cs"/>
          <w:vanish/>
          <w:color w:val="FF0000"/>
          <w:szCs w:val="20"/>
          <w:shd w:val="clear" w:color="auto" w:fill="FFFF99"/>
          <w:rtl/>
        </w:rPr>
        <w:t>מיום 1.7.2009</w:t>
      </w:r>
    </w:p>
    <w:p w14:paraId="6AE617CA" w14:textId="77777777" w:rsidR="00EE0A5F" w:rsidRPr="00EC45AD" w:rsidRDefault="00EE0A5F" w:rsidP="00EE0A5F">
      <w:pPr>
        <w:pStyle w:val="P22"/>
        <w:spacing w:before="0"/>
        <w:ind w:left="0" w:right="1134"/>
        <w:rPr>
          <w:rStyle w:val="default"/>
          <w:rFonts w:cs="FrankRuehl" w:hint="cs"/>
          <w:vanish/>
          <w:szCs w:val="20"/>
          <w:shd w:val="clear" w:color="auto" w:fill="FFFF99"/>
          <w:rtl/>
        </w:rPr>
      </w:pPr>
      <w:r w:rsidRPr="00EC45AD">
        <w:rPr>
          <w:rStyle w:val="default"/>
          <w:rFonts w:cs="FrankRuehl" w:hint="cs"/>
          <w:b/>
          <w:bCs/>
          <w:vanish/>
          <w:szCs w:val="20"/>
          <w:shd w:val="clear" w:color="auto" w:fill="FFFF99"/>
          <w:rtl/>
        </w:rPr>
        <w:t>הודעה (מס' 2) תשס"ט-2009</w:t>
      </w:r>
    </w:p>
    <w:p w14:paraId="182B9712" w14:textId="77777777" w:rsidR="00EE0A5F" w:rsidRPr="00EC45AD" w:rsidRDefault="00EE0A5F" w:rsidP="00EE0A5F">
      <w:pPr>
        <w:pStyle w:val="P22"/>
        <w:spacing w:before="0"/>
        <w:ind w:left="0" w:right="1134"/>
        <w:rPr>
          <w:rStyle w:val="default"/>
          <w:rFonts w:cs="FrankRuehl" w:hint="cs"/>
          <w:vanish/>
          <w:szCs w:val="20"/>
          <w:shd w:val="clear" w:color="auto" w:fill="FFFF99"/>
          <w:rtl/>
        </w:rPr>
      </w:pPr>
      <w:hyperlink r:id="rId263" w:history="1">
        <w:r w:rsidRPr="00EC45AD">
          <w:rPr>
            <w:rStyle w:val="Hyperlink"/>
            <w:rFonts w:hint="cs"/>
            <w:vanish/>
            <w:szCs w:val="20"/>
            <w:shd w:val="clear" w:color="auto" w:fill="FFFF99"/>
            <w:rtl/>
          </w:rPr>
          <w:t>ק"ת תשס"ט מס' 6796</w:t>
        </w:r>
      </w:hyperlink>
      <w:r w:rsidRPr="00EC45AD">
        <w:rPr>
          <w:rStyle w:val="default"/>
          <w:rFonts w:cs="FrankRuehl" w:hint="cs"/>
          <w:vanish/>
          <w:szCs w:val="20"/>
          <w:shd w:val="clear" w:color="auto" w:fill="FFFF99"/>
          <w:rtl/>
        </w:rPr>
        <w:t xml:space="preserve"> מיום 16.7.2009 עמ' 1146</w:t>
      </w:r>
    </w:p>
    <w:p w14:paraId="5B4F5C96" w14:textId="77777777" w:rsidR="00377983" w:rsidRPr="00EC45AD" w:rsidRDefault="00377983" w:rsidP="00377983">
      <w:pPr>
        <w:pStyle w:val="P00"/>
        <w:ind w:left="0" w:right="1134"/>
        <w:rPr>
          <w:rStyle w:val="default"/>
          <w:rFonts w:cs="FrankRuehl" w:hint="cs"/>
          <w:vanish/>
          <w:sz w:val="22"/>
          <w:szCs w:val="22"/>
          <w:shd w:val="clear" w:color="auto" w:fill="FFFF99"/>
          <w:rtl/>
        </w:rPr>
      </w:pPr>
      <w:r w:rsidRPr="00EC45AD">
        <w:rPr>
          <w:vanish/>
          <w:sz w:val="22"/>
          <w:szCs w:val="22"/>
          <w:shd w:val="clear" w:color="auto" w:fill="FFFF99"/>
          <w:rtl/>
        </w:rPr>
        <w:tab/>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ג)</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על אף האמור בתקנת משנה (ב), דו"ח תקופתי שיש בו עודף מס תשומות</w:t>
      </w:r>
      <w:r w:rsidRPr="00EC45AD">
        <w:rPr>
          <w:rStyle w:val="default"/>
          <w:rFonts w:cs="FrankRuehl"/>
          <w:vanish/>
          <w:sz w:val="22"/>
          <w:szCs w:val="22"/>
          <w:shd w:val="clear" w:color="auto" w:fill="FFFF99"/>
          <w:rtl/>
        </w:rPr>
        <w:t xml:space="preserve"> </w:t>
      </w:r>
      <w:r w:rsidRPr="00EC45AD">
        <w:rPr>
          <w:rStyle w:val="default"/>
          <w:rFonts w:cs="FrankRuehl" w:hint="cs"/>
          <w:vanish/>
          <w:sz w:val="22"/>
          <w:szCs w:val="22"/>
          <w:shd w:val="clear" w:color="auto" w:fill="FFFF99"/>
          <w:rtl/>
        </w:rPr>
        <w:t xml:space="preserve">בסכום של </w:t>
      </w:r>
      <w:r w:rsidRPr="00EC45AD">
        <w:rPr>
          <w:rStyle w:val="default"/>
          <w:rFonts w:cs="FrankRuehl" w:hint="cs"/>
          <w:strike/>
          <w:vanish/>
          <w:sz w:val="22"/>
          <w:szCs w:val="22"/>
          <w:shd w:val="clear" w:color="auto" w:fill="FFFF99"/>
          <w:rtl/>
        </w:rPr>
        <w:t>16,689</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16,881</w:t>
      </w:r>
      <w:r w:rsidRPr="00EC45AD">
        <w:rPr>
          <w:rStyle w:val="default"/>
          <w:rFonts w:cs="FrankRuehl" w:hint="cs"/>
          <w:vanish/>
          <w:sz w:val="22"/>
          <w:szCs w:val="22"/>
          <w:shd w:val="clear" w:color="auto" w:fill="FFFF99"/>
          <w:rtl/>
        </w:rPr>
        <w:t xml:space="preserve"> שקלים חדשים ומעלה, יוגש לאחד ממשרדי מס ערך מוסף המפורטים בתוספת לתקנות מס ערך מוסף (רישום), תשל"ו-1976, אשר בו רשום העוסק; ואולם מייצג כמשמעותו בסעיף 143א לחוק, הקשור במישרין למחשב של שירות עיבודים ממוכנים שליד משרד האוצר, יוכל להזין למח</w:t>
      </w:r>
      <w:r w:rsidRPr="00EC45AD">
        <w:rPr>
          <w:rStyle w:val="default"/>
          <w:rFonts w:cs="FrankRuehl"/>
          <w:vanish/>
          <w:sz w:val="22"/>
          <w:szCs w:val="22"/>
          <w:shd w:val="clear" w:color="auto" w:fill="FFFF99"/>
          <w:rtl/>
        </w:rPr>
        <w:t>שב</w:t>
      </w:r>
      <w:r w:rsidRPr="00EC45AD">
        <w:rPr>
          <w:rStyle w:val="default"/>
          <w:rFonts w:cs="FrankRuehl" w:hint="cs"/>
          <w:vanish/>
          <w:sz w:val="22"/>
          <w:szCs w:val="22"/>
          <w:shd w:val="clear" w:color="auto" w:fill="FFFF99"/>
          <w:rtl/>
        </w:rPr>
        <w:t xml:space="preserve"> דוחות להחזר בכל סכום, ובלבד שיפורטו בהם התשומות שהם כוללים.</w:t>
      </w:r>
    </w:p>
    <w:p w14:paraId="0E9FD889" w14:textId="77777777" w:rsidR="00377983" w:rsidRPr="00EC45AD" w:rsidRDefault="00377983" w:rsidP="00EE0A5F">
      <w:pPr>
        <w:pStyle w:val="P22"/>
        <w:spacing w:before="0"/>
        <w:ind w:left="0" w:right="1134"/>
        <w:rPr>
          <w:rStyle w:val="default"/>
          <w:rFonts w:cs="FrankRuehl" w:hint="cs"/>
          <w:vanish/>
          <w:szCs w:val="20"/>
          <w:shd w:val="clear" w:color="auto" w:fill="FFFF99"/>
          <w:rtl/>
        </w:rPr>
      </w:pPr>
    </w:p>
    <w:p w14:paraId="2542C4C8" w14:textId="77777777" w:rsidR="00377983" w:rsidRPr="00EC45AD" w:rsidRDefault="00377983" w:rsidP="00EE0A5F">
      <w:pPr>
        <w:pStyle w:val="P22"/>
        <w:spacing w:before="0"/>
        <w:ind w:left="0" w:right="1134"/>
        <w:rPr>
          <w:rStyle w:val="default"/>
          <w:rFonts w:cs="FrankRuehl" w:hint="cs"/>
          <w:vanish/>
          <w:color w:val="FF0000"/>
          <w:szCs w:val="20"/>
          <w:shd w:val="clear" w:color="auto" w:fill="FFFF99"/>
          <w:rtl/>
        </w:rPr>
      </w:pPr>
      <w:r w:rsidRPr="00EC45AD">
        <w:rPr>
          <w:rStyle w:val="default"/>
          <w:rFonts w:cs="FrankRuehl" w:hint="cs"/>
          <w:vanish/>
          <w:color w:val="FF0000"/>
          <w:szCs w:val="20"/>
          <w:shd w:val="clear" w:color="auto" w:fill="FFFF99"/>
          <w:rtl/>
        </w:rPr>
        <w:t>מיום 1.1.2010</w:t>
      </w:r>
    </w:p>
    <w:p w14:paraId="0D83EB4D" w14:textId="77777777" w:rsidR="00377983" w:rsidRPr="00EC45AD" w:rsidRDefault="00377983" w:rsidP="00EE0A5F">
      <w:pPr>
        <w:pStyle w:val="P22"/>
        <w:spacing w:before="0"/>
        <w:ind w:left="0" w:right="1134"/>
        <w:rPr>
          <w:rStyle w:val="default"/>
          <w:rFonts w:cs="FrankRuehl" w:hint="cs"/>
          <w:vanish/>
          <w:szCs w:val="20"/>
          <w:shd w:val="clear" w:color="auto" w:fill="FFFF99"/>
          <w:rtl/>
        </w:rPr>
      </w:pPr>
      <w:r w:rsidRPr="00EC45AD">
        <w:rPr>
          <w:rStyle w:val="default"/>
          <w:rFonts w:cs="FrankRuehl" w:hint="cs"/>
          <w:b/>
          <w:bCs/>
          <w:vanish/>
          <w:szCs w:val="20"/>
          <w:shd w:val="clear" w:color="auto" w:fill="FFFF99"/>
          <w:rtl/>
        </w:rPr>
        <w:t>הודעה תש"ע-2010</w:t>
      </w:r>
    </w:p>
    <w:p w14:paraId="18E696C2" w14:textId="77777777" w:rsidR="00377983" w:rsidRPr="00EC45AD" w:rsidRDefault="00377983" w:rsidP="00EE0A5F">
      <w:pPr>
        <w:pStyle w:val="P22"/>
        <w:spacing w:before="0"/>
        <w:ind w:left="0" w:right="1134"/>
        <w:rPr>
          <w:rStyle w:val="default"/>
          <w:rFonts w:cs="FrankRuehl" w:hint="cs"/>
          <w:vanish/>
          <w:szCs w:val="20"/>
          <w:shd w:val="clear" w:color="auto" w:fill="FFFF99"/>
          <w:rtl/>
        </w:rPr>
      </w:pPr>
      <w:hyperlink r:id="rId264" w:history="1">
        <w:r w:rsidRPr="00EC45AD">
          <w:rPr>
            <w:rStyle w:val="Hyperlink"/>
            <w:rFonts w:hint="cs"/>
            <w:vanish/>
            <w:szCs w:val="20"/>
            <w:shd w:val="clear" w:color="auto" w:fill="FFFF99"/>
            <w:rtl/>
          </w:rPr>
          <w:t>ק"ת תש"ע מס' 6855</w:t>
        </w:r>
      </w:hyperlink>
      <w:r w:rsidRPr="00EC45AD">
        <w:rPr>
          <w:rStyle w:val="default"/>
          <w:rFonts w:cs="FrankRuehl" w:hint="cs"/>
          <w:vanish/>
          <w:szCs w:val="20"/>
          <w:shd w:val="clear" w:color="auto" w:fill="FFFF99"/>
          <w:rtl/>
        </w:rPr>
        <w:t xml:space="preserve"> מיום 11.1.2010 עמ' 620</w:t>
      </w:r>
    </w:p>
    <w:p w14:paraId="61324347" w14:textId="77777777" w:rsidR="00DC1FB2" w:rsidRPr="00EC45AD" w:rsidRDefault="00DC1FB2" w:rsidP="00DC1FB2">
      <w:pPr>
        <w:pStyle w:val="P00"/>
        <w:ind w:left="0" w:right="1134"/>
        <w:rPr>
          <w:rStyle w:val="default"/>
          <w:rFonts w:cs="FrankRuehl" w:hint="cs"/>
          <w:vanish/>
          <w:sz w:val="22"/>
          <w:szCs w:val="22"/>
          <w:shd w:val="clear" w:color="auto" w:fill="FFFF99"/>
          <w:rtl/>
        </w:rPr>
      </w:pPr>
      <w:r w:rsidRPr="00EC45AD">
        <w:rPr>
          <w:vanish/>
          <w:sz w:val="22"/>
          <w:szCs w:val="22"/>
          <w:shd w:val="clear" w:color="auto" w:fill="FFFF99"/>
          <w:rtl/>
        </w:rPr>
        <w:tab/>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ג)</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על אף האמור בתקנת משנה (ב), דו"ח תקופתי שיש בו עודף מס תשומות</w:t>
      </w:r>
      <w:r w:rsidRPr="00EC45AD">
        <w:rPr>
          <w:rStyle w:val="default"/>
          <w:rFonts w:cs="FrankRuehl"/>
          <w:vanish/>
          <w:sz w:val="22"/>
          <w:szCs w:val="22"/>
          <w:shd w:val="clear" w:color="auto" w:fill="FFFF99"/>
          <w:rtl/>
        </w:rPr>
        <w:t xml:space="preserve"> </w:t>
      </w:r>
      <w:r w:rsidRPr="00EC45AD">
        <w:rPr>
          <w:rStyle w:val="default"/>
          <w:rFonts w:cs="FrankRuehl" w:hint="cs"/>
          <w:vanish/>
          <w:sz w:val="22"/>
          <w:szCs w:val="22"/>
          <w:shd w:val="clear" w:color="auto" w:fill="FFFF99"/>
          <w:rtl/>
        </w:rPr>
        <w:t xml:space="preserve">בסכום של </w:t>
      </w:r>
      <w:r w:rsidRPr="00EC45AD">
        <w:rPr>
          <w:rStyle w:val="default"/>
          <w:rFonts w:cs="FrankRuehl" w:hint="cs"/>
          <w:strike/>
          <w:vanish/>
          <w:sz w:val="22"/>
          <w:szCs w:val="22"/>
          <w:shd w:val="clear" w:color="auto" w:fill="FFFF99"/>
          <w:rtl/>
        </w:rPr>
        <w:t>16,881 שקלים חדשים</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17,326 שקלים חדשים</w:t>
      </w:r>
      <w:r w:rsidRPr="00EC45AD">
        <w:rPr>
          <w:rStyle w:val="default"/>
          <w:rFonts w:cs="FrankRuehl" w:hint="cs"/>
          <w:vanish/>
          <w:sz w:val="22"/>
          <w:szCs w:val="22"/>
          <w:shd w:val="clear" w:color="auto" w:fill="FFFF99"/>
          <w:rtl/>
        </w:rPr>
        <w:t xml:space="preserve"> ומעלה, יוגש לאחד ממשרדי מס ערך מוסף המפורטים בתוספת לתקנות מס ערך מוסף (רישום), תשל"ו-1976, אשר בו רשום העוסק; ואולם מייצג כמשמעותו בסעיף 143א לחוק, הקשור במישרין למחשב של שירות עיבודים ממוכנים שליד משרד האוצר, יוכל להזין למח</w:t>
      </w:r>
      <w:r w:rsidRPr="00EC45AD">
        <w:rPr>
          <w:rStyle w:val="default"/>
          <w:rFonts w:cs="FrankRuehl"/>
          <w:vanish/>
          <w:sz w:val="22"/>
          <w:szCs w:val="22"/>
          <w:shd w:val="clear" w:color="auto" w:fill="FFFF99"/>
          <w:rtl/>
        </w:rPr>
        <w:t>שב</w:t>
      </w:r>
      <w:r w:rsidRPr="00EC45AD">
        <w:rPr>
          <w:rStyle w:val="default"/>
          <w:rFonts w:cs="FrankRuehl" w:hint="cs"/>
          <w:vanish/>
          <w:sz w:val="22"/>
          <w:szCs w:val="22"/>
          <w:shd w:val="clear" w:color="auto" w:fill="FFFF99"/>
          <w:rtl/>
        </w:rPr>
        <w:t xml:space="preserve"> דוחות להחזר בכל סכום, ובלבד שיפורטו בהם התשומות שהם כוללים.</w:t>
      </w:r>
    </w:p>
    <w:p w14:paraId="604BDA7A" w14:textId="77777777" w:rsidR="00DC1FB2" w:rsidRPr="00EC45AD" w:rsidRDefault="00DC1FB2" w:rsidP="00EE0A5F">
      <w:pPr>
        <w:pStyle w:val="P22"/>
        <w:spacing w:before="0"/>
        <w:ind w:left="0" w:right="1134"/>
        <w:rPr>
          <w:rStyle w:val="default"/>
          <w:rFonts w:cs="FrankRuehl" w:hint="cs"/>
          <w:vanish/>
          <w:szCs w:val="20"/>
          <w:shd w:val="clear" w:color="auto" w:fill="FFFF99"/>
          <w:rtl/>
        </w:rPr>
      </w:pPr>
    </w:p>
    <w:p w14:paraId="5909526F" w14:textId="77777777" w:rsidR="00DC1FB2" w:rsidRPr="00EC45AD" w:rsidRDefault="00DC1FB2" w:rsidP="00EE0A5F">
      <w:pPr>
        <w:pStyle w:val="P22"/>
        <w:spacing w:before="0"/>
        <w:ind w:left="0" w:right="1134"/>
        <w:rPr>
          <w:rStyle w:val="default"/>
          <w:rFonts w:cs="FrankRuehl" w:hint="cs"/>
          <w:vanish/>
          <w:color w:val="FF0000"/>
          <w:szCs w:val="20"/>
          <w:shd w:val="clear" w:color="auto" w:fill="FFFF99"/>
          <w:rtl/>
        </w:rPr>
      </w:pPr>
      <w:r w:rsidRPr="00EC45AD">
        <w:rPr>
          <w:rStyle w:val="default"/>
          <w:rFonts w:cs="FrankRuehl" w:hint="cs"/>
          <w:vanish/>
          <w:color w:val="FF0000"/>
          <w:szCs w:val="20"/>
          <w:shd w:val="clear" w:color="auto" w:fill="FFFF99"/>
          <w:rtl/>
        </w:rPr>
        <w:t>מיום 1.7.2010</w:t>
      </w:r>
    </w:p>
    <w:p w14:paraId="55AC5D8A" w14:textId="77777777" w:rsidR="00DC1FB2" w:rsidRPr="00EC45AD" w:rsidRDefault="00DC1FB2" w:rsidP="00EE0A5F">
      <w:pPr>
        <w:pStyle w:val="P22"/>
        <w:spacing w:before="0"/>
        <w:ind w:left="0" w:right="1134"/>
        <w:rPr>
          <w:rStyle w:val="default"/>
          <w:rFonts w:cs="FrankRuehl" w:hint="cs"/>
          <w:vanish/>
          <w:szCs w:val="20"/>
          <w:shd w:val="clear" w:color="auto" w:fill="FFFF99"/>
          <w:rtl/>
        </w:rPr>
      </w:pPr>
      <w:r w:rsidRPr="00EC45AD">
        <w:rPr>
          <w:rStyle w:val="default"/>
          <w:rFonts w:cs="FrankRuehl" w:hint="cs"/>
          <w:b/>
          <w:bCs/>
          <w:vanish/>
          <w:szCs w:val="20"/>
          <w:shd w:val="clear" w:color="auto" w:fill="FFFF99"/>
          <w:rtl/>
        </w:rPr>
        <w:t>הודעה (מס' 2) תש"ע-2010</w:t>
      </w:r>
    </w:p>
    <w:p w14:paraId="508D6294" w14:textId="77777777" w:rsidR="00DC1FB2" w:rsidRPr="00EC45AD" w:rsidRDefault="00DC1FB2" w:rsidP="00EE0A5F">
      <w:pPr>
        <w:pStyle w:val="P22"/>
        <w:spacing w:before="0"/>
        <w:ind w:left="0" w:right="1134"/>
        <w:rPr>
          <w:rStyle w:val="default"/>
          <w:rFonts w:cs="FrankRuehl" w:hint="cs"/>
          <w:vanish/>
          <w:szCs w:val="20"/>
          <w:shd w:val="clear" w:color="auto" w:fill="FFFF99"/>
          <w:rtl/>
        </w:rPr>
      </w:pPr>
      <w:hyperlink r:id="rId265" w:history="1">
        <w:r w:rsidRPr="00EC45AD">
          <w:rPr>
            <w:rStyle w:val="Hyperlink"/>
            <w:rFonts w:hint="cs"/>
            <w:vanish/>
            <w:szCs w:val="20"/>
            <w:shd w:val="clear" w:color="auto" w:fill="FFFF99"/>
            <w:rtl/>
          </w:rPr>
          <w:t>ק"ת תש"ע מס' 6919</w:t>
        </w:r>
      </w:hyperlink>
      <w:r w:rsidRPr="00EC45AD">
        <w:rPr>
          <w:rStyle w:val="default"/>
          <w:rFonts w:cs="FrankRuehl" w:hint="cs"/>
          <w:vanish/>
          <w:szCs w:val="20"/>
          <w:shd w:val="clear" w:color="auto" w:fill="FFFF99"/>
          <w:rtl/>
        </w:rPr>
        <w:t xml:space="preserve"> מיום 12.8.2010 עמ' 1486</w:t>
      </w:r>
    </w:p>
    <w:p w14:paraId="5B0BB3BC" w14:textId="77777777" w:rsidR="00F37A09" w:rsidRPr="00EC45AD" w:rsidRDefault="00F37A09" w:rsidP="00F37A09">
      <w:pPr>
        <w:pStyle w:val="P00"/>
        <w:ind w:left="0" w:right="1134"/>
        <w:rPr>
          <w:rStyle w:val="default"/>
          <w:rFonts w:cs="FrankRuehl" w:hint="cs"/>
          <w:vanish/>
          <w:sz w:val="22"/>
          <w:szCs w:val="22"/>
          <w:shd w:val="clear" w:color="auto" w:fill="FFFF99"/>
          <w:rtl/>
        </w:rPr>
      </w:pPr>
      <w:r w:rsidRPr="00EC45AD">
        <w:rPr>
          <w:vanish/>
          <w:sz w:val="22"/>
          <w:szCs w:val="22"/>
          <w:shd w:val="clear" w:color="auto" w:fill="FFFF99"/>
          <w:rtl/>
        </w:rPr>
        <w:tab/>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ג)</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על אף האמור בתקנת משנה (ב), דו"ח תקופתי שיש בו עודף מס תשומות</w:t>
      </w:r>
      <w:r w:rsidRPr="00EC45AD">
        <w:rPr>
          <w:rStyle w:val="default"/>
          <w:rFonts w:cs="FrankRuehl"/>
          <w:vanish/>
          <w:sz w:val="22"/>
          <w:szCs w:val="22"/>
          <w:shd w:val="clear" w:color="auto" w:fill="FFFF99"/>
          <w:rtl/>
        </w:rPr>
        <w:t xml:space="preserve"> </w:t>
      </w:r>
      <w:r w:rsidRPr="00EC45AD">
        <w:rPr>
          <w:rStyle w:val="default"/>
          <w:rFonts w:cs="FrankRuehl" w:hint="cs"/>
          <w:vanish/>
          <w:sz w:val="22"/>
          <w:szCs w:val="22"/>
          <w:shd w:val="clear" w:color="auto" w:fill="FFFF99"/>
          <w:rtl/>
        </w:rPr>
        <w:t xml:space="preserve">בסכום של </w:t>
      </w:r>
      <w:r w:rsidRPr="00EC45AD">
        <w:rPr>
          <w:rStyle w:val="default"/>
          <w:rFonts w:cs="FrankRuehl" w:hint="cs"/>
          <w:strike/>
          <w:vanish/>
          <w:sz w:val="22"/>
          <w:szCs w:val="22"/>
          <w:shd w:val="clear" w:color="auto" w:fill="FFFF99"/>
          <w:rtl/>
        </w:rPr>
        <w:t>17,326 שקלים חדשים</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17,392 שקלים חדשים</w:t>
      </w:r>
      <w:r w:rsidRPr="00EC45AD">
        <w:rPr>
          <w:rStyle w:val="default"/>
          <w:rFonts w:cs="FrankRuehl" w:hint="cs"/>
          <w:vanish/>
          <w:sz w:val="22"/>
          <w:szCs w:val="22"/>
          <w:shd w:val="clear" w:color="auto" w:fill="FFFF99"/>
          <w:rtl/>
        </w:rPr>
        <w:t xml:space="preserve"> ומעלה, יוגש לאחד ממשרדי מס ערך מוסף המפורטים בתוספת לתקנות מס ערך מוסף (רישום), תשל"ו-1976, אשר בו רשום העוסק; ואולם מייצג כמשמעותו בסעיף 143א לחוק, הקשור במישרין למחשב של שירות עיבודים ממוכנים שליד משרד האוצר, יוכל להזין למח</w:t>
      </w:r>
      <w:r w:rsidRPr="00EC45AD">
        <w:rPr>
          <w:rStyle w:val="default"/>
          <w:rFonts w:cs="FrankRuehl"/>
          <w:vanish/>
          <w:sz w:val="22"/>
          <w:szCs w:val="22"/>
          <w:shd w:val="clear" w:color="auto" w:fill="FFFF99"/>
          <w:rtl/>
        </w:rPr>
        <w:t>שב</w:t>
      </w:r>
      <w:r w:rsidRPr="00EC45AD">
        <w:rPr>
          <w:rStyle w:val="default"/>
          <w:rFonts w:cs="FrankRuehl" w:hint="cs"/>
          <w:vanish/>
          <w:sz w:val="22"/>
          <w:szCs w:val="22"/>
          <w:shd w:val="clear" w:color="auto" w:fill="FFFF99"/>
          <w:rtl/>
        </w:rPr>
        <w:t xml:space="preserve"> דוחות להחזר בכל סכום, ובלבד שיפורטו בהם התשומות שהם כוללים.</w:t>
      </w:r>
    </w:p>
    <w:p w14:paraId="6AFB29AE" w14:textId="77777777" w:rsidR="00F37A09" w:rsidRPr="00EC45AD" w:rsidRDefault="00F37A09" w:rsidP="00EE0A5F">
      <w:pPr>
        <w:pStyle w:val="P22"/>
        <w:spacing w:before="0"/>
        <w:ind w:left="0" w:right="1134"/>
        <w:rPr>
          <w:rStyle w:val="default"/>
          <w:rFonts w:cs="FrankRuehl" w:hint="cs"/>
          <w:vanish/>
          <w:szCs w:val="20"/>
          <w:shd w:val="clear" w:color="auto" w:fill="FFFF99"/>
          <w:rtl/>
        </w:rPr>
      </w:pPr>
    </w:p>
    <w:p w14:paraId="407AF81D" w14:textId="77777777" w:rsidR="00F37A09" w:rsidRPr="00EC45AD" w:rsidRDefault="00F37A09" w:rsidP="00EE0A5F">
      <w:pPr>
        <w:pStyle w:val="P22"/>
        <w:spacing w:before="0"/>
        <w:ind w:left="0" w:right="1134"/>
        <w:rPr>
          <w:rStyle w:val="default"/>
          <w:rFonts w:cs="FrankRuehl" w:hint="cs"/>
          <w:vanish/>
          <w:color w:val="FF0000"/>
          <w:szCs w:val="20"/>
          <w:shd w:val="clear" w:color="auto" w:fill="FFFF99"/>
          <w:rtl/>
        </w:rPr>
      </w:pPr>
      <w:r w:rsidRPr="00EC45AD">
        <w:rPr>
          <w:rStyle w:val="default"/>
          <w:rFonts w:cs="FrankRuehl" w:hint="cs"/>
          <w:vanish/>
          <w:color w:val="FF0000"/>
          <w:szCs w:val="20"/>
          <w:shd w:val="clear" w:color="auto" w:fill="FFFF99"/>
          <w:rtl/>
        </w:rPr>
        <w:t>מיום 1.1.2011</w:t>
      </w:r>
    </w:p>
    <w:p w14:paraId="488D4CC6" w14:textId="77777777" w:rsidR="00F37A09" w:rsidRPr="00EC45AD" w:rsidRDefault="00F37A09" w:rsidP="00EE0A5F">
      <w:pPr>
        <w:pStyle w:val="P22"/>
        <w:spacing w:before="0"/>
        <w:ind w:left="0" w:right="1134"/>
        <w:rPr>
          <w:rStyle w:val="default"/>
          <w:rFonts w:cs="FrankRuehl" w:hint="cs"/>
          <w:vanish/>
          <w:szCs w:val="20"/>
          <w:shd w:val="clear" w:color="auto" w:fill="FFFF99"/>
          <w:rtl/>
        </w:rPr>
      </w:pPr>
      <w:r w:rsidRPr="00EC45AD">
        <w:rPr>
          <w:rStyle w:val="default"/>
          <w:rFonts w:cs="FrankRuehl" w:hint="cs"/>
          <w:b/>
          <w:bCs/>
          <w:vanish/>
          <w:szCs w:val="20"/>
          <w:shd w:val="clear" w:color="auto" w:fill="FFFF99"/>
          <w:rtl/>
        </w:rPr>
        <w:t>הודעה תשע"א-2010</w:t>
      </w:r>
    </w:p>
    <w:p w14:paraId="6FC71268" w14:textId="77777777" w:rsidR="00F37A09" w:rsidRPr="00EC45AD" w:rsidRDefault="00F37A09" w:rsidP="00EE0A5F">
      <w:pPr>
        <w:pStyle w:val="P22"/>
        <w:spacing w:before="0"/>
        <w:ind w:left="0" w:right="1134"/>
        <w:rPr>
          <w:rStyle w:val="default"/>
          <w:rFonts w:cs="FrankRuehl" w:hint="cs"/>
          <w:vanish/>
          <w:szCs w:val="20"/>
          <w:shd w:val="clear" w:color="auto" w:fill="FFFF99"/>
          <w:rtl/>
        </w:rPr>
      </w:pPr>
      <w:hyperlink r:id="rId266" w:history="1">
        <w:r w:rsidRPr="00EC45AD">
          <w:rPr>
            <w:rStyle w:val="Hyperlink"/>
            <w:rFonts w:hint="cs"/>
            <w:vanish/>
            <w:szCs w:val="20"/>
            <w:shd w:val="clear" w:color="auto" w:fill="FFFF99"/>
            <w:rtl/>
          </w:rPr>
          <w:t>ק"ת תשע"א מס' 6960</w:t>
        </w:r>
      </w:hyperlink>
      <w:r w:rsidRPr="00EC45AD">
        <w:rPr>
          <w:rStyle w:val="default"/>
          <w:rFonts w:cs="FrankRuehl" w:hint="cs"/>
          <w:vanish/>
          <w:szCs w:val="20"/>
          <w:shd w:val="clear" w:color="auto" w:fill="FFFF99"/>
          <w:rtl/>
        </w:rPr>
        <w:t xml:space="preserve"> מיום 30.12.2010 עמ' 436</w:t>
      </w:r>
    </w:p>
    <w:p w14:paraId="431A0EC0" w14:textId="77777777" w:rsidR="007D7AC9" w:rsidRPr="00EC45AD" w:rsidRDefault="007D7AC9" w:rsidP="007D7AC9">
      <w:pPr>
        <w:pStyle w:val="P00"/>
        <w:ind w:left="0" w:right="1134"/>
        <w:rPr>
          <w:rStyle w:val="default"/>
          <w:rFonts w:cs="FrankRuehl" w:hint="cs"/>
          <w:vanish/>
          <w:sz w:val="22"/>
          <w:szCs w:val="22"/>
          <w:shd w:val="clear" w:color="auto" w:fill="FFFF99"/>
          <w:rtl/>
        </w:rPr>
      </w:pPr>
      <w:r w:rsidRPr="00EC45AD">
        <w:rPr>
          <w:vanish/>
          <w:sz w:val="22"/>
          <w:szCs w:val="22"/>
          <w:shd w:val="clear" w:color="auto" w:fill="FFFF99"/>
          <w:rtl/>
        </w:rPr>
        <w:tab/>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ג)</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על אף האמור בתקנת משנה (ב), דו"ח תקופתי שיש בו עודף מס תשומות</w:t>
      </w:r>
      <w:r w:rsidRPr="00EC45AD">
        <w:rPr>
          <w:rStyle w:val="default"/>
          <w:rFonts w:cs="FrankRuehl"/>
          <w:vanish/>
          <w:sz w:val="22"/>
          <w:szCs w:val="22"/>
          <w:shd w:val="clear" w:color="auto" w:fill="FFFF99"/>
          <w:rtl/>
        </w:rPr>
        <w:t xml:space="preserve"> </w:t>
      </w:r>
      <w:r w:rsidRPr="00EC45AD">
        <w:rPr>
          <w:rStyle w:val="default"/>
          <w:rFonts w:cs="FrankRuehl" w:hint="cs"/>
          <w:vanish/>
          <w:sz w:val="22"/>
          <w:szCs w:val="22"/>
          <w:shd w:val="clear" w:color="auto" w:fill="FFFF99"/>
          <w:rtl/>
        </w:rPr>
        <w:t xml:space="preserve">בסכום של </w:t>
      </w:r>
      <w:r w:rsidRPr="00EC45AD">
        <w:rPr>
          <w:rStyle w:val="default"/>
          <w:rFonts w:cs="FrankRuehl" w:hint="cs"/>
          <w:strike/>
          <w:vanish/>
          <w:sz w:val="22"/>
          <w:szCs w:val="22"/>
          <w:shd w:val="clear" w:color="auto" w:fill="FFFF99"/>
          <w:rtl/>
        </w:rPr>
        <w:t>17,392 שקלים חדשים</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17,721 שקלים חדשים</w:t>
      </w:r>
      <w:r w:rsidRPr="00EC45AD">
        <w:rPr>
          <w:rStyle w:val="default"/>
          <w:rFonts w:cs="FrankRuehl" w:hint="cs"/>
          <w:vanish/>
          <w:sz w:val="22"/>
          <w:szCs w:val="22"/>
          <w:shd w:val="clear" w:color="auto" w:fill="FFFF99"/>
          <w:rtl/>
        </w:rPr>
        <w:t xml:space="preserve"> ומעלה, יוגש לאחד ממשרדי מס ערך מוסף המפורטים בתוספת לתקנות מס ערך מוסף (רישום), תשל"ו-1976, אשר בו רשום העוסק; ואולם מייצג כמשמעותו בסעיף 143א לחוק, הקשור במישרין למחשב של שירות עיבודים ממוכנים שליד משרד האוצר, יוכל להזין למח</w:t>
      </w:r>
      <w:r w:rsidRPr="00EC45AD">
        <w:rPr>
          <w:rStyle w:val="default"/>
          <w:rFonts w:cs="FrankRuehl"/>
          <w:vanish/>
          <w:sz w:val="22"/>
          <w:szCs w:val="22"/>
          <w:shd w:val="clear" w:color="auto" w:fill="FFFF99"/>
          <w:rtl/>
        </w:rPr>
        <w:t>שב</w:t>
      </w:r>
      <w:r w:rsidRPr="00EC45AD">
        <w:rPr>
          <w:rStyle w:val="default"/>
          <w:rFonts w:cs="FrankRuehl" w:hint="cs"/>
          <w:vanish/>
          <w:sz w:val="22"/>
          <w:szCs w:val="22"/>
          <w:shd w:val="clear" w:color="auto" w:fill="FFFF99"/>
          <w:rtl/>
        </w:rPr>
        <w:t xml:space="preserve"> דוחות להחזר בכל סכום, ובלבד שיפורטו בהם התשומות שהם כוללים.</w:t>
      </w:r>
    </w:p>
    <w:p w14:paraId="59B4B60A" w14:textId="77777777" w:rsidR="007D7AC9" w:rsidRPr="00EC45AD" w:rsidRDefault="007D7AC9" w:rsidP="00EE0A5F">
      <w:pPr>
        <w:pStyle w:val="P22"/>
        <w:spacing w:before="0"/>
        <w:ind w:left="0" w:right="1134"/>
        <w:rPr>
          <w:rStyle w:val="default"/>
          <w:rFonts w:cs="FrankRuehl" w:hint="cs"/>
          <w:vanish/>
          <w:szCs w:val="20"/>
          <w:shd w:val="clear" w:color="auto" w:fill="FFFF99"/>
          <w:rtl/>
        </w:rPr>
      </w:pPr>
    </w:p>
    <w:p w14:paraId="04B872C1" w14:textId="77777777" w:rsidR="007D7AC9" w:rsidRPr="00EC45AD" w:rsidRDefault="007D7AC9" w:rsidP="00EE0A5F">
      <w:pPr>
        <w:pStyle w:val="P22"/>
        <w:spacing w:before="0"/>
        <w:ind w:left="0" w:right="1134"/>
        <w:rPr>
          <w:rStyle w:val="default"/>
          <w:rFonts w:cs="FrankRuehl" w:hint="cs"/>
          <w:vanish/>
          <w:color w:val="FF0000"/>
          <w:szCs w:val="20"/>
          <w:shd w:val="clear" w:color="auto" w:fill="FFFF99"/>
          <w:rtl/>
        </w:rPr>
      </w:pPr>
      <w:r w:rsidRPr="00EC45AD">
        <w:rPr>
          <w:rStyle w:val="default"/>
          <w:rFonts w:cs="FrankRuehl" w:hint="cs"/>
          <w:vanish/>
          <w:color w:val="FF0000"/>
          <w:szCs w:val="20"/>
          <w:shd w:val="clear" w:color="auto" w:fill="FFFF99"/>
          <w:rtl/>
        </w:rPr>
        <w:t>מיום 1.7.2011</w:t>
      </w:r>
    </w:p>
    <w:p w14:paraId="331716C7" w14:textId="77777777" w:rsidR="007D7AC9" w:rsidRPr="00EC45AD" w:rsidRDefault="007D7AC9" w:rsidP="00EE0A5F">
      <w:pPr>
        <w:pStyle w:val="P22"/>
        <w:spacing w:before="0"/>
        <w:ind w:left="0" w:right="1134"/>
        <w:rPr>
          <w:rStyle w:val="default"/>
          <w:rFonts w:cs="FrankRuehl" w:hint="cs"/>
          <w:vanish/>
          <w:szCs w:val="20"/>
          <w:shd w:val="clear" w:color="auto" w:fill="FFFF99"/>
          <w:rtl/>
        </w:rPr>
      </w:pPr>
      <w:r w:rsidRPr="00EC45AD">
        <w:rPr>
          <w:rStyle w:val="default"/>
          <w:rFonts w:cs="FrankRuehl" w:hint="cs"/>
          <w:b/>
          <w:bCs/>
          <w:vanish/>
          <w:szCs w:val="20"/>
          <w:shd w:val="clear" w:color="auto" w:fill="FFFF99"/>
          <w:rtl/>
        </w:rPr>
        <w:t>הודעה (מס' 2) תשע"א-2011</w:t>
      </w:r>
    </w:p>
    <w:p w14:paraId="17D1A0C5" w14:textId="77777777" w:rsidR="007D7AC9" w:rsidRPr="00EC45AD" w:rsidRDefault="007D7AC9" w:rsidP="00EE0A5F">
      <w:pPr>
        <w:pStyle w:val="P22"/>
        <w:spacing w:before="0"/>
        <w:ind w:left="0" w:right="1134"/>
        <w:rPr>
          <w:rStyle w:val="default"/>
          <w:rFonts w:cs="FrankRuehl" w:hint="cs"/>
          <w:vanish/>
          <w:szCs w:val="20"/>
          <w:shd w:val="clear" w:color="auto" w:fill="FFFF99"/>
          <w:rtl/>
        </w:rPr>
      </w:pPr>
      <w:hyperlink r:id="rId267" w:history="1">
        <w:r w:rsidRPr="00EC45AD">
          <w:rPr>
            <w:rStyle w:val="Hyperlink"/>
            <w:rFonts w:hint="cs"/>
            <w:vanish/>
            <w:szCs w:val="20"/>
            <w:shd w:val="clear" w:color="auto" w:fill="FFFF99"/>
            <w:rtl/>
          </w:rPr>
          <w:t>ק"ת תשע"א מס' 7018</w:t>
        </w:r>
      </w:hyperlink>
      <w:r w:rsidRPr="00EC45AD">
        <w:rPr>
          <w:rStyle w:val="default"/>
          <w:rFonts w:cs="FrankRuehl" w:hint="cs"/>
          <w:vanish/>
          <w:szCs w:val="20"/>
          <w:shd w:val="clear" w:color="auto" w:fill="FFFF99"/>
          <w:rtl/>
        </w:rPr>
        <w:t xml:space="preserve"> מיום 26.7.2011 עמ' 1195</w:t>
      </w:r>
    </w:p>
    <w:p w14:paraId="60115C30" w14:textId="77777777" w:rsidR="003625C8" w:rsidRPr="00EC45AD" w:rsidRDefault="003625C8" w:rsidP="003625C8">
      <w:pPr>
        <w:pStyle w:val="P00"/>
        <w:ind w:left="0" w:right="1134"/>
        <w:rPr>
          <w:rStyle w:val="default"/>
          <w:rFonts w:cs="FrankRuehl" w:hint="cs"/>
          <w:vanish/>
          <w:sz w:val="22"/>
          <w:szCs w:val="22"/>
          <w:shd w:val="clear" w:color="auto" w:fill="FFFF99"/>
          <w:rtl/>
        </w:rPr>
      </w:pPr>
      <w:r w:rsidRPr="00EC45AD">
        <w:rPr>
          <w:vanish/>
          <w:sz w:val="22"/>
          <w:szCs w:val="22"/>
          <w:shd w:val="clear" w:color="auto" w:fill="FFFF99"/>
          <w:rtl/>
        </w:rPr>
        <w:tab/>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ג)</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על אף האמור בתקנת משנה (ב), דו"ח תקופתי שיש בו עודף מס תשומות</w:t>
      </w:r>
      <w:r w:rsidRPr="00EC45AD">
        <w:rPr>
          <w:rStyle w:val="default"/>
          <w:rFonts w:cs="FrankRuehl"/>
          <w:vanish/>
          <w:sz w:val="22"/>
          <w:szCs w:val="22"/>
          <w:shd w:val="clear" w:color="auto" w:fill="FFFF99"/>
          <w:rtl/>
        </w:rPr>
        <w:t xml:space="preserve"> </w:t>
      </w:r>
      <w:r w:rsidRPr="00EC45AD">
        <w:rPr>
          <w:rStyle w:val="default"/>
          <w:rFonts w:cs="FrankRuehl" w:hint="cs"/>
          <w:vanish/>
          <w:sz w:val="22"/>
          <w:szCs w:val="22"/>
          <w:shd w:val="clear" w:color="auto" w:fill="FFFF99"/>
          <w:rtl/>
        </w:rPr>
        <w:t xml:space="preserve">בסכום של </w:t>
      </w:r>
      <w:r w:rsidRPr="00EC45AD">
        <w:rPr>
          <w:rStyle w:val="default"/>
          <w:rFonts w:cs="FrankRuehl" w:hint="cs"/>
          <w:strike/>
          <w:vanish/>
          <w:sz w:val="22"/>
          <w:szCs w:val="22"/>
          <w:shd w:val="clear" w:color="auto" w:fill="FFFF99"/>
          <w:rtl/>
        </w:rPr>
        <w:t>17,721 שקלים חדשים</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18,103 שקלים חדשים</w:t>
      </w:r>
      <w:r w:rsidRPr="00EC45AD">
        <w:rPr>
          <w:rStyle w:val="default"/>
          <w:rFonts w:cs="FrankRuehl" w:hint="cs"/>
          <w:vanish/>
          <w:sz w:val="22"/>
          <w:szCs w:val="22"/>
          <w:shd w:val="clear" w:color="auto" w:fill="FFFF99"/>
          <w:rtl/>
        </w:rPr>
        <w:t xml:space="preserve"> ומעלה, יוגש לאחד ממשרדי מס ערך מוסף המפורטים בתוספת לתקנות מס ערך מוסף (רישום), תשל"ו-1976, אשר בו רשום העוסק; ואולם מייצג כמשמעותו בסעיף 143א לחוק, הקשור במישרין למחשב של שירות עיבודים ממוכנים שליד משרד האוצר, יוכל להזין למח</w:t>
      </w:r>
      <w:r w:rsidRPr="00EC45AD">
        <w:rPr>
          <w:rStyle w:val="default"/>
          <w:rFonts w:cs="FrankRuehl"/>
          <w:vanish/>
          <w:sz w:val="22"/>
          <w:szCs w:val="22"/>
          <w:shd w:val="clear" w:color="auto" w:fill="FFFF99"/>
          <w:rtl/>
        </w:rPr>
        <w:t>שב</w:t>
      </w:r>
      <w:r w:rsidRPr="00EC45AD">
        <w:rPr>
          <w:rStyle w:val="default"/>
          <w:rFonts w:cs="FrankRuehl" w:hint="cs"/>
          <w:vanish/>
          <w:sz w:val="22"/>
          <w:szCs w:val="22"/>
          <w:shd w:val="clear" w:color="auto" w:fill="FFFF99"/>
          <w:rtl/>
        </w:rPr>
        <w:t xml:space="preserve"> דוחות להחזר בכל סכום, ובלבד שיפורטו בהם התשומות שהם כוללים.</w:t>
      </w:r>
    </w:p>
    <w:p w14:paraId="150A873D" w14:textId="77777777" w:rsidR="003625C8" w:rsidRPr="00EC45AD" w:rsidRDefault="003625C8" w:rsidP="00EE0A5F">
      <w:pPr>
        <w:pStyle w:val="P22"/>
        <w:spacing w:before="0"/>
        <w:ind w:left="0" w:right="1134"/>
        <w:rPr>
          <w:rStyle w:val="default"/>
          <w:rFonts w:cs="FrankRuehl" w:hint="cs"/>
          <w:vanish/>
          <w:szCs w:val="20"/>
          <w:shd w:val="clear" w:color="auto" w:fill="FFFF99"/>
          <w:rtl/>
        </w:rPr>
      </w:pPr>
    </w:p>
    <w:p w14:paraId="4FF2F4EB" w14:textId="77777777" w:rsidR="003625C8" w:rsidRPr="00EC45AD" w:rsidRDefault="003625C8" w:rsidP="00EE0A5F">
      <w:pPr>
        <w:pStyle w:val="P22"/>
        <w:spacing w:before="0"/>
        <w:ind w:left="0" w:right="1134"/>
        <w:rPr>
          <w:rStyle w:val="default"/>
          <w:rFonts w:cs="FrankRuehl" w:hint="cs"/>
          <w:vanish/>
          <w:color w:val="FF0000"/>
          <w:szCs w:val="20"/>
          <w:shd w:val="clear" w:color="auto" w:fill="FFFF99"/>
          <w:rtl/>
        </w:rPr>
      </w:pPr>
      <w:r w:rsidRPr="00EC45AD">
        <w:rPr>
          <w:rStyle w:val="default"/>
          <w:rFonts w:cs="FrankRuehl" w:hint="cs"/>
          <w:vanish/>
          <w:color w:val="FF0000"/>
          <w:szCs w:val="20"/>
          <w:shd w:val="clear" w:color="auto" w:fill="FFFF99"/>
          <w:rtl/>
        </w:rPr>
        <w:t>מיום 1.1.2012</w:t>
      </w:r>
    </w:p>
    <w:p w14:paraId="36AAB955" w14:textId="77777777" w:rsidR="003625C8" w:rsidRPr="00EC45AD" w:rsidRDefault="003625C8" w:rsidP="00EE0A5F">
      <w:pPr>
        <w:pStyle w:val="P22"/>
        <w:spacing w:before="0"/>
        <w:ind w:left="0" w:right="1134"/>
        <w:rPr>
          <w:rStyle w:val="default"/>
          <w:rFonts w:cs="FrankRuehl" w:hint="cs"/>
          <w:vanish/>
          <w:szCs w:val="20"/>
          <w:shd w:val="clear" w:color="auto" w:fill="FFFF99"/>
          <w:rtl/>
        </w:rPr>
      </w:pPr>
      <w:r w:rsidRPr="00EC45AD">
        <w:rPr>
          <w:rStyle w:val="default"/>
          <w:rFonts w:cs="FrankRuehl" w:hint="cs"/>
          <w:b/>
          <w:bCs/>
          <w:vanish/>
          <w:szCs w:val="20"/>
          <w:shd w:val="clear" w:color="auto" w:fill="FFFF99"/>
          <w:rtl/>
        </w:rPr>
        <w:t>הודעה תשע"ב-2012</w:t>
      </w:r>
    </w:p>
    <w:p w14:paraId="4E94C32D" w14:textId="77777777" w:rsidR="003625C8" w:rsidRPr="00EC45AD" w:rsidRDefault="003625C8" w:rsidP="00EE0A5F">
      <w:pPr>
        <w:pStyle w:val="P22"/>
        <w:spacing w:before="0"/>
        <w:ind w:left="0" w:right="1134"/>
        <w:rPr>
          <w:rStyle w:val="default"/>
          <w:rFonts w:cs="FrankRuehl" w:hint="cs"/>
          <w:vanish/>
          <w:szCs w:val="20"/>
          <w:shd w:val="clear" w:color="auto" w:fill="FFFF99"/>
          <w:rtl/>
        </w:rPr>
      </w:pPr>
      <w:hyperlink r:id="rId268" w:history="1">
        <w:r w:rsidRPr="00EC45AD">
          <w:rPr>
            <w:rStyle w:val="Hyperlink"/>
            <w:rFonts w:hint="cs"/>
            <w:vanish/>
            <w:szCs w:val="20"/>
            <w:shd w:val="clear" w:color="auto" w:fill="FFFF99"/>
            <w:rtl/>
          </w:rPr>
          <w:t>ק"ת תשע"ב מס' 7092</w:t>
        </w:r>
      </w:hyperlink>
      <w:r w:rsidRPr="00EC45AD">
        <w:rPr>
          <w:rStyle w:val="default"/>
          <w:rFonts w:cs="FrankRuehl" w:hint="cs"/>
          <w:vanish/>
          <w:szCs w:val="20"/>
          <w:shd w:val="clear" w:color="auto" w:fill="FFFF99"/>
          <w:rtl/>
        </w:rPr>
        <w:t xml:space="preserve"> מיום 16.2.2012 עמ' 798</w:t>
      </w:r>
    </w:p>
    <w:p w14:paraId="3C107242" w14:textId="77777777" w:rsidR="001C322B" w:rsidRPr="00EC45AD" w:rsidRDefault="001C322B" w:rsidP="001C322B">
      <w:pPr>
        <w:pStyle w:val="P00"/>
        <w:ind w:left="0" w:right="1134"/>
        <w:rPr>
          <w:rStyle w:val="default"/>
          <w:rFonts w:cs="FrankRuehl" w:hint="cs"/>
          <w:vanish/>
          <w:sz w:val="22"/>
          <w:szCs w:val="22"/>
          <w:shd w:val="clear" w:color="auto" w:fill="FFFF99"/>
          <w:rtl/>
        </w:rPr>
      </w:pPr>
      <w:r w:rsidRPr="00EC45AD">
        <w:rPr>
          <w:vanish/>
          <w:sz w:val="22"/>
          <w:szCs w:val="22"/>
          <w:shd w:val="clear" w:color="auto" w:fill="FFFF99"/>
          <w:rtl/>
        </w:rPr>
        <w:tab/>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ג)</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על אף האמור בתקנת משנה (ב), דו"ח תקופתי שיש בו עודף מס תשומות</w:t>
      </w:r>
      <w:r w:rsidRPr="00EC45AD">
        <w:rPr>
          <w:rStyle w:val="default"/>
          <w:rFonts w:cs="FrankRuehl"/>
          <w:vanish/>
          <w:sz w:val="22"/>
          <w:szCs w:val="22"/>
          <w:shd w:val="clear" w:color="auto" w:fill="FFFF99"/>
          <w:rtl/>
        </w:rPr>
        <w:t xml:space="preserve"> </w:t>
      </w:r>
      <w:r w:rsidRPr="00EC45AD">
        <w:rPr>
          <w:rStyle w:val="default"/>
          <w:rFonts w:cs="FrankRuehl" w:hint="cs"/>
          <w:vanish/>
          <w:sz w:val="22"/>
          <w:szCs w:val="22"/>
          <w:shd w:val="clear" w:color="auto" w:fill="FFFF99"/>
          <w:rtl/>
        </w:rPr>
        <w:t xml:space="preserve">בסכום של </w:t>
      </w:r>
      <w:r w:rsidRPr="00EC45AD">
        <w:rPr>
          <w:rStyle w:val="default"/>
          <w:rFonts w:cs="FrankRuehl" w:hint="cs"/>
          <w:strike/>
          <w:vanish/>
          <w:sz w:val="22"/>
          <w:szCs w:val="22"/>
          <w:shd w:val="clear" w:color="auto" w:fill="FFFF99"/>
          <w:rtl/>
        </w:rPr>
        <w:t>18,103 שקלים חדשים</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18,173 שקלים חדשים</w:t>
      </w:r>
      <w:r w:rsidRPr="00EC45AD">
        <w:rPr>
          <w:rStyle w:val="default"/>
          <w:rFonts w:cs="FrankRuehl" w:hint="cs"/>
          <w:vanish/>
          <w:sz w:val="22"/>
          <w:szCs w:val="22"/>
          <w:shd w:val="clear" w:color="auto" w:fill="FFFF99"/>
          <w:rtl/>
        </w:rPr>
        <w:t xml:space="preserve"> ומעלה, יוגש לאחד ממשרדי מס ערך מוסף המפורטים בתוספת לתקנות מס ערך מוסף (רישום), תשל"ו-1976, אשר בו רשום העוסק; ואולם מייצג כמשמעותו בסעיף 143א לחוק, הקשור במישרין למחשב של שירות עיבודים ממוכנים שליד משרד האוצר, יוכל להזין למח</w:t>
      </w:r>
      <w:r w:rsidRPr="00EC45AD">
        <w:rPr>
          <w:rStyle w:val="default"/>
          <w:rFonts w:cs="FrankRuehl"/>
          <w:vanish/>
          <w:sz w:val="22"/>
          <w:szCs w:val="22"/>
          <w:shd w:val="clear" w:color="auto" w:fill="FFFF99"/>
          <w:rtl/>
        </w:rPr>
        <w:t>שב</w:t>
      </w:r>
      <w:r w:rsidRPr="00EC45AD">
        <w:rPr>
          <w:rStyle w:val="default"/>
          <w:rFonts w:cs="FrankRuehl" w:hint="cs"/>
          <w:vanish/>
          <w:sz w:val="22"/>
          <w:szCs w:val="22"/>
          <w:shd w:val="clear" w:color="auto" w:fill="FFFF99"/>
          <w:rtl/>
        </w:rPr>
        <w:t xml:space="preserve"> דוחות להחזר בכל סכום, ובלבד שיפורטו בהם התשומות שהם כוללים.</w:t>
      </w:r>
    </w:p>
    <w:p w14:paraId="5DFC30CE" w14:textId="77777777" w:rsidR="001C322B" w:rsidRPr="00EC45AD" w:rsidRDefault="001C322B" w:rsidP="00EE0A5F">
      <w:pPr>
        <w:pStyle w:val="P22"/>
        <w:spacing w:before="0"/>
        <w:ind w:left="0" w:right="1134"/>
        <w:rPr>
          <w:rStyle w:val="default"/>
          <w:rFonts w:cs="FrankRuehl" w:hint="cs"/>
          <w:vanish/>
          <w:szCs w:val="20"/>
          <w:shd w:val="clear" w:color="auto" w:fill="FFFF99"/>
          <w:rtl/>
        </w:rPr>
      </w:pPr>
    </w:p>
    <w:p w14:paraId="2EE93F14" w14:textId="77777777" w:rsidR="001C322B" w:rsidRPr="00EC45AD" w:rsidRDefault="001C322B" w:rsidP="00EE0A5F">
      <w:pPr>
        <w:pStyle w:val="P22"/>
        <w:spacing w:before="0"/>
        <w:ind w:left="0" w:right="1134"/>
        <w:rPr>
          <w:rStyle w:val="default"/>
          <w:rFonts w:cs="FrankRuehl" w:hint="cs"/>
          <w:vanish/>
          <w:color w:val="FF0000"/>
          <w:szCs w:val="20"/>
          <w:shd w:val="clear" w:color="auto" w:fill="FFFF99"/>
          <w:rtl/>
        </w:rPr>
      </w:pPr>
      <w:r w:rsidRPr="00EC45AD">
        <w:rPr>
          <w:rStyle w:val="default"/>
          <w:rFonts w:cs="FrankRuehl" w:hint="cs"/>
          <w:vanish/>
          <w:color w:val="FF0000"/>
          <w:szCs w:val="20"/>
          <w:shd w:val="clear" w:color="auto" w:fill="FFFF99"/>
          <w:rtl/>
        </w:rPr>
        <w:t>מיום 1.7.2012</w:t>
      </w:r>
    </w:p>
    <w:p w14:paraId="4525BFDA" w14:textId="77777777" w:rsidR="001C322B" w:rsidRPr="00EC45AD" w:rsidRDefault="001C322B" w:rsidP="00EE0A5F">
      <w:pPr>
        <w:pStyle w:val="P22"/>
        <w:spacing w:before="0"/>
        <w:ind w:left="0" w:right="1134"/>
        <w:rPr>
          <w:rStyle w:val="default"/>
          <w:rFonts w:cs="FrankRuehl" w:hint="cs"/>
          <w:vanish/>
          <w:szCs w:val="20"/>
          <w:shd w:val="clear" w:color="auto" w:fill="FFFF99"/>
          <w:rtl/>
        </w:rPr>
      </w:pPr>
      <w:r w:rsidRPr="00EC45AD">
        <w:rPr>
          <w:rStyle w:val="default"/>
          <w:rFonts w:cs="FrankRuehl" w:hint="cs"/>
          <w:b/>
          <w:bCs/>
          <w:vanish/>
          <w:szCs w:val="20"/>
          <w:shd w:val="clear" w:color="auto" w:fill="FFFF99"/>
          <w:rtl/>
        </w:rPr>
        <w:t>הודעה (מס' 2) תשע"ב-2012</w:t>
      </w:r>
    </w:p>
    <w:p w14:paraId="543DE303" w14:textId="77777777" w:rsidR="001C322B" w:rsidRPr="00EC45AD" w:rsidRDefault="001C322B" w:rsidP="00EE0A5F">
      <w:pPr>
        <w:pStyle w:val="P22"/>
        <w:spacing w:before="0"/>
        <w:ind w:left="0" w:right="1134"/>
        <w:rPr>
          <w:rStyle w:val="default"/>
          <w:rFonts w:cs="FrankRuehl" w:hint="cs"/>
          <w:vanish/>
          <w:szCs w:val="20"/>
          <w:shd w:val="clear" w:color="auto" w:fill="FFFF99"/>
          <w:rtl/>
        </w:rPr>
      </w:pPr>
      <w:hyperlink r:id="rId269" w:history="1">
        <w:r w:rsidRPr="00EC45AD">
          <w:rPr>
            <w:rStyle w:val="Hyperlink"/>
            <w:rFonts w:hint="cs"/>
            <w:vanish/>
            <w:szCs w:val="20"/>
            <w:shd w:val="clear" w:color="auto" w:fill="FFFF99"/>
            <w:rtl/>
          </w:rPr>
          <w:t>ק"ת תשע"ב מס' 7154</w:t>
        </w:r>
      </w:hyperlink>
      <w:r w:rsidRPr="00EC45AD">
        <w:rPr>
          <w:rStyle w:val="default"/>
          <w:rFonts w:cs="FrankRuehl" w:hint="cs"/>
          <w:vanish/>
          <w:szCs w:val="20"/>
          <w:shd w:val="clear" w:color="auto" w:fill="FFFF99"/>
          <w:rtl/>
        </w:rPr>
        <w:t xml:space="preserve"> מיום 16.8.2012 עמ' 1602</w:t>
      </w:r>
    </w:p>
    <w:p w14:paraId="653ADB9B" w14:textId="77777777" w:rsidR="007F57B3" w:rsidRPr="00EC45AD" w:rsidRDefault="007F57B3" w:rsidP="007F57B3">
      <w:pPr>
        <w:pStyle w:val="P00"/>
        <w:ind w:left="0" w:right="1134"/>
        <w:rPr>
          <w:rStyle w:val="default"/>
          <w:rFonts w:cs="FrankRuehl" w:hint="cs"/>
          <w:vanish/>
          <w:sz w:val="22"/>
          <w:szCs w:val="22"/>
          <w:shd w:val="clear" w:color="auto" w:fill="FFFF99"/>
          <w:rtl/>
        </w:rPr>
      </w:pPr>
      <w:r w:rsidRPr="00EC45AD">
        <w:rPr>
          <w:vanish/>
          <w:sz w:val="22"/>
          <w:szCs w:val="22"/>
          <w:shd w:val="clear" w:color="auto" w:fill="FFFF99"/>
          <w:rtl/>
        </w:rPr>
        <w:tab/>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ג)</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על אף האמור בתקנת משנה (ב), דו"ח תקופתי שיש בו עודף מס תשומות</w:t>
      </w:r>
      <w:r w:rsidRPr="00EC45AD">
        <w:rPr>
          <w:rStyle w:val="default"/>
          <w:rFonts w:cs="FrankRuehl"/>
          <w:vanish/>
          <w:sz w:val="22"/>
          <w:szCs w:val="22"/>
          <w:shd w:val="clear" w:color="auto" w:fill="FFFF99"/>
          <w:rtl/>
        </w:rPr>
        <w:t xml:space="preserve"> </w:t>
      </w:r>
      <w:r w:rsidRPr="00EC45AD">
        <w:rPr>
          <w:rStyle w:val="default"/>
          <w:rFonts w:cs="FrankRuehl" w:hint="cs"/>
          <w:vanish/>
          <w:sz w:val="22"/>
          <w:szCs w:val="22"/>
          <w:shd w:val="clear" w:color="auto" w:fill="FFFF99"/>
          <w:rtl/>
        </w:rPr>
        <w:t xml:space="preserve">בסכום של </w:t>
      </w:r>
      <w:r w:rsidRPr="00EC45AD">
        <w:rPr>
          <w:rStyle w:val="default"/>
          <w:rFonts w:cs="FrankRuehl" w:hint="cs"/>
          <w:strike/>
          <w:vanish/>
          <w:sz w:val="22"/>
          <w:szCs w:val="22"/>
          <w:shd w:val="clear" w:color="auto" w:fill="FFFF99"/>
          <w:rtl/>
        </w:rPr>
        <w:t>18,173 שקלים חדשים</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18,400 שקלים חדשים</w:t>
      </w:r>
      <w:r w:rsidRPr="00EC45AD">
        <w:rPr>
          <w:rStyle w:val="default"/>
          <w:rFonts w:cs="FrankRuehl" w:hint="cs"/>
          <w:vanish/>
          <w:sz w:val="22"/>
          <w:szCs w:val="22"/>
          <w:shd w:val="clear" w:color="auto" w:fill="FFFF99"/>
          <w:rtl/>
        </w:rPr>
        <w:t xml:space="preserve"> ומעלה, יוגש לאחד ממשרדי מס ערך מוסף המפורטים בתוספת לתקנות מס ערך מוסף (רישום), תשל"ו-1976, אשר בו רשום העוסק; ואולם מייצג כמשמעותו בסעיף 143א לחוק, הקשור במישרין למחשב של שירות עיבודים ממוכנים שליד משרד האוצר, יוכל להזין למח</w:t>
      </w:r>
      <w:r w:rsidRPr="00EC45AD">
        <w:rPr>
          <w:rStyle w:val="default"/>
          <w:rFonts w:cs="FrankRuehl"/>
          <w:vanish/>
          <w:sz w:val="22"/>
          <w:szCs w:val="22"/>
          <w:shd w:val="clear" w:color="auto" w:fill="FFFF99"/>
          <w:rtl/>
        </w:rPr>
        <w:t>שב</w:t>
      </w:r>
      <w:r w:rsidRPr="00EC45AD">
        <w:rPr>
          <w:rStyle w:val="default"/>
          <w:rFonts w:cs="FrankRuehl" w:hint="cs"/>
          <w:vanish/>
          <w:sz w:val="22"/>
          <w:szCs w:val="22"/>
          <w:shd w:val="clear" w:color="auto" w:fill="FFFF99"/>
          <w:rtl/>
        </w:rPr>
        <w:t xml:space="preserve"> דוחות להחזר בכל סכום, ובלבד שיפורטו בהם התשומות שהם כוללים.</w:t>
      </w:r>
    </w:p>
    <w:p w14:paraId="1E07AA45" w14:textId="77777777" w:rsidR="007F57B3" w:rsidRPr="00EC45AD" w:rsidRDefault="007F57B3" w:rsidP="00EE0A5F">
      <w:pPr>
        <w:pStyle w:val="P22"/>
        <w:spacing w:before="0"/>
        <w:ind w:left="0" w:right="1134"/>
        <w:rPr>
          <w:rStyle w:val="default"/>
          <w:rFonts w:cs="FrankRuehl" w:hint="cs"/>
          <w:vanish/>
          <w:szCs w:val="20"/>
          <w:shd w:val="clear" w:color="auto" w:fill="FFFF99"/>
          <w:rtl/>
        </w:rPr>
      </w:pPr>
    </w:p>
    <w:p w14:paraId="271BCE31" w14:textId="77777777" w:rsidR="007F57B3" w:rsidRPr="00EC45AD" w:rsidRDefault="007F57B3" w:rsidP="00EE0A5F">
      <w:pPr>
        <w:pStyle w:val="P22"/>
        <w:spacing w:before="0"/>
        <w:ind w:left="0" w:right="1134"/>
        <w:rPr>
          <w:rStyle w:val="default"/>
          <w:rFonts w:cs="FrankRuehl" w:hint="cs"/>
          <w:vanish/>
          <w:color w:val="FF0000"/>
          <w:szCs w:val="20"/>
          <w:shd w:val="clear" w:color="auto" w:fill="FFFF99"/>
          <w:rtl/>
        </w:rPr>
      </w:pPr>
      <w:r w:rsidRPr="00EC45AD">
        <w:rPr>
          <w:rStyle w:val="default"/>
          <w:rFonts w:cs="FrankRuehl" w:hint="cs"/>
          <w:vanish/>
          <w:color w:val="FF0000"/>
          <w:szCs w:val="20"/>
          <w:shd w:val="clear" w:color="auto" w:fill="FFFF99"/>
          <w:rtl/>
        </w:rPr>
        <w:t>מיום 1.1.2013</w:t>
      </w:r>
    </w:p>
    <w:p w14:paraId="70C1FF52" w14:textId="77777777" w:rsidR="007F57B3" w:rsidRPr="00EC45AD" w:rsidRDefault="007F57B3" w:rsidP="00EE0A5F">
      <w:pPr>
        <w:pStyle w:val="P22"/>
        <w:spacing w:before="0"/>
        <w:ind w:left="0" w:right="1134"/>
        <w:rPr>
          <w:rStyle w:val="default"/>
          <w:rFonts w:cs="FrankRuehl" w:hint="cs"/>
          <w:vanish/>
          <w:szCs w:val="20"/>
          <w:shd w:val="clear" w:color="auto" w:fill="FFFF99"/>
          <w:rtl/>
        </w:rPr>
      </w:pPr>
      <w:r w:rsidRPr="00EC45AD">
        <w:rPr>
          <w:rStyle w:val="default"/>
          <w:rFonts w:cs="FrankRuehl" w:hint="cs"/>
          <w:b/>
          <w:bCs/>
          <w:vanish/>
          <w:szCs w:val="20"/>
          <w:shd w:val="clear" w:color="auto" w:fill="FFFF99"/>
          <w:rtl/>
        </w:rPr>
        <w:t>הודעה תשע"ג-2013</w:t>
      </w:r>
    </w:p>
    <w:p w14:paraId="5D6CDE9B" w14:textId="77777777" w:rsidR="007F57B3" w:rsidRPr="00EC45AD" w:rsidRDefault="007F57B3" w:rsidP="00EE0A5F">
      <w:pPr>
        <w:pStyle w:val="P22"/>
        <w:spacing w:before="0"/>
        <w:ind w:left="0" w:right="1134"/>
        <w:rPr>
          <w:rStyle w:val="default"/>
          <w:rFonts w:cs="FrankRuehl" w:hint="cs"/>
          <w:vanish/>
          <w:szCs w:val="20"/>
          <w:shd w:val="clear" w:color="auto" w:fill="FFFF99"/>
          <w:rtl/>
        </w:rPr>
      </w:pPr>
      <w:hyperlink r:id="rId270" w:history="1">
        <w:r w:rsidRPr="00EC45AD">
          <w:rPr>
            <w:rStyle w:val="Hyperlink"/>
            <w:rFonts w:hint="cs"/>
            <w:vanish/>
            <w:szCs w:val="20"/>
            <w:shd w:val="clear" w:color="auto" w:fill="FFFF99"/>
            <w:rtl/>
          </w:rPr>
          <w:t>ק"ת תשע"ג מס' 7227</w:t>
        </w:r>
      </w:hyperlink>
      <w:r w:rsidRPr="00EC45AD">
        <w:rPr>
          <w:rStyle w:val="default"/>
          <w:rFonts w:cs="FrankRuehl" w:hint="cs"/>
          <w:vanish/>
          <w:szCs w:val="20"/>
          <w:shd w:val="clear" w:color="auto" w:fill="FFFF99"/>
          <w:rtl/>
        </w:rPr>
        <w:t xml:space="preserve"> מיום 26.2.2013 עמ' 805</w:t>
      </w:r>
    </w:p>
    <w:p w14:paraId="34A4B6DA" w14:textId="77777777" w:rsidR="00C2601C" w:rsidRPr="00EC45AD" w:rsidRDefault="00C2601C" w:rsidP="00C2601C">
      <w:pPr>
        <w:pStyle w:val="P00"/>
        <w:ind w:left="0" w:right="1134"/>
        <w:rPr>
          <w:rStyle w:val="default"/>
          <w:rFonts w:cs="FrankRuehl" w:hint="cs"/>
          <w:vanish/>
          <w:sz w:val="22"/>
          <w:szCs w:val="22"/>
          <w:shd w:val="clear" w:color="auto" w:fill="FFFF99"/>
          <w:rtl/>
        </w:rPr>
      </w:pPr>
      <w:r w:rsidRPr="00EC45AD">
        <w:rPr>
          <w:vanish/>
          <w:sz w:val="22"/>
          <w:szCs w:val="22"/>
          <w:shd w:val="clear" w:color="auto" w:fill="FFFF99"/>
          <w:rtl/>
        </w:rPr>
        <w:tab/>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ג)</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על אף האמור בתקנת משנה (ב), דו"ח תקופתי שיש בו עודף מס תשומות</w:t>
      </w:r>
      <w:r w:rsidRPr="00EC45AD">
        <w:rPr>
          <w:rStyle w:val="default"/>
          <w:rFonts w:cs="FrankRuehl"/>
          <w:vanish/>
          <w:sz w:val="22"/>
          <w:szCs w:val="22"/>
          <w:shd w:val="clear" w:color="auto" w:fill="FFFF99"/>
          <w:rtl/>
        </w:rPr>
        <w:t xml:space="preserve"> </w:t>
      </w:r>
      <w:r w:rsidRPr="00EC45AD">
        <w:rPr>
          <w:rStyle w:val="default"/>
          <w:rFonts w:cs="FrankRuehl" w:hint="cs"/>
          <w:vanish/>
          <w:sz w:val="22"/>
          <w:szCs w:val="22"/>
          <w:shd w:val="clear" w:color="auto" w:fill="FFFF99"/>
          <w:rtl/>
        </w:rPr>
        <w:t xml:space="preserve">בסכום של </w:t>
      </w:r>
      <w:r w:rsidRPr="00EC45AD">
        <w:rPr>
          <w:rStyle w:val="default"/>
          <w:rFonts w:cs="FrankRuehl" w:hint="cs"/>
          <w:strike/>
          <w:vanish/>
          <w:sz w:val="22"/>
          <w:szCs w:val="22"/>
          <w:shd w:val="clear" w:color="auto" w:fill="FFFF99"/>
          <w:rtl/>
        </w:rPr>
        <w:t>18,400 שקלים חדשים</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18,435 שקלים חדשים</w:t>
      </w:r>
      <w:r w:rsidRPr="00EC45AD">
        <w:rPr>
          <w:rStyle w:val="default"/>
          <w:rFonts w:cs="FrankRuehl" w:hint="cs"/>
          <w:vanish/>
          <w:sz w:val="22"/>
          <w:szCs w:val="22"/>
          <w:shd w:val="clear" w:color="auto" w:fill="FFFF99"/>
          <w:rtl/>
        </w:rPr>
        <w:t xml:space="preserve"> ומעלה, יוגש לאחד ממשרדי מס ערך מוסף המפורטים בתוספת לתקנות מס ערך מוסף (רישום), תשל"ו-1976, אשר בו רשום העוסק; ואולם מייצג כמשמעותו בסעיף 143א לחוק, הקשור במישרין למחשב של שירות עיבודים ממוכנים שליד משרד האוצר, יוכל להזין למח</w:t>
      </w:r>
      <w:r w:rsidRPr="00EC45AD">
        <w:rPr>
          <w:rStyle w:val="default"/>
          <w:rFonts w:cs="FrankRuehl"/>
          <w:vanish/>
          <w:sz w:val="22"/>
          <w:szCs w:val="22"/>
          <w:shd w:val="clear" w:color="auto" w:fill="FFFF99"/>
          <w:rtl/>
        </w:rPr>
        <w:t>שב</w:t>
      </w:r>
      <w:r w:rsidRPr="00EC45AD">
        <w:rPr>
          <w:rStyle w:val="default"/>
          <w:rFonts w:cs="FrankRuehl" w:hint="cs"/>
          <w:vanish/>
          <w:sz w:val="22"/>
          <w:szCs w:val="22"/>
          <w:shd w:val="clear" w:color="auto" w:fill="FFFF99"/>
          <w:rtl/>
        </w:rPr>
        <w:t xml:space="preserve"> דוחות להחזר בכל סכום, ובלבד שיפורטו בהם התשומות שהם כוללים.</w:t>
      </w:r>
    </w:p>
    <w:p w14:paraId="2E079B2B" w14:textId="77777777" w:rsidR="00C2601C" w:rsidRPr="00EC45AD" w:rsidRDefault="00C2601C" w:rsidP="00EE0A5F">
      <w:pPr>
        <w:pStyle w:val="P22"/>
        <w:spacing w:before="0"/>
        <w:ind w:left="0" w:right="1134"/>
        <w:rPr>
          <w:rStyle w:val="default"/>
          <w:rFonts w:cs="FrankRuehl" w:hint="cs"/>
          <w:vanish/>
          <w:szCs w:val="20"/>
          <w:shd w:val="clear" w:color="auto" w:fill="FFFF99"/>
          <w:rtl/>
        </w:rPr>
      </w:pPr>
    </w:p>
    <w:p w14:paraId="74D88F85" w14:textId="77777777" w:rsidR="00C2601C" w:rsidRPr="00EC45AD" w:rsidRDefault="00C2601C" w:rsidP="00EE0A5F">
      <w:pPr>
        <w:pStyle w:val="P22"/>
        <w:spacing w:before="0"/>
        <w:ind w:left="0" w:right="1134"/>
        <w:rPr>
          <w:rStyle w:val="default"/>
          <w:rFonts w:cs="FrankRuehl" w:hint="cs"/>
          <w:vanish/>
          <w:color w:val="FF0000"/>
          <w:szCs w:val="20"/>
          <w:shd w:val="clear" w:color="auto" w:fill="FFFF99"/>
          <w:rtl/>
        </w:rPr>
      </w:pPr>
      <w:r w:rsidRPr="00EC45AD">
        <w:rPr>
          <w:rStyle w:val="default"/>
          <w:rFonts w:cs="FrankRuehl" w:hint="cs"/>
          <w:vanish/>
          <w:color w:val="FF0000"/>
          <w:szCs w:val="20"/>
          <w:shd w:val="clear" w:color="auto" w:fill="FFFF99"/>
          <w:rtl/>
        </w:rPr>
        <w:t>מיום 1.7.2013</w:t>
      </w:r>
    </w:p>
    <w:p w14:paraId="3306C56C" w14:textId="77777777" w:rsidR="00C2601C" w:rsidRPr="00EC45AD" w:rsidRDefault="00C2601C" w:rsidP="00EE0A5F">
      <w:pPr>
        <w:pStyle w:val="P22"/>
        <w:spacing w:before="0"/>
        <w:ind w:left="0" w:right="1134"/>
        <w:rPr>
          <w:rStyle w:val="default"/>
          <w:rFonts w:cs="FrankRuehl" w:hint="cs"/>
          <w:vanish/>
          <w:szCs w:val="20"/>
          <w:shd w:val="clear" w:color="auto" w:fill="FFFF99"/>
          <w:rtl/>
        </w:rPr>
      </w:pPr>
      <w:r w:rsidRPr="00EC45AD">
        <w:rPr>
          <w:rStyle w:val="default"/>
          <w:rFonts w:cs="FrankRuehl" w:hint="cs"/>
          <w:b/>
          <w:bCs/>
          <w:vanish/>
          <w:szCs w:val="20"/>
          <w:shd w:val="clear" w:color="auto" w:fill="FFFF99"/>
          <w:rtl/>
        </w:rPr>
        <w:t>הודעה (מס' 2) תשע"ג-2013</w:t>
      </w:r>
    </w:p>
    <w:p w14:paraId="25D08D7D" w14:textId="77777777" w:rsidR="00C2601C" w:rsidRPr="00EC45AD" w:rsidRDefault="00C2601C" w:rsidP="00EE0A5F">
      <w:pPr>
        <w:pStyle w:val="P22"/>
        <w:spacing w:before="0"/>
        <w:ind w:left="0" w:right="1134"/>
        <w:rPr>
          <w:rStyle w:val="default"/>
          <w:rFonts w:cs="FrankRuehl" w:hint="cs"/>
          <w:vanish/>
          <w:szCs w:val="20"/>
          <w:shd w:val="clear" w:color="auto" w:fill="FFFF99"/>
          <w:rtl/>
        </w:rPr>
      </w:pPr>
      <w:hyperlink r:id="rId271" w:history="1">
        <w:r w:rsidRPr="00EC45AD">
          <w:rPr>
            <w:rStyle w:val="Hyperlink"/>
            <w:rFonts w:hint="cs"/>
            <w:vanish/>
            <w:szCs w:val="20"/>
            <w:shd w:val="clear" w:color="auto" w:fill="FFFF99"/>
            <w:rtl/>
          </w:rPr>
          <w:t>ק"ת תשע"ג מס' 7271</w:t>
        </w:r>
      </w:hyperlink>
      <w:r w:rsidRPr="00EC45AD">
        <w:rPr>
          <w:rStyle w:val="default"/>
          <w:rFonts w:cs="FrankRuehl" w:hint="cs"/>
          <w:vanish/>
          <w:szCs w:val="20"/>
          <w:shd w:val="clear" w:color="auto" w:fill="FFFF99"/>
          <w:rtl/>
        </w:rPr>
        <w:t xml:space="preserve"> מיום 25.7.2013 עמ' 1551</w:t>
      </w:r>
    </w:p>
    <w:p w14:paraId="4CD0B24D" w14:textId="77777777" w:rsidR="00726A7B" w:rsidRPr="00EC45AD" w:rsidRDefault="00726A7B" w:rsidP="00726A7B">
      <w:pPr>
        <w:pStyle w:val="P00"/>
        <w:ind w:left="0" w:right="1134"/>
        <w:rPr>
          <w:rStyle w:val="default"/>
          <w:rFonts w:cs="FrankRuehl" w:hint="cs"/>
          <w:vanish/>
          <w:sz w:val="22"/>
          <w:szCs w:val="22"/>
          <w:shd w:val="clear" w:color="auto" w:fill="FFFF99"/>
          <w:rtl/>
        </w:rPr>
      </w:pPr>
      <w:r w:rsidRPr="00EC45AD">
        <w:rPr>
          <w:vanish/>
          <w:sz w:val="22"/>
          <w:szCs w:val="22"/>
          <w:shd w:val="clear" w:color="auto" w:fill="FFFF99"/>
          <w:rtl/>
        </w:rPr>
        <w:tab/>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ג)</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על אף האמור בתקנת משנה (ב), דו"ח תקופתי שיש בו עודף מס תשומות</w:t>
      </w:r>
      <w:r w:rsidRPr="00EC45AD">
        <w:rPr>
          <w:rStyle w:val="default"/>
          <w:rFonts w:cs="FrankRuehl"/>
          <w:vanish/>
          <w:sz w:val="22"/>
          <w:szCs w:val="22"/>
          <w:shd w:val="clear" w:color="auto" w:fill="FFFF99"/>
          <w:rtl/>
        </w:rPr>
        <w:t xml:space="preserve"> </w:t>
      </w:r>
      <w:r w:rsidRPr="00EC45AD">
        <w:rPr>
          <w:rStyle w:val="default"/>
          <w:rFonts w:cs="FrankRuehl" w:hint="cs"/>
          <w:vanish/>
          <w:sz w:val="22"/>
          <w:szCs w:val="22"/>
          <w:shd w:val="clear" w:color="auto" w:fill="FFFF99"/>
          <w:rtl/>
        </w:rPr>
        <w:t xml:space="preserve">בסכום של </w:t>
      </w:r>
      <w:r w:rsidRPr="00EC45AD">
        <w:rPr>
          <w:rStyle w:val="default"/>
          <w:rFonts w:cs="FrankRuehl" w:hint="cs"/>
          <w:strike/>
          <w:vanish/>
          <w:sz w:val="22"/>
          <w:szCs w:val="22"/>
          <w:shd w:val="clear" w:color="auto" w:fill="FFFF99"/>
          <w:rtl/>
        </w:rPr>
        <w:t>18,435 שקלים חדשים</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18,566 שקלים חדשים</w:t>
      </w:r>
      <w:r w:rsidRPr="00EC45AD">
        <w:rPr>
          <w:rStyle w:val="default"/>
          <w:rFonts w:cs="FrankRuehl" w:hint="cs"/>
          <w:vanish/>
          <w:sz w:val="22"/>
          <w:szCs w:val="22"/>
          <w:shd w:val="clear" w:color="auto" w:fill="FFFF99"/>
          <w:rtl/>
        </w:rPr>
        <w:t xml:space="preserve"> ומעלה, יוגש לאחד ממשרדי מס ערך מוסף המפורטים בתוספת לתקנות מס ערך מוסף (רישום), תשל"ו-1976, אשר בו רשום העוסק; ואולם מייצג כמשמעותו בסעיף 143א לחוק, הקשור במישרין למחשב של שירות עיבודים ממוכנים שליד משרד האוצר, יוכל להזין למח</w:t>
      </w:r>
      <w:r w:rsidRPr="00EC45AD">
        <w:rPr>
          <w:rStyle w:val="default"/>
          <w:rFonts w:cs="FrankRuehl"/>
          <w:vanish/>
          <w:sz w:val="22"/>
          <w:szCs w:val="22"/>
          <w:shd w:val="clear" w:color="auto" w:fill="FFFF99"/>
          <w:rtl/>
        </w:rPr>
        <w:t>שב</w:t>
      </w:r>
      <w:r w:rsidRPr="00EC45AD">
        <w:rPr>
          <w:rStyle w:val="default"/>
          <w:rFonts w:cs="FrankRuehl" w:hint="cs"/>
          <w:vanish/>
          <w:sz w:val="22"/>
          <w:szCs w:val="22"/>
          <w:shd w:val="clear" w:color="auto" w:fill="FFFF99"/>
          <w:rtl/>
        </w:rPr>
        <w:t xml:space="preserve"> דוחות להחזר בכל סכום, ובלבד שיפורטו בהם התשומות שהם כוללים.</w:t>
      </w:r>
    </w:p>
    <w:p w14:paraId="7D550F28" w14:textId="77777777" w:rsidR="00726A7B" w:rsidRPr="00EC45AD" w:rsidRDefault="00726A7B" w:rsidP="00EE0A5F">
      <w:pPr>
        <w:pStyle w:val="P22"/>
        <w:spacing w:before="0"/>
        <w:ind w:left="0" w:right="1134"/>
        <w:rPr>
          <w:rStyle w:val="default"/>
          <w:rFonts w:cs="FrankRuehl" w:hint="cs"/>
          <w:vanish/>
          <w:szCs w:val="20"/>
          <w:shd w:val="clear" w:color="auto" w:fill="FFFF99"/>
          <w:rtl/>
        </w:rPr>
      </w:pPr>
    </w:p>
    <w:p w14:paraId="433373E8" w14:textId="77777777" w:rsidR="00726A7B" w:rsidRPr="00EC45AD" w:rsidRDefault="00726A7B" w:rsidP="00EE0A5F">
      <w:pPr>
        <w:pStyle w:val="P22"/>
        <w:spacing w:before="0"/>
        <w:ind w:left="0" w:right="1134"/>
        <w:rPr>
          <w:rStyle w:val="default"/>
          <w:rFonts w:cs="FrankRuehl" w:hint="cs"/>
          <w:vanish/>
          <w:color w:val="FF0000"/>
          <w:szCs w:val="20"/>
          <w:shd w:val="clear" w:color="auto" w:fill="FFFF99"/>
          <w:rtl/>
        </w:rPr>
      </w:pPr>
      <w:r w:rsidRPr="00EC45AD">
        <w:rPr>
          <w:rStyle w:val="default"/>
          <w:rFonts w:cs="FrankRuehl" w:hint="cs"/>
          <w:vanish/>
          <w:color w:val="FF0000"/>
          <w:szCs w:val="20"/>
          <w:shd w:val="clear" w:color="auto" w:fill="FFFF99"/>
          <w:rtl/>
        </w:rPr>
        <w:t>מיום 1.1.2014</w:t>
      </w:r>
    </w:p>
    <w:p w14:paraId="27F26738" w14:textId="77777777" w:rsidR="00726A7B" w:rsidRPr="00EC45AD" w:rsidRDefault="00726A7B" w:rsidP="00EE0A5F">
      <w:pPr>
        <w:pStyle w:val="P22"/>
        <w:spacing w:before="0"/>
        <w:ind w:left="0" w:right="1134"/>
        <w:rPr>
          <w:rStyle w:val="default"/>
          <w:rFonts w:cs="FrankRuehl" w:hint="cs"/>
          <w:vanish/>
          <w:szCs w:val="20"/>
          <w:shd w:val="clear" w:color="auto" w:fill="FFFF99"/>
          <w:rtl/>
        </w:rPr>
      </w:pPr>
      <w:r w:rsidRPr="00EC45AD">
        <w:rPr>
          <w:rStyle w:val="default"/>
          <w:rFonts w:cs="FrankRuehl" w:hint="cs"/>
          <w:b/>
          <w:bCs/>
          <w:vanish/>
          <w:szCs w:val="20"/>
          <w:shd w:val="clear" w:color="auto" w:fill="FFFF99"/>
          <w:rtl/>
        </w:rPr>
        <w:t>הודעה תשע"ד-2014</w:t>
      </w:r>
    </w:p>
    <w:p w14:paraId="196EA451" w14:textId="77777777" w:rsidR="00726A7B" w:rsidRPr="00EC45AD" w:rsidRDefault="00726A7B" w:rsidP="00EE0A5F">
      <w:pPr>
        <w:pStyle w:val="P22"/>
        <w:spacing w:before="0"/>
        <w:ind w:left="0" w:right="1134"/>
        <w:rPr>
          <w:rStyle w:val="default"/>
          <w:rFonts w:cs="FrankRuehl" w:hint="cs"/>
          <w:vanish/>
          <w:szCs w:val="20"/>
          <w:shd w:val="clear" w:color="auto" w:fill="FFFF99"/>
          <w:rtl/>
        </w:rPr>
      </w:pPr>
      <w:hyperlink r:id="rId272" w:history="1">
        <w:r w:rsidRPr="00EC45AD">
          <w:rPr>
            <w:rStyle w:val="Hyperlink"/>
            <w:rFonts w:hint="cs"/>
            <w:vanish/>
            <w:szCs w:val="20"/>
            <w:shd w:val="clear" w:color="auto" w:fill="FFFF99"/>
            <w:rtl/>
          </w:rPr>
          <w:t>ק"ת תשע"ד מס' 7350</w:t>
        </w:r>
      </w:hyperlink>
      <w:r w:rsidRPr="00EC45AD">
        <w:rPr>
          <w:rStyle w:val="default"/>
          <w:rFonts w:cs="FrankRuehl" w:hint="cs"/>
          <w:vanish/>
          <w:szCs w:val="20"/>
          <w:shd w:val="clear" w:color="auto" w:fill="FFFF99"/>
          <w:rtl/>
        </w:rPr>
        <w:t xml:space="preserve"> מיום 6.3.2014 עמ' 758</w:t>
      </w:r>
    </w:p>
    <w:p w14:paraId="44A26A27" w14:textId="77777777" w:rsidR="00EC13A8" w:rsidRPr="00EC45AD" w:rsidRDefault="00EC13A8" w:rsidP="00EC13A8">
      <w:pPr>
        <w:pStyle w:val="P00"/>
        <w:ind w:left="0" w:right="1134"/>
        <w:rPr>
          <w:rStyle w:val="default"/>
          <w:rFonts w:cs="FrankRuehl" w:hint="cs"/>
          <w:vanish/>
          <w:sz w:val="22"/>
          <w:szCs w:val="22"/>
          <w:shd w:val="clear" w:color="auto" w:fill="FFFF99"/>
          <w:rtl/>
        </w:rPr>
      </w:pPr>
      <w:r w:rsidRPr="00EC45AD">
        <w:rPr>
          <w:vanish/>
          <w:sz w:val="22"/>
          <w:szCs w:val="22"/>
          <w:shd w:val="clear" w:color="auto" w:fill="FFFF99"/>
          <w:rtl/>
        </w:rPr>
        <w:tab/>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ג)</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על אף האמור בתקנת משנה (ב), דו"ח תקופתי שיש בו עודף מס תשומות</w:t>
      </w:r>
      <w:r w:rsidRPr="00EC45AD">
        <w:rPr>
          <w:rStyle w:val="default"/>
          <w:rFonts w:cs="FrankRuehl"/>
          <w:vanish/>
          <w:sz w:val="22"/>
          <w:szCs w:val="22"/>
          <w:shd w:val="clear" w:color="auto" w:fill="FFFF99"/>
          <w:rtl/>
        </w:rPr>
        <w:t xml:space="preserve"> </w:t>
      </w:r>
      <w:r w:rsidRPr="00EC45AD">
        <w:rPr>
          <w:rStyle w:val="default"/>
          <w:rFonts w:cs="FrankRuehl" w:hint="cs"/>
          <w:vanish/>
          <w:sz w:val="22"/>
          <w:szCs w:val="22"/>
          <w:shd w:val="clear" w:color="auto" w:fill="FFFF99"/>
          <w:rtl/>
        </w:rPr>
        <w:t xml:space="preserve">בסכום של </w:t>
      </w:r>
      <w:r w:rsidRPr="00EC45AD">
        <w:rPr>
          <w:rStyle w:val="default"/>
          <w:rFonts w:cs="FrankRuehl" w:hint="cs"/>
          <w:strike/>
          <w:vanish/>
          <w:sz w:val="22"/>
          <w:szCs w:val="22"/>
          <w:shd w:val="clear" w:color="auto" w:fill="FFFF99"/>
          <w:rtl/>
        </w:rPr>
        <w:t>18,566 שקלים חדשים</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18,787 שקלים חדשים</w:t>
      </w:r>
      <w:r w:rsidRPr="00EC45AD">
        <w:rPr>
          <w:rStyle w:val="default"/>
          <w:rFonts w:cs="FrankRuehl" w:hint="cs"/>
          <w:vanish/>
          <w:sz w:val="22"/>
          <w:szCs w:val="22"/>
          <w:shd w:val="clear" w:color="auto" w:fill="FFFF99"/>
          <w:rtl/>
        </w:rPr>
        <w:t xml:space="preserve"> ומעלה, יוגש לאחד ממשרדי מס ערך מוסף המפורטים בתוספת לתקנות מס ערך מוסף (רישום), תשל"ו-1976, אשר בו רשום העוסק; ואולם מייצג כמשמעותו בסעיף 143א לחוק, הקשור במישרין למחשב של שירות עיבודים ממוכנים שליד משרד האוצר, יוכל להזין למח</w:t>
      </w:r>
      <w:r w:rsidRPr="00EC45AD">
        <w:rPr>
          <w:rStyle w:val="default"/>
          <w:rFonts w:cs="FrankRuehl"/>
          <w:vanish/>
          <w:sz w:val="22"/>
          <w:szCs w:val="22"/>
          <w:shd w:val="clear" w:color="auto" w:fill="FFFF99"/>
          <w:rtl/>
        </w:rPr>
        <w:t>שב</w:t>
      </w:r>
      <w:r w:rsidRPr="00EC45AD">
        <w:rPr>
          <w:rStyle w:val="default"/>
          <w:rFonts w:cs="FrankRuehl" w:hint="cs"/>
          <w:vanish/>
          <w:sz w:val="22"/>
          <w:szCs w:val="22"/>
          <w:shd w:val="clear" w:color="auto" w:fill="FFFF99"/>
          <w:rtl/>
        </w:rPr>
        <w:t xml:space="preserve"> דוחות להחזר בכל סכום, ובלבד שיפורטו בהם התשומות שהם כוללים.</w:t>
      </w:r>
    </w:p>
    <w:p w14:paraId="25CF32E3" w14:textId="77777777" w:rsidR="00EC13A8" w:rsidRPr="00EC45AD" w:rsidRDefault="00EC13A8" w:rsidP="00EE0A5F">
      <w:pPr>
        <w:pStyle w:val="P22"/>
        <w:spacing w:before="0"/>
        <w:ind w:left="0" w:right="1134"/>
        <w:rPr>
          <w:rStyle w:val="default"/>
          <w:rFonts w:cs="FrankRuehl" w:hint="cs"/>
          <w:vanish/>
          <w:szCs w:val="20"/>
          <w:shd w:val="clear" w:color="auto" w:fill="FFFF99"/>
          <w:rtl/>
        </w:rPr>
      </w:pPr>
    </w:p>
    <w:p w14:paraId="18DFE457" w14:textId="77777777" w:rsidR="00EC13A8" w:rsidRPr="00EC45AD" w:rsidRDefault="00EC13A8" w:rsidP="00EE0A5F">
      <w:pPr>
        <w:pStyle w:val="P22"/>
        <w:spacing w:before="0"/>
        <w:ind w:left="0" w:right="1134"/>
        <w:rPr>
          <w:rStyle w:val="default"/>
          <w:rFonts w:cs="FrankRuehl" w:hint="cs"/>
          <w:vanish/>
          <w:color w:val="FF0000"/>
          <w:szCs w:val="20"/>
          <w:shd w:val="clear" w:color="auto" w:fill="FFFF99"/>
          <w:rtl/>
        </w:rPr>
      </w:pPr>
      <w:r w:rsidRPr="00EC45AD">
        <w:rPr>
          <w:rStyle w:val="default"/>
          <w:rFonts w:cs="FrankRuehl" w:hint="cs"/>
          <w:vanish/>
          <w:color w:val="FF0000"/>
          <w:szCs w:val="20"/>
          <w:shd w:val="clear" w:color="auto" w:fill="FFFF99"/>
          <w:rtl/>
        </w:rPr>
        <w:t>מיום 1.1.2015</w:t>
      </w:r>
    </w:p>
    <w:p w14:paraId="6047A815" w14:textId="77777777" w:rsidR="00EC13A8" w:rsidRPr="00EC45AD" w:rsidRDefault="00EC13A8" w:rsidP="00EE0A5F">
      <w:pPr>
        <w:pStyle w:val="P22"/>
        <w:spacing w:before="0"/>
        <w:ind w:left="0" w:right="1134"/>
        <w:rPr>
          <w:rStyle w:val="default"/>
          <w:rFonts w:cs="FrankRuehl" w:hint="cs"/>
          <w:vanish/>
          <w:szCs w:val="20"/>
          <w:shd w:val="clear" w:color="auto" w:fill="FFFF99"/>
          <w:rtl/>
        </w:rPr>
      </w:pPr>
      <w:r w:rsidRPr="00EC45AD">
        <w:rPr>
          <w:rStyle w:val="default"/>
          <w:rFonts w:cs="FrankRuehl" w:hint="cs"/>
          <w:b/>
          <w:bCs/>
          <w:vanish/>
          <w:szCs w:val="20"/>
          <w:shd w:val="clear" w:color="auto" w:fill="FFFF99"/>
          <w:rtl/>
        </w:rPr>
        <w:t>הודעה תשע"ה-2015</w:t>
      </w:r>
    </w:p>
    <w:p w14:paraId="38081C99" w14:textId="77777777" w:rsidR="00EC13A8" w:rsidRPr="00EC45AD" w:rsidRDefault="00EC13A8" w:rsidP="00EE0A5F">
      <w:pPr>
        <w:pStyle w:val="P22"/>
        <w:spacing w:before="0"/>
        <w:ind w:left="0" w:right="1134"/>
        <w:rPr>
          <w:rStyle w:val="default"/>
          <w:rFonts w:cs="FrankRuehl" w:hint="cs"/>
          <w:vanish/>
          <w:szCs w:val="20"/>
          <w:shd w:val="clear" w:color="auto" w:fill="FFFF99"/>
          <w:rtl/>
        </w:rPr>
      </w:pPr>
      <w:hyperlink r:id="rId273" w:history="1">
        <w:r w:rsidRPr="00EC45AD">
          <w:rPr>
            <w:rStyle w:val="Hyperlink"/>
            <w:rFonts w:hint="cs"/>
            <w:vanish/>
            <w:szCs w:val="20"/>
            <w:shd w:val="clear" w:color="auto" w:fill="FFFF99"/>
            <w:rtl/>
          </w:rPr>
          <w:t>ק"ת תשע"ה מס' 7536</w:t>
        </w:r>
      </w:hyperlink>
      <w:r w:rsidRPr="00EC45AD">
        <w:rPr>
          <w:rStyle w:val="default"/>
          <w:rFonts w:cs="FrankRuehl" w:hint="cs"/>
          <w:vanish/>
          <w:szCs w:val="20"/>
          <w:shd w:val="clear" w:color="auto" w:fill="FFFF99"/>
          <w:rtl/>
        </w:rPr>
        <w:t xml:space="preserve"> מיום 27.7.2015 עמ' 1397</w:t>
      </w:r>
    </w:p>
    <w:p w14:paraId="2A3DF3CC" w14:textId="77777777" w:rsidR="00043C48" w:rsidRPr="00EC45AD" w:rsidRDefault="00043C48" w:rsidP="00043C48">
      <w:pPr>
        <w:pStyle w:val="P00"/>
        <w:ind w:left="0" w:right="1134"/>
        <w:rPr>
          <w:rStyle w:val="default"/>
          <w:rFonts w:cs="FrankRuehl" w:hint="cs"/>
          <w:vanish/>
          <w:sz w:val="22"/>
          <w:szCs w:val="22"/>
          <w:shd w:val="clear" w:color="auto" w:fill="FFFF99"/>
          <w:rtl/>
        </w:rPr>
      </w:pPr>
      <w:r w:rsidRPr="00EC45AD">
        <w:rPr>
          <w:vanish/>
          <w:sz w:val="22"/>
          <w:szCs w:val="22"/>
          <w:shd w:val="clear" w:color="auto" w:fill="FFFF99"/>
          <w:rtl/>
        </w:rPr>
        <w:tab/>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ג)</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על אף האמור בתקנת משנה (ב), דו"ח תקופתי שיש בו עודף מס תשומות</w:t>
      </w:r>
      <w:r w:rsidRPr="00EC45AD">
        <w:rPr>
          <w:rStyle w:val="default"/>
          <w:rFonts w:cs="FrankRuehl"/>
          <w:vanish/>
          <w:sz w:val="22"/>
          <w:szCs w:val="22"/>
          <w:shd w:val="clear" w:color="auto" w:fill="FFFF99"/>
          <w:rtl/>
        </w:rPr>
        <w:t xml:space="preserve"> </w:t>
      </w:r>
      <w:r w:rsidRPr="00EC45AD">
        <w:rPr>
          <w:rStyle w:val="default"/>
          <w:rFonts w:cs="FrankRuehl" w:hint="cs"/>
          <w:vanish/>
          <w:sz w:val="22"/>
          <w:szCs w:val="22"/>
          <w:shd w:val="clear" w:color="auto" w:fill="FFFF99"/>
          <w:rtl/>
        </w:rPr>
        <w:t xml:space="preserve">בסכום של </w:t>
      </w:r>
      <w:r w:rsidRPr="00EC45AD">
        <w:rPr>
          <w:rStyle w:val="default"/>
          <w:rFonts w:cs="FrankRuehl" w:hint="cs"/>
          <w:strike/>
          <w:vanish/>
          <w:sz w:val="22"/>
          <w:szCs w:val="22"/>
          <w:shd w:val="clear" w:color="auto" w:fill="FFFF99"/>
          <w:rtl/>
        </w:rPr>
        <w:t>18,787 שקלים חדשים</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18,805 שקלים חדשים</w:t>
      </w:r>
      <w:r w:rsidRPr="00EC45AD">
        <w:rPr>
          <w:rStyle w:val="default"/>
          <w:rFonts w:cs="FrankRuehl" w:hint="cs"/>
          <w:vanish/>
          <w:sz w:val="22"/>
          <w:szCs w:val="22"/>
          <w:shd w:val="clear" w:color="auto" w:fill="FFFF99"/>
          <w:rtl/>
        </w:rPr>
        <w:t xml:space="preserve"> ומעלה, יוגש לאחד ממשרדי מס ערך מוסף המפורטים בתוספת לתקנות מס ערך מוסף (רישום), תשל"ו-1976, אשר בו רשום העוסק; ואולם מייצג כמשמעותו בסעיף 143א לחוק, הקשור במישרין למחשב של שירות עיבודים ממוכנים שליד משרד האוצר, יוכל להזין למח</w:t>
      </w:r>
      <w:r w:rsidRPr="00EC45AD">
        <w:rPr>
          <w:rStyle w:val="default"/>
          <w:rFonts w:cs="FrankRuehl"/>
          <w:vanish/>
          <w:sz w:val="22"/>
          <w:szCs w:val="22"/>
          <w:shd w:val="clear" w:color="auto" w:fill="FFFF99"/>
          <w:rtl/>
        </w:rPr>
        <w:t>שב</w:t>
      </w:r>
      <w:r w:rsidRPr="00EC45AD">
        <w:rPr>
          <w:rStyle w:val="default"/>
          <w:rFonts w:cs="FrankRuehl" w:hint="cs"/>
          <w:vanish/>
          <w:sz w:val="22"/>
          <w:szCs w:val="22"/>
          <w:shd w:val="clear" w:color="auto" w:fill="FFFF99"/>
          <w:rtl/>
        </w:rPr>
        <w:t xml:space="preserve"> דוחות להחזר בכל סכום, ובלבד שיפורטו בהם התשומות שהם כוללים.</w:t>
      </w:r>
    </w:p>
    <w:p w14:paraId="25BEA743" w14:textId="77777777" w:rsidR="00043C48" w:rsidRPr="00EC45AD" w:rsidRDefault="00043C48" w:rsidP="00043C48">
      <w:pPr>
        <w:pStyle w:val="P00"/>
        <w:spacing w:before="0"/>
        <w:ind w:left="0" w:right="1134"/>
        <w:rPr>
          <w:rStyle w:val="default"/>
          <w:rFonts w:cs="FrankRuehl" w:hint="cs"/>
          <w:vanish/>
          <w:szCs w:val="20"/>
          <w:shd w:val="clear" w:color="auto" w:fill="FFFF99"/>
          <w:rtl/>
        </w:rPr>
      </w:pPr>
    </w:p>
    <w:p w14:paraId="1E237A20" w14:textId="77777777" w:rsidR="00043C48" w:rsidRPr="00EC45AD" w:rsidRDefault="00043C48" w:rsidP="00043C48">
      <w:pPr>
        <w:pStyle w:val="P00"/>
        <w:spacing w:before="0"/>
        <w:ind w:left="0" w:right="1134"/>
        <w:rPr>
          <w:rStyle w:val="default"/>
          <w:rFonts w:cs="FrankRuehl" w:hint="cs"/>
          <w:vanish/>
          <w:color w:val="FF0000"/>
          <w:szCs w:val="20"/>
          <w:shd w:val="clear" w:color="auto" w:fill="FFFF99"/>
          <w:rtl/>
        </w:rPr>
      </w:pPr>
      <w:r w:rsidRPr="00EC45AD">
        <w:rPr>
          <w:rStyle w:val="default"/>
          <w:rFonts w:cs="FrankRuehl" w:hint="cs"/>
          <w:vanish/>
          <w:color w:val="FF0000"/>
          <w:szCs w:val="20"/>
          <w:shd w:val="clear" w:color="auto" w:fill="FFFF99"/>
          <w:rtl/>
        </w:rPr>
        <w:t>מיום 1.1.2016</w:t>
      </w:r>
    </w:p>
    <w:p w14:paraId="5210EDB9" w14:textId="77777777" w:rsidR="00043C48" w:rsidRPr="00EC45AD" w:rsidRDefault="00043C48" w:rsidP="00043C48">
      <w:pPr>
        <w:pStyle w:val="P00"/>
        <w:spacing w:before="0"/>
        <w:ind w:left="0" w:right="1134"/>
        <w:rPr>
          <w:rStyle w:val="default"/>
          <w:rFonts w:cs="FrankRuehl" w:hint="cs"/>
          <w:vanish/>
          <w:szCs w:val="20"/>
          <w:shd w:val="clear" w:color="auto" w:fill="FFFF99"/>
          <w:rtl/>
        </w:rPr>
      </w:pPr>
      <w:r w:rsidRPr="00EC45AD">
        <w:rPr>
          <w:rStyle w:val="default"/>
          <w:rFonts w:cs="FrankRuehl" w:hint="cs"/>
          <w:b/>
          <w:bCs/>
          <w:vanish/>
          <w:szCs w:val="20"/>
          <w:shd w:val="clear" w:color="auto" w:fill="FFFF99"/>
          <w:rtl/>
        </w:rPr>
        <w:t>הודעה תשע"ו-2016</w:t>
      </w:r>
    </w:p>
    <w:p w14:paraId="6E7CB2B6" w14:textId="77777777" w:rsidR="00043C48" w:rsidRPr="00EC45AD" w:rsidRDefault="00043C48" w:rsidP="00043C48">
      <w:pPr>
        <w:pStyle w:val="P00"/>
        <w:spacing w:before="0"/>
        <w:ind w:left="0" w:right="1134"/>
        <w:rPr>
          <w:rStyle w:val="default"/>
          <w:rFonts w:cs="FrankRuehl" w:hint="cs"/>
          <w:vanish/>
          <w:szCs w:val="20"/>
          <w:shd w:val="clear" w:color="auto" w:fill="FFFF99"/>
          <w:rtl/>
        </w:rPr>
      </w:pPr>
      <w:hyperlink r:id="rId274" w:history="1">
        <w:r w:rsidRPr="00EC45AD">
          <w:rPr>
            <w:rStyle w:val="Hyperlink"/>
            <w:rFonts w:hint="cs"/>
            <w:vanish/>
            <w:szCs w:val="20"/>
            <w:shd w:val="clear" w:color="auto" w:fill="FFFF99"/>
            <w:rtl/>
          </w:rPr>
          <w:t>ק"ת תשע"ו מס' 7627</w:t>
        </w:r>
      </w:hyperlink>
      <w:r w:rsidRPr="00EC45AD">
        <w:rPr>
          <w:rStyle w:val="default"/>
          <w:rFonts w:cs="FrankRuehl" w:hint="cs"/>
          <w:vanish/>
          <w:szCs w:val="20"/>
          <w:shd w:val="clear" w:color="auto" w:fill="FFFF99"/>
          <w:rtl/>
        </w:rPr>
        <w:t xml:space="preserve"> מיום 7.3.2016 עמ' 801</w:t>
      </w:r>
    </w:p>
    <w:p w14:paraId="40E0EE86" w14:textId="77777777" w:rsidR="00463B72" w:rsidRPr="00EC45AD" w:rsidRDefault="00463B72" w:rsidP="00463B72">
      <w:pPr>
        <w:pStyle w:val="P00"/>
        <w:ind w:left="0" w:right="1134"/>
        <w:rPr>
          <w:rStyle w:val="default"/>
          <w:rFonts w:cs="FrankRuehl" w:hint="cs"/>
          <w:vanish/>
          <w:sz w:val="22"/>
          <w:szCs w:val="22"/>
          <w:shd w:val="clear" w:color="auto" w:fill="FFFF99"/>
          <w:rtl/>
        </w:rPr>
      </w:pPr>
      <w:r w:rsidRPr="00EC45AD">
        <w:rPr>
          <w:vanish/>
          <w:sz w:val="22"/>
          <w:szCs w:val="22"/>
          <w:shd w:val="clear" w:color="auto" w:fill="FFFF99"/>
          <w:rtl/>
        </w:rPr>
        <w:tab/>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ג)</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על אף האמור בתקנת משנה (ב), דו"ח תקופתי שיש בו עודף מס תשומות</w:t>
      </w:r>
      <w:r w:rsidRPr="00EC45AD">
        <w:rPr>
          <w:rStyle w:val="default"/>
          <w:rFonts w:cs="FrankRuehl"/>
          <w:vanish/>
          <w:sz w:val="22"/>
          <w:szCs w:val="22"/>
          <w:shd w:val="clear" w:color="auto" w:fill="FFFF99"/>
          <w:rtl/>
        </w:rPr>
        <w:t xml:space="preserve"> </w:t>
      </w:r>
      <w:r w:rsidRPr="00EC45AD">
        <w:rPr>
          <w:rStyle w:val="default"/>
          <w:rFonts w:cs="FrankRuehl" w:hint="cs"/>
          <w:vanish/>
          <w:sz w:val="22"/>
          <w:szCs w:val="22"/>
          <w:shd w:val="clear" w:color="auto" w:fill="FFFF99"/>
          <w:rtl/>
        </w:rPr>
        <w:t xml:space="preserve">בסכום של </w:t>
      </w:r>
      <w:r w:rsidRPr="00EC45AD">
        <w:rPr>
          <w:rStyle w:val="default"/>
          <w:rFonts w:cs="FrankRuehl" w:hint="cs"/>
          <w:strike/>
          <w:vanish/>
          <w:sz w:val="22"/>
          <w:szCs w:val="22"/>
          <w:shd w:val="clear" w:color="auto" w:fill="FFFF99"/>
          <w:rtl/>
        </w:rPr>
        <w:t>18,805 שקלים חדשים</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18,636 שקלים חדשים</w:t>
      </w:r>
      <w:r w:rsidRPr="00EC45AD">
        <w:rPr>
          <w:rStyle w:val="default"/>
          <w:rFonts w:cs="FrankRuehl" w:hint="cs"/>
          <w:vanish/>
          <w:sz w:val="22"/>
          <w:szCs w:val="22"/>
          <w:shd w:val="clear" w:color="auto" w:fill="FFFF99"/>
          <w:rtl/>
        </w:rPr>
        <w:t xml:space="preserve"> ומעלה, יוגש לאחד ממשרדי מס ערך מוסף המפורטים בתוספת לתקנות מס ערך מוסף (רישום), תשל"ו-1976, אשר בו רשום העוסק; ואולם מייצג כמשמעותו בסעיף 143א לחוק, הקשור במישרין למחשב של שירות עיבודים ממוכנים שליד משרד האוצר, יוכל להזין למח</w:t>
      </w:r>
      <w:r w:rsidRPr="00EC45AD">
        <w:rPr>
          <w:rStyle w:val="default"/>
          <w:rFonts w:cs="FrankRuehl"/>
          <w:vanish/>
          <w:sz w:val="22"/>
          <w:szCs w:val="22"/>
          <w:shd w:val="clear" w:color="auto" w:fill="FFFF99"/>
          <w:rtl/>
        </w:rPr>
        <w:t>שב</w:t>
      </w:r>
      <w:r w:rsidRPr="00EC45AD">
        <w:rPr>
          <w:rStyle w:val="default"/>
          <w:rFonts w:cs="FrankRuehl" w:hint="cs"/>
          <w:vanish/>
          <w:sz w:val="22"/>
          <w:szCs w:val="22"/>
          <w:shd w:val="clear" w:color="auto" w:fill="FFFF99"/>
          <w:rtl/>
        </w:rPr>
        <w:t xml:space="preserve"> דוחות להחזר בכל סכום, ובלבד שיפורטו בהם התשומות שהם כוללים.</w:t>
      </w:r>
    </w:p>
    <w:p w14:paraId="102B4EA5" w14:textId="77777777" w:rsidR="00463B72" w:rsidRPr="00EC45AD" w:rsidRDefault="00463B72" w:rsidP="00043C48">
      <w:pPr>
        <w:pStyle w:val="P00"/>
        <w:spacing w:before="0"/>
        <w:ind w:left="0" w:right="1134"/>
        <w:rPr>
          <w:rStyle w:val="default"/>
          <w:rFonts w:cs="FrankRuehl" w:hint="cs"/>
          <w:vanish/>
          <w:szCs w:val="20"/>
          <w:shd w:val="clear" w:color="auto" w:fill="FFFF99"/>
          <w:rtl/>
        </w:rPr>
      </w:pPr>
    </w:p>
    <w:p w14:paraId="6874B9C0" w14:textId="77777777" w:rsidR="00463B72" w:rsidRPr="00EC45AD" w:rsidRDefault="00463B72" w:rsidP="00043C48">
      <w:pPr>
        <w:pStyle w:val="P00"/>
        <w:spacing w:before="0"/>
        <w:ind w:left="0" w:right="1134"/>
        <w:rPr>
          <w:rStyle w:val="default"/>
          <w:rFonts w:cs="FrankRuehl" w:hint="cs"/>
          <w:vanish/>
          <w:color w:val="FF0000"/>
          <w:szCs w:val="20"/>
          <w:shd w:val="clear" w:color="auto" w:fill="FFFF99"/>
          <w:rtl/>
        </w:rPr>
      </w:pPr>
      <w:r w:rsidRPr="00EC45AD">
        <w:rPr>
          <w:rStyle w:val="default"/>
          <w:rFonts w:cs="FrankRuehl" w:hint="cs"/>
          <w:vanish/>
          <w:color w:val="FF0000"/>
          <w:szCs w:val="20"/>
          <w:shd w:val="clear" w:color="auto" w:fill="FFFF99"/>
          <w:rtl/>
        </w:rPr>
        <w:t>מיום 1.7.2016</w:t>
      </w:r>
    </w:p>
    <w:p w14:paraId="6106E239" w14:textId="77777777" w:rsidR="00463B72" w:rsidRPr="00EC45AD" w:rsidRDefault="00463B72" w:rsidP="00043C48">
      <w:pPr>
        <w:pStyle w:val="P00"/>
        <w:spacing w:before="0"/>
        <w:ind w:left="0" w:right="1134"/>
        <w:rPr>
          <w:rStyle w:val="default"/>
          <w:rFonts w:cs="FrankRuehl" w:hint="cs"/>
          <w:vanish/>
          <w:szCs w:val="20"/>
          <w:shd w:val="clear" w:color="auto" w:fill="FFFF99"/>
          <w:rtl/>
        </w:rPr>
      </w:pPr>
      <w:r w:rsidRPr="00EC45AD">
        <w:rPr>
          <w:rStyle w:val="default"/>
          <w:rFonts w:cs="FrankRuehl" w:hint="cs"/>
          <w:b/>
          <w:bCs/>
          <w:vanish/>
          <w:szCs w:val="20"/>
          <w:shd w:val="clear" w:color="auto" w:fill="FFFF99"/>
          <w:rtl/>
        </w:rPr>
        <w:t>הודעה (מס' 2) תשע"ו-2016</w:t>
      </w:r>
    </w:p>
    <w:p w14:paraId="60219EFD" w14:textId="77777777" w:rsidR="00463B72" w:rsidRPr="00EC45AD" w:rsidRDefault="00463B72" w:rsidP="00043C48">
      <w:pPr>
        <w:pStyle w:val="P00"/>
        <w:spacing w:before="0"/>
        <w:ind w:left="0" w:right="1134"/>
        <w:rPr>
          <w:rStyle w:val="default"/>
          <w:rFonts w:cs="FrankRuehl" w:hint="cs"/>
          <w:vanish/>
          <w:szCs w:val="20"/>
          <w:shd w:val="clear" w:color="auto" w:fill="FFFF99"/>
          <w:rtl/>
        </w:rPr>
      </w:pPr>
      <w:hyperlink r:id="rId275" w:history="1">
        <w:r w:rsidRPr="00EC45AD">
          <w:rPr>
            <w:rStyle w:val="Hyperlink"/>
            <w:rFonts w:hint="cs"/>
            <w:vanish/>
            <w:szCs w:val="20"/>
            <w:shd w:val="clear" w:color="auto" w:fill="FFFF99"/>
            <w:rtl/>
          </w:rPr>
          <w:t>ק"ת תשע"ו מס' 7708</w:t>
        </w:r>
      </w:hyperlink>
      <w:r w:rsidRPr="00EC45AD">
        <w:rPr>
          <w:rStyle w:val="default"/>
          <w:rFonts w:cs="FrankRuehl" w:hint="cs"/>
          <w:vanish/>
          <w:szCs w:val="20"/>
          <w:shd w:val="clear" w:color="auto" w:fill="FFFF99"/>
          <w:rtl/>
        </w:rPr>
        <w:t xml:space="preserve"> מיום 5.9.2016 עמ' 2208</w:t>
      </w:r>
    </w:p>
    <w:p w14:paraId="04DD3A89" w14:textId="77777777" w:rsidR="006C2A6A" w:rsidRPr="00EC45AD" w:rsidRDefault="006C2A6A" w:rsidP="006C2A6A">
      <w:pPr>
        <w:pStyle w:val="P00"/>
        <w:ind w:left="0" w:right="1134"/>
        <w:rPr>
          <w:rStyle w:val="default"/>
          <w:rFonts w:cs="FrankRuehl" w:hint="cs"/>
          <w:vanish/>
          <w:sz w:val="22"/>
          <w:szCs w:val="22"/>
          <w:shd w:val="clear" w:color="auto" w:fill="FFFF99"/>
          <w:rtl/>
        </w:rPr>
      </w:pPr>
      <w:r w:rsidRPr="00EC45AD">
        <w:rPr>
          <w:vanish/>
          <w:sz w:val="22"/>
          <w:szCs w:val="22"/>
          <w:shd w:val="clear" w:color="auto" w:fill="FFFF99"/>
          <w:rtl/>
        </w:rPr>
        <w:tab/>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ג)</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על אף האמור בתקנת משנה (ב), דו"ח תקופתי שיש בו עודף מס תשומות</w:t>
      </w:r>
      <w:r w:rsidRPr="00EC45AD">
        <w:rPr>
          <w:rStyle w:val="default"/>
          <w:rFonts w:cs="FrankRuehl"/>
          <w:vanish/>
          <w:sz w:val="22"/>
          <w:szCs w:val="22"/>
          <w:shd w:val="clear" w:color="auto" w:fill="FFFF99"/>
          <w:rtl/>
        </w:rPr>
        <w:t xml:space="preserve"> </w:t>
      </w:r>
      <w:r w:rsidRPr="00EC45AD">
        <w:rPr>
          <w:rStyle w:val="default"/>
          <w:rFonts w:cs="FrankRuehl" w:hint="cs"/>
          <w:vanish/>
          <w:sz w:val="22"/>
          <w:szCs w:val="22"/>
          <w:shd w:val="clear" w:color="auto" w:fill="FFFF99"/>
          <w:rtl/>
        </w:rPr>
        <w:t xml:space="preserve">בסכום של </w:t>
      </w:r>
      <w:r w:rsidRPr="00EC45AD">
        <w:rPr>
          <w:rStyle w:val="default"/>
          <w:rFonts w:cs="FrankRuehl" w:hint="cs"/>
          <w:strike/>
          <w:vanish/>
          <w:sz w:val="22"/>
          <w:szCs w:val="22"/>
          <w:shd w:val="clear" w:color="auto" w:fill="FFFF99"/>
          <w:rtl/>
        </w:rPr>
        <w:t>18,636 שקלים חדשים</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18,561 שקלים חדשים</w:t>
      </w:r>
      <w:r w:rsidRPr="00EC45AD">
        <w:rPr>
          <w:rStyle w:val="default"/>
          <w:rFonts w:cs="FrankRuehl" w:hint="cs"/>
          <w:vanish/>
          <w:sz w:val="22"/>
          <w:szCs w:val="22"/>
          <w:shd w:val="clear" w:color="auto" w:fill="FFFF99"/>
          <w:rtl/>
        </w:rPr>
        <w:t xml:space="preserve"> ומעלה, יוגש לאחד ממשרדי מס ערך מוסף המפורטים בתוספת לתקנות מס ערך מוסף (רישום), תשל"ו-1976, אשר בו רשום העוסק; ואולם מייצג כמשמעותו בסעיף 143א לחוק, הקשור במישרין למחשב של שירות עיבודים ממוכנים שליד משרד האוצר, יוכל להזין למח</w:t>
      </w:r>
      <w:r w:rsidRPr="00EC45AD">
        <w:rPr>
          <w:rStyle w:val="default"/>
          <w:rFonts w:cs="FrankRuehl"/>
          <w:vanish/>
          <w:sz w:val="22"/>
          <w:szCs w:val="22"/>
          <w:shd w:val="clear" w:color="auto" w:fill="FFFF99"/>
          <w:rtl/>
        </w:rPr>
        <w:t>שב</w:t>
      </w:r>
      <w:r w:rsidRPr="00EC45AD">
        <w:rPr>
          <w:rStyle w:val="default"/>
          <w:rFonts w:cs="FrankRuehl" w:hint="cs"/>
          <w:vanish/>
          <w:sz w:val="22"/>
          <w:szCs w:val="22"/>
          <w:shd w:val="clear" w:color="auto" w:fill="FFFF99"/>
          <w:rtl/>
        </w:rPr>
        <w:t xml:space="preserve"> דוחות להחזר בכל סכום, ובלבד שיפורטו בהם התשומות שהם כוללים.</w:t>
      </w:r>
    </w:p>
    <w:p w14:paraId="361B5F74" w14:textId="77777777" w:rsidR="006C2A6A" w:rsidRPr="00EC45AD" w:rsidRDefault="006C2A6A" w:rsidP="00043C48">
      <w:pPr>
        <w:pStyle w:val="P00"/>
        <w:spacing w:before="0"/>
        <w:ind w:left="0" w:right="1134"/>
        <w:rPr>
          <w:rStyle w:val="default"/>
          <w:rFonts w:cs="FrankRuehl" w:hint="cs"/>
          <w:vanish/>
          <w:szCs w:val="20"/>
          <w:shd w:val="clear" w:color="auto" w:fill="FFFF99"/>
          <w:rtl/>
        </w:rPr>
      </w:pPr>
    </w:p>
    <w:p w14:paraId="5329BC22" w14:textId="77777777" w:rsidR="006C2A6A" w:rsidRPr="00EC45AD" w:rsidRDefault="006C2A6A" w:rsidP="00043C48">
      <w:pPr>
        <w:pStyle w:val="P00"/>
        <w:spacing w:before="0"/>
        <w:ind w:left="0" w:right="1134"/>
        <w:rPr>
          <w:rStyle w:val="default"/>
          <w:rFonts w:cs="FrankRuehl" w:hint="cs"/>
          <w:vanish/>
          <w:color w:val="FF0000"/>
          <w:szCs w:val="20"/>
          <w:shd w:val="clear" w:color="auto" w:fill="FFFF99"/>
          <w:rtl/>
        </w:rPr>
      </w:pPr>
      <w:r w:rsidRPr="00EC45AD">
        <w:rPr>
          <w:rStyle w:val="default"/>
          <w:rFonts w:cs="FrankRuehl" w:hint="cs"/>
          <w:vanish/>
          <w:color w:val="FF0000"/>
          <w:szCs w:val="20"/>
          <w:shd w:val="clear" w:color="auto" w:fill="FFFF99"/>
          <w:rtl/>
        </w:rPr>
        <w:t>מיום 1.1.2017</w:t>
      </w:r>
    </w:p>
    <w:p w14:paraId="032339C6" w14:textId="77777777" w:rsidR="006C2A6A" w:rsidRPr="00EC45AD" w:rsidRDefault="006C2A6A" w:rsidP="00043C48">
      <w:pPr>
        <w:pStyle w:val="P00"/>
        <w:spacing w:before="0"/>
        <w:ind w:left="0" w:right="1134"/>
        <w:rPr>
          <w:rStyle w:val="default"/>
          <w:rFonts w:cs="FrankRuehl" w:hint="cs"/>
          <w:vanish/>
          <w:szCs w:val="20"/>
          <w:shd w:val="clear" w:color="auto" w:fill="FFFF99"/>
          <w:rtl/>
        </w:rPr>
      </w:pPr>
      <w:r w:rsidRPr="00EC45AD">
        <w:rPr>
          <w:rStyle w:val="default"/>
          <w:rFonts w:cs="FrankRuehl" w:hint="cs"/>
          <w:b/>
          <w:bCs/>
          <w:vanish/>
          <w:szCs w:val="20"/>
          <w:shd w:val="clear" w:color="auto" w:fill="FFFF99"/>
          <w:rtl/>
        </w:rPr>
        <w:t>הודעה תשע"ז-2017</w:t>
      </w:r>
    </w:p>
    <w:p w14:paraId="796C171A" w14:textId="77777777" w:rsidR="006C2A6A" w:rsidRPr="00EC45AD" w:rsidRDefault="006C2A6A" w:rsidP="00043C48">
      <w:pPr>
        <w:pStyle w:val="P00"/>
        <w:spacing w:before="0"/>
        <w:ind w:left="0" w:right="1134"/>
        <w:rPr>
          <w:rStyle w:val="default"/>
          <w:rFonts w:cs="FrankRuehl" w:hint="cs"/>
          <w:vanish/>
          <w:szCs w:val="20"/>
          <w:shd w:val="clear" w:color="auto" w:fill="FFFF99"/>
          <w:rtl/>
        </w:rPr>
      </w:pPr>
      <w:hyperlink r:id="rId276" w:history="1">
        <w:r w:rsidRPr="00EC45AD">
          <w:rPr>
            <w:rStyle w:val="Hyperlink"/>
            <w:rFonts w:hint="cs"/>
            <w:vanish/>
            <w:szCs w:val="20"/>
            <w:shd w:val="clear" w:color="auto" w:fill="FFFF99"/>
            <w:rtl/>
          </w:rPr>
          <w:t>ק"ת תשע"ז מס' 7791</w:t>
        </w:r>
      </w:hyperlink>
      <w:r w:rsidRPr="00EC45AD">
        <w:rPr>
          <w:rStyle w:val="default"/>
          <w:rFonts w:cs="FrankRuehl" w:hint="cs"/>
          <w:vanish/>
          <w:szCs w:val="20"/>
          <w:shd w:val="clear" w:color="auto" w:fill="FFFF99"/>
          <w:rtl/>
        </w:rPr>
        <w:t xml:space="preserve"> מיום 21.3.2017 עמ' 889</w:t>
      </w:r>
    </w:p>
    <w:p w14:paraId="42BF26CD" w14:textId="77777777" w:rsidR="00A11D2C" w:rsidRPr="00EC45AD" w:rsidRDefault="00A11D2C" w:rsidP="00A11D2C">
      <w:pPr>
        <w:pStyle w:val="P00"/>
        <w:ind w:left="0" w:right="1134"/>
        <w:rPr>
          <w:rStyle w:val="default"/>
          <w:rFonts w:cs="FrankRuehl" w:hint="cs"/>
          <w:vanish/>
          <w:sz w:val="22"/>
          <w:szCs w:val="22"/>
          <w:shd w:val="clear" w:color="auto" w:fill="FFFF99"/>
          <w:rtl/>
        </w:rPr>
      </w:pPr>
      <w:r w:rsidRPr="00EC45AD">
        <w:rPr>
          <w:vanish/>
          <w:sz w:val="22"/>
          <w:szCs w:val="22"/>
          <w:shd w:val="clear" w:color="auto" w:fill="FFFF99"/>
          <w:rtl/>
        </w:rPr>
        <w:tab/>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ג)</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על אף האמור בתקנת משנה (ב), דו"ח תקופתי שיש בו עודף מס תשומות</w:t>
      </w:r>
      <w:r w:rsidRPr="00EC45AD">
        <w:rPr>
          <w:rStyle w:val="default"/>
          <w:rFonts w:cs="FrankRuehl"/>
          <w:vanish/>
          <w:sz w:val="22"/>
          <w:szCs w:val="22"/>
          <w:shd w:val="clear" w:color="auto" w:fill="FFFF99"/>
          <w:rtl/>
        </w:rPr>
        <w:t xml:space="preserve"> </w:t>
      </w:r>
      <w:r w:rsidRPr="00EC45AD">
        <w:rPr>
          <w:rStyle w:val="default"/>
          <w:rFonts w:cs="FrankRuehl" w:hint="cs"/>
          <w:vanish/>
          <w:sz w:val="22"/>
          <w:szCs w:val="22"/>
          <w:shd w:val="clear" w:color="auto" w:fill="FFFF99"/>
          <w:rtl/>
        </w:rPr>
        <w:t xml:space="preserve">בסכום של </w:t>
      </w:r>
      <w:r w:rsidRPr="00EC45AD">
        <w:rPr>
          <w:rStyle w:val="default"/>
          <w:rFonts w:cs="FrankRuehl" w:hint="cs"/>
          <w:strike/>
          <w:vanish/>
          <w:sz w:val="22"/>
          <w:szCs w:val="22"/>
          <w:shd w:val="clear" w:color="auto" w:fill="FFFF99"/>
          <w:rtl/>
        </w:rPr>
        <w:t>18,561 שקלים חדשים</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18,580 שקלים חדשים</w:t>
      </w:r>
      <w:r w:rsidRPr="00EC45AD">
        <w:rPr>
          <w:rStyle w:val="default"/>
          <w:rFonts w:cs="FrankRuehl" w:hint="cs"/>
          <w:vanish/>
          <w:sz w:val="22"/>
          <w:szCs w:val="22"/>
          <w:shd w:val="clear" w:color="auto" w:fill="FFFF99"/>
          <w:rtl/>
        </w:rPr>
        <w:t xml:space="preserve"> ומעלה, יוגש לאחד ממשרדי מס ערך מוסף המפורטים בתוספת לתקנות מס ערך מוסף (רישום), תשל"ו-1976, אשר בו רשום העוסק; ואולם מייצג כמשמעותו בסעיף 143א לחוק, הקשור במישרין למחשב של שירות עיבודים ממוכנים שליד משרד האוצר, יוכל להזין למח</w:t>
      </w:r>
      <w:r w:rsidRPr="00EC45AD">
        <w:rPr>
          <w:rStyle w:val="default"/>
          <w:rFonts w:cs="FrankRuehl"/>
          <w:vanish/>
          <w:sz w:val="22"/>
          <w:szCs w:val="22"/>
          <w:shd w:val="clear" w:color="auto" w:fill="FFFF99"/>
          <w:rtl/>
        </w:rPr>
        <w:t>שב</w:t>
      </w:r>
      <w:r w:rsidRPr="00EC45AD">
        <w:rPr>
          <w:rStyle w:val="default"/>
          <w:rFonts w:cs="FrankRuehl" w:hint="cs"/>
          <w:vanish/>
          <w:sz w:val="22"/>
          <w:szCs w:val="22"/>
          <w:shd w:val="clear" w:color="auto" w:fill="FFFF99"/>
          <w:rtl/>
        </w:rPr>
        <w:t xml:space="preserve"> דוחות להחזר בכל סכום, ובלבד שיפורטו בהם התשומות שהם כוללים.</w:t>
      </w:r>
    </w:p>
    <w:p w14:paraId="3A4055AC" w14:textId="77777777" w:rsidR="00A11D2C" w:rsidRPr="00EC45AD" w:rsidRDefault="00A11D2C" w:rsidP="00043C48">
      <w:pPr>
        <w:pStyle w:val="P00"/>
        <w:spacing w:before="0"/>
        <w:ind w:left="0" w:right="1134"/>
        <w:rPr>
          <w:rStyle w:val="default"/>
          <w:rFonts w:cs="FrankRuehl" w:hint="cs"/>
          <w:vanish/>
          <w:szCs w:val="20"/>
          <w:shd w:val="clear" w:color="auto" w:fill="FFFF99"/>
          <w:rtl/>
        </w:rPr>
      </w:pPr>
    </w:p>
    <w:p w14:paraId="51238119" w14:textId="77777777" w:rsidR="00A11D2C" w:rsidRPr="00EC45AD" w:rsidRDefault="00A11D2C" w:rsidP="00043C48">
      <w:pPr>
        <w:pStyle w:val="P00"/>
        <w:spacing w:before="0"/>
        <w:ind w:left="0" w:right="1134"/>
        <w:rPr>
          <w:rStyle w:val="default"/>
          <w:rFonts w:cs="FrankRuehl" w:hint="cs"/>
          <w:vanish/>
          <w:color w:val="FF0000"/>
          <w:szCs w:val="20"/>
          <w:shd w:val="clear" w:color="auto" w:fill="FFFF99"/>
          <w:rtl/>
        </w:rPr>
      </w:pPr>
      <w:r w:rsidRPr="00EC45AD">
        <w:rPr>
          <w:rStyle w:val="default"/>
          <w:rFonts w:cs="FrankRuehl" w:hint="cs"/>
          <w:vanish/>
          <w:color w:val="FF0000"/>
          <w:szCs w:val="20"/>
          <w:shd w:val="clear" w:color="auto" w:fill="FFFF99"/>
          <w:rtl/>
        </w:rPr>
        <w:t>מיום 1.7.2017</w:t>
      </w:r>
    </w:p>
    <w:p w14:paraId="5A1C7F36" w14:textId="77777777" w:rsidR="00A11D2C" w:rsidRPr="00EC45AD" w:rsidRDefault="00A11D2C" w:rsidP="00043C48">
      <w:pPr>
        <w:pStyle w:val="P00"/>
        <w:spacing w:before="0"/>
        <w:ind w:left="0" w:right="1134"/>
        <w:rPr>
          <w:rStyle w:val="default"/>
          <w:rFonts w:cs="FrankRuehl" w:hint="cs"/>
          <w:vanish/>
          <w:szCs w:val="20"/>
          <w:shd w:val="clear" w:color="auto" w:fill="FFFF99"/>
          <w:rtl/>
        </w:rPr>
      </w:pPr>
      <w:r w:rsidRPr="00EC45AD">
        <w:rPr>
          <w:rStyle w:val="default"/>
          <w:rFonts w:cs="FrankRuehl" w:hint="cs"/>
          <w:b/>
          <w:bCs/>
          <w:vanish/>
          <w:szCs w:val="20"/>
          <w:shd w:val="clear" w:color="auto" w:fill="FFFF99"/>
          <w:rtl/>
        </w:rPr>
        <w:t>הודעה (מס' 2) תשע"ז-2017</w:t>
      </w:r>
    </w:p>
    <w:p w14:paraId="1249205F" w14:textId="77777777" w:rsidR="00A11D2C" w:rsidRPr="00EC45AD" w:rsidRDefault="00A11D2C" w:rsidP="00043C48">
      <w:pPr>
        <w:pStyle w:val="P00"/>
        <w:spacing w:before="0"/>
        <w:ind w:left="0" w:right="1134"/>
        <w:rPr>
          <w:rStyle w:val="default"/>
          <w:rFonts w:cs="FrankRuehl"/>
          <w:vanish/>
          <w:szCs w:val="20"/>
          <w:shd w:val="clear" w:color="auto" w:fill="FFFF99"/>
          <w:rtl/>
        </w:rPr>
      </w:pPr>
      <w:hyperlink r:id="rId277" w:history="1">
        <w:r w:rsidRPr="00EC45AD">
          <w:rPr>
            <w:rStyle w:val="Hyperlink"/>
            <w:rFonts w:hint="cs"/>
            <w:vanish/>
            <w:szCs w:val="20"/>
            <w:shd w:val="clear" w:color="auto" w:fill="FFFF99"/>
            <w:rtl/>
          </w:rPr>
          <w:t>ק"ת תשע"ז מס' 7844</w:t>
        </w:r>
      </w:hyperlink>
      <w:r w:rsidRPr="00EC45AD">
        <w:rPr>
          <w:rStyle w:val="default"/>
          <w:rFonts w:cs="FrankRuehl" w:hint="cs"/>
          <w:vanish/>
          <w:szCs w:val="20"/>
          <w:shd w:val="clear" w:color="auto" w:fill="FFFF99"/>
          <w:rtl/>
        </w:rPr>
        <w:t xml:space="preserve"> מיום 31.7.2017 עמ' 1407</w:t>
      </w:r>
    </w:p>
    <w:p w14:paraId="1A6BA99E" w14:textId="77777777" w:rsidR="00427FCB" w:rsidRPr="00EC45AD" w:rsidRDefault="00427FCB" w:rsidP="00427FCB">
      <w:pPr>
        <w:pStyle w:val="P00"/>
        <w:ind w:left="0" w:right="1134"/>
        <w:rPr>
          <w:rStyle w:val="default"/>
          <w:rFonts w:cs="FrankRuehl"/>
          <w:vanish/>
          <w:sz w:val="22"/>
          <w:szCs w:val="22"/>
          <w:shd w:val="clear" w:color="auto" w:fill="FFFF99"/>
          <w:rtl/>
        </w:rPr>
      </w:pPr>
      <w:r w:rsidRPr="00EC45AD">
        <w:rPr>
          <w:vanish/>
          <w:sz w:val="22"/>
          <w:szCs w:val="22"/>
          <w:shd w:val="clear" w:color="auto" w:fill="FFFF99"/>
          <w:rtl/>
        </w:rPr>
        <w:tab/>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ג)</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על אף האמור בתקנת משנה (ב), דו"ח תקופתי שיש בו עודף מס תשומות</w:t>
      </w:r>
      <w:r w:rsidRPr="00EC45AD">
        <w:rPr>
          <w:rStyle w:val="default"/>
          <w:rFonts w:cs="FrankRuehl"/>
          <w:vanish/>
          <w:sz w:val="22"/>
          <w:szCs w:val="22"/>
          <w:shd w:val="clear" w:color="auto" w:fill="FFFF99"/>
          <w:rtl/>
        </w:rPr>
        <w:t xml:space="preserve"> </w:t>
      </w:r>
      <w:r w:rsidRPr="00EC45AD">
        <w:rPr>
          <w:rStyle w:val="default"/>
          <w:rFonts w:cs="FrankRuehl" w:hint="cs"/>
          <w:vanish/>
          <w:sz w:val="22"/>
          <w:szCs w:val="22"/>
          <w:shd w:val="clear" w:color="auto" w:fill="FFFF99"/>
          <w:rtl/>
        </w:rPr>
        <w:t xml:space="preserve">בסכום של </w:t>
      </w:r>
      <w:r w:rsidRPr="00EC45AD">
        <w:rPr>
          <w:rStyle w:val="default"/>
          <w:rFonts w:cs="FrankRuehl" w:hint="cs"/>
          <w:strike/>
          <w:vanish/>
          <w:sz w:val="22"/>
          <w:szCs w:val="22"/>
          <w:shd w:val="clear" w:color="auto" w:fill="FFFF99"/>
          <w:rtl/>
        </w:rPr>
        <w:t>18,580 שקלים חדשים</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18,710 שקלים חדשים</w:t>
      </w:r>
      <w:r w:rsidRPr="00EC45AD">
        <w:rPr>
          <w:rStyle w:val="default"/>
          <w:rFonts w:cs="FrankRuehl" w:hint="cs"/>
          <w:vanish/>
          <w:sz w:val="22"/>
          <w:szCs w:val="22"/>
          <w:shd w:val="clear" w:color="auto" w:fill="FFFF99"/>
          <w:rtl/>
        </w:rPr>
        <w:t xml:space="preserve"> ומעלה, יוגש לאחד ממשרדי מס ערך מוסף המפורטים בתוספת לתקנות מס ערך מוסף (רישום), תשל"ו-1976, אשר בו רשום העוסק; ואולם מייצג כמשמעותו בסעיף 143א לחוק, הקשור במישרין למחשב של שירות עיבודים ממוכנים שליד משרד האוצר, יוכל להזין למח</w:t>
      </w:r>
      <w:r w:rsidRPr="00EC45AD">
        <w:rPr>
          <w:rStyle w:val="default"/>
          <w:rFonts w:cs="FrankRuehl"/>
          <w:vanish/>
          <w:sz w:val="22"/>
          <w:szCs w:val="22"/>
          <w:shd w:val="clear" w:color="auto" w:fill="FFFF99"/>
          <w:rtl/>
        </w:rPr>
        <w:t>שב</w:t>
      </w:r>
      <w:r w:rsidRPr="00EC45AD">
        <w:rPr>
          <w:rStyle w:val="default"/>
          <w:rFonts w:cs="FrankRuehl" w:hint="cs"/>
          <w:vanish/>
          <w:sz w:val="22"/>
          <w:szCs w:val="22"/>
          <w:shd w:val="clear" w:color="auto" w:fill="FFFF99"/>
          <w:rtl/>
        </w:rPr>
        <w:t xml:space="preserve"> דוחות להחזר בכל סכום, ובלבד שיפורטו בהם התשומות שהם כוללים.</w:t>
      </w:r>
    </w:p>
    <w:p w14:paraId="2F56C25B" w14:textId="77777777" w:rsidR="00427FCB" w:rsidRPr="00EC45AD" w:rsidRDefault="00427FCB" w:rsidP="00043C48">
      <w:pPr>
        <w:pStyle w:val="P00"/>
        <w:spacing w:before="0"/>
        <w:ind w:left="0" w:right="1134"/>
        <w:rPr>
          <w:rStyle w:val="default"/>
          <w:rFonts w:cs="FrankRuehl"/>
          <w:vanish/>
          <w:szCs w:val="20"/>
          <w:shd w:val="clear" w:color="auto" w:fill="FFFF99"/>
          <w:rtl/>
        </w:rPr>
      </w:pPr>
    </w:p>
    <w:p w14:paraId="2E6ADA20" w14:textId="77777777" w:rsidR="00427FCB" w:rsidRPr="00EC45AD" w:rsidRDefault="00427FCB" w:rsidP="00043C48">
      <w:pPr>
        <w:pStyle w:val="P00"/>
        <w:spacing w:before="0"/>
        <w:ind w:left="0" w:right="1134"/>
        <w:rPr>
          <w:rStyle w:val="default"/>
          <w:rFonts w:cs="FrankRuehl"/>
          <w:vanish/>
          <w:color w:val="FF0000"/>
          <w:szCs w:val="20"/>
          <w:shd w:val="clear" w:color="auto" w:fill="FFFF99"/>
          <w:rtl/>
        </w:rPr>
      </w:pPr>
      <w:r w:rsidRPr="00EC45AD">
        <w:rPr>
          <w:rStyle w:val="default"/>
          <w:rFonts w:cs="FrankRuehl" w:hint="cs"/>
          <w:vanish/>
          <w:color w:val="FF0000"/>
          <w:szCs w:val="20"/>
          <w:shd w:val="clear" w:color="auto" w:fill="FFFF99"/>
          <w:rtl/>
        </w:rPr>
        <w:t>מיום 1.1.2018</w:t>
      </w:r>
    </w:p>
    <w:p w14:paraId="543ED8E3" w14:textId="77777777" w:rsidR="00427FCB" w:rsidRPr="00EC45AD" w:rsidRDefault="00427FCB" w:rsidP="00043C48">
      <w:pPr>
        <w:pStyle w:val="P00"/>
        <w:spacing w:before="0"/>
        <w:ind w:left="0" w:right="1134"/>
        <w:rPr>
          <w:rStyle w:val="default"/>
          <w:rFonts w:cs="FrankRuehl"/>
          <w:vanish/>
          <w:szCs w:val="20"/>
          <w:shd w:val="clear" w:color="auto" w:fill="FFFF99"/>
          <w:rtl/>
        </w:rPr>
      </w:pPr>
      <w:r w:rsidRPr="00EC45AD">
        <w:rPr>
          <w:rStyle w:val="default"/>
          <w:rFonts w:cs="FrankRuehl" w:hint="cs"/>
          <w:b/>
          <w:bCs/>
          <w:vanish/>
          <w:szCs w:val="20"/>
          <w:shd w:val="clear" w:color="auto" w:fill="FFFF99"/>
          <w:rtl/>
        </w:rPr>
        <w:t>הודעה תשע"ח-2018</w:t>
      </w:r>
    </w:p>
    <w:p w14:paraId="0A135F73" w14:textId="77777777" w:rsidR="00427FCB" w:rsidRPr="00EC45AD" w:rsidRDefault="00427FCB" w:rsidP="00043C48">
      <w:pPr>
        <w:pStyle w:val="P00"/>
        <w:spacing w:before="0"/>
        <w:ind w:left="0" w:right="1134"/>
        <w:rPr>
          <w:rStyle w:val="default"/>
          <w:rFonts w:cs="FrankRuehl"/>
          <w:vanish/>
          <w:szCs w:val="20"/>
          <w:shd w:val="clear" w:color="auto" w:fill="FFFF99"/>
          <w:rtl/>
        </w:rPr>
      </w:pPr>
      <w:hyperlink r:id="rId278" w:history="1">
        <w:r w:rsidRPr="00EC45AD">
          <w:rPr>
            <w:rStyle w:val="Hyperlink"/>
            <w:rFonts w:hint="cs"/>
            <w:vanish/>
            <w:szCs w:val="20"/>
            <w:shd w:val="clear" w:color="auto" w:fill="FFFF99"/>
            <w:rtl/>
          </w:rPr>
          <w:t>ק"ת תשע"ח מס' 8005</w:t>
        </w:r>
      </w:hyperlink>
      <w:r w:rsidRPr="00EC45AD">
        <w:rPr>
          <w:rStyle w:val="default"/>
          <w:rFonts w:cs="FrankRuehl" w:hint="cs"/>
          <w:vanish/>
          <w:szCs w:val="20"/>
          <w:shd w:val="clear" w:color="auto" w:fill="FFFF99"/>
          <w:rtl/>
        </w:rPr>
        <w:t xml:space="preserve"> מיום 22.5.2018 עמ' 1990</w:t>
      </w:r>
    </w:p>
    <w:p w14:paraId="2441703B" w14:textId="77777777" w:rsidR="000F3F1F" w:rsidRPr="00EC45AD" w:rsidRDefault="000F3F1F" w:rsidP="000F3F1F">
      <w:pPr>
        <w:pStyle w:val="P00"/>
        <w:ind w:left="0" w:right="1134"/>
        <w:rPr>
          <w:rStyle w:val="default"/>
          <w:rFonts w:cs="FrankRuehl"/>
          <w:vanish/>
          <w:sz w:val="22"/>
          <w:szCs w:val="22"/>
          <w:shd w:val="clear" w:color="auto" w:fill="FFFF99"/>
          <w:rtl/>
        </w:rPr>
      </w:pPr>
      <w:r w:rsidRPr="00EC45AD">
        <w:rPr>
          <w:vanish/>
          <w:sz w:val="22"/>
          <w:szCs w:val="22"/>
          <w:shd w:val="clear" w:color="auto" w:fill="FFFF99"/>
          <w:rtl/>
        </w:rPr>
        <w:tab/>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ג)</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על אף האמור בתקנת משנה (ב), דו"ח תקופתי שיש בו עודף מס תשומות</w:t>
      </w:r>
      <w:r w:rsidRPr="00EC45AD">
        <w:rPr>
          <w:rStyle w:val="default"/>
          <w:rFonts w:cs="FrankRuehl"/>
          <w:vanish/>
          <w:sz w:val="22"/>
          <w:szCs w:val="22"/>
          <w:shd w:val="clear" w:color="auto" w:fill="FFFF99"/>
          <w:rtl/>
        </w:rPr>
        <w:t xml:space="preserve"> </w:t>
      </w:r>
      <w:r w:rsidRPr="00EC45AD">
        <w:rPr>
          <w:rStyle w:val="default"/>
          <w:rFonts w:cs="FrankRuehl" w:hint="cs"/>
          <w:vanish/>
          <w:sz w:val="22"/>
          <w:szCs w:val="22"/>
          <w:shd w:val="clear" w:color="auto" w:fill="FFFF99"/>
          <w:rtl/>
        </w:rPr>
        <w:t xml:space="preserve">בסכום של </w:t>
      </w:r>
      <w:r w:rsidRPr="00EC45AD">
        <w:rPr>
          <w:rStyle w:val="default"/>
          <w:rFonts w:cs="FrankRuehl" w:hint="cs"/>
          <w:strike/>
          <w:vanish/>
          <w:sz w:val="22"/>
          <w:szCs w:val="22"/>
          <w:shd w:val="clear" w:color="auto" w:fill="FFFF99"/>
          <w:rtl/>
        </w:rPr>
        <w:t>18,710 שקלים חדשים</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18,040 שקלים חדשים</w:t>
      </w:r>
      <w:r w:rsidRPr="00EC45AD">
        <w:rPr>
          <w:rStyle w:val="default"/>
          <w:rFonts w:cs="FrankRuehl" w:hint="cs"/>
          <w:vanish/>
          <w:sz w:val="22"/>
          <w:szCs w:val="22"/>
          <w:shd w:val="clear" w:color="auto" w:fill="FFFF99"/>
          <w:rtl/>
        </w:rPr>
        <w:t xml:space="preserve"> ומעלה, יוגש לאחד ממשרדי מס ערך מוסף המפורטים בתוספת לתקנות מס ערך מוסף (רישום), תשל"ו-1976, אשר בו רשום העוסק; ואולם מייצג כמשמעותו בסעיף 143א לחוק, הקשור במישרין למחשב של שירות עיבודים ממוכנים שליד משרד האוצר, יוכל להזין למח</w:t>
      </w:r>
      <w:r w:rsidRPr="00EC45AD">
        <w:rPr>
          <w:rStyle w:val="default"/>
          <w:rFonts w:cs="FrankRuehl"/>
          <w:vanish/>
          <w:sz w:val="22"/>
          <w:szCs w:val="22"/>
          <w:shd w:val="clear" w:color="auto" w:fill="FFFF99"/>
          <w:rtl/>
        </w:rPr>
        <w:t>שב</w:t>
      </w:r>
      <w:r w:rsidRPr="00EC45AD">
        <w:rPr>
          <w:rStyle w:val="default"/>
          <w:rFonts w:cs="FrankRuehl" w:hint="cs"/>
          <w:vanish/>
          <w:sz w:val="22"/>
          <w:szCs w:val="22"/>
          <w:shd w:val="clear" w:color="auto" w:fill="FFFF99"/>
          <w:rtl/>
        </w:rPr>
        <w:t xml:space="preserve"> דוחות להחזר בכל סכום, ובלבד שיפורטו בהם התשומות שהם כוללים.</w:t>
      </w:r>
    </w:p>
    <w:p w14:paraId="7D7B5CC6" w14:textId="77777777" w:rsidR="000F3F1F" w:rsidRPr="00EC45AD" w:rsidRDefault="000F3F1F" w:rsidP="00043C48">
      <w:pPr>
        <w:pStyle w:val="P00"/>
        <w:spacing w:before="0"/>
        <w:ind w:left="0" w:right="1134"/>
        <w:rPr>
          <w:rStyle w:val="default"/>
          <w:rFonts w:cs="FrankRuehl"/>
          <w:vanish/>
          <w:szCs w:val="20"/>
          <w:shd w:val="clear" w:color="auto" w:fill="FFFF99"/>
          <w:rtl/>
        </w:rPr>
      </w:pPr>
    </w:p>
    <w:p w14:paraId="00A313DE" w14:textId="77777777" w:rsidR="000F3F1F" w:rsidRPr="00EC45AD" w:rsidRDefault="000F3F1F" w:rsidP="00043C48">
      <w:pPr>
        <w:pStyle w:val="P00"/>
        <w:spacing w:before="0"/>
        <w:ind w:left="0" w:right="1134"/>
        <w:rPr>
          <w:rStyle w:val="default"/>
          <w:rFonts w:cs="FrankRuehl"/>
          <w:vanish/>
          <w:color w:val="FF0000"/>
          <w:szCs w:val="20"/>
          <w:shd w:val="clear" w:color="auto" w:fill="FFFF99"/>
          <w:rtl/>
        </w:rPr>
      </w:pPr>
      <w:r w:rsidRPr="00EC45AD">
        <w:rPr>
          <w:rStyle w:val="default"/>
          <w:rFonts w:cs="FrankRuehl" w:hint="cs"/>
          <w:vanish/>
          <w:color w:val="FF0000"/>
          <w:szCs w:val="20"/>
          <w:shd w:val="clear" w:color="auto" w:fill="FFFF99"/>
          <w:rtl/>
        </w:rPr>
        <w:t>מיום 1.7.2018</w:t>
      </w:r>
    </w:p>
    <w:p w14:paraId="0B3DC98C" w14:textId="77777777" w:rsidR="000F3F1F" w:rsidRPr="00EC45AD" w:rsidRDefault="000F3F1F" w:rsidP="00043C48">
      <w:pPr>
        <w:pStyle w:val="P00"/>
        <w:spacing w:before="0"/>
        <w:ind w:left="0" w:right="1134"/>
        <w:rPr>
          <w:rStyle w:val="default"/>
          <w:rFonts w:cs="FrankRuehl"/>
          <w:vanish/>
          <w:szCs w:val="20"/>
          <w:shd w:val="clear" w:color="auto" w:fill="FFFF99"/>
          <w:rtl/>
        </w:rPr>
      </w:pPr>
      <w:r w:rsidRPr="00EC45AD">
        <w:rPr>
          <w:rStyle w:val="default"/>
          <w:rFonts w:cs="FrankRuehl" w:hint="cs"/>
          <w:b/>
          <w:bCs/>
          <w:vanish/>
          <w:szCs w:val="20"/>
          <w:shd w:val="clear" w:color="auto" w:fill="FFFF99"/>
          <w:rtl/>
        </w:rPr>
        <w:t>הודעה (מס' 2) תשע"ח-2018</w:t>
      </w:r>
    </w:p>
    <w:p w14:paraId="5C69C58B" w14:textId="77777777" w:rsidR="000F3F1F" w:rsidRPr="00EC45AD" w:rsidRDefault="000F3F1F" w:rsidP="00043C48">
      <w:pPr>
        <w:pStyle w:val="P00"/>
        <w:spacing w:before="0"/>
        <w:ind w:left="0" w:right="1134"/>
        <w:rPr>
          <w:rStyle w:val="default"/>
          <w:rFonts w:cs="FrankRuehl"/>
          <w:vanish/>
          <w:szCs w:val="20"/>
          <w:shd w:val="clear" w:color="auto" w:fill="FFFF99"/>
          <w:rtl/>
        </w:rPr>
      </w:pPr>
      <w:hyperlink r:id="rId279" w:history="1">
        <w:r w:rsidRPr="00EC45AD">
          <w:rPr>
            <w:rStyle w:val="Hyperlink"/>
            <w:rFonts w:hint="cs"/>
            <w:vanish/>
            <w:szCs w:val="20"/>
            <w:shd w:val="clear" w:color="auto" w:fill="FFFF99"/>
            <w:rtl/>
          </w:rPr>
          <w:t>ק"ת תשע"ח מס' 8033</w:t>
        </w:r>
      </w:hyperlink>
      <w:r w:rsidRPr="00EC45AD">
        <w:rPr>
          <w:rStyle w:val="default"/>
          <w:rFonts w:cs="FrankRuehl" w:hint="cs"/>
          <w:vanish/>
          <w:szCs w:val="20"/>
          <w:shd w:val="clear" w:color="auto" w:fill="FFFF99"/>
          <w:rtl/>
        </w:rPr>
        <w:t xml:space="preserve"> מיום 3.7.2018 עמ' 2304</w:t>
      </w:r>
    </w:p>
    <w:p w14:paraId="60CC47FD" w14:textId="77777777" w:rsidR="0001289C" w:rsidRPr="00EC45AD" w:rsidRDefault="0001289C" w:rsidP="0001289C">
      <w:pPr>
        <w:pStyle w:val="P00"/>
        <w:ind w:left="0" w:right="1134"/>
        <w:rPr>
          <w:rStyle w:val="default"/>
          <w:rFonts w:cs="FrankRuehl"/>
          <w:vanish/>
          <w:sz w:val="22"/>
          <w:szCs w:val="22"/>
          <w:shd w:val="clear" w:color="auto" w:fill="FFFF99"/>
          <w:rtl/>
        </w:rPr>
      </w:pPr>
      <w:r w:rsidRPr="00EC45AD">
        <w:rPr>
          <w:vanish/>
          <w:sz w:val="22"/>
          <w:szCs w:val="22"/>
          <w:shd w:val="clear" w:color="auto" w:fill="FFFF99"/>
          <w:rtl/>
        </w:rPr>
        <w:tab/>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ג)</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על אף האמור בתקנת משנה (ב), דו"ח תקופתי שיש בו עודף מס תשומות</w:t>
      </w:r>
      <w:r w:rsidRPr="00EC45AD">
        <w:rPr>
          <w:rStyle w:val="default"/>
          <w:rFonts w:cs="FrankRuehl"/>
          <w:vanish/>
          <w:sz w:val="22"/>
          <w:szCs w:val="22"/>
          <w:shd w:val="clear" w:color="auto" w:fill="FFFF99"/>
          <w:rtl/>
        </w:rPr>
        <w:t xml:space="preserve"> </w:t>
      </w:r>
      <w:r w:rsidRPr="00EC45AD">
        <w:rPr>
          <w:rStyle w:val="default"/>
          <w:rFonts w:cs="FrankRuehl" w:hint="cs"/>
          <w:vanish/>
          <w:sz w:val="22"/>
          <w:szCs w:val="22"/>
          <w:shd w:val="clear" w:color="auto" w:fill="FFFF99"/>
          <w:rtl/>
        </w:rPr>
        <w:t xml:space="preserve">בסכום של </w:t>
      </w:r>
      <w:r w:rsidRPr="00EC45AD">
        <w:rPr>
          <w:rStyle w:val="default"/>
          <w:rFonts w:cs="FrankRuehl" w:hint="cs"/>
          <w:strike/>
          <w:vanish/>
          <w:sz w:val="22"/>
          <w:szCs w:val="22"/>
          <w:shd w:val="clear" w:color="auto" w:fill="FFFF99"/>
          <w:rtl/>
        </w:rPr>
        <w:t>18,040</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18,202</w:t>
      </w:r>
      <w:r w:rsidRPr="00EC45AD">
        <w:rPr>
          <w:rStyle w:val="default"/>
          <w:rFonts w:cs="FrankRuehl" w:hint="cs"/>
          <w:vanish/>
          <w:sz w:val="22"/>
          <w:szCs w:val="22"/>
          <w:shd w:val="clear" w:color="auto" w:fill="FFFF99"/>
          <w:rtl/>
        </w:rPr>
        <w:t xml:space="preserve"> שקלים חדשים ומעלה, יוגש לאחד ממשרדי מס ערך מוסף המפורטים בתוספת לתקנות מס ערך מוסף (רישום), תשל"ו-1976, אשר בו רשום העוסק; ואולם מייצג כמשמעותו בסעיף 143א לחוק, הקשור במישרין למחשב של שירות עיבודים ממוכנים שליד משרד האוצר, יוכל להזין למח</w:t>
      </w:r>
      <w:r w:rsidRPr="00EC45AD">
        <w:rPr>
          <w:rStyle w:val="default"/>
          <w:rFonts w:cs="FrankRuehl"/>
          <w:vanish/>
          <w:sz w:val="22"/>
          <w:szCs w:val="22"/>
          <w:shd w:val="clear" w:color="auto" w:fill="FFFF99"/>
          <w:rtl/>
        </w:rPr>
        <w:t>שב</w:t>
      </w:r>
      <w:r w:rsidRPr="00EC45AD">
        <w:rPr>
          <w:rStyle w:val="default"/>
          <w:rFonts w:cs="FrankRuehl" w:hint="cs"/>
          <w:vanish/>
          <w:sz w:val="22"/>
          <w:szCs w:val="22"/>
          <w:shd w:val="clear" w:color="auto" w:fill="FFFF99"/>
          <w:rtl/>
        </w:rPr>
        <w:t xml:space="preserve"> דוחות להחזר בכל סכום, ובלבד שיפורטו בהם התשומות שהם כוללים.</w:t>
      </w:r>
    </w:p>
    <w:p w14:paraId="17F29904" w14:textId="77777777" w:rsidR="0001289C" w:rsidRPr="00EC45AD" w:rsidRDefault="0001289C" w:rsidP="00043C48">
      <w:pPr>
        <w:pStyle w:val="P00"/>
        <w:spacing w:before="0"/>
        <w:ind w:left="0" w:right="1134"/>
        <w:rPr>
          <w:rStyle w:val="default"/>
          <w:rFonts w:cs="FrankRuehl"/>
          <w:vanish/>
          <w:szCs w:val="20"/>
          <w:shd w:val="clear" w:color="auto" w:fill="FFFF99"/>
          <w:rtl/>
        </w:rPr>
      </w:pPr>
    </w:p>
    <w:p w14:paraId="50E4FBB4" w14:textId="77777777" w:rsidR="0001289C" w:rsidRPr="00EC45AD" w:rsidRDefault="0001289C" w:rsidP="00043C48">
      <w:pPr>
        <w:pStyle w:val="P00"/>
        <w:spacing w:before="0"/>
        <w:ind w:left="0" w:right="1134"/>
        <w:rPr>
          <w:rStyle w:val="default"/>
          <w:rFonts w:cs="FrankRuehl"/>
          <w:vanish/>
          <w:color w:val="FF0000"/>
          <w:szCs w:val="20"/>
          <w:shd w:val="clear" w:color="auto" w:fill="FFFF99"/>
          <w:rtl/>
        </w:rPr>
      </w:pPr>
      <w:r w:rsidRPr="00EC45AD">
        <w:rPr>
          <w:rStyle w:val="default"/>
          <w:rFonts w:cs="FrankRuehl" w:hint="cs"/>
          <w:vanish/>
          <w:color w:val="FF0000"/>
          <w:szCs w:val="20"/>
          <w:shd w:val="clear" w:color="auto" w:fill="FFFF99"/>
          <w:rtl/>
        </w:rPr>
        <w:t>מיום 1.1.2019</w:t>
      </w:r>
    </w:p>
    <w:p w14:paraId="7B990CA4" w14:textId="77777777" w:rsidR="0001289C" w:rsidRPr="00EC45AD" w:rsidRDefault="0001289C" w:rsidP="00043C48">
      <w:pPr>
        <w:pStyle w:val="P00"/>
        <w:spacing w:before="0"/>
        <w:ind w:left="0" w:right="1134"/>
        <w:rPr>
          <w:rStyle w:val="default"/>
          <w:rFonts w:cs="FrankRuehl"/>
          <w:vanish/>
          <w:szCs w:val="20"/>
          <w:shd w:val="clear" w:color="auto" w:fill="FFFF99"/>
          <w:rtl/>
        </w:rPr>
      </w:pPr>
      <w:r w:rsidRPr="00EC45AD">
        <w:rPr>
          <w:rStyle w:val="default"/>
          <w:rFonts w:cs="FrankRuehl" w:hint="cs"/>
          <w:b/>
          <w:bCs/>
          <w:vanish/>
          <w:szCs w:val="20"/>
          <w:shd w:val="clear" w:color="auto" w:fill="FFFF99"/>
          <w:rtl/>
        </w:rPr>
        <w:t>הודעה תשע"ט-2019</w:t>
      </w:r>
    </w:p>
    <w:p w14:paraId="3986F121" w14:textId="77777777" w:rsidR="0001289C" w:rsidRPr="00EC45AD" w:rsidRDefault="0001289C" w:rsidP="00043C48">
      <w:pPr>
        <w:pStyle w:val="P00"/>
        <w:spacing w:before="0"/>
        <w:ind w:left="0" w:right="1134"/>
        <w:rPr>
          <w:rStyle w:val="default"/>
          <w:rFonts w:cs="FrankRuehl"/>
          <w:vanish/>
          <w:szCs w:val="20"/>
          <w:shd w:val="clear" w:color="auto" w:fill="FFFF99"/>
          <w:rtl/>
        </w:rPr>
      </w:pPr>
      <w:hyperlink r:id="rId280" w:history="1">
        <w:r w:rsidRPr="00EC45AD">
          <w:rPr>
            <w:rStyle w:val="Hyperlink"/>
            <w:rFonts w:hint="cs"/>
            <w:vanish/>
            <w:szCs w:val="20"/>
            <w:shd w:val="clear" w:color="auto" w:fill="FFFF99"/>
            <w:rtl/>
          </w:rPr>
          <w:t>ק"ת תשע"ט מס' 8193</w:t>
        </w:r>
      </w:hyperlink>
      <w:r w:rsidRPr="00EC45AD">
        <w:rPr>
          <w:rStyle w:val="default"/>
          <w:rFonts w:cs="FrankRuehl" w:hint="cs"/>
          <w:vanish/>
          <w:szCs w:val="20"/>
          <w:shd w:val="clear" w:color="auto" w:fill="FFFF99"/>
          <w:rtl/>
        </w:rPr>
        <w:t xml:space="preserve"> מיום 24.3.2019 עמ' 3047</w:t>
      </w:r>
    </w:p>
    <w:p w14:paraId="08DD5B14" w14:textId="77777777" w:rsidR="00D04836" w:rsidRPr="00EC45AD" w:rsidRDefault="00D04836" w:rsidP="00D04836">
      <w:pPr>
        <w:pStyle w:val="P00"/>
        <w:ind w:left="0" w:right="1134"/>
        <w:rPr>
          <w:rStyle w:val="default"/>
          <w:rFonts w:cs="FrankRuehl"/>
          <w:vanish/>
          <w:sz w:val="22"/>
          <w:szCs w:val="22"/>
          <w:shd w:val="clear" w:color="auto" w:fill="FFFF99"/>
          <w:rtl/>
        </w:rPr>
      </w:pPr>
      <w:r w:rsidRPr="00EC45AD">
        <w:rPr>
          <w:vanish/>
          <w:sz w:val="22"/>
          <w:szCs w:val="22"/>
          <w:shd w:val="clear" w:color="auto" w:fill="FFFF99"/>
          <w:rtl/>
        </w:rPr>
        <w:tab/>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ג)</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על אף האמור בתקנת משנה (ב), דו"ח תקופתי שיש בו עודף מס תשומות</w:t>
      </w:r>
      <w:r w:rsidRPr="00EC45AD">
        <w:rPr>
          <w:rStyle w:val="default"/>
          <w:rFonts w:cs="FrankRuehl"/>
          <w:vanish/>
          <w:sz w:val="22"/>
          <w:szCs w:val="22"/>
          <w:shd w:val="clear" w:color="auto" w:fill="FFFF99"/>
          <w:rtl/>
        </w:rPr>
        <w:t xml:space="preserve"> </w:t>
      </w:r>
      <w:r w:rsidRPr="00EC45AD">
        <w:rPr>
          <w:rStyle w:val="default"/>
          <w:rFonts w:cs="FrankRuehl" w:hint="cs"/>
          <w:vanish/>
          <w:sz w:val="22"/>
          <w:szCs w:val="22"/>
          <w:shd w:val="clear" w:color="auto" w:fill="FFFF99"/>
          <w:rtl/>
        </w:rPr>
        <w:t xml:space="preserve">בסכום של </w:t>
      </w:r>
      <w:r w:rsidRPr="00EC45AD">
        <w:rPr>
          <w:rStyle w:val="default"/>
          <w:rFonts w:cs="FrankRuehl" w:hint="cs"/>
          <w:strike/>
          <w:vanish/>
          <w:sz w:val="22"/>
          <w:szCs w:val="22"/>
          <w:shd w:val="clear" w:color="auto" w:fill="FFFF99"/>
          <w:rtl/>
        </w:rPr>
        <w:t>18,202</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18,256</w:t>
      </w:r>
      <w:r w:rsidRPr="00EC45AD">
        <w:rPr>
          <w:rStyle w:val="default"/>
          <w:rFonts w:cs="FrankRuehl" w:hint="cs"/>
          <w:vanish/>
          <w:sz w:val="22"/>
          <w:szCs w:val="22"/>
          <w:shd w:val="clear" w:color="auto" w:fill="FFFF99"/>
          <w:rtl/>
        </w:rPr>
        <w:t xml:space="preserve"> שקלים חדשים ומעלה, יוגש לאחד ממשרדי מס ערך מוסף המפורטים בתוספת לתקנות מס ערך מוסף (רישום), תשל"ו-1976, אשר בו רשום העוסק; ואולם מייצג כמשמעותו בסעיף 143א לחוק, הקשור במישרין למחשב של שירות עיבודים ממוכנים שליד משרד האוצר, יוכל להזין למח</w:t>
      </w:r>
      <w:r w:rsidRPr="00EC45AD">
        <w:rPr>
          <w:rStyle w:val="default"/>
          <w:rFonts w:cs="FrankRuehl"/>
          <w:vanish/>
          <w:sz w:val="22"/>
          <w:szCs w:val="22"/>
          <w:shd w:val="clear" w:color="auto" w:fill="FFFF99"/>
          <w:rtl/>
        </w:rPr>
        <w:t>שב</w:t>
      </w:r>
      <w:r w:rsidRPr="00EC45AD">
        <w:rPr>
          <w:rStyle w:val="default"/>
          <w:rFonts w:cs="FrankRuehl" w:hint="cs"/>
          <w:vanish/>
          <w:sz w:val="22"/>
          <w:szCs w:val="22"/>
          <w:shd w:val="clear" w:color="auto" w:fill="FFFF99"/>
          <w:rtl/>
        </w:rPr>
        <w:t xml:space="preserve"> דוחות להחזר בכל סכום, ובלבד שיפורטו בהם התשומות שהם כוללים.</w:t>
      </w:r>
    </w:p>
    <w:p w14:paraId="2EFBCACF" w14:textId="77777777" w:rsidR="00D04836" w:rsidRPr="00EC45AD" w:rsidRDefault="00D04836" w:rsidP="00043C48">
      <w:pPr>
        <w:pStyle w:val="P00"/>
        <w:spacing w:before="0"/>
        <w:ind w:left="0" w:right="1134"/>
        <w:rPr>
          <w:rStyle w:val="default"/>
          <w:rFonts w:cs="FrankRuehl"/>
          <w:vanish/>
          <w:szCs w:val="20"/>
          <w:shd w:val="clear" w:color="auto" w:fill="FFFF99"/>
          <w:rtl/>
        </w:rPr>
      </w:pPr>
    </w:p>
    <w:p w14:paraId="0CA0380D" w14:textId="77777777" w:rsidR="00D04836" w:rsidRPr="00EC45AD" w:rsidRDefault="00D04836" w:rsidP="00043C48">
      <w:pPr>
        <w:pStyle w:val="P00"/>
        <w:spacing w:before="0"/>
        <w:ind w:left="0" w:right="1134"/>
        <w:rPr>
          <w:rStyle w:val="default"/>
          <w:rFonts w:cs="FrankRuehl"/>
          <w:vanish/>
          <w:color w:val="FF0000"/>
          <w:szCs w:val="20"/>
          <w:shd w:val="clear" w:color="auto" w:fill="FFFF99"/>
          <w:rtl/>
        </w:rPr>
      </w:pPr>
      <w:r w:rsidRPr="00EC45AD">
        <w:rPr>
          <w:rStyle w:val="default"/>
          <w:rFonts w:cs="FrankRuehl" w:hint="cs"/>
          <w:vanish/>
          <w:color w:val="FF0000"/>
          <w:szCs w:val="20"/>
          <w:shd w:val="clear" w:color="auto" w:fill="FFFF99"/>
          <w:rtl/>
        </w:rPr>
        <w:t>מיום 1.7.2019</w:t>
      </w:r>
    </w:p>
    <w:p w14:paraId="7992FDD2" w14:textId="77777777" w:rsidR="00D04836" w:rsidRPr="00EC45AD" w:rsidRDefault="00D04836" w:rsidP="00043C48">
      <w:pPr>
        <w:pStyle w:val="P00"/>
        <w:spacing w:before="0"/>
        <w:ind w:left="0" w:right="1134"/>
        <w:rPr>
          <w:rStyle w:val="default"/>
          <w:rFonts w:cs="FrankRuehl"/>
          <w:vanish/>
          <w:szCs w:val="20"/>
          <w:shd w:val="clear" w:color="auto" w:fill="FFFF99"/>
          <w:rtl/>
        </w:rPr>
      </w:pPr>
      <w:r w:rsidRPr="00EC45AD">
        <w:rPr>
          <w:rStyle w:val="default"/>
          <w:rFonts w:cs="FrankRuehl" w:hint="cs"/>
          <w:b/>
          <w:bCs/>
          <w:vanish/>
          <w:szCs w:val="20"/>
          <w:shd w:val="clear" w:color="auto" w:fill="FFFF99"/>
          <w:rtl/>
        </w:rPr>
        <w:t>הודעה (מס' 2) תשע"ט-2019</w:t>
      </w:r>
    </w:p>
    <w:p w14:paraId="17205CD9" w14:textId="77777777" w:rsidR="00D04836" w:rsidRPr="00EC45AD" w:rsidRDefault="00D04836" w:rsidP="00043C48">
      <w:pPr>
        <w:pStyle w:val="P00"/>
        <w:spacing w:before="0"/>
        <w:ind w:left="0" w:right="1134"/>
        <w:rPr>
          <w:rStyle w:val="default"/>
          <w:rFonts w:cs="FrankRuehl"/>
          <w:vanish/>
          <w:szCs w:val="20"/>
          <w:shd w:val="clear" w:color="auto" w:fill="FFFF99"/>
          <w:rtl/>
        </w:rPr>
      </w:pPr>
      <w:hyperlink r:id="rId281" w:history="1">
        <w:r w:rsidRPr="00EC45AD">
          <w:rPr>
            <w:rStyle w:val="Hyperlink"/>
            <w:rFonts w:hint="cs"/>
            <w:vanish/>
            <w:szCs w:val="20"/>
            <w:shd w:val="clear" w:color="auto" w:fill="FFFF99"/>
            <w:rtl/>
          </w:rPr>
          <w:t>ק"ת תשע"ט מס' 8262</w:t>
        </w:r>
      </w:hyperlink>
      <w:r w:rsidRPr="00EC45AD">
        <w:rPr>
          <w:rStyle w:val="default"/>
          <w:rFonts w:cs="FrankRuehl" w:hint="cs"/>
          <w:vanish/>
          <w:szCs w:val="20"/>
          <w:shd w:val="clear" w:color="auto" w:fill="FFFF99"/>
          <w:rtl/>
        </w:rPr>
        <w:t xml:space="preserve"> מיום 21.8.2019 עמ' 3596</w:t>
      </w:r>
    </w:p>
    <w:p w14:paraId="4F96B88A" w14:textId="77777777" w:rsidR="00371EFA" w:rsidRPr="00EC45AD" w:rsidRDefault="00371EFA" w:rsidP="00371EFA">
      <w:pPr>
        <w:pStyle w:val="P00"/>
        <w:ind w:left="0" w:right="1134"/>
        <w:rPr>
          <w:rStyle w:val="default"/>
          <w:rFonts w:cs="FrankRuehl"/>
          <w:vanish/>
          <w:sz w:val="22"/>
          <w:szCs w:val="22"/>
          <w:shd w:val="clear" w:color="auto" w:fill="FFFF99"/>
          <w:rtl/>
        </w:rPr>
      </w:pPr>
      <w:r w:rsidRPr="00EC45AD">
        <w:rPr>
          <w:vanish/>
          <w:sz w:val="22"/>
          <w:szCs w:val="22"/>
          <w:shd w:val="clear" w:color="auto" w:fill="FFFF99"/>
          <w:rtl/>
        </w:rPr>
        <w:tab/>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ג)</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על אף האמור בתקנת משנה (ב), דו"ח תקופתי שיש בו עודף מס תשומות</w:t>
      </w:r>
      <w:r w:rsidRPr="00EC45AD">
        <w:rPr>
          <w:rStyle w:val="default"/>
          <w:rFonts w:cs="FrankRuehl"/>
          <w:vanish/>
          <w:sz w:val="22"/>
          <w:szCs w:val="22"/>
          <w:shd w:val="clear" w:color="auto" w:fill="FFFF99"/>
          <w:rtl/>
        </w:rPr>
        <w:t xml:space="preserve"> </w:t>
      </w:r>
      <w:r w:rsidRPr="00EC45AD">
        <w:rPr>
          <w:rStyle w:val="default"/>
          <w:rFonts w:cs="FrankRuehl" w:hint="cs"/>
          <w:vanish/>
          <w:sz w:val="22"/>
          <w:szCs w:val="22"/>
          <w:shd w:val="clear" w:color="auto" w:fill="FFFF99"/>
          <w:rtl/>
        </w:rPr>
        <w:t xml:space="preserve">בסכום של </w:t>
      </w:r>
      <w:r w:rsidRPr="00EC45AD">
        <w:rPr>
          <w:rStyle w:val="default"/>
          <w:rFonts w:cs="FrankRuehl" w:hint="cs"/>
          <w:strike/>
          <w:vanish/>
          <w:sz w:val="22"/>
          <w:szCs w:val="22"/>
          <w:shd w:val="clear" w:color="auto" w:fill="FFFF99"/>
          <w:rtl/>
        </w:rPr>
        <w:t>18,256</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18,474</w:t>
      </w:r>
      <w:r w:rsidRPr="00EC45AD">
        <w:rPr>
          <w:rStyle w:val="default"/>
          <w:rFonts w:cs="FrankRuehl" w:hint="cs"/>
          <w:vanish/>
          <w:sz w:val="22"/>
          <w:szCs w:val="22"/>
          <w:shd w:val="clear" w:color="auto" w:fill="FFFF99"/>
          <w:rtl/>
        </w:rPr>
        <w:t xml:space="preserve"> שקלים חדשים ומעלה, יוגש לאחד ממשרדי מס ערך מוסף המפורטים בתוספת לתקנות מס ערך מוסף (רישום), תשל"ו-1976, אשר בו רשום העוסק; ואולם מייצג כמשמעותו בסעיף 143א לחוק, הקשור במישרין למחשב של שירות עיבודים ממוכנים שליד משרד האוצר, יוכל להזין למח</w:t>
      </w:r>
      <w:r w:rsidRPr="00EC45AD">
        <w:rPr>
          <w:rStyle w:val="default"/>
          <w:rFonts w:cs="FrankRuehl"/>
          <w:vanish/>
          <w:sz w:val="22"/>
          <w:szCs w:val="22"/>
          <w:shd w:val="clear" w:color="auto" w:fill="FFFF99"/>
          <w:rtl/>
        </w:rPr>
        <w:t>שב</w:t>
      </w:r>
      <w:r w:rsidRPr="00EC45AD">
        <w:rPr>
          <w:rStyle w:val="default"/>
          <w:rFonts w:cs="FrankRuehl" w:hint="cs"/>
          <w:vanish/>
          <w:sz w:val="22"/>
          <w:szCs w:val="22"/>
          <w:shd w:val="clear" w:color="auto" w:fill="FFFF99"/>
          <w:rtl/>
        </w:rPr>
        <w:t xml:space="preserve"> דוחות להחזר בכל סכום, ובלבד שיפורטו בהם התשומות שהם כוללים.</w:t>
      </w:r>
    </w:p>
    <w:p w14:paraId="64325974" w14:textId="77777777" w:rsidR="00371EFA" w:rsidRPr="00EC45AD" w:rsidRDefault="00371EFA" w:rsidP="00043C48">
      <w:pPr>
        <w:pStyle w:val="P00"/>
        <w:spacing w:before="0"/>
        <w:ind w:left="0" w:right="1134"/>
        <w:rPr>
          <w:rStyle w:val="default"/>
          <w:rFonts w:cs="FrankRuehl"/>
          <w:vanish/>
          <w:szCs w:val="20"/>
          <w:shd w:val="clear" w:color="auto" w:fill="FFFF99"/>
          <w:rtl/>
        </w:rPr>
      </w:pPr>
    </w:p>
    <w:p w14:paraId="7A9E9061" w14:textId="77777777" w:rsidR="00371EFA" w:rsidRPr="00EC45AD" w:rsidRDefault="00371EFA" w:rsidP="00043C48">
      <w:pPr>
        <w:pStyle w:val="P00"/>
        <w:spacing w:before="0"/>
        <w:ind w:left="0" w:right="1134"/>
        <w:rPr>
          <w:rStyle w:val="default"/>
          <w:rFonts w:cs="FrankRuehl"/>
          <w:vanish/>
          <w:color w:val="FF0000"/>
          <w:szCs w:val="20"/>
          <w:shd w:val="clear" w:color="auto" w:fill="FFFF99"/>
          <w:rtl/>
        </w:rPr>
      </w:pPr>
      <w:r w:rsidRPr="00EC45AD">
        <w:rPr>
          <w:rStyle w:val="default"/>
          <w:rFonts w:cs="FrankRuehl" w:hint="cs"/>
          <w:vanish/>
          <w:color w:val="FF0000"/>
          <w:szCs w:val="20"/>
          <w:shd w:val="clear" w:color="auto" w:fill="FFFF99"/>
          <w:rtl/>
        </w:rPr>
        <w:t>מיום 1.1.2020</w:t>
      </w:r>
    </w:p>
    <w:p w14:paraId="3015BFE4" w14:textId="77777777" w:rsidR="00371EFA" w:rsidRPr="00EC45AD" w:rsidRDefault="00371EFA" w:rsidP="00043C48">
      <w:pPr>
        <w:pStyle w:val="P00"/>
        <w:spacing w:before="0"/>
        <w:ind w:left="0" w:right="1134"/>
        <w:rPr>
          <w:rStyle w:val="default"/>
          <w:rFonts w:cs="FrankRuehl"/>
          <w:vanish/>
          <w:szCs w:val="20"/>
          <w:shd w:val="clear" w:color="auto" w:fill="FFFF99"/>
          <w:rtl/>
        </w:rPr>
      </w:pPr>
      <w:r w:rsidRPr="00EC45AD">
        <w:rPr>
          <w:rStyle w:val="default"/>
          <w:rFonts w:cs="FrankRuehl" w:hint="cs"/>
          <w:b/>
          <w:bCs/>
          <w:vanish/>
          <w:szCs w:val="20"/>
          <w:shd w:val="clear" w:color="auto" w:fill="FFFF99"/>
          <w:rtl/>
        </w:rPr>
        <w:t>הודעה תש"ף-2020</w:t>
      </w:r>
    </w:p>
    <w:p w14:paraId="4D6F61F9" w14:textId="77777777" w:rsidR="00371EFA" w:rsidRPr="00EC45AD" w:rsidRDefault="00371EFA" w:rsidP="00043C48">
      <w:pPr>
        <w:pStyle w:val="P00"/>
        <w:spacing w:before="0"/>
        <w:ind w:left="0" w:right="1134"/>
        <w:rPr>
          <w:rStyle w:val="default"/>
          <w:rFonts w:cs="FrankRuehl"/>
          <w:vanish/>
          <w:szCs w:val="20"/>
          <w:shd w:val="clear" w:color="auto" w:fill="FFFF99"/>
          <w:rtl/>
        </w:rPr>
      </w:pPr>
      <w:hyperlink r:id="rId282" w:history="1">
        <w:r w:rsidRPr="00EC45AD">
          <w:rPr>
            <w:rStyle w:val="Hyperlink"/>
            <w:rFonts w:hint="cs"/>
            <w:vanish/>
            <w:szCs w:val="20"/>
            <w:shd w:val="clear" w:color="auto" w:fill="FFFF99"/>
            <w:rtl/>
          </w:rPr>
          <w:t>ק"ת תש"ף מס' 8347</w:t>
        </w:r>
      </w:hyperlink>
      <w:r w:rsidRPr="00EC45AD">
        <w:rPr>
          <w:rStyle w:val="default"/>
          <w:rFonts w:cs="FrankRuehl" w:hint="cs"/>
          <w:vanish/>
          <w:szCs w:val="20"/>
          <w:shd w:val="clear" w:color="auto" w:fill="FFFF99"/>
          <w:rtl/>
        </w:rPr>
        <w:t xml:space="preserve"> מיום 10.2.2020 עמ' 600</w:t>
      </w:r>
    </w:p>
    <w:p w14:paraId="450E669F" w14:textId="77777777" w:rsidR="00E26AB9" w:rsidRPr="00EC45AD" w:rsidRDefault="00E26AB9" w:rsidP="00E26AB9">
      <w:pPr>
        <w:pStyle w:val="P00"/>
        <w:ind w:left="0" w:right="1134"/>
        <w:rPr>
          <w:rStyle w:val="default"/>
          <w:rFonts w:cs="FrankRuehl"/>
          <w:vanish/>
          <w:sz w:val="22"/>
          <w:szCs w:val="22"/>
          <w:shd w:val="clear" w:color="auto" w:fill="FFFF99"/>
          <w:rtl/>
        </w:rPr>
      </w:pPr>
      <w:r w:rsidRPr="00EC45AD">
        <w:rPr>
          <w:vanish/>
          <w:sz w:val="22"/>
          <w:szCs w:val="22"/>
          <w:shd w:val="clear" w:color="auto" w:fill="FFFF99"/>
          <w:rtl/>
        </w:rPr>
        <w:tab/>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ג)</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על אף האמור בתקנת משנה (ב), דו"ח תקופתי שיש בו עודף מס תשומות</w:t>
      </w:r>
      <w:r w:rsidRPr="00EC45AD">
        <w:rPr>
          <w:rStyle w:val="default"/>
          <w:rFonts w:cs="FrankRuehl"/>
          <w:vanish/>
          <w:sz w:val="22"/>
          <w:szCs w:val="22"/>
          <w:shd w:val="clear" w:color="auto" w:fill="FFFF99"/>
          <w:rtl/>
        </w:rPr>
        <w:t xml:space="preserve"> </w:t>
      </w:r>
      <w:r w:rsidRPr="00EC45AD">
        <w:rPr>
          <w:rStyle w:val="default"/>
          <w:rFonts w:cs="FrankRuehl" w:hint="cs"/>
          <w:vanish/>
          <w:sz w:val="22"/>
          <w:szCs w:val="22"/>
          <w:shd w:val="clear" w:color="auto" w:fill="FFFF99"/>
          <w:rtl/>
        </w:rPr>
        <w:t xml:space="preserve">בסכום של </w:t>
      </w:r>
      <w:r w:rsidRPr="00EC45AD">
        <w:rPr>
          <w:rStyle w:val="default"/>
          <w:rFonts w:cs="FrankRuehl" w:hint="cs"/>
          <w:strike/>
          <w:vanish/>
          <w:sz w:val="22"/>
          <w:szCs w:val="22"/>
          <w:shd w:val="clear" w:color="auto" w:fill="FFFF99"/>
          <w:rtl/>
        </w:rPr>
        <w:t>18,474</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18,311</w:t>
      </w:r>
      <w:r w:rsidRPr="00EC45AD">
        <w:rPr>
          <w:rStyle w:val="default"/>
          <w:rFonts w:cs="FrankRuehl" w:hint="cs"/>
          <w:vanish/>
          <w:sz w:val="22"/>
          <w:szCs w:val="22"/>
          <w:shd w:val="clear" w:color="auto" w:fill="FFFF99"/>
          <w:rtl/>
        </w:rPr>
        <w:t xml:space="preserve"> שקלים חדשים ומעלה, יוגש לאחד ממשרדי מס ערך מוסף המפורטים בתוספת לתקנות מס ערך מוסף (רישום), תשל"ו-1976, אשר בו רשום העוסק; ואולם מייצג כמשמעותו בסעיף 143א לחוק, הקשור במישרין למחשב של שירות עיבודים ממוכנים שליד משרד האוצר, יוכל להזין למח</w:t>
      </w:r>
      <w:r w:rsidRPr="00EC45AD">
        <w:rPr>
          <w:rStyle w:val="default"/>
          <w:rFonts w:cs="FrankRuehl"/>
          <w:vanish/>
          <w:sz w:val="22"/>
          <w:szCs w:val="22"/>
          <w:shd w:val="clear" w:color="auto" w:fill="FFFF99"/>
          <w:rtl/>
        </w:rPr>
        <w:t>שב</w:t>
      </w:r>
      <w:r w:rsidRPr="00EC45AD">
        <w:rPr>
          <w:rStyle w:val="default"/>
          <w:rFonts w:cs="FrankRuehl" w:hint="cs"/>
          <w:vanish/>
          <w:sz w:val="22"/>
          <w:szCs w:val="22"/>
          <w:shd w:val="clear" w:color="auto" w:fill="FFFF99"/>
          <w:rtl/>
        </w:rPr>
        <w:t xml:space="preserve"> דוחות להחזר בכל סכום, ובלבד שיפורטו בהם התשומות שהם כוללים.</w:t>
      </w:r>
    </w:p>
    <w:p w14:paraId="5483C172" w14:textId="77777777" w:rsidR="00E26AB9" w:rsidRPr="00EC45AD" w:rsidRDefault="00E26AB9" w:rsidP="00043C48">
      <w:pPr>
        <w:pStyle w:val="P00"/>
        <w:spacing w:before="0"/>
        <w:ind w:left="0" w:right="1134"/>
        <w:rPr>
          <w:rStyle w:val="default"/>
          <w:rFonts w:cs="FrankRuehl"/>
          <w:vanish/>
          <w:szCs w:val="20"/>
          <w:shd w:val="clear" w:color="auto" w:fill="FFFF99"/>
          <w:rtl/>
        </w:rPr>
      </w:pPr>
    </w:p>
    <w:p w14:paraId="5DA10A87" w14:textId="77777777" w:rsidR="00E26AB9" w:rsidRPr="00EC45AD" w:rsidRDefault="00E26AB9" w:rsidP="00043C48">
      <w:pPr>
        <w:pStyle w:val="P00"/>
        <w:spacing w:before="0"/>
        <w:ind w:left="0" w:right="1134"/>
        <w:rPr>
          <w:rStyle w:val="default"/>
          <w:rFonts w:cs="FrankRuehl"/>
          <w:vanish/>
          <w:color w:val="FF0000"/>
          <w:szCs w:val="20"/>
          <w:shd w:val="clear" w:color="auto" w:fill="FFFF99"/>
          <w:rtl/>
        </w:rPr>
      </w:pPr>
      <w:r w:rsidRPr="00EC45AD">
        <w:rPr>
          <w:rStyle w:val="default"/>
          <w:rFonts w:cs="FrankRuehl" w:hint="cs"/>
          <w:vanish/>
          <w:color w:val="FF0000"/>
          <w:szCs w:val="20"/>
          <w:shd w:val="clear" w:color="auto" w:fill="FFFF99"/>
          <w:rtl/>
        </w:rPr>
        <w:t>מיום 1.7.2020</w:t>
      </w:r>
    </w:p>
    <w:p w14:paraId="061DCE43" w14:textId="77777777" w:rsidR="00E26AB9" w:rsidRPr="00EC45AD" w:rsidRDefault="00E26AB9" w:rsidP="00043C48">
      <w:pPr>
        <w:pStyle w:val="P00"/>
        <w:spacing w:before="0"/>
        <w:ind w:left="0" w:right="1134"/>
        <w:rPr>
          <w:rStyle w:val="default"/>
          <w:rFonts w:cs="FrankRuehl"/>
          <w:vanish/>
          <w:szCs w:val="20"/>
          <w:shd w:val="clear" w:color="auto" w:fill="FFFF99"/>
          <w:rtl/>
        </w:rPr>
      </w:pPr>
      <w:r w:rsidRPr="00EC45AD">
        <w:rPr>
          <w:rStyle w:val="default"/>
          <w:rFonts w:cs="FrankRuehl" w:hint="cs"/>
          <w:b/>
          <w:bCs/>
          <w:vanish/>
          <w:szCs w:val="20"/>
          <w:shd w:val="clear" w:color="auto" w:fill="FFFF99"/>
          <w:rtl/>
        </w:rPr>
        <w:t>הודעה (מס' 2) תש"ף-2020</w:t>
      </w:r>
    </w:p>
    <w:p w14:paraId="407EA56D" w14:textId="77777777" w:rsidR="00E26AB9" w:rsidRPr="00EC45AD" w:rsidRDefault="00E26AB9" w:rsidP="00043C48">
      <w:pPr>
        <w:pStyle w:val="P00"/>
        <w:spacing w:before="0"/>
        <w:ind w:left="0" w:right="1134"/>
        <w:rPr>
          <w:rStyle w:val="default"/>
          <w:rFonts w:cs="FrankRuehl" w:hint="cs"/>
          <w:vanish/>
          <w:szCs w:val="20"/>
          <w:shd w:val="clear" w:color="auto" w:fill="FFFF99"/>
          <w:rtl/>
        </w:rPr>
      </w:pPr>
      <w:hyperlink r:id="rId283" w:history="1">
        <w:r w:rsidRPr="00EC45AD">
          <w:rPr>
            <w:rStyle w:val="Hyperlink"/>
            <w:rFonts w:hint="cs"/>
            <w:vanish/>
            <w:szCs w:val="20"/>
            <w:shd w:val="clear" w:color="auto" w:fill="FFFF99"/>
            <w:rtl/>
          </w:rPr>
          <w:t>ק"ת תש"ף מס' 8685</w:t>
        </w:r>
      </w:hyperlink>
      <w:r w:rsidRPr="00EC45AD">
        <w:rPr>
          <w:rStyle w:val="default"/>
          <w:rFonts w:cs="FrankRuehl" w:hint="cs"/>
          <w:vanish/>
          <w:szCs w:val="20"/>
          <w:shd w:val="clear" w:color="auto" w:fill="FFFF99"/>
          <w:rtl/>
        </w:rPr>
        <w:t xml:space="preserve"> מיום 10.8.2020 עמ' 1936</w:t>
      </w:r>
    </w:p>
    <w:p w14:paraId="559D0C34" w14:textId="77777777" w:rsidR="00EE0A5F" w:rsidRPr="00EE0A5F" w:rsidRDefault="00EE0A5F" w:rsidP="00A11D2C">
      <w:pPr>
        <w:pStyle w:val="P00"/>
        <w:ind w:left="0" w:right="1134"/>
        <w:rPr>
          <w:rStyle w:val="default"/>
          <w:rFonts w:cs="FrankRuehl" w:hint="cs"/>
          <w:sz w:val="2"/>
          <w:szCs w:val="2"/>
          <w:shd w:val="clear" w:color="auto" w:fill="FFFF99"/>
          <w:rtl/>
        </w:rPr>
      </w:pPr>
      <w:r w:rsidRPr="00EC45AD">
        <w:rPr>
          <w:vanish/>
          <w:sz w:val="22"/>
          <w:szCs w:val="22"/>
          <w:shd w:val="clear" w:color="auto" w:fill="FFFF99"/>
          <w:rtl/>
        </w:rPr>
        <w:tab/>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ג)</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על אף האמור בתקנת משנה (ב), דו"ח תקופתי שיש בו עודף מס תשומות</w:t>
      </w:r>
      <w:r w:rsidRPr="00EC45AD">
        <w:rPr>
          <w:rStyle w:val="default"/>
          <w:rFonts w:cs="FrankRuehl"/>
          <w:vanish/>
          <w:sz w:val="22"/>
          <w:szCs w:val="22"/>
          <w:shd w:val="clear" w:color="auto" w:fill="FFFF99"/>
          <w:rtl/>
        </w:rPr>
        <w:t xml:space="preserve"> </w:t>
      </w:r>
      <w:r w:rsidRPr="00EC45AD">
        <w:rPr>
          <w:rStyle w:val="default"/>
          <w:rFonts w:cs="FrankRuehl" w:hint="cs"/>
          <w:vanish/>
          <w:sz w:val="22"/>
          <w:szCs w:val="22"/>
          <w:shd w:val="clear" w:color="auto" w:fill="FFFF99"/>
          <w:rtl/>
        </w:rPr>
        <w:t xml:space="preserve">בסכום של </w:t>
      </w:r>
      <w:r w:rsidR="003625C8" w:rsidRPr="00EC45AD">
        <w:rPr>
          <w:rStyle w:val="default"/>
          <w:rFonts w:cs="FrankRuehl" w:hint="cs"/>
          <w:strike/>
          <w:vanish/>
          <w:sz w:val="22"/>
          <w:szCs w:val="22"/>
          <w:shd w:val="clear" w:color="auto" w:fill="FFFF99"/>
          <w:rtl/>
        </w:rPr>
        <w:t>18,</w:t>
      </w:r>
      <w:r w:rsidR="00E26AB9" w:rsidRPr="00EC45AD">
        <w:rPr>
          <w:rStyle w:val="default"/>
          <w:rFonts w:cs="FrankRuehl" w:hint="cs"/>
          <w:strike/>
          <w:vanish/>
          <w:sz w:val="22"/>
          <w:szCs w:val="22"/>
          <w:shd w:val="clear" w:color="auto" w:fill="FFFF99"/>
          <w:rtl/>
        </w:rPr>
        <w:t>311</w:t>
      </w:r>
      <w:r w:rsidR="00377983" w:rsidRPr="00EC45AD">
        <w:rPr>
          <w:rStyle w:val="default"/>
          <w:rFonts w:cs="FrankRuehl" w:hint="cs"/>
          <w:vanish/>
          <w:sz w:val="22"/>
          <w:szCs w:val="22"/>
          <w:shd w:val="clear" w:color="auto" w:fill="FFFF99"/>
          <w:rtl/>
        </w:rPr>
        <w:t xml:space="preserve"> </w:t>
      </w:r>
      <w:r w:rsidR="007D7AC9" w:rsidRPr="00EC45AD">
        <w:rPr>
          <w:rStyle w:val="default"/>
          <w:rFonts w:cs="FrankRuehl" w:hint="cs"/>
          <w:vanish/>
          <w:sz w:val="22"/>
          <w:szCs w:val="22"/>
          <w:u w:val="single"/>
          <w:shd w:val="clear" w:color="auto" w:fill="FFFF99"/>
          <w:rtl/>
        </w:rPr>
        <w:t>18,</w:t>
      </w:r>
      <w:r w:rsidR="00E26AB9" w:rsidRPr="00EC45AD">
        <w:rPr>
          <w:rStyle w:val="default"/>
          <w:rFonts w:cs="FrankRuehl" w:hint="cs"/>
          <w:vanish/>
          <w:sz w:val="22"/>
          <w:szCs w:val="22"/>
          <w:u w:val="single"/>
          <w:shd w:val="clear" w:color="auto" w:fill="FFFF99"/>
          <w:rtl/>
        </w:rPr>
        <w:t>184</w:t>
      </w:r>
      <w:r w:rsidR="00377983" w:rsidRPr="00EC45AD">
        <w:rPr>
          <w:rStyle w:val="default"/>
          <w:rFonts w:cs="FrankRuehl" w:hint="cs"/>
          <w:vanish/>
          <w:sz w:val="22"/>
          <w:szCs w:val="22"/>
          <w:shd w:val="clear" w:color="auto" w:fill="FFFF99"/>
          <w:rtl/>
        </w:rPr>
        <w:t xml:space="preserve"> שקלים חדשים</w:t>
      </w:r>
      <w:r w:rsidRPr="00EC45AD">
        <w:rPr>
          <w:rStyle w:val="default"/>
          <w:rFonts w:cs="FrankRuehl" w:hint="cs"/>
          <w:vanish/>
          <w:sz w:val="22"/>
          <w:szCs w:val="22"/>
          <w:shd w:val="clear" w:color="auto" w:fill="FFFF99"/>
          <w:rtl/>
        </w:rPr>
        <w:t xml:space="preserve"> ומעלה, יוגש לאחד ממשרדי מס ערך מוסף המפורטים בתוספת לתקנות מס ערך מוסף (רישום), תשל"ו-1976, אשר בו רשום העוסק; ואולם מייצג כמשמעותו בסעיף 143א לחוק, הקשור במישרין למחשב של שירות עיבודים ממוכנים שליד משרד האוצר, יוכל להזין למח</w:t>
      </w:r>
      <w:r w:rsidRPr="00EC45AD">
        <w:rPr>
          <w:rStyle w:val="default"/>
          <w:rFonts w:cs="FrankRuehl"/>
          <w:vanish/>
          <w:sz w:val="22"/>
          <w:szCs w:val="22"/>
          <w:shd w:val="clear" w:color="auto" w:fill="FFFF99"/>
          <w:rtl/>
        </w:rPr>
        <w:t>שב</w:t>
      </w:r>
      <w:r w:rsidRPr="00EC45AD">
        <w:rPr>
          <w:rStyle w:val="default"/>
          <w:rFonts w:cs="FrankRuehl" w:hint="cs"/>
          <w:vanish/>
          <w:sz w:val="22"/>
          <w:szCs w:val="22"/>
          <w:shd w:val="clear" w:color="auto" w:fill="FFFF99"/>
          <w:rtl/>
        </w:rPr>
        <w:t xml:space="preserve"> דוחות להחזר בכל סכום, ובלבד שיפורטו בהם התשומות שהם כוללים.</w:t>
      </w:r>
      <w:bookmarkEnd w:id="91"/>
    </w:p>
    <w:p w14:paraId="04EA1D48" w14:textId="77777777" w:rsidR="009662CD" w:rsidRDefault="009662CD">
      <w:pPr>
        <w:pStyle w:val="P00"/>
        <w:spacing w:before="72"/>
        <w:ind w:left="0" w:right="1134"/>
        <w:rPr>
          <w:rStyle w:val="default"/>
          <w:rFonts w:cs="FrankRuehl" w:hint="cs"/>
          <w:rtl/>
        </w:rPr>
      </w:pPr>
      <w:bookmarkStart w:id="92" w:name="Seif48"/>
      <w:bookmarkEnd w:id="92"/>
      <w:r>
        <w:rPr>
          <w:rStyle w:val="default"/>
          <w:rFonts w:cs="Miriam"/>
          <w:sz w:val="32"/>
          <w:szCs w:val="32"/>
        </w:rPr>
        <w:pict w14:anchorId="1CA2A599">
          <v:rect id="_x0000_s2172" style="position:absolute;left:0;text-align:left;margin-left:464.5pt;margin-top:8.05pt;width:75.05pt;height:50pt;z-index:251712512" o:allowincell="f" filled="f" stroked="f" strokecolor="lime" strokeweight=".25pt">
            <v:textbox inset="0,0,0,0">
              <w:txbxContent>
                <w:p w14:paraId="55DF9131" w14:textId="77777777" w:rsidR="000F06EF" w:rsidRDefault="000F06EF">
                  <w:pPr>
                    <w:spacing w:line="160" w:lineRule="exact"/>
                    <w:jc w:val="left"/>
                    <w:rPr>
                      <w:rFonts w:cs="Miriam"/>
                      <w:noProof/>
                      <w:szCs w:val="18"/>
                      <w:rtl/>
                    </w:rPr>
                  </w:pPr>
                  <w:r>
                    <w:rPr>
                      <w:rFonts w:cs="Miriam"/>
                      <w:szCs w:val="18"/>
                      <w:rtl/>
                    </w:rPr>
                    <w:t>ד</w:t>
                  </w:r>
                  <w:r>
                    <w:rPr>
                      <w:rFonts w:cs="Miriam" w:hint="cs"/>
                      <w:szCs w:val="18"/>
                      <w:rtl/>
                    </w:rPr>
                    <w:t>ו"ח נוסף</w:t>
                  </w:r>
                </w:p>
                <w:p w14:paraId="7CD1F5F0"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ק' (מס' 2)</w:t>
                  </w:r>
                </w:p>
                <w:p w14:paraId="1DD50308" w14:textId="77777777" w:rsidR="000F06EF" w:rsidRDefault="000F06EF">
                  <w:pPr>
                    <w:spacing w:line="160" w:lineRule="exact"/>
                    <w:jc w:val="left"/>
                    <w:rPr>
                      <w:rFonts w:cs="Miriam" w:hint="cs"/>
                      <w:noProof/>
                      <w:szCs w:val="18"/>
                      <w:rtl/>
                    </w:rPr>
                  </w:pPr>
                  <w:r>
                    <w:rPr>
                      <w:rFonts w:cs="Miriam"/>
                      <w:szCs w:val="18"/>
                      <w:rtl/>
                    </w:rPr>
                    <w:t>ת</w:t>
                  </w:r>
                  <w:r>
                    <w:rPr>
                      <w:rFonts w:cs="Miriam" w:hint="cs"/>
                      <w:szCs w:val="18"/>
                      <w:rtl/>
                    </w:rPr>
                    <w:t>של"ח-1978</w:t>
                  </w:r>
                </w:p>
                <w:p w14:paraId="0FE213B7" w14:textId="77777777" w:rsidR="000F06EF" w:rsidRDefault="000F06EF">
                  <w:pPr>
                    <w:spacing w:line="160" w:lineRule="exact"/>
                    <w:jc w:val="left"/>
                    <w:rPr>
                      <w:rFonts w:cs="Miriam"/>
                      <w:szCs w:val="18"/>
                      <w:rtl/>
                    </w:rPr>
                  </w:pPr>
                  <w:r>
                    <w:rPr>
                      <w:rFonts w:cs="Miriam"/>
                      <w:szCs w:val="18"/>
                      <w:rtl/>
                    </w:rPr>
                    <w:t>ת</w:t>
                  </w:r>
                  <w:r>
                    <w:rPr>
                      <w:rFonts w:cs="Miriam" w:hint="cs"/>
                      <w:szCs w:val="18"/>
                      <w:rtl/>
                    </w:rPr>
                    <w:t xml:space="preserve">ק' (מס' 2) </w:t>
                  </w:r>
                </w:p>
                <w:p w14:paraId="6F1B03BB" w14:textId="77777777" w:rsidR="000F06EF" w:rsidRDefault="000F06EF" w:rsidP="003449B0">
                  <w:pPr>
                    <w:spacing w:line="160" w:lineRule="exact"/>
                    <w:jc w:val="left"/>
                    <w:rPr>
                      <w:rFonts w:cs="Miriam"/>
                      <w:noProof/>
                      <w:szCs w:val="18"/>
                      <w:rtl/>
                    </w:rPr>
                  </w:pPr>
                  <w:r>
                    <w:rPr>
                      <w:rFonts w:cs="Miriam"/>
                      <w:szCs w:val="18"/>
                      <w:rtl/>
                    </w:rPr>
                    <w:t>ת</w:t>
                  </w:r>
                  <w:r>
                    <w:rPr>
                      <w:rFonts w:cs="Miriam" w:hint="cs"/>
                      <w:szCs w:val="18"/>
                      <w:rtl/>
                    </w:rPr>
                    <w:t>שנ"ה-1995</w:t>
                  </w:r>
                </w:p>
              </w:txbxContent>
            </v:textbox>
            <w10:anchorlock/>
          </v:rect>
        </w:pict>
      </w:r>
      <w:r>
        <w:rPr>
          <w:rStyle w:val="default"/>
          <w:rFonts w:cs="Miriam"/>
          <w:sz w:val="32"/>
          <w:szCs w:val="32"/>
          <w:rtl/>
        </w:rPr>
        <w:t>23</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עוסק המוכר נכס או נותן שירו</w:t>
      </w:r>
      <w:r>
        <w:rPr>
          <w:rStyle w:val="default"/>
          <w:rFonts w:cs="FrankRuehl"/>
          <w:rtl/>
        </w:rPr>
        <w:t>ת</w:t>
      </w:r>
      <w:r>
        <w:rPr>
          <w:rStyle w:val="default"/>
          <w:rFonts w:cs="FrankRuehl" w:hint="cs"/>
          <w:rtl/>
        </w:rPr>
        <w:t xml:space="preserve"> לתושב שטחי עזה ויריחו, או הקונה נכס או מקבל שירות מהתושב, יגיש דו"ח נוסף על עסקאות אלה כאמור בסעיף 72 לחוק.</w:t>
      </w:r>
    </w:p>
    <w:p w14:paraId="24720656" w14:textId="77777777" w:rsidR="00166133" w:rsidRDefault="00166133">
      <w:pPr>
        <w:pStyle w:val="P00"/>
        <w:spacing w:before="72"/>
        <w:ind w:left="0" w:right="1134"/>
        <w:rPr>
          <w:rStyle w:val="default"/>
          <w:rFonts w:cs="FrankRuehl"/>
          <w:rtl/>
        </w:rPr>
      </w:pPr>
    </w:p>
    <w:p w14:paraId="4569C70A" w14:textId="77777777" w:rsidR="009662CD" w:rsidRDefault="00166133">
      <w:pPr>
        <w:pStyle w:val="P00"/>
        <w:spacing w:before="72"/>
        <w:ind w:left="0" w:right="1134"/>
        <w:rPr>
          <w:rStyle w:val="default"/>
          <w:rFonts w:cs="FrankRuehl" w:hint="cs"/>
          <w:rtl/>
        </w:rPr>
      </w:pPr>
      <w:r>
        <w:rPr>
          <w:rtl/>
          <w:lang w:eastAsia="en-US"/>
        </w:rPr>
        <w:pict w14:anchorId="26B78FBD">
          <v:shape id="_x0000_s2260" type="#_x0000_t202" style="position:absolute;left:0;text-align:left;margin-left:470.25pt;margin-top:7.1pt;width:1in;height:22.4pt;z-index:251731968" filled="f" stroked="f">
            <v:textbox inset="1mm,0,1mm,0">
              <w:txbxContent>
                <w:p w14:paraId="7A271B03" w14:textId="77777777" w:rsidR="000F06EF" w:rsidRDefault="000F06EF" w:rsidP="00166133">
                  <w:pPr>
                    <w:spacing w:line="160" w:lineRule="exact"/>
                    <w:jc w:val="left"/>
                    <w:rPr>
                      <w:rFonts w:cs="Miriam"/>
                      <w:szCs w:val="18"/>
                      <w:rtl/>
                    </w:rPr>
                  </w:pPr>
                  <w:r>
                    <w:rPr>
                      <w:rFonts w:cs="Miriam"/>
                      <w:szCs w:val="18"/>
                      <w:rtl/>
                    </w:rPr>
                    <w:t>ת</w:t>
                  </w:r>
                  <w:r>
                    <w:rPr>
                      <w:rFonts w:cs="Miriam" w:hint="cs"/>
                      <w:szCs w:val="18"/>
                      <w:rtl/>
                    </w:rPr>
                    <w:t xml:space="preserve">ק' (מס' 2) </w:t>
                  </w:r>
                </w:p>
                <w:p w14:paraId="49442D9D" w14:textId="77777777" w:rsidR="000F06EF" w:rsidRDefault="000F06EF" w:rsidP="00166133">
                  <w:pPr>
                    <w:spacing w:line="160" w:lineRule="exact"/>
                    <w:jc w:val="left"/>
                    <w:rPr>
                      <w:rFonts w:cs="Miriam"/>
                      <w:noProof/>
                      <w:szCs w:val="18"/>
                      <w:rtl/>
                    </w:rPr>
                  </w:pPr>
                  <w:r>
                    <w:rPr>
                      <w:rFonts w:cs="Miriam"/>
                      <w:szCs w:val="18"/>
                      <w:rtl/>
                    </w:rPr>
                    <w:t>ת</w:t>
                  </w:r>
                  <w:r>
                    <w:rPr>
                      <w:rFonts w:cs="Miriam" w:hint="cs"/>
                      <w:szCs w:val="18"/>
                      <w:rtl/>
                    </w:rPr>
                    <w:t>שנ"ה-1995</w:t>
                  </w:r>
                </w:p>
              </w:txbxContent>
            </v:textbox>
          </v:shape>
        </w:pict>
      </w:r>
      <w:r w:rsidR="009662CD">
        <w:rPr>
          <w:rStyle w:val="default"/>
          <w:rFonts w:cs="FrankRuehl"/>
          <w:rtl/>
        </w:rPr>
        <w:t xml:space="preserve"> </w:t>
      </w:r>
      <w:r w:rsidR="009662CD">
        <w:rPr>
          <w:rStyle w:val="default"/>
          <w:rFonts w:cs="FrankRuehl" w:hint="cs"/>
          <w:rtl/>
        </w:rPr>
        <w:tab/>
      </w:r>
      <w:r w:rsidR="009662CD">
        <w:rPr>
          <w:rStyle w:val="default"/>
          <w:rFonts w:cs="FrankRuehl"/>
          <w:rtl/>
        </w:rPr>
        <w:t>(</w:t>
      </w:r>
      <w:r w:rsidR="009662CD">
        <w:rPr>
          <w:rStyle w:val="default"/>
          <w:rFonts w:cs="FrankRuehl" w:hint="cs"/>
          <w:rtl/>
        </w:rPr>
        <w:t>ב)</w:t>
      </w:r>
      <w:r w:rsidR="009662CD">
        <w:rPr>
          <w:rStyle w:val="default"/>
          <w:rFonts w:cs="FrankRuehl" w:hint="cs"/>
          <w:rtl/>
        </w:rPr>
        <w:tab/>
        <w:t>דו"ח נוסף שנדרש עוסק להגישו לפי סעיף 72 לחוק יהא חתום בידי העוסק ואם העוסק הוא חבר בני אדם יצויין ליד החתימה שם הח</w:t>
      </w:r>
      <w:r w:rsidR="009662CD">
        <w:rPr>
          <w:rStyle w:val="default"/>
          <w:rFonts w:cs="FrankRuehl"/>
          <w:rtl/>
        </w:rPr>
        <w:t>ו</w:t>
      </w:r>
      <w:r w:rsidR="009662CD">
        <w:rPr>
          <w:rStyle w:val="default"/>
          <w:rFonts w:cs="FrankRuehl" w:hint="cs"/>
          <w:rtl/>
        </w:rPr>
        <w:t>תם ותפקידו.</w:t>
      </w:r>
    </w:p>
    <w:p w14:paraId="0605B483" w14:textId="77777777" w:rsidR="00231BB9" w:rsidRPr="00EC45AD" w:rsidRDefault="00231BB9" w:rsidP="00231BB9">
      <w:pPr>
        <w:pStyle w:val="P00"/>
        <w:spacing w:before="0"/>
        <w:ind w:left="0" w:right="1134"/>
        <w:rPr>
          <w:rFonts w:hint="cs"/>
          <w:b/>
          <w:bCs/>
          <w:vanish/>
          <w:szCs w:val="20"/>
          <w:shd w:val="clear" w:color="auto" w:fill="FFFF99"/>
          <w:rtl/>
        </w:rPr>
      </w:pPr>
      <w:bookmarkStart w:id="93" w:name="Rov116"/>
      <w:r w:rsidRPr="00EC45AD">
        <w:rPr>
          <w:rFonts w:hint="cs"/>
          <w:vanish/>
          <w:color w:val="FF0000"/>
          <w:szCs w:val="20"/>
          <w:shd w:val="clear" w:color="auto" w:fill="FFFF99"/>
          <w:rtl/>
        </w:rPr>
        <w:t>מיום 1.3.1978</w:t>
      </w:r>
    </w:p>
    <w:p w14:paraId="23EAABF5" w14:textId="77777777" w:rsidR="00231BB9" w:rsidRPr="00EC45AD" w:rsidRDefault="00231BB9" w:rsidP="00231BB9">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(מס' 2) תשל"ח-1978</w:t>
      </w:r>
    </w:p>
    <w:p w14:paraId="7CD3897A" w14:textId="77777777" w:rsidR="00231BB9" w:rsidRPr="00EC45AD" w:rsidRDefault="00231BB9" w:rsidP="00231BB9">
      <w:pPr>
        <w:pStyle w:val="P11"/>
        <w:spacing w:before="0"/>
        <w:ind w:left="0" w:right="1134"/>
        <w:rPr>
          <w:rFonts w:hint="cs"/>
          <w:vanish/>
          <w:szCs w:val="20"/>
          <w:shd w:val="clear" w:color="auto" w:fill="FFFF99"/>
          <w:rtl/>
        </w:rPr>
      </w:pPr>
      <w:hyperlink r:id="rId284" w:history="1">
        <w:r w:rsidRPr="00EC45AD">
          <w:rPr>
            <w:rStyle w:val="Hyperlink"/>
            <w:rFonts w:hint="cs"/>
            <w:vanish/>
            <w:szCs w:val="20"/>
            <w:shd w:val="clear" w:color="auto" w:fill="FFFF99"/>
            <w:rtl/>
          </w:rPr>
          <w:t>ק"ת תשל"ח מס' 3820</w:t>
        </w:r>
      </w:hyperlink>
      <w:r w:rsidRPr="00EC45AD">
        <w:rPr>
          <w:rFonts w:hint="cs"/>
          <w:vanish/>
          <w:szCs w:val="20"/>
          <w:shd w:val="clear" w:color="auto" w:fill="FFFF99"/>
          <w:rtl/>
        </w:rPr>
        <w:t xml:space="preserve"> מיום 1.3.1978 עמ' 779 </w:t>
      </w:r>
    </w:p>
    <w:p w14:paraId="5A4E055B" w14:textId="77777777" w:rsidR="00231BB9" w:rsidRPr="00EC45AD" w:rsidRDefault="00231BB9" w:rsidP="00231BB9">
      <w:pPr>
        <w:pStyle w:val="P11"/>
        <w:spacing w:before="0"/>
        <w:ind w:left="0" w:right="1134"/>
        <w:rPr>
          <w:rFonts w:hint="cs"/>
          <w:b/>
          <w:bCs/>
          <w:vanish/>
          <w:szCs w:val="20"/>
          <w:shd w:val="clear" w:color="auto" w:fill="FFFF99"/>
          <w:rtl/>
        </w:rPr>
      </w:pPr>
      <w:r w:rsidRPr="00EC45AD">
        <w:rPr>
          <w:rFonts w:hint="cs"/>
          <w:b/>
          <w:bCs/>
          <w:vanish/>
          <w:szCs w:val="20"/>
          <w:shd w:val="clear" w:color="auto" w:fill="FFFF99"/>
          <w:rtl/>
        </w:rPr>
        <w:t>הוספת תקנה 23א</w:t>
      </w:r>
    </w:p>
    <w:p w14:paraId="7E304D98" w14:textId="77777777" w:rsidR="00065CB5" w:rsidRPr="00EC45AD" w:rsidRDefault="00065CB5" w:rsidP="00065CB5">
      <w:pPr>
        <w:pStyle w:val="P00"/>
        <w:spacing w:before="0"/>
        <w:ind w:left="0" w:right="1134"/>
        <w:rPr>
          <w:rFonts w:hint="cs"/>
          <w:vanish/>
          <w:color w:val="FF0000"/>
          <w:szCs w:val="20"/>
          <w:shd w:val="clear" w:color="auto" w:fill="FFFF99"/>
          <w:rtl/>
        </w:rPr>
      </w:pPr>
    </w:p>
    <w:p w14:paraId="1E1DC2BF" w14:textId="77777777" w:rsidR="00065CB5" w:rsidRPr="00EC45AD" w:rsidRDefault="00065CB5" w:rsidP="00804C1B">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 xml:space="preserve">מיום </w:t>
      </w:r>
      <w:r w:rsidR="00804C1B" w:rsidRPr="00EC45AD">
        <w:rPr>
          <w:rFonts w:hint="cs"/>
          <w:vanish/>
          <w:color w:val="FF0000"/>
          <w:szCs w:val="20"/>
          <w:shd w:val="clear" w:color="auto" w:fill="FFFF99"/>
          <w:rtl/>
        </w:rPr>
        <w:t>22</w:t>
      </w:r>
      <w:r w:rsidRPr="00EC45AD">
        <w:rPr>
          <w:rFonts w:hint="cs"/>
          <w:vanish/>
          <w:color w:val="FF0000"/>
          <w:szCs w:val="20"/>
          <w:shd w:val="clear" w:color="auto" w:fill="FFFF99"/>
          <w:rtl/>
        </w:rPr>
        <w:t>.</w:t>
      </w:r>
      <w:r w:rsidR="00804C1B" w:rsidRPr="00EC45AD">
        <w:rPr>
          <w:rFonts w:hint="cs"/>
          <w:vanish/>
          <w:color w:val="FF0000"/>
          <w:szCs w:val="20"/>
          <w:shd w:val="clear" w:color="auto" w:fill="FFFF99"/>
          <w:rtl/>
        </w:rPr>
        <w:t>6</w:t>
      </w:r>
      <w:r w:rsidRPr="00EC45AD">
        <w:rPr>
          <w:rFonts w:hint="cs"/>
          <w:vanish/>
          <w:color w:val="FF0000"/>
          <w:szCs w:val="20"/>
          <w:shd w:val="clear" w:color="auto" w:fill="FFFF99"/>
          <w:rtl/>
        </w:rPr>
        <w:t>.199</w:t>
      </w:r>
      <w:r w:rsidR="00804C1B" w:rsidRPr="00EC45AD">
        <w:rPr>
          <w:rFonts w:hint="cs"/>
          <w:vanish/>
          <w:color w:val="FF0000"/>
          <w:szCs w:val="20"/>
          <w:shd w:val="clear" w:color="auto" w:fill="FFFF99"/>
          <w:rtl/>
        </w:rPr>
        <w:t>5</w:t>
      </w:r>
    </w:p>
    <w:p w14:paraId="76C4DD0B" w14:textId="77777777" w:rsidR="00065CB5" w:rsidRPr="00EC45AD" w:rsidRDefault="00065CB5" w:rsidP="00065CB5">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(מס' 2) תשנ"ה-1995</w:t>
      </w:r>
    </w:p>
    <w:p w14:paraId="7960F005" w14:textId="77777777" w:rsidR="00065CB5" w:rsidRPr="00EC45AD" w:rsidRDefault="00065CB5" w:rsidP="00065CB5">
      <w:pPr>
        <w:pStyle w:val="P02"/>
        <w:spacing w:before="0"/>
        <w:ind w:left="0" w:right="1134" w:firstLine="0"/>
        <w:rPr>
          <w:rFonts w:hint="cs"/>
          <w:vanish/>
          <w:szCs w:val="20"/>
          <w:shd w:val="clear" w:color="auto" w:fill="FFFF99"/>
          <w:rtl/>
        </w:rPr>
      </w:pPr>
      <w:hyperlink r:id="rId285" w:history="1">
        <w:r w:rsidRPr="00EC45AD">
          <w:rPr>
            <w:rStyle w:val="Hyperlink"/>
            <w:rFonts w:hint="cs"/>
            <w:vanish/>
            <w:szCs w:val="20"/>
            <w:shd w:val="clear" w:color="auto" w:fill="FFFF99"/>
            <w:rtl/>
          </w:rPr>
          <w:t>ק"ת תשנ"ב מס' 5686</w:t>
        </w:r>
      </w:hyperlink>
      <w:r w:rsidRPr="00EC45AD">
        <w:rPr>
          <w:rFonts w:hint="cs"/>
          <w:vanish/>
          <w:szCs w:val="20"/>
          <w:shd w:val="clear" w:color="auto" w:fill="FFFF99"/>
          <w:rtl/>
        </w:rPr>
        <w:t xml:space="preserve"> מיום 22.6.1995 עמ' 1546 </w:t>
      </w:r>
    </w:p>
    <w:p w14:paraId="16E4E7EE" w14:textId="77777777" w:rsidR="00065CB5" w:rsidRPr="00EC45AD" w:rsidRDefault="00231BB9" w:rsidP="00065CB5">
      <w:pPr>
        <w:pStyle w:val="P11"/>
        <w:tabs>
          <w:tab w:val="left" w:pos="624"/>
        </w:tabs>
        <w:ind w:left="0" w:right="1134"/>
        <w:rPr>
          <w:rFonts w:hint="cs"/>
          <w:vanish/>
          <w:sz w:val="22"/>
          <w:szCs w:val="22"/>
          <w:u w:val="single"/>
          <w:shd w:val="clear" w:color="auto" w:fill="FFFF99"/>
          <w:rtl/>
        </w:rPr>
      </w:pPr>
      <w:r w:rsidRPr="00EC45AD">
        <w:rPr>
          <w:rFonts w:hint="cs"/>
          <w:vanish/>
          <w:sz w:val="22"/>
          <w:szCs w:val="22"/>
          <w:shd w:val="clear" w:color="auto" w:fill="FFFF99"/>
          <w:rtl/>
        </w:rPr>
        <w:t>23א.</w:t>
      </w:r>
      <w:r w:rsidRPr="00EC45AD">
        <w:rPr>
          <w:rFonts w:hint="cs"/>
          <w:vanish/>
          <w:sz w:val="22"/>
          <w:szCs w:val="22"/>
          <w:shd w:val="clear" w:color="auto" w:fill="FFFF99"/>
          <w:rtl/>
        </w:rPr>
        <w:tab/>
      </w:r>
      <w:r w:rsidR="00065CB5" w:rsidRPr="00EC45AD">
        <w:rPr>
          <w:rStyle w:val="default"/>
          <w:rFonts w:cs="FrankRuehl" w:hint="cs"/>
          <w:vanish/>
          <w:sz w:val="22"/>
          <w:szCs w:val="22"/>
          <w:u w:val="single"/>
          <w:shd w:val="clear" w:color="auto" w:fill="FFFF99"/>
          <w:rtl/>
        </w:rPr>
        <w:t>(א)</w:t>
      </w:r>
      <w:r w:rsidR="00065CB5" w:rsidRPr="00EC45AD">
        <w:rPr>
          <w:rStyle w:val="default"/>
          <w:rFonts w:cs="FrankRuehl"/>
          <w:vanish/>
          <w:sz w:val="22"/>
          <w:szCs w:val="22"/>
          <w:u w:val="single"/>
          <w:shd w:val="clear" w:color="auto" w:fill="FFFF99"/>
          <w:rtl/>
        </w:rPr>
        <w:tab/>
      </w:r>
      <w:r w:rsidR="00065CB5" w:rsidRPr="00EC45AD">
        <w:rPr>
          <w:rStyle w:val="default"/>
          <w:rFonts w:cs="FrankRuehl" w:hint="cs"/>
          <w:vanish/>
          <w:sz w:val="22"/>
          <w:szCs w:val="22"/>
          <w:u w:val="single"/>
          <w:shd w:val="clear" w:color="auto" w:fill="FFFF99"/>
          <w:rtl/>
        </w:rPr>
        <w:t>עוסק המוכר נכס או נותן שירו</w:t>
      </w:r>
      <w:r w:rsidR="00065CB5" w:rsidRPr="00EC45AD">
        <w:rPr>
          <w:rStyle w:val="default"/>
          <w:rFonts w:cs="FrankRuehl"/>
          <w:vanish/>
          <w:sz w:val="22"/>
          <w:szCs w:val="22"/>
          <w:u w:val="single"/>
          <w:shd w:val="clear" w:color="auto" w:fill="FFFF99"/>
          <w:rtl/>
        </w:rPr>
        <w:t>ת</w:t>
      </w:r>
      <w:r w:rsidR="00065CB5" w:rsidRPr="00EC45AD">
        <w:rPr>
          <w:rStyle w:val="default"/>
          <w:rFonts w:cs="FrankRuehl" w:hint="cs"/>
          <w:vanish/>
          <w:sz w:val="22"/>
          <w:szCs w:val="22"/>
          <w:u w:val="single"/>
          <w:shd w:val="clear" w:color="auto" w:fill="FFFF99"/>
          <w:rtl/>
        </w:rPr>
        <w:t xml:space="preserve"> לתושב שטחי עזה ויריחו, או הקונה נכס או מקבל שירות מהתושב, יגיש דו"ח נוסף על עסקאות אלה כאמור בסעיף 72 לחוק.</w:t>
      </w:r>
    </w:p>
    <w:p w14:paraId="66A24F87" w14:textId="77777777" w:rsidR="00231BB9" w:rsidRPr="00435138" w:rsidRDefault="00065CB5" w:rsidP="00435138">
      <w:pPr>
        <w:pStyle w:val="P11"/>
        <w:tabs>
          <w:tab w:val="left" w:pos="624"/>
        </w:tabs>
        <w:spacing w:before="0"/>
        <w:ind w:left="0" w:right="1134"/>
        <w:rPr>
          <w:rFonts w:hint="cs"/>
          <w:sz w:val="2"/>
          <w:szCs w:val="2"/>
          <w:rtl/>
        </w:rPr>
      </w:pPr>
      <w:r w:rsidRPr="00EC45AD">
        <w:rPr>
          <w:rFonts w:hint="cs"/>
          <w:vanish/>
          <w:sz w:val="22"/>
          <w:szCs w:val="22"/>
          <w:shd w:val="clear" w:color="auto" w:fill="FFFF99"/>
          <w:rtl/>
        </w:rPr>
        <w:tab/>
      </w:r>
      <w:r w:rsidRPr="00EC45AD">
        <w:rPr>
          <w:rFonts w:hint="cs"/>
          <w:vanish/>
          <w:sz w:val="22"/>
          <w:szCs w:val="22"/>
          <w:u w:val="single"/>
          <w:shd w:val="clear" w:color="auto" w:fill="FFFF99"/>
          <w:rtl/>
        </w:rPr>
        <w:t>(ב)</w:t>
      </w:r>
      <w:r w:rsidRPr="00EC45AD">
        <w:rPr>
          <w:rFonts w:hint="cs"/>
          <w:vanish/>
          <w:sz w:val="22"/>
          <w:szCs w:val="22"/>
          <w:shd w:val="clear" w:color="auto" w:fill="FFFF99"/>
          <w:rtl/>
        </w:rPr>
        <w:tab/>
      </w:r>
      <w:r w:rsidR="00231BB9" w:rsidRPr="00EC45AD">
        <w:rPr>
          <w:rFonts w:hint="cs"/>
          <w:vanish/>
          <w:sz w:val="22"/>
          <w:szCs w:val="22"/>
          <w:shd w:val="clear" w:color="auto" w:fill="FFFF99"/>
          <w:rtl/>
        </w:rPr>
        <w:t>דו"ח נוסף שנדרש עוסק להגישו לפי סעיף 72 לחוק יהא חתום בידי העוסק ואם העוסק הוא חבר בני אדם יצויים ליד החתימה שם החותם ותפקידו.</w:t>
      </w:r>
      <w:bookmarkEnd w:id="93"/>
    </w:p>
    <w:p w14:paraId="7BD1E57A" w14:textId="77777777" w:rsidR="009662CD" w:rsidRDefault="009662CD">
      <w:pPr>
        <w:pStyle w:val="P00"/>
        <w:spacing w:before="72"/>
        <w:ind w:left="0" w:right="1134"/>
        <w:rPr>
          <w:rStyle w:val="default"/>
          <w:rFonts w:cs="FrankRuehl"/>
          <w:rtl/>
        </w:rPr>
      </w:pPr>
      <w:bookmarkStart w:id="94" w:name="Seif49"/>
      <w:bookmarkEnd w:id="94"/>
      <w:r>
        <w:rPr>
          <w:lang w:val="he-IL"/>
        </w:rPr>
        <w:pict w14:anchorId="6B11FF21">
          <v:rect id="_x0000_s2173" style="position:absolute;left:0;text-align:left;margin-left:464.5pt;margin-top:8.05pt;width:75.05pt;height:28.7pt;z-index:251713536" o:allowincell="f" filled="f" stroked="f" strokecolor="lime" strokeweight=".25pt">
            <v:textbox style="mso-next-textbox:#_x0000_s2173" inset="0,0,0,0">
              <w:txbxContent>
                <w:p w14:paraId="4A6BAECF" w14:textId="77777777" w:rsidR="000F06EF" w:rsidRDefault="000F06EF" w:rsidP="003449B0">
                  <w:pPr>
                    <w:spacing w:line="160" w:lineRule="exact"/>
                    <w:jc w:val="left"/>
                    <w:rPr>
                      <w:rFonts w:cs="Miriam"/>
                      <w:noProof/>
                      <w:szCs w:val="18"/>
                      <w:rtl/>
                    </w:rPr>
                  </w:pPr>
                  <w:r>
                    <w:rPr>
                      <w:rFonts w:cs="Miriam"/>
                      <w:szCs w:val="18"/>
                      <w:rtl/>
                    </w:rPr>
                    <w:t>ר</w:t>
                  </w:r>
                  <w:r>
                    <w:rPr>
                      <w:rFonts w:cs="Miriam" w:hint="cs"/>
                      <w:szCs w:val="18"/>
                      <w:rtl/>
                    </w:rPr>
                    <w:t xml:space="preserve">ישום כעוסק </w:t>
                  </w:r>
                  <w:r>
                    <w:rPr>
                      <w:rFonts w:cs="Miriam"/>
                      <w:szCs w:val="18"/>
                      <w:rtl/>
                    </w:rPr>
                    <w:t>א</w:t>
                  </w:r>
                  <w:r>
                    <w:rPr>
                      <w:rFonts w:cs="Miriam" w:hint="cs"/>
                      <w:szCs w:val="18"/>
                      <w:rtl/>
                    </w:rPr>
                    <w:t xml:space="preserve">חר </w:t>
                  </w:r>
                  <w:r>
                    <w:rPr>
                      <w:rFonts w:cs="Miriam"/>
                      <w:szCs w:val="18"/>
                      <w:rtl/>
                    </w:rPr>
                    <w:t>–</w:t>
                  </w:r>
                  <w:r>
                    <w:rPr>
                      <w:rFonts w:cs="Miriam" w:hint="cs"/>
                      <w:szCs w:val="18"/>
                      <w:rtl/>
                    </w:rPr>
                    <w:t xml:space="preserve"> דיווח</w:t>
                  </w:r>
                </w:p>
                <w:p w14:paraId="201E10FF" w14:textId="77777777" w:rsidR="000F06EF" w:rsidRDefault="000F06EF" w:rsidP="00166133">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שמ"ז-1986</w:t>
                  </w:r>
                </w:p>
              </w:txbxContent>
            </v:textbox>
            <w10:anchorlock/>
          </v:rect>
        </w:pict>
      </w:r>
      <w:r>
        <w:rPr>
          <w:rStyle w:val="big-number"/>
          <w:rtl/>
        </w:rPr>
        <w:t>23</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עוסקים שנרשמו כעוסק אחד יגישו דו"ח תקופתי אחד על כל עסקאותיהם וכך יגישו גם כל דו"ח אחר שיידרשו, אלא אם נקבע או הורה המנהל אחרת.</w:t>
      </w:r>
    </w:p>
    <w:p w14:paraId="3E5D67B1" w14:textId="77777777" w:rsidR="009662CD" w:rsidRDefault="009662C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דו"ח תקופתי כאמור לא יכלול עסקאות שעשו עוסקים בינ</w:t>
      </w:r>
      <w:r>
        <w:rPr>
          <w:rStyle w:val="default"/>
          <w:rFonts w:cs="FrankRuehl"/>
          <w:rtl/>
        </w:rPr>
        <w:t>ם</w:t>
      </w:r>
      <w:r>
        <w:rPr>
          <w:rStyle w:val="default"/>
          <w:rFonts w:cs="FrankRuehl" w:hint="cs"/>
          <w:rtl/>
        </w:rPr>
        <w:t xml:space="preserve"> לבין עצמם.</w:t>
      </w:r>
    </w:p>
    <w:p w14:paraId="205FBA35" w14:textId="77777777" w:rsidR="009662CD" w:rsidRDefault="009662CD">
      <w:pPr>
        <w:pStyle w:val="P00"/>
        <w:spacing w:before="72"/>
        <w:ind w:left="0" w:right="1134"/>
        <w:rPr>
          <w:rStyle w:val="default"/>
          <w:rFonts w:cs="FrankRuehl" w:hint="cs"/>
          <w:rtl/>
        </w:rPr>
      </w:pPr>
      <w:r>
        <w:rPr>
          <w:lang w:val="he-IL"/>
        </w:rPr>
        <w:pict w14:anchorId="2C757B0B">
          <v:rect id="_x0000_s2174" style="position:absolute;left:0;text-align:left;margin-left:464.5pt;margin-top:8.05pt;width:75.05pt;height:10pt;z-index:251714560" o:allowincell="f" filled="f" stroked="f" strokecolor="lime" strokeweight=".25pt">
            <v:textbox inset="0,0,0,0">
              <w:txbxContent>
                <w:p w14:paraId="64971DA1"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ק' תשנ"ג-1993</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הוראות תקנת משנה (ב) לא יחולו על עסקה אשר הקונה לא רשאי על פי דין לנכות את מס התשומות הכלול בחשבונית המס שהוצאה בגינה.</w:t>
      </w:r>
    </w:p>
    <w:p w14:paraId="137752FB" w14:textId="77777777" w:rsidR="00EA5C73" w:rsidRPr="00EC45AD" w:rsidRDefault="00EA5C73" w:rsidP="00EA5C73">
      <w:pPr>
        <w:pStyle w:val="P00"/>
        <w:spacing w:before="0"/>
        <w:ind w:left="0" w:right="1134"/>
        <w:rPr>
          <w:rFonts w:hint="cs"/>
          <w:b/>
          <w:bCs/>
          <w:vanish/>
          <w:szCs w:val="20"/>
          <w:shd w:val="clear" w:color="auto" w:fill="FFFF99"/>
          <w:rtl/>
        </w:rPr>
      </w:pPr>
      <w:bookmarkStart w:id="95" w:name="Rov117"/>
      <w:r w:rsidRPr="00EC45AD">
        <w:rPr>
          <w:rFonts w:hint="cs"/>
          <w:vanish/>
          <w:color w:val="FF0000"/>
          <w:szCs w:val="20"/>
          <w:shd w:val="clear" w:color="auto" w:fill="FFFF99"/>
          <w:rtl/>
        </w:rPr>
        <w:t>מיום 1.10.1986</w:t>
      </w:r>
    </w:p>
    <w:p w14:paraId="63B724D9" w14:textId="77777777" w:rsidR="00EA5C73" w:rsidRPr="00EC45AD" w:rsidRDefault="00EA5C73" w:rsidP="00EA5C73">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תשמ"ז-1986</w:t>
      </w:r>
    </w:p>
    <w:p w14:paraId="040D857B" w14:textId="77777777" w:rsidR="00EA5C73" w:rsidRPr="00EC45AD" w:rsidRDefault="00EA5C73" w:rsidP="00EA5C73">
      <w:pPr>
        <w:pStyle w:val="P00"/>
        <w:spacing w:before="0"/>
        <w:ind w:left="0" w:right="1134"/>
        <w:rPr>
          <w:rFonts w:hint="cs"/>
          <w:vanish/>
          <w:szCs w:val="20"/>
          <w:shd w:val="clear" w:color="auto" w:fill="FFFF99"/>
          <w:rtl/>
        </w:rPr>
      </w:pPr>
      <w:hyperlink r:id="rId286" w:history="1">
        <w:r w:rsidRPr="00EC45AD">
          <w:rPr>
            <w:rStyle w:val="Hyperlink"/>
            <w:vanish/>
            <w:szCs w:val="20"/>
            <w:shd w:val="clear" w:color="auto" w:fill="FFFF99"/>
            <w:rtl/>
          </w:rPr>
          <w:t>ק</w:t>
        </w:r>
        <w:r w:rsidRPr="00EC45AD">
          <w:rPr>
            <w:rStyle w:val="Hyperlink"/>
            <w:rFonts w:hint="cs"/>
            <w:vanish/>
            <w:szCs w:val="20"/>
            <w:shd w:val="clear" w:color="auto" w:fill="FFFF99"/>
            <w:rtl/>
          </w:rPr>
          <w:t>"ת תשמ"ז מס' 4993</w:t>
        </w:r>
      </w:hyperlink>
      <w:r w:rsidRPr="00EC45AD">
        <w:rPr>
          <w:rFonts w:hint="cs"/>
          <w:vanish/>
          <w:szCs w:val="20"/>
          <w:shd w:val="clear" w:color="auto" w:fill="FFFF99"/>
          <w:rtl/>
        </w:rPr>
        <w:t xml:space="preserve"> מיום 31.12.1986 עמ' 262 </w:t>
      </w:r>
    </w:p>
    <w:p w14:paraId="15C681B3" w14:textId="77777777" w:rsidR="00EA5C73" w:rsidRPr="00EC45AD" w:rsidRDefault="00EA5C73" w:rsidP="00EA5C73">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הוספת תקנה 23ב</w:t>
      </w:r>
    </w:p>
    <w:p w14:paraId="7B6A6479" w14:textId="77777777" w:rsidR="00EA5C73" w:rsidRPr="00EC45AD" w:rsidRDefault="00EA5C73" w:rsidP="00EA5C73">
      <w:pPr>
        <w:pStyle w:val="P00"/>
        <w:spacing w:before="0"/>
        <w:ind w:left="0" w:right="1134"/>
        <w:rPr>
          <w:rFonts w:hint="cs"/>
          <w:vanish/>
          <w:color w:val="FF0000"/>
          <w:szCs w:val="20"/>
          <w:shd w:val="clear" w:color="auto" w:fill="FFFF99"/>
          <w:rtl/>
        </w:rPr>
      </w:pPr>
    </w:p>
    <w:p w14:paraId="3B9D7BDB" w14:textId="77777777" w:rsidR="00EA5C73" w:rsidRPr="00EC45AD" w:rsidRDefault="00EA5C73" w:rsidP="00EA5C73">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2.5.1993</w:t>
      </w:r>
    </w:p>
    <w:p w14:paraId="23A54AD1" w14:textId="77777777" w:rsidR="00EA5C73" w:rsidRPr="00EC45AD" w:rsidRDefault="00EA5C73" w:rsidP="00EA5C73">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תשנ"ג-1993</w:t>
      </w:r>
    </w:p>
    <w:p w14:paraId="1733E7A1" w14:textId="77777777" w:rsidR="00EA5C73" w:rsidRPr="00EC45AD" w:rsidRDefault="00EA5C73" w:rsidP="00EA5C73">
      <w:pPr>
        <w:pStyle w:val="P00"/>
        <w:spacing w:before="0"/>
        <w:ind w:left="0" w:right="1134"/>
        <w:rPr>
          <w:rFonts w:hint="cs"/>
          <w:vanish/>
          <w:szCs w:val="20"/>
          <w:shd w:val="clear" w:color="auto" w:fill="FFFF99"/>
          <w:rtl/>
        </w:rPr>
      </w:pPr>
      <w:hyperlink r:id="rId287" w:history="1">
        <w:r w:rsidRPr="00EC45AD">
          <w:rPr>
            <w:rStyle w:val="Hyperlink"/>
            <w:rFonts w:hint="cs"/>
            <w:vanish/>
            <w:szCs w:val="20"/>
            <w:shd w:val="clear" w:color="auto" w:fill="FFFF99"/>
            <w:rtl/>
          </w:rPr>
          <w:t>ק"ת תשנ"ג מס' 5520</w:t>
        </w:r>
      </w:hyperlink>
      <w:r w:rsidRPr="00EC45AD">
        <w:rPr>
          <w:rFonts w:hint="cs"/>
          <w:vanish/>
          <w:szCs w:val="20"/>
          <w:shd w:val="clear" w:color="auto" w:fill="FFFF99"/>
          <w:rtl/>
        </w:rPr>
        <w:t xml:space="preserve"> מיום 2.5.1993 עמ' 790 </w:t>
      </w:r>
    </w:p>
    <w:p w14:paraId="3D49CBB4" w14:textId="77777777" w:rsidR="00EA5C73" w:rsidRPr="007932A8" w:rsidRDefault="00EA5C73" w:rsidP="00EA5C73">
      <w:pPr>
        <w:pStyle w:val="P00"/>
        <w:spacing w:before="0"/>
        <w:ind w:left="0" w:right="1134"/>
        <w:rPr>
          <w:rFonts w:hint="cs"/>
          <w:b/>
          <w:bCs/>
          <w:sz w:val="2"/>
          <w:szCs w:val="2"/>
          <w:shd w:val="clear" w:color="auto" w:fill="FFFF99"/>
          <w:rtl/>
        </w:rPr>
      </w:pPr>
      <w:r w:rsidRPr="00EC45AD">
        <w:rPr>
          <w:rFonts w:hint="cs"/>
          <w:b/>
          <w:bCs/>
          <w:vanish/>
          <w:szCs w:val="20"/>
          <w:shd w:val="clear" w:color="auto" w:fill="FFFF99"/>
          <w:rtl/>
        </w:rPr>
        <w:t>הוספת תקנת משנה 23ב(ג)</w:t>
      </w:r>
      <w:bookmarkEnd w:id="95"/>
    </w:p>
    <w:p w14:paraId="5318856B" w14:textId="77777777" w:rsidR="00EA5C73" w:rsidRDefault="00EA5C73" w:rsidP="00EA5C73">
      <w:pPr>
        <w:pStyle w:val="P00"/>
        <w:spacing w:before="72"/>
        <w:ind w:left="0" w:right="1134"/>
        <w:rPr>
          <w:rStyle w:val="default"/>
          <w:rFonts w:cs="FrankRuehl" w:hint="cs"/>
          <w:rtl/>
        </w:rPr>
      </w:pPr>
      <w:bookmarkStart w:id="96" w:name="Seif53"/>
      <w:bookmarkEnd w:id="96"/>
      <w:r>
        <w:rPr>
          <w:lang w:val="he-IL"/>
        </w:rPr>
        <w:pict w14:anchorId="31FE17C2">
          <v:rect id="_x0000_s2267" style="position:absolute;left:0;text-align:left;margin-left:464.5pt;margin-top:8.05pt;width:75.05pt;height:28.7pt;z-index:251736064" o:allowincell="f" filled="f" stroked="f" strokecolor="lime" strokeweight=".25pt">
            <v:textbox style="mso-next-textbox:#_x0000_s2267" inset="0,0,0,0">
              <w:txbxContent>
                <w:p w14:paraId="23AD13F0" w14:textId="77777777" w:rsidR="00EA5C73" w:rsidRDefault="00EA5C73" w:rsidP="00EA5C73">
                  <w:pPr>
                    <w:spacing w:line="160" w:lineRule="exact"/>
                    <w:jc w:val="left"/>
                    <w:rPr>
                      <w:rFonts w:cs="Miriam" w:hint="cs"/>
                      <w:szCs w:val="18"/>
                      <w:rtl/>
                    </w:rPr>
                  </w:pPr>
                  <w:r>
                    <w:rPr>
                      <w:rFonts w:cs="Miriam" w:hint="cs"/>
                      <w:szCs w:val="18"/>
                      <w:rtl/>
                    </w:rPr>
                    <w:t>הגשת דוח תקופתי של עוסק באופן מקוון</w:t>
                  </w:r>
                </w:p>
                <w:p w14:paraId="41E2AA51" w14:textId="77777777" w:rsidR="00EA5C73" w:rsidRDefault="00EA5C73" w:rsidP="00EA5C73">
                  <w:pPr>
                    <w:spacing w:line="160" w:lineRule="exact"/>
                    <w:jc w:val="left"/>
                    <w:rPr>
                      <w:rFonts w:cs="Miriam" w:hint="cs"/>
                      <w:noProof/>
                      <w:szCs w:val="18"/>
                      <w:rtl/>
                    </w:rPr>
                  </w:pPr>
                  <w:r>
                    <w:rPr>
                      <w:rFonts w:cs="Miriam" w:hint="cs"/>
                      <w:szCs w:val="18"/>
                      <w:rtl/>
                    </w:rPr>
                    <w:t>תק' תשע"ו-2015</w:t>
                  </w:r>
                </w:p>
              </w:txbxContent>
            </v:textbox>
            <w10:anchorlock/>
          </v:rect>
        </w:pict>
      </w:r>
      <w:r>
        <w:rPr>
          <w:rStyle w:val="big-number"/>
          <w:rtl/>
        </w:rPr>
        <w:t>23</w:t>
      </w:r>
      <w:r>
        <w:rPr>
          <w:rStyle w:val="default"/>
          <w:rFonts w:cs="FrankRuehl" w:hint="cs"/>
          <w:rtl/>
        </w:rPr>
        <w:t>ג.</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בתקנה זו </w:t>
      </w:r>
      <w:r>
        <w:rPr>
          <w:rStyle w:val="default"/>
          <w:rFonts w:cs="FrankRuehl"/>
          <w:rtl/>
        </w:rPr>
        <w:t>–</w:t>
      </w:r>
    </w:p>
    <w:p w14:paraId="6EC32938" w14:textId="77777777" w:rsidR="00EA5C73" w:rsidRDefault="00EA5C73" w:rsidP="00EA5C73">
      <w:pPr>
        <w:pStyle w:val="P00"/>
        <w:spacing w:before="72"/>
        <w:ind w:left="0" w:right="1134"/>
        <w:rPr>
          <w:rStyle w:val="default"/>
          <w:rFonts w:cs="FrankRuehl" w:hint="cs"/>
          <w:rtl/>
        </w:rPr>
      </w:pPr>
      <w:r>
        <w:rPr>
          <w:rStyle w:val="default"/>
          <w:rFonts w:cs="FrankRuehl" w:hint="cs"/>
          <w:rtl/>
        </w:rPr>
        <w:tab/>
        <w:t xml:space="preserve">"אישור באמצעות מערכת ממוכנת" </w:t>
      </w:r>
      <w:r>
        <w:rPr>
          <w:rStyle w:val="default"/>
          <w:rFonts w:cs="FrankRuehl"/>
          <w:rtl/>
        </w:rPr>
        <w:t>–</w:t>
      </w:r>
      <w:r>
        <w:rPr>
          <w:rStyle w:val="default"/>
          <w:rFonts w:cs="FrankRuehl" w:hint="cs"/>
          <w:rtl/>
        </w:rPr>
        <w:t xml:space="preserve"> אישור הניתן להפקה כפלט;</w:t>
      </w:r>
    </w:p>
    <w:p w14:paraId="501130E5" w14:textId="77777777" w:rsidR="00EA5C73" w:rsidRDefault="00EA5C73" w:rsidP="00EA5C73">
      <w:pPr>
        <w:pStyle w:val="P00"/>
        <w:spacing w:before="72"/>
        <w:ind w:left="0" w:right="1134"/>
        <w:rPr>
          <w:rStyle w:val="default"/>
          <w:rFonts w:cs="FrankRuehl" w:hint="cs"/>
          <w:rtl/>
        </w:rPr>
      </w:pPr>
      <w:r>
        <w:rPr>
          <w:rStyle w:val="default"/>
          <w:rFonts w:cs="FrankRuehl" w:hint="cs"/>
          <w:rtl/>
        </w:rPr>
        <w:tab/>
        <w:t xml:space="preserve">"דוח תקופתי" </w:t>
      </w:r>
      <w:r>
        <w:rPr>
          <w:rStyle w:val="default"/>
          <w:rFonts w:cs="FrankRuehl"/>
          <w:rtl/>
        </w:rPr>
        <w:t>–</w:t>
      </w:r>
      <w:r>
        <w:rPr>
          <w:rStyle w:val="default"/>
          <w:rFonts w:cs="FrankRuehl" w:hint="cs"/>
          <w:rtl/>
        </w:rPr>
        <w:t xml:space="preserve"> דוח תקופתי כאמור בסעיפים 67 ו-67א לחוק, לפי העניין;</w:t>
      </w:r>
    </w:p>
    <w:p w14:paraId="3E8D9C3B" w14:textId="77777777" w:rsidR="00EA5C73" w:rsidRDefault="00EA5C73" w:rsidP="00EA5C73">
      <w:pPr>
        <w:pStyle w:val="P00"/>
        <w:spacing w:before="72"/>
        <w:ind w:left="0" w:right="1134"/>
        <w:rPr>
          <w:rStyle w:val="default"/>
          <w:rFonts w:cs="FrankRuehl" w:hint="cs"/>
          <w:rtl/>
        </w:rPr>
      </w:pPr>
      <w:r>
        <w:rPr>
          <w:rStyle w:val="default"/>
          <w:rFonts w:cs="FrankRuehl" w:hint="cs"/>
          <w:rtl/>
        </w:rPr>
        <w:tab/>
        <w:t>"מערכת</w:t>
      </w:r>
      <w:r w:rsidR="00152F8A">
        <w:rPr>
          <w:rStyle w:val="default"/>
          <w:rFonts w:cs="FrankRuehl" w:hint="cs"/>
          <w:rtl/>
        </w:rPr>
        <w:t xml:space="preserve"> ממוכנת" </w:t>
      </w:r>
      <w:r w:rsidR="00152F8A">
        <w:rPr>
          <w:rStyle w:val="default"/>
          <w:rFonts w:cs="FrankRuehl"/>
          <w:rtl/>
        </w:rPr>
        <w:t>–</w:t>
      </w:r>
      <w:r w:rsidR="00152F8A">
        <w:rPr>
          <w:rStyle w:val="default"/>
          <w:rFonts w:cs="FrankRuehl" w:hint="cs"/>
          <w:rtl/>
        </w:rPr>
        <w:t xml:space="preserve"> מערכת מחשבים שבאמצעותה נקלטים דוחות תקופתיים המוגשים באופן מקוון כאמור בסעיף 72א לחוק;</w:t>
      </w:r>
    </w:p>
    <w:p w14:paraId="59AF5182" w14:textId="77777777" w:rsidR="00152F8A" w:rsidRDefault="00152F8A" w:rsidP="00EA5C73">
      <w:pPr>
        <w:pStyle w:val="P00"/>
        <w:spacing w:before="72"/>
        <w:ind w:left="0" w:right="1134"/>
        <w:rPr>
          <w:rStyle w:val="default"/>
          <w:rFonts w:cs="FrankRuehl" w:hint="cs"/>
          <w:rtl/>
        </w:rPr>
      </w:pPr>
      <w:r>
        <w:rPr>
          <w:rStyle w:val="default"/>
          <w:rFonts w:cs="FrankRuehl" w:hint="cs"/>
          <w:rtl/>
        </w:rPr>
        <w:tab/>
        <w:t xml:space="preserve">"פלט" </w:t>
      </w:r>
      <w:r>
        <w:rPr>
          <w:rStyle w:val="default"/>
          <w:rFonts w:cs="FrankRuehl"/>
          <w:rtl/>
        </w:rPr>
        <w:t>–</w:t>
      </w:r>
      <w:r>
        <w:rPr>
          <w:rStyle w:val="default"/>
          <w:rFonts w:cs="FrankRuehl" w:hint="cs"/>
          <w:rtl/>
        </w:rPr>
        <w:t xml:space="preserve"> כהגדרתו בחוק המחשבים, התשנ"ה-1995.</w:t>
      </w:r>
    </w:p>
    <w:p w14:paraId="35D6CC68" w14:textId="77777777" w:rsidR="00152F8A" w:rsidRDefault="00152F8A" w:rsidP="00EA5C7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על אף האמור בתקנות 23(א) ו-(ב) </w:t>
      </w:r>
      <w:r>
        <w:rPr>
          <w:rStyle w:val="default"/>
          <w:rFonts w:cs="FrankRuehl"/>
          <w:rtl/>
        </w:rPr>
        <w:t>–</w:t>
      </w:r>
    </w:p>
    <w:p w14:paraId="0C6C8601" w14:textId="77777777" w:rsidR="00152F8A" w:rsidRDefault="00152F8A" w:rsidP="00152F8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עוסק אשר התקיים בו האמור בסעיף 69א(ז) לחוק, יגיש דוח תקופתי באופן מקוון, כאמור בסעיף 72א;</w:t>
      </w:r>
    </w:p>
    <w:p w14:paraId="3A5D8E22" w14:textId="77777777" w:rsidR="00152F8A" w:rsidRDefault="00152F8A" w:rsidP="00152F8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עוסק אשר לא התקיים בו האמור בפסקה (1), רשאי, לבקשתו, להגיש דוח תקופתי באופן מקוון, באמצעות שם משתמש וסיסמה שיינתנו לו למטרה זו.</w:t>
      </w:r>
    </w:p>
    <w:p w14:paraId="322289EA" w14:textId="77777777" w:rsidR="00152F8A" w:rsidRDefault="00152F8A" w:rsidP="00EA5C7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לדוח תקופתי כאמור בסעיף קטן (ב) יצורף התשלום הנובע ממנו, אם נובע כך; לעניין זה יראו עוסק כמי שהגיש דוח תקופתי במועד, אם התשלום בוצע בתוך שני ימי עסקים מהיום שבו התקבל הדוח, אך לא יאוחר מהמועד שנקבע להגשת הדוח לפי סעיף 67 לחוק; התשלום יכול שיבוצע באופן מקוון או באחד מסניפי בנק הדואר בשעות הפעילות.</w:t>
      </w:r>
    </w:p>
    <w:p w14:paraId="7211AE7F" w14:textId="77777777" w:rsidR="00152F8A" w:rsidRDefault="00152F8A" w:rsidP="00EA5C7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הגיש עוסק דוח תקופתי כאמור בתקנת משנה (ב), יקבל אישור על קליטת הדוח ועל תשלומו כמפורט להלן, אשר יחד יהוו ראיה להגשת הדוח:</w:t>
      </w:r>
    </w:p>
    <w:p w14:paraId="2B602BD5" w14:textId="77777777" w:rsidR="00152F8A" w:rsidRDefault="00152F8A" w:rsidP="00152F8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הגיש עוסק דוח תקופתי באופן מקוון בצירוף התשלום הנובע ממנו, יקבל אישור באמצעות מערכת ממוכנת, על הגשת הדוח ותשלומו;</w:t>
      </w:r>
    </w:p>
    <w:p w14:paraId="237E6139" w14:textId="77777777" w:rsidR="00152F8A" w:rsidRDefault="00152F8A" w:rsidP="00152F8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הגיש עוסק דוח תקופתי באופן מקוון ושילם את התשלום הנובע ממנו בסניף הדואר, יקבל אישור באמצעות מערכת ממוכנת, על הגשת הדוח; חתימת קופאי הבנק וחותמת הבנק על גבי שובר התשלום יהוו אישור על תשלום הדוח.</w:t>
      </w:r>
    </w:p>
    <w:p w14:paraId="42648F30" w14:textId="77777777" w:rsidR="00EA5C73" w:rsidRPr="00EC45AD" w:rsidRDefault="00EA5C73" w:rsidP="00EA5C73">
      <w:pPr>
        <w:pStyle w:val="P00"/>
        <w:spacing w:before="0"/>
        <w:ind w:left="0" w:right="1134"/>
        <w:rPr>
          <w:rFonts w:hint="cs"/>
          <w:vanish/>
          <w:color w:val="FF0000"/>
          <w:szCs w:val="20"/>
          <w:shd w:val="clear" w:color="auto" w:fill="FFFF99"/>
          <w:rtl/>
        </w:rPr>
      </w:pPr>
      <w:bookmarkStart w:id="97" w:name="Rov136"/>
      <w:r w:rsidRPr="00EC45AD">
        <w:rPr>
          <w:rFonts w:hint="cs"/>
          <w:vanish/>
          <w:color w:val="FF0000"/>
          <w:szCs w:val="20"/>
          <w:shd w:val="clear" w:color="auto" w:fill="FFFF99"/>
          <w:rtl/>
        </w:rPr>
        <w:t>מיום 1.1.2016</w:t>
      </w:r>
    </w:p>
    <w:p w14:paraId="26D60938" w14:textId="77777777" w:rsidR="00EA5C73" w:rsidRPr="00EC45AD" w:rsidRDefault="00EA5C73" w:rsidP="00EA5C73">
      <w:pPr>
        <w:pStyle w:val="P00"/>
        <w:spacing w:before="0"/>
        <w:ind w:left="0" w:right="1134"/>
        <w:rPr>
          <w:rFonts w:hint="cs"/>
          <w:vanish/>
          <w:szCs w:val="20"/>
          <w:shd w:val="clear" w:color="auto" w:fill="FFFF99"/>
          <w:rtl/>
        </w:rPr>
      </w:pPr>
      <w:r w:rsidRPr="00EC45AD">
        <w:rPr>
          <w:rFonts w:hint="cs"/>
          <w:b/>
          <w:bCs/>
          <w:vanish/>
          <w:szCs w:val="20"/>
          <w:shd w:val="clear" w:color="auto" w:fill="FFFF99"/>
          <w:rtl/>
        </w:rPr>
        <w:t>תק' תשע"ו-2015</w:t>
      </w:r>
    </w:p>
    <w:p w14:paraId="7C2C6894" w14:textId="77777777" w:rsidR="00EA5C73" w:rsidRPr="00EC45AD" w:rsidRDefault="00EA5C73" w:rsidP="00EA5C73">
      <w:pPr>
        <w:pStyle w:val="P00"/>
        <w:spacing w:before="0"/>
        <w:ind w:left="0" w:right="1134"/>
        <w:rPr>
          <w:rFonts w:hint="cs"/>
          <w:vanish/>
          <w:szCs w:val="20"/>
          <w:shd w:val="clear" w:color="auto" w:fill="FFFF99"/>
          <w:rtl/>
        </w:rPr>
      </w:pPr>
      <w:hyperlink r:id="rId288" w:history="1">
        <w:r w:rsidRPr="00EC45AD">
          <w:rPr>
            <w:rStyle w:val="Hyperlink"/>
            <w:rFonts w:hint="cs"/>
            <w:vanish/>
            <w:szCs w:val="20"/>
            <w:shd w:val="clear" w:color="auto" w:fill="FFFF99"/>
            <w:rtl/>
          </w:rPr>
          <w:t>ק"ת תשע"ו מס' 7593</w:t>
        </w:r>
      </w:hyperlink>
      <w:r w:rsidRPr="00EC45AD">
        <w:rPr>
          <w:rFonts w:hint="cs"/>
          <w:vanish/>
          <w:szCs w:val="20"/>
          <w:shd w:val="clear" w:color="auto" w:fill="FFFF99"/>
          <w:rtl/>
        </w:rPr>
        <w:t xml:space="preserve"> מיום 31.12.2015 עמ' 472</w:t>
      </w:r>
    </w:p>
    <w:p w14:paraId="4EB501A8" w14:textId="77777777" w:rsidR="00EA5C73" w:rsidRPr="00152F8A" w:rsidRDefault="00EA5C73" w:rsidP="00152F8A">
      <w:pPr>
        <w:pStyle w:val="P00"/>
        <w:spacing w:before="0"/>
        <w:ind w:left="0" w:right="1134"/>
        <w:rPr>
          <w:rFonts w:hint="cs"/>
          <w:sz w:val="2"/>
          <w:szCs w:val="2"/>
          <w:shd w:val="clear" w:color="auto" w:fill="FFFF99"/>
          <w:rtl/>
        </w:rPr>
      </w:pPr>
      <w:r w:rsidRPr="00EC45AD">
        <w:rPr>
          <w:rFonts w:hint="cs"/>
          <w:b/>
          <w:bCs/>
          <w:vanish/>
          <w:szCs w:val="20"/>
          <w:shd w:val="clear" w:color="auto" w:fill="FFFF99"/>
          <w:rtl/>
        </w:rPr>
        <w:t>הוספת תקנה 23ג</w:t>
      </w:r>
      <w:bookmarkEnd w:id="97"/>
    </w:p>
    <w:p w14:paraId="110D68AB" w14:textId="77777777" w:rsidR="009662CD" w:rsidRDefault="009662CD">
      <w:pPr>
        <w:pStyle w:val="P00"/>
        <w:spacing w:before="72"/>
        <w:ind w:left="0" w:right="1134"/>
        <w:rPr>
          <w:rStyle w:val="default"/>
          <w:rFonts w:cs="FrankRuehl"/>
          <w:rtl/>
        </w:rPr>
      </w:pPr>
      <w:bookmarkStart w:id="98" w:name="Seif50"/>
      <w:bookmarkEnd w:id="98"/>
      <w:r>
        <w:rPr>
          <w:lang w:val="he-IL"/>
        </w:rPr>
        <w:pict w14:anchorId="7BE2413E">
          <v:rect id="_x0000_s2175" style="position:absolute;left:0;text-align:left;margin-left:464.5pt;margin-top:8.05pt;width:75.05pt;height:28.7pt;z-index:251715584" o:allowincell="f" filled="f" stroked="f" strokecolor="lime" strokeweight=".25pt">
            <v:textbox inset="0,0,0,0">
              <w:txbxContent>
                <w:p w14:paraId="0E978362" w14:textId="77777777" w:rsidR="000F06EF" w:rsidRDefault="000F06EF">
                  <w:pPr>
                    <w:spacing w:line="160" w:lineRule="exact"/>
                    <w:jc w:val="left"/>
                    <w:rPr>
                      <w:rFonts w:cs="Miriam" w:hint="cs"/>
                      <w:noProof/>
                      <w:szCs w:val="18"/>
                      <w:rtl/>
                    </w:rPr>
                  </w:pPr>
                  <w:r>
                    <w:rPr>
                      <w:rFonts w:cs="Miriam"/>
                      <w:szCs w:val="18"/>
                      <w:rtl/>
                    </w:rPr>
                    <w:t>ש</w:t>
                  </w:r>
                  <w:r>
                    <w:rPr>
                      <w:rFonts w:cs="Miriam" w:hint="cs"/>
                      <w:szCs w:val="18"/>
                      <w:rtl/>
                    </w:rPr>
                    <w:t>ינוי הדו"ח לפי הודעת חיוב וזיכוי</w:t>
                  </w:r>
                </w:p>
                <w:p w14:paraId="6597F6A1" w14:textId="77777777" w:rsidR="000F06EF" w:rsidRDefault="000F06EF" w:rsidP="00166133">
                  <w:pPr>
                    <w:spacing w:line="160" w:lineRule="exact"/>
                    <w:jc w:val="left"/>
                    <w:rPr>
                      <w:rFonts w:cs="Miriam"/>
                      <w:noProof/>
                      <w:szCs w:val="18"/>
                      <w:rtl/>
                    </w:rPr>
                  </w:pPr>
                  <w:r>
                    <w:rPr>
                      <w:rFonts w:cs="Miriam"/>
                      <w:szCs w:val="18"/>
                      <w:rtl/>
                    </w:rPr>
                    <w:t>ת</w:t>
                  </w:r>
                  <w:r>
                    <w:rPr>
                      <w:rFonts w:cs="Miriam" w:hint="cs"/>
                      <w:szCs w:val="18"/>
                      <w:rtl/>
                    </w:rPr>
                    <w:t>ק' תשל"ו-1976</w:t>
                  </w:r>
                </w:p>
              </w:txbxContent>
            </v:textbox>
            <w10:anchorlock/>
          </v:rect>
        </w:pict>
      </w:r>
      <w:r>
        <w:rPr>
          <w:rStyle w:val="big-number"/>
          <w:rtl/>
        </w:rPr>
        <w:t>24.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עוסק מורשה שהוציא הודעת חיוב במס חייב לתקן לפיה את סכום</w:t>
      </w:r>
      <w:r>
        <w:rPr>
          <w:rStyle w:val="default"/>
          <w:rFonts w:cs="FrankRuehl"/>
          <w:rtl/>
        </w:rPr>
        <w:t xml:space="preserve"> </w:t>
      </w:r>
      <w:r>
        <w:rPr>
          <w:rStyle w:val="default"/>
          <w:rFonts w:cs="FrankRuehl" w:hint="cs"/>
          <w:rtl/>
        </w:rPr>
        <w:t>מס התשומות בדו"ח התקופתי של התקופה שבה הוצאה ההודעה.</w:t>
      </w:r>
    </w:p>
    <w:p w14:paraId="4A752B68" w14:textId="77777777" w:rsidR="009662CD" w:rsidRDefault="009662C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עוסק המקבל הודעת זיכוי במס חייב לתקן לפיה את סכום מס התשומות בדו"ח התקופתי של התקופה שבה נתקבלה ההודעה.</w:t>
      </w:r>
    </w:p>
    <w:p w14:paraId="0C0F12F8" w14:textId="77777777" w:rsidR="00012285" w:rsidRPr="00EC45AD" w:rsidRDefault="00012285" w:rsidP="00012285">
      <w:pPr>
        <w:pStyle w:val="P00"/>
        <w:spacing w:before="0"/>
        <w:ind w:left="0" w:right="1134"/>
        <w:rPr>
          <w:rFonts w:hint="cs"/>
          <w:b/>
          <w:bCs/>
          <w:vanish/>
          <w:szCs w:val="20"/>
          <w:shd w:val="clear" w:color="auto" w:fill="FFFF99"/>
          <w:rtl/>
        </w:rPr>
      </w:pPr>
      <w:bookmarkStart w:id="99" w:name="Rov118"/>
      <w:r w:rsidRPr="00EC45AD">
        <w:rPr>
          <w:rFonts w:hint="cs"/>
          <w:vanish/>
          <w:color w:val="FF0000"/>
          <w:szCs w:val="20"/>
          <w:shd w:val="clear" w:color="auto" w:fill="FFFF99"/>
          <w:rtl/>
        </w:rPr>
        <w:t>מיום 1.7.1976</w:t>
      </w:r>
    </w:p>
    <w:p w14:paraId="395773EF" w14:textId="77777777" w:rsidR="00012285" w:rsidRPr="00EC45AD" w:rsidRDefault="00012285" w:rsidP="00012285">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תשל"ו-1976</w:t>
      </w:r>
    </w:p>
    <w:p w14:paraId="6B07685F" w14:textId="77777777" w:rsidR="00012285" w:rsidRPr="00EC45AD" w:rsidRDefault="00012285" w:rsidP="00012285">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289" w:history="1">
        <w:r w:rsidRPr="00EC45AD">
          <w:rPr>
            <w:rStyle w:val="Hyperlink"/>
            <w:rFonts w:hint="cs"/>
            <w:vanish/>
            <w:sz w:val="20"/>
            <w:szCs w:val="20"/>
            <w:shd w:val="clear" w:color="auto" w:fill="FFFF99"/>
            <w:rtl/>
          </w:rPr>
          <w:t>ק"ת תשל"ו מס' 3576</w:t>
        </w:r>
      </w:hyperlink>
      <w:r w:rsidRPr="00EC45AD">
        <w:rPr>
          <w:rFonts w:hint="cs"/>
          <w:vanish/>
          <w:sz w:val="20"/>
          <w:szCs w:val="20"/>
          <w:shd w:val="clear" w:color="auto" w:fill="FFFF99"/>
          <w:rtl/>
        </w:rPr>
        <w:t xml:space="preserve"> מיום 18.8.1976 עמ' 2390</w:t>
      </w:r>
    </w:p>
    <w:p w14:paraId="163BE878" w14:textId="77777777" w:rsidR="00012285" w:rsidRPr="00D85CBA" w:rsidRDefault="00012285" w:rsidP="00D85CBA">
      <w:pPr>
        <w:pStyle w:val="P00"/>
        <w:ind w:left="0" w:right="1134"/>
        <w:rPr>
          <w:rStyle w:val="default"/>
          <w:rFonts w:cs="FrankRuehl" w:hint="cs"/>
          <w:sz w:val="2"/>
          <w:szCs w:val="2"/>
          <w:rtl/>
        </w:rPr>
      </w:pPr>
      <w:r w:rsidRPr="00EC45AD">
        <w:rPr>
          <w:rStyle w:val="default"/>
          <w:rFonts w:cs="FrankRuehl" w:hint="cs"/>
          <w:vanish/>
          <w:sz w:val="22"/>
          <w:szCs w:val="22"/>
          <w:shd w:val="clear" w:color="auto" w:fill="FFFF99"/>
          <w:rtl/>
        </w:rPr>
        <w:tab/>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א)</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עוסק מורשה שהוציא הודעת חיוב במס חייב לתקן לפיה את סכום</w:t>
      </w:r>
      <w:r w:rsidRPr="00EC45AD">
        <w:rPr>
          <w:rStyle w:val="default"/>
          <w:rFonts w:cs="FrankRuehl"/>
          <w:vanish/>
          <w:sz w:val="22"/>
          <w:szCs w:val="22"/>
          <w:shd w:val="clear" w:color="auto" w:fill="FFFF99"/>
          <w:rtl/>
        </w:rPr>
        <w:t xml:space="preserve"> </w:t>
      </w:r>
      <w:r w:rsidRPr="00EC45AD">
        <w:rPr>
          <w:rStyle w:val="default"/>
          <w:rFonts w:cs="FrankRuehl" w:hint="cs"/>
          <w:vanish/>
          <w:sz w:val="22"/>
          <w:szCs w:val="22"/>
          <w:shd w:val="clear" w:color="auto" w:fill="FFFF99"/>
          <w:rtl/>
        </w:rPr>
        <w:t>מס התשומות בדו"ח התקופתי של התקופה שבה</w:t>
      </w:r>
      <w:r w:rsidR="001E084C" w:rsidRPr="00EC45AD">
        <w:rPr>
          <w:rStyle w:val="default"/>
          <w:rFonts w:cs="FrankRuehl" w:hint="cs"/>
          <w:vanish/>
          <w:sz w:val="22"/>
          <w:szCs w:val="22"/>
          <w:shd w:val="clear" w:color="auto" w:fill="FFFF99"/>
          <w:rtl/>
        </w:rPr>
        <w:t xml:space="preserve"> </w:t>
      </w:r>
      <w:r w:rsidR="001E084C" w:rsidRPr="00EC45AD">
        <w:rPr>
          <w:rStyle w:val="default"/>
          <w:rFonts w:cs="FrankRuehl" w:hint="cs"/>
          <w:strike/>
          <w:vanish/>
          <w:sz w:val="22"/>
          <w:szCs w:val="22"/>
          <w:shd w:val="clear" w:color="auto" w:fill="FFFF99"/>
          <w:rtl/>
        </w:rPr>
        <w:t>נתקבלה</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הוצאה</w:t>
      </w:r>
      <w:r w:rsidRPr="00EC45AD">
        <w:rPr>
          <w:rStyle w:val="default"/>
          <w:rFonts w:cs="FrankRuehl" w:hint="cs"/>
          <w:vanish/>
          <w:sz w:val="22"/>
          <w:szCs w:val="22"/>
          <w:shd w:val="clear" w:color="auto" w:fill="FFFF99"/>
          <w:rtl/>
        </w:rPr>
        <w:t xml:space="preserve"> ההודעה.</w:t>
      </w:r>
      <w:bookmarkEnd w:id="99"/>
    </w:p>
    <w:p w14:paraId="13520310" w14:textId="77777777" w:rsidR="009662CD" w:rsidRDefault="009662CD">
      <w:pPr>
        <w:pStyle w:val="P00"/>
        <w:spacing w:before="72"/>
        <w:ind w:left="0" w:right="1134"/>
        <w:rPr>
          <w:rStyle w:val="default"/>
          <w:rFonts w:cs="FrankRuehl" w:hint="cs"/>
          <w:rtl/>
        </w:rPr>
      </w:pPr>
      <w:bookmarkStart w:id="100" w:name="Seif51"/>
      <w:bookmarkEnd w:id="100"/>
      <w:r>
        <w:rPr>
          <w:lang w:val="he-IL"/>
        </w:rPr>
        <w:pict w14:anchorId="31EDEA93">
          <v:rect id="_x0000_s2177" style="position:absolute;left:0;text-align:left;margin-left:464.5pt;margin-top:8.05pt;width:75.05pt;height:30pt;z-index:251716608" o:allowincell="f" filled="f" stroked="f" strokecolor="lime" strokeweight=".25pt">
            <v:textbox inset="0,0,0,0">
              <w:txbxContent>
                <w:p w14:paraId="760DA39A" w14:textId="77777777" w:rsidR="000F06EF" w:rsidRDefault="000F06EF">
                  <w:pPr>
                    <w:spacing w:line="160" w:lineRule="exact"/>
                    <w:jc w:val="left"/>
                    <w:rPr>
                      <w:rFonts w:cs="Miriam" w:hint="cs"/>
                      <w:szCs w:val="18"/>
                      <w:rtl/>
                    </w:rPr>
                  </w:pPr>
                  <w:r>
                    <w:rPr>
                      <w:rFonts w:cs="Miriam"/>
                      <w:szCs w:val="18"/>
                      <w:rtl/>
                    </w:rPr>
                    <w:t>ה</w:t>
                  </w:r>
                  <w:r>
                    <w:rPr>
                      <w:rFonts w:cs="Miriam" w:hint="cs"/>
                      <w:szCs w:val="18"/>
                      <w:rtl/>
                    </w:rPr>
                    <w:t>ודעה על הכרה בחוב כחוב אבוד</w:t>
                  </w:r>
                </w:p>
                <w:p w14:paraId="044A54AB" w14:textId="77777777" w:rsidR="000F06EF" w:rsidRDefault="000F06EF">
                  <w:pPr>
                    <w:spacing w:line="160" w:lineRule="exact"/>
                    <w:jc w:val="left"/>
                    <w:rPr>
                      <w:rFonts w:cs="Miriam"/>
                      <w:noProof/>
                      <w:szCs w:val="18"/>
                      <w:rtl/>
                    </w:rPr>
                  </w:pPr>
                  <w:r>
                    <w:rPr>
                      <w:rFonts w:cs="Miriam" w:hint="cs"/>
                      <w:szCs w:val="18"/>
                      <w:rtl/>
                    </w:rPr>
                    <w:t>תק' תשס"א-2000</w:t>
                  </w:r>
                </w:p>
              </w:txbxContent>
            </v:textbox>
            <w10:anchorlock/>
          </v:rect>
        </w:pict>
      </w:r>
      <w:r>
        <w:rPr>
          <w:rStyle w:val="big-number"/>
          <w:rtl/>
        </w:rPr>
        <w:t>24</w:t>
      </w:r>
      <w:r>
        <w:rPr>
          <w:rStyle w:val="default"/>
          <w:rFonts w:cs="FrankRuehl" w:hint="cs"/>
          <w:rtl/>
        </w:rPr>
        <w:t>א.</w:t>
      </w:r>
      <w:r>
        <w:rPr>
          <w:rStyle w:val="default"/>
          <w:rFonts w:cs="FrankRuehl"/>
          <w:rtl/>
        </w:rPr>
        <w:tab/>
        <w:t>(</w:t>
      </w:r>
      <w:r>
        <w:rPr>
          <w:rStyle w:val="default"/>
          <w:rFonts w:cs="FrankRuehl" w:hint="cs"/>
          <w:rtl/>
        </w:rPr>
        <w:t>א)</w:t>
      </w:r>
      <w:r>
        <w:rPr>
          <w:rStyle w:val="default"/>
          <w:rFonts w:cs="FrankRuehl"/>
          <w:rtl/>
        </w:rPr>
        <w:tab/>
      </w:r>
      <w:r w:rsidR="00166133">
        <w:rPr>
          <w:rStyle w:val="default"/>
          <w:rFonts w:cs="FrankRuehl" w:hint="cs"/>
          <w:rtl/>
        </w:rPr>
        <w:t xml:space="preserve">בתקנה זו </w:t>
      </w:r>
      <w:r w:rsidR="00166133">
        <w:rPr>
          <w:rStyle w:val="default"/>
          <w:rFonts w:cs="FrankRuehl"/>
          <w:rtl/>
        </w:rPr>
        <w:t>–</w:t>
      </w:r>
    </w:p>
    <w:p w14:paraId="4C4C2A85" w14:textId="77777777" w:rsidR="009662CD" w:rsidRDefault="009662CD" w:rsidP="0016613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הוד</w:t>
      </w:r>
      <w:r>
        <w:rPr>
          <w:rStyle w:val="default"/>
          <w:rFonts w:cs="FrankRuehl"/>
          <w:rtl/>
        </w:rPr>
        <w:t>ע</w:t>
      </w:r>
      <w:r>
        <w:rPr>
          <w:rStyle w:val="default"/>
          <w:rFonts w:cs="FrankRuehl" w:hint="cs"/>
          <w:rtl/>
        </w:rPr>
        <w:t>ת זיכוי" - כמשמעותה בסעיף 23א להוראות מס הכנסה (ניהול פנקסי חשבונות) (מס' 2), תשל"ג-1973 (להלן - ההוראות);</w:t>
      </w:r>
    </w:p>
    <w:p w14:paraId="21080284" w14:textId="77777777" w:rsidR="009662CD" w:rsidRDefault="009662C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חוב אבוד" - סכום מס ששילם עוסק בעד עסקה, ושהוכח להנחת דעתו של המנהל, שהפך להיות אבוד.</w:t>
      </w:r>
    </w:p>
    <w:p w14:paraId="4B553F65" w14:textId="77777777" w:rsidR="009662CD" w:rsidRDefault="009662C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עוסק המוציא הודעת זיכוי, בשל חוב אבוד, יגיש למנהל, בנו</w:t>
      </w:r>
      <w:r>
        <w:rPr>
          <w:rStyle w:val="default"/>
          <w:rFonts w:cs="FrankRuehl"/>
          <w:rtl/>
        </w:rPr>
        <w:t>ס</w:t>
      </w:r>
      <w:r>
        <w:rPr>
          <w:rStyle w:val="default"/>
          <w:rFonts w:cs="FrankRuehl" w:hint="cs"/>
          <w:rtl/>
        </w:rPr>
        <w:t>ף לה, הודעה בכתב שיצורפו לה מסמכים התומכים בעובדות המפורטות בהודעה, לרבות ציון הדוחות התקופתיים שבהם נכללות החשבוניות המתייחסות להודעת הזיכוי; בהודעה יפורטו כל אלה:</w:t>
      </w:r>
    </w:p>
    <w:p w14:paraId="206DDD6F" w14:textId="77777777" w:rsidR="009662CD" w:rsidRDefault="009662C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פרטי העסקה שבשלה נוצר החוב;</w:t>
      </w:r>
    </w:p>
    <w:p w14:paraId="31D4B9B3" w14:textId="77777777" w:rsidR="009662CD" w:rsidRDefault="009662C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פעולות והליכים שנקט העוסק לגביית החוב;</w:t>
      </w:r>
    </w:p>
    <w:p w14:paraId="48E4E1B7" w14:textId="77777777" w:rsidR="009662CD" w:rsidRDefault="009662CD">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עובדות אחרו</w:t>
      </w:r>
      <w:r>
        <w:rPr>
          <w:rStyle w:val="default"/>
          <w:rFonts w:cs="FrankRuehl"/>
          <w:rtl/>
        </w:rPr>
        <w:t>ת</w:t>
      </w:r>
      <w:r>
        <w:rPr>
          <w:rStyle w:val="default"/>
          <w:rFonts w:cs="FrankRuehl" w:hint="cs"/>
          <w:rtl/>
        </w:rPr>
        <w:t xml:space="preserve"> הנוגעות להודעה, שבשלהן הפך החוב לחוב אבוד.</w:t>
      </w:r>
    </w:p>
    <w:p w14:paraId="0FB41395" w14:textId="77777777" w:rsidR="009662CD" w:rsidRDefault="00547D60" w:rsidP="00547D60">
      <w:pPr>
        <w:pStyle w:val="P00"/>
        <w:spacing w:before="72"/>
        <w:ind w:left="0" w:right="1134"/>
        <w:rPr>
          <w:rStyle w:val="default"/>
          <w:rFonts w:cs="FrankRuehl"/>
          <w:rtl/>
        </w:rPr>
      </w:pPr>
      <w:r>
        <w:rPr>
          <w:lang w:val="he-IL"/>
        </w:rPr>
        <w:pict w14:anchorId="0F4CD768">
          <v:rect id="_x0000_s2270" style="position:absolute;left:0;text-align:left;margin-left:464.5pt;margin-top:8.05pt;width:75.05pt;height:18.75pt;z-index:251739136" o:allowincell="f" filled="f" stroked="f" strokecolor="lime" strokeweight=".25pt">
            <v:textbox inset="0,0,0,0">
              <w:txbxContent>
                <w:p w14:paraId="11F2E392" w14:textId="77777777" w:rsidR="00547D60" w:rsidRDefault="00547D60" w:rsidP="00547D60">
                  <w:pPr>
                    <w:spacing w:line="160" w:lineRule="exact"/>
                    <w:jc w:val="left"/>
                    <w:rPr>
                      <w:rFonts w:cs="Miriam"/>
                      <w:noProof/>
                      <w:szCs w:val="18"/>
                      <w:rtl/>
                    </w:rPr>
                  </w:pPr>
                  <w:r>
                    <w:rPr>
                      <w:rFonts w:cs="Miriam" w:hint="cs"/>
                      <w:szCs w:val="18"/>
                      <w:rtl/>
                    </w:rPr>
                    <w:t>הוראת שעה (מס' 3) תש"ף-2020</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sidR="009662CD">
        <w:rPr>
          <w:rStyle w:val="default"/>
          <w:rFonts w:cs="FrankRuehl" w:hint="cs"/>
          <w:rtl/>
        </w:rPr>
        <w:t>הוצאת הודעת הזיכוי והגשת הודעה כאמור בתקנת משנה (ב) ייעשו לאחר שחלפו שישה חודשים מהמועד שבו הוצאה</w:t>
      </w:r>
      <w:r w:rsidR="009662CD">
        <w:rPr>
          <w:rStyle w:val="default"/>
          <w:rFonts w:cs="FrankRuehl"/>
          <w:rtl/>
        </w:rPr>
        <w:t xml:space="preserve"> </w:t>
      </w:r>
      <w:r w:rsidR="009662CD">
        <w:rPr>
          <w:rStyle w:val="default"/>
          <w:rFonts w:cs="FrankRuehl" w:hint="cs"/>
          <w:rtl/>
        </w:rPr>
        <w:t xml:space="preserve">חשבונית המס שבשלה נוצר החוב וכל עוד לא חלפו שלוש שנים מן המועד האמור (להלן </w:t>
      </w:r>
      <w:r w:rsidR="00176B05">
        <w:rPr>
          <w:rStyle w:val="default"/>
          <w:rFonts w:cs="FrankRuehl"/>
          <w:rtl/>
        </w:rPr>
        <w:t>–</w:t>
      </w:r>
      <w:r w:rsidR="009662CD">
        <w:rPr>
          <w:rStyle w:val="default"/>
          <w:rFonts w:cs="FrankRuehl" w:hint="cs"/>
          <w:rtl/>
        </w:rPr>
        <w:t xml:space="preserve"> התקופה</w:t>
      </w:r>
      <w:r w:rsidR="00AD518A">
        <w:rPr>
          <w:rStyle w:val="default"/>
          <w:rFonts w:cs="FrankRuehl" w:hint="cs"/>
          <w:rtl/>
        </w:rPr>
        <w:t>).</w:t>
      </w:r>
    </w:p>
    <w:p w14:paraId="0A5FF667" w14:textId="77777777" w:rsidR="009662CD" w:rsidRDefault="009662C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במנין התקופה לא יבואו:</w:t>
      </w:r>
    </w:p>
    <w:p w14:paraId="1E7C7488" w14:textId="77777777" w:rsidR="009662CD" w:rsidRDefault="009662C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פרק הזמן שבין יום הגשת תביעת חוב במסגרת הליכי פירוק או פשיטת רגל לבין יום מתן אישור המפרק או הנאמן לחלוקת דיבידנד סופי למבקש;</w:t>
      </w:r>
    </w:p>
    <w:p w14:paraId="278F5834" w14:textId="77777777" w:rsidR="009662CD" w:rsidRDefault="009662C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פרק הזמ</w:t>
      </w:r>
      <w:r>
        <w:rPr>
          <w:rStyle w:val="default"/>
          <w:rFonts w:cs="FrankRuehl"/>
          <w:rtl/>
        </w:rPr>
        <w:t>ן</w:t>
      </w:r>
      <w:r>
        <w:rPr>
          <w:rStyle w:val="default"/>
          <w:rFonts w:cs="FrankRuehl" w:hint="cs"/>
          <w:rtl/>
        </w:rPr>
        <w:t xml:space="preserve"> שבין יום הגשת תביעה לבית המשפט לגביית החוב ובין יום היות פסק הדין לפסק דין חלוט.</w:t>
      </w:r>
    </w:p>
    <w:p w14:paraId="413791B7" w14:textId="77777777" w:rsidR="009662CD" w:rsidRDefault="009662CD" w:rsidP="0016613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עוסק ישמור ברשותו את העתק ההודעה כשהיא חתומה בחותמת "התקבל" ממשרד מס ערך מוסף כמשמעותו בתקנה 16 לתקנות מס ערך מוסף (רישום), תשל"ו</w:t>
      </w:r>
      <w:r w:rsidR="00166133">
        <w:rPr>
          <w:rStyle w:val="default"/>
          <w:rFonts w:cs="FrankRuehl" w:hint="cs"/>
          <w:rtl/>
        </w:rPr>
        <w:t>-</w:t>
      </w:r>
      <w:r>
        <w:rPr>
          <w:rStyle w:val="default"/>
          <w:rFonts w:cs="FrankRuehl" w:hint="cs"/>
          <w:rtl/>
        </w:rPr>
        <w:t>1976.</w:t>
      </w:r>
    </w:p>
    <w:p w14:paraId="0BDDF69F" w14:textId="77777777" w:rsidR="009662CD" w:rsidRDefault="009662C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 xml:space="preserve">עוסק שאין בידו הודעה חתומה </w:t>
      </w:r>
      <w:r>
        <w:rPr>
          <w:rStyle w:val="default"/>
          <w:rFonts w:cs="FrankRuehl"/>
          <w:rtl/>
        </w:rPr>
        <w:t>כ</w:t>
      </w:r>
      <w:r>
        <w:rPr>
          <w:rStyle w:val="default"/>
          <w:rFonts w:cs="FrankRuehl" w:hint="cs"/>
          <w:rtl/>
        </w:rPr>
        <w:t>אמור בתקנת משנה (ה), לא יהא רשאי לפעול כאמור בהוראה 23א(א)(3) להוראות.</w:t>
      </w:r>
    </w:p>
    <w:p w14:paraId="5D4ADCC5" w14:textId="77777777" w:rsidR="00181CF3" w:rsidRPr="00EC45AD" w:rsidRDefault="00181CF3" w:rsidP="00181CF3">
      <w:pPr>
        <w:pStyle w:val="P00"/>
        <w:spacing w:before="0"/>
        <w:ind w:left="0" w:right="1134"/>
        <w:rPr>
          <w:rFonts w:hint="cs"/>
          <w:b/>
          <w:bCs/>
          <w:vanish/>
          <w:szCs w:val="20"/>
          <w:shd w:val="clear" w:color="auto" w:fill="FFFF99"/>
          <w:rtl/>
        </w:rPr>
      </w:pPr>
      <w:bookmarkStart w:id="101" w:name="Rov139"/>
      <w:r w:rsidRPr="00EC45AD">
        <w:rPr>
          <w:rFonts w:hint="cs"/>
          <w:vanish/>
          <w:color w:val="FF0000"/>
          <w:szCs w:val="20"/>
          <w:shd w:val="clear" w:color="auto" w:fill="FFFF99"/>
          <w:rtl/>
        </w:rPr>
        <w:t>מיום 20.11.2000</w:t>
      </w:r>
    </w:p>
    <w:p w14:paraId="1C045573" w14:textId="77777777" w:rsidR="00181CF3" w:rsidRPr="00EC45AD" w:rsidRDefault="00181CF3" w:rsidP="00181CF3">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תשס"א-2000</w:t>
      </w:r>
    </w:p>
    <w:p w14:paraId="6D4ED51F" w14:textId="77777777" w:rsidR="00181CF3" w:rsidRPr="00EC45AD" w:rsidRDefault="00181CF3" w:rsidP="00D60CCD">
      <w:pPr>
        <w:pStyle w:val="P00"/>
        <w:spacing w:before="0"/>
        <w:ind w:left="0" w:right="1134"/>
        <w:rPr>
          <w:rStyle w:val="default"/>
          <w:rFonts w:cs="FrankRuehl" w:hint="cs"/>
          <w:vanish/>
          <w:szCs w:val="20"/>
          <w:shd w:val="clear" w:color="auto" w:fill="FFFF99"/>
          <w:rtl/>
        </w:rPr>
      </w:pPr>
      <w:hyperlink r:id="rId290" w:history="1">
        <w:r w:rsidRPr="00EC45AD">
          <w:rPr>
            <w:rStyle w:val="Hyperlink"/>
            <w:vanish/>
            <w:szCs w:val="20"/>
            <w:shd w:val="clear" w:color="auto" w:fill="FFFF99"/>
            <w:rtl/>
          </w:rPr>
          <w:t>ק</w:t>
        </w:r>
        <w:r w:rsidRPr="00EC45AD">
          <w:rPr>
            <w:rStyle w:val="Hyperlink"/>
            <w:rFonts w:hint="cs"/>
            <w:vanish/>
            <w:szCs w:val="20"/>
            <w:shd w:val="clear" w:color="auto" w:fill="FFFF99"/>
            <w:rtl/>
          </w:rPr>
          <w:t>"ת תשס"א מס' 6067</w:t>
        </w:r>
      </w:hyperlink>
      <w:r w:rsidRPr="00EC45AD">
        <w:rPr>
          <w:rFonts w:hint="cs"/>
          <w:vanish/>
          <w:szCs w:val="20"/>
          <w:shd w:val="clear" w:color="auto" w:fill="FFFF99"/>
          <w:rtl/>
        </w:rPr>
        <w:t xml:space="preserve"> מיום 20.11.2000 עמ' 136 </w:t>
      </w:r>
    </w:p>
    <w:p w14:paraId="0452F6E2" w14:textId="77777777" w:rsidR="00916748" w:rsidRPr="00EC45AD" w:rsidRDefault="00916748" w:rsidP="00DB1AC5">
      <w:pPr>
        <w:pStyle w:val="P00"/>
        <w:spacing w:before="0"/>
        <w:ind w:left="0" w:right="1134"/>
        <w:rPr>
          <w:rStyle w:val="default"/>
          <w:rFonts w:cs="FrankRuehl"/>
          <w:vanish/>
          <w:szCs w:val="20"/>
          <w:shd w:val="clear" w:color="auto" w:fill="FFFF99"/>
          <w:rtl/>
        </w:rPr>
      </w:pPr>
      <w:r w:rsidRPr="00EC45AD">
        <w:rPr>
          <w:rStyle w:val="default"/>
          <w:rFonts w:cs="FrankRuehl" w:hint="cs"/>
          <w:b/>
          <w:bCs/>
          <w:vanish/>
          <w:szCs w:val="20"/>
          <w:shd w:val="clear" w:color="auto" w:fill="FFFF99"/>
          <w:rtl/>
        </w:rPr>
        <w:t>הוספת תקנה 24א</w:t>
      </w:r>
    </w:p>
    <w:p w14:paraId="7DD5EFE0" w14:textId="77777777" w:rsidR="00176B05" w:rsidRPr="00EC45AD" w:rsidRDefault="00176B05" w:rsidP="00DB1AC5">
      <w:pPr>
        <w:pStyle w:val="P00"/>
        <w:spacing w:before="0"/>
        <w:ind w:left="0" w:right="1134"/>
        <w:rPr>
          <w:rStyle w:val="default"/>
          <w:rFonts w:cs="FrankRuehl"/>
          <w:vanish/>
          <w:szCs w:val="20"/>
          <w:shd w:val="clear" w:color="auto" w:fill="FFFF99"/>
          <w:rtl/>
        </w:rPr>
      </w:pPr>
    </w:p>
    <w:p w14:paraId="136051EC" w14:textId="77777777" w:rsidR="00176B05" w:rsidRPr="00EC45AD" w:rsidRDefault="00176B05" w:rsidP="00DB1AC5">
      <w:pPr>
        <w:pStyle w:val="P00"/>
        <w:spacing w:before="0"/>
        <w:ind w:left="0" w:right="1134"/>
        <w:rPr>
          <w:rStyle w:val="default"/>
          <w:rFonts w:cs="FrankRuehl"/>
          <w:vanish/>
          <w:color w:val="FF0000"/>
          <w:szCs w:val="20"/>
          <w:shd w:val="clear" w:color="auto" w:fill="FFFF99"/>
          <w:rtl/>
        </w:rPr>
      </w:pPr>
      <w:r w:rsidRPr="00EC45AD">
        <w:rPr>
          <w:rStyle w:val="default"/>
          <w:rFonts w:cs="FrankRuehl" w:hint="cs"/>
          <w:vanish/>
          <w:color w:val="FF0000"/>
          <w:szCs w:val="20"/>
          <w:shd w:val="clear" w:color="auto" w:fill="FFFF99"/>
          <w:rtl/>
        </w:rPr>
        <w:t xml:space="preserve">מיום </w:t>
      </w:r>
      <w:r w:rsidR="00BD12D2" w:rsidRPr="00EC45AD">
        <w:rPr>
          <w:rStyle w:val="default"/>
          <w:rFonts w:cs="FrankRuehl" w:hint="cs"/>
          <w:vanish/>
          <w:color w:val="FF0000"/>
          <w:szCs w:val="20"/>
          <w:shd w:val="clear" w:color="auto" w:fill="FFFF99"/>
          <w:rtl/>
        </w:rPr>
        <w:t>22.3.2020 עד יום 31.10.2020</w:t>
      </w:r>
    </w:p>
    <w:p w14:paraId="713393C9" w14:textId="77777777" w:rsidR="00BD12D2" w:rsidRPr="00EC45AD" w:rsidRDefault="00BD12D2" w:rsidP="00DB1AC5">
      <w:pPr>
        <w:pStyle w:val="P00"/>
        <w:spacing w:before="0"/>
        <w:ind w:left="0" w:right="1134"/>
        <w:rPr>
          <w:rStyle w:val="default"/>
          <w:rFonts w:cs="FrankRuehl"/>
          <w:vanish/>
          <w:szCs w:val="20"/>
          <w:shd w:val="clear" w:color="auto" w:fill="FFFF99"/>
          <w:rtl/>
        </w:rPr>
      </w:pPr>
      <w:r w:rsidRPr="00EC45AD">
        <w:rPr>
          <w:rStyle w:val="default"/>
          <w:rFonts w:cs="FrankRuehl" w:hint="cs"/>
          <w:b/>
          <w:bCs/>
          <w:vanish/>
          <w:szCs w:val="20"/>
          <w:shd w:val="clear" w:color="auto" w:fill="FFFF99"/>
          <w:rtl/>
        </w:rPr>
        <w:t>הוראת שעה (מס' 3) תש"ף-2020</w:t>
      </w:r>
    </w:p>
    <w:p w14:paraId="62B98A0B" w14:textId="77777777" w:rsidR="00BD12D2" w:rsidRPr="00EC45AD" w:rsidRDefault="00BD12D2" w:rsidP="00DB1AC5">
      <w:pPr>
        <w:pStyle w:val="P00"/>
        <w:spacing w:before="0"/>
        <w:ind w:left="0" w:right="1134"/>
        <w:rPr>
          <w:rStyle w:val="default"/>
          <w:rFonts w:cs="FrankRuehl"/>
          <w:vanish/>
          <w:szCs w:val="20"/>
          <w:shd w:val="clear" w:color="auto" w:fill="FFFF99"/>
          <w:rtl/>
        </w:rPr>
      </w:pPr>
      <w:hyperlink r:id="rId291" w:history="1">
        <w:r w:rsidRPr="00EC45AD">
          <w:rPr>
            <w:rStyle w:val="Hyperlink"/>
            <w:rFonts w:hint="cs"/>
            <w:vanish/>
            <w:szCs w:val="20"/>
            <w:shd w:val="clear" w:color="auto" w:fill="FFFF99"/>
            <w:rtl/>
          </w:rPr>
          <w:t>ק"ת תש"ף מס' 8655</w:t>
        </w:r>
      </w:hyperlink>
      <w:r w:rsidRPr="00EC45AD">
        <w:rPr>
          <w:rStyle w:val="default"/>
          <w:rFonts w:cs="FrankRuehl" w:hint="cs"/>
          <w:vanish/>
          <w:szCs w:val="20"/>
          <w:shd w:val="clear" w:color="auto" w:fill="FFFF99"/>
          <w:rtl/>
        </w:rPr>
        <w:t xml:space="preserve"> מיום 14.7.2020 עמ' 1800</w:t>
      </w:r>
    </w:p>
    <w:p w14:paraId="02F1A3F0" w14:textId="77777777" w:rsidR="00BD12D2" w:rsidRPr="00EC45AD" w:rsidRDefault="00BD12D2" w:rsidP="00547D60">
      <w:pPr>
        <w:pStyle w:val="P00"/>
        <w:ind w:left="0" w:right="1134"/>
        <w:rPr>
          <w:rStyle w:val="default"/>
          <w:rFonts w:cs="FrankRuehl"/>
          <w:vanish/>
          <w:sz w:val="16"/>
          <w:szCs w:val="22"/>
          <w:u w:val="single"/>
          <w:shd w:val="clear" w:color="auto" w:fill="FFFF99"/>
          <w:rtl/>
        </w:rPr>
      </w:pPr>
      <w:r w:rsidRPr="00EC45AD">
        <w:rPr>
          <w:vanish/>
          <w:sz w:val="16"/>
          <w:szCs w:val="22"/>
          <w:shd w:val="clear" w:color="auto" w:fill="FFFF99"/>
          <w:rtl/>
        </w:rPr>
        <w:tab/>
      </w:r>
      <w:r w:rsidRPr="00EC45AD">
        <w:rPr>
          <w:rStyle w:val="default"/>
          <w:rFonts w:cs="FrankRuehl"/>
          <w:vanish/>
          <w:sz w:val="16"/>
          <w:szCs w:val="22"/>
          <w:shd w:val="clear" w:color="auto" w:fill="FFFF99"/>
          <w:rtl/>
        </w:rPr>
        <w:t>(</w:t>
      </w:r>
      <w:r w:rsidRPr="00EC45AD">
        <w:rPr>
          <w:rStyle w:val="default"/>
          <w:rFonts w:cs="FrankRuehl" w:hint="cs"/>
          <w:vanish/>
          <w:sz w:val="16"/>
          <w:szCs w:val="22"/>
          <w:shd w:val="clear" w:color="auto" w:fill="FFFF99"/>
          <w:rtl/>
        </w:rPr>
        <w:t>ג)</w:t>
      </w:r>
      <w:r w:rsidRPr="00EC45AD">
        <w:rPr>
          <w:rStyle w:val="default"/>
          <w:rFonts w:cs="FrankRuehl"/>
          <w:vanish/>
          <w:sz w:val="16"/>
          <w:szCs w:val="22"/>
          <w:shd w:val="clear" w:color="auto" w:fill="FFFF99"/>
          <w:rtl/>
        </w:rPr>
        <w:tab/>
      </w:r>
      <w:r w:rsidRPr="00EC45AD">
        <w:rPr>
          <w:rStyle w:val="default"/>
          <w:rFonts w:cs="FrankRuehl" w:hint="cs"/>
          <w:vanish/>
          <w:sz w:val="16"/>
          <w:szCs w:val="22"/>
          <w:shd w:val="clear" w:color="auto" w:fill="FFFF99"/>
          <w:rtl/>
        </w:rPr>
        <w:t>הוצאת הודעת הזיכוי והגשת הודעה כאמור בתקנת משנה (ב) ייעשו לאחר שחלפו שישה חודשים מהמועד שבו הוצאה</w:t>
      </w:r>
      <w:r w:rsidRPr="00EC45AD">
        <w:rPr>
          <w:rStyle w:val="default"/>
          <w:rFonts w:cs="FrankRuehl"/>
          <w:vanish/>
          <w:sz w:val="16"/>
          <w:szCs w:val="22"/>
          <w:shd w:val="clear" w:color="auto" w:fill="FFFF99"/>
          <w:rtl/>
        </w:rPr>
        <w:t xml:space="preserve"> </w:t>
      </w:r>
      <w:r w:rsidRPr="00EC45AD">
        <w:rPr>
          <w:rStyle w:val="default"/>
          <w:rFonts w:cs="FrankRuehl" w:hint="cs"/>
          <w:vanish/>
          <w:sz w:val="16"/>
          <w:szCs w:val="22"/>
          <w:shd w:val="clear" w:color="auto" w:fill="FFFF99"/>
          <w:rtl/>
        </w:rPr>
        <w:t xml:space="preserve">חשבונית המס שבשלה נוצר החוב וכל עוד לא חלפו שלוש שנים מן המועד האמור (להלן </w:t>
      </w:r>
      <w:r w:rsidRPr="00EC45AD">
        <w:rPr>
          <w:rStyle w:val="default"/>
          <w:rFonts w:cs="FrankRuehl"/>
          <w:vanish/>
          <w:sz w:val="16"/>
          <w:szCs w:val="22"/>
          <w:shd w:val="clear" w:color="auto" w:fill="FFFF99"/>
          <w:rtl/>
        </w:rPr>
        <w:t>–</w:t>
      </w:r>
      <w:r w:rsidRPr="00EC45AD">
        <w:rPr>
          <w:rStyle w:val="default"/>
          <w:rFonts w:cs="FrankRuehl" w:hint="cs"/>
          <w:vanish/>
          <w:sz w:val="16"/>
          <w:szCs w:val="22"/>
          <w:shd w:val="clear" w:color="auto" w:fill="FFFF99"/>
          <w:rtl/>
        </w:rPr>
        <w:t xml:space="preserve"> התקופה)</w:t>
      </w:r>
      <w:r w:rsidRPr="00EC45AD">
        <w:rPr>
          <w:rStyle w:val="default"/>
          <w:rFonts w:cs="FrankRuehl" w:hint="cs"/>
          <w:strike/>
          <w:vanish/>
          <w:sz w:val="16"/>
          <w:szCs w:val="22"/>
          <w:shd w:val="clear" w:color="auto" w:fill="FFFF99"/>
          <w:rtl/>
        </w:rPr>
        <w:t>.</w:t>
      </w:r>
      <w:r w:rsidRPr="00EC45AD">
        <w:rPr>
          <w:rStyle w:val="default"/>
          <w:rFonts w:cs="FrankRuehl" w:hint="cs"/>
          <w:vanish/>
          <w:sz w:val="16"/>
          <w:szCs w:val="22"/>
          <w:u w:val="single"/>
          <w:shd w:val="clear" w:color="auto" w:fill="FFFF99"/>
          <w:rtl/>
        </w:rPr>
        <w:t xml:space="preserve">; על אף האמור, בחישוב תקופת שלוש השנים הקבועה בתקנת משנה זו (להלן בתקנת משנה זו </w:t>
      </w:r>
      <w:r w:rsidRPr="00EC45AD">
        <w:rPr>
          <w:rStyle w:val="default"/>
          <w:rFonts w:cs="FrankRuehl"/>
          <w:vanish/>
          <w:sz w:val="16"/>
          <w:szCs w:val="22"/>
          <w:u w:val="single"/>
          <w:shd w:val="clear" w:color="auto" w:fill="FFFF99"/>
          <w:rtl/>
        </w:rPr>
        <w:t>–</w:t>
      </w:r>
      <w:r w:rsidRPr="00EC45AD">
        <w:rPr>
          <w:rStyle w:val="default"/>
          <w:rFonts w:cs="FrankRuehl" w:hint="cs"/>
          <w:vanish/>
          <w:sz w:val="16"/>
          <w:szCs w:val="22"/>
          <w:u w:val="single"/>
          <w:shd w:val="clear" w:color="auto" w:fill="FFFF99"/>
          <w:rtl/>
        </w:rPr>
        <w:t xml:space="preserve"> תקופת שלוש השנים), לא תבוא במניין התקופה שמיום כ"ו </w:t>
      </w:r>
      <w:r w:rsidR="00547D60" w:rsidRPr="00EC45AD">
        <w:rPr>
          <w:rStyle w:val="default"/>
          <w:rFonts w:cs="FrankRuehl" w:hint="cs"/>
          <w:vanish/>
          <w:sz w:val="16"/>
          <w:szCs w:val="22"/>
          <w:u w:val="single"/>
          <w:shd w:val="clear" w:color="auto" w:fill="FFFF99"/>
          <w:rtl/>
        </w:rPr>
        <w:t xml:space="preserve">באדר התש"ף (22 במרס 2020) עד יום ח' בסיוון התש"ף (31 במאי 2020) (להלן בתקנת משנה זו </w:t>
      </w:r>
      <w:r w:rsidR="00547D60" w:rsidRPr="00EC45AD">
        <w:rPr>
          <w:rStyle w:val="default"/>
          <w:rFonts w:cs="FrankRuehl"/>
          <w:vanish/>
          <w:sz w:val="16"/>
          <w:szCs w:val="22"/>
          <w:u w:val="single"/>
          <w:shd w:val="clear" w:color="auto" w:fill="FFFF99"/>
          <w:rtl/>
        </w:rPr>
        <w:t>–</w:t>
      </w:r>
      <w:r w:rsidR="00547D60" w:rsidRPr="00EC45AD">
        <w:rPr>
          <w:rStyle w:val="default"/>
          <w:rFonts w:cs="FrankRuehl" w:hint="cs"/>
          <w:vanish/>
          <w:sz w:val="16"/>
          <w:szCs w:val="22"/>
          <w:u w:val="single"/>
          <w:shd w:val="clear" w:color="auto" w:fill="FFFF99"/>
          <w:rtl/>
        </w:rPr>
        <w:t xml:space="preserve"> התקופה הקובעת), אם התקיימו שני אלה:</w:t>
      </w:r>
    </w:p>
    <w:p w14:paraId="0B2ADCCC" w14:textId="77777777" w:rsidR="00547D60" w:rsidRPr="00EC45AD" w:rsidRDefault="00547D60" w:rsidP="00547D60">
      <w:pPr>
        <w:pStyle w:val="P00"/>
        <w:spacing w:before="0"/>
        <w:ind w:left="1021" w:right="1134"/>
        <w:rPr>
          <w:rStyle w:val="default"/>
          <w:rFonts w:cs="FrankRuehl"/>
          <w:vanish/>
          <w:sz w:val="16"/>
          <w:szCs w:val="22"/>
          <w:u w:val="single"/>
          <w:shd w:val="clear" w:color="auto" w:fill="FFFF99"/>
          <w:rtl/>
        </w:rPr>
      </w:pPr>
      <w:r w:rsidRPr="00EC45AD">
        <w:rPr>
          <w:rStyle w:val="default"/>
          <w:rFonts w:cs="FrankRuehl" w:hint="cs"/>
          <w:vanish/>
          <w:sz w:val="16"/>
          <w:szCs w:val="22"/>
          <w:u w:val="single"/>
          <w:shd w:val="clear" w:color="auto" w:fill="FFFF99"/>
          <w:rtl/>
        </w:rPr>
        <w:t>(1)</w:t>
      </w:r>
      <w:r w:rsidRPr="00EC45AD">
        <w:rPr>
          <w:rStyle w:val="default"/>
          <w:rFonts w:cs="FrankRuehl"/>
          <w:vanish/>
          <w:sz w:val="16"/>
          <w:szCs w:val="22"/>
          <w:u w:val="single"/>
          <w:shd w:val="clear" w:color="auto" w:fill="FFFF99"/>
          <w:rtl/>
        </w:rPr>
        <w:tab/>
      </w:r>
      <w:r w:rsidRPr="00EC45AD">
        <w:rPr>
          <w:rStyle w:val="default"/>
          <w:rFonts w:cs="FrankRuehl" w:hint="cs"/>
          <w:vanish/>
          <w:sz w:val="16"/>
          <w:szCs w:val="22"/>
          <w:u w:val="single"/>
          <w:shd w:val="clear" w:color="auto" w:fill="FFFF99"/>
          <w:rtl/>
        </w:rPr>
        <w:t>מועד תחילתה של תקופת שלוש השנים חל לפני תום התקופה הקובעת;</w:t>
      </w:r>
    </w:p>
    <w:p w14:paraId="066530D8" w14:textId="77777777" w:rsidR="00547D60" w:rsidRPr="00547D60" w:rsidRDefault="00547D60" w:rsidP="00547D60">
      <w:pPr>
        <w:pStyle w:val="P00"/>
        <w:spacing w:before="0"/>
        <w:ind w:left="1021" w:right="1134"/>
        <w:rPr>
          <w:rStyle w:val="default"/>
          <w:rFonts w:cs="FrankRuehl"/>
          <w:sz w:val="2"/>
          <w:szCs w:val="2"/>
          <w:rtl/>
        </w:rPr>
      </w:pPr>
      <w:r w:rsidRPr="00EC45AD">
        <w:rPr>
          <w:rStyle w:val="default"/>
          <w:rFonts w:cs="FrankRuehl" w:hint="cs"/>
          <w:vanish/>
          <w:sz w:val="16"/>
          <w:szCs w:val="22"/>
          <w:u w:val="single"/>
          <w:shd w:val="clear" w:color="auto" w:fill="FFFF99"/>
          <w:rtl/>
        </w:rPr>
        <w:t>(2)</w:t>
      </w:r>
      <w:r w:rsidRPr="00EC45AD">
        <w:rPr>
          <w:rStyle w:val="default"/>
          <w:rFonts w:cs="FrankRuehl"/>
          <w:vanish/>
          <w:sz w:val="16"/>
          <w:szCs w:val="22"/>
          <w:u w:val="single"/>
          <w:shd w:val="clear" w:color="auto" w:fill="FFFF99"/>
          <w:rtl/>
        </w:rPr>
        <w:tab/>
      </w:r>
      <w:r w:rsidRPr="00EC45AD">
        <w:rPr>
          <w:rStyle w:val="default"/>
          <w:rFonts w:cs="FrankRuehl" w:hint="cs"/>
          <w:vanish/>
          <w:sz w:val="16"/>
          <w:szCs w:val="22"/>
          <w:u w:val="single"/>
          <w:shd w:val="clear" w:color="auto" w:fill="FFFF99"/>
          <w:rtl/>
        </w:rPr>
        <w:t>מועד סיומה של תקופת שלוש השנים חל בתקופה הקובעת או בחודשיים שאחריה.</w:t>
      </w:r>
      <w:bookmarkEnd w:id="101"/>
    </w:p>
    <w:p w14:paraId="730F7173" w14:textId="77777777" w:rsidR="009662CD" w:rsidRDefault="009662CD">
      <w:pPr>
        <w:pStyle w:val="medium2-header"/>
        <w:keepLines w:val="0"/>
        <w:spacing w:before="72"/>
        <w:ind w:left="0" w:right="1134"/>
        <w:rPr>
          <w:noProof/>
          <w:sz w:val="20"/>
          <w:rtl/>
        </w:rPr>
      </w:pPr>
      <w:bookmarkStart w:id="102" w:name="med6"/>
      <w:bookmarkEnd w:id="102"/>
      <w:r>
        <w:rPr>
          <w:noProof/>
          <w:sz w:val="20"/>
          <w:rtl/>
        </w:rPr>
        <w:t>פ</w:t>
      </w:r>
      <w:r>
        <w:rPr>
          <w:rFonts w:hint="cs"/>
          <w:noProof/>
          <w:sz w:val="20"/>
          <w:rtl/>
        </w:rPr>
        <w:t>רק ז': הוראות שונות</w:t>
      </w:r>
    </w:p>
    <w:p w14:paraId="3280330E" w14:textId="77777777" w:rsidR="009662CD" w:rsidRDefault="009662CD">
      <w:pPr>
        <w:pStyle w:val="P00"/>
        <w:spacing w:before="72"/>
        <w:ind w:left="0" w:right="1134"/>
        <w:rPr>
          <w:rStyle w:val="default"/>
          <w:rFonts w:cs="FrankRuehl"/>
          <w:rtl/>
        </w:rPr>
      </w:pPr>
      <w:bookmarkStart w:id="103" w:name="Seif35"/>
      <w:bookmarkEnd w:id="103"/>
      <w:r>
        <w:rPr>
          <w:lang w:val="he-IL"/>
        </w:rPr>
        <w:pict w14:anchorId="11F067A2">
          <v:rect id="_x0000_s2178" style="position:absolute;left:0;text-align:left;margin-left:464.5pt;margin-top:8.05pt;width:75.05pt;height:58.95pt;z-index:251666432" o:allowincell="f" filled="f" stroked="f" strokecolor="lime" strokeweight=".25pt">
            <v:textbox inset="0,0,0,0">
              <w:txbxContent>
                <w:p w14:paraId="5D5B6AFD" w14:textId="77777777" w:rsidR="000F06EF" w:rsidRDefault="000F06EF">
                  <w:pPr>
                    <w:spacing w:line="160" w:lineRule="exact"/>
                    <w:jc w:val="left"/>
                    <w:rPr>
                      <w:rFonts w:cs="Miriam" w:hint="cs"/>
                      <w:szCs w:val="18"/>
                      <w:rtl/>
                    </w:rPr>
                  </w:pPr>
                  <w:r>
                    <w:rPr>
                      <w:rFonts w:cs="Miriam"/>
                      <w:szCs w:val="18"/>
                      <w:rtl/>
                    </w:rPr>
                    <w:t>ד</w:t>
                  </w:r>
                  <w:r>
                    <w:rPr>
                      <w:rFonts w:cs="Miriam" w:hint="cs"/>
                      <w:szCs w:val="18"/>
                      <w:rtl/>
                    </w:rPr>
                    <w:t>מי גביה</w:t>
                  </w:r>
                </w:p>
                <w:p w14:paraId="17244F0B" w14:textId="77777777" w:rsidR="000F06EF" w:rsidRDefault="000F06EF">
                  <w:pPr>
                    <w:spacing w:line="160" w:lineRule="exact"/>
                    <w:jc w:val="left"/>
                    <w:rPr>
                      <w:rFonts w:cs="Miriam" w:hint="cs"/>
                      <w:noProof/>
                      <w:szCs w:val="18"/>
                      <w:rtl/>
                    </w:rPr>
                  </w:pPr>
                  <w:r>
                    <w:rPr>
                      <w:rFonts w:cs="Miriam" w:hint="cs"/>
                      <w:szCs w:val="18"/>
                      <w:rtl/>
                    </w:rPr>
                    <w:t xml:space="preserve">תק' (מס' 3) </w:t>
                  </w:r>
                  <w:r>
                    <w:rPr>
                      <w:rFonts w:cs="Miriam"/>
                      <w:szCs w:val="18"/>
                      <w:rtl/>
                    </w:rPr>
                    <w:br/>
                  </w:r>
                  <w:r>
                    <w:rPr>
                      <w:rFonts w:cs="Miriam" w:hint="cs"/>
                      <w:szCs w:val="18"/>
                      <w:rtl/>
                    </w:rPr>
                    <w:t>תשמ"ד-1984</w:t>
                  </w:r>
                </w:p>
                <w:p w14:paraId="66F91862" w14:textId="77777777" w:rsidR="000F06EF" w:rsidRDefault="000F06EF">
                  <w:pPr>
                    <w:spacing w:line="160" w:lineRule="exact"/>
                    <w:jc w:val="left"/>
                    <w:rPr>
                      <w:rFonts w:cs="Miriam" w:hint="cs"/>
                      <w:noProof/>
                      <w:szCs w:val="18"/>
                      <w:rtl/>
                    </w:rPr>
                  </w:pPr>
                  <w:r>
                    <w:rPr>
                      <w:rFonts w:cs="Miriam" w:hint="cs"/>
                      <w:noProof/>
                      <w:szCs w:val="18"/>
                      <w:rtl/>
                    </w:rPr>
                    <w:t xml:space="preserve">תק' (מס' 4) </w:t>
                  </w:r>
                  <w:r>
                    <w:rPr>
                      <w:rFonts w:cs="Miriam"/>
                      <w:noProof/>
                      <w:szCs w:val="18"/>
                      <w:rtl/>
                    </w:rPr>
                    <w:br/>
                  </w:r>
                  <w:r>
                    <w:rPr>
                      <w:rFonts w:cs="Miriam" w:hint="cs"/>
                      <w:noProof/>
                      <w:szCs w:val="18"/>
                      <w:rtl/>
                    </w:rPr>
                    <w:t>תשמ"ו-1986</w:t>
                  </w:r>
                </w:p>
                <w:p w14:paraId="7D295B10" w14:textId="77777777" w:rsidR="000F06EF" w:rsidRDefault="000F06EF" w:rsidP="00F37A09">
                  <w:pPr>
                    <w:spacing w:line="160" w:lineRule="exact"/>
                    <w:jc w:val="left"/>
                    <w:rPr>
                      <w:rFonts w:cs="Miriam" w:hint="cs"/>
                      <w:noProof/>
                      <w:szCs w:val="18"/>
                      <w:rtl/>
                    </w:rPr>
                  </w:pPr>
                  <w:r>
                    <w:rPr>
                      <w:rFonts w:cs="Miriam" w:hint="cs"/>
                      <w:szCs w:val="18"/>
                      <w:rtl/>
                    </w:rPr>
                    <w:t xml:space="preserve">הודעה </w:t>
                  </w:r>
                  <w:r w:rsidR="007D7AC9">
                    <w:rPr>
                      <w:rFonts w:cs="Miriam" w:hint="cs"/>
                      <w:szCs w:val="18"/>
                      <w:rtl/>
                    </w:rPr>
                    <w:t>(מס' 2) תשע"א-2011</w:t>
                  </w:r>
                </w:p>
              </w:txbxContent>
            </v:textbox>
            <w10:anchorlock/>
          </v:rect>
        </w:pict>
      </w:r>
      <w:r>
        <w:rPr>
          <w:rStyle w:val="big-number"/>
          <w:rtl/>
        </w:rPr>
        <w:t>25.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הופעלו הליכי גבי</w:t>
      </w:r>
      <w:r w:rsidR="007D7AC9">
        <w:rPr>
          <w:rStyle w:val="default"/>
          <w:rFonts w:cs="FrankRuehl" w:hint="cs"/>
          <w:rtl/>
        </w:rPr>
        <w:t>י</w:t>
      </w:r>
      <w:r>
        <w:rPr>
          <w:rStyle w:val="default"/>
          <w:rFonts w:cs="FrankRuehl" w:hint="cs"/>
          <w:rtl/>
        </w:rPr>
        <w:t>ה על פי פקודת המסים (גבי</w:t>
      </w:r>
      <w:r w:rsidR="007D7AC9">
        <w:rPr>
          <w:rStyle w:val="default"/>
          <w:rFonts w:cs="FrankRuehl" w:hint="cs"/>
          <w:rtl/>
        </w:rPr>
        <w:t>י</w:t>
      </w:r>
      <w:r>
        <w:rPr>
          <w:rStyle w:val="default"/>
          <w:rFonts w:cs="FrankRuehl" w:hint="cs"/>
          <w:rtl/>
        </w:rPr>
        <w:t>ה), בשל חוב מס, ייווספו עליו ההוצאות הכרוכות בדרישת התשלום, בגבייתו ובעיקול טובין, בשיעורים אלה:</w:t>
      </w:r>
    </w:p>
    <w:p w14:paraId="7B3370C8" w14:textId="77777777" w:rsidR="009662CD" w:rsidRDefault="009662CD" w:rsidP="007D7AC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לכל הודעה בדבר דרישה לתשלום מס, כתב הרשאה, או מתן צו למכירת נכסים </w:t>
      </w:r>
      <w:r>
        <w:rPr>
          <w:rStyle w:val="default"/>
          <w:rFonts w:cs="FrankRuehl"/>
          <w:rtl/>
        </w:rPr>
        <w:t>–</w:t>
      </w:r>
      <w:r>
        <w:rPr>
          <w:rStyle w:val="default"/>
          <w:rFonts w:cs="FrankRuehl" w:hint="cs"/>
          <w:rtl/>
        </w:rPr>
        <w:t xml:space="preserve"> 3</w:t>
      </w:r>
      <w:r w:rsidR="007D7AC9">
        <w:rPr>
          <w:rStyle w:val="default"/>
          <w:rFonts w:cs="FrankRuehl" w:hint="cs"/>
          <w:rtl/>
        </w:rPr>
        <w:t>8</w:t>
      </w:r>
      <w:r>
        <w:rPr>
          <w:rStyle w:val="default"/>
          <w:rFonts w:cs="FrankRuehl" w:hint="cs"/>
          <w:rtl/>
        </w:rPr>
        <w:t xml:space="preserve"> שקלים חדשים;</w:t>
      </w:r>
    </w:p>
    <w:p w14:paraId="7F7A9A8B" w14:textId="77777777" w:rsidR="009662CD" w:rsidRDefault="009662CD" w:rsidP="007D7AC9">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 xml:space="preserve">ביצוע עיקול </w:t>
      </w:r>
      <w:r>
        <w:rPr>
          <w:rStyle w:val="default"/>
          <w:rFonts w:cs="FrankRuehl"/>
          <w:rtl/>
        </w:rPr>
        <w:t>–</w:t>
      </w:r>
      <w:r>
        <w:rPr>
          <w:rStyle w:val="default"/>
          <w:rFonts w:cs="FrankRuehl" w:hint="cs"/>
          <w:rtl/>
        </w:rPr>
        <w:t xml:space="preserve"> </w:t>
      </w:r>
      <w:r w:rsidR="00FB21C0">
        <w:rPr>
          <w:rStyle w:val="default"/>
          <w:rFonts w:cs="FrankRuehl" w:hint="cs"/>
          <w:rtl/>
        </w:rPr>
        <w:t>4</w:t>
      </w:r>
      <w:r w:rsidR="007D7AC9">
        <w:rPr>
          <w:rStyle w:val="default"/>
          <w:rFonts w:cs="FrankRuehl" w:hint="cs"/>
          <w:rtl/>
        </w:rPr>
        <w:t>3</w:t>
      </w:r>
      <w:r>
        <w:rPr>
          <w:rStyle w:val="default"/>
          <w:rFonts w:cs="FrankRuehl" w:hint="cs"/>
          <w:rtl/>
        </w:rPr>
        <w:t xml:space="preserve"> שקלים חדשים לכל אדם שהשתתף בביצועו.</w:t>
      </w:r>
    </w:p>
    <w:p w14:paraId="1D87CA4C" w14:textId="77777777" w:rsidR="009662CD" w:rsidRDefault="009662CD">
      <w:pPr>
        <w:pStyle w:val="P00"/>
        <w:spacing w:before="72"/>
        <w:ind w:left="0" w:right="1134"/>
        <w:rPr>
          <w:rStyle w:val="default"/>
          <w:rFonts w:cs="FrankRuehl" w:hint="cs"/>
          <w:rtl/>
        </w:rPr>
      </w:pPr>
      <w:r>
        <w:rPr>
          <w:lang w:val="he-IL"/>
        </w:rPr>
        <w:pict w14:anchorId="4EC463D4">
          <v:rect id="_x0000_s2179" style="position:absolute;left:0;text-align:left;margin-left:464.5pt;margin-top:8.05pt;width:75.05pt;height:35.85pt;z-index:251667456" o:allowincell="f" filled="f" stroked="f" strokecolor="lime" strokeweight=".25pt">
            <v:textbox inset="0,0,0,0">
              <w:txbxContent>
                <w:p w14:paraId="6AE9D233"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ק' (מס' 3)</w:t>
                  </w:r>
                </w:p>
                <w:p w14:paraId="2731F028" w14:textId="77777777" w:rsidR="000F06EF" w:rsidRDefault="000F06EF" w:rsidP="003449B0">
                  <w:pPr>
                    <w:spacing w:line="160" w:lineRule="exact"/>
                    <w:jc w:val="left"/>
                    <w:rPr>
                      <w:rFonts w:cs="Miriam"/>
                      <w:noProof/>
                      <w:szCs w:val="18"/>
                      <w:rtl/>
                    </w:rPr>
                  </w:pPr>
                  <w:r>
                    <w:rPr>
                      <w:rFonts w:cs="Miriam"/>
                      <w:szCs w:val="18"/>
                      <w:rtl/>
                    </w:rPr>
                    <w:t>ת</w:t>
                  </w:r>
                  <w:r>
                    <w:rPr>
                      <w:rFonts w:cs="Miriam" w:hint="cs"/>
                      <w:szCs w:val="18"/>
                      <w:rtl/>
                    </w:rPr>
                    <w:t>שמ"ד-1984</w:t>
                  </w:r>
                </w:p>
                <w:p w14:paraId="41D6EB4C"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תשמ"ז-1987</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הסכו</w:t>
      </w:r>
      <w:r>
        <w:rPr>
          <w:rStyle w:val="default"/>
          <w:rFonts w:cs="FrankRuehl"/>
          <w:rtl/>
        </w:rPr>
        <w:t>מ</w:t>
      </w:r>
      <w:r>
        <w:rPr>
          <w:rStyle w:val="default"/>
          <w:rFonts w:cs="FrankRuehl" w:hint="cs"/>
          <w:rtl/>
        </w:rPr>
        <w:t xml:space="preserve">ים הנקובים בתקנת משנה (א) יעודכנו ב-1 בינואר וב-1 ביולי של כל שנה (להלן - יום העדכון), לפי שיעור עליית המדד החדש לעומת המדד היסודי; לענין זה </w:t>
      </w:r>
      <w:r>
        <w:rPr>
          <w:rStyle w:val="default"/>
          <w:rFonts w:cs="FrankRuehl"/>
          <w:rtl/>
        </w:rPr>
        <w:t>–</w:t>
      </w:r>
    </w:p>
    <w:p w14:paraId="7D688C90" w14:textId="77777777" w:rsidR="009662CD" w:rsidRDefault="009662C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מדד" - מדד המחירים לצרכן שמפרסמת הלשכה המרכזית לסטטיסטיקה;</w:t>
      </w:r>
    </w:p>
    <w:p w14:paraId="2EE5710A" w14:textId="77777777" w:rsidR="009662CD" w:rsidRDefault="009662C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מדד חדש" - המדד שפורסם לאחרונה לפני יום העדכון;</w:t>
      </w:r>
    </w:p>
    <w:p w14:paraId="332E68DF" w14:textId="77777777" w:rsidR="009662CD" w:rsidRDefault="009662C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מדד יסודי" - המדד שפורסם לאחרונה לפני יום העדכון הקודם.</w:t>
      </w:r>
    </w:p>
    <w:p w14:paraId="1679FD7E" w14:textId="77777777" w:rsidR="009662CD" w:rsidRDefault="009662CD">
      <w:pPr>
        <w:pStyle w:val="P00"/>
        <w:spacing w:before="72"/>
        <w:ind w:left="0" w:right="1134"/>
        <w:rPr>
          <w:rStyle w:val="default"/>
          <w:rFonts w:cs="FrankRuehl" w:hint="cs"/>
          <w:rtl/>
        </w:rPr>
      </w:pPr>
      <w:r>
        <w:rPr>
          <w:lang w:val="he-IL"/>
        </w:rPr>
        <w:pict w14:anchorId="5F369BC6">
          <v:rect id="_x0000_s2180" style="position:absolute;left:0;text-align:left;margin-left:464.5pt;margin-top:8.05pt;width:75.05pt;height:21.75pt;z-index:251668480" o:allowincell="f" filled="f" stroked="f" strokecolor="lime" strokeweight=".25pt">
            <v:textbox inset="0,0,0,0">
              <w:txbxContent>
                <w:p w14:paraId="4000C4E3" w14:textId="77777777" w:rsidR="000F06EF" w:rsidRDefault="000F06EF">
                  <w:pPr>
                    <w:spacing w:line="160" w:lineRule="exact"/>
                    <w:jc w:val="left"/>
                    <w:rPr>
                      <w:rFonts w:cs="Miriam"/>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 xml:space="preserve">מס' 4) </w:t>
                  </w:r>
                </w:p>
                <w:p w14:paraId="788E0EDB"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שמ"ו-1986</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סכום שעודכן על פי תקנת משנה (ב), יעוגל לשקל החדש השלם הקרוב; סכום של ח</w:t>
      </w:r>
      <w:r>
        <w:rPr>
          <w:rStyle w:val="default"/>
          <w:rFonts w:cs="FrankRuehl"/>
          <w:rtl/>
        </w:rPr>
        <w:t>צ</w:t>
      </w:r>
      <w:r>
        <w:rPr>
          <w:rStyle w:val="default"/>
          <w:rFonts w:cs="FrankRuehl" w:hint="cs"/>
          <w:rtl/>
        </w:rPr>
        <w:t>י שקל חדש יעוגל כלפי מעלה.</w:t>
      </w:r>
    </w:p>
    <w:p w14:paraId="60FE9361" w14:textId="77777777" w:rsidR="007E2BED" w:rsidRPr="00EC45AD" w:rsidRDefault="007E2BED" w:rsidP="007E2BED">
      <w:pPr>
        <w:pStyle w:val="P00"/>
        <w:spacing w:before="0"/>
        <w:ind w:left="0" w:right="1134"/>
        <w:rPr>
          <w:rFonts w:hint="cs"/>
          <w:b/>
          <w:bCs/>
          <w:vanish/>
          <w:szCs w:val="20"/>
          <w:shd w:val="clear" w:color="auto" w:fill="FFFF99"/>
          <w:rtl/>
        </w:rPr>
      </w:pPr>
      <w:bookmarkStart w:id="104" w:name="Rov133"/>
      <w:r w:rsidRPr="00EC45AD">
        <w:rPr>
          <w:rFonts w:hint="cs"/>
          <w:vanish/>
          <w:color w:val="FF0000"/>
          <w:szCs w:val="20"/>
          <w:shd w:val="clear" w:color="auto" w:fill="FFFF99"/>
          <w:rtl/>
        </w:rPr>
        <w:t>מיום 1.5.1984</w:t>
      </w:r>
    </w:p>
    <w:p w14:paraId="2168CA74" w14:textId="77777777" w:rsidR="007E2BED" w:rsidRPr="00EC45AD" w:rsidRDefault="007E2BED" w:rsidP="007E2BED">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(מס' 3) תשמ"ד-1984</w:t>
      </w:r>
    </w:p>
    <w:p w14:paraId="4C2B924A" w14:textId="77777777" w:rsidR="007E2BED" w:rsidRPr="00EC45AD" w:rsidRDefault="007E2BED" w:rsidP="007E2BED">
      <w:pPr>
        <w:pStyle w:val="P22"/>
        <w:spacing w:before="0"/>
        <w:ind w:left="0" w:right="1134"/>
        <w:rPr>
          <w:rStyle w:val="default"/>
          <w:rFonts w:cs="FrankRuehl" w:hint="cs"/>
          <w:vanish/>
          <w:color w:val="FF0000"/>
          <w:szCs w:val="20"/>
          <w:shd w:val="clear" w:color="auto" w:fill="FFFF99"/>
          <w:rtl/>
        </w:rPr>
      </w:pPr>
      <w:hyperlink r:id="rId292" w:history="1">
        <w:r w:rsidRPr="00EC45AD">
          <w:rPr>
            <w:rStyle w:val="Hyperlink"/>
            <w:rFonts w:hint="cs"/>
            <w:vanish/>
            <w:szCs w:val="20"/>
            <w:shd w:val="clear" w:color="auto" w:fill="FFFF99"/>
            <w:rtl/>
          </w:rPr>
          <w:t>ק"ת תשמ"ד מס' 4624</w:t>
        </w:r>
      </w:hyperlink>
      <w:r w:rsidRPr="00EC45AD">
        <w:rPr>
          <w:rFonts w:hint="cs"/>
          <w:vanish/>
          <w:szCs w:val="20"/>
          <w:shd w:val="clear" w:color="auto" w:fill="FFFF99"/>
          <w:rtl/>
        </w:rPr>
        <w:t xml:space="preserve"> מי</w:t>
      </w:r>
      <w:r w:rsidRPr="00EC45AD">
        <w:rPr>
          <w:vanish/>
          <w:szCs w:val="20"/>
          <w:shd w:val="clear" w:color="auto" w:fill="FFFF99"/>
          <w:rtl/>
        </w:rPr>
        <w:t>ו</w:t>
      </w:r>
      <w:r w:rsidRPr="00EC45AD">
        <w:rPr>
          <w:rFonts w:hint="cs"/>
          <w:vanish/>
          <w:szCs w:val="20"/>
          <w:shd w:val="clear" w:color="auto" w:fill="FFFF99"/>
          <w:rtl/>
        </w:rPr>
        <w:t xml:space="preserve">ם 1.5.1984 עמ' 1408 </w:t>
      </w:r>
    </w:p>
    <w:p w14:paraId="3E980C08" w14:textId="77777777" w:rsidR="00C74754" w:rsidRPr="00EC45AD" w:rsidRDefault="00510E85" w:rsidP="00C74754">
      <w:pPr>
        <w:pStyle w:val="P00"/>
        <w:ind w:left="0" w:right="1134"/>
        <w:rPr>
          <w:rStyle w:val="default"/>
          <w:rFonts w:cs="FrankRuehl"/>
          <w:vanish/>
          <w:sz w:val="22"/>
          <w:szCs w:val="22"/>
          <w:shd w:val="clear" w:color="auto" w:fill="FFFF99"/>
          <w:rtl/>
        </w:rPr>
      </w:pPr>
      <w:r w:rsidRPr="00EC45AD">
        <w:rPr>
          <w:rStyle w:val="default"/>
          <w:rFonts w:cs="FrankRuehl" w:hint="cs"/>
          <w:vanish/>
          <w:sz w:val="22"/>
          <w:szCs w:val="22"/>
          <w:shd w:val="clear" w:color="auto" w:fill="FFFF99"/>
          <w:rtl/>
        </w:rPr>
        <w:t>25.</w:t>
      </w:r>
      <w:r w:rsidRPr="00EC45AD">
        <w:rPr>
          <w:rStyle w:val="default"/>
          <w:rFonts w:cs="FrankRuehl" w:hint="cs"/>
          <w:vanish/>
          <w:sz w:val="22"/>
          <w:szCs w:val="22"/>
          <w:shd w:val="clear" w:color="auto" w:fill="FFFF99"/>
          <w:rtl/>
        </w:rPr>
        <w:tab/>
      </w:r>
      <w:r w:rsidRPr="00EC45AD">
        <w:rPr>
          <w:rStyle w:val="default"/>
          <w:rFonts w:cs="FrankRuehl" w:hint="cs"/>
          <w:vanish/>
          <w:sz w:val="22"/>
          <w:szCs w:val="22"/>
          <w:u w:val="single"/>
          <w:shd w:val="clear" w:color="auto" w:fill="FFFF99"/>
          <w:rtl/>
        </w:rPr>
        <w:t>(א)</w:t>
      </w:r>
      <w:r w:rsidR="00C74754" w:rsidRPr="00EC45AD">
        <w:rPr>
          <w:rStyle w:val="default"/>
          <w:rFonts w:cs="FrankRuehl"/>
          <w:vanish/>
          <w:sz w:val="22"/>
          <w:szCs w:val="22"/>
          <w:shd w:val="clear" w:color="auto" w:fill="FFFF99"/>
          <w:rtl/>
        </w:rPr>
        <w:tab/>
      </w:r>
      <w:r w:rsidR="00C74754" w:rsidRPr="00EC45AD">
        <w:rPr>
          <w:rStyle w:val="default"/>
          <w:rFonts w:cs="FrankRuehl" w:hint="cs"/>
          <w:vanish/>
          <w:sz w:val="22"/>
          <w:szCs w:val="22"/>
          <w:shd w:val="clear" w:color="auto" w:fill="FFFF99"/>
          <w:rtl/>
        </w:rPr>
        <w:t>הופעלו הליכי גביה על פי פקודת המסים (גביה), בשל חוב מס, ייווספו עליו ההוצאות הכרוכות בדרישת התשלום, בגבייתו ובעיקול טובין, בשיעורים אלה:</w:t>
      </w:r>
    </w:p>
    <w:p w14:paraId="6A125F01" w14:textId="77777777" w:rsidR="00C74754" w:rsidRPr="00EC45AD" w:rsidRDefault="00C74754" w:rsidP="00C74754">
      <w:pPr>
        <w:pStyle w:val="P22"/>
        <w:spacing w:before="0"/>
        <w:ind w:left="1021" w:right="1134"/>
        <w:rPr>
          <w:rStyle w:val="default"/>
          <w:rFonts w:cs="FrankRuehl"/>
          <w:vanish/>
          <w:sz w:val="22"/>
          <w:szCs w:val="22"/>
          <w:shd w:val="clear" w:color="auto" w:fill="FFFF99"/>
          <w:rtl/>
        </w:rPr>
      </w:pPr>
      <w:r w:rsidRPr="00EC45AD">
        <w:rPr>
          <w:rStyle w:val="default"/>
          <w:rFonts w:cs="FrankRuehl"/>
          <w:vanish/>
          <w:sz w:val="22"/>
          <w:szCs w:val="22"/>
          <w:shd w:val="clear" w:color="auto" w:fill="FFFF99"/>
          <w:rtl/>
        </w:rPr>
        <w:t>(1)</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לכל הודעה בדבר דרישה לתשלום מס, כתב הרשאה, או מתן צו למכירת נכסים </w:t>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 xml:space="preserve"> </w:t>
      </w:r>
      <w:r w:rsidRPr="00EC45AD">
        <w:rPr>
          <w:rStyle w:val="default"/>
          <w:rFonts w:cs="FrankRuehl" w:hint="cs"/>
          <w:strike/>
          <w:vanish/>
          <w:sz w:val="22"/>
          <w:szCs w:val="22"/>
          <w:shd w:val="clear" w:color="auto" w:fill="FFFF99"/>
          <w:rtl/>
        </w:rPr>
        <w:t>25 לירות</w:t>
      </w:r>
      <w:r w:rsidR="00B94525" w:rsidRPr="00EC45AD">
        <w:rPr>
          <w:rStyle w:val="default"/>
          <w:rFonts w:cs="FrankRuehl" w:hint="cs"/>
          <w:vanish/>
          <w:sz w:val="22"/>
          <w:szCs w:val="22"/>
          <w:shd w:val="clear" w:color="auto" w:fill="FFFF99"/>
          <w:rtl/>
        </w:rPr>
        <w:t xml:space="preserve"> </w:t>
      </w:r>
      <w:r w:rsidR="00B94525" w:rsidRPr="00EC45AD">
        <w:rPr>
          <w:rStyle w:val="default"/>
          <w:rFonts w:cs="FrankRuehl" w:hint="cs"/>
          <w:vanish/>
          <w:sz w:val="22"/>
          <w:szCs w:val="22"/>
          <w:u w:val="single"/>
          <w:shd w:val="clear" w:color="auto" w:fill="FFFF99"/>
          <w:rtl/>
        </w:rPr>
        <w:t>50 שקלים</w:t>
      </w:r>
      <w:r w:rsidRPr="00EC45AD">
        <w:rPr>
          <w:rStyle w:val="default"/>
          <w:rFonts w:cs="FrankRuehl" w:hint="cs"/>
          <w:vanish/>
          <w:sz w:val="22"/>
          <w:szCs w:val="22"/>
          <w:shd w:val="clear" w:color="auto" w:fill="FFFF99"/>
          <w:rtl/>
        </w:rPr>
        <w:t>;</w:t>
      </w:r>
    </w:p>
    <w:p w14:paraId="5DD389DF" w14:textId="77777777" w:rsidR="00C74754" w:rsidRPr="00EC45AD" w:rsidRDefault="00C74754" w:rsidP="00C74754">
      <w:pPr>
        <w:pStyle w:val="P22"/>
        <w:spacing w:before="0"/>
        <w:ind w:left="1021" w:right="1134"/>
        <w:rPr>
          <w:rStyle w:val="default"/>
          <w:rFonts w:cs="FrankRuehl" w:hint="cs"/>
          <w:vanish/>
          <w:sz w:val="22"/>
          <w:szCs w:val="22"/>
          <w:shd w:val="clear" w:color="auto" w:fill="FFFF99"/>
          <w:rtl/>
        </w:rPr>
      </w:pPr>
      <w:r w:rsidRPr="00EC45AD">
        <w:rPr>
          <w:rStyle w:val="default"/>
          <w:rFonts w:cs="FrankRuehl"/>
          <w:vanish/>
          <w:sz w:val="22"/>
          <w:szCs w:val="22"/>
          <w:shd w:val="clear" w:color="auto" w:fill="FFFF99"/>
          <w:rtl/>
        </w:rPr>
        <w:t>(2)</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ביצוע עיקול </w:t>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 xml:space="preserve"> </w:t>
      </w:r>
      <w:r w:rsidRPr="00EC45AD">
        <w:rPr>
          <w:rStyle w:val="default"/>
          <w:rFonts w:cs="FrankRuehl" w:hint="cs"/>
          <w:strike/>
          <w:vanish/>
          <w:sz w:val="22"/>
          <w:szCs w:val="22"/>
          <w:shd w:val="clear" w:color="auto" w:fill="FFFF99"/>
          <w:rtl/>
        </w:rPr>
        <w:t>50 לירות</w:t>
      </w:r>
      <w:r w:rsidRPr="00EC45AD">
        <w:rPr>
          <w:rStyle w:val="default"/>
          <w:rFonts w:cs="FrankRuehl" w:hint="cs"/>
          <w:vanish/>
          <w:sz w:val="22"/>
          <w:szCs w:val="22"/>
          <w:shd w:val="clear" w:color="auto" w:fill="FFFF99"/>
          <w:rtl/>
        </w:rPr>
        <w:t xml:space="preserve"> </w:t>
      </w:r>
      <w:r w:rsidR="00B94525" w:rsidRPr="00EC45AD">
        <w:rPr>
          <w:rStyle w:val="default"/>
          <w:rFonts w:cs="FrankRuehl" w:hint="cs"/>
          <w:vanish/>
          <w:sz w:val="22"/>
          <w:szCs w:val="22"/>
          <w:u w:val="single"/>
          <w:shd w:val="clear" w:color="auto" w:fill="FFFF99"/>
          <w:rtl/>
        </w:rPr>
        <w:t>83 שקלים</w:t>
      </w:r>
      <w:r w:rsidR="00B94525"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shd w:val="clear" w:color="auto" w:fill="FFFF99"/>
          <w:rtl/>
        </w:rPr>
        <w:t>לכל אדם שהשתתף בביצועו.</w:t>
      </w:r>
    </w:p>
    <w:p w14:paraId="175D080E" w14:textId="77777777" w:rsidR="00510E85" w:rsidRPr="00EC45AD" w:rsidRDefault="00510E85" w:rsidP="00C74754">
      <w:pPr>
        <w:pStyle w:val="P00"/>
        <w:spacing w:before="0"/>
        <w:ind w:left="0" w:right="1134"/>
        <w:rPr>
          <w:rStyle w:val="default"/>
          <w:rFonts w:cs="FrankRuehl" w:hint="cs"/>
          <w:vanish/>
          <w:sz w:val="22"/>
          <w:szCs w:val="22"/>
          <w:u w:val="single"/>
          <w:shd w:val="clear" w:color="auto" w:fill="FFFF99"/>
          <w:rtl/>
        </w:rPr>
      </w:pPr>
      <w:r w:rsidRPr="00EC45AD">
        <w:rPr>
          <w:rStyle w:val="default"/>
          <w:rFonts w:cs="FrankRuehl" w:hint="cs"/>
          <w:vanish/>
          <w:sz w:val="22"/>
          <w:szCs w:val="22"/>
          <w:shd w:val="clear" w:color="auto" w:fill="FFFF99"/>
          <w:rtl/>
        </w:rPr>
        <w:tab/>
      </w:r>
      <w:r w:rsidRPr="00EC45AD">
        <w:rPr>
          <w:rStyle w:val="default"/>
          <w:rFonts w:cs="FrankRuehl"/>
          <w:vanish/>
          <w:sz w:val="22"/>
          <w:szCs w:val="22"/>
          <w:u w:val="single"/>
          <w:shd w:val="clear" w:color="auto" w:fill="FFFF99"/>
          <w:rtl/>
        </w:rPr>
        <w:t>(</w:t>
      </w:r>
      <w:r w:rsidRPr="00EC45AD">
        <w:rPr>
          <w:rStyle w:val="default"/>
          <w:rFonts w:cs="FrankRuehl" w:hint="cs"/>
          <w:vanish/>
          <w:sz w:val="22"/>
          <w:szCs w:val="22"/>
          <w:u w:val="single"/>
          <w:shd w:val="clear" w:color="auto" w:fill="FFFF99"/>
          <w:rtl/>
        </w:rPr>
        <w:t>ב)</w:t>
      </w:r>
      <w:r w:rsidRPr="00EC45AD">
        <w:rPr>
          <w:rStyle w:val="default"/>
          <w:rFonts w:cs="FrankRuehl"/>
          <w:vanish/>
          <w:sz w:val="22"/>
          <w:szCs w:val="22"/>
          <w:u w:val="single"/>
          <w:shd w:val="clear" w:color="auto" w:fill="FFFF99"/>
          <w:rtl/>
        </w:rPr>
        <w:tab/>
      </w:r>
      <w:r w:rsidRPr="00EC45AD">
        <w:rPr>
          <w:rStyle w:val="default"/>
          <w:rFonts w:cs="FrankRuehl" w:hint="cs"/>
          <w:vanish/>
          <w:sz w:val="22"/>
          <w:szCs w:val="22"/>
          <w:u w:val="single"/>
          <w:shd w:val="clear" w:color="auto" w:fill="FFFF99"/>
          <w:rtl/>
        </w:rPr>
        <w:t>הסכו</w:t>
      </w:r>
      <w:r w:rsidRPr="00EC45AD">
        <w:rPr>
          <w:rStyle w:val="default"/>
          <w:rFonts w:cs="FrankRuehl"/>
          <w:vanish/>
          <w:sz w:val="22"/>
          <w:szCs w:val="22"/>
          <w:u w:val="single"/>
          <w:shd w:val="clear" w:color="auto" w:fill="FFFF99"/>
          <w:rtl/>
        </w:rPr>
        <w:t>מ</w:t>
      </w:r>
      <w:r w:rsidRPr="00EC45AD">
        <w:rPr>
          <w:rStyle w:val="default"/>
          <w:rFonts w:cs="FrankRuehl" w:hint="cs"/>
          <w:vanish/>
          <w:sz w:val="22"/>
          <w:szCs w:val="22"/>
          <w:u w:val="single"/>
          <w:shd w:val="clear" w:color="auto" w:fill="FFFF99"/>
          <w:rtl/>
        </w:rPr>
        <w:t xml:space="preserve">ים הנקובים בתקנת משנה (א) יעודכנו ב-1 באפריל וב-1 באוקטובר של כל שנה (להלן - יום העדכון), לפי שיעור עליית המדד החדש לעומת המדד היסודי; לענין זה </w:t>
      </w:r>
      <w:r w:rsidRPr="00EC45AD">
        <w:rPr>
          <w:rStyle w:val="default"/>
          <w:rFonts w:cs="FrankRuehl"/>
          <w:vanish/>
          <w:sz w:val="22"/>
          <w:szCs w:val="22"/>
          <w:u w:val="single"/>
          <w:shd w:val="clear" w:color="auto" w:fill="FFFF99"/>
          <w:rtl/>
        </w:rPr>
        <w:t>–</w:t>
      </w:r>
    </w:p>
    <w:p w14:paraId="670AC4F8" w14:textId="77777777" w:rsidR="00510E85" w:rsidRPr="00EC45AD" w:rsidRDefault="00510E85" w:rsidP="00510E85">
      <w:pPr>
        <w:pStyle w:val="P00"/>
        <w:spacing w:before="0"/>
        <w:ind w:left="0" w:right="1134"/>
        <w:rPr>
          <w:rStyle w:val="default"/>
          <w:rFonts w:cs="FrankRuehl"/>
          <w:vanish/>
          <w:sz w:val="22"/>
          <w:szCs w:val="22"/>
          <w:u w:val="single"/>
          <w:shd w:val="clear" w:color="auto" w:fill="FFFF99"/>
          <w:rtl/>
        </w:rPr>
      </w:pPr>
      <w:r w:rsidRPr="00EC45AD">
        <w:rPr>
          <w:i/>
          <w:iCs/>
          <w:vanish/>
          <w:sz w:val="22"/>
          <w:szCs w:val="22"/>
          <w:shd w:val="clear" w:color="auto" w:fill="FFFF99"/>
          <w:rtl/>
        </w:rPr>
        <w:tab/>
      </w:r>
      <w:r w:rsidRPr="00EC45AD">
        <w:rPr>
          <w:rStyle w:val="default"/>
          <w:rFonts w:cs="FrankRuehl"/>
          <w:vanish/>
          <w:sz w:val="22"/>
          <w:szCs w:val="22"/>
          <w:u w:val="single"/>
          <w:shd w:val="clear" w:color="auto" w:fill="FFFF99"/>
          <w:rtl/>
        </w:rPr>
        <w:t>"</w:t>
      </w:r>
      <w:r w:rsidRPr="00EC45AD">
        <w:rPr>
          <w:rStyle w:val="default"/>
          <w:rFonts w:cs="FrankRuehl" w:hint="cs"/>
          <w:vanish/>
          <w:sz w:val="22"/>
          <w:szCs w:val="22"/>
          <w:u w:val="single"/>
          <w:shd w:val="clear" w:color="auto" w:fill="FFFF99"/>
          <w:rtl/>
        </w:rPr>
        <w:t>מדד" - מדד המחירים לצרכן שמפרסמת הלשכה המרכזית לסטטיסטיקה;</w:t>
      </w:r>
    </w:p>
    <w:p w14:paraId="23334DAA" w14:textId="77777777" w:rsidR="00510E85" w:rsidRPr="00EC45AD" w:rsidRDefault="00510E85" w:rsidP="00510E85">
      <w:pPr>
        <w:pStyle w:val="P00"/>
        <w:spacing w:before="0"/>
        <w:ind w:left="0" w:right="1134"/>
        <w:rPr>
          <w:rStyle w:val="default"/>
          <w:rFonts w:cs="FrankRuehl"/>
          <w:vanish/>
          <w:sz w:val="22"/>
          <w:szCs w:val="22"/>
          <w:u w:val="single"/>
          <w:shd w:val="clear" w:color="auto" w:fill="FFFF99"/>
          <w:rtl/>
        </w:rPr>
      </w:pPr>
      <w:r w:rsidRPr="00EC45AD">
        <w:rPr>
          <w:vanish/>
          <w:sz w:val="22"/>
          <w:szCs w:val="22"/>
          <w:shd w:val="clear" w:color="auto" w:fill="FFFF99"/>
          <w:rtl/>
        </w:rPr>
        <w:tab/>
      </w:r>
      <w:r w:rsidRPr="00EC45AD">
        <w:rPr>
          <w:rStyle w:val="default"/>
          <w:rFonts w:cs="FrankRuehl"/>
          <w:vanish/>
          <w:sz w:val="22"/>
          <w:szCs w:val="22"/>
          <w:u w:val="single"/>
          <w:shd w:val="clear" w:color="auto" w:fill="FFFF99"/>
          <w:rtl/>
        </w:rPr>
        <w:t>"</w:t>
      </w:r>
      <w:r w:rsidRPr="00EC45AD">
        <w:rPr>
          <w:rStyle w:val="default"/>
          <w:rFonts w:cs="FrankRuehl" w:hint="cs"/>
          <w:vanish/>
          <w:sz w:val="22"/>
          <w:szCs w:val="22"/>
          <w:u w:val="single"/>
          <w:shd w:val="clear" w:color="auto" w:fill="FFFF99"/>
          <w:rtl/>
        </w:rPr>
        <w:t>מדד חדש" - המדד שפורסם לאחרונה לפני יום העדכון;</w:t>
      </w:r>
    </w:p>
    <w:p w14:paraId="023737FF" w14:textId="77777777" w:rsidR="00510E85" w:rsidRPr="00EC45AD" w:rsidRDefault="00510E85" w:rsidP="00510E85">
      <w:pPr>
        <w:pStyle w:val="P00"/>
        <w:spacing w:before="0"/>
        <w:ind w:left="0" w:right="1134"/>
        <w:rPr>
          <w:rStyle w:val="default"/>
          <w:rFonts w:cs="FrankRuehl"/>
          <w:vanish/>
          <w:sz w:val="22"/>
          <w:szCs w:val="22"/>
          <w:u w:val="single"/>
          <w:shd w:val="clear" w:color="auto" w:fill="FFFF99"/>
          <w:rtl/>
        </w:rPr>
      </w:pPr>
      <w:r w:rsidRPr="00EC45AD">
        <w:rPr>
          <w:vanish/>
          <w:sz w:val="22"/>
          <w:szCs w:val="22"/>
          <w:shd w:val="clear" w:color="auto" w:fill="FFFF99"/>
          <w:rtl/>
        </w:rPr>
        <w:tab/>
      </w:r>
      <w:r w:rsidRPr="00EC45AD">
        <w:rPr>
          <w:rStyle w:val="default"/>
          <w:rFonts w:cs="FrankRuehl"/>
          <w:vanish/>
          <w:sz w:val="22"/>
          <w:szCs w:val="22"/>
          <w:u w:val="single"/>
          <w:shd w:val="clear" w:color="auto" w:fill="FFFF99"/>
          <w:rtl/>
        </w:rPr>
        <w:t>"</w:t>
      </w:r>
      <w:r w:rsidRPr="00EC45AD">
        <w:rPr>
          <w:rStyle w:val="default"/>
          <w:rFonts w:cs="FrankRuehl" w:hint="cs"/>
          <w:vanish/>
          <w:sz w:val="22"/>
          <w:szCs w:val="22"/>
          <w:u w:val="single"/>
          <w:shd w:val="clear" w:color="auto" w:fill="FFFF99"/>
          <w:rtl/>
        </w:rPr>
        <w:t>מדד יסודי" - המדד שפורסם לאחרונה לפני יום העדכון הקודם.</w:t>
      </w:r>
    </w:p>
    <w:p w14:paraId="1B6BDED2" w14:textId="77777777" w:rsidR="005642FA" w:rsidRPr="00EC45AD" w:rsidRDefault="005642FA" w:rsidP="005642FA">
      <w:pPr>
        <w:pStyle w:val="P00"/>
        <w:spacing w:before="0"/>
        <w:ind w:left="0" w:right="1134"/>
        <w:rPr>
          <w:rFonts w:hint="cs"/>
          <w:vanish/>
          <w:color w:val="FF0000"/>
          <w:szCs w:val="20"/>
          <w:shd w:val="clear" w:color="auto" w:fill="FFFF99"/>
          <w:rtl/>
        </w:rPr>
      </w:pPr>
    </w:p>
    <w:p w14:paraId="144FE613" w14:textId="77777777" w:rsidR="005642FA" w:rsidRPr="00EC45AD" w:rsidRDefault="005642FA" w:rsidP="005642FA">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1.10.1984</w:t>
      </w:r>
    </w:p>
    <w:p w14:paraId="583A31D4" w14:textId="77777777" w:rsidR="005642FA" w:rsidRPr="00EC45AD" w:rsidRDefault="005642FA" w:rsidP="005642FA">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הודעה תשמ"ה-1984</w:t>
      </w:r>
    </w:p>
    <w:p w14:paraId="4B96846E" w14:textId="77777777" w:rsidR="005642FA" w:rsidRPr="00EC45AD" w:rsidRDefault="005642FA" w:rsidP="005642FA">
      <w:pPr>
        <w:pStyle w:val="P00"/>
        <w:spacing w:before="0"/>
        <w:ind w:left="0" w:right="1134"/>
        <w:rPr>
          <w:rStyle w:val="default"/>
          <w:rFonts w:cs="FrankRuehl" w:hint="cs"/>
          <w:vanish/>
          <w:szCs w:val="20"/>
          <w:shd w:val="clear" w:color="auto" w:fill="FFFF99"/>
          <w:rtl/>
        </w:rPr>
      </w:pPr>
      <w:hyperlink r:id="rId293" w:history="1">
        <w:r w:rsidRPr="00EC45AD">
          <w:rPr>
            <w:rStyle w:val="Hyperlink"/>
            <w:vanish/>
            <w:szCs w:val="20"/>
            <w:shd w:val="clear" w:color="auto" w:fill="FFFF99"/>
            <w:rtl/>
          </w:rPr>
          <w:t>ק</w:t>
        </w:r>
        <w:r w:rsidRPr="00EC45AD">
          <w:rPr>
            <w:rStyle w:val="Hyperlink"/>
            <w:rFonts w:hint="cs"/>
            <w:vanish/>
            <w:szCs w:val="20"/>
            <w:shd w:val="clear" w:color="auto" w:fill="FFFF99"/>
            <w:rtl/>
          </w:rPr>
          <w:t>"ת תשמ"ה מס' 4715</w:t>
        </w:r>
      </w:hyperlink>
      <w:r w:rsidRPr="00EC45AD">
        <w:rPr>
          <w:rFonts w:hint="cs"/>
          <w:vanish/>
          <w:szCs w:val="20"/>
          <w:shd w:val="clear" w:color="auto" w:fill="FFFF99"/>
          <w:rtl/>
        </w:rPr>
        <w:t xml:space="preserve"> מיום 22.10.1984 עמ' 59 </w:t>
      </w:r>
    </w:p>
    <w:p w14:paraId="686357CF" w14:textId="77777777" w:rsidR="005642FA" w:rsidRPr="00EC45AD" w:rsidRDefault="005642FA" w:rsidP="005642FA">
      <w:pPr>
        <w:pStyle w:val="P00"/>
        <w:ind w:left="0" w:right="1134"/>
        <w:rPr>
          <w:rStyle w:val="default"/>
          <w:rFonts w:cs="FrankRuehl"/>
          <w:vanish/>
          <w:sz w:val="22"/>
          <w:szCs w:val="22"/>
          <w:shd w:val="clear" w:color="auto" w:fill="FFFF99"/>
          <w:rtl/>
        </w:rPr>
      </w:pPr>
      <w:r w:rsidRPr="00EC45AD">
        <w:rPr>
          <w:rStyle w:val="default"/>
          <w:rFonts w:cs="FrankRuehl" w:hint="cs"/>
          <w:vanish/>
          <w:sz w:val="22"/>
          <w:szCs w:val="22"/>
          <w:shd w:val="clear" w:color="auto" w:fill="FFFF99"/>
          <w:rtl/>
        </w:rPr>
        <w:tab/>
        <w:t>(א)</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הופעלו הליכי גביה על פי פ</w:t>
      </w:r>
      <w:r w:rsidR="00171A61" w:rsidRPr="00EC45AD">
        <w:rPr>
          <w:rStyle w:val="default"/>
          <w:rFonts w:cs="FrankRuehl" w:hint="cs"/>
          <w:vanish/>
          <w:sz w:val="22"/>
          <w:szCs w:val="22"/>
          <w:shd w:val="clear" w:color="auto" w:fill="FFFF99"/>
          <w:rtl/>
        </w:rPr>
        <w:t xml:space="preserve">קודת המסים (גביה), בשל חוב מס, </w:t>
      </w:r>
      <w:r w:rsidRPr="00EC45AD">
        <w:rPr>
          <w:rStyle w:val="default"/>
          <w:rFonts w:cs="FrankRuehl" w:hint="cs"/>
          <w:vanish/>
          <w:sz w:val="22"/>
          <w:szCs w:val="22"/>
          <w:shd w:val="clear" w:color="auto" w:fill="FFFF99"/>
          <w:rtl/>
        </w:rPr>
        <w:t>יווספו עליו ההוצאות הכרוכות בדרישת התשלום, בגבייתו ובעיקול טובין, בשיעורים אלה:</w:t>
      </w:r>
    </w:p>
    <w:p w14:paraId="462C96F6" w14:textId="77777777" w:rsidR="005642FA" w:rsidRPr="00EC45AD" w:rsidRDefault="005642FA" w:rsidP="005642FA">
      <w:pPr>
        <w:pStyle w:val="P22"/>
        <w:spacing w:before="0"/>
        <w:ind w:left="1021" w:right="1134"/>
        <w:rPr>
          <w:rStyle w:val="default"/>
          <w:rFonts w:cs="FrankRuehl"/>
          <w:vanish/>
          <w:sz w:val="22"/>
          <w:szCs w:val="22"/>
          <w:shd w:val="clear" w:color="auto" w:fill="FFFF99"/>
          <w:rtl/>
        </w:rPr>
      </w:pPr>
      <w:r w:rsidRPr="00EC45AD">
        <w:rPr>
          <w:rStyle w:val="default"/>
          <w:rFonts w:cs="FrankRuehl"/>
          <w:vanish/>
          <w:sz w:val="22"/>
          <w:szCs w:val="22"/>
          <w:shd w:val="clear" w:color="auto" w:fill="FFFF99"/>
          <w:rtl/>
        </w:rPr>
        <w:t>(1)</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לכל הודעה בדבר דרישה לתשלום מס, כתב הרשאה, או מתן צו למכירת נכסים </w:t>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 xml:space="preserve"> </w:t>
      </w:r>
      <w:r w:rsidRPr="00EC45AD">
        <w:rPr>
          <w:rStyle w:val="default"/>
          <w:rFonts w:cs="FrankRuehl" w:hint="cs"/>
          <w:strike/>
          <w:vanish/>
          <w:sz w:val="22"/>
          <w:szCs w:val="22"/>
          <w:shd w:val="clear" w:color="auto" w:fill="FFFF99"/>
          <w:rtl/>
        </w:rPr>
        <w:t>50</w:t>
      </w:r>
      <w:r w:rsidRPr="00EC45AD">
        <w:rPr>
          <w:rStyle w:val="default"/>
          <w:rFonts w:cs="FrankRuehl" w:hint="cs"/>
          <w:vanish/>
          <w:sz w:val="22"/>
          <w:szCs w:val="22"/>
          <w:shd w:val="clear" w:color="auto" w:fill="FFFF99"/>
          <w:rtl/>
        </w:rPr>
        <w:t xml:space="preserve"> </w:t>
      </w:r>
      <w:r w:rsidR="001D0B47" w:rsidRPr="00EC45AD">
        <w:rPr>
          <w:rStyle w:val="default"/>
          <w:rFonts w:cs="FrankRuehl" w:hint="cs"/>
          <w:vanish/>
          <w:sz w:val="22"/>
          <w:szCs w:val="22"/>
          <w:u w:val="single"/>
          <w:shd w:val="clear" w:color="auto" w:fill="FFFF99"/>
          <w:rtl/>
        </w:rPr>
        <w:t xml:space="preserve">113 </w:t>
      </w:r>
      <w:r w:rsidRPr="00EC45AD">
        <w:rPr>
          <w:rStyle w:val="default"/>
          <w:rFonts w:cs="FrankRuehl" w:hint="cs"/>
          <w:vanish/>
          <w:sz w:val="22"/>
          <w:szCs w:val="22"/>
          <w:shd w:val="clear" w:color="auto" w:fill="FFFF99"/>
          <w:rtl/>
        </w:rPr>
        <w:t>שקלים;</w:t>
      </w:r>
    </w:p>
    <w:p w14:paraId="37A83163" w14:textId="77777777" w:rsidR="005642FA" w:rsidRPr="00EC45AD" w:rsidRDefault="005642FA" w:rsidP="005642FA">
      <w:pPr>
        <w:pStyle w:val="P22"/>
        <w:spacing w:before="0"/>
        <w:ind w:left="1021" w:right="1134"/>
        <w:rPr>
          <w:rStyle w:val="default"/>
          <w:rFonts w:cs="FrankRuehl" w:hint="cs"/>
          <w:vanish/>
          <w:sz w:val="22"/>
          <w:szCs w:val="22"/>
          <w:shd w:val="clear" w:color="auto" w:fill="FFFF99"/>
          <w:rtl/>
        </w:rPr>
      </w:pPr>
      <w:r w:rsidRPr="00EC45AD">
        <w:rPr>
          <w:rStyle w:val="default"/>
          <w:rFonts w:cs="FrankRuehl"/>
          <w:vanish/>
          <w:sz w:val="22"/>
          <w:szCs w:val="22"/>
          <w:shd w:val="clear" w:color="auto" w:fill="FFFF99"/>
          <w:rtl/>
        </w:rPr>
        <w:t>(2)</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ביצוע עיקול </w:t>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 xml:space="preserve"> </w:t>
      </w:r>
      <w:r w:rsidRPr="00EC45AD">
        <w:rPr>
          <w:rStyle w:val="default"/>
          <w:rFonts w:cs="FrankRuehl" w:hint="cs"/>
          <w:strike/>
          <w:vanish/>
          <w:sz w:val="22"/>
          <w:szCs w:val="22"/>
          <w:shd w:val="clear" w:color="auto" w:fill="FFFF99"/>
          <w:rtl/>
        </w:rPr>
        <w:t>83</w:t>
      </w:r>
      <w:r w:rsidRPr="00EC45AD">
        <w:rPr>
          <w:rStyle w:val="default"/>
          <w:rFonts w:cs="FrankRuehl" w:hint="cs"/>
          <w:vanish/>
          <w:sz w:val="22"/>
          <w:szCs w:val="22"/>
          <w:shd w:val="clear" w:color="auto" w:fill="FFFF99"/>
          <w:rtl/>
        </w:rPr>
        <w:t xml:space="preserve"> </w:t>
      </w:r>
      <w:r w:rsidR="001D0B47" w:rsidRPr="00EC45AD">
        <w:rPr>
          <w:rStyle w:val="default"/>
          <w:rFonts w:cs="FrankRuehl" w:hint="cs"/>
          <w:vanish/>
          <w:sz w:val="22"/>
          <w:szCs w:val="22"/>
          <w:u w:val="single"/>
          <w:shd w:val="clear" w:color="auto" w:fill="FFFF99"/>
          <w:rtl/>
        </w:rPr>
        <w:t>188</w:t>
      </w:r>
      <w:r w:rsidR="001D0B47"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shd w:val="clear" w:color="auto" w:fill="FFFF99"/>
          <w:rtl/>
        </w:rPr>
        <w:t>שקלים לכל אדם שהשתתף בביצועו.</w:t>
      </w:r>
    </w:p>
    <w:p w14:paraId="4A7B6A85" w14:textId="77777777" w:rsidR="008D40BF" w:rsidRPr="00EC45AD" w:rsidRDefault="008D40BF" w:rsidP="008D40BF">
      <w:pPr>
        <w:pStyle w:val="P00"/>
        <w:spacing w:before="0"/>
        <w:ind w:left="0" w:right="1134"/>
        <w:rPr>
          <w:rFonts w:hint="cs"/>
          <w:vanish/>
          <w:color w:val="FF0000"/>
          <w:szCs w:val="20"/>
          <w:shd w:val="clear" w:color="auto" w:fill="FFFF99"/>
          <w:rtl/>
        </w:rPr>
      </w:pPr>
    </w:p>
    <w:p w14:paraId="7BB25C0F" w14:textId="77777777" w:rsidR="008D40BF" w:rsidRPr="00EC45AD" w:rsidRDefault="008D40BF" w:rsidP="008D40BF">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1.4.1985</w:t>
      </w:r>
    </w:p>
    <w:p w14:paraId="0482B34C" w14:textId="77777777" w:rsidR="008D40BF" w:rsidRPr="00EC45AD" w:rsidRDefault="008D40BF" w:rsidP="008D40BF">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הודעה (מס' 2) תשמ"ה-1985</w:t>
      </w:r>
    </w:p>
    <w:p w14:paraId="25252A3A" w14:textId="77777777" w:rsidR="00510E85" w:rsidRPr="00EC45AD" w:rsidRDefault="008D40BF" w:rsidP="008D40BF">
      <w:pPr>
        <w:pStyle w:val="P00"/>
        <w:spacing w:before="0"/>
        <w:ind w:left="0" w:right="1134"/>
        <w:rPr>
          <w:rStyle w:val="default"/>
          <w:rFonts w:cs="FrankRuehl" w:hint="cs"/>
          <w:vanish/>
          <w:szCs w:val="20"/>
          <w:shd w:val="clear" w:color="auto" w:fill="FFFF99"/>
          <w:rtl/>
        </w:rPr>
      </w:pPr>
      <w:hyperlink r:id="rId294" w:history="1">
        <w:r w:rsidRPr="00EC45AD">
          <w:rPr>
            <w:rStyle w:val="Hyperlink"/>
            <w:rFonts w:hint="cs"/>
            <w:vanish/>
            <w:szCs w:val="20"/>
            <w:shd w:val="clear" w:color="auto" w:fill="FFFF99"/>
            <w:rtl/>
          </w:rPr>
          <w:t>ק"ת תשמ"ה מס' 4799</w:t>
        </w:r>
      </w:hyperlink>
      <w:r w:rsidRPr="00EC45AD">
        <w:rPr>
          <w:rFonts w:hint="cs"/>
          <w:vanish/>
          <w:szCs w:val="20"/>
          <w:shd w:val="clear" w:color="auto" w:fill="FFFF99"/>
          <w:rtl/>
        </w:rPr>
        <w:t xml:space="preserve"> מיום 30.4.1985 עמ' 1209 </w:t>
      </w:r>
    </w:p>
    <w:p w14:paraId="1DD1AEB7" w14:textId="77777777" w:rsidR="008B77EB" w:rsidRPr="00EC45AD" w:rsidRDefault="008B77EB" w:rsidP="008B77EB">
      <w:pPr>
        <w:pStyle w:val="P00"/>
        <w:ind w:left="0" w:right="1134"/>
        <w:rPr>
          <w:rStyle w:val="default"/>
          <w:rFonts w:cs="FrankRuehl"/>
          <w:vanish/>
          <w:sz w:val="22"/>
          <w:szCs w:val="22"/>
          <w:shd w:val="clear" w:color="auto" w:fill="FFFF99"/>
          <w:rtl/>
        </w:rPr>
      </w:pPr>
      <w:r w:rsidRPr="00EC45AD">
        <w:rPr>
          <w:rStyle w:val="default"/>
          <w:rFonts w:cs="FrankRuehl" w:hint="cs"/>
          <w:vanish/>
          <w:sz w:val="22"/>
          <w:szCs w:val="22"/>
          <w:shd w:val="clear" w:color="auto" w:fill="FFFF99"/>
          <w:rtl/>
        </w:rPr>
        <w:tab/>
        <w:t>(א)</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הופעלו הליכי גביה על פי פקודת המסים (גביה), בשל חוב מס, יווספו עליו ההוצאות הכרוכות בדרישת התשלום, בגבייתו ובעיקול טובין, בשיעורים אלה:</w:t>
      </w:r>
    </w:p>
    <w:p w14:paraId="10286C70" w14:textId="77777777" w:rsidR="008B77EB" w:rsidRPr="00EC45AD" w:rsidRDefault="008B77EB" w:rsidP="00340047">
      <w:pPr>
        <w:pStyle w:val="P22"/>
        <w:spacing w:before="0"/>
        <w:ind w:left="1021" w:right="1134"/>
        <w:rPr>
          <w:rStyle w:val="default"/>
          <w:rFonts w:cs="FrankRuehl"/>
          <w:vanish/>
          <w:sz w:val="22"/>
          <w:szCs w:val="22"/>
          <w:shd w:val="clear" w:color="auto" w:fill="FFFF99"/>
          <w:rtl/>
        </w:rPr>
      </w:pPr>
      <w:r w:rsidRPr="00EC45AD">
        <w:rPr>
          <w:rStyle w:val="default"/>
          <w:rFonts w:cs="FrankRuehl"/>
          <w:vanish/>
          <w:sz w:val="22"/>
          <w:szCs w:val="22"/>
          <w:shd w:val="clear" w:color="auto" w:fill="FFFF99"/>
          <w:rtl/>
        </w:rPr>
        <w:t>(1)</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לכל הודעה בדבר דרישה לתשלום מס, כתב הרשאה, או מתן צו למכירת נכסים </w:t>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 xml:space="preserve"> </w:t>
      </w:r>
      <w:r w:rsidR="00340047" w:rsidRPr="00EC45AD">
        <w:rPr>
          <w:rStyle w:val="default"/>
          <w:rFonts w:cs="FrankRuehl" w:hint="cs"/>
          <w:strike/>
          <w:vanish/>
          <w:sz w:val="22"/>
          <w:szCs w:val="22"/>
          <w:shd w:val="clear" w:color="auto" w:fill="FFFF99"/>
          <w:rtl/>
        </w:rPr>
        <w:t>113</w:t>
      </w:r>
      <w:r w:rsidRPr="00EC45AD">
        <w:rPr>
          <w:rStyle w:val="default"/>
          <w:rFonts w:cs="FrankRuehl" w:hint="cs"/>
          <w:vanish/>
          <w:sz w:val="22"/>
          <w:szCs w:val="22"/>
          <w:shd w:val="clear" w:color="auto" w:fill="FFFF99"/>
          <w:rtl/>
        </w:rPr>
        <w:t xml:space="preserve"> </w:t>
      </w:r>
      <w:r w:rsidR="00340047" w:rsidRPr="00EC45AD">
        <w:rPr>
          <w:rStyle w:val="default"/>
          <w:rFonts w:cs="FrankRuehl" w:hint="cs"/>
          <w:vanish/>
          <w:sz w:val="22"/>
          <w:szCs w:val="22"/>
          <w:u w:val="single"/>
          <w:shd w:val="clear" w:color="auto" w:fill="FFFF99"/>
          <w:rtl/>
        </w:rPr>
        <w:t>253</w:t>
      </w:r>
      <w:r w:rsidRPr="00EC45AD">
        <w:rPr>
          <w:rStyle w:val="default"/>
          <w:rFonts w:cs="FrankRuehl" w:hint="cs"/>
          <w:vanish/>
          <w:sz w:val="22"/>
          <w:szCs w:val="22"/>
          <w:u w:val="single"/>
          <w:shd w:val="clear" w:color="auto" w:fill="FFFF99"/>
          <w:rtl/>
        </w:rPr>
        <w:t xml:space="preserve"> </w:t>
      </w:r>
      <w:r w:rsidRPr="00EC45AD">
        <w:rPr>
          <w:rStyle w:val="default"/>
          <w:rFonts w:cs="FrankRuehl" w:hint="cs"/>
          <w:vanish/>
          <w:sz w:val="22"/>
          <w:szCs w:val="22"/>
          <w:shd w:val="clear" w:color="auto" w:fill="FFFF99"/>
          <w:rtl/>
        </w:rPr>
        <w:t>שקלים;</w:t>
      </w:r>
    </w:p>
    <w:p w14:paraId="79D4C2E0" w14:textId="77777777" w:rsidR="008B77EB" w:rsidRPr="00EC45AD" w:rsidRDefault="008B77EB" w:rsidP="00340047">
      <w:pPr>
        <w:pStyle w:val="P22"/>
        <w:spacing w:before="0"/>
        <w:ind w:left="1021" w:right="1134"/>
        <w:rPr>
          <w:rStyle w:val="default"/>
          <w:rFonts w:cs="FrankRuehl" w:hint="cs"/>
          <w:vanish/>
          <w:sz w:val="22"/>
          <w:szCs w:val="22"/>
          <w:shd w:val="clear" w:color="auto" w:fill="FFFF99"/>
          <w:rtl/>
        </w:rPr>
      </w:pPr>
      <w:r w:rsidRPr="00EC45AD">
        <w:rPr>
          <w:rStyle w:val="default"/>
          <w:rFonts w:cs="FrankRuehl"/>
          <w:vanish/>
          <w:sz w:val="22"/>
          <w:szCs w:val="22"/>
          <w:shd w:val="clear" w:color="auto" w:fill="FFFF99"/>
          <w:rtl/>
        </w:rPr>
        <w:t>(2)</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ביצוע עיקול </w:t>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 xml:space="preserve"> </w:t>
      </w:r>
      <w:r w:rsidR="00340047" w:rsidRPr="00EC45AD">
        <w:rPr>
          <w:rStyle w:val="default"/>
          <w:rFonts w:cs="FrankRuehl" w:hint="cs"/>
          <w:strike/>
          <w:vanish/>
          <w:sz w:val="22"/>
          <w:szCs w:val="22"/>
          <w:shd w:val="clear" w:color="auto" w:fill="FFFF99"/>
          <w:rtl/>
        </w:rPr>
        <w:t>188</w:t>
      </w:r>
      <w:r w:rsidRPr="00EC45AD">
        <w:rPr>
          <w:rStyle w:val="default"/>
          <w:rFonts w:cs="FrankRuehl" w:hint="cs"/>
          <w:vanish/>
          <w:sz w:val="22"/>
          <w:szCs w:val="22"/>
          <w:shd w:val="clear" w:color="auto" w:fill="FFFF99"/>
          <w:rtl/>
        </w:rPr>
        <w:t xml:space="preserve"> </w:t>
      </w:r>
      <w:r w:rsidR="00340047" w:rsidRPr="00EC45AD">
        <w:rPr>
          <w:rStyle w:val="default"/>
          <w:rFonts w:cs="FrankRuehl" w:hint="cs"/>
          <w:vanish/>
          <w:sz w:val="22"/>
          <w:szCs w:val="22"/>
          <w:u w:val="single"/>
          <w:shd w:val="clear" w:color="auto" w:fill="FFFF99"/>
          <w:rtl/>
        </w:rPr>
        <w:t>420</w:t>
      </w:r>
      <w:r w:rsidRPr="00EC45AD">
        <w:rPr>
          <w:rStyle w:val="default"/>
          <w:rFonts w:cs="FrankRuehl" w:hint="cs"/>
          <w:vanish/>
          <w:sz w:val="22"/>
          <w:szCs w:val="22"/>
          <w:shd w:val="clear" w:color="auto" w:fill="FFFF99"/>
          <w:rtl/>
        </w:rPr>
        <w:t xml:space="preserve"> שקלים לכל אדם שהשתתף בביצועו.</w:t>
      </w:r>
    </w:p>
    <w:p w14:paraId="7245026F" w14:textId="77777777" w:rsidR="00FF367D" w:rsidRPr="00EC45AD" w:rsidRDefault="00FF367D" w:rsidP="00FF367D">
      <w:pPr>
        <w:pStyle w:val="P00"/>
        <w:spacing w:before="0"/>
        <w:ind w:left="0" w:right="1134"/>
        <w:rPr>
          <w:rFonts w:hint="cs"/>
          <w:vanish/>
          <w:color w:val="FF0000"/>
          <w:szCs w:val="20"/>
          <w:shd w:val="clear" w:color="auto" w:fill="FFFF99"/>
          <w:rtl/>
        </w:rPr>
      </w:pPr>
    </w:p>
    <w:p w14:paraId="5C7B4E4A" w14:textId="77777777" w:rsidR="00FF367D" w:rsidRPr="00EC45AD" w:rsidRDefault="00FF367D" w:rsidP="00FF367D">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9.3.1986</w:t>
      </w:r>
    </w:p>
    <w:p w14:paraId="0177515E" w14:textId="77777777" w:rsidR="00FF367D" w:rsidRPr="00EC45AD" w:rsidRDefault="00FF367D" w:rsidP="00FF367D">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(מס' 4) תשמ"ו-1986</w:t>
      </w:r>
    </w:p>
    <w:p w14:paraId="59792683" w14:textId="77777777" w:rsidR="008B77EB" w:rsidRPr="00EC45AD" w:rsidRDefault="00FF367D" w:rsidP="008D40BF">
      <w:pPr>
        <w:pStyle w:val="P00"/>
        <w:spacing w:before="0"/>
        <w:ind w:left="0" w:right="1134"/>
        <w:rPr>
          <w:rStyle w:val="default"/>
          <w:rFonts w:cs="FrankRuehl" w:hint="cs"/>
          <w:vanish/>
          <w:szCs w:val="20"/>
          <w:shd w:val="clear" w:color="auto" w:fill="FFFF99"/>
          <w:rtl/>
        </w:rPr>
      </w:pPr>
      <w:hyperlink r:id="rId295" w:history="1">
        <w:r w:rsidRPr="00EC45AD">
          <w:rPr>
            <w:rStyle w:val="Hyperlink"/>
            <w:rFonts w:hint="cs"/>
            <w:vanish/>
            <w:szCs w:val="20"/>
            <w:shd w:val="clear" w:color="auto" w:fill="FFFF99"/>
            <w:rtl/>
          </w:rPr>
          <w:t>ק"ת תשמ"ו מס' 4911</w:t>
        </w:r>
      </w:hyperlink>
      <w:r w:rsidRPr="00EC45AD">
        <w:rPr>
          <w:rFonts w:hint="cs"/>
          <w:vanish/>
          <w:szCs w:val="20"/>
          <w:shd w:val="clear" w:color="auto" w:fill="FFFF99"/>
          <w:rtl/>
        </w:rPr>
        <w:t xml:space="preserve"> מיום 9.3.1986 עמ' 610 </w:t>
      </w:r>
    </w:p>
    <w:p w14:paraId="17C7659B" w14:textId="77777777" w:rsidR="00FF367D" w:rsidRPr="00EC45AD" w:rsidRDefault="001B2B7C" w:rsidP="00FF367D">
      <w:pPr>
        <w:pStyle w:val="P00"/>
        <w:ind w:left="0" w:right="1134"/>
        <w:rPr>
          <w:rStyle w:val="default"/>
          <w:rFonts w:cs="FrankRuehl"/>
          <w:vanish/>
          <w:sz w:val="22"/>
          <w:szCs w:val="22"/>
          <w:shd w:val="clear" w:color="auto" w:fill="FFFF99"/>
          <w:rtl/>
        </w:rPr>
      </w:pPr>
      <w:r w:rsidRPr="00EC45AD">
        <w:rPr>
          <w:rStyle w:val="default"/>
          <w:rFonts w:cs="FrankRuehl" w:hint="cs"/>
          <w:vanish/>
          <w:sz w:val="22"/>
          <w:szCs w:val="22"/>
          <w:shd w:val="clear" w:color="auto" w:fill="FFFF99"/>
          <w:rtl/>
        </w:rPr>
        <w:t>25.</w:t>
      </w:r>
      <w:r w:rsidR="00FF367D" w:rsidRPr="00EC45AD">
        <w:rPr>
          <w:rStyle w:val="default"/>
          <w:rFonts w:cs="FrankRuehl" w:hint="cs"/>
          <w:vanish/>
          <w:sz w:val="22"/>
          <w:szCs w:val="22"/>
          <w:shd w:val="clear" w:color="auto" w:fill="FFFF99"/>
          <w:rtl/>
        </w:rPr>
        <w:tab/>
        <w:t>(א)</w:t>
      </w:r>
      <w:r w:rsidR="00FF367D" w:rsidRPr="00EC45AD">
        <w:rPr>
          <w:rStyle w:val="default"/>
          <w:rFonts w:cs="FrankRuehl"/>
          <w:vanish/>
          <w:sz w:val="22"/>
          <w:szCs w:val="22"/>
          <w:shd w:val="clear" w:color="auto" w:fill="FFFF99"/>
          <w:rtl/>
        </w:rPr>
        <w:tab/>
      </w:r>
      <w:r w:rsidR="00FF367D" w:rsidRPr="00EC45AD">
        <w:rPr>
          <w:rStyle w:val="default"/>
          <w:rFonts w:cs="FrankRuehl" w:hint="cs"/>
          <w:vanish/>
          <w:sz w:val="22"/>
          <w:szCs w:val="22"/>
          <w:shd w:val="clear" w:color="auto" w:fill="FFFF99"/>
          <w:rtl/>
        </w:rPr>
        <w:t>הופעלו הליכי גביה על פי פקודת המסים (גביה), בשל חוב מס, יווספו עליו ההוצאות הכרוכות בדרישת התשלום, בגבייתו ובעיקול טובין, בשיעורים אלה:</w:t>
      </w:r>
    </w:p>
    <w:p w14:paraId="5791AD78" w14:textId="77777777" w:rsidR="00FF367D" w:rsidRPr="00EC45AD" w:rsidRDefault="00FF367D" w:rsidP="001B2B7C">
      <w:pPr>
        <w:pStyle w:val="P22"/>
        <w:spacing w:before="0"/>
        <w:ind w:left="1021" w:right="1134"/>
        <w:rPr>
          <w:rStyle w:val="default"/>
          <w:rFonts w:cs="FrankRuehl"/>
          <w:vanish/>
          <w:sz w:val="22"/>
          <w:szCs w:val="22"/>
          <w:shd w:val="clear" w:color="auto" w:fill="FFFF99"/>
          <w:rtl/>
        </w:rPr>
      </w:pPr>
      <w:r w:rsidRPr="00EC45AD">
        <w:rPr>
          <w:rStyle w:val="default"/>
          <w:rFonts w:cs="FrankRuehl"/>
          <w:vanish/>
          <w:sz w:val="22"/>
          <w:szCs w:val="22"/>
          <w:shd w:val="clear" w:color="auto" w:fill="FFFF99"/>
          <w:rtl/>
        </w:rPr>
        <w:t>(1)</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לכל הודעה בדבר דרישה לתשלום מס, כתב הרשאה, או מתן צו למכירת נכסים </w:t>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 xml:space="preserve"> </w:t>
      </w:r>
      <w:r w:rsidRPr="00EC45AD">
        <w:rPr>
          <w:rStyle w:val="default"/>
          <w:rFonts w:cs="FrankRuehl" w:hint="cs"/>
          <w:strike/>
          <w:vanish/>
          <w:sz w:val="22"/>
          <w:szCs w:val="22"/>
          <w:shd w:val="clear" w:color="auto" w:fill="FFFF99"/>
          <w:rtl/>
        </w:rPr>
        <w:t>253 שקלים</w:t>
      </w:r>
      <w:r w:rsidR="001B2B7C" w:rsidRPr="00EC45AD">
        <w:rPr>
          <w:rStyle w:val="default"/>
          <w:rFonts w:cs="FrankRuehl" w:hint="cs"/>
          <w:vanish/>
          <w:sz w:val="22"/>
          <w:szCs w:val="22"/>
          <w:shd w:val="clear" w:color="auto" w:fill="FFFF99"/>
          <w:rtl/>
        </w:rPr>
        <w:t xml:space="preserve"> </w:t>
      </w:r>
      <w:r w:rsidR="001B2B7C" w:rsidRPr="00EC45AD">
        <w:rPr>
          <w:rStyle w:val="default"/>
          <w:rFonts w:cs="FrankRuehl" w:hint="cs"/>
          <w:vanish/>
          <w:sz w:val="22"/>
          <w:szCs w:val="22"/>
          <w:u w:val="single"/>
          <w:shd w:val="clear" w:color="auto" w:fill="FFFF99"/>
          <w:rtl/>
        </w:rPr>
        <w:t>3 שקלים חדשים</w:t>
      </w:r>
      <w:r w:rsidRPr="00EC45AD">
        <w:rPr>
          <w:rStyle w:val="default"/>
          <w:rFonts w:cs="FrankRuehl" w:hint="cs"/>
          <w:vanish/>
          <w:sz w:val="22"/>
          <w:szCs w:val="22"/>
          <w:shd w:val="clear" w:color="auto" w:fill="FFFF99"/>
          <w:rtl/>
        </w:rPr>
        <w:t>;</w:t>
      </w:r>
    </w:p>
    <w:p w14:paraId="0AB8BD59" w14:textId="77777777" w:rsidR="00FF367D" w:rsidRPr="00EC45AD" w:rsidRDefault="00FF367D" w:rsidP="00FF367D">
      <w:pPr>
        <w:pStyle w:val="P22"/>
        <w:spacing w:before="0"/>
        <w:ind w:left="1021" w:right="1134"/>
        <w:rPr>
          <w:rStyle w:val="default"/>
          <w:rFonts w:cs="FrankRuehl" w:hint="cs"/>
          <w:vanish/>
          <w:sz w:val="22"/>
          <w:szCs w:val="22"/>
          <w:shd w:val="clear" w:color="auto" w:fill="FFFF99"/>
          <w:rtl/>
        </w:rPr>
      </w:pPr>
      <w:r w:rsidRPr="00EC45AD">
        <w:rPr>
          <w:rStyle w:val="default"/>
          <w:rFonts w:cs="FrankRuehl"/>
          <w:vanish/>
          <w:sz w:val="22"/>
          <w:szCs w:val="22"/>
          <w:shd w:val="clear" w:color="auto" w:fill="FFFF99"/>
          <w:rtl/>
        </w:rPr>
        <w:t>(2)</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ביצוע עיקול </w:t>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 xml:space="preserve"> </w:t>
      </w:r>
      <w:r w:rsidRPr="00EC45AD">
        <w:rPr>
          <w:rStyle w:val="default"/>
          <w:rFonts w:cs="FrankRuehl" w:hint="cs"/>
          <w:strike/>
          <w:vanish/>
          <w:sz w:val="22"/>
          <w:szCs w:val="22"/>
          <w:shd w:val="clear" w:color="auto" w:fill="FFFF99"/>
          <w:rtl/>
        </w:rPr>
        <w:t>420 שקלים</w:t>
      </w:r>
      <w:r w:rsidRPr="00EC45AD">
        <w:rPr>
          <w:rStyle w:val="default"/>
          <w:rFonts w:cs="FrankRuehl" w:hint="cs"/>
          <w:vanish/>
          <w:sz w:val="22"/>
          <w:szCs w:val="22"/>
          <w:shd w:val="clear" w:color="auto" w:fill="FFFF99"/>
          <w:rtl/>
        </w:rPr>
        <w:t xml:space="preserve"> </w:t>
      </w:r>
      <w:r w:rsidR="001B2B7C" w:rsidRPr="00EC45AD">
        <w:rPr>
          <w:rStyle w:val="default"/>
          <w:rFonts w:cs="FrankRuehl" w:hint="cs"/>
          <w:vanish/>
          <w:sz w:val="22"/>
          <w:szCs w:val="22"/>
          <w:u w:val="single"/>
          <w:shd w:val="clear" w:color="auto" w:fill="FFFF99"/>
          <w:rtl/>
        </w:rPr>
        <w:t>5 שקלים חדשים</w:t>
      </w:r>
      <w:r w:rsidR="001B2B7C"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shd w:val="clear" w:color="auto" w:fill="FFFF99"/>
          <w:rtl/>
        </w:rPr>
        <w:t>לכל אדם שהשתתף בביצועו.</w:t>
      </w:r>
    </w:p>
    <w:p w14:paraId="6C44B042" w14:textId="77777777" w:rsidR="001B2B7C" w:rsidRPr="00EC45AD" w:rsidRDefault="001B2B7C" w:rsidP="001B2B7C">
      <w:pPr>
        <w:pStyle w:val="P00"/>
        <w:spacing w:before="0"/>
        <w:ind w:left="0" w:right="1134"/>
        <w:rPr>
          <w:rStyle w:val="default"/>
          <w:rFonts w:cs="FrankRuehl" w:hint="cs"/>
          <w:vanish/>
          <w:sz w:val="22"/>
          <w:szCs w:val="22"/>
          <w:shd w:val="clear" w:color="auto" w:fill="FFFF99"/>
          <w:rtl/>
        </w:rPr>
      </w:pPr>
      <w:r w:rsidRPr="00EC45AD">
        <w:rPr>
          <w:rStyle w:val="default"/>
          <w:rFonts w:cs="FrankRuehl" w:hint="cs"/>
          <w:vanish/>
          <w:sz w:val="22"/>
          <w:szCs w:val="22"/>
          <w:shd w:val="clear" w:color="auto" w:fill="FFFF99"/>
          <w:rtl/>
        </w:rPr>
        <w:tab/>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ב)</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הסכו</w:t>
      </w:r>
      <w:r w:rsidRPr="00EC45AD">
        <w:rPr>
          <w:rStyle w:val="default"/>
          <w:rFonts w:cs="FrankRuehl"/>
          <w:vanish/>
          <w:sz w:val="22"/>
          <w:szCs w:val="22"/>
          <w:shd w:val="clear" w:color="auto" w:fill="FFFF99"/>
          <w:rtl/>
        </w:rPr>
        <w:t>מ</w:t>
      </w:r>
      <w:r w:rsidRPr="00EC45AD">
        <w:rPr>
          <w:rStyle w:val="default"/>
          <w:rFonts w:cs="FrankRuehl" w:hint="cs"/>
          <w:vanish/>
          <w:sz w:val="22"/>
          <w:szCs w:val="22"/>
          <w:shd w:val="clear" w:color="auto" w:fill="FFFF99"/>
          <w:rtl/>
        </w:rPr>
        <w:t xml:space="preserve">ים הנקובים בתקנת משנה (א) יעודכנו ב-1 באפריל וב-1 באוקטובר של כל שנה (להלן - יום העדכון), לפי שיעור עליית המדד החדש לעומת המדד היסודי; לענין זה </w:t>
      </w:r>
      <w:r w:rsidRPr="00EC45AD">
        <w:rPr>
          <w:rStyle w:val="default"/>
          <w:rFonts w:cs="FrankRuehl"/>
          <w:vanish/>
          <w:sz w:val="22"/>
          <w:szCs w:val="22"/>
          <w:shd w:val="clear" w:color="auto" w:fill="FFFF99"/>
          <w:rtl/>
        </w:rPr>
        <w:t>–</w:t>
      </w:r>
    </w:p>
    <w:p w14:paraId="222AC545" w14:textId="77777777" w:rsidR="001B2B7C" w:rsidRPr="00EC45AD" w:rsidRDefault="001B2B7C" w:rsidP="001B2B7C">
      <w:pPr>
        <w:pStyle w:val="P00"/>
        <w:spacing w:before="0"/>
        <w:ind w:left="0" w:right="1134"/>
        <w:rPr>
          <w:rStyle w:val="default"/>
          <w:rFonts w:cs="FrankRuehl"/>
          <w:vanish/>
          <w:sz w:val="22"/>
          <w:szCs w:val="22"/>
          <w:shd w:val="clear" w:color="auto" w:fill="FFFF99"/>
          <w:rtl/>
        </w:rPr>
      </w:pPr>
      <w:r w:rsidRPr="00EC45AD">
        <w:rPr>
          <w:i/>
          <w:iCs/>
          <w:vanish/>
          <w:sz w:val="22"/>
          <w:szCs w:val="22"/>
          <w:shd w:val="clear" w:color="auto" w:fill="FFFF99"/>
          <w:rtl/>
        </w:rPr>
        <w:tab/>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מדד" - מדד המחירים לצרכן שמפרסמת הלשכה המרכזית לסטטיסטיקה;</w:t>
      </w:r>
    </w:p>
    <w:p w14:paraId="5DDEB41E" w14:textId="77777777" w:rsidR="001B2B7C" w:rsidRPr="00EC45AD" w:rsidRDefault="001B2B7C" w:rsidP="001B2B7C">
      <w:pPr>
        <w:pStyle w:val="P00"/>
        <w:spacing w:before="0"/>
        <w:ind w:left="0" w:right="1134"/>
        <w:rPr>
          <w:rStyle w:val="default"/>
          <w:rFonts w:cs="FrankRuehl"/>
          <w:vanish/>
          <w:sz w:val="22"/>
          <w:szCs w:val="22"/>
          <w:shd w:val="clear" w:color="auto" w:fill="FFFF99"/>
          <w:rtl/>
        </w:rPr>
      </w:pPr>
      <w:r w:rsidRPr="00EC45AD">
        <w:rPr>
          <w:vanish/>
          <w:sz w:val="22"/>
          <w:szCs w:val="22"/>
          <w:shd w:val="clear" w:color="auto" w:fill="FFFF99"/>
          <w:rtl/>
        </w:rPr>
        <w:tab/>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מדד חדש" - המדד שפורסם לאחרונה לפני יום העדכון;</w:t>
      </w:r>
    </w:p>
    <w:p w14:paraId="43B0CAC0" w14:textId="77777777" w:rsidR="001B2B7C" w:rsidRPr="00EC45AD" w:rsidRDefault="001B2B7C" w:rsidP="001B2B7C">
      <w:pPr>
        <w:pStyle w:val="P00"/>
        <w:spacing w:before="0"/>
        <w:ind w:left="0" w:right="1134"/>
        <w:rPr>
          <w:rStyle w:val="default"/>
          <w:rFonts w:cs="FrankRuehl"/>
          <w:vanish/>
          <w:sz w:val="22"/>
          <w:szCs w:val="22"/>
          <w:shd w:val="clear" w:color="auto" w:fill="FFFF99"/>
          <w:rtl/>
        </w:rPr>
      </w:pPr>
      <w:r w:rsidRPr="00EC45AD">
        <w:rPr>
          <w:vanish/>
          <w:sz w:val="22"/>
          <w:szCs w:val="22"/>
          <w:shd w:val="clear" w:color="auto" w:fill="FFFF99"/>
          <w:rtl/>
        </w:rPr>
        <w:tab/>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מדד יסודי" - המדד שפורסם לאחרונה לפני יום העדכון הקודם.</w:t>
      </w:r>
    </w:p>
    <w:p w14:paraId="705EF825" w14:textId="77777777" w:rsidR="00FF367D" w:rsidRPr="00EC45AD" w:rsidRDefault="001B2B7C" w:rsidP="008D40BF">
      <w:pPr>
        <w:pStyle w:val="P00"/>
        <w:spacing w:before="0"/>
        <w:ind w:left="0" w:right="1134"/>
        <w:rPr>
          <w:rStyle w:val="default"/>
          <w:rFonts w:cs="FrankRuehl" w:hint="cs"/>
          <w:vanish/>
          <w:sz w:val="22"/>
          <w:szCs w:val="22"/>
          <w:u w:val="single"/>
          <w:shd w:val="clear" w:color="auto" w:fill="FFFF99"/>
          <w:rtl/>
        </w:rPr>
      </w:pPr>
      <w:r w:rsidRPr="00EC45AD">
        <w:rPr>
          <w:rStyle w:val="default"/>
          <w:rFonts w:cs="FrankRuehl" w:hint="cs"/>
          <w:vanish/>
          <w:sz w:val="22"/>
          <w:szCs w:val="22"/>
          <w:shd w:val="clear" w:color="auto" w:fill="FFFF99"/>
          <w:rtl/>
        </w:rPr>
        <w:tab/>
      </w:r>
      <w:r w:rsidRPr="00EC45AD">
        <w:rPr>
          <w:rStyle w:val="default"/>
          <w:rFonts w:cs="FrankRuehl"/>
          <w:vanish/>
          <w:sz w:val="22"/>
          <w:szCs w:val="22"/>
          <w:u w:val="single"/>
          <w:shd w:val="clear" w:color="auto" w:fill="FFFF99"/>
          <w:rtl/>
        </w:rPr>
        <w:t>(</w:t>
      </w:r>
      <w:r w:rsidRPr="00EC45AD">
        <w:rPr>
          <w:rStyle w:val="default"/>
          <w:rFonts w:cs="FrankRuehl" w:hint="cs"/>
          <w:vanish/>
          <w:sz w:val="22"/>
          <w:szCs w:val="22"/>
          <w:u w:val="single"/>
          <w:shd w:val="clear" w:color="auto" w:fill="FFFF99"/>
          <w:rtl/>
        </w:rPr>
        <w:t>ג)</w:t>
      </w:r>
      <w:r w:rsidRPr="00EC45AD">
        <w:rPr>
          <w:rStyle w:val="default"/>
          <w:rFonts w:cs="FrankRuehl"/>
          <w:vanish/>
          <w:sz w:val="22"/>
          <w:szCs w:val="22"/>
          <w:u w:val="single"/>
          <w:shd w:val="clear" w:color="auto" w:fill="FFFF99"/>
          <w:rtl/>
        </w:rPr>
        <w:tab/>
      </w:r>
      <w:r w:rsidRPr="00EC45AD">
        <w:rPr>
          <w:rStyle w:val="default"/>
          <w:rFonts w:cs="FrankRuehl" w:hint="cs"/>
          <w:vanish/>
          <w:sz w:val="22"/>
          <w:szCs w:val="22"/>
          <w:u w:val="single"/>
          <w:shd w:val="clear" w:color="auto" w:fill="FFFF99"/>
          <w:rtl/>
        </w:rPr>
        <w:t>סכום שעודכן על פי תקנת משנה (ב), יעוגל לשקל החדש השלם הקרוב; סכום של ח</w:t>
      </w:r>
      <w:r w:rsidRPr="00EC45AD">
        <w:rPr>
          <w:rStyle w:val="default"/>
          <w:rFonts w:cs="FrankRuehl"/>
          <w:vanish/>
          <w:sz w:val="22"/>
          <w:szCs w:val="22"/>
          <w:u w:val="single"/>
          <w:shd w:val="clear" w:color="auto" w:fill="FFFF99"/>
          <w:rtl/>
        </w:rPr>
        <w:t>צ</w:t>
      </w:r>
      <w:r w:rsidRPr="00EC45AD">
        <w:rPr>
          <w:rStyle w:val="default"/>
          <w:rFonts w:cs="FrankRuehl" w:hint="cs"/>
          <w:vanish/>
          <w:sz w:val="22"/>
          <w:szCs w:val="22"/>
          <w:u w:val="single"/>
          <w:shd w:val="clear" w:color="auto" w:fill="FFFF99"/>
          <w:rtl/>
        </w:rPr>
        <w:t>י שקל חדש יעוגל כלפי מעלה.</w:t>
      </w:r>
    </w:p>
    <w:p w14:paraId="06629FD4" w14:textId="77777777" w:rsidR="00722A13" w:rsidRPr="00EC45AD" w:rsidRDefault="00722A13" w:rsidP="00722A13">
      <w:pPr>
        <w:pStyle w:val="P00"/>
        <w:spacing w:before="0"/>
        <w:ind w:left="0" w:right="1134"/>
        <w:rPr>
          <w:rFonts w:hint="cs"/>
          <w:vanish/>
          <w:color w:val="FF0000"/>
          <w:szCs w:val="20"/>
          <w:shd w:val="clear" w:color="auto" w:fill="FFFF99"/>
          <w:rtl/>
        </w:rPr>
      </w:pPr>
    </w:p>
    <w:p w14:paraId="109A2936" w14:textId="77777777" w:rsidR="00722A13" w:rsidRPr="00EC45AD" w:rsidRDefault="00722A13" w:rsidP="00722A13">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1.1.1987</w:t>
      </w:r>
    </w:p>
    <w:p w14:paraId="052BC201" w14:textId="77777777" w:rsidR="00722A13" w:rsidRPr="00EC45AD" w:rsidRDefault="00722A13" w:rsidP="00722A13">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(מס' 2) תשמ"ז-1987</w:t>
      </w:r>
    </w:p>
    <w:p w14:paraId="7ABE5B7A" w14:textId="77777777" w:rsidR="00722A13" w:rsidRPr="00EC45AD" w:rsidRDefault="00722A13" w:rsidP="00722A13">
      <w:pPr>
        <w:pStyle w:val="footnote"/>
        <w:tabs>
          <w:tab w:val="left" w:pos="624"/>
          <w:tab w:val="left" w:pos="1021"/>
          <w:tab w:val="left" w:pos="1474"/>
          <w:tab w:val="left" w:pos="1928"/>
          <w:tab w:val="left" w:pos="2381"/>
          <w:tab w:val="left" w:pos="2835"/>
          <w:tab w:val="right" w:leader="dot" w:pos="6259"/>
        </w:tabs>
        <w:ind w:left="0" w:right="1134"/>
        <w:rPr>
          <w:vanish/>
          <w:sz w:val="20"/>
          <w:szCs w:val="20"/>
          <w:shd w:val="clear" w:color="auto" w:fill="FFFF99"/>
          <w:rtl/>
        </w:rPr>
      </w:pPr>
      <w:hyperlink r:id="rId296" w:history="1">
        <w:r w:rsidRPr="00EC45AD">
          <w:rPr>
            <w:rStyle w:val="Hyperlink"/>
            <w:rFonts w:hint="cs"/>
            <w:vanish/>
            <w:sz w:val="20"/>
            <w:szCs w:val="20"/>
            <w:shd w:val="clear" w:color="auto" w:fill="FFFF99"/>
            <w:rtl/>
          </w:rPr>
          <w:t>ק"ת תשמ"ז מס' 5003</w:t>
        </w:r>
      </w:hyperlink>
      <w:r w:rsidRPr="00EC45AD">
        <w:rPr>
          <w:rFonts w:hint="cs"/>
          <w:vanish/>
          <w:sz w:val="20"/>
          <w:szCs w:val="20"/>
          <w:shd w:val="clear" w:color="auto" w:fill="FFFF99"/>
          <w:rtl/>
        </w:rPr>
        <w:t xml:space="preserve"> מיום 5.2.1987 עמ' 398 </w:t>
      </w:r>
    </w:p>
    <w:p w14:paraId="73C86395" w14:textId="77777777" w:rsidR="00722A13" w:rsidRPr="00EC45AD" w:rsidRDefault="00722A13" w:rsidP="00722A13">
      <w:pPr>
        <w:pStyle w:val="P00"/>
        <w:ind w:left="0" w:right="1134"/>
        <w:rPr>
          <w:rStyle w:val="default"/>
          <w:rFonts w:cs="FrankRuehl" w:hint="cs"/>
          <w:vanish/>
          <w:sz w:val="22"/>
          <w:szCs w:val="22"/>
          <w:shd w:val="clear" w:color="auto" w:fill="FFFF99"/>
          <w:rtl/>
        </w:rPr>
      </w:pPr>
      <w:r w:rsidRPr="00EC45AD">
        <w:rPr>
          <w:rStyle w:val="default"/>
          <w:rFonts w:cs="FrankRuehl" w:hint="cs"/>
          <w:vanish/>
          <w:sz w:val="22"/>
          <w:szCs w:val="22"/>
          <w:shd w:val="clear" w:color="auto" w:fill="FFFF99"/>
          <w:rtl/>
        </w:rPr>
        <w:tab/>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ב)</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הסכו</w:t>
      </w:r>
      <w:r w:rsidRPr="00EC45AD">
        <w:rPr>
          <w:rStyle w:val="default"/>
          <w:rFonts w:cs="FrankRuehl"/>
          <w:vanish/>
          <w:sz w:val="22"/>
          <w:szCs w:val="22"/>
          <w:shd w:val="clear" w:color="auto" w:fill="FFFF99"/>
          <w:rtl/>
        </w:rPr>
        <w:t>מ</w:t>
      </w:r>
      <w:r w:rsidRPr="00EC45AD">
        <w:rPr>
          <w:rStyle w:val="default"/>
          <w:rFonts w:cs="FrankRuehl" w:hint="cs"/>
          <w:vanish/>
          <w:sz w:val="22"/>
          <w:szCs w:val="22"/>
          <w:shd w:val="clear" w:color="auto" w:fill="FFFF99"/>
          <w:rtl/>
        </w:rPr>
        <w:t xml:space="preserve">ים הנקובים בתקנת משנה (א) יעודכנו </w:t>
      </w:r>
      <w:r w:rsidRPr="00EC45AD">
        <w:rPr>
          <w:rStyle w:val="default"/>
          <w:rFonts w:cs="FrankRuehl" w:hint="cs"/>
          <w:strike/>
          <w:vanish/>
          <w:sz w:val="22"/>
          <w:szCs w:val="22"/>
          <w:shd w:val="clear" w:color="auto" w:fill="FFFF99"/>
          <w:rtl/>
        </w:rPr>
        <w:t>ב-1 באפריל וב-1 באוקטובר</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ב-1 בינואר וב-1 ביולי</w:t>
      </w:r>
      <w:r w:rsidRPr="00EC45AD">
        <w:rPr>
          <w:rStyle w:val="default"/>
          <w:rFonts w:cs="FrankRuehl" w:hint="cs"/>
          <w:vanish/>
          <w:sz w:val="22"/>
          <w:szCs w:val="22"/>
          <w:shd w:val="clear" w:color="auto" w:fill="FFFF99"/>
          <w:rtl/>
        </w:rPr>
        <w:t xml:space="preserve"> של כל שנה (להלן - יום העדכון), לפי שיעור עליית המדד החדש לעומת המדד היסודי; לענין זה </w:t>
      </w:r>
      <w:r w:rsidRPr="00EC45AD">
        <w:rPr>
          <w:rStyle w:val="default"/>
          <w:rFonts w:cs="FrankRuehl"/>
          <w:vanish/>
          <w:sz w:val="22"/>
          <w:szCs w:val="22"/>
          <w:shd w:val="clear" w:color="auto" w:fill="FFFF99"/>
          <w:rtl/>
        </w:rPr>
        <w:t>–</w:t>
      </w:r>
    </w:p>
    <w:p w14:paraId="69A14C87" w14:textId="77777777" w:rsidR="00722A13" w:rsidRPr="00EC45AD" w:rsidRDefault="00722A13" w:rsidP="00722A13">
      <w:pPr>
        <w:pStyle w:val="P00"/>
        <w:spacing w:before="0"/>
        <w:ind w:left="0" w:right="1134"/>
        <w:rPr>
          <w:rStyle w:val="default"/>
          <w:rFonts w:cs="FrankRuehl"/>
          <w:vanish/>
          <w:sz w:val="22"/>
          <w:szCs w:val="22"/>
          <w:shd w:val="clear" w:color="auto" w:fill="FFFF99"/>
          <w:rtl/>
        </w:rPr>
      </w:pPr>
      <w:r w:rsidRPr="00EC45AD">
        <w:rPr>
          <w:i/>
          <w:iCs/>
          <w:vanish/>
          <w:sz w:val="22"/>
          <w:szCs w:val="22"/>
          <w:shd w:val="clear" w:color="auto" w:fill="FFFF99"/>
          <w:rtl/>
        </w:rPr>
        <w:tab/>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מדד" - מדד המחירים לצרכן שמפרסמת הלשכה המרכזית לסטטיסטיקה;</w:t>
      </w:r>
    </w:p>
    <w:p w14:paraId="6C01CB8E" w14:textId="77777777" w:rsidR="00722A13" w:rsidRPr="00EC45AD" w:rsidRDefault="00722A13" w:rsidP="00722A13">
      <w:pPr>
        <w:pStyle w:val="P00"/>
        <w:spacing w:before="0"/>
        <w:ind w:left="0" w:right="1134"/>
        <w:rPr>
          <w:rStyle w:val="default"/>
          <w:rFonts w:cs="FrankRuehl"/>
          <w:vanish/>
          <w:sz w:val="22"/>
          <w:szCs w:val="22"/>
          <w:shd w:val="clear" w:color="auto" w:fill="FFFF99"/>
          <w:rtl/>
        </w:rPr>
      </w:pPr>
      <w:r w:rsidRPr="00EC45AD">
        <w:rPr>
          <w:vanish/>
          <w:sz w:val="22"/>
          <w:szCs w:val="22"/>
          <w:shd w:val="clear" w:color="auto" w:fill="FFFF99"/>
          <w:rtl/>
        </w:rPr>
        <w:tab/>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מדד חדש" - המדד שפורסם לאחרונה לפני יום העדכון;</w:t>
      </w:r>
    </w:p>
    <w:p w14:paraId="1BEAF1BC" w14:textId="77777777" w:rsidR="00722A13" w:rsidRPr="00EC45AD" w:rsidRDefault="00722A13" w:rsidP="00722A13">
      <w:pPr>
        <w:pStyle w:val="P00"/>
        <w:spacing w:before="0"/>
        <w:ind w:left="0" w:right="1134"/>
        <w:rPr>
          <w:rStyle w:val="default"/>
          <w:rFonts w:cs="FrankRuehl"/>
          <w:vanish/>
          <w:sz w:val="22"/>
          <w:szCs w:val="22"/>
          <w:shd w:val="clear" w:color="auto" w:fill="FFFF99"/>
          <w:rtl/>
        </w:rPr>
      </w:pPr>
      <w:r w:rsidRPr="00EC45AD">
        <w:rPr>
          <w:vanish/>
          <w:sz w:val="22"/>
          <w:szCs w:val="22"/>
          <w:shd w:val="clear" w:color="auto" w:fill="FFFF99"/>
          <w:rtl/>
        </w:rPr>
        <w:tab/>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מדד יסודי" - המדד שפורסם לאחרונה לפני יום העדכון הקודם.</w:t>
      </w:r>
    </w:p>
    <w:p w14:paraId="1F48898C" w14:textId="77777777" w:rsidR="001C6B39" w:rsidRPr="00EC45AD" w:rsidRDefault="001C6B39" w:rsidP="001C6B39">
      <w:pPr>
        <w:pStyle w:val="P00"/>
        <w:spacing w:before="0"/>
        <w:ind w:left="0" w:right="1134"/>
        <w:rPr>
          <w:rFonts w:hint="cs"/>
          <w:vanish/>
          <w:color w:val="FF0000"/>
          <w:szCs w:val="20"/>
          <w:shd w:val="clear" w:color="auto" w:fill="FFFF99"/>
          <w:rtl/>
        </w:rPr>
      </w:pPr>
    </w:p>
    <w:p w14:paraId="3CD187F1" w14:textId="77777777" w:rsidR="001C6B39" w:rsidRPr="00EC45AD" w:rsidRDefault="001C6B39" w:rsidP="001C6B39">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1.1.1987</w:t>
      </w:r>
    </w:p>
    <w:p w14:paraId="4D58F859" w14:textId="77777777" w:rsidR="001C6B39" w:rsidRPr="00EC45AD" w:rsidRDefault="001C6B39" w:rsidP="001C6B39">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הודעה תשמ"ז-1987</w:t>
      </w:r>
    </w:p>
    <w:p w14:paraId="693C5954" w14:textId="77777777" w:rsidR="00722A13" w:rsidRPr="00EC45AD" w:rsidRDefault="001C6B39" w:rsidP="001C6B39">
      <w:pPr>
        <w:pStyle w:val="P00"/>
        <w:spacing w:before="0"/>
        <w:ind w:left="0" w:right="1134"/>
        <w:rPr>
          <w:rStyle w:val="default"/>
          <w:rFonts w:cs="FrankRuehl" w:hint="cs"/>
          <w:vanish/>
          <w:szCs w:val="20"/>
          <w:u w:val="single"/>
          <w:shd w:val="clear" w:color="auto" w:fill="FFFF99"/>
          <w:rtl/>
        </w:rPr>
      </w:pPr>
      <w:hyperlink r:id="rId297" w:history="1">
        <w:r w:rsidRPr="00EC45AD">
          <w:rPr>
            <w:rStyle w:val="Hyperlink"/>
            <w:vanish/>
            <w:szCs w:val="20"/>
            <w:shd w:val="clear" w:color="auto" w:fill="FFFF99"/>
            <w:rtl/>
          </w:rPr>
          <w:t>י</w:t>
        </w:r>
        <w:r w:rsidRPr="00EC45AD">
          <w:rPr>
            <w:rStyle w:val="Hyperlink"/>
            <w:rFonts w:hint="cs"/>
            <w:vanish/>
            <w:szCs w:val="20"/>
            <w:shd w:val="clear" w:color="auto" w:fill="FFFF99"/>
            <w:rtl/>
          </w:rPr>
          <w:t>"פ תשמ"ז מס' 3431</w:t>
        </w:r>
      </w:hyperlink>
      <w:r w:rsidRPr="00EC45AD">
        <w:rPr>
          <w:rFonts w:hint="cs"/>
          <w:vanish/>
          <w:szCs w:val="20"/>
          <w:shd w:val="clear" w:color="auto" w:fill="FFFF99"/>
          <w:rtl/>
        </w:rPr>
        <w:t xml:space="preserve"> מיום 26.2.1987 עמ' 1082 </w:t>
      </w:r>
    </w:p>
    <w:p w14:paraId="4B3BD40A" w14:textId="77777777" w:rsidR="009A7D1E" w:rsidRPr="00EC45AD" w:rsidRDefault="009D7D7C" w:rsidP="009A7D1E">
      <w:pPr>
        <w:pStyle w:val="P00"/>
        <w:ind w:left="0" w:right="1134"/>
        <w:rPr>
          <w:rStyle w:val="default"/>
          <w:rFonts w:cs="FrankRuehl"/>
          <w:vanish/>
          <w:sz w:val="22"/>
          <w:szCs w:val="22"/>
          <w:shd w:val="clear" w:color="auto" w:fill="FFFF99"/>
          <w:rtl/>
        </w:rPr>
      </w:pPr>
      <w:r w:rsidRPr="00EC45AD">
        <w:rPr>
          <w:rStyle w:val="default"/>
          <w:rFonts w:cs="FrankRuehl" w:hint="cs"/>
          <w:vanish/>
          <w:sz w:val="22"/>
          <w:szCs w:val="22"/>
          <w:shd w:val="clear" w:color="auto" w:fill="FFFF99"/>
          <w:rtl/>
        </w:rPr>
        <w:tab/>
      </w:r>
      <w:r w:rsidR="009A7D1E" w:rsidRPr="00EC45AD">
        <w:rPr>
          <w:rStyle w:val="default"/>
          <w:rFonts w:cs="FrankRuehl" w:hint="cs"/>
          <w:vanish/>
          <w:sz w:val="22"/>
          <w:szCs w:val="22"/>
          <w:shd w:val="clear" w:color="auto" w:fill="FFFF99"/>
          <w:rtl/>
        </w:rPr>
        <w:t>(א)</w:t>
      </w:r>
      <w:r w:rsidR="009A7D1E" w:rsidRPr="00EC45AD">
        <w:rPr>
          <w:rStyle w:val="default"/>
          <w:rFonts w:cs="FrankRuehl"/>
          <w:vanish/>
          <w:sz w:val="22"/>
          <w:szCs w:val="22"/>
          <w:shd w:val="clear" w:color="auto" w:fill="FFFF99"/>
          <w:rtl/>
        </w:rPr>
        <w:tab/>
      </w:r>
      <w:r w:rsidR="009A7D1E" w:rsidRPr="00EC45AD">
        <w:rPr>
          <w:rStyle w:val="default"/>
          <w:rFonts w:cs="FrankRuehl" w:hint="cs"/>
          <w:vanish/>
          <w:sz w:val="22"/>
          <w:szCs w:val="22"/>
          <w:shd w:val="clear" w:color="auto" w:fill="FFFF99"/>
          <w:rtl/>
        </w:rPr>
        <w:t>הופעלו הליכי גביה על פי פקודת המסים (גביה), בשל חוב מס, יווספו עליו ההוצאות הכרוכות בדרישת התשלום, בגבייתו ובעיקול טובין, בשיעורים אלה:</w:t>
      </w:r>
    </w:p>
    <w:p w14:paraId="51426C62" w14:textId="77777777" w:rsidR="009A7D1E" w:rsidRPr="00EC45AD" w:rsidRDefault="009A7D1E" w:rsidP="009A7D1E">
      <w:pPr>
        <w:pStyle w:val="P22"/>
        <w:spacing w:before="0"/>
        <w:ind w:left="1021" w:right="1134"/>
        <w:rPr>
          <w:rStyle w:val="default"/>
          <w:rFonts w:cs="FrankRuehl"/>
          <w:vanish/>
          <w:sz w:val="22"/>
          <w:szCs w:val="22"/>
          <w:shd w:val="clear" w:color="auto" w:fill="FFFF99"/>
          <w:rtl/>
        </w:rPr>
      </w:pPr>
      <w:r w:rsidRPr="00EC45AD">
        <w:rPr>
          <w:rStyle w:val="default"/>
          <w:rFonts w:cs="FrankRuehl"/>
          <w:vanish/>
          <w:sz w:val="22"/>
          <w:szCs w:val="22"/>
          <w:shd w:val="clear" w:color="auto" w:fill="FFFF99"/>
          <w:rtl/>
        </w:rPr>
        <w:t>(1)</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לכל הודעה בדבר דרישה לתשלום מס, כתב הרשאה, או מתן צו למכירת נכסים </w:t>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 xml:space="preserve"> </w:t>
      </w:r>
      <w:r w:rsidRPr="00EC45AD">
        <w:rPr>
          <w:rStyle w:val="default"/>
          <w:rFonts w:cs="FrankRuehl" w:hint="cs"/>
          <w:strike/>
          <w:vanish/>
          <w:sz w:val="22"/>
          <w:szCs w:val="22"/>
          <w:shd w:val="clear" w:color="auto" w:fill="FFFF99"/>
          <w:rtl/>
        </w:rPr>
        <w:t>3</w:t>
      </w:r>
      <w:r w:rsidRPr="00EC45AD">
        <w:rPr>
          <w:rStyle w:val="default"/>
          <w:rFonts w:cs="FrankRuehl" w:hint="cs"/>
          <w:vanish/>
          <w:sz w:val="22"/>
          <w:szCs w:val="22"/>
          <w:shd w:val="clear" w:color="auto" w:fill="FFFF99"/>
          <w:rtl/>
        </w:rPr>
        <w:t xml:space="preserve"> </w:t>
      </w:r>
      <w:r w:rsidR="00790058" w:rsidRPr="00EC45AD">
        <w:rPr>
          <w:rStyle w:val="default"/>
          <w:rFonts w:cs="FrankRuehl" w:hint="cs"/>
          <w:vanish/>
          <w:sz w:val="22"/>
          <w:szCs w:val="22"/>
          <w:u w:val="single"/>
          <w:shd w:val="clear" w:color="auto" w:fill="FFFF99"/>
          <w:rtl/>
        </w:rPr>
        <w:t>4</w:t>
      </w:r>
      <w:r w:rsidR="00790058"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shd w:val="clear" w:color="auto" w:fill="FFFF99"/>
          <w:rtl/>
        </w:rPr>
        <w:t>שקלים חדשים;</w:t>
      </w:r>
    </w:p>
    <w:p w14:paraId="7C44C2E4" w14:textId="77777777" w:rsidR="009A7D1E" w:rsidRPr="00EC45AD" w:rsidRDefault="009A7D1E" w:rsidP="009A7D1E">
      <w:pPr>
        <w:pStyle w:val="P22"/>
        <w:spacing w:before="0"/>
        <w:ind w:left="1021" w:right="1134"/>
        <w:rPr>
          <w:rStyle w:val="default"/>
          <w:rFonts w:cs="FrankRuehl" w:hint="cs"/>
          <w:vanish/>
          <w:sz w:val="22"/>
          <w:szCs w:val="22"/>
          <w:shd w:val="clear" w:color="auto" w:fill="FFFF99"/>
          <w:rtl/>
        </w:rPr>
      </w:pPr>
      <w:r w:rsidRPr="00EC45AD">
        <w:rPr>
          <w:rStyle w:val="default"/>
          <w:rFonts w:cs="FrankRuehl"/>
          <w:vanish/>
          <w:sz w:val="22"/>
          <w:szCs w:val="22"/>
          <w:shd w:val="clear" w:color="auto" w:fill="FFFF99"/>
          <w:rtl/>
        </w:rPr>
        <w:t>(2)</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ביצוע עיקול </w:t>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 xml:space="preserve"> </w:t>
      </w:r>
      <w:r w:rsidRPr="00EC45AD">
        <w:rPr>
          <w:rStyle w:val="default"/>
          <w:rFonts w:cs="FrankRuehl" w:hint="cs"/>
          <w:strike/>
          <w:vanish/>
          <w:sz w:val="22"/>
          <w:szCs w:val="22"/>
          <w:shd w:val="clear" w:color="auto" w:fill="FFFF99"/>
          <w:rtl/>
        </w:rPr>
        <w:t>5</w:t>
      </w:r>
      <w:r w:rsidRPr="00EC45AD">
        <w:rPr>
          <w:rStyle w:val="default"/>
          <w:rFonts w:cs="FrankRuehl" w:hint="cs"/>
          <w:vanish/>
          <w:sz w:val="22"/>
          <w:szCs w:val="22"/>
          <w:shd w:val="clear" w:color="auto" w:fill="FFFF99"/>
          <w:rtl/>
        </w:rPr>
        <w:t xml:space="preserve"> </w:t>
      </w:r>
      <w:r w:rsidR="00790058" w:rsidRPr="00EC45AD">
        <w:rPr>
          <w:rStyle w:val="default"/>
          <w:rFonts w:cs="FrankRuehl" w:hint="cs"/>
          <w:vanish/>
          <w:sz w:val="22"/>
          <w:szCs w:val="22"/>
          <w:u w:val="single"/>
          <w:shd w:val="clear" w:color="auto" w:fill="FFFF99"/>
          <w:rtl/>
        </w:rPr>
        <w:t>6</w:t>
      </w:r>
      <w:r w:rsidR="00790058"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shd w:val="clear" w:color="auto" w:fill="FFFF99"/>
          <w:rtl/>
        </w:rPr>
        <w:t>שקלים חדשים לכל אדם שהשתתף בביצועו.</w:t>
      </w:r>
    </w:p>
    <w:p w14:paraId="74F5961E" w14:textId="77777777" w:rsidR="00381FAE" w:rsidRPr="00EC45AD" w:rsidRDefault="00381FAE" w:rsidP="00381FAE">
      <w:pPr>
        <w:pStyle w:val="P00"/>
        <w:spacing w:before="0"/>
        <w:ind w:left="0" w:right="1134"/>
        <w:rPr>
          <w:rFonts w:hint="cs"/>
          <w:vanish/>
          <w:color w:val="FF0000"/>
          <w:szCs w:val="20"/>
          <w:shd w:val="clear" w:color="auto" w:fill="FFFF99"/>
          <w:rtl/>
        </w:rPr>
      </w:pPr>
    </w:p>
    <w:p w14:paraId="0C8CEF51" w14:textId="77777777" w:rsidR="00381FAE" w:rsidRPr="00EC45AD" w:rsidRDefault="00381FAE" w:rsidP="00381FAE">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1.7.1987</w:t>
      </w:r>
    </w:p>
    <w:p w14:paraId="15C5B7FE" w14:textId="77777777" w:rsidR="00381FAE" w:rsidRPr="00EC45AD" w:rsidRDefault="00381FAE" w:rsidP="00381FAE">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הודעה (מס' 2) תשמ"ז-1987</w:t>
      </w:r>
    </w:p>
    <w:p w14:paraId="5D303C46" w14:textId="77777777" w:rsidR="00381FAE" w:rsidRPr="00EC45AD" w:rsidRDefault="00381FAE" w:rsidP="00381FAE">
      <w:pPr>
        <w:pStyle w:val="footnote"/>
        <w:tabs>
          <w:tab w:val="left" w:pos="624"/>
          <w:tab w:val="left" w:pos="1021"/>
          <w:tab w:val="left" w:pos="1474"/>
          <w:tab w:val="left" w:pos="1928"/>
          <w:tab w:val="left" w:pos="2381"/>
          <w:tab w:val="left" w:pos="2835"/>
          <w:tab w:val="right" w:leader="dot" w:pos="6259"/>
        </w:tabs>
        <w:ind w:left="0" w:right="1134"/>
        <w:rPr>
          <w:vanish/>
          <w:sz w:val="20"/>
          <w:szCs w:val="20"/>
          <w:shd w:val="clear" w:color="auto" w:fill="FFFF99"/>
          <w:rtl/>
        </w:rPr>
      </w:pPr>
      <w:hyperlink r:id="rId298" w:history="1">
        <w:r w:rsidRPr="00EC45AD">
          <w:rPr>
            <w:rStyle w:val="Hyperlink"/>
            <w:rFonts w:hint="cs"/>
            <w:vanish/>
            <w:sz w:val="20"/>
            <w:szCs w:val="20"/>
            <w:shd w:val="clear" w:color="auto" w:fill="FFFF99"/>
            <w:rtl/>
          </w:rPr>
          <w:t>י"פ תשמ"ז מס' 3474</w:t>
        </w:r>
      </w:hyperlink>
      <w:r w:rsidRPr="00EC45AD">
        <w:rPr>
          <w:rFonts w:hint="cs"/>
          <w:vanish/>
          <w:sz w:val="20"/>
          <w:szCs w:val="20"/>
          <w:shd w:val="clear" w:color="auto" w:fill="FFFF99"/>
          <w:rtl/>
        </w:rPr>
        <w:t xml:space="preserve"> מיום 18.8.1987 עמ' 2291</w:t>
      </w:r>
    </w:p>
    <w:p w14:paraId="1E8541B1" w14:textId="77777777" w:rsidR="001F7383" w:rsidRPr="00EC45AD" w:rsidRDefault="001F7383" w:rsidP="001F7383">
      <w:pPr>
        <w:pStyle w:val="P00"/>
        <w:ind w:left="0" w:right="1134"/>
        <w:rPr>
          <w:rStyle w:val="default"/>
          <w:rFonts w:cs="FrankRuehl"/>
          <w:vanish/>
          <w:sz w:val="22"/>
          <w:szCs w:val="22"/>
          <w:shd w:val="clear" w:color="auto" w:fill="FFFF99"/>
          <w:rtl/>
        </w:rPr>
      </w:pPr>
      <w:r w:rsidRPr="00EC45AD">
        <w:rPr>
          <w:rStyle w:val="default"/>
          <w:rFonts w:cs="FrankRuehl" w:hint="cs"/>
          <w:vanish/>
          <w:sz w:val="22"/>
          <w:szCs w:val="22"/>
          <w:shd w:val="clear" w:color="auto" w:fill="FFFF99"/>
          <w:rtl/>
        </w:rPr>
        <w:tab/>
        <w:t>(א)</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הופעלו הליכי גביה על פי פקודת המסים (גביה), בשל חוב מס, יווספו עליו ההוצאות הכרוכות בדרישת התשלום, בגבייתו ובעיקול טובין, בשיעורים אלה:</w:t>
      </w:r>
    </w:p>
    <w:p w14:paraId="7935EB3B" w14:textId="77777777" w:rsidR="001F7383" w:rsidRPr="00EC45AD" w:rsidRDefault="001F7383" w:rsidP="00D8560B">
      <w:pPr>
        <w:pStyle w:val="P22"/>
        <w:spacing w:before="0"/>
        <w:ind w:left="1021" w:right="1134"/>
        <w:rPr>
          <w:rStyle w:val="default"/>
          <w:rFonts w:cs="FrankRuehl"/>
          <w:vanish/>
          <w:sz w:val="22"/>
          <w:szCs w:val="22"/>
          <w:shd w:val="clear" w:color="auto" w:fill="FFFF99"/>
          <w:rtl/>
        </w:rPr>
      </w:pPr>
      <w:r w:rsidRPr="00EC45AD">
        <w:rPr>
          <w:rStyle w:val="default"/>
          <w:rFonts w:cs="FrankRuehl"/>
          <w:vanish/>
          <w:sz w:val="22"/>
          <w:szCs w:val="22"/>
          <w:shd w:val="clear" w:color="auto" w:fill="FFFF99"/>
          <w:rtl/>
        </w:rPr>
        <w:t>(1)</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לכל הודעה בדבר דרישה לתשלום מס, כתב הרשאה, או מתן צו למכירת נכסים </w:t>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 xml:space="preserve"> 4 שקלים חדשים;</w:t>
      </w:r>
    </w:p>
    <w:p w14:paraId="248E1EA9" w14:textId="77777777" w:rsidR="001F7383" w:rsidRPr="00EC45AD" w:rsidRDefault="001F7383" w:rsidP="00D8560B">
      <w:pPr>
        <w:pStyle w:val="P22"/>
        <w:spacing w:before="0"/>
        <w:ind w:left="1021" w:right="1134"/>
        <w:rPr>
          <w:rStyle w:val="default"/>
          <w:rFonts w:cs="FrankRuehl" w:hint="cs"/>
          <w:vanish/>
          <w:sz w:val="22"/>
          <w:szCs w:val="22"/>
          <w:shd w:val="clear" w:color="auto" w:fill="FFFF99"/>
          <w:rtl/>
        </w:rPr>
      </w:pPr>
      <w:r w:rsidRPr="00EC45AD">
        <w:rPr>
          <w:rStyle w:val="default"/>
          <w:rFonts w:cs="FrankRuehl"/>
          <w:vanish/>
          <w:sz w:val="22"/>
          <w:szCs w:val="22"/>
          <w:shd w:val="clear" w:color="auto" w:fill="FFFF99"/>
          <w:rtl/>
        </w:rPr>
        <w:t>(2)</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ביצוע עיקול </w:t>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 xml:space="preserve"> </w:t>
      </w:r>
      <w:r w:rsidR="00D8560B" w:rsidRPr="00EC45AD">
        <w:rPr>
          <w:rStyle w:val="default"/>
          <w:rFonts w:cs="FrankRuehl" w:hint="cs"/>
          <w:strike/>
          <w:vanish/>
          <w:sz w:val="22"/>
          <w:szCs w:val="22"/>
          <w:shd w:val="clear" w:color="auto" w:fill="FFFF99"/>
          <w:rtl/>
        </w:rPr>
        <w:t>6</w:t>
      </w:r>
      <w:r w:rsidRPr="00EC45AD">
        <w:rPr>
          <w:rStyle w:val="default"/>
          <w:rFonts w:cs="FrankRuehl" w:hint="cs"/>
          <w:vanish/>
          <w:sz w:val="22"/>
          <w:szCs w:val="22"/>
          <w:shd w:val="clear" w:color="auto" w:fill="FFFF99"/>
          <w:rtl/>
        </w:rPr>
        <w:t xml:space="preserve"> </w:t>
      </w:r>
      <w:r w:rsidR="00D8560B" w:rsidRPr="00EC45AD">
        <w:rPr>
          <w:rStyle w:val="default"/>
          <w:rFonts w:cs="FrankRuehl" w:hint="cs"/>
          <w:vanish/>
          <w:sz w:val="22"/>
          <w:szCs w:val="22"/>
          <w:u w:val="single"/>
          <w:shd w:val="clear" w:color="auto" w:fill="FFFF99"/>
          <w:rtl/>
        </w:rPr>
        <w:t>7</w:t>
      </w:r>
      <w:r w:rsidRPr="00EC45AD">
        <w:rPr>
          <w:rStyle w:val="default"/>
          <w:rFonts w:cs="FrankRuehl" w:hint="cs"/>
          <w:vanish/>
          <w:sz w:val="22"/>
          <w:szCs w:val="22"/>
          <w:shd w:val="clear" w:color="auto" w:fill="FFFF99"/>
          <w:rtl/>
        </w:rPr>
        <w:t xml:space="preserve"> שקלים חדשים לכל אדם שהשתתף בביצועו.</w:t>
      </w:r>
    </w:p>
    <w:p w14:paraId="7B3B0658" w14:textId="77777777" w:rsidR="004C62E4" w:rsidRPr="00EC45AD" w:rsidRDefault="004C62E4" w:rsidP="004C62E4">
      <w:pPr>
        <w:pStyle w:val="P00"/>
        <w:spacing w:before="0"/>
        <w:ind w:left="0" w:right="1134"/>
        <w:rPr>
          <w:rFonts w:hint="cs"/>
          <w:vanish/>
          <w:color w:val="FF0000"/>
          <w:szCs w:val="20"/>
          <w:shd w:val="clear" w:color="auto" w:fill="FFFF99"/>
          <w:rtl/>
        </w:rPr>
      </w:pPr>
    </w:p>
    <w:p w14:paraId="226F4CB7" w14:textId="77777777" w:rsidR="004C62E4" w:rsidRPr="00EC45AD" w:rsidRDefault="004C62E4" w:rsidP="004C62E4">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1.7.1988</w:t>
      </w:r>
    </w:p>
    <w:p w14:paraId="22DECDF1" w14:textId="77777777" w:rsidR="004C62E4" w:rsidRPr="00EC45AD" w:rsidRDefault="004C62E4" w:rsidP="004C62E4">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הודעה (</w:t>
      </w:r>
      <w:r w:rsidR="00500785" w:rsidRPr="00EC45AD">
        <w:rPr>
          <w:rFonts w:hint="cs"/>
          <w:b/>
          <w:bCs/>
          <w:vanish/>
          <w:szCs w:val="20"/>
          <w:shd w:val="clear" w:color="auto" w:fill="FFFF99"/>
          <w:rtl/>
        </w:rPr>
        <w:t>מס' 3</w:t>
      </w:r>
      <w:r w:rsidRPr="00EC45AD">
        <w:rPr>
          <w:rFonts w:hint="cs"/>
          <w:b/>
          <w:bCs/>
          <w:vanish/>
          <w:szCs w:val="20"/>
          <w:shd w:val="clear" w:color="auto" w:fill="FFFF99"/>
          <w:rtl/>
        </w:rPr>
        <w:t>) תשמ"ח-1988</w:t>
      </w:r>
    </w:p>
    <w:p w14:paraId="588F58A3" w14:textId="77777777" w:rsidR="004C62E4" w:rsidRPr="00EC45AD" w:rsidRDefault="004C62E4" w:rsidP="004C62E4">
      <w:pPr>
        <w:pStyle w:val="footnote"/>
        <w:tabs>
          <w:tab w:val="left" w:pos="624"/>
          <w:tab w:val="left" w:pos="1021"/>
          <w:tab w:val="left" w:pos="1474"/>
          <w:tab w:val="left" w:pos="1928"/>
          <w:tab w:val="left" w:pos="2381"/>
          <w:tab w:val="left" w:pos="2835"/>
          <w:tab w:val="right" w:leader="dot" w:pos="6259"/>
        </w:tabs>
        <w:ind w:left="0" w:right="1134"/>
        <w:rPr>
          <w:rFonts w:cs="Miriam" w:hint="cs"/>
          <w:strike/>
          <w:vanish/>
          <w:sz w:val="20"/>
          <w:szCs w:val="20"/>
          <w:shd w:val="clear" w:color="auto" w:fill="FFFF99"/>
          <w:rtl/>
        </w:rPr>
      </w:pPr>
      <w:hyperlink r:id="rId299" w:history="1">
        <w:r w:rsidRPr="00EC45AD">
          <w:rPr>
            <w:rStyle w:val="Hyperlink"/>
            <w:rFonts w:hint="cs"/>
            <w:vanish/>
            <w:sz w:val="20"/>
            <w:szCs w:val="20"/>
            <w:shd w:val="clear" w:color="auto" w:fill="FFFF99"/>
            <w:rtl/>
          </w:rPr>
          <w:t>י"פ תשמ"ח מס' 3576</w:t>
        </w:r>
      </w:hyperlink>
      <w:r w:rsidRPr="00EC45AD">
        <w:rPr>
          <w:rFonts w:hint="cs"/>
          <w:vanish/>
          <w:sz w:val="20"/>
          <w:szCs w:val="20"/>
          <w:shd w:val="clear" w:color="auto" w:fill="FFFF99"/>
          <w:rtl/>
        </w:rPr>
        <w:t xml:space="preserve"> מיום 4.8.1988 עמ' 3018</w:t>
      </w:r>
    </w:p>
    <w:p w14:paraId="0E484700" w14:textId="77777777" w:rsidR="004C62E4" w:rsidRPr="00EC45AD" w:rsidRDefault="004C62E4" w:rsidP="004C62E4">
      <w:pPr>
        <w:pStyle w:val="P00"/>
        <w:ind w:left="0" w:right="1134"/>
        <w:rPr>
          <w:rStyle w:val="default"/>
          <w:rFonts w:cs="FrankRuehl"/>
          <w:vanish/>
          <w:sz w:val="22"/>
          <w:szCs w:val="22"/>
          <w:shd w:val="clear" w:color="auto" w:fill="FFFF99"/>
          <w:rtl/>
        </w:rPr>
      </w:pPr>
      <w:r w:rsidRPr="00EC45AD">
        <w:rPr>
          <w:rStyle w:val="default"/>
          <w:rFonts w:cs="FrankRuehl" w:hint="cs"/>
          <w:vanish/>
          <w:sz w:val="22"/>
          <w:szCs w:val="22"/>
          <w:shd w:val="clear" w:color="auto" w:fill="FFFF99"/>
          <w:rtl/>
        </w:rPr>
        <w:tab/>
        <w:t>(א)</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הופעלו הליכי גביה על פי פקודת המסים (גביה), בשל חוב מס, יווספו עליו ההוצאות הכרוכות בדרישת התשלום, בגבייתו ובעיקול טובין, בשיעורים אלה:</w:t>
      </w:r>
    </w:p>
    <w:p w14:paraId="05D8800E" w14:textId="77777777" w:rsidR="004C62E4" w:rsidRPr="00EC45AD" w:rsidRDefault="004C62E4" w:rsidP="004C62E4">
      <w:pPr>
        <w:pStyle w:val="P22"/>
        <w:spacing w:before="0"/>
        <w:ind w:left="1021" w:right="1134"/>
        <w:rPr>
          <w:rStyle w:val="default"/>
          <w:rFonts w:cs="FrankRuehl"/>
          <w:vanish/>
          <w:sz w:val="22"/>
          <w:szCs w:val="22"/>
          <w:shd w:val="clear" w:color="auto" w:fill="FFFF99"/>
          <w:rtl/>
        </w:rPr>
      </w:pPr>
      <w:r w:rsidRPr="00EC45AD">
        <w:rPr>
          <w:rStyle w:val="default"/>
          <w:rFonts w:cs="FrankRuehl"/>
          <w:vanish/>
          <w:sz w:val="22"/>
          <w:szCs w:val="22"/>
          <w:shd w:val="clear" w:color="auto" w:fill="FFFF99"/>
          <w:rtl/>
        </w:rPr>
        <w:t>(1)</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לכל הודעה בדבר דרישה לתשלום מס, כתב הרשאה, או מתן צו למכירת נכסים </w:t>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 xml:space="preserve"> 4 שקלים חדשים;</w:t>
      </w:r>
    </w:p>
    <w:p w14:paraId="5DB53D46" w14:textId="77777777" w:rsidR="004C62E4" w:rsidRPr="00EC45AD" w:rsidRDefault="004C62E4" w:rsidP="004C62E4">
      <w:pPr>
        <w:pStyle w:val="P22"/>
        <w:spacing w:before="0"/>
        <w:ind w:left="1021" w:right="1134"/>
        <w:rPr>
          <w:rStyle w:val="default"/>
          <w:rFonts w:cs="FrankRuehl" w:hint="cs"/>
          <w:vanish/>
          <w:sz w:val="22"/>
          <w:szCs w:val="22"/>
          <w:shd w:val="clear" w:color="auto" w:fill="FFFF99"/>
          <w:rtl/>
        </w:rPr>
      </w:pPr>
      <w:r w:rsidRPr="00EC45AD">
        <w:rPr>
          <w:rStyle w:val="default"/>
          <w:rFonts w:cs="FrankRuehl"/>
          <w:vanish/>
          <w:sz w:val="22"/>
          <w:szCs w:val="22"/>
          <w:shd w:val="clear" w:color="auto" w:fill="FFFF99"/>
          <w:rtl/>
        </w:rPr>
        <w:t>(2)</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ביצוע עיקול </w:t>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 xml:space="preserve"> </w:t>
      </w:r>
      <w:r w:rsidRPr="00EC45AD">
        <w:rPr>
          <w:rStyle w:val="default"/>
          <w:rFonts w:cs="FrankRuehl" w:hint="cs"/>
          <w:strike/>
          <w:vanish/>
          <w:sz w:val="22"/>
          <w:szCs w:val="22"/>
          <w:shd w:val="clear" w:color="auto" w:fill="FFFF99"/>
          <w:rtl/>
        </w:rPr>
        <w:t>7</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8</w:t>
      </w:r>
      <w:r w:rsidRPr="00EC45AD">
        <w:rPr>
          <w:rStyle w:val="default"/>
          <w:rFonts w:cs="FrankRuehl" w:hint="cs"/>
          <w:vanish/>
          <w:sz w:val="22"/>
          <w:szCs w:val="22"/>
          <w:shd w:val="clear" w:color="auto" w:fill="FFFF99"/>
          <w:rtl/>
        </w:rPr>
        <w:t xml:space="preserve"> שקלים חדשים לכל אדם שהשתתף בביצועו.</w:t>
      </w:r>
    </w:p>
    <w:p w14:paraId="0CFC9C5F" w14:textId="77777777" w:rsidR="00500785" w:rsidRPr="00EC45AD" w:rsidRDefault="00500785" w:rsidP="00500785">
      <w:pPr>
        <w:pStyle w:val="P00"/>
        <w:spacing w:before="0"/>
        <w:ind w:left="0" w:right="1134"/>
        <w:rPr>
          <w:rFonts w:hint="cs"/>
          <w:vanish/>
          <w:color w:val="FF0000"/>
          <w:szCs w:val="20"/>
          <w:shd w:val="clear" w:color="auto" w:fill="FFFF99"/>
          <w:rtl/>
        </w:rPr>
      </w:pPr>
    </w:p>
    <w:p w14:paraId="5207983E" w14:textId="77777777" w:rsidR="00500785" w:rsidRPr="00EC45AD" w:rsidRDefault="00500785" w:rsidP="00500785">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1.1.1989</w:t>
      </w:r>
    </w:p>
    <w:p w14:paraId="0868510D" w14:textId="77777777" w:rsidR="00500785" w:rsidRPr="00EC45AD" w:rsidRDefault="00500785" w:rsidP="00500785">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הודעה (מס' 2) תשמ"ט-1989</w:t>
      </w:r>
    </w:p>
    <w:p w14:paraId="24FA20FD" w14:textId="77777777" w:rsidR="00500785" w:rsidRPr="00EC45AD" w:rsidRDefault="00500785" w:rsidP="00500785">
      <w:pPr>
        <w:pStyle w:val="footnote"/>
        <w:tabs>
          <w:tab w:val="left" w:pos="624"/>
          <w:tab w:val="left" w:pos="1021"/>
          <w:tab w:val="left" w:pos="1474"/>
          <w:tab w:val="left" w:pos="1928"/>
          <w:tab w:val="left" w:pos="2381"/>
          <w:tab w:val="left" w:pos="2835"/>
          <w:tab w:val="right" w:leader="dot" w:pos="6259"/>
        </w:tabs>
        <w:ind w:left="0" w:right="1134"/>
        <w:rPr>
          <w:vanish/>
          <w:sz w:val="20"/>
          <w:szCs w:val="20"/>
          <w:shd w:val="clear" w:color="auto" w:fill="FFFF99"/>
          <w:rtl/>
        </w:rPr>
      </w:pPr>
      <w:hyperlink r:id="rId300" w:history="1">
        <w:r w:rsidRPr="00EC45AD">
          <w:rPr>
            <w:rStyle w:val="Hyperlink"/>
            <w:vanish/>
            <w:sz w:val="20"/>
            <w:szCs w:val="20"/>
            <w:shd w:val="clear" w:color="auto" w:fill="FFFF99"/>
            <w:rtl/>
          </w:rPr>
          <w:t>י</w:t>
        </w:r>
        <w:r w:rsidRPr="00EC45AD">
          <w:rPr>
            <w:rStyle w:val="Hyperlink"/>
            <w:rFonts w:hint="cs"/>
            <w:vanish/>
            <w:sz w:val="20"/>
            <w:szCs w:val="20"/>
            <w:shd w:val="clear" w:color="auto" w:fill="FFFF99"/>
            <w:rtl/>
          </w:rPr>
          <w:t>"פ תשמ"ט מס' 3614</w:t>
        </w:r>
      </w:hyperlink>
      <w:r w:rsidRPr="00EC45AD">
        <w:rPr>
          <w:rFonts w:hint="cs"/>
          <w:vanish/>
          <w:sz w:val="20"/>
          <w:szCs w:val="20"/>
          <w:shd w:val="clear" w:color="auto" w:fill="FFFF99"/>
          <w:rtl/>
        </w:rPr>
        <w:t xml:space="preserve"> מיום 23.1.1989 עמ' 1233</w:t>
      </w:r>
    </w:p>
    <w:p w14:paraId="2AD04568" w14:textId="77777777" w:rsidR="00F97F29" w:rsidRPr="00EC45AD" w:rsidRDefault="00F97F29" w:rsidP="00F97F29">
      <w:pPr>
        <w:pStyle w:val="P00"/>
        <w:ind w:left="0" w:right="1134"/>
        <w:rPr>
          <w:rStyle w:val="default"/>
          <w:rFonts w:cs="FrankRuehl"/>
          <w:vanish/>
          <w:sz w:val="22"/>
          <w:szCs w:val="22"/>
          <w:shd w:val="clear" w:color="auto" w:fill="FFFF99"/>
          <w:rtl/>
        </w:rPr>
      </w:pPr>
      <w:r w:rsidRPr="00EC45AD">
        <w:rPr>
          <w:rStyle w:val="default"/>
          <w:rFonts w:cs="FrankRuehl" w:hint="cs"/>
          <w:vanish/>
          <w:sz w:val="22"/>
          <w:szCs w:val="22"/>
          <w:shd w:val="clear" w:color="auto" w:fill="FFFF99"/>
          <w:rtl/>
        </w:rPr>
        <w:tab/>
        <w:t>(א)</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הופעלו הליכי גביה על פי פקודת המסים (גביה), בשל חוב מס, יווספו עליו ההוצאות הכרוכות בדרישת התשלום, בגבייתו ובעיקול טובין, בשיעורים אלה:</w:t>
      </w:r>
    </w:p>
    <w:p w14:paraId="130362CD" w14:textId="77777777" w:rsidR="00F97F29" w:rsidRPr="00EC45AD" w:rsidRDefault="00F97F29" w:rsidP="00F97F29">
      <w:pPr>
        <w:pStyle w:val="P22"/>
        <w:spacing w:before="0"/>
        <w:ind w:left="1021" w:right="1134"/>
        <w:rPr>
          <w:rStyle w:val="default"/>
          <w:rFonts w:cs="FrankRuehl"/>
          <w:vanish/>
          <w:sz w:val="22"/>
          <w:szCs w:val="22"/>
          <w:shd w:val="clear" w:color="auto" w:fill="FFFF99"/>
          <w:rtl/>
        </w:rPr>
      </w:pPr>
      <w:r w:rsidRPr="00EC45AD">
        <w:rPr>
          <w:rStyle w:val="default"/>
          <w:rFonts w:cs="FrankRuehl"/>
          <w:vanish/>
          <w:sz w:val="22"/>
          <w:szCs w:val="22"/>
          <w:shd w:val="clear" w:color="auto" w:fill="FFFF99"/>
          <w:rtl/>
        </w:rPr>
        <w:t>(1)</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לכל הודעה בדבר דרישה לתשלום מס, כתב הרשאה, או מתן צו למכירת נכסים </w:t>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 xml:space="preserve"> </w:t>
      </w:r>
      <w:r w:rsidRPr="00EC45AD">
        <w:rPr>
          <w:rStyle w:val="default"/>
          <w:rFonts w:cs="FrankRuehl" w:hint="cs"/>
          <w:strike/>
          <w:vanish/>
          <w:sz w:val="22"/>
          <w:szCs w:val="22"/>
          <w:shd w:val="clear" w:color="auto" w:fill="FFFF99"/>
          <w:rtl/>
        </w:rPr>
        <w:t>4</w:t>
      </w:r>
      <w:r w:rsidRPr="00EC45AD">
        <w:rPr>
          <w:rStyle w:val="default"/>
          <w:rFonts w:cs="FrankRuehl" w:hint="cs"/>
          <w:vanish/>
          <w:sz w:val="22"/>
          <w:szCs w:val="22"/>
          <w:shd w:val="clear" w:color="auto" w:fill="FFFF99"/>
          <w:rtl/>
        </w:rPr>
        <w:t xml:space="preserve"> </w:t>
      </w:r>
      <w:r w:rsidR="00582E15" w:rsidRPr="00EC45AD">
        <w:rPr>
          <w:rStyle w:val="default"/>
          <w:rFonts w:cs="FrankRuehl" w:hint="cs"/>
          <w:vanish/>
          <w:sz w:val="22"/>
          <w:szCs w:val="22"/>
          <w:u w:val="single"/>
          <w:shd w:val="clear" w:color="auto" w:fill="FFFF99"/>
          <w:rtl/>
        </w:rPr>
        <w:t>6</w:t>
      </w:r>
      <w:r w:rsidR="00582E15"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shd w:val="clear" w:color="auto" w:fill="FFFF99"/>
          <w:rtl/>
        </w:rPr>
        <w:t>שקלים חדשים;</w:t>
      </w:r>
    </w:p>
    <w:p w14:paraId="03F218E9" w14:textId="77777777" w:rsidR="00F97F29" w:rsidRPr="00EC45AD" w:rsidRDefault="00F97F29" w:rsidP="00582E15">
      <w:pPr>
        <w:pStyle w:val="P22"/>
        <w:spacing w:before="0"/>
        <w:ind w:left="1021" w:right="1134"/>
        <w:rPr>
          <w:rStyle w:val="default"/>
          <w:rFonts w:cs="FrankRuehl" w:hint="cs"/>
          <w:vanish/>
          <w:sz w:val="22"/>
          <w:szCs w:val="22"/>
          <w:shd w:val="clear" w:color="auto" w:fill="FFFF99"/>
          <w:rtl/>
        </w:rPr>
      </w:pPr>
      <w:r w:rsidRPr="00EC45AD">
        <w:rPr>
          <w:rStyle w:val="default"/>
          <w:rFonts w:cs="FrankRuehl"/>
          <w:vanish/>
          <w:sz w:val="22"/>
          <w:szCs w:val="22"/>
          <w:shd w:val="clear" w:color="auto" w:fill="FFFF99"/>
          <w:rtl/>
        </w:rPr>
        <w:t>(2)</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ביצוע עיקול </w:t>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 xml:space="preserve"> </w:t>
      </w:r>
      <w:r w:rsidR="00582E15" w:rsidRPr="00EC45AD">
        <w:rPr>
          <w:rStyle w:val="default"/>
          <w:rFonts w:cs="FrankRuehl" w:hint="cs"/>
          <w:strike/>
          <w:vanish/>
          <w:sz w:val="22"/>
          <w:szCs w:val="22"/>
          <w:shd w:val="clear" w:color="auto" w:fill="FFFF99"/>
          <w:rtl/>
        </w:rPr>
        <w:t>8</w:t>
      </w:r>
      <w:r w:rsidRPr="00EC45AD">
        <w:rPr>
          <w:rStyle w:val="default"/>
          <w:rFonts w:cs="FrankRuehl" w:hint="cs"/>
          <w:vanish/>
          <w:sz w:val="22"/>
          <w:szCs w:val="22"/>
          <w:shd w:val="clear" w:color="auto" w:fill="FFFF99"/>
          <w:rtl/>
        </w:rPr>
        <w:t xml:space="preserve"> </w:t>
      </w:r>
      <w:r w:rsidR="00582E15" w:rsidRPr="00EC45AD">
        <w:rPr>
          <w:rStyle w:val="default"/>
          <w:rFonts w:cs="FrankRuehl" w:hint="cs"/>
          <w:vanish/>
          <w:sz w:val="22"/>
          <w:szCs w:val="22"/>
          <w:u w:val="single"/>
          <w:shd w:val="clear" w:color="auto" w:fill="FFFF99"/>
          <w:rtl/>
        </w:rPr>
        <w:t>9</w:t>
      </w:r>
      <w:r w:rsidRPr="00EC45AD">
        <w:rPr>
          <w:rStyle w:val="default"/>
          <w:rFonts w:cs="FrankRuehl" w:hint="cs"/>
          <w:vanish/>
          <w:sz w:val="22"/>
          <w:szCs w:val="22"/>
          <w:shd w:val="clear" w:color="auto" w:fill="FFFF99"/>
          <w:rtl/>
        </w:rPr>
        <w:t xml:space="preserve"> שקלים חדשים לכל אדם שהשתתף בביצועו.</w:t>
      </w:r>
    </w:p>
    <w:p w14:paraId="79B24C3A" w14:textId="77777777" w:rsidR="00A97966" w:rsidRPr="00EC45AD" w:rsidRDefault="00A97966" w:rsidP="00A97966">
      <w:pPr>
        <w:pStyle w:val="P00"/>
        <w:spacing w:before="0"/>
        <w:ind w:left="0" w:right="1134"/>
        <w:rPr>
          <w:rFonts w:hint="cs"/>
          <w:vanish/>
          <w:color w:val="FF0000"/>
          <w:szCs w:val="20"/>
          <w:shd w:val="clear" w:color="auto" w:fill="FFFF99"/>
          <w:rtl/>
        </w:rPr>
      </w:pPr>
    </w:p>
    <w:p w14:paraId="48234601" w14:textId="77777777" w:rsidR="00A97966" w:rsidRPr="00EC45AD" w:rsidRDefault="00A97966" w:rsidP="00A97966">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1.7.1989</w:t>
      </w:r>
    </w:p>
    <w:p w14:paraId="0C4174CD" w14:textId="77777777" w:rsidR="00A97966" w:rsidRPr="00EC45AD" w:rsidRDefault="00A97966" w:rsidP="00A97966">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הודעה תשמ"ט-1989</w:t>
      </w:r>
    </w:p>
    <w:p w14:paraId="462A872F" w14:textId="77777777" w:rsidR="00A97966" w:rsidRPr="00EC45AD" w:rsidRDefault="00A97966" w:rsidP="00A97966">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301" w:history="1">
        <w:r w:rsidRPr="00EC45AD">
          <w:rPr>
            <w:rStyle w:val="Hyperlink"/>
            <w:rFonts w:hint="cs"/>
            <w:vanish/>
            <w:sz w:val="20"/>
            <w:szCs w:val="20"/>
            <w:shd w:val="clear" w:color="auto" w:fill="FFFF99"/>
            <w:rtl/>
          </w:rPr>
          <w:t xml:space="preserve">ק"ת תשמ"ט </w:t>
        </w:r>
        <w:r w:rsidRPr="00EC45AD">
          <w:rPr>
            <w:rStyle w:val="Hyperlink"/>
            <w:vanish/>
            <w:sz w:val="20"/>
            <w:szCs w:val="20"/>
            <w:shd w:val="clear" w:color="auto" w:fill="FFFF99"/>
            <w:rtl/>
          </w:rPr>
          <w:t>מ</w:t>
        </w:r>
        <w:r w:rsidRPr="00EC45AD">
          <w:rPr>
            <w:rStyle w:val="Hyperlink"/>
            <w:rFonts w:hint="cs"/>
            <w:vanish/>
            <w:sz w:val="20"/>
            <w:szCs w:val="20"/>
            <w:shd w:val="clear" w:color="auto" w:fill="FFFF99"/>
            <w:rtl/>
          </w:rPr>
          <w:t>ס' 5220</w:t>
        </w:r>
      </w:hyperlink>
      <w:r w:rsidRPr="00EC45AD">
        <w:rPr>
          <w:rFonts w:hint="cs"/>
          <w:vanish/>
          <w:sz w:val="20"/>
          <w:szCs w:val="20"/>
          <w:shd w:val="clear" w:color="auto" w:fill="FFFF99"/>
          <w:rtl/>
        </w:rPr>
        <w:t xml:space="preserve"> מיום 21.9.1989 עמ' 1451 </w:t>
      </w:r>
    </w:p>
    <w:p w14:paraId="6890DE14" w14:textId="77777777" w:rsidR="00A97966" w:rsidRPr="00EC45AD" w:rsidRDefault="00A97966" w:rsidP="00A97966">
      <w:pPr>
        <w:pStyle w:val="P00"/>
        <w:ind w:left="0" w:right="1134"/>
        <w:rPr>
          <w:rStyle w:val="default"/>
          <w:rFonts w:cs="FrankRuehl"/>
          <w:vanish/>
          <w:sz w:val="22"/>
          <w:szCs w:val="22"/>
          <w:shd w:val="clear" w:color="auto" w:fill="FFFF99"/>
          <w:rtl/>
        </w:rPr>
      </w:pPr>
      <w:r w:rsidRPr="00EC45AD">
        <w:rPr>
          <w:rStyle w:val="default"/>
          <w:rFonts w:cs="FrankRuehl" w:hint="cs"/>
          <w:vanish/>
          <w:sz w:val="22"/>
          <w:szCs w:val="22"/>
          <w:shd w:val="clear" w:color="auto" w:fill="FFFF99"/>
          <w:rtl/>
        </w:rPr>
        <w:tab/>
        <w:t>(א)</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הופעלו הליכי גביה על פי פ</w:t>
      </w:r>
      <w:r w:rsidR="00097CBE" w:rsidRPr="00EC45AD">
        <w:rPr>
          <w:rStyle w:val="default"/>
          <w:rFonts w:cs="FrankRuehl" w:hint="cs"/>
          <w:vanish/>
          <w:sz w:val="22"/>
          <w:szCs w:val="22"/>
          <w:shd w:val="clear" w:color="auto" w:fill="FFFF99"/>
          <w:rtl/>
        </w:rPr>
        <w:t>קודת המסים (גביה)</w:t>
      </w:r>
      <w:r w:rsidRPr="00EC45AD">
        <w:rPr>
          <w:rStyle w:val="default"/>
          <w:rFonts w:cs="FrankRuehl" w:hint="cs"/>
          <w:vanish/>
          <w:sz w:val="22"/>
          <w:szCs w:val="22"/>
          <w:shd w:val="clear" w:color="auto" w:fill="FFFF99"/>
          <w:rtl/>
        </w:rPr>
        <w:t xml:space="preserve"> בשל חוב מס, יווספו עליו ההוצאות הכרוכות בדרישת התשלום, בגבייתו ובעיקול טובין, בשיעורים אלה:</w:t>
      </w:r>
    </w:p>
    <w:p w14:paraId="18A49476" w14:textId="77777777" w:rsidR="00A97966" w:rsidRPr="00EC45AD" w:rsidRDefault="00A97966" w:rsidP="00A97966">
      <w:pPr>
        <w:pStyle w:val="P22"/>
        <w:spacing w:before="0"/>
        <w:ind w:left="1021" w:right="1134"/>
        <w:rPr>
          <w:rStyle w:val="default"/>
          <w:rFonts w:cs="FrankRuehl"/>
          <w:vanish/>
          <w:sz w:val="22"/>
          <w:szCs w:val="22"/>
          <w:shd w:val="clear" w:color="auto" w:fill="FFFF99"/>
          <w:rtl/>
        </w:rPr>
      </w:pPr>
      <w:r w:rsidRPr="00EC45AD">
        <w:rPr>
          <w:rStyle w:val="default"/>
          <w:rFonts w:cs="FrankRuehl"/>
          <w:vanish/>
          <w:sz w:val="22"/>
          <w:szCs w:val="22"/>
          <w:shd w:val="clear" w:color="auto" w:fill="FFFF99"/>
          <w:rtl/>
        </w:rPr>
        <w:t>(1)</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לכל הודעה בדבר דרישה לתשלום מס, כתב הרשאה, או מתן צו למכירת נכסים </w:t>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 xml:space="preserve"> </w:t>
      </w:r>
      <w:r w:rsidRPr="00EC45AD">
        <w:rPr>
          <w:rStyle w:val="default"/>
          <w:rFonts w:cs="FrankRuehl" w:hint="cs"/>
          <w:strike/>
          <w:vanish/>
          <w:sz w:val="22"/>
          <w:szCs w:val="22"/>
          <w:shd w:val="clear" w:color="auto" w:fill="FFFF99"/>
          <w:rtl/>
        </w:rPr>
        <w:t>6</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7</w:t>
      </w:r>
      <w:r w:rsidRPr="00EC45AD">
        <w:rPr>
          <w:rStyle w:val="default"/>
          <w:rFonts w:cs="FrankRuehl" w:hint="cs"/>
          <w:vanish/>
          <w:sz w:val="22"/>
          <w:szCs w:val="22"/>
          <w:shd w:val="clear" w:color="auto" w:fill="FFFF99"/>
          <w:rtl/>
        </w:rPr>
        <w:t xml:space="preserve"> שקלים חדשים;</w:t>
      </w:r>
    </w:p>
    <w:p w14:paraId="7CE03B9F" w14:textId="77777777" w:rsidR="00A97966" w:rsidRPr="00EC45AD" w:rsidRDefault="00A97966" w:rsidP="00A97966">
      <w:pPr>
        <w:pStyle w:val="P22"/>
        <w:spacing w:before="0"/>
        <w:ind w:left="1021" w:right="1134"/>
        <w:rPr>
          <w:rStyle w:val="default"/>
          <w:rFonts w:cs="FrankRuehl" w:hint="cs"/>
          <w:vanish/>
          <w:sz w:val="22"/>
          <w:szCs w:val="22"/>
          <w:shd w:val="clear" w:color="auto" w:fill="FFFF99"/>
          <w:rtl/>
        </w:rPr>
      </w:pPr>
      <w:r w:rsidRPr="00EC45AD">
        <w:rPr>
          <w:rStyle w:val="default"/>
          <w:rFonts w:cs="FrankRuehl"/>
          <w:vanish/>
          <w:sz w:val="22"/>
          <w:szCs w:val="22"/>
          <w:shd w:val="clear" w:color="auto" w:fill="FFFF99"/>
          <w:rtl/>
        </w:rPr>
        <w:t>(2)</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ביצוע עיקול </w:t>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 xml:space="preserve"> </w:t>
      </w:r>
      <w:r w:rsidRPr="00EC45AD">
        <w:rPr>
          <w:rStyle w:val="default"/>
          <w:rFonts w:cs="FrankRuehl" w:hint="cs"/>
          <w:strike/>
          <w:vanish/>
          <w:sz w:val="22"/>
          <w:szCs w:val="22"/>
          <w:shd w:val="clear" w:color="auto" w:fill="FFFF99"/>
          <w:rtl/>
        </w:rPr>
        <w:t>9</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10</w:t>
      </w:r>
      <w:r w:rsidRPr="00EC45AD">
        <w:rPr>
          <w:rStyle w:val="default"/>
          <w:rFonts w:cs="FrankRuehl" w:hint="cs"/>
          <w:vanish/>
          <w:sz w:val="22"/>
          <w:szCs w:val="22"/>
          <w:shd w:val="clear" w:color="auto" w:fill="FFFF99"/>
          <w:rtl/>
        </w:rPr>
        <w:t xml:space="preserve"> שקלים חדשים לכל אדם שהשתתף בביצועו.</w:t>
      </w:r>
    </w:p>
    <w:p w14:paraId="415C2AEA" w14:textId="77777777" w:rsidR="003D1538" w:rsidRPr="00EC45AD" w:rsidRDefault="003D1538" w:rsidP="003D1538">
      <w:pPr>
        <w:pStyle w:val="P00"/>
        <w:spacing w:before="0"/>
        <w:ind w:left="0" w:right="1134"/>
        <w:rPr>
          <w:rFonts w:hint="cs"/>
          <w:vanish/>
          <w:color w:val="FF0000"/>
          <w:szCs w:val="20"/>
          <w:shd w:val="clear" w:color="auto" w:fill="FFFF99"/>
          <w:rtl/>
        </w:rPr>
      </w:pPr>
    </w:p>
    <w:p w14:paraId="07E71912" w14:textId="77777777" w:rsidR="003D1538" w:rsidRPr="00EC45AD" w:rsidRDefault="003D1538" w:rsidP="003D1538">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1.1.1990</w:t>
      </w:r>
    </w:p>
    <w:p w14:paraId="47B974A5" w14:textId="77777777" w:rsidR="003D1538" w:rsidRPr="00EC45AD" w:rsidRDefault="003D1538" w:rsidP="003D1538">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הודעה (מס' 2) תש"ן-1990</w:t>
      </w:r>
    </w:p>
    <w:p w14:paraId="30BCC51E" w14:textId="77777777" w:rsidR="003D1538" w:rsidRPr="00EC45AD" w:rsidRDefault="003D1538" w:rsidP="00AD5950">
      <w:pPr>
        <w:pStyle w:val="footnote"/>
        <w:tabs>
          <w:tab w:val="left" w:pos="624"/>
          <w:tab w:val="left" w:pos="1021"/>
          <w:tab w:val="left" w:pos="1474"/>
          <w:tab w:val="left" w:pos="1928"/>
          <w:tab w:val="left" w:pos="2381"/>
          <w:tab w:val="left" w:pos="2835"/>
          <w:tab w:val="right" w:leader="dot" w:pos="6259"/>
        </w:tabs>
        <w:ind w:left="0" w:right="1134"/>
        <w:rPr>
          <w:rFonts w:cs="Miriam" w:hint="cs"/>
          <w:strike/>
          <w:vanish/>
          <w:sz w:val="20"/>
          <w:szCs w:val="20"/>
          <w:shd w:val="clear" w:color="auto" w:fill="FFFF99"/>
          <w:rtl/>
        </w:rPr>
      </w:pPr>
      <w:hyperlink r:id="rId302" w:history="1">
        <w:r w:rsidRPr="00EC45AD">
          <w:rPr>
            <w:rStyle w:val="Hyperlink"/>
            <w:rFonts w:hint="cs"/>
            <w:vanish/>
            <w:sz w:val="20"/>
            <w:szCs w:val="20"/>
            <w:shd w:val="clear" w:color="auto" w:fill="FFFF99"/>
            <w:rtl/>
          </w:rPr>
          <w:t>ק"ת תש"ן מס' 5246</w:t>
        </w:r>
      </w:hyperlink>
      <w:r w:rsidRPr="00EC45AD">
        <w:rPr>
          <w:rFonts w:hint="cs"/>
          <w:vanish/>
          <w:sz w:val="20"/>
          <w:szCs w:val="20"/>
          <w:shd w:val="clear" w:color="auto" w:fill="FFFF99"/>
          <w:rtl/>
        </w:rPr>
        <w:t xml:space="preserve"> מיום 1.2.1990 עמ' 3</w:t>
      </w:r>
      <w:r w:rsidR="00AD5950" w:rsidRPr="00EC45AD">
        <w:rPr>
          <w:rFonts w:hint="cs"/>
          <w:vanish/>
          <w:sz w:val="20"/>
          <w:szCs w:val="20"/>
          <w:shd w:val="clear" w:color="auto" w:fill="FFFF99"/>
          <w:rtl/>
        </w:rPr>
        <w:t>40</w:t>
      </w:r>
      <w:r w:rsidRPr="00EC45AD">
        <w:rPr>
          <w:rFonts w:hint="cs"/>
          <w:vanish/>
          <w:sz w:val="20"/>
          <w:szCs w:val="20"/>
          <w:shd w:val="clear" w:color="auto" w:fill="FFFF99"/>
          <w:rtl/>
        </w:rPr>
        <w:t xml:space="preserve"> </w:t>
      </w:r>
    </w:p>
    <w:p w14:paraId="54E2EE4F" w14:textId="77777777" w:rsidR="003D1538" w:rsidRPr="00EC45AD" w:rsidRDefault="003D1538" w:rsidP="003D1538">
      <w:pPr>
        <w:pStyle w:val="P00"/>
        <w:ind w:left="0" w:right="1134"/>
        <w:rPr>
          <w:rStyle w:val="default"/>
          <w:rFonts w:cs="FrankRuehl"/>
          <w:vanish/>
          <w:sz w:val="22"/>
          <w:szCs w:val="22"/>
          <w:shd w:val="clear" w:color="auto" w:fill="FFFF99"/>
          <w:rtl/>
        </w:rPr>
      </w:pPr>
      <w:r w:rsidRPr="00EC45AD">
        <w:rPr>
          <w:rStyle w:val="default"/>
          <w:rFonts w:cs="FrankRuehl" w:hint="cs"/>
          <w:vanish/>
          <w:sz w:val="22"/>
          <w:szCs w:val="22"/>
          <w:shd w:val="clear" w:color="auto" w:fill="FFFF99"/>
          <w:rtl/>
        </w:rPr>
        <w:tab/>
        <w:t>(א)</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הופעלו הליכי גביה על פי פ</w:t>
      </w:r>
      <w:r w:rsidR="00097CBE" w:rsidRPr="00EC45AD">
        <w:rPr>
          <w:rStyle w:val="default"/>
          <w:rFonts w:cs="FrankRuehl" w:hint="cs"/>
          <w:vanish/>
          <w:sz w:val="22"/>
          <w:szCs w:val="22"/>
          <w:shd w:val="clear" w:color="auto" w:fill="FFFF99"/>
          <w:rtl/>
        </w:rPr>
        <w:t>קודת המסים (גביה)</w:t>
      </w:r>
      <w:r w:rsidRPr="00EC45AD">
        <w:rPr>
          <w:rStyle w:val="default"/>
          <w:rFonts w:cs="FrankRuehl" w:hint="cs"/>
          <w:vanish/>
          <w:sz w:val="22"/>
          <w:szCs w:val="22"/>
          <w:shd w:val="clear" w:color="auto" w:fill="FFFF99"/>
          <w:rtl/>
        </w:rPr>
        <w:t xml:space="preserve"> בשל חוב מס, יווספו עליו ההוצאות הכרוכות בדרישת התשלום, בגבייתו ובעיקול טובין, בשיעורים אלה:</w:t>
      </w:r>
    </w:p>
    <w:p w14:paraId="20DD2172" w14:textId="77777777" w:rsidR="003D1538" w:rsidRPr="00EC45AD" w:rsidRDefault="003D1538" w:rsidP="00097CBE">
      <w:pPr>
        <w:pStyle w:val="P22"/>
        <w:spacing w:before="0"/>
        <w:ind w:left="1021" w:right="1134"/>
        <w:rPr>
          <w:rStyle w:val="default"/>
          <w:rFonts w:cs="FrankRuehl"/>
          <w:vanish/>
          <w:sz w:val="22"/>
          <w:szCs w:val="22"/>
          <w:shd w:val="clear" w:color="auto" w:fill="FFFF99"/>
          <w:rtl/>
        </w:rPr>
      </w:pPr>
      <w:r w:rsidRPr="00EC45AD">
        <w:rPr>
          <w:rStyle w:val="default"/>
          <w:rFonts w:cs="FrankRuehl"/>
          <w:vanish/>
          <w:sz w:val="22"/>
          <w:szCs w:val="22"/>
          <w:shd w:val="clear" w:color="auto" w:fill="FFFF99"/>
          <w:rtl/>
        </w:rPr>
        <w:t>(1)</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לכל הודעה בדבר דרישה לתשלום מס, כתב הרשאה, או מתן צו למכירת נכסים </w:t>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 xml:space="preserve"> </w:t>
      </w:r>
      <w:r w:rsidR="00097CBE" w:rsidRPr="00EC45AD">
        <w:rPr>
          <w:rStyle w:val="default"/>
          <w:rFonts w:cs="FrankRuehl" w:hint="cs"/>
          <w:strike/>
          <w:vanish/>
          <w:sz w:val="22"/>
          <w:szCs w:val="22"/>
          <w:shd w:val="clear" w:color="auto" w:fill="FFFF99"/>
          <w:rtl/>
        </w:rPr>
        <w:t>7</w:t>
      </w:r>
      <w:r w:rsidRPr="00EC45AD">
        <w:rPr>
          <w:rStyle w:val="default"/>
          <w:rFonts w:cs="FrankRuehl" w:hint="cs"/>
          <w:vanish/>
          <w:sz w:val="22"/>
          <w:szCs w:val="22"/>
          <w:shd w:val="clear" w:color="auto" w:fill="FFFF99"/>
          <w:rtl/>
        </w:rPr>
        <w:t xml:space="preserve"> </w:t>
      </w:r>
      <w:r w:rsidR="00097CBE" w:rsidRPr="00EC45AD">
        <w:rPr>
          <w:rStyle w:val="default"/>
          <w:rFonts w:cs="FrankRuehl" w:hint="cs"/>
          <w:vanish/>
          <w:sz w:val="22"/>
          <w:szCs w:val="22"/>
          <w:u w:val="single"/>
          <w:shd w:val="clear" w:color="auto" w:fill="FFFF99"/>
          <w:rtl/>
        </w:rPr>
        <w:t>8</w:t>
      </w:r>
      <w:r w:rsidRPr="00EC45AD">
        <w:rPr>
          <w:rStyle w:val="default"/>
          <w:rFonts w:cs="FrankRuehl" w:hint="cs"/>
          <w:vanish/>
          <w:sz w:val="22"/>
          <w:szCs w:val="22"/>
          <w:shd w:val="clear" w:color="auto" w:fill="FFFF99"/>
          <w:rtl/>
        </w:rPr>
        <w:t xml:space="preserve"> שקלים חדשים;</w:t>
      </w:r>
    </w:p>
    <w:p w14:paraId="5E58D699" w14:textId="77777777" w:rsidR="003D1538" w:rsidRPr="00EC45AD" w:rsidRDefault="003D1538" w:rsidP="00097CBE">
      <w:pPr>
        <w:pStyle w:val="P22"/>
        <w:spacing w:before="0"/>
        <w:ind w:left="1021" w:right="1134"/>
        <w:rPr>
          <w:rStyle w:val="default"/>
          <w:rFonts w:cs="FrankRuehl" w:hint="cs"/>
          <w:vanish/>
          <w:sz w:val="22"/>
          <w:szCs w:val="22"/>
          <w:shd w:val="clear" w:color="auto" w:fill="FFFF99"/>
          <w:rtl/>
        </w:rPr>
      </w:pPr>
      <w:r w:rsidRPr="00EC45AD">
        <w:rPr>
          <w:rStyle w:val="default"/>
          <w:rFonts w:cs="FrankRuehl"/>
          <w:vanish/>
          <w:sz w:val="22"/>
          <w:szCs w:val="22"/>
          <w:shd w:val="clear" w:color="auto" w:fill="FFFF99"/>
          <w:rtl/>
        </w:rPr>
        <w:t>(2)</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ביצוע עיקול </w:t>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 xml:space="preserve"> </w:t>
      </w:r>
      <w:r w:rsidR="00097CBE" w:rsidRPr="00EC45AD">
        <w:rPr>
          <w:rStyle w:val="default"/>
          <w:rFonts w:cs="FrankRuehl" w:hint="cs"/>
          <w:strike/>
          <w:vanish/>
          <w:sz w:val="22"/>
          <w:szCs w:val="22"/>
          <w:shd w:val="clear" w:color="auto" w:fill="FFFF99"/>
          <w:rtl/>
        </w:rPr>
        <w:t>10</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1</w:t>
      </w:r>
      <w:r w:rsidR="00097CBE" w:rsidRPr="00EC45AD">
        <w:rPr>
          <w:rStyle w:val="default"/>
          <w:rFonts w:cs="FrankRuehl" w:hint="cs"/>
          <w:vanish/>
          <w:sz w:val="22"/>
          <w:szCs w:val="22"/>
          <w:u w:val="single"/>
          <w:shd w:val="clear" w:color="auto" w:fill="FFFF99"/>
          <w:rtl/>
        </w:rPr>
        <w:t>1</w:t>
      </w:r>
      <w:r w:rsidRPr="00EC45AD">
        <w:rPr>
          <w:rStyle w:val="default"/>
          <w:rFonts w:cs="FrankRuehl" w:hint="cs"/>
          <w:vanish/>
          <w:sz w:val="22"/>
          <w:szCs w:val="22"/>
          <w:shd w:val="clear" w:color="auto" w:fill="FFFF99"/>
          <w:rtl/>
        </w:rPr>
        <w:t xml:space="preserve"> שקלים חדשים לכל אדם שהשתתף בביצועו.</w:t>
      </w:r>
    </w:p>
    <w:p w14:paraId="112D90AA" w14:textId="77777777" w:rsidR="00F36DF6" w:rsidRPr="00EC45AD" w:rsidRDefault="00F36DF6" w:rsidP="00F36DF6">
      <w:pPr>
        <w:pStyle w:val="P00"/>
        <w:spacing w:before="0"/>
        <w:ind w:left="0" w:right="1134"/>
        <w:rPr>
          <w:rFonts w:hint="cs"/>
          <w:vanish/>
          <w:color w:val="FF0000"/>
          <w:szCs w:val="20"/>
          <w:shd w:val="clear" w:color="auto" w:fill="FFFF99"/>
          <w:rtl/>
        </w:rPr>
      </w:pPr>
    </w:p>
    <w:p w14:paraId="1C137E83" w14:textId="77777777" w:rsidR="00F36DF6" w:rsidRPr="00EC45AD" w:rsidRDefault="00F36DF6" w:rsidP="00F36DF6">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1.7.1990</w:t>
      </w:r>
    </w:p>
    <w:p w14:paraId="32E91645" w14:textId="77777777" w:rsidR="00F36DF6" w:rsidRPr="00EC45AD" w:rsidRDefault="00F36DF6" w:rsidP="00F36DF6">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הודעה (מס' 3) תש"ן-1990</w:t>
      </w:r>
    </w:p>
    <w:p w14:paraId="33083520" w14:textId="77777777" w:rsidR="00F36DF6" w:rsidRPr="00EC45AD" w:rsidRDefault="00F36DF6" w:rsidP="00F36DF6">
      <w:pPr>
        <w:pStyle w:val="footnote"/>
        <w:tabs>
          <w:tab w:val="left" w:pos="624"/>
          <w:tab w:val="left" w:pos="1021"/>
          <w:tab w:val="left" w:pos="1474"/>
          <w:tab w:val="left" w:pos="1928"/>
          <w:tab w:val="left" w:pos="2381"/>
          <w:tab w:val="left" w:pos="2835"/>
          <w:tab w:val="right" w:leader="dot" w:pos="6259"/>
        </w:tabs>
        <w:ind w:left="0" w:right="1134"/>
        <w:rPr>
          <w:rFonts w:cs="Miriam" w:hint="cs"/>
          <w:strike/>
          <w:vanish/>
          <w:sz w:val="20"/>
          <w:szCs w:val="20"/>
          <w:shd w:val="clear" w:color="auto" w:fill="FFFF99"/>
          <w:rtl/>
        </w:rPr>
      </w:pPr>
      <w:hyperlink r:id="rId303" w:history="1">
        <w:r w:rsidRPr="00EC45AD">
          <w:rPr>
            <w:rStyle w:val="Hyperlink"/>
            <w:rFonts w:hint="cs"/>
            <w:vanish/>
            <w:sz w:val="20"/>
            <w:szCs w:val="20"/>
            <w:shd w:val="clear" w:color="auto" w:fill="FFFF99"/>
            <w:rtl/>
          </w:rPr>
          <w:t>ק"ת תש"ן מס' 5286</w:t>
        </w:r>
      </w:hyperlink>
      <w:r w:rsidRPr="00EC45AD">
        <w:rPr>
          <w:rFonts w:hint="cs"/>
          <w:vanish/>
          <w:sz w:val="20"/>
          <w:szCs w:val="20"/>
          <w:shd w:val="clear" w:color="auto" w:fill="FFFF99"/>
          <w:rtl/>
        </w:rPr>
        <w:t xml:space="preserve"> מיום 16.8.1990 עמ' 976 </w:t>
      </w:r>
    </w:p>
    <w:p w14:paraId="5CEAE138" w14:textId="77777777" w:rsidR="00F36DF6" w:rsidRPr="00EC45AD" w:rsidRDefault="00F36DF6" w:rsidP="00F36DF6">
      <w:pPr>
        <w:pStyle w:val="P00"/>
        <w:ind w:left="0" w:right="1134"/>
        <w:rPr>
          <w:rStyle w:val="default"/>
          <w:rFonts w:cs="FrankRuehl"/>
          <w:vanish/>
          <w:sz w:val="22"/>
          <w:szCs w:val="22"/>
          <w:shd w:val="clear" w:color="auto" w:fill="FFFF99"/>
          <w:rtl/>
        </w:rPr>
      </w:pPr>
      <w:r w:rsidRPr="00EC45AD">
        <w:rPr>
          <w:rStyle w:val="default"/>
          <w:rFonts w:cs="FrankRuehl" w:hint="cs"/>
          <w:vanish/>
          <w:sz w:val="22"/>
          <w:szCs w:val="22"/>
          <w:shd w:val="clear" w:color="auto" w:fill="FFFF99"/>
          <w:rtl/>
        </w:rPr>
        <w:tab/>
        <w:t>(א)</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הופעלו הליכי גביה על פי פקודת המסים (גביה) בשל חוב מס, יווספו עליו ההוצאות הכרוכות בדרישת התשלום, בגבייתו ובעיקול טובין, בשיעורים אלה:</w:t>
      </w:r>
    </w:p>
    <w:p w14:paraId="39CEFDF5" w14:textId="77777777" w:rsidR="00F36DF6" w:rsidRPr="00EC45AD" w:rsidRDefault="00F36DF6" w:rsidP="00734955">
      <w:pPr>
        <w:pStyle w:val="P22"/>
        <w:spacing w:before="0"/>
        <w:ind w:left="1021" w:right="1134"/>
        <w:rPr>
          <w:rStyle w:val="default"/>
          <w:rFonts w:cs="FrankRuehl"/>
          <w:vanish/>
          <w:sz w:val="22"/>
          <w:szCs w:val="22"/>
          <w:shd w:val="clear" w:color="auto" w:fill="FFFF99"/>
          <w:rtl/>
        </w:rPr>
      </w:pPr>
      <w:r w:rsidRPr="00EC45AD">
        <w:rPr>
          <w:rStyle w:val="default"/>
          <w:rFonts w:cs="FrankRuehl"/>
          <w:vanish/>
          <w:sz w:val="22"/>
          <w:szCs w:val="22"/>
          <w:shd w:val="clear" w:color="auto" w:fill="FFFF99"/>
          <w:rtl/>
        </w:rPr>
        <w:t>(1)</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לכל הודעה בדבר דרישה לתשלום מס, כתב הרשאה, או מתן צו למכירת נכסים </w:t>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 xml:space="preserve"> </w:t>
      </w:r>
      <w:r w:rsidR="00734955" w:rsidRPr="00EC45AD">
        <w:rPr>
          <w:rStyle w:val="default"/>
          <w:rFonts w:cs="FrankRuehl" w:hint="cs"/>
          <w:strike/>
          <w:vanish/>
          <w:sz w:val="22"/>
          <w:szCs w:val="22"/>
          <w:shd w:val="clear" w:color="auto" w:fill="FFFF99"/>
          <w:rtl/>
        </w:rPr>
        <w:t>8</w:t>
      </w:r>
      <w:r w:rsidRPr="00EC45AD">
        <w:rPr>
          <w:rStyle w:val="default"/>
          <w:rFonts w:cs="FrankRuehl" w:hint="cs"/>
          <w:vanish/>
          <w:sz w:val="22"/>
          <w:szCs w:val="22"/>
          <w:shd w:val="clear" w:color="auto" w:fill="FFFF99"/>
          <w:rtl/>
        </w:rPr>
        <w:t xml:space="preserve"> </w:t>
      </w:r>
      <w:r w:rsidR="00734955" w:rsidRPr="00EC45AD">
        <w:rPr>
          <w:rStyle w:val="default"/>
          <w:rFonts w:cs="FrankRuehl" w:hint="cs"/>
          <w:vanish/>
          <w:sz w:val="22"/>
          <w:szCs w:val="22"/>
          <w:u w:val="single"/>
          <w:shd w:val="clear" w:color="auto" w:fill="FFFF99"/>
          <w:rtl/>
        </w:rPr>
        <w:t>9</w:t>
      </w:r>
      <w:r w:rsidRPr="00EC45AD">
        <w:rPr>
          <w:rStyle w:val="default"/>
          <w:rFonts w:cs="FrankRuehl" w:hint="cs"/>
          <w:vanish/>
          <w:sz w:val="22"/>
          <w:szCs w:val="22"/>
          <w:shd w:val="clear" w:color="auto" w:fill="FFFF99"/>
          <w:rtl/>
        </w:rPr>
        <w:t xml:space="preserve"> שקלים חדשים;</w:t>
      </w:r>
    </w:p>
    <w:p w14:paraId="54F166F6" w14:textId="77777777" w:rsidR="00F36DF6" w:rsidRPr="00EC45AD" w:rsidRDefault="00F36DF6" w:rsidP="00734955">
      <w:pPr>
        <w:pStyle w:val="P22"/>
        <w:spacing w:before="0"/>
        <w:ind w:left="1021" w:right="1134"/>
        <w:rPr>
          <w:rStyle w:val="default"/>
          <w:rFonts w:cs="FrankRuehl" w:hint="cs"/>
          <w:vanish/>
          <w:sz w:val="22"/>
          <w:szCs w:val="22"/>
          <w:shd w:val="clear" w:color="auto" w:fill="FFFF99"/>
          <w:rtl/>
        </w:rPr>
      </w:pPr>
      <w:r w:rsidRPr="00EC45AD">
        <w:rPr>
          <w:rStyle w:val="default"/>
          <w:rFonts w:cs="FrankRuehl"/>
          <w:vanish/>
          <w:sz w:val="22"/>
          <w:szCs w:val="22"/>
          <w:shd w:val="clear" w:color="auto" w:fill="FFFF99"/>
          <w:rtl/>
        </w:rPr>
        <w:t>(2)</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ביצוע עיקול </w:t>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 xml:space="preserve"> </w:t>
      </w:r>
      <w:r w:rsidRPr="00EC45AD">
        <w:rPr>
          <w:rStyle w:val="default"/>
          <w:rFonts w:cs="FrankRuehl" w:hint="cs"/>
          <w:strike/>
          <w:vanish/>
          <w:sz w:val="22"/>
          <w:szCs w:val="22"/>
          <w:shd w:val="clear" w:color="auto" w:fill="FFFF99"/>
          <w:rtl/>
        </w:rPr>
        <w:t>1</w:t>
      </w:r>
      <w:r w:rsidR="00734955" w:rsidRPr="00EC45AD">
        <w:rPr>
          <w:rStyle w:val="default"/>
          <w:rFonts w:cs="FrankRuehl" w:hint="cs"/>
          <w:strike/>
          <w:vanish/>
          <w:sz w:val="22"/>
          <w:szCs w:val="22"/>
          <w:shd w:val="clear" w:color="auto" w:fill="FFFF99"/>
          <w:rtl/>
        </w:rPr>
        <w:t>1</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1</w:t>
      </w:r>
      <w:r w:rsidR="00734955" w:rsidRPr="00EC45AD">
        <w:rPr>
          <w:rStyle w:val="default"/>
          <w:rFonts w:cs="FrankRuehl" w:hint="cs"/>
          <w:vanish/>
          <w:sz w:val="22"/>
          <w:szCs w:val="22"/>
          <w:u w:val="single"/>
          <w:shd w:val="clear" w:color="auto" w:fill="FFFF99"/>
          <w:rtl/>
        </w:rPr>
        <w:t>2</w:t>
      </w:r>
      <w:r w:rsidRPr="00EC45AD">
        <w:rPr>
          <w:rStyle w:val="default"/>
          <w:rFonts w:cs="FrankRuehl" w:hint="cs"/>
          <w:vanish/>
          <w:sz w:val="22"/>
          <w:szCs w:val="22"/>
          <w:shd w:val="clear" w:color="auto" w:fill="FFFF99"/>
          <w:rtl/>
        </w:rPr>
        <w:t xml:space="preserve"> שקלים חדשים לכל אדם שהשתתף בביצועו.</w:t>
      </w:r>
    </w:p>
    <w:p w14:paraId="4C07C5BB" w14:textId="77777777" w:rsidR="00073FAE" w:rsidRPr="00EC45AD" w:rsidRDefault="00073FAE" w:rsidP="00073FAE">
      <w:pPr>
        <w:pStyle w:val="P00"/>
        <w:spacing w:before="0"/>
        <w:ind w:left="0" w:right="1134"/>
        <w:rPr>
          <w:rFonts w:hint="cs"/>
          <w:vanish/>
          <w:color w:val="FF0000"/>
          <w:szCs w:val="20"/>
          <w:shd w:val="clear" w:color="auto" w:fill="FFFF99"/>
          <w:rtl/>
        </w:rPr>
      </w:pPr>
    </w:p>
    <w:p w14:paraId="61397305" w14:textId="77777777" w:rsidR="00073FAE" w:rsidRPr="00EC45AD" w:rsidRDefault="00073FAE" w:rsidP="00073FAE">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1.1.1991</w:t>
      </w:r>
    </w:p>
    <w:p w14:paraId="73FE69B8" w14:textId="77777777" w:rsidR="00073FAE" w:rsidRPr="00EC45AD" w:rsidRDefault="00073FAE" w:rsidP="00073FAE">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הודעה (מס' 2) תשנ"א-1991</w:t>
      </w:r>
    </w:p>
    <w:p w14:paraId="022AAF0F" w14:textId="77777777" w:rsidR="00073FAE" w:rsidRPr="00EC45AD" w:rsidRDefault="00073FAE" w:rsidP="00073FAE">
      <w:pPr>
        <w:pStyle w:val="footnote"/>
        <w:tabs>
          <w:tab w:val="left" w:pos="624"/>
          <w:tab w:val="left" w:pos="1021"/>
          <w:tab w:val="left" w:pos="1474"/>
          <w:tab w:val="left" w:pos="1928"/>
          <w:tab w:val="left" w:pos="2381"/>
          <w:tab w:val="left" w:pos="2835"/>
          <w:tab w:val="right" w:leader="dot" w:pos="6259"/>
        </w:tabs>
        <w:ind w:left="0" w:right="1134"/>
        <w:rPr>
          <w:rFonts w:cs="Miriam" w:hint="cs"/>
          <w:strike/>
          <w:vanish/>
          <w:sz w:val="20"/>
          <w:szCs w:val="20"/>
          <w:shd w:val="clear" w:color="auto" w:fill="FFFF99"/>
          <w:rtl/>
        </w:rPr>
      </w:pPr>
      <w:hyperlink r:id="rId304" w:history="1">
        <w:r w:rsidRPr="00EC45AD">
          <w:rPr>
            <w:rStyle w:val="Hyperlink"/>
            <w:rFonts w:hint="cs"/>
            <w:vanish/>
            <w:sz w:val="20"/>
            <w:szCs w:val="20"/>
            <w:shd w:val="clear" w:color="auto" w:fill="FFFF99"/>
            <w:rtl/>
          </w:rPr>
          <w:t>ק"ת תשנ"א מס' 5329</w:t>
        </w:r>
      </w:hyperlink>
      <w:r w:rsidRPr="00EC45AD">
        <w:rPr>
          <w:rFonts w:hint="cs"/>
          <w:vanish/>
          <w:sz w:val="20"/>
          <w:szCs w:val="20"/>
          <w:shd w:val="clear" w:color="auto" w:fill="FFFF99"/>
          <w:rtl/>
        </w:rPr>
        <w:t xml:space="preserve"> מיום 3.2.1991 עמ' 489 </w:t>
      </w:r>
    </w:p>
    <w:p w14:paraId="3A8A85A0" w14:textId="77777777" w:rsidR="00073FAE" w:rsidRPr="00EC45AD" w:rsidRDefault="00073FAE" w:rsidP="00073FAE">
      <w:pPr>
        <w:pStyle w:val="P00"/>
        <w:ind w:left="0" w:right="1134"/>
        <w:rPr>
          <w:rStyle w:val="default"/>
          <w:rFonts w:cs="FrankRuehl"/>
          <w:vanish/>
          <w:sz w:val="22"/>
          <w:szCs w:val="22"/>
          <w:shd w:val="clear" w:color="auto" w:fill="FFFF99"/>
          <w:rtl/>
        </w:rPr>
      </w:pPr>
      <w:r w:rsidRPr="00EC45AD">
        <w:rPr>
          <w:rStyle w:val="default"/>
          <w:rFonts w:cs="FrankRuehl" w:hint="cs"/>
          <w:vanish/>
          <w:sz w:val="22"/>
          <w:szCs w:val="22"/>
          <w:shd w:val="clear" w:color="auto" w:fill="FFFF99"/>
          <w:rtl/>
        </w:rPr>
        <w:tab/>
        <w:t>(א)</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הופעלו הליכי גביה על פי פקודת המסים (גביה) בשל חוב מס, יווספו עליו ההוצאות הכרוכות בדרישת התשלום, בגבייתו ובעיקול טובין, בשיעורים אלה:</w:t>
      </w:r>
    </w:p>
    <w:p w14:paraId="6F352749" w14:textId="77777777" w:rsidR="00073FAE" w:rsidRPr="00EC45AD" w:rsidRDefault="00073FAE" w:rsidP="003606CF">
      <w:pPr>
        <w:pStyle w:val="P22"/>
        <w:spacing w:before="0"/>
        <w:ind w:left="1021" w:right="1134"/>
        <w:rPr>
          <w:rStyle w:val="default"/>
          <w:rFonts w:cs="FrankRuehl"/>
          <w:vanish/>
          <w:sz w:val="22"/>
          <w:szCs w:val="22"/>
          <w:shd w:val="clear" w:color="auto" w:fill="FFFF99"/>
          <w:rtl/>
        </w:rPr>
      </w:pPr>
      <w:r w:rsidRPr="00EC45AD">
        <w:rPr>
          <w:rStyle w:val="default"/>
          <w:rFonts w:cs="FrankRuehl"/>
          <w:vanish/>
          <w:sz w:val="22"/>
          <w:szCs w:val="22"/>
          <w:shd w:val="clear" w:color="auto" w:fill="FFFF99"/>
          <w:rtl/>
        </w:rPr>
        <w:t>(1)</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לכל הודעה בדבר דרישה לתשלום מס, כתב הרשאה, או מתן צו למכירת נכסים </w:t>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 xml:space="preserve"> </w:t>
      </w:r>
      <w:r w:rsidR="003606CF" w:rsidRPr="00EC45AD">
        <w:rPr>
          <w:rStyle w:val="default"/>
          <w:rFonts w:cs="FrankRuehl" w:hint="cs"/>
          <w:strike/>
          <w:vanish/>
          <w:sz w:val="22"/>
          <w:szCs w:val="22"/>
          <w:shd w:val="clear" w:color="auto" w:fill="FFFF99"/>
          <w:rtl/>
        </w:rPr>
        <w:t>9</w:t>
      </w:r>
      <w:r w:rsidRPr="00EC45AD">
        <w:rPr>
          <w:rStyle w:val="default"/>
          <w:rFonts w:cs="FrankRuehl" w:hint="cs"/>
          <w:vanish/>
          <w:sz w:val="22"/>
          <w:szCs w:val="22"/>
          <w:shd w:val="clear" w:color="auto" w:fill="FFFF99"/>
          <w:rtl/>
        </w:rPr>
        <w:t xml:space="preserve"> </w:t>
      </w:r>
      <w:r w:rsidR="003606CF" w:rsidRPr="00EC45AD">
        <w:rPr>
          <w:rStyle w:val="default"/>
          <w:rFonts w:cs="FrankRuehl" w:hint="cs"/>
          <w:vanish/>
          <w:sz w:val="22"/>
          <w:szCs w:val="22"/>
          <w:u w:val="single"/>
          <w:shd w:val="clear" w:color="auto" w:fill="FFFF99"/>
          <w:rtl/>
        </w:rPr>
        <w:t>11</w:t>
      </w:r>
      <w:r w:rsidRPr="00EC45AD">
        <w:rPr>
          <w:rStyle w:val="default"/>
          <w:rFonts w:cs="FrankRuehl" w:hint="cs"/>
          <w:vanish/>
          <w:sz w:val="22"/>
          <w:szCs w:val="22"/>
          <w:shd w:val="clear" w:color="auto" w:fill="FFFF99"/>
          <w:rtl/>
        </w:rPr>
        <w:t xml:space="preserve"> שקלים חדשים;</w:t>
      </w:r>
    </w:p>
    <w:p w14:paraId="65311C65" w14:textId="77777777" w:rsidR="00073FAE" w:rsidRPr="00EC45AD" w:rsidRDefault="00073FAE" w:rsidP="003606CF">
      <w:pPr>
        <w:pStyle w:val="P22"/>
        <w:spacing w:before="0"/>
        <w:ind w:left="1021" w:right="1134"/>
        <w:rPr>
          <w:rStyle w:val="default"/>
          <w:rFonts w:cs="FrankRuehl" w:hint="cs"/>
          <w:vanish/>
          <w:sz w:val="22"/>
          <w:szCs w:val="22"/>
          <w:shd w:val="clear" w:color="auto" w:fill="FFFF99"/>
          <w:rtl/>
        </w:rPr>
      </w:pPr>
      <w:r w:rsidRPr="00EC45AD">
        <w:rPr>
          <w:rStyle w:val="default"/>
          <w:rFonts w:cs="FrankRuehl"/>
          <w:vanish/>
          <w:sz w:val="22"/>
          <w:szCs w:val="22"/>
          <w:shd w:val="clear" w:color="auto" w:fill="FFFF99"/>
          <w:rtl/>
        </w:rPr>
        <w:t>(2)</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ביצוע עיקול </w:t>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 xml:space="preserve"> </w:t>
      </w:r>
      <w:r w:rsidRPr="00EC45AD">
        <w:rPr>
          <w:rStyle w:val="default"/>
          <w:rFonts w:cs="FrankRuehl" w:hint="cs"/>
          <w:strike/>
          <w:vanish/>
          <w:sz w:val="22"/>
          <w:szCs w:val="22"/>
          <w:shd w:val="clear" w:color="auto" w:fill="FFFF99"/>
          <w:rtl/>
        </w:rPr>
        <w:t>1</w:t>
      </w:r>
      <w:r w:rsidR="003606CF" w:rsidRPr="00EC45AD">
        <w:rPr>
          <w:rStyle w:val="default"/>
          <w:rFonts w:cs="FrankRuehl" w:hint="cs"/>
          <w:strike/>
          <w:vanish/>
          <w:sz w:val="22"/>
          <w:szCs w:val="22"/>
          <w:shd w:val="clear" w:color="auto" w:fill="FFFF99"/>
          <w:rtl/>
        </w:rPr>
        <w:t>2</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1</w:t>
      </w:r>
      <w:r w:rsidR="003606CF" w:rsidRPr="00EC45AD">
        <w:rPr>
          <w:rStyle w:val="default"/>
          <w:rFonts w:cs="FrankRuehl" w:hint="cs"/>
          <w:vanish/>
          <w:sz w:val="22"/>
          <w:szCs w:val="22"/>
          <w:u w:val="single"/>
          <w:shd w:val="clear" w:color="auto" w:fill="FFFF99"/>
          <w:rtl/>
        </w:rPr>
        <w:t>4</w:t>
      </w:r>
      <w:r w:rsidRPr="00EC45AD">
        <w:rPr>
          <w:rStyle w:val="default"/>
          <w:rFonts w:cs="FrankRuehl" w:hint="cs"/>
          <w:vanish/>
          <w:sz w:val="22"/>
          <w:szCs w:val="22"/>
          <w:shd w:val="clear" w:color="auto" w:fill="FFFF99"/>
          <w:rtl/>
        </w:rPr>
        <w:t xml:space="preserve"> שקלים חדשים לכל אדם שהשתתף בביצועו.</w:t>
      </w:r>
    </w:p>
    <w:p w14:paraId="281B38B7" w14:textId="77777777" w:rsidR="0064147A" w:rsidRPr="00EC45AD" w:rsidRDefault="0064147A" w:rsidP="0064147A">
      <w:pPr>
        <w:pStyle w:val="P00"/>
        <w:spacing w:before="0"/>
        <w:ind w:left="0" w:right="1134"/>
        <w:rPr>
          <w:rFonts w:hint="cs"/>
          <w:vanish/>
          <w:color w:val="FF0000"/>
          <w:szCs w:val="20"/>
          <w:shd w:val="clear" w:color="auto" w:fill="FFFF99"/>
          <w:rtl/>
        </w:rPr>
      </w:pPr>
    </w:p>
    <w:p w14:paraId="375B9F25" w14:textId="77777777" w:rsidR="0064147A" w:rsidRPr="00EC45AD" w:rsidRDefault="0064147A" w:rsidP="0064147A">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1.7.1991</w:t>
      </w:r>
    </w:p>
    <w:p w14:paraId="50F5200A" w14:textId="77777777" w:rsidR="0064147A" w:rsidRPr="00EC45AD" w:rsidRDefault="0064147A" w:rsidP="0064147A">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הודעה (מס' 3) תשנ"א-1991</w:t>
      </w:r>
    </w:p>
    <w:p w14:paraId="66DAF20D" w14:textId="77777777" w:rsidR="0064147A" w:rsidRPr="00EC45AD" w:rsidRDefault="0064147A" w:rsidP="0064147A">
      <w:pPr>
        <w:pStyle w:val="footnote"/>
        <w:tabs>
          <w:tab w:val="left" w:pos="624"/>
          <w:tab w:val="left" w:pos="1021"/>
          <w:tab w:val="left" w:pos="1474"/>
          <w:tab w:val="left" w:pos="1928"/>
          <w:tab w:val="left" w:pos="2381"/>
          <w:tab w:val="left" w:pos="2835"/>
          <w:tab w:val="right" w:leader="dot" w:pos="6259"/>
        </w:tabs>
        <w:ind w:left="0" w:right="1134"/>
        <w:rPr>
          <w:vanish/>
          <w:sz w:val="20"/>
          <w:szCs w:val="20"/>
          <w:shd w:val="clear" w:color="auto" w:fill="FFFF99"/>
          <w:rtl/>
        </w:rPr>
      </w:pPr>
      <w:hyperlink r:id="rId305" w:history="1">
        <w:r w:rsidRPr="00EC45AD">
          <w:rPr>
            <w:rStyle w:val="Hyperlink"/>
            <w:rFonts w:hint="cs"/>
            <w:vanish/>
            <w:sz w:val="20"/>
            <w:szCs w:val="20"/>
            <w:shd w:val="clear" w:color="auto" w:fill="FFFF99"/>
            <w:rtl/>
          </w:rPr>
          <w:t>ק"ת תשנ"א מס' 5370</w:t>
        </w:r>
      </w:hyperlink>
      <w:r w:rsidRPr="00EC45AD">
        <w:rPr>
          <w:rFonts w:hint="cs"/>
          <w:vanish/>
          <w:sz w:val="20"/>
          <w:szCs w:val="20"/>
          <w:shd w:val="clear" w:color="auto" w:fill="FFFF99"/>
          <w:rtl/>
        </w:rPr>
        <w:t xml:space="preserve"> מיום 11.7.1991 עמ' 1041 </w:t>
      </w:r>
    </w:p>
    <w:p w14:paraId="7884D56E" w14:textId="77777777" w:rsidR="0064147A" w:rsidRPr="00EC45AD" w:rsidRDefault="0064147A" w:rsidP="0064147A">
      <w:pPr>
        <w:pStyle w:val="P00"/>
        <w:ind w:left="0" w:right="1134"/>
        <w:rPr>
          <w:rStyle w:val="default"/>
          <w:rFonts w:cs="FrankRuehl"/>
          <w:vanish/>
          <w:sz w:val="22"/>
          <w:szCs w:val="22"/>
          <w:shd w:val="clear" w:color="auto" w:fill="FFFF99"/>
          <w:rtl/>
        </w:rPr>
      </w:pPr>
      <w:r w:rsidRPr="00EC45AD">
        <w:rPr>
          <w:rStyle w:val="default"/>
          <w:rFonts w:cs="FrankRuehl" w:hint="cs"/>
          <w:vanish/>
          <w:sz w:val="22"/>
          <w:szCs w:val="22"/>
          <w:shd w:val="clear" w:color="auto" w:fill="FFFF99"/>
          <w:rtl/>
        </w:rPr>
        <w:tab/>
        <w:t>(א)</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הופעלו הליכי גביה על פי פקודת המסים (גביה) בשל חוב מס, יווספו עליו ההוצאות הכרוכות בדרישת התשלום, בגבייתו ובעיקול טובין, בשיעורים אלה:</w:t>
      </w:r>
    </w:p>
    <w:p w14:paraId="1AFCCEB4" w14:textId="77777777" w:rsidR="0064147A" w:rsidRPr="00EC45AD" w:rsidRDefault="0064147A" w:rsidP="009D38DC">
      <w:pPr>
        <w:pStyle w:val="P22"/>
        <w:spacing w:before="0"/>
        <w:ind w:left="1021" w:right="1134"/>
        <w:rPr>
          <w:rStyle w:val="default"/>
          <w:rFonts w:cs="FrankRuehl"/>
          <w:vanish/>
          <w:sz w:val="22"/>
          <w:szCs w:val="22"/>
          <w:shd w:val="clear" w:color="auto" w:fill="FFFF99"/>
          <w:rtl/>
        </w:rPr>
      </w:pPr>
      <w:r w:rsidRPr="00EC45AD">
        <w:rPr>
          <w:rStyle w:val="default"/>
          <w:rFonts w:cs="FrankRuehl"/>
          <w:vanish/>
          <w:sz w:val="22"/>
          <w:szCs w:val="22"/>
          <w:shd w:val="clear" w:color="auto" w:fill="FFFF99"/>
          <w:rtl/>
        </w:rPr>
        <w:t>(1)</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לכל הודעה בדבר דרישה לתשלום מס, כתב הרשאה, או מתן צו למכירת נכסים </w:t>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 xml:space="preserve"> </w:t>
      </w:r>
      <w:r w:rsidR="009D38DC" w:rsidRPr="00EC45AD">
        <w:rPr>
          <w:rStyle w:val="default"/>
          <w:rFonts w:cs="FrankRuehl" w:hint="cs"/>
          <w:strike/>
          <w:vanish/>
          <w:sz w:val="22"/>
          <w:szCs w:val="22"/>
          <w:shd w:val="clear" w:color="auto" w:fill="FFFF99"/>
          <w:rtl/>
        </w:rPr>
        <w:t>11</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1</w:t>
      </w:r>
      <w:r w:rsidR="009D38DC" w:rsidRPr="00EC45AD">
        <w:rPr>
          <w:rStyle w:val="default"/>
          <w:rFonts w:cs="FrankRuehl" w:hint="cs"/>
          <w:vanish/>
          <w:sz w:val="22"/>
          <w:szCs w:val="22"/>
          <w:u w:val="single"/>
          <w:shd w:val="clear" w:color="auto" w:fill="FFFF99"/>
          <w:rtl/>
        </w:rPr>
        <w:t>2</w:t>
      </w:r>
      <w:r w:rsidRPr="00EC45AD">
        <w:rPr>
          <w:rStyle w:val="default"/>
          <w:rFonts w:cs="FrankRuehl" w:hint="cs"/>
          <w:vanish/>
          <w:sz w:val="22"/>
          <w:szCs w:val="22"/>
          <w:shd w:val="clear" w:color="auto" w:fill="FFFF99"/>
          <w:rtl/>
        </w:rPr>
        <w:t xml:space="preserve"> שקלים חדשים;</w:t>
      </w:r>
    </w:p>
    <w:p w14:paraId="6F929F09" w14:textId="77777777" w:rsidR="0064147A" w:rsidRPr="00EC45AD" w:rsidRDefault="0064147A" w:rsidP="009D38DC">
      <w:pPr>
        <w:pStyle w:val="P22"/>
        <w:spacing w:before="0"/>
        <w:ind w:left="1021" w:right="1134"/>
        <w:rPr>
          <w:rStyle w:val="default"/>
          <w:rFonts w:cs="FrankRuehl" w:hint="cs"/>
          <w:vanish/>
          <w:sz w:val="22"/>
          <w:szCs w:val="22"/>
          <w:shd w:val="clear" w:color="auto" w:fill="FFFF99"/>
          <w:rtl/>
        </w:rPr>
      </w:pPr>
      <w:r w:rsidRPr="00EC45AD">
        <w:rPr>
          <w:rStyle w:val="default"/>
          <w:rFonts w:cs="FrankRuehl"/>
          <w:vanish/>
          <w:sz w:val="22"/>
          <w:szCs w:val="22"/>
          <w:shd w:val="clear" w:color="auto" w:fill="FFFF99"/>
          <w:rtl/>
        </w:rPr>
        <w:t>(2)</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ביצוע עיקול </w:t>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 xml:space="preserve"> </w:t>
      </w:r>
      <w:r w:rsidRPr="00EC45AD">
        <w:rPr>
          <w:rStyle w:val="default"/>
          <w:rFonts w:cs="FrankRuehl" w:hint="cs"/>
          <w:strike/>
          <w:vanish/>
          <w:sz w:val="22"/>
          <w:szCs w:val="22"/>
          <w:shd w:val="clear" w:color="auto" w:fill="FFFF99"/>
          <w:rtl/>
        </w:rPr>
        <w:t>1</w:t>
      </w:r>
      <w:r w:rsidR="009D38DC" w:rsidRPr="00EC45AD">
        <w:rPr>
          <w:rStyle w:val="default"/>
          <w:rFonts w:cs="FrankRuehl" w:hint="cs"/>
          <w:strike/>
          <w:vanish/>
          <w:sz w:val="22"/>
          <w:szCs w:val="22"/>
          <w:shd w:val="clear" w:color="auto" w:fill="FFFF99"/>
          <w:rtl/>
        </w:rPr>
        <w:t>4</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1</w:t>
      </w:r>
      <w:r w:rsidR="009D38DC" w:rsidRPr="00EC45AD">
        <w:rPr>
          <w:rStyle w:val="default"/>
          <w:rFonts w:cs="FrankRuehl" w:hint="cs"/>
          <w:vanish/>
          <w:sz w:val="22"/>
          <w:szCs w:val="22"/>
          <w:u w:val="single"/>
          <w:shd w:val="clear" w:color="auto" w:fill="FFFF99"/>
          <w:rtl/>
        </w:rPr>
        <w:t>5</w:t>
      </w:r>
      <w:r w:rsidRPr="00EC45AD">
        <w:rPr>
          <w:rStyle w:val="default"/>
          <w:rFonts w:cs="FrankRuehl" w:hint="cs"/>
          <w:vanish/>
          <w:sz w:val="22"/>
          <w:szCs w:val="22"/>
          <w:shd w:val="clear" w:color="auto" w:fill="FFFF99"/>
          <w:rtl/>
        </w:rPr>
        <w:t xml:space="preserve"> שקלים חדשים לכל אדם שהשתתף בביצועו.</w:t>
      </w:r>
    </w:p>
    <w:p w14:paraId="66EC1FB1" w14:textId="77777777" w:rsidR="00591876" w:rsidRPr="00EC45AD" w:rsidRDefault="00591876" w:rsidP="00591876">
      <w:pPr>
        <w:pStyle w:val="P00"/>
        <w:spacing w:before="0"/>
        <w:ind w:left="0" w:right="1134"/>
        <w:rPr>
          <w:rFonts w:hint="cs"/>
          <w:vanish/>
          <w:color w:val="FF0000"/>
          <w:szCs w:val="20"/>
          <w:shd w:val="clear" w:color="auto" w:fill="FFFF99"/>
          <w:rtl/>
        </w:rPr>
      </w:pPr>
    </w:p>
    <w:p w14:paraId="0B88BA39" w14:textId="77777777" w:rsidR="00591876" w:rsidRPr="00EC45AD" w:rsidRDefault="00591876" w:rsidP="00591876">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1.1.1992</w:t>
      </w:r>
    </w:p>
    <w:p w14:paraId="175CC5EC" w14:textId="77777777" w:rsidR="00591876" w:rsidRPr="00EC45AD" w:rsidRDefault="00591876" w:rsidP="00591876">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הודעה (מס' 2) תשנ"ב-1992</w:t>
      </w:r>
    </w:p>
    <w:p w14:paraId="5D219E76" w14:textId="77777777" w:rsidR="00591876" w:rsidRPr="00EC45AD" w:rsidRDefault="00591876" w:rsidP="00591876">
      <w:pPr>
        <w:pStyle w:val="P00"/>
        <w:spacing w:before="0"/>
        <w:ind w:left="0" w:right="1134"/>
        <w:rPr>
          <w:rStyle w:val="default"/>
          <w:rFonts w:cs="FrankRuehl" w:hint="cs"/>
          <w:vanish/>
          <w:szCs w:val="20"/>
          <w:shd w:val="clear" w:color="auto" w:fill="FFFF99"/>
          <w:rtl/>
        </w:rPr>
      </w:pPr>
      <w:hyperlink r:id="rId306" w:history="1">
        <w:r w:rsidRPr="00EC45AD">
          <w:rPr>
            <w:rStyle w:val="Hyperlink"/>
            <w:rFonts w:hint="cs"/>
            <w:vanish/>
            <w:szCs w:val="20"/>
            <w:shd w:val="clear" w:color="auto" w:fill="FFFF99"/>
            <w:rtl/>
          </w:rPr>
          <w:t>ק"ת תשנ"א מס' 5416</w:t>
        </w:r>
      </w:hyperlink>
      <w:r w:rsidRPr="00EC45AD">
        <w:rPr>
          <w:rFonts w:hint="cs"/>
          <w:vanish/>
          <w:szCs w:val="20"/>
          <w:shd w:val="clear" w:color="auto" w:fill="FFFF99"/>
          <w:rtl/>
        </w:rPr>
        <w:t xml:space="preserve"> מיום 27.1.1992 עמ' 698 </w:t>
      </w:r>
    </w:p>
    <w:p w14:paraId="6DC909C1" w14:textId="77777777" w:rsidR="00591876" w:rsidRPr="00EC45AD" w:rsidRDefault="00591876" w:rsidP="00591876">
      <w:pPr>
        <w:pStyle w:val="P00"/>
        <w:ind w:left="0" w:right="1134"/>
        <w:rPr>
          <w:rStyle w:val="default"/>
          <w:rFonts w:cs="FrankRuehl"/>
          <w:vanish/>
          <w:sz w:val="22"/>
          <w:szCs w:val="22"/>
          <w:shd w:val="clear" w:color="auto" w:fill="FFFF99"/>
          <w:rtl/>
        </w:rPr>
      </w:pPr>
      <w:r w:rsidRPr="00EC45AD">
        <w:rPr>
          <w:rStyle w:val="default"/>
          <w:rFonts w:cs="FrankRuehl" w:hint="cs"/>
          <w:vanish/>
          <w:sz w:val="22"/>
          <w:szCs w:val="22"/>
          <w:shd w:val="clear" w:color="auto" w:fill="FFFF99"/>
          <w:rtl/>
        </w:rPr>
        <w:tab/>
        <w:t>(א)</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הופעלו הליכי גביה על פי פקודת המסים (גביה) בשל חוב מס, יווספו עליו ההוצאות הכרוכות בדרישת התשלום, בגבייתו ובעיקול טובין, בשיעורים אלה:</w:t>
      </w:r>
    </w:p>
    <w:p w14:paraId="548818BD" w14:textId="77777777" w:rsidR="00591876" w:rsidRPr="00EC45AD" w:rsidRDefault="00591876" w:rsidP="00591876">
      <w:pPr>
        <w:pStyle w:val="P22"/>
        <w:spacing w:before="0"/>
        <w:ind w:left="1021" w:right="1134"/>
        <w:rPr>
          <w:rStyle w:val="default"/>
          <w:rFonts w:cs="FrankRuehl"/>
          <w:vanish/>
          <w:sz w:val="22"/>
          <w:szCs w:val="22"/>
          <w:shd w:val="clear" w:color="auto" w:fill="FFFF99"/>
          <w:rtl/>
        </w:rPr>
      </w:pPr>
      <w:r w:rsidRPr="00EC45AD">
        <w:rPr>
          <w:rStyle w:val="default"/>
          <w:rFonts w:cs="FrankRuehl"/>
          <w:vanish/>
          <w:sz w:val="22"/>
          <w:szCs w:val="22"/>
          <w:shd w:val="clear" w:color="auto" w:fill="FFFF99"/>
          <w:rtl/>
        </w:rPr>
        <w:t>(1)</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לכל הודעה בדבר דרישה לתשלום מס, כתב הרשאה, או מתן צו למכירת נכסים </w:t>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 xml:space="preserve"> </w:t>
      </w:r>
      <w:r w:rsidRPr="00EC45AD">
        <w:rPr>
          <w:rStyle w:val="default"/>
          <w:rFonts w:cs="FrankRuehl" w:hint="cs"/>
          <w:strike/>
          <w:vanish/>
          <w:sz w:val="22"/>
          <w:szCs w:val="22"/>
          <w:shd w:val="clear" w:color="auto" w:fill="FFFF99"/>
          <w:rtl/>
        </w:rPr>
        <w:t>12</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13</w:t>
      </w:r>
      <w:r w:rsidRPr="00EC45AD">
        <w:rPr>
          <w:rStyle w:val="default"/>
          <w:rFonts w:cs="FrankRuehl" w:hint="cs"/>
          <w:vanish/>
          <w:sz w:val="22"/>
          <w:szCs w:val="22"/>
          <w:shd w:val="clear" w:color="auto" w:fill="FFFF99"/>
          <w:rtl/>
        </w:rPr>
        <w:t xml:space="preserve"> שקלים חדשים;</w:t>
      </w:r>
    </w:p>
    <w:p w14:paraId="0429EC98" w14:textId="77777777" w:rsidR="00591876" w:rsidRPr="00EC45AD" w:rsidRDefault="00591876" w:rsidP="00591876">
      <w:pPr>
        <w:pStyle w:val="P22"/>
        <w:spacing w:before="0"/>
        <w:ind w:left="1021" w:right="1134"/>
        <w:rPr>
          <w:rStyle w:val="default"/>
          <w:rFonts w:cs="FrankRuehl" w:hint="cs"/>
          <w:vanish/>
          <w:sz w:val="22"/>
          <w:szCs w:val="22"/>
          <w:shd w:val="clear" w:color="auto" w:fill="FFFF99"/>
          <w:rtl/>
        </w:rPr>
      </w:pPr>
      <w:r w:rsidRPr="00EC45AD">
        <w:rPr>
          <w:rStyle w:val="default"/>
          <w:rFonts w:cs="FrankRuehl"/>
          <w:vanish/>
          <w:sz w:val="22"/>
          <w:szCs w:val="22"/>
          <w:shd w:val="clear" w:color="auto" w:fill="FFFF99"/>
          <w:rtl/>
        </w:rPr>
        <w:t>(2)</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ביצוע עיקול </w:t>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 xml:space="preserve"> </w:t>
      </w:r>
      <w:r w:rsidRPr="00EC45AD">
        <w:rPr>
          <w:rStyle w:val="default"/>
          <w:rFonts w:cs="FrankRuehl" w:hint="cs"/>
          <w:strike/>
          <w:vanish/>
          <w:sz w:val="22"/>
          <w:szCs w:val="22"/>
          <w:shd w:val="clear" w:color="auto" w:fill="FFFF99"/>
          <w:rtl/>
        </w:rPr>
        <w:t>15</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16</w:t>
      </w:r>
      <w:r w:rsidRPr="00EC45AD">
        <w:rPr>
          <w:rStyle w:val="default"/>
          <w:rFonts w:cs="FrankRuehl" w:hint="cs"/>
          <w:vanish/>
          <w:sz w:val="22"/>
          <w:szCs w:val="22"/>
          <w:shd w:val="clear" w:color="auto" w:fill="FFFF99"/>
          <w:rtl/>
        </w:rPr>
        <w:t xml:space="preserve"> שקלים חדשים לכל אדם שהשתתף בביצועו.</w:t>
      </w:r>
    </w:p>
    <w:p w14:paraId="57664634" w14:textId="77777777" w:rsidR="000A773E" w:rsidRPr="00EC45AD" w:rsidRDefault="000A773E" w:rsidP="000A773E">
      <w:pPr>
        <w:pStyle w:val="P00"/>
        <w:spacing w:before="0"/>
        <w:ind w:left="0" w:right="1134"/>
        <w:rPr>
          <w:rFonts w:hint="cs"/>
          <w:vanish/>
          <w:color w:val="FF0000"/>
          <w:szCs w:val="20"/>
          <w:shd w:val="clear" w:color="auto" w:fill="FFFF99"/>
          <w:rtl/>
        </w:rPr>
      </w:pPr>
    </w:p>
    <w:p w14:paraId="09A02192" w14:textId="77777777" w:rsidR="000A773E" w:rsidRPr="00EC45AD" w:rsidRDefault="000A773E" w:rsidP="000A773E">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30.7.1992</w:t>
      </w:r>
    </w:p>
    <w:p w14:paraId="5F3487FF" w14:textId="77777777" w:rsidR="000A773E" w:rsidRPr="00EC45AD" w:rsidRDefault="000A773E" w:rsidP="000A773E">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הודעה (מס' 3) תשנ"ב-1992</w:t>
      </w:r>
    </w:p>
    <w:p w14:paraId="7D52370C" w14:textId="77777777" w:rsidR="000A773E" w:rsidRPr="00EC45AD" w:rsidRDefault="000A773E" w:rsidP="000A773E">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307" w:history="1">
        <w:r w:rsidRPr="00EC45AD">
          <w:rPr>
            <w:rStyle w:val="Hyperlink"/>
            <w:rFonts w:hint="cs"/>
            <w:vanish/>
            <w:sz w:val="20"/>
            <w:szCs w:val="20"/>
            <w:shd w:val="clear" w:color="auto" w:fill="FFFF99"/>
            <w:rtl/>
          </w:rPr>
          <w:t xml:space="preserve">ק"ת תשנ"ב </w:t>
        </w:r>
        <w:r w:rsidRPr="00EC45AD">
          <w:rPr>
            <w:rStyle w:val="Hyperlink"/>
            <w:vanish/>
            <w:sz w:val="20"/>
            <w:szCs w:val="20"/>
            <w:shd w:val="clear" w:color="auto" w:fill="FFFF99"/>
            <w:rtl/>
          </w:rPr>
          <w:t>מ</w:t>
        </w:r>
        <w:r w:rsidRPr="00EC45AD">
          <w:rPr>
            <w:rStyle w:val="Hyperlink"/>
            <w:rFonts w:hint="cs"/>
            <w:vanish/>
            <w:sz w:val="20"/>
            <w:szCs w:val="20"/>
            <w:shd w:val="clear" w:color="auto" w:fill="FFFF99"/>
            <w:rtl/>
          </w:rPr>
          <w:t>ס' 5462</w:t>
        </w:r>
      </w:hyperlink>
      <w:r w:rsidRPr="00EC45AD">
        <w:rPr>
          <w:rFonts w:hint="cs"/>
          <w:vanish/>
          <w:sz w:val="20"/>
          <w:szCs w:val="20"/>
          <w:shd w:val="clear" w:color="auto" w:fill="FFFF99"/>
          <w:rtl/>
        </w:rPr>
        <w:t xml:space="preserve"> מיום 30.7.1992 עמ' 1410 </w:t>
      </w:r>
    </w:p>
    <w:p w14:paraId="5616B966" w14:textId="77777777" w:rsidR="000A773E" w:rsidRPr="00EC45AD" w:rsidRDefault="000A773E" w:rsidP="000A773E">
      <w:pPr>
        <w:pStyle w:val="P00"/>
        <w:ind w:left="0" w:right="1134"/>
        <w:rPr>
          <w:rStyle w:val="default"/>
          <w:rFonts w:cs="FrankRuehl"/>
          <w:vanish/>
          <w:sz w:val="22"/>
          <w:szCs w:val="22"/>
          <w:shd w:val="clear" w:color="auto" w:fill="FFFF99"/>
          <w:rtl/>
        </w:rPr>
      </w:pPr>
      <w:r w:rsidRPr="00EC45AD">
        <w:rPr>
          <w:rStyle w:val="default"/>
          <w:rFonts w:cs="FrankRuehl" w:hint="cs"/>
          <w:vanish/>
          <w:sz w:val="22"/>
          <w:szCs w:val="22"/>
          <w:shd w:val="clear" w:color="auto" w:fill="FFFF99"/>
          <w:rtl/>
        </w:rPr>
        <w:tab/>
        <w:t>(א)</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הופעלו הליכי גביה על פי פקודת המסים (גביה) בשל חוב מס, יווספו עליו ההוצאות הכרוכות בדרישת התשלום, בגבייתו ובעיקול טובין, בשיעורים אלה:</w:t>
      </w:r>
    </w:p>
    <w:p w14:paraId="40D36994" w14:textId="77777777" w:rsidR="000A773E" w:rsidRPr="00EC45AD" w:rsidRDefault="000A773E" w:rsidP="00DB1C55">
      <w:pPr>
        <w:pStyle w:val="P22"/>
        <w:spacing w:before="0"/>
        <w:ind w:left="1021" w:right="1134"/>
        <w:rPr>
          <w:rStyle w:val="default"/>
          <w:rFonts w:cs="FrankRuehl"/>
          <w:vanish/>
          <w:sz w:val="22"/>
          <w:szCs w:val="22"/>
          <w:shd w:val="clear" w:color="auto" w:fill="FFFF99"/>
          <w:rtl/>
        </w:rPr>
      </w:pPr>
      <w:r w:rsidRPr="00EC45AD">
        <w:rPr>
          <w:rStyle w:val="default"/>
          <w:rFonts w:cs="FrankRuehl"/>
          <w:vanish/>
          <w:sz w:val="22"/>
          <w:szCs w:val="22"/>
          <w:shd w:val="clear" w:color="auto" w:fill="FFFF99"/>
          <w:rtl/>
        </w:rPr>
        <w:t>(1)</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לכל הודעה בדבר דרישה לתשלום מס, כתב הרשאה, או מתן צו למכירת נכסים </w:t>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 xml:space="preserve"> </w:t>
      </w:r>
      <w:r w:rsidRPr="00EC45AD">
        <w:rPr>
          <w:rStyle w:val="default"/>
          <w:rFonts w:cs="FrankRuehl" w:hint="cs"/>
          <w:strike/>
          <w:vanish/>
          <w:sz w:val="22"/>
          <w:szCs w:val="22"/>
          <w:shd w:val="clear" w:color="auto" w:fill="FFFF99"/>
          <w:rtl/>
        </w:rPr>
        <w:t>1</w:t>
      </w:r>
      <w:r w:rsidR="00DB1C55" w:rsidRPr="00EC45AD">
        <w:rPr>
          <w:rStyle w:val="default"/>
          <w:rFonts w:cs="FrankRuehl" w:hint="cs"/>
          <w:strike/>
          <w:vanish/>
          <w:sz w:val="22"/>
          <w:szCs w:val="22"/>
          <w:shd w:val="clear" w:color="auto" w:fill="FFFF99"/>
          <w:rtl/>
        </w:rPr>
        <w:t>3</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1</w:t>
      </w:r>
      <w:r w:rsidR="00DB1C55" w:rsidRPr="00EC45AD">
        <w:rPr>
          <w:rStyle w:val="default"/>
          <w:rFonts w:cs="FrankRuehl" w:hint="cs"/>
          <w:vanish/>
          <w:sz w:val="22"/>
          <w:szCs w:val="22"/>
          <w:u w:val="single"/>
          <w:shd w:val="clear" w:color="auto" w:fill="FFFF99"/>
          <w:rtl/>
        </w:rPr>
        <w:t>4</w:t>
      </w:r>
      <w:r w:rsidRPr="00EC45AD">
        <w:rPr>
          <w:rStyle w:val="default"/>
          <w:rFonts w:cs="FrankRuehl" w:hint="cs"/>
          <w:vanish/>
          <w:sz w:val="22"/>
          <w:szCs w:val="22"/>
          <w:shd w:val="clear" w:color="auto" w:fill="FFFF99"/>
          <w:rtl/>
        </w:rPr>
        <w:t xml:space="preserve"> שקלים חדשים;</w:t>
      </w:r>
    </w:p>
    <w:p w14:paraId="09861F59" w14:textId="77777777" w:rsidR="000A773E" w:rsidRPr="00EC45AD" w:rsidRDefault="000A773E" w:rsidP="00DB1C55">
      <w:pPr>
        <w:pStyle w:val="P22"/>
        <w:spacing w:before="0"/>
        <w:ind w:left="1021" w:right="1134"/>
        <w:rPr>
          <w:rStyle w:val="default"/>
          <w:rFonts w:cs="FrankRuehl" w:hint="cs"/>
          <w:vanish/>
          <w:sz w:val="22"/>
          <w:szCs w:val="22"/>
          <w:shd w:val="clear" w:color="auto" w:fill="FFFF99"/>
          <w:rtl/>
        </w:rPr>
      </w:pPr>
      <w:r w:rsidRPr="00EC45AD">
        <w:rPr>
          <w:rStyle w:val="default"/>
          <w:rFonts w:cs="FrankRuehl"/>
          <w:vanish/>
          <w:sz w:val="22"/>
          <w:szCs w:val="22"/>
          <w:shd w:val="clear" w:color="auto" w:fill="FFFF99"/>
          <w:rtl/>
        </w:rPr>
        <w:t>(2)</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ביצוע עיקול </w:t>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 xml:space="preserve"> </w:t>
      </w:r>
      <w:r w:rsidRPr="00EC45AD">
        <w:rPr>
          <w:rStyle w:val="default"/>
          <w:rFonts w:cs="FrankRuehl" w:hint="cs"/>
          <w:strike/>
          <w:vanish/>
          <w:sz w:val="22"/>
          <w:szCs w:val="22"/>
          <w:shd w:val="clear" w:color="auto" w:fill="FFFF99"/>
          <w:rtl/>
        </w:rPr>
        <w:t>1</w:t>
      </w:r>
      <w:r w:rsidR="00DB1C55" w:rsidRPr="00EC45AD">
        <w:rPr>
          <w:rStyle w:val="default"/>
          <w:rFonts w:cs="FrankRuehl" w:hint="cs"/>
          <w:strike/>
          <w:vanish/>
          <w:sz w:val="22"/>
          <w:szCs w:val="22"/>
          <w:shd w:val="clear" w:color="auto" w:fill="FFFF99"/>
          <w:rtl/>
        </w:rPr>
        <w:t>6</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1</w:t>
      </w:r>
      <w:r w:rsidR="00DB1C55" w:rsidRPr="00EC45AD">
        <w:rPr>
          <w:rStyle w:val="default"/>
          <w:rFonts w:cs="FrankRuehl" w:hint="cs"/>
          <w:vanish/>
          <w:sz w:val="22"/>
          <w:szCs w:val="22"/>
          <w:u w:val="single"/>
          <w:shd w:val="clear" w:color="auto" w:fill="FFFF99"/>
          <w:rtl/>
        </w:rPr>
        <w:t>7</w:t>
      </w:r>
      <w:r w:rsidRPr="00EC45AD">
        <w:rPr>
          <w:rStyle w:val="default"/>
          <w:rFonts w:cs="FrankRuehl" w:hint="cs"/>
          <w:vanish/>
          <w:sz w:val="22"/>
          <w:szCs w:val="22"/>
          <w:shd w:val="clear" w:color="auto" w:fill="FFFF99"/>
          <w:rtl/>
        </w:rPr>
        <w:t xml:space="preserve"> שקלים חדשים לכל אדם שהשתתף בביצועו.</w:t>
      </w:r>
    </w:p>
    <w:p w14:paraId="796D3EDE" w14:textId="77777777" w:rsidR="00954D41" w:rsidRPr="00EC45AD" w:rsidRDefault="00954D41" w:rsidP="00954D41">
      <w:pPr>
        <w:pStyle w:val="P00"/>
        <w:spacing w:before="0"/>
        <w:ind w:left="0" w:right="1134"/>
        <w:rPr>
          <w:rFonts w:hint="cs"/>
          <w:vanish/>
          <w:color w:val="FF0000"/>
          <w:szCs w:val="20"/>
          <w:shd w:val="clear" w:color="auto" w:fill="FFFF99"/>
          <w:rtl/>
        </w:rPr>
      </w:pPr>
    </w:p>
    <w:p w14:paraId="6F11CAEC" w14:textId="77777777" w:rsidR="00954D41" w:rsidRPr="00EC45AD" w:rsidRDefault="00954D41" w:rsidP="00954D41">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1.1.1993</w:t>
      </w:r>
    </w:p>
    <w:p w14:paraId="18A2BEBE" w14:textId="77777777" w:rsidR="00954D41" w:rsidRPr="00EC45AD" w:rsidRDefault="00954D41" w:rsidP="00954D41">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הודעה (מס' 2) תשנ"ג-1993</w:t>
      </w:r>
    </w:p>
    <w:p w14:paraId="367C2E01" w14:textId="77777777" w:rsidR="00954D41" w:rsidRPr="00EC45AD" w:rsidRDefault="00954D41" w:rsidP="00954D41">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308" w:history="1">
        <w:r w:rsidRPr="00EC45AD">
          <w:rPr>
            <w:rStyle w:val="Hyperlink"/>
            <w:rFonts w:hint="cs"/>
            <w:vanish/>
            <w:sz w:val="20"/>
            <w:szCs w:val="20"/>
            <w:shd w:val="clear" w:color="auto" w:fill="FFFF99"/>
            <w:rtl/>
          </w:rPr>
          <w:t>ק"ת תשנ"ג מס' 5500</w:t>
        </w:r>
      </w:hyperlink>
      <w:r w:rsidRPr="00EC45AD">
        <w:rPr>
          <w:rFonts w:hint="cs"/>
          <w:vanish/>
          <w:sz w:val="20"/>
          <w:szCs w:val="20"/>
          <w:shd w:val="clear" w:color="auto" w:fill="FFFF99"/>
          <w:rtl/>
        </w:rPr>
        <w:t xml:space="preserve"> מיום 11.2.1993 עמ' 384 </w:t>
      </w:r>
    </w:p>
    <w:p w14:paraId="54FDB1EE" w14:textId="77777777" w:rsidR="00954D41" w:rsidRPr="00EC45AD" w:rsidRDefault="00954D41" w:rsidP="00954D41">
      <w:pPr>
        <w:pStyle w:val="P00"/>
        <w:ind w:left="0" w:right="1134"/>
        <w:rPr>
          <w:rStyle w:val="default"/>
          <w:rFonts w:cs="FrankRuehl"/>
          <w:vanish/>
          <w:sz w:val="22"/>
          <w:szCs w:val="22"/>
          <w:shd w:val="clear" w:color="auto" w:fill="FFFF99"/>
          <w:rtl/>
        </w:rPr>
      </w:pPr>
      <w:r w:rsidRPr="00EC45AD">
        <w:rPr>
          <w:rStyle w:val="default"/>
          <w:rFonts w:cs="FrankRuehl" w:hint="cs"/>
          <w:vanish/>
          <w:sz w:val="22"/>
          <w:szCs w:val="22"/>
          <w:shd w:val="clear" w:color="auto" w:fill="FFFF99"/>
          <w:rtl/>
        </w:rPr>
        <w:tab/>
        <w:t>(א)</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הופעלו הליכי גביה על פי פקודת המסים (גביה) בשל חוב מס, יווספו עליו ההוצאות הכרוכות בדרישת התשלום, בגבייתו ובעיקול טובין, בשיעורים אלה:</w:t>
      </w:r>
    </w:p>
    <w:p w14:paraId="239FE1F0" w14:textId="77777777" w:rsidR="00954D41" w:rsidRPr="00EC45AD" w:rsidRDefault="00954D41" w:rsidP="00CA114E">
      <w:pPr>
        <w:pStyle w:val="P22"/>
        <w:spacing w:before="0"/>
        <w:ind w:left="1021" w:right="1134"/>
        <w:rPr>
          <w:rStyle w:val="default"/>
          <w:rFonts w:cs="FrankRuehl"/>
          <w:vanish/>
          <w:sz w:val="22"/>
          <w:szCs w:val="22"/>
          <w:shd w:val="clear" w:color="auto" w:fill="FFFF99"/>
          <w:rtl/>
        </w:rPr>
      </w:pPr>
      <w:r w:rsidRPr="00EC45AD">
        <w:rPr>
          <w:rStyle w:val="default"/>
          <w:rFonts w:cs="FrankRuehl"/>
          <w:vanish/>
          <w:sz w:val="22"/>
          <w:szCs w:val="22"/>
          <w:shd w:val="clear" w:color="auto" w:fill="FFFF99"/>
          <w:rtl/>
        </w:rPr>
        <w:t>(1)</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לכל הודעה בדבר דרישה לתשלום מס, כתב הרשאה, או מתן צו למכירת נכסים </w:t>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 xml:space="preserve"> </w:t>
      </w:r>
      <w:r w:rsidRPr="00EC45AD">
        <w:rPr>
          <w:rStyle w:val="default"/>
          <w:rFonts w:cs="FrankRuehl" w:hint="cs"/>
          <w:strike/>
          <w:vanish/>
          <w:sz w:val="22"/>
          <w:szCs w:val="22"/>
          <w:shd w:val="clear" w:color="auto" w:fill="FFFF99"/>
          <w:rtl/>
        </w:rPr>
        <w:t>1</w:t>
      </w:r>
      <w:r w:rsidR="00CA114E" w:rsidRPr="00EC45AD">
        <w:rPr>
          <w:rStyle w:val="default"/>
          <w:rFonts w:cs="FrankRuehl" w:hint="cs"/>
          <w:strike/>
          <w:vanish/>
          <w:sz w:val="22"/>
          <w:szCs w:val="22"/>
          <w:shd w:val="clear" w:color="auto" w:fill="FFFF99"/>
          <w:rtl/>
        </w:rPr>
        <w:t>4</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1</w:t>
      </w:r>
      <w:r w:rsidR="00CA114E" w:rsidRPr="00EC45AD">
        <w:rPr>
          <w:rStyle w:val="default"/>
          <w:rFonts w:cs="FrankRuehl" w:hint="cs"/>
          <w:vanish/>
          <w:sz w:val="22"/>
          <w:szCs w:val="22"/>
          <w:u w:val="single"/>
          <w:shd w:val="clear" w:color="auto" w:fill="FFFF99"/>
          <w:rtl/>
        </w:rPr>
        <w:t>5</w:t>
      </w:r>
      <w:r w:rsidRPr="00EC45AD">
        <w:rPr>
          <w:rStyle w:val="default"/>
          <w:rFonts w:cs="FrankRuehl" w:hint="cs"/>
          <w:vanish/>
          <w:sz w:val="22"/>
          <w:szCs w:val="22"/>
          <w:shd w:val="clear" w:color="auto" w:fill="FFFF99"/>
          <w:rtl/>
        </w:rPr>
        <w:t xml:space="preserve"> שקלים חדשים;</w:t>
      </w:r>
    </w:p>
    <w:p w14:paraId="47AB6BEF" w14:textId="77777777" w:rsidR="00954D41" w:rsidRPr="00EC45AD" w:rsidRDefault="00954D41" w:rsidP="00CA114E">
      <w:pPr>
        <w:pStyle w:val="P22"/>
        <w:spacing w:before="0"/>
        <w:ind w:left="1021" w:right="1134"/>
        <w:rPr>
          <w:rStyle w:val="default"/>
          <w:rFonts w:cs="FrankRuehl" w:hint="cs"/>
          <w:vanish/>
          <w:sz w:val="22"/>
          <w:szCs w:val="22"/>
          <w:shd w:val="clear" w:color="auto" w:fill="FFFF99"/>
          <w:rtl/>
        </w:rPr>
      </w:pPr>
      <w:r w:rsidRPr="00EC45AD">
        <w:rPr>
          <w:rStyle w:val="default"/>
          <w:rFonts w:cs="FrankRuehl"/>
          <w:vanish/>
          <w:sz w:val="22"/>
          <w:szCs w:val="22"/>
          <w:shd w:val="clear" w:color="auto" w:fill="FFFF99"/>
          <w:rtl/>
        </w:rPr>
        <w:t>(2)</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ביצוע עיקול </w:t>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 xml:space="preserve"> </w:t>
      </w:r>
      <w:r w:rsidRPr="00EC45AD">
        <w:rPr>
          <w:rStyle w:val="default"/>
          <w:rFonts w:cs="FrankRuehl" w:hint="cs"/>
          <w:strike/>
          <w:vanish/>
          <w:sz w:val="22"/>
          <w:szCs w:val="22"/>
          <w:shd w:val="clear" w:color="auto" w:fill="FFFF99"/>
          <w:rtl/>
        </w:rPr>
        <w:t>1</w:t>
      </w:r>
      <w:r w:rsidR="00CA114E" w:rsidRPr="00EC45AD">
        <w:rPr>
          <w:rStyle w:val="default"/>
          <w:rFonts w:cs="FrankRuehl" w:hint="cs"/>
          <w:strike/>
          <w:vanish/>
          <w:sz w:val="22"/>
          <w:szCs w:val="22"/>
          <w:shd w:val="clear" w:color="auto" w:fill="FFFF99"/>
          <w:rtl/>
        </w:rPr>
        <w:t>7</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1</w:t>
      </w:r>
      <w:r w:rsidR="00CA114E" w:rsidRPr="00EC45AD">
        <w:rPr>
          <w:rStyle w:val="default"/>
          <w:rFonts w:cs="FrankRuehl" w:hint="cs"/>
          <w:vanish/>
          <w:sz w:val="22"/>
          <w:szCs w:val="22"/>
          <w:u w:val="single"/>
          <w:shd w:val="clear" w:color="auto" w:fill="FFFF99"/>
          <w:rtl/>
        </w:rPr>
        <w:t>8</w:t>
      </w:r>
      <w:r w:rsidRPr="00EC45AD">
        <w:rPr>
          <w:rStyle w:val="default"/>
          <w:rFonts w:cs="FrankRuehl" w:hint="cs"/>
          <w:vanish/>
          <w:sz w:val="22"/>
          <w:szCs w:val="22"/>
          <w:shd w:val="clear" w:color="auto" w:fill="FFFF99"/>
          <w:rtl/>
        </w:rPr>
        <w:t xml:space="preserve"> שקלים חדשים לכל אדם שהשתתף בביצועו.</w:t>
      </w:r>
    </w:p>
    <w:p w14:paraId="16588F10" w14:textId="77777777" w:rsidR="00290C00" w:rsidRPr="00EC45AD" w:rsidRDefault="00290C00" w:rsidP="00290C00">
      <w:pPr>
        <w:pStyle w:val="P00"/>
        <w:spacing w:before="0"/>
        <w:ind w:left="0" w:right="1134"/>
        <w:rPr>
          <w:rFonts w:hint="cs"/>
          <w:vanish/>
          <w:color w:val="FF0000"/>
          <w:szCs w:val="20"/>
          <w:shd w:val="clear" w:color="auto" w:fill="FFFF99"/>
          <w:rtl/>
        </w:rPr>
      </w:pPr>
    </w:p>
    <w:p w14:paraId="5E75071E" w14:textId="77777777" w:rsidR="00290C00" w:rsidRPr="00EC45AD" w:rsidRDefault="00290C00" w:rsidP="00290C00">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1.7.1993</w:t>
      </w:r>
    </w:p>
    <w:p w14:paraId="4A9EED7A" w14:textId="77777777" w:rsidR="00290C00" w:rsidRPr="00EC45AD" w:rsidRDefault="00290C00" w:rsidP="00290C00">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הודעה (</w:t>
      </w:r>
      <w:r w:rsidR="00877064" w:rsidRPr="00EC45AD">
        <w:rPr>
          <w:rFonts w:hint="cs"/>
          <w:b/>
          <w:bCs/>
          <w:vanish/>
          <w:szCs w:val="20"/>
          <w:shd w:val="clear" w:color="auto" w:fill="FFFF99"/>
          <w:rtl/>
        </w:rPr>
        <w:t>מס'3</w:t>
      </w:r>
      <w:r w:rsidRPr="00EC45AD">
        <w:rPr>
          <w:rFonts w:hint="cs"/>
          <w:b/>
          <w:bCs/>
          <w:vanish/>
          <w:szCs w:val="20"/>
          <w:shd w:val="clear" w:color="auto" w:fill="FFFF99"/>
          <w:rtl/>
        </w:rPr>
        <w:t>2) תשנ"ג-1993</w:t>
      </w:r>
    </w:p>
    <w:p w14:paraId="4E094A85" w14:textId="77777777" w:rsidR="00290C00" w:rsidRPr="00EC45AD" w:rsidRDefault="00290C00" w:rsidP="00290C00">
      <w:pPr>
        <w:pStyle w:val="footnote"/>
        <w:tabs>
          <w:tab w:val="left" w:pos="624"/>
          <w:tab w:val="left" w:pos="1021"/>
          <w:tab w:val="left" w:pos="1474"/>
          <w:tab w:val="left" w:pos="1928"/>
          <w:tab w:val="left" w:pos="2381"/>
          <w:tab w:val="left" w:pos="2835"/>
          <w:tab w:val="right" w:leader="dot" w:pos="6259"/>
        </w:tabs>
        <w:ind w:left="0" w:right="1134"/>
        <w:rPr>
          <w:vanish/>
          <w:sz w:val="20"/>
          <w:szCs w:val="20"/>
          <w:shd w:val="clear" w:color="auto" w:fill="FFFF99"/>
          <w:rtl/>
        </w:rPr>
      </w:pPr>
      <w:hyperlink r:id="rId309" w:history="1">
        <w:r w:rsidRPr="00EC45AD">
          <w:rPr>
            <w:rStyle w:val="Hyperlink"/>
            <w:rFonts w:hint="cs"/>
            <w:vanish/>
            <w:sz w:val="20"/>
            <w:szCs w:val="20"/>
            <w:shd w:val="clear" w:color="auto" w:fill="FFFF99"/>
            <w:rtl/>
          </w:rPr>
          <w:t>ק"ת תשנ"ג מס' 5540</w:t>
        </w:r>
      </w:hyperlink>
      <w:r w:rsidRPr="00EC45AD">
        <w:rPr>
          <w:rFonts w:hint="cs"/>
          <w:vanish/>
          <w:sz w:val="20"/>
          <w:szCs w:val="20"/>
          <w:shd w:val="clear" w:color="auto" w:fill="FFFF99"/>
          <w:rtl/>
        </w:rPr>
        <w:t xml:space="preserve"> מיום 19.8.1993 עמ' 1087 </w:t>
      </w:r>
    </w:p>
    <w:p w14:paraId="557CAB0E" w14:textId="77777777" w:rsidR="00290C00" w:rsidRPr="00EC45AD" w:rsidRDefault="00290C00" w:rsidP="00290C00">
      <w:pPr>
        <w:pStyle w:val="P00"/>
        <w:ind w:left="0" w:right="1134"/>
        <w:rPr>
          <w:rStyle w:val="default"/>
          <w:rFonts w:cs="FrankRuehl"/>
          <w:vanish/>
          <w:sz w:val="22"/>
          <w:szCs w:val="22"/>
          <w:shd w:val="clear" w:color="auto" w:fill="FFFF99"/>
          <w:rtl/>
        </w:rPr>
      </w:pPr>
      <w:r w:rsidRPr="00EC45AD">
        <w:rPr>
          <w:rStyle w:val="default"/>
          <w:rFonts w:cs="FrankRuehl" w:hint="cs"/>
          <w:vanish/>
          <w:sz w:val="22"/>
          <w:szCs w:val="22"/>
          <w:shd w:val="clear" w:color="auto" w:fill="FFFF99"/>
          <w:rtl/>
        </w:rPr>
        <w:tab/>
        <w:t>(א)</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הופעלו הליכי גביה על פי פקודת המסים (גביה) בשל חוב מס, יווספו עליו ההוצאות הכרוכות בדרישת התשלום, בגבייתו ובעיקול טובין, בשיעורים אלה:</w:t>
      </w:r>
    </w:p>
    <w:p w14:paraId="2ABB10A7" w14:textId="77777777" w:rsidR="00290C00" w:rsidRPr="00EC45AD" w:rsidRDefault="00290C00" w:rsidP="00AA62C2">
      <w:pPr>
        <w:pStyle w:val="P22"/>
        <w:spacing w:before="0"/>
        <w:ind w:left="1021" w:right="1134"/>
        <w:rPr>
          <w:rStyle w:val="default"/>
          <w:rFonts w:cs="FrankRuehl"/>
          <w:vanish/>
          <w:sz w:val="22"/>
          <w:szCs w:val="22"/>
          <w:shd w:val="clear" w:color="auto" w:fill="FFFF99"/>
          <w:rtl/>
        </w:rPr>
      </w:pPr>
      <w:r w:rsidRPr="00EC45AD">
        <w:rPr>
          <w:rStyle w:val="default"/>
          <w:rFonts w:cs="FrankRuehl"/>
          <w:vanish/>
          <w:sz w:val="22"/>
          <w:szCs w:val="22"/>
          <w:shd w:val="clear" w:color="auto" w:fill="FFFF99"/>
          <w:rtl/>
        </w:rPr>
        <w:t>(1)</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לכל הודעה בדבר דרישה לתשלום מס, כתב הרשאה, או מתן צו למכירת נכסים </w:t>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 xml:space="preserve"> </w:t>
      </w:r>
      <w:r w:rsidRPr="00EC45AD">
        <w:rPr>
          <w:rStyle w:val="default"/>
          <w:rFonts w:cs="FrankRuehl" w:hint="cs"/>
          <w:strike/>
          <w:vanish/>
          <w:sz w:val="22"/>
          <w:szCs w:val="22"/>
          <w:shd w:val="clear" w:color="auto" w:fill="FFFF99"/>
          <w:rtl/>
        </w:rPr>
        <w:t>1</w:t>
      </w:r>
      <w:r w:rsidR="00AA62C2" w:rsidRPr="00EC45AD">
        <w:rPr>
          <w:rStyle w:val="default"/>
          <w:rFonts w:cs="FrankRuehl" w:hint="cs"/>
          <w:strike/>
          <w:vanish/>
          <w:sz w:val="22"/>
          <w:szCs w:val="22"/>
          <w:shd w:val="clear" w:color="auto" w:fill="FFFF99"/>
          <w:rtl/>
        </w:rPr>
        <w:t>5</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1</w:t>
      </w:r>
      <w:r w:rsidR="00AA62C2" w:rsidRPr="00EC45AD">
        <w:rPr>
          <w:rStyle w:val="default"/>
          <w:rFonts w:cs="FrankRuehl" w:hint="cs"/>
          <w:vanish/>
          <w:sz w:val="22"/>
          <w:szCs w:val="22"/>
          <w:u w:val="single"/>
          <w:shd w:val="clear" w:color="auto" w:fill="FFFF99"/>
          <w:rtl/>
        </w:rPr>
        <w:t>6</w:t>
      </w:r>
      <w:r w:rsidRPr="00EC45AD">
        <w:rPr>
          <w:rStyle w:val="default"/>
          <w:rFonts w:cs="FrankRuehl" w:hint="cs"/>
          <w:vanish/>
          <w:sz w:val="22"/>
          <w:szCs w:val="22"/>
          <w:shd w:val="clear" w:color="auto" w:fill="FFFF99"/>
          <w:rtl/>
        </w:rPr>
        <w:t xml:space="preserve"> שקלים חדשים;</w:t>
      </w:r>
    </w:p>
    <w:p w14:paraId="657AA4F7" w14:textId="77777777" w:rsidR="00290C00" w:rsidRPr="00EC45AD" w:rsidRDefault="00290C00" w:rsidP="00AA62C2">
      <w:pPr>
        <w:pStyle w:val="P22"/>
        <w:spacing w:before="0"/>
        <w:ind w:left="1021" w:right="1134"/>
        <w:rPr>
          <w:rStyle w:val="default"/>
          <w:rFonts w:cs="FrankRuehl" w:hint="cs"/>
          <w:vanish/>
          <w:sz w:val="22"/>
          <w:szCs w:val="22"/>
          <w:shd w:val="clear" w:color="auto" w:fill="FFFF99"/>
          <w:rtl/>
        </w:rPr>
      </w:pPr>
      <w:r w:rsidRPr="00EC45AD">
        <w:rPr>
          <w:rStyle w:val="default"/>
          <w:rFonts w:cs="FrankRuehl"/>
          <w:vanish/>
          <w:sz w:val="22"/>
          <w:szCs w:val="22"/>
          <w:shd w:val="clear" w:color="auto" w:fill="FFFF99"/>
          <w:rtl/>
        </w:rPr>
        <w:t>(2)</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ביצוע עיקול </w:t>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 xml:space="preserve"> </w:t>
      </w:r>
      <w:r w:rsidRPr="00EC45AD">
        <w:rPr>
          <w:rStyle w:val="default"/>
          <w:rFonts w:cs="FrankRuehl" w:hint="cs"/>
          <w:strike/>
          <w:vanish/>
          <w:sz w:val="22"/>
          <w:szCs w:val="22"/>
          <w:shd w:val="clear" w:color="auto" w:fill="FFFF99"/>
          <w:rtl/>
        </w:rPr>
        <w:t>1</w:t>
      </w:r>
      <w:r w:rsidR="00AA62C2" w:rsidRPr="00EC45AD">
        <w:rPr>
          <w:rStyle w:val="default"/>
          <w:rFonts w:cs="FrankRuehl" w:hint="cs"/>
          <w:strike/>
          <w:vanish/>
          <w:sz w:val="22"/>
          <w:szCs w:val="22"/>
          <w:shd w:val="clear" w:color="auto" w:fill="FFFF99"/>
          <w:rtl/>
        </w:rPr>
        <w:t>8</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1</w:t>
      </w:r>
      <w:r w:rsidR="00AA62C2" w:rsidRPr="00EC45AD">
        <w:rPr>
          <w:rStyle w:val="default"/>
          <w:rFonts w:cs="FrankRuehl" w:hint="cs"/>
          <w:vanish/>
          <w:sz w:val="22"/>
          <w:szCs w:val="22"/>
          <w:u w:val="single"/>
          <w:shd w:val="clear" w:color="auto" w:fill="FFFF99"/>
          <w:rtl/>
        </w:rPr>
        <w:t>9</w:t>
      </w:r>
      <w:r w:rsidRPr="00EC45AD">
        <w:rPr>
          <w:rStyle w:val="default"/>
          <w:rFonts w:cs="FrankRuehl" w:hint="cs"/>
          <w:vanish/>
          <w:sz w:val="22"/>
          <w:szCs w:val="22"/>
          <w:shd w:val="clear" w:color="auto" w:fill="FFFF99"/>
          <w:rtl/>
        </w:rPr>
        <w:t xml:space="preserve"> שקלים חדשים לכל אדם שהשתתף בביצועו.</w:t>
      </w:r>
    </w:p>
    <w:p w14:paraId="2D1790D1" w14:textId="77777777" w:rsidR="005D6E81" w:rsidRPr="00EC45AD" w:rsidRDefault="005D6E81" w:rsidP="005D6E81">
      <w:pPr>
        <w:pStyle w:val="P00"/>
        <w:spacing w:before="0"/>
        <w:ind w:left="0" w:right="1134"/>
        <w:rPr>
          <w:rFonts w:hint="cs"/>
          <w:vanish/>
          <w:color w:val="FF0000"/>
          <w:szCs w:val="20"/>
          <w:shd w:val="clear" w:color="auto" w:fill="FFFF99"/>
          <w:rtl/>
        </w:rPr>
      </w:pPr>
    </w:p>
    <w:p w14:paraId="7C1B69C7" w14:textId="77777777" w:rsidR="005D6E81" w:rsidRPr="00EC45AD" w:rsidRDefault="005D6E81" w:rsidP="005D6E81">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9.1.1994</w:t>
      </w:r>
    </w:p>
    <w:p w14:paraId="42B5FEEA" w14:textId="77777777" w:rsidR="005D6E81" w:rsidRPr="00EC45AD" w:rsidRDefault="005D6E81" w:rsidP="005D6E81">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הודעה (מס' 2) תשנ"ד-1994</w:t>
      </w:r>
    </w:p>
    <w:p w14:paraId="5B012827" w14:textId="77777777" w:rsidR="005D6E81" w:rsidRPr="00EC45AD" w:rsidRDefault="005D6E81" w:rsidP="005D6E81">
      <w:pPr>
        <w:pStyle w:val="P00"/>
        <w:spacing w:before="0"/>
        <w:ind w:left="0" w:right="1134"/>
        <w:rPr>
          <w:rStyle w:val="default"/>
          <w:rFonts w:cs="FrankRuehl" w:hint="cs"/>
          <w:vanish/>
          <w:szCs w:val="20"/>
          <w:shd w:val="clear" w:color="auto" w:fill="FFFF99"/>
          <w:rtl/>
        </w:rPr>
      </w:pPr>
      <w:hyperlink r:id="rId310" w:history="1">
        <w:r w:rsidRPr="00EC45AD">
          <w:rPr>
            <w:rStyle w:val="Hyperlink"/>
            <w:rFonts w:hint="cs"/>
            <w:vanish/>
            <w:szCs w:val="20"/>
            <w:shd w:val="clear" w:color="auto" w:fill="FFFF99"/>
            <w:rtl/>
          </w:rPr>
          <w:t>ק"ת תשנ"ג מס' 5577</w:t>
        </w:r>
      </w:hyperlink>
      <w:r w:rsidRPr="00EC45AD">
        <w:rPr>
          <w:rFonts w:hint="cs"/>
          <w:vanish/>
          <w:szCs w:val="20"/>
          <w:shd w:val="clear" w:color="auto" w:fill="FFFF99"/>
          <w:rtl/>
        </w:rPr>
        <w:t xml:space="preserve"> מיום 27.1.1994 עמ' 607 </w:t>
      </w:r>
    </w:p>
    <w:p w14:paraId="566E5581" w14:textId="77777777" w:rsidR="005D6E81" w:rsidRPr="00EC45AD" w:rsidRDefault="005D6E81" w:rsidP="005D6E81">
      <w:pPr>
        <w:pStyle w:val="P00"/>
        <w:ind w:left="0" w:right="1134"/>
        <w:rPr>
          <w:rStyle w:val="default"/>
          <w:rFonts w:cs="FrankRuehl"/>
          <w:vanish/>
          <w:sz w:val="22"/>
          <w:szCs w:val="22"/>
          <w:shd w:val="clear" w:color="auto" w:fill="FFFF99"/>
          <w:rtl/>
        </w:rPr>
      </w:pPr>
      <w:r w:rsidRPr="00EC45AD">
        <w:rPr>
          <w:rStyle w:val="default"/>
          <w:rFonts w:cs="FrankRuehl" w:hint="cs"/>
          <w:vanish/>
          <w:sz w:val="22"/>
          <w:szCs w:val="22"/>
          <w:shd w:val="clear" w:color="auto" w:fill="FFFF99"/>
          <w:rtl/>
        </w:rPr>
        <w:tab/>
        <w:t>(א)</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הופעלו הליכי גביה על פי פקודת המסים (גביה) בשל חוב מס, יווספו עליו ההוצאות הכרוכות בדרישת התשלום, בגבייתו ובעיקול טובין, בשיעורים אלה:</w:t>
      </w:r>
    </w:p>
    <w:p w14:paraId="61D320EF" w14:textId="77777777" w:rsidR="005D6E81" w:rsidRPr="00EC45AD" w:rsidRDefault="005D6E81" w:rsidP="007934BD">
      <w:pPr>
        <w:pStyle w:val="P22"/>
        <w:spacing w:before="0"/>
        <w:ind w:left="1021" w:right="1134"/>
        <w:rPr>
          <w:rStyle w:val="default"/>
          <w:rFonts w:cs="FrankRuehl"/>
          <w:vanish/>
          <w:sz w:val="22"/>
          <w:szCs w:val="22"/>
          <w:shd w:val="clear" w:color="auto" w:fill="FFFF99"/>
          <w:rtl/>
        </w:rPr>
      </w:pPr>
      <w:r w:rsidRPr="00EC45AD">
        <w:rPr>
          <w:rStyle w:val="default"/>
          <w:rFonts w:cs="FrankRuehl"/>
          <w:vanish/>
          <w:sz w:val="22"/>
          <w:szCs w:val="22"/>
          <w:shd w:val="clear" w:color="auto" w:fill="FFFF99"/>
          <w:rtl/>
        </w:rPr>
        <w:t>(1)</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לכל הודעה בדבר דרישה לתשלום מס, כתב הרשאה, או מתן צו למכירת נכסים </w:t>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 xml:space="preserve"> </w:t>
      </w:r>
      <w:r w:rsidRPr="00EC45AD">
        <w:rPr>
          <w:rStyle w:val="default"/>
          <w:rFonts w:cs="FrankRuehl" w:hint="cs"/>
          <w:strike/>
          <w:vanish/>
          <w:sz w:val="22"/>
          <w:szCs w:val="22"/>
          <w:shd w:val="clear" w:color="auto" w:fill="FFFF99"/>
          <w:rtl/>
        </w:rPr>
        <w:t>1</w:t>
      </w:r>
      <w:r w:rsidR="007934BD" w:rsidRPr="00EC45AD">
        <w:rPr>
          <w:rStyle w:val="default"/>
          <w:rFonts w:cs="FrankRuehl" w:hint="cs"/>
          <w:strike/>
          <w:vanish/>
          <w:sz w:val="22"/>
          <w:szCs w:val="22"/>
          <w:shd w:val="clear" w:color="auto" w:fill="FFFF99"/>
          <w:rtl/>
        </w:rPr>
        <w:t>6</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1</w:t>
      </w:r>
      <w:r w:rsidR="007934BD" w:rsidRPr="00EC45AD">
        <w:rPr>
          <w:rStyle w:val="default"/>
          <w:rFonts w:cs="FrankRuehl" w:hint="cs"/>
          <w:vanish/>
          <w:sz w:val="22"/>
          <w:szCs w:val="22"/>
          <w:u w:val="single"/>
          <w:shd w:val="clear" w:color="auto" w:fill="FFFF99"/>
          <w:rtl/>
        </w:rPr>
        <w:t>7</w:t>
      </w:r>
      <w:r w:rsidRPr="00EC45AD">
        <w:rPr>
          <w:rStyle w:val="default"/>
          <w:rFonts w:cs="FrankRuehl" w:hint="cs"/>
          <w:vanish/>
          <w:sz w:val="22"/>
          <w:szCs w:val="22"/>
          <w:shd w:val="clear" w:color="auto" w:fill="FFFF99"/>
          <w:rtl/>
        </w:rPr>
        <w:t xml:space="preserve"> שקלים חדשים;</w:t>
      </w:r>
    </w:p>
    <w:p w14:paraId="7BA36050" w14:textId="77777777" w:rsidR="005D6E81" w:rsidRPr="00EC45AD" w:rsidRDefault="005D6E81" w:rsidP="007934BD">
      <w:pPr>
        <w:pStyle w:val="P22"/>
        <w:spacing w:before="0"/>
        <w:ind w:left="1021" w:right="1134"/>
        <w:rPr>
          <w:rStyle w:val="default"/>
          <w:rFonts w:cs="FrankRuehl" w:hint="cs"/>
          <w:vanish/>
          <w:sz w:val="22"/>
          <w:szCs w:val="22"/>
          <w:shd w:val="clear" w:color="auto" w:fill="FFFF99"/>
          <w:rtl/>
        </w:rPr>
      </w:pPr>
      <w:r w:rsidRPr="00EC45AD">
        <w:rPr>
          <w:rStyle w:val="default"/>
          <w:rFonts w:cs="FrankRuehl"/>
          <w:vanish/>
          <w:sz w:val="22"/>
          <w:szCs w:val="22"/>
          <w:shd w:val="clear" w:color="auto" w:fill="FFFF99"/>
          <w:rtl/>
        </w:rPr>
        <w:t>(2)</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ביצוע עיקול </w:t>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 xml:space="preserve"> </w:t>
      </w:r>
      <w:r w:rsidRPr="00EC45AD">
        <w:rPr>
          <w:rStyle w:val="default"/>
          <w:rFonts w:cs="FrankRuehl" w:hint="cs"/>
          <w:strike/>
          <w:vanish/>
          <w:sz w:val="22"/>
          <w:szCs w:val="22"/>
          <w:shd w:val="clear" w:color="auto" w:fill="FFFF99"/>
          <w:rtl/>
        </w:rPr>
        <w:t>1</w:t>
      </w:r>
      <w:r w:rsidR="007934BD" w:rsidRPr="00EC45AD">
        <w:rPr>
          <w:rStyle w:val="default"/>
          <w:rFonts w:cs="FrankRuehl" w:hint="cs"/>
          <w:strike/>
          <w:vanish/>
          <w:sz w:val="22"/>
          <w:szCs w:val="22"/>
          <w:shd w:val="clear" w:color="auto" w:fill="FFFF99"/>
          <w:rtl/>
        </w:rPr>
        <w:t>9</w:t>
      </w:r>
      <w:r w:rsidRPr="00EC45AD">
        <w:rPr>
          <w:rStyle w:val="default"/>
          <w:rFonts w:cs="FrankRuehl" w:hint="cs"/>
          <w:vanish/>
          <w:sz w:val="22"/>
          <w:szCs w:val="22"/>
          <w:shd w:val="clear" w:color="auto" w:fill="FFFF99"/>
          <w:rtl/>
        </w:rPr>
        <w:t xml:space="preserve"> </w:t>
      </w:r>
      <w:r w:rsidR="007934BD" w:rsidRPr="00EC45AD">
        <w:rPr>
          <w:rStyle w:val="default"/>
          <w:rFonts w:cs="FrankRuehl" w:hint="cs"/>
          <w:vanish/>
          <w:sz w:val="22"/>
          <w:szCs w:val="22"/>
          <w:u w:val="single"/>
          <w:shd w:val="clear" w:color="auto" w:fill="FFFF99"/>
          <w:rtl/>
        </w:rPr>
        <w:t>20</w:t>
      </w:r>
      <w:r w:rsidRPr="00EC45AD">
        <w:rPr>
          <w:rStyle w:val="default"/>
          <w:rFonts w:cs="FrankRuehl" w:hint="cs"/>
          <w:vanish/>
          <w:sz w:val="22"/>
          <w:szCs w:val="22"/>
          <w:shd w:val="clear" w:color="auto" w:fill="FFFF99"/>
          <w:rtl/>
        </w:rPr>
        <w:t xml:space="preserve"> שקלים חדשים לכל אדם שהשתתף בביצועו.</w:t>
      </w:r>
    </w:p>
    <w:p w14:paraId="45B2E80E" w14:textId="77777777" w:rsidR="00F10488" w:rsidRPr="00EC45AD" w:rsidRDefault="00F10488" w:rsidP="00F10488">
      <w:pPr>
        <w:pStyle w:val="P00"/>
        <w:spacing w:before="0"/>
        <w:ind w:left="0" w:right="1134"/>
        <w:rPr>
          <w:rFonts w:hint="cs"/>
          <w:vanish/>
          <w:color w:val="FF0000"/>
          <w:szCs w:val="20"/>
          <w:shd w:val="clear" w:color="auto" w:fill="FFFF99"/>
          <w:rtl/>
        </w:rPr>
      </w:pPr>
    </w:p>
    <w:p w14:paraId="7B7D38D3" w14:textId="77777777" w:rsidR="00F10488" w:rsidRPr="00EC45AD" w:rsidRDefault="00F10488" w:rsidP="00F10488">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1.7.1994</w:t>
      </w:r>
    </w:p>
    <w:p w14:paraId="0DF9EB65" w14:textId="77777777" w:rsidR="00F10488" w:rsidRPr="00EC45AD" w:rsidRDefault="00F10488" w:rsidP="00F10488">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הודעה (מס' 3) תשנ"ד-1994</w:t>
      </w:r>
    </w:p>
    <w:p w14:paraId="47C8352B" w14:textId="77777777" w:rsidR="00F10488" w:rsidRPr="00EC45AD" w:rsidRDefault="00F10488" w:rsidP="00F10488">
      <w:pPr>
        <w:pStyle w:val="P00"/>
        <w:spacing w:before="0"/>
        <w:ind w:left="0" w:right="1134"/>
        <w:rPr>
          <w:rFonts w:hint="cs"/>
          <w:vanish/>
          <w:szCs w:val="20"/>
          <w:shd w:val="clear" w:color="auto" w:fill="FFFF99"/>
          <w:rtl/>
        </w:rPr>
      </w:pPr>
      <w:hyperlink r:id="rId311" w:history="1">
        <w:r w:rsidRPr="00EC45AD">
          <w:rPr>
            <w:rStyle w:val="Hyperlink"/>
            <w:rFonts w:hint="cs"/>
            <w:vanish/>
            <w:szCs w:val="20"/>
            <w:shd w:val="clear" w:color="auto" w:fill="FFFF99"/>
            <w:rtl/>
          </w:rPr>
          <w:t>ק"ת תשנ"ד מס' 561</w:t>
        </w:r>
        <w:r w:rsidRPr="00EC45AD">
          <w:rPr>
            <w:rStyle w:val="Hyperlink"/>
            <w:vanish/>
            <w:szCs w:val="20"/>
            <w:shd w:val="clear" w:color="auto" w:fill="FFFF99"/>
            <w:rtl/>
          </w:rPr>
          <w:t>3</w:t>
        </w:r>
      </w:hyperlink>
      <w:r w:rsidRPr="00EC45AD">
        <w:rPr>
          <w:vanish/>
          <w:szCs w:val="20"/>
          <w:shd w:val="clear" w:color="auto" w:fill="FFFF99"/>
          <w:rtl/>
        </w:rPr>
        <w:t xml:space="preserve"> </w:t>
      </w:r>
      <w:r w:rsidRPr="00EC45AD">
        <w:rPr>
          <w:rFonts w:hint="cs"/>
          <w:vanish/>
          <w:szCs w:val="20"/>
          <w:shd w:val="clear" w:color="auto" w:fill="FFFF99"/>
          <w:rtl/>
        </w:rPr>
        <w:t xml:space="preserve">מיום 12.7.1994 עמ' 1188 </w:t>
      </w:r>
    </w:p>
    <w:p w14:paraId="66AC844A" w14:textId="77777777" w:rsidR="00F10488" w:rsidRPr="00EC45AD" w:rsidRDefault="00F10488" w:rsidP="00F10488">
      <w:pPr>
        <w:pStyle w:val="P00"/>
        <w:ind w:left="0" w:right="1134"/>
        <w:rPr>
          <w:rStyle w:val="default"/>
          <w:rFonts w:cs="FrankRuehl"/>
          <w:vanish/>
          <w:sz w:val="22"/>
          <w:szCs w:val="22"/>
          <w:shd w:val="clear" w:color="auto" w:fill="FFFF99"/>
          <w:rtl/>
        </w:rPr>
      </w:pPr>
      <w:r w:rsidRPr="00EC45AD">
        <w:rPr>
          <w:rStyle w:val="default"/>
          <w:rFonts w:cs="FrankRuehl" w:hint="cs"/>
          <w:vanish/>
          <w:sz w:val="22"/>
          <w:szCs w:val="22"/>
          <w:shd w:val="clear" w:color="auto" w:fill="FFFF99"/>
          <w:rtl/>
        </w:rPr>
        <w:tab/>
        <w:t>(א)</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הופעלו הליכי גביה על פי פקודת המסים (גביה) בשל חוב מס, יווספו עליו ההוצאות הכרוכות בדרישת התשלום, בגבייתו ובעיקול טובין, בשיעורים אלה:</w:t>
      </w:r>
    </w:p>
    <w:p w14:paraId="035C0AA4" w14:textId="77777777" w:rsidR="00F10488" w:rsidRPr="00EC45AD" w:rsidRDefault="00F10488" w:rsidP="00742CE0">
      <w:pPr>
        <w:pStyle w:val="P22"/>
        <w:spacing w:before="0"/>
        <w:ind w:left="1021" w:right="1134"/>
        <w:rPr>
          <w:rStyle w:val="default"/>
          <w:rFonts w:cs="FrankRuehl"/>
          <w:vanish/>
          <w:sz w:val="22"/>
          <w:szCs w:val="22"/>
          <w:shd w:val="clear" w:color="auto" w:fill="FFFF99"/>
          <w:rtl/>
        </w:rPr>
      </w:pPr>
      <w:r w:rsidRPr="00EC45AD">
        <w:rPr>
          <w:rStyle w:val="default"/>
          <w:rFonts w:cs="FrankRuehl"/>
          <w:vanish/>
          <w:sz w:val="22"/>
          <w:szCs w:val="22"/>
          <w:shd w:val="clear" w:color="auto" w:fill="FFFF99"/>
          <w:rtl/>
        </w:rPr>
        <w:t>(1)</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לכל הודעה בדבר דרישה לתשלום מס, כתב הרשאה, או מתן צו למכירת נכסים </w:t>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 xml:space="preserve"> </w:t>
      </w:r>
      <w:r w:rsidRPr="00EC45AD">
        <w:rPr>
          <w:rStyle w:val="default"/>
          <w:rFonts w:cs="FrankRuehl" w:hint="cs"/>
          <w:strike/>
          <w:vanish/>
          <w:sz w:val="22"/>
          <w:szCs w:val="22"/>
          <w:shd w:val="clear" w:color="auto" w:fill="FFFF99"/>
          <w:rtl/>
        </w:rPr>
        <w:t>1</w:t>
      </w:r>
      <w:r w:rsidR="00742CE0" w:rsidRPr="00EC45AD">
        <w:rPr>
          <w:rStyle w:val="default"/>
          <w:rFonts w:cs="FrankRuehl" w:hint="cs"/>
          <w:strike/>
          <w:vanish/>
          <w:sz w:val="22"/>
          <w:szCs w:val="22"/>
          <w:shd w:val="clear" w:color="auto" w:fill="FFFF99"/>
          <w:rtl/>
        </w:rPr>
        <w:t>7</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1</w:t>
      </w:r>
      <w:r w:rsidR="00742CE0" w:rsidRPr="00EC45AD">
        <w:rPr>
          <w:rStyle w:val="default"/>
          <w:rFonts w:cs="FrankRuehl" w:hint="cs"/>
          <w:vanish/>
          <w:sz w:val="22"/>
          <w:szCs w:val="22"/>
          <w:u w:val="single"/>
          <w:shd w:val="clear" w:color="auto" w:fill="FFFF99"/>
          <w:rtl/>
        </w:rPr>
        <w:t>8</w:t>
      </w:r>
      <w:r w:rsidRPr="00EC45AD">
        <w:rPr>
          <w:rStyle w:val="default"/>
          <w:rFonts w:cs="FrankRuehl" w:hint="cs"/>
          <w:vanish/>
          <w:sz w:val="22"/>
          <w:szCs w:val="22"/>
          <w:shd w:val="clear" w:color="auto" w:fill="FFFF99"/>
          <w:rtl/>
        </w:rPr>
        <w:t xml:space="preserve"> שקלים חדשים;</w:t>
      </w:r>
    </w:p>
    <w:p w14:paraId="7D10DD70" w14:textId="77777777" w:rsidR="00F10488" w:rsidRPr="00EC45AD" w:rsidRDefault="00F10488" w:rsidP="00742CE0">
      <w:pPr>
        <w:pStyle w:val="P22"/>
        <w:spacing w:before="0"/>
        <w:ind w:left="1021" w:right="1134"/>
        <w:rPr>
          <w:rStyle w:val="default"/>
          <w:rFonts w:cs="FrankRuehl" w:hint="cs"/>
          <w:vanish/>
          <w:sz w:val="22"/>
          <w:szCs w:val="22"/>
          <w:shd w:val="clear" w:color="auto" w:fill="FFFF99"/>
          <w:rtl/>
        </w:rPr>
      </w:pPr>
      <w:r w:rsidRPr="00EC45AD">
        <w:rPr>
          <w:rStyle w:val="default"/>
          <w:rFonts w:cs="FrankRuehl"/>
          <w:vanish/>
          <w:sz w:val="22"/>
          <w:szCs w:val="22"/>
          <w:shd w:val="clear" w:color="auto" w:fill="FFFF99"/>
          <w:rtl/>
        </w:rPr>
        <w:t>(2)</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ביצוע עיקול </w:t>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 xml:space="preserve"> </w:t>
      </w:r>
      <w:r w:rsidR="00742CE0" w:rsidRPr="00EC45AD">
        <w:rPr>
          <w:rStyle w:val="default"/>
          <w:rFonts w:cs="FrankRuehl" w:hint="cs"/>
          <w:strike/>
          <w:vanish/>
          <w:sz w:val="22"/>
          <w:szCs w:val="22"/>
          <w:shd w:val="clear" w:color="auto" w:fill="FFFF99"/>
          <w:rtl/>
        </w:rPr>
        <w:t>20</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2</w:t>
      </w:r>
      <w:r w:rsidR="00742CE0" w:rsidRPr="00EC45AD">
        <w:rPr>
          <w:rStyle w:val="default"/>
          <w:rFonts w:cs="FrankRuehl" w:hint="cs"/>
          <w:vanish/>
          <w:sz w:val="22"/>
          <w:szCs w:val="22"/>
          <w:u w:val="single"/>
          <w:shd w:val="clear" w:color="auto" w:fill="FFFF99"/>
          <w:rtl/>
        </w:rPr>
        <w:t>1</w:t>
      </w:r>
      <w:r w:rsidRPr="00EC45AD">
        <w:rPr>
          <w:rStyle w:val="default"/>
          <w:rFonts w:cs="FrankRuehl" w:hint="cs"/>
          <w:vanish/>
          <w:sz w:val="22"/>
          <w:szCs w:val="22"/>
          <w:shd w:val="clear" w:color="auto" w:fill="FFFF99"/>
          <w:rtl/>
        </w:rPr>
        <w:t xml:space="preserve"> שקלים חדשים לכל אדם שהשתתף בביצועו.</w:t>
      </w:r>
    </w:p>
    <w:p w14:paraId="0B0C03CF" w14:textId="77777777" w:rsidR="009F20EB" w:rsidRPr="00EC45AD" w:rsidRDefault="009F20EB" w:rsidP="009F20EB">
      <w:pPr>
        <w:pStyle w:val="P00"/>
        <w:spacing w:before="0"/>
        <w:ind w:left="0" w:right="1134"/>
        <w:rPr>
          <w:rFonts w:hint="cs"/>
          <w:vanish/>
          <w:color w:val="FF0000"/>
          <w:szCs w:val="20"/>
          <w:shd w:val="clear" w:color="auto" w:fill="FFFF99"/>
          <w:rtl/>
        </w:rPr>
      </w:pPr>
    </w:p>
    <w:p w14:paraId="66FAC1E3" w14:textId="77777777" w:rsidR="009F20EB" w:rsidRPr="00EC45AD" w:rsidRDefault="009F20EB" w:rsidP="009F20EB">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1.1.1995</w:t>
      </w:r>
    </w:p>
    <w:p w14:paraId="3CED0951" w14:textId="77777777" w:rsidR="009F20EB" w:rsidRPr="00EC45AD" w:rsidRDefault="009F20EB" w:rsidP="009F20EB">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הודעה תשנ"ה-1995</w:t>
      </w:r>
    </w:p>
    <w:p w14:paraId="6C8B38D2" w14:textId="77777777" w:rsidR="009F20EB" w:rsidRPr="00EC45AD" w:rsidRDefault="009F20EB" w:rsidP="009F20EB">
      <w:pPr>
        <w:pStyle w:val="P00"/>
        <w:spacing w:before="0"/>
        <w:ind w:left="0" w:right="1134"/>
        <w:rPr>
          <w:rStyle w:val="default"/>
          <w:rFonts w:cs="FrankRuehl" w:hint="cs"/>
          <w:vanish/>
          <w:szCs w:val="20"/>
          <w:shd w:val="clear" w:color="auto" w:fill="FFFF99"/>
          <w:rtl/>
        </w:rPr>
      </w:pPr>
      <w:hyperlink r:id="rId312" w:history="1">
        <w:r w:rsidRPr="00EC45AD">
          <w:rPr>
            <w:rStyle w:val="Hyperlink"/>
            <w:vanish/>
            <w:szCs w:val="20"/>
            <w:shd w:val="clear" w:color="auto" w:fill="FFFF99"/>
            <w:rtl/>
          </w:rPr>
          <w:t>ק</w:t>
        </w:r>
        <w:r w:rsidRPr="00EC45AD">
          <w:rPr>
            <w:rStyle w:val="Hyperlink"/>
            <w:rFonts w:hint="cs"/>
            <w:vanish/>
            <w:szCs w:val="20"/>
            <w:shd w:val="clear" w:color="auto" w:fill="FFFF99"/>
            <w:rtl/>
          </w:rPr>
          <w:t>"ת תשנ"ה מס' 5657</w:t>
        </w:r>
      </w:hyperlink>
      <w:r w:rsidRPr="00EC45AD">
        <w:rPr>
          <w:rFonts w:hint="cs"/>
          <w:vanish/>
          <w:szCs w:val="20"/>
          <w:shd w:val="clear" w:color="auto" w:fill="FFFF99"/>
          <w:rtl/>
        </w:rPr>
        <w:t xml:space="preserve"> מיום 29.1.1995 עמ' 659 </w:t>
      </w:r>
    </w:p>
    <w:p w14:paraId="340FCCAC" w14:textId="77777777" w:rsidR="009F20EB" w:rsidRPr="00EC45AD" w:rsidRDefault="009F20EB" w:rsidP="009F20EB">
      <w:pPr>
        <w:pStyle w:val="P00"/>
        <w:ind w:left="0" w:right="1134"/>
        <w:rPr>
          <w:rStyle w:val="default"/>
          <w:rFonts w:cs="FrankRuehl"/>
          <w:vanish/>
          <w:sz w:val="22"/>
          <w:szCs w:val="22"/>
          <w:shd w:val="clear" w:color="auto" w:fill="FFFF99"/>
          <w:rtl/>
        </w:rPr>
      </w:pPr>
      <w:r w:rsidRPr="00EC45AD">
        <w:rPr>
          <w:rStyle w:val="default"/>
          <w:rFonts w:cs="FrankRuehl" w:hint="cs"/>
          <w:vanish/>
          <w:sz w:val="22"/>
          <w:szCs w:val="22"/>
          <w:shd w:val="clear" w:color="auto" w:fill="FFFF99"/>
          <w:rtl/>
        </w:rPr>
        <w:tab/>
        <w:t>(א)</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הופעלו הליכי גביה על פי פקודת המסים (גביה) בשל חוב מס, יווספו עליו ההוצאות הכרוכות בדרישת התשלום, בגבייתו ובעיקול טובין, בשיעורים אלה:</w:t>
      </w:r>
    </w:p>
    <w:p w14:paraId="5D2BAA0A" w14:textId="77777777" w:rsidR="009F20EB" w:rsidRPr="00EC45AD" w:rsidRDefault="009F20EB" w:rsidP="009F20EB">
      <w:pPr>
        <w:pStyle w:val="P22"/>
        <w:spacing w:before="0"/>
        <w:ind w:left="1021" w:right="1134"/>
        <w:rPr>
          <w:rStyle w:val="default"/>
          <w:rFonts w:cs="FrankRuehl"/>
          <w:vanish/>
          <w:sz w:val="22"/>
          <w:szCs w:val="22"/>
          <w:shd w:val="clear" w:color="auto" w:fill="FFFF99"/>
          <w:rtl/>
        </w:rPr>
      </w:pPr>
      <w:r w:rsidRPr="00EC45AD">
        <w:rPr>
          <w:rStyle w:val="default"/>
          <w:rFonts w:cs="FrankRuehl"/>
          <w:vanish/>
          <w:sz w:val="22"/>
          <w:szCs w:val="22"/>
          <w:shd w:val="clear" w:color="auto" w:fill="FFFF99"/>
          <w:rtl/>
        </w:rPr>
        <w:t>(1)</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לכל הודעה בדבר דרישה לתשלום מס, כתב הרשאה, או מתן צו למכירת נכסים </w:t>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 xml:space="preserve"> </w:t>
      </w:r>
      <w:r w:rsidRPr="00EC45AD">
        <w:rPr>
          <w:rStyle w:val="default"/>
          <w:rFonts w:cs="FrankRuehl" w:hint="cs"/>
          <w:strike/>
          <w:vanish/>
          <w:sz w:val="22"/>
          <w:szCs w:val="22"/>
          <w:shd w:val="clear" w:color="auto" w:fill="FFFF99"/>
          <w:rtl/>
        </w:rPr>
        <w:t>18</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19</w:t>
      </w:r>
      <w:r w:rsidRPr="00EC45AD">
        <w:rPr>
          <w:rStyle w:val="default"/>
          <w:rFonts w:cs="FrankRuehl" w:hint="cs"/>
          <w:vanish/>
          <w:sz w:val="22"/>
          <w:szCs w:val="22"/>
          <w:shd w:val="clear" w:color="auto" w:fill="FFFF99"/>
          <w:rtl/>
        </w:rPr>
        <w:t xml:space="preserve"> שקלים חדשים;</w:t>
      </w:r>
    </w:p>
    <w:p w14:paraId="6F272D61" w14:textId="77777777" w:rsidR="009F20EB" w:rsidRPr="00EC45AD" w:rsidRDefault="009F20EB" w:rsidP="009F20EB">
      <w:pPr>
        <w:pStyle w:val="P22"/>
        <w:spacing w:before="0"/>
        <w:ind w:left="1021" w:right="1134"/>
        <w:rPr>
          <w:rStyle w:val="default"/>
          <w:rFonts w:cs="FrankRuehl" w:hint="cs"/>
          <w:vanish/>
          <w:sz w:val="22"/>
          <w:szCs w:val="22"/>
          <w:shd w:val="clear" w:color="auto" w:fill="FFFF99"/>
          <w:rtl/>
        </w:rPr>
      </w:pPr>
      <w:r w:rsidRPr="00EC45AD">
        <w:rPr>
          <w:rStyle w:val="default"/>
          <w:rFonts w:cs="FrankRuehl"/>
          <w:vanish/>
          <w:sz w:val="22"/>
          <w:szCs w:val="22"/>
          <w:shd w:val="clear" w:color="auto" w:fill="FFFF99"/>
          <w:rtl/>
        </w:rPr>
        <w:t>(2)</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ביצוע עיקול </w:t>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 xml:space="preserve"> </w:t>
      </w:r>
      <w:r w:rsidRPr="00EC45AD">
        <w:rPr>
          <w:rStyle w:val="default"/>
          <w:rFonts w:cs="FrankRuehl" w:hint="cs"/>
          <w:strike/>
          <w:vanish/>
          <w:sz w:val="22"/>
          <w:szCs w:val="22"/>
          <w:shd w:val="clear" w:color="auto" w:fill="FFFF99"/>
          <w:rtl/>
        </w:rPr>
        <w:t>21</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23</w:t>
      </w:r>
      <w:r w:rsidRPr="00EC45AD">
        <w:rPr>
          <w:rStyle w:val="default"/>
          <w:rFonts w:cs="FrankRuehl" w:hint="cs"/>
          <w:vanish/>
          <w:sz w:val="22"/>
          <w:szCs w:val="22"/>
          <w:shd w:val="clear" w:color="auto" w:fill="FFFF99"/>
          <w:rtl/>
        </w:rPr>
        <w:t xml:space="preserve"> שקלים חדשים לכל אדם שהשתתף בביצועו.</w:t>
      </w:r>
    </w:p>
    <w:p w14:paraId="4D04C3B8" w14:textId="77777777" w:rsidR="00BE3932" w:rsidRPr="00EC45AD" w:rsidRDefault="00BE3932" w:rsidP="00BE3932">
      <w:pPr>
        <w:pStyle w:val="P00"/>
        <w:spacing w:before="0"/>
        <w:ind w:left="0" w:right="1134"/>
        <w:rPr>
          <w:rFonts w:hint="cs"/>
          <w:vanish/>
          <w:color w:val="FF0000"/>
          <w:szCs w:val="20"/>
          <w:shd w:val="clear" w:color="auto" w:fill="FFFF99"/>
          <w:rtl/>
        </w:rPr>
      </w:pPr>
    </w:p>
    <w:p w14:paraId="4AD54FD2" w14:textId="77777777" w:rsidR="00BE3932" w:rsidRPr="00EC45AD" w:rsidRDefault="00BE3932" w:rsidP="00BE3932">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1.7.1995</w:t>
      </w:r>
    </w:p>
    <w:p w14:paraId="74640D4B" w14:textId="77777777" w:rsidR="00BE3932" w:rsidRPr="00EC45AD" w:rsidRDefault="00BE3932" w:rsidP="00BE3932">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הודעה (מס' 2) תשנ"ה-1995</w:t>
      </w:r>
    </w:p>
    <w:p w14:paraId="3D5EE690" w14:textId="77777777" w:rsidR="00BE3932" w:rsidRPr="00EC45AD" w:rsidRDefault="00BE3932" w:rsidP="00BE3932">
      <w:pPr>
        <w:pStyle w:val="P00"/>
        <w:spacing w:before="0"/>
        <w:ind w:left="0" w:right="1134"/>
        <w:rPr>
          <w:rFonts w:hint="cs"/>
          <w:vanish/>
          <w:szCs w:val="20"/>
          <w:shd w:val="clear" w:color="auto" w:fill="FFFF99"/>
          <w:rtl/>
        </w:rPr>
      </w:pPr>
      <w:hyperlink r:id="rId313" w:history="1">
        <w:r w:rsidRPr="00EC45AD">
          <w:rPr>
            <w:rStyle w:val="Hyperlink"/>
            <w:rFonts w:hint="cs"/>
            <w:vanish/>
            <w:szCs w:val="20"/>
            <w:shd w:val="clear" w:color="auto" w:fill="FFFF99"/>
            <w:rtl/>
          </w:rPr>
          <w:t>ק"ת תשנ"ה מס' 5694</w:t>
        </w:r>
      </w:hyperlink>
      <w:r w:rsidRPr="00EC45AD">
        <w:rPr>
          <w:rFonts w:hint="cs"/>
          <w:vanish/>
          <w:szCs w:val="20"/>
          <w:shd w:val="clear" w:color="auto" w:fill="FFFF99"/>
          <w:rtl/>
        </w:rPr>
        <w:t xml:space="preserve"> מיום 27.7.1995 עמ' 1695 </w:t>
      </w:r>
    </w:p>
    <w:p w14:paraId="7CC006F0" w14:textId="77777777" w:rsidR="00BE3932" w:rsidRPr="00EC45AD" w:rsidRDefault="00BE3932" w:rsidP="00BE3932">
      <w:pPr>
        <w:pStyle w:val="P00"/>
        <w:ind w:left="0" w:right="1134"/>
        <w:rPr>
          <w:rStyle w:val="default"/>
          <w:rFonts w:cs="FrankRuehl"/>
          <w:vanish/>
          <w:sz w:val="22"/>
          <w:szCs w:val="22"/>
          <w:shd w:val="clear" w:color="auto" w:fill="FFFF99"/>
          <w:rtl/>
        </w:rPr>
      </w:pPr>
      <w:r w:rsidRPr="00EC45AD">
        <w:rPr>
          <w:rStyle w:val="default"/>
          <w:rFonts w:cs="FrankRuehl" w:hint="cs"/>
          <w:vanish/>
          <w:sz w:val="22"/>
          <w:szCs w:val="22"/>
          <w:shd w:val="clear" w:color="auto" w:fill="FFFF99"/>
          <w:rtl/>
        </w:rPr>
        <w:tab/>
        <w:t>(א)</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הופעלו הליכי גביה על פי פקודת המסים (גביה) בשל חוב מס, יווספו עליו ההוצאות הכרוכות בדרישת התשלום, בגבייתו ובעיקול טובין, בשיעורים אלה:</w:t>
      </w:r>
    </w:p>
    <w:p w14:paraId="6DD72337" w14:textId="77777777" w:rsidR="00BE3932" w:rsidRPr="00EC45AD" w:rsidRDefault="00BE3932" w:rsidP="00BA6A7D">
      <w:pPr>
        <w:pStyle w:val="P22"/>
        <w:spacing w:before="0"/>
        <w:ind w:left="1021" w:right="1134"/>
        <w:rPr>
          <w:rStyle w:val="default"/>
          <w:rFonts w:cs="FrankRuehl"/>
          <w:vanish/>
          <w:sz w:val="22"/>
          <w:szCs w:val="22"/>
          <w:shd w:val="clear" w:color="auto" w:fill="FFFF99"/>
          <w:rtl/>
        </w:rPr>
      </w:pPr>
      <w:r w:rsidRPr="00EC45AD">
        <w:rPr>
          <w:rStyle w:val="default"/>
          <w:rFonts w:cs="FrankRuehl"/>
          <w:vanish/>
          <w:sz w:val="22"/>
          <w:szCs w:val="22"/>
          <w:shd w:val="clear" w:color="auto" w:fill="FFFF99"/>
          <w:rtl/>
        </w:rPr>
        <w:t>(1)</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לכל הודעה בדבר דרישה לתשלום מס, כתב הרשאה, או מתן צו למכירת נכסים </w:t>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 xml:space="preserve"> </w:t>
      </w:r>
      <w:r w:rsidRPr="00EC45AD">
        <w:rPr>
          <w:rStyle w:val="default"/>
          <w:rFonts w:cs="FrankRuehl" w:hint="cs"/>
          <w:strike/>
          <w:vanish/>
          <w:sz w:val="22"/>
          <w:szCs w:val="22"/>
          <w:shd w:val="clear" w:color="auto" w:fill="FFFF99"/>
          <w:rtl/>
        </w:rPr>
        <w:t>1</w:t>
      </w:r>
      <w:r w:rsidR="00BA6A7D" w:rsidRPr="00EC45AD">
        <w:rPr>
          <w:rStyle w:val="default"/>
          <w:rFonts w:cs="FrankRuehl" w:hint="cs"/>
          <w:strike/>
          <w:vanish/>
          <w:sz w:val="22"/>
          <w:szCs w:val="22"/>
          <w:shd w:val="clear" w:color="auto" w:fill="FFFF99"/>
          <w:rtl/>
        </w:rPr>
        <w:t>9</w:t>
      </w:r>
      <w:r w:rsidRPr="00EC45AD">
        <w:rPr>
          <w:rStyle w:val="default"/>
          <w:rFonts w:cs="FrankRuehl" w:hint="cs"/>
          <w:vanish/>
          <w:sz w:val="22"/>
          <w:szCs w:val="22"/>
          <w:shd w:val="clear" w:color="auto" w:fill="FFFF99"/>
          <w:rtl/>
        </w:rPr>
        <w:t xml:space="preserve"> </w:t>
      </w:r>
      <w:r w:rsidR="00BA6A7D" w:rsidRPr="00EC45AD">
        <w:rPr>
          <w:rStyle w:val="default"/>
          <w:rFonts w:cs="FrankRuehl" w:hint="cs"/>
          <w:vanish/>
          <w:sz w:val="22"/>
          <w:szCs w:val="22"/>
          <w:u w:val="single"/>
          <w:shd w:val="clear" w:color="auto" w:fill="FFFF99"/>
          <w:rtl/>
        </w:rPr>
        <w:t>20</w:t>
      </w:r>
      <w:r w:rsidR="00BA6A7D"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shd w:val="clear" w:color="auto" w:fill="FFFF99"/>
          <w:rtl/>
        </w:rPr>
        <w:t>שקלים חדשים;</w:t>
      </w:r>
    </w:p>
    <w:p w14:paraId="716EE2E6" w14:textId="77777777" w:rsidR="00BE3932" w:rsidRPr="00EC45AD" w:rsidRDefault="00BE3932" w:rsidP="00BA6A7D">
      <w:pPr>
        <w:pStyle w:val="P22"/>
        <w:spacing w:before="0"/>
        <w:ind w:left="1021" w:right="1134"/>
        <w:rPr>
          <w:rStyle w:val="default"/>
          <w:rFonts w:cs="FrankRuehl" w:hint="cs"/>
          <w:vanish/>
          <w:sz w:val="22"/>
          <w:szCs w:val="22"/>
          <w:shd w:val="clear" w:color="auto" w:fill="FFFF99"/>
          <w:rtl/>
        </w:rPr>
      </w:pPr>
      <w:r w:rsidRPr="00EC45AD">
        <w:rPr>
          <w:rStyle w:val="default"/>
          <w:rFonts w:cs="FrankRuehl"/>
          <w:vanish/>
          <w:sz w:val="22"/>
          <w:szCs w:val="22"/>
          <w:shd w:val="clear" w:color="auto" w:fill="FFFF99"/>
          <w:rtl/>
        </w:rPr>
        <w:t>(2)</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ביצוע עיקול </w:t>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 xml:space="preserve"> </w:t>
      </w:r>
      <w:r w:rsidRPr="00EC45AD">
        <w:rPr>
          <w:rStyle w:val="default"/>
          <w:rFonts w:cs="FrankRuehl" w:hint="cs"/>
          <w:strike/>
          <w:vanish/>
          <w:sz w:val="22"/>
          <w:szCs w:val="22"/>
          <w:shd w:val="clear" w:color="auto" w:fill="FFFF99"/>
          <w:rtl/>
        </w:rPr>
        <w:t>2</w:t>
      </w:r>
      <w:r w:rsidR="00BA6A7D" w:rsidRPr="00EC45AD">
        <w:rPr>
          <w:rStyle w:val="default"/>
          <w:rFonts w:cs="FrankRuehl" w:hint="cs"/>
          <w:strike/>
          <w:vanish/>
          <w:sz w:val="22"/>
          <w:szCs w:val="22"/>
          <w:shd w:val="clear" w:color="auto" w:fill="FFFF99"/>
          <w:rtl/>
        </w:rPr>
        <w:t>3</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2</w:t>
      </w:r>
      <w:r w:rsidR="00BA6A7D" w:rsidRPr="00EC45AD">
        <w:rPr>
          <w:rStyle w:val="default"/>
          <w:rFonts w:cs="FrankRuehl" w:hint="cs"/>
          <w:vanish/>
          <w:sz w:val="22"/>
          <w:szCs w:val="22"/>
          <w:u w:val="single"/>
          <w:shd w:val="clear" w:color="auto" w:fill="FFFF99"/>
          <w:rtl/>
        </w:rPr>
        <w:t>4</w:t>
      </w:r>
      <w:r w:rsidRPr="00EC45AD">
        <w:rPr>
          <w:rStyle w:val="default"/>
          <w:rFonts w:cs="FrankRuehl" w:hint="cs"/>
          <w:vanish/>
          <w:sz w:val="22"/>
          <w:szCs w:val="22"/>
          <w:shd w:val="clear" w:color="auto" w:fill="FFFF99"/>
          <w:rtl/>
        </w:rPr>
        <w:t xml:space="preserve"> שקלים חדשים לכל אדם שהשתתף בביצועו.</w:t>
      </w:r>
    </w:p>
    <w:p w14:paraId="46037D60" w14:textId="77777777" w:rsidR="00E907CB" w:rsidRPr="00EC45AD" w:rsidRDefault="00E907CB" w:rsidP="00E907CB">
      <w:pPr>
        <w:pStyle w:val="P00"/>
        <w:spacing w:before="0"/>
        <w:ind w:left="0" w:right="1134"/>
        <w:rPr>
          <w:rFonts w:hint="cs"/>
          <w:vanish/>
          <w:color w:val="FF0000"/>
          <w:szCs w:val="20"/>
          <w:shd w:val="clear" w:color="auto" w:fill="FFFF99"/>
          <w:rtl/>
        </w:rPr>
      </w:pPr>
    </w:p>
    <w:p w14:paraId="0EEDB467" w14:textId="77777777" w:rsidR="00E907CB" w:rsidRPr="00EC45AD" w:rsidRDefault="00E907CB" w:rsidP="00E907CB">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1.1.1996</w:t>
      </w:r>
    </w:p>
    <w:p w14:paraId="502E95CE" w14:textId="77777777" w:rsidR="00E907CB" w:rsidRPr="00EC45AD" w:rsidRDefault="00E907CB" w:rsidP="00E907CB">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הודעה תשנ"ו-1996</w:t>
      </w:r>
    </w:p>
    <w:p w14:paraId="2635D721" w14:textId="77777777" w:rsidR="00E907CB" w:rsidRPr="00EC45AD" w:rsidRDefault="00E907CB" w:rsidP="00E907CB">
      <w:pPr>
        <w:pStyle w:val="P00"/>
        <w:spacing w:before="0"/>
        <w:ind w:left="0" w:right="1134"/>
        <w:rPr>
          <w:rStyle w:val="default"/>
          <w:rFonts w:cs="FrankRuehl" w:hint="cs"/>
          <w:vanish/>
          <w:szCs w:val="20"/>
          <w:shd w:val="clear" w:color="auto" w:fill="FFFF99"/>
          <w:rtl/>
        </w:rPr>
      </w:pPr>
      <w:hyperlink r:id="rId314" w:history="1">
        <w:r w:rsidRPr="00EC45AD">
          <w:rPr>
            <w:rStyle w:val="Hyperlink"/>
            <w:vanish/>
            <w:szCs w:val="20"/>
            <w:shd w:val="clear" w:color="auto" w:fill="FFFF99"/>
            <w:rtl/>
          </w:rPr>
          <w:t>ק</w:t>
        </w:r>
        <w:r w:rsidRPr="00EC45AD">
          <w:rPr>
            <w:rStyle w:val="Hyperlink"/>
            <w:rFonts w:hint="cs"/>
            <w:vanish/>
            <w:szCs w:val="20"/>
            <w:shd w:val="clear" w:color="auto" w:fill="FFFF99"/>
            <w:rtl/>
          </w:rPr>
          <w:t>"ת תשנ"ו מס' 5738</w:t>
        </w:r>
      </w:hyperlink>
      <w:r w:rsidRPr="00EC45AD">
        <w:rPr>
          <w:rFonts w:hint="cs"/>
          <w:vanish/>
          <w:szCs w:val="20"/>
          <w:shd w:val="clear" w:color="auto" w:fill="FFFF99"/>
          <w:rtl/>
        </w:rPr>
        <w:t xml:space="preserve"> מיום 29.2.1996 עמ' 621 </w:t>
      </w:r>
    </w:p>
    <w:p w14:paraId="7A8AD7EA" w14:textId="77777777" w:rsidR="00E907CB" w:rsidRPr="00EC45AD" w:rsidRDefault="00E907CB" w:rsidP="00E907CB">
      <w:pPr>
        <w:pStyle w:val="P00"/>
        <w:ind w:left="0" w:right="1134"/>
        <w:rPr>
          <w:rStyle w:val="default"/>
          <w:rFonts w:cs="FrankRuehl"/>
          <w:vanish/>
          <w:sz w:val="22"/>
          <w:szCs w:val="22"/>
          <w:shd w:val="clear" w:color="auto" w:fill="FFFF99"/>
          <w:rtl/>
        </w:rPr>
      </w:pPr>
      <w:r w:rsidRPr="00EC45AD">
        <w:rPr>
          <w:rStyle w:val="default"/>
          <w:rFonts w:cs="FrankRuehl" w:hint="cs"/>
          <w:vanish/>
          <w:sz w:val="22"/>
          <w:szCs w:val="22"/>
          <w:shd w:val="clear" w:color="auto" w:fill="FFFF99"/>
          <w:rtl/>
        </w:rPr>
        <w:tab/>
        <w:t>(א)</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הופעלו הליכי גביה על פי פקודת המסים (גביה) בשל חוב מס, יווספו עליו ההוצאות הכרוכות בדרישת התשלום, בגבייתו ובעיקול טובין, בשיעורים אלה:</w:t>
      </w:r>
    </w:p>
    <w:p w14:paraId="3B8A1E6D" w14:textId="77777777" w:rsidR="00E907CB" w:rsidRPr="00EC45AD" w:rsidRDefault="00E907CB" w:rsidP="00E907CB">
      <w:pPr>
        <w:pStyle w:val="P22"/>
        <w:spacing w:before="0"/>
        <w:ind w:left="1021" w:right="1134"/>
        <w:rPr>
          <w:rStyle w:val="default"/>
          <w:rFonts w:cs="FrankRuehl"/>
          <w:vanish/>
          <w:sz w:val="22"/>
          <w:szCs w:val="22"/>
          <w:shd w:val="clear" w:color="auto" w:fill="FFFF99"/>
          <w:rtl/>
        </w:rPr>
      </w:pPr>
      <w:r w:rsidRPr="00EC45AD">
        <w:rPr>
          <w:rStyle w:val="default"/>
          <w:rFonts w:cs="FrankRuehl"/>
          <w:vanish/>
          <w:sz w:val="22"/>
          <w:szCs w:val="22"/>
          <w:shd w:val="clear" w:color="auto" w:fill="FFFF99"/>
          <w:rtl/>
        </w:rPr>
        <w:t>(1)</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לכל הודעה בדבר דרישה לתשלום מס, כתב הרשאה, או מתן צו למכירת נכסים </w:t>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 xml:space="preserve"> </w:t>
      </w:r>
      <w:r w:rsidRPr="00EC45AD">
        <w:rPr>
          <w:rStyle w:val="default"/>
          <w:rFonts w:cs="FrankRuehl" w:hint="cs"/>
          <w:strike/>
          <w:vanish/>
          <w:sz w:val="22"/>
          <w:szCs w:val="22"/>
          <w:shd w:val="clear" w:color="auto" w:fill="FFFF99"/>
          <w:rtl/>
        </w:rPr>
        <w:t>20</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21</w:t>
      </w:r>
      <w:r w:rsidRPr="00EC45AD">
        <w:rPr>
          <w:rStyle w:val="default"/>
          <w:rFonts w:cs="FrankRuehl" w:hint="cs"/>
          <w:vanish/>
          <w:sz w:val="22"/>
          <w:szCs w:val="22"/>
          <w:shd w:val="clear" w:color="auto" w:fill="FFFF99"/>
          <w:rtl/>
        </w:rPr>
        <w:t xml:space="preserve"> שקלים חדשים;</w:t>
      </w:r>
    </w:p>
    <w:p w14:paraId="3CBDFD29" w14:textId="77777777" w:rsidR="00E907CB" w:rsidRPr="00EC45AD" w:rsidRDefault="00E907CB" w:rsidP="00E907CB">
      <w:pPr>
        <w:pStyle w:val="P22"/>
        <w:spacing w:before="0"/>
        <w:ind w:left="1021" w:right="1134"/>
        <w:rPr>
          <w:rStyle w:val="default"/>
          <w:rFonts w:cs="FrankRuehl" w:hint="cs"/>
          <w:vanish/>
          <w:sz w:val="22"/>
          <w:szCs w:val="22"/>
          <w:shd w:val="clear" w:color="auto" w:fill="FFFF99"/>
          <w:rtl/>
        </w:rPr>
      </w:pPr>
      <w:r w:rsidRPr="00EC45AD">
        <w:rPr>
          <w:rStyle w:val="default"/>
          <w:rFonts w:cs="FrankRuehl"/>
          <w:vanish/>
          <w:sz w:val="22"/>
          <w:szCs w:val="22"/>
          <w:shd w:val="clear" w:color="auto" w:fill="FFFF99"/>
          <w:rtl/>
        </w:rPr>
        <w:t>(2)</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ביצוע עיקול </w:t>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 xml:space="preserve"> </w:t>
      </w:r>
      <w:r w:rsidRPr="00EC45AD">
        <w:rPr>
          <w:rStyle w:val="default"/>
          <w:rFonts w:cs="FrankRuehl" w:hint="cs"/>
          <w:strike/>
          <w:vanish/>
          <w:sz w:val="22"/>
          <w:szCs w:val="22"/>
          <w:shd w:val="clear" w:color="auto" w:fill="FFFF99"/>
          <w:rtl/>
        </w:rPr>
        <w:t>24</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25</w:t>
      </w:r>
      <w:r w:rsidRPr="00EC45AD">
        <w:rPr>
          <w:rStyle w:val="default"/>
          <w:rFonts w:cs="FrankRuehl" w:hint="cs"/>
          <w:vanish/>
          <w:sz w:val="22"/>
          <w:szCs w:val="22"/>
          <w:shd w:val="clear" w:color="auto" w:fill="FFFF99"/>
          <w:rtl/>
        </w:rPr>
        <w:t xml:space="preserve"> שקלים חדשים לכל אדם שהשתתף בביצועו.</w:t>
      </w:r>
    </w:p>
    <w:p w14:paraId="5FA5E542" w14:textId="77777777" w:rsidR="00FD457E" w:rsidRPr="00EC45AD" w:rsidRDefault="00FD457E" w:rsidP="00FD457E">
      <w:pPr>
        <w:pStyle w:val="P00"/>
        <w:spacing w:before="0"/>
        <w:ind w:left="0" w:right="1134"/>
        <w:rPr>
          <w:rFonts w:hint="cs"/>
          <w:vanish/>
          <w:color w:val="FF0000"/>
          <w:szCs w:val="20"/>
          <w:shd w:val="clear" w:color="auto" w:fill="FFFF99"/>
          <w:rtl/>
        </w:rPr>
      </w:pPr>
    </w:p>
    <w:p w14:paraId="7A590D3C" w14:textId="77777777" w:rsidR="00FD457E" w:rsidRPr="00EC45AD" w:rsidRDefault="00FD457E" w:rsidP="00FD457E">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1.7.1996</w:t>
      </w:r>
    </w:p>
    <w:p w14:paraId="455DA517" w14:textId="77777777" w:rsidR="00FD457E" w:rsidRPr="00EC45AD" w:rsidRDefault="00FD457E" w:rsidP="00FD457E">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הודעה (מס' 2) תשנ"ו-1996</w:t>
      </w:r>
    </w:p>
    <w:p w14:paraId="34934B95" w14:textId="77777777" w:rsidR="00FD457E" w:rsidRPr="00EC45AD" w:rsidRDefault="00FD457E" w:rsidP="00FD457E">
      <w:pPr>
        <w:pStyle w:val="footnote"/>
        <w:tabs>
          <w:tab w:val="left" w:pos="624"/>
          <w:tab w:val="left" w:pos="1021"/>
          <w:tab w:val="left" w:pos="1474"/>
          <w:tab w:val="left" w:pos="1928"/>
          <w:tab w:val="left" w:pos="2381"/>
          <w:tab w:val="left" w:pos="2835"/>
          <w:tab w:val="right" w:leader="dot" w:pos="6259"/>
        </w:tabs>
        <w:ind w:left="0" w:right="1134"/>
        <w:rPr>
          <w:vanish/>
          <w:sz w:val="20"/>
          <w:szCs w:val="20"/>
          <w:shd w:val="clear" w:color="auto" w:fill="FFFF99"/>
          <w:rtl/>
        </w:rPr>
      </w:pPr>
      <w:hyperlink r:id="rId315" w:history="1">
        <w:r w:rsidRPr="00EC45AD">
          <w:rPr>
            <w:rStyle w:val="Hyperlink"/>
            <w:rFonts w:hint="cs"/>
            <w:vanish/>
            <w:sz w:val="20"/>
            <w:szCs w:val="20"/>
            <w:shd w:val="clear" w:color="auto" w:fill="FFFF99"/>
            <w:rtl/>
          </w:rPr>
          <w:t>ק"ת תשנ"ו מס' 5771</w:t>
        </w:r>
      </w:hyperlink>
      <w:r w:rsidRPr="00EC45AD">
        <w:rPr>
          <w:rFonts w:hint="cs"/>
          <w:vanish/>
          <w:sz w:val="20"/>
          <w:szCs w:val="20"/>
          <w:shd w:val="clear" w:color="auto" w:fill="FFFF99"/>
          <w:rtl/>
        </w:rPr>
        <w:t xml:space="preserve"> מיום 9.7.1996 עמ' 1432</w:t>
      </w:r>
    </w:p>
    <w:p w14:paraId="11C76002" w14:textId="77777777" w:rsidR="00FD457E" w:rsidRPr="00EC45AD" w:rsidRDefault="00FD457E" w:rsidP="00FD457E">
      <w:pPr>
        <w:pStyle w:val="P00"/>
        <w:ind w:left="0" w:right="1134"/>
        <w:rPr>
          <w:rStyle w:val="default"/>
          <w:rFonts w:cs="FrankRuehl"/>
          <w:vanish/>
          <w:sz w:val="22"/>
          <w:szCs w:val="22"/>
          <w:shd w:val="clear" w:color="auto" w:fill="FFFF99"/>
          <w:rtl/>
        </w:rPr>
      </w:pPr>
      <w:r w:rsidRPr="00EC45AD">
        <w:rPr>
          <w:rStyle w:val="default"/>
          <w:rFonts w:cs="FrankRuehl" w:hint="cs"/>
          <w:vanish/>
          <w:sz w:val="22"/>
          <w:szCs w:val="22"/>
          <w:shd w:val="clear" w:color="auto" w:fill="FFFF99"/>
          <w:rtl/>
        </w:rPr>
        <w:tab/>
        <w:t>(א)</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הופעלו הליכי גביה על פי פקודת המסים (גביה) בשל חוב מס, יווספו עליו ההוצאות הכרוכות בדרישת התשלום, בגבייתו ובעיקול טובין, בשיעורים אלה:</w:t>
      </w:r>
    </w:p>
    <w:p w14:paraId="28BAEE24" w14:textId="77777777" w:rsidR="00FD457E" w:rsidRPr="00EC45AD" w:rsidRDefault="00FD457E" w:rsidP="00FD457E">
      <w:pPr>
        <w:pStyle w:val="P22"/>
        <w:spacing w:before="0"/>
        <w:ind w:left="1021" w:right="1134"/>
        <w:rPr>
          <w:rStyle w:val="default"/>
          <w:rFonts w:cs="FrankRuehl"/>
          <w:vanish/>
          <w:sz w:val="22"/>
          <w:szCs w:val="22"/>
          <w:shd w:val="clear" w:color="auto" w:fill="FFFF99"/>
          <w:rtl/>
        </w:rPr>
      </w:pPr>
      <w:r w:rsidRPr="00EC45AD">
        <w:rPr>
          <w:rStyle w:val="default"/>
          <w:rFonts w:cs="FrankRuehl"/>
          <w:vanish/>
          <w:sz w:val="22"/>
          <w:szCs w:val="22"/>
          <w:shd w:val="clear" w:color="auto" w:fill="FFFF99"/>
          <w:rtl/>
        </w:rPr>
        <w:t>(1)</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לכל הודעה בדבר דרישה לתשלום מס, כתב הרשאה, או מתן צו למכירת נכסים </w:t>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 xml:space="preserve"> </w:t>
      </w:r>
      <w:r w:rsidRPr="00EC45AD">
        <w:rPr>
          <w:rStyle w:val="default"/>
          <w:rFonts w:cs="FrankRuehl" w:hint="cs"/>
          <w:strike/>
          <w:vanish/>
          <w:sz w:val="22"/>
          <w:szCs w:val="22"/>
          <w:shd w:val="clear" w:color="auto" w:fill="FFFF99"/>
          <w:rtl/>
        </w:rPr>
        <w:t>21</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23</w:t>
      </w:r>
      <w:r w:rsidRPr="00EC45AD">
        <w:rPr>
          <w:rStyle w:val="default"/>
          <w:rFonts w:cs="FrankRuehl" w:hint="cs"/>
          <w:vanish/>
          <w:sz w:val="22"/>
          <w:szCs w:val="22"/>
          <w:shd w:val="clear" w:color="auto" w:fill="FFFF99"/>
          <w:rtl/>
        </w:rPr>
        <w:t xml:space="preserve"> שקלים חדשים;</w:t>
      </w:r>
    </w:p>
    <w:p w14:paraId="264EA482" w14:textId="77777777" w:rsidR="00FD457E" w:rsidRPr="00EC45AD" w:rsidRDefault="00FD457E" w:rsidP="00FD457E">
      <w:pPr>
        <w:pStyle w:val="P22"/>
        <w:spacing w:before="0"/>
        <w:ind w:left="1021" w:right="1134"/>
        <w:rPr>
          <w:rStyle w:val="default"/>
          <w:rFonts w:cs="FrankRuehl" w:hint="cs"/>
          <w:vanish/>
          <w:sz w:val="22"/>
          <w:szCs w:val="22"/>
          <w:shd w:val="clear" w:color="auto" w:fill="FFFF99"/>
          <w:rtl/>
        </w:rPr>
      </w:pPr>
      <w:r w:rsidRPr="00EC45AD">
        <w:rPr>
          <w:rStyle w:val="default"/>
          <w:rFonts w:cs="FrankRuehl"/>
          <w:vanish/>
          <w:sz w:val="22"/>
          <w:szCs w:val="22"/>
          <w:shd w:val="clear" w:color="auto" w:fill="FFFF99"/>
          <w:rtl/>
        </w:rPr>
        <w:t>(2)</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ביצוע עיקול </w:t>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 xml:space="preserve"> </w:t>
      </w:r>
      <w:r w:rsidRPr="00EC45AD">
        <w:rPr>
          <w:rStyle w:val="default"/>
          <w:rFonts w:cs="FrankRuehl" w:hint="cs"/>
          <w:strike/>
          <w:vanish/>
          <w:sz w:val="22"/>
          <w:szCs w:val="22"/>
          <w:shd w:val="clear" w:color="auto" w:fill="FFFF99"/>
          <w:rtl/>
        </w:rPr>
        <w:t>25</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27</w:t>
      </w:r>
      <w:r w:rsidRPr="00EC45AD">
        <w:rPr>
          <w:rStyle w:val="default"/>
          <w:rFonts w:cs="FrankRuehl" w:hint="cs"/>
          <w:vanish/>
          <w:sz w:val="22"/>
          <w:szCs w:val="22"/>
          <w:shd w:val="clear" w:color="auto" w:fill="FFFF99"/>
          <w:rtl/>
        </w:rPr>
        <w:t xml:space="preserve"> שקלים חדשים לכל אדם שהשתתף בביצועו.</w:t>
      </w:r>
    </w:p>
    <w:p w14:paraId="3209E95E" w14:textId="77777777" w:rsidR="000C74CE" w:rsidRPr="00EC45AD" w:rsidRDefault="000C74CE" w:rsidP="000C74CE">
      <w:pPr>
        <w:pStyle w:val="P00"/>
        <w:spacing w:before="0"/>
        <w:ind w:left="0" w:right="1134"/>
        <w:rPr>
          <w:rFonts w:hint="cs"/>
          <w:vanish/>
          <w:color w:val="FF0000"/>
          <w:szCs w:val="20"/>
          <w:shd w:val="clear" w:color="auto" w:fill="FFFF99"/>
          <w:rtl/>
        </w:rPr>
      </w:pPr>
    </w:p>
    <w:p w14:paraId="414A8255" w14:textId="77777777" w:rsidR="000C74CE" w:rsidRPr="00EC45AD" w:rsidRDefault="000C74CE" w:rsidP="000C74CE">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1.1.1997</w:t>
      </w:r>
    </w:p>
    <w:p w14:paraId="6276BFC8" w14:textId="77777777" w:rsidR="000C74CE" w:rsidRPr="00EC45AD" w:rsidRDefault="000C74CE" w:rsidP="000C74CE">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הודעה תשנ"ז-1996</w:t>
      </w:r>
    </w:p>
    <w:p w14:paraId="00A851BF" w14:textId="77777777" w:rsidR="000C74CE" w:rsidRPr="00EC45AD" w:rsidRDefault="000C74CE" w:rsidP="000C74CE">
      <w:pPr>
        <w:pStyle w:val="P00"/>
        <w:spacing w:before="0"/>
        <w:ind w:left="0" w:right="1134"/>
        <w:rPr>
          <w:rStyle w:val="default"/>
          <w:rFonts w:cs="FrankRuehl" w:hint="cs"/>
          <w:vanish/>
          <w:szCs w:val="20"/>
          <w:shd w:val="clear" w:color="auto" w:fill="FFFF99"/>
          <w:rtl/>
        </w:rPr>
      </w:pPr>
      <w:hyperlink r:id="rId316" w:history="1">
        <w:r w:rsidRPr="00EC45AD">
          <w:rPr>
            <w:rStyle w:val="Hyperlink"/>
            <w:rFonts w:hint="cs"/>
            <w:vanish/>
            <w:szCs w:val="20"/>
            <w:shd w:val="clear" w:color="auto" w:fill="FFFF99"/>
            <w:rtl/>
          </w:rPr>
          <w:t>ק"ת תשנ"ז מס' 5804</w:t>
        </w:r>
      </w:hyperlink>
      <w:r w:rsidRPr="00EC45AD">
        <w:rPr>
          <w:rFonts w:hint="cs"/>
          <w:vanish/>
          <w:szCs w:val="20"/>
          <w:shd w:val="clear" w:color="auto" w:fill="FFFF99"/>
          <w:rtl/>
        </w:rPr>
        <w:t xml:space="preserve"> מיום 31.12.19</w:t>
      </w:r>
      <w:r w:rsidRPr="00EC45AD">
        <w:rPr>
          <w:vanish/>
          <w:szCs w:val="20"/>
          <w:shd w:val="clear" w:color="auto" w:fill="FFFF99"/>
          <w:rtl/>
        </w:rPr>
        <w:t xml:space="preserve">96 </w:t>
      </w:r>
      <w:r w:rsidRPr="00EC45AD">
        <w:rPr>
          <w:rFonts w:hint="cs"/>
          <w:vanish/>
          <w:szCs w:val="20"/>
          <w:shd w:val="clear" w:color="auto" w:fill="FFFF99"/>
          <w:rtl/>
        </w:rPr>
        <w:t xml:space="preserve">עמ' 322 </w:t>
      </w:r>
    </w:p>
    <w:p w14:paraId="5454CA0D" w14:textId="77777777" w:rsidR="000C74CE" w:rsidRPr="00EC45AD" w:rsidRDefault="000C74CE" w:rsidP="000C74CE">
      <w:pPr>
        <w:pStyle w:val="P00"/>
        <w:ind w:left="0" w:right="1134"/>
        <w:rPr>
          <w:rStyle w:val="default"/>
          <w:rFonts w:cs="FrankRuehl"/>
          <w:vanish/>
          <w:sz w:val="22"/>
          <w:szCs w:val="22"/>
          <w:shd w:val="clear" w:color="auto" w:fill="FFFF99"/>
          <w:rtl/>
        </w:rPr>
      </w:pPr>
      <w:r w:rsidRPr="00EC45AD">
        <w:rPr>
          <w:rStyle w:val="default"/>
          <w:rFonts w:cs="FrankRuehl" w:hint="cs"/>
          <w:vanish/>
          <w:sz w:val="22"/>
          <w:szCs w:val="22"/>
          <w:shd w:val="clear" w:color="auto" w:fill="FFFF99"/>
          <w:rtl/>
        </w:rPr>
        <w:tab/>
        <w:t>(א)</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הופעלו הליכי גביה על פי פקודת המסים (גביה) בשל חוב מס, יווספו עליו ההוצאות הכרוכות בדרישת התשלום, בגבייתו ובעיקול טובין, בשיעורים אלה:</w:t>
      </w:r>
    </w:p>
    <w:p w14:paraId="53D8415E" w14:textId="77777777" w:rsidR="000C74CE" w:rsidRPr="00EC45AD" w:rsidRDefault="000C74CE" w:rsidP="00EE512C">
      <w:pPr>
        <w:pStyle w:val="P22"/>
        <w:spacing w:before="0"/>
        <w:ind w:left="1021" w:right="1134"/>
        <w:rPr>
          <w:rStyle w:val="default"/>
          <w:rFonts w:cs="FrankRuehl"/>
          <w:vanish/>
          <w:sz w:val="22"/>
          <w:szCs w:val="22"/>
          <w:shd w:val="clear" w:color="auto" w:fill="FFFF99"/>
          <w:rtl/>
        </w:rPr>
      </w:pPr>
      <w:r w:rsidRPr="00EC45AD">
        <w:rPr>
          <w:rStyle w:val="default"/>
          <w:rFonts w:cs="FrankRuehl"/>
          <w:vanish/>
          <w:sz w:val="22"/>
          <w:szCs w:val="22"/>
          <w:shd w:val="clear" w:color="auto" w:fill="FFFF99"/>
          <w:rtl/>
        </w:rPr>
        <w:t>(1)</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לכל הודעה בדבר דרישה לתשלום מס, כתב הרשאה, או מתן צו למכירת נכסים </w:t>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 xml:space="preserve"> </w:t>
      </w:r>
      <w:r w:rsidRPr="00EC45AD">
        <w:rPr>
          <w:rStyle w:val="default"/>
          <w:rFonts w:cs="FrankRuehl" w:hint="cs"/>
          <w:strike/>
          <w:vanish/>
          <w:sz w:val="22"/>
          <w:szCs w:val="22"/>
          <w:shd w:val="clear" w:color="auto" w:fill="FFFF99"/>
          <w:rtl/>
        </w:rPr>
        <w:t>2</w:t>
      </w:r>
      <w:r w:rsidR="00EE512C" w:rsidRPr="00EC45AD">
        <w:rPr>
          <w:rStyle w:val="default"/>
          <w:rFonts w:cs="FrankRuehl" w:hint="cs"/>
          <w:strike/>
          <w:vanish/>
          <w:sz w:val="22"/>
          <w:szCs w:val="22"/>
          <w:shd w:val="clear" w:color="auto" w:fill="FFFF99"/>
          <w:rtl/>
        </w:rPr>
        <w:t>3</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2</w:t>
      </w:r>
      <w:r w:rsidR="00EE512C" w:rsidRPr="00EC45AD">
        <w:rPr>
          <w:rStyle w:val="default"/>
          <w:rFonts w:cs="FrankRuehl" w:hint="cs"/>
          <w:vanish/>
          <w:sz w:val="22"/>
          <w:szCs w:val="22"/>
          <w:u w:val="single"/>
          <w:shd w:val="clear" w:color="auto" w:fill="FFFF99"/>
          <w:rtl/>
        </w:rPr>
        <w:t>4</w:t>
      </w:r>
      <w:r w:rsidRPr="00EC45AD">
        <w:rPr>
          <w:rStyle w:val="default"/>
          <w:rFonts w:cs="FrankRuehl" w:hint="cs"/>
          <w:vanish/>
          <w:sz w:val="22"/>
          <w:szCs w:val="22"/>
          <w:shd w:val="clear" w:color="auto" w:fill="FFFF99"/>
          <w:rtl/>
        </w:rPr>
        <w:t xml:space="preserve"> שקלים חדשים;</w:t>
      </w:r>
    </w:p>
    <w:p w14:paraId="2A50A6FD" w14:textId="77777777" w:rsidR="000C74CE" w:rsidRPr="00EC45AD" w:rsidRDefault="000C74CE" w:rsidP="00EE512C">
      <w:pPr>
        <w:pStyle w:val="P22"/>
        <w:spacing w:before="0"/>
        <w:ind w:left="1021" w:right="1134"/>
        <w:rPr>
          <w:rStyle w:val="default"/>
          <w:rFonts w:cs="FrankRuehl" w:hint="cs"/>
          <w:vanish/>
          <w:sz w:val="22"/>
          <w:szCs w:val="22"/>
          <w:shd w:val="clear" w:color="auto" w:fill="FFFF99"/>
          <w:rtl/>
        </w:rPr>
      </w:pPr>
      <w:r w:rsidRPr="00EC45AD">
        <w:rPr>
          <w:rStyle w:val="default"/>
          <w:rFonts w:cs="FrankRuehl"/>
          <w:vanish/>
          <w:sz w:val="22"/>
          <w:szCs w:val="22"/>
          <w:shd w:val="clear" w:color="auto" w:fill="FFFF99"/>
          <w:rtl/>
        </w:rPr>
        <w:t>(2)</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ביצוע עיקול </w:t>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 xml:space="preserve"> </w:t>
      </w:r>
      <w:r w:rsidRPr="00EC45AD">
        <w:rPr>
          <w:rStyle w:val="default"/>
          <w:rFonts w:cs="FrankRuehl" w:hint="cs"/>
          <w:strike/>
          <w:vanish/>
          <w:sz w:val="22"/>
          <w:szCs w:val="22"/>
          <w:shd w:val="clear" w:color="auto" w:fill="FFFF99"/>
          <w:rtl/>
        </w:rPr>
        <w:t>2</w:t>
      </w:r>
      <w:r w:rsidR="00EE512C" w:rsidRPr="00EC45AD">
        <w:rPr>
          <w:rStyle w:val="default"/>
          <w:rFonts w:cs="FrankRuehl" w:hint="cs"/>
          <w:strike/>
          <w:vanish/>
          <w:sz w:val="22"/>
          <w:szCs w:val="22"/>
          <w:shd w:val="clear" w:color="auto" w:fill="FFFF99"/>
          <w:rtl/>
        </w:rPr>
        <w:t>7</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2</w:t>
      </w:r>
      <w:r w:rsidR="00EE512C" w:rsidRPr="00EC45AD">
        <w:rPr>
          <w:rStyle w:val="default"/>
          <w:rFonts w:cs="FrankRuehl" w:hint="cs"/>
          <w:vanish/>
          <w:sz w:val="22"/>
          <w:szCs w:val="22"/>
          <w:u w:val="single"/>
          <w:shd w:val="clear" w:color="auto" w:fill="FFFF99"/>
          <w:rtl/>
        </w:rPr>
        <w:t>8</w:t>
      </w:r>
      <w:r w:rsidRPr="00EC45AD">
        <w:rPr>
          <w:rStyle w:val="default"/>
          <w:rFonts w:cs="FrankRuehl" w:hint="cs"/>
          <w:vanish/>
          <w:sz w:val="22"/>
          <w:szCs w:val="22"/>
          <w:shd w:val="clear" w:color="auto" w:fill="FFFF99"/>
          <w:rtl/>
        </w:rPr>
        <w:t xml:space="preserve"> שקלים חדשים לכל אדם שהשתתף בביצועו.</w:t>
      </w:r>
    </w:p>
    <w:p w14:paraId="73230AB4" w14:textId="77777777" w:rsidR="0090133F" w:rsidRPr="00EC45AD" w:rsidRDefault="0090133F" w:rsidP="0090133F">
      <w:pPr>
        <w:pStyle w:val="P00"/>
        <w:spacing w:before="0"/>
        <w:ind w:left="0" w:right="1134"/>
        <w:rPr>
          <w:rFonts w:hint="cs"/>
          <w:vanish/>
          <w:color w:val="FF0000"/>
          <w:szCs w:val="20"/>
          <w:shd w:val="clear" w:color="auto" w:fill="FFFF99"/>
          <w:rtl/>
        </w:rPr>
      </w:pPr>
    </w:p>
    <w:p w14:paraId="225E9095" w14:textId="77777777" w:rsidR="0090133F" w:rsidRPr="00EC45AD" w:rsidRDefault="0090133F" w:rsidP="0090133F">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1.7.1997</w:t>
      </w:r>
    </w:p>
    <w:p w14:paraId="20DD5AE7" w14:textId="77777777" w:rsidR="0090133F" w:rsidRPr="00EC45AD" w:rsidRDefault="0090133F" w:rsidP="0090133F">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הודעה (</w:t>
      </w:r>
      <w:r w:rsidR="00266776" w:rsidRPr="00EC45AD">
        <w:rPr>
          <w:rFonts w:hint="cs"/>
          <w:b/>
          <w:bCs/>
          <w:vanish/>
          <w:szCs w:val="20"/>
          <w:shd w:val="clear" w:color="auto" w:fill="FFFF99"/>
          <w:rtl/>
        </w:rPr>
        <w:t>מס' 3</w:t>
      </w:r>
      <w:r w:rsidRPr="00EC45AD">
        <w:rPr>
          <w:rFonts w:hint="cs"/>
          <w:b/>
          <w:bCs/>
          <w:vanish/>
          <w:szCs w:val="20"/>
          <w:shd w:val="clear" w:color="auto" w:fill="FFFF99"/>
          <w:rtl/>
        </w:rPr>
        <w:t>) תשנ"ז-1997</w:t>
      </w:r>
    </w:p>
    <w:p w14:paraId="66F5214A" w14:textId="77777777" w:rsidR="0090133F" w:rsidRPr="00EC45AD" w:rsidRDefault="0090133F" w:rsidP="0090133F">
      <w:pPr>
        <w:pStyle w:val="P00"/>
        <w:spacing w:before="0"/>
        <w:ind w:left="0" w:right="1134"/>
        <w:rPr>
          <w:rFonts w:hint="cs"/>
          <w:vanish/>
          <w:szCs w:val="20"/>
          <w:shd w:val="clear" w:color="auto" w:fill="FFFF99"/>
          <w:rtl/>
        </w:rPr>
      </w:pPr>
      <w:hyperlink r:id="rId317" w:history="1">
        <w:r w:rsidRPr="00EC45AD">
          <w:rPr>
            <w:rStyle w:val="Hyperlink"/>
            <w:vanish/>
            <w:szCs w:val="20"/>
            <w:shd w:val="clear" w:color="auto" w:fill="FFFF99"/>
            <w:rtl/>
          </w:rPr>
          <w:t>ק</w:t>
        </w:r>
        <w:r w:rsidRPr="00EC45AD">
          <w:rPr>
            <w:rStyle w:val="Hyperlink"/>
            <w:rFonts w:hint="cs"/>
            <w:vanish/>
            <w:szCs w:val="20"/>
            <w:shd w:val="clear" w:color="auto" w:fill="FFFF99"/>
            <w:rtl/>
          </w:rPr>
          <w:t>"ת תשנ"ז מס' 5842</w:t>
        </w:r>
      </w:hyperlink>
      <w:r w:rsidRPr="00EC45AD">
        <w:rPr>
          <w:rFonts w:hint="cs"/>
          <w:vanish/>
          <w:szCs w:val="20"/>
          <w:shd w:val="clear" w:color="auto" w:fill="FFFF99"/>
          <w:rtl/>
        </w:rPr>
        <w:t xml:space="preserve"> מיום 24.7.1997 עמ' 946 </w:t>
      </w:r>
    </w:p>
    <w:p w14:paraId="650AF7C3" w14:textId="77777777" w:rsidR="0090133F" w:rsidRPr="00EC45AD" w:rsidRDefault="0090133F" w:rsidP="0090133F">
      <w:pPr>
        <w:pStyle w:val="P00"/>
        <w:ind w:left="0" w:right="1134"/>
        <w:rPr>
          <w:rStyle w:val="default"/>
          <w:rFonts w:cs="FrankRuehl"/>
          <w:vanish/>
          <w:sz w:val="22"/>
          <w:szCs w:val="22"/>
          <w:shd w:val="clear" w:color="auto" w:fill="FFFF99"/>
          <w:rtl/>
        </w:rPr>
      </w:pPr>
      <w:r w:rsidRPr="00EC45AD">
        <w:rPr>
          <w:rStyle w:val="default"/>
          <w:rFonts w:cs="FrankRuehl" w:hint="cs"/>
          <w:vanish/>
          <w:sz w:val="22"/>
          <w:szCs w:val="22"/>
          <w:shd w:val="clear" w:color="auto" w:fill="FFFF99"/>
          <w:rtl/>
        </w:rPr>
        <w:tab/>
        <w:t>(א)</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הופעלו הליכי גביה על פי פקודת המסים (גביה) בשל חוב מס, יווספו עליו ההוצאות הכרוכות בדרישת התשלום, בגבייתו ובעיקול טובין, בשיעורים אלה:</w:t>
      </w:r>
    </w:p>
    <w:p w14:paraId="70CFD28C" w14:textId="77777777" w:rsidR="0090133F" w:rsidRPr="00EC45AD" w:rsidRDefault="0090133F" w:rsidP="0090133F">
      <w:pPr>
        <w:pStyle w:val="P22"/>
        <w:spacing w:before="0"/>
        <w:ind w:left="1021" w:right="1134"/>
        <w:rPr>
          <w:rStyle w:val="default"/>
          <w:rFonts w:cs="FrankRuehl"/>
          <w:vanish/>
          <w:sz w:val="22"/>
          <w:szCs w:val="22"/>
          <w:shd w:val="clear" w:color="auto" w:fill="FFFF99"/>
          <w:rtl/>
        </w:rPr>
      </w:pPr>
      <w:r w:rsidRPr="00EC45AD">
        <w:rPr>
          <w:rStyle w:val="default"/>
          <w:rFonts w:cs="FrankRuehl"/>
          <w:vanish/>
          <w:sz w:val="22"/>
          <w:szCs w:val="22"/>
          <w:shd w:val="clear" w:color="auto" w:fill="FFFF99"/>
          <w:rtl/>
        </w:rPr>
        <w:t>(1)</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לכל הודעה בדבר דרישה לתשלום מס, כתב הרשאה, או מתן צו למכירת נכסים </w:t>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 xml:space="preserve"> </w:t>
      </w:r>
      <w:r w:rsidRPr="00EC45AD">
        <w:rPr>
          <w:rStyle w:val="default"/>
          <w:rFonts w:cs="FrankRuehl" w:hint="cs"/>
          <w:strike/>
          <w:vanish/>
          <w:sz w:val="22"/>
          <w:szCs w:val="22"/>
          <w:shd w:val="clear" w:color="auto" w:fill="FFFF99"/>
          <w:rtl/>
        </w:rPr>
        <w:t>24</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25</w:t>
      </w:r>
      <w:r w:rsidRPr="00EC45AD">
        <w:rPr>
          <w:rStyle w:val="default"/>
          <w:rFonts w:cs="FrankRuehl" w:hint="cs"/>
          <w:vanish/>
          <w:sz w:val="22"/>
          <w:szCs w:val="22"/>
          <w:shd w:val="clear" w:color="auto" w:fill="FFFF99"/>
          <w:rtl/>
        </w:rPr>
        <w:t xml:space="preserve"> שקלים חדשים;</w:t>
      </w:r>
    </w:p>
    <w:p w14:paraId="6FCD3579" w14:textId="77777777" w:rsidR="0090133F" w:rsidRPr="00EC45AD" w:rsidRDefault="0090133F" w:rsidP="0090133F">
      <w:pPr>
        <w:pStyle w:val="P22"/>
        <w:spacing w:before="0"/>
        <w:ind w:left="1021" w:right="1134"/>
        <w:rPr>
          <w:rStyle w:val="default"/>
          <w:rFonts w:cs="FrankRuehl" w:hint="cs"/>
          <w:vanish/>
          <w:sz w:val="22"/>
          <w:szCs w:val="22"/>
          <w:shd w:val="clear" w:color="auto" w:fill="FFFF99"/>
          <w:rtl/>
        </w:rPr>
      </w:pPr>
      <w:r w:rsidRPr="00EC45AD">
        <w:rPr>
          <w:rStyle w:val="default"/>
          <w:rFonts w:cs="FrankRuehl"/>
          <w:vanish/>
          <w:sz w:val="22"/>
          <w:szCs w:val="22"/>
          <w:shd w:val="clear" w:color="auto" w:fill="FFFF99"/>
          <w:rtl/>
        </w:rPr>
        <w:t>(2)</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ביצוע עיקול </w:t>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 xml:space="preserve"> </w:t>
      </w:r>
      <w:r w:rsidRPr="00EC45AD">
        <w:rPr>
          <w:rStyle w:val="default"/>
          <w:rFonts w:cs="FrankRuehl" w:hint="cs"/>
          <w:strike/>
          <w:vanish/>
          <w:sz w:val="22"/>
          <w:szCs w:val="22"/>
          <w:shd w:val="clear" w:color="auto" w:fill="FFFF99"/>
          <w:rtl/>
        </w:rPr>
        <w:t>28</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29</w:t>
      </w:r>
      <w:r w:rsidRPr="00EC45AD">
        <w:rPr>
          <w:rStyle w:val="default"/>
          <w:rFonts w:cs="FrankRuehl" w:hint="cs"/>
          <w:vanish/>
          <w:sz w:val="22"/>
          <w:szCs w:val="22"/>
          <w:shd w:val="clear" w:color="auto" w:fill="FFFF99"/>
          <w:rtl/>
        </w:rPr>
        <w:t xml:space="preserve"> שקלים חדשים לכל אדם שהשתתף בביצועו.</w:t>
      </w:r>
    </w:p>
    <w:p w14:paraId="2E896376" w14:textId="77777777" w:rsidR="00AF5473" w:rsidRPr="00EC45AD" w:rsidRDefault="00AF5473" w:rsidP="00AF5473">
      <w:pPr>
        <w:pStyle w:val="P00"/>
        <w:spacing w:before="0"/>
        <w:ind w:left="0" w:right="1134"/>
        <w:rPr>
          <w:rFonts w:hint="cs"/>
          <w:vanish/>
          <w:color w:val="FF0000"/>
          <w:szCs w:val="20"/>
          <w:shd w:val="clear" w:color="auto" w:fill="FFFF99"/>
          <w:rtl/>
        </w:rPr>
      </w:pPr>
    </w:p>
    <w:p w14:paraId="67B96D1F" w14:textId="77777777" w:rsidR="00AF5473" w:rsidRPr="00EC45AD" w:rsidRDefault="00AF5473" w:rsidP="00AF5473">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1.1.1998</w:t>
      </w:r>
    </w:p>
    <w:p w14:paraId="4F9C347F" w14:textId="77777777" w:rsidR="00AF5473" w:rsidRPr="00EC45AD" w:rsidRDefault="00AF5473" w:rsidP="00AF5473">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הודעה תשנ"ח-1998</w:t>
      </w:r>
    </w:p>
    <w:p w14:paraId="3696DE1B" w14:textId="77777777" w:rsidR="00AF5473" w:rsidRPr="00EC45AD" w:rsidRDefault="00AF5473" w:rsidP="00AF5473">
      <w:pPr>
        <w:pStyle w:val="P00"/>
        <w:spacing w:before="0"/>
        <w:ind w:left="0" w:right="1134"/>
        <w:rPr>
          <w:rStyle w:val="default"/>
          <w:rFonts w:cs="FrankRuehl" w:hint="cs"/>
          <w:vanish/>
          <w:szCs w:val="20"/>
          <w:shd w:val="clear" w:color="auto" w:fill="FFFF99"/>
          <w:rtl/>
        </w:rPr>
      </w:pPr>
      <w:hyperlink r:id="rId318" w:history="1">
        <w:r w:rsidRPr="00EC45AD">
          <w:rPr>
            <w:rStyle w:val="Hyperlink"/>
            <w:vanish/>
            <w:szCs w:val="20"/>
            <w:shd w:val="clear" w:color="auto" w:fill="FFFF99"/>
            <w:rtl/>
          </w:rPr>
          <w:t>ק</w:t>
        </w:r>
        <w:r w:rsidRPr="00EC45AD">
          <w:rPr>
            <w:rStyle w:val="Hyperlink"/>
            <w:rFonts w:hint="cs"/>
            <w:vanish/>
            <w:szCs w:val="20"/>
            <w:shd w:val="clear" w:color="auto" w:fill="FFFF99"/>
            <w:rtl/>
          </w:rPr>
          <w:t>"ת תשנ"ח מס' 5881</w:t>
        </w:r>
      </w:hyperlink>
      <w:r w:rsidRPr="00EC45AD">
        <w:rPr>
          <w:rFonts w:hint="cs"/>
          <w:vanish/>
          <w:szCs w:val="20"/>
          <w:shd w:val="clear" w:color="auto" w:fill="FFFF99"/>
          <w:rtl/>
        </w:rPr>
        <w:t xml:space="preserve"> מיום 19.2.1998 עמ' 422 </w:t>
      </w:r>
    </w:p>
    <w:p w14:paraId="54D36FD9" w14:textId="77777777" w:rsidR="00A92259" w:rsidRPr="00EC45AD" w:rsidRDefault="00A92259" w:rsidP="00A92259">
      <w:pPr>
        <w:pStyle w:val="P00"/>
        <w:ind w:left="0" w:right="1134"/>
        <w:rPr>
          <w:rStyle w:val="default"/>
          <w:rFonts w:cs="FrankRuehl"/>
          <w:vanish/>
          <w:sz w:val="22"/>
          <w:szCs w:val="22"/>
          <w:shd w:val="clear" w:color="auto" w:fill="FFFF99"/>
          <w:rtl/>
        </w:rPr>
      </w:pPr>
      <w:r w:rsidRPr="00EC45AD">
        <w:rPr>
          <w:rStyle w:val="default"/>
          <w:rFonts w:cs="FrankRuehl" w:hint="cs"/>
          <w:vanish/>
          <w:sz w:val="22"/>
          <w:szCs w:val="22"/>
          <w:shd w:val="clear" w:color="auto" w:fill="FFFF99"/>
          <w:rtl/>
        </w:rPr>
        <w:tab/>
        <w:t>(א)</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הופעלו הליכי גביה על פי פקודת המסים (גביה) בשל חוב מס, יווספו עליו ההוצאות הכרוכות בדרישת התשלום, בגבייתו ובעיקול טובין, בשיעורים אלה:</w:t>
      </w:r>
    </w:p>
    <w:p w14:paraId="4E76C0F5" w14:textId="77777777" w:rsidR="00A92259" w:rsidRPr="00EC45AD" w:rsidRDefault="00A92259" w:rsidP="00116D65">
      <w:pPr>
        <w:pStyle w:val="P22"/>
        <w:spacing w:before="0"/>
        <w:ind w:left="1021" w:right="1134"/>
        <w:rPr>
          <w:rStyle w:val="default"/>
          <w:rFonts w:cs="FrankRuehl"/>
          <w:vanish/>
          <w:sz w:val="22"/>
          <w:szCs w:val="22"/>
          <w:shd w:val="clear" w:color="auto" w:fill="FFFF99"/>
          <w:rtl/>
        </w:rPr>
      </w:pPr>
      <w:r w:rsidRPr="00EC45AD">
        <w:rPr>
          <w:rStyle w:val="default"/>
          <w:rFonts w:cs="FrankRuehl"/>
          <w:vanish/>
          <w:sz w:val="22"/>
          <w:szCs w:val="22"/>
          <w:shd w:val="clear" w:color="auto" w:fill="FFFF99"/>
          <w:rtl/>
        </w:rPr>
        <w:t>(1)</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לכל הודעה בדבר דרישה לתשלום מס, כתב הרשאה, או מתן צו למכירת נכסים </w:t>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 xml:space="preserve"> </w:t>
      </w:r>
      <w:r w:rsidRPr="00EC45AD">
        <w:rPr>
          <w:rStyle w:val="default"/>
          <w:rFonts w:cs="FrankRuehl" w:hint="cs"/>
          <w:strike/>
          <w:vanish/>
          <w:sz w:val="22"/>
          <w:szCs w:val="22"/>
          <w:shd w:val="clear" w:color="auto" w:fill="FFFF99"/>
          <w:rtl/>
        </w:rPr>
        <w:t>2</w:t>
      </w:r>
      <w:r w:rsidR="00116D65" w:rsidRPr="00EC45AD">
        <w:rPr>
          <w:rStyle w:val="default"/>
          <w:rFonts w:cs="FrankRuehl" w:hint="cs"/>
          <w:strike/>
          <w:vanish/>
          <w:sz w:val="22"/>
          <w:szCs w:val="22"/>
          <w:shd w:val="clear" w:color="auto" w:fill="FFFF99"/>
          <w:rtl/>
        </w:rPr>
        <w:t>5</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2</w:t>
      </w:r>
      <w:r w:rsidR="00116D65" w:rsidRPr="00EC45AD">
        <w:rPr>
          <w:rStyle w:val="default"/>
          <w:rFonts w:cs="FrankRuehl" w:hint="cs"/>
          <w:vanish/>
          <w:sz w:val="22"/>
          <w:szCs w:val="22"/>
          <w:u w:val="single"/>
          <w:shd w:val="clear" w:color="auto" w:fill="FFFF99"/>
          <w:rtl/>
        </w:rPr>
        <w:t>6</w:t>
      </w:r>
      <w:r w:rsidRPr="00EC45AD">
        <w:rPr>
          <w:rStyle w:val="default"/>
          <w:rFonts w:cs="FrankRuehl" w:hint="cs"/>
          <w:vanish/>
          <w:sz w:val="22"/>
          <w:szCs w:val="22"/>
          <w:shd w:val="clear" w:color="auto" w:fill="FFFF99"/>
          <w:rtl/>
        </w:rPr>
        <w:t xml:space="preserve"> שקלים חדשים;</w:t>
      </w:r>
    </w:p>
    <w:p w14:paraId="3CD54AC6" w14:textId="77777777" w:rsidR="00A92259" w:rsidRPr="00EC45AD" w:rsidRDefault="00A92259" w:rsidP="00116D65">
      <w:pPr>
        <w:pStyle w:val="P22"/>
        <w:spacing w:before="0"/>
        <w:ind w:left="1021" w:right="1134"/>
        <w:rPr>
          <w:rStyle w:val="default"/>
          <w:rFonts w:cs="FrankRuehl" w:hint="cs"/>
          <w:vanish/>
          <w:sz w:val="22"/>
          <w:szCs w:val="22"/>
          <w:shd w:val="clear" w:color="auto" w:fill="FFFF99"/>
          <w:rtl/>
        </w:rPr>
      </w:pPr>
      <w:r w:rsidRPr="00EC45AD">
        <w:rPr>
          <w:rStyle w:val="default"/>
          <w:rFonts w:cs="FrankRuehl"/>
          <w:vanish/>
          <w:sz w:val="22"/>
          <w:szCs w:val="22"/>
          <w:shd w:val="clear" w:color="auto" w:fill="FFFF99"/>
          <w:rtl/>
        </w:rPr>
        <w:t>(2)</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ביצוע עיקול </w:t>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 xml:space="preserve"> </w:t>
      </w:r>
      <w:r w:rsidRPr="00EC45AD">
        <w:rPr>
          <w:rStyle w:val="default"/>
          <w:rFonts w:cs="FrankRuehl" w:hint="cs"/>
          <w:strike/>
          <w:vanish/>
          <w:sz w:val="22"/>
          <w:szCs w:val="22"/>
          <w:shd w:val="clear" w:color="auto" w:fill="FFFF99"/>
          <w:rtl/>
        </w:rPr>
        <w:t>2</w:t>
      </w:r>
      <w:r w:rsidR="00116D65" w:rsidRPr="00EC45AD">
        <w:rPr>
          <w:rStyle w:val="default"/>
          <w:rFonts w:cs="FrankRuehl" w:hint="cs"/>
          <w:strike/>
          <w:vanish/>
          <w:sz w:val="22"/>
          <w:szCs w:val="22"/>
          <w:shd w:val="clear" w:color="auto" w:fill="FFFF99"/>
          <w:rtl/>
        </w:rPr>
        <w:t>9</w:t>
      </w:r>
      <w:r w:rsidRPr="00EC45AD">
        <w:rPr>
          <w:rStyle w:val="default"/>
          <w:rFonts w:cs="FrankRuehl" w:hint="cs"/>
          <w:vanish/>
          <w:sz w:val="22"/>
          <w:szCs w:val="22"/>
          <w:shd w:val="clear" w:color="auto" w:fill="FFFF99"/>
          <w:rtl/>
        </w:rPr>
        <w:t xml:space="preserve"> </w:t>
      </w:r>
      <w:r w:rsidR="00116D65" w:rsidRPr="00EC45AD">
        <w:rPr>
          <w:rStyle w:val="default"/>
          <w:rFonts w:cs="FrankRuehl" w:hint="cs"/>
          <w:vanish/>
          <w:sz w:val="22"/>
          <w:szCs w:val="22"/>
          <w:u w:val="single"/>
          <w:shd w:val="clear" w:color="auto" w:fill="FFFF99"/>
          <w:rtl/>
        </w:rPr>
        <w:t>30</w:t>
      </w:r>
      <w:r w:rsidRPr="00EC45AD">
        <w:rPr>
          <w:rStyle w:val="default"/>
          <w:rFonts w:cs="FrankRuehl" w:hint="cs"/>
          <w:vanish/>
          <w:sz w:val="22"/>
          <w:szCs w:val="22"/>
          <w:shd w:val="clear" w:color="auto" w:fill="FFFF99"/>
          <w:rtl/>
        </w:rPr>
        <w:t xml:space="preserve"> שקלים חדשים לכל אדם שהשתתף בביצועו.</w:t>
      </w:r>
    </w:p>
    <w:p w14:paraId="5DA26A9D" w14:textId="77777777" w:rsidR="008505DA" w:rsidRPr="00EC45AD" w:rsidRDefault="008505DA" w:rsidP="008505DA">
      <w:pPr>
        <w:pStyle w:val="P00"/>
        <w:spacing w:before="0"/>
        <w:ind w:left="0" w:right="1134"/>
        <w:rPr>
          <w:rFonts w:hint="cs"/>
          <w:vanish/>
          <w:color w:val="FF0000"/>
          <w:szCs w:val="20"/>
          <w:shd w:val="clear" w:color="auto" w:fill="FFFF99"/>
          <w:rtl/>
        </w:rPr>
      </w:pPr>
    </w:p>
    <w:p w14:paraId="3AE0FD53" w14:textId="77777777" w:rsidR="008505DA" w:rsidRPr="00EC45AD" w:rsidRDefault="008505DA" w:rsidP="008505DA">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1.1.1999</w:t>
      </w:r>
    </w:p>
    <w:p w14:paraId="64632F65" w14:textId="77777777" w:rsidR="008505DA" w:rsidRPr="00EC45AD" w:rsidRDefault="008505DA" w:rsidP="008505DA">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הודעה תשנ"ט-1999</w:t>
      </w:r>
    </w:p>
    <w:p w14:paraId="4C1E1227" w14:textId="77777777" w:rsidR="008505DA" w:rsidRPr="00EC45AD" w:rsidRDefault="008505DA" w:rsidP="008505DA">
      <w:pPr>
        <w:pStyle w:val="P00"/>
        <w:spacing w:before="0"/>
        <w:ind w:left="0" w:right="1134"/>
        <w:rPr>
          <w:rFonts w:hint="cs"/>
          <w:vanish/>
          <w:color w:val="FF0000"/>
          <w:szCs w:val="20"/>
          <w:shd w:val="clear" w:color="auto" w:fill="FFFF99"/>
          <w:rtl/>
        </w:rPr>
      </w:pPr>
      <w:hyperlink r:id="rId319" w:history="1">
        <w:r w:rsidRPr="00EC45AD">
          <w:rPr>
            <w:rStyle w:val="Hyperlink"/>
            <w:rFonts w:hint="cs"/>
            <w:vanish/>
            <w:szCs w:val="20"/>
            <w:shd w:val="clear" w:color="auto" w:fill="FFFF99"/>
            <w:rtl/>
          </w:rPr>
          <w:t>ק"ת תשנ"ט מס' 5948</w:t>
        </w:r>
      </w:hyperlink>
      <w:r w:rsidRPr="00EC45AD">
        <w:rPr>
          <w:rFonts w:hint="cs"/>
          <w:vanish/>
          <w:szCs w:val="20"/>
          <w:shd w:val="clear" w:color="auto" w:fill="FFFF99"/>
          <w:rtl/>
        </w:rPr>
        <w:t xml:space="preserve"> מיום 27.1.1999 עמ' 301 </w:t>
      </w:r>
    </w:p>
    <w:p w14:paraId="38AB418D" w14:textId="77777777" w:rsidR="008505DA" w:rsidRPr="00EC45AD" w:rsidRDefault="008505DA" w:rsidP="008505DA">
      <w:pPr>
        <w:pStyle w:val="P00"/>
        <w:ind w:left="0" w:right="1134"/>
        <w:rPr>
          <w:rStyle w:val="default"/>
          <w:rFonts w:cs="FrankRuehl"/>
          <w:vanish/>
          <w:sz w:val="22"/>
          <w:szCs w:val="22"/>
          <w:shd w:val="clear" w:color="auto" w:fill="FFFF99"/>
          <w:rtl/>
        </w:rPr>
      </w:pPr>
      <w:r w:rsidRPr="00EC45AD">
        <w:rPr>
          <w:rStyle w:val="default"/>
          <w:rFonts w:cs="FrankRuehl" w:hint="cs"/>
          <w:vanish/>
          <w:sz w:val="22"/>
          <w:szCs w:val="22"/>
          <w:shd w:val="clear" w:color="auto" w:fill="FFFF99"/>
          <w:rtl/>
        </w:rPr>
        <w:tab/>
        <w:t>(א)</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הופעלו הליכי גביה על פי פקודת המסים (גביה) בשל חוב מס, יווספו עליו ההוצאות הכרוכות בדרישת התשלום, בגבייתו ובעיקול טובין, בשיעורים אלה:</w:t>
      </w:r>
    </w:p>
    <w:p w14:paraId="1CFEA0D5" w14:textId="77777777" w:rsidR="008505DA" w:rsidRPr="00EC45AD" w:rsidRDefault="008505DA" w:rsidP="008505DA">
      <w:pPr>
        <w:pStyle w:val="P22"/>
        <w:spacing w:before="0"/>
        <w:ind w:left="1021" w:right="1134"/>
        <w:rPr>
          <w:rStyle w:val="default"/>
          <w:rFonts w:cs="FrankRuehl"/>
          <w:vanish/>
          <w:sz w:val="22"/>
          <w:szCs w:val="22"/>
          <w:shd w:val="clear" w:color="auto" w:fill="FFFF99"/>
          <w:rtl/>
        </w:rPr>
      </w:pPr>
      <w:r w:rsidRPr="00EC45AD">
        <w:rPr>
          <w:rStyle w:val="default"/>
          <w:rFonts w:cs="FrankRuehl"/>
          <w:vanish/>
          <w:sz w:val="22"/>
          <w:szCs w:val="22"/>
          <w:shd w:val="clear" w:color="auto" w:fill="FFFF99"/>
          <w:rtl/>
        </w:rPr>
        <w:t>(1)</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לכל הודעה בדבר דרישה לתשלום מס, כתב הרשאה, או מתן צו למכירת נכסים </w:t>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 xml:space="preserve"> </w:t>
      </w:r>
      <w:r w:rsidRPr="00EC45AD">
        <w:rPr>
          <w:rStyle w:val="default"/>
          <w:rFonts w:cs="FrankRuehl" w:hint="cs"/>
          <w:strike/>
          <w:vanish/>
          <w:sz w:val="22"/>
          <w:szCs w:val="22"/>
          <w:shd w:val="clear" w:color="auto" w:fill="FFFF99"/>
          <w:rtl/>
        </w:rPr>
        <w:t>26</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28</w:t>
      </w:r>
      <w:r w:rsidRPr="00EC45AD">
        <w:rPr>
          <w:rStyle w:val="default"/>
          <w:rFonts w:cs="FrankRuehl" w:hint="cs"/>
          <w:vanish/>
          <w:sz w:val="22"/>
          <w:szCs w:val="22"/>
          <w:shd w:val="clear" w:color="auto" w:fill="FFFF99"/>
          <w:rtl/>
        </w:rPr>
        <w:t xml:space="preserve"> שקלים חדשים;</w:t>
      </w:r>
    </w:p>
    <w:p w14:paraId="6F6CC05A" w14:textId="77777777" w:rsidR="008505DA" w:rsidRPr="00EC45AD" w:rsidRDefault="008505DA" w:rsidP="008505DA">
      <w:pPr>
        <w:pStyle w:val="P22"/>
        <w:spacing w:before="0"/>
        <w:ind w:left="1021" w:right="1134"/>
        <w:rPr>
          <w:rStyle w:val="default"/>
          <w:rFonts w:cs="FrankRuehl" w:hint="cs"/>
          <w:vanish/>
          <w:sz w:val="22"/>
          <w:szCs w:val="22"/>
          <w:shd w:val="clear" w:color="auto" w:fill="FFFF99"/>
          <w:rtl/>
        </w:rPr>
      </w:pPr>
      <w:r w:rsidRPr="00EC45AD">
        <w:rPr>
          <w:rStyle w:val="default"/>
          <w:rFonts w:cs="FrankRuehl"/>
          <w:vanish/>
          <w:sz w:val="22"/>
          <w:szCs w:val="22"/>
          <w:shd w:val="clear" w:color="auto" w:fill="FFFF99"/>
          <w:rtl/>
        </w:rPr>
        <w:t>(2)</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ביצוע עיקול </w:t>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 xml:space="preserve"> </w:t>
      </w:r>
      <w:r w:rsidRPr="00EC45AD">
        <w:rPr>
          <w:rStyle w:val="default"/>
          <w:rFonts w:cs="FrankRuehl" w:hint="cs"/>
          <w:strike/>
          <w:vanish/>
          <w:sz w:val="22"/>
          <w:szCs w:val="22"/>
          <w:shd w:val="clear" w:color="auto" w:fill="FFFF99"/>
          <w:rtl/>
        </w:rPr>
        <w:t>30</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32</w:t>
      </w:r>
      <w:r w:rsidRPr="00EC45AD">
        <w:rPr>
          <w:rStyle w:val="default"/>
          <w:rFonts w:cs="FrankRuehl" w:hint="cs"/>
          <w:vanish/>
          <w:sz w:val="22"/>
          <w:szCs w:val="22"/>
          <w:shd w:val="clear" w:color="auto" w:fill="FFFF99"/>
          <w:rtl/>
        </w:rPr>
        <w:t xml:space="preserve"> שקלים חדשים לכל אדם שהשתתף בביצועו.</w:t>
      </w:r>
    </w:p>
    <w:p w14:paraId="3A1C26A5" w14:textId="77777777" w:rsidR="0081552C" w:rsidRPr="00EC45AD" w:rsidRDefault="0081552C" w:rsidP="0081552C">
      <w:pPr>
        <w:pStyle w:val="P00"/>
        <w:spacing w:before="0"/>
        <w:ind w:left="0" w:right="1134"/>
        <w:rPr>
          <w:rFonts w:hint="cs"/>
          <w:vanish/>
          <w:color w:val="FF0000"/>
          <w:szCs w:val="20"/>
          <w:shd w:val="clear" w:color="auto" w:fill="FFFF99"/>
          <w:rtl/>
        </w:rPr>
      </w:pPr>
    </w:p>
    <w:p w14:paraId="65035BC9" w14:textId="77777777" w:rsidR="0081552C" w:rsidRPr="00EC45AD" w:rsidRDefault="0081552C" w:rsidP="0081552C">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1.1.2000</w:t>
      </w:r>
    </w:p>
    <w:p w14:paraId="4CE511AC" w14:textId="77777777" w:rsidR="0081552C" w:rsidRPr="00EC45AD" w:rsidRDefault="0081552C" w:rsidP="0081552C">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הודעה תש"ס-2000</w:t>
      </w:r>
    </w:p>
    <w:p w14:paraId="0AE3E3A8" w14:textId="77777777" w:rsidR="0081552C" w:rsidRPr="00EC45AD" w:rsidRDefault="0081552C" w:rsidP="0081552C">
      <w:pPr>
        <w:pStyle w:val="P00"/>
        <w:spacing w:before="0"/>
        <w:ind w:left="0" w:right="1134"/>
        <w:rPr>
          <w:rFonts w:hint="cs"/>
          <w:vanish/>
          <w:color w:val="FF0000"/>
          <w:szCs w:val="20"/>
          <w:shd w:val="clear" w:color="auto" w:fill="FFFF99"/>
          <w:rtl/>
        </w:rPr>
      </w:pPr>
      <w:hyperlink r:id="rId320" w:history="1">
        <w:r w:rsidRPr="00EC45AD">
          <w:rPr>
            <w:rStyle w:val="Hyperlink"/>
            <w:rFonts w:hint="cs"/>
            <w:vanish/>
            <w:szCs w:val="20"/>
            <w:shd w:val="clear" w:color="auto" w:fill="FFFF99"/>
            <w:rtl/>
          </w:rPr>
          <w:t xml:space="preserve">ק"ת תש"ס </w:t>
        </w:r>
        <w:r w:rsidRPr="00EC45AD">
          <w:rPr>
            <w:rStyle w:val="Hyperlink"/>
            <w:vanish/>
            <w:szCs w:val="20"/>
            <w:shd w:val="clear" w:color="auto" w:fill="FFFF99"/>
            <w:rtl/>
          </w:rPr>
          <w:t>מ</w:t>
        </w:r>
        <w:r w:rsidRPr="00EC45AD">
          <w:rPr>
            <w:rStyle w:val="Hyperlink"/>
            <w:rFonts w:hint="cs"/>
            <w:vanish/>
            <w:szCs w:val="20"/>
            <w:shd w:val="clear" w:color="auto" w:fill="FFFF99"/>
            <w:rtl/>
          </w:rPr>
          <w:t>ס'</w:t>
        </w:r>
        <w:r w:rsidRPr="00EC45AD">
          <w:rPr>
            <w:rStyle w:val="Hyperlink"/>
            <w:vanish/>
            <w:szCs w:val="20"/>
            <w:shd w:val="clear" w:color="auto" w:fill="FFFF99"/>
            <w:rtl/>
          </w:rPr>
          <w:t xml:space="preserve"> 6025</w:t>
        </w:r>
      </w:hyperlink>
      <w:r w:rsidRPr="00EC45AD">
        <w:rPr>
          <w:vanish/>
          <w:szCs w:val="20"/>
          <w:shd w:val="clear" w:color="auto" w:fill="FFFF99"/>
          <w:rtl/>
        </w:rPr>
        <w:t xml:space="preserve"> </w:t>
      </w:r>
      <w:r w:rsidRPr="00EC45AD">
        <w:rPr>
          <w:rFonts w:hint="cs"/>
          <w:vanish/>
          <w:szCs w:val="20"/>
          <w:shd w:val="clear" w:color="auto" w:fill="FFFF99"/>
          <w:rtl/>
        </w:rPr>
        <w:t xml:space="preserve">מיום 16.3.2000 עמ' 407 </w:t>
      </w:r>
    </w:p>
    <w:p w14:paraId="63A15449" w14:textId="77777777" w:rsidR="0081552C" w:rsidRPr="00EC45AD" w:rsidRDefault="0081552C" w:rsidP="0081552C">
      <w:pPr>
        <w:pStyle w:val="P00"/>
        <w:ind w:left="0" w:right="1134"/>
        <w:rPr>
          <w:rStyle w:val="default"/>
          <w:rFonts w:cs="FrankRuehl"/>
          <w:vanish/>
          <w:sz w:val="22"/>
          <w:szCs w:val="22"/>
          <w:shd w:val="clear" w:color="auto" w:fill="FFFF99"/>
          <w:rtl/>
        </w:rPr>
      </w:pPr>
      <w:r w:rsidRPr="00EC45AD">
        <w:rPr>
          <w:rStyle w:val="default"/>
          <w:rFonts w:cs="FrankRuehl" w:hint="cs"/>
          <w:vanish/>
          <w:sz w:val="22"/>
          <w:szCs w:val="22"/>
          <w:shd w:val="clear" w:color="auto" w:fill="FFFF99"/>
          <w:rtl/>
        </w:rPr>
        <w:tab/>
        <w:t>(א)</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הופעלו הליכי גביה על פי פקודת המסים (גביה) בשל חוב מס, יווספו עליו ההוצאות הכרוכות בדרישת התשלום, בגבייתו ובעיקול טובין, בשיעורים אלה:</w:t>
      </w:r>
    </w:p>
    <w:p w14:paraId="3F2B4D76" w14:textId="77777777" w:rsidR="0081552C" w:rsidRPr="00EC45AD" w:rsidRDefault="0081552C" w:rsidP="006A2947">
      <w:pPr>
        <w:pStyle w:val="P22"/>
        <w:spacing w:before="0"/>
        <w:ind w:left="1021" w:right="1134"/>
        <w:rPr>
          <w:rStyle w:val="default"/>
          <w:rFonts w:cs="FrankRuehl"/>
          <w:vanish/>
          <w:sz w:val="22"/>
          <w:szCs w:val="22"/>
          <w:shd w:val="clear" w:color="auto" w:fill="FFFF99"/>
          <w:rtl/>
        </w:rPr>
      </w:pPr>
      <w:r w:rsidRPr="00EC45AD">
        <w:rPr>
          <w:rStyle w:val="default"/>
          <w:rFonts w:cs="FrankRuehl"/>
          <w:vanish/>
          <w:sz w:val="22"/>
          <w:szCs w:val="22"/>
          <w:shd w:val="clear" w:color="auto" w:fill="FFFF99"/>
          <w:rtl/>
        </w:rPr>
        <w:t>(1)</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לכל הודעה בדבר דרישה לתשלום מס, כתב הרשאה, או מתן צו למכירת נכסים </w:t>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 xml:space="preserve"> </w:t>
      </w:r>
      <w:r w:rsidRPr="00EC45AD">
        <w:rPr>
          <w:rStyle w:val="default"/>
          <w:rFonts w:cs="FrankRuehl" w:hint="cs"/>
          <w:strike/>
          <w:vanish/>
          <w:sz w:val="22"/>
          <w:szCs w:val="22"/>
          <w:shd w:val="clear" w:color="auto" w:fill="FFFF99"/>
          <w:rtl/>
        </w:rPr>
        <w:t>2</w:t>
      </w:r>
      <w:r w:rsidR="006A2947" w:rsidRPr="00EC45AD">
        <w:rPr>
          <w:rStyle w:val="default"/>
          <w:rFonts w:cs="FrankRuehl" w:hint="cs"/>
          <w:strike/>
          <w:vanish/>
          <w:sz w:val="22"/>
          <w:szCs w:val="22"/>
          <w:shd w:val="clear" w:color="auto" w:fill="FFFF99"/>
          <w:rtl/>
        </w:rPr>
        <w:t>8</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2</w:t>
      </w:r>
      <w:r w:rsidR="006A2947" w:rsidRPr="00EC45AD">
        <w:rPr>
          <w:rStyle w:val="default"/>
          <w:rFonts w:cs="FrankRuehl" w:hint="cs"/>
          <w:vanish/>
          <w:sz w:val="22"/>
          <w:szCs w:val="22"/>
          <w:u w:val="single"/>
          <w:shd w:val="clear" w:color="auto" w:fill="FFFF99"/>
          <w:rtl/>
        </w:rPr>
        <w:t>9</w:t>
      </w:r>
      <w:r w:rsidRPr="00EC45AD">
        <w:rPr>
          <w:rStyle w:val="default"/>
          <w:rFonts w:cs="FrankRuehl" w:hint="cs"/>
          <w:vanish/>
          <w:sz w:val="22"/>
          <w:szCs w:val="22"/>
          <w:shd w:val="clear" w:color="auto" w:fill="FFFF99"/>
          <w:rtl/>
        </w:rPr>
        <w:t xml:space="preserve"> שקלים חדשים;</w:t>
      </w:r>
    </w:p>
    <w:p w14:paraId="7B4772A4" w14:textId="77777777" w:rsidR="0081552C" w:rsidRPr="00EC45AD" w:rsidRDefault="0081552C" w:rsidP="006A2947">
      <w:pPr>
        <w:pStyle w:val="P22"/>
        <w:spacing w:before="0"/>
        <w:ind w:left="1021" w:right="1134"/>
        <w:rPr>
          <w:rStyle w:val="default"/>
          <w:rFonts w:cs="FrankRuehl" w:hint="cs"/>
          <w:vanish/>
          <w:sz w:val="22"/>
          <w:szCs w:val="22"/>
          <w:shd w:val="clear" w:color="auto" w:fill="FFFF99"/>
          <w:rtl/>
        </w:rPr>
      </w:pPr>
      <w:r w:rsidRPr="00EC45AD">
        <w:rPr>
          <w:rStyle w:val="default"/>
          <w:rFonts w:cs="FrankRuehl"/>
          <w:vanish/>
          <w:sz w:val="22"/>
          <w:szCs w:val="22"/>
          <w:shd w:val="clear" w:color="auto" w:fill="FFFF99"/>
          <w:rtl/>
        </w:rPr>
        <w:t>(2)</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ביצוע עיקול </w:t>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 xml:space="preserve"> </w:t>
      </w:r>
      <w:r w:rsidRPr="00EC45AD">
        <w:rPr>
          <w:rStyle w:val="default"/>
          <w:rFonts w:cs="FrankRuehl" w:hint="cs"/>
          <w:strike/>
          <w:vanish/>
          <w:sz w:val="22"/>
          <w:szCs w:val="22"/>
          <w:shd w:val="clear" w:color="auto" w:fill="FFFF99"/>
          <w:rtl/>
        </w:rPr>
        <w:t>3</w:t>
      </w:r>
      <w:r w:rsidR="006A2947" w:rsidRPr="00EC45AD">
        <w:rPr>
          <w:rStyle w:val="default"/>
          <w:rFonts w:cs="FrankRuehl" w:hint="cs"/>
          <w:strike/>
          <w:vanish/>
          <w:sz w:val="22"/>
          <w:szCs w:val="22"/>
          <w:shd w:val="clear" w:color="auto" w:fill="FFFF99"/>
          <w:rtl/>
        </w:rPr>
        <w:t>2</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3</w:t>
      </w:r>
      <w:r w:rsidR="006A2947" w:rsidRPr="00EC45AD">
        <w:rPr>
          <w:rStyle w:val="default"/>
          <w:rFonts w:cs="FrankRuehl" w:hint="cs"/>
          <w:vanish/>
          <w:sz w:val="22"/>
          <w:szCs w:val="22"/>
          <w:u w:val="single"/>
          <w:shd w:val="clear" w:color="auto" w:fill="FFFF99"/>
          <w:rtl/>
        </w:rPr>
        <w:t>3</w:t>
      </w:r>
      <w:r w:rsidRPr="00EC45AD">
        <w:rPr>
          <w:rStyle w:val="default"/>
          <w:rFonts w:cs="FrankRuehl" w:hint="cs"/>
          <w:vanish/>
          <w:sz w:val="22"/>
          <w:szCs w:val="22"/>
          <w:shd w:val="clear" w:color="auto" w:fill="FFFF99"/>
          <w:rtl/>
        </w:rPr>
        <w:t xml:space="preserve"> שקלים חדשים לכל אדם שהשתתף בביצועו.</w:t>
      </w:r>
    </w:p>
    <w:p w14:paraId="7F06086B" w14:textId="77777777" w:rsidR="00D753B2" w:rsidRPr="00EC45AD" w:rsidRDefault="00D753B2" w:rsidP="00D753B2">
      <w:pPr>
        <w:pStyle w:val="P00"/>
        <w:spacing w:before="0"/>
        <w:ind w:left="0" w:right="1134"/>
        <w:rPr>
          <w:rFonts w:hint="cs"/>
          <w:vanish/>
          <w:color w:val="FF0000"/>
          <w:szCs w:val="20"/>
          <w:shd w:val="clear" w:color="auto" w:fill="FFFF99"/>
          <w:rtl/>
        </w:rPr>
      </w:pPr>
    </w:p>
    <w:p w14:paraId="257DE10A" w14:textId="77777777" w:rsidR="00D753B2" w:rsidRPr="00EC45AD" w:rsidRDefault="00D753B2" w:rsidP="00D753B2">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1.7.2002</w:t>
      </w:r>
    </w:p>
    <w:p w14:paraId="692F1353" w14:textId="77777777" w:rsidR="00D753B2" w:rsidRPr="00EC45AD" w:rsidRDefault="00D753B2" w:rsidP="00D753B2">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הודעה (מס' 2) תשס"ב-2002</w:t>
      </w:r>
    </w:p>
    <w:p w14:paraId="4E05370F" w14:textId="77777777" w:rsidR="00D753B2" w:rsidRPr="00EC45AD" w:rsidRDefault="00D753B2" w:rsidP="00D753B2">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321" w:history="1">
        <w:r w:rsidRPr="00EC45AD">
          <w:rPr>
            <w:rStyle w:val="Hyperlink"/>
            <w:rFonts w:hint="cs"/>
            <w:vanish/>
            <w:sz w:val="20"/>
            <w:szCs w:val="20"/>
            <w:shd w:val="clear" w:color="auto" w:fill="FFFF99"/>
            <w:rtl/>
          </w:rPr>
          <w:t>ק"ת תשס"ב מס' 6189</w:t>
        </w:r>
      </w:hyperlink>
      <w:r w:rsidRPr="00EC45AD">
        <w:rPr>
          <w:rFonts w:hint="cs"/>
          <w:vanish/>
          <w:sz w:val="20"/>
          <w:szCs w:val="20"/>
          <w:shd w:val="clear" w:color="auto" w:fill="FFFF99"/>
          <w:rtl/>
        </w:rPr>
        <w:t xml:space="preserve"> מיום 13.8.2002 עמ' 1205 </w:t>
      </w:r>
    </w:p>
    <w:p w14:paraId="391E2778" w14:textId="77777777" w:rsidR="00D753B2" w:rsidRPr="00EC45AD" w:rsidRDefault="00D753B2" w:rsidP="00D753B2">
      <w:pPr>
        <w:pStyle w:val="P00"/>
        <w:ind w:left="0" w:right="1134"/>
        <w:rPr>
          <w:rStyle w:val="default"/>
          <w:rFonts w:cs="FrankRuehl"/>
          <w:vanish/>
          <w:sz w:val="22"/>
          <w:szCs w:val="22"/>
          <w:shd w:val="clear" w:color="auto" w:fill="FFFF99"/>
          <w:rtl/>
        </w:rPr>
      </w:pPr>
      <w:r w:rsidRPr="00EC45AD">
        <w:rPr>
          <w:rStyle w:val="default"/>
          <w:rFonts w:cs="FrankRuehl" w:hint="cs"/>
          <w:vanish/>
          <w:sz w:val="22"/>
          <w:szCs w:val="22"/>
          <w:shd w:val="clear" w:color="auto" w:fill="FFFF99"/>
          <w:rtl/>
        </w:rPr>
        <w:tab/>
        <w:t>(א)</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הופעלו הליכי גביה על פי פקודת המסים (גביה) בשל חוב מס, יווספו עליו ההוצאות הכרוכות בדרישת התשלום, בגבייתו ובעיקול טובין, בשיעורים אלה:</w:t>
      </w:r>
    </w:p>
    <w:p w14:paraId="54DD0B72" w14:textId="77777777" w:rsidR="00D753B2" w:rsidRPr="00EC45AD" w:rsidRDefault="00D753B2" w:rsidP="00D753B2">
      <w:pPr>
        <w:pStyle w:val="P22"/>
        <w:spacing w:before="0"/>
        <w:ind w:left="1021" w:right="1134"/>
        <w:rPr>
          <w:rStyle w:val="default"/>
          <w:rFonts w:cs="FrankRuehl"/>
          <w:vanish/>
          <w:sz w:val="22"/>
          <w:szCs w:val="22"/>
          <w:shd w:val="clear" w:color="auto" w:fill="FFFF99"/>
          <w:rtl/>
        </w:rPr>
      </w:pPr>
      <w:r w:rsidRPr="00EC45AD">
        <w:rPr>
          <w:rStyle w:val="default"/>
          <w:rFonts w:cs="FrankRuehl"/>
          <w:vanish/>
          <w:sz w:val="22"/>
          <w:szCs w:val="22"/>
          <w:shd w:val="clear" w:color="auto" w:fill="FFFF99"/>
          <w:rtl/>
        </w:rPr>
        <w:t>(1)</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לכל הודעה בדבר דרישה לתשלום מס, כתב הרשאה, או מתן צו למכירת נכסים </w:t>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 xml:space="preserve"> </w:t>
      </w:r>
      <w:r w:rsidRPr="00EC45AD">
        <w:rPr>
          <w:rStyle w:val="default"/>
          <w:rFonts w:cs="FrankRuehl" w:hint="cs"/>
          <w:strike/>
          <w:vanish/>
          <w:sz w:val="22"/>
          <w:szCs w:val="22"/>
          <w:shd w:val="clear" w:color="auto" w:fill="FFFF99"/>
          <w:rtl/>
        </w:rPr>
        <w:t>29</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30</w:t>
      </w:r>
      <w:r w:rsidRPr="00EC45AD">
        <w:rPr>
          <w:rStyle w:val="default"/>
          <w:rFonts w:cs="FrankRuehl" w:hint="cs"/>
          <w:vanish/>
          <w:sz w:val="22"/>
          <w:szCs w:val="22"/>
          <w:shd w:val="clear" w:color="auto" w:fill="FFFF99"/>
          <w:rtl/>
        </w:rPr>
        <w:t xml:space="preserve"> שקלים חדשים;</w:t>
      </w:r>
    </w:p>
    <w:p w14:paraId="3F0D00FC" w14:textId="77777777" w:rsidR="00D753B2" w:rsidRPr="00EC45AD" w:rsidRDefault="00D753B2" w:rsidP="00291614">
      <w:pPr>
        <w:pStyle w:val="P22"/>
        <w:spacing w:before="0"/>
        <w:ind w:left="1021" w:right="1134"/>
        <w:rPr>
          <w:rStyle w:val="default"/>
          <w:rFonts w:cs="FrankRuehl" w:hint="cs"/>
          <w:vanish/>
          <w:sz w:val="22"/>
          <w:szCs w:val="22"/>
          <w:shd w:val="clear" w:color="auto" w:fill="FFFF99"/>
          <w:rtl/>
        </w:rPr>
      </w:pPr>
      <w:r w:rsidRPr="00EC45AD">
        <w:rPr>
          <w:rStyle w:val="default"/>
          <w:rFonts w:cs="FrankRuehl"/>
          <w:vanish/>
          <w:sz w:val="22"/>
          <w:szCs w:val="22"/>
          <w:shd w:val="clear" w:color="auto" w:fill="FFFF99"/>
          <w:rtl/>
        </w:rPr>
        <w:t>(2)</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ביצוע עיקול </w:t>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 xml:space="preserve"> </w:t>
      </w:r>
      <w:r w:rsidRPr="00EC45AD">
        <w:rPr>
          <w:rStyle w:val="default"/>
          <w:rFonts w:cs="FrankRuehl" w:hint="cs"/>
          <w:strike/>
          <w:vanish/>
          <w:sz w:val="22"/>
          <w:szCs w:val="22"/>
          <w:shd w:val="clear" w:color="auto" w:fill="FFFF99"/>
          <w:rtl/>
        </w:rPr>
        <w:t>3</w:t>
      </w:r>
      <w:r w:rsidR="00291614" w:rsidRPr="00EC45AD">
        <w:rPr>
          <w:rStyle w:val="default"/>
          <w:rFonts w:cs="FrankRuehl" w:hint="cs"/>
          <w:strike/>
          <w:vanish/>
          <w:sz w:val="22"/>
          <w:szCs w:val="22"/>
          <w:shd w:val="clear" w:color="auto" w:fill="FFFF99"/>
          <w:rtl/>
        </w:rPr>
        <w:t>3</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3</w:t>
      </w:r>
      <w:r w:rsidR="00291614" w:rsidRPr="00EC45AD">
        <w:rPr>
          <w:rStyle w:val="default"/>
          <w:rFonts w:cs="FrankRuehl" w:hint="cs"/>
          <w:vanish/>
          <w:sz w:val="22"/>
          <w:szCs w:val="22"/>
          <w:u w:val="single"/>
          <w:shd w:val="clear" w:color="auto" w:fill="FFFF99"/>
          <w:rtl/>
        </w:rPr>
        <w:t>5</w:t>
      </w:r>
      <w:r w:rsidRPr="00EC45AD">
        <w:rPr>
          <w:rStyle w:val="default"/>
          <w:rFonts w:cs="FrankRuehl" w:hint="cs"/>
          <w:vanish/>
          <w:sz w:val="22"/>
          <w:szCs w:val="22"/>
          <w:shd w:val="clear" w:color="auto" w:fill="FFFF99"/>
          <w:rtl/>
        </w:rPr>
        <w:t xml:space="preserve"> שקלים חדשים לכל אדם שהשתתף בביצועו.</w:t>
      </w:r>
    </w:p>
    <w:p w14:paraId="70EBA4F3" w14:textId="77777777" w:rsidR="001468A7" w:rsidRPr="00EC45AD" w:rsidRDefault="001468A7" w:rsidP="001468A7">
      <w:pPr>
        <w:pStyle w:val="P00"/>
        <w:spacing w:before="0"/>
        <w:ind w:left="0" w:right="1134"/>
        <w:rPr>
          <w:rFonts w:hint="cs"/>
          <w:vanish/>
          <w:color w:val="FF0000"/>
          <w:szCs w:val="20"/>
          <w:shd w:val="clear" w:color="auto" w:fill="FFFF99"/>
          <w:rtl/>
        </w:rPr>
      </w:pPr>
    </w:p>
    <w:p w14:paraId="1B240394" w14:textId="77777777" w:rsidR="001468A7" w:rsidRPr="00EC45AD" w:rsidRDefault="001468A7" w:rsidP="001468A7">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1.1.2003</w:t>
      </w:r>
    </w:p>
    <w:p w14:paraId="4FA9FDA3" w14:textId="77777777" w:rsidR="001468A7" w:rsidRPr="00EC45AD" w:rsidRDefault="001468A7" w:rsidP="001468A7">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הודעה תשס"ג-2003</w:t>
      </w:r>
    </w:p>
    <w:p w14:paraId="47742AE2" w14:textId="77777777" w:rsidR="001468A7" w:rsidRPr="00EC45AD" w:rsidRDefault="001468A7" w:rsidP="001468A7">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322" w:history="1">
        <w:r w:rsidRPr="00EC45AD">
          <w:rPr>
            <w:rStyle w:val="Hyperlink"/>
            <w:rFonts w:hint="cs"/>
            <w:vanish/>
            <w:sz w:val="20"/>
            <w:szCs w:val="20"/>
            <w:shd w:val="clear" w:color="auto" w:fill="FFFF99"/>
            <w:rtl/>
          </w:rPr>
          <w:t>ק"ת תשס"ג מס' 6219</w:t>
        </w:r>
      </w:hyperlink>
      <w:r w:rsidRPr="00EC45AD">
        <w:rPr>
          <w:rFonts w:hint="cs"/>
          <w:vanish/>
          <w:sz w:val="20"/>
          <w:szCs w:val="20"/>
          <w:shd w:val="clear" w:color="auto" w:fill="FFFF99"/>
          <w:rtl/>
        </w:rPr>
        <w:t xml:space="preserve"> מיום 8.1.2003 עמ' 397 </w:t>
      </w:r>
    </w:p>
    <w:p w14:paraId="4E9E03AE" w14:textId="77777777" w:rsidR="001468A7" w:rsidRPr="00EC45AD" w:rsidRDefault="001468A7" w:rsidP="001468A7">
      <w:pPr>
        <w:pStyle w:val="P00"/>
        <w:ind w:left="0" w:right="1134"/>
        <w:rPr>
          <w:rStyle w:val="default"/>
          <w:rFonts w:cs="FrankRuehl"/>
          <w:vanish/>
          <w:sz w:val="22"/>
          <w:szCs w:val="22"/>
          <w:shd w:val="clear" w:color="auto" w:fill="FFFF99"/>
          <w:rtl/>
        </w:rPr>
      </w:pPr>
      <w:r w:rsidRPr="00EC45AD">
        <w:rPr>
          <w:rStyle w:val="default"/>
          <w:rFonts w:cs="FrankRuehl" w:hint="cs"/>
          <w:vanish/>
          <w:sz w:val="22"/>
          <w:szCs w:val="22"/>
          <w:shd w:val="clear" w:color="auto" w:fill="FFFF99"/>
          <w:rtl/>
        </w:rPr>
        <w:tab/>
        <w:t>(א)</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הופעלו הליכי גביה על פי פקודת המסים (גביה) בשל חוב מס, יווספו עליו ההוצאות הכרוכות בדרישת התשלום, בגבייתו ובעיקול טובין, בשיעורים אלה:</w:t>
      </w:r>
    </w:p>
    <w:p w14:paraId="1F00136A" w14:textId="77777777" w:rsidR="001468A7" w:rsidRPr="00EC45AD" w:rsidRDefault="001468A7" w:rsidP="007F0C0F">
      <w:pPr>
        <w:pStyle w:val="P22"/>
        <w:spacing w:before="0"/>
        <w:ind w:left="1021" w:right="1134"/>
        <w:rPr>
          <w:rStyle w:val="default"/>
          <w:rFonts w:cs="FrankRuehl"/>
          <w:vanish/>
          <w:sz w:val="22"/>
          <w:szCs w:val="22"/>
          <w:shd w:val="clear" w:color="auto" w:fill="FFFF99"/>
          <w:rtl/>
        </w:rPr>
      </w:pPr>
      <w:r w:rsidRPr="00EC45AD">
        <w:rPr>
          <w:rStyle w:val="default"/>
          <w:rFonts w:cs="FrankRuehl"/>
          <w:vanish/>
          <w:sz w:val="22"/>
          <w:szCs w:val="22"/>
          <w:shd w:val="clear" w:color="auto" w:fill="FFFF99"/>
          <w:rtl/>
        </w:rPr>
        <w:t>(1)</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לכל הודעה בדבר דרישה לתשלום מס, כתב הרשאה, או מתן צו למכירת נכסים </w:t>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 xml:space="preserve"> </w:t>
      </w:r>
      <w:r w:rsidR="007F0C0F" w:rsidRPr="00EC45AD">
        <w:rPr>
          <w:rStyle w:val="default"/>
          <w:rFonts w:cs="FrankRuehl" w:hint="cs"/>
          <w:strike/>
          <w:vanish/>
          <w:sz w:val="22"/>
          <w:szCs w:val="22"/>
          <w:shd w:val="clear" w:color="auto" w:fill="FFFF99"/>
          <w:rtl/>
        </w:rPr>
        <w:t>30</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3</w:t>
      </w:r>
      <w:r w:rsidR="007F0C0F" w:rsidRPr="00EC45AD">
        <w:rPr>
          <w:rStyle w:val="default"/>
          <w:rFonts w:cs="FrankRuehl" w:hint="cs"/>
          <w:vanish/>
          <w:sz w:val="22"/>
          <w:szCs w:val="22"/>
          <w:u w:val="single"/>
          <w:shd w:val="clear" w:color="auto" w:fill="FFFF99"/>
          <w:rtl/>
        </w:rPr>
        <w:t>1</w:t>
      </w:r>
      <w:r w:rsidRPr="00EC45AD">
        <w:rPr>
          <w:rStyle w:val="default"/>
          <w:rFonts w:cs="FrankRuehl" w:hint="cs"/>
          <w:vanish/>
          <w:sz w:val="22"/>
          <w:szCs w:val="22"/>
          <w:shd w:val="clear" w:color="auto" w:fill="FFFF99"/>
          <w:rtl/>
        </w:rPr>
        <w:t xml:space="preserve"> שקלים חדשים;</w:t>
      </w:r>
    </w:p>
    <w:p w14:paraId="60F57DE2" w14:textId="77777777" w:rsidR="001468A7" w:rsidRPr="00EC45AD" w:rsidRDefault="001468A7" w:rsidP="007F0C0F">
      <w:pPr>
        <w:pStyle w:val="P22"/>
        <w:spacing w:before="0"/>
        <w:ind w:left="1021" w:right="1134"/>
        <w:rPr>
          <w:rStyle w:val="default"/>
          <w:rFonts w:cs="FrankRuehl" w:hint="cs"/>
          <w:vanish/>
          <w:sz w:val="22"/>
          <w:szCs w:val="22"/>
          <w:shd w:val="clear" w:color="auto" w:fill="FFFF99"/>
          <w:rtl/>
        </w:rPr>
      </w:pPr>
      <w:r w:rsidRPr="00EC45AD">
        <w:rPr>
          <w:rStyle w:val="default"/>
          <w:rFonts w:cs="FrankRuehl"/>
          <w:vanish/>
          <w:sz w:val="22"/>
          <w:szCs w:val="22"/>
          <w:shd w:val="clear" w:color="auto" w:fill="FFFF99"/>
          <w:rtl/>
        </w:rPr>
        <w:t>(2)</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ביצוע עיקול </w:t>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 xml:space="preserve"> </w:t>
      </w:r>
      <w:r w:rsidRPr="00EC45AD">
        <w:rPr>
          <w:rStyle w:val="default"/>
          <w:rFonts w:cs="FrankRuehl" w:hint="cs"/>
          <w:strike/>
          <w:vanish/>
          <w:sz w:val="22"/>
          <w:szCs w:val="22"/>
          <w:shd w:val="clear" w:color="auto" w:fill="FFFF99"/>
          <w:rtl/>
        </w:rPr>
        <w:t>3</w:t>
      </w:r>
      <w:r w:rsidR="007F0C0F" w:rsidRPr="00EC45AD">
        <w:rPr>
          <w:rStyle w:val="default"/>
          <w:rFonts w:cs="FrankRuehl" w:hint="cs"/>
          <w:strike/>
          <w:vanish/>
          <w:sz w:val="22"/>
          <w:szCs w:val="22"/>
          <w:shd w:val="clear" w:color="auto" w:fill="FFFF99"/>
          <w:rtl/>
        </w:rPr>
        <w:t>5</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3</w:t>
      </w:r>
      <w:r w:rsidR="007F0C0F" w:rsidRPr="00EC45AD">
        <w:rPr>
          <w:rStyle w:val="default"/>
          <w:rFonts w:cs="FrankRuehl" w:hint="cs"/>
          <w:vanish/>
          <w:sz w:val="22"/>
          <w:szCs w:val="22"/>
          <w:u w:val="single"/>
          <w:shd w:val="clear" w:color="auto" w:fill="FFFF99"/>
          <w:rtl/>
        </w:rPr>
        <w:t>6</w:t>
      </w:r>
      <w:r w:rsidRPr="00EC45AD">
        <w:rPr>
          <w:rStyle w:val="default"/>
          <w:rFonts w:cs="FrankRuehl" w:hint="cs"/>
          <w:vanish/>
          <w:sz w:val="22"/>
          <w:szCs w:val="22"/>
          <w:shd w:val="clear" w:color="auto" w:fill="FFFF99"/>
          <w:rtl/>
        </w:rPr>
        <w:t xml:space="preserve"> שקלים חדשים לכל אדם שהשתתף בביצועו.</w:t>
      </w:r>
    </w:p>
    <w:p w14:paraId="44EB1FAB" w14:textId="77777777" w:rsidR="00C058D8" w:rsidRPr="00EC45AD" w:rsidRDefault="00C058D8" w:rsidP="00C058D8">
      <w:pPr>
        <w:pStyle w:val="P22"/>
        <w:spacing w:before="0"/>
        <w:ind w:left="0" w:right="1134"/>
        <w:rPr>
          <w:rStyle w:val="default"/>
          <w:rFonts w:cs="FrankRuehl" w:hint="cs"/>
          <w:vanish/>
          <w:color w:val="FF0000"/>
          <w:szCs w:val="20"/>
          <w:shd w:val="clear" w:color="auto" w:fill="FFFF99"/>
          <w:rtl/>
        </w:rPr>
      </w:pPr>
    </w:p>
    <w:p w14:paraId="0B2AB16D" w14:textId="77777777" w:rsidR="00C058D8" w:rsidRPr="00EC45AD" w:rsidRDefault="00C058D8" w:rsidP="00C058D8">
      <w:pPr>
        <w:pStyle w:val="P22"/>
        <w:spacing w:before="0"/>
        <w:ind w:left="0" w:right="1134"/>
        <w:rPr>
          <w:rStyle w:val="default"/>
          <w:rFonts w:cs="FrankRuehl" w:hint="cs"/>
          <w:vanish/>
          <w:color w:val="FF0000"/>
          <w:szCs w:val="20"/>
          <w:shd w:val="clear" w:color="auto" w:fill="FFFF99"/>
          <w:rtl/>
        </w:rPr>
      </w:pPr>
      <w:r w:rsidRPr="00EC45AD">
        <w:rPr>
          <w:rStyle w:val="default"/>
          <w:rFonts w:cs="FrankRuehl" w:hint="cs"/>
          <w:vanish/>
          <w:color w:val="FF0000"/>
          <w:szCs w:val="20"/>
          <w:shd w:val="clear" w:color="auto" w:fill="FFFF99"/>
          <w:rtl/>
        </w:rPr>
        <w:t>מיום 1.1.2006</w:t>
      </w:r>
    </w:p>
    <w:p w14:paraId="7FE54EF4" w14:textId="77777777" w:rsidR="00C058D8" w:rsidRPr="00EC45AD" w:rsidRDefault="00C058D8" w:rsidP="00C058D8">
      <w:pPr>
        <w:pStyle w:val="P22"/>
        <w:spacing w:before="0"/>
        <w:ind w:left="0" w:right="1134"/>
        <w:rPr>
          <w:rStyle w:val="default"/>
          <w:rFonts w:cs="FrankRuehl" w:hint="cs"/>
          <w:b/>
          <w:bCs/>
          <w:vanish/>
          <w:szCs w:val="20"/>
          <w:shd w:val="clear" w:color="auto" w:fill="FFFF99"/>
          <w:rtl/>
        </w:rPr>
      </w:pPr>
      <w:r w:rsidRPr="00EC45AD">
        <w:rPr>
          <w:rStyle w:val="default"/>
          <w:rFonts w:cs="FrankRuehl" w:hint="cs"/>
          <w:b/>
          <w:bCs/>
          <w:vanish/>
          <w:szCs w:val="20"/>
          <w:shd w:val="clear" w:color="auto" w:fill="FFFF99"/>
          <w:rtl/>
        </w:rPr>
        <w:t>הודעה (מס' 2) תשס"ו-2006</w:t>
      </w:r>
    </w:p>
    <w:p w14:paraId="1B12D4DD" w14:textId="77777777" w:rsidR="00C058D8" w:rsidRPr="00EC45AD" w:rsidRDefault="00C058D8" w:rsidP="00C058D8">
      <w:pPr>
        <w:pStyle w:val="P22"/>
        <w:spacing w:before="0"/>
        <w:ind w:left="0" w:right="1134"/>
        <w:rPr>
          <w:rStyle w:val="default"/>
          <w:rFonts w:cs="FrankRuehl" w:hint="cs"/>
          <w:vanish/>
          <w:szCs w:val="20"/>
          <w:shd w:val="clear" w:color="auto" w:fill="FFFF99"/>
          <w:rtl/>
        </w:rPr>
      </w:pPr>
      <w:hyperlink r:id="rId323" w:history="1">
        <w:r w:rsidRPr="00EC45AD">
          <w:rPr>
            <w:rStyle w:val="Hyperlink"/>
            <w:rFonts w:hint="cs"/>
            <w:vanish/>
            <w:szCs w:val="20"/>
            <w:shd w:val="clear" w:color="auto" w:fill="FFFF99"/>
            <w:rtl/>
          </w:rPr>
          <w:t>ק"ת תשס"ו מס' 6454</w:t>
        </w:r>
      </w:hyperlink>
      <w:r w:rsidRPr="00EC45AD">
        <w:rPr>
          <w:rStyle w:val="default"/>
          <w:rFonts w:cs="FrankRuehl" w:hint="cs"/>
          <w:vanish/>
          <w:szCs w:val="20"/>
          <w:shd w:val="clear" w:color="auto" w:fill="FFFF99"/>
          <w:rtl/>
        </w:rPr>
        <w:t xml:space="preserve"> מיום 18.1.2006 עמ' 364</w:t>
      </w:r>
    </w:p>
    <w:p w14:paraId="3C7CDD41" w14:textId="77777777" w:rsidR="00C058D8" w:rsidRPr="00EC45AD" w:rsidRDefault="00C058D8" w:rsidP="00C058D8">
      <w:pPr>
        <w:pStyle w:val="P00"/>
        <w:ind w:left="0" w:right="1134"/>
        <w:rPr>
          <w:rStyle w:val="default"/>
          <w:rFonts w:cs="FrankRuehl"/>
          <w:vanish/>
          <w:sz w:val="22"/>
          <w:szCs w:val="22"/>
          <w:shd w:val="clear" w:color="auto" w:fill="FFFF99"/>
          <w:rtl/>
        </w:rPr>
      </w:pPr>
      <w:r w:rsidRPr="00EC45AD">
        <w:rPr>
          <w:rStyle w:val="big-number"/>
          <w:vanish/>
          <w:sz w:val="22"/>
          <w:szCs w:val="22"/>
          <w:shd w:val="clear" w:color="auto" w:fill="FFFF99"/>
          <w:rtl/>
        </w:rPr>
        <w:tab/>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א)</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הופעלו הליכי גביה על פי פקודת המסים (גביה), בשל חוב מס, ייווספו עליו ההוצאות הכרוכות בדרישת התשלום, בגבייתו ובעיקול טובין, בשיעורים אלה:</w:t>
      </w:r>
    </w:p>
    <w:p w14:paraId="1D40DE95" w14:textId="77777777" w:rsidR="00C058D8" w:rsidRPr="00EC45AD" w:rsidRDefault="00C058D8" w:rsidP="00C058D8">
      <w:pPr>
        <w:pStyle w:val="P22"/>
        <w:spacing w:before="0"/>
        <w:ind w:left="1021" w:right="1134"/>
        <w:rPr>
          <w:rStyle w:val="default"/>
          <w:rFonts w:cs="FrankRuehl"/>
          <w:vanish/>
          <w:sz w:val="22"/>
          <w:szCs w:val="22"/>
          <w:shd w:val="clear" w:color="auto" w:fill="FFFF99"/>
          <w:rtl/>
        </w:rPr>
      </w:pPr>
      <w:r w:rsidRPr="00EC45AD">
        <w:rPr>
          <w:rStyle w:val="default"/>
          <w:rFonts w:cs="FrankRuehl"/>
          <w:vanish/>
          <w:sz w:val="22"/>
          <w:szCs w:val="22"/>
          <w:shd w:val="clear" w:color="auto" w:fill="FFFF99"/>
          <w:rtl/>
        </w:rPr>
        <w:t>(1)</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לכל הודעה בדבר דרישה לתשלום מס, כתב הרשאה, או מתן צו למכירת נכסים </w:t>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 xml:space="preserve"> </w:t>
      </w:r>
      <w:r w:rsidRPr="00EC45AD">
        <w:rPr>
          <w:rStyle w:val="default"/>
          <w:rFonts w:cs="FrankRuehl" w:hint="cs"/>
          <w:strike/>
          <w:vanish/>
          <w:sz w:val="22"/>
          <w:szCs w:val="22"/>
          <w:shd w:val="clear" w:color="auto" w:fill="FFFF99"/>
          <w:rtl/>
        </w:rPr>
        <w:t>31</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32</w:t>
      </w:r>
      <w:r w:rsidRPr="00EC45AD">
        <w:rPr>
          <w:rStyle w:val="default"/>
          <w:rFonts w:cs="FrankRuehl" w:hint="cs"/>
          <w:vanish/>
          <w:sz w:val="22"/>
          <w:szCs w:val="22"/>
          <w:shd w:val="clear" w:color="auto" w:fill="FFFF99"/>
          <w:rtl/>
        </w:rPr>
        <w:t xml:space="preserve"> שקלים חדשים;</w:t>
      </w:r>
    </w:p>
    <w:p w14:paraId="5CA7B70B" w14:textId="77777777" w:rsidR="00C058D8" w:rsidRPr="00EC45AD" w:rsidRDefault="00C058D8" w:rsidP="00C058D8">
      <w:pPr>
        <w:pStyle w:val="P22"/>
        <w:spacing w:before="0"/>
        <w:ind w:left="1021" w:right="1134"/>
        <w:rPr>
          <w:rStyle w:val="default"/>
          <w:rFonts w:cs="FrankRuehl" w:hint="cs"/>
          <w:vanish/>
          <w:sz w:val="22"/>
          <w:szCs w:val="22"/>
          <w:shd w:val="clear" w:color="auto" w:fill="FFFF99"/>
          <w:rtl/>
        </w:rPr>
      </w:pPr>
      <w:r w:rsidRPr="00EC45AD">
        <w:rPr>
          <w:rStyle w:val="default"/>
          <w:rFonts w:cs="FrankRuehl"/>
          <w:vanish/>
          <w:sz w:val="22"/>
          <w:szCs w:val="22"/>
          <w:shd w:val="clear" w:color="auto" w:fill="FFFF99"/>
          <w:rtl/>
        </w:rPr>
        <w:t>(2)</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ביצוע עיקול </w:t>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 xml:space="preserve"> </w:t>
      </w:r>
      <w:r w:rsidRPr="00EC45AD">
        <w:rPr>
          <w:rStyle w:val="default"/>
          <w:rFonts w:cs="FrankRuehl" w:hint="cs"/>
          <w:strike/>
          <w:vanish/>
          <w:sz w:val="22"/>
          <w:szCs w:val="22"/>
          <w:shd w:val="clear" w:color="auto" w:fill="FFFF99"/>
          <w:rtl/>
        </w:rPr>
        <w:t>36</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37</w:t>
      </w:r>
      <w:r w:rsidRPr="00EC45AD">
        <w:rPr>
          <w:rStyle w:val="default"/>
          <w:rFonts w:cs="FrankRuehl" w:hint="cs"/>
          <w:vanish/>
          <w:sz w:val="22"/>
          <w:szCs w:val="22"/>
          <w:shd w:val="clear" w:color="auto" w:fill="FFFF99"/>
          <w:rtl/>
        </w:rPr>
        <w:t xml:space="preserve"> שקלים חדשים לכל אדם שהשתתף בביצועו.</w:t>
      </w:r>
    </w:p>
    <w:p w14:paraId="292614B0" w14:textId="77777777" w:rsidR="00C058D8" w:rsidRPr="00EC45AD" w:rsidRDefault="00C058D8" w:rsidP="00C058D8">
      <w:pPr>
        <w:pStyle w:val="P22"/>
        <w:spacing w:before="0"/>
        <w:ind w:left="0" w:right="1134"/>
        <w:rPr>
          <w:rStyle w:val="default"/>
          <w:rFonts w:cs="FrankRuehl" w:hint="cs"/>
          <w:vanish/>
          <w:szCs w:val="20"/>
          <w:shd w:val="clear" w:color="auto" w:fill="FFFF99"/>
          <w:rtl/>
        </w:rPr>
      </w:pPr>
    </w:p>
    <w:p w14:paraId="34F468CC" w14:textId="77777777" w:rsidR="00C058D8" w:rsidRPr="00EC45AD" w:rsidRDefault="00C058D8" w:rsidP="00C058D8">
      <w:pPr>
        <w:pStyle w:val="P22"/>
        <w:spacing w:before="0"/>
        <w:ind w:left="0" w:right="1134"/>
        <w:rPr>
          <w:rStyle w:val="default"/>
          <w:rFonts w:cs="FrankRuehl" w:hint="cs"/>
          <w:vanish/>
          <w:color w:val="FF0000"/>
          <w:szCs w:val="20"/>
          <w:shd w:val="clear" w:color="auto" w:fill="FFFF99"/>
          <w:rtl/>
        </w:rPr>
      </w:pPr>
      <w:r w:rsidRPr="00EC45AD">
        <w:rPr>
          <w:rStyle w:val="default"/>
          <w:rFonts w:cs="FrankRuehl" w:hint="cs"/>
          <w:vanish/>
          <w:color w:val="FF0000"/>
          <w:szCs w:val="20"/>
          <w:shd w:val="clear" w:color="auto" w:fill="FFFF99"/>
          <w:rtl/>
        </w:rPr>
        <w:t>מיום 1.1.2008</w:t>
      </w:r>
    </w:p>
    <w:p w14:paraId="1F65312E" w14:textId="77777777" w:rsidR="00C058D8" w:rsidRPr="00EC45AD" w:rsidRDefault="00C058D8" w:rsidP="00C058D8">
      <w:pPr>
        <w:pStyle w:val="P22"/>
        <w:spacing w:before="0"/>
        <w:ind w:left="0" w:right="1134"/>
        <w:rPr>
          <w:rStyle w:val="default"/>
          <w:rFonts w:cs="FrankRuehl" w:hint="cs"/>
          <w:vanish/>
          <w:szCs w:val="20"/>
          <w:shd w:val="clear" w:color="auto" w:fill="FFFF99"/>
          <w:rtl/>
        </w:rPr>
      </w:pPr>
      <w:r w:rsidRPr="00EC45AD">
        <w:rPr>
          <w:rStyle w:val="default"/>
          <w:rFonts w:cs="FrankRuehl" w:hint="cs"/>
          <w:b/>
          <w:bCs/>
          <w:vanish/>
          <w:szCs w:val="20"/>
          <w:shd w:val="clear" w:color="auto" w:fill="FFFF99"/>
          <w:rtl/>
        </w:rPr>
        <w:t>הודעה תשס"ח-2008</w:t>
      </w:r>
    </w:p>
    <w:p w14:paraId="081C67BD" w14:textId="77777777" w:rsidR="00C058D8" w:rsidRPr="00EC45AD" w:rsidRDefault="00C058D8" w:rsidP="00C058D8">
      <w:pPr>
        <w:pStyle w:val="P22"/>
        <w:spacing w:before="0"/>
        <w:ind w:left="0" w:right="1134"/>
        <w:rPr>
          <w:rStyle w:val="default"/>
          <w:rFonts w:cs="FrankRuehl" w:hint="cs"/>
          <w:vanish/>
          <w:szCs w:val="20"/>
          <w:shd w:val="clear" w:color="auto" w:fill="FFFF99"/>
          <w:rtl/>
        </w:rPr>
      </w:pPr>
      <w:hyperlink r:id="rId324" w:history="1">
        <w:r w:rsidRPr="00EC45AD">
          <w:rPr>
            <w:rStyle w:val="Hyperlink"/>
            <w:rFonts w:hint="cs"/>
            <w:vanish/>
            <w:szCs w:val="20"/>
            <w:shd w:val="clear" w:color="auto" w:fill="FFFF99"/>
            <w:rtl/>
          </w:rPr>
          <w:t>ק"ת תשס"ח מס' 6642</w:t>
        </w:r>
      </w:hyperlink>
      <w:r w:rsidRPr="00EC45AD">
        <w:rPr>
          <w:rStyle w:val="default"/>
          <w:rFonts w:cs="FrankRuehl" w:hint="cs"/>
          <w:vanish/>
          <w:szCs w:val="20"/>
          <w:shd w:val="clear" w:color="auto" w:fill="FFFF99"/>
          <w:rtl/>
        </w:rPr>
        <w:t xml:space="preserve"> מיום 20.1.2008 עמ' 410</w:t>
      </w:r>
    </w:p>
    <w:p w14:paraId="44C46FB6" w14:textId="77777777" w:rsidR="00C058D8" w:rsidRPr="00EC45AD" w:rsidRDefault="00C058D8" w:rsidP="00C058D8">
      <w:pPr>
        <w:pStyle w:val="P00"/>
        <w:ind w:left="0" w:right="1134"/>
        <w:rPr>
          <w:rStyle w:val="default"/>
          <w:rFonts w:cs="FrankRuehl"/>
          <w:vanish/>
          <w:sz w:val="22"/>
          <w:szCs w:val="22"/>
          <w:shd w:val="clear" w:color="auto" w:fill="FFFF99"/>
          <w:rtl/>
        </w:rPr>
      </w:pPr>
      <w:r w:rsidRPr="00EC45AD">
        <w:rPr>
          <w:rStyle w:val="big-number"/>
          <w:vanish/>
          <w:sz w:val="22"/>
          <w:szCs w:val="22"/>
          <w:shd w:val="clear" w:color="auto" w:fill="FFFF99"/>
          <w:rtl/>
        </w:rPr>
        <w:tab/>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א)</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הופעלו הליכי גביה על פי פקודת המסים (גביה), בשל חוב מס, ייווספו עליו ההוצאות הכרוכות בדרישת התשלום, בגבייתו ובעיקול טובין, בשיעורים אלה:</w:t>
      </w:r>
    </w:p>
    <w:p w14:paraId="3EFE7FD8" w14:textId="77777777" w:rsidR="00C058D8" w:rsidRPr="00EC45AD" w:rsidRDefault="00C058D8" w:rsidP="00C058D8">
      <w:pPr>
        <w:pStyle w:val="P22"/>
        <w:spacing w:before="0"/>
        <w:ind w:left="1021" w:right="1134"/>
        <w:rPr>
          <w:rStyle w:val="default"/>
          <w:rFonts w:cs="FrankRuehl"/>
          <w:vanish/>
          <w:sz w:val="22"/>
          <w:szCs w:val="22"/>
          <w:shd w:val="clear" w:color="auto" w:fill="FFFF99"/>
          <w:rtl/>
        </w:rPr>
      </w:pPr>
      <w:r w:rsidRPr="00EC45AD">
        <w:rPr>
          <w:rStyle w:val="default"/>
          <w:rFonts w:cs="FrankRuehl"/>
          <w:vanish/>
          <w:sz w:val="22"/>
          <w:szCs w:val="22"/>
          <w:shd w:val="clear" w:color="auto" w:fill="FFFF99"/>
          <w:rtl/>
        </w:rPr>
        <w:t>(1)</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לכל הודעה בדבר דרישה לתשלום מס, כתב הרשאה, או מתן צו למכירת נכסים </w:t>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 xml:space="preserve"> </w:t>
      </w:r>
      <w:r w:rsidRPr="00EC45AD">
        <w:rPr>
          <w:rStyle w:val="default"/>
          <w:rFonts w:cs="FrankRuehl" w:hint="cs"/>
          <w:strike/>
          <w:vanish/>
          <w:sz w:val="22"/>
          <w:szCs w:val="22"/>
          <w:shd w:val="clear" w:color="auto" w:fill="FFFF99"/>
          <w:rtl/>
        </w:rPr>
        <w:t>32</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33</w:t>
      </w:r>
      <w:r w:rsidRPr="00EC45AD">
        <w:rPr>
          <w:rStyle w:val="default"/>
          <w:rFonts w:cs="FrankRuehl" w:hint="cs"/>
          <w:vanish/>
          <w:sz w:val="22"/>
          <w:szCs w:val="22"/>
          <w:shd w:val="clear" w:color="auto" w:fill="FFFF99"/>
          <w:rtl/>
        </w:rPr>
        <w:t xml:space="preserve"> שקלים חדשים;</w:t>
      </w:r>
    </w:p>
    <w:p w14:paraId="447B5C6F" w14:textId="77777777" w:rsidR="00C058D8" w:rsidRPr="00EC45AD" w:rsidRDefault="00C058D8" w:rsidP="00C058D8">
      <w:pPr>
        <w:pStyle w:val="P22"/>
        <w:spacing w:before="0"/>
        <w:ind w:left="1021" w:right="1134"/>
        <w:rPr>
          <w:rStyle w:val="default"/>
          <w:rFonts w:cs="FrankRuehl" w:hint="cs"/>
          <w:vanish/>
          <w:sz w:val="22"/>
          <w:szCs w:val="22"/>
          <w:shd w:val="clear" w:color="auto" w:fill="FFFF99"/>
          <w:rtl/>
        </w:rPr>
      </w:pPr>
      <w:r w:rsidRPr="00EC45AD">
        <w:rPr>
          <w:rStyle w:val="default"/>
          <w:rFonts w:cs="FrankRuehl"/>
          <w:vanish/>
          <w:sz w:val="22"/>
          <w:szCs w:val="22"/>
          <w:shd w:val="clear" w:color="auto" w:fill="FFFF99"/>
          <w:rtl/>
        </w:rPr>
        <w:t>(2)</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ביצוע עיקול </w:t>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 xml:space="preserve"> </w:t>
      </w:r>
      <w:r w:rsidRPr="00EC45AD">
        <w:rPr>
          <w:rStyle w:val="default"/>
          <w:rFonts w:cs="FrankRuehl" w:hint="cs"/>
          <w:strike/>
          <w:vanish/>
          <w:sz w:val="22"/>
          <w:szCs w:val="22"/>
          <w:shd w:val="clear" w:color="auto" w:fill="FFFF99"/>
          <w:rtl/>
        </w:rPr>
        <w:t>37</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38</w:t>
      </w:r>
      <w:r w:rsidRPr="00EC45AD">
        <w:rPr>
          <w:rStyle w:val="default"/>
          <w:rFonts w:cs="FrankRuehl" w:hint="cs"/>
          <w:vanish/>
          <w:sz w:val="22"/>
          <w:szCs w:val="22"/>
          <w:shd w:val="clear" w:color="auto" w:fill="FFFF99"/>
          <w:rtl/>
        </w:rPr>
        <w:t xml:space="preserve"> שקלים חדשים לכל אדם שהשתתף בביצועו.</w:t>
      </w:r>
    </w:p>
    <w:p w14:paraId="4B95D56E" w14:textId="77777777" w:rsidR="00C058D8" w:rsidRPr="00EC45AD" w:rsidRDefault="00C058D8" w:rsidP="00C058D8">
      <w:pPr>
        <w:pStyle w:val="P22"/>
        <w:spacing w:before="0"/>
        <w:ind w:left="0" w:right="1134"/>
        <w:rPr>
          <w:rStyle w:val="default"/>
          <w:rFonts w:cs="FrankRuehl" w:hint="cs"/>
          <w:vanish/>
          <w:szCs w:val="20"/>
          <w:shd w:val="clear" w:color="auto" w:fill="FFFF99"/>
          <w:rtl/>
        </w:rPr>
      </w:pPr>
    </w:p>
    <w:p w14:paraId="4E29C543" w14:textId="77777777" w:rsidR="00C058D8" w:rsidRPr="00EC45AD" w:rsidRDefault="00C058D8" w:rsidP="00C058D8">
      <w:pPr>
        <w:pStyle w:val="P22"/>
        <w:spacing w:before="0"/>
        <w:ind w:left="0" w:right="1134"/>
        <w:rPr>
          <w:rStyle w:val="default"/>
          <w:rFonts w:cs="FrankRuehl" w:hint="cs"/>
          <w:vanish/>
          <w:color w:val="FF0000"/>
          <w:szCs w:val="20"/>
          <w:shd w:val="clear" w:color="auto" w:fill="FFFF99"/>
          <w:rtl/>
        </w:rPr>
      </w:pPr>
      <w:r w:rsidRPr="00EC45AD">
        <w:rPr>
          <w:rStyle w:val="default"/>
          <w:rFonts w:cs="FrankRuehl" w:hint="cs"/>
          <w:vanish/>
          <w:color w:val="FF0000"/>
          <w:szCs w:val="20"/>
          <w:shd w:val="clear" w:color="auto" w:fill="FFFF99"/>
          <w:rtl/>
        </w:rPr>
        <w:t>מיום 1.7.2008</w:t>
      </w:r>
    </w:p>
    <w:p w14:paraId="33816F30" w14:textId="77777777" w:rsidR="00C058D8" w:rsidRPr="00EC45AD" w:rsidRDefault="00C058D8" w:rsidP="00C058D8">
      <w:pPr>
        <w:pStyle w:val="P22"/>
        <w:spacing w:before="0"/>
        <w:ind w:left="0" w:right="1134"/>
        <w:rPr>
          <w:rStyle w:val="default"/>
          <w:rFonts w:cs="FrankRuehl" w:hint="cs"/>
          <w:vanish/>
          <w:szCs w:val="20"/>
          <w:shd w:val="clear" w:color="auto" w:fill="FFFF99"/>
          <w:rtl/>
        </w:rPr>
      </w:pPr>
      <w:r w:rsidRPr="00EC45AD">
        <w:rPr>
          <w:rStyle w:val="default"/>
          <w:rFonts w:cs="FrankRuehl" w:hint="cs"/>
          <w:b/>
          <w:bCs/>
          <w:vanish/>
          <w:szCs w:val="20"/>
          <w:shd w:val="clear" w:color="auto" w:fill="FFFF99"/>
          <w:rtl/>
        </w:rPr>
        <w:t>הודעה (מס' 2) תשס"ח-2008</w:t>
      </w:r>
    </w:p>
    <w:p w14:paraId="079341BC" w14:textId="77777777" w:rsidR="00C058D8" w:rsidRPr="00EC45AD" w:rsidRDefault="00C058D8" w:rsidP="00C058D8">
      <w:pPr>
        <w:pStyle w:val="P22"/>
        <w:spacing w:before="0"/>
        <w:ind w:left="0" w:right="1134"/>
        <w:rPr>
          <w:rStyle w:val="default"/>
          <w:rFonts w:cs="FrankRuehl" w:hint="cs"/>
          <w:vanish/>
          <w:szCs w:val="20"/>
          <w:shd w:val="clear" w:color="auto" w:fill="FFFF99"/>
          <w:rtl/>
        </w:rPr>
      </w:pPr>
      <w:hyperlink r:id="rId325" w:history="1">
        <w:r w:rsidRPr="00EC45AD">
          <w:rPr>
            <w:rStyle w:val="Hyperlink"/>
            <w:rFonts w:hint="cs"/>
            <w:vanish/>
            <w:szCs w:val="20"/>
            <w:shd w:val="clear" w:color="auto" w:fill="FFFF99"/>
            <w:rtl/>
          </w:rPr>
          <w:t>ק"ת תשס"ח מס' 6691</w:t>
        </w:r>
      </w:hyperlink>
      <w:r w:rsidRPr="00EC45AD">
        <w:rPr>
          <w:rStyle w:val="default"/>
          <w:rFonts w:cs="FrankRuehl" w:hint="cs"/>
          <w:vanish/>
          <w:szCs w:val="20"/>
          <w:shd w:val="clear" w:color="auto" w:fill="FFFF99"/>
          <w:rtl/>
        </w:rPr>
        <w:t xml:space="preserve"> מיום 14.7.2008 עמ' 1132</w:t>
      </w:r>
    </w:p>
    <w:p w14:paraId="374D6CBD" w14:textId="77777777" w:rsidR="00C058D8" w:rsidRPr="00EC45AD" w:rsidRDefault="00C058D8" w:rsidP="00C058D8">
      <w:pPr>
        <w:pStyle w:val="P00"/>
        <w:ind w:left="0" w:right="1134"/>
        <w:rPr>
          <w:rStyle w:val="default"/>
          <w:rFonts w:cs="FrankRuehl"/>
          <w:vanish/>
          <w:sz w:val="22"/>
          <w:szCs w:val="22"/>
          <w:shd w:val="clear" w:color="auto" w:fill="FFFF99"/>
          <w:rtl/>
        </w:rPr>
      </w:pPr>
      <w:r w:rsidRPr="00EC45AD">
        <w:rPr>
          <w:rStyle w:val="big-number"/>
          <w:vanish/>
          <w:sz w:val="22"/>
          <w:szCs w:val="22"/>
          <w:shd w:val="clear" w:color="auto" w:fill="FFFF99"/>
          <w:rtl/>
        </w:rPr>
        <w:tab/>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א)</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הופעלו הליכי גביה על פי פקודת המסים (גביה), בשל חוב מס, ייווספו עליו ההוצאות הכרוכות בדרישת התשלום, בגבייתו ובעיקול טובין, בשיעורים אלה:</w:t>
      </w:r>
    </w:p>
    <w:p w14:paraId="30516547" w14:textId="77777777" w:rsidR="00C058D8" w:rsidRPr="00EC45AD" w:rsidRDefault="00C058D8" w:rsidP="00C058D8">
      <w:pPr>
        <w:pStyle w:val="P22"/>
        <w:spacing w:before="0"/>
        <w:ind w:left="1021" w:right="1134"/>
        <w:rPr>
          <w:rStyle w:val="default"/>
          <w:rFonts w:cs="FrankRuehl"/>
          <w:vanish/>
          <w:sz w:val="22"/>
          <w:szCs w:val="22"/>
          <w:shd w:val="clear" w:color="auto" w:fill="FFFF99"/>
          <w:rtl/>
        </w:rPr>
      </w:pPr>
      <w:r w:rsidRPr="00EC45AD">
        <w:rPr>
          <w:rStyle w:val="default"/>
          <w:rFonts w:cs="FrankRuehl"/>
          <w:vanish/>
          <w:sz w:val="22"/>
          <w:szCs w:val="22"/>
          <w:shd w:val="clear" w:color="auto" w:fill="FFFF99"/>
          <w:rtl/>
        </w:rPr>
        <w:t>(1)</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לכל הודעה בדבר דרישה לתשלום מס, כתב הרשאה, או מתן צו למכירת נכסים </w:t>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 xml:space="preserve"> </w:t>
      </w:r>
      <w:r w:rsidRPr="00EC45AD">
        <w:rPr>
          <w:rStyle w:val="default"/>
          <w:rFonts w:cs="FrankRuehl" w:hint="cs"/>
          <w:strike/>
          <w:vanish/>
          <w:sz w:val="22"/>
          <w:szCs w:val="22"/>
          <w:shd w:val="clear" w:color="auto" w:fill="FFFF99"/>
          <w:rtl/>
        </w:rPr>
        <w:t>33</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34</w:t>
      </w:r>
      <w:r w:rsidRPr="00EC45AD">
        <w:rPr>
          <w:rStyle w:val="default"/>
          <w:rFonts w:cs="FrankRuehl" w:hint="cs"/>
          <w:vanish/>
          <w:sz w:val="22"/>
          <w:szCs w:val="22"/>
          <w:shd w:val="clear" w:color="auto" w:fill="FFFF99"/>
          <w:rtl/>
        </w:rPr>
        <w:t xml:space="preserve"> שקלים חדשים;</w:t>
      </w:r>
    </w:p>
    <w:p w14:paraId="3DA72DBC" w14:textId="77777777" w:rsidR="00C058D8" w:rsidRPr="00EC45AD" w:rsidRDefault="00C058D8" w:rsidP="00C058D8">
      <w:pPr>
        <w:pStyle w:val="P22"/>
        <w:spacing w:before="0"/>
        <w:ind w:left="1021" w:right="1134"/>
        <w:rPr>
          <w:rStyle w:val="default"/>
          <w:rFonts w:cs="FrankRuehl" w:hint="cs"/>
          <w:vanish/>
          <w:sz w:val="22"/>
          <w:szCs w:val="22"/>
          <w:shd w:val="clear" w:color="auto" w:fill="FFFF99"/>
          <w:rtl/>
        </w:rPr>
      </w:pPr>
      <w:r w:rsidRPr="00EC45AD">
        <w:rPr>
          <w:rStyle w:val="default"/>
          <w:rFonts w:cs="FrankRuehl"/>
          <w:vanish/>
          <w:sz w:val="22"/>
          <w:szCs w:val="22"/>
          <w:shd w:val="clear" w:color="auto" w:fill="FFFF99"/>
          <w:rtl/>
        </w:rPr>
        <w:t>(2)</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ביצוע עיקול </w:t>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 xml:space="preserve"> </w:t>
      </w:r>
      <w:r w:rsidRPr="00EC45AD">
        <w:rPr>
          <w:rStyle w:val="default"/>
          <w:rFonts w:cs="FrankRuehl" w:hint="cs"/>
          <w:strike/>
          <w:vanish/>
          <w:sz w:val="22"/>
          <w:szCs w:val="22"/>
          <w:shd w:val="clear" w:color="auto" w:fill="FFFF99"/>
          <w:rtl/>
        </w:rPr>
        <w:t>38</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39</w:t>
      </w:r>
      <w:r w:rsidRPr="00EC45AD">
        <w:rPr>
          <w:rStyle w:val="default"/>
          <w:rFonts w:cs="FrankRuehl" w:hint="cs"/>
          <w:vanish/>
          <w:sz w:val="22"/>
          <w:szCs w:val="22"/>
          <w:shd w:val="clear" w:color="auto" w:fill="FFFF99"/>
          <w:rtl/>
        </w:rPr>
        <w:t xml:space="preserve"> שקלים חדשים לכל אדם שהשתתף בביצועו.</w:t>
      </w:r>
    </w:p>
    <w:p w14:paraId="51925013" w14:textId="77777777" w:rsidR="00FB21C0" w:rsidRPr="00EC45AD" w:rsidRDefault="00FB21C0" w:rsidP="00FB21C0">
      <w:pPr>
        <w:pStyle w:val="P22"/>
        <w:spacing w:before="0"/>
        <w:ind w:left="0" w:right="1134"/>
        <w:rPr>
          <w:rStyle w:val="default"/>
          <w:rFonts w:cs="FrankRuehl" w:hint="cs"/>
          <w:vanish/>
          <w:szCs w:val="20"/>
          <w:shd w:val="clear" w:color="auto" w:fill="FFFF99"/>
          <w:rtl/>
        </w:rPr>
      </w:pPr>
    </w:p>
    <w:p w14:paraId="7516CD61" w14:textId="77777777" w:rsidR="00FB21C0" w:rsidRPr="00EC45AD" w:rsidRDefault="00FB21C0" w:rsidP="00FB21C0">
      <w:pPr>
        <w:pStyle w:val="P22"/>
        <w:spacing w:before="0"/>
        <w:ind w:left="0" w:right="1134"/>
        <w:rPr>
          <w:rStyle w:val="default"/>
          <w:rFonts w:cs="FrankRuehl" w:hint="cs"/>
          <w:vanish/>
          <w:color w:val="FF0000"/>
          <w:szCs w:val="20"/>
          <w:shd w:val="clear" w:color="auto" w:fill="FFFF99"/>
          <w:rtl/>
        </w:rPr>
      </w:pPr>
      <w:r w:rsidRPr="00EC45AD">
        <w:rPr>
          <w:rStyle w:val="default"/>
          <w:rFonts w:cs="FrankRuehl" w:hint="cs"/>
          <w:vanish/>
          <w:color w:val="FF0000"/>
          <w:szCs w:val="20"/>
          <w:shd w:val="clear" w:color="auto" w:fill="FFFF99"/>
          <w:rtl/>
        </w:rPr>
        <w:t>מיום 1.1.2009</w:t>
      </w:r>
    </w:p>
    <w:p w14:paraId="06D1F256" w14:textId="77777777" w:rsidR="00FB21C0" w:rsidRPr="00EC45AD" w:rsidRDefault="00FB21C0" w:rsidP="00FB21C0">
      <w:pPr>
        <w:pStyle w:val="P22"/>
        <w:spacing w:before="0"/>
        <w:ind w:left="0" w:right="1134"/>
        <w:rPr>
          <w:rStyle w:val="default"/>
          <w:rFonts w:cs="FrankRuehl" w:hint="cs"/>
          <w:vanish/>
          <w:szCs w:val="20"/>
          <w:shd w:val="clear" w:color="auto" w:fill="FFFF99"/>
          <w:rtl/>
        </w:rPr>
      </w:pPr>
      <w:r w:rsidRPr="00EC45AD">
        <w:rPr>
          <w:rStyle w:val="default"/>
          <w:rFonts w:cs="FrankRuehl" w:hint="cs"/>
          <w:b/>
          <w:bCs/>
          <w:vanish/>
          <w:szCs w:val="20"/>
          <w:shd w:val="clear" w:color="auto" w:fill="FFFF99"/>
          <w:rtl/>
        </w:rPr>
        <w:t>הודעה תשס"ט-2009</w:t>
      </w:r>
    </w:p>
    <w:p w14:paraId="3F4A7687" w14:textId="77777777" w:rsidR="00FB21C0" w:rsidRPr="00EC45AD" w:rsidRDefault="00FB21C0" w:rsidP="00FB21C0">
      <w:pPr>
        <w:pStyle w:val="P22"/>
        <w:spacing w:before="0"/>
        <w:ind w:left="0" w:right="1134"/>
        <w:rPr>
          <w:rStyle w:val="default"/>
          <w:rFonts w:cs="FrankRuehl" w:hint="cs"/>
          <w:vanish/>
          <w:szCs w:val="20"/>
          <w:shd w:val="clear" w:color="auto" w:fill="FFFF99"/>
          <w:rtl/>
        </w:rPr>
      </w:pPr>
      <w:hyperlink r:id="rId326" w:history="1">
        <w:r w:rsidRPr="00EC45AD">
          <w:rPr>
            <w:rStyle w:val="Hyperlink"/>
            <w:rFonts w:hint="cs"/>
            <w:vanish/>
            <w:szCs w:val="20"/>
            <w:shd w:val="clear" w:color="auto" w:fill="FFFF99"/>
            <w:rtl/>
          </w:rPr>
          <w:t>ק"ת תשס"ט מס' 6742</w:t>
        </w:r>
      </w:hyperlink>
      <w:r w:rsidRPr="00EC45AD">
        <w:rPr>
          <w:rStyle w:val="default"/>
          <w:rFonts w:cs="FrankRuehl" w:hint="cs"/>
          <w:vanish/>
          <w:szCs w:val="20"/>
          <w:shd w:val="clear" w:color="auto" w:fill="FFFF99"/>
          <w:rtl/>
        </w:rPr>
        <w:t xml:space="preserve"> מיום 12.1.2009 עמ' 374</w:t>
      </w:r>
    </w:p>
    <w:p w14:paraId="26B1F61B" w14:textId="77777777" w:rsidR="00377983" w:rsidRPr="00EC45AD" w:rsidRDefault="00377983" w:rsidP="00377983">
      <w:pPr>
        <w:pStyle w:val="P00"/>
        <w:ind w:left="0" w:right="1134"/>
        <w:rPr>
          <w:rStyle w:val="default"/>
          <w:rFonts w:cs="FrankRuehl"/>
          <w:vanish/>
          <w:sz w:val="22"/>
          <w:szCs w:val="22"/>
          <w:shd w:val="clear" w:color="auto" w:fill="FFFF99"/>
          <w:rtl/>
        </w:rPr>
      </w:pPr>
      <w:r w:rsidRPr="00EC45AD">
        <w:rPr>
          <w:rStyle w:val="big-number"/>
          <w:vanish/>
          <w:sz w:val="22"/>
          <w:szCs w:val="22"/>
          <w:shd w:val="clear" w:color="auto" w:fill="FFFF99"/>
          <w:rtl/>
        </w:rPr>
        <w:tab/>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א)</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הופעלו הליכי גביה על פי פקודת המסים (גביה), בשל חוב מס, ייווספו עליו ההוצאות הכרוכות בדרישת התשלום, בגבייתו ובעיקול טובין, בשיעורים אלה:</w:t>
      </w:r>
    </w:p>
    <w:p w14:paraId="143B3437" w14:textId="77777777" w:rsidR="00377983" w:rsidRPr="00EC45AD" w:rsidRDefault="00377983" w:rsidP="00377983">
      <w:pPr>
        <w:pStyle w:val="P22"/>
        <w:spacing w:before="0"/>
        <w:ind w:left="1021" w:right="1134"/>
        <w:rPr>
          <w:rStyle w:val="default"/>
          <w:rFonts w:cs="FrankRuehl"/>
          <w:vanish/>
          <w:sz w:val="22"/>
          <w:szCs w:val="22"/>
          <w:shd w:val="clear" w:color="auto" w:fill="FFFF99"/>
          <w:rtl/>
        </w:rPr>
      </w:pPr>
      <w:r w:rsidRPr="00EC45AD">
        <w:rPr>
          <w:rStyle w:val="default"/>
          <w:rFonts w:cs="FrankRuehl"/>
          <w:vanish/>
          <w:sz w:val="22"/>
          <w:szCs w:val="22"/>
          <w:shd w:val="clear" w:color="auto" w:fill="FFFF99"/>
          <w:rtl/>
        </w:rPr>
        <w:t>(1)</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לכל הודעה בדבר דרישה לתשלום מס, כתב הרשאה, או מתן צו למכירת נכסים </w:t>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 xml:space="preserve"> </w:t>
      </w:r>
      <w:r w:rsidRPr="00EC45AD">
        <w:rPr>
          <w:rStyle w:val="default"/>
          <w:rFonts w:cs="FrankRuehl" w:hint="cs"/>
          <w:strike/>
          <w:vanish/>
          <w:sz w:val="22"/>
          <w:szCs w:val="22"/>
          <w:shd w:val="clear" w:color="auto" w:fill="FFFF99"/>
          <w:rtl/>
        </w:rPr>
        <w:t>34</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35</w:t>
      </w:r>
      <w:r w:rsidRPr="00EC45AD">
        <w:rPr>
          <w:rStyle w:val="default"/>
          <w:rFonts w:cs="FrankRuehl" w:hint="cs"/>
          <w:vanish/>
          <w:sz w:val="22"/>
          <w:szCs w:val="22"/>
          <w:shd w:val="clear" w:color="auto" w:fill="FFFF99"/>
          <w:rtl/>
        </w:rPr>
        <w:t xml:space="preserve"> שקלים חדשים;</w:t>
      </w:r>
    </w:p>
    <w:p w14:paraId="3E4EE39E" w14:textId="77777777" w:rsidR="00377983" w:rsidRPr="00EC45AD" w:rsidRDefault="00377983" w:rsidP="00377983">
      <w:pPr>
        <w:pStyle w:val="P22"/>
        <w:spacing w:before="0"/>
        <w:ind w:left="1021" w:right="1134"/>
        <w:rPr>
          <w:rStyle w:val="default"/>
          <w:rFonts w:cs="FrankRuehl" w:hint="cs"/>
          <w:vanish/>
          <w:sz w:val="22"/>
          <w:szCs w:val="22"/>
          <w:shd w:val="clear" w:color="auto" w:fill="FFFF99"/>
          <w:rtl/>
        </w:rPr>
      </w:pPr>
      <w:r w:rsidRPr="00EC45AD">
        <w:rPr>
          <w:rStyle w:val="default"/>
          <w:rFonts w:cs="FrankRuehl"/>
          <w:vanish/>
          <w:sz w:val="22"/>
          <w:szCs w:val="22"/>
          <w:shd w:val="clear" w:color="auto" w:fill="FFFF99"/>
          <w:rtl/>
        </w:rPr>
        <w:t>(2)</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ביצוע עיקול </w:t>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 xml:space="preserve"> </w:t>
      </w:r>
      <w:r w:rsidRPr="00EC45AD">
        <w:rPr>
          <w:rStyle w:val="default"/>
          <w:rFonts w:cs="FrankRuehl" w:hint="cs"/>
          <w:strike/>
          <w:vanish/>
          <w:sz w:val="22"/>
          <w:szCs w:val="22"/>
          <w:shd w:val="clear" w:color="auto" w:fill="FFFF99"/>
          <w:rtl/>
        </w:rPr>
        <w:t>39</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40</w:t>
      </w:r>
      <w:r w:rsidRPr="00EC45AD">
        <w:rPr>
          <w:rStyle w:val="default"/>
          <w:rFonts w:cs="FrankRuehl" w:hint="cs"/>
          <w:vanish/>
          <w:sz w:val="22"/>
          <w:szCs w:val="22"/>
          <w:shd w:val="clear" w:color="auto" w:fill="FFFF99"/>
          <w:rtl/>
        </w:rPr>
        <w:t xml:space="preserve"> שקלים חדשים לכל אדם שהשתתף בביצועו.</w:t>
      </w:r>
    </w:p>
    <w:p w14:paraId="737F02BB" w14:textId="77777777" w:rsidR="00377983" w:rsidRPr="00EC45AD" w:rsidRDefault="00377983" w:rsidP="00377983">
      <w:pPr>
        <w:pStyle w:val="P22"/>
        <w:spacing w:before="0"/>
        <w:ind w:left="0" w:right="1134"/>
        <w:rPr>
          <w:rStyle w:val="default"/>
          <w:rFonts w:cs="FrankRuehl" w:hint="cs"/>
          <w:vanish/>
          <w:szCs w:val="20"/>
          <w:shd w:val="clear" w:color="auto" w:fill="FFFF99"/>
          <w:rtl/>
        </w:rPr>
      </w:pPr>
    </w:p>
    <w:p w14:paraId="6A98B412" w14:textId="77777777" w:rsidR="00377983" w:rsidRPr="00EC45AD" w:rsidRDefault="00377983" w:rsidP="00377983">
      <w:pPr>
        <w:pStyle w:val="P22"/>
        <w:spacing w:before="0"/>
        <w:ind w:left="0" w:right="1134"/>
        <w:rPr>
          <w:rStyle w:val="default"/>
          <w:rFonts w:cs="FrankRuehl" w:hint="cs"/>
          <w:vanish/>
          <w:color w:val="FF0000"/>
          <w:szCs w:val="20"/>
          <w:shd w:val="clear" w:color="auto" w:fill="FFFF99"/>
          <w:rtl/>
        </w:rPr>
      </w:pPr>
      <w:r w:rsidRPr="00EC45AD">
        <w:rPr>
          <w:rStyle w:val="default"/>
          <w:rFonts w:cs="FrankRuehl" w:hint="cs"/>
          <w:vanish/>
          <w:color w:val="FF0000"/>
          <w:szCs w:val="20"/>
          <w:shd w:val="clear" w:color="auto" w:fill="FFFF99"/>
          <w:rtl/>
        </w:rPr>
        <w:t>מיום 1.1.2010</w:t>
      </w:r>
    </w:p>
    <w:p w14:paraId="7F41055B" w14:textId="77777777" w:rsidR="00377983" w:rsidRPr="00EC45AD" w:rsidRDefault="00377983" w:rsidP="00377983">
      <w:pPr>
        <w:pStyle w:val="P22"/>
        <w:spacing w:before="0"/>
        <w:ind w:left="0" w:right="1134"/>
        <w:rPr>
          <w:rStyle w:val="default"/>
          <w:rFonts w:cs="FrankRuehl" w:hint="cs"/>
          <w:vanish/>
          <w:szCs w:val="20"/>
          <w:shd w:val="clear" w:color="auto" w:fill="FFFF99"/>
          <w:rtl/>
        </w:rPr>
      </w:pPr>
      <w:r w:rsidRPr="00EC45AD">
        <w:rPr>
          <w:rStyle w:val="default"/>
          <w:rFonts w:cs="FrankRuehl" w:hint="cs"/>
          <w:b/>
          <w:bCs/>
          <w:vanish/>
          <w:szCs w:val="20"/>
          <w:shd w:val="clear" w:color="auto" w:fill="FFFF99"/>
          <w:rtl/>
        </w:rPr>
        <w:t>הודעה תש"ע-2010</w:t>
      </w:r>
    </w:p>
    <w:p w14:paraId="7C7766B2" w14:textId="77777777" w:rsidR="00377983" w:rsidRPr="00EC45AD" w:rsidRDefault="00377983" w:rsidP="00377983">
      <w:pPr>
        <w:pStyle w:val="P22"/>
        <w:spacing w:before="0"/>
        <w:ind w:left="0" w:right="1134"/>
        <w:rPr>
          <w:rStyle w:val="default"/>
          <w:rFonts w:cs="FrankRuehl" w:hint="cs"/>
          <w:vanish/>
          <w:szCs w:val="20"/>
          <w:shd w:val="clear" w:color="auto" w:fill="FFFF99"/>
          <w:rtl/>
        </w:rPr>
      </w:pPr>
      <w:hyperlink r:id="rId327" w:history="1">
        <w:r w:rsidRPr="00EC45AD">
          <w:rPr>
            <w:rStyle w:val="Hyperlink"/>
            <w:rFonts w:hint="cs"/>
            <w:vanish/>
            <w:szCs w:val="20"/>
            <w:shd w:val="clear" w:color="auto" w:fill="FFFF99"/>
            <w:rtl/>
          </w:rPr>
          <w:t>ק"ת תש"ע מס' 6855</w:t>
        </w:r>
      </w:hyperlink>
      <w:r w:rsidRPr="00EC45AD">
        <w:rPr>
          <w:rStyle w:val="default"/>
          <w:rFonts w:cs="FrankRuehl" w:hint="cs"/>
          <w:vanish/>
          <w:szCs w:val="20"/>
          <w:shd w:val="clear" w:color="auto" w:fill="FFFF99"/>
          <w:rtl/>
        </w:rPr>
        <w:t xml:space="preserve"> מיום 11.1.2010 עמ' 620</w:t>
      </w:r>
    </w:p>
    <w:p w14:paraId="0BABB793" w14:textId="77777777" w:rsidR="00F37A09" w:rsidRPr="00EC45AD" w:rsidRDefault="00F37A09" w:rsidP="00F37A09">
      <w:pPr>
        <w:pStyle w:val="P00"/>
        <w:ind w:left="0" w:right="1134"/>
        <w:rPr>
          <w:rStyle w:val="default"/>
          <w:rFonts w:cs="FrankRuehl"/>
          <w:vanish/>
          <w:sz w:val="22"/>
          <w:szCs w:val="22"/>
          <w:shd w:val="clear" w:color="auto" w:fill="FFFF99"/>
          <w:rtl/>
        </w:rPr>
      </w:pPr>
      <w:r w:rsidRPr="00EC45AD">
        <w:rPr>
          <w:rStyle w:val="big-number"/>
          <w:vanish/>
          <w:sz w:val="22"/>
          <w:szCs w:val="22"/>
          <w:shd w:val="clear" w:color="auto" w:fill="FFFF99"/>
          <w:rtl/>
        </w:rPr>
        <w:tab/>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א)</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הופעלו הליכי גביה על פי פקודת המסים (גביה), בשל חוב מס, ייווספו עליו ההוצאות הכרוכות בדרישת התשלום, בגבייתו ובעיקול טובין, בשיעורים אלה:</w:t>
      </w:r>
    </w:p>
    <w:p w14:paraId="55AE2E16" w14:textId="77777777" w:rsidR="00F37A09" w:rsidRPr="00EC45AD" w:rsidRDefault="00F37A09" w:rsidP="00F37A09">
      <w:pPr>
        <w:pStyle w:val="P22"/>
        <w:spacing w:before="0"/>
        <w:ind w:left="1021" w:right="1134"/>
        <w:rPr>
          <w:rStyle w:val="default"/>
          <w:rFonts w:cs="FrankRuehl"/>
          <w:vanish/>
          <w:sz w:val="22"/>
          <w:szCs w:val="22"/>
          <w:shd w:val="clear" w:color="auto" w:fill="FFFF99"/>
          <w:rtl/>
        </w:rPr>
      </w:pPr>
      <w:r w:rsidRPr="00EC45AD">
        <w:rPr>
          <w:rStyle w:val="default"/>
          <w:rFonts w:cs="FrankRuehl"/>
          <w:vanish/>
          <w:sz w:val="22"/>
          <w:szCs w:val="22"/>
          <w:shd w:val="clear" w:color="auto" w:fill="FFFF99"/>
          <w:rtl/>
        </w:rPr>
        <w:t>(1)</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לכל הודעה בדבר דרישה לתשלום מס, כתב הרשאה, או מתן צו למכירת נכסים </w:t>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 xml:space="preserve"> </w:t>
      </w:r>
      <w:r w:rsidRPr="00EC45AD">
        <w:rPr>
          <w:rStyle w:val="default"/>
          <w:rFonts w:cs="FrankRuehl" w:hint="cs"/>
          <w:strike/>
          <w:vanish/>
          <w:sz w:val="22"/>
          <w:szCs w:val="22"/>
          <w:shd w:val="clear" w:color="auto" w:fill="FFFF99"/>
          <w:rtl/>
        </w:rPr>
        <w:t>35</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36</w:t>
      </w:r>
      <w:r w:rsidRPr="00EC45AD">
        <w:rPr>
          <w:rStyle w:val="default"/>
          <w:rFonts w:cs="FrankRuehl" w:hint="cs"/>
          <w:vanish/>
          <w:sz w:val="22"/>
          <w:szCs w:val="22"/>
          <w:shd w:val="clear" w:color="auto" w:fill="FFFF99"/>
          <w:rtl/>
        </w:rPr>
        <w:t xml:space="preserve"> שקלים חדשים;</w:t>
      </w:r>
    </w:p>
    <w:p w14:paraId="162AD7DD" w14:textId="77777777" w:rsidR="00F37A09" w:rsidRPr="00EC45AD" w:rsidRDefault="00F37A09" w:rsidP="00F37A09">
      <w:pPr>
        <w:pStyle w:val="P22"/>
        <w:spacing w:before="0"/>
        <w:ind w:left="1021" w:right="1134"/>
        <w:rPr>
          <w:rStyle w:val="default"/>
          <w:rFonts w:cs="FrankRuehl" w:hint="cs"/>
          <w:vanish/>
          <w:sz w:val="22"/>
          <w:szCs w:val="22"/>
          <w:shd w:val="clear" w:color="auto" w:fill="FFFF99"/>
          <w:rtl/>
        </w:rPr>
      </w:pPr>
      <w:r w:rsidRPr="00EC45AD">
        <w:rPr>
          <w:rStyle w:val="default"/>
          <w:rFonts w:cs="FrankRuehl"/>
          <w:vanish/>
          <w:sz w:val="22"/>
          <w:szCs w:val="22"/>
          <w:shd w:val="clear" w:color="auto" w:fill="FFFF99"/>
          <w:rtl/>
        </w:rPr>
        <w:t>(2)</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ביצוע עיקול </w:t>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 xml:space="preserve"> </w:t>
      </w:r>
      <w:r w:rsidRPr="00EC45AD">
        <w:rPr>
          <w:rStyle w:val="default"/>
          <w:rFonts w:cs="FrankRuehl" w:hint="cs"/>
          <w:strike/>
          <w:vanish/>
          <w:sz w:val="22"/>
          <w:szCs w:val="22"/>
          <w:shd w:val="clear" w:color="auto" w:fill="FFFF99"/>
          <w:rtl/>
        </w:rPr>
        <w:t>40</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41</w:t>
      </w:r>
      <w:r w:rsidRPr="00EC45AD">
        <w:rPr>
          <w:rStyle w:val="default"/>
          <w:rFonts w:cs="FrankRuehl" w:hint="cs"/>
          <w:vanish/>
          <w:sz w:val="22"/>
          <w:szCs w:val="22"/>
          <w:shd w:val="clear" w:color="auto" w:fill="FFFF99"/>
          <w:rtl/>
        </w:rPr>
        <w:t xml:space="preserve"> שקלים חדשים לכל אדם שהשתתף בביצועו.</w:t>
      </w:r>
    </w:p>
    <w:p w14:paraId="04A7F2E9" w14:textId="77777777" w:rsidR="00F37A09" w:rsidRPr="00EC45AD" w:rsidRDefault="00F37A09" w:rsidP="00F37A09">
      <w:pPr>
        <w:pStyle w:val="P22"/>
        <w:spacing w:before="0"/>
        <w:ind w:left="0" w:right="1134"/>
        <w:rPr>
          <w:rStyle w:val="default"/>
          <w:rFonts w:cs="FrankRuehl" w:hint="cs"/>
          <w:vanish/>
          <w:szCs w:val="20"/>
          <w:shd w:val="clear" w:color="auto" w:fill="FFFF99"/>
          <w:rtl/>
        </w:rPr>
      </w:pPr>
    </w:p>
    <w:p w14:paraId="3A1E7BE8" w14:textId="77777777" w:rsidR="00F37A09" w:rsidRPr="00EC45AD" w:rsidRDefault="00F37A09" w:rsidP="00F37A09">
      <w:pPr>
        <w:pStyle w:val="P22"/>
        <w:spacing w:before="0"/>
        <w:ind w:left="0" w:right="1134"/>
        <w:rPr>
          <w:rStyle w:val="default"/>
          <w:rFonts w:cs="FrankRuehl" w:hint="cs"/>
          <w:vanish/>
          <w:color w:val="FF0000"/>
          <w:szCs w:val="20"/>
          <w:shd w:val="clear" w:color="auto" w:fill="FFFF99"/>
          <w:rtl/>
        </w:rPr>
      </w:pPr>
      <w:r w:rsidRPr="00EC45AD">
        <w:rPr>
          <w:rStyle w:val="default"/>
          <w:rFonts w:cs="FrankRuehl" w:hint="cs"/>
          <w:vanish/>
          <w:color w:val="FF0000"/>
          <w:szCs w:val="20"/>
          <w:shd w:val="clear" w:color="auto" w:fill="FFFF99"/>
          <w:rtl/>
        </w:rPr>
        <w:t>מיום 1.1.2011</w:t>
      </w:r>
    </w:p>
    <w:p w14:paraId="3E845404" w14:textId="77777777" w:rsidR="00F37A09" w:rsidRPr="00EC45AD" w:rsidRDefault="00F37A09" w:rsidP="00F37A09">
      <w:pPr>
        <w:pStyle w:val="P22"/>
        <w:spacing w:before="0"/>
        <w:ind w:left="0" w:right="1134"/>
        <w:rPr>
          <w:rStyle w:val="default"/>
          <w:rFonts w:cs="FrankRuehl" w:hint="cs"/>
          <w:vanish/>
          <w:szCs w:val="20"/>
          <w:shd w:val="clear" w:color="auto" w:fill="FFFF99"/>
          <w:rtl/>
        </w:rPr>
      </w:pPr>
      <w:r w:rsidRPr="00EC45AD">
        <w:rPr>
          <w:rStyle w:val="default"/>
          <w:rFonts w:cs="FrankRuehl" w:hint="cs"/>
          <w:b/>
          <w:bCs/>
          <w:vanish/>
          <w:szCs w:val="20"/>
          <w:shd w:val="clear" w:color="auto" w:fill="FFFF99"/>
          <w:rtl/>
        </w:rPr>
        <w:t>הודעה תשע"א-2010</w:t>
      </w:r>
    </w:p>
    <w:p w14:paraId="7597E408" w14:textId="77777777" w:rsidR="00F37A09" w:rsidRPr="00EC45AD" w:rsidRDefault="00F37A09" w:rsidP="00F37A09">
      <w:pPr>
        <w:pStyle w:val="P22"/>
        <w:spacing w:before="0"/>
        <w:ind w:left="0" w:right="1134"/>
        <w:rPr>
          <w:rStyle w:val="default"/>
          <w:rFonts w:cs="FrankRuehl" w:hint="cs"/>
          <w:vanish/>
          <w:szCs w:val="20"/>
          <w:shd w:val="clear" w:color="auto" w:fill="FFFF99"/>
          <w:rtl/>
        </w:rPr>
      </w:pPr>
      <w:hyperlink r:id="rId328" w:history="1">
        <w:r w:rsidRPr="00EC45AD">
          <w:rPr>
            <w:rStyle w:val="Hyperlink"/>
            <w:rFonts w:hint="cs"/>
            <w:vanish/>
            <w:szCs w:val="20"/>
            <w:shd w:val="clear" w:color="auto" w:fill="FFFF99"/>
            <w:rtl/>
          </w:rPr>
          <w:t>ק"ת תשע"א מס' 6960</w:t>
        </w:r>
      </w:hyperlink>
      <w:r w:rsidRPr="00EC45AD">
        <w:rPr>
          <w:rStyle w:val="default"/>
          <w:rFonts w:cs="FrankRuehl" w:hint="cs"/>
          <w:vanish/>
          <w:szCs w:val="20"/>
          <w:shd w:val="clear" w:color="auto" w:fill="FFFF99"/>
          <w:rtl/>
        </w:rPr>
        <w:t xml:space="preserve"> מיום 30.12.2010 עמ' 436</w:t>
      </w:r>
    </w:p>
    <w:p w14:paraId="5F140B27" w14:textId="77777777" w:rsidR="007D7AC9" w:rsidRPr="00EC45AD" w:rsidRDefault="007D7AC9" w:rsidP="007D7AC9">
      <w:pPr>
        <w:pStyle w:val="P00"/>
        <w:ind w:left="0" w:right="1134"/>
        <w:rPr>
          <w:rStyle w:val="default"/>
          <w:rFonts w:cs="FrankRuehl"/>
          <w:vanish/>
          <w:sz w:val="22"/>
          <w:szCs w:val="22"/>
          <w:shd w:val="clear" w:color="auto" w:fill="FFFF99"/>
          <w:rtl/>
        </w:rPr>
      </w:pPr>
      <w:r w:rsidRPr="00EC45AD">
        <w:rPr>
          <w:rStyle w:val="big-number"/>
          <w:vanish/>
          <w:sz w:val="22"/>
          <w:szCs w:val="22"/>
          <w:shd w:val="clear" w:color="auto" w:fill="FFFF99"/>
          <w:rtl/>
        </w:rPr>
        <w:tab/>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א)</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הופעלו הליכי גביה על פי פקודת המסים (גביה), בשל חוב מס, ייווספו עליו ההוצאות הכרוכות בדרישת התשלום, בגבייתו ובעיקול טובין, בשיעורים אלה:</w:t>
      </w:r>
    </w:p>
    <w:p w14:paraId="1EFCC7F0" w14:textId="77777777" w:rsidR="007D7AC9" w:rsidRPr="00EC45AD" w:rsidRDefault="007D7AC9" w:rsidP="007D7AC9">
      <w:pPr>
        <w:pStyle w:val="P22"/>
        <w:spacing w:before="0"/>
        <w:ind w:left="1021" w:right="1134"/>
        <w:rPr>
          <w:rStyle w:val="default"/>
          <w:rFonts w:cs="FrankRuehl"/>
          <w:vanish/>
          <w:sz w:val="22"/>
          <w:szCs w:val="22"/>
          <w:shd w:val="clear" w:color="auto" w:fill="FFFF99"/>
          <w:rtl/>
        </w:rPr>
      </w:pPr>
      <w:r w:rsidRPr="00EC45AD">
        <w:rPr>
          <w:rStyle w:val="default"/>
          <w:rFonts w:cs="FrankRuehl"/>
          <w:vanish/>
          <w:sz w:val="22"/>
          <w:szCs w:val="22"/>
          <w:shd w:val="clear" w:color="auto" w:fill="FFFF99"/>
          <w:rtl/>
        </w:rPr>
        <w:t>(1)</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לכל הודעה בדבר דרישה לתשלום מס, כתב הרשאה, או מתן צו למכירת נכסים </w:t>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 xml:space="preserve"> </w:t>
      </w:r>
      <w:r w:rsidRPr="00EC45AD">
        <w:rPr>
          <w:rStyle w:val="default"/>
          <w:rFonts w:cs="FrankRuehl" w:hint="cs"/>
          <w:strike/>
          <w:vanish/>
          <w:sz w:val="22"/>
          <w:szCs w:val="22"/>
          <w:shd w:val="clear" w:color="auto" w:fill="FFFF99"/>
          <w:rtl/>
        </w:rPr>
        <w:t>36</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37</w:t>
      </w:r>
      <w:r w:rsidRPr="00EC45AD">
        <w:rPr>
          <w:rStyle w:val="default"/>
          <w:rFonts w:cs="FrankRuehl" w:hint="cs"/>
          <w:vanish/>
          <w:sz w:val="22"/>
          <w:szCs w:val="22"/>
          <w:shd w:val="clear" w:color="auto" w:fill="FFFF99"/>
          <w:rtl/>
        </w:rPr>
        <w:t xml:space="preserve"> שקלים חדשים;</w:t>
      </w:r>
    </w:p>
    <w:p w14:paraId="628F03D3" w14:textId="77777777" w:rsidR="007D7AC9" w:rsidRPr="00EC45AD" w:rsidRDefault="007D7AC9" w:rsidP="007D7AC9">
      <w:pPr>
        <w:pStyle w:val="P22"/>
        <w:spacing w:before="0"/>
        <w:ind w:left="1021" w:right="1134"/>
        <w:rPr>
          <w:rStyle w:val="default"/>
          <w:rFonts w:cs="FrankRuehl" w:hint="cs"/>
          <w:vanish/>
          <w:sz w:val="22"/>
          <w:szCs w:val="22"/>
          <w:shd w:val="clear" w:color="auto" w:fill="FFFF99"/>
          <w:rtl/>
        </w:rPr>
      </w:pPr>
      <w:r w:rsidRPr="00EC45AD">
        <w:rPr>
          <w:rStyle w:val="default"/>
          <w:rFonts w:cs="FrankRuehl"/>
          <w:vanish/>
          <w:sz w:val="22"/>
          <w:szCs w:val="22"/>
          <w:shd w:val="clear" w:color="auto" w:fill="FFFF99"/>
          <w:rtl/>
        </w:rPr>
        <w:t>(2)</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ביצוע עיקול </w:t>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 xml:space="preserve"> </w:t>
      </w:r>
      <w:r w:rsidRPr="00EC45AD">
        <w:rPr>
          <w:rStyle w:val="default"/>
          <w:rFonts w:cs="FrankRuehl" w:hint="cs"/>
          <w:strike/>
          <w:vanish/>
          <w:sz w:val="22"/>
          <w:szCs w:val="22"/>
          <w:shd w:val="clear" w:color="auto" w:fill="FFFF99"/>
          <w:rtl/>
        </w:rPr>
        <w:t>41</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42</w:t>
      </w:r>
      <w:r w:rsidRPr="00EC45AD">
        <w:rPr>
          <w:rStyle w:val="default"/>
          <w:rFonts w:cs="FrankRuehl" w:hint="cs"/>
          <w:vanish/>
          <w:sz w:val="22"/>
          <w:szCs w:val="22"/>
          <w:shd w:val="clear" w:color="auto" w:fill="FFFF99"/>
          <w:rtl/>
        </w:rPr>
        <w:t xml:space="preserve"> שקלים חדשים לכל אדם שהשתתף בביצועו.</w:t>
      </w:r>
    </w:p>
    <w:p w14:paraId="239293FD" w14:textId="77777777" w:rsidR="007D7AC9" w:rsidRPr="00EC45AD" w:rsidRDefault="007D7AC9" w:rsidP="007D7AC9">
      <w:pPr>
        <w:pStyle w:val="P22"/>
        <w:spacing w:before="0"/>
        <w:ind w:left="0" w:right="1134"/>
        <w:rPr>
          <w:rStyle w:val="default"/>
          <w:rFonts w:cs="FrankRuehl" w:hint="cs"/>
          <w:vanish/>
          <w:szCs w:val="20"/>
          <w:shd w:val="clear" w:color="auto" w:fill="FFFF99"/>
          <w:rtl/>
        </w:rPr>
      </w:pPr>
    </w:p>
    <w:p w14:paraId="49441EAF" w14:textId="77777777" w:rsidR="007D7AC9" w:rsidRPr="00EC45AD" w:rsidRDefault="007D7AC9" w:rsidP="007D7AC9">
      <w:pPr>
        <w:pStyle w:val="P22"/>
        <w:spacing w:before="0"/>
        <w:ind w:left="0" w:right="1134"/>
        <w:rPr>
          <w:rStyle w:val="default"/>
          <w:rFonts w:cs="FrankRuehl" w:hint="cs"/>
          <w:vanish/>
          <w:color w:val="FF0000"/>
          <w:szCs w:val="20"/>
          <w:shd w:val="clear" w:color="auto" w:fill="FFFF99"/>
          <w:rtl/>
        </w:rPr>
      </w:pPr>
      <w:r w:rsidRPr="00EC45AD">
        <w:rPr>
          <w:rStyle w:val="default"/>
          <w:rFonts w:cs="FrankRuehl" w:hint="cs"/>
          <w:vanish/>
          <w:color w:val="FF0000"/>
          <w:szCs w:val="20"/>
          <w:shd w:val="clear" w:color="auto" w:fill="FFFF99"/>
          <w:rtl/>
        </w:rPr>
        <w:t>מיום 1.7.2011</w:t>
      </w:r>
    </w:p>
    <w:p w14:paraId="555A0E3E" w14:textId="77777777" w:rsidR="007D7AC9" w:rsidRPr="00EC45AD" w:rsidRDefault="007D7AC9" w:rsidP="007D7AC9">
      <w:pPr>
        <w:pStyle w:val="P22"/>
        <w:spacing w:before="0"/>
        <w:ind w:left="0" w:right="1134"/>
        <w:rPr>
          <w:rStyle w:val="default"/>
          <w:rFonts w:cs="FrankRuehl" w:hint="cs"/>
          <w:vanish/>
          <w:szCs w:val="20"/>
          <w:shd w:val="clear" w:color="auto" w:fill="FFFF99"/>
          <w:rtl/>
        </w:rPr>
      </w:pPr>
      <w:r w:rsidRPr="00EC45AD">
        <w:rPr>
          <w:rStyle w:val="default"/>
          <w:rFonts w:cs="FrankRuehl" w:hint="cs"/>
          <w:b/>
          <w:bCs/>
          <w:vanish/>
          <w:szCs w:val="20"/>
          <w:shd w:val="clear" w:color="auto" w:fill="FFFF99"/>
          <w:rtl/>
        </w:rPr>
        <w:t>הודעה (מס' 2) תשע"א-2011</w:t>
      </w:r>
    </w:p>
    <w:p w14:paraId="7AE14539" w14:textId="77777777" w:rsidR="007D7AC9" w:rsidRPr="00EC45AD" w:rsidRDefault="007D7AC9" w:rsidP="007D7AC9">
      <w:pPr>
        <w:pStyle w:val="P22"/>
        <w:spacing w:before="0"/>
        <w:ind w:left="0" w:right="1134"/>
        <w:rPr>
          <w:rStyle w:val="default"/>
          <w:rFonts w:cs="FrankRuehl" w:hint="cs"/>
          <w:vanish/>
          <w:szCs w:val="20"/>
          <w:shd w:val="clear" w:color="auto" w:fill="FFFF99"/>
          <w:rtl/>
        </w:rPr>
      </w:pPr>
      <w:hyperlink r:id="rId329" w:history="1">
        <w:r w:rsidRPr="00EC45AD">
          <w:rPr>
            <w:rStyle w:val="Hyperlink"/>
            <w:rFonts w:hint="cs"/>
            <w:vanish/>
            <w:szCs w:val="20"/>
            <w:shd w:val="clear" w:color="auto" w:fill="FFFF99"/>
            <w:rtl/>
          </w:rPr>
          <w:t>ק"ת תשע"א מס' 7018</w:t>
        </w:r>
      </w:hyperlink>
      <w:r w:rsidRPr="00EC45AD">
        <w:rPr>
          <w:rStyle w:val="default"/>
          <w:rFonts w:cs="FrankRuehl" w:hint="cs"/>
          <w:vanish/>
          <w:szCs w:val="20"/>
          <w:shd w:val="clear" w:color="auto" w:fill="FFFF99"/>
          <w:rtl/>
        </w:rPr>
        <w:t xml:space="preserve"> מיום 26.7.2011 עמ' 1195</w:t>
      </w:r>
    </w:p>
    <w:p w14:paraId="2F29A0B5" w14:textId="77777777" w:rsidR="00FB21C0" w:rsidRPr="00EC45AD" w:rsidRDefault="00FB21C0" w:rsidP="00FB21C0">
      <w:pPr>
        <w:pStyle w:val="P00"/>
        <w:ind w:left="0" w:right="1134"/>
        <w:rPr>
          <w:rStyle w:val="default"/>
          <w:rFonts w:cs="FrankRuehl"/>
          <w:vanish/>
          <w:sz w:val="22"/>
          <w:szCs w:val="22"/>
          <w:shd w:val="clear" w:color="auto" w:fill="FFFF99"/>
          <w:rtl/>
        </w:rPr>
      </w:pPr>
      <w:r w:rsidRPr="00EC45AD">
        <w:rPr>
          <w:rStyle w:val="big-number"/>
          <w:vanish/>
          <w:sz w:val="22"/>
          <w:szCs w:val="22"/>
          <w:shd w:val="clear" w:color="auto" w:fill="FFFF99"/>
          <w:rtl/>
        </w:rPr>
        <w:tab/>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א)</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הופעלו הליכי גב</w:t>
      </w:r>
      <w:r w:rsidR="007D7AC9" w:rsidRPr="00EC45AD">
        <w:rPr>
          <w:rStyle w:val="default"/>
          <w:rFonts w:cs="FrankRuehl" w:hint="cs"/>
          <w:vanish/>
          <w:sz w:val="22"/>
          <w:szCs w:val="22"/>
          <w:shd w:val="clear" w:color="auto" w:fill="FFFF99"/>
          <w:rtl/>
        </w:rPr>
        <w:t>י</w:t>
      </w:r>
      <w:r w:rsidRPr="00EC45AD">
        <w:rPr>
          <w:rStyle w:val="default"/>
          <w:rFonts w:cs="FrankRuehl" w:hint="cs"/>
          <w:vanish/>
          <w:sz w:val="22"/>
          <w:szCs w:val="22"/>
          <w:shd w:val="clear" w:color="auto" w:fill="FFFF99"/>
          <w:rtl/>
        </w:rPr>
        <w:t>יה על פי פקודת המסים (גב</w:t>
      </w:r>
      <w:r w:rsidR="007D7AC9" w:rsidRPr="00EC45AD">
        <w:rPr>
          <w:rStyle w:val="default"/>
          <w:rFonts w:cs="FrankRuehl" w:hint="cs"/>
          <w:vanish/>
          <w:sz w:val="22"/>
          <w:szCs w:val="22"/>
          <w:shd w:val="clear" w:color="auto" w:fill="FFFF99"/>
          <w:rtl/>
        </w:rPr>
        <w:t>י</w:t>
      </w:r>
      <w:r w:rsidRPr="00EC45AD">
        <w:rPr>
          <w:rStyle w:val="default"/>
          <w:rFonts w:cs="FrankRuehl" w:hint="cs"/>
          <w:vanish/>
          <w:sz w:val="22"/>
          <w:szCs w:val="22"/>
          <w:shd w:val="clear" w:color="auto" w:fill="FFFF99"/>
          <w:rtl/>
        </w:rPr>
        <w:t>יה), בשל חוב מס, ייווספו עליו ההוצאות הכרוכות בדרישת התשלום, בגבייתו ובעיקול טובין, בשיעורים אלה:</w:t>
      </w:r>
    </w:p>
    <w:p w14:paraId="6B07031D" w14:textId="77777777" w:rsidR="00FB21C0" w:rsidRPr="00EC45AD" w:rsidRDefault="00FB21C0" w:rsidP="007D7AC9">
      <w:pPr>
        <w:pStyle w:val="P22"/>
        <w:spacing w:before="0"/>
        <w:ind w:left="1021" w:right="1134"/>
        <w:rPr>
          <w:rStyle w:val="default"/>
          <w:rFonts w:cs="FrankRuehl"/>
          <w:vanish/>
          <w:sz w:val="22"/>
          <w:szCs w:val="22"/>
          <w:shd w:val="clear" w:color="auto" w:fill="FFFF99"/>
          <w:rtl/>
        </w:rPr>
      </w:pPr>
      <w:r w:rsidRPr="00EC45AD">
        <w:rPr>
          <w:rStyle w:val="default"/>
          <w:rFonts w:cs="FrankRuehl"/>
          <w:vanish/>
          <w:sz w:val="22"/>
          <w:szCs w:val="22"/>
          <w:shd w:val="clear" w:color="auto" w:fill="FFFF99"/>
          <w:rtl/>
        </w:rPr>
        <w:t>(1)</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לכל הודעה בדבר דרישה לתשלום מס, כתב הרשאה, או מתן צו למכירת נכסים </w:t>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 xml:space="preserve"> </w:t>
      </w:r>
      <w:r w:rsidRPr="00EC45AD">
        <w:rPr>
          <w:rStyle w:val="default"/>
          <w:rFonts w:cs="FrankRuehl" w:hint="cs"/>
          <w:strike/>
          <w:vanish/>
          <w:sz w:val="22"/>
          <w:szCs w:val="22"/>
          <w:shd w:val="clear" w:color="auto" w:fill="FFFF99"/>
          <w:rtl/>
        </w:rPr>
        <w:t>3</w:t>
      </w:r>
      <w:r w:rsidR="007D7AC9" w:rsidRPr="00EC45AD">
        <w:rPr>
          <w:rStyle w:val="default"/>
          <w:rFonts w:cs="FrankRuehl" w:hint="cs"/>
          <w:strike/>
          <w:vanish/>
          <w:sz w:val="22"/>
          <w:szCs w:val="22"/>
          <w:shd w:val="clear" w:color="auto" w:fill="FFFF99"/>
          <w:rtl/>
        </w:rPr>
        <w:t>7</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3</w:t>
      </w:r>
      <w:r w:rsidR="007D7AC9" w:rsidRPr="00EC45AD">
        <w:rPr>
          <w:rStyle w:val="default"/>
          <w:rFonts w:cs="FrankRuehl" w:hint="cs"/>
          <w:vanish/>
          <w:sz w:val="22"/>
          <w:szCs w:val="22"/>
          <w:u w:val="single"/>
          <w:shd w:val="clear" w:color="auto" w:fill="FFFF99"/>
          <w:rtl/>
        </w:rPr>
        <w:t>8</w:t>
      </w:r>
      <w:r w:rsidRPr="00EC45AD">
        <w:rPr>
          <w:rStyle w:val="default"/>
          <w:rFonts w:cs="FrankRuehl" w:hint="cs"/>
          <w:vanish/>
          <w:sz w:val="22"/>
          <w:szCs w:val="22"/>
          <w:shd w:val="clear" w:color="auto" w:fill="FFFF99"/>
          <w:rtl/>
        </w:rPr>
        <w:t xml:space="preserve"> שקלים חדשים;</w:t>
      </w:r>
    </w:p>
    <w:p w14:paraId="070F54B1" w14:textId="77777777" w:rsidR="00FB21C0" w:rsidRPr="00FB21C0" w:rsidRDefault="00FB21C0" w:rsidP="007D7AC9">
      <w:pPr>
        <w:pStyle w:val="P22"/>
        <w:spacing w:before="0"/>
        <w:ind w:left="1021" w:right="1134"/>
        <w:rPr>
          <w:rStyle w:val="default"/>
          <w:rFonts w:cs="FrankRuehl" w:hint="cs"/>
          <w:sz w:val="2"/>
          <w:szCs w:val="2"/>
          <w:shd w:val="clear" w:color="auto" w:fill="FFFF99"/>
          <w:rtl/>
        </w:rPr>
      </w:pPr>
      <w:r w:rsidRPr="00EC45AD">
        <w:rPr>
          <w:rStyle w:val="default"/>
          <w:rFonts w:cs="FrankRuehl"/>
          <w:vanish/>
          <w:sz w:val="22"/>
          <w:szCs w:val="22"/>
          <w:shd w:val="clear" w:color="auto" w:fill="FFFF99"/>
          <w:rtl/>
        </w:rPr>
        <w:t>(2)</w:t>
      </w:r>
      <w:r w:rsidRPr="00EC45AD">
        <w:rPr>
          <w:rStyle w:val="default"/>
          <w:rFonts w:cs="FrankRuehl"/>
          <w:vanish/>
          <w:sz w:val="22"/>
          <w:szCs w:val="22"/>
          <w:shd w:val="clear" w:color="auto" w:fill="FFFF99"/>
          <w:rtl/>
        </w:rPr>
        <w:tab/>
      </w:r>
      <w:r w:rsidRPr="00EC45AD">
        <w:rPr>
          <w:rStyle w:val="default"/>
          <w:rFonts w:cs="FrankRuehl" w:hint="cs"/>
          <w:vanish/>
          <w:sz w:val="22"/>
          <w:szCs w:val="22"/>
          <w:shd w:val="clear" w:color="auto" w:fill="FFFF99"/>
          <w:rtl/>
        </w:rPr>
        <w:t xml:space="preserve">ביצוע עיקול </w:t>
      </w:r>
      <w:r w:rsidRPr="00EC45AD">
        <w:rPr>
          <w:rStyle w:val="default"/>
          <w:rFonts w:cs="FrankRuehl"/>
          <w:vanish/>
          <w:sz w:val="22"/>
          <w:szCs w:val="22"/>
          <w:shd w:val="clear" w:color="auto" w:fill="FFFF99"/>
          <w:rtl/>
        </w:rPr>
        <w:t>–</w:t>
      </w:r>
      <w:r w:rsidRPr="00EC45AD">
        <w:rPr>
          <w:rStyle w:val="default"/>
          <w:rFonts w:cs="FrankRuehl" w:hint="cs"/>
          <w:vanish/>
          <w:sz w:val="22"/>
          <w:szCs w:val="22"/>
          <w:shd w:val="clear" w:color="auto" w:fill="FFFF99"/>
          <w:rtl/>
        </w:rPr>
        <w:t xml:space="preserve"> </w:t>
      </w:r>
      <w:r w:rsidR="00377983" w:rsidRPr="00EC45AD">
        <w:rPr>
          <w:rStyle w:val="default"/>
          <w:rFonts w:cs="FrankRuehl" w:hint="cs"/>
          <w:strike/>
          <w:vanish/>
          <w:sz w:val="22"/>
          <w:szCs w:val="22"/>
          <w:shd w:val="clear" w:color="auto" w:fill="FFFF99"/>
          <w:rtl/>
        </w:rPr>
        <w:t>4</w:t>
      </w:r>
      <w:r w:rsidR="007D7AC9" w:rsidRPr="00EC45AD">
        <w:rPr>
          <w:rStyle w:val="default"/>
          <w:rFonts w:cs="FrankRuehl" w:hint="cs"/>
          <w:strike/>
          <w:vanish/>
          <w:sz w:val="22"/>
          <w:szCs w:val="22"/>
          <w:shd w:val="clear" w:color="auto" w:fill="FFFF99"/>
          <w:rtl/>
        </w:rPr>
        <w:t>2</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4</w:t>
      </w:r>
      <w:r w:rsidR="007D7AC9" w:rsidRPr="00EC45AD">
        <w:rPr>
          <w:rStyle w:val="default"/>
          <w:rFonts w:cs="FrankRuehl" w:hint="cs"/>
          <w:vanish/>
          <w:sz w:val="22"/>
          <w:szCs w:val="22"/>
          <w:u w:val="single"/>
          <w:shd w:val="clear" w:color="auto" w:fill="FFFF99"/>
          <w:rtl/>
        </w:rPr>
        <w:t>3</w:t>
      </w:r>
      <w:r w:rsidRPr="00EC45AD">
        <w:rPr>
          <w:rStyle w:val="default"/>
          <w:rFonts w:cs="FrankRuehl" w:hint="cs"/>
          <w:vanish/>
          <w:sz w:val="22"/>
          <w:szCs w:val="22"/>
          <w:shd w:val="clear" w:color="auto" w:fill="FFFF99"/>
          <w:rtl/>
        </w:rPr>
        <w:t xml:space="preserve"> שקלים חדשים לכל אדם שהשתתף בביצועו.</w:t>
      </w:r>
      <w:bookmarkEnd w:id="104"/>
    </w:p>
    <w:p w14:paraId="7230C62A" w14:textId="77777777" w:rsidR="009662CD" w:rsidRDefault="009662CD">
      <w:pPr>
        <w:pStyle w:val="P00"/>
        <w:spacing w:before="72"/>
        <w:ind w:left="0" w:right="1134"/>
        <w:rPr>
          <w:rStyle w:val="default"/>
          <w:rFonts w:cs="FrankRuehl"/>
          <w:rtl/>
        </w:rPr>
      </w:pPr>
      <w:bookmarkStart w:id="105" w:name="Seif36"/>
      <w:bookmarkEnd w:id="105"/>
      <w:r>
        <w:rPr>
          <w:lang w:val="he-IL"/>
        </w:rPr>
        <w:pict w14:anchorId="4D02DA03">
          <v:rect id="_x0000_s2181" style="position:absolute;left:0;text-align:left;margin-left:464.5pt;margin-top:8.05pt;width:75.05pt;height:36pt;z-index:251669504" o:allowincell="f" filled="f" stroked="f" strokecolor="lime" strokeweight=".25pt">
            <v:textbox inset="0,0,0,0">
              <w:txbxContent>
                <w:p w14:paraId="3E6F7B25" w14:textId="77777777" w:rsidR="000F06EF" w:rsidRDefault="000F06EF" w:rsidP="003449B0">
                  <w:pPr>
                    <w:spacing w:line="160" w:lineRule="exact"/>
                    <w:jc w:val="left"/>
                    <w:rPr>
                      <w:rFonts w:cs="Miriam"/>
                      <w:noProof/>
                      <w:szCs w:val="18"/>
                      <w:rtl/>
                    </w:rPr>
                  </w:pPr>
                  <w:r>
                    <w:rPr>
                      <w:rFonts w:cs="Miriam"/>
                      <w:szCs w:val="18"/>
                      <w:rtl/>
                    </w:rPr>
                    <w:t>ת</w:t>
                  </w:r>
                  <w:r>
                    <w:rPr>
                      <w:rFonts w:cs="Miriam" w:hint="cs"/>
                      <w:szCs w:val="18"/>
                      <w:rtl/>
                    </w:rPr>
                    <w:t xml:space="preserve">עודת רישום </w:t>
                  </w:r>
                  <w:r>
                    <w:rPr>
                      <w:rFonts w:cs="Miriam"/>
                      <w:szCs w:val="18"/>
                      <w:rtl/>
                    </w:rPr>
                    <w:t>א</w:t>
                  </w:r>
                  <w:r>
                    <w:rPr>
                      <w:rFonts w:cs="Miriam" w:hint="cs"/>
                      <w:szCs w:val="18"/>
                      <w:rtl/>
                    </w:rPr>
                    <w:t>ו אישור</w:t>
                  </w:r>
                </w:p>
                <w:p w14:paraId="55D41DDF" w14:textId="77777777" w:rsidR="000F06EF" w:rsidRDefault="000F06EF">
                  <w:pPr>
                    <w:spacing w:line="160" w:lineRule="exact"/>
                    <w:jc w:val="left"/>
                    <w:rPr>
                      <w:rFonts w:cs="Miriam"/>
                      <w:szCs w:val="18"/>
                      <w:rtl/>
                    </w:rPr>
                  </w:pPr>
                  <w:r>
                    <w:rPr>
                      <w:rFonts w:cs="Miriam"/>
                      <w:szCs w:val="18"/>
                      <w:rtl/>
                    </w:rPr>
                    <w:t>ת</w:t>
                  </w:r>
                  <w:r>
                    <w:rPr>
                      <w:rFonts w:cs="Miriam" w:hint="cs"/>
                      <w:szCs w:val="18"/>
                      <w:rtl/>
                    </w:rPr>
                    <w:t xml:space="preserve">ק' (מס' 2) </w:t>
                  </w:r>
                </w:p>
                <w:p w14:paraId="458ACF46"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של"ח-1978</w:t>
                  </w:r>
                </w:p>
              </w:txbxContent>
            </v:textbox>
            <w10:anchorlock/>
          </v:rect>
        </w:pict>
      </w:r>
      <w:r>
        <w:rPr>
          <w:rStyle w:val="big-number"/>
          <w:rtl/>
        </w:rPr>
        <w:t>25</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עוסק יציג דרך קבע בחצרי עסקו ובמקום בולט את תעודת העוסק או אישור שקיבל לפי סעיף 53 לחוק.</w:t>
      </w:r>
    </w:p>
    <w:p w14:paraId="542F3E7B" w14:textId="77777777" w:rsidR="009662CD" w:rsidRDefault="009662C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כל מסמך ששולח עוסק או אדם מטעמו אל המנהל במסגרת עסקיו, ישא את המספר של תעודת </w:t>
      </w:r>
      <w:r>
        <w:rPr>
          <w:rStyle w:val="default"/>
          <w:rFonts w:cs="FrankRuehl"/>
          <w:rtl/>
        </w:rPr>
        <w:t>ה</w:t>
      </w:r>
      <w:r>
        <w:rPr>
          <w:rStyle w:val="default"/>
          <w:rFonts w:cs="FrankRuehl" w:hint="cs"/>
          <w:rtl/>
        </w:rPr>
        <w:t>עוסק או האישור כאמור בתקנת משנה (א).</w:t>
      </w:r>
    </w:p>
    <w:p w14:paraId="337CCD06" w14:textId="77777777" w:rsidR="00A81870" w:rsidRPr="00EC45AD" w:rsidRDefault="00A81870" w:rsidP="00A81870">
      <w:pPr>
        <w:pStyle w:val="P00"/>
        <w:spacing w:before="0"/>
        <w:ind w:left="0" w:right="1134"/>
        <w:rPr>
          <w:rFonts w:hint="cs"/>
          <w:b/>
          <w:bCs/>
          <w:vanish/>
          <w:szCs w:val="20"/>
          <w:shd w:val="clear" w:color="auto" w:fill="FFFF99"/>
          <w:rtl/>
        </w:rPr>
      </w:pPr>
      <w:bookmarkStart w:id="106" w:name="Rov120"/>
      <w:r w:rsidRPr="00EC45AD">
        <w:rPr>
          <w:rFonts w:hint="cs"/>
          <w:vanish/>
          <w:color w:val="FF0000"/>
          <w:szCs w:val="20"/>
          <w:shd w:val="clear" w:color="auto" w:fill="FFFF99"/>
          <w:rtl/>
        </w:rPr>
        <w:t>מיום 1.3.1978</w:t>
      </w:r>
    </w:p>
    <w:p w14:paraId="55D23EF0" w14:textId="77777777" w:rsidR="00A81870" w:rsidRPr="00EC45AD" w:rsidRDefault="00A81870" w:rsidP="00A81870">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(מס' 2) תשל"ח-1978</w:t>
      </w:r>
    </w:p>
    <w:p w14:paraId="7DC55C45" w14:textId="77777777" w:rsidR="00A81870" w:rsidRPr="00EC45AD" w:rsidRDefault="00A81870" w:rsidP="00A81870">
      <w:pPr>
        <w:pStyle w:val="P11"/>
        <w:spacing w:before="0"/>
        <w:ind w:left="0" w:right="1134"/>
        <w:rPr>
          <w:rFonts w:hint="cs"/>
          <w:vanish/>
          <w:szCs w:val="20"/>
          <w:shd w:val="clear" w:color="auto" w:fill="FFFF99"/>
          <w:rtl/>
        </w:rPr>
      </w:pPr>
      <w:hyperlink r:id="rId330" w:history="1">
        <w:r w:rsidRPr="00EC45AD">
          <w:rPr>
            <w:rStyle w:val="Hyperlink"/>
            <w:rFonts w:hint="cs"/>
            <w:vanish/>
            <w:szCs w:val="20"/>
            <w:shd w:val="clear" w:color="auto" w:fill="FFFF99"/>
            <w:rtl/>
          </w:rPr>
          <w:t>ק"ת תשל"ח מס' 3820</w:t>
        </w:r>
      </w:hyperlink>
      <w:r w:rsidRPr="00EC45AD">
        <w:rPr>
          <w:rFonts w:hint="cs"/>
          <w:vanish/>
          <w:szCs w:val="20"/>
          <w:shd w:val="clear" w:color="auto" w:fill="FFFF99"/>
          <w:rtl/>
        </w:rPr>
        <w:t xml:space="preserve"> מיום 1.3.1978 עמ' 779 </w:t>
      </w:r>
    </w:p>
    <w:p w14:paraId="1771B02A" w14:textId="77777777" w:rsidR="00A81870" w:rsidRPr="00BE470B" w:rsidRDefault="00A81870" w:rsidP="00BE470B">
      <w:pPr>
        <w:pStyle w:val="P11"/>
        <w:spacing w:before="0"/>
        <w:ind w:left="0" w:right="1134"/>
        <w:rPr>
          <w:rStyle w:val="default"/>
          <w:rFonts w:cs="FrankRuehl" w:hint="cs"/>
          <w:b/>
          <w:bCs/>
          <w:sz w:val="2"/>
          <w:szCs w:val="2"/>
          <w:rtl/>
        </w:rPr>
      </w:pPr>
      <w:r w:rsidRPr="00EC45AD">
        <w:rPr>
          <w:rFonts w:hint="cs"/>
          <w:b/>
          <w:bCs/>
          <w:vanish/>
          <w:szCs w:val="20"/>
          <w:shd w:val="clear" w:color="auto" w:fill="FFFF99"/>
          <w:rtl/>
        </w:rPr>
        <w:t>הוספת תקנה 25א</w:t>
      </w:r>
      <w:bookmarkEnd w:id="106"/>
    </w:p>
    <w:p w14:paraId="7F8000B6" w14:textId="77777777" w:rsidR="009662CD" w:rsidRDefault="009662CD">
      <w:pPr>
        <w:pStyle w:val="P00"/>
        <w:spacing w:before="72"/>
        <w:ind w:left="0" w:right="1134"/>
        <w:rPr>
          <w:rStyle w:val="default"/>
          <w:rFonts w:cs="FrankRuehl"/>
          <w:rtl/>
        </w:rPr>
      </w:pPr>
      <w:bookmarkStart w:id="107" w:name="Seif37"/>
      <w:bookmarkEnd w:id="107"/>
      <w:r>
        <w:rPr>
          <w:lang w:val="he-IL"/>
        </w:rPr>
        <w:pict w14:anchorId="01729231">
          <v:rect id="_x0000_s2182" style="position:absolute;left:0;text-align:left;margin-left:464.5pt;margin-top:8.05pt;width:75.05pt;height:16pt;z-index:251670528" o:allowincell="f" filled="f" stroked="f" strokecolor="lime" strokeweight=".25pt">
            <v:textbox inset="0,0,0,0">
              <w:txbxContent>
                <w:p w14:paraId="70A9FAF5"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עודת משלוח</w:t>
                  </w:r>
                </w:p>
              </w:txbxContent>
            </v:textbox>
            <w10:anchorlock/>
          </v:rect>
        </w:pict>
      </w:r>
      <w:r>
        <w:rPr>
          <w:rStyle w:val="big-number"/>
          <w:rtl/>
        </w:rPr>
        <w:t>26.</w:t>
      </w:r>
      <w:r>
        <w:rPr>
          <w:rStyle w:val="big-number"/>
          <w:rtl/>
        </w:rPr>
        <w:tab/>
      </w:r>
      <w:r>
        <w:rPr>
          <w:rStyle w:val="default"/>
          <w:rFonts w:cs="FrankRuehl"/>
          <w:rtl/>
        </w:rPr>
        <w:t>ע</w:t>
      </w:r>
      <w:r>
        <w:rPr>
          <w:rStyle w:val="default"/>
          <w:rFonts w:cs="FrankRuehl" w:hint="cs"/>
          <w:rtl/>
        </w:rPr>
        <w:t>וסק המוביל טובין שעשה בהם עסקה ועוסק שעיסוקו הובלת טובין, רשאים להוביל את הטובין בלי תעודת משלוח או חשבונית אם נתקיים אחד מאלה:</w:t>
      </w:r>
    </w:p>
    <w:p w14:paraId="6CA854EE" w14:textId="77777777" w:rsidR="009662CD" w:rsidRDefault="009662C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מוכר הטובין אינו יצרן הטובין או שאין עסקו, כולו או מקצתו, מכירתם </w:t>
      </w:r>
      <w:r>
        <w:rPr>
          <w:rStyle w:val="default"/>
          <w:rFonts w:cs="FrankRuehl"/>
          <w:rtl/>
        </w:rPr>
        <w:t>ב</w:t>
      </w:r>
      <w:r>
        <w:rPr>
          <w:rStyle w:val="default"/>
          <w:rFonts w:cs="FrankRuehl" w:hint="cs"/>
          <w:rtl/>
        </w:rPr>
        <w:t>סיטונות;</w:t>
      </w:r>
    </w:p>
    <w:p w14:paraId="10CF1065" w14:textId="77777777" w:rsidR="009662CD" w:rsidRDefault="009662C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הטובין פטורים ממס או חל עליהם שיעור אפס;</w:t>
      </w:r>
    </w:p>
    <w:p w14:paraId="72B4B5C0" w14:textId="77777777" w:rsidR="009662CD" w:rsidRDefault="009662CD" w:rsidP="000F06EF">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אין חובה על העוסק להוציא תעודת משלוח, על פי הוראות מס הכנסה (ניהול פנקסי חשבונות) (מס' 2), תשל"ג</w:t>
      </w:r>
      <w:r w:rsidR="000F06EF">
        <w:rPr>
          <w:rStyle w:val="default"/>
          <w:rFonts w:cs="FrankRuehl" w:hint="cs"/>
          <w:rtl/>
        </w:rPr>
        <w:t>-</w:t>
      </w:r>
      <w:r>
        <w:rPr>
          <w:rStyle w:val="default"/>
          <w:rFonts w:cs="FrankRuehl" w:hint="cs"/>
          <w:rtl/>
        </w:rPr>
        <w:t>1973.</w:t>
      </w:r>
    </w:p>
    <w:p w14:paraId="19AD7665" w14:textId="77777777" w:rsidR="009662CD" w:rsidRDefault="009662CD">
      <w:pPr>
        <w:pStyle w:val="P00"/>
        <w:spacing w:before="72"/>
        <w:ind w:left="0" w:right="1134"/>
        <w:rPr>
          <w:rStyle w:val="default"/>
          <w:rFonts w:cs="FrankRuehl"/>
          <w:rtl/>
        </w:rPr>
      </w:pPr>
      <w:bookmarkStart w:id="108" w:name="Seif38"/>
      <w:bookmarkEnd w:id="108"/>
      <w:r>
        <w:rPr>
          <w:lang w:val="he-IL"/>
        </w:rPr>
        <w:pict w14:anchorId="235F00E6">
          <v:rect id="_x0000_s2183" style="position:absolute;left:0;text-align:left;margin-left:464.5pt;margin-top:8.05pt;width:75.05pt;height:18.35pt;z-index:251671552" o:allowincell="f" filled="f" stroked="f" strokecolor="lime" strokeweight=".25pt">
            <v:textbox inset="0,0,0,0">
              <w:txbxContent>
                <w:p w14:paraId="55A90FC2" w14:textId="77777777" w:rsidR="000F06EF" w:rsidRDefault="000F06EF">
                  <w:pPr>
                    <w:spacing w:line="160" w:lineRule="exact"/>
                    <w:jc w:val="left"/>
                    <w:rPr>
                      <w:rFonts w:cs="Miriam"/>
                      <w:noProof/>
                      <w:szCs w:val="18"/>
                      <w:rtl/>
                    </w:rPr>
                  </w:pPr>
                  <w:r>
                    <w:rPr>
                      <w:rFonts w:cs="Miriam"/>
                      <w:szCs w:val="18"/>
                      <w:rtl/>
                    </w:rPr>
                    <w:t>ה</w:t>
                  </w:r>
                  <w:r>
                    <w:rPr>
                      <w:rFonts w:cs="Miriam" w:hint="cs"/>
                      <w:szCs w:val="18"/>
                      <w:rtl/>
                    </w:rPr>
                    <w:t>מצאת מסמכים</w:t>
                  </w:r>
                </w:p>
                <w:p w14:paraId="51CE76EB" w14:textId="77777777" w:rsidR="000F06EF" w:rsidRDefault="000F06EF" w:rsidP="000F06EF">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שמ"ז-1986</w:t>
                  </w:r>
                </w:p>
              </w:txbxContent>
            </v:textbox>
            <w10:anchorlock/>
          </v:rect>
        </w:pict>
      </w:r>
      <w:r>
        <w:rPr>
          <w:rStyle w:val="big-number"/>
          <w:rtl/>
        </w:rPr>
        <w:t>26</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המסמכים המפורטים להלן יומצאו ביד או בדואר רש</w:t>
      </w:r>
      <w:r>
        <w:rPr>
          <w:rStyle w:val="default"/>
          <w:rFonts w:cs="FrankRuehl"/>
          <w:rtl/>
        </w:rPr>
        <w:t>ו</w:t>
      </w:r>
      <w:r>
        <w:rPr>
          <w:rStyle w:val="default"/>
          <w:rFonts w:cs="FrankRuehl" w:hint="cs"/>
          <w:rtl/>
        </w:rPr>
        <w:t>ם:</w:t>
      </w:r>
    </w:p>
    <w:p w14:paraId="2EA3CD0B" w14:textId="77777777" w:rsidR="009662CD" w:rsidRDefault="009662CD">
      <w:pPr>
        <w:pStyle w:val="P22"/>
        <w:spacing w:before="72"/>
        <w:ind w:left="1021" w:right="1134"/>
        <w:rPr>
          <w:rStyle w:val="default"/>
          <w:rFonts w:cs="FrankRuehl"/>
          <w:rtl/>
        </w:rPr>
      </w:pPr>
      <w:r>
        <w:rPr>
          <w:rStyle w:val="default"/>
          <w:rFonts w:cs="FrankRuehl"/>
          <w:rtl/>
        </w:rPr>
        <w:t>ד</w:t>
      </w:r>
      <w:r>
        <w:rPr>
          <w:rStyle w:val="default"/>
          <w:rFonts w:cs="FrankRuehl" w:hint="cs"/>
          <w:rtl/>
        </w:rPr>
        <w:t>רישה, הודעה, החלטה, השגה, התראה או קביעה לפי הסעיפים 50, 60, 72, 74, 77א, 82, 95, 108(א), 109(א)(4), 111(ב) ו-(ו), 112(א) ו-(ב), 112א(א), 113 או 138 לחוק, הכל לפי הענין.</w:t>
      </w:r>
    </w:p>
    <w:p w14:paraId="5CFDFC5B" w14:textId="77777777" w:rsidR="009662CD" w:rsidRDefault="009662C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מסמך אחר לענין החוק יומצא ביד או יישלח בדואר.</w:t>
      </w:r>
    </w:p>
    <w:p w14:paraId="16C71557" w14:textId="77777777" w:rsidR="009662CD" w:rsidRDefault="009662C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הומצא מסמך ביד לעובדו של </w:t>
      </w:r>
      <w:r>
        <w:rPr>
          <w:rStyle w:val="default"/>
          <w:rFonts w:cs="FrankRuehl"/>
          <w:rtl/>
        </w:rPr>
        <w:t>ה</w:t>
      </w:r>
      <w:r>
        <w:rPr>
          <w:rStyle w:val="default"/>
          <w:rFonts w:cs="FrankRuehl" w:hint="cs"/>
          <w:rtl/>
        </w:rPr>
        <w:t>נמען יקבל אישור בכתב על המסירה.</w:t>
      </w:r>
    </w:p>
    <w:p w14:paraId="6E8A5BC2" w14:textId="77777777" w:rsidR="005155AA" w:rsidRPr="00EC45AD" w:rsidRDefault="005155AA" w:rsidP="005155AA">
      <w:pPr>
        <w:pStyle w:val="P00"/>
        <w:spacing w:before="0"/>
        <w:ind w:left="0" w:right="1134"/>
        <w:rPr>
          <w:rFonts w:hint="cs"/>
          <w:b/>
          <w:bCs/>
          <w:vanish/>
          <w:szCs w:val="20"/>
          <w:shd w:val="clear" w:color="auto" w:fill="FFFF99"/>
          <w:rtl/>
        </w:rPr>
      </w:pPr>
      <w:bookmarkStart w:id="109" w:name="Rov121"/>
      <w:r w:rsidRPr="00EC45AD">
        <w:rPr>
          <w:rFonts w:hint="cs"/>
          <w:vanish/>
          <w:color w:val="FF0000"/>
          <w:szCs w:val="20"/>
          <w:shd w:val="clear" w:color="auto" w:fill="FFFF99"/>
          <w:rtl/>
        </w:rPr>
        <w:t>מיום 1.10.1986</w:t>
      </w:r>
    </w:p>
    <w:p w14:paraId="4CEF014F" w14:textId="77777777" w:rsidR="005155AA" w:rsidRPr="00EC45AD" w:rsidRDefault="005155AA" w:rsidP="005155AA">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תשמ"ז-1986</w:t>
      </w:r>
    </w:p>
    <w:p w14:paraId="081219D5" w14:textId="77777777" w:rsidR="005155AA" w:rsidRPr="00EC45AD" w:rsidRDefault="005155AA" w:rsidP="005155AA">
      <w:pPr>
        <w:pStyle w:val="P00"/>
        <w:spacing w:before="0"/>
        <w:ind w:left="0" w:right="1134"/>
        <w:rPr>
          <w:rFonts w:hint="cs"/>
          <w:vanish/>
          <w:szCs w:val="20"/>
          <w:shd w:val="clear" w:color="auto" w:fill="FFFF99"/>
          <w:rtl/>
        </w:rPr>
      </w:pPr>
      <w:hyperlink r:id="rId331" w:history="1">
        <w:r w:rsidRPr="00EC45AD">
          <w:rPr>
            <w:rStyle w:val="Hyperlink"/>
            <w:vanish/>
            <w:szCs w:val="20"/>
            <w:shd w:val="clear" w:color="auto" w:fill="FFFF99"/>
            <w:rtl/>
          </w:rPr>
          <w:t>ק</w:t>
        </w:r>
        <w:r w:rsidRPr="00EC45AD">
          <w:rPr>
            <w:rStyle w:val="Hyperlink"/>
            <w:rFonts w:hint="cs"/>
            <w:vanish/>
            <w:szCs w:val="20"/>
            <w:shd w:val="clear" w:color="auto" w:fill="FFFF99"/>
            <w:rtl/>
          </w:rPr>
          <w:t>"ת תשמ"ז מס' 4993</w:t>
        </w:r>
      </w:hyperlink>
      <w:r w:rsidRPr="00EC45AD">
        <w:rPr>
          <w:rFonts w:hint="cs"/>
          <w:vanish/>
          <w:szCs w:val="20"/>
          <w:shd w:val="clear" w:color="auto" w:fill="FFFF99"/>
          <w:rtl/>
        </w:rPr>
        <w:t xml:space="preserve"> מיום 31.12.1986 עמ' 262 </w:t>
      </w:r>
    </w:p>
    <w:p w14:paraId="3975A399" w14:textId="77777777" w:rsidR="005155AA" w:rsidRPr="00BE470B" w:rsidRDefault="005155AA" w:rsidP="00BE470B">
      <w:pPr>
        <w:pStyle w:val="P00"/>
        <w:spacing w:before="0"/>
        <w:ind w:left="0" w:right="1134"/>
        <w:rPr>
          <w:rFonts w:hint="cs"/>
          <w:b/>
          <w:bCs/>
          <w:sz w:val="2"/>
          <w:szCs w:val="2"/>
          <w:rtl/>
        </w:rPr>
      </w:pPr>
      <w:r w:rsidRPr="00EC45AD">
        <w:rPr>
          <w:rFonts w:hint="cs"/>
          <w:b/>
          <w:bCs/>
          <w:vanish/>
          <w:szCs w:val="20"/>
          <w:shd w:val="clear" w:color="auto" w:fill="FFFF99"/>
          <w:rtl/>
        </w:rPr>
        <w:t>הוספת תקנה 26א</w:t>
      </w:r>
      <w:bookmarkEnd w:id="109"/>
    </w:p>
    <w:p w14:paraId="7111E64B" w14:textId="77777777" w:rsidR="009662CD" w:rsidRDefault="009662CD">
      <w:pPr>
        <w:pStyle w:val="P00"/>
        <w:spacing w:before="72"/>
        <w:ind w:left="0" w:right="1134"/>
        <w:rPr>
          <w:rStyle w:val="default"/>
          <w:rFonts w:cs="FrankRuehl" w:hint="cs"/>
          <w:rtl/>
        </w:rPr>
      </w:pPr>
      <w:bookmarkStart w:id="110" w:name="Seif39"/>
      <w:bookmarkEnd w:id="110"/>
      <w:r>
        <w:rPr>
          <w:lang w:val="he-IL"/>
        </w:rPr>
        <w:pict w14:anchorId="0EB239A5">
          <v:rect id="_x0000_s2184" style="position:absolute;left:0;text-align:left;margin-left:464.5pt;margin-top:8.05pt;width:75.05pt;height:36.25pt;z-index:251672576" o:allowincell="f" filled="f" stroked="f" strokecolor="lime" strokeweight=".25pt">
            <v:textbox inset="0,0,0,0">
              <w:txbxContent>
                <w:p w14:paraId="504F7C08" w14:textId="77777777" w:rsidR="000F06EF" w:rsidRDefault="000F06EF">
                  <w:pPr>
                    <w:spacing w:line="160" w:lineRule="exact"/>
                    <w:jc w:val="left"/>
                    <w:rPr>
                      <w:rFonts w:cs="Miriam"/>
                      <w:noProof/>
                      <w:szCs w:val="18"/>
                      <w:rtl/>
                    </w:rPr>
                  </w:pPr>
                  <w:r>
                    <w:rPr>
                      <w:rFonts w:cs="Miriam"/>
                      <w:szCs w:val="18"/>
                      <w:rtl/>
                    </w:rPr>
                    <w:t>ע</w:t>
                  </w:r>
                  <w:r>
                    <w:rPr>
                      <w:rFonts w:cs="Miriam" w:hint="cs"/>
                      <w:szCs w:val="18"/>
                      <w:rtl/>
                    </w:rPr>
                    <w:t>בירות</w:t>
                  </w:r>
                </w:p>
                <w:p w14:paraId="1456100E"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ק' (מס' 2)</w:t>
                  </w:r>
                </w:p>
                <w:p w14:paraId="44B2B80F"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של"ט-1979</w:t>
                  </w:r>
                </w:p>
              </w:txbxContent>
            </v:textbox>
            <w10:anchorlock/>
          </v:rect>
        </w:pict>
      </w:r>
      <w:r>
        <w:rPr>
          <w:rStyle w:val="big-number"/>
          <w:rtl/>
        </w:rPr>
        <w:t>27.</w:t>
      </w:r>
      <w:r>
        <w:rPr>
          <w:rStyle w:val="big-number"/>
          <w:rtl/>
        </w:rPr>
        <w:tab/>
      </w:r>
      <w:r>
        <w:rPr>
          <w:rStyle w:val="default"/>
          <w:rFonts w:cs="FrankRuehl"/>
          <w:rtl/>
        </w:rPr>
        <w:t>ה</w:t>
      </w:r>
      <w:r>
        <w:rPr>
          <w:rStyle w:val="default"/>
          <w:rFonts w:cs="FrankRuehl" w:hint="cs"/>
          <w:rtl/>
        </w:rPr>
        <w:t>פרת הוראה מהוראות תקנות 6א, 6ב, 6ג ו-25א ופרקים ה' ו-ו', שלא נקבעה בחוק כעבירה, נקבעת בזה כעבירה.</w:t>
      </w:r>
    </w:p>
    <w:p w14:paraId="56BCB08C" w14:textId="77777777" w:rsidR="00242AFD" w:rsidRPr="00EC45AD" w:rsidRDefault="00242AFD" w:rsidP="00242AFD">
      <w:pPr>
        <w:pStyle w:val="P00"/>
        <w:spacing w:before="0"/>
        <w:ind w:left="0" w:right="1134"/>
        <w:rPr>
          <w:rFonts w:hint="cs"/>
          <w:b/>
          <w:bCs/>
          <w:vanish/>
          <w:szCs w:val="20"/>
          <w:shd w:val="clear" w:color="auto" w:fill="FFFF99"/>
          <w:rtl/>
        </w:rPr>
      </w:pPr>
      <w:bookmarkStart w:id="111" w:name="Rov122"/>
      <w:r w:rsidRPr="00EC45AD">
        <w:rPr>
          <w:rFonts w:hint="cs"/>
          <w:vanish/>
          <w:color w:val="FF0000"/>
          <w:szCs w:val="20"/>
          <w:shd w:val="clear" w:color="auto" w:fill="FFFF99"/>
          <w:rtl/>
        </w:rPr>
        <w:t>מיום 1.7.1976</w:t>
      </w:r>
    </w:p>
    <w:p w14:paraId="1FCDDAE1" w14:textId="77777777" w:rsidR="00242AFD" w:rsidRPr="00EC45AD" w:rsidRDefault="00242AFD" w:rsidP="00242AFD">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(מס' 2) תשל"ט-1979</w:t>
      </w:r>
    </w:p>
    <w:p w14:paraId="3752B26B" w14:textId="77777777" w:rsidR="00242AFD" w:rsidRPr="00EC45AD" w:rsidRDefault="00242AFD" w:rsidP="00242AFD">
      <w:pPr>
        <w:pStyle w:val="P11"/>
        <w:spacing w:before="0"/>
        <w:ind w:left="0" w:right="1134"/>
        <w:rPr>
          <w:rFonts w:hint="cs"/>
          <w:vanish/>
          <w:szCs w:val="20"/>
          <w:shd w:val="clear" w:color="auto" w:fill="FFFF99"/>
          <w:rtl/>
        </w:rPr>
      </w:pPr>
      <w:hyperlink r:id="rId332" w:history="1">
        <w:r w:rsidRPr="00EC45AD">
          <w:rPr>
            <w:rStyle w:val="Hyperlink"/>
            <w:rFonts w:hint="cs"/>
            <w:vanish/>
            <w:szCs w:val="20"/>
            <w:shd w:val="clear" w:color="auto" w:fill="FFFF99"/>
            <w:rtl/>
          </w:rPr>
          <w:t>ק"ת תשל"ט מס' 3950</w:t>
        </w:r>
      </w:hyperlink>
      <w:r w:rsidRPr="00EC45AD">
        <w:rPr>
          <w:rFonts w:hint="cs"/>
          <w:vanish/>
          <w:szCs w:val="20"/>
          <w:shd w:val="clear" w:color="auto" w:fill="FFFF99"/>
          <w:rtl/>
        </w:rPr>
        <w:t xml:space="preserve"> מיום 27.2.1979 עמ' 762 </w:t>
      </w:r>
    </w:p>
    <w:p w14:paraId="7A93940D" w14:textId="77777777" w:rsidR="00242AFD" w:rsidRPr="00BE470B" w:rsidRDefault="00242AFD" w:rsidP="00BE470B">
      <w:pPr>
        <w:pStyle w:val="P00"/>
        <w:ind w:left="0" w:right="1134"/>
        <w:rPr>
          <w:rStyle w:val="default"/>
          <w:rFonts w:cs="FrankRuehl"/>
          <w:sz w:val="2"/>
          <w:szCs w:val="2"/>
          <w:rtl/>
        </w:rPr>
      </w:pPr>
      <w:r w:rsidRPr="00EC45AD">
        <w:rPr>
          <w:rStyle w:val="default"/>
          <w:rFonts w:cs="FrankRuehl" w:hint="cs"/>
          <w:vanish/>
          <w:sz w:val="22"/>
          <w:szCs w:val="22"/>
          <w:shd w:val="clear" w:color="auto" w:fill="FFFF99"/>
          <w:rtl/>
        </w:rPr>
        <w:t>27.</w:t>
      </w:r>
      <w:r w:rsidRPr="00EC45AD">
        <w:rPr>
          <w:rStyle w:val="default"/>
          <w:rFonts w:cs="FrankRuehl" w:hint="cs"/>
          <w:vanish/>
          <w:sz w:val="22"/>
          <w:szCs w:val="22"/>
          <w:shd w:val="clear" w:color="auto" w:fill="FFFF99"/>
          <w:rtl/>
        </w:rPr>
        <w:tab/>
      </w:r>
      <w:r w:rsidRPr="00EC45AD">
        <w:rPr>
          <w:rStyle w:val="default"/>
          <w:rFonts w:cs="FrankRuehl"/>
          <w:vanish/>
          <w:sz w:val="22"/>
          <w:szCs w:val="22"/>
          <w:shd w:val="clear" w:color="auto" w:fill="FFFF99"/>
          <w:rtl/>
        </w:rPr>
        <w:t>ה</w:t>
      </w:r>
      <w:r w:rsidRPr="00EC45AD">
        <w:rPr>
          <w:rStyle w:val="default"/>
          <w:rFonts w:cs="FrankRuehl" w:hint="cs"/>
          <w:vanish/>
          <w:sz w:val="22"/>
          <w:szCs w:val="22"/>
          <w:shd w:val="clear" w:color="auto" w:fill="FFFF99"/>
          <w:rtl/>
        </w:rPr>
        <w:t>פרת הוראה מהוראות</w:t>
      </w:r>
      <w:r w:rsidR="00E82879" w:rsidRPr="00EC45AD">
        <w:rPr>
          <w:rStyle w:val="default"/>
          <w:rFonts w:cs="FrankRuehl" w:hint="cs"/>
          <w:vanish/>
          <w:sz w:val="22"/>
          <w:szCs w:val="22"/>
          <w:shd w:val="clear" w:color="auto" w:fill="FFFF99"/>
          <w:rtl/>
        </w:rPr>
        <w:t xml:space="preserve"> </w:t>
      </w:r>
      <w:r w:rsidR="00E82879" w:rsidRPr="00EC45AD">
        <w:rPr>
          <w:rStyle w:val="default"/>
          <w:rFonts w:cs="FrankRuehl" w:hint="cs"/>
          <w:strike/>
          <w:vanish/>
          <w:sz w:val="22"/>
          <w:szCs w:val="22"/>
          <w:shd w:val="clear" w:color="auto" w:fill="FFFF99"/>
          <w:rtl/>
        </w:rPr>
        <w:t>התקנות שבפרק ה' או בפרק ו'</w:t>
      </w:r>
      <w:r w:rsidRPr="00EC45AD">
        <w:rPr>
          <w:rStyle w:val="default"/>
          <w:rFonts w:cs="FrankRuehl" w:hint="cs"/>
          <w:vanish/>
          <w:sz w:val="22"/>
          <w:szCs w:val="22"/>
          <w:shd w:val="clear" w:color="auto" w:fill="FFFF99"/>
          <w:rtl/>
        </w:rPr>
        <w:t xml:space="preserve"> </w:t>
      </w:r>
      <w:r w:rsidRPr="00EC45AD">
        <w:rPr>
          <w:rStyle w:val="default"/>
          <w:rFonts w:cs="FrankRuehl" w:hint="cs"/>
          <w:vanish/>
          <w:sz w:val="22"/>
          <w:szCs w:val="22"/>
          <w:u w:val="single"/>
          <w:shd w:val="clear" w:color="auto" w:fill="FFFF99"/>
          <w:rtl/>
        </w:rPr>
        <w:t>תקנות 6א, 6ב, 6ג ו-25א ופרקים ה' ו-ו'</w:t>
      </w:r>
      <w:r w:rsidRPr="00EC45AD">
        <w:rPr>
          <w:rStyle w:val="default"/>
          <w:rFonts w:cs="FrankRuehl" w:hint="cs"/>
          <w:vanish/>
          <w:sz w:val="22"/>
          <w:szCs w:val="22"/>
          <w:shd w:val="clear" w:color="auto" w:fill="FFFF99"/>
          <w:rtl/>
        </w:rPr>
        <w:t>, שלא נקבעה בחוק כעבירה, נקבעת בזה כעבירה.</w:t>
      </w:r>
      <w:bookmarkEnd w:id="111"/>
    </w:p>
    <w:p w14:paraId="0AA3A71E" w14:textId="77777777" w:rsidR="009662CD" w:rsidRDefault="009662CD">
      <w:pPr>
        <w:pStyle w:val="P00"/>
        <w:spacing w:before="72"/>
        <w:ind w:left="0" w:right="1134"/>
        <w:rPr>
          <w:rStyle w:val="default"/>
          <w:rFonts w:cs="FrankRuehl" w:hint="cs"/>
          <w:rtl/>
        </w:rPr>
      </w:pPr>
      <w:bookmarkStart w:id="112" w:name="Seif40"/>
      <w:bookmarkEnd w:id="112"/>
      <w:r>
        <w:rPr>
          <w:lang w:val="he-IL"/>
        </w:rPr>
        <w:pict w14:anchorId="665A35DC">
          <v:rect id="_x0000_s2185" style="position:absolute;left:0;text-align:left;margin-left:464.5pt;margin-top:8.05pt;width:75.05pt;height:21.1pt;z-index:251673600" o:allowincell="f" filled="f" stroked="f" strokecolor="lime" strokeweight=".25pt">
            <v:textbox style="mso-next-textbox:#_x0000_s2185" inset="0,0,0,0">
              <w:txbxContent>
                <w:p w14:paraId="5A0997CF"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חילה</w:t>
                  </w:r>
                </w:p>
                <w:p w14:paraId="3D11C4D4"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ק' תשל"ו-1976</w:t>
                  </w:r>
                </w:p>
              </w:txbxContent>
            </v:textbox>
            <w10:anchorlock/>
          </v:rect>
        </w:pict>
      </w:r>
      <w:r>
        <w:rPr>
          <w:rStyle w:val="big-number"/>
          <w:rtl/>
        </w:rPr>
        <w:t>28.</w:t>
      </w:r>
      <w:r>
        <w:rPr>
          <w:rStyle w:val="big-number"/>
          <w:rtl/>
        </w:rPr>
        <w:tab/>
      </w:r>
      <w:r>
        <w:rPr>
          <w:rStyle w:val="default"/>
          <w:rFonts w:cs="FrankRuehl"/>
          <w:rtl/>
        </w:rPr>
        <w:t>ת</w:t>
      </w:r>
      <w:r>
        <w:rPr>
          <w:rStyle w:val="default"/>
          <w:rFonts w:cs="FrankRuehl" w:hint="cs"/>
          <w:rtl/>
        </w:rPr>
        <w:t>חילתן של תקנות אלה, למעט תקנה 21, ביום תחילתו של החוק לג</w:t>
      </w:r>
      <w:r>
        <w:rPr>
          <w:rStyle w:val="default"/>
          <w:rFonts w:cs="FrankRuehl"/>
          <w:rtl/>
        </w:rPr>
        <w:t>ב</w:t>
      </w:r>
      <w:r>
        <w:rPr>
          <w:rStyle w:val="default"/>
          <w:rFonts w:cs="FrankRuehl" w:hint="cs"/>
          <w:rtl/>
        </w:rPr>
        <w:t>י סוג כלשהו של עוסקים לפי סעיף 147 לחוק ותחילתה של תקנה 21 ביום ז' באלול תשל"ו (1 בספטמבר 1976).</w:t>
      </w:r>
    </w:p>
    <w:p w14:paraId="434EEF0F" w14:textId="77777777" w:rsidR="00FD5AAA" w:rsidRPr="00EC45AD" w:rsidRDefault="00FD5AAA" w:rsidP="00FD5AAA">
      <w:pPr>
        <w:pStyle w:val="P00"/>
        <w:spacing w:before="0"/>
        <w:ind w:left="0" w:right="1134"/>
        <w:rPr>
          <w:rFonts w:hint="cs"/>
          <w:b/>
          <w:bCs/>
          <w:vanish/>
          <w:szCs w:val="20"/>
          <w:shd w:val="clear" w:color="auto" w:fill="FFFF99"/>
          <w:rtl/>
        </w:rPr>
      </w:pPr>
      <w:bookmarkStart w:id="113" w:name="Rov123"/>
      <w:r w:rsidRPr="00EC45AD">
        <w:rPr>
          <w:rFonts w:hint="cs"/>
          <w:vanish/>
          <w:color w:val="FF0000"/>
          <w:szCs w:val="20"/>
          <w:shd w:val="clear" w:color="auto" w:fill="FFFF99"/>
          <w:rtl/>
        </w:rPr>
        <w:t>מיום 1.7.1976</w:t>
      </w:r>
    </w:p>
    <w:p w14:paraId="4635DF07" w14:textId="77777777" w:rsidR="00FD5AAA" w:rsidRPr="00EC45AD" w:rsidRDefault="00FD5AAA" w:rsidP="00FD5AAA">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תשל"ו-1976</w:t>
      </w:r>
    </w:p>
    <w:p w14:paraId="1BB9DB73" w14:textId="77777777" w:rsidR="00FD5AAA" w:rsidRPr="00EC45AD" w:rsidRDefault="00FD5AAA" w:rsidP="00FD5AAA">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333" w:history="1">
        <w:r w:rsidRPr="00EC45AD">
          <w:rPr>
            <w:rStyle w:val="Hyperlink"/>
            <w:rFonts w:hint="cs"/>
            <w:vanish/>
            <w:sz w:val="20"/>
            <w:szCs w:val="20"/>
            <w:shd w:val="clear" w:color="auto" w:fill="FFFF99"/>
            <w:rtl/>
          </w:rPr>
          <w:t>ק"ת תשל"ו מס' 3576</w:t>
        </w:r>
      </w:hyperlink>
      <w:r w:rsidRPr="00EC45AD">
        <w:rPr>
          <w:rFonts w:hint="cs"/>
          <w:vanish/>
          <w:sz w:val="20"/>
          <w:szCs w:val="20"/>
          <w:shd w:val="clear" w:color="auto" w:fill="FFFF99"/>
          <w:rtl/>
        </w:rPr>
        <w:t xml:space="preserve"> מיום 18.8.1976 עמ' 2390</w:t>
      </w:r>
    </w:p>
    <w:p w14:paraId="44247E54" w14:textId="77777777" w:rsidR="00FD5AAA" w:rsidRPr="0016628F" w:rsidRDefault="00FD5AAA" w:rsidP="0016628F">
      <w:pPr>
        <w:pStyle w:val="P00"/>
        <w:ind w:left="0" w:right="1134"/>
        <w:rPr>
          <w:rStyle w:val="default"/>
          <w:rFonts w:cs="FrankRuehl" w:hint="cs"/>
          <w:sz w:val="2"/>
          <w:szCs w:val="2"/>
          <w:rtl/>
        </w:rPr>
      </w:pPr>
      <w:r w:rsidRPr="00EC45AD">
        <w:rPr>
          <w:rStyle w:val="default"/>
          <w:rFonts w:cs="FrankRuehl" w:hint="cs"/>
          <w:vanish/>
          <w:sz w:val="22"/>
          <w:szCs w:val="22"/>
          <w:shd w:val="clear" w:color="auto" w:fill="FFFF99"/>
          <w:rtl/>
        </w:rPr>
        <w:t>28.</w:t>
      </w:r>
      <w:r w:rsidRPr="00EC45AD">
        <w:rPr>
          <w:rStyle w:val="default"/>
          <w:rFonts w:cs="FrankRuehl" w:hint="cs"/>
          <w:vanish/>
          <w:sz w:val="22"/>
          <w:szCs w:val="22"/>
          <w:shd w:val="clear" w:color="auto" w:fill="FFFF99"/>
          <w:rtl/>
        </w:rPr>
        <w:tab/>
      </w:r>
      <w:r w:rsidRPr="00EC45AD">
        <w:rPr>
          <w:rStyle w:val="default"/>
          <w:rFonts w:cs="FrankRuehl"/>
          <w:vanish/>
          <w:sz w:val="22"/>
          <w:szCs w:val="22"/>
          <w:shd w:val="clear" w:color="auto" w:fill="FFFF99"/>
          <w:rtl/>
        </w:rPr>
        <w:t>ת</w:t>
      </w:r>
      <w:r w:rsidRPr="00EC45AD">
        <w:rPr>
          <w:rStyle w:val="default"/>
          <w:rFonts w:cs="FrankRuehl" w:hint="cs"/>
          <w:vanish/>
          <w:sz w:val="22"/>
          <w:szCs w:val="22"/>
          <w:shd w:val="clear" w:color="auto" w:fill="FFFF99"/>
          <w:rtl/>
        </w:rPr>
        <w:t xml:space="preserve">חילתן של תקנות אלה, </w:t>
      </w:r>
      <w:r w:rsidRPr="00EC45AD">
        <w:rPr>
          <w:rStyle w:val="default"/>
          <w:rFonts w:cs="FrankRuehl" w:hint="cs"/>
          <w:vanish/>
          <w:sz w:val="22"/>
          <w:szCs w:val="22"/>
          <w:u w:val="single"/>
          <w:shd w:val="clear" w:color="auto" w:fill="FFFF99"/>
          <w:rtl/>
        </w:rPr>
        <w:t>למעט תקנה 21,</w:t>
      </w:r>
      <w:r w:rsidRPr="00EC45AD">
        <w:rPr>
          <w:rStyle w:val="default"/>
          <w:rFonts w:cs="FrankRuehl" w:hint="cs"/>
          <w:vanish/>
          <w:sz w:val="22"/>
          <w:szCs w:val="22"/>
          <w:shd w:val="clear" w:color="auto" w:fill="FFFF99"/>
          <w:rtl/>
        </w:rPr>
        <w:t xml:space="preserve"> ביום תחילתו של החוק לג</w:t>
      </w:r>
      <w:r w:rsidRPr="00EC45AD">
        <w:rPr>
          <w:rStyle w:val="default"/>
          <w:rFonts w:cs="FrankRuehl"/>
          <w:vanish/>
          <w:sz w:val="22"/>
          <w:szCs w:val="22"/>
          <w:shd w:val="clear" w:color="auto" w:fill="FFFF99"/>
          <w:rtl/>
        </w:rPr>
        <w:t>ב</w:t>
      </w:r>
      <w:r w:rsidRPr="00EC45AD">
        <w:rPr>
          <w:rStyle w:val="default"/>
          <w:rFonts w:cs="FrankRuehl" w:hint="cs"/>
          <w:vanish/>
          <w:sz w:val="22"/>
          <w:szCs w:val="22"/>
          <w:shd w:val="clear" w:color="auto" w:fill="FFFF99"/>
          <w:rtl/>
        </w:rPr>
        <w:t xml:space="preserve">י סוג כלשהו של עוסקים לפי סעיף 147 לחוק </w:t>
      </w:r>
      <w:r w:rsidRPr="00EC45AD">
        <w:rPr>
          <w:rStyle w:val="default"/>
          <w:rFonts w:cs="FrankRuehl" w:hint="cs"/>
          <w:vanish/>
          <w:sz w:val="22"/>
          <w:szCs w:val="22"/>
          <w:u w:val="single"/>
          <w:shd w:val="clear" w:color="auto" w:fill="FFFF99"/>
          <w:rtl/>
        </w:rPr>
        <w:t>ותחילתה של תקנה 21 ביום ז' באלול תשל"ו (1 בספטמבר 1976).</w:t>
      </w:r>
      <w:bookmarkEnd w:id="113"/>
    </w:p>
    <w:p w14:paraId="470F3528" w14:textId="77777777" w:rsidR="009662CD" w:rsidRDefault="009662CD" w:rsidP="000F06EF">
      <w:pPr>
        <w:pStyle w:val="P00"/>
        <w:spacing w:before="72"/>
        <w:ind w:left="0" w:right="1134"/>
        <w:rPr>
          <w:rStyle w:val="default"/>
          <w:rFonts w:cs="FrankRuehl"/>
          <w:rtl/>
        </w:rPr>
      </w:pPr>
      <w:bookmarkStart w:id="114" w:name="Seif41"/>
      <w:bookmarkEnd w:id="114"/>
      <w:r>
        <w:rPr>
          <w:lang w:val="he-IL"/>
        </w:rPr>
        <w:pict w14:anchorId="2DD122FC">
          <v:rect id="_x0000_s2186" style="position:absolute;left:0;text-align:left;margin-left:464.5pt;margin-top:8.05pt;width:75.05pt;height:16pt;z-index:251674624" o:allowincell="f" filled="f" stroked="f" strokecolor="lime" strokeweight=".25pt">
            <v:textbox inset="0,0,0,0">
              <w:txbxContent>
                <w:p w14:paraId="662A90FB" w14:textId="77777777" w:rsidR="000F06EF" w:rsidRDefault="000F06EF">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29.</w:t>
      </w:r>
      <w:r>
        <w:rPr>
          <w:rStyle w:val="big-number"/>
          <w:rtl/>
        </w:rPr>
        <w:tab/>
      </w:r>
      <w:r>
        <w:rPr>
          <w:rStyle w:val="default"/>
          <w:rFonts w:cs="FrankRuehl"/>
          <w:rtl/>
        </w:rPr>
        <w:t>ל</w:t>
      </w:r>
      <w:r>
        <w:rPr>
          <w:rStyle w:val="default"/>
          <w:rFonts w:cs="FrankRuehl" w:hint="cs"/>
          <w:rtl/>
        </w:rPr>
        <w:t>תקנות אלה ייקרא "תקנות מס ערך מוסף, תשל"ו</w:t>
      </w:r>
      <w:r w:rsidR="000F06EF">
        <w:rPr>
          <w:rStyle w:val="default"/>
          <w:rFonts w:cs="FrankRuehl" w:hint="cs"/>
          <w:rtl/>
        </w:rPr>
        <w:t>-</w:t>
      </w:r>
      <w:r>
        <w:rPr>
          <w:rStyle w:val="default"/>
          <w:rFonts w:cs="FrankRuehl" w:hint="cs"/>
          <w:rtl/>
        </w:rPr>
        <w:t>1976".</w:t>
      </w:r>
    </w:p>
    <w:p w14:paraId="2D7714CD" w14:textId="77777777" w:rsidR="009662CD" w:rsidRPr="003449B0" w:rsidRDefault="009662CD" w:rsidP="003449B0">
      <w:pPr>
        <w:pStyle w:val="P00"/>
        <w:spacing w:before="72"/>
        <w:ind w:left="0" w:right="1134"/>
        <w:rPr>
          <w:rStyle w:val="default"/>
          <w:rFonts w:cs="FrankRuehl"/>
          <w:rtl/>
        </w:rPr>
      </w:pPr>
    </w:p>
    <w:p w14:paraId="4C65CB12" w14:textId="77777777" w:rsidR="009662CD" w:rsidRPr="000F06EF" w:rsidRDefault="009662CD">
      <w:pPr>
        <w:pStyle w:val="medium2-header"/>
        <w:keepLines w:val="0"/>
        <w:spacing w:before="72"/>
        <w:ind w:left="0" w:right="1134"/>
        <w:rPr>
          <w:noProof/>
          <w:sz w:val="26"/>
          <w:szCs w:val="26"/>
          <w:rtl/>
        </w:rPr>
      </w:pPr>
      <w:bookmarkStart w:id="115" w:name="med7"/>
      <w:bookmarkEnd w:id="115"/>
      <w:r w:rsidRPr="000F06EF">
        <w:rPr>
          <w:noProof/>
          <w:sz w:val="26"/>
          <w:szCs w:val="26"/>
          <w:lang w:val="he-IL"/>
        </w:rPr>
        <w:pict w14:anchorId="4B37E87A">
          <v:rect id="_x0000_s2187" style="position:absolute;left:0;text-align:left;margin-left:464.5pt;margin-top:8.05pt;width:75.05pt;height:75.9pt;z-index:251675648" o:allowincell="f" filled="f" stroked="f" strokecolor="lime" strokeweight=".25pt">
            <v:textbox inset="0,0,0,0">
              <w:txbxContent>
                <w:p w14:paraId="0E633BDF" w14:textId="77777777" w:rsidR="000F06EF" w:rsidRDefault="000F06EF" w:rsidP="003449B0">
                  <w:pPr>
                    <w:pStyle w:val="a3"/>
                    <w:widowControl/>
                    <w:spacing w:line="160" w:lineRule="exact"/>
                    <w:rPr>
                      <w:rFonts w:hint="cs"/>
                      <w:rtl/>
                    </w:rPr>
                  </w:pPr>
                  <w:r>
                    <w:rPr>
                      <w:rtl/>
                    </w:rPr>
                    <w:t>ת</w:t>
                  </w:r>
                  <w:r>
                    <w:rPr>
                      <w:rFonts w:hint="cs"/>
                      <w:rtl/>
                    </w:rPr>
                    <w:t>ק' תשל"ח-1977</w:t>
                  </w:r>
                </w:p>
                <w:p w14:paraId="0FFC94AF" w14:textId="77777777" w:rsidR="000F06EF" w:rsidRDefault="000F06EF" w:rsidP="003449B0">
                  <w:pPr>
                    <w:pStyle w:val="a3"/>
                    <w:widowControl/>
                    <w:spacing w:line="160" w:lineRule="exact"/>
                    <w:rPr>
                      <w:rtl/>
                    </w:rPr>
                  </w:pPr>
                  <w:r>
                    <w:rPr>
                      <w:rFonts w:hint="cs"/>
                      <w:rtl/>
                    </w:rPr>
                    <w:t xml:space="preserve">תק' (מס' 2) </w:t>
                  </w:r>
                </w:p>
                <w:p w14:paraId="67E0B9AA" w14:textId="77777777" w:rsidR="000F06EF" w:rsidRDefault="000F06EF">
                  <w:pPr>
                    <w:pStyle w:val="a3"/>
                    <w:widowControl/>
                    <w:spacing w:line="160" w:lineRule="exact"/>
                    <w:rPr>
                      <w:noProof/>
                      <w:rtl/>
                    </w:rPr>
                  </w:pPr>
                  <w:r>
                    <w:rPr>
                      <w:rtl/>
                    </w:rPr>
                    <w:t>ת</w:t>
                  </w:r>
                  <w:r>
                    <w:rPr>
                      <w:rFonts w:hint="cs"/>
                      <w:rtl/>
                    </w:rPr>
                    <w:t>של"ח-1978</w:t>
                  </w:r>
                </w:p>
                <w:p w14:paraId="333FA286" w14:textId="77777777" w:rsidR="000F06EF" w:rsidRDefault="000F06EF" w:rsidP="000F06EF">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שמ"ח-1988</w:t>
                  </w:r>
                </w:p>
                <w:p w14:paraId="2B4ABA82"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ק' (מ</w:t>
                  </w:r>
                  <w:r>
                    <w:rPr>
                      <w:rFonts w:cs="Miriam"/>
                      <w:szCs w:val="18"/>
                      <w:rtl/>
                    </w:rPr>
                    <w:t>ס</w:t>
                  </w:r>
                  <w:r>
                    <w:rPr>
                      <w:rFonts w:cs="Miriam" w:hint="cs"/>
                      <w:szCs w:val="18"/>
                      <w:rtl/>
                    </w:rPr>
                    <w:t>' 2)</w:t>
                  </w:r>
                </w:p>
                <w:p w14:paraId="6CE1E02B"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שמ"ט-1989</w:t>
                  </w:r>
                </w:p>
                <w:p w14:paraId="3061D4BF" w14:textId="77777777" w:rsidR="000F06EF" w:rsidRDefault="000F06EF">
                  <w:pPr>
                    <w:spacing w:line="160" w:lineRule="exact"/>
                    <w:jc w:val="left"/>
                    <w:rPr>
                      <w:rFonts w:cs="Miriam" w:hint="cs"/>
                      <w:szCs w:val="18"/>
                      <w:rtl/>
                    </w:rPr>
                  </w:pPr>
                  <w:r>
                    <w:rPr>
                      <w:rFonts w:cs="Miriam"/>
                      <w:szCs w:val="18"/>
                      <w:rtl/>
                    </w:rPr>
                    <w:t>ת</w:t>
                  </w:r>
                  <w:r>
                    <w:rPr>
                      <w:rFonts w:cs="Miriam" w:hint="cs"/>
                      <w:szCs w:val="18"/>
                      <w:rtl/>
                    </w:rPr>
                    <w:t>ק' תשנ"ג-1993</w:t>
                  </w:r>
                </w:p>
                <w:p w14:paraId="342B786E" w14:textId="77777777" w:rsidR="000F06EF" w:rsidRDefault="000F06EF">
                  <w:pPr>
                    <w:spacing w:line="160" w:lineRule="exact"/>
                    <w:jc w:val="left"/>
                    <w:rPr>
                      <w:rFonts w:cs="Miriam"/>
                      <w:noProof/>
                      <w:szCs w:val="18"/>
                      <w:rtl/>
                    </w:rPr>
                  </w:pPr>
                  <w:r>
                    <w:rPr>
                      <w:rFonts w:cs="Miriam" w:hint="cs"/>
                      <w:szCs w:val="18"/>
                      <w:rtl/>
                    </w:rPr>
                    <w:t xml:space="preserve">תק' (מס' 2) </w:t>
                  </w:r>
                  <w:r>
                    <w:rPr>
                      <w:rFonts w:cs="Miriam"/>
                      <w:szCs w:val="18"/>
                      <w:rtl/>
                    </w:rPr>
                    <w:br/>
                    <w:t>ת</w:t>
                  </w:r>
                  <w:r>
                    <w:rPr>
                      <w:rFonts w:cs="Miriam" w:hint="cs"/>
                      <w:szCs w:val="18"/>
                      <w:rtl/>
                    </w:rPr>
                    <w:t>שנ"ה-1995</w:t>
                  </w:r>
                </w:p>
              </w:txbxContent>
            </v:textbox>
            <w10:anchorlock/>
          </v:rect>
        </w:pict>
      </w:r>
      <w:r w:rsidRPr="000F06EF">
        <w:rPr>
          <w:noProof/>
          <w:sz w:val="26"/>
          <w:szCs w:val="26"/>
          <w:rtl/>
        </w:rPr>
        <w:t>ת</w:t>
      </w:r>
      <w:r w:rsidRPr="000F06EF">
        <w:rPr>
          <w:rFonts w:hint="cs"/>
          <w:noProof/>
          <w:sz w:val="26"/>
          <w:szCs w:val="26"/>
          <w:rtl/>
        </w:rPr>
        <w:t>וספת ראשונה</w:t>
      </w:r>
    </w:p>
    <w:p w14:paraId="782C6021" w14:textId="77777777" w:rsidR="009662CD" w:rsidRPr="000F06EF" w:rsidRDefault="009662CD">
      <w:pPr>
        <w:pStyle w:val="medium-header"/>
        <w:keepNext w:val="0"/>
        <w:keepLines w:val="0"/>
        <w:ind w:left="0" w:right="1134"/>
        <w:rPr>
          <w:sz w:val="24"/>
          <w:szCs w:val="24"/>
          <w:rtl/>
        </w:rPr>
      </w:pPr>
      <w:r w:rsidRPr="000F06EF">
        <w:rPr>
          <w:sz w:val="24"/>
          <w:szCs w:val="24"/>
          <w:rtl/>
        </w:rPr>
        <w:t>(</w:t>
      </w:r>
      <w:r w:rsidRPr="000F06EF">
        <w:rPr>
          <w:rFonts w:hint="cs"/>
          <w:sz w:val="24"/>
          <w:szCs w:val="24"/>
          <w:rtl/>
        </w:rPr>
        <w:t>תקנה 8(א))</w:t>
      </w:r>
    </w:p>
    <w:p w14:paraId="5970D616" w14:textId="77777777" w:rsidR="000F06EF" w:rsidRDefault="000F06EF">
      <w:pPr>
        <w:pStyle w:val="P04"/>
        <w:tabs>
          <w:tab w:val="clear" w:pos="1928"/>
          <w:tab w:val="clear" w:pos="2381"/>
          <w:tab w:val="clear" w:pos="2835"/>
          <w:tab w:val="left" w:pos="1984"/>
          <w:tab w:val="left" w:pos="3969"/>
        </w:tabs>
        <w:spacing w:before="72"/>
        <w:ind w:left="1928" w:right="1134"/>
        <w:rPr>
          <w:rFonts w:hint="cs"/>
          <w:rtl/>
        </w:rPr>
      </w:pPr>
    </w:p>
    <w:p w14:paraId="58D1ECD2" w14:textId="77777777" w:rsidR="000F06EF" w:rsidRDefault="000F06EF">
      <w:pPr>
        <w:pStyle w:val="P04"/>
        <w:tabs>
          <w:tab w:val="clear" w:pos="1928"/>
          <w:tab w:val="clear" w:pos="2381"/>
          <w:tab w:val="clear" w:pos="2835"/>
          <w:tab w:val="left" w:pos="1984"/>
          <w:tab w:val="left" w:pos="3969"/>
        </w:tabs>
        <w:spacing w:before="72"/>
        <w:ind w:left="1928" w:right="1134"/>
        <w:rPr>
          <w:rtl/>
        </w:rPr>
        <w:sectPr w:rsidR="000F06EF">
          <w:headerReference w:type="even" r:id="rId334"/>
          <w:headerReference w:type="default" r:id="rId335"/>
          <w:footerReference w:type="even" r:id="rId336"/>
          <w:footerReference w:type="default" r:id="rId337"/>
          <w:pgSz w:w="11906" w:h="16838"/>
          <w:pgMar w:top="1200" w:right="2267" w:bottom="400" w:left="567" w:header="709" w:footer="709" w:gutter="0"/>
          <w:pgNumType w:start="1"/>
          <w:cols w:space="709"/>
          <w:bidi/>
          <w:docGrid w:linePitch="224"/>
        </w:sectPr>
      </w:pPr>
    </w:p>
    <w:p w14:paraId="08772489" w14:textId="77777777" w:rsidR="009662CD" w:rsidRDefault="009662CD" w:rsidP="001E2E78">
      <w:pPr>
        <w:pStyle w:val="P04"/>
        <w:tabs>
          <w:tab w:val="clear" w:pos="1928"/>
          <w:tab w:val="clear" w:pos="2381"/>
          <w:tab w:val="clear" w:pos="2835"/>
          <w:tab w:val="left" w:pos="1984"/>
          <w:tab w:val="left" w:pos="3969"/>
        </w:tabs>
        <w:spacing w:before="72"/>
        <w:ind w:left="1928" w:right="1134"/>
        <w:jc w:val="left"/>
        <w:rPr>
          <w:rFonts w:hint="cs"/>
          <w:rtl/>
        </w:rPr>
      </w:pPr>
      <w:r>
        <w:rPr>
          <w:rtl/>
        </w:rPr>
        <w:t>א</w:t>
      </w:r>
      <w:r>
        <w:rPr>
          <w:rFonts w:hint="cs"/>
          <w:rtl/>
        </w:rPr>
        <w:t>בטיח</w:t>
      </w:r>
    </w:p>
    <w:p w14:paraId="5DC152FD" w14:textId="77777777" w:rsidR="009662CD" w:rsidRDefault="009662CD" w:rsidP="001E2E78">
      <w:pPr>
        <w:pStyle w:val="P04"/>
        <w:tabs>
          <w:tab w:val="clear" w:pos="1928"/>
          <w:tab w:val="clear" w:pos="2381"/>
          <w:tab w:val="clear" w:pos="2835"/>
          <w:tab w:val="left" w:pos="1984"/>
          <w:tab w:val="left" w:pos="3969"/>
        </w:tabs>
        <w:spacing w:before="72"/>
        <w:ind w:left="1928" w:right="1134"/>
        <w:jc w:val="left"/>
        <w:rPr>
          <w:rFonts w:hint="cs"/>
          <w:rtl/>
        </w:rPr>
      </w:pPr>
      <w:r>
        <w:rPr>
          <w:rtl/>
        </w:rPr>
        <w:t>א</w:t>
      </w:r>
      <w:r>
        <w:rPr>
          <w:rFonts w:hint="cs"/>
          <w:rtl/>
        </w:rPr>
        <w:t>גוזי אדמה</w:t>
      </w:r>
    </w:p>
    <w:p w14:paraId="5C99AF17" w14:textId="77777777" w:rsidR="009662CD" w:rsidRDefault="009662CD" w:rsidP="001E2E78">
      <w:pPr>
        <w:pStyle w:val="P04"/>
        <w:tabs>
          <w:tab w:val="clear" w:pos="1928"/>
          <w:tab w:val="clear" w:pos="2381"/>
          <w:tab w:val="clear" w:pos="2835"/>
          <w:tab w:val="left" w:pos="1984"/>
          <w:tab w:val="left" w:pos="3969"/>
        </w:tabs>
        <w:spacing w:before="72"/>
        <w:ind w:left="1928" w:right="1134"/>
        <w:jc w:val="left"/>
        <w:rPr>
          <w:rFonts w:hint="cs"/>
          <w:rtl/>
        </w:rPr>
      </w:pPr>
      <w:r>
        <w:rPr>
          <w:rtl/>
        </w:rPr>
        <w:t>א</w:t>
      </w:r>
      <w:r>
        <w:rPr>
          <w:rFonts w:hint="cs"/>
          <w:rtl/>
        </w:rPr>
        <w:t>ספרגוס</w:t>
      </w:r>
    </w:p>
    <w:p w14:paraId="0EDEF6E0" w14:textId="77777777" w:rsidR="009662CD" w:rsidRDefault="009662CD" w:rsidP="001E2E78">
      <w:pPr>
        <w:pStyle w:val="P04"/>
        <w:tabs>
          <w:tab w:val="clear" w:pos="1928"/>
          <w:tab w:val="clear" w:pos="2381"/>
          <w:tab w:val="clear" w:pos="2835"/>
          <w:tab w:val="left" w:pos="1984"/>
          <w:tab w:val="left" w:pos="3969"/>
        </w:tabs>
        <w:spacing w:before="72"/>
        <w:ind w:left="1928" w:right="1134"/>
        <w:jc w:val="left"/>
        <w:rPr>
          <w:rFonts w:hint="cs"/>
          <w:rtl/>
        </w:rPr>
      </w:pPr>
      <w:r>
        <w:rPr>
          <w:rtl/>
        </w:rPr>
        <w:t>א</w:t>
      </w:r>
      <w:r>
        <w:rPr>
          <w:rFonts w:hint="cs"/>
          <w:rtl/>
        </w:rPr>
        <w:t>פונה</w:t>
      </w:r>
    </w:p>
    <w:p w14:paraId="1AB1A9F9" w14:textId="77777777" w:rsidR="009662CD" w:rsidRDefault="009662CD" w:rsidP="001E2E78">
      <w:pPr>
        <w:pStyle w:val="P04"/>
        <w:tabs>
          <w:tab w:val="clear" w:pos="1928"/>
          <w:tab w:val="clear" w:pos="2381"/>
          <w:tab w:val="clear" w:pos="2835"/>
          <w:tab w:val="left" w:pos="1984"/>
          <w:tab w:val="left" w:pos="3969"/>
        </w:tabs>
        <w:spacing w:before="72"/>
        <w:ind w:left="1928" w:right="1134"/>
        <w:jc w:val="left"/>
        <w:rPr>
          <w:rFonts w:hint="cs"/>
          <w:rtl/>
        </w:rPr>
      </w:pPr>
      <w:r>
        <w:rPr>
          <w:rtl/>
        </w:rPr>
        <w:t>ב</w:t>
      </w:r>
      <w:r>
        <w:rPr>
          <w:rFonts w:hint="cs"/>
          <w:rtl/>
        </w:rPr>
        <w:t>מיה</w:t>
      </w:r>
    </w:p>
    <w:p w14:paraId="2CD26A95" w14:textId="77777777" w:rsidR="009662CD" w:rsidRDefault="009662CD" w:rsidP="001E2E78">
      <w:pPr>
        <w:pStyle w:val="P04"/>
        <w:tabs>
          <w:tab w:val="clear" w:pos="1928"/>
          <w:tab w:val="clear" w:pos="2381"/>
          <w:tab w:val="clear" w:pos="2835"/>
          <w:tab w:val="left" w:pos="1984"/>
          <w:tab w:val="left" w:pos="3969"/>
        </w:tabs>
        <w:spacing w:before="72"/>
        <w:ind w:left="1928" w:right="1134"/>
        <w:jc w:val="left"/>
        <w:rPr>
          <w:rFonts w:hint="cs"/>
          <w:rtl/>
        </w:rPr>
      </w:pPr>
      <w:r>
        <w:rPr>
          <w:rtl/>
        </w:rPr>
        <w:t>ב</w:t>
      </w:r>
      <w:r>
        <w:rPr>
          <w:rFonts w:hint="cs"/>
          <w:rtl/>
        </w:rPr>
        <w:t>טטה</w:t>
      </w:r>
    </w:p>
    <w:p w14:paraId="1F4FA7A7" w14:textId="77777777" w:rsidR="009662CD" w:rsidRDefault="009662CD" w:rsidP="001E2E78">
      <w:pPr>
        <w:pStyle w:val="P04"/>
        <w:tabs>
          <w:tab w:val="clear" w:pos="1928"/>
          <w:tab w:val="clear" w:pos="2381"/>
          <w:tab w:val="clear" w:pos="2835"/>
          <w:tab w:val="left" w:pos="1984"/>
          <w:tab w:val="left" w:pos="3969"/>
        </w:tabs>
        <w:spacing w:before="72"/>
        <w:ind w:left="1928" w:right="1134"/>
        <w:jc w:val="left"/>
        <w:rPr>
          <w:rFonts w:hint="cs"/>
          <w:rtl/>
        </w:rPr>
      </w:pPr>
      <w:r>
        <w:rPr>
          <w:rtl/>
        </w:rPr>
        <w:t>ב</w:t>
      </w:r>
      <w:r>
        <w:rPr>
          <w:rFonts w:hint="cs"/>
          <w:rtl/>
        </w:rPr>
        <w:t>צל</w:t>
      </w:r>
    </w:p>
    <w:p w14:paraId="4DDF7D1F" w14:textId="77777777" w:rsidR="009662CD" w:rsidRDefault="009662CD" w:rsidP="001E2E78">
      <w:pPr>
        <w:pStyle w:val="P04"/>
        <w:tabs>
          <w:tab w:val="clear" w:pos="1928"/>
          <w:tab w:val="clear" w:pos="2381"/>
          <w:tab w:val="clear" w:pos="2835"/>
          <w:tab w:val="left" w:pos="1984"/>
          <w:tab w:val="left" w:pos="3969"/>
        </w:tabs>
        <w:spacing w:before="72"/>
        <w:ind w:left="1928" w:right="1134"/>
        <w:jc w:val="left"/>
        <w:rPr>
          <w:rFonts w:hint="cs"/>
          <w:rtl/>
        </w:rPr>
      </w:pPr>
      <w:r>
        <w:rPr>
          <w:rtl/>
        </w:rPr>
        <w:t>ב</w:t>
      </w:r>
      <w:r>
        <w:rPr>
          <w:rFonts w:hint="cs"/>
          <w:rtl/>
        </w:rPr>
        <w:t>רוקולי</w:t>
      </w:r>
    </w:p>
    <w:p w14:paraId="11CFE4BB" w14:textId="77777777" w:rsidR="009662CD" w:rsidRDefault="009662CD" w:rsidP="001E2E78">
      <w:pPr>
        <w:pStyle w:val="P04"/>
        <w:tabs>
          <w:tab w:val="clear" w:pos="1928"/>
          <w:tab w:val="clear" w:pos="2381"/>
          <w:tab w:val="clear" w:pos="2835"/>
          <w:tab w:val="left" w:pos="1984"/>
          <w:tab w:val="left" w:pos="3969"/>
        </w:tabs>
        <w:spacing w:before="72"/>
        <w:ind w:left="1928" w:right="1134"/>
        <w:jc w:val="left"/>
        <w:rPr>
          <w:rFonts w:hint="cs"/>
          <w:rtl/>
        </w:rPr>
      </w:pPr>
      <w:r>
        <w:rPr>
          <w:rtl/>
        </w:rPr>
        <w:t>ג</w:t>
      </w:r>
      <w:r>
        <w:rPr>
          <w:rFonts w:hint="cs"/>
          <w:rtl/>
        </w:rPr>
        <w:t>זר</w:t>
      </w:r>
    </w:p>
    <w:p w14:paraId="6F86A4EF" w14:textId="77777777" w:rsidR="009662CD" w:rsidRDefault="009662CD" w:rsidP="001E2E78">
      <w:pPr>
        <w:pStyle w:val="P04"/>
        <w:tabs>
          <w:tab w:val="clear" w:pos="1928"/>
          <w:tab w:val="clear" w:pos="2381"/>
          <w:tab w:val="clear" w:pos="2835"/>
          <w:tab w:val="left" w:pos="1984"/>
          <w:tab w:val="left" w:pos="3969"/>
        </w:tabs>
        <w:spacing w:before="72"/>
        <w:ind w:left="1928" w:right="1134"/>
        <w:jc w:val="left"/>
        <w:rPr>
          <w:rFonts w:hint="cs"/>
          <w:rtl/>
        </w:rPr>
      </w:pPr>
      <w:r>
        <w:rPr>
          <w:rtl/>
        </w:rPr>
        <w:t>ג</w:t>
      </w:r>
      <w:r>
        <w:rPr>
          <w:rFonts w:hint="cs"/>
          <w:rtl/>
        </w:rPr>
        <w:t>מבה</w:t>
      </w:r>
    </w:p>
    <w:p w14:paraId="1B725E36" w14:textId="77777777" w:rsidR="009662CD" w:rsidRDefault="009662CD" w:rsidP="001E2E78">
      <w:pPr>
        <w:pStyle w:val="P04"/>
        <w:tabs>
          <w:tab w:val="clear" w:pos="1928"/>
          <w:tab w:val="clear" w:pos="2381"/>
          <w:tab w:val="clear" w:pos="2835"/>
          <w:tab w:val="left" w:pos="1984"/>
          <w:tab w:val="left" w:pos="3969"/>
        </w:tabs>
        <w:spacing w:before="72"/>
        <w:ind w:left="1928" w:right="1134"/>
        <w:jc w:val="left"/>
        <w:rPr>
          <w:rFonts w:hint="cs"/>
          <w:rtl/>
        </w:rPr>
      </w:pPr>
      <w:r>
        <w:rPr>
          <w:rtl/>
        </w:rPr>
        <w:t>ד</w:t>
      </w:r>
      <w:r>
        <w:rPr>
          <w:rFonts w:hint="cs"/>
          <w:rtl/>
        </w:rPr>
        <w:t>לעת</w:t>
      </w:r>
    </w:p>
    <w:p w14:paraId="0D94FAFD" w14:textId="77777777" w:rsidR="009662CD" w:rsidRDefault="009662CD" w:rsidP="001E2E78">
      <w:pPr>
        <w:pStyle w:val="P04"/>
        <w:tabs>
          <w:tab w:val="clear" w:pos="1928"/>
          <w:tab w:val="clear" w:pos="2381"/>
          <w:tab w:val="clear" w:pos="2835"/>
          <w:tab w:val="left" w:pos="1984"/>
          <w:tab w:val="left" w:pos="3969"/>
        </w:tabs>
        <w:spacing w:before="72"/>
        <w:ind w:left="1928" w:right="1134"/>
        <w:jc w:val="left"/>
        <w:rPr>
          <w:rFonts w:hint="cs"/>
          <w:rtl/>
        </w:rPr>
      </w:pPr>
      <w:r>
        <w:rPr>
          <w:rtl/>
        </w:rPr>
        <w:t>ח</w:t>
      </w:r>
      <w:r>
        <w:rPr>
          <w:rFonts w:hint="cs"/>
          <w:rtl/>
        </w:rPr>
        <w:t>זרת</w:t>
      </w:r>
    </w:p>
    <w:p w14:paraId="276D6652" w14:textId="77777777" w:rsidR="009662CD" w:rsidRDefault="009662CD" w:rsidP="001E2E78">
      <w:pPr>
        <w:pStyle w:val="P04"/>
        <w:tabs>
          <w:tab w:val="clear" w:pos="1928"/>
          <w:tab w:val="clear" w:pos="2381"/>
          <w:tab w:val="clear" w:pos="2835"/>
          <w:tab w:val="left" w:pos="1984"/>
          <w:tab w:val="left" w:pos="3969"/>
        </w:tabs>
        <w:spacing w:before="72"/>
        <w:ind w:left="1928" w:right="1134"/>
        <w:jc w:val="left"/>
        <w:rPr>
          <w:rFonts w:hint="cs"/>
          <w:rtl/>
        </w:rPr>
      </w:pPr>
      <w:r>
        <w:rPr>
          <w:rtl/>
        </w:rPr>
        <w:t>ח</w:t>
      </w:r>
      <w:r>
        <w:rPr>
          <w:rFonts w:hint="cs"/>
          <w:rtl/>
        </w:rPr>
        <w:t>מניות</w:t>
      </w:r>
    </w:p>
    <w:p w14:paraId="2AFB2A49" w14:textId="77777777" w:rsidR="009662CD" w:rsidRDefault="009662CD" w:rsidP="001E2E78">
      <w:pPr>
        <w:pStyle w:val="P04"/>
        <w:tabs>
          <w:tab w:val="clear" w:pos="1928"/>
          <w:tab w:val="clear" w:pos="2381"/>
          <w:tab w:val="clear" w:pos="2835"/>
          <w:tab w:val="left" w:pos="1984"/>
          <w:tab w:val="left" w:pos="3969"/>
        </w:tabs>
        <w:spacing w:before="72"/>
        <w:ind w:left="1928" w:right="1134"/>
        <w:jc w:val="left"/>
        <w:rPr>
          <w:rFonts w:hint="cs"/>
          <w:rtl/>
        </w:rPr>
      </w:pPr>
      <w:r>
        <w:rPr>
          <w:rtl/>
        </w:rPr>
        <w:t>ח</w:t>
      </w:r>
      <w:r>
        <w:rPr>
          <w:rFonts w:hint="cs"/>
          <w:rtl/>
        </w:rPr>
        <w:t>מציץ</w:t>
      </w:r>
    </w:p>
    <w:p w14:paraId="00920BD7" w14:textId="77777777" w:rsidR="009662CD" w:rsidRDefault="009662CD" w:rsidP="001E2E78">
      <w:pPr>
        <w:pStyle w:val="P04"/>
        <w:tabs>
          <w:tab w:val="clear" w:pos="1928"/>
          <w:tab w:val="clear" w:pos="2381"/>
          <w:tab w:val="clear" w:pos="2835"/>
          <w:tab w:val="left" w:pos="1984"/>
          <w:tab w:val="left" w:pos="3969"/>
        </w:tabs>
        <w:spacing w:before="72"/>
        <w:ind w:left="1928" w:right="1134"/>
        <w:jc w:val="left"/>
        <w:rPr>
          <w:rFonts w:hint="cs"/>
          <w:rtl/>
        </w:rPr>
      </w:pPr>
      <w:r>
        <w:rPr>
          <w:rtl/>
        </w:rPr>
        <w:t>ח</w:t>
      </w:r>
      <w:r>
        <w:rPr>
          <w:rFonts w:hint="cs"/>
          <w:rtl/>
        </w:rPr>
        <w:t>סה</w:t>
      </w:r>
    </w:p>
    <w:p w14:paraId="7DDCD7FF" w14:textId="77777777" w:rsidR="009662CD" w:rsidRDefault="009662CD" w:rsidP="001E2E78">
      <w:pPr>
        <w:pStyle w:val="P04"/>
        <w:tabs>
          <w:tab w:val="clear" w:pos="1928"/>
          <w:tab w:val="clear" w:pos="2381"/>
          <w:tab w:val="clear" w:pos="2835"/>
          <w:tab w:val="left" w:pos="1984"/>
          <w:tab w:val="left" w:pos="3969"/>
        </w:tabs>
        <w:spacing w:before="72"/>
        <w:ind w:left="1928" w:right="1134"/>
        <w:jc w:val="left"/>
        <w:rPr>
          <w:rFonts w:hint="cs"/>
          <w:rtl/>
        </w:rPr>
      </w:pPr>
      <w:r>
        <w:rPr>
          <w:rtl/>
        </w:rPr>
        <w:t>ח</w:t>
      </w:r>
      <w:r>
        <w:rPr>
          <w:rFonts w:hint="cs"/>
          <w:rtl/>
        </w:rPr>
        <w:t>ציל</w:t>
      </w:r>
    </w:p>
    <w:p w14:paraId="1C5747E1" w14:textId="77777777" w:rsidR="009662CD" w:rsidRDefault="009662CD" w:rsidP="001E2E78">
      <w:pPr>
        <w:pStyle w:val="P04"/>
        <w:tabs>
          <w:tab w:val="clear" w:pos="1928"/>
          <w:tab w:val="clear" w:pos="2381"/>
          <w:tab w:val="clear" w:pos="2835"/>
          <w:tab w:val="left" w:pos="1984"/>
          <w:tab w:val="left" w:pos="3969"/>
        </w:tabs>
        <w:spacing w:before="72"/>
        <w:ind w:left="1928" w:right="1134"/>
        <w:jc w:val="left"/>
        <w:rPr>
          <w:rFonts w:hint="cs"/>
          <w:rtl/>
        </w:rPr>
      </w:pPr>
      <w:r>
        <w:rPr>
          <w:rtl/>
        </w:rPr>
        <w:t>ח</w:t>
      </w:r>
      <w:r>
        <w:rPr>
          <w:rFonts w:hint="cs"/>
          <w:rtl/>
        </w:rPr>
        <w:t>רשף</w:t>
      </w:r>
    </w:p>
    <w:p w14:paraId="5B6D3384" w14:textId="77777777" w:rsidR="000F06EF" w:rsidRDefault="009662CD" w:rsidP="001E2E78">
      <w:pPr>
        <w:pStyle w:val="P04"/>
        <w:tabs>
          <w:tab w:val="clear" w:pos="1928"/>
          <w:tab w:val="clear" w:pos="2381"/>
          <w:tab w:val="clear" w:pos="2835"/>
          <w:tab w:val="left" w:pos="1984"/>
          <w:tab w:val="left" w:pos="3969"/>
        </w:tabs>
        <w:spacing w:before="72"/>
        <w:ind w:left="1928" w:right="1134"/>
        <w:jc w:val="left"/>
        <w:rPr>
          <w:rFonts w:hint="cs"/>
          <w:rtl/>
        </w:rPr>
      </w:pPr>
      <w:r>
        <w:rPr>
          <w:rtl/>
        </w:rPr>
        <w:t>כ</w:t>
      </w:r>
      <w:r>
        <w:rPr>
          <w:rFonts w:hint="cs"/>
          <w:rtl/>
        </w:rPr>
        <w:t>נר</w:t>
      </w:r>
    </w:p>
    <w:p w14:paraId="075E3250" w14:textId="77777777" w:rsidR="009662CD" w:rsidRDefault="009662CD" w:rsidP="001E2E78">
      <w:pPr>
        <w:pStyle w:val="P04"/>
        <w:tabs>
          <w:tab w:val="clear" w:pos="1928"/>
          <w:tab w:val="clear" w:pos="2381"/>
          <w:tab w:val="clear" w:pos="2835"/>
          <w:tab w:val="left" w:pos="1984"/>
          <w:tab w:val="left" w:pos="3969"/>
        </w:tabs>
        <w:spacing w:before="72"/>
        <w:ind w:left="1928" w:right="1134"/>
        <w:jc w:val="left"/>
        <w:rPr>
          <w:rFonts w:hint="cs"/>
          <w:rtl/>
        </w:rPr>
      </w:pPr>
      <w:r>
        <w:rPr>
          <w:rtl/>
        </w:rPr>
        <w:t>כ</w:t>
      </w:r>
      <w:r>
        <w:rPr>
          <w:rFonts w:hint="cs"/>
          <w:rtl/>
        </w:rPr>
        <w:t>רוב</w:t>
      </w:r>
    </w:p>
    <w:p w14:paraId="43BCD4FE" w14:textId="77777777" w:rsidR="009662CD" w:rsidRDefault="009662CD" w:rsidP="001E2E78">
      <w:pPr>
        <w:pStyle w:val="P00"/>
        <w:tabs>
          <w:tab w:val="clear" w:pos="1928"/>
          <w:tab w:val="clear" w:pos="2381"/>
          <w:tab w:val="clear" w:pos="2835"/>
          <w:tab w:val="left" w:pos="1984"/>
          <w:tab w:val="left" w:pos="3969"/>
        </w:tabs>
        <w:spacing w:before="72"/>
        <w:ind w:left="0" w:right="1134"/>
        <w:jc w:val="left"/>
        <w:rPr>
          <w:rFonts w:hint="cs"/>
          <w:rtl/>
        </w:rPr>
      </w:pPr>
      <w:r>
        <w:rPr>
          <w:rtl/>
        </w:rPr>
        <w:t>כ</w:t>
      </w:r>
      <w:r>
        <w:rPr>
          <w:rFonts w:hint="cs"/>
          <w:rtl/>
        </w:rPr>
        <w:t>רובית</w:t>
      </w:r>
    </w:p>
    <w:p w14:paraId="3E43FB60" w14:textId="77777777" w:rsidR="000F06EF" w:rsidRDefault="000F06EF" w:rsidP="001E2E78">
      <w:pPr>
        <w:pStyle w:val="P00"/>
        <w:tabs>
          <w:tab w:val="clear" w:pos="1928"/>
          <w:tab w:val="clear" w:pos="2381"/>
          <w:tab w:val="clear" w:pos="2835"/>
          <w:tab w:val="left" w:pos="1984"/>
          <w:tab w:val="left" w:pos="3969"/>
        </w:tabs>
        <w:spacing w:before="72"/>
        <w:ind w:left="0" w:right="1134"/>
        <w:jc w:val="left"/>
        <w:rPr>
          <w:rFonts w:hint="cs"/>
          <w:rtl/>
        </w:rPr>
      </w:pPr>
      <w:r>
        <w:rPr>
          <w:rFonts w:hint="cs"/>
          <w:rtl/>
        </w:rPr>
        <w:t>כרפס</w:t>
      </w:r>
    </w:p>
    <w:p w14:paraId="510F6951" w14:textId="77777777" w:rsidR="000F06EF" w:rsidRDefault="000F06EF" w:rsidP="001E2E78">
      <w:pPr>
        <w:pStyle w:val="P00"/>
        <w:tabs>
          <w:tab w:val="clear" w:pos="1928"/>
          <w:tab w:val="clear" w:pos="2381"/>
          <w:tab w:val="clear" w:pos="2835"/>
          <w:tab w:val="left" w:pos="1984"/>
          <w:tab w:val="left" w:pos="3969"/>
        </w:tabs>
        <w:spacing w:before="72"/>
        <w:ind w:left="0" w:right="1134"/>
        <w:jc w:val="left"/>
        <w:rPr>
          <w:rFonts w:hint="cs"/>
          <w:rtl/>
        </w:rPr>
      </w:pPr>
      <w:r>
        <w:rPr>
          <w:rFonts w:hint="cs"/>
          <w:rtl/>
        </w:rPr>
        <w:t>לפת</w:t>
      </w:r>
    </w:p>
    <w:p w14:paraId="5748214A" w14:textId="77777777" w:rsidR="000F06EF" w:rsidRDefault="000F06EF" w:rsidP="001E2E78">
      <w:pPr>
        <w:pStyle w:val="P00"/>
        <w:tabs>
          <w:tab w:val="clear" w:pos="1928"/>
          <w:tab w:val="clear" w:pos="2381"/>
          <w:tab w:val="clear" w:pos="2835"/>
          <w:tab w:val="left" w:pos="1984"/>
          <w:tab w:val="left" w:pos="3969"/>
        </w:tabs>
        <w:spacing w:before="72"/>
        <w:ind w:left="0" w:right="1134"/>
        <w:jc w:val="left"/>
        <w:rPr>
          <w:rFonts w:hint="cs"/>
          <w:rtl/>
        </w:rPr>
      </w:pPr>
      <w:r>
        <w:rPr>
          <w:rFonts w:hint="cs"/>
          <w:rtl/>
        </w:rPr>
        <w:t>לוף</w:t>
      </w:r>
    </w:p>
    <w:p w14:paraId="0531FE0F" w14:textId="77777777" w:rsidR="000F06EF" w:rsidRDefault="000F06EF" w:rsidP="001E2E78">
      <w:pPr>
        <w:pStyle w:val="P00"/>
        <w:tabs>
          <w:tab w:val="clear" w:pos="1928"/>
          <w:tab w:val="clear" w:pos="2381"/>
          <w:tab w:val="clear" w:pos="2835"/>
          <w:tab w:val="left" w:pos="1984"/>
          <w:tab w:val="left" w:pos="3969"/>
        </w:tabs>
        <w:spacing w:before="72"/>
        <w:ind w:left="0" w:right="1134"/>
        <w:jc w:val="left"/>
        <w:rPr>
          <w:rFonts w:hint="cs"/>
          <w:rtl/>
        </w:rPr>
      </w:pPr>
      <w:r>
        <w:rPr>
          <w:rFonts w:hint="cs"/>
          <w:rtl/>
        </w:rPr>
        <w:t>לימה</w:t>
      </w:r>
    </w:p>
    <w:p w14:paraId="69EC47AF" w14:textId="77777777" w:rsidR="000F06EF" w:rsidRDefault="000F06EF" w:rsidP="001E2E78">
      <w:pPr>
        <w:pStyle w:val="P00"/>
        <w:tabs>
          <w:tab w:val="clear" w:pos="1928"/>
          <w:tab w:val="clear" w:pos="2381"/>
          <w:tab w:val="clear" w:pos="2835"/>
          <w:tab w:val="left" w:pos="1984"/>
          <w:tab w:val="left" w:pos="3969"/>
        </w:tabs>
        <w:spacing w:before="72"/>
        <w:ind w:left="0" w:right="1134"/>
        <w:jc w:val="left"/>
        <w:rPr>
          <w:rFonts w:hint="cs"/>
          <w:rtl/>
        </w:rPr>
      </w:pPr>
      <w:r>
        <w:rPr>
          <w:rFonts w:hint="cs"/>
          <w:rtl/>
        </w:rPr>
        <w:t>מילון לוביה</w:t>
      </w:r>
    </w:p>
    <w:p w14:paraId="2886F44B" w14:textId="77777777" w:rsidR="000F06EF" w:rsidRDefault="000F06EF" w:rsidP="001E2E78">
      <w:pPr>
        <w:pStyle w:val="P00"/>
        <w:tabs>
          <w:tab w:val="clear" w:pos="1928"/>
          <w:tab w:val="clear" w:pos="2381"/>
          <w:tab w:val="clear" w:pos="2835"/>
          <w:tab w:val="left" w:pos="1984"/>
          <w:tab w:val="left" w:pos="3969"/>
        </w:tabs>
        <w:spacing w:before="72"/>
        <w:ind w:left="0" w:right="1134"/>
        <w:jc w:val="left"/>
        <w:rPr>
          <w:rFonts w:hint="cs"/>
          <w:rtl/>
        </w:rPr>
      </w:pPr>
      <w:r>
        <w:rPr>
          <w:rFonts w:hint="cs"/>
          <w:rtl/>
        </w:rPr>
        <w:t>מנגולד</w:t>
      </w:r>
    </w:p>
    <w:p w14:paraId="5C56B46A" w14:textId="77777777" w:rsidR="000F06EF" w:rsidRDefault="000F06EF" w:rsidP="001E2E78">
      <w:pPr>
        <w:pStyle w:val="P00"/>
        <w:tabs>
          <w:tab w:val="clear" w:pos="1928"/>
          <w:tab w:val="clear" w:pos="2381"/>
          <w:tab w:val="clear" w:pos="2835"/>
          <w:tab w:val="left" w:pos="1984"/>
          <w:tab w:val="left" w:pos="3969"/>
        </w:tabs>
        <w:spacing w:before="72"/>
        <w:ind w:left="0" w:right="1134"/>
        <w:jc w:val="left"/>
        <w:rPr>
          <w:rFonts w:hint="cs"/>
          <w:rtl/>
        </w:rPr>
      </w:pPr>
      <w:r>
        <w:rPr>
          <w:rFonts w:hint="cs"/>
          <w:rtl/>
        </w:rPr>
        <w:t>מלפפון</w:t>
      </w:r>
    </w:p>
    <w:p w14:paraId="0554382E" w14:textId="77777777" w:rsidR="000F06EF" w:rsidRDefault="000F06EF" w:rsidP="001E2E78">
      <w:pPr>
        <w:pStyle w:val="P00"/>
        <w:tabs>
          <w:tab w:val="clear" w:pos="1928"/>
          <w:tab w:val="clear" w:pos="2381"/>
          <w:tab w:val="clear" w:pos="2835"/>
          <w:tab w:val="left" w:pos="1984"/>
          <w:tab w:val="left" w:pos="3969"/>
        </w:tabs>
        <w:spacing w:before="72"/>
        <w:ind w:left="0" w:right="1134"/>
        <w:jc w:val="left"/>
        <w:rPr>
          <w:rFonts w:hint="cs"/>
          <w:rtl/>
        </w:rPr>
      </w:pPr>
      <w:r>
        <w:rPr>
          <w:rFonts w:hint="cs"/>
          <w:rtl/>
        </w:rPr>
        <w:t>נבטים סיניים</w:t>
      </w:r>
    </w:p>
    <w:p w14:paraId="0AFBDEE2" w14:textId="77777777" w:rsidR="000F06EF" w:rsidRDefault="000F06EF" w:rsidP="001E2E78">
      <w:pPr>
        <w:pStyle w:val="P00"/>
        <w:tabs>
          <w:tab w:val="clear" w:pos="1928"/>
          <w:tab w:val="clear" w:pos="2381"/>
          <w:tab w:val="clear" w:pos="2835"/>
          <w:tab w:val="left" w:pos="1984"/>
          <w:tab w:val="left" w:pos="3969"/>
        </w:tabs>
        <w:spacing w:before="72"/>
        <w:ind w:left="0" w:right="1134"/>
        <w:jc w:val="left"/>
        <w:rPr>
          <w:rFonts w:hint="cs"/>
          <w:rtl/>
        </w:rPr>
      </w:pPr>
      <w:r>
        <w:rPr>
          <w:rFonts w:hint="cs"/>
          <w:rtl/>
        </w:rPr>
        <w:t>סלק</w:t>
      </w:r>
    </w:p>
    <w:p w14:paraId="7BA230FB" w14:textId="77777777" w:rsidR="000F06EF" w:rsidRDefault="000F06EF" w:rsidP="001E2E78">
      <w:pPr>
        <w:pStyle w:val="P00"/>
        <w:tabs>
          <w:tab w:val="clear" w:pos="1928"/>
          <w:tab w:val="clear" w:pos="2381"/>
          <w:tab w:val="clear" w:pos="2835"/>
          <w:tab w:val="left" w:pos="1984"/>
          <w:tab w:val="left" w:pos="3969"/>
        </w:tabs>
        <w:spacing w:before="72"/>
        <w:ind w:left="0" w:right="1134"/>
        <w:jc w:val="left"/>
        <w:rPr>
          <w:rFonts w:hint="cs"/>
          <w:rtl/>
        </w:rPr>
      </w:pPr>
      <w:r>
        <w:rPr>
          <w:rFonts w:hint="cs"/>
          <w:rtl/>
        </w:rPr>
        <w:t>סלרי</w:t>
      </w:r>
    </w:p>
    <w:p w14:paraId="183E05D2" w14:textId="77777777" w:rsidR="000F06EF" w:rsidRDefault="000F06EF" w:rsidP="001E2E78">
      <w:pPr>
        <w:pStyle w:val="P00"/>
        <w:tabs>
          <w:tab w:val="clear" w:pos="1928"/>
          <w:tab w:val="clear" w:pos="2381"/>
          <w:tab w:val="clear" w:pos="2835"/>
          <w:tab w:val="left" w:pos="1984"/>
          <w:tab w:val="left" w:pos="3969"/>
        </w:tabs>
        <w:spacing w:before="72"/>
        <w:ind w:left="0" w:right="1134"/>
        <w:jc w:val="left"/>
        <w:rPr>
          <w:rFonts w:hint="cs"/>
          <w:rtl/>
        </w:rPr>
      </w:pPr>
      <w:r>
        <w:rPr>
          <w:rFonts w:hint="cs"/>
          <w:rtl/>
        </w:rPr>
        <w:t>עגבניה</w:t>
      </w:r>
    </w:p>
    <w:p w14:paraId="1E720DDA" w14:textId="77777777" w:rsidR="000F06EF" w:rsidRDefault="000F06EF" w:rsidP="001E2E78">
      <w:pPr>
        <w:pStyle w:val="P00"/>
        <w:tabs>
          <w:tab w:val="clear" w:pos="1928"/>
          <w:tab w:val="clear" w:pos="2381"/>
          <w:tab w:val="clear" w:pos="2835"/>
          <w:tab w:val="left" w:pos="1984"/>
          <w:tab w:val="left" w:pos="3969"/>
        </w:tabs>
        <w:spacing w:before="72"/>
        <w:ind w:left="0" w:right="1134"/>
        <w:jc w:val="left"/>
        <w:rPr>
          <w:rFonts w:hint="cs"/>
          <w:rtl/>
        </w:rPr>
      </w:pPr>
      <w:r>
        <w:rPr>
          <w:rFonts w:hint="cs"/>
          <w:rtl/>
        </w:rPr>
        <w:t>עירית</w:t>
      </w:r>
    </w:p>
    <w:p w14:paraId="188A1F64" w14:textId="77777777" w:rsidR="000F06EF" w:rsidRDefault="000F06EF" w:rsidP="001E2E78">
      <w:pPr>
        <w:pStyle w:val="P00"/>
        <w:tabs>
          <w:tab w:val="clear" w:pos="1928"/>
          <w:tab w:val="clear" w:pos="2381"/>
          <w:tab w:val="clear" w:pos="2835"/>
          <w:tab w:val="left" w:pos="1984"/>
          <w:tab w:val="left" w:pos="3969"/>
        </w:tabs>
        <w:spacing w:before="72"/>
        <w:ind w:left="0" w:right="1134"/>
        <w:jc w:val="left"/>
        <w:rPr>
          <w:rFonts w:hint="cs"/>
          <w:rtl/>
        </w:rPr>
      </w:pPr>
      <w:r>
        <w:rPr>
          <w:rFonts w:hint="cs"/>
          <w:rtl/>
        </w:rPr>
        <w:t>עולש</w:t>
      </w:r>
    </w:p>
    <w:p w14:paraId="05E305D7" w14:textId="77777777" w:rsidR="000F06EF" w:rsidRDefault="000F06EF" w:rsidP="001E2E78">
      <w:pPr>
        <w:pStyle w:val="P00"/>
        <w:tabs>
          <w:tab w:val="clear" w:pos="1928"/>
          <w:tab w:val="clear" w:pos="2381"/>
          <w:tab w:val="clear" w:pos="2835"/>
          <w:tab w:val="left" w:pos="1984"/>
          <w:tab w:val="left" w:pos="3969"/>
        </w:tabs>
        <w:spacing w:before="72"/>
        <w:ind w:left="0" w:right="1134"/>
        <w:jc w:val="left"/>
        <w:rPr>
          <w:rFonts w:hint="cs"/>
          <w:rtl/>
        </w:rPr>
      </w:pPr>
      <w:r>
        <w:rPr>
          <w:rFonts w:hint="cs"/>
          <w:rtl/>
        </w:rPr>
        <w:t>עשבי תיבול</w:t>
      </w:r>
    </w:p>
    <w:p w14:paraId="7163B9A8" w14:textId="77777777" w:rsidR="000F06EF" w:rsidRDefault="000F06EF" w:rsidP="001E2E78">
      <w:pPr>
        <w:pStyle w:val="P00"/>
        <w:tabs>
          <w:tab w:val="clear" w:pos="1928"/>
          <w:tab w:val="clear" w:pos="2381"/>
          <w:tab w:val="clear" w:pos="2835"/>
          <w:tab w:val="left" w:pos="1984"/>
          <w:tab w:val="left" w:pos="3969"/>
        </w:tabs>
        <w:spacing w:before="72"/>
        <w:ind w:left="0" w:right="1134"/>
        <w:jc w:val="left"/>
        <w:rPr>
          <w:rFonts w:hint="cs"/>
          <w:rtl/>
        </w:rPr>
      </w:pPr>
      <w:r>
        <w:rPr>
          <w:rFonts w:hint="cs"/>
          <w:rtl/>
        </w:rPr>
        <w:t>פטרוזיליה</w:t>
      </w:r>
    </w:p>
    <w:p w14:paraId="19D656D9" w14:textId="77777777" w:rsidR="000F06EF" w:rsidRDefault="000F06EF" w:rsidP="001E2E78">
      <w:pPr>
        <w:pStyle w:val="P00"/>
        <w:tabs>
          <w:tab w:val="clear" w:pos="1928"/>
          <w:tab w:val="clear" w:pos="2381"/>
          <w:tab w:val="clear" w:pos="2835"/>
          <w:tab w:val="left" w:pos="1984"/>
          <w:tab w:val="left" w:pos="3969"/>
        </w:tabs>
        <w:spacing w:before="72"/>
        <w:ind w:left="0" w:right="1134"/>
        <w:jc w:val="left"/>
        <w:rPr>
          <w:rFonts w:hint="cs"/>
          <w:rtl/>
        </w:rPr>
      </w:pPr>
      <w:r>
        <w:rPr>
          <w:rFonts w:hint="cs"/>
          <w:rtl/>
        </w:rPr>
        <w:t>פטריות</w:t>
      </w:r>
    </w:p>
    <w:p w14:paraId="4ECE7D33" w14:textId="77777777" w:rsidR="000F06EF" w:rsidRDefault="000F06EF" w:rsidP="001E2E78">
      <w:pPr>
        <w:pStyle w:val="P00"/>
        <w:tabs>
          <w:tab w:val="clear" w:pos="1928"/>
          <w:tab w:val="clear" w:pos="2381"/>
          <w:tab w:val="clear" w:pos="2835"/>
          <w:tab w:val="left" w:pos="1984"/>
          <w:tab w:val="left" w:pos="3969"/>
        </w:tabs>
        <w:spacing w:before="72"/>
        <w:ind w:left="0" w:right="1134"/>
        <w:jc w:val="left"/>
        <w:rPr>
          <w:rFonts w:hint="cs"/>
          <w:rtl/>
        </w:rPr>
      </w:pPr>
      <w:r>
        <w:rPr>
          <w:rFonts w:hint="cs"/>
          <w:rtl/>
        </w:rPr>
        <w:t>פלפל</w:t>
      </w:r>
    </w:p>
    <w:p w14:paraId="62A5FA79" w14:textId="77777777" w:rsidR="000F06EF" w:rsidRDefault="000F06EF" w:rsidP="001E2E78">
      <w:pPr>
        <w:pStyle w:val="P00"/>
        <w:tabs>
          <w:tab w:val="clear" w:pos="1928"/>
          <w:tab w:val="clear" w:pos="2381"/>
          <w:tab w:val="clear" w:pos="2835"/>
          <w:tab w:val="left" w:pos="1984"/>
          <w:tab w:val="left" w:pos="3969"/>
        </w:tabs>
        <w:spacing w:before="72"/>
        <w:ind w:left="0" w:right="1134"/>
        <w:jc w:val="left"/>
        <w:rPr>
          <w:rFonts w:hint="cs"/>
          <w:rtl/>
        </w:rPr>
      </w:pPr>
      <w:r>
        <w:rPr>
          <w:rFonts w:hint="cs"/>
          <w:rtl/>
        </w:rPr>
        <w:t>פ</w:t>
      </w:r>
      <w:r>
        <w:rPr>
          <w:rtl/>
        </w:rPr>
        <w:t>פ</w:t>
      </w:r>
      <w:r>
        <w:rPr>
          <w:rFonts w:hint="cs"/>
          <w:rtl/>
        </w:rPr>
        <w:t>ריקה</w:t>
      </w:r>
    </w:p>
    <w:p w14:paraId="1486D1D8" w14:textId="77777777" w:rsidR="000F06EF" w:rsidRDefault="001E2E78" w:rsidP="001E2E78">
      <w:pPr>
        <w:pStyle w:val="P00"/>
        <w:tabs>
          <w:tab w:val="clear" w:pos="1928"/>
          <w:tab w:val="clear" w:pos="2381"/>
          <w:tab w:val="clear" w:pos="2835"/>
          <w:tab w:val="left" w:pos="1984"/>
          <w:tab w:val="left" w:pos="3969"/>
        </w:tabs>
        <w:spacing w:before="72"/>
        <w:ind w:left="0" w:right="1134"/>
        <w:jc w:val="left"/>
        <w:rPr>
          <w:rFonts w:hint="cs"/>
          <w:rtl/>
        </w:rPr>
      </w:pPr>
      <w:r>
        <w:rPr>
          <w:rFonts w:hint="cs"/>
          <w:rtl/>
        </w:rPr>
        <w:t>צמחי מרפא כמפורט</w:t>
      </w:r>
      <w:r w:rsidRPr="000F06EF">
        <w:rPr>
          <w:rFonts w:hint="cs"/>
          <w:rtl/>
        </w:rPr>
        <w:t xml:space="preserve"> </w:t>
      </w:r>
      <w:r>
        <w:rPr>
          <w:rFonts w:hint="cs"/>
          <w:rtl/>
        </w:rPr>
        <w:t>בהודעת המועצה</w:t>
      </w:r>
      <w:r w:rsidRPr="000F06EF">
        <w:rPr>
          <w:rFonts w:hint="cs"/>
          <w:rtl/>
        </w:rPr>
        <w:t xml:space="preserve"> </w:t>
      </w:r>
      <w:r>
        <w:rPr>
          <w:rFonts w:hint="cs"/>
          <w:rtl/>
        </w:rPr>
        <w:t>לייצור ולשיווק של</w:t>
      </w:r>
      <w:r w:rsidRPr="001E2E78">
        <w:rPr>
          <w:rFonts w:hint="cs"/>
          <w:rtl/>
        </w:rPr>
        <w:t xml:space="preserve"> </w:t>
      </w:r>
      <w:r>
        <w:rPr>
          <w:rFonts w:hint="cs"/>
          <w:rtl/>
        </w:rPr>
        <w:t>ירקות (שינוי התוספת),</w:t>
      </w:r>
      <w:r w:rsidRPr="001E2E78">
        <w:rPr>
          <w:rFonts w:hint="cs"/>
          <w:rtl/>
        </w:rPr>
        <w:t xml:space="preserve"> </w:t>
      </w:r>
      <w:r>
        <w:rPr>
          <w:rFonts w:hint="cs"/>
          <w:rtl/>
        </w:rPr>
        <w:t>תשמ"ח-1988</w:t>
      </w:r>
    </w:p>
    <w:p w14:paraId="132D15CD" w14:textId="77777777" w:rsidR="000F06EF" w:rsidRDefault="001E2E78" w:rsidP="001E2E78">
      <w:pPr>
        <w:pStyle w:val="P00"/>
        <w:tabs>
          <w:tab w:val="clear" w:pos="1928"/>
          <w:tab w:val="clear" w:pos="2381"/>
          <w:tab w:val="clear" w:pos="2835"/>
          <w:tab w:val="left" w:pos="1984"/>
          <w:tab w:val="left" w:pos="3969"/>
        </w:tabs>
        <w:spacing w:before="72"/>
        <w:ind w:left="0" w:right="1134"/>
        <w:jc w:val="left"/>
        <w:rPr>
          <w:rFonts w:hint="cs"/>
          <w:rtl/>
        </w:rPr>
      </w:pPr>
      <w:r>
        <w:rPr>
          <w:rFonts w:hint="cs"/>
          <w:rtl/>
        </w:rPr>
        <w:t>פול</w:t>
      </w:r>
    </w:p>
    <w:p w14:paraId="43AA1424" w14:textId="77777777" w:rsidR="001E2E78" w:rsidRDefault="001E2E78" w:rsidP="001E2E78">
      <w:pPr>
        <w:pStyle w:val="P00"/>
        <w:tabs>
          <w:tab w:val="clear" w:pos="1928"/>
          <w:tab w:val="clear" w:pos="2381"/>
          <w:tab w:val="clear" w:pos="2835"/>
          <w:tab w:val="left" w:pos="1984"/>
          <w:tab w:val="left" w:pos="3969"/>
        </w:tabs>
        <w:spacing w:before="72"/>
        <w:ind w:left="0" w:right="1134"/>
        <w:jc w:val="left"/>
        <w:rPr>
          <w:rFonts w:hint="cs"/>
          <w:rtl/>
        </w:rPr>
      </w:pPr>
      <w:r>
        <w:rPr>
          <w:rFonts w:hint="cs"/>
          <w:rtl/>
        </w:rPr>
        <w:t>צנון</w:t>
      </w:r>
    </w:p>
    <w:p w14:paraId="6ED38B88" w14:textId="77777777" w:rsidR="001E2E78" w:rsidRDefault="001E2E78" w:rsidP="001E2E78">
      <w:pPr>
        <w:pStyle w:val="P00"/>
        <w:tabs>
          <w:tab w:val="clear" w:pos="1928"/>
          <w:tab w:val="clear" w:pos="2381"/>
          <w:tab w:val="clear" w:pos="2835"/>
          <w:tab w:val="left" w:pos="1984"/>
          <w:tab w:val="left" w:pos="3969"/>
        </w:tabs>
        <w:spacing w:before="72"/>
        <w:ind w:left="0" w:right="1134"/>
        <w:jc w:val="left"/>
        <w:rPr>
          <w:rFonts w:hint="cs"/>
          <w:rtl/>
        </w:rPr>
      </w:pPr>
      <w:r>
        <w:rPr>
          <w:rFonts w:hint="cs"/>
          <w:rtl/>
        </w:rPr>
        <w:t>צנונית</w:t>
      </w:r>
    </w:p>
    <w:p w14:paraId="449CD42C" w14:textId="77777777" w:rsidR="001E2E78" w:rsidRDefault="001E2E78" w:rsidP="001E2E78">
      <w:pPr>
        <w:pStyle w:val="P00"/>
        <w:tabs>
          <w:tab w:val="clear" w:pos="1928"/>
          <w:tab w:val="clear" w:pos="2381"/>
          <w:tab w:val="clear" w:pos="2835"/>
          <w:tab w:val="left" w:pos="1984"/>
          <w:tab w:val="left" w:pos="3969"/>
        </w:tabs>
        <w:spacing w:before="72"/>
        <w:ind w:left="0" w:right="1134"/>
        <w:jc w:val="left"/>
        <w:rPr>
          <w:rFonts w:hint="cs"/>
          <w:rtl/>
        </w:rPr>
      </w:pPr>
      <w:r>
        <w:rPr>
          <w:rFonts w:hint="cs"/>
          <w:rtl/>
        </w:rPr>
        <w:t>קולורבי</w:t>
      </w:r>
    </w:p>
    <w:p w14:paraId="4F8467E3" w14:textId="77777777" w:rsidR="001E2E78" w:rsidRDefault="001E2E78" w:rsidP="001E2E78">
      <w:pPr>
        <w:pStyle w:val="P00"/>
        <w:tabs>
          <w:tab w:val="clear" w:pos="1928"/>
          <w:tab w:val="clear" w:pos="2381"/>
          <w:tab w:val="clear" w:pos="2835"/>
          <w:tab w:val="left" w:pos="1984"/>
          <w:tab w:val="left" w:pos="3969"/>
        </w:tabs>
        <w:spacing w:before="72"/>
        <w:ind w:left="0" w:right="1134"/>
        <w:jc w:val="left"/>
        <w:rPr>
          <w:rFonts w:hint="cs"/>
          <w:rtl/>
        </w:rPr>
      </w:pPr>
      <w:r>
        <w:rPr>
          <w:rFonts w:hint="cs"/>
          <w:rtl/>
        </w:rPr>
        <w:t>קישוא</w:t>
      </w:r>
    </w:p>
    <w:p w14:paraId="25924961" w14:textId="77777777" w:rsidR="001E2E78" w:rsidRDefault="001E2E78" w:rsidP="001E2E78">
      <w:pPr>
        <w:pStyle w:val="P00"/>
        <w:tabs>
          <w:tab w:val="clear" w:pos="1928"/>
          <w:tab w:val="clear" w:pos="2381"/>
          <w:tab w:val="clear" w:pos="2835"/>
          <w:tab w:val="left" w:pos="1984"/>
          <w:tab w:val="left" w:pos="3969"/>
        </w:tabs>
        <w:spacing w:before="72"/>
        <w:ind w:left="0" w:right="1134"/>
        <w:jc w:val="left"/>
        <w:rPr>
          <w:rFonts w:hint="cs"/>
          <w:rtl/>
        </w:rPr>
      </w:pPr>
      <w:r>
        <w:rPr>
          <w:rFonts w:hint="cs"/>
          <w:rtl/>
        </w:rPr>
        <w:t>ריבס</w:t>
      </w:r>
    </w:p>
    <w:p w14:paraId="7815E6E0" w14:textId="77777777" w:rsidR="001E2E78" w:rsidRDefault="001E2E78" w:rsidP="001E2E78">
      <w:pPr>
        <w:pStyle w:val="P00"/>
        <w:tabs>
          <w:tab w:val="clear" w:pos="1928"/>
          <w:tab w:val="clear" w:pos="2381"/>
          <w:tab w:val="clear" w:pos="2835"/>
          <w:tab w:val="left" w:pos="1984"/>
          <w:tab w:val="left" w:pos="3969"/>
        </w:tabs>
        <w:spacing w:before="72"/>
        <w:ind w:left="0" w:right="1134"/>
        <w:jc w:val="left"/>
        <w:rPr>
          <w:rFonts w:hint="cs"/>
          <w:rtl/>
        </w:rPr>
      </w:pPr>
      <w:r>
        <w:rPr>
          <w:rFonts w:hint="cs"/>
          <w:rtl/>
        </w:rPr>
        <w:t>שום</w:t>
      </w:r>
    </w:p>
    <w:p w14:paraId="7B471B01" w14:textId="77777777" w:rsidR="001E2E78" w:rsidRDefault="001E2E78" w:rsidP="001E2E78">
      <w:pPr>
        <w:pStyle w:val="P00"/>
        <w:tabs>
          <w:tab w:val="clear" w:pos="1928"/>
          <w:tab w:val="clear" w:pos="2381"/>
          <w:tab w:val="clear" w:pos="2835"/>
          <w:tab w:val="left" w:pos="1984"/>
          <w:tab w:val="left" w:pos="3969"/>
        </w:tabs>
        <w:spacing w:before="72"/>
        <w:ind w:left="0" w:right="1134"/>
        <w:jc w:val="left"/>
        <w:rPr>
          <w:rFonts w:hint="cs"/>
          <w:rtl/>
        </w:rPr>
      </w:pPr>
      <w:r>
        <w:rPr>
          <w:rFonts w:hint="cs"/>
          <w:rtl/>
        </w:rPr>
        <w:t>שמיר</w:t>
      </w:r>
    </w:p>
    <w:p w14:paraId="71E3EA79" w14:textId="77777777" w:rsidR="000F06EF" w:rsidRDefault="001E2E78" w:rsidP="001E2E78">
      <w:pPr>
        <w:pStyle w:val="P00"/>
        <w:tabs>
          <w:tab w:val="clear" w:pos="1928"/>
          <w:tab w:val="clear" w:pos="2381"/>
          <w:tab w:val="clear" w:pos="2835"/>
          <w:tab w:val="left" w:pos="1984"/>
          <w:tab w:val="left" w:pos="3969"/>
        </w:tabs>
        <w:spacing w:before="72"/>
        <w:ind w:left="0" w:right="1134"/>
        <w:jc w:val="left"/>
        <w:rPr>
          <w:rFonts w:hint="cs"/>
          <w:rtl/>
        </w:rPr>
      </w:pPr>
      <w:r>
        <w:rPr>
          <w:rFonts w:hint="cs"/>
          <w:rtl/>
        </w:rPr>
        <w:t>שעועית</w:t>
      </w:r>
    </w:p>
    <w:p w14:paraId="4FA72090" w14:textId="77777777" w:rsidR="001E2E78" w:rsidRDefault="001E2E78" w:rsidP="001E2E78">
      <w:pPr>
        <w:pStyle w:val="P00"/>
        <w:tabs>
          <w:tab w:val="clear" w:pos="1928"/>
          <w:tab w:val="clear" w:pos="2381"/>
          <w:tab w:val="clear" w:pos="2835"/>
          <w:tab w:val="left" w:pos="1984"/>
          <w:tab w:val="left" w:pos="3969"/>
        </w:tabs>
        <w:spacing w:before="72"/>
        <w:ind w:left="0" w:right="1134"/>
        <w:jc w:val="left"/>
        <w:rPr>
          <w:rFonts w:hint="cs"/>
          <w:rtl/>
        </w:rPr>
      </w:pPr>
      <w:r>
        <w:rPr>
          <w:rFonts w:hint="cs"/>
          <w:rtl/>
        </w:rPr>
        <w:t>תות-שדה</w:t>
      </w:r>
    </w:p>
    <w:p w14:paraId="599910D9" w14:textId="77777777" w:rsidR="001E2E78" w:rsidRDefault="001E2E78" w:rsidP="001E2E78">
      <w:pPr>
        <w:pStyle w:val="P00"/>
        <w:tabs>
          <w:tab w:val="clear" w:pos="1928"/>
          <w:tab w:val="clear" w:pos="2381"/>
          <w:tab w:val="clear" w:pos="2835"/>
          <w:tab w:val="left" w:pos="1984"/>
          <w:tab w:val="left" w:pos="3969"/>
        </w:tabs>
        <w:spacing w:before="72"/>
        <w:ind w:left="0" w:right="1134"/>
        <w:jc w:val="left"/>
        <w:rPr>
          <w:rFonts w:hint="cs"/>
          <w:rtl/>
        </w:rPr>
      </w:pPr>
      <w:r>
        <w:rPr>
          <w:rFonts w:hint="cs"/>
          <w:rtl/>
        </w:rPr>
        <w:t>תירס</w:t>
      </w:r>
    </w:p>
    <w:p w14:paraId="60283B2F" w14:textId="77777777" w:rsidR="001E2E78" w:rsidRDefault="001E2E78" w:rsidP="001E2E78">
      <w:pPr>
        <w:pStyle w:val="P00"/>
        <w:tabs>
          <w:tab w:val="clear" w:pos="1928"/>
          <w:tab w:val="clear" w:pos="2381"/>
          <w:tab w:val="clear" w:pos="2835"/>
          <w:tab w:val="left" w:pos="1984"/>
          <w:tab w:val="left" w:pos="3969"/>
        </w:tabs>
        <w:spacing w:before="72"/>
        <w:ind w:left="0" w:right="1134"/>
        <w:jc w:val="left"/>
        <w:rPr>
          <w:rFonts w:hint="cs"/>
          <w:rtl/>
        </w:rPr>
      </w:pPr>
      <w:r>
        <w:rPr>
          <w:rFonts w:hint="cs"/>
          <w:rtl/>
        </w:rPr>
        <w:t>תפוחי אדמה</w:t>
      </w:r>
    </w:p>
    <w:p w14:paraId="02735890" w14:textId="77777777" w:rsidR="001E2E78" w:rsidRDefault="001E2E78" w:rsidP="001E2E78">
      <w:pPr>
        <w:pStyle w:val="P00"/>
        <w:tabs>
          <w:tab w:val="clear" w:pos="1928"/>
          <w:tab w:val="clear" w:pos="2381"/>
          <w:tab w:val="clear" w:pos="2835"/>
          <w:tab w:val="left" w:pos="1984"/>
          <w:tab w:val="left" w:pos="3969"/>
        </w:tabs>
        <w:spacing w:before="72"/>
        <w:ind w:left="0" w:right="1134"/>
        <w:jc w:val="left"/>
        <w:rPr>
          <w:rFonts w:hint="cs"/>
          <w:rtl/>
        </w:rPr>
      </w:pPr>
      <w:r>
        <w:rPr>
          <w:rFonts w:hint="cs"/>
          <w:rtl/>
        </w:rPr>
        <w:t>תרד</w:t>
      </w:r>
    </w:p>
    <w:p w14:paraId="1E1941AA" w14:textId="77777777" w:rsidR="001E2E78" w:rsidRDefault="001E2E78" w:rsidP="001E2E78">
      <w:pPr>
        <w:pStyle w:val="P00"/>
        <w:tabs>
          <w:tab w:val="clear" w:pos="1928"/>
          <w:tab w:val="clear" w:pos="2381"/>
          <w:tab w:val="clear" w:pos="2835"/>
          <w:tab w:val="left" w:pos="1984"/>
          <w:tab w:val="left" w:pos="3969"/>
        </w:tabs>
        <w:spacing w:before="72"/>
        <w:ind w:left="0" w:right="1134"/>
        <w:jc w:val="left"/>
        <w:rPr>
          <w:rFonts w:hint="cs"/>
          <w:rtl/>
        </w:rPr>
      </w:pPr>
    </w:p>
    <w:p w14:paraId="49F8D6D3" w14:textId="77777777" w:rsidR="001E2E78" w:rsidRDefault="001E2E78">
      <w:pPr>
        <w:pStyle w:val="P00"/>
        <w:tabs>
          <w:tab w:val="clear" w:pos="1928"/>
          <w:tab w:val="clear" w:pos="2381"/>
          <w:tab w:val="clear" w:pos="2835"/>
          <w:tab w:val="left" w:pos="1984"/>
          <w:tab w:val="left" w:pos="3969"/>
        </w:tabs>
        <w:spacing w:before="72"/>
        <w:ind w:left="0" w:right="1134"/>
        <w:rPr>
          <w:rFonts w:hint="cs"/>
          <w:rtl/>
        </w:rPr>
      </w:pPr>
    </w:p>
    <w:p w14:paraId="6A5632BE" w14:textId="77777777" w:rsidR="001E2E78" w:rsidRDefault="001E2E78">
      <w:pPr>
        <w:pStyle w:val="P00"/>
        <w:tabs>
          <w:tab w:val="clear" w:pos="1928"/>
          <w:tab w:val="clear" w:pos="2381"/>
          <w:tab w:val="clear" w:pos="2835"/>
          <w:tab w:val="left" w:pos="1984"/>
          <w:tab w:val="left" w:pos="3969"/>
        </w:tabs>
        <w:spacing w:before="72"/>
        <w:ind w:left="0" w:right="1134"/>
        <w:rPr>
          <w:rtl/>
        </w:rPr>
        <w:sectPr w:rsidR="001E2E78" w:rsidSect="001E2E78">
          <w:type w:val="continuous"/>
          <w:pgSz w:w="11906" w:h="16838"/>
          <w:pgMar w:top="1200" w:right="2267" w:bottom="400" w:left="567" w:header="709" w:footer="709" w:gutter="0"/>
          <w:pgNumType w:start="1"/>
          <w:cols w:num="3" w:space="709"/>
          <w:bidi/>
          <w:docGrid w:linePitch="224"/>
        </w:sectPr>
      </w:pPr>
    </w:p>
    <w:p w14:paraId="07E597EA" w14:textId="77777777" w:rsidR="000F06EF" w:rsidRDefault="000F06EF">
      <w:pPr>
        <w:pStyle w:val="P00"/>
        <w:tabs>
          <w:tab w:val="clear" w:pos="1928"/>
          <w:tab w:val="clear" w:pos="2381"/>
          <w:tab w:val="clear" w:pos="2835"/>
          <w:tab w:val="left" w:pos="1984"/>
          <w:tab w:val="left" w:pos="3969"/>
        </w:tabs>
        <w:spacing w:before="72"/>
        <w:ind w:left="0" w:right="1134"/>
        <w:rPr>
          <w:rFonts w:hint="cs"/>
          <w:rtl/>
        </w:rPr>
      </w:pPr>
    </w:p>
    <w:p w14:paraId="0E01AD46" w14:textId="77777777" w:rsidR="000F06EF" w:rsidRDefault="000F06EF">
      <w:pPr>
        <w:pStyle w:val="P00"/>
        <w:tabs>
          <w:tab w:val="clear" w:pos="1928"/>
          <w:tab w:val="clear" w:pos="2381"/>
          <w:tab w:val="clear" w:pos="2835"/>
          <w:tab w:val="left" w:pos="1984"/>
          <w:tab w:val="left" w:pos="3969"/>
        </w:tabs>
        <w:spacing w:before="72"/>
        <w:ind w:left="0" w:right="1134"/>
        <w:rPr>
          <w:rtl/>
        </w:rPr>
        <w:sectPr w:rsidR="000F06EF" w:rsidSect="000F06EF">
          <w:type w:val="continuous"/>
          <w:pgSz w:w="11906" w:h="16838"/>
          <w:pgMar w:top="1200" w:right="2267" w:bottom="400" w:left="567" w:header="709" w:footer="709" w:gutter="0"/>
          <w:pgNumType w:start="1"/>
          <w:cols w:space="709"/>
          <w:bidi/>
          <w:docGrid w:linePitch="224"/>
        </w:sectPr>
      </w:pPr>
    </w:p>
    <w:p w14:paraId="716111EC" w14:textId="77777777" w:rsidR="00E82506" w:rsidRPr="00EC45AD" w:rsidRDefault="00E82506" w:rsidP="00E82506">
      <w:pPr>
        <w:pStyle w:val="P00"/>
        <w:spacing w:before="0"/>
        <w:ind w:left="0" w:right="1134"/>
        <w:rPr>
          <w:rFonts w:hint="cs"/>
          <w:b/>
          <w:bCs/>
          <w:vanish/>
          <w:szCs w:val="20"/>
          <w:shd w:val="clear" w:color="auto" w:fill="FFFF99"/>
          <w:rtl/>
        </w:rPr>
      </w:pPr>
      <w:bookmarkStart w:id="116" w:name="Rov124"/>
      <w:r w:rsidRPr="00EC45AD">
        <w:rPr>
          <w:rFonts w:hint="cs"/>
          <w:vanish/>
          <w:color w:val="FF0000"/>
          <w:szCs w:val="20"/>
          <w:shd w:val="clear" w:color="auto" w:fill="FFFF99"/>
          <w:rtl/>
        </w:rPr>
        <w:t>מיום 24.11.1977</w:t>
      </w:r>
    </w:p>
    <w:p w14:paraId="33F96D1E" w14:textId="77777777" w:rsidR="00E82506" w:rsidRPr="00EC45AD" w:rsidRDefault="00E82506" w:rsidP="00E82506">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תשל"ח-1977</w:t>
      </w:r>
    </w:p>
    <w:p w14:paraId="02DBDE69" w14:textId="77777777" w:rsidR="00E82506" w:rsidRPr="00EC45AD" w:rsidRDefault="00E82506" w:rsidP="00E82506">
      <w:pPr>
        <w:pStyle w:val="P00"/>
        <w:tabs>
          <w:tab w:val="clear" w:pos="1928"/>
          <w:tab w:val="clear" w:pos="2381"/>
          <w:tab w:val="clear" w:pos="2835"/>
          <w:tab w:val="left" w:pos="1984"/>
          <w:tab w:val="left" w:pos="3969"/>
        </w:tabs>
        <w:spacing w:before="0"/>
        <w:ind w:left="0" w:right="1134"/>
        <w:rPr>
          <w:rFonts w:hint="cs"/>
          <w:vanish/>
          <w:szCs w:val="20"/>
          <w:shd w:val="clear" w:color="auto" w:fill="FFFF99"/>
          <w:rtl/>
        </w:rPr>
      </w:pPr>
      <w:hyperlink r:id="rId338" w:history="1">
        <w:r w:rsidRPr="00EC45AD">
          <w:rPr>
            <w:rStyle w:val="Hyperlink"/>
            <w:vanish/>
            <w:szCs w:val="20"/>
            <w:shd w:val="clear" w:color="auto" w:fill="FFFF99"/>
            <w:rtl/>
          </w:rPr>
          <w:t>ק</w:t>
        </w:r>
        <w:r w:rsidRPr="00EC45AD">
          <w:rPr>
            <w:rStyle w:val="Hyperlink"/>
            <w:rFonts w:hint="cs"/>
            <w:vanish/>
            <w:szCs w:val="20"/>
            <w:shd w:val="clear" w:color="auto" w:fill="FFFF99"/>
            <w:rtl/>
          </w:rPr>
          <w:t>"ת תשל"ח מס' 3785</w:t>
        </w:r>
      </w:hyperlink>
      <w:r w:rsidRPr="00EC45AD">
        <w:rPr>
          <w:rFonts w:hint="cs"/>
          <w:vanish/>
          <w:szCs w:val="20"/>
          <w:shd w:val="clear" w:color="auto" w:fill="FFFF99"/>
          <w:rtl/>
        </w:rPr>
        <w:t xml:space="preserve"> מיום 24.11.1977 עמ' 318</w:t>
      </w:r>
    </w:p>
    <w:p w14:paraId="47F012B3" w14:textId="77777777" w:rsidR="001001AA" w:rsidRPr="00EC45AD" w:rsidRDefault="001001AA" w:rsidP="00E82506">
      <w:pPr>
        <w:pStyle w:val="P00"/>
        <w:tabs>
          <w:tab w:val="clear" w:pos="1928"/>
          <w:tab w:val="clear" w:pos="2381"/>
          <w:tab w:val="clear" w:pos="2835"/>
          <w:tab w:val="left" w:pos="1984"/>
          <w:tab w:val="left" w:pos="3969"/>
        </w:tabs>
        <w:spacing w:before="0"/>
        <w:ind w:left="0" w:right="1134"/>
        <w:rPr>
          <w:rFonts w:hint="cs"/>
          <w:b/>
          <w:bCs/>
          <w:vanish/>
          <w:szCs w:val="20"/>
          <w:shd w:val="clear" w:color="auto" w:fill="FFFF99"/>
          <w:rtl/>
        </w:rPr>
      </w:pPr>
      <w:r w:rsidRPr="00EC45AD">
        <w:rPr>
          <w:rFonts w:hint="cs"/>
          <w:b/>
          <w:bCs/>
          <w:vanish/>
          <w:szCs w:val="20"/>
          <w:shd w:val="clear" w:color="auto" w:fill="FFFF99"/>
          <w:rtl/>
        </w:rPr>
        <w:t>הוספת "אגוזי אדמה"</w:t>
      </w:r>
    </w:p>
    <w:p w14:paraId="600A2B7A" w14:textId="77777777" w:rsidR="008E206B" w:rsidRPr="00EC45AD" w:rsidRDefault="008E206B" w:rsidP="008E206B">
      <w:pPr>
        <w:pStyle w:val="P00"/>
        <w:spacing w:before="0"/>
        <w:ind w:left="0" w:right="1134"/>
        <w:rPr>
          <w:rFonts w:hint="cs"/>
          <w:vanish/>
          <w:color w:val="FF0000"/>
          <w:szCs w:val="20"/>
          <w:shd w:val="clear" w:color="auto" w:fill="FFFF99"/>
          <w:rtl/>
        </w:rPr>
      </w:pPr>
    </w:p>
    <w:p w14:paraId="0132DEFC" w14:textId="77777777" w:rsidR="008E206B" w:rsidRPr="00EC45AD" w:rsidRDefault="008E206B" w:rsidP="008E206B">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1.3.1978</w:t>
      </w:r>
    </w:p>
    <w:p w14:paraId="17A12019" w14:textId="77777777" w:rsidR="008E206B" w:rsidRPr="00EC45AD" w:rsidRDefault="008E206B" w:rsidP="008E206B">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(מס' 2) תשל"ח-1978</w:t>
      </w:r>
    </w:p>
    <w:p w14:paraId="1B591B8E" w14:textId="77777777" w:rsidR="008E206B" w:rsidRPr="00EC45AD" w:rsidRDefault="008E206B" w:rsidP="008E206B">
      <w:pPr>
        <w:pStyle w:val="P11"/>
        <w:spacing w:before="0"/>
        <w:ind w:left="0" w:right="1134"/>
        <w:rPr>
          <w:rFonts w:hint="cs"/>
          <w:vanish/>
          <w:szCs w:val="20"/>
          <w:shd w:val="clear" w:color="auto" w:fill="FFFF99"/>
          <w:rtl/>
        </w:rPr>
      </w:pPr>
      <w:hyperlink r:id="rId339" w:history="1">
        <w:r w:rsidRPr="00EC45AD">
          <w:rPr>
            <w:rStyle w:val="Hyperlink"/>
            <w:rFonts w:hint="cs"/>
            <w:vanish/>
            <w:szCs w:val="20"/>
            <w:shd w:val="clear" w:color="auto" w:fill="FFFF99"/>
            <w:rtl/>
          </w:rPr>
          <w:t>ק"ת תשל"ח מס' 3820</w:t>
        </w:r>
      </w:hyperlink>
      <w:r w:rsidRPr="00EC45AD">
        <w:rPr>
          <w:rFonts w:hint="cs"/>
          <w:vanish/>
          <w:szCs w:val="20"/>
          <w:shd w:val="clear" w:color="auto" w:fill="FFFF99"/>
          <w:rtl/>
        </w:rPr>
        <w:t xml:space="preserve"> מיום 1.3.1978 עמ' 779 </w:t>
      </w:r>
    </w:p>
    <w:p w14:paraId="4482C59A" w14:textId="77777777" w:rsidR="008E206B" w:rsidRPr="00EC45AD" w:rsidRDefault="008E206B" w:rsidP="000F06EF">
      <w:pPr>
        <w:pStyle w:val="P11"/>
        <w:spacing w:before="0"/>
        <w:ind w:left="0" w:right="1134"/>
        <w:rPr>
          <w:rFonts w:hint="cs"/>
          <w:b/>
          <w:bCs/>
          <w:vanish/>
          <w:szCs w:val="20"/>
          <w:shd w:val="clear" w:color="auto" w:fill="FFFF99"/>
          <w:rtl/>
        </w:rPr>
      </w:pPr>
      <w:r w:rsidRPr="00EC45AD">
        <w:rPr>
          <w:rFonts w:hint="cs"/>
          <w:b/>
          <w:bCs/>
          <w:vanish/>
          <w:szCs w:val="20"/>
          <w:shd w:val="clear" w:color="auto" w:fill="FFFF99"/>
          <w:rtl/>
        </w:rPr>
        <w:t>הוספת "דלעת"</w:t>
      </w:r>
      <w:r w:rsidR="000F06EF" w:rsidRPr="00EC45AD">
        <w:rPr>
          <w:rFonts w:hint="cs"/>
          <w:b/>
          <w:bCs/>
          <w:vanish/>
          <w:szCs w:val="20"/>
          <w:shd w:val="clear" w:color="auto" w:fill="FFFF99"/>
          <w:rtl/>
        </w:rPr>
        <w:t>,</w:t>
      </w:r>
      <w:r w:rsidRPr="00EC45AD">
        <w:rPr>
          <w:rFonts w:hint="cs"/>
          <w:b/>
          <w:bCs/>
          <w:vanish/>
          <w:szCs w:val="20"/>
          <w:shd w:val="clear" w:color="auto" w:fill="FFFF99"/>
          <w:rtl/>
        </w:rPr>
        <w:t xml:space="preserve"> "נבטים סיניים"</w:t>
      </w:r>
    </w:p>
    <w:p w14:paraId="67E3912D" w14:textId="77777777" w:rsidR="00E77ECF" w:rsidRPr="00EC45AD" w:rsidRDefault="00E77ECF" w:rsidP="00E77ECF">
      <w:pPr>
        <w:pStyle w:val="P00"/>
        <w:spacing w:before="0"/>
        <w:ind w:left="0" w:right="1134"/>
        <w:rPr>
          <w:rFonts w:hint="cs"/>
          <w:vanish/>
          <w:color w:val="FF0000"/>
          <w:szCs w:val="20"/>
          <w:shd w:val="clear" w:color="auto" w:fill="FFFF99"/>
          <w:rtl/>
        </w:rPr>
      </w:pPr>
    </w:p>
    <w:p w14:paraId="204566FB" w14:textId="77777777" w:rsidR="00E77ECF" w:rsidRPr="00EC45AD" w:rsidRDefault="00E77ECF" w:rsidP="00E77ECF">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21.1.1988</w:t>
      </w:r>
    </w:p>
    <w:p w14:paraId="218C79C9" w14:textId="77777777" w:rsidR="00E77ECF" w:rsidRPr="00EC45AD" w:rsidRDefault="00E77ECF" w:rsidP="00E77ECF">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תשמ"ח-1988</w:t>
      </w:r>
    </w:p>
    <w:p w14:paraId="2528DC41" w14:textId="77777777" w:rsidR="00E77ECF" w:rsidRPr="00EC45AD" w:rsidRDefault="00E77ECF" w:rsidP="00E77ECF">
      <w:pPr>
        <w:pStyle w:val="P02"/>
        <w:spacing w:before="0"/>
        <w:ind w:left="1021" w:right="1134"/>
        <w:rPr>
          <w:rFonts w:hint="cs"/>
          <w:vanish/>
          <w:szCs w:val="20"/>
          <w:shd w:val="clear" w:color="auto" w:fill="FFFF99"/>
          <w:rtl/>
        </w:rPr>
      </w:pPr>
      <w:hyperlink r:id="rId340" w:history="1">
        <w:r w:rsidRPr="00EC45AD">
          <w:rPr>
            <w:rStyle w:val="Hyperlink"/>
            <w:vanish/>
            <w:szCs w:val="20"/>
            <w:shd w:val="clear" w:color="auto" w:fill="FFFF99"/>
            <w:rtl/>
          </w:rPr>
          <w:t>ק</w:t>
        </w:r>
        <w:r w:rsidRPr="00EC45AD">
          <w:rPr>
            <w:rStyle w:val="Hyperlink"/>
            <w:rFonts w:hint="cs"/>
            <w:vanish/>
            <w:szCs w:val="20"/>
            <w:shd w:val="clear" w:color="auto" w:fill="FFFF99"/>
            <w:rtl/>
          </w:rPr>
          <w:t>"ת תשמ"ח מס' 5079</w:t>
        </w:r>
      </w:hyperlink>
      <w:r w:rsidRPr="00EC45AD">
        <w:rPr>
          <w:rFonts w:hint="cs"/>
          <w:vanish/>
          <w:szCs w:val="20"/>
          <w:shd w:val="clear" w:color="auto" w:fill="FFFF99"/>
          <w:rtl/>
        </w:rPr>
        <w:t xml:space="preserve"> מיום 21.1.1988 עמ' 367 </w:t>
      </w:r>
    </w:p>
    <w:p w14:paraId="2B9660FD" w14:textId="77777777" w:rsidR="00E77ECF" w:rsidRPr="00EC45AD" w:rsidRDefault="00E77ECF" w:rsidP="00E77ECF">
      <w:pPr>
        <w:pStyle w:val="P02"/>
        <w:spacing w:before="0"/>
        <w:ind w:left="1021" w:right="1134"/>
        <w:rPr>
          <w:rFonts w:hint="cs"/>
          <w:b/>
          <w:bCs/>
          <w:vanish/>
          <w:szCs w:val="20"/>
          <w:shd w:val="clear" w:color="auto" w:fill="FFFF99"/>
          <w:rtl/>
        </w:rPr>
      </w:pPr>
      <w:r w:rsidRPr="00EC45AD">
        <w:rPr>
          <w:rFonts w:hint="cs"/>
          <w:b/>
          <w:bCs/>
          <w:vanish/>
          <w:szCs w:val="20"/>
          <w:shd w:val="clear" w:color="auto" w:fill="FFFF99"/>
          <w:rtl/>
        </w:rPr>
        <w:t>הוספת "עשבי תיבול"</w:t>
      </w:r>
    </w:p>
    <w:p w14:paraId="4313864D" w14:textId="77777777" w:rsidR="007E366C" w:rsidRPr="00EC45AD" w:rsidRDefault="007E366C" w:rsidP="007E366C">
      <w:pPr>
        <w:pStyle w:val="P00"/>
        <w:spacing w:before="0"/>
        <w:ind w:left="0" w:right="1134"/>
        <w:rPr>
          <w:rFonts w:hint="cs"/>
          <w:vanish/>
          <w:color w:val="FF0000"/>
          <w:szCs w:val="20"/>
          <w:shd w:val="clear" w:color="auto" w:fill="FFFF99"/>
          <w:rtl/>
        </w:rPr>
      </w:pPr>
    </w:p>
    <w:p w14:paraId="5F14213F" w14:textId="77777777" w:rsidR="007E366C" w:rsidRPr="00EC45AD" w:rsidRDefault="007E366C" w:rsidP="007E366C">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16.7.1989</w:t>
      </w:r>
    </w:p>
    <w:p w14:paraId="224C4F98" w14:textId="77777777" w:rsidR="007E366C" w:rsidRPr="00EC45AD" w:rsidRDefault="007E366C" w:rsidP="007E366C">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(מס' 2) תשמ"ט-1989</w:t>
      </w:r>
    </w:p>
    <w:p w14:paraId="64964EA9" w14:textId="77777777" w:rsidR="00E77ECF" w:rsidRPr="00EC45AD" w:rsidRDefault="007E366C" w:rsidP="008E206B">
      <w:pPr>
        <w:pStyle w:val="P11"/>
        <w:spacing w:before="0"/>
        <w:ind w:left="0" w:right="1134"/>
        <w:rPr>
          <w:rFonts w:hint="cs"/>
          <w:b/>
          <w:bCs/>
          <w:vanish/>
          <w:szCs w:val="20"/>
          <w:shd w:val="clear" w:color="auto" w:fill="FFFF99"/>
          <w:rtl/>
        </w:rPr>
      </w:pPr>
      <w:hyperlink r:id="rId341" w:history="1">
        <w:r w:rsidRPr="00EC45AD">
          <w:rPr>
            <w:rStyle w:val="Hyperlink"/>
            <w:rFonts w:hint="cs"/>
            <w:vanish/>
            <w:szCs w:val="20"/>
            <w:shd w:val="clear" w:color="auto" w:fill="FFFF99"/>
            <w:rtl/>
          </w:rPr>
          <w:t>ק"ת תשמ"ט מס' 5201</w:t>
        </w:r>
      </w:hyperlink>
      <w:r w:rsidRPr="00EC45AD">
        <w:rPr>
          <w:rFonts w:hint="cs"/>
          <w:vanish/>
          <w:szCs w:val="20"/>
          <w:shd w:val="clear" w:color="auto" w:fill="FFFF99"/>
          <w:rtl/>
        </w:rPr>
        <w:t xml:space="preserve"> מיום 16.7.1989 עמ</w:t>
      </w:r>
      <w:r w:rsidRPr="00EC45AD">
        <w:rPr>
          <w:vanish/>
          <w:szCs w:val="20"/>
          <w:shd w:val="clear" w:color="auto" w:fill="FFFF99"/>
          <w:rtl/>
        </w:rPr>
        <w:t xml:space="preserve">' 1110 </w:t>
      </w:r>
    </w:p>
    <w:p w14:paraId="75549E6E" w14:textId="77777777" w:rsidR="007E366C" w:rsidRPr="00EC45AD" w:rsidRDefault="007E366C" w:rsidP="008E206B">
      <w:pPr>
        <w:pStyle w:val="P11"/>
        <w:spacing w:before="0"/>
        <w:ind w:left="0" w:right="1134"/>
        <w:rPr>
          <w:rFonts w:hint="cs"/>
          <w:b/>
          <w:bCs/>
          <w:vanish/>
          <w:szCs w:val="20"/>
          <w:shd w:val="clear" w:color="auto" w:fill="FFFF99"/>
          <w:rtl/>
        </w:rPr>
      </w:pPr>
      <w:r w:rsidRPr="00EC45AD">
        <w:rPr>
          <w:rFonts w:hint="cs"/>
          <w:b/>
          <w:bCs/>
          <w:vanish/>
          <w:szCs w:val="20"/>
          <w:shd w:val="clear" w:color="auto" w:fill="FFFF99"/>
          <w:rtl/>
        </w:rPr>
        <w:t>הוספת "צמחי מרפא כמפורט בהודעת המועצה לייצור ולשיווק של ירקות (שינוי התוספת), התשמ"ח-1988"</w:t>
      </w:r>
    </w:p>
    <w:p w14:paraId="4A4ED786" w14:textId="77777777" w:rsidR="003B1837" w:rsidRPr="00EC45AD" w:rsidRDefault="003B1837" w:rsidP="003B1837">
      <w:pPr>
        <w:pStyle w:val="P00"/>
        <w:spacing w:before="0"/>
        <w:ind w:left="0" w:right="1134"/>
        <w:rPr>
          <w:rFonts w:hint="cs"/>
          <w:vanish/>
          <w:color w:val="FF0000"/>
          <w:szCs w:val="20"/>
          <w:shd w:val="clear" w:color="auto" w:fill="FFFF99"/>
          <w:rtl/>
        </w:rPr>
      </w:pPr>
    </w:p>
    <w:p w14:paraId="4DAF095E" w14:textId="77777777" w:rsidR="003B1837" w:rsidRPr="00EC45AD" w:rsidRDefault="003B1837" w:rsidP="003B1837">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2.5.1993</w:t>
      </w:r>
    </w:p>
    <w:p w14:paraId="4F07453F" w14:textId="77777777" w:rsidR="003B1837" w:rsidRPr="00EC45AD" w:rsidRDefault="003B1837" w:rsidP="003B1837">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תשנ"ג-1993</w:t>
      </w:r>
    </w:p>
    <w:p w14:paraId="64F86384" w14:textId="77777777" w:rsidR="003B1837" w:rsidRPr="00EC45AD" w:rsidRDefault="003B1837" w:rsidP="003B1837">
      <w:pPr>
        <w:pStyle w:val="P00"/>
        <w:spacing w:before="0"/>
        <w:ind w:left="0" w:right="1134"/>
        <w:rPr>
          <w:rFonts w:hint="cs"/>
          <w:vanish/>
          <w:szCs w:val="20"/>
          <w:shd w:val="clear" w:color="auto" w:fill="FFFF99"/>
          <w:rtl/>
        </w:rPr>
      </w:pPr>
      <w:hyperlink r:id="rId342" w:history="1">
        <w:r w:rsidRPr="00EC45AD">
          <w:rPr>
            <w:rStyle w:val="Hyperlink"/>
            <w:rFonts w:hint="cs"/>
            <w:vanish/>
            <w:szCs w:val="20"/>
            <w:shd w:val="clear" w:color="auto" w:fill="FFFF99"/>
            <w:rtl/>
          </w:rPr>
          <w:t>ק"ת תשנ"ג מס' 5520</w:t>
        </w:r>
      </w:hyperlink>
      <w:r w:rsidRPr="00EC45AD">
        <w:rPr>
          <w:rFonts w:hint="cs"/>
          <w:vanish/>
          <w:szCs w:val="20"/>
          <w:shd w:val="clear" w:color="auto" w:fill="FFFF99"/>
          <w:rtl/>
        </w:rPr>
        <w:t xml:space="preserve"> מיום 2.5.1993 עמ' 790 </w:t>
      </w:r>
    </w:p>
    <w:p w14:paraId="280EB2CB" w14:textId="77777777" w:rsidR="003B1837" w:rsidRPr="00EC45AD" w:rsidRDefault="003B1837" w:rsidP="003B1837">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הוספת "חמניות"</w:t>
      </w:r>
    </w:p>
    <w:p w14:paraId="56EDE88A" w14:textId="77777777" w:rsidR="00E62F15" w:rsidRPr="00EC45AD" w:rsidRDefault="00E62F15" w:rsidP="00E62F15">
      <w:pPr>
        <w:pStyle w:val="P00"/>
        <w:spacing w:before="0"/>
        <w:ind w:left="0" w:right="1134"/>
        <w:rPr>
          <w:rFonts w:hint="cs"/>
          <w:vanish/>
          <w:color w:val="FF0000"/>
          <w:szCs w:val="20"/>
          <w:shd w:val="clear" w:color="auto" w:fill="FFFF99"/>
          <w:rtl/>
        </w:rPr>
      </w:pPr>
    </w:p>
    <w:p w14:paraId="7FFEEB51" w14:textId="77777777" w:rsidR="00E62F15" w:rsidRPr="00EC45AD" w:rsidRDefault="00E62F15" w:rsidP="005B0058">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 xml:space="preserve">מיום </w:t>
      </w:r>
      <w:r w:rsidR="005B0058" w:rsidRPr="00EC45AD">
        <w:rPr>
          <w:rFonts w:hint="cs"/>
          <w:vanish/>
          <w:color w:val="FF0000"/>
          <w:szCs w:val="20"/>
          <w:shd w:val="clear" w:color="auto" w:fill="FFFF99"/>
          <w:rtl/>
        </w:rPr>
        <w:t>22</w:t>
      </w:r>
      <w:r w:rsidRPr="00EC45AD">
        <w:rPr>
          <w:rFonts w:hint="cs"/>
          <w:vanish/>
          <w:color w:val="FF0000"/>
          <w:szCs w:val="20"/>
          <w:shd w:val="clear" w:color="auto" w:fill="FFFF99"/>
          <w:rtl/>
        </w:rPr>
        <w:t>.</w:t>
      </w:r>
      <w:r w:rsidR="005B0058" w:rsidRPr="00EC45AD">
        <w:rPr>
          <w:rFonts w:hint="cs"/>
          <w:vanish/>
          <w:color w:val="FF0000"/>
          <w:szCs w:val="20"/>
          <w:shd w:val="clear" w:color="auto" w:fill="FFFF99"/>
          <w:rtl/>
        </w:rPr>
        <w:t>6</w:t>
      </w:r>
      <w:r w:rsidRPr="00EC45AD">
        <w:rPr>
          <w:rFonts w:hint="cs"/>
          <w:vanish/>
          <w:color w:val="FF0000"/>
          <w:szCs w:val="20"/>
          <w:shd w:val="clear" w:color="auto" w:fill="FFFF99"/>
          <w:rtl/>
        </w:rPr>
        <w:t>.199</w:t>
      </w:r>
      <w:r w:rsidR="005B0058" w:rsidRPr="00EC45AD">
        <w:rPr>
          <w:rFonts w:hint="cs"/>
          <w:vanish/>
          <w:color w:val="FF0000"/>
          <w:szCs w:val="20"/>
          <w:shd w:val="clear" w:color="auto" w:fill="FFFF99"/>
          <w:rtl/>
        </w:rPr>
        <w:t>5</w:t>
      </w:r>
    </w:p>
    <w:p w14:paraId="719685EC" w14:textId="77777777" w:rsidR="00E62F15" w:rsidRPr="00EC45AD" w:rsidRDefault="00E62F15" w:rsidP="00E62F15">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(מס' 2) תשנ"ה-1995</w:t>
      </w:r>
    </w:p>
    <w:p w14:paraId="369CA68C" w14:textId="77777777" w:rsidR="00E62F15" w:rsidRPr="00EC45AD" w:rsidRDefault="00E62F15" w:rsidP="00E62F15">
      <w:pPr>
        <w:pStyle w:val="P02"/>
        <w:spacing w:before="0"/>
        <w:ind w:left="0" w:right="1134" w:firstLine="0"/>
        <w:rPr>
          <w:rFonts w:hint="cs"/>
          <w:vanish/>
          <w:szCs w:val="20"/>
          <w:shd w:val="clear" w:color="auto" w:fill="FFFF99"/>
          <w:rtl/>
        </w:rPr>
      </w:pPr>
      <w:hyperlink r:id="rId343" w:history="1">
        <w:r w:rsidRPr="00EC45AD">
          <w:rPr>
            <w:rStyle w:val="Hyperlink"/>
            <w:rFonts w:hint="cs"/>
            <w:vanish/>
            <w:szCs w:val="20"/>
            <w:shd w:val="clear" w:color="auto" w:fill="FFFF99"/>
            <w:rtl/>
          </w:rPr>
          <w:t>ק"ת תשנ"ב מס' 5686</w:t>
        </w:r>
      </w:hyperlink>
      <w:r w:rsidRPr="00EC45AD">
        <w:rPr>
          <w:rFonts w:hint="cs"/>
          <w:vanish/>
          <w:szCs w:val="20"/>
          <w:shd w:val="clear" w:color="auto" w:fill="FFFF99"/>
          <w:rtl/>
        </w:rPr>
        <w:t xml:space="preserve"> מיום 22.6.1995 עמ' 1546 </w:t>
      </w:r>
    </w:p>
    <w:p w14:paraId="32AE0D6B" w14:textId="77777777" w:rsidR="00E62F15" w:rsidRPr="003B1837" w:rsidRDefault="00E62F15" w:rsidP="003B1837">
      <w:pPr>
        <w:pStyle w:val="P02"/>
        <w:spacing w:before="0"/>
        <w:ind w:left="0" w:right="1134" w:firstLine="0"/>
        <w:rPr>
          <w:rFonts w:hint="cs"/>
          <w:b/>
          <w:bCs/>
          <w:sz w:val="2"/>
          <w:szCs w:val="2"/>
          <w:rtl/>
        </w:rPr>
      </w:pPr>
      <w:r w:rsidRPr="00EC45AD">
        <w:rPr>
          <w:rFonts w:hint="cs"/>
          <w:b/>
          <w:bCs/>
          <w:vanish/>
          <w:szCs w:val="20"/>
          <w:shd w:val="clear" w:color="auto" w:fill="FFFF99"/>
          <w:rtl/>
        </w:rPr>
        <w:t>הוספת "ברוקולי"</w:t>
      </w:r>
      <w:bookmarkEnd w:id="116"/>
    </w:p>
    <w:p w14:paraId="5A45A36D" w14:textId="77777777" w:rsidR="008E206B" w:rsidRPr="003449B0" w:rsidRDefault="008E206B" w:rsidP="003449B0">
      <w:pPr>
        <w:pStyle w:val="P00"/>
        <w:spacing w:before="72"/>
        <w:ind w:left="0" w:right="1134"/>
        <w:rPr>
          <w:rStyle w:val="default"/>
          <w:rFonts w:cs="FrankRuehl" w:hint="cs"/>
          <w:rtl/>
        </w:rPr>
      </w:pPr>
    </w:p>
    <w:p w14:paraId="3C9B7978" w14:textId="77777777" w:rsidR="009662CD" w:rsidRPr="001E2E78" w:rsidRDefault="009662CD">
      <w:pPr>
        <w:pStyle w:val="medium2-header"/>
        <w:keepLines w:val="0"/>
        <w:spacing w:before="72"/>
        <w:ind w:left="0" w:right="1134"/>
        <w:rPr>
          <w:noProof/>
          <w:sz w:val="26"/>
          <w:szCs w:val="26"/>
          <w:rtl/>
        </w:rPr>
      </w:pPr>
      <w:bookmarkStart w:id="117" w:name="med8"/>
      <w:bookmarkEnd w:id="117"/>
      <w:r w:rsidRPr="001E2E78">
        <w:rPr>
          <w:noProof/>
          <w:sz w:val="26"/>
          <w:szCs w:val="26"/>
          <w:lang w:val="he-IL"/>
        </w:rPr>
        <w:pict w14:anchorId="3ADE5C60">
          <v:rect id="_x0000_s2188" style="position:absolute;left:0;text-align:left;margin-left:464.5pt;margin-top:8.05pt;width:75.05pt;height:55.8pt;z-index:251676672" o:allowincell="f" filled="f" stroked="f" strokecolor="lime" strokeweight=".25pt">
            <v:textbox style="mso-next-textbox:#_x0000_s2188" inset="0,0,0,0">
              <w:txbxContent>
                <w:p w14:paraId="66193869" w14:textId="77777777" w:rsidR="000F06EF" w:rsidRDefault="000F06EF" w:rsidP="003449B0">
                  <w:pPr>
                    <w:pStyle w:val="a3"/>
                    <w:widowControl/>
                    <w:spacing w:line="160" w:lineRule="exact"/>
                    <w:rPr>
                      <w:rtl/>
                    </w:rPr>
                  </w:pPr>
                  <w:r>
                    <w:rPr>
                      <w:rtl/>
                    </w:rPr>
                    <w:t>ת</w:t>
                  </w:r>
                  <w:r>
                    <w:rPr>
                      <w:rFonts w:hint="cs"/>
                      <w:rtl/>
                    </w:rPr>
                    <w:t>ק' תשל"ו-1976</w:t>
                  </w:r>
                </w:p>
                <w:p w14:paraId="7095F0C1" w14:textId="77777777" w:rsidR="000F06EF" w:rsidRDefault="000F06EF" w:rsidP="0015583B">
                  <w:pPr>
                    <w:pStyle w:val="a3"/>
                    <w:widowControl/>
                    <w:spacing w:line="160" w:lineRule="exact"/>
                    <w:rPr>
                      <w:noProof/>
                      <w:rtl/>
                    </w:rPr>
                  </w:pPr>
                  <w:r>
                    <w:rPr>
                      <w:rtl/>
                    </w:rPr>
                    <w:t>ת</w:t>
                  </w:r>
                  <w:r>
                    <w:rPr>
                      <w:rFonts w:hint="cs"/>
                      <w:rtl/>
                    </w:rPr>
                    <w:t xml:space="preserve">ק' </w:t>
                  </w:r>
                  <w:r>
                    <w:rPr>
                      <w:rtl/>
                    </w:rPr>
                    <w:t>ת</w:t>
                  </w:r>
                  <w:r>
                    <w:rPr>
                      <w:rFonts w:hint="cs"/>
                      <w:rtl/>
                    </w:rPr>
                    <w:t>שמ"ח-1988</w:t>
                  </w:r>
                </w:p>
                <w:p w14:paraId="43422070" w14:textId="77777777" w:rsidR="000F06EF" w:rsidRDefault="000F06EF" w:rsidP="003449B0">
                  <w:pPr>
                    <w:spacing w:line="160" w:lineRule="exact"/>
                    <w:jc w:val="left"/>
                    <w:rPr>
                      <w:rFonts w:cs="Miriam" w:hint="cs"/>
                      <w:szCs w:val="18"/>
                      <w:rtl/>
                    </w:rPr>
                  </w:pPr>
                  <w:r>
                    <w:rPr>
                      <w:rFonts w:cs="Miriam"/>
                      <w:szCs w:val="18"/>
                      <w:rtl/>
                    </w:rPr>
                    <w:t>ת</w:t>
                  </w:r>
                  <w:r>
                    <w:rPr>
                      <w:rFonts w:cs="Miriam" w:hint="cs"/>
                      <w:szCs w:val="18"/>
                      <w:rtl/>
                    </w:rPr>
                    <w:t xml:space="preserve">ק' </w:t>
                  </w:r>
                  <w:r w:rsidR="0015583B">
                    <w:rPr>
                      <w:rFonts w:cs="Miriam" w:hint="cs"/>
                      <w:szCs w:val="18"/>
                      <w:rtl/>
                    </w:rPr>
                    <w:t xml:space="preserve">(מס' 2) </w:t>
                  </w:r>
                  <w:r w:rsidR="0015583B">
                    <w:rPr>
                      <w:rFonts w:cs="Miriam"/>
                      <w:szCs w:val="18"/>
                      <w:rtl/>
                    </w:rPr>
                    <w:br/>
                  </w:r>
                  <w:r>
                    <w:rPr>
                      <w:rFonts w:cs="Miriam" w:hint="cs"/>
                      <w:szCs w:val="18"/>
                      <w:rtl/>
                    </w:rPr>
                    <w:t>תשמ"ט-1989</w:t>
                  </w:r>
                </w:p>
                <w:p w14:paraId="5AE33A22" w14:textId="77777777" w:rsidR="000F06EF" w:rsidRDefault="000F06EF" w:rsidP="003449B0">
                  <w:pPr>
                    <w:spacing w:line="160" w:lineRule="exact"/>
                    <w:jc w:val="left"/>
                    <w:rPr>
                      <w:rFonts w:cs="Miriam"/>
                      <w:szCs w:val="18"/>
                      <w:rtl/>
                    </w:rPr>
                  </w:pPr>
                  <w:r>
                    <w:rPr>
                      <w:rFonts w:cs="Miriam" w:hint="cs"/>
                      <w:szCs w:val="18"/>
                      <w:rtl/>
                    </w:rPr>
                    <w:t xml:space="preserve">תק' (מס' 2) </w:t>
                  </w:r>
                </w:p>
                <w:p w14:paraId="5A3A1533"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שנ"ה-1995</w:t>
                  </w:r>
                </w:p>
              </w:txbxContent>
            </v:textbox>
            <w10:anchorlock/>
          </v:rect>
        </w:pict>
      </w:r>
      <w:r w:rsidRPr="001E2E78">
        <w:rPr>
          <w:noProof/>
          <w:sz w:val="26"/>
          <w:szCs w:val="26"/>
          <w:rtl/>
        </w:rPr>
        <w:t>ת</w:t>
      </w:r>
      <w:r w:rsidRPr="001E2E78">
        <w:rPr>
          <w:rFonts w:hint="cs"/>
          <w:noProof/>
          <w:sz w:val="26"/>
          <w:szCs w:val="26"/>
          <w:rtl/>
        </w:rPr>
        <w:t>וספת שניה</w:t>
      </w:r>
    </w:p>
    <w:p w14:paraId="338FC783" w14:textId="77777777" w:rsidR="009662CD" w:rsidRPr="001E2E78" w:rsidRDefault="009662CD">
      <w:pPr>
        <w:pStyle w:val="medium-header"/>
        <w:keepNext w:val="0"/>
        <w:keepLines w:val="0"/>
        <w:ind w:left="0" w:right="1134"/>
        <w:rPr>
          <w:sz w:val="24"/>
          <w:szCs w:val="24"/>
          <w:rtl/>
        </w:rPr>
      </w:pPr>
      <w:r w:rsidRPr="001E2E78">
        <w:rPr>
          <w:sz w:val="24"/>
          <w:szCs w:val="24"/>
          <w:rtl/>
        </w:rPr>
        <w:t>(</w:t>
      </w:r>
      <w:r w:rsidRPr="001E2E78">
        <w:rPr>
          <w:rFonts w:hint="cs"/>
          <w:sz w:val="24"/>
          <w:szCs w:val="24"/>
          <w:rtl/>
        </w:rPr>
        <w:t>תקנה 8(ב))</w:t>
      </w:r>
    </w:p>
    <w:p w14:paraId="2DE5BB0B" w14:textId="77777777" w:rsidR="001E2E78" w:rsidRDefault="001E2E78">
      <w:pPr>
        <w:pStyle w:val="medium-header"/>
        <w:keepNext w:val="0"/>
        <w:keepLines w:val="0"/>
        <w:tabs>
          <w:tab w:val="clear" w:pos="624"/>
          <w:tab w:val="clear" w:pos="1021"/>
          <w:tab w:val="clear" w:pos="1474"/>
          <w:tab w:val="clear" w:pos="1928"/>
          <w:tab w:val="clear" w:pos="2381"/>
          <w:tab w:val="clear" w:pos="2835"/>
          <w:tab w:val="left" w:pos="0"/>
          <w:tab w:val="left" w:pos="1984"/>
          <w:tab w:val="left" w:pos="3969"/>
        </w:tabs>
        <w:ind w:left="0" w:right="1134"/>
        <w:jc w:val="both"/>
        <w:rPr>
          <w:rStyle w:val="default"/>
          <w:rFonts w:cs="FrankRuehl" w:hint="cs"/>
          <w:rtl/>
        </w:rPr>
      </w:pPr>
    </w:p>
    <w:p w14:paraId="61454F4A" w14:textId="77777777" w:rsidR="001E2E78" w:rsidRDefault="001E2E78">
      <w:pPr>
        <w:pStyle w:val="medium-header"/>
        <w:keepNext w:val="0"/>
        <w:keepLines w:val="0"/>
        <w:tabs>
          <w:tab w:val="clear" w:pos="624"/>
          <w:tab w:val="clear" w:pos="1021"/>
          <w:tab w:val="clear" w:pos="1474"/>
          <w:tab w:val="clear" w:pos="1928"/>
          <w:tab w:val="clear" w:pos="2381"/>
          <w:tab w:val="clear" w:pos="2835"/>
          <w:tab w:val="left" w:pos="0"/>
          <w:tab w:val="left" w:pos="1984"/>
          <w:tab w:val="left" w:pos="3969"/>
        </w:tabs>
        <w:ind w:left="0" w:right="1134"/>
        <w:jc w:val="both"/>
        <w:rPr>
          <w:rStyle w:val="default"/>
          <w:rFonts w:cs="FrankRuehl"/>
          <w:rtl/>
        </w:rPr>
        <w:sectPr w:rsidR="001E2E78" w:rsidSect="000F06EF">
          <w:type w:val="continuous"/>
          <w:pgSz w:w="11906" w:h="16838"/>
          <w:pgMar w:top="1200" w:right="2267" w:bottom="400" w:left="567" w:header="709" w:footer="709" w:gutter="0"/>
          <w:pgNumType w:start="1"/>
          <w:cols w:space="709"/>
          <w:bidi/>
          <w:docGrid w:linePitch="224"/>
        </w:sectPr>
      </w:pPr>
    </w:p>
    <w:p w14:paraId="3AFFAFDC" w14:textId="77777777" w:rsidR="009662CD" w:rsidRDefault="009662CD" w:rsidP="001E2E78">
      <w:pPr>
        <w:pStyle w:val="medium-header"/>
        <w:keepNext w:val="0"/>
        <w:keepLines w:val="0"/>
        <w:tabs>
          <w:tab w:val="clear" w:pos="624"/>
          <w:tab w:val="clear" w:pos="1021"/>
          <w:tab w:val="clear" w:pos="1474"/>
          <w:tab w:val="clear" w:pos="1928"/>
          <w:tab w:val="clear" w:pos="2381"/>
          <w:tab w:val="clear" w:pos="2835"/>
          <w:tab w:val="left" w:pos="0"/>
          <w:tab w:val="left" w:pos="1984"/>
          <w:tab w:val="left" w:pos="3969"/>
        </w:tabs>
        <w:ind w:left="0" w:right="1134"/>
        <w:jc w:val="both"/>
        <w:rPr>
          <w:rStyle w:val="default"/>
          <w:rFonts w:cs="FrankRuehl" w:hint="cs"/>
          <w:rtl/>
        </w:rPr>
      </w:pPr>
      <w:r>
        <w:rPr>
          <w:rStyle w:val="default"/>
          <w:rFonts w:cs="FrankRuehl"/>
          <w:rtl/>
        </w:rPr>
        <w:t>א</w:t>
      </w:r>
      <w:r>
        <w:rPr>
          <w:rStyle w:val="default"/>
          <w:rFonts w:cs="FrankRuehl" w:hint="cs"/>
          <w:rtl/>
        </w:rPr>
        <w:t>בוקדו</w:t>
      </w:r>
    </w:p>
    <w:p w14:paraId="7E0A6CED" w14:textId="77777777" w:rsidR="009662CD" w:rsidRDefault="009662CD" w:rsidP="001E2E78">
      <w:pPr>
        <w:pStyle w:val="P04"/>
        <w:tabs>
          <w:tab w:val="clear" w:pos="624"/>
          <w:tab w:val="clear" w:pos="1021"/>
          <w:tab w:val="clear" w:pos="1474"/>
          <w:tab w:val="clear" w:pos="1928"/>
          <w:tab w:val="clear" w:pos="2381"/>
          <w:tab w:val="clear" w:pos="2835"/>
          <w:tab w:val="left" w:pos="0"/>
          <w:tab w:val="left" w:pos="1984"/>
          <w:tab w:val="left" w:pos="3969"/>
        </w:tabs>
        <w:spacing w:before="72"/>
        <w:ind w:left="0" w:right="1134" w:firstLine="0"/>
        <w:rPr>
          <w:rFonts w:hint="cs"/>
          <w:rtl/>
        </w:rPr>
      </w:pPr>
      <w:r>
        <w:rPr>
          <w:rtl/>
        </w:rPr>
        <w:t>א</w:t>
      </w:r>
      <w:r>
        <w:rPr>
          <w:rFonts w:hint="cs"/>
          <w:rtl/>
        </w:rPr>
        <w:t>גוזי מלך</w:t>
      </w:r>
    </w:p>
    <w:p w14:paraId="7101B06A" w14:textId="77777777" w:rsidR="009662CD" w:rsidRDefault="009662CD" w:rsidP="001E2E78">
      <w:pPr>
        <w:pStyle w:val="P04"/>
        <w:tabs>
          <w:tab w:val="clear" w:pos="624"/>
          <w:tab w:val="clear" w:pos="1021"/>
          <w:tab w:val="clear" w:pos="1474"/>
          <w:tab w:val="clear" w:pos="1928"/>
          <w:tab w:val="clear" w:pos="2381"/>
          <w:tab w:val="clear" w:pos="2835"/>
          <w:tab w:val="left" w:pos="0"/>
          <w:tab w:val="left" w:pos="1984"/>
          <w:tab w:val="left" w:pos="3969"/>
        </w:tabs>
        <w:spacing w:before="72"/>
        <w:ind w:left="0" w:right="1134" w:firstLine="0"/>
        <w:rPr>
          <w:rFonts w:hint="cs"/>
          <w:rtl/>
        </w:rPr>
      </w:pPr>
      <w:r>
        <w:rPr>
          <w:rtl/>
        </w:rPr>
        <w:t>א</w:t>
      </w:r>
      <w:r>
        <w:rPr>
          <w:rFonts w:hint="cs"/>
          <w:rtl/>
        </w:rPr>
        <w:t>גוזי פקאן</w:t>
      </w:r>
    </w:p>
    <w:p w14:paraId="68D9B722" w14:textId="77777777" w:rsidR="009662CD" w:rsidRDefault="009662CD" w:rsidP="001E2E78">
      <w:pPr>
        <w:pStyle w:val="P04"/>
        <w:tabs>
          <w:tab w:val="clear" w:pos="624"/>
          <w:tab w:val="clear" w:pos="1021"/>
          <w:tab w:val="clear" w:pos="1474"/>
          <w:tab w:val="clear" w:pos="1928"/>
          <w:tab w:val="clear" w:pos="2381"/>
          <w:tab w:val="clear" w:pos="2835"/>
          <w:tab w:val="left" w:pos="0"/>
          <w:tab w:val="left" w:pos="1984"/>
          <w:tab w:val="left" w:pos="3969"/>
        </w:tabs>
        <w:spacing w:before="72"/>
        <w:ind w:left="0" w:right="1134" w:firstLine="0"/>
        <w:rPr>
          <w:rFonts w:hint="cs"/>
          <w:rtl/>
        </w:rPr>
      </w:pPr>
      <w:r>
        <w:rPr>
          <w:rtl/>
        </w:rPr>
        <w:t>א</w:t>
      </w:r>
      <w:r>
        <w:rPr>
          <w:rFonts w:hint="cs"/>
          <w:rtl/>
        </w:rPr>
        <w:t>גס</w:t>
      </w:r>
    </w:p>
    <w:p w14:paraId="03539176" w14:textId="77777777" w:rsidR="001E2E78" w:rsidRDefault="001E2E78">
      <w:pPr>
        <w:pStyle w:val="P04"/>
        <w:tabs>
          <w:tab w:val="clear" w:pos="624"/>
          <w:tab w:val="clear" w:pos="1021"/>
          <w:tab w:val="clear" w:pos="1474"/>
          <w:tab w:val="clear" w:pos="1928"/>
          <w:tab w:val="clear" w:pos="2381"/>
          <w:tab w:val="clear" w:pos="2835"/>
          <w:tab w:val="left" w:pos="0"/>
          <w:tab w:val="left" w:pos="1984"/>
          <w:tab w:val="left" w:pos="3969"/>
        </w:tabs>
        <w:spacing w:before="72"/>
        <w:ind w:left="0" w:right="1134" w:firstLine="0"/>
        <w:rPr>
          <w:rFonts w:hint="cs"/>
          <w:rtl/>
        </w:rPr>
      </w:pPr>
      <w:r>
        <w:rPr>
          <w:rStyle w:val="default"/>
          <w:rFonts w:cs="FrankRuehl" w:hint="cs"/>
          <w:rtl/>
        </w:rPr>
        <w:t>אגס אסיאני</w:t>
      </w:r>
    </w:p>
    <w:p w14:paraId="380003E1" w14:textId="77777777" w:rsidR="001E2E78" w:rsidRDefault="001E2E78">
      <w:pPr>
        <w:pStyle w:val="P04"/>
        <w:tabs>
          <w:tab w:val="clear" w:pos="624"/>
          <w:tab w:val="clear" w:pos="1021"/>
          <w:tab w:val="clear" w:pos="1474"/>
          <w:tab w:val="clear" w:pos="1928"/>
          <w:tab w:val="clear" w:pos="2381"/>
          <w:tab w:val="clear" w:pos="2835"/>
          <w:tab w:val="left" w:pos="0"/>
          <w:tab w:val="left" w:pos="1984"/>
          <w:tab w:val="left" w:pos="3969"/>
        </w:tabs>
        <w:spacing w:before="72"/>
        <w:ind w:left="0" w:right="1134" w:firstLine="0"/>
        <w:rPr>
          <w:rFonts w:hint="cs"/>
          <w:rtl/>
        </w:rPr>
      </w:pPr>
      <w:r>
        <w:rPr>
          <w:rFonts w:hint="cs"/>
          <w:rtl/>
        </w:rPr>
        <w:t>אוכמניות</w:t>
      </w:r>
    </w:p>
    <w:p w14:paraId="73A1A86D" w14:textId="77777777" w:rsidR="001E2E78" w:rsidRDefault="001E2E78">
      <w:pPr>
        <w:pStyle w:val="P04"/>
        <w:tabs>
          <w:tab w:val="clear" w:pos="624"/>
          <w:tab w:val="clear" w:pos="1021"/>
          <w:tab w:val="clear" w:pos="1474"/>
          <w:tab w:val="clear" w:pos="1928"/>
          <w:tab w:val="clear" w:pos="2381"/>
          <w:tab w:val="clear" w:pos="2835"/>
          <w:tab w:val="left" w:pos="0"/>
          <w:tab w:val="left" w:pos="1984"/>
          <w:tab w:val="left" w:pos="3969"/>
        </w:tabs>
        <w:spacing w:before="72"/>
        <w:ind w:left="0" w:right="1134" w:firstLine="0"/>
        <w:rPr>
          <w:rFonts w:hint="cs"/>
          <w:rtl/>
        </w:rPr>
      </w:pPr>
      <w:r>
        <w:rPr>
          <w:rFonts w:hint="cs"/>
          <w:rtl/>
        </w:rPr>
        <w:t>אנונה</w:t>
      </w:r>
    </w:p>
    <w:p w14:paraId="1BC75EB4" w14:textId="77777777" w:rsidR="001E2E78" w:rsidRDefault="001E2E78">
      <w:pPr>
        <w:pStyle w:val="P04"/>
        <w:tabs>
          <w:tab w:val="clear" w:pos="624"/>
          <w:tab w:val="clear" w:pos="1021"/>
          <w:tab w:val="clear" w:pos="1474"/>
          <w:tab w:val="clear" w:pos="1928"/>
          <w:tab w:val="clear" w:pos="2381"/>
          <w:tab w:val="clear" w:pos="2835"/>
          <w:tab w:val="left" w:pos="0"/>
          <w:tab w:val="left" w:pos="1984"/>
          <w:tab w:val="left" w:pos="3969"/>
        </w:tabs>
        <w:spacing w:before="72"/>
        <w:ind w:left="0" w:right="1134" w:firstLine="0"/>
        <w:rPr>
          <w:rFonts w:hint="cs"/>
          <w:rtl/>
        </w:rPr>
      </w:pPr>
      <w:r>
        <w:rPr>
          <w:rFonts w:hint="cs"/>
          <w:rtl/>
        </w:rPr>
        <w:t>אננס</w:t>
      </w:r>
    </w:p>
    <w:p w14:paraId="4A88D1AB" w14:textId="77777777" w:rsidR="001E2E78" w:rsidRDefault="001E2E78">
      <w:pPr>
        <w:pStyle w:val="P04"/>
        <w:tabs>
          <w:tab w:val="clear" w:pos="624"/>
          <w:tab w:val="clear" w:pos="1021"/>
          <w:tab w:val="clear" w:pos="1474"/>
          <w:tab w:val="clear" w:pos="1928"/>
          <w:tab w:val="clear" w:pos="2381"/>
          <w:tab w:val="clear" w:pos="2835"/>
          <w:tab w:val="left" w:pos="0"/>
          <w:tab w:val="left" w:pos="1984"/>
          <w:tab w:val="left" w:pos="3969"/>
        </w:tabs>
        <w:spacing w:before="72"/>
        <w:ind w:left="0" w:right="1134" w:firstLine="0"/>
        <w:rPr>
          <w:rFonts w:hint="cs"/>
          <w:rtl/>
        </w:rPr>
      </w:pPr>
      <w:r>
        <w:rPr>
          <w:rStyle w:val="default"/>
          <w:rFonts w:cs="FrankRuehl" w:hint="cs"/>
          <w:rtl/>
        </w:rPr>
        <w:t>אסנה</w:t>
      </w:r>
    </w:p>
    <w:p w14:paraId="7DE06263" w14:textId="77777777" w:rsidR="001E2E78" w:rsidRDefault="001E2E78">
      <w:pPr>
        <w:pStyle w:val="P04"/>
        <w:tabs>
          <w:tab w:val="clear" w:pos="624"/>
          <w:tab w:val="clear" w:pos="1021"/>
          <w:tab w:val="clear" w:pos="1474"/>
          <w:tab w:val="clear" w:pos="1928"/>
          <w:tab w:val="clear" w:pos="2381"/>
          <w:tab w:val="clear" w:pos="2835"/>
          <w:tab w:val="left" w:pos="0"/>
          <w:tab w:val="left" w:pos="1984"/>
          <w:tab w:val="left" w:pos="3969"/>
        </w:tabs>
        <w:spacing w:before="72"/>
        <w:ind w:left="0" w:right="1134" w:firstLine="0"/>
        <w:rPr>
          <w:rFonts w:hint="cs"/>
          <w:rtl/>
        </w:rPr>
      </w:pPr>
      <w:r>
        <w:rPr>
          <w:rFonts w:hint="cs"/>
          <w:rtl/>
        </w:rPr>
        <w:t>אפרסמון</w:t>
      </w:r>
    </w:p>
    <w:p w14:paraId="242B64EE" w14:textId="77777777" w:rsidR="001E2E78" w:rsidRDefault="001E2E78">
      <w:pPr>
        <w:pStyle w:val="P04"/>
        <w:tabs>
          <w:tab w:val="clear" w:pos="624"/>
          <w:tab w:val="clear" w:pos="1021"/>
          <w:tab w:val="clear" w:pos="1474"/>
          <w:tab w:val="clear" w:pos="1928"/>
          <w:tab w:val="clear" w:pos="2381"/>
          <w:tab w:val="clear" w:pos="2835"/>
          <w:tab w:val="left" w:pos="0"/>
          <w:tab w:val="left" w:pos="1984"/>
          <w:tab w:val="left" w:pos="3969"/>
        </w:tabs>
        <w:spacing w:before="72"/>
        <w:ind w:left="0" w:right="1134" w:firstLine="0"/>
        <w:rPr>
          <w:rFonts w:hint="cs"/>
          <w:rtl/>
        </w:rPr>
      </w:pPr>
      <w:r>
        <w:rPr>
          <w:rFonts w:hint="cs"/>
          <w:rtl/>
        </w:rPr>
        <w:t>אפרסק</w:t>
      </w:r>
    </w:p>
    <w:p w14:paraId="2FCBC6C5" w14:textId="77777777" w:rsidR="001E2E78" w:rsidRDefault="001E2E78">
      <w:pPr>
        <w:pStyle w:val="P04"/>
        <w:tabs>
          <w:tab w:val="clear" w:pos="624"/>
          <w:tab w:val="clear" w:pos="1021"/>
          <w:tab w:val="clear" w:pos="1474"/>
          <w:tab w:val="clear" w:pos="1928"/>
          <w:tab w:val="clear" w:pos="2381"/>
          <w:tab w:val="clear" w:pos="2835"/>
          <w:tab w:val="left" w:pos="0"/>
          <w:tab w:val="left" w:pos="1984"/>
          <w:tab w:val="left" w:pos="3969"/>
        </w:tabs>
        <w:spacing w:before="72"/>
        <w:ind w:left="0" w:right="1134" w:firstLine="0"/>
        <w:rPr>
          <w:rtl/>
        </w:rPr>
      </w:pPr>
      <w:r>
        <w:rPr>
          <w:rFonts w:hint="cs"/>
          <w:rtl/>
        </w:rPr>
        <w:t>אקטינידה</w:t>
      </w:r>
    </w:p>
    <w:p w14:paraId="379531E8" w14:textId="77777777" w:rsidR="009662CD" w:rsidRDefault="009662CD" w:rsidP="001E2E78">
      <w:pPr>
        <w:pStyle w:val="page"/>
        <w:widowControl/>
        <w:tabs>
          <w:tab w:val="left" w:pos="1984"/>
          <w:tab w:val="left" w:pos="3969"/>
        </w:tabs>
        <w:ind w:right="1134"/>
        <w:rPr>
          <w:rStyle w:val="default"/>
          <w:rFonts w:cs="FrankRuehl" w:hint="cs"/>
          <w:position w:val="0"/>
          <w:rtl/>
        </w:rPr>
      </w:pPr>
      <w:r>
        <w:rPr>
          <w:rStyle w:val="default"/>
          <w:rFonts w:cs="FrankRuehl"/>
          <w:position w:val="0"/>
          <w:rtl/>
        </w:rPr>
        <w:t>ב</w:t>
      </w:r>
      <w:r>
        <w:rPr>
          <w:rStyle w:val="default"/>
          <w:rFonts w:cs="FrankRuehl" w:hint="cs"/>
          <w:position w:val="0"/>
          <w:rtl/>
        </w:rPr>
        <w:t>בקו</w:t>
      </w:r>
    </w:p>
    <w:p w14:paraId="71A86FEA" w14:textId="77777777" w:rsidR="009662CD" w:rsidRDefault="009662CD" w:rsidP="001E2E78">
      <w:pPr>
        <w:pStyle w:val="P04"/>
        <w:tabs>
          <w:tab w:val="clear" w:pos="1928"/>
          <w:tab w:val="clear" w:pos="2381"/>
          <w:tab w:val="clear" w:pos="2835"/>
          <w:tab w:val="left" w:pos="1984"/>
          <w:tab w:val="left" w:pos="3969"/>
        </w:tabs>
        <w:spacing w:before="72"/>
        <w:ind w:left="0" w:right="1134" w:firstLine="0"/>
        <w:rPr>
          <w:rFonts w:hint="cs"/>
          <w:rtl/>
        </w:rPr>
      </w:pPr>
      <w:r>
        <w:rPr>
          <w:rtl/>
        </w:rPr>
        <w:t>ב</w:t>
      </w:r>
      <w:r>
        <w:rPr>
          <w:rFonts w:hint="cs"/>
          <w:rtl/>
        </w:rPr>
        <w:t>טנ</w:t>
      </w:r>
      <w:r w:rsidR="0015583B">
        <w:rPr>
          <w:rtl/>
        </w:rPr>
        <w:t>ה</w:t>
      </w:r>
    </w:p>
    <w:p w14:paraId="65DA4DA8" w14:textId="77777777" w:rsidR="009662CD" w:rsidRDefault="009662CD" w:rsidP="001E2E78">
      <w:pPr>
        <w:pStyle w:val="P04"/>
        <w:tabs>
          <w:tab w:val="clear" w:pos="1928"/>
          <w:tab w:val="clear" w:pos="2381"/>
          <w:tab w:val="clear" w:pos="2835"/>
          <w:tab w:val="left" w:pos="1984"/>
          <w:tab w:val="left" w:pos="3969"/>
        </w:tabs>
        <w:spacing w:before="72"/>
        <w:ind w:left="0" w:right="1134" w:firstLine="0"/>
        <w:rPr>
          <w:rFonts w:hint="cs"/>
          <w:rtl/>
        </w:rPr>
      </w:pPr>
      <w:r>
        <w:rPr>
          <w:rtl/>
        </w:rPr>
        <w:t>ב</w:t>
      </w:r>
      <w:r>
        <w:rPr>
          <w:rFonts w:hint="cs"/>
          <w:rtl/>
        </w:rPr>
        <w:t>ננה</w:t>
      </w:r>
    </w:p>
    <w:p w14:paraId="02E2045F" w14:textId="77777777" w:rsidR="009662CD" w:rsidRDefault="009662CD" w:rsidP="001E2E78">
      <w:pPr>
        <w:pStyle w:val="P04"/>
        <w:tabs>
          <w:tab w:val="clear" w:pos="1928"/>
          <w:tab w:val="clear" w:pos="2381"/>
          <w:tab w:val="clear" w:pos="2835"/>
          <w:tab w:val="left" w:pos="1984"/>
          <w:tab w:val="left" w:pos="3969"/>
        </w:tabs>
        <w:spacing w:before="72"/>
        <w:ind w:left="0" w:right="1134" w:firstLine="0"/>
        <w:rPr>
          <w:rFonts w:hint="cs"/>
          <w:rtl/>
        </w:rPr>
      </w:pPr>
      <w:r>
        <w:rPr>
          <w:rtl/>
        </w:rPr>
        <w:t>ג</w:t>
      </w:r>
      <w:r>
        <w:rPr>
          <w:rFonts w:hint="cs"/>
          <w:rtl/>
        </w:rPr>
        <w:t>ודגדן</w:t>
      </w:r>
    </w:p>
    <w:p w14:paraId="33CE57ED" w14:textId="77777777" w:rsidR="009662CD" w:rsidRDefault="009662CD" w:rsidP="001E2E78">
      <w:pPr>
        <w:pStyle w:val="P04"/>
        <w:tabs>
          <w:tab w:val="clear" w:pos="1928"/>
          <w:tab w:val="clear" w:pos="2381"/>
          <w:tab w:val="clear" w:pos="2835"/>
          <w:tab w:val="left" w:pos="1984"/>
          <w:tab w:val="left" w:pos="3969"/>
        </w:tabs>
        <w:spacing w:before="72"/>
        <w:ind w:left="0" w:right="1134" w:firstLine="0"/>
        <w:rPr>
          <w:rFonts w:hint="cs"/>
          <w:rtl/>
        </w:rPr>
      </w:pPr>
      <w:r>
        <w:rPr>
          <w:rtl/>
        </w:rPr>
        <w:t>ג</w:t>
      </w:r>
      <w:r>
        <w:rPr>
          <w:rFonts w:hint="cs"/>
          <w:rtl/>
        </w:rPr>
        <w:t>ויאבה</w:t>
      </w:r>
    </w:p>
    <w:p w14:paraId="0E0FE769" w14:textId="77777777" w:rsidR="009662CD" w:rsidRDefault="009662CD" w:rsidP="001E2E78">
      <w:pPr>
        <w:pStyle w:val="P04"/>
        <w:tabs>
          <w:tab w:val="clear" w:pos="1928"/>
          <w:tab w:val="clear" w:pos="2381"/>
          <w:tab w:val="clear" w:pos="2835"/>
          <w:tab w:val="left" w:pos="1984"/>
          <w:tab w:val="left" w:pos="3969"/>
        </w:tabs>
        <w:spacing w:before="72"/>
        <w:ind w:left="0" w:right="1134" w:firstLine="0"/>
        <w:rPr>
          <w:rFonts w:hint="cs"/>
          <w:rtl/>
        </w:rPr>
      </w:pPr>
      <w:r>
        <w:rPr>
          <w:rtl/>
        </w:rPr>
        <w:t>ג</w:t>
      </w:r>
      <w:r>
        <w:rPr>
          <w:rFonts w:hint="cs"/>
          <w:rtl/>
        </w:rPr>
        <w:t>מבוס</w:t>
      </w:r>
    </w:p>
    <w:p w14:paraId="132D5621" w14:textId="77777777" w:rsidR="009662CD" w:rsidRDefault="009662CD" w:rsidP="001E2E78">
      <w:pPr>
        <w:pStyle w:val="P04"/>
        <w:tabs>
          <w:tab w:val="clear" w:pos="1928"/>
          <w:tab w:val="clear" w:pos="2381"/>
          <w:tab w:val="clear" w:pos="2835"/>
          <w:tab w:val="left" w:pos="1984"/>
          <w:tab w:val="left" w:pos="3969"/>
        </w:tabs>
        <w:spacing w:before="72"/>
        <w:ind w:left="0" w:right="1134" w:firstLine="0"/>
        <w:rPr>
          <w:rFonts w:hint="cs"/>
          <w:rtl/>
        </w:rPr>
      </w:pPr>
      <w:r>
        <w:rPr>
          <w:rtl/>
        </w:rPr>
        <w:t>ד</w:t>
      </w:r>
      <w:r>
        <w:rPr>
          <w:rFonts w:hint="cs"/>
          <w:rtl/>
        </w:rPr>
        <w:t>ובדבן</w:t>
      </w:r>
    </w:p>
    <w:p w14:paraId="4D4DDF31" w14:textId="77777777" w:rsidR="009662CD" w:rsidRDefault="009662CD" w:rsidP="001E2E78">
      <w:pPr>
        <w:pStyle w:val="P04"/>
        <w:tabs>
          <w:tab w:val="clear" w:pos="1928"/>
          <w:tab w:val="clear" w:pos="2381"/>
          <w:tab w:val="clear" w:pos="2835"/>
          <w:tab w:val="left" w:pos="1984"/>
          <w:tab w:val="left" w:pos="3969"/>
        </w:tabs>
        <w:spacing w:before="72"/>
        <w:ind w:left="0" w:right="1134" w:firstLine="0"/>
        <w:rPr>
          <w:rFonts w:hint="cs"/>
          <w:rtl/>
        </w:rPr>
      </w:pPr>
      <w:r>
        <w:rPr>
          <w:rtl/>
        </w:rPr>
        <w:t>ד</w:t>
      </w:r>
      <w:r>
        <w:rPr>
          <w:rFonts w:hint="cs"/>
          <w:rtl/>
        </w:rPr>
        <w:t>מדמניות</w:t>
      </w:r>
    </w:p>
    <w:p w14:paraId="3F784546" w14:textId="77777777" w:rsidR="009662CD" w:rsidRDefault="009662CD" w:rsidP="001E2E78">
      <w:pPr>
        <w:pStyle w:val="P04"/>
        <w:tabs>
          <w:tab w:val="clear" w:pos="1928"/>
          <w:tab w:val="clear" w:pos="2381"/>
          <w:tab w:val="clear" w:pos="2835"/>
          <w:tab w:val="left" w:pos="1984"/>
          <w:tab w:val="left" w:pos="3969"/>
        </w:tabs>
        <w:spacing w:before="72"/>
        <w:ind w:left="0" w:right="1134" w:firstLine="0"/>
        <w:rPr>
          <w:rFonts w:hint="cs"/>
          <w:rtl/>
        </w:rPr>
      </w:pPr>
      <w:r>
        <w:rPr>
          <w:rtl/>
        </w:rPr>
        <w:t>ז</w:t>
      </w:r>
      <w:r>
        <w:rPr>
          <w:rFonts w:hint="cs"/>
          <w:rtl/>
        </w:rPr>
        <w:t>ית</w:t>
      </w:r>
    </w:p>
    <w:p w14:paraId="04066C8B" w14:textId="77777777" w:rsidR="009662CD" w:rsidRDefault="009662CD" w:rsidP="0015583B">
      <w:pPr>
        <w:pStyle w:val="P04"/>
        <w:tabs>
          <w:tab w:val="clear" w:pos="1928"/>
          <w:tab w:val="clear" w:pos="2381"/>
          <w:tab w:val="clear" w:pos="2835"/>
          <w:tab w:val="left" w:pos="1984"/>
          <w:tab w:val="left" w:pos="3969"/>
        </w:tabs>
        <w:spacing w:before="72"/>
        <w:ind w:left="0" w:right="1134" w:firstLine="0"/>
        <w:rPr>
          <w:rFonts w:hint="cs"/>
          <w:rtl/>
        </w:rPr>
      </w:pPr>
      <w:r>
        <w:rPr>
          <w:rtl/>
        </w:rPr>
        <w:t>ח</w:t>
      </w:r>
      <w:r>
        <w:rPr>
          <w:rFonts w:hint="cs"/>
          <w:rtl/>
        </w:rPr>
        <w:t>בוש</w:t>
      </w:r>
    </w:p>
    <w:p w14:paraId="057EC95F" w14:textId="77777777" w:rsidR="009662CD" w:rsidRDefault="009662CD" w:rsidP="0015583B">
      <w:pPr>
        <w:pStyle w:val="P04"/>
        <w:tabs>
          <w:tab w:val="clear" w:pos="1928"/>
          <w:tab w:val="clear" w:pos="2381"/>
          <w:tab w:val="clear" w:pos="2835"/>
          <w:tab w:val="left" w:pos="1984"/>
          <w:tab w:val="left" w:pos="3969"/>
        </w:tabs>
        <w:spacing w:before="72"/>
        <w:ind w:left="0" w:right="1134" w:firstLine="0"/>
        <w:rPr>
          <w:rFonts w:hint="cs"/>
          <w:rtl/>
        </w:rPr>
      </w:pPr>
      <w:r>
        <w:rPr>
          <w:rtl/>
        </w:rPr>
        <w:t>ח</w:t>
      </w:r>
      <w:r>
        <w:rPr>
          <w:rFonts w:hint="cs"/>
          <w:rtl/>
        </w:rPr>
        <w:t>זרזר</w:t>
      </w:r>
    </w:p>
    <w:p w14:paraId="6BFFEFD1" w14:textId="77777777" w:rsidR="009662CD" w:rsidRDefault="009662CD" w:rsidP="0015583B">
      <w:pPr>
        <w:pStyle w:val="P04"/>
        <w:tabs>
          <w:tab w:val="clear" w:pos="1928"/>
          <w:tab w:val="clear" w:pos="2381"/>
          <w:tab w:val="clear" w:pos="2835"/>
          <w:tab w:val="left" w:pos="1984"/>
          <w:tab w:val="left" w:pos="3969"/>
        </w:tabs>
        <w:spacing w:before="72"/>
        <w:ind w:left="0" w:right="1134" w:firstLine="0"/>
        <w:rPr>
          <w:rFonts w:hint="cs"/>
          <w:rtl/>
        </w:rPr>
      </w:pPr>
      <w:r>
        <w:rPr>
          <w:rtl/>
        </w:rPr>
        <w:t>ל</w:t>
      </w:r>
      <w:r>
        <w:rPr>
          <w:rFonts w:hint="cs"/>
          <w:rtl/>
        </w:rPr>
        <w:t>ונגאן</w:t>
      </w:r>
    </w:p>
    <w:p w14:paraId="54A00881" w14:textId="77777777" w:rsidR="009662CD" w:rsidRDefault="009662CD" w:rsidP="0015583B">
      <w:pPr>
        <w:pStyle w:val="P04"/>
        <w:tabs>
          <w:tab w:val="clear" w:pos="1928"/>
          <w:tab w:val="clear" w:pos="2381"/>
          <w:tab w:val="clear" w:pos="2835"/>
          <w:tab w:val="left" w:pos="1984"/>
          <w:tab w:val="left" w:pos="3969"/>
        </w:tabs>
        <w:spacing w:before="72"/>
        <w:ind w:left="0" w:right="1134" w:firstLine="0"/>
        <w:rPr>
          <w:rFonts w:hint="cs"/>
          <w:rtl/>
        </w:rPr>
      </w:pPr>
      <w:r>
        <w:rPr>
          <w:rtl/>
        </w:rPr>
        <w:t>ל</w:t>
      </w:r>
      <w:r>
        <w:rPr>
          <w:rFonts w:hint="cs"/>
          <w:rtl/>
        </w:rPr>
        <w:t>ימקווט</w:t>
      </w:r>
    </w:p>
    <w:p w14:paraId="1A732624" w14:textId="77777777" w:rsidR="009662CD" w:rsidRDefault="009662CD" w:rsidP="0015583B">
      <w:pPr>
        <w:pStyle w:val="P04"/>
        <w:tabs>
          <w:tab w:val="clear" w:pos="1928"/>
          <w:tab w:val="clear" w:pos="2381"/>
          <w:tab w:val="clear" w:pos="2835"/>
          <w:tab w:val="left" w:pos="1984"/>
          <w:tab w:val="left" w:pos="3969"/>
        </w:tabs>
        <w:spacing w:before="72"/>
        <w:ind w:left="0" w:right="1134" w:firstLine="0"/>
        <w:rPr>
          <w:rFonts w:hint="cs"/>
          <w:rtl/>
        </w:rPr>
      </w:pPr>
      <w:r>
        <w:rPr>
          <w:rtl/>
        </w:rPr>
        <w:t>ל</w:t>
      </w:r>
      <w:r>
        <w:rPr>
          <w:rFonts w:hint="cs"/>
          <w:rtl/>
        </w:rPr>
        <w:t>יצ'י</w:t>
      </w:r>
    </w:p>
    <w:p w14:paraId="4E8AEE6C" w14:textId="77777777" w:rsidR="009662CD" w:rsidRDefault="009662CD" w:rsidP="0015583B">
      <w:pPr>
        <w:pStyle w:val="P04"/>
        <w:tabs>
          <w:tab w:val="clear" w:pos="1928"/>
          <w:tab w:val="clear" w:pos="2381"/>
          <w:tab w:val="clear" w:pos="2835"/>
          <w:tab w:val="left" w:pos="1984"/>
          <w:tab w:val="left" w:pos="3969"/>
        </w:tabs>
        <w:spacing w:before="72"/>
        <w:ind w:left="0" w:right="1134" w:firstLine="0"/>
        <w:rPr>
          <w:rFonts w:hint="cs"/>
          <w:rtl/>
        </w:rPr>
      </w:pPr>
      <w:r>
        <w:rPr>
          <w:rtl/>
        </w:rPr>
        <w:t>מ</w:t>
      </w:r>
      <w:r>
        <w:rPr>
          <w:rFonts w:hint="cs"/>
          <w:rtl/>
        </w:rPr>
        <w:t>ישמש</w:t>
      </w:r>
    </w:p>
    <w:p w14:paraId="42E979AE" w14:textId="77777777" w:rsidR="009662CD" w:rsidRDefault="009662CD">
      <w:pPr>
        <w:pStyle w:val="P00"/>
        <w:tabs>
          <w:tab w:val="clear" w:pos="1928"/>
          <w:tab w:val="clear" w:pos="2381"/>
          <w:tab w:val="clear" w:pos="2835"/>
          <w:tab w:val="left" w:pos="1984"/>
          <w:tab w:val="left" w:pos="3969"/>
        </w:tabs>
        <w:spacing w:before="72"/>
        <w:ind w:left="0" w:right="1134"/>
        <w:rPr>
          <w:rFonts w:hint="cs"/>
          <w:rtl/>
        </w:rPr>
      </w:pPr>
      <w:r>
        <w:rPr>
          <w:rtl/>
        </w:rPr>
        <w:t>מ</w:t>
      </w:r>
      <w:r>
        <w:rPr>
          <w:rFonts w:hint="cs"/>
          <w:rtl/>
        </w:rPr>
        <w:t>נגו</w:t>
      </w:r>
    </w:p>
    <w:p w14:paraId="11EDD6E4" w14:textId="77777777" w:rsidR="001E2E78" w:rsidRDefault="001E2E78">
      <w:pPr>
        <w:pStyle w:val="P00"/>
        <w:tabs>
          <w:tab w:val="clear" w:pos="1928"/>
          <w:tab w:val="clear" w:pos="2381"/>
          <w:tab w:val="clear" w:pos="2835"/>
          <w:tab w:val="left" w:pos="1984"/>
          <w:tab w:val="left" w:pos="3969"/>
        </w:tabs>
        <w:spacing w:before="72"/>
        <w:ind w:left="0" w:right="1134"/>
        <w:rPr>
          <w:rFonts w:hint="cs"/>
          <w:rtl/>
        </w:rPr>
      </w:pPr>
      <w:r>
        <w:rPr>
          <w:rStyle w:val="default"/>
          <w:rFonts w:cs="FrankRuehl" w:hint="cs"/>
          <w:rtl/>
        </w:rPr>
        <w:t>מקדמיה</w:t>
      </w:r>
    </w:p>
    <w:p w14:paraId="6C5991A9" w14:textId="77777777" w:rsidR="001E2E78" w:rsidRDefault="001E2E78">
      <w:pPr>
        <w:pStyle w:val="P00"/>
        <w:tabs>
          <w:tab w:val="clear" w:pos="1928"/>
          <w:tab w:val="clear" w:pos="2381"/>
          <w:tab w:val="clear" w:pos="2835"/>
          <w:tab w:val="left" w:pos="1984"/>
          <w:tab w:val="left" w:pos="3969"/>
        </w:tabs>
        <w:spacing w:before="72"/>
        <w:ind w:left="0" w:right="1134"/>
        <w:rPr>
          <w:rFonts w:hint="cs"/>
          <w:rtl/>
        </w:rPr>
      </w:pPr>
      <w:r>
        <w:rPr>
          <w:rFonts w:hint="cs"/>
          <w:rtl/>
        </w:rPr>
        <w:t>נקטרינה</w:t>
      </w:r>
    </w:p>
    <w:p w14:paraId="4336005F" w14:textId="77777777" w:rsidR="001E2E78" w:rsidRDefault="001E2E78">
      <w:pPr>
        <w:pStyle w:val="P00"/>
        <w:tabs>
          <w:tab w:val="clear" w:pos="1928"/>
          <w:tab w:val="clear" w:pos="2381"/>
          <w:tab w:val="clear" w:pos="2835"/>
          <w:tab w:val="left" w:pos="1984"/>
          <w:tab w:val="left" w:pos="3969"/>
        </w:tabs>
        <w:spacing w:before="72"/>
        <w:ind w:left="0" w:right="1134"/>
        <w:rPr>
          <w:rFonts w:hint="cs"/>
          <w:rtl/>
        </w:rPr>
      </w:pPr>
      <w:r>
        <w:rPr>
          <w:rFonts w:hint="cs"/>
          <w:rtl/>
        </w:rPr>
        <w:t>ספודילה</w:t>
      </w:r>
    </w:p>
    <w:p w14:paraId="09B91FA5" w14:textId="77777777" w:rsidR="001E2E78" w:rsidRDefault="001E2E78">
      <w:pPr>
        <w:pStyle w:val="P00"/>
        <w:tabs>
          <w:tab w:val="clear" w:pos="1928"/>
          <w:tab w:val="clear" w:pos="2381"/>
          <w:tab w:val="clear" w:pos="2835"/>
          <w:tab w:val="left" w:pos="1984"/>
          <w:tab w:val="left" w:pos="3969"/>
        </w:tabs>
        <w:spacing w:before="72"/>
        <w:ind w:left="0" w:right="1134"/>
        <w:rPr>
          <w:rFonts w:hint="cs"/>
          <w:rtl/>
        </w:rPr>
      </w:pPr>
      <w:r>
        <w:rPr>
          <w:rFonts w:hint="cs"/>
          <w:rtl/>
        </w:rPr>
        <w:t>ספוטה</w:t>
      </w:r>
    </w:p>
    <w:p w14:paraId="1DFFBC55" w14:textId="77777777" w:rsidR="001E2E78" w:rsidRDefault="001E2E78">
      <w:pPr>
        <w:pStyle w:val="P00"/>
        <w:tabs>
          <w:tab w:val="clear" w:pos="1928"/>
          <w:tab w:val="clear" w:pos="2381"/>
          <w:tab w:val="clear" w:pos="2835"/>
          <w:tab w:val="left" w:pos="1984"/>
          <w:tab w:val="left" w:pos="3969"/>
        </w:tabs>
        <w:spacing w:before="72"/>
        <w:ind w:left="0" w:right="1134"/>
        <w:rPr>
          <w:rFonts w:hint="cs"/>
          <w:rtl/>
        </w:rPr>
      </w:pPr>
      <w:r>
        <w:rPr>
          <w:rFonts w:hint="cs"/>
          <w:rtl/>
        </w:rPr>
        <w:t>ספונדיאס</w:t>
      </w:r>
    </w:p>
    <w:p w14:paraId="76E8D5FA" w14:textId="77777777" w:rsidR="001E2E78" w:rsidRDefault="001E2E78" w:rsidP="001E2E78">
      <w:pPr>
        <w:pStyle w:val="P00"/>
        <w:tabs>
          <w:tab w:val="clear" w:pos="1928"/>
          <w:tab w:val="clear" w:pos="2381"/>
          <w:tab w:val="clear" w:pos="2835"/>
          <w:tab w:val="left" w:pos="1984"/>
          <w:tab w:val="left" w:pos="3969"/>
        </w:tabs>
        <w:spacing w:before="72"/>
        <w:ind w:left="0" w:right="1134"/>
        <w:rPr>
          <w:rFonts w:hint="cs"/>
          <w:rtl/>
        </w:rPr>
      </w:pPr>
      <w:r>
        <w:rPr>
          <w:rFonts w:hint="cs"/>
          <w:rtl/>
        </w:rPr>
        <w:t>ענב</w:t>
      </w:r>
    </w:p>
    <w:p w14:paraId="5D65D480" w14:textId="77777777" w:rsidR="001E2E78" w:rsidRDefault="001E2E78" w:rsidP="001E2E78">
      <w:pPr>
        <w:pStyle w:val="P00"/>
        <w:tabs>
          <w:tab w:val="clear" w:pos="1928"/>
          <w:tab w:val="clear" w:pos="2381"/>
          <w:tab w:val="clear" w:pos="2835"/>
          <w:tab w:val="left" w:pos="1984"/>
          <w:tab w:val="left" w:pos="3969"/>
        </w:tabs>
        <w:spacing w:before="72"/>
        <w:ind w:left="0" w:right="1134"/>
        <w:rPr>
          <w:rFonts w:hint="cs"/>
          <w:rtl/>
        </w:rPr>
      </w:pPr>
      <w:r>
        <w:rPr>
          <w:rFonts w:hint="cs"/>
          <w:rtl/>
        </w:rPr>
        <w:t>ערמון</w:t>
      </w:r>
    </w:p>
    <w:p w14:paraId="269615EF" w14:textId="77777777" w:rsidR="001E2E78" w:rsidRDefault="001E2E78">
      <w:pPr>
        <w:pStyle w:val="P00"/>
        <w:tabs>
          <w:tab w:val="clear" w:pos="1928"/>
          <w:tab w:val="clear" w:pos="2381"/>
          <w:tab w:val="clear" w:pos="2835"/>
          <w:tab w:val="left" w:pos="1984"/>
          <w:tab w:val="left" w:pos="3969"/>
        </w:tabs>
        <w:spacing w:before="72"/>
        <w:ind w:left="0" w:right="1134"/>
        <w:rPr>
          <w:rFonts w:hint="cs"/>
          <w:rtl/>
        </w:rPr>
      </w:pPr>
      <w:r>
        <w:rPr>
          <w:rFonts w:hint="cs"/>
          <w:rtl/>
        </w:rPr>
        <w:t>פטל</w:t>
      </w:r>
    </w:p>
    <w:p w14:paraId="66D426B9" w14:textId="77777777" w:rsidR="001E2E78" w:rsidRDefault="001E2E78">
      <w:pPr>
        <w:pStyle w:val="P00"/>
        <w:tabs>
          <w:tab w:val="clear" w:pos="1928"/>
          <w:tab w:val="clear" w:pos="2381"/>
          <w:tab w:val="clear" w:pos="2835"/>
          <w:tab w:val="left" w:pos="1984"/>
          <w:tab w:val="left" w:pos="3969"/>
        </w:tabs>
        <w:spacing w:before="72"/>
        <w:ind w:left="0" w:right="1134"/>
        <w:rPr>
          <w:rFonts w:hint="cs"/>
          <w:rtl/>
        </w:rPr>
      </w:pPr>
      <w:r>
        <w:rPr>
          <w:rFonts w:hint="cs"/>
          <w:rtl/>
        </w:rPr>
        <w:t>פיג'ואה</w:t>
      </w:r>
    </w:p>
    <w:p w14:paraId="73DE6A2F" w14:textId="77777777" w:rsidR="001E2E78" w:rsidRDefault="001E2E78">
      <w:pPr>
        <w:pStyle w:val="P00"/>
        <w:tabs>
          <w:tab w:val="clear" w:pos="1928"/>
          <w:tab w:val="clear" w:pos="2381"/>
          <w:tab w:val="clear" w:pos="2835"/>
          <w:tab w:val="left" w:pos="1984"/>
          <w:tab w:val="left" w:pos="3969"/>
        </w:tabs>
        <w:spacing w:before="72"/>
        <w:ind w:left="0" w:right="1134"/>
        <w:rPr>
          <w:rFonts w:hint="cs"/>
          <w:rtl/>
        </w:rPr>
      </w:pPr>
      <w:r>
        <w:rPr>
          <w:rFonts w:hint="cs"/>
          <w:rtl/>
        </w:rPr>
        <w:t>פיטנגה</w:t>
      </w:r>
    </w:p>
    <w:p w14:paraId="369C8B41" w14:textId="77777777" w:rsidR="001E2E78" w:rsidRDefault="001E2E78">
      <w:pPr>
        <w:pStyle w:val="P00"/>
        <w:tabs>
          <w:tab w:val="clear" w:pos="1928"/>
          <w:tab w:val="clear" w:pos="2381"/>
          <w:tab w:val="clear" w:pos="2835"/>
          <w:tab w:val="left" w:pos="1984"/>
          <w:tab w:val="left" w:pos="3969"/>
        </w:tabs>
        <w:spacing w:before="72"/>
        <w:ind w:left="0" w:right="1134"/>
        <w:rPr>
          <w:rFonts w:hint="cs"/>
          <w:rtl/>
        </w:rPr>
      </w:pPr>
      <w:r>
        <w:rPr>
          <w:rFonts w:hint="cs"/>
          <w:rtl/>
        </w:rPr>
        <w:t>פיתאיה</w:t>
      </w:r>
    </w:p>
    <w:p w14:paraId="2E9711F5" w14:textId="77777777" w:rsidR="001E2E78" w:rsidRDefault="001E2E78">
      <w:pPr>
        <w:pStyle w:val="P00"/>
        <w:tabs>
          <w:tab w:val="clear" w:pos="1928"/>
          <w:tab w:val="clear" w:pos="2381"/>
          <w:tab w:val="clear" w:pos="2835"/>
          <w:tab w:val="left" w:pos="1984"/>
          <w:tab w:val="left" w:pos="3969"/>
        </w:tabs>
        <w:spacing w:before="72"/>
        <w:ind w:left="0" w:right="1134"/>
        <w:rPr>
          <w:rFonts w:hint="cs"/>
          <w:rtl/>
        </w:rPr>
      </w:pPr>
      <w:r>
        <w:rPr>
          <w:rFonts w:hint="cs"/>
          <w:rtl/>
        </w:rPr>
        <w:t>פפיה</w:t>
      </w:r>
    </w:p>
    <w:p w14:paraId="7498B992" w14:textId="77777777" w:rsidR="001E2E78" w:rsidRDefault="001E2E78">
      <w:pPr>
        <w:pStyle w:val="P00"/>
        <w:tabs>
          <w:tab w:val="clear" w:pos="1928"/>
          <w:tab w:val="clear" w:pos="2381"/>
          <w:tab w:val="clear" w:pos="2835"/>
          <w:tab w:val="left" w:pos="1984"/>
          <w:tab w:val="left" w:pos="3969"/>
        </w:tabs>
        <w:spacing w:before="72"/>
        <w:ind w:left="0" w:right="1134"/>
        <w:rPr>
          <w:rFonts w:hint="cs"/>
          <w:rtl/>
        </w:rPr>
      </w:pPr>
      <w:r>
        <w:rPr>
          <w:rFonts w:hint="cs"/>
          <w:rtl/>
        </w:rPr>
        <w:t>פפינו</w:t>
      </w:r>
    </w:p>
    <w:p w14:paraId="22140084" w14:textId="77777777" w:rsidR="001E2E78" w:rsidRDefault="001E2E78">
      <w:pPr>
        <w:pStyle w:val="P00"/>
        <w:tabs>
          <w:tab w:val="clear" w:pos="1928"/>
          <w:tab w:val="clear" w:pos="2381"/>
          <w:tab w:val="clear" w:pos="2835"/>
          <w:tab w:val="left" w:pos="1984"/>
          <w:tab w:val="left" w:pos="3969"/>
        </w:tabs>
        <w:spacing w:before="72"/>
        <w:ind w:left="0" w:right="1134"/>
        <w:rPr>
          <w:rFonts w:hint="cs"/>
          <w:rtl/>
        </w:rPr>
      </w:pPr>
      <w:r>
        <w:rPr>
          <w:rFonts w:hint="cs"/>
          <w:rtl/>
        </w:rPr>
        <w:t>פרי הדר על זניו וסוגיו</w:t>
      </w:r>
    </w:p>
    <w:p w14:paraId="74647FC6" w14:textId="77777777" w:rsidR="001E2E78" w:rsidRDefault="001E2E78">
      <w:pPr>
        <w:pStyle w:val="P00"/>
        <w:tabs>
          <w:tab w:val="clear" w:pos="1928"/>
          <w:tab w:val="clear" w:pos="2381"/>
          <w:tab w:val="clear" w:pos="2835"/>
          <w:tab w:val="left" w:pos="1984"/>
          <w:tab w:val="left" w:pos="3969"/>
        </w:tabs>
        <w:spacing w:before="72"/>
        <w:ind w:left="0" w:right="1134"/>
        <w:rPr>
          <w:rFonts w:hint="cs"/>
          <w:rtl/>
        </w:rPr>
      </w:pPr>
      <w:r>
        <w:rPr>
          <w:rFonts w:hint="cs"/>
          <w:rtl/>
        </w:rPr>
        <w:t>פרי היאק</w:t>
      </w:r>
    </w:p>
    <w:p w14:paraId="4E86B522" w14:textId="77777777" w:rsidR="001E2E78" w:rsidRDefault="001E2E78">
      <w:pPr>
        <w:pStyle w:val="P00"/>
        <w:tabs>
          <w:tab w:val="clear" w:pos="1928"/>
          <w:tab w:val="clear" w:pos="2381"/>
          <w:tab w:val="clear" w:pos="2835"/>
          <w:tab w:val="left" w:pos="1984"/>
          <w:tab w:val="left" w:pos="3969"/>
        </w:tabs>
        <w:spacing w:before="72"/>
        <w:ind w:left="0" w:right="1134"/>
        <w:rPr>
          <w:rFonts w:hint="cs"/>
          <w:rtl/>
        </w:rPr>
      </w:pPr>
      <w:r>
        <w:rPr>
          <w:rStyle w:val="default"/>
          <w:rFonts w:cs="FrankRuehl" w:hint="cs"/>
          <w:rtl/>
        </w:rPr>
        <w:t>צבר</w:t>
      </w:r>
    </w:p>
    <w:p w14:paraId="20DFA9E7" w14:textId="77777777" w:rsidR="001E2E78" w:rsidRDefault="001E2E78">
      <w:pPr>
        <w:pStyle w:val="P00"/>
        <w:tabs>
          <w:tab w:val="clear" w:pos="1928"/>
          <w:tab w:val="clear" w:pos="2381"/>
          <w:tab w:val="clear" w:pos="2835"/>
          <w:tab w:val="left" w:pos="1984"/>
          <w:tab w:val="left" w:pos="3969"/>
        </w:tabs>
        <w:spacing w:before="72"/>
        <w:ind w:left="0" w:right="1134"/>
        <w:rPr>
          <w:rFonts w:hint="cs"/>
          <w:rtl/>
        </w:rPr>
      </w:pPr>
      <w:r>
        <w:rPr>
          <w:rFonts w:hint="cs"/>
          <w:rtl/>
        </w:rPr>
        <w:t>קומקואט</w:t>
      </w:r>
    </w:p>
    <w:p w14:paraId="3F85C082" w14:textId="77777777" w:rsidR="001E2E78" w:rsidRDefault="001E2E78">
      <w:pPr>
        <w:pStyle w:val="P00"/>
        <w:tabs>
          <w:tab w:val="clear" w:pos="1928"/>
          <w:tab w:val="clear" w:pos="2381"/>
          <w:tab w:val="clear" w:pos="2835"/>
          <w:tab w:val="left" w:pos="1984"/>
          <w:tab w:val="left" w:pos="3969"/>
        </w:tabs>
        <w:spacing w:before="72"/>
        <w:ind w:left="0" w:right="1134"/>
        <w:rPr>
          <w:rFonts w:hint="cs"/>
          <w:rtl/>
        </w:rPr>
      </w:pPr>
      <w:r>
        <w:rPr>
          <w:rFonts w:hint="cs"/>
          <w:rtl/>
        </w:rPr>
        <w:t>קייואני</w:t>
      </w:r>
    </w:p>
    <w:p w14:paraId="093720E8" w14:textId="77777777" w:rsidR="001E2E78" w:rsidRDefault="001E2E78">
      <w:pPr>
        <w:pStyle w:val="P00"/>
        <w:tabs>
          <w:tab w:val="clear" w:pos="1928"/>
          <w:tab w:val="clear" w:pos="2381"/>
          <w:tab w:val="clear" w:pos="2835"/>
          <w:tab w:val="left" w:pos="1984"/>
          <w:tab w:val="left" w:pos="3969"/>
        </w:tabs>
        <w:spacing w:before="72"/>
        <w:ind w:left="0" w:right="1134"/>
        <w:rPr>
          <w:rFonts w:hint="cs"/>
          <w:rtl/>
        </w:rPr>
      </w:pPr>
      <w:r>
        <w:rPr>
          <w:rFonts w:hint="cs"/>
          <w:rtl/>
        </w:rPr>
        <w:t>קרמבולה</w:t>
      </w:r>
    </w:p>
    <w:p w14:paraId="22F62A6B" w14:textId="77777777" w:rsidR="001E2E78" w:rsidRDefault="001E2E78">
      <w:pPr>
        <w:pStyle w:val="P00"/>
        <w:tabs>
          <w:tab w:val="clear" w:pos="1928"/>
          <w:tab w:val="clear" w:pos="2381"/>
          <w:tab w:val="clear" w:pos="2835"/>
          <w:tab w:val="left" w:pos="1984"/>
          <w:tab w:val="left" w:pos="3969"/>
        </w:tabs>
        <w:spacing w:before="72"/>
        <w:ind w:left="0" w:right="1134"/>
        <w:rPr>
          <w:rFonts w:hint="cs"/>
          <w:rtl/>
        </w:rPr>
      </w:pPr>
      <w:r>
        <w:rPr>
          <w:rFonts w:hint="cs"/>
          <w:rtl/>
        </w:rPr>
        <w:t>רימון</w:t>
      </w:r>
    </w:p>
    <w:p w14:paraId="58C5FEF2" w14:textId="77777777" w:rsidR="001E2E78" w:rsidRDefault="001E2E78">
      <w:pPr>
        <w:pStyle w:val="P00"/>
        <w:tabs>
          <w:tab w:val="clear" w:pos="1928"/>
          <w:tab w:val="clear" w:pos="2381"/>
          <w:tab w:val="clear" w:pos="2835"/>
          <w:tab w:val="left" w:pos="1984"/>
          <w:tab w:val="left" w:pos="3969"/>
        </w:tabs>
        <w:spacing w:before="72"/>
        <w:ind w:left="0" w:right="1134"/>
        <w:rPr>
          <w:rFonts w:hint="cs"/>
          <w:rtl/>
        </w:rPr>
      </w:pPr>
      <w:r>
        <w:rPr>
          <w:rFonts w:hint="cs"/>
          <w:rtl/>
        </w:rPr>
        <w:t>שיזף</w:t>
      </w:r>
    </w:p>
    <w:p w14:paraId="3ED26CF8" w14:textId="77777777" w:rsidR="001E2E78" w:rsidRDefault="001E2E78">
      <w:pPr>
        <w:pStyle w:val="P00"/>
        <w:tabs>
          <w:tab w:val="clear" w:pos="1928"/>
          <w:tab w:val="clear" w:pos="2381"/>
          <w:tab w:val="clear" w:pos="2835"/>
          <w:tab w:val="left" w:pos="1984"/>
          <w:tab w:val="left" w:pos="3969"/>
        </w:tabs>
        <w:spacing w:before="72"/>
        <w:ind w:left="0" w:right="1134"/>
        <w:rPr>
          <w:rFonts w:hint="cs"/>
          <w:rtl/>
        </w:rPr>
      </w:pPr>
      <w:r>
        <w:rPr>
          <w:rFonts w:hint="cs"/>
          <w:rtl/>
        </w:rPr>
        <w:t>שיזף הודי</w:t>
      </w:r>
    </w:p>
    <w:p w14:paraId="29AB44E1" w14:textId="77777777" w:rsidR="001E2E78" w:rsidRDefault="001E2E78">
      <w:pPr>
        <w:pStyle w:val="P00"/>
        <w:tabs>
          <w:tab w:val="clear" w:pos="1928"/>
          <w:tab w:val="clear" w:pos="2381"/>
          <w:tab w:val="clear" w:pos="2835"/>
          <w:tab w:val="left" w:pos="1984"/>
          <w:tab w:val="left" w:pos="3969"/>
        </w:tabs>
        <w:spacing w:before="72"/>
        <w:ind w:left="0" w:right="1134"/>
        <w:rPr>
          <w:rFonts w:hint="cs"/>
          <w:rtl/>
        </w:rPr>
      </w:pPr>
      <w:r>
        <w:rPr>
          <w:rFonts w:hint="cs"/>
          <w:rtl/>
        </w:rPr>
        <w:t>שסק</w:t>
      </w:r>
    </w:p>
    <w:p w14:paraId="2A7E3CF6" w14:textId="77777777" w:rsidR="001E2E78" w:rsidRDefault="001E2E78">
      <w:pPr>
        <w:pStyle w:val="P00"/>
        <w:tabs>
          <w:tab w:val="clear" w:pos="1928"/>
          <w:tab w:val="clear" w:pos="2381"/>
          <w:tab w:val="clear" w:pos="2835"/>
          <w:tab w:val="left" w:pos="1984"/>
          <w:tab w:val="left" w:pos="3969"/>
        </w:tabs>
        <w:spacing w:before="72"/>
        <w:ind w:left="0" w:right="1134"/>
        <w:rPr>
          <w:rFonts w:hint="cs"/>
          <w:rtl/>
        </w:rPr>
      </w:pPr>
      <w:r>
        <w:rPr>
          <w:rFonts w:hint="cs"/>
          <w:rtl/>
        </w:rPr>
        <w:t>שעונית (פטי פלורה)</w:t>
      </w:r>
    </w:p>
    <w:p w14:paraId="47F57F4F" w14:textId="77777777" w:rsidR="001E2E78" w:rsidRDefault="0015583B">
      <w:pPr>
        <w:pStyle w:val="P00"/>
        <w:tabs>
          <w:tab w:val="clear" w:pos="1928"/>
          <w:tab w:val="clear" w:pos="2381"/>
          <w:tab w:val="clear" w:pos="2835"/>
          <w:tab w:val="left" w:pos="1984"/>
          <w:tab w:val="left" w:pos="3969"/>
        </w:tabs>
        <w:spacing w:before="72"/>
        <w:ind w:left="0" w:right="1134"/>
        <w:rPr>
          <w:rFonts w:hint="cs"/>
          <w:rtl/>
        </w:rPr>
      </w:pPr>
      <w:r>
        <w:rPr>
          <w:rFonts w:hint="cs"/>
          <w:rtl/>
        </w:rPr>
        <w:t>שקד בקליפתו</w:t>
      </w:r>
    </w:p>
    <w:p w14:paraId="3021E0A7" w14:textId="77777777" w:rsidR="0015583B" w:rsidRDefault="0015583B">
      <w:pPr>
        <w:pStyle w:val="P00"/>
        <w:tabs>
          <w:tab w:val="clear" w:pos="1928"/>
          <w:tab w:val="clear" w:pos="2381"/>
          <w:tab w:val="clear" w:pos="2835"/>
          <w:tab w:val="left" w:pos="1984"/>
          <w:tab w:val="left" w:pos="3969"/>
        </w:tabs>
        <w:spacing w:before="72"/>
        <w:ind w:left="0" w:right="1134"/>
        <w:rPr>
          <w:rFonts w:hint="cs"/>
          <w:rtl/>
        </w:rPr>
      </w:pPr>
      <w:r>
        <w:rPr>
          <w:rFonts w:hint="cs"/>
          <w:rtl/>
        </w:rPr>
        <w:t>תאנה</w:t>
      </w:r>
    </w:p>
    <w:p w14:paraId="1EB4302D" w14:textId="77777777" w:rsidR="0015583B" w:rsidRDefault="0015583B">
      <w:pPr>
        <w:pStyle w:val="P00"/>
        <w:tabs>
          <w:tab w:val="clear" w:pos="1928"/>
          <w:tab w:val="clear" w:pos="2381"/>
          <w:tab w:val="clear" w:pos="2835"/>
          <w:tab w:val="left" w:pos="1984"/>
          <w:tab w:val="left" w:pos="3969"/>
        </w:tabs>
        <w:spacing w:before="72"/>
        <w:ind w:left="0" w:right="1134"/>
        <w:rPr>
          <w:rFonts w:hint="cs"/>
          <w:rtl/>
        </w:rPr>
      </w:pPr>
      <w:r>
        <w:rPr>
          <w:rFonts w:hint="cs"/>
          <w:rtl/>
        </w:rPr>
        <w:t>תמ</w:t>
      </w:r>
      <w:r>
        <w:rPr>
          <w:rtl/>
        </w:rPr>
        <w:t>ר</w:t>
      </w:r>
    </w:p>
    <w:p w14:paraId="01A8E918" w14:textId="77777777" w:rsidR="0015583B" w:rsidRDefault="0015583B">
      <w:pPr>
        <w:pStyle w:val="P00"/>
        <w:tabs>
          <w:tab w:val="clear" w:pos="1928"/>
          <w:tab w:val="clear" w:pos="2381"/>
          <w:tab w:val="clear" w:pos="2835"/>
          <w:tab w:val="left" w:pos="1984"/>
          <w:tab w:val="left" w:pos="3969"/>
        </w:tabs>
        <w:spacing w:before="72"/>
        <w:ind w:left="0" w:right="1134"/>
        <w:rPr>
          <w:rFonts w:hint="cs"/>
          <w:rtl/>
        </w:rPr>
      </w:pPr>
      <w:r>
        <w:rPr>
          <w:rFonts w:hint="cs"/>
          <w:rtl/>
        </w:rPr>
        <w:t>תמרילו</w:t>
      </w:r>
    </w:p>
    <w:p w14:paraId="480300C8" w14:textId="77777777" w:rsidR="001E2E78" w:rsidRDefault="0015583B">
      <w:pPr>
        <w:pStyle w:val="P00"/>
        <w:tabs>
          <w:tab w:val="clear" w:pos="1928"/>
          <w:tab w:val="clear" w:pos="2381"/>
          <w:tab w:val="clear" w:pos="2835"/>
          <w:tab w:val="left" w:pos="1984"/>
          <w:tab w:val="left" w:pos="3969"/>
        </w:tabs>
        <w:spacing w:before="72"/>
        <w:ind w:left="0" w:right="1134"/>
        <w:rPr>
          <w:rFonts w:hint="cs"/>
          <w:rtl/>
        </w:rPr>
      </w:pPr>
      <w:r>
        <w:rPr>
          <w:rFonts w:hint="cs"/>
          <w:rtl/>
        </w:rPr>
        <w:t>תות עץ</w:t>
      </w:r>
    </w:p>
    <w:p w14:paraId="3641C1F0" w14:textId="77777777" w:rsidR="0015583B" w:rsidRDefault="0015583B">
      <w:pPr>
        <w:pStyle w:val="P00"/>
        <w:tabs>
          <w:tab w:val="clear" w:pos="1928"/>
          <w:tab w:val="clear" w:pos="2381"/>
          <w:tab w:val="clear" w:pos="2835"/>
          <w:tab w:val="left" w:pos="1984"/>
          <w:tab w:val="left" w:pos="3969"/>
        </w:tabs>
        <w:spacing w:before="72"/>
        <w:ind w:left="0" w:right="1134"/>
        <w:rPr>
          <w:rFonts w:hint="cs"/>
          <w:rtl/>
        </w:rPr>
      </w:pPr>
      <w:r>
        <w:rPr>
          <w:rFonts w:hint="cs"/>
          <w:rtl/>
        </w:rPr>
        <w:t>תפוח</w:t>
      </w:r>
    </w:p>
    <w:p w14:paraId="13B9EBDB" w14:textId="77777777" w:rsidR="0015583B" w:rsidRDefault="0015583B">
      <w:pPr>
        <w:pStyle w:val="P00"/>
        <w:tabs>
          <w:tab w:val="clear" w:pos="1928"/>
          <w:tab w:val="clear" w:pos="2381"/>
          <w:tab w:val="clear" w:pos="2835"/>
          <w:tab w:val="left" w:pos="1984"/>
          <w:tab w:val="left" w:pos="3969"/>
        </w:tabs>
        <w:spacing w:before="72"/>
        <w:ind w:left="0" w:right="1134"/>
        <w:rPr>
          <w:rFonts w:hint="cs"/>
          <w:rtl/>
        </w:rPr>
      </w:pPr>
    </w:p>
    <w:p w14:paraId="5E99F7F7" w14:textId="77777777" w:rsidR="0015583B" w:rsidRDefault="0015583B">
      <w:pPr>
        <w:pStyle w:val="P00"/>
        <w:tabs>
          <w:tab w:val="clear" w:pos="1928"/>
          <w:tab w:val="clear" w:pos="2381"/>
          <w:tab w:val="clear" w:pos="2835"/>
          <w:tab w:val="left" w:pos="1984"/>
          <w:tab w:val="left" w:pos="3969"/>
        </w:tabs>
        <w:spacing w:before="72"/>
        <w:ind w:left="0" w:right="1134"/>
        <w:rPr>
          <w:rFonts w:hint="cs"/>
          <w:rtl/>
        </w:rPr>
      </w:pPr>
    </w:p>
    <w:p w14:paraId="53CA9C8A" w14:textId="77777777" w:rsidR="0015583B" w:rsidRDefault="0015583B">
      <w:pPr>
        <w:pStyle w:val="P00"/>
        <w:tabs>
          <w:tab w:val="clear" w:pos="1928"/>
          <w:tab w:val="clear" w:pos="2381"/>
          <w:tab w:val="clear" w:pos="2835"/>
          <w:tab w:val="left" w:pos="1984"/>
          <w:tab w:val="left" w:pos="3969"/>
        </w:tabs>
        <w:spacing w:before="72"/>
        <w:ind w:left="0" w:right="1134"/>
        <w:rPr>
          <w:rtl/>
        </w:rPr>
        <w:sectPr w:rsidR="0015583B" w:rsidSect="0015583B">
          <w:type w:val="continuous"/>
          <w:pgSz w:w="11906" w:h="16838"/>
          <w:pgMar w:top="1200" w:right="2267" w:bottom="400" w:left="567" w:header="709" w:footer="709" w:gutter="0"/>
          <w:pgNumType w:start="1"/>
          <w:cols w:num="3" w:space="709"/>
          <w:bidi/>
          <w:docGrid w:linePitch="224"/>
        </w:sectPr>
      </w:pPr>
    </w:p>
    <w:p w14:paraId="1EE443DC" w14:textId="77777777" w:rsidR="001E2E78" w:rsidRDefault="001E2E78">
      <w:pPr>
        <w:pStyle w:val="P00"/>
        <w:tabs>
          <w:tab w:val="clear" w:pos="1928"/>
          <w:tab w:val="clear" w:pos="2381"/>
          <w:tab w:val="clear" w:pos="2835"/>
          <w:tab w:val="left" w:pos="1984"/>
          <w:tab w:val="left" w:pos="3969"/>
        </w:tabs>
        <w:spacing w:before="72"/>
        <w:ind w:left="0" w:right="1134"/>
        <w:rPr>
          <w:rFonts w:hint="cs"/>
          <w:rtl/>
        </w:rPr>
      </w:pPr>
    </w:p>
    <w:p w14:paraId="360C0DB6" w14:textId="77777777" w:rsidR="001E2E78" w:rsidRDefault="001E2E78">
      <w:pPr>
        <w:pStyle w:val="P00"/>
        <w:tabs>
          <w:tab w:val="clear" w:pos="1928"/>
          <w:tab w:val="clear" w:pos="2381"/>
          <w:tab w:val="clear" w:pos="2835"/>
          <w:tab w:val="left" w:pos="1984"/>
          <w:tab w:val="left" w:pos="3969"/>
        </w:tabs>
        <w:spacing w:before="72"/>
        <w:ind w:left="0" w:right="1134"/>
        <w:rPr>
          <w:rtl/>
        </w:rPr>
        <w:sectPr w:rsidR="001E2E78" w:rsidSect="000F06EF">
          <w:type w:val="continuous"/>
          <w:pgSz w:w="11906" w:h="16838"/>
          <w:pgMar w:top="1200" w:right="2267" w:bottom="400" w:left="567" w:header="709" w:footer="709" w:gutter="0"/>
          <w:pgNumType w:start="1"/>
          <w:cols w:space="709"/>
          <w:bidi/>
          <w:docGrid w:linePitch="224"/>
        </w:sectPr>
      </w:pPr>
    </w:p>
    <w:p w14:paraId="0776E134" w14:textId="77777777" w:rsidR="00C157D2" w:rsidRPr="00EC45AD" w:rsidRDefault="00C157D2" w:rsidP="00C157D2">
      <w:pPr>
        <w:pStyle w:val="P00"/>
        <w:spacing w:before="0"/>
        <w:ind w:left="0" w:right="1134"/>
        <w:rPr>
          <w:rFonts w:hint="cs"/>
          <w:b/>
          <w:bCs/>
          <w:vanish/>
          <w:szCs w:val="20"/>
          <w:shd w:val="clear" w:color="auto" w:fill="FFFF99"/>
          <w:rtl/>
        </w:rPr>
      </w:pPr>
      <w:bookmarkStart w:id="118" w:name="Rov125"/>
      <w:r w:rsidRPr="00EC45AD">
        <w:rPr>
          <w:rFonts w:hint="cs"/>
          <w:vanish/>
          <w:color w:val="FF0000"/>
          <w:szCs w:val="20"/>
          <w:shd w:val="clear" w:color="auto" w:fill="FFFF99"/>
          <w:rtl/>
        </w:rPr>
        <w:t>מיום 1.7.1976</w:t>
      </w:r>
    </w:p>
    <w:p w14:paraId="76AA3272" w14:textId="77777777" w:rsidR="00C157D2" w:rsidRPr="00EC45AD" w:rsidRDefault="00C157D2" w:rsidP="00C157D2">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תשל"ו-1976</w:t>
      </w:r>
    </w:p>
    <w:p w14:paraId="7A5E4635" w14:textId="77777777" w:rsidR="00C157D2" w:rsidRPr="00EC45AD" w:rsidRDefault="00C157D2" w:rsidP="00C157D2">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344" w:history="1">
        <w:r w:rsidRPr="00EC45AD">
          <w:rPr>
            <w:rStyle w:val="Hyperlink"/>
            <w:rFonts w:hint="cs"/>
            <w:vanish/>
            <w:sz w:val="20"/>
            <w:szCs w:val="20"/>
            <w:shd w:val="clear" w:color="auto" w:fill="FFFF99"/>
            <w:rtl/>
          </w:rPr>
          <w:t>ק"ת תשל"ו מס' 3576</w:t>
        </w:r>
      </w:hyperlink>
      <w:r w:rsidRPr="00EC45AD">
        <w:rPr>
          <w:rFonts w:hint="cs"/>
          <w:vanish/>
          <w:sz w:val="20"/>
          <w:szCs w:val="20"/>
          <w:shd w:val="clear" w:color="auto" w:fill="FFFF99"/>
          <w:rtl/>
        </w:rPr>
        <w:t xml:space="preserve"> מיום 18.8.1976 עמ' 2390</w:t>
      </w:r>
    </w:p>
    <w:p w14:paraId="0DB856C5" w14:textId="77777777" w:rsidR="009662CD" w:rsidRPr="00EC45AD" w:rsidRDefault="00C157D2" w:rsidP="00DF54FA">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EC45AD">
        <w:rPr>
          <w:rFonts w:hint="cs"/>
          <w:b/>
          <w:bCs/>
          <w:vanish/>
          <w:sz w:val="20"/>
          <w:szCs w:val="20"/>
          <w:shd w:val="clear" w:color="auto" w:fill="FFFF99"/>
          <w:rtl/>
        </w:rPr>
        <w:t>הוספת "אגוזי פקאן"</w:t>
      </w:r>
    </w:p>
    <w:p w14:paraId="73E56C40" w14:textId="77777777" w:rsidR="00572599" w:rsidRPr="00EC45AD" w:rsidRDefault="00572599" w:rsidP="00572599">
      <w:pPr>
        <w:pStyle w:val="P00"/>
        <w:spacing w:before="0"/>
        <w:ind w:left="0" w:right="1134"/>
        <w:rPr>
          <w:rFonts w:hint="cs"/>
          <w:vanish/>
          <w:color w:val="FF0000"/>
          <w:szCs w:val="20"/>
          <w:shd w:val="clear" w:color="auto" w:fill="FFFF99"/>
          <w:rtl/>
        </w:rPr>
      </w:pPr>
    </w:p>
    <w:p w14:paraId="4376C54A" w14:textId="77777777" w:rsidR="00572599" w:rsidRPr="00EC45AD" w:rsidRDefault="00572599" w:rsidP="00572599">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21.1.1988</w:t>
      </w:r>
    </w:p>
    <w:p w14:paraId="3E7B9368" w14:textId="77777777" w:rsidR="00572599" w:rsidRPr="00EC45AD" w:rsidRDefault="00572599" w:rsidP="00572599">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תשמ"ח-1988</w:t>
      </w:r>
    </w:p>
    <w:p w14:paraId="25D2C95C" w14:textId="77777777" w:rsidR="00572599" w:rsidRPr="00EC45AD" w:rsidRDefault="00572599" w:rsidP="00572599">
      <w:pPr>
        <w:pStyle w:val="P02"/>
        <w:spacing w:before="0"/>
        <w:ind w:left="1021" w:right="1134"/>
        <w:rPr>
          <w:rFonts w:hint="cs"/>
          <w:vanish/>
          <w:szCs w:val="20"/>
          <w:shd w:val="clear" w:color="auto" w:fill="FFFF99"/>
          <w:rtl/>
        </w:rPr>
      </w:pPr>
      <w:hyperlink r:id="rId345" w:history="1">
        <w:r w:rsidRPr="00EC45AD">
          <w:rPr>
            <w:rStyle w:val="Hyperlink"/>
            <w:vanish/>
            <w:szCs w:val="20"/>
            <w:shd w:val="clear" w:color="auto" w:fill="FFFF99"/>
            <w:rtl/>
          </w:rPr>
          <w:t>ק</w:t>
        </w:r>
        <w:r w:rsidRPr="00EC45AD">
          <w:rPr>
            <w:rStyle w:val="Hyperlink"/>
            <w:rFonts w:hint="cs"/>
            <w:vanish/>
            <w:szCs w:val="20"/>
            <w:shd w:val="clear" w:color="auto" w:fill="FFFF99"/>
            <w:rtl/>
          </w:rPr>
          <w:t>"ת תשמ"ח מס' 5079</w:t>
        </w:r>
      </w:hyperlink>
      <w:r w:rsidRPr="00EC45AD">
        <w:rPr>
          <w:rFonts w:hint="cs"/>
          <w:vanish/>
          <w:szCs w:val="20"/>
          <w:shd w:val="clear" w:color="auto" w:fill="FFFF99"/>
          <w:rtl/>
        </w:rPr>
        <w:t xml:space="preserve"> מיום 21.1.1988 עמ' 367 </w:t>
      </w:r>
    </w:p>
    <w:p w14:paraId="22839A54" w14:textId="77777777" w:rsidR="00572599" w:rsidRPr="00EC45AD" w:rsidRDefault="00572599" w:rsidP="00572599">
      <w:pPr>
        <w:pStyle w:val="P02"/>
        <w:spacing w:before="0"/>
        <w:ind w:left="1021" w:right="1134"/>
        <w:rPr>
          <w:rFonts w:hint="cs"/>
          <w:b/>
          <w:bCs/>
          <w:vanish/>
          <w:szCs w:val="20"/>
          <w:shd w:val="clear" w:color="auto" w:fill="FFFF99"/>
          <w:rtl/>
        </w:rPr>
      </w:pPr>
      <w:r w:rsidRPr="00EC45AD">
        <w:rPr>
          <w:rFonts w:hint="cs"/>
          <w:b/>
          <w:bCs/>
          <w:vanish/>
          <w:szCs w:val="20"/>
          <w:shd w:val="clear" w:color="auto" w:fill="FFFF99"/>
          <w:rtl/>
        </w:rPr>
        <w:t>הוספת "אגוזי מלך"</w:t>
      </w:r>
    </w:p>
    <w:p w14:paraId="2DC43C11" w14:textId="77777777" w:rsidR="0088481B" w:rsidRPr="00EC45AD" w:rsidRDefault="0088481B" w:rsidP="0088481B">
      <w:pPr>
        <w:pStyle w:val="P00"/>
        <w:spacing w:before="0"/>
        <w:ind w:left="0" w:right="1134"/>
        <w:rPr>
          <w:rFonts w:hint="cs"/>
          <w:vanish/>
          <w:color w:val="FF0000"/>
          <w:szCs w:val="20"/>
          <w:shd w:val="clear" w:color="auto" w:fill="FFFF99"/>
          <w:rtl/>
        </w:rPr>
      </w:pPr>
    </w:p>
    <w:p w14:paraId="5C4130D1" w14:textId="77777777" w:rsidR="0088481B" w:rsidRPr="00EC45AD" w:rsidRDefault="0088481B" w:rsidP="0088481B">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16.7.1989</w:t>
      </w:r>
    </w:p>
    <w:p w14:paraId="4BFA9732" w14:textId="77777777" w:rsidR="0088481B" w:rsidRPr="00EC45AD" w:rsidRDefault="0088481B" w:rsidP="0088481B">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(מס' 2) תשמ"ט-1989</w:t>
      </w:r>
    </w:p>
    <w:p w14:paraId="678727C3" w14:textId="77777777" w:rsidR="0088481B" w:rsidRPr="00EC45AD" w:rsidRDefault="0088481B" w:rsidP="0088481B">
      <w:pPr>
        <w:pStyle w:val="P11"/>
        <w:spacing w:before="0"/>
        <w:ind w:left="0" w:right="1134"/>
        <w:rPr>
          <w:rFonts w:hint="cs"/>
          <w:b/>
          <w:bCs/>
          <w:vanish/>
          <w:szCs w:val="20"/>
          <w:shd w:val="clear" w:color="auto" w:fill="FFFF99"/>
          <w:rtl/>
        </w:rPr>
      </w:pPr>
      <w:hyperlink r:id="rId346" w:history="1">
        <w:r w:rsidRPr="00EC45AD">
          <w:rPr>
            <w:rStyle w:val="Hyperlink"/>
            <w:rFonts w:hint="cs"/>
            <w:vanish/>
            <w:szCs w:val="20"/>
            <w:shd w:val="clear" w:color="auto" w:fill="FFFF99"/>
            <w:rtl/>
          </w:rPr>
          <w:t>ק"ת תשמ"ט מס' 5201</w:t>
        </w:r>
      </w:hyperlink>
      <w:r w:rsidRPr="00EC45AD">
        <w:rPr>
          <w:rFonts w:hint="cs"/>
          <w:vanish/>
          <w:szCs w:val="20"/>
          <w:shd w:val="clear" w:color="auto" w:fill="FFFF99"/>
          <w:rtl/>
        </w:rPr>
        <w:t xml:space="preserve"> מיום 16.7.1989 עמ</w:t>
      </w:r>
      <w:r w:rsidRPr="00EC45AD">
        <w:rPr>
          <w:vanish/>
          <w:szCs w:val="20"/>
          <w:shd w:val="clear" w:color="auto" w:fill="FFFF99"/>
          <w:rtl/>
        </w:rPr>
        <w:t xml:space="preserve">' 1110 </w:t>
      </w:r>
    </w:p>
    <w:p w14:paraId="470D526F" w14:textId="77777777" w:rsidR="00572599" w:rsidRPr="00EC45AD" w:rsidRDefault="0088481B" w:rsidP="00AC2E0C">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EC45AD">
        <w:rPr>
          <w:rFonts w:hint="cs"/>
          <w:b/>
          <w:bCs/>
          <w:vanish/>
          <w:sz w:val="20"/>
          <w:szCs w:val="20"/>
          <w:shd w:val="clear" w:color="auto" w:fill="FFFF99"/>
          <w:rtl/>
        </w:rPr>
        <w:t>הוספת "אגס אסיאני", "בבקו</w:t>
      </w:r>
      <w:r w:rsidR="00AC2E0C" w:rsidRPr="00EC45AD">
        <w:rPr>
          <w:rFonts w:hint="cs"/>
          <w:b/>
          <w:bCs/>
          <w:vanish/>
          <w:sz w:val="20"/>
          <w:szCs w:val="20"/>
          <w:shd w:val="clear" w:color="auto" w:fill="FFFF99"/>
          <w:rtl/>
        </w:rPr>
        <w:t>, "</w:t>
      </w:r>
      <w:r w:rsidRPr="00EC45AD">
        <w:rPr>
          <w:rFonts w:hint="cs"/>
          <w:b/>
          <w:bCs/>
          <w:vanish/>
          <w:sz w:val="20"/>
          <w:szCs w:val="20"/>
          <w:shd w:val="clear" w:color="auto" w:fill="FFFF99"/>
          <w:rtl/>
        </w:rPr>
        <w:t>בטנה", "גודגדן", "גמבוס", "לוונגאן", "לימקווט</w:t>
      </w:r>
      <w:r w:rsidR="008F0C6A" w:rsidRPr="00EC45AD">
        <w:rPr>
          <w:rFonts w:hint="cs"/>
          <w:b/>
          <w:bCs/>
          <w:vanish/>
          <w:sz w:val="20"/>
          <w:szCs w:val="20"/>
          <w:shd w:val="clear" w:color="auto" w:fill="FFFF99"/>
          <w:rtl/>
        </w:rPr>
        <w:t>"</w:t>
      </w:r>
      <w:r w:rsidRPr="00EC45AD">
        <w:rPr>
          <w:rFonts w:hint="cs"/>
          <w:b/>
          <w:bCs/>
          <w:vanish/>
          <w:sz w:val="20"/>
          <w:szCs w:val="20"/>
          <w:shd w:val="clear" w:color="auto" w:fill="FFFF99"/>
          <w:rtl/>
        </w:rPr>
        <w:t xml:space="preserve">, </w:t>
      </w:r>
      <w:r w:rsidR="008F0C6A" w:rsidRPr="00EC45AD">
        <w:rPr>
          <w:rFonts w:hint="cs"/>
          <w:b/>
          <w:bCs/>
          <w:vanish/>
          <w:sz w:val="20"/>
          <w:szCs w:val="20"/>
          <w:shd w:val="clear" w:color="auto" w:fill="FFFF99"/>
          <w:rtl/>
        </w:rPr>
        <w:t>"</w:t>
      </w:r>
      <w:r w:rsidRPr="00EC45AD">
        <w:rPr>
          <w:rFonts w:hint="cs"/>
          <w:b/>
          <w:bCs/>
          <w:vanish/>
          <w:sz w:val="20"/>
          <w:szCs w:val="20"/>
          <w:shd w:val="clear" w:color="auto" w:fill="FFFF99"/>
          <w:rtl/>
        </w:rPr>
        <w:t>ליצ'י", "נקטרינה", "ספודילה", "ספוטה", "ספונדיאס", "ערמון", "פיתאיה", "פפינו", "פריהיאק", "צבר", "קייואני", "שיזף הודי", "תמרילו"</w:t>
      </w:r>
    </w:p>
    <w:p w14:paraId="65204A0F" w14:textId="77777777" w:rsidR="00C8344A" w:rsidRPr="00EC45AD" w:rsidRDefault="00C8344A" w:rsidP="00C8344A">
      <w:pPr>
        <w:pStyle w:val="P00"/>
        <w:spacing w:before="0"/>
        <w:ind w:left="0" w:right="1134"/>
        <w:rPr>
          <w:rFonts w:hint="cs"/>
          <w:vanish/>
          <w:color w:val="FF0000"/>
          <w:szCs w:val="20"/>
          <w:shd w:val="clear" w:color="auto" w:fill="FFFF99"/>
          <w:rtl/>
        </w:rPr>
      </w:pPr>
    </w:p>
    <w:p w14:paraId="22C60435" w14:textId="77777777" w:rsidR="00C8344A" w:rsidRPr="00EC45AD" w:rsidRDefault="00C8344A" w:rsidP="003C3D82">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 xml:space="preserve">מיום </w:t>
      </w:r>
      <w:r w:rsidR="003C3D82" w:rsidRPr="00EC45AD">
        <w:rPr>
          <w:rFonts w:hint="cs"/>
          <w:vanish/>
          <w:color w:val="FF0000"/>
          <w:szCs w:val="20"/>
          <w:shd w:val="clear" w:color="auto" w:fill="FFFF99"/>
          <w:rtl/>
        </w:rPr>
        <w:t>22</w:t>
      </w:r>
      <w:r w:rsidRPr="00EC45AD">
        <w:rPr>
          <w:rFonts w:hint="cs"/>
          <w:vanish/>
          <w:color w:val="FF0000"/>
          <w:szCs w:val="20"/>
          <w:shd w:val="clear" w:color="auto" w:fill="FFFF99"/>
          <w:rtl/>
        </w:rPr>
        <w:t>.</w:t>
      </w:r>
      <w:r w:rsidR="003C3D82" w:rsidRPr="00EC45AD">
        <w:rPr>
          <w:rFonts w:hint="cs"/>
          <w:vanish/>
          <w:color w:val="FF0000"/>
          <w:szCs w:val="20"/>
          <w:shd w:val="clear" w:color="auto" w:fill="FFFF99"/>
          <w:rtl/>
        </w:rPr>
        <w:t>6</w:t>
      </w:r>
      <w:r w:rsidRPr="00EC45AD">
        <w:rPr>
          <w:rFonts w:hint="cs"/>
          <w:vanish/>
          <w:color w:val="FF0000"/>
          <w:szCs w:val="20"/>
          <w:shd w:val="clear" w:color="auto" w:fill="FFFF99"/>
          <w:rtl/>
        </w:rPr>
        <w:t>.199</w:t>
      </w:r>
      <w:r w:rsidR="003C3D82" w:rsidRPr="00EC45AD">
        <w:rPr>
          <w:rFonts w:hint="cs"/>
          <w:vanish/>
          <w:color w:val="FF0000"/>
          <w:szCs w:val="20"/>
          <w:shd w:val="clear" w:color="auto" w:fill="FFFF99"/>
          <w:rtl/>
        </w:rPr>
        <w:t>5</w:t>
      </w:r>
    </w:p>
    <w:p w14:paraId="219C282B" w14:textId="77777777" w:rsidR="00C8344A" w:rsidRPr="00EC45AD" w:rsidRDefault="00C8344A" w:rsidP="00C8344A">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(מס' 2) תשנ"ה-1995</w:t>
      </w:r>
    </w:p>
    <w:p w14:paraId="7EBDB4F6" w14:textId="77777777" w:rsidR="00C8344A" w:rsidRPr="00EC45AD" w:rsidRDefault="00C8344A" w:rsidP="00C8344A">
      <w:pPr>
        <w:pStyle w:val="P02"/>
        <w:spacing w:before="0"/>
        <w:ind w:left="0" w:right="1134" w:firstLine="0"/>
        <w:rPr>
          <w:rFonts w:hint="cs"/>
          <w:vanish/>
          <w:szCs w:val="20"/>
          <w:shd w:val="clear" w:color="auto" w:fill="FFFF99"/>
          <w:rtl/>
        </w:rPr>
      </w:pPr>
      <w:hyperlink r:id="rId347" w:history="1">
        <w:r w:rsidRPr="00EC45AD">
          <w:rPr>
            <w:rStyle w:val="Hyperlink"/>
            <w:rFonts w:hint="cs"/>
            <w:vanish/>
            <w:szCs w:val="20"/>
            <w:shd w:val="clear" w:color="auto" w:fill="FFFF99"/>
            <w:rtl/>
          </w:rPr>
          <w:t>ק"ת תשנ"ב מס' 5686</w:t>
        </w:r>
      </w:hyperlink>
      <w:r w:rsidRPr="00EC45AD">
        <w:rPr>
          <w:rFonts w:hint="cs"/>
          <w:vanish/>
          <w:szCs w:val="20"/>
          <w:shd w:val="clear" w:color="auto" w:fill="FFFF99"/>
          <w:rtl/>
        </w:rPr>
        <w:t xml:space="preserve"> מיום 22.6.1995 עמ' 1546 </w:t>
      </w:r>
    </w:p>
    <w:p w14:paraId="4ED43C2D" w14:textId="77777777" w:rsidR="00C8344A" w:rsidRPr="0049669F" w:rsidRDefault="00C8344A" w:rsidP="0049669F">
      <w:pPr>
        <w:pStyle w:val="P02"/>
        <w:spacing w:before="0"/>
        <w:ind w:left="0" w:right="1134" w:firstLine="0"/>
        <w:rPr>
          <w:rFonts w:hint="cs"/>
          <w:b/>
          <w:bCs/>
          <w:sz w:val="2"/>
          <w:szCs w:val="2"/>
          <w:rtl/>
        </w:rPr>
      </w:pPr>
      <w:r w:rsidRPr="00EC45AD">
        <w:rPr>
          <w:rFonts w:hint="cs"/>
          <w:b/>
          <w:bCs/>
          <w:vanish/>
          <w:szCs w:val="20"/>
          <w:shd w:val="clear" w:color="auto" w:fill="FFFF99"/>
          <w:rtl/>
        </w:rPr>
        <w:t>הוספת "אסנה", "דמדמניות", "חזרזר", "פטל"</w:t>
      </w:r>
      <w:bookmarkEnd w:id="118"/>
    </w:p>
    <w:p w14:paraId="3F155919" w14:textId="77777777" w:rsidR="009662CD" w:rsidRPr="003449B0" w:rsidRDefault="009662CD" w:rsidP="003449B0">
      <w:pPr>
        <w:pStyle w:val="P00"/>
        <w:spacing w:before="72"/>
        <w:ind w:left="0" w:right="1134"/>
        <w:rPr>
          <w:rStyle w:val="default"/>
          <w:rFonts w:cs="FrankRuehl"/>
          <w:rtl/>
        </w:rPr>
      </w:pPr>
    </w:p>
    <w:p w14:paraId="3107EA40" w14:textId="77777777" w:rsidR="009662CD" w:rsidRPr="0015583B" w:rsidRDefault="009662CD">
      <w:pPr>
        <w:pStyle w:val="medium2-header"/>
        <w:keepLines w:val="0"/>
        <w:spacing w:before="72"/>
        <w:ind w:left="0" w:right="1134"/>
        <w:rPr>
          <w:noProof/>
          <w:sz w:val="26"/>
          <w:szCs w:val="26"/>
          <w:rtl/>
        </w:rPr>
      </w:pPr>
      <w:bookmarkStart w:id="119" w:name="med9"/>
      <w:bookmarkEnd w:id="119"/>
      <w:r w:rsidRPr="0015583B">
        <w:rPr>
          <w:noProof/>
          <w:sz w:val="26"/>
          <w:szCs w:val="26"/>
          <w:lang w:val="he-IL"/>
        </w:rPr>
        <w:pict w14:anchorId="7F8A905C">
          <v:rect id="_x0000_s2189" style="position:absolute;left:0;text-align:left;margin-left:464.5pt;margin-top:8.05pt;width:75.05pt;height:20.8pt;z-index:251677696" o:allowincell="f" filled="f" stroked="f" strokecolor="lime" strokeweight=".25pt">
            <v:textbox inset="0,0,0,0">
              <w:txbxContent>
                <w:p w14:paraId="6078E986" w14:textId="77777777" w:rsidR="000F06EF" w:rsidRDefault="000F06EF">
                  <w:pPr>
                    <w:pStyle w:val="a3"/>
                    <w:widowControl/>
                    <w:spacing w:line="160" w:lineRule="exact"/>
                    <w:rPr>
                      <w:rtl/>
                    </w:rPr>
                  </w:pPr>
                  <w:r>
                    <w:rPr>
                      <w:rtl/>
                    </w:rPr>
                    <w:t>ת</w:t>
                  </w:r>
                  <w:r>
                    <w:rPr>
                      <w:rFonts w:hint="cs"/>
                      <w:rtl/>
                    </w:rPr>
                    <w:t xml:space="preserve">ק' (מס' 3) </w:t>
                  </w:r>
                </w:p>
                <w:p w14:paraId="19A3B697"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שנ"ח-1998</w:t>
                  </w:r>
                </w:p>
              </w:txbxContent>
            </v:textbox>
            <w10:anchorlock/>
          </v:rect>
        </w:pict>
      </w:r>
      <w:r w:rsidRPr="0015583B">
        <w:rPr>
          <w:noProof/>
          <w:sz w:val="26"/>
          <w:szCs w:val="26"/>
          <w:rtl/>
        </w:rPr>
        <w:t>ת</w:t>
      </w:r>
      <w:r w:rsidRPr="0015583B">
        <w:rPr>
          <w:rFonts w:hint="cs"/>
          <w:noProof/>
          <w:sz w:val="26"/>
          <w:szCs w:val="26"/>
          <w:rtl/>
        </w:rPr>
        <w:t>וספת שלישית</w:t>
      </w:r>
    </w:p>
    <w:p w14:paraId="17B26EBF" w14:textId="77777777" w:rsidR="009662CD" w:rsidRPr="0015583B" w:rsidRDefault="009662CD">
      <w:pPr>
        <w:pStyle w:val="medium-header"/>
        <w:keepNext w:val="0"/>
        <w:keepLines w:val="0"/>
        <w:ind w:left="0" w:right="1134"/>
        <w:rPr>
          <w:sz w:val="24"/>
          <w:szCs w:val="24"/>
          <w:rtl/>
        </w:rPr>
      </w:pPr>
      <w:r w:rsidRPr="0015583B">
        <w:rPr>
          <w:sz w:val="24"/>
          <w:szCs w:val="24"/>
          <w:rtl/>
        </w:rPr>
        <w:t>(</w:t>
      </w:r>
      <w:r w:rsidRPr="0015583B">
        <w:rPr>
          <w:rFonts w:hint="cs"/>
          <w:sz w:val="24"/>
          <w:szCs w:val="24"/>
          <w:rtl/>
        </w:rPr>
        <w:t>תקנה 23(ב))</w:t>
      </w:r>
    </w:p>
    <w:p w14:paraId="334F5288" w14:textId="77777777" w:rsidR="0015583B" w:rsidRDefault="0015583B" w:rsidP="0015583B">
      <w:pPr>
        <w:pStyle w:val="P05"/>
        <w:spacing w:before="72"/>
        <w:ind w:left="2381" w:right="1134"/>
        <w:rPr>
          <w:rStyle w:val="default"/>
          <w:rFonts w:cs="FrankRuehl" w:hint="cs"/>
          <w:rtl/>
        </w:rPr>
      </w:pPr>
    </w:p>
    <w:p w14:paraId="051DE747" w14:textId="77777777" w:rsidR="0015583B" w:rsidRDefault="0015583B" w:rsidP="0015583B">
      <w:pPr>
        <w:pStyle w:val="P05"/>
        <w:spacing w:before="72"/>
        <w:ind w:left="2381" w:right="1134"/>
        <w:rPr>
          <w:rStyle w:val="default"/>
          <w:rFonts w:cs="FrankRuehl"/>
          <w:rtl/>
        </w:rPr>
        <w:sectPr w:rsidR="0015583B" w:rsidSect="000F06EF">
          <w:type w:val="continuous"/>
          <w:pgSz w:w="11906" w:h="16838"/>
          <w:pgMar w:top="1200" w:right="2267" w:bottom="400" w:left="567" w:header="709" w:footer="709" w:gutter="0"/>
          <w:pgNumType w:start="1"/>
          <w:cols w:space="709"/>
          <w:bidi/>
          <w:docGrid w:linePitch="224"/>
        </w:sectPr>
      </w:pPr>
    </w:p>
    <w:p w14:paraId="673E4749" w14:textId="77777777" w:rsidR="009662CD" w:rsidRDefault="009662CD" w:rsidP="0015583B">
      <w:pPr>
        <w:pStyle w:val="P05"/>
        <w:spacing w:before="72"/>
        <w:ind w:left="2381" w:right="1134"/>
        <w:rPr>
          <w:rStyle w:val="default"/>
          <w:rFonts w:cs="FrankRuehl" w:hint="cs"/>
          <w:rtl/>
        </w:rPr>
      </w:pPr>
      <w:r>
        <w:rPr>
          <w:rStyle w:val="default"/>
          <w:rFonts w:cs="FrankRuehl"/>
          <w:rtl/>
        </w:rPr>
        <w:t>ב</w:t>
      </w:r>
      <w:r>
        <w:rPr>
          <w:rStyle w:val="default"/>
          <w:rFonts w:cs="FrankRuehl" w:hint="cs"/>
          <w:rtl/>
        </w:rPr>
        <w:t>נק הדואר</w:t>
      </w:r>
    </w:p>
    <w:p w14:paraId="5B41BA12" w14:textId="77777777" w:rsidR="009662CD" w:rsidRDefault="009662CD" w:rsidP="0015583B">
      <w:pPr>
        <w:pStyle w:val="P05"/>
        <w:spacing w:before="72"/>
        <w:ind w:left="2381" w:right="1134"/>
        <w:rPr>
          <w:rStyle w:val="default"/>
          <w:rFonts w:cs="FrankRuehl" w:hint="cs"/>
          <w:rtl/>
        </w:rPr>
      </w:pPr>
      <w:r>
        <w:rPr>
          <w:rStyle w:val="default"/>
          <w:rFonts w:cs="FrankRuehl"/>
          <w:rtl/>
        </w:rPr>
        <w:t>ב</w:t>
      </w:r>
      <w:r>
        <w:rPr>
          <w:rStyle w:val="default"/>
          <w:rFonts w:cs="FrankRuehl" w:hint="cs"/>
          <w:rtl/>
        </w:rPr>
        <w:t>נק לאומי לישראל בע"מ</w:t>
      </w:r>
    </w:p>
    <w:p w14:paraId="038C3CBA" w14:textId="77777777" w:rsidR="009662CD" w:rsidRDefault="009662CD" w:rsidP="0015583B">
      <w:pPr>
        <w:pStyle w:val="P05"/>
        <w:spacing w:before="72"/>
        <w:ind w:left="2381" w:right="1134"/>
        <w:rPr>
          <w:rStyle w:val="default"/>
          <w:rFonts w:cs="FrankRuehl" w:hint="cs"/>
          <w:rtl/>
        </w:rPr>
      </w:pPr>
      <w:r>
        <w:rPr>
          <w:rStyle w:val="default"/>
          <w:rFonts w:cs="FrankRuehl"/>
          <w:rtl/>
        </w:rPr>
        <w:t>ב</w:t>
      </w:r>
      <w:r>
        <w:rPr>
          <w:rStyle w:val="default"/>
          <w:rFonts w:cs="FrankRuehl" w:hint="cs"/>
          <w:rtl/>
        </w:rPr>
        <w:t>נק איגוד לישראל בע"מ</w:t>
      </w:r>
    </w:p>
    <w:p w14:paraId="36026C89" w14:textId="77777777" w:rsidR="009662CD" w:rsidRDefault="009662CD" w:rsidP="0015583B">
      <w:pPr>
        <w:pStyle w:val="P05"/>
        <w:spacing w:before="72"/>
        <w:ind w:left="2381" w:right="1134"/>
        <w:rPr>
          <w:rStyle w:val="default"/>
          <w:rFonts w:cs="FrankRuehl" w:hint="cs"/>
          <w:rtl/>
        </w:rPr>
      </w:pPr>
      <w:r>
        <w:rPr>
          <w:rStyle w:val="default"/>
          <w:rFonts w:cs="FrankRuehl"/>
          <w:rtl/>
        </w:rPr>
        <w:t>ב</w:t>
      </w:r>
      <w:r>
        <w:rPr>
          <w:rStyle w:val="default"/>
          <w:rFonts w:cs="FrankRuehl" w:hint="cs"/>
          <w:rtl/>
        </w:rPr>
        <w:t>נק קופת עם לישראל בע"מ</w:t>
      </w:r>
    </w:p>
    <w:p w14:paraId="160A89C1" w14:textId="77777777" w:rsidR="009662CD" w:rsidRDefault="009662CD" w:rsidP="0015583B">
      <w:pPr>
        <w:pStyle w:val="P05"/>
        <w:spacing w:before="72"/>
        <w:ind w:left="2381" w:right="1134"/>
        <w:rPr>
          <w:rStyle w:val="default"/>
          <w:rFonts w:cs="FrankRuehl" w:hint="cs"/>
          <w:rtl/>
        </w:rPr>
      </w:pPr>
      <w:r>
        <w:rPr>
          <w:rStyle w:val="default"/>
          <w:rFonts w:cs="FrankRuehl"/>
          <w:rtl/>
        </w:rPr>
        <w:t>ב</w:t>
      </w:r>
      <w:r>
        <w:rPr>
          <w:rStyle w:val="default"/>
          <w:rFonts w:cs="FrankRuehl" w:hint="cs"/>
          <w:rtl/>
        </w:rPr>
        <w:t>נק הפועלים בע"מ</w:t>
      </w:r>
    </w:p>
    <w:p w14:paraId="2D537D9E" w14:textId="77777777" w:rsidR="009662CD" w:rsidRDefault="009662CD" w:rsidP="0015583B">
      <w:pPr>
        <w:pStyle w:val="P05"/>
        <w:spacing w:before="72"/>
        <w:ind w:left="2381" w:right="1134"/>
        <w:rPr>
          <w:rStyle w:val="default"/>
          <w:rFonts w:cs="FrankRuehl" w:hint="cs"/>
          <w:rtl/>
        </w:rPr>
      </w:pPr>
      <w:r>
        <w:rPr>
          <w:rStyle w:val="default"/>
          <w:rFonts w:cs="FrankRuehl"/>
          <w:rtl/>
        </w:rPr>
        <w:t>ב</w:t>
      </w:r>
      <w:r>
        <w:rPr>
          <w:rStyle w:val="default"/>
          <w:rFonts w:cs="FrankRuehl" w:hint="cs"/>
          <w:rtl/>
        </w:rPr>
        <w:t>נק אמריקאי ישראלי בע"מ</w:t>
      </w:r>
    </w:p>
    <w:p w14:paraId="7706DB54" w14:textId="77777777" w:rsidR="009662CD" w:rsidRDefault="009662CD" w:rsidP="0015583B">
      <w:pPr>
        <w:pStyle w:val="P05"/>
        <w:spacing w:before="72"/>
        <w:ind w:left="2381" w:right="1134"/>
        <w:rPr>
          <w:rStyle w:val="default"/>
          <w:rFonts w:cs="FrankRuehl" w:hint="cs"/>
          <w:rtl/>
        </w:rPr>
      </w:pPr>
      <w:r>
        <w:rPr>
          <w:rStyle w:val="default"/>
          <w:rFonts w:cs="FrankRuehl"/>
          <w:rtl/>
        </w:rPr>
        <w:t>ב</w:t>
      </w:r>
      <w:r>
        <w:rPr>
          <w:rStyle w:val="default"/>
          <w:rFonts w:cs="FrankRuehl" w:hint="cs"/>
          <w:rtl/>
        </w:rPr>
        <w:t>נק דיסקונט לישראל בע"מ</w:t>
      </w:r>
    </w:p>
    <w:p w14:paraId="5D1929EA" w14:textId="77777777" w:rsidR="009662CD" w:rsidRDefault="009662CD" w:rsidP="0015583B">
      <w:pPr>
        <w:pStyle w:val="P05"/>
        <w:spacing w:before="72"/>
        <w:ind w:left="2381" w:right="1134"/>
        <w:rPr>
          <w:rStyle w:val="default"/>
          <w:rFonts w:cs="FrankRuehl" w:hint="cs"/>
          <w:rtl/>
        </w:rPr>
      </w:pPr>
      <w:r>
        <w:rPr>
          <w:rStyle w:val="default"/>
          <w:rFonts w:cs="FrankRuehl"/>
          <w:rtl/>
        </w:rPr>
        <w:t>ב</w:t>
      </w:r>
      <w:r>
        <w:rPr>
          <w:rStyle w:val="default"/>
          <w:rFonts w:cs="FrankRuehl" w:hint="cs"/>
          <w:rtl/>
        </w:rPr>
        <w:t>נק קונטיננטל לישראל בע"מ</w:t>
      </w:r>
      <w:r w:rsidR="0015583B">
        <w:rPr>
          <w:rStyle w:val="default"/>
          <w:rFonts w:cs="FrankRuehl" w:hint="cs"/>
          <w:rtl/>
        </w:rPr>
        <w:t xml:space="preserve"> </w:t>
      </w:r>
      <w:r>
        <w:rPr>
          <w:rStyle w:val="default"/>
          <w:rFonts w:cs="FrankRuehl"/>
          <w:rtl/>
        </w:rPr>
        <w:t>ב</w:t>
      </w:r>
      <w:r>
        <w:rPr>
          <w:rStyle w:val="default"/>
          <w:rFonts w:cs="FrankRuehl" w:hint="cs"/>
          <w:rtl/>
        </w:rPr>
        <w:t>ע"מ</w:t>
      </w:r>
    </w:p>
    <w:p w14:paraId="2969CE5A" w14:textId="77777777" w:rsidR="0015583B" w:rsidRDefault="0015583B" w:rsidP="0015583B">
      <w:pPr>
        <w:pStyle w:val="P05"/>
        <w:spacing w:before="72"/>
        <w:ind w:left="2381" w:right="1134"/>
        <w:rPr>
          <w:rStyle w:val="default"/>
          <w:rFonts w:cs="FrankRuehl" w:hint="cs"/>
          <w:rtl/>
        </w:rPr>
      </w:pPr>
      <w:r>
        <w:rPr>
          <w:rStyle w:val="default"/>
          <w:rFonts w:cs="FrankRuehl"/>
          <w:rtl/>
        </w:rPr>
        <w:t>ב</w:t>
      </w:r>
      <w:r>
        <w:rPr>
          <w:rStyle w:val="default"/>
          <w:rFonts w:cs="FrankRuehl" w:hint="cs"/>
          <w:rtl/>
        </w:rPr>
        <w:t>נק ברקליס-דיסקונט בע"מ</w:t>
      </w:r>
    </w:p>
    <w:p w14:paraId="5B1E0C17" w14:textId="77777777" w:rsidR="0015583B" w:rsidRDefault="0015583B" w:rsidP="0015583B">
      <w:pPr>
        <w:pStyle w:val="P05"/>
        <w:spacing w:before="72"/>
        <w:ind w:left="2381" w:right="1134"/>
        <w:rPr>
          <w:rStyle w:val="default"/>
          <w:rFonts w:cs="FrankRuehl" w:hint="cs"/>
          <w:rtl/>
        </w:rPr>
      </w:pPr>
      <w:r>
        <w:rPr>
          <w:rStyle w:val="default"/>
          <w:rFonts w:cs="FrankRuehl"/>
          <w:rtl/>
        </w:rPr>
        <w:t>ב</w:t>
      </w:r>
      <w:r>
        <w:rPr>
          <w:rStyle w:val="default"/>
          <w:rFonts w:cs="FrankRuehl" w:hint="cs"/>
          <w:rtl/>
        </w:rPr>
        <w:t>נק מרכנתיל לישראל בע"מ</w:t>
      </w:r>
    </w:p>
    <w:p w14:paraId="2AC2AD71" w14:textId="77777777" w:rsidR="0015583B" w:rsidRDefault="0015583B" w:rsidP="0015583B">
      <w:pPr>
        <w:pStyle w:val="P05"/>
        <w:spacing w:before="72"/>
        <w:ind w:left="2381" w:right="1134"/>
        <w:rPr>
          <w:rStyle w:val="default"/>
          <w:rFonts w:cs="FrankRuehl" w:hint="cs"/>
          <w:rtl/>
        </w:rPr>
      </w:pPr>
      <w:r>
        <w:rPr>
          <w:rStyle w:val="default"/>
          <w:rFonts w:cs="FrankRuehl"/>
          <w:rtl/>
        </w:rPr>
        <w:t>ב</w:t>
      </w:r>
      <w:r>
        <w:rPr>
          <w:rStyle w:val="default"/>
          <w:rFonts w:cs="FrankRuehl" w:hint="cs"/>
          <w:rtl/>
        </w:rPr>
        <w:t>נק המזרחי המאוחד בע"מ</w:t>
      </w:r>
    </w:p>
    <w:p w14:paraId="09848EC9" w14:textId="77777777" w:rsidR="0015583B" w:rsidRDefault="0015583B" w:rsidP="0015583B">
      <w:pPr>
        <w:pStyle w:val="P05"/>
        <w:spacing w:before="72"/>
        <w:ind w:left="2381" w:right="1134"/>
        <w:rPr>
          <w:rStyle w:val="default"/>
          <w:rFonts w:cs="FrankRuehl" w:hint="cs"/>
          <w:rtl/>
        </w:rPr>
      </w:pPr>
      <w:r>
        <w:rPr>
          <w:rStyle w:val="default"/>
          <w:rFonts w:cs="FrankRuehl"/>
          <w:rtl/>
        </w:rPr>
        <w:t>ה</w:t>
      </w:r>
      <w:r>
        <w:rPr>
          <w:rStyle w:val="default"/>
          <w:rFonts w:cs="FrankRuehl" w:hint="cs"/>
          <w:rtl/>
        </w:rPr>
        <w:t>בנק הבינלאומי הראשון בע"מ</w:t>
      </w:r>
    </w:p>
    <w:p w14:paraId="3D667A7B" w14:textId="77777777" w:rsidR="0015583B" w:rsidRDefault="0015583B" w:rsidP="0015583B">
      <w:pPr>
        <w:pStyle w:val="P05"/>
        <w:spacing w:before="72"/>
        <w:ind w:left="2381" w:right="1134"/>
        <w:rPr>
          <w:rStyle w:val="default"/>
          <w:rFonts w:cs="FrankRuehl" w:hint="cs"/>
          <w:rtl/>
        </w:rPr>
      </w:pPr>
      <w:r>
        <w:rPr>
          <w:rStyle w:val="default"/>
          <w:rFonts w:cs="FrankRuehl"/>
          <w:rtl/>
        </w:rPr>
        <w:t>ב</w:t>
      </w:r>
      <w:r>
        <w:rPr>
          <w:rStyle w:val="default"/>
          <w:rFonts w:cs="FrankRuehl" w:hint="cs"/>
          <w:rtl/>
        </w:rPr>
        <w:t>נק ישראלי לתעשיה בע"מ</w:t>
      </w:r>
    </w:p>
    <w:p w14:paraId="1F7582C6" w14:textId="77777777" w:rsidR="0015583B" w:rsidRDefault="0015583B" w:rsidP="0015583B">
      <w:pPr>
        <w:pStyle w:val="P05"/>
        <w:spacing w:before="72"/>
        <w:ind w:left="2381" w:right="1134"/>
        <w:rPr>
          <w:rStyle w:val="default"/>
          <w:rFonts w:cs="FrankRuehl" w:hint="cs"/>
          <w:rtl/>
        </w:rPr>
      </w:pPr>
      <w:r>
        <w:rPr>
          <w:rStyle w:val="default"/>
          <w:rFonts w:cs="FrankRuehl"/>
          <w:rtl/>
        </w:rPr>
        <w:t>ב</w:t>
      </w:r>
      <w:r>
        <w:rPr>
          <w:rStyle w:val="default"/>
          <w:rFonts w:cs="FrankRuehl" w:hint="cs"/>
          <w:rtl/>
        </w:rPr>
        <w:t>נק ערבי ישראלי בע"מ</w:t>
      </w:r>
    </w:p>
    <w:p w14:paraId="7A26A158" w14:textId="77777777" w:rsidR="0015583B" w:rsidRDefault="0015583B" w:rsidP="0015583B">
      <w:pPr>
        <w:pStyle w:val="P05"/>
        <w:spacing w:before="72"/>
        <w:ind w:left="2381" w:right="1134"/>
        <w:rPr>
          <w:rStyle w:val="default"/>
          <w:rFonts w:cs="FrankRuehl" w:hint="cs"/>
          <w:rtl/>
        </w:rPr>
      </w:pPr>
      <w:r>
        <w:rPr>
          <w:rStyle w:val="default"/>
          <w:rFonts w:cs="FrankRuehl"/>
          <w:rtl/>
        </w:rPr>
        <w:t>א</w:t>
      </w:r>
      <w:r>
        <w:rPr>
          <w:rStyle w:val="default"/>
          <w:rFonts w:cs="FrankRuehl" w:hint="cs"/>
          <w:rtl/>
        </w:rPr>
        <w:t>וסטרליה אנד ניו</w:t>
      </w:r>
      <w:r>
        <w:rPr>
          <w:rStyle w:val="default"/>
          <w:rFonts w:cs="FrankRuehl"/>
          <w:rtl/>
        </w:rPr>
        <w:t xml:space="preserve"> </w:t>
      </w:r>
      <w:r>
        <w:rPr>
          <w:rStyle w:val="default"/>
          <w:rFonts w:cs="FrankRuehl" w:hint="cs"/>
          <w:rtl/>
        </w:rPr>
        <w:t>זילנד בנקינג גרופ</w:t>
      </w:r>
    </w:p>
    <w:p w14:paraId="3708AEBF" w14:textId="77777777" w:rsidR="0015583B" w:rsidRDefault="0015583B" w:rsidP="0015583B">
      <w:pPr>
        <w:pStyle w:val="P05"/>
        <w:spacing w:before="72"/>
        <w:ind w:left="2381" w:right="1134"/>
        <w:rPr>
          <w:rStyle w:val="default"/>
          <w:rFonts w:cs="FrankRuehl" w:hint="cs"/>
          <w:rtl/>
        </w:rPr>
      </w:pPr>
    </w:p>
    <w:p w14:paraId="63249FF0" w14:textId="77777777" w:rsidR="0015583B" w:rsidRDefault="0015583B" w:rsidP="0015583B">
      <w:pPr>
        <w:pStyle w:val="P05"/>
        <w:spacing w:before="72"/>
        <w:ind w:left="2381" w:right="1134"/>
        <w:rPr>
          <w:rStyle w:val="default"/>
          <w:rFonts w:cs="FrankRuehl" w:hint="cs"/>
          <w:rtl/>
        </w:rPr>
      </w:pPr>
    </w:p>
    <w:p w14:paraId="0F18B021" w14:textId="77777777" w:rsidR="0015583B" w:rsidRDefault="0015583B" w:rsidP="0015583B">
      <w:pPr>
        <w:pStyle w:val="P05"/>
        <w:spacing w:before="72"/>
        <w:ind w:left="2381" w:right="1134"/>
        <w:rPr>
          <w:rStyle w:val="default"/>
          <w:rFonts w:cs="FrankRuehl"/>
          <w:rtl/>
        </w:rPr>
        <w:sectPr w:rsidR="0015583B" w:rsidSect="0015583B">
          <w:type w:val="continuous"/>
          <w:pgSz w:w="11906" w:h="16838"/>
          <w:pgMar w:top="1200" w:right="2267" w:bottom="400" w:left="567" w:header="709" w:footer="709" w:gutter="0"/>
          <w:pgNumType w:start="1"/>
          <w:cols w:num="2" w:space="709"/>
          <w:bidi/>
          <w:docGrid w:linePitch="224"/>
        </w:sectPr>
      </w:pPr>
    </w:p>
    <w:p w14:paraId="412991B8" w14:textId="77777777" w:rsidR="0015583B" w:rsidRDefault="0015583B" w:rsidP="0015583B">
      <w:pPr>
        <w:pStyle w:val="P05"/>
        <w:spacing w:before="72"/>
        <w:ind w:left="2381" w:right="1134"/>
        <w:rPr>
          <w:rStyle w:val="default"/>
          <w:rFonts w:cs="FrankRuehl" w:hint="cs"/>
          <w:rtl/>
        </w:rPr>
      </w:pPr>
    </w:p>
    <w:p w14:paraId="72C80E5E" w14:textId="77777777" w:rsidR="0015583B" w:rsidRDefault="0015583B" w:rsidP="0015583B">
      <w:pPr>
        <w:pStyle w:val="P05"/>
        <w:spacing w:before="72"/>
        <w:ind w:left="2381" w:right="1134"/>
        <w:rPr>
          <w:rStyle w:val="default"/>
          <w:rFonts w:cs="FrankRuehl"/>
          <w:rtl/>
        </w:rPr>
        <w:sectPr w:rsidR="0015583B" w:rsidSect="000F06EF">
          <w:type w:val="continuous"/>
          <w:pgSz w:w="11906" w:h="16838"/>
          <w:pgMar w:top="1200" w:right="2267" w:bottom="400" w:left="567" w:header="709" w:footer="709" w:gutter="0"/>
          <w:pgNumType w:start="1"/>
          <w:cols w:space="709"/>
          <w:bidi/>
          <w:docGrid w:linePitch="224"/>
        </w:sectPr>
      </w:pPr>
    </w:p>
    <w:p w14:paraId="7FDC13C5" w14:textId="77777777" w:rsidR="003449B0" w:rsidRPr="00EC45AD" w:rsidRDefault="003449B0" w:rsidP="003449B0">
      <w:pPr>
        <w:pStyle w:val="P00"/>
        <w:spacing w:before="0"/>
        <w:ind w:left="0" w:right="1134"/>
        <w:rPr>
          <w:rFonts w:hint="cs"/>
          <w:b/>
          <w:bCs/>
          <w:vanish/>
          <w:szCs w:val="20"/>
          <w:shd w:val="clear" w:color="auto" w:fill="FFFF99"/>
          <w:rtl/>
        </w:rPr>
      </w:pPr>
      <w:bookmarkStart w:id="120" w:name="Rov126"/>
      <w:r w:rsidRPr="00EC45AD">
        <w:rPr>
          <w:rFonts w:hint="cs"/>
          <w:vanish/>
          <w:color w:val="FF0000"/>
          <w:szCs w:val="20"/>
          <w:shd w:val="clear" w:color="auto" w:fill="FFFF99"/>
          <w:rtl/>
        </w:rPr>
        <w:t>מיום 30.7.1998</w:t>
      </w:r>
    </w:p>
    <w:p w14:paraId="38EF74DD" w14:textId="77777777" w:rsidR="003449B0" w:rsidRPr="00EC45AD" w:rsidRDefault="003449B0" w:rsidP="003449B0">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(מס' 3) תשנ"ח-1998</w:t>
      </w:r>
    </w:p>
    <w:p w14:paraId="55630558" w14:textId="77777777" w:rsidR="003449B0" w:rsidRPr="00EC45AD" w:rsidRDefault="003449B0" w:rsidP="003449B0">
      <w:pPr>
        <w:pStyle w:val="P05"/>
        <w:spacing w:before="0"/>
        <w:ind w:left="2381" w:right="1134"/>
        <w:rPr>
          <w:rFonts w:hint="cs"/>
          <w:vanish/>
          <w:szCs w:val="20"/>
          <w:shd w:val="clear" w:color="auto" w:fill="FFFF99"/>
          <w:rtl/>
        </w:rPr>
      </w:pPr>
      <w:hyperlink r:id="rId348" w:history="1">
        <w:r w:rsidRPr="00EC45AD">
          <w:rPr>
            <w:rStyle w:val="Hyperlink"/>
            <w:rFonts w:hint="cs"/>
            <w:vanish/>
            <w:szCs w:val="20"/>
            <w:shd w:val="clear" w:color="auto" w:fill="FFFF99"/>
            <w:rtl/>
          </w:rPr>
          <w:t>ק"ת תשנ"ח מס' 5914</w:t>
        </w:r>
      </w:hyperlink>
      <w:r w:rsidRPr="00EC45AD">
        <w:rPr>
          <w:rFonts w:hint="cs"/>
          <w:vanish/>
          <w:szCs w:val="20"/>
          <w:shd w:val="clear" w:color="auto" w:fill="FFFF99"/>
          <w:rtl/>
        </w:rPr>
        <w:t xml:space="preserve"> מיום 30.7.1998 עמ' 1058</w:t>
      </w:r>
    </w:p>
    <w:p w14:paraId="52D0F09C" w14:textId="77777777" w:rsidR="003449B0" w:rsidRPr="0049669F" w:rsidRDefault="003449B0" w:rsidP="003449B0">
      <w:pPr>
        <w:pStyle w:val="P05"/>
        <w:spacing w:before="0"/>
        <w:ind w:left="2381" w:right="1134"/>
        <w:rPr>
          <w:rStyle w:val="default"/>
          <w:rFonts w:cs="FrankRuehl"/>
          <w:b/>
          <w:bCs/>
          <w:sz w:val="2"/>
          <w:szCs w:val="2"/>
          <w:rtl/>
        </w:rPr>
      </w:pPr>
      <w:r w:rsidRPr="00EC45AD">
        <w:rPr>
          <w:rFonts w:hint="cs"/>
          <w:b/>
          <w:bCs/>
          <w:vanish/>
          <w:szCs w:val="20"/>
          <w:shd w:val="clear" w:color="auto" w:fill="FFFF99"/>
          <w:rtl/>
        </w:rPr>
        <w:t>הוספת "אוסטרליה אנד ניו זילנד בנקינג גרופ בע"מ"</w:t>
      </w:r>
      <w:bookmarkEnd w:id="120"/>
    </w:p>
    <w:p w14:paraId="34AB833D" w14:textId="77777777" w:rsidR="003449B0" w:rsidRDefault="003449B0" w:rsidP="003449B0">
      <w:pPr>
        <w:pStyle w:val="P05"/>
        <w:spacing w:before="72"/>
        <w:ind w:left="0" w:right="1134" w:firstLine="0"/>
        <w:rPr>
          <w:rStyle w:val="default"/>
          <w:rFonts w:cs="FrankRuehl" w:hint="cs"/>
          <w:rtl/>
        </w:rPr>
      </w:pPr>
    </w:p>
    <w:p w14:paraId="32D68A96" w14:textId="77777777" w:rsidR="009662CD" w:rsidRDefault="009662CD">
      <w:pPr>
        <w:pStyle w:val="P05"/>
        <w:spacing w:before="72"/>
        <w:ind w:left="2381" w:right="1134"/>
        <w:jc w:val="center"/>
        <w:rPr>
          <w:rStyle w:val="default"/>
          <w:rFonts w:cs="FrankRuehl"/>
          <w:b/>
          <w:bCs/>
          <w:rtl/>
        </w:rPr>
      </w:pPr>
      <w:r>
        <w:rPr>
          <w:lang w:val="he-IL"/>
        </w:rPr>
        <w:pict w14:anchorId="01D11030">
          <v:rect id="_x0000_s2190" style="position:absolute;left:0;text-align:left;margin-left:464.5pt;margin-top:8.05pt;width:75.05pt;height:102.2pt;z-index:251678720" o:allowincell="f" filled="f" stroked="f" strokecolor="lime" strokeweight=".25pt">
            <v:textbox style="mso-next-textbox:#_x0000_s2190" inset="0,0,0,0">
              <w:txbxContent>
                <w:p w14:paraId="7ED8F257" w14:textId="77777777" w:rsidR="000F06EF" w:rsidRDefault="000F06EF">
                  <w:pPr>
                    <w:spacing w:line="160" w:lineRule="exact"/>
                    <w:jc w:val="left"/>
                    <w:rPr>
                      <w:rFonts w:cs="Miriam"/>
                      <w:szCs w:val="18"/>
                      <w:rtl/>
                    </w:rPr>
                  </w:pPr>
                  <w:r>
                    <w:rPr>
                      <w:rFonts w:cs="Miriam"/>
                      <w:szCs w:val="18"/>
                      <w:rtl/>
                    </w:rPr>
                    <w:t>ת</w:t>
                  </w:r>
                  <w:r>
                    <w:rPr>
                      <w:rFonts w:cs="Miriam" w:hint="cs"/>
                      <w:szCs w:val="18"/>
                      <w:rtl/>
                    </w:rPr>
                    <w:t xml:space="preserve">ק' (מס' 2) </w:t>
                  </w:r>
                </w:p>
                <w:p w14:paraId="63D5ED5D"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שנ"ז-1997</w:t>
                  </w:r>
                </w:p>
                <w:p w14:paraId="20FFE912" w14:textId="77777777" w:rsidR="000F06EF" w:rsidRDefault="000F06EF">
                  <w:pPr>
                    <w:spacing w:line="160" w:lineRule="exact"/>
                    <w:jc w:val="left"/>
                    <w:rPr>
                      <w:rFonts w:cs="Miriam"/>
                      <w:szCs w:val="18"/>
                      <w:rtl/>
                    </w:rPr>
                  </w:pPr>
                  <w:r>
                    <w:rPr>
                      <w:rFonts w:cs="Miriam"/>
                      <w:szCs w:val="18"/>
                      <w:rtl/>
                    </w:rPr>
                    <w:t>ת</w:t>
                  </w:r>
                  <w:r>
                    <w:rPr>
                      <w:rFonts w:cs="Miriam" w:hint="cs"/>
                      <w:szCs w:val="18"/>
                      <w:rtl/>
                    </w:rPr>
                    <w:t xml:space="preserve">ק' (מס' 4) </w:t>
                  </w:r>
                </w:p>
                <w:p w14:paraId="149D1AAE"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שנ"ז-1997</w:t>
                  </w:r>
                </w:p>
                <w:p w14:paraId="6A152F18" w14:textId="77777777" w:rsidR="000F06EF" w:rsidRDefault="000F06EF">
                  <w:pPr>
                    <w:spacing w:line="160" w:lineRule="exact"/>
                    <w:jc w:val="left"/>
                    <w:rPr>
                      <w:rFonts w:cs="Miriam"/>
                      <w:szCs w:val="18"/>
                      <w:rtl/>
                    </w:rPr>
                  </w:pPr>
                  <w:r>
                    <w:rPr>
                      <w:rFonts w:cs="Miriam"/>
                      <w:szCs w:val="18"/>
                      <w:rtl/>
                    </w:rPr>
                    <w:t>ת</w:t>
                  </w:r>
                  <w:r>
                    <w:rPr>
                      <w:rFonts w:cs="Miriam" w:hint="cs"/>
                      <w:szCs w:val="18"/>
                      <w:rtl/>
                    </w:rPr>
                    <w:t>ק' תשנ"ח-1998</w:t>
                  </w:r>
                </w:p>
                <w:p w14:paraId="49BC9A2A" w14:textId="77777777" w:rsidR="000F06EF" w:rsidRDefault="000F06EF">
                  <w:pPr>
                    <w:spacing w:line="160" w:lineRule="exact"/>
                    <w:jc w:val="left"/>
                    <w:rPr>
                      <w:rFonts w:cs="Miriam"/>
                      <w:szCs w:val="18"/>
                      <w:rtl/>
                    </w:rPr>
                  </w:pPr>
                  <w:r>
                    <w:rPr>
                      <w:rFonts w:cs="Miriam"/>
                      <w:szCs w:val="18"/>
                      <w:rtl/>
                    </w:rPr>
                    <w:t>ת</w:t>
                  </w:r>
                  <w:r>
                    <w:rPr>
                      <w:rFonts w:cs="Miriam" w:hint="cs"/>
                      <w:szCs w:val="18"/>
                      <w:rtl/>
                    </w:rPr>
                    <w:t xml:space="preserve">ק' (מס' 3) </w:t>
                  </w:r>
                </w:p>
                <w:p w14:paraId="63730D0E"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שנ"ט-1998</w:t>
                  </w:r>
                </w:p>
                <w:p w14:paraId="4FC8BD15" w14:textId="77777777" w:rsidR="000F06EF" w:rsidRDefault="000F06EF">
                  <w:pPr>
                    <w:spacing w:line="160" w:lineRule="exact"/>
                    <w:jc w:val="left"/>
                    <w:rPr>
                      <w:rFonts w:cs="Miriam"/>
                      <w:szCs w:val="18"/>
                      <w:rtl/>
                    </w:rPr>
                  </w:pPr>
                  <w:r>
                    <w:rPr>
                      <w:rFonts w:cs="Miriam"/>
                      <w:szCs w:val="18"/>
                      <w:rtl/>
                    </w:rPr>
                    <w:t>ת</w:t>
                  </w:r>
                  <w:r>
                    <w:rPr>
                      <w:rFonts w:cs="Miriam" w:hint="cs"/>
                      <w:szCs w:val="18"/>
                      <w:rtl/>
                    </w:rPr>
                    <w:t xml:space="preserve">ק' (מס' 4) </w:t>
                  </w:r>
                </w:p>
                <w:p w14:paraId="630AB727" w14:textId="77777777" w:rsidR="000F06EF" w:rsidRDefault="000F06EF">
                  <w:pPr>
                    <w:spacing w:line="160" w:lineRule="exact"/>
                    <w:jc w:val="left"/>
                    <w:rPr>
                      <w:rFonts w:cs="Miriam"/>
                      <w:noProof/>
                      <w:szCs w:val="18"/>
                      <w:rtl/>
                    </w:rPr>
                  </w:pPr>
                  <w:r>
                    <w:rPr>
                      <w:rFonts w:cs="Miriam"/>
                      <w:szCs w:val="18"/>
                      <w:rtl/>
                    </w:rPr>
                    <w:t>ת</w:t>
                  </w:r>
                  <w:r>
                    <w:rPr>
                      <w:rFonts w:cs="Miriam" w:hint="cs"/>
                      <w:szCs w:val="18"/>
                      <w:rtl/>
                    </w:rPr>
                    <w:t>שנ"ט-1999</w:t>
                  </w:r>
                </w:p>
                <w:p w14:paraId="2D213BEB" w14:textId="77777777" w:rsidR="000F06EF" w:rsidRDefault="000F06EF">
                  <w:pPr>
                    <w:spacing w:line="160" w:lineRule="exact"/>
                    <w:jc w:val="left"/>
                    <w:rPr>
                      <w:rFonts w:cs="Miriam"/>
                      <w:szCs w:val="18"/>
                      <w:rtl/>
                    </w:rPr>
                  </w:pPr>
                  <w:r>
                    <w:rPr>
                      <w:rFonts w:cs="Miriam"/>
                      <w:szCs w:val="18"/>
                      <w:rtl/>
                    </w:rPr>
                    <w:t>ת</w:t>
                  </w:r>
                  <w:r>
                    <w:rPr>
                      <w:rFonts w:cs="Miriam" w:hint="cs"/>
                      <w:szCs w:val="18"/>
                      <w:rtl/>
                    </w:rPr>
                    <w:t xml:space="preserve">ק' (מס' 3) </w:t>
                  </w:r>
                </w:p>
                <w:p w14:paraId="6F047DA9" w14:textId="77777777" w:rsidR="000F06EF" w:rsidRDefault="000F06EF" w:rsidP="003449B0">
                  <w:pPr>
                    <w:spacing w:line="160" w:lineRule="exact"/>
                    <w:jc w:val="left"/>
                    <w:rPr>
                      <w:rFonts w:cs="Miriam" w:hint="cs"/>
                      <w:szCs w:val="18"/>
                      <w:rtl/>
                    </w:rPr>
                  </w:pPr>
                  <w:r>
                    <w:rPr>
                      <w:rFonts w:cs="Miriam"/>
                      <w:szCs w:val="18"/>
                      <w:rtl/>
                    </w:rPr>
                    <w:t>ת</w:t>
                  </w:r>
                  <w:r>
                    <w:rPr>
                      <w:rFonts w:cs="Miriam" w:hint="cs"/>
                      <w:szCs w:val="18"/>
                      <w:rtl/>
                    </w:rPr>
                    <w:t>ש"ס-2000</w:t>
                  </w:r>
                </w:p>
                <w:p w14:paraId="1A55ADB0" w14:textId="77777777" w:rsidR="000F06EF" w:rsidRDefault="000F06EF">
                  <w:pPr>
                    <w:spacing w:line="160" w:lineRule="exact"/>
                    <w:jc w:val="left"/>
                    <w:rPr>
                      <w:rFonts w:cs="Miriam"/>
                      <w:noProof/>
                      <w:szCs w:val="18"/>
                      <w:rtl/>
                    </w:rPr>
                  </w:pPr>
                  <w:r>
                    <w:rPr>
                      <w:rFonts w:cs="Miriam" w:hint="cs"/>
                      <w:szCs w:val="18"/>
                      <w:rtl/>
                    </w:rPr>
                    <w:t>תק' תשס"ג-2003</w:t>
                  </w:r>
                </w:p>
              </w:txbxContent>
            </v:textbox>
            <w10:anchorlock/>
          </v:rect>
        </w:pict>
      </w:r>
      <w:r>
        <w:rPr>
          <w:rStyle w:val="default"/>
          <w:rFonts w:cs="FrankRuehl"/>
          <w:b/>
          <w:bCs/>
          <w:rtl/>
        </w:rPr>
        <w:t>ת</w:t>
      </w:r>
      <w:r>
        <w:rPr>
          <w:rStyle w:val="default"/>
          <w:rFonts w:cs="FrankRuehl" w:hint="cs"/>
          <w:b/>
          <w:bCs/>
          <w:rtl/>
        </w:rPr>
        <w:t>וספת רביעית</w:t>
      </w:r>
    </w:p>
    <w:p w14:paraId="6B8F64A5" w14:textId="77777777" w:rsidR="009662CD" w:rsidRPr="0015583B" w:rsidRDefault="009662CD">
      <w:pPr>
        <w:pStyle w:val="medium-header"/>
        <w:keepNext w:val="0"/>
        <w:keepLines w:val="0"/>
        <w:ind w:left="0" w:right="1134"/>
        <w:rPr>
          <w:sz w:val="24"/>
          <w:szCs w:val="24"/>
          <w:rtl/>
        </w:rPr>
      </w:pPr>
      <w:r w:rsidRPr="0015583B">
        <w:rPr>
          <w:sz w:val="24"/>
          <w:szCs w:val="24"/>
          <w:rtl/>
        </w:rPr>
        <w:t>(</w:t>
      </w:r>
      <w:r w:rsidRPr="0015583B">
        <w:rPr>
          <w:rFonts w:hint="cs"/>
          <w:sz w:val="24"/>
          <w:szCs w:val="24"/>
          <w:rtl/>
        </w:rPr>
        <w:t>תקנה 1)</w:t>
      </w:r>
    </w:p>
    <w:p w14:paraId="77150B12" w14:textId="77777777" w:rsidR="009662CD" w:rsidRDefault="009662CD">
      <w:pPr>
        <w:pStyle w:val="medium-header"/>
        <w:keepNext w:val="0"/>
        <w:keepLines w:val="0"/>
        <w:tabs>
          <w:tab w:val="clear" w:pos="2835"/>
          <w:tab w:val="left" w:pos="2976"/>
        </w:tabs>
        <w:ind w:left="0" w:right="1134"/>
        <w:jc w:val="both"/>
        <w:rPr>
          <w:rtl/>
        </w:rPr>
      </w:pPr>
      <w:r>
        <w:rPr>
          <w:rtl/>
        </w:rPr>
        <w:t>א</w:t>
      </w:r>
      <w:r>
        <w:rPr>
          <w:rFonts w:hint="cs"/>
          <w:rtl/>
        </w:rPr>
        <w:t>ופל פרונטרה</w:t>
      </w:r>
      <w:r>
        <w:rPr>
          <w:rtl/>
        </w:rPr>
        <w:tab/>
      </w:r>
      <w:r>
        <w:rPr>
          <w:rtl/>
        </w:rPr>
        <w:tab/>
      </w:r>
      <w:r>
        <w:rPr>
          <w:rtl/>
        </w:rPr>
        <w:tab/>
      </w:r>
      <w:r>
        <w:rPr>
          <w:rtl/>
        </w:rPr>
        <w:tab/>
      </w:r>
      <w:r>
        <w:rPr>
          <w:rFonts w:hint="cs"/>
          <w:rtl/>
        </w:rPr>
        <w:t>טויוטה פריויה</w:t>
      </w:r>
    </w:p>
    <w:p w14:paraId="7D569890" w14:textId="77777777" w:rsidR="009662CD" w:rsidRDefault="009662CD">
      <w:pPr>
        <w:pStyle w:val="medium-header"/>
        <w:keepNext w:val="0"/>
        <w:keepLines w:val="0"/>
        <w:tabs>
          <w:tab w:val="clear" w:pos="2835"/>
          <w:tab w:val="left" w:pos="2976"/>
        </w:tabs>
        <w:ind w:left="0" w:right="1134"/>
        <w:jc w:val="both"/>
        <w:rPr>
          <w:rtl/>
        </w:rPr>
      </w:pPr>
      <w:r>
        <w:rPr>
          <w:rtl/>
        </w:rPr>
        <w:t>ט</w:t>
      </w:r>
      <w:r>
        <w:rPr>
          <w:rFonts w:hint="cs"/>
          <w:rtl/>
        </w:rPr>
        <w:t>ויוטה פור-ראנ</w:t>
      </w:r>
      <w:r>
        <w:rPr>
          <w:rtl/>
        </w:rPr>
        <w:t>ר</w:t>
      </w:r>
      <w:r>
        <w:rPr>
          <w:rtl/>
        </w:rPr>
        <w:tab/>
      </w:r>
      <w:r>
        <w:rPr>
          <w:rtl/>
        </w:rPr>
        <w:tab/>
      </w:r>
      <w:r>
        <w:rPr>
          <w:rtl/>
        </w:rPr>
        <w:tab/>
      </w:r>
      <w:r>
        <w:rPr>
          <w:rtl/>
        </w:rPr>
        <w:tab/>
      </w:r>
      <w:r>
        <w:rPr>
          <w:rFonts w:hint="cs"/>
          <w:rtl/>
        </w:rPr>
        <w:t>מיצובישי ספייס גיר</w:t>
      </w:r>
    </w:p>
    <w:p w14:paraId="7E27C338" w14:textId="77777777" w:rsidR="009662CD" w:rsidRDefault="009662CD">
      <w:pPr>
        <w:pStyle w:val="medium-header"/>
        <w:keepNext w:val="0"/>
        <w:keepLines w:val="0"/>
        <w:tabs>
          <w:tab w:val="clear" w:pos="2835"/>
          <w:tab w:val="left" w:pos="2976"/>
        </w:tabs>
        <w:ind w:left="0" w:right="1134"/>
        <w:jc w:val="both"/>
        <w:rPr>
          <w:rtl/>
        </w:rPr>
      </w:pPr>
      <w:r>
        <w:rPr>
          <w:rtl/>
        </w:rPr>
        <w:t>ס</w:t>
      </w:r>
      <w:r>
        <w:rPr>
          <w:rFonts w:hint="cs"/>
          <w:rtl/>
        </w:rPr>
        <w:t>אניאנג מוסו</w:t>
      </w:r>
      <w:r>
        <w:rPr>
          <w:rtl/>
        </w:rPr>
        <w:tab/>
      </w:r>
      <w:r>
        <w:rPr>
          <w:rtl/>
        </w:rPr>
        <w:tab/>
      </w:r>
      <w:r>
        <w:rPr>
          <w:rtl/>
        </w:rPr>
        <w:tab/>
      </w:r>
      <w:r>
        <w:rPr>
          <w:rtl/>
        </w:rPr>
        <w:tab/>
      </w:r>
      <w:r>
        <w:t>GMC</w:t>
      </w:r>
      <w:r>
        <w:rPr>
          <w:rtl/>
        </w:rPr>
        <w:t xml:space="preserve"> </w:t>
      </w:r>
      <w:r>
        <w:rPr>
          <w:rFonts w:hint="cs"/>
          <w:rtl/>
        </w:rPr>
        <w:t>יוקון</w:t>
      </w:r>
    </w:p>
    <w:p w14:paraId="567945BC" w14:textId="77777777" w:rsidR="009662CD" w:rsidRDefault="009662CD">
      <w:pPr>
        <w:pStyle w:val="medium-header"/>
        <w:keepNext w:val="0"/>
        <w:keepLines w:val="0"/>
        <w:tabs>
          <w:tab w:val="clear" w:pos="2835"/>
          <w:tab w:val="left" w:pos="2976"/>
        </w:tabs>
        <w:ind w:left="0" w:right="1134"/>
        <w:jc w:val="both"/>
        <w:rPr>
          <w:rtl/>
        </w:rPr>
      </w:pPr>
      <w:r>
        <w:rPr>
          <w:rtl/>
        </w:rPr>
        <w:t>ד</w:t>
      </w:r>
      <w:r>
        <w:rPr>
          <w:rFonts w:hint="cs"/>
          <w:rtl/>
        </w:rPr>
        <w:t>ייהו מוסו</w:t>
      </w:r>
      <w:r>
        <w:rPr>
          <w:rtl/>
        </w:rPr>
        <w:tab/>
      </w:r>
      <w:r>
        <w:rPr>
          <w:rtl/>
        </w:rPr>
        <w:tab/>
      </w:r>
      <w:r>
        <w:rPr>
          <w:rtl/>
        </w:rPr>
        <w:tab/>
      </w:r>
      <w:r>
        <w:rPr>
          <w:rtl/>
        </w:rPr>
        <w:tab/>
      </w:r>
      <w:r>
        <w:rPr>
          <w:rtl/>
        </w:rPr>
        <w:tab/>
      </w:r>
      <w:r>
        <w:t>GMC</w:t>
      </w:r>
      <w:r>
        <w:rPr>
          <w:rtl/>
        </w:rPr>
        <w:t xml:space="preserve"> </w:t>
      </w:r>
      <w:r>
        <w:rPr>
          <w:rFonts w:hint="cs"/>
          <w:rtl/>
        </w:rPr>
        <w:t>ספארי</w:t>
      </w:r>
    </w:p>
    <w:p w14:paraId="05752A06" w14:textId="77777777" w:rsidR="009662CD" w:rsidRDefault="009662CD">
      <w:pPr>
        <w:pStyle w:val="medium-header"/>
        <w:keepNext w:val="0"/>
        <w:keepLines w:val="0"/>
        <w:tabs>
          <w:tab w:val="clear" w:pos="2835"/>
          <w:tab w:val="left" w:pos="2976"/>
        </w:tabs>
        <w:ind w:left="0" w:right="1134"/>
        <w:jc w:val="both"/>
        <w:rPr>
          <w:rtl/>
        </w:rPr>
      </w:pPr>
      <w:r>
        <w:rPr>
          <w:rtl/>
        </w:rPr>
        <w:t>מ</w:t>
      </w:r>
      <w:r>
        <w:rPr>
          <w:rFonts w:hint="cs"/>
          <w:rtl/>
        </w:rPr>
        <w:t>יצובישי פגארו</w:t>
      </w:r>
      <w:r>
        <w:rPr>
          <w:rtl/>
        </w:rPr>
        <w:tab/>
      </w:r>
      <w:r>
        <w:rPr>
          <w:rtl/>
        </w:rPr>
        <w:tab/>
      </w:r>
      <w:r>
        <w:rPr>
          <w:rtl/>
        </w:rPr>
        <w:tab/>
      </w:r>
      <w:r>
        <w:rPr>
          <w:rtl/>
        </w:rPr>
        <w:tab/>
      </w:r>
      <w:r>
        <w:t>GMC</w:t>
      </w:r>
      <w:r>
        <w:rPr>
          <w:rtl/>
        </w:rPr>
        <w:t xml:space="preserve"> </w:t>
      </w:r>
      <w:r>
        <w:rPr>
          <w:rFonts w:hint="cs"/>
          <w:rtl/>
        </w:rPr>
        <w:t>ג'מי</w:t>
      </w:r>
    </w:p>
    <w:p w14:paraId="7AD9CACB" w14:textId="77777777" w:rsidR="009662CD" w:rsidRDefault="009662CD" w:rsidP="0015583B">
      <w:pPr>
        <w:pStyle w:val="medium-header"/>
        <w:keepNext w:val="0"/>
        <w:keepLines w:val="0"/>
        <w:tabs>
          <w:tab w:val="clear" w:pos="2835"/>
          <w:tab w:val="left" w:pos="2976"/>
        </w:tabs>
        <w:ind w:left="0" w:right="1134"/>
        <w:jc w:val="both"/>
        <w:rPr>
          <w:rtl/>
        </w:rPr>
      </w:pPr>
      <w:r>
        <w:rPr>
          <w:rtl/>
        </w:rPr>
        <w:t>נ</w:t>
      </w:r>
      <w:r>
        <w:rPr>
          <w:rFonts w:hint="cs"/>
          <w:rtl/>
        </w:rPr>
        <w:t xml:space="preserve">יסן </w:t>
      </w:r>
      <w:r w:rsidR="0015583B">
        <w:rPr>
          <w:rFonts w:hint="cs"/>
          <w:rtl/>
        </w:rPr>
        <w:t>-</w:t>
      </w:r>
      <w:r>
        <w:rPr>
          <w:rFonts w:hint="cs"/>
          <w:rtl/>
        </w:rPr>
        <w:t xml:space="preserve"> טרנו</w:t>
      </w:r>
      <w:r>
        <w:rPr>
          <w:rtl/>
        </w:rPr>
        <w:tab/>
      </w:r>
      <w:r>
        <w:rPr>
          <w:rtl/>
        </w:rPr>
        <w:tab/>
      </w:r>
      <w:r>
        <w:rPr>
          <w:rtl/>
        </w:rPr>
        <w:tab/>
      </w:r>
      <w:r w:rsidR="0015583B">
        <w:rPr>
          <w:rFonts w:hint="cs"/>
          <w:rtl/>
        </w:rPr>
        <w:tab/>
      </w:r>
      <w:r>
        <w:rPr>
          <w:rtl/>
        </w:rPr>
        <w:tab/>
      </w:r>
      <w:r>
        <w:rPr>
          <w:rFonts w:hint="cs"/>
          <w:rtl/>
        </w:rPr>
        <w:t>שברולט אסטרו</w:t>
      </w:r>
    </w:p>
    <w:p w14:paraId="1045CACE" w14:textId="77777777" w:rsidR="009662CD" w:rsidRDefault="009662CD">
      <w:pPr>
        <w:pStyle w:val="medium-header"/>
        <w:keepNext w:val="0"/>
        <w:keepLines w:val="0"/>
        <w:tabs>
          <w:tab w:val="clear" w:pos="2835"/>
          <w:tab w:val="left" w:pos="2976"/>
        </w:tabs>
        <w:ind w:left="0" w:right="1134"/>
        <w:jc w:val="both"/>
        <w:rPr>
          <w:rtl/>
        </w:rPr>
      </w:pPr>
      <w:r>
        <w:rPr>
          <w:rtl/>
        </w:rPr>
        <w:t>א</w:t>
      </w:r>
      <w:r>
        <w:rPr>
          <w:rFonts w:hint="cs"/>
          <w:rtl/>
        </w:rPr>
        <w:t>יסוזו טרופר</w:t>
      </w:r>
      <w:r>
        <w:rPr>
          <w:rtl/>
        </w:rPr>
        <w:tab/>
      </w:r>
      <w:r>
        <w:rPr>
          <w:rtl/>
        </w:rPr>
        <w:tab/>
      </w:r>
      <w:r>
        <w:rPr>
          <w:rtl/>
        </w:rPr>
        <w:tab/>
      </w:r>
      <w:r>
        <w:rPr>
          <w:rtl/>
        </w:rPr>
        <w:tab/>
      </w:r>
      <w:r>
        <w:rPr>
          <w:rFonts w:hint="cs"/>
          <w:rtl/>
        </w:rPr>
        <w:t>פורד ארוסטאר</w:t>
      </w:r>
    </w:p>
    <w:p w14:paraId="6081FA74" w14:textId="77777777" w:rsidR="009662CD" w:rsidRDefault="009662CD">
      <w:pPr>
        <w:pStyle w:val="medium-header"/>
        <w:keepNext w:val="0"/>
        <w:keepLines w:val="0"/>
        <w:tabs>
          <w:tab w:val="clear" w:pos="2835"/>
          <w:tab w:val="left" w:pos="2976"/>
        </w:tabs>
        <w:ind w:left="0" w:right="1134"/>
        <w:jc w:val="both"/>
        <w:rPr>
          <w:rtl/>
        </w:rPr>
      </w:pPr>
      <w:r>
        <w:rPr>
          <w:rtl/>
        </w:rPr>
        <w:t>פ</w:t>
      </w:r>
      <w:r>
        <w:rPr>
          <w:rFonts w:hint="cs"/>
          <w:rtl/>
        </w:rPr>
        <w:t>ורד אקספלורד</w:t>
      </w:r>
      <w:r>
        <w:rPr>
          <w:rtl/>
        </w:rPr>
        <w:tab/>
      </w:r>
      <w:r>
        <w:rPr>
          <w:rtl/>
        </w:rPr>
        <w:tab/>
      </w:r>
      <w:r>
        <w:rPr>
          <w:rtl/>
        </w:rPr>
        <w:tab/>
      </w:r>
      <w:r>
        <w:rPr>
          <w:rtl/>
        </w:rPr>
        <w:tab/>
      </w:r>
      <w:r>
        <w:rPr>
          <w:rFonts w:hint="cs"/>
          <w:rtl/>
        </w:rPr>
        <w:t>סאניונג קוראנדו</w:t>
      </w:r>
    </w:p>
    <w:p w14:paraId="75722820" w14:textId="77777777" w:rsidR="009662CD" w:rsidRDefault="009662CD">
      <w:pPr>
        <w:pStyle w:val="medium-header"/>
        <w:keepNext w:val="0"/>
        <w:keepLines w:val="0"/>
        <w:tabs>
          <w:tab w:val="clear" w:pos="2835"/>
          <w:tab w:val="left" w:pos="2976"/>
        </w:tabs>
        <w:ind w:left="0" w:right="1134"/>
        <w:jc w:val="both"/>
        <w:rPr>
          <w:rtl/>
        </w:rPr>
      </w:pPr>
      <w:r>
        <w:rPr>
          <w:rtl/>
        </w:rPr>
        <w:t>ק</w:t>
      </w:r>
      <w:r>
        <w:rPr>
          <w:rFonts w:hint="cs"/>
          <w:rtl/>
        </w:rPr>
        <w:t>רייזלר וויאגר</w:t>
      </w:r>
      <w:r>
        <w:rPr>
          <w:rtl/>
        </w:rPr>
        <w:tab/>
      </w:r>
      <w:r>
        <w:rPr>
          <w:rtl/>
        </w:rPr>
        <w:tab/>
      </w:r>
      <w:r>
        <w:rPr>
          <w:rtl/>
        </w:rPr>
        <w:tab/>
      </w:r>
      <w:r>
        <w:rPr>
          <w:rtl/>
        </w:rPr>
        <w:tab/>
      </w:r>
      <w:r>
        <w:rPr>
          <w:rFonts w:hint="cs"/>
          <w:rtl/>
        </w:rPr>
        <w:t>דייהו קורנדו</w:t>
      </w:r>
    </w:p>
    <w:p w14:paraId="377A5AB9" w14:textId="77777777" w:rsidR="009662CD" w:rsidRDefault="009662CD" w:rsidP="0015583B">
      <w:pPr>
        <w:pStyle w:val="medium-header"/>
        <w:keepNext w:val="0"/>
        <w:keepLines w:val="0"/>
        <w:tabs>
          <w:tab w:val="clear" w:pos="2835"/>
          <w:tab w:val="left" w:pos="2976"/>
        </w:tabs>
        <w:ind w:left="0" w:right="1134"/>
        <w:jc w:val="both"/>
        <w:rPr>
          <w:rtl/>
        </w:rPr>
      </w:pPr>
      <w:r>
        <w:rPr>
          <w:rtl/>
        </w:rPr>
        <w:t>מ</w:t>
      </w:r>
      <w:r>
        <w:rPr>
          <w:rFonts w:hint="cs"/>
          <w:rtl/>
        </w:rPr>
        <w:t xml:space="preserve">זדה </w:t>
      </w:r>
      <w:r w:rsidR="0015583B">
        <w:rPr>
          <w:rFonts w:hint="cs"/>
          <w:rtl/>
        </w:rPr>
        <w:t>-</w:t>
      </w:r>
      <w:r>
        <w:rPr>
          <w:rFonts w:hint="cs"/>
          <w:rtl/>
        </w:rPr>
        <w:t xml:space="preserve"> </w:t>
      </w:r>
      <w:r>
        <w:t>MPV</w:t>
      </w:r>
      <w:r>
        <w:rPr>
          <w:rtl/>
        </w:rPr>
        <w:tab/>
      </w:r>
      <w:r>
        <w:rPr>
          <w:rtl/>
        </w:rPr>
        <w:tab/>
      </w:r>
      <w:r>
        <w:rPr>
          <w:rtl/>
        </w:rPr>
        <w:tab/>
      </w:r>
      <w:r>
        <w:rPr>
          <w:rtl/>
        </w:rPr>
        <w:tab/>
      </w:r>
      <w:r>
        <w:rPr>
          <w:rFonts w:hint="cs"/>
          <w:rtl/>
        </w:rPr>
        <w:t>יונדאי גלופר</w:t>
      </w:r>
    </w:p>
    <w:p w14:paraId="6BF731DD" w14:textId="77777777" w:rsidR="009662CD" w:rsidRDefault="009662CD">
      <w:pPr>
        <w:pStyle w:val="medium-header"/>
        <w:keepNext w:val="0"/>
        <w:keepLines w:val="0"/>
        <w:tabs>
          <w:tab w:val="clear" w:pos="2835"/>
          <w:tab w:val="left" w:pos="2976"/>
        </w:tabs>
        <w:ind w:left="0" w:right="1134"/>
        <w:jc w:val="both"/>
        <w:rPr>
          <w:rtl/>
        </w:rPr>
      </w:pPr>
      <w:r>
        <w:rPr>
          <w:rtl/>
        </w:rPr>
        <w:t>ר</w:t>
      </w:r>
      <w:r>
        <w:rPr>
          <w:rFonts w:hint="cs"/>
          <w:rtl/>
        </w:rPr>
        <w:t>יינג</w:t>
      </w:r>
      <w:r>
        <w:rPr>
          <w:rtl/>
        </w:rPr>
        <w:t xml:space="preserve">' </w:t>
      </w:r>
      <w:r>
        <w:rPr>
          <w:rFonts w:hint="cs"/>
          <w:rtl/>
        </w:rPr>
        <w:t>רובר</w:t>
      </w:r>
      <w:r>
        <w:rPr>
          <w:rtl/>
        </w:rPr>
        <w:tab/>
      </w:r>
      <w:r>
        <w:rPr>
          <w:rtl/>
        </w:rPr>
        <w:tab/>
      </w:r>
      <w:r>
        <w:rPr>
          <w:rtl/>
        </w:rPr>
        <w:tab/>
      </w:r>
      <w:r>
        <w:rPr>
          <w:rtl/>
        </w:rPr>
        <w:tab/>
      </w:r>
      <w:r>
        <w:rPr>
          <w:rtl/>
        </w:rPr>
        <w:tab/>
      </w:r>
      <w:r>
        <w:rPr>
          <w:rFonts w:hint="cs"/>
          <w:rtl/>
        </w:rPr>
        <w:t>לנד רובר פרילנדר</w:t>
      </w:r>
    </w:p>
    <w:p w14:paraId="0540D024" w14:textId="77777777" w:rsidR="009662CD" w:rsidRDefault="009662CD">
      <w:pPr>
        <w:pStyle w:val="medium-header"/>
        <w:keepNext w:val="0"/>
        <w:keepLines w:val="0"/>
        <w:tabs>
          <w:tab w:val="clear" w:pos="2835"/>
          <w:tab w:val="left" w:pos="2976"/>
        </w:tabs>
        <w:ind w:left="0" w:right="1134"/>
        <w:jc w:val="both"/>
        <w:rPr>
          <w:rtl/>
        </w:rPr>
      </w:pPr>
      <w:r>
        <w:rPr>
          <w:rtl/>
        </w:rPr>
        <w:t>ל</w:t>
      </w:r>
      <w:r>
        <w:rPr>
          <w:rFonts w:hint="cs"/>
          <w:rtl/>
        </w:rPr>
        <w:t>נד רובר דסקברי</w:t>
      </w:r>
      <w:r>
        <w:rPr>
          <w:rtl/>
        </w:rPr>
        <w:tab/>
      </w:r>
      <w:r>
        <w:rPr>
          <w:rtl/>
        </w:rPr>
        <w:tab/>
      </w:r>
      <w:r>
        <w:rPr>
          <w:rtl/>
        </w:rPr>
        <w:tab/>
      </w:r>
      <w:r>
        <w:rPr>
          <w:rtl/>
        </w:rPr>
        <w:tab/>
      </w:r>
      <w:r>
        <w:rPr>
          <w:rFonts w:hint="cs"/>
          <w:rtl/>
        </w:rPr>
        <w:t xml:space="preserve">מרצדס </w:t>
      </w:r>
      <w:r>
        <w:t>M</w:t>
      </w:r>
    </w:p>
    <w:p w14:paraId="227DBB70" w14:textId="77777777" w:rsidR="009662CD" w:rsidRDefault="009662CD">
      <w:pPr>
        <w:pStyle w:val="medium-header"/>
        <w:keepNext w:val="0"/>
        <w:keepLines w:val="0"/>
        <w:tabs>
          <w:tab w:val="clear" w:pos="2835"/>
          <w:tab w:val="left" w:pos="2976"/>
        </w:tabs>
        <w:ind w:left="0" w:right="1134"/>
        <w:jc w:val="both"/>
        <w:rPr>
          <w:rtl/>
        </w:rPr>
      </w:pPr>
      <w:r>
        <w:rPr>
          <w:rtl/>
        </w:rPr>
        <w:t>ל</w:t>
      </w:r>
      <w:r>
        <w:rPr>
          <w:rFonts w:hint="cs"/>
          <w:rtl/>
        </w:rPr>
        <w:t>נד רובר דפנדר (נמחק)</w:t>
      </w:r>
      <w:r>
        <w:rPr>
          <w:rtl/>
        </w:rPr>
        <w:tab/>
      </w:r>
      <w:r>
        <w:rPr>
          <w:rtl/>
        </w:rPr>
        <w:tab/>
      </w:r>
      <w:r>
        <w:rPr>
          <w:rFonts w:hint="cs"/>
          <w:rtl/>
        </w:rPr>
        <w:t>פורד וינדסטאר</w:t>
      </w:r>
    </w:p>
    <w:p w14:paraId="4C8C80AB" w14:textId="77777777" w:rsidR="009662CD" w:rsidRDefault="009662CD" w:rsidP="0015583B">
      <w:pPr>
        <w:pStyle w:val="page"/>
        <w:widowControl/>
        <w:tabs>
          <w:tab w:val="left" w:pos="2976"/>
        </w:tabs>
        <w:spacing w:before="60"/>
        <w:ind w:right="1134"/>
        <w:rPr>
          <w:rFonts w:cs="FrankRuehl"/>
          <w:position w:val="0"/>
          <w:szCs w:val="26"/>
          <w:rtl/>
        </w:rPr>
      </w:pPr>
      <w:r>
        <w:rPr>
          <w:rFonts w:cs="FrankRuehl"/>
          <w:position w:val="0"/>
          <w:szCs w:val="26"/>
          <w:rtl/>
        </w:rPr>
        <w:t>ט</w:t>
      </w:r>
      <w:r>
        <w:rPr>
          <w:rFonts w:cs="FrankRuehl" w:hint="cs"/>
          <w:position w:val="0"/>
          <w:szCs w:val="26"/>
          <w:rtl/>
        </w:rPr>
        <w:t xml:space="preserve">ויטה </w:t>
      </w:r>
      <w:r w:rsidR="0015583B">
        <w:rPr>
          <w:rFonts w:cs="FrankRuehl" w:hint="cs"/>
          <w:position w:val="0"/>
          <w:szCs w:val="26"/>
          <w:rtl/>
        </w:rPr>
        <w:t>-</w:t>
      </w:r>
      <w:r>
        <w:rPr>
          <w:rFonts w:cs="FrankRuehl" w:hint="cs"/>
          <w:position w:val="0"/>
          <w:szCs w:val="26"/>
          <w:rtl/>
        </w:rPr>
        <w:t xml:space="preserve"> פראדו-לנד קרוזר</w:t>
      </w:r>
      <w:r>
        <w:rPr>
          <w:rFonts w:cs="FrankRuehl"/>
          <w:position w:val="0"/>
          <w:szCs w:val="26"/>
          <w:rtl/>
        </w:rPr>
        <w:tab/>
      </w:r>
      <w:r>
        <w:rPr>
          <w:rFonts w:cs="FrankRuehl" w:hint="cs"/>
          <w:position w:val="0"/>
          <w:szCs w:val="26"/>
          <w:rtl/>
        </w:rPr>
        <w:t>קאיה קרניבל</w:t>
      </w:r>
    </w:p>
    <w:p w14:paraId="4530F6D0" w14:textId="77777777" w:rsidR="009662CD" w:rsidRDefault="009662CD">
      <w:pPr>
        <w:pStyle w:val="page"/>
        <w:widowControl/>
        <w:tabs>
          <w:tab w:val="left" w:pos="2976"/>
        </w:tabs>
        <w:spacing w:before="60"/>
        <w:ind w:right="1134"/>
        <w:rPr>
          <w:rFonts w:cs="FrankRuehl"/>
          <w:position w:val="0"/>
          <w:szCs w:val="26"/>
          <w:rtl/>
        </w:rPr>
      </w:pPr>
      <w:r>
        <w:rPr>
          <w:rFonts w:cs="FrankRuehl"/>
          <w:position w:val="0"/>
          <w:szCs w:val="26"/>
          <w:rtl/>
        </w:rPr>
        <w:t>ש</w:t>
      </w:r>
      <w:r>
        <w:rPr>
          <w:rFonts w:cs="FrankRuehl" w:hint="cs"/>
          <w:position w:val="0"/>
          <w:szCs w:val="26"/>
          <w:rtl/>
        </w:rPr>
        <w:t>ברולט</w:t>
      </w:r>
      <w:r>
        <w:rPr>
          <w:rFonts w:cs="FrankRuehl"/>
          <w:position w:val="0"/>
          <w:szCs w:val="26"/>
          <w:rtl/>
        </w:rPr>
        <w:t xml:space="preserve"> </w:t>
      </w:r>
      <w:r>
        <w:rPr>
          <w:rFonts w:cs="FrankRuehl" w:hint="cs"/>
          <w:position w:val="0"/>
          <w:szCs w:val="26"/>
          <w:rtl/>
        </w:rPr>
        <w:t>בלייזר</w:t>
      </w:r>
      <w:r>
        <w:rPr>
          <w:rFonts w:cs="FrankRuehl"/>
          <w:position w:val="0"/>
          <w:szCs w:val="26"/>
          <w:rtl/>
        </w:rPr>
        <w:tab/>
      </w:r>
      <w:r>
        <w:rPr>
          <w:rFonts w:cs="FrankRuehl" w:hint="cs"/>
          <w:position w:val="0"/>
          <w:szCs w:val="26"/>
          <w:rtl/>
        </w:rPr>
        <w:t>ניסן פטרול</w:t>
      </w:r>
    </w:p>
    <w:p w14:paraId="0279697A" w14:textId="77777777" w:rsidR="009662CD" w:rsidRDefault="009662CD">
      <w:pPr>
        <w:pStyle w:val="page"/>
        <w:widowControl/>
        <w:tabs>
          <w:tab w:val="left" w:pos="2976"/>
        </w:tabs>
        <w:spacing w:before="60"/>
        <w:ind w:right="1134"/>
        <w:rPr>
          <w:rFonts w:cs="FrankRuehl"/>
          <w:position w:val="0"/>
          <w:szCs w:val="26"/>
          <w:rtl/>
        </w:rPr>
      </w:pPr>
      <w:r>
        <w:rPr>
          <w:rFonts w:cs="FrankRuehl"/>
          <w:position w:val="0"/>
          <w:szCs w:val="26"/>
          <w:rtl/>
        </w:rPr>
        <w:t>ש</w:t>
      </w:r>
      <w:r>
        <w:rPr>
          <w:rFonts w:cs="FrankRuehl" w:hint="cs"/>
          <w:position w:val="0"/>
          <w:szCs w:val="26"/>
          <w:rtl/>
        </w:rPr>
        <w:t>ברולט טאהו</w:t>
      </w:r>
      <w:r>
        <w:rPr>
          <w:rFonts w:cs="FrankRuehl"/>
          <w:position w:val="0"/>
          <w:szCs w:val="26"/>
          <w:rtl/>
        </w:rPr>
        <w:tab/>
      </w:r>
      <w:r>
        <w:rPr>
          <w:rFonts w:cs="FrankRuehl" w:hint="cs"/>
          <w:position w:val="0"/>
          <w:szCs w:val="26"/>
          <w:rtl/>
        </w:rPr>
        <w:t>יונדאי טרג'ט</w:t>
      </w:r>
    </w:p>
    <w:p w14:paraId="06D00D9E" w14:textId="77777777" w:rsidR="009662CD" w:rsidRDefault="009662CD" w:rsidP="0015583B">
      <w:pPr>
        <w:pStyle w:val="page"/>
        <w:widowControl/>
        <w:tabs>
          <w:tab w:val="left" w:pos="2976"/>
        </w:tabs>
        <w:spacing w:before="60"/>
        <w:ind w:right="1134"/>
        <w:rPr>
          <w:rFonts w:cs="FrankRuehl" w:hint="cs"/>
          <w:position w:val="0"/>
          <w:szCs w:val="26"/>
          <w:rtl/>
        </w:rPr>
      </w:pPr>
      <w:r>
        <w:rPr>
          <w:rFonts w:cs="FrankRuehl"/>
          <w:position w:val="0"/>
          <w:szCs w:val="26"/>
          <w:rtl/>
        </w:rPr>
        <w:t>ג</w:t>
      </w:r>
      <w:r>
        <w:rPr>
          <w:rFonts w:cs="FrankRuehl" w:hint="cs"/>
          <w:position w:val="0"/>
          <w:szCs w:val="26"/>
          <w:rtl/>
        </w:rPr>
        <w:t xml:space="preserve">יפ קרנד </w:t>
      </w:r>
      <w:r w:rsidR="0015583B">
        <w:rPr>
          <w:rFonts w:cs="FrankRuehl" w:hint="cs"/>
          <w:position w:val="0"/>
          <w:szCs w:val="26"/>
          <w:rtl/>
        </w:rPr>
        <w:t>-</w:t>
      </w:r>
      <w:r>
        <w:rPr>
          <w:rFonts w:cs="FrankRuehl" w:hint="cs"/>
          <w:position w:val="0"/>
          <w:szCs w:val="26"/>
          <w:rtl/>
        </w:rPr>
        <w:t xml:space="preserve"> צ'ירוקי</w:t>
      </w:r>
      <w:r>
        <w:rPr>
          <w:rFonts w:cs="FrankRuehl"/>
          <w:position w:val="0"/>
          <w:szCs w:val="26"/>
          <w:rtl/>
        </w:rPr>
        <w:tab/>
      </w:r>
      <w:r>
        <w:rPr>
          <w:rFonts w:cs="FrankRuehl" w:hint="cs"/>
          <w:position w:val="0"/>
          <w:szCs w:val="26"/>
          <w:rtl/>
        </w:rPr>
        <w:t>טאטא ספארי</w:t>
      </w:r>
    </w:p>
    <w:p w14:paraId="76A724E3" w14:textId="77777777" w:rsidR="009662CD" w:rsidRDefault="009662CD">
      <w:pPr>
        <w:pStyle w:val="page"/>
        <w:widowControl/>
        <w:tabs>
          <w:tab w:val="left" w:pos="2976"/>
        </w:tabs>
        <w:spacing w:before="60"/>
        <w:ind w:right="1134"/>
        <w:rPr>
          <w:rFonts w:cs="FrankRuehl" w:hint="cs"/>
          <w:position w:val="0"/>
          <w:szCs w:val="26"/>
          <w:rtl/>
        </w:rPr>
      </w:pPr>
      <w:r>
        <w:rPr>
          <w:rFonts w:cs="FrankRuehl" w:hint="cs"/>
          <w:position w:val="0"/>
          <w:szCs w:val="26"/>
          <w:rtl/>
        </w:rPr>
        <w:t>איסוזו אקסיום</w:t>
      </w:r>
      <w:r>
        <w:rPr>
          <w:rFonts w:cs="FrankRuehl" w:hint="cs"/>
          <w:position w:val="0"/>
          <w:szCs w:val="26"/>
          <w:rtl/>
        </w:rPr>
        <w:tab/>
        <w:t>איסוזו רודיאו</w:t>
      </w:r>
    </w:p>
    <w:p w14:paraId="053F1C09" w14:textId="77777777" w:rsidR="009662CD" w:rsidRDefault="009662CD">
      <w:pPr>
        <w:pStyle w:val="page"/>
        <w:widowControl/>
        <w:tabs>
          <w:tab w:val="left" w:pos="2976"/>
        </w:tabs>
        <w:spacing w:before="60"/>
        <w:ind w:right="1134"/>
        <w:rPr>
          <w:rFonts w:cs="FrankRuehl" w:hint="cs"/>
          <w:position w:val="0"/>
          <w:szCs w:val="26"/>
          <w:rtl/>
        </w:rPr>
      </w:pPr>
      <w:r>
        <w:rPr>
          <w:rFonts w:cs="FrankRuehl" w:hint="cs"/>
          <w:position w:val="0"/>
          <w:szCs w:val="26"/>
          <w:rtl/>
        </w:rPr>
        <w:t>יונדאי טרקאן</w:t>
      </w:r>
      <w:r>
        <w:rPr>
          <w:rFonts w:cs="FrankRuehl" w:hint="cs"/>
          <w:position w:val="0"/>
          <w:szCs w:val="26"/>
          <w:rtl/>
        </w:rPr>
        <w:tab/>
        <w:t xml:space="preserve">ניסן </w:t>
      </w:r>
      <w:r>
        <w:rPr>
          <w:rFonts w:cs="FrankRuehl"/>
          <w:position w:val="0"/>
          <w:szCs w:val="26"/>
        </w:rPr>
        <w:t>TRAIL-X</w:t>
      </w:r>
    </w:p>
    <w:p w14:paraId="6123281C" w14:textId="77777777" w:rsidR="009662CD" w:rsidRDefault="009662CD">
      <w:pPr>
        <w:pStyle w:val="page"/>
        <w:widowControl/>
        <w:tabs>
          <w:tab w:val="left" w:pos="2976"/>
        </w:tabs>
        <w:spacing w:before="60"/>
        <w:ind w:right="1134"/>
        <w:rPr>
          <w:rFonts w:cs="FrankRuehl" w:hint="cs"/>
          <w:position w:val="0"/>
          <w:szCs w:val="26"/>
          <w:rtl/>
        </w:rPr>
      </w:pPr>
      <w:r>
        <w:rPr>
          <w:rFonts w:cs="FrankRuehl" w:hint="cs"/>
          <w:position w:val="0"/>
          <w:szCs w:val="26"/>
          <w:rtl/>
        </w:rPr>
        <w:t>קאיה סורנטו</w:t>
      </w:r>
      <w:r>
        <w:rPr>
          <w:rFonts w:cs="FrankRuehl" w:hint="cs"/>
          <w:position w:val="0"/>
          <w:szCs w:val="26"/>
          <w:rtl/>
        </w:rPr>
        <w:tab/>
        <w:t>ג'יפ (קרייזלר) צי'רוקי/ליברטי</w:t>
      </w:r>
    </w:p>
    <w:p w14:paraId="1CC6A5C5" w14:textId="77777777" w:rsidR="009662CD" w:rsidRDefault="009662CD">
      <w:pPr>
        <w:pStyle w:val="page"/>
        <w:widowControl/>
        <w:tabs>
          <w:tab w:val="left" w:pos="2976"/>
        </w:tabs>
        <w:spacing w:before="60"/>
        <w:ind w:right="1134"/>
        <w:rPr>
          <w:rFonts w:cs="FrankRuehl" w:hint="cs"/>
          <w:position w:val="0"/>
          <w:szCs w:val="26"/>
          <w:rtl/>
        </w:rPr>
      </w:pPr>
      <w:r>
        <w:rPr>
          <w:rFonts w:cs="FrankRuehl" w:hint="cs"/>
          <w:position w:val="0"/>
          <w:szCs w:val="26"/>
          <w:rtl/>
        </w:rPr>
        <w:t xml:space="preserve">ב.מ.וו </w:t>
      </w:r>
      <w:r>
        <w:rPr>
          <w:rFonts w:cs="FrankRuehl"/>
          <w:position w:val="0"/>
          <w:szCs w:val="26"/>
        </w:rPr>
        <w:t>X5</w:t>
      </w:r>
      <w:r>
        <w:rPr>
          <w:rFonts w:cs="FrankRuehl" w:hint="cs"/>
          <w:position w:val="0"/>
          <w:szCs w:val="26"/>
          <w:rtl/>
        </w:rPr>
        <w:tab/>
        <w:t>סוזוקי ויטרה/גרנד-ויטרה</w:t>
      </w:r>
    </w:p>
    <w:p w14:paraId="0BD24A1D" w14:textId="77777777" w:rsidR="00CA2373" w:rsidRPr="00EC45AD" w:rsidRDefault="00CA2373" w:rsidP="00CA2373">
      <w:pPr>
        <w:pStyle w:val="P00"/>
        <w:spacing w:before="0"/>
        <w:ind w:left="0" w:right="1134"/>
        <w:rPr>
          <w:rFonts w:hint="cs"/>
          <w:b/>
          <w:bCs/>
          <w:vanish/>
          <w:szCs w:val="20"/>
          <w:shd w:val="clear" w:color="auto" w:fill="FFFF99"/>
          <w:rtl/>
        </w:rPr>
      </w:pPr>
      <w:bookmarkStart w:id="121" w:name="Rov127"/>
      <w:r w:rsidRPr="00EC45AD">
        <w:rPr>
          <w:rFonts w:hint="cs"/>
          <w:vanish/>
          <w:color w:val="FF0000"/>
          <w:szCs w:val="20"/>
          <w:shd w:val="clear" w:color="auto" w:fill="FFFF99"/>
          <w:rtl/>
        </w:rPr>
        <w:t>מיום 1.4.1997</w:t>
      </w:r>
    </w:p>
    <w:p w14:paraId="1D720252" w14:textId="77777777" w:rsidR="00CA2373" w:rsidRPr="00EC45AD" w:rsidRDefault="00CA2373" w:rsidP="00CA2373">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(מס' 2) תשנ"ז-1997</w:t>
      </w:r>
    </w:p>
    <w:p w14:paraId="39CFB7B7" w14:textId="77777777" w:rsidR="00CA2373" w:rsidRPr="00EC45AD" w:rsidRDefault="00CA2373" w:rsidP="00CA2373">
      <w:pPr>
        <w:pStyle w:val="P11"/>
        <w:spacing w:before="0"/>
        <w:ind w:left="0" w:right="1134"/>
        <w:rPr>
          <w:rFonts w:hint="cs"/>
          <w:vanish/>
          <w:szCs w:val="20"/>
          <w:shd w:val="clear" w:color="auto" w:fill="FFFF99"/>
          <w:rtl/>
        </w:rPr>
      </w:pPr>
      <w:hyperlink r:id="rId349" w:history="1">
        <w:r w:rsidRPr="00EC45AD">
          <w:rPr>
            <w:rStyle w:val="Hyperlink"/>
            <w:rFonts w:hint="cs"/>
            <w:vanish/>
            <w:szCs w:val="20"/>
            <w:shd w:val="clear" w:color="auto" w:fill="FFFF99"/>
            <w:rtl/>
          </w:rPr>
          <w:t>ק"ת תשנ"ז מס' 5819</w:t>
        </w:r>
      </w:hyperlink>
      <w:r w:rsidRPr="00EC45AD">
        <w:rPr>
          <w:rFonts w:hint="cs"/>
          <w:vanish/>
          <w:szCs w:val="20"/>
          <w:shd w:val="clear" w:color="auto" w:fill="FFFF99"/>
          <w:rtl/>
        </w:rPr>
        <w:t xml:space="preserve"> מיום 20.3.1997 עמ' 488 </w:t>
      </w:r>
    </w:p>
    <w:p w14:paraId="70C7BC99" w14:textId="77777777" w:rsidR="00CA2373" w:rsidRPr="00EC45AD" w:rsidRDefault="00CA2373" w:rsidP="00CA2373">
      <w:pPr>
        <w:pStyle w:val="P11"/>
        <w:spacing w:before="0"/>
        <w:ind w:left="0" w:right="1134"/>
        <w:rPr>
          <w:rStyle w:val="default"/>
          <w:rFonts w:cs="FrankRuehl" w:hint="cs"/>
          <w:b/>
          <w:bCs/>
          <w:vanish/>
          <w:szCs w:val="20"/>
          <w:u w:val="single"/>
          <w:shd w:val="clear" w:color="auto" w:fill="FFFF99"/>
          <w:rtl/>
        </w:rPr>
      </w:pPr>
      <w:r w:rsidRPr="00EC45AD">
        <w:rPr>
          <w:rFonts w:hint="cs"/>
          <w:b/>
          <w:bCs/>
          <w:vanish/>
          <w:szCs w:val="20"/>
          <w:shd w:val="clear" w:color="auto" w:fill="FFFF99"/>
          <w:rtl/>
        </w:rPr>
        <w:t>הוספת התוספת הרביעית</w:t>
      </w:r>
    </w:p>
    <w:p w14:paraId="399B209C" w14:textId="77777777" w:rsidR="00F82321" w:rsidRPr="00EC45AD" w:rsidRDefault="00F82321" w:rsidP="00F82321">
      <w:pPr>
        <w:pStyle w:val="P00"/>
        <w:spacing w:before="0"/>
        <w:ind w:left="624" w:right="1134"/>
        <w:rPr>
          <w:rFonts w:hint="cs"/>
          <w:vanish/>
          <w:color w:val="FF0000"/>
          <w:szCs w:val="20"/>
          <w:shd w:val="clear" w:color="auto" w:fill="FFFF99"/>
          <w:rtl/>
        </w:rPr>
      </w:pPr>
    </w:p>
    <w:p w14:paraId="0F3ED139" w14:textId="77777777" w:rsidR="00F82321" w:rsidRPr="00EC45AD" w:rsidRDefault="00F82321" w:rsidP="00F82321">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1.4.1997</w:t>
      </w:r>
    </w:p>
    <w:p w14:paraId="77ED354C" w14:textId="77777777" w:rsidR="00F82321" w:rsidRPr="00EC45AD" w:rsidRDefault="00F82321" w:rsidP="00F82321">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(מס' 4) תשנ"ז-1997</w:t>
      </w:r>
    </w:p>
    <w:p w14:paraId="62228A49" w14:textId="77777777" w:rsidR="00F82321" w:rsidRPr="00EC45AD" w:rsidRDefault="00F82321" w:rsidP="00F82321">
      <w:pPr>
        <w:pStyle w:val="P11"/>
        <w:spacing w:before="0"/>
        <w:ind w:left="0" w:right="1134"/>
        <w:rPr>
          <w:rFonts w:hint="cs"/>
          <w:vanish/>
          <w:szCs w:val="20"/>
          <w:shd w:val="clear" w:color="auto" w:fill="FFFF99"/>
          <w:rtl/>
        </w:rPr>
      </w:pPr>
      <w:hyperlink r:id="rId350" w:history="1">
        <w:r w:rsidRPr="00EC45AD">
          <w:rPr>
            <w:rStyle w:val="Hyperlink"/>
            <w:rFonts w:hint="cs"/>
            <w:vanish/>
            <w:szCs w:val="20"/>
            <w:shd w:val="clear" w:color="auto" w:fill="FFFF99"/>
            <w:rtl/>
          </w:rPr>
          <w:t>ק"ת תשנ"ז מס' 5843</w:t>
        </w:r>
      </w:hyperlink>
      <w:r w:rsidRPr="00EC45AD">
        <w:rPr>
          <w:rFonts w:hint="cs"/>
          <w:vanish/>
          <w:szCs w:val="20"/>
          <w:shd w:val="clear" w:color="auto" w:fill="FFFF99"/>
          <w:rtl/>
        </w:rPr>
        <w:t xml:space="preserve"> מיום 29.7.1997 עמ' 968</w:t>
      </w:r>
    </w:p>
    <w:p w14:paraId="621FFF17" w14:textId="77777777" w:rsidR="00F82321" w:rsidRPr="00EC45AD" w:rsidRDefault="00F82321" w:rsidP="00F82321">
      <w:pPr>
        <w:pStyle w:val="P11"/>
        <w:spacing w:before="0"/>
        <w:ind w:left="0" w:right="1134"/>
        <w:rPr>
          <w:rStyle w:val="default"/>
          <w:rFonts w:cs="FrankRuehl" w:hint="cs"/>
          <w:b/>
          <w:bCs/>
          <w:vanish/>
          <w:szCs w:val="20"/>
          <w:u w:val="single"/>
          <w:shd w:val="clear" w:color="auto" w:fill="FFFF99"/>
          <w:rtl/>
        </w:rPr>
      </w:pPr>
      <w:r w:rsidRPr="00EC45AD">
        <w:rPr>
          <w:rFonts w:hint="cs"/>
          <w:b/>
          <w:bCs/>
          <w:vanish/>
          <w:szCs w:val="20"/>
          <w:shd w:val="clear" w:color="auto" w:fill="FFFF99"/>
          <w:rtl/>
        </w:rPr>
        <w:t xml:space="preserve">מחיקת "לנד-רובר דיפנבדר" </w:t>
      </w:r>
    </w:p>
    <w:p w14:paraId="0089F6C4" w14:textId="77777777" w:rsidR="00F82321" w:rsidRPr="00EC45AD" w:rsidRDefault="00F82321" w:rsidP="00F82321">
      <w:pPr>
        <w:pStyle w:val="P00"/>
        <w:spacing w:before="0"/>
        <w:ind w:left="0" w:right="1134"/>
        <w:rPr>
          <w:rFonts w:hint="cs"/>
          <w:vanish/>
          <w:color w:val="FF0000"/>
          <w:szCs w:val="20"/>
          <w:shd w:val="clear" w:color="auto" w:fill="FFFF99"/>
          <w:rtl/>
        </w:rPr>
      </w:pPr>
    </w:p>
    <w:p w14:paraId="47CC75C6" w14:textId="77777777" w:rsidR="00F82321" w:rsidRPr="00EC45AD" w:rsidRDefault="00F82321" w:rsidP="00F82321">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29.7.1997</w:t>
      </w:r>
    </w:p>
    <w:p w14:paraId="09CF0C18" w14:textId="77777777" w:rsidR="00F82321" w:rsidRPr="00EC45AD" w:rsidRDefault="00F82321" w:rsidP="00F82321">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(מס' 4) תשנ"ז-1997</w:t>
      </w:r>
    </w:p>
    <w:p w14:paraId="670FA785" w14:textId="77777777" w:rsidR="00F82321" w:rsidRPr="00EC45AD" w:rsidRDefault="00F82321" w:rsidP="00F82321">
      <w:pPr>
        <w:pStyle w:val="P11"/>
        <w:spacing w:before="0"/>
        <w:ind w:left="0" w:right="1134"/>
        <w:rPr>
          <w:rFonts w:hint="cs"/>
          <w:vanish/>
          <w:szCs w:val="20"/>
          <w:shd w:val="clear" w:color="auto" w:fill="FFFF99"/>
          <w:rtl/>
        </w:rPr>
      </w:pPr>
      <w:hyperlink r:id="rId351" w:history="1">
        <w:r w:rsidRPr="00EC45AD">
          <w:rPr>
            <w:rStyle w:val="Hyperlink"/>
            <w:rFonts w:hint="cs"/>
            <w:vanish/>
            <w:szCs w:val="20"/>
            <w:shd w:val="clear" w:color="auto" w:fill="FFFF99"/>
            <w:rtl/>
          </w:rPr>
          <w:t>ק"ת תשנ"ז מס' 5843</w:t>
        </w:r>
      </w:hyperlink>
      <w:r w:rsidRPr="00EC45AD">
        <w:rPr>
          <w:rFonts w:hint="cs"/>
          <w:vanish/>
          <w:szCs w:val="20"/>
          <w:shd w:val="clear" w:color="auto" w:fill="FFFF99"/>
          <w:rtl/>
        </w:rPr>
        <w:t xml:space="preserve"> מיום 29.7.1997 עמ' 968</w:t>
      </w:r>
    </w:p>
    <w:p w14:paraId="5E9A7900" w14:textId="77777777" w:rsidR="00F82321" w:rsidRPr="00EC45AD" w:rsidRDefault="00F82321" w:rsidP="00F82321">
      <w:pPr>
        <w:pStyle w:val="P11"/>
        <w:spacing w:before="0"/>
        <w:ind w:left="0" w:right="1134"/>
        <w:rPr>
          <w:rStyle w:val="default"/>
          <w:rFonts w:cs="FrankRuehl" w:hint="cs"/>
          <w:b/>
          <w:bCs/>
          <w:vanish/>
          <w:szCs w:val="20"/>
          <w:u w:val="single"/>
          <w:shd w:val="clear" w:color="auto" w:fill="FFFF99"/>
          <w:rtl/>
        </w:rPr>
      </w:pPr>
      <w:r w:rsidRPr="00EC45AD">
        <w:rPr>
          <w:rFonts w:hint="cs"/>
          <w:b/>
          <w:bCs/>
          <w:vanish/>
          <w:szCs w:val="20"/>
          <w:shd w:val="clear" w:color="auto" w:fill="FFFF99"/>
          <w:rtl/>
        </w:rPr>
        <w:t xml:space="preserve">הוספת "סאניונג קוראנדו" </w:t>
      </w:r>
    </w:p>
    <w:p w14:paraId="6720CD1D" w14:textId="77777777" w:rsidR="00A03EEB" w:rsidRPr="00EC45AD" w:rsidRDefault="00A03EEB" w:rsidP="00A03EEB">
      <w:pPr>
        <w:pStyle w:val="P00"/>
        <w:spacing w:before="0"/>
        <w:ind w:left="0" w:right="1134"/>
        <w:rPr>
          <w:rFonts w:hint="cs"/>
          <w:vanish/>
          <w:color w:val="FF0000"/>
          <w:szCs w:val="20"/>
          <w:shd w:val="clear" w:color="auto" w:fill="FFFF99"/>
          <w:rtl/>
        </w:rPr>
      </w:pPr>
    </w:p>
    <w:p w14:paraId="7069C2C0" w14:textId="77777777" w:rsidR="00A03EEB" w:rsidRPr="00EC45AD" w:rsidRDefault="00A03EEB" w:rsidP="00A03EEB">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5.3.1998</w:t>
      </w:r>
    </w:p>
    <w:p w14:paraId="24612B33" w14:textId="77777777" w:rsidR="00A03EEB" w:rsidRPr="00EC45AD" w:rsidRDefault="00A03EEB" w:rsidP="00A03EEB">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תשנ"ח-1998</w:t>
      </w:r>
    </w:p>
    <w:p w14:paraId="3EC30949" w14:textId="77777777" w:rsidR="009662CD" w:rsidRPr="00EC45AD" w:rsidRDefault="00A03EEB" w:rsidP="00A03EEB">
      <w:pPr>
        <w:pStyle w:val="page"/>
        <w:widowControl/>
        <w:ind w:right="1134"/>
        <w:rPr>
          <w:rFonts w:cs="FrankRuehl" w:hint="cs"/>
          <w:vanish/>
          <w:position w:val="0"/>
          <w:szCs w:val="20"/>
          <w:shd w:val="clear" w:color="auto" w:fill="FFFF99"/>
          <w:rtl/>
        </w:rPr>
      </w:pPr>
      <w:hyperlink r:id="rId352" w:history="1">
        <w:r w:rsidRPr="00EC45AD">
          <w:rPr>
            <w:rStyle w:val="Hyperlink"/>
            <w:rFonts w:cs="FrankRuehl" w:hint="cs"/>
            <w:vanish/>
            <w:szCs w:val="20"/>
            <w:shd w:val="clear" w:color="auto" w:fill="FFFF99"/>
            <w:rtl/>
          </w:rPr>
          <w:t>ק"ת תשנ"ח מס' 5885</w:t>
        </w:r>
      </w:hyperlink>
      <w:r w:rsidRPr="00EC45AD">
        <w:rPr>
          <w:rFonts w:cs="FrankRuehl" w:hint="cs"/>
          <w:vanish/>
          <w:szCs w:val="20"/>
          <w:shd w:val="clear" w:color="auto" w:fill="FFFF99"/>
          <w:rtl/>
        </w:rPr>
        <w:t xml:space="preserve"> מיום 5.3.1998 עמ' 486 </w:t>
      </w:r>
    </w:p>
    <w:p w14:paraId="5B48137A" w14:textId="77777777" w:rsidR="0022641E" w:rsidRPr="00EC45AD" w:rsidRDefault="0022641E" w:rsidP="0022641E">
      <w:pPr>
        <w:pStyle w:val="page"/>
        <w:widowControl/>
        <w:ind w:right="1134"/>
        <w:rPr>
          <w:rFonts w:cs="FrankRuehl" w:hint="cs"/>
          <w:b/>
          <w:bCs/>
          <w:vanish/>
          <w:position w:val="0"/>
          <w:szCs w:val="20"/>
          <w:shd w:val="clear" w:color="auto" w:fill="FFFF99"/>
          <w:rtl/>
        </w:rPr>
      </w:pPr>
      <w:r w:rsidRPr="00EC45AD">
        <w:rPr>
          <w:rFonts w:cs="FrankRuehl" w:hint="cs"/>
          <w:b/>
          <w:bCs/>
          <w:vanish/>
          <w:position w:val="0"/>
          <w:szCs w:val="20"/>
          <w:shd w:val="clear" w:color="auto" w:fill="FFFF99"/>
          <w:rtl/>
        </w:rPr>
        <w:t xml:space="preserve">הוספת "יונדאי גלופר", "לנד רובר פרילנדר", "מרצדס </w:t>
      </w:r>
      <w:r w:rsidRPr="00EC45AD">
        <w:rPr>
          <w:rFonts w:cs="FrankRuehl" w:hint="cs"/>
          <w:b/>
          <w:bCs/>
          <w:vanish/>
          <w:position w:val="0"/>
          <w:sz w:val="16"/>
          <w:szCs w:val="16"/>
          <w:shd w:val="clear" w:color="auto" w:fill="FFFF99"/>
        </w:rPr>
        <w:t>M</w:t>
      </w:r>
      <w:r w:rsidRPr="00EC45AD">
        <w:rPr>
          <w:rFonts w:cs="FrankRuehl" w:hint="cs"/>
          <w:b/>
          <w:bCs/>
          <w:vanish/>
          <w:position w:val="0"/>
          <w:szCs w:val="20"/>
          <w:shd w:val="clear" w:color="auto" w:fill="FFFF99"/>
          <w:rtl/>
        </w:rPr>
        <w:t>", "פורד וינדסטאר"</w:t>
      </w:r>
    </w:p>
    <w:p w14:paraId="772026FA" w14:textId="77777777" w:rsidR="008A5CD3" w:rsidRPr="00EC45AD" w:rsidRDefault="008A5CD3" w:rsidP="008A5CD3">
      <w:pPr>
        <w:pStyle w:val="P00"/>
        <w:spacing w:before="0"/>
        <w:ind w:left="0" w:right="1134"/>
        <w:rPr>
          <w:rFonts w:hint="cs"/>
          <w:vanish/>
          <w:color w:val="FF0000"/>
          <w:szCs w:val="20"/>
          <w:shd w:val="clear" w:color="auto" w:fill="FFFF99"/>
          <w:rtl/>
        </w:rPr>
      </w:pPr>
    </w:p>
    <w:p w14:paraId="27844819" w14:textId="77777777" w:rsidR="008A5CD3" w:rsidRPr="00EC45AD" w:rsidRDefault="008A5CD3" w:rsidP="008A5CD3">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23.12.1998</w:t>
      </w:r>
    </w:p>
    <w:p w14:paraId="18CEA38D" w14:textId="77777777" w:rsidR="008A5CD3" w:rsidRPr="00EC45AD" w:rsidRDefault="008A5CD3" w:rsidP="008A5CD3">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(מס' 3) תשנ"ט-1998</w:t>
      </w:r>
    </w:p>
    <w:p w14:paraId="4A65221A" w14:textId="77777777" w:rsidR="009662CD" w:rsidRPr="00EC45AD" w:rsidRDefault="008A5CD3" w:rsidP="008A5CD3">
      <w:pPr>
        <w:pStyle w:val="page"/>
        <w:widowControl/>
        <w:ind w:right="1134"/>
        <w:rPr>
          <w:rFonts w:cs="FrankRuehl" w:hint="cs"/>
          <w:vanish/>
          <w:szCs w:val="20"/>
          <w:shd w:val="clear" w:color="auto" w:fill="FFFF99"/>
          <w:rtl/>
        </w:rPr>
      </w:pPr>
      <w:hyperlink r:id="rId353" w:history="1">
        <w:r w:rsidRPr="00EC45AD">
          <w:rPr>
            <w:rStyle w:val="Hyperlink"/>
            <w:rFonts w:cs="FrankRuehl" w:hint="cs"/>
            <w:vanish/>
            <w:szCs w:val="20"/>
            <w:shd w:val="clear" w:color="auto" w:fill="FFFF99"/>
            <w:rtl/>
          </w:rPr>
          <w:t>ק"ת תשנ"ט מס' 5943</w:t>
        </w:r>
      </w:hyperlink>
      <w:r w:rsidRPr="00EC45AD">
        <w:rPr>
          <w:rFonts w:cs="FrankRuehl" w:hint="cs"/>
          <w:vanish/>
          <w:szCs w:val="20"/>
          <w:shd w:val="clear" w:color="auto" w:fill="FFFF99"/>
          <w:rtl/>
        </w:rPr>
        <w:t xml:space="preserve"> מיום 23.12.1998 עמ' 206 </w:t>
      </w:r>
    </w:p>
    <w:p w14:paraId="24DA1D08" w14:textId="77777777" w:rsidR="008A5CD3" w:rsidRPr="00EC45AD" w:rsidRDefault="008A5CD3" w:rsidP="008A5CD3">
      <w:pPr>
        <w:pStyle w:val="page"/>
        <w:widowControl/>
        <w:ind w:right="1134"/>
        <w:rPr>
          <w:rFonts w:cs="FrankRuehl" w:hint="cs"/>
          <w:b/>
          <w:bCs/>
          <w:vanish/>
          <w:szCs w:val="20"/>
          <w:shd w:val="clear" w:color="auto" w:fill="FFFF99"/>
          <w:rtl/>
        </w:rPr>
      </w:pPr>
      <w:r w:rsidRPr="00EC45AD">
        <w:rPr>
          <w:rFonts w:cs="FrankRuehl" w:hint="cs"/>
          <w:b/>
          <w:bCs/>
          <w:vanish/>
          <w:szCs w:val="20"/>
          <w:shd w:val="clear" w:color="auto" w:fill="FFFF99"/>
          <w:rtl/>
        </w:rPr>
        <w:t xml:space="preserve">הוספת "טויטה </w:t>
      </w:r>
      <w:r w:rsidRPr="00EC45AD">
        <w:rPr>
          <w:rFonts w:cs="FrankRuehl"/>
          <w:b/>
          <w:bCs/>
          <w:vanish/>
          <w:szCs w:val="20"/>
          <w:shd w:val="clear" w:color="auto" w:fill="FFFF99"/>
          <w:rtl/>
        </w:rPr>
        <w:t>–</w:t>
      </w:r>
      <w:r w:rsidRPr="00EC45AD">
        <w:rPr>
          <w:rFonts w:cs="FrankRuehl" w:hint="cs"/>
          <w:b/>
          <w:bCs/>
          <w:vanish/>
          <w:szCs w:val="20"/>
          <w:shd w:val="clear" w:color="auto" w:fill="FFFF99"/>
          <w:rtl/>
        </w:rPr>
        <w:t xml:space="preserve"> פראדו-לנד קרוזר", "שברולט בלייזר", "שברולט טאהו"</w:t>
      </w:r>
    </w:p>
    <w:p w14:paraId="5E9890B9" w14:textId="77777777" w:rsidR="006F0397" w:rsidRPr="00EC45AD" w:rsidRDefault="006F0397" w:rsidP="006F0397">
      <w:pPr>
        <w:pStyle w:val="P00"/>
        <w:spacing w:before="0"/>
        <w:ind w:left="0" w:right="1134"/>
        <w:rPr>
          <w:rFonts w:hint="cs"/>
          <w:vanish/>
          <w:color w:val="FF0000"/>
          <w:szCs w:val="20"/>
          <w:shd w:val="clear" w:color="auto" w:fill="FFFF99"/>
          <w:rtl/>
        </w:rPr>
      </w:pPr>
    </w:p>
    <w:p w14:paraId="1DF4FABA" w14:textId="77777777" w:rsidR="006F0397" w:rsidRPr="00EC45AD" w:rsidRDefault="006F0397" w:rsidP="006F0397">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10.9.1999</w:t>
      </w:r>
    </w:p>
    <w:p w14:paraId="5A436C2A" w14:textId="77777777" w:rsidR="006F0397" w:rsidRPr="00EC45AD" w:rsidRDefault="006F0397" w:rsidP="006F0397">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(מס' 4) תשנ"ט-1999</w:t>
      </w:r>
    </w:p>
    <w:p w14:paraId="679962BE" w14:textId="77777777" w:rsidR="006F0397" w:rsidRPr="00EC45AD" w:rsidRDefault="006F0397" w:rsidP="006F0397">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354" w:history="1">
        <w:r w:rsidRPr="00EC45AD">
          <w:rPr>
            <w:rStyle w:val="Hyperlink"/>
            <w:rFonts w:hint="cs"/>
            <w:vanish/>
            <w:sz w:val="20"/>
            <w:szCs w:val="20"/>
            <w:shd w:val="clear" w:color="auto" w:fill="FFFF99"/>
            <w:rtl/>
          </w:rPr>
          <w:t>ק"ת תשנ"ט מס' 5998</w:t>
        </w:r>
      </w:hyperlink>
      <w:r w:rsidRPr="00EC45AD">
        <w:rPr>
          <w:rFonts w:hint="cs"/>
          <w:vanish/>
          <w:sz w:val="20"/>
          <w:szCs w:val="20"/>
          <w:shd w:val="clear" w:color="auto" w:fill="FFFF99"/>
          <w:rtl/>
        </w:rPr>
        <w:t xml:space="preserve"> מיום 10.9.1999 עמ' 1180 </w:t>
      </w:r>
    </w:p>
    <w:p w14:paraId="026E0AEA" w14:textId="77777777" w:rsidR="006F0397" w:rsidRPr="00EC45AD" w:rsidRDefault="006F0397" w:rsidP="006F0397">
      <w:pPr>
        <w:pStyle w:val="page"/>
        <w:widowControl/>
        <w:ind w:right="1134"/>
        <w:rPr>
          <w:rFonts w:cs="FrankRuehl" w:hint="cs"/>
          <w:b/>
          <w:bCs/>
          <w:vanish/>
          <w:szCs w:val="20"/>
          <w:shd w:val="clear" w:color="auto" w:fill="FFFF99"/>
          <w:rtl/>
        </w:rPr>
      </w:pPr>
      <w:r w:rsidRPr="00EC45AD">
        <w:rPr>
          <w:rFonts w:cs="FrankRuehl" w:hint="cs"/>
          <w:b/>
          <w:bCs/>
          <w:vanish/>
          <w:szCs w:val="20"/>
          <w:shd w:val="clear" w:color="auto" w:fill="FFFF99"/>
          <w:rtl/>
        </w:rPr>
        <w:t xml:space="preserve">הוספת "דייהו מוסו", "דייהו קורנדו", "גיפ קרנד </w:t>
      </w:r>
      <w:r w:rsidRPr="00EC45AD">
        <w:rPr>
          <w:rFonts w:cs="FrankRuehl"/>
          <w:b/>
          <w:bCs/>
          <w:vanish/>
          <w:szCs w:val="20"/>
          <w:shd w:val="clear" w:color="auto" w:fill="FFFF99"/>
          <w:rtl/>
        </w:rPr>
        <w:t>–</w:t>
      </w:r>
      <w:r w:rsidRPr="00EC45AD">
        <w:rPr>
          <w:rFonts w:cs="FrankRuehl" w:hint="cs"/>
          <w:b/>
          <w:bCs/>
          <w:vanish/>
          <w:szCs w:val="20"/>
          <w:shd w:val="clear" w:color="auto" w:fill="FFFF99"/>
          <w:rtl/>
        </w:rPr>
        <w:t xml:space="preserve"> צ'ירוקי", "קאיה קרניבל"</w:t>
      </w:r>
    </w:p>
    <w:p w14:paraId="52A55819" w14:textId="77777777" w:rsidR="00483932" w:rsidRPr="00EC45AD" w:rsidRDefault="00483932" w:rsidP="00483932">
      <w:pPr>
        <w:pStyle w:val="P00"/>
        <w:spacing w:before="0"/>
        <w:ind w:left="0" w:right="1134"/>
        <w:rPr>
          <w:rFonts w:hint="cs"/>
          <w:vanish/>
          <w:color w:val="FF0000"/>
          <w:szCs w:val="20"/>
          <w:shd w:val="clear" w:color="auto" w:fill="FFFF99"/>
          <w:rtl/>
        </w:rPr>
      </w:pPr>
    </w:p>
    <w:p w14:paraId="2C318D8E" w14:textId="77777777" w:rsidR="00483932" w:rsidRPr="00EC45AD" w:rsidRDefault="00483932" w:rsidP="00483932">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13.7.2000</w:t>
      </w:r>
    </w:p>
    <w:p w14:paraId="04103C3C" w14:textId="77777777" w:rsidR="00483932" w:rsidRPr="00EC45AD" w:rsidRDefault="00483932" w:rsidP="00483932">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(מס' 3) תש"ס-2000</w:t>
      </w:r>
    </w:p>
    <w:p w14:paraId="7DE36D62" w14:textId="77777777" w:rsidR="006F0397" w:rsidRPr="00EC45AD" w:rsidRDefault="00483932" w:rsidP="00483932">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355" w:history="1">
        <w:r w:rsidRPr="00EC45AD">
          <w:rPr>
            <w:rStyle w:val="Hyperlink"/>
            <w:rFonts w:hint="cs"/>
            <w:vanish/>
            <w:sz w:val="20"/>
            <w:szCs w:val="20"/>
            <w:shd w:val="clear" w:color="auto" w:fill="FFFF99"/>
            <w:rtl/>
          </w:rPr>
          <w:t>ק"ת תש"ס מס' 6045</w:t>
        </w:r>
      </w:hyperlink>
      <w:r w:rsidRPr="00EC45AD">
        <w:rPr>
          <w:rFonts w:hint="cs"/>
          <w:vanish/>
          <w:sz w:val="20"/>
          <w:szCs w:val="20"/>
          <w:shd w:val="clear" w:color="auto" w:fill="FFFF99"/>
          <w:rtl/>
        </w:rPr>
        <w:t xml:space="preserve"> מיום 13.7.2000 עמ' 726 </w:t>
      </w:r>
    </w:p>
    <w:p w14:paraId="18E85385" w14:textId="77777777" w:rsidR="00675CEE" w:rsidRPr="00EC45AD" w:rsidRDefault="00675CEE" w:rsidP="00483932">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EC45AD">
        <w:rPr>
          <w:rFonts w:hint="cs"/>
          <w:b/>
          <w:bCs/>
          <w:vanish/>
          <w:sz w:val="20"/>
          <w:szCs w:val="20"/>
          <w:shd w:val="clear" w:color="auto" w:fill="FFFF99"/>
          <w:rtl/>
        </w:rPr>
        <w:t>הוספת "ניסן פטרול, יונאי טרג'ט, טאטא ספארי"</w:t>
      </w:r>
    </w:p>
    <w:p w14:paraId="23D8E62B" w14:textId="77777777" w:rsidR="00ED4E01" w:rsidRPr="00EC45AD" w:rsidRDefault="00ED4E01" w:rsidP="00ED4E01">
      <w:pPr>
        <w:pStyle w:val="P00"/>
        <w:spacing w:before="0"/>
        <w:ind w:left="0" w:right="1134"/>
        <w:rPr>
          <w:rFonts w:hint="cs"/>
          <w:vanish/>
          <w:color w:val="FF0000"/>
          <w:szCs w:val="20"/>
          <w:shd w:val="clear" w:color="auto" w:fill="FFFF99"/>
          <w:rtl/>
        </w:rPr>
      </w:pPr>
    </w:p>
    <w:p w14:paraId="5302B2B9" w14:textId="77777777" w:rsidR="00ED4E01" w:rsidRPr="00EC45AD" w:rsidRDefault="00ED4E01" w:rsidP="00ED4E01">
      <w:pPr>
        <w:pStyle w:val="P00"/>
        <w:spacing w:before="0"/>
        <w:ind w:left="0" w:right="1134"/>
        <w:rPr>
          <w:rFonts w:hint="cs"/>
          <w:b/>
          <w:bCs/>
          <w:vanish/>
          <w:szCs w:val="20"/>
          <w:shd w:val="clear" w:color="auto" w:fill="FFFF99"/>
          <w:rtl/>
        </w:rPr>
      </w:pPr>
      <w:r w:rsidRPr="00EC45AD">
        <w:rPr>
          <w:rFonts w:hint="cs"/>
          <w:vanish/>
          <w:color w:val="FF0000"/>
          <w:szCs w:val="20"/>
          <w:shd w:val="clear" w:color="auto" w:fill="FFFF99"/>
          <w:rtl/>
        </w:rPr>
        <w:t>מיום 8.1.2003</w:t>
      </w:r>
    </w:p>
    <w:p w14:paraId="298F3867" w14:textId="77777777" w:rsidR="00ED4E01" w:rsidRPr="00EC45AD" w:rsidRDefault="00ED4E01" w:rsidP="00ED4E01">
      <w:pPr>
        <w:pStyle w:val="P00"/>
        <w:spacing w:before="0"/>
        <w:ind w:left="0" w:right="1134"/>
        <w:rPr>
          <w:rFonts w:hint="cs"/>
          <w:b/>
          <w:bCs/>
          <w:vanish/>
          <w:szCs w:val="20"/>
          <w:shd w:val="clear" w:color="auto" w:fill="FFFF99"/>
          <w:rtl/>
        </w:rPr>
      </w:pPr>
      <w:r w:rsidRPr="00EC45AD">
        <w:rPr>
          <w:rFonts w:hint="cs"/>
          <w:b/>
          <w:bCs/>
          <w:vanish/>
          <w:szCs w:val="20"/>
          <w:shd w:val="clear" w:color="auto" w:fill="FFFF99"/>
          <w:rtl/>
        </w:rPr>
        <w:t>תק' תשס"ג-2003</w:t>
      </w:r>
    </w:p>
    <w:p w14:paraId="76738F0C" w14:textId="77777777" w:rsidR="00ED4E01" w:rsidRPr="00EC45AD" w:rsidRDefault="00ED4E01" w:rsidP="00ED4E01">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356" w:history="1">
        <w:r w:rsidRPr="00EC45AD">
          <w:rPr>
            <w:rStyle w:val="Hyperlink"/>
            <w:rFonts w:hint="cs"/>
            <w:vanish/>
            <w:sz w:val="20"/>
            <w:szCs w:val="20"/>
            <w:shd w:val="clear" w:color="auto" w:fill="FFFF99"/>
            <w:rtl/>
          </w:rPr>
          <w:t>ק"ת תשס"ג מס' 6219</w:t>
        </w:r>
      </w:hyperlink>
      <w:r w:rsidRPr="00EC45AD">
        <w:rPr>
          <w:rFonts w:hint="cs"/>
          <w:vanish/>
          <w:sz w:val="20"/>
          <w:szCs w:val="20"/>
          <w:shd w:val="clear" w:color="auto" w:fill="FFFF99"/>
          <w:rtl/>
        </w:rPr>
        <w:t xml:space="preserve"> מיום 8.1.2003 עמ' 397 </w:t>
      </w:r>
    </w:p>
    <w:p w14:paraId="4A43B213" w14:textId="77777777" w:rsidR="00ED4E01" w:rsidRPr="0049669F" w:rsidRDefault="00ED4E01" w:rsidP="0049669F">
      <w:pPr>
        <w:pStyle w:val="footnote"/>
        <w:tabs>
          <w:tab w:val="left" w:pos="624"/>
          <w:tab w:val="left" w:pos="1021"/>
          <w:tab w:val="left" w:pos="1474"/>
          <w:tab w:val="left" w:pos="1928"/>
          <w:tab w:val="left" w:pos="2381"/>
          <w:tab w:val="left" w:pos="2835"/>
          <w:tab w:val="right" w:leader="dot" w:pos="6259"/>
        </w:tabs>
        <w:ind w:left="0" w:right="1134"/>
        <w:rPr>
          <w:rFonts w:hint="cs"/>
          <w:b/>
          <w:bCs/>
          <w:sz w:val="2"/>
          <w:szCs w:val="2"/>
          <w:rtl/>
        </w:rPr>
      </w:pPr>
      <w:r w:rsidRPr="00EC45AD">
        <w:rPr>
          <w:rFonts w:hint="cs"/>
          <w:b/>
          <w:bCs/>
          <w:vanish/>
          <w:sz w:val="20"/>
          <w:szCs w:val="20"/>
          <w:shd w:val="clear" w:color="auto" w:fill="FFFF99"/>
          <w:rtl/>
        </w:rPr>
        <w:t xml:space="preserve">הוספת "איסוזו אקסיום, איסוזו רודיאו, יונדאי טרקאן, ניסן </w:t>
      </w:r>
      <w:r w:rsidRPr="00EC45AD">
        <w:rPr>
          <w:b/>
          <w:bCs/>
          <w:vanish/>
          <w:sz w:val="16"/>
          <w:szCs w:val="16"/>
          <w:shd w:val="clear" w:color="auto" w:fill="FFFF99"/>
        </w:rPr>
        <w:t>TRAIL-X</w:t>
      </w:r>
      <w:r w:rsidRPr="00EC45AD">
        <w:rPr>
          <w:rFonts w:hint="cs"/>
          <w:b/>
          <w:bCs/>
          <w:vanish/>
          <w:sz w:val="20"/>
          <w:szCs w:val="20"/>
          <w:shd w:val="clear" w:color="auto" w:fill="FFFF99"/>
          <w:rtl/>
        </w:rPr>
        <w:t xml:space="preserve">, קאיה סורנטו, ג'יפ (קרייזלר) צ'ירוקי/ליברטי, ב.מ.וו </w:t>
      </w:r>
      <w:r w:rsidRPr="00EC45AD">
        <w:rPr>
          <w:rFonts w:hint="cs"/>
          <w:b/>
          <w:bCs/>
          <w:vanish/>
          <w:sz w:val="16"/>
          <w:szCs w:val="16"/>
          <w:shd w:val="clear" w:color="auto" w:fill="FFFF99"/>
        </w:rPr>
        <w:t>X</w:t>
      </w:r>
      <w:r w:rsidRPr="00EC45AD">
        <w:rPr>
          <w:b/>
          <w:bCs/>
          <w:vanish/>
          <w:sz w:val="16"/>
          <w:szCs w:val="16"/>
          <w:shd w:val="clear" w:color="auto" w:fill="FFFF99"/>
        </w:rPr>
        <w:t>5</w:t>
      </w:r>
      <w:r w:rsidRPr="00EC45AD">
        <w:rPr>
          <w:rFonts w:hint="cs"/>
          <w:b/>
          <w:bCs/>
          <w:vanish/>
          <w:sz w:val="20"/>
          <w:szCs w:val="20"/>
          <w:shd w:val="clear" w:color="auto" w:fill="FFFF99"/>
          <w:rtl/>
        </w:rPr>
        <w:t>, סוזוקי ויטרה/גרנד-ויטרה"</w:t>
      </w:r>
      <w:bookmarkEnd w:id="121"/>
    </w:p>
    <w:p w14:paraId="22136057" w14:textId="77777777" w:rsidR="008A5CD3" w:rsidRPr="003449B0" w:rsidRDefault="008A5CD3" w:rsidP="003449B0">
      <w:pPr>
        <w:pStyle w:val="P05"/>
        <w:spacing w:before="72"/>
        <w:ind w:left="0" w:right="1134" w:firstLine="0"/>
        <w:rPr>
          <w:rStyle w:val="default"/>
          <w:rFonts w:cs="FrankRuehl" w:hint="cs"/>
          <w:rtl/>
        </w:rPr>
      </w:pPr>
    </w:p>
    <w:p w14:paraId="5C63B07C" w14:textId="77777777" w:rsidR="003449B0" w:rsidRPr="003449B0" w:rsidRDefault="003449B0" w:rsidP="003449B0">
      <w:pPr>
        <w:pStyle w:val="P05"/>
        <w:spacing w:before="72"/>
        <w:ind w:left="0" w:right="1134" w:firstLine="0"/>
        <w:rPr>
          <w:rStyle w:val="default"/>
          <w:rFonts w:cs="FrankRuehl"/>
          <w:rtl/>
        </w:rPr>
      </w:pPr>
    </w:p>
    <w:p w14:paraId="77767ECD" w14:textId="77777777" w:rsidR="009662CD" w:rsidRDefault="009662CD" w:rsidP="00EC13A8">
      <w:pPr>
        <w:pStyle w:val="sig-0"/>
        <w:tabs>
          <w:tab w:val="clear" w:pos="4820"/>
          <w:tab w:val="center" w:pos="5670"/>
        </w:tabs>
        <w:spacing w:before="72"/>
        <w:ind w:left="0" w:right="1134"/>
        <w:rPr>
          <w:rtl/>
        </w:rPr>
      </w:pPr>
      <w:r>
        <w:rPr>
          <w:rtl/>
        </w:rPr>
        <w:t>ד</w:t>
      </w:r>
      <w:r>
        <w:rPr>
          <w:rFonts w:hint="cs"/>
          <w:rtl/>
        </w:rPr>
        <w:t>' באייר תשל"ו (4 במאי 1976)</w:t>
      </w:r>
      <w:r>
        <w:rPr>
          <w:rtl/>
        </w:rPr>
        <w:tab/>
      </w:r>
      <w:r>
        <w:rPr>
          <w:rFonts w:hint="cs"/>
          <w:rtl/>
        </w:rPr>
        <w:t>יהושע רבינוביץ</w:t>
      </w:r>
    </w:p>
    <w:p w14:paraId="17EB850C" w14:textId="77777777" w:rsidR="009662CD" w:rsidRDefault="009662CD" w:rsidP="00EC13A8">
      <w:pPr>
        <w:pStyle w:val="sig-1"/>
        <w:widowControl/>
        <w:tabs>
          <w:tab w:val="clear" w:pos="851"/>
          <w:tab w:val="clear" w:pos="2835"/>
          <w:tab w:val="clear" w:pos="4820"/>
          <w:tab w:val="center" w:pos="5670"/>
        </w:tabs>
        <w:ind w:left="0" w:right="1134"/>
        <w:rPr>
          <w:rtl/>
        </w:rPr>
      </w:pPr>
      <w:r>
        <w:rPr>
          <w:rtl/>
        </w:rPr>
        <w:tab/>
      </w:r>
      <w:r>
        <w:rPr>
          <w:rFonts w:hint="cs"/>
          <w:rtl/>
        </w:rPr>
        <w:t>שר האוצר</w:t>
      </w:r>
    </w:p>
    <w:p w14:paraId="415BD987" w14:textId="77777777" w:rsidR="009662CD" w:rsidRPr="003449B0" w:rsidRDefault="009662CD" w:rsidP="003449B0">
      <w:pPr>
        <w:pStyle w:val="P05"/>
        <w:spacing w:before="72"/>
        <w:ind w:left="0" w:right="1134" w:firstLine="0"/>
        <w:rPr>
          <w:rStyle w:val="default"/>
          <w:rFonts w:cs="FrankRuehl"/>
          <w:rtl/>
        </w:rPr>
      </w:pPr>
    </w:p>
    <w:p w14:paraId="7BB4E469" w14:textId="77777777" w:rsidR="009662CD" w:rsidRPr="003449B0" w:rsidRDefault="009662CD" w:rsidP="003449B0">
      <w:pPr>
        <w:pStyle w:val="P05"/>
        <w:spacing w:before="72"/>
        <w:ind w:left="0" w:right="1134" w:firstLine="0"/>
        <w:rPr>
          <w:rStyle w:val="default"/>
          <w:rFonts w:cs="FrankRuehl"/>
          <w:rtl/>
        </w:rPr>
      </w:pPr>
    </w:p>
    <w:p w14:paraId="65AB7E36" w14:textId="77777777" w:rsidR="009662CD" w:rsidRPr="003449B0" w:rsidRDefault="009662CD" w:rsidP="003449B0">
      <w:pPr>
        <w:pStyle w:val="P05"/>
        <w:spacing w:before="72"/>
        <w:ind w:left="0" w:right="1134" w:firstLine="0"/>
        <w:rPr>
          <w:rStyle w:val="default"/>
          <w:rFonts w:cs="FrankRuehl"/>
          <w:rtl/>
        </w:rPr>
      </w:pPr>
      <w:bookmarkStart w:id="122" w:name="LawPartEnd"/>
    </w:p>
    <w:bookmarkEnd w:id="122"/>
    <w:p w14:paraId="7F15D75F" w14:textId="77777777" w:rsidR="00C00AAB" w:rsidRDefault="00C00AAB" w:rsidP="003449B0">
      <w:pPr>
        <w:pStyle w:val="P05"/>
        <w:spacing w:before="72"/>
        <w:ind w:left="0" w:right="1134" w:firstLine="0"/>
        <w:rPr>
          <w:rStyle w:val="default"/>
          <w:rFonts w:cs="FrankRuehl"/>
          <w:rtl/>
        </w:rPr>
      </w:pPr>
    </w:p>
    <w:p w14:paraId="03F45E16" w14:textId="77777777" w:rsidR="00C00AAB" w:rsidRDefault="00C00AAB" w:rsidP="00C00AAB">
      <w:pPr>
        <w:pStyle w:val="P05"/>
        <w:spacing w:before="72"/>
        <w:ind w:left="0" w:right="1134" w:firstLine="0"/>
        <w:jc w:val="center"/>
        <w:rPr>
          <w:rStyle w:val="default"/>
          <w:rFonts w:cs="David"/>
          <w:color w:val="0000FF"/>
          <w:szCs w:val="24"/>
          <w:u w:val="single"/>
          <w:rtl/>
        </w:rPr>
      </w:pPr>
      <w:hyperlink r:id="rId357" w:history="1">
        <w:r>
          <w:rPr>
            <w:rStyle w:val="default"/>
            <w:rFonts w:cs="David"/>
            <w:color w:val="0000FF"/>
            <w:szCs w:val="24"/>
            <w:u w:val="single"/>
            <w:rtl/>
          </w:rPr>
          <w:t>הודעה למנויים על עריכה ושינויים במסמכי פסיקה, חקיקה ועוד באתר נבו - הקש כאן</w:t>
        </w:r>
      </w:hyperlink>
    </w:p>
    <w:p w14:paraId="50CA2E29" w14:textId="77777777" w:rsidR="00196EA7" w:rsidRDefault="00196EA7" w:rsidP="00C00AAB">
      <w:pPr>
        <w:pStyle w:val="P05"/>
        <w:spacing w:before="72"/>
        <w:ind w:left="0" w:right="1134" w:firstLine="0"/>
        <w:jc w:val="center"/>
        <w:rPr>
          <w:rStyle w:val="default"/>
          <w:rFonts w:cs="David"/>
          <w:color w:val="0000FF"/>
          <w:szCs w:val="24"/>
          <w:u w:val="single"/>
          <w:rtl/>
        </w:rPr>
      </w:pPr>
    </w:p>
    <w:sectPr w:rsidR="00196EA7" w:rsidSect="000F06EF">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F13B8" w14:textId="77777777" w:rsidR="004F3D33" w:rsidRDefault="004F3D33">
      <w:r>
        <w:separator/>
      </w:r>
    </w:p>
  </w:endnote>
  <w:endnote w:type="continuationSeparator" w:id="0">
    <w:p w14:paraId="733F91A7" w14:textId="77777777" w:rsidR="004F3D33" w:rsidRDefault="004F3D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BEA66" w14:textId="77777777" w:rsidR="000F06EF" w:rsidRDefault="000F06EF">
    <w:pPr>
      <w:pStyle w:val="a5"/>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037BF086" w14:textId="77777777" w:rsidR="000F06EF" w:rsidRDefault="000F06EF">
    <w:pPr>
      <w:pStyle w:val="a5"/>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44C6F143" w14:textId="77777777" w:rsidR="000F06EF" w:rsidRDefault="000F06EF">
    <w:pPr>
      <w:pStyle w:val="a5"/>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A3764">
      <w:rPr>
        <w:rFonts w:cs="TopType Jerushalmi"/>
        <w:noProof/>
        <w:color w:val="000000"/>
        <w:sz w:val="14"/>
        <w:szCs w:val="14"/>
      </w:rPr>
      <w:t>Z:\00000000000000000000000=2014------------------------\LawsForTableRun\02\271_005.doc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CDE58" w14:textId="77777777" w:rsidR="000F06EF" w:rsidRDefault="000F06EF">
    <w:pPr>
      <w:pStyle w:val="a5"/>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E10595">
      <w:rPr>
        <w:rFonts w:hAnsi="FrankRuehl"/>
        <w:noProof/>
        <w:sz w:val="24"/>
        <w:szCs w:val="24"/>
        <w:rtl/>
      </w:rPr>
      <w:t>22</w:t>
    </w:r>
    <w:r>
      <w:rPr>
        <w:rFonts w:hAnsi="FrankRuehl"/>
        <w:sz w:val="24"/>
        <w:szCs w:val="24"/>
        <w:rtl/>
      </w:rPr>
      <w:fldChar w:fldCharType="end"/>
    </w:r>
  </w:p>
  <w:p w14:paraId="597A81BA" w14:textId="77777777" w:rsidR="000F06EF" w:rsidRDefault="000F06EF">
    <w:pPr>
      <w:pStyle w:val="a5"/>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4BCF9968" w14:textId="77777777" w:rsidR="000F06EF" w:rsidRDefault="000F06EF">
    <w:pPr>
      <w:pStyle w:val="a5"/>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A3764">
      <w:rPr>
        <w:rFonts w:cs="TopType Jerushalmi"/>
        <w:noProof/>
        <w:color w:val="000000"/>
        <w:sz w:val="14"/>
        <w:szCs w:val="14"/>
      </w:rPr>
      <w:t>Z:\00000000000000000000000=2014------------------------\LawsForTableRun\02\271_005.doc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6B12B" w14:textId="77777777" w:rsidR="004F3D33" w:rsidRDefault="004F3D33">
      <w:pPr>
        <w:spacing w:before="60" w:line="240" w:lineRule="auto"/>
        <w:ind w:right="1134"/>
      </w:pPr>
      <w:r>
        <w:separator/>
      </w:r>
    </w:p>
  </w:footnote>
  <w:footnote w:type="continuationSeparator" w:id="0">
    <w:p w14:paraId="28DEC312" w14:textId="77777777" w:rsidR="004F3D33" w:rsidRDefault="004F3D33">
      <w:pPr>
        <w:spacing w:before="60" w:line="240" w:lineRule="auto"/>
        <w:ind w:right="1134"/>
      </w:pPr>
      <w:r>
        <w:separator/>
      </w:r>
    </w:p>
  </w:footnote>
  <w:footnote w:id="1">
    <w:p w14:paraId="6734BBD6" w14:textId="77777777" w:rsidR="000F06EF" w:rsidRDefault="000F06EF" w:rsidP="00AE312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sidRPr="00AE3125">
          <w:rPr>
            <w:rStyle w:val="Hyperlink"/>
            <w:rFonts w:hint="cs"/>
            <w:sz w:val="20"/>
            <w:rtl/>
          </w:rPr>
          <w:t>ק"ת תשל"ו מס' 3524</w:t>
        </w:r>
      </w:hyperlink>
      <w:r>
        <w:rPr>
          <w:rFonts w:hint="cs"/>
          <w:sz w:val="20"/>
          <w:rtl/>
        </w:rPr>
        <w:t xml:space="preserve"> מיום 12.5.1976 עמ' 1590; תחילתן ביום 1.7.1976.</w:t>
      </w:r>
    </w:p>
    <w:p w14:paraId="6D16E00C" w14:textId="77777777" w:rsidR="000F06EF" w:rsidRPr="00427A8F" w:rsidRDefault="000F06EF" w:rsidP="00116F2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427A8F">
        <w:rPr>
          <w:sz w:val="20"/>
          <w:rtl/>
        </w:rPr>
        <w:t>ת</w:t>
      </w:r>
      <w:r w:rsidRPr="00427A8F">
        <w:rPr>
          <w:rFonts w:hint="cs"/>
          <w:sz w:val="20"/>
          <w:rtl/>
        </w:rPr>
        <w:t xml:space="preserve">וקנו </w:t>
      </w:r>
      <w:hyperlink r:id="rId2" w:history="1">
        <w:r w:rsidRPr="00427A8F">
          <w:rPr>
            <w:rStyle w:val="Hyperlink"/>
            <w:rFonts w:hint="cs"/>
            <w:sz w:val="20"/>
            <w:rtl/>
          </w:rPr>
          <w:t>ק"ת תשל"ו: מס' 3576</w:t>
        </w:r>
      </w:hyperlink>
      <w:r w:rsidRPr="00427A8F">
        <w:rPr>
          <w:rFonts w:hint="cs"/>
          <w:sz w:val="20"/>
          <w:rtl/>
        </w:rPr>
        <w:t xml:space="preserve"> מיום 18.8.1976 עמ' 2388</w:t>
      </w:r>
      <w:r>
        <w:rPr>
          <w:rFonts w:hint="cs"/>
          <w:sz w:val="20"/>
          <w:rtl/>
        </w:rPr>
        <w:t xml:space="preserve"> </w:t>
      </w:r>
      <w:r>
        <w:rPr>
          <w:sz w:val="20"/>
          <w:rtl/>
        </w:rPr>
        <w:t>–</w:t>
      </w:r>
      <w:r>
        <w:rPr>
          <w:rFonts w:hint="cs"/>
          <w:sz w:val="20"/>
          <w:rtl/>
        </w:rPr>
        <w:t xml:space="preserve"> תק' תשל"ו-1976; ר' תקנה 14 לענין תחילה</w:t>
      </w:r>
      <w:r w:rsidRPr="00427A8F">
        <w:rPr>
          <w:rFonts w:hint="cs"/>
          <w:sz w:val="20"/>
          <w:rtl/>
        </w:rPr>
        <w:t xml:space="preserve">. </w:t>
      </w:r>
      <w:hyperlink r:id="rId3" w:history="1">
        <w:r w:rsidRPr="00427A8F">
          <w:rPr>
            <w:rStyle w:val="Hyperlink"/>
            <w:rFonts w:hint="cs"/>
            <w:sz w:val="20"/>
            <w:rtl/>
          </w:rPr>
          <w:t>מס' 3626</w:t>
        </w:r>
      </w:hyperlink>
      <w:r w:rsidRPr="00427A8F">
        <w:rPr>
          <w:rFonts w:hint="cs"/>
          <w:sz w:val="20"/>
          <w:rtl/>
        </w:rPr>
        <w:t xml:space="preserve"> מיום 1.12.1976 עמ' 4</w:t>
      </w:r>
      <w:r w:rsidRPr="00427A8F">
        <w:rPr>
          <w:sz w:val="20"/>
          <w:rtl/>
        </w:rPr>
        <w:t>38</w:t>
      </w:r>
      <w:r>
        <w:rPr>
          <w:rFonts w:hint="cs"/>
          <w:sz w:val="20"/>
          <w:rtl/>
        </w:rPr>
        <w:t xml:space="preserve"> </w:t>
      </w:r>
      <w:r>
        <w:rPr>
          <w:sz w:val="20"/>
          <w:rtl/>
        </w:rPr>
        <w:t>–</w:t>
      </w:r>
      <w:r>
        <w:rPr>
          <w:rFonts w:hint="cs"/>
          <w:sz w:val="20"/>
          <w:rtl/>
        </w:rPr>
        <w:t xml:space="preserve"> תק' (מס' 2) תשל"ו-1976; תחילתן ביום 1.12.1976</w:t>
      </w:r>
      <w:r w:rsidRPr="00427A8F">
        <w:rPr>
          <w:rFonts w:hint="cs"/>
          <w:sz w:val="20"/>
          <w:rtl/>
        </w:rPr>
        <w:t>.</w:t>
      </w:r>
    </w:p>
    <w:p w14:paraId="219E2E5D" w14:textId="77777777" w:rsidR="000F06EF" w:rsidRPr="00427A8F" w:rsidRDefault="000F06EF" w:rsidP="005C68D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sidRPr="00427A8F">
          <w:rPr>
            <w:rStyle w:val="Hyperlink"/>
            <w:rFonts w:hint="cs"/>
            <w:sz w:val="20"/>
            <w:rtl/>
          </w:rPr>
          <w:t>ק"ת תשל"ז: מס' 3676</w:t>
        </w:r>
      </w:hyperlink>
      <w:r>
        <w:rPr>
          <w:rFonts w:hint="cs"/>
          <w:sz w:val="20"/>
          <w:rtl/>
        </w:rPr>
        <w:t xml:space="preserve"> מיום 13.3.1977 עמ' 1162 </w:t>
      </w:r>
      <w:r>
        <w:rPr>
          <w:sz w:val="20"/>
          <w:rtl/>
        </w:rPr>
        <w:t>–</w:t>
      </w:r>
      <w:r>
        <w:rPr>
          <w:rFonts w:hint="cs"/>
          <w:sz w:val="20"/>
          <w:rtl/>
        </w:rPr>
        <w:t xml:space="preserve"> תק' תשל"ז-1977; ר' תקנה 3 לענין תחילה. עמ'</w:t>
      </w:r>
      <w:r w:rsidRPr="00427A8F">
        <w:rPr>
          <w:rFonts w:hint="cs"/>
          <w:sz w:val="20"/>
          <w:rtl/>
        </w:rPr>
        <w:t xml:space="preserve"> 116</w:t>
      </w:r>
      <w:r>
        <w:rPr>
          <w:rFonts w:hint="cs"/>
          <w:sz w:val="20"/>
          <w:rtl/>
        </w:rPr>
        <w:t xml:space="preserve">2 </w:t>
      </w:r>
      <w:r>
        <w:rPr>
          <w:sz w:val="20"/>
          <w:rtl/>
        </w:rPr>
        <w:t>–</w:t>
      </w:r>
      <w:r>
        <w:rPr>
          <w:rFonts w:hint="cs"/>
          <w:sz w:val="20"/>
          <w:rtl/>
        </w:rPr>
        <w:t xml:space="preserve"> תק' (מס' 2) תשל"ז-1977</w:t>
      </w:r>
      <w:r w:rsidRPr="00427A8F">
        <w:rPr>
          <w:rFonts w:hint="cs"/>
          <w:sz w:val="20"/>
          <w:rtl/>
        </w:rPr>
        <w:t xml:space="preserve">. </w:t>
      </w:r>
      <w:hyperlink r:id="rId5" w:history="1">
        <w:r w:rsidRPr="00427A8F">
          <w:rPr>
            <w:rStyle w:val="Hyperlink"/>
            <w:rFonts w:hint="cs"/>
            <w:sz w:val="20"/>
            <w:rtl/>
          </w:rPr>
          <w:t>מס' 3744</w:t>
        </w:r>
      </w:hyperlink>
      <w:r w:rsidRPr="00427A8F">
        <w:rPr>
          <w:rFonts w:hint="cs"/>
          <w:sz w:val="20"/>
          <w:rtl/>
        </w:rPr>
        <w:t xml:space="preserve"> מיום 1.8.1977 עמ' 2334</w:t>
      </w:r>
      <w:r>
        <w:rPr>
          <w:rFonts w:hint="cs"/>
          <w:sz w:val="20"/>
          <w:rtl/>
        </w:rPr>
        <w:t xml:space="preserve"> </w:t>
      </w:r>
      <w:r>
        <w:rPr>
          <w:sz w:val="20"/>
          <w:rtl/>
        </w:rPr>
        <w:t>–</w:t>
      </w:r>
      <w:r>
        <w:rPr>
          <w:rFonts w:hint="cs"/>
          <w:sz w:val="20"/>
          <w:rtl/>
        </w:rPr>
        <w:t xml:space="preserve"> תק' (מס' 3) תשל"ז-1977.</w:t>
      </w:r>
      <w:r w:rsidRPr="00427A8F">
        <w:rPr>
          <w:rFonts w:hint="cs"/>
          <w:sz w:val="20"/>
          <w:rtl/>
        </w:rPr>
        <w:t xml:space="preserve"> </w:t>
      </w:r>
      <w:hyperlink r:id="rId6" w:history="1">
        <w:r w:rsidRPr="00427A8F">
          <w:rPr>
            <w:rStyle w:val="Hyperlink"/>
            <w:rFonts w:hint="cs"/>
            <w:sz w:val="20"/>
            <w:rtl/>
          </w:rPr>
          <w:t>מס' 3760</w:t>
        </w:r>
      </w:hyperlink>
      <w:r w:rsidRPr="00427A8F">
        <w:rPr>
          <w:rFonts w:hint="cs"/>
          <w:sz w:val="20"/>
          <w:rtl/>
        </w:rPr>
        <w:t xml:space="preserve"> מיום 11.9.1977 עמ' 2582</w:t>
      </w:r>
      <w:r>
        <w:rPr>
          <w:rFonts w:hint="cs"/>
          <w:sz w:val="20"/>
          <w:rtl/>
        </w:rPr>
        <w:t xml:space="preserve"> </w:t>
      </w:r>
      <w:r>
        <w:rPr>
          <w:sz w:val="20"/>
          <w:rtl/>
        </w:rPr>
        <w:t>–</w:t>
      </w:r>
      <w:r>
        <w:rPr>
          <w:rFonts w:hint="cs"/>
          <w:sz w:val="20"/>
          <w:rtl/>
        </w:rPr>
        <w:t xml:space="preserve"> תק' (מס' 4) תשל"ז-1977; תחילתן ביום 1.9.1977 ור' תקנה 3 לענין הוראת מעבר</w:t>
      </w:r>
      <w:r w:rsidRPr="00427A8F">
        <w:rPr>
          <w:rFonts w:hint="cs"/>
          <w:sz w:val="20"/>
          <w:rtl/>
        </w:rPr>
        <w:t>.</w:t>
      </w:r>
    </w:p>
    <w:p w14:paraId="4C655EF4" w14:textId="77777777" w:rsidR="000F06EF" w:rsidRPr="00427A8F" w:rsidRDefault="000F06EF" w:rsidP="00241D5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 w:history="1">
        <w:r w:rsidRPr="00427A8F">
          <w:rPr>
            <w:rStyle w:val="Hyperlink"/>
            <w:sz w:val="20"/>
            <w:rtl/>
          </w:rPr>
          <w:t>ק</w:t>
        </w:r>
        <w:r w:rsidRPr="00427A8F">
          <w:rPr>
            <w:rStyle w:val="Hyperlink"/>
            <w:rFonts w:hint="cs"/>
            <w:sz w:val="20"/>
            <w:rtl/>
          </w:rPr>
          <w:t>"ת תשל"ח: מס' 3785</w:t>
        </w:r>
      </w:hyperlink>
      <w:r w:rsidRPr="00427A8F">
        <w:rPr>
          <w:rFonts w:hint="cs"/>
          <w:sz w:val="20"/>
          <w:rtl/>
        </w:rPr>
        <w:t xml:space="preserve"> מיום 24.11.1977 עמ' 318</w:t>
      </w:r>
      <w:r>
        <w:rPr>
          <w:rFonts w:hint="cs"/>
          <w:sz w:val="20"/>
          <w:rtl/>
        </w:rPr>
        <w:t xml:space="preserve"> </w:t>
      </w:r>
      <w:r>
        <w:rPr>
          <w:sz w:val="20"/>
          <w:rtl/>
        </w:rPr>
        <w:t>–</w:t>
      </w:r>
      <w:r>
        <w:rPr>
          <w:rFonts w:hint="cs"/>
          <w:sz w:val="20"/>
          <w:rtl/>
        </w:rPr>
        <w:t xml:space="preserve"> תק' תשל"ח-1977.</w:t>
      </w:r>
      <w:r w:rsidRPr="00427A8F">
        <w:rPr>
          <w:rFonts w:hint="cs"/>
          <w:sz w:val="20"/>
          <w:rtl/>
        </w:rPr>
        <w:t xml:space="preserve"> </w:t>
      </w:r>
      <w:hyperlink r:id="rId8" w:history="1">
        <w:r w:rsidRPr="00427A8F">
          <w:rPr>
            <w:rStyle w:val="Hyperlink"/>
            <w:rFonts w:hint="cs"/>
            <w:sz w:val="20"/>
            <w:rtl/>
          </w:rPr>
          <w:t>מס' 3820</w:t>
        </w:r>
      </w:hyperlink>
      <w:r w:rsidRPr="00427A8F">
        <w:rPr>
          <w:rFonts w:hint="cs"/>
          <w:sz w:val="20"/>
          <w:rtl/>
        </w:rPr>
        <w:t xml:space="preserve"> מיום 1.3.1978 עמ' 777 </w:t>
      </w:r>
      <w:r>
        <w:rPr>
          <w:sz w:val="20"/>
          <w:rtl/>
        </w:rPr>
        <w:t>–</w:t>
      </w:r>
      <w:r w:rsidRPr="00427A8F">
        <w:rPr>
          <w:rFonts w:hint="cs"/>
          <w:sz w:val="20"/>
          <w:rtl/>
        </w:rPr>
        <w:t xml:space="preserve"> תק' (מס' 2) תשל"ח</w:t>
      </w:r>
      <w:r>
        <w:rPr>
          <w:rFonts w:hint="cs"/>
          <w:sz w:val="20"/>
          <w:rtl/>
        </w:rPr>
        <w:t>-</w:t>
      </w:r>
      <w:r w:rsidRPr="00427A8F">
        <w:rPr>
          <w:rFonts w:hint="cs"/>
          <w:sz w:val="20"/>
          <w:rtl/>
        </w:rPr>
        <w:t>1978;</w:t>
      </w:r>
      <w:r>
        <w:rPr>
          <w:rFonts w:hint="cs"/>
          <w:sz w:val="20"/>
          <w:rtl/>
        </w:rPr>
        <w:t xml:space="preserve"> ר' תקנות 17, 18 לענין תחילה, תחולה והוראות מעבר.</w:t>
      </w:r>
      <w:r w:rsidRPr="00427A8F">
        <w:rPr>
          <w:rFonts w:hint="cs"/>
          <w:sz w:val="20"/>
          <w:rtl/>
        </w:rPr>
        <w:t xml:space="preserve"> </w:t>
      </w:r>
      <w:hyperlink r:id="rId9" w:history="1">
        <w:r w:rsidRPr="00427A8F">
          <w:rPr>
            <w:rStyle w:val="Hyperlink"/>
            <w:rFonts w:hint="cs"/>
            <w:sz w:val="20"/>
            <w:rtl/>
          </w:rPr>
          <w:t>מס' 3855</w:t>
        </w:r>
      </w:hyperlink>
      <w:r w:rsidRPr="00427A8F">
        <w:rPr>
          <w:rFonts w:hint="cs"/>
          <w:sz w:val="20"/>
          <w:rtl/>
        </w:rPr>
        <w:t xml:space="preserve"> מיום 1.6.1978 עמ' 1</w:t>
      </w:r>
      <w:r w:rsidRPr="00427A8F">
        <w:rPr>
          <w:sz w:val="20"/>
          <w:rtl/>
        </w:rPr>
        <w:t xml:space="preserve">406 </w:t>
      </w:r>
      <w:r>
        <w:rPr>
          <w:sz w:val="20"/>
          <w:rtl/>
        </w:rPr>
        <w:t>–</w:t>
      </w:r>
      <w:r w:rsidRPr="00427A8F">
        <w:rPr>
          <w:rFonts w:hint="cs"/>
          <w:sz w:val="20"/>
          <w:rtl/>
        </w:rPr>
        <w:t xml:space="preserve"> תק' (מס' 3) תשל"ח</w:t>
      </w:r>
      <w:r>
        <w:rPr>
          <w:rFonts w:hint="cs"/>
          <w:sz w:val="20"/>
          <w:rtl/>
        </w:rPr>
        <w:t>-</w:t>
      </w:r>
      <w:r w:rsidRPr="00427A8F">
        <w:rPr>
          <w:rFonts w:hint="cs"/>
          <w:sz w:val="20"/>
          <w:rtl/>
        </w:rPr>
        <w:t>1978</w:t>
      </w:r>
      <w:r>
        <w:rPr>
          <w:rFonts w:hint="cs"/>
          <w:sz w:val="20"/>
          <w:rtl/>
        </w:rPr>
        <w:t>; תחילתן ביום 1.7.1978.</w:t>
      </w:r>
      <w:r w:rsidRPr="00427A8F">
        <w:rPr>
          <w:rFonts w:hint="cs"/>
          <w:sz w:val="20"/>
          <w:rtl/>
        </w:rPr>
        <w:t xml:space="preserve"> עמ' 1407 </w:t>
      </w:r>
      <w:r>
        <w:rPr>
          <w:sz w:val="20"/>
          <w:rtl/>
        </w:rPr>
        <w:t>–</w:t>
      </w:r>
      <w:r w:rsidRPr="00427A8F">
        <w:rPr>
          <w:rFonts w:hint="cs"/>
          <w:sz w:val="20"/>
          <w:rtl/>
        </w:rPr>
        <w:t xml:space="preserve"> תק' (מס' 4) תשל"ח</w:t>
      </w:r>
      <w:r>
        <w:rPr>
          <w:rFonts w:hint="cs"/>
          <w:sz w:val="20"/>
          <w:rtl/>
        </w:rPr>
        <w:t>-</w:t>
      </w:r>
      <w:r w:rsidRPr="00427A8F">
        <w:rPr>
          <w:rFonts w:hint="cs"/>
          <w:sz w:val="20"/>
          <w:rtl/>
        </w:rPr>
        <w:t>1978.</w:t>
      </w:r>
    </w:p>
    <w:p w14:paraId="67F8A72E" w14:textId="77777777" w:rsidR="000F06EF" w:rsidRPr="00427A8F" w:rsidRDefault="000F06EF" w:rsidP="00C9295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0" w:history="1">
        <w:r w:rsidRPr="00427A8F">
          <w:rPr>
            <w:rStyle w:val="Hyperlink"/>
            <w:sz w:val="20"/>
            <w:rtl/>
          </w:rPr>
          <w:t>ק</w:t>
        </w:r>
        <w:r w:rsidRPr="00427A8F">
          <w:rPr>
            <w:rStyle w:val="Hyperlink"/>
            <w:rFonts w:hint="cs"/>
            <w:sz w:val="20"/>
            <w:rtl/>
          </w:rPr>
          <w:t>"ת תשל"ט: מס' 3911</w:t>
        </w:r>
      </w:hyperlink>
      <w:r w:rsidRPr="00427A8F">
        <w:rPr>
          <w:rFonts w:hint="cs"/>
          <w:sz w:val="20"/>
          <w:rtl/>
        </w:rPr>
        <w:t xml:space="preserve"> מיום 23.11.1978 עמ' 165</w:t>
      </w:r>
      <w:r>
        <w:rPr>
          <w:rFonts w:hint="cs"/>
          <w:sz w:val="20"/>
          <w:rtl/>
        </w:rPr>
        <w:t xml:space="preserve"> </w:t>
      </w:r>
      <w:r>
        <w:rPr>
          <w:sz w:val="20"/>
          <w:rtl/>
        </w:rPr>
        <w:t>–</w:t>
      </w:r>
      <w:r>
        <w:rPr>
          <w:rFonts w:hint="cs"/>
          <w:sz w:val="20"/>
          <w:rtl/>
        </w:rPr>
        <w:t xml:space="preserve"> תק' תשל"ט-1978</w:t>
      </w:r>
      <w:r w:rsidRPr="00427A8F">
        <w:rPr>
          <w:rFonts w:hint="cs"/>
          <w:sz w:val="20"/>
          <w:rtl/>
        </w:rPr>
        <w:t>;</w:t>
      </w:r>
      <w:r>
        <w:rPr>
          <w:rFonts w:hint="cs"/>
          <w:sz w:val="20"/>
          <w:rtl/>
        </w:rPr>
        <w:t xml:space="preserve"> תחילתן ביום 1.11.1977.</w:t>
      </w:r>
      <w:r w:rsidRPr="00427A8F">
        <w:rPr>
          <w:rFonts w:hint="cs"/>
          <w:sz w:val="20"/>
          <w:rtl/>
        </w:rPr>
        <w:t xml:space="preserve"> </w:t>
      </w:r>
      <w:hyperlink r:id="rId11" w:history="1">
        <w:r w:rsidRPr="00427A8F">
          <w:rPr>
            <w:rStyle w:val="Hyperlink"/>
            <w:rFonts w:hint="cs"/>
            <w:sz w:val="20"/>
            <w:rtl/>
          </w:rPr>
          <w:t>מס' 3950</w:t>
        </w:r>
      </w:hyperlink>
      <w:r w:rsidRPr="00427A8F">
        <w:rPr>
          <w:rFonts w:hint="cs"/>
          <w:sz w:val="20"/>
          <w:rtl/>
        </w:rPr>
        <w:t xml:space="preserve"> מיום 27.2.1979 עמ' 760 </w:t>
      </w:r>
      <w:r>
        <w:rPr>
          <w:sz w:val="20"/>
          <w:rtl/>
        </w:rPr>
        <w:t>–</w:t>
      </w:r>
      <w:r w:rsidRPr="00427A8F">
        <w:rPr>
          <w:rFonts w:hint="cs"/>
          <w:sz w:val="20"/>
          <w:rtl/>
        </w:rPr>
        <w:t xml:space="preserve"> תק' (מס' 2) תשל"ט</w:t>
      </w:r>
      <w:r>
        <w:rPr>
          <w:rFonts w:hint="cs"/>
          <w:sz w:val="20"/>
          <w:rtl/>
        </w:rPr>
        <w:t>-1979;</w:t>
      </w:r>
      <w:r w:rsidRPr="00427A8F">
        <w:rPr>
          <w:rFonts w:hint="cs"/>
          <w:sz w:val="20"/>
          <w:rtl/>
        </w:rPr>
        <w:t xml:space="preserve"> תחילתן ביום</w:t>
      </w:r>
      <w:r>
        <w:rPr>
          <w:rFonts w:hint="cs"/>
          <w:sz w:val="20"/>
          <w:rtl/>
        </w:rPr>
        <w:t xml:space="preserve"> </w:t>
      </w:r>
      <w:r w:rsidRPr="00427A8F">
        <w:rPr>
          <w:rFonts w:hint="cs"/>
          <w:sz w:val="20"/>
          <w:rtl/>
        </w:rPr>
        <w:t>16.2.1979</w:t>
      </w:r>
      <w:r>
        <w:rPr>
          <w:rFonts w:hint="cs"/>
          <w:sz w:val="20"/>
          <w:rtl/>
        </w:rPr>
        <w:t xml:space="preserve"> ור' תקנה 9 (תוקנו </w:t>
      </w:r>
      <w:hyperlink r:id="rId12" w:history="1">
        <w:r w:rsidRPr="00427A8F">
          <w:rPr>
            <w:rStyle w:val="Hyperlink"/>
            <w:rFonts w:hint="cs"/>
            <w:sz w:val="20"/>
            <w:rtl/>
          </w:rPr>
          <w:t>מס' 4009</w:t>
        </w:r>
      </w:hyperlink>
      <w:r w:rsidRPr="00427A8F">
        <w:rPr>
          <w:rFonts w:hint="cs"/>
          <w:sz w:val="20"/>
          <w:rtl/>
        </w:rPr>
        <w:t xml:space="preserve"> מיום 26</w:t>
      </w:r>
      <w:r w:rsidRPr="00427A8F">
        <w:rPr>
          <w:sz w:val="20"/>
          <w:rtl/>
        </w:rPr>
        <w:t xml:space="preserve">.7.1979 </w:t>
      </w:r>
      <w:r w:rsidRPr="00427A8F">
        <w:rPr>
          <w:rFonts w:hint="cs"/>
          <w:sz w:val="20"/>
          <w:rtl/>
        </w:rPr>
        <w:t>עמ' 164</w:t>
      </w:r>
      <w:r>
        <w:rPr>
          <w:rFonts w:hint="cs"/>
          <w:sz w:val="20"/>
          <w:rtl/>
        </w:rPr>
        <w:t xml:space="preserve">7 בתקנה 9 לתק' (מס' 3) תשל"ט-1979. ת"ט </w:t>
      </w:r>
      <w:hyperlink r:id="rId13" w:history="1">
        <w:r w:rsidRPr="00427A8F">
          <w:rPr>
            <w:rStyle w:val="Hyperlink"/>
            <w:rFonts w:hint="cs"/>
            <w:sz w:val="20"/>
            <w:rtl/>
          </w:rPr>
          <w:t>מס' 4013</w:t>
        </w:r>
      </w:hyperlink>
      <w:r w:rsidRPr="00427A8F">
        <w:rPr>
          <w:rFonts w:hint="cs"/>
          <w:sz w:val="20"/>
          <w:rtl/>
        </w:rPr>
        <w:t xml:space="preserve"> מיום 9.8.1979 עמ' 1700</w:t>
      </w:r>
      <w:r>
        <w:rPr>
          <w:rFonts w:hint="cs"/>
          <w:sz w:val="20"/>
          <w:rtl/>
        </w:rPr>
        <w:t>)</w:t>
      </w:r>
      <w:r w:rsidRPr="00427A8F">
        <w:rPr>
          <w:rFonts w:hint="cs"/>
          <w:sz w:val="20"/>
          <w:rtl/>
        </w:rPr>
        <w:t xml:space="preserve">. </w:t>
      </w:r>
      <w:hyperlink r:id="rId14" w:history="1">
        <w:r w:rsidRPr="00427A8F">
          <w:rPr>
            <w:rStyle w:val="Hyperlink"/>
            <w:rFonts w:hint="cs"/>
            <w:sz w:val="20"/>
            <w:rtl/>
          </w:rPr>
          <w:t>מס' 4009</w:t>
        </w:r>
      </w:hyperlink>
      <w:r w:rsidRPr="00427A8F">
        <w:rPr>
          <w:rFonts w:hint="cs"/>
          <w:sz w:val="20"/>
          <w:rtl/>
        </w:rPr>
        <w:t xml:space="preserve"> מיום 26</w:t>
      </w:r>
      <w:r w:rsidRPr="00427A8F">
        <w:rPr>
          <w:sz w:val="20"/>
          <w:rtl/>
        </w:rPr>
        <w:t xml:space="preserve">.7.1979 </w:t>
      </w:r>
      <w:r w:rsidRPr="00427A8F">
        <w:rPr>
          <w:rFonts w:hint="cs"/>
          <w:sz w:val="20"/>
          <w:rtl/>
        </w:rPr>
        <w:t xml:space="preserve">עמ' 1645 </w:t>
      </w:r>
      <w:r>
        <w:rPr>
          <w:sz w:val="20"/>
          <w:rtl/>
        </w:rPr>
        <w:t>–</w:t>
      </w:r>
      <w:r w:rsidRPr="00427A8F">
        <w:rPr>
          <w:rFonts w:hint="cs"/>
          <w:sz w:val="20"/>
          <w:rtl/>
        </w:rPr>
        <w:t xml:space="preserve"> תק' (מס' 3) תשל"ט</w:t>
      </w:r>
      <w:r>
        <w:rPr>
          <w:rFonts w:hint="cs"/>
          <w:sz w:val="20"/>
          <w:rtl/>
        </w:rPr>
        <w:t>-</w:t>
      </w:r>
      <w:r w:rsidRPr="00427A8F">
        <w:rPr>
          <w:rFonts w:hint="cs"/>
          <w:sz w:val="20"/>
          <w:rtl/>
        </w:rPr>
        <w:t>1979;</w:t>
      </w:r>
      <w:r>
        <w:rPr>
          <w:rFonts w:hint="cs"/>
          <w:sz w:val="20"/>
          <w:rtl/>
        </w:rPr>
        <w:t xml:space="preserve"> תחילתן ביום 1.8.1979.</w:t>
      </w:r>
    </w:p>
    <w:p w14:paraId="4932892B" w14:textId="77777777" w:rsidR="000F06EF" w:rsidRPr="00427A8F" w:rsidRDefault="000F06EF" w:rsidP="00D8551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5" w:history="1">
        <w:r w:rsidRPr="00427A8F">
          <w:rPr>
            <w:rStyle w:val="Hyperlink"/>
            <w:sz w:val="20"/>
            <w:rtl/>
          </w:rPr>
          <w:t>ק</w:t>
        </w:r>
        <w:r w:rsidRPr="00427A8F">
          <w:rPr>
            <w:rStyle w:val="Hyperlink"/>
            <w:rFonts w:hint="cs"/>
            <w:sz w:val="20"/>
            <w:rtl/>
          </w:rPr>
          <w:t>"ת תש"ם: מס' 4091</w:t>
        </w:r>
      </w:hyperlink>
      <w:r w:rsidRPr="00427A8F">
        <w:rPr>
          <w:rFonts w:hint="cs"/>
          <w:sz w:val="20"/>
          <w:rtl/>
        </w:rPr>
        <w:t xml:space="preserve"> מיום 14.2.1980 עמ' 1011</w:t>
      </w:r>
      <w:r>
        <w:rPr>
          <w:rFonts w:hint="cs"/>
          <w:sz w:val="20"/>
          <w:rtl/>
        </w:rPr>
        <w:t xml:space="preserve"> </w:t>
      </w:r>
      <w:r>
        <w:rPr>
          <w:sz w:val="20"/>
          <w:rtl/>
        </w:rPr>
        <w:t>–</w:t>
      </w:r>
      <w:r>
        <w:rPr>
          <w:rFonts w:hint="cs"/>
          <w:sz w:val="20"/>
          <w:rtl/>
        </w:rPr>
        <w:t xml:space="preserve"> תק' תש"ם-1980</w:t>
      </w:r>
      <w:r w:rsidRPr="00427A8F">
        <w:rPr>
          <w:rFonts w:hint="cs"/>
          <w:sz w:val="20"/>
          <w:rtl/>
        </w:rPr>
        <w:t xml:space="preserve">; ראה </w:t>
      </w:r>
      <w:r>
        <w:rPr>
          <w:rFonts w:hint="cs"/>
          <w:sz w:val="20"/>
          <w:rtl/>
        </w:rPr>
        <w:t xml:space="preserve">תקנה 2 לענין תחולה (תוקנו </w:t>
      </w:r>
      <w:hyperlink r:id="rId16" w:history="1">
        <w:r w:rsidRPr="00427A8F">
          <w:rPr>
            <w:rStyle w:val="Hyperlink"/>
            <w:sz w:val="20"/>
            <w:rtl/>
          </w:rPr>
          <w:t>ק</w:t>
        </w:r>
        <w:r w:rsidRPr="00427A8F">
          <w:rPr>
            <w:rStyle w:val="Hyperlink"/>
            <w:rFonts w:hint="cs"/>
            <w:sz w:val="20"/>
            <w:rtl/>
          </w:rPr>
          <w:t>"ת תשמ"ז מס' 4993</w:t>
        </w:r>
      </w:hyperlink>
      <w:r w:rsidRPr="00427A8F">
        <w:rPr>
          <w:rFonts w:hint="cs"/>
          <w:sz w:val="20"/>
          <w:rtl/>
        </w:rPr>
        <w:t xml:space="preserve"> מיום 31.12.1986 עמ' 262</w:t>
      </w:r>
      <w:r>
        <w:rPr>
          <w:rFonts w:hint="cs"/>
          <w:sz w:val="20"/>
          <w:rtl/>
        </w:rPr>
        <w:t xml:space="preserve"> בתקנה 5 לתק' תשמ"ז-1986)</w:t>
      </w:r>
      <w:r w:rsidRPr="00427A8F">
        <w:rPr>
          <w:rFonts w:hint="cs"/>
          <w:sz w:val="20"/>
          <w:rtl/>
        </w:rPr>
        <w:t xml:space="preserve">. </w:t>
      </w:r>
      <w:hyperlink r:id="rId17" w:history="1">
        <w:r w:rsidRPr="00427A8F">
          <w:rPr>
            <w:rStyle w:val="Hyperlink"/>
            <w:rFonts w:hint="cs"/>
            <w:sz w:val="20"/>
            <w:rtl/>
          </w:rPr>
          <w:t>מס' 4133</w:t>
        </w:r>
      </w:hyperlink>
      <w:r w:rsidRPr="00427A8F">
        <w:rPr>
          <w:rFonts w:hint="cs"/>
          <w:sz w:val="20"/>
          <w:rtl/>
        </w:rPr>
        <w:t xml:space="preserve"> מיום 9.6.1980 עמ' 1807 </w:t>
      </w:r>
      <w:r>
        <w:rPr>
          <w:sz w:val="20"/>
          <w:rtl/>
        </w:rPr>
        <w:t>–</w:t>
      </w:r>
      <w:r w:rsidRPr="00427A8F">
        <w:rPr>
          <w:rFonts w:hint="cs"/>
          <w:sz w:val="20"/>
          <w:rtl/>
        </w:rPr>
        <w:t xml:space="preserve"> תק' </w:t>
      </w:r>
      <w:r>
        <w:rPr>
          <w:rFonts w:hint="cs"/>
          <w:sz w:val="20"/>
          <w:rtl/>
        </w:rPr>
        <w:t xml:space="preserve">(מס' 2) </w:t>
      </w:r>
      <w:r w:rsidRPr="00427A8F">
        <w:rPr>
          <w:rFonts w:hint="cs"/>
          <w:sz w:val="20"/>
          <w:rtl/>
        </w:rPr>
        <w:t>תש"ם</w:t>
      </w:r>
      <w:r>
        <w:rPr>
          <w:rFonts w:hint="cs"/>
          <w:sz w:val="20"/>
          <w:rtl/>
        </w:rPr>
        <w:t>-</w:t>
      </w:r>
      <w:r w:rsidRPr="00427A8F">
        <w:rPr>
          <w:rFonts w:hint="cs"/>
          <w:sz w:val="20"/>
          <w:rtl/>
        </w:rPr>
        <w:t>1980</w:t>
      </w:r>
      <w:r>
        <w:rPr>
          <w:rFonts w:hint="cs"/>
          <w:sz w:val="20"/>
          <w:rtl/>
        </w:rPr>
        <w:t>; ר' תקנה 5 לענין תחילה</w:t>
      </w:r>
      <w:r w:rsidRPr="00427A8F">
        <w:rPr>
          <w:rFonts w:hint="cs"/>
          <w:sz w:val="20"/>
          <w:rtl/>
        </w:rPr>
        <w:t xml:space="preserve">. </w:t>
      </w:r>
      <w:hyperlink r:id="rId18" w:history="1">
        <w:r w:rsidRPr="00427A8F">
          <w:rPr>
            <w:rStyle w:val="Hyperlink"/>
            <w:rFonts w:hint="cs"/>
            <w:sz w:val="20"/>
            <w:rtl/>
          </w:rPr>
          <w:t>מס' 4140</w:t>
        </w:r>
      </w:hyperlink>
      <w:r w:rsidRPr="00427A8F">
        <w:rPr>
          <w:rFonts w:hint="cs"/>
          <w:sz w:val="20"/>
          <w:rtl/>
        </w:rPr>
        <w:t xml:space="preserve"> מיום 27.6.1980 עמ' 1932 </w:t>
      </w:r>
      <w:r>
        <w:rPr>
          <w:sz w:val="20"/>
          <w:rtl/>
        </w:rPr>
        <w:t>–</w:t>
      </w:r>
      <w:r w:rsidRPr="00427A8F">
        <w:rPr>
          <w:rFonts w:hint="cs"/>
          <w:sz w:val="20"/>
          <w:rtl/>
        </w:rPr>
        <w:t xml:space="preserve"> תק' (מס' 3)</w:t>
      </w:r>
      <w:r>
        <w:rPr>
          <w:rFonts w:hint="cs"/>
          <w:sz w:val="20"/>
          <w:rtl/>
        </w:rPr>
        <w:t xml:space="preserve"> תש"ם-1980; תחילתן ביום 26.7.1979 (תוקנו </w:t>
      </w:r>
      <w:hyperlink r:id="rId19" w:history="1">
        <w:r>
          <w:rPr>
            <w:rStyle w:val="Hyperlink"/>
            <w:rFonts w:hint="cs"/>
            <w:sz w:val="20"/>
            <w:rtl/>
          </w:rPr>
          <w:t>ק"ת תשמ"א מ</w:t>
        </w:r>
        <w:r w:rsidRPr="00427A8F">
          <w:rPr>
            <w:rStyle w:val="Hyperlink"/>
            <w:rFonts w:hint="cs"/>
            <w:sz w:val="20"/>
            <w:rtl/>
          </w:rPr>
          <w:t>ס' 4253</w:t>
        </w:r>
      </w:hyperlink>
      <w:r w:rsidRPr="00427A8F">
        <w:rPr>
          <w:rFonts w:hint="cs"/>
          <w:sz w:val="20"/>
          <w:rtl/>
        </w:rPr>
        <w:t xml:space="preserve"> מיום 20.7.1981 עמ' 1224</w:t>
      </w:r>
      <w:r>
        <w:rPr>
          <w:rFonts w:hint="cs"/>
          <w:sz w:val="20"/>
          <w:rtl/>
        </w:rPr>
        <w:t xml:space="preserve"> </w:t>
      </w:r>
      <w:r>
        <w:rPr>
          <w:sz w:val="20"/>
          <w:rtl/>
        </w:rPr>
        <w:t>–</w:t>
      </w:r>
      <w:r>
        <w:rPr>
          <w:rFonts w:hint="cs"/>
          <w:sz w:val="20"/>
          <w:rtl/>
        </w:rPr>
        <w:t xml:space="preserve"> תק' (מס' 3) תש"ם-1980 (תיקון) תשמ"א-1981).</w:t>
      </w:r>
      <w:r w:rsidRPr="00427A8F">
        <w:rPr>
          <w:rFonts w:hint="cs"/>
          <w:sz w:val="20"/>
          <w:rtl/>
        </w:rPr>
        <w:t xml:space="preserve"> </w:t>
      </w:r>
      <w:r>
        <w:rPr>
          <w:rFonts w:hint="cs"/>
          <w:sz w:val="20"/>
          <w:rtl/>
        </w:rPr>
        <w:t xml:space="preserve">עמ' 1932 </w:t>
      </w:r>
      <w:r>
        <w:rPr>
          <w:sz w:val="20"/>
          <w:rtl/>
        </w:rPr>
        <w:t>–</w:t>
      </w:r>
      <w:r>
        <w:rPr>
          <w:rFonts w:hint="cs"/>
          <w:sz w:val="20"/>
          <w:rtl/>
        </w:rPr>
        <w:t xml:space="preserve"> תק' </w:t>
      </w:r>
      <w:r w:rsidRPr="00427A8F">
        <w:rPr>
          <w:rFonts w:hint="cs"/>
          <w:sz w:val="20"/>
          <w:rtl/>
        </w:rPr>
        <w:t>(מס' 4) תש"ם</w:t>
      </w:r>
      <w:r>
        <w:rPr>
          <w:rFonts w:hint="cs"/>
          <w:sz w:val="20"/>
          <w:rtl/>
        </w:rPr>
        <w:t>-</w:t>
      </w:r>
      <w:r w:rsidRPr="00427A8F">
        <w:rPr>
          <w:rFonts w:hint="cs"/>
          <w:sz w:val="20"/>
          <w:rtl/>
        </w:rPr>
        <w:t>198</w:t>
      </w:r>
      <w:r w:rsidRPr="00427A8F">
        <w:rPr>
          <w:sz w:val="20"/>
          <w:rtl/>
        </w:rPr>
        <w:t xml:space="preserve">0. </w:t>
      </w:r>
      <w:hyperlink r:id="rId20" w:history="1">
        <w:r w:rsidRPr="00427A8F">
          <w:rPr>
            <w:rStyle w:val="Hyperlink"/>
            <w:rFonts w:hint="cs"/>
            <w:sz w:val="20"/>
            <w:rtl/>
          </w:rPr>
          <w:t>מס' 4161</w:t>
        </w:r>
      </w:hyperlink>
      <w:r w:rsidRPr="00427A8F">
        <w:rPr>
          <w:rFonts w:hint="cs"/>
          <w:sz w:val="20"/>
          <w:rtl/>
        </w:rPr>
        <w:t xml:space="preserve"> מיום 31.8.1980 עמ' 2338 </w:t>
      </w:r>
      <w:r>
        <w:rPr>
          <w:sz w:val="20"/>
          <w:rtl/>
        </w:rPr>
        <w:t>–</w:t>
      </w:r>
      <w:r w:rsidRPr="00427A8F">
        <w:rPr>
          <w:rFonts w:hint="cs"/>
          <w:sz w:val="20"/>
          <w:rtl/>
        </w:rPr>
        <w:t xml:space="preserve"> תק' (מס' 5) תש"ם</w:t>
      </w:r>
      <w:r>
        <w:rPr>
          <w:rFonts w:hint="cs"/>
          <w:sz w:val="20"/>
          <w:rtl/>
        </w:rPr>
        <w:t>-</w:t>
      </w:r>
      <w:r w:rsidRPr="00427A8F">
        <w:rPr>
          <w:rFonts w:hint="cs"/>
          <w:sz w:val="20"/>
          <w:rtl/>
        </w:rPr>
        <w:t>1980.</w:t>
      </w:r>
    </w:p>
    <w:p w14:paraId="32C52152" w14:textId="77777777" w:rsidR="000F06EF" w:rsidRPr="00427A8F" w:rsidRDefault="000F06EF" w:rsidP="0041600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1" w:history="1">
        <w:r w:rsidRPr="00427A8F">
          <w:rPr>
            <w:rStyle w:val="Hyperlink"/>
            <w:sz w:val="20"/>
            <w:rtl/>
          </w:rPr>
          <w:t>ק</w:t>
        </w:r>
        <w:r w:rsidRPr="00427A8F">
          <w:rPr>
            <w:rStyle w:val="Hyperlink"/>
            <w:rFonts w:hint="cs"/>
            <w:sz w:val="20"/>
            <w:rtl/>
          </w:rPr>
          <w:t>"ת תשמ"א: מס' 4169</w:t>
        </w:r>
      </w:hyperlink>
      <w:r w:rsidRPr="00427A8F">
        <w:rPr>
          <w:rFonts w:hint="cs"/>
          <w:sz w:val="20"/>
          <w:rtl/>
        </w:rPr>
        <w:t xml:space="preserve"> מיום 1.10.1980 עמ' 38 </w:t>
      </w:r>
      <w:r>
        <w:rPr>
          <w:sz w:val="20"/>
          <w:rtl/>
        </w:rPr>
        <w:t>–</w:t>
      </w:r>
      <w:r w:rsidRPr="00427A8F">
        <w:rPr>
          <w:rFonts w:hint="cs"/>
          <w:sz w:val="20"/>
          <w:rtl/>
        </w:rPr>
        <w:t xml:space="preserve"> תק' תשמ"א</w:t>
      </w:r>
      <w:r>
        <w:rPr>
          <w:rFonts w:hint="cs"/>
          <w:sz w:val="20"/>
          <w:rtl/>
        </w:rPr>
        <w:t>-</w:t>
      </w:r>
      <w:r w:rsidRPr="00427A8F">
        <w:rPr>
          <w:rFonts w:hint="cs"/>
          <w:sz w:val="20"/>
          <w:rtl/>
        </w:rPr>
        <w:t xml:space="preserve">1980. </w:t>
      </w:r>
      <w:hyperlink r:id="rId22" w:history="1">
        <w:r w:rsidRPr="00427A8F">
          <w:rPr>
            <w:rStyle w:val="Hyperlink"/>
            <w:rFonts w:hint="cs"/>
            <w:sz w:val="20"/>
            <w:rtl/>
          </w:rPr>
          <w:t>מס' 4171</w:t>
        </w:r>
      </w:hyperlink>
      <w:r w:rsidRPr="00427A8F">
        <w:rPr>
          <w:rFonts w:hint="cs"/>
          <w:sz w:val="20"/>
          <w:rtl/>
        </w:rPr>
        <w:t xml:space="preserve"> מיום 16.10.1980 עמ' 61 </w:t>
      </w:r>
      <w:r>
        <w:rPr>
          <w:sz w:val="20"/>
          <w:rtl/>
        </w:rPr>
        <w:t>–</w:t>
      </w:r>
      <w:r w:rsidRPr="00427A8F">
        <w:rPr>
          <w:rFonts w:hint="cs"/>
          <w:sz w:val="20"/>
          <w:rtl/>
        </w:rPr>
        <w:t xml:space="preserve"> תק' (מס' 2) תשמ"א</w:t>
      </w:r>
      <w:r>
        <w:rPr>
          <w:rFonts w:hint="cs"/>
          <w:sz w:val="20"/>
          <w:rtl/>
        </w:rPr>
        <w:t>-</w:t>
      </w:r>
      <w:r w:rsidRPr="00427A8F">
        <w:rPr>
          <w:rFonts w:hint="cs"/>
          <w:sz w:val="20"/>
          <w:rtl/>
        </w:rPr>
        <w:t xml:space="preserve">1980. </w:t>
      </w:r>
      <w:hyperlink r:id="rId23" w:history="1">
        <w:r w:rsidRPr="00427A8F">
          <w:rPr>
            <w:rStyle w:val="Hyperlink"/>
            <w:rFonts w:hint="cs"/>
            <w:sz w:val="20"/>
            <w:rtl/>
          </w:rPr>
          <w:t>מס' 4174</w:t>
        </w:r>
      </w:hyperlink>
      <w:r w:rsidRPr="00427A8F">
        <w:rPr>
          <w:rFonts w:hint="cs"/>
          <w:sz w:val="20"/>
          <w:rtl/>
        </w:rPr>
        <w:t xml:space="preserve"> מיום 28.10.1980 עמ' 98 </w:t>
      </w:r>
      <w:r>
        <w:rPr>
          <w:sz w:val="20"/>
          <w:rtl/>
        </w:rPr>
        <w:t>–</w:t>
      </w:r>
      <w:r w:rsidRPr="00427A8F">
        <w:rPr>
          <w:rFonts w:hint="cs"/>
          <w:sz w:val="20"/>
          <w:rtl/>
        </w:rPr>
        <w:t xml:space="preserve"> תק' (מס' 3) תשמ"א</w:t>
      </w:r>
      <w:r>
        <w:rPr>
          <w:rFonts w:hint="cs"/>
          <w:sz w:val="20"/>
          <w:rtl/>
        </w:rPr>
        <w:t>-</w:t>
      </w:r>
      <w:r w:rsidRPr="00427A8F">
        <w:rPr>
          <w:rFonts w:hint="cs"/>
          <w:sz w:val="20"/>
          <w:rtl/>
        </w:rPr>
        <w:t xml:space="preserve">1980. </w:t>
      </w:r>
      <w:hyperlink r:id="rId24" w:history="1">
        <w:r w:rsidRPr="00427A8F">
          <w:rPr>
            <w:rStyle w:val="Hyperlink"/>
            <w:rFonts w:hint="cs"/>
            <w:sz w:val="20"/>
            <w:rtl/>
          </w:rPr>
          <w:t>מס' 4202</w:t>
        </w:r>
      </w:hyperlink>
      <w:r w:rsidRPr="00427A8F">
        <w:rPr>
          <w:rFonts w:hint="cs"/>
          <w:sz w:val="20"/>
          <w:rtl/>
        </w:rPr>
        <w:t xml:space="preserve"> מיום 5.2.1</w:t>
      </w:r>
      <w:r w:rsidRPr="00427A8F">
        <w:rPr>
          <w:sz w:val="20"/>
          <w:rtl/>
        </w:rPr>
        <w:t xml:space="preserve">981 </w:t>
      </w:r>
      <w:r w:rsidRPr="00427A8F">
        <w:rPr>
          <w:rFonts w:hint="cs"/>
          <w:sz w:val="20"/>
          <w:rtl/>
        </w:rPr>
        <w:t xml:space="preserve">עמ' 422 </w:t>
      </w:r>
      <w:r>
        <w:rPr>
          <w:sz w:val="20"/>
          <w:rtl/>
        </w:rPr>
        <w:t>–</w:t>
      </w:r>
      <w:r w:rsidRPr="00427A8F">
        <w:rPr>
          <w:rFonts w:hint="cs"/>
          <w:sz w:val="20"/>
          <w:rtl/>
        </w:rPr>
        <w:t xml:space="preserve"> תק' (מס' 4) תשמ"א</w:t>
      </w:r>
      <w:r>
        <w:rPr>
          <w:rFonts w:hint="cs"/>
          <w:sz w:val="20"/>
          <w:rtl/>
        </w:rPr>
        <w:t>-</w:t>
      </w:r>
      <w:r w:rsidRPr="00427A8F">
        <w:rPr>
          <w:rFonts w:hint="cs"/>
          <w:sz w:val="20"/>
          <w:rtl/>
        </w:rPr>
        <w:t>1981</w:t>
      </w:r>
      <w:r>
        <w:rPr>
          <w:rFonts w:hint="cs"/>
          <w:sz w:val="20"/>
          <w:rtl/>
        </w:rPr>
        <w:t>; ר' תקנה 4 לענין תחילה</w:t>
      </w:r>
      <w:r w:rsidRPr="00427A8F">
        <w:rPr>
          <w:rFonts w:hint="cs"/>
          <w:sz w:val="20"/>
          <w:rtl/>
        </w:rPr>
        <w:t xml:space="preserve">. </w:t>
      </w:r>
      <w:hyperlink r:id="rId25" w:history="1">
        <w:r w:rsidRPr="00427A8F">
          <w:rPr>
            <w:rStyle w:val="Hyperlink"/>
            <w:rFonts w:hint="cs"/>
            <w:sz w:val="20"/>
            <w:rtl/>
          </w:rPr>
          <w:t>מס' 4238</w:t>
        </w:r>
      </w:hyperlink>
      <w:r w:rsidRPr="00427A8F">
        <w:rPr>
          <w:rFonts w:hint="cs"/>
          <w:sz w:val="20"/>
          <w:rtl/>
        </w:rPr>
        <w:t xml:space="preserve"> מיום 29.5.1981 עמ' 1040 </w:t>
      </w:r>
      <w:r>
        <w:rPr>
          <w:sz w:val="20"/>
          <w:rtl/>
        </w:rPr>
        <w:t>–</w:t>
      </w:r>
      <w:r w:rsidRPr="00427A8F">
        <w:rPr>
          <w:rFonts w:hint="cs"/>
          <w:sz w:val="20"/>
          <w:rtl/>
        </w:rPr>
        <w:t xml:space="preserve"> תק' (מס' 5) תשמ"א</w:t>
      </w:r>
      <w:r>
        <w:rPr>
          <w:rFonts w:hint="cs"/>
          <w:sz w:val="20"/>
          <w:rtl/>
        </w:rPr>
        <w:t>-</w:t>
      </w:r>
      <w:r w:rsidRPr="00427A8F">
        <w:rPr>
          <w:rFonts w:hint="cs"/>
          <w:sz w:val="20"/>
          <w:rtl/>
        </w:rPr>
        <w:t>1981.</w:t>
      </w:r>
    </w:p>
    <w:p w14:paraId="4F9C1371" w14:textId="77777777" w:rsidR="000F06EF" w:rsidRPr="00427A8F" w:rsidRDefault="000F06EF" w:rsidP="00F252E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6" w:history="1">
        <w:r w:rsidRPr="00427A8F">
          <w:rPr>
            <w:rStyle w:val="Hyperlink"/>
            <w:sz w:val="20"/>
            <w:rtl/>
          </w:rPr>
          <w:t>ק</w:t>
        </w:r>
        <w:r w:rsidRPr="00427A8F">
          <w:rPr>
            <w:rStyle w:val="Hyperlink"/>
            <w:rFonts w:hint="cs"/>
            <w:sz w:val="20"/>
            <w:rtl/>
          </w:rPr>
          <w:t>"ת תשמ"ב: מס' 4288</w:t>
        </w:r>
      </w:hyperlink>
      <w:r w:rsidRPr="00427A8F">
        <w:rPr>
          <w:rFonts w:hint="cs"/>
          <w:sz w:val="20"/>
          <w:rtl/>
        </w:rPr>
        <w:t xml:space="preserve"> מיום 16.11.1981 עמ' 269</w:t>
      </w:r>
      <w:r>
        <w:rPr>
          <w:rFonts w:hint="cs"/>
          <w:sz w:val="20"/>
          <w:rtl/>
        </w:rPr>
        <w:t xml:space="preserve"> </w:t>
      </w:r>
      <w:r>
        <w:rPr>
          <w:sz w:val="20"/>
          <w:rtl/>
        </w:rPr>
        <w:t>–</w:t>
      </w:r>
      <w:r>
        <w:rPr>
          <w:rFonts w:hint="cs"/>
          <w:sz w:val="20"/>
          <w:rtl/>
        </w:rPr>
        <w:t xml:space="preserve"> תק' תשמ"ב-1981.</w:t>
      </w:r>
      <w:r w:rsidRPr="00427A8F">
        <w:rPr>
          <w:rFonts w:hint="cs"/>
          <w:sz w:val="20"/>
          <w:rtl/>
        </w:rPr>
        <w:t xml:space="preserve"> </w:t>
      </w:r>
      <w:hyperlink r:id="rId27" w:history="1">
        <w:r w:rsidRPr="00427A8F">
          <w:rPr>
            <w:rStyle w:val="Hyperlink"/>
            <w:rFonts w:hint="cs"/>
            <w:sz w:val="20"/>
            <w:rtl/>
          </w:rPr>
          <w:t>מס' 4291</w:t>
        </w:r>
      </w:hyperlink>
      <w:r w:rsidRPr="00427A8F">
        <w:rPr>
          <w:rFonts w:hint="cs"/>
          <w:sz w:val="20"/>
          <w:rtl/>
        </w:rPr>
        <w:t xml:space="preserve"> מיום 1.12.1981 עמ' 310 </w:t>
      </w:r>
      <w:r>
        <w:rPr>
          <w:sz w:val="20"/>
          <w:rtl/>
        </w:rPr>
        <w:t>–</w:t>
      </w:r>
      <w:r w:rsidRPr="00427A8F">
        <w:rPr>
          <w:rFonts w:hint="cs"/>
          <w:sz w:val="20"/>
          <w:rtl/>
        </w:rPr>
        <w:t xml:space="preserve"> תק' (מס' 2) תשמ"ב</w:t>
      </w:r>
      <w:r>
        <w:rPr>
          <w:rFonts w:hint="cs"/>
          <w:sz w:val="20"/>
          <w:rtl/>
        </w:rPr>
        <w:t>-</w:t>
      </w:r>
      <w:r w:rsidRPr="00427A8F">
        <w:rPr>
          <w:rFonts w:hint="cs"/>
          <w:sz w:val="20"/>
          <w:rtl/>
        </w:rPr>
        <w:t>1981;</w:t>
      </w:r>
      <w:r>
        <w:rPr>
          <w:rFonts w:hint="cs"/>
          <w:sz w:val="20"/>
          <w:rtl/>
        </w:rPr>
        <w:t xml:space="preserve"> תחילתן ביום 1.4.1981.</w:t>
      </w:r>
      <w:r w:rsidRPr="00427A8F">
        <w:rPr>
          <w:rFonts w:hint="cs"/>
          <w:sz w:val="20"/>
          <w:rtl/>
        </w:rPr>
        <w:t xml:space="preserve"> </w:t>
      </w:r>
      <w:hyperlink r:id="rId28" w:history="1">
        <w:r w:rsidRPr="00427A8F">
          <w:rPr>
            <w:rStyle w:val="Hyperlink"/>
            <w:rFonts w:hint="cs"/>
            <w:sz w:val="20"/>
            <w:rtl/>
          </w:rPr>
          <w:t>מס' 4333</w:t>
        </w:r>
      </w:hyperlink>
      <w:r w:rsidRPr="00427A8F">
        <w:rPr>
          <w:rFonts w:hint="cs"/>
          <w:sz w:val="20"/>
          <w:rtl/>
        </w:rPr>
        <w:t xml:space="preserve"> מיום 31.3.198</w:t>
      </w:r>
      <w:r w:rsidRPr="00427A8F">
        <w:rPr>
          <w:sz w:val="20"/>
          <w:rtl/>
        </w:rPr>
        <w:t xml:space="preserve">2 </w:t>
      </w:r>
      <w:r w:rsidRPr="00427A8F">
        <w:rPr>
          <w:rFonts w:hint="cs"/>
          <w:sz w:val="20"/>
          <w:rtl/>
        </w:rPr>
        <w:t xml:space="preserve">עמ' 806 </w:t>
      </w:r>
      <w:r>
        <w:rPr>
          <w:sz w:val="20"/>
          <w:rtl/>
        </w:rPr>
        <w:t>–</w:t>
      </w:r>
      <w:r w:rsidRPr="00427A8F">
        <w:rPr>
          <w:rFonts w:hint="cs"/>
          <w:sz w:val="20"/>
          <w:rtl/>
        </w:rPr>
        <w:t xml:space="preserve"> תק' (מס' 3) תשמ"ב</w:t>
      </w:r>
      <w:r>
        <w:rPr>
          <w:rFonts w:hint="cs"/>
          <w:sz w:val="20"/>
          <w:rtl/>
        </w:rPr>
        <w:t>-</w:t>
      </w:r>
      <w:r w:rsidRPr="00427A8F">
        <w:rPr>
          <w:rFonts w:hint="cs"/>
          <w:sz w:val="20"/>
          <w:rtl/>
        </w:rPr>
        <w:t>1982;</w:t>
      </w:r>
      <w:r>
        <w:rPr>
          <w:rFonts w:hint="cs"/>
          <w:sz w:val="20"/>
          <w:rtl/>
        </w:rPr>
        <w:t xml:space="preserve"> ר' תקנה 3 לענין תחילה.</w:t>
      </w:r>
      <w:r w:rsidRPr="00427A8F">
        <w:rPr>
          <w:rFonts w:hint="cs"/>
          <w:sz w:val="20"/>
          <w:rtl/>
        </w:rPr>
        <w:t xml:space="preserve"> </w:t>
      </w:r>
      <w:hyperlink r:id="rId29" w:history="1">
        <w:r w:rsidRPr="00427A8F">
          <w:rPr>
            <w:rStyle w:val="Hyperlink"/>
            <w:rFonts w:hint="cs"/>
            <w:sz w:val="20"/>
            <w:rtl/>
          </w:rPr>
          <w:t>מס' 4345</w:t>
        </w:r>
      </w:hyperlink>
      <w:r w:rsidRPr="00427A8F">
        <w:rPr>
          <w:rFonts w:hint="cs"/>
          <w:sz w:val="20"/>
          <w:rtl/>
        </w:rPr>
        <w:t xml:space="preserve"> מיום 6.5.1982 עמ' 946 </w:t>
      </w:r>
      <w:r>
        <w:rPr>
          <w:sz w:val="20"/>
          <w:rtl/>
        </w:rPr>
        <w:t>–</w:t>
      </w:r>
      <w:r w:rsidRPr="00427A8F">
        <w:rPr>
          <w:rFonts w:hint="cs"/>
          <w:sz w:val="20"/>
          <w:rtl/>
        </w:rPr>
        <w:t xml:space="preserve"> תק' (מס' 4) תשמ"ב</w:t>
      </w:r>
      <w:r>
        <w:rPr>
          <w:rFonts w:hint="cs"/>
          <w:sz w:val="20"/>
          <w:rtl/>
        </w:rPr>
        <w:t>-</w:t>
      </w:r>
      <w:r w:rsidRPr="00427A8F">
        <w:rPr>
          <w:rFonts w:hint="cs"/>
          <w:sz w:val="20"/>
          <w:rtl/>
        </w:rPr>
        <w:t>1982;</w:t>
      </w:r>
      <w:r>
        <w:rPr>
          <w:rFonts w:hint="cs"/>
          <w:sz w:val="20"/>
          <w:rtl/>
        </w:rPr>
        <w:t xml:space="preserve"> ר' תקנות 2, 3 לענין תחילה והוראות מעבר.</w:t>
      </w:r>
      <w:r w:rsidRPr="00427A8F">
        <w:rPr>
          <w:rFonts w:hint="cs"/>
          <w:sz w:val="20"/>
          <w:rtl/>
        </w:rPr>
        <w:t xml:space="preserve"> </w:t>
      </w:r>
      <w:hyperlink r:id="rId30" w:history="1">
        <w:r w:rsidRPr="00427A8F">
          <w:rPr>
            <w:rStyle w:val="Hyperlink"/>
            <w:rFonts w:hint="cs"/>
            <w:sz w:val="20"/>
            <w:rtl/>
          </w:rPr>
          <w:t>מס' 4372</w:t>
        </w:r>
      </w:hyperlink>
      <w:r w:rsidRPr="00427A8F">
        <w:rPr>
          <w:rFonts w:hint="cs"/>
          <w:sz w:val="20"/>
          <w:rtl/>
        </w:rPr>
        <w:t xml:space="preserve"> מיום 24.6.1982 עמ' 1232 </w:t>
      </w:r>
      <w:r>
        <w:rPr>
          <w:sz w:val="20"/>
          <w:rtl/>
        </w:rPr>
        <w:t>–</w:t>
      </w:r>
      <w:r w:rsidRPr="00427A8F">
        <w:rPr>
          <w:rFonts w:hint="cs"/>
          <w:sz w:val="20"/>
          <w:rtl/>
        </w:rPr>
        <w:t xml:space="preserve"> תק' (מס' 5) תשמ"ב</w:t>
      </w:r>
      <w:r>
        <w:rPr>
          <w:rFonts w:hint="cs"/>
          <w:sz w:val="20"/>
          <w:rtl/>
        </w:rPr>
        <w:t>-</w:t>
      </w:r>
      <w:r w:rsidRPr="00427A8F">
        <w:rPr>
          <w:rFonts w:hint="cs"/>
          <w:sz w:val="20"/>
          <w:rtl/>
        </w:rPr>
        <w:t>1982</w:t>
      </w:r>
      <w:r>
        <w:rPr>
          <w:rFonts w:hint="cs"/>
          <w:sz w:val="20"/>
          <w:rtl/>
        </w:rPr>
        <w:t>; תחילתן ביום 1.7.1982</w:t>
      </w:r>
      <w:r w:rsidRPr="00427A8F">
        <w:rPr>
          <w:rFonts w:hint="cs"/>
          <w:sz w:val="20"/>
          <w:rtl/>
        </w:rPr>
        <w:t xml:space="preserve">. </w:t>
      </w:r>
      <w:hyperlink r:id="rId31" w:history="1">
        <w:r w:rsidRPr="00427A8F">
          <w:rPr>
            <w:rStyle w:val="Hyperlink"/>
            <w:sz w:val="20"/>
            <w:rtl/>
          </w:rPr>
          <w:t>מ</w:t>
        </w:r>
        <w:r w:rsidRPr="00427A8F">
          <w:rPr>
            <w:rStyle w:val="Hyperlink"/>
            <w:rFonts w:hint="cs"/>
            <w:sz w:val="20"/>
            <w:rtl/>
          </w:rPr>
          <w:t>ס</w:t>
        </w:r>
        <w:r w:rsidRPr="00427A8F">
          <w:rPr>
            <w:rStyle w:val="Hyperlink"/>
            <w:sz w:val="20"/>
            <w:rtl/>
          </w:rPr>
          <w:t>' 437</w:t>
        </w:r>
        <w:r>
          <w:rPr>
            <w:rStyle w:val="Hyperlink"/>
            <w:rFonts w:hint="cs"/>
            <w:sz w:val="20"/>
            <w:rtl/>
          </w:rPr>
          <w:t>7</w:t>
        </w:r>
      </w:hyperlink>
      <w:r w:rsidRPr="00427A8F">
        <w:rPr>
          <w:sz w:val="20"/>
          <w:rtl/>
        </w:rPr>
        <w:t xml:space="preserve"> </w:t>
      </w:r>
      <w:r w:rsidRPr="00427A8F">
        <w:rPr>
          <w:rFonts w:hint="cs"/>
          <w:sz w:val="20"/>
          <w:rtl/>
        </w:rPr>
        <w:t xml:space="preserve">מיום 2.7.1982 עמ' 1269א </w:t>
      </w:r>
      <w:r>
        <w:rPr>
          <w:sz w:val="20"/>
          <w:rtl/>
        </w:rPr>
        <w:t>–</w:t>
      </w:r>
      <w:r w:rsidRPr="00427A8F">
        <w:rPr>
          <w:rFonts w:hint="cs"/>
          <w:sz w:val="20"/>
          <w:rtl/>
        </w:rPr>
        <w:t xml:space="preserve"> תק' (מס' 6) תשמ"ב</w:t>
      </w:r>
      <w:r>
        <w:rPr>
          <w:rFonts w:hint="cs"/>
          <w:sz w:val="20"/>
          <w:rtl/>
        </w:rPr>
        <w:t>-</w:t>
      </w:r>
      <w:r w:rsidRPr="00427A8F">
        <w:rPr>
          <w:rFonts w:hint="cs"/>
          <w:sz w:val="20"/>
          <w:rtl/>
        </w:rPr>
        <w:t>1982</w:t>
      </w:r>
      <w:r>
        <w:rPr>
          <w:rFonts w:hint="cs"/>
          <w:sz w:val="20"/>
          <w:rtl/>
        </w:rPr>
        <w:t xml:space="preserve"> (ת"ט </w:t>
      </w:r>
      <w:hyperlink r:id="rId32" w:history="1">
        <w:r w:rsidRPr="00F252EE">
          <w:rPr>
            <w:rStyle w:val="Hyperlink"/>
            <w:rFonts w:hint="cs"/>
            <w:sz w:val="20"/>
            <w:rtl/>
          </w:rPr>
          <w:t>מס' 4385</w:t>
        </w:r>
      </w:hyperlink>
      <w:r>
        <w:rPr>
          <w:rFonts w:hint="cs"/>
          <w:sz w:val="20"/>
          <w:rtl/>
        </w:rPr>
        <w:t xml:space="preserve"> מיום 26.7.1982 עמ' 1392)</w:t>
      </w:r>
      <w:r w:rsidRPr="00427A8F">
        <w:rPr>
          <w:rFonts w:hint="cs"/>
          <w:sz w:val="20"/>
          <w:rtl/>
        </w:rPr>
        <w:t>.</w:t>
      </w:r>
    </w:p>
    <w:p w14:paraId="31A2A8EC" w14:textId="77777777" w:rsidR="000F06EF" w:rsidRPr="00427A8F" w:rsidRDefault="000F06EF" w:rsidP="002D6E3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3" w:history="1">
        <w:r w:rsidRPr="00427A8F">
          <w:rPr>
            <w:rStyle w:val="Hyperlink"/>
            <w:sz w:val="20"/>
            <w:rtl/>
          </w:rPr>
          <w:t>ק</w:t>
        </w:r>
        <w:r w:rsidRPr="00427A8F">
          <w:rPr>
            <w:rStyle w:val="Hyperlink"/>
            <w:rFonts w:hint="cs"/>
            <w:sz w:val="20"/>
            <w:rtl/>
          </w:rPr>
          <w:t>"ת תשמ"ג: מס' 4434</w:t>
        </w:r>
      </w:hyperlink>
      <w:r w:rsidRPr="00427A8F">
        <w:rPr>
          <w:rFonts w:hint="cs"/>
          <w:sz w:val="20"/>
          <w:rtl/>
        </w:rPr>
        <w:t xml:space="preserve"> מיום 5.12.1982 עמ' 330</w:t>
      </w:r>
      <w:r>
        <w:rPr>
          <w:rFonts w:hint="cs"/>
          <w:sz w:val="20"/>
          <w:rtl/>
        </w:rPr>
        <w:t xml:space="preserve"> </w:t>
      </w:r>
      <w:r>
        <w:rPr>
          <w:sz w:val="20"/>
          <w:rtl/>
        </w:rPr>
        <w:t>–</w:t>
      </w:r>
      <w:r>
        <w:rPr>
          <w:rFonts w:hint="cs"/>
          <w:sz w:val="20"/>
          <w:rtl/>
        </w:rPr>
        <w:t xml:space="preserve"> תק' תשמ"ג-1982; תחילתן ביום 1.4.1982</w:t>
      </w:r>
      <w:r w:rsidRPr="00427A8F">
        <w:rPr>
          <w:rFonts w:hint="cs"/>
          <w:sz w:val="20"/>
          <w:rtl/>
        </w:rPr>
        <w:t xml:space="preserve">. </w:t>
      </w:r>
      <w:hyperlink r:id="rId34" w:history="1">
        <w:r w:rsidRPr="00427A8F">
          <w:rPr>
            <w:rStyle w:val="Hyperlink"/>
            <w:sz w:val="20"/>
            <w:rtl/>
          </w:rPr>
          <w:t>מ</w:t>
        </w:r>
        <w:r w:rsidRPr="00427A8F">
          <w:rPr>
            <w:rStyle w:val="Hyperlink"/>
            <w:rFonts w:hint="cs"/>
            <w:sz w:val="20"/>
            <w:rtl/>
          </w:rPr>
          <w:t>ס' 4518</w:t>
        </w:r>
      </w:hyperlink>
      <w:r w:rsidRPr="00427A8F">
        <w:rPr>
          <w:rFonts w:hint="cs"/>
          <w:sz w:val="20"/>
          <w:rtl/>
        </w:rPr>
        <w:t xml:space="preserve"> מיום 7.8.1983 עמ' 1791 </w:t>
      </w:r>
      <w:r>
        <w:rPr>
          <w:sz w:val="20"/>
          <w:rtl/>
        </w:rPr>
        <w:t>–</w:t>
      </w:r>
      <w:r w:rsidRPr="00427A8F">
        <w:rPr>
          <w:rFonts w:hint="cs"/>
          <w:sz w:val="20"/>
          <w:rtl/>
        </w:rPr>
        <w:t xml:space="preserve"> תק' (מס' 2)</w:t>
      </w:r>
      <w:r>
        <w:rPr>
          <w:rFonts w:hint="cs"/>
          <w:sz w:val="20"/>
          <w:rtl/>
        </w:rPr>
        <w:t xml:space="preserve"> תשמ"ג-1983; תחילתן ביום 26.7.1979.</w:t>
      </w:r>
      <w:r w:rsidRPr="00427A8F">
        <w:rPr>
          <w:rFonts w:hint="cs"/>
          <w:sz w:val="20"/>
          <w:rtl/>
        </w:rPr>
        <w:t xml:space="preserve"> </w:t>
      </w:r>
      <w:r>
        <w:rPr>
          <w:rFonts w:hint="cs"/>
          <w:sz w:val="20"/>
          <w:rtl/>
        </w:rPr>
        <w:t xml:space="preserve">עמ' 1791 </w:t>
      </w:r>
      <w:r>
        <w:rPr>
          <w:sz w:val="20"/>
          <w:rtl/>
        </w:rPr>
        <w:t>–</w:t>
      </w:r>
      <w:r>
        <w:rPr>
          <w:rFonts w:hint="cs"/>
          <w:sz w:val="20"/>
          <w:rtl/>
        </w:rPr>
        <w:t xml:space="preserve"> תק' </w:t>
      </w:r>
      <w:r w:rsidRPr="00427A8F">
        <w:rPr>
          <w:rFonts w:hint="cs"/>
          <w:sz w:val="20"/>
          <w:rtl/>
        </w:rPr>
        <w:t>(מס' 3) תשמ"ג</w:t>
      </w:r>
      <w:r>
        <w:rPr>
          <w:rFonts w:hint="cs"/>
          <w:sz w:val="20"/>
          <w:rtl/>
        </w:rPr>
        <w:t>-</w:t>
      </w:r>
      <w:r w:rsidRPr="00427A8F">
        <w:rPr>
          <w:rFonts w:hint="cs"/>
          <w:sz w:val="20"/>
          <w:rtl/>
        </w:rPr>
        <w:t>1983</w:t>
      </w:r>
      <w:r>
        <w:rPr>
          <w:rFonts w:hint="cs"/>
          <w:sz w:val="20"/>
          <w:rtl/>
        </w:rPr>
        <w:t>; תחילתן ביום 1.4.1983</w:t>
      </w:r>
      <w:r w:rsidRPr="00427A8F">
        <w:rPr>
          <w:rFonts w:hint="cs"/>
          <w:sz w:val="20"/>
          <w:rtl/>
        </w:rPr>
        <w:t>.</w:t>
      </w:r>
    </w:p>
    <w:p w14:paraId="48373B87" w14:textId="77777777" w:rsidR="000F06EF" w:rsidRPr="00427A8F" w:rsidRDefault="000F06EF" w:rsidP="004F35A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5" w:history="1">
        <w:r w:rsidRPr="00427A8F">
          <w:rPr>
            <w:rStyle w:val="Hyperlink"/>
            <w:sz w:val="20"/>
            <w:rtl/>
          </w:rPr>
          <w:t>ק</w:t>
        </w:r>
        <w:r w:rsidRPr="00427A8F">
          <w:rPr>
            <w:rStyle w:val="Hyperlink"/>
            <w:rFonts w:hint="cs"/>
            <w:sz w:val="20"/>
            <w:rtl/>
          </w:rPr>
          <w:t>"ת תשמ"ד: מס' 4591</w:t>
        </w:r>
      </w:hyperlink>
      <w:r w:rsidRPr="00427A8F">
        <w:rPr>
          <w:rFonts w:hint="cs"/>
          <w:sz w:val="20"/>
          <w:rtl/>
        </w:rPr>
        <w:t xml:space="preserve"> מיום 5.2.1984 עמ' 914</w:t>
      </w:r>
      <w:r>
        <w:rPr>
          <w:rFonts w:hint="cs"/>
          <w:sz w:val="20"/>
          <w:rtl/>
        </w:rPr>
        <w:t xml:space="preserve"> </w:t>
      </w:r>
      <w:r>
        <w:rPr>
          <w:sz w:val="20"/>
          <w:rtl/>
        </w:rPr>
        <w:t>–</w:t>
      </w:r>
      <w:r>
        <w:rPr>
          <w:rFonts w:hint="cs"/>
          <w:sz w:val="20"/>
          <w:rtl/>
        </w:rPr>
        <w:t xml:space="preserve"> תק' תשמ"ד-1984</w:t>
      </w:r>
      <w:r w:rsidRPr="00427A8F">
        <w:rPr>
          <w:rFonts w:hint="cs"/>
          <w:sz w:val="20"/>
          <w:rtl/>
        </w:rPr>
        <w:t>;</w:t>
      </w:r>
      <w:r>
        <w:rPr>
          <w:rFonts w:hint="cs"/>
          <w:sz w:val="20"/>
          <w:rtl/>
        </w:rPr>
        <w:t xml:space="preserve"> תחילתן ביום 1.3.1984 ור' תקנה 3(ב) לענין הוראות מעבר.</w:t>
      </w:r>
      <w:r w:rsidRPr="00427A8F">
        <w:rPr>
          <w:rFonts w:hint="cs"/>
          <w:sz w:val="20"/>
          <w:rtl/>
        </w:rPr>
        <w:t xml:space="preserve"> </w:t>
      </w:r>
      <w:hyperlink r:id="rId36" w:history="1">
        <w:r w:rsidRPr="00427A8F">
          <w:rPr>
            <w:rStyle w:val="Hyperlink"/>
            <w:rFonts w:hint="cs"/>
            <w:sz w:val="20"/>
            <w:rtl/>
          </w:rPr>
          <w:t>מס' 4603</w:t>
        </w:r>
      </w:hyperlink>
      <w:r w:rsidRPr="00427A8F">
        <w:rPr>
          <w:rFonts w:hint="cs"/>
          <w:sz w:val="20"/>
          <w:rtl/>
        </w:rPr>
        <w:t xml:space="preserve"> מיום 8.3.1984 עמ' 1060</w:t>
      </w:r>
      <w:r>
        <w:rPr>
          <w:rFonts w:hint="cs"/>
          <w:sz w:val="20"/>
          <w:rtl/>
        </w:rPr>
        <w:t xml:space="preserve"> </w:t>
      </w:r>
      <w:r>
        <w:rPr>
          <w:sz w:val="20"/>
          <w:rtl/>
        </w:rPr>
        <w:t>–</w:t>
      </w:r>
      <w:r>
        <w:rPr>
          <w:rFonts w:hint="cs"/>
          <w:sz w:val="20"/>
          <w:rtl/>
        </w:rPr>
        <w:t xml:space="preserve"> תק' (מס' 2) תשמ"ד-1984</w:t>
      </w:r>
      <w:r w:rsidRPr="00427A8F">
        <w:rPr>
          <w:rFonts w:hint="cs"/>
          <w:sz w:val="20"/>
          <w:rtl/>
        </w:rPr>
        <w:t>;</w:t>
      </w:r>
      <w:r>
        <w:rPr>
          <w:rFonts w:hint="cs"/>
          <w:sz w:val="20"/>
          <w:rtl/>
        </w:rPr>
        <w:t xml:space="preserve"> תחילתן ביום 1.4.1984 ור' תקנה 3 לענין תחולה (ת"ט </w:t>
      </w:r>
      <w:hyperlink r:id="rId37" w:history="1">
        <w:r w:rsidRPr="00427A8F">
          <w:rPr>
            <w:rStyle w:val="Hyperlink"/>
            <w:rFonts w:hint="cs"/>
            <w:sz w:val="20"/>
            <w:rtl/>
          </w:rPr>
          <w:t>מס' 4624</w:t>
        </w:r>
      </w:hyperlink>
      <w:r w:rsidRPr="00427A8F">
        <w:rPr>
          <w:rFonts w:hint="cs"/>
          <w:sz w:val="20"/>
          <w:rtl/>
        </w:rPr>
        <w:t xml:space="preserve"> מי</w:t>
      </w:r>
      <w:r w:rsidRPr="00427A8F">
        <w:rPr>
          <w:sz w:val="20"/>
          <w:rtl/>
        </w:rPr>
        <w:t>ו</w:t>
      </w:r>
      <w:r w:rsidRPr="00427A8F">
        <w:rPr>
          <w:rFonts w:hint="cs"/>
          <w:sz w:val="20"/>
          <w:rtl/>
        </w:rPr>
        <w:t>ם 1.5.1984 עמ'</w:t>
      </w:r>
      <w:r>
        <w:rPr>
          <w:rFonts w:hint="cs"/>
          <w:sz w:val="20"/>
          <w:rtl/>
        </w:rPr>
        <w:t xml:space="preserve"> 1418).</w:t>
      </w:r>
      <w:r w:rsidRPr="00427A8F">
        <w:rPr>
          <w:rFonts w:hint="cs"/>
          <w:sz w:val="20"/>
          <w:rtl/>
        </w:rPr>
        <w:t xml:space="preserve"> </w:t>
      </w:r>
      <w:hyperlink r:id="rId38" w:history="1">
        <w:r w:rsidRPr="00427A8F">
          <w:rPr>
            <w:rStyle w:val="Hyperlink"/>
            <w:rFonts w:hint="cs"/>
            <w:sz w:val="20"/>
            <w:rtl/>
          </w:rPr>
          <w:t>מס' 4624</w:t>
        </w:r>
      </w:hyperlink>
      <w:r w:rsidRPr="00427A8F">
        <w:rPr>
          <w:rFonts w:hint="cs"/>
          <w:sz w:val="20"/>
          <w:rtl/>
        </w:rPr>
        <w:t xml:space="preserve"> מי</w:t>
      </w:r>
      <w:r w:rsidRPr="00427A8F">
        <w:rPr>
          <w:sz w:val="20"/>
          <w:rtl/>
        </w:rPr>
        <w:t>ו</w:t>
      </w:r>
      <w:r w:rsidRPr="00427A8F">
        <w:rPr>
          <w:rFonts w:hint="cs"/>
          <w:sz w:val="20"/>
          <w:rtl/>
        </w:rPr>
        <w:t xml:space="preserve">ם 1.5.1984 עמ' 1408 </w:t>
      </w:r>
      <w:r>
        <w:rPr>
          <w:sz w:val="20"/>
          <w:rtl/>
        </w:rPr>
        <w:t>–</w:t>
      </w:r>
      <w:r w:rsidRPr="00427A8F">
        <w:rPr>
          <w:rFonts w:hint="cs"/>
          <w:sz w:val="20"/>
          <w:rtl/>
        </w:rPr>
        <w:t xml:space="preserve"> תק' (מס' 3) תשמ"ד</w:t>
      </w:r>
      <w:r>
        <w:rPr>
          <w:rFonts w:hint="cs"/>
          <w:sz w:val="20"/>
          <w:rtl/>
        </w:rPr>
        <w:t>-</w:t>
      </w:r>
      <w:r w:rsidRPr="00427A8F">
        <w:rPr>
          <w:rFonts w:hint="cs"/>
          <w:sz w:val="20"/>
          <w:rtl/>
        </w:rPr>
        <w:t xml:space="preserve">1984. </w:t>
      </w:r>
      <w:hyperlink r:id="rId39" w:history="1">
        <w:r w:rsidRPr="00427A8F">
          <w:rPr>
            <w:rStyle w:val="Hyperlink"/>
            <w:sz w:val="20"/>
            <w:rtl/>
          </w:rPr>
          <w:t>מ</w:t>
        </w:r>
        <w:r w:rsidRPr="00427A8F">
          <w:rPr>
            <w:rStyle w:val="Hyperlink"/>
            <w:rFonts w:hint="cs"/>
            <w:sz w:val="20"/>
            <w:rtl/>
          </w:rPr>
          <w:t>ס' 4662</w:t>
        </w:r>
      </w:hyperlink>
      <w:r w:rsidRPr="00427A8F">
        <w:rPr>
          <w:rFonts w:hint="cs"/>
          <w:sz w:val="20"/>
          <w:rtl/>
        </w:rPr>
        <w:t xml:space="preserve"> מיום 6.7.1984 עמ' 1926 </w:t>
      </w:r>
      <w:r>
        <w:rPr>
          <w:sz w:val="20"/>
          <w:rtl/>
        </w:rPr>
        <w:t>–</w:t>
      </w:r>
      <w:r w:rsidRPr="00427A8F">
        <w:rPr>
          <w:rFonts w:hint="cs"/>
          <w:sz w:val="20"/>
          <w:rtl/>
        </w:rPr>
        <w:t xml:space="preserve"> תק' (מס' 4)</w:t>
      </w:r>
      <w:r>
        <w:rPr>
          <w:rFonts w:hint="cs"/>
          <w:sz w:val="20"/>
          <w:rtl/>
        </w:rPr>
        <w:t xml:space="preserve"> תשמ"ד-1984.</w:t>
      </w:r>
      <w:r w:rsidRPr="00427A8F">
        <w:rPr>
          <w:rFonts w:hint="cs"/>
          <w:sz w:val="20"/>
          <w:rtl/>
        </w:rPr>
        <w:t xml:space="preserve"> </w:t>
      </w:r>
      <w:r>
        <w:rPr>
          <w:rFonts w:hint="cs"/>
          <w:sz w:val="20"/>
          <w:rtl/>
        </w:rPr>
        <w:t xml:space="preserve">עמ' 1926 </w:t>
      </w:r>
      <w:r>
        <w:rPr>
          <w:sz w:val="20"/>
          <w:rtl/>
        </w:rPr>
        <w:t>–</w:t>
      </w:r>
      <w:r>
        <w:rPr>
          <w:rFonts w:hint="cs"/>
          <w:sz w:val="20"/>
          <w:rtl/>
        </w:rPr>
        <w:t xml:space="preserve"> תק' </w:t>
      </w:r>
      <w:r w:rsidRPr="00427A8F">
        <w:rPr>
          <w:rFonts w:hint="cs"/>
          <w:sz w:val="20"/>
          <w:rtl/>
        </w:rPr>
        <w:t>(מס' 5) תשמ"ד</w:t>
      </w:r>
      <w:r>
        <w:rPr>
          <w:rFonts w:hint="cs"/>
          <w:sz w:val="20"/>
          <w:rtl/>
        </w:rPr>
        <w:t>-</w:t>
      </w:r>
      <w:r w:rsidRPr="00427A8F">
        <w:rPr>
          <w:rFonts w:hint="cs"/>
          <w:sz w:val="20"/>
          <w:rtl/>
        </w:rPr>
        <w:t>1984</w:t>
      </w:r>
      <w:r>
        <w:rPr>
          <w:rFonts w:hint="cs"/>
          <w:sz w:val="20"/>
          <w:rtl/>
        </w:rPr>
        <w:t>; ר' תקנה 2 לענין תחולה</w:t>
      </w:r>
      <w:r w:rsidRPr="00427A8F">
        <w:rPr>
          <w:rFonts w:hint="cs"/>
          <w:sz w:val="20"/>
          <w:rtl/>
        </w:rPr>
        <w:t xml:space="preserve">. </w:t>
      </w:r>
      <w:hyperlink r:id="rId40" w:history="1">
        <w:r w:rsidRPr="00427A8F">
          <w:rPr>
            <w:rStyle w:val="Hyperlink"/>
            <w:sz w:val="20"/>
            <w:rtl/>
          </w:rPr>
          <w:t>מ</w:t>
        </w:r>
        <w:r w:rsidRPr="00427A8F">
          <w:rPr>
            <w:rStyle w:val="Hyperlink"/>
            <w:rFonts w:hint="cs"/>
            <w:sz w:val="20"/>
            <w:rtl/>
          </w:rPr>
          <w:t>ס' 4676</w:t>
        </w:r>
      </w:hyperlink>
      <w:r w:rsidRPr="00427A8F">
        <w:rPr>
          <w:rFonts w:hint="cs"/>
          <w:sz w:val="20"/>
          <w:rtl/>
        </w:rPr>
        <w:t xml:space="preserve"> מיום 31.7.1984 עמ' 2114 </w:t>
      </w:r>
      <w:r>
        <w:rPr>
          <w:sz w:val="20"/>
          <w:rtl/>
        </w:rPr>
        <w:t>–</w:t>
      </w:r>
      <w:r>
        <w:rPr>
          <w:rFonts w:hint="cs"/>
          <w:sz w:val="20"/>
          <w:rtl/>
        </w:rPr>
        <w:t xml:space="preserve"> ת</w:t>
      </w:r>
      <w:r w:rsidRPr="00427A8F">
        <w:rPr>
          <w:rFonts w:hint="cs"/>
          <w:sz w:val="20"/>
          <w:rtl/>
        </w:rPr>
        <w:t>ק' (מס' 6) תשמ"ד</w:t>
      </w:r>
      <w:r>
        <w:rPr>
          <w:rFonts w:hint="cs"/>
          <w:sz w:val="20"/>
          <w:rtl/>
        </w:rPr>
        <w:t>-</w:t>
      </w:r>
      <w:r w:rsidRPr="00427A8F">
        <w:rPr>
          <w:rFonts w:hint="cs"/>
          <w:sz w:val="20"/>
          <w:rtl/>
        </w:rPr>
        <w:t>1984</w:t>
      </w:r>
      <w:r>
        <w:rPr>
          <w:rFonts w:hint="cs"/>
          <w:sz w:val="20"/>
          <w:rtl/>
        </w:rPr>
        <w:t>; ר' תקנה 5 לענין תחילה ותחולה</w:t>
      </w:r>
      <w:r w:rsidRPr="00427A8F">
        <w:rPr>
          <w:rFonts w:hint="cs"/>
          <w:sz w:val="20"/>
          <w:rtl/>
        </w:rPr>
        <w:t xml:space="preserve">. </w:t>
      </w:r>
      <w:hyperlink r:id="rId41" w:history="1">
        <w:r w:rsidRPr="00427A8F">
          <w:rPr>
            <w:rStyle w:val="Hyperlink"/>
            <w:sz w:val="20"/>
            <w:rtl/>
          </w:rPr>
          <w:t>מ</w:t>
        </w:r>
        <w:r w:rsidRPr="00427A8F">
          <w:rPr>
            <w:rStyle w:val="Hyperlink"/>
            <w:rFonts w:hint="cs"/>
            <w:sz w:val="20"/>
            <w:rtl/>
          </w:rPr>
          <w:t>ס' 4681</w:t>
        </w:r>
      </w:hyperlink>
      <w:r w:rsidRPr="00427A8F">
        <w:rPr>
          <w:rFonts w:hint="cs"/>
          <w:sz w:val="20"/>
          <w:rtl/>
        </w:rPr>
        <w:t xml:space="preserve"> מיום 6.8.1984 עמ' 2163 </w:t>
      </w:r>
      <w:r>
        <w:rPr>
          <w:sz w:val="20"/>
          <w:rtl/>
        </w:rPr>
        <w:t>–</w:t>
      </w:r>
      <w:r w:rsidRPr="00427A8F">
        <w:rPr>
          <w:rFonts w:hint="cs"/>
          <w:sz w:val="20"/>
          <w:rtl/>
        </w:rPr>
        <w:t xml:space="preserve"> תק' (מס' 7) תשמ"ד</w:t>
      </w:r>
      <w:r>
        <w:rPr>
          <w:rFonts w:hint="cs"/>
          <w:sz w:val="20"/>
          <w:rtl/>
        </w:rPr>
        <w:t>-</w:t>
      </w:r>
      <w:r w:rsidRPr="00427A8F">
        <w:rPr>
          <w:rFonts w:hint="cs"/>
          <w:sz w:val="20"/>
          <w:rtl/>
        </w:rPr>
        <w:t>1984</w:t>
      </w:r>
      <w:r>
        <w:rPr>
          <w:rFonts w:hint="cs"/>
          <w:sz w:val="20"/>
          <w:rtl/>
        </w:rPr>
        <w:t>; תחילתן ביום 25.1.1984</w:t>
      </w:r>
      <w:r w:rsidRPr="00427A8F">
        <w:rPr>
          <w:rFonts w:hint="cs"/>
          <w:sz w:val="20"/>
          <w:rtl/>
        </w:rPr>
        <w:t xml:space="preserve">. </w:t>
      </w:r>
      <w:hyperlink r:id="rId42" w:history="1">
        <w:r w:rsidRPr="00427A8F">
          <w:rPr>
            <w:rStyle w:val="Hyperlink"/>
            <w:sz w:val="20"/>
            <w:rtl/>
          </w:rPr>
          <w:t>מ</w:t>
        </w:r>
        <w:r w:rsidRPr="00427A8F">
          <w:rPr>
            <w:rStyle w:val="Hyperlink"/>
            <w:rFonts w:hint="cs"/>
            <w:sz w:val="20"/>
            <w:rtl/>
          </w:rPr>
          <w:t>ס' 468</w:t>
        </w:r>
        <w:r w:rsidRPr="00427A8F">
          <w:rPr>
            <w:rStyle w:val="Hyperlink"/>
            <w:sz w:val="20"/>
            <w:rtl/>
          </w:rPr>
          <w:t>2</w:t>
        </w:r>
      </w:hyperlink>
      <w:r w:rsidRPr="00427A8F">
        <w:rPr>
          <w:sz w:val="20"/>
          <w:rtl/>
        </w:rPr>
        <w:t xml:space="preserve"> </w:t>
      </w:r>
      <w:r w:rsidRPr="00427A8F">
        <w:rPr>
          <w:rFonts w:hint="cs"/>
          <w:sz w:val="20"/>
          <w:rtl/>
        </w:rPr>
        <w:t xml:space="preserve">מיום 8.8.1984 עמ' 2187 </w:t>
      </w:r>
      <w:r>
        <w:rPr>
          <w:sz w:val="20"/>
          <w:rtl/>
        </w:rPr>
        <w:t>–</w:t>
      </w:r>
      <w:r w:rsidRPr="00427A8F">
        <w:rPr>
          <w:rFonts w:hint="cs"/>
          <w:sz w:val="20"/>
          <w:rtl/>
        </w:rPr>
        <w:t xml:space="preserve"> תק' (מס' 8) תשמ"ד</w:t>
      </w:r>
      <w:r>
        <w:rPr>
          <w:rFonts w:hint="cs"/>
          <w:sz w:val="20"/>
          <w:rtl/>
        </w:rPr>
        <w:t>-</w:t>
      </w:r>
      <w:r w:rsidRPr="00427A8F">
        <w:rPr>
          <w:rFonts w:hint="cs"/>
          <w:sz w:val="20"/>
          <w:rtl/>
        </w:rPr>
        <w:t>1984</w:t>
      </w:r>
      <w:r>
        <w:rPr>
          <w:rFonts w:hint="cs"/>
          <w:sz w:val="20"/>
          <w:rtl/>
        </w:rPr>
        <w:t>; תחילתן ביום 1.4.1984</w:t>
      </w:r>
      <w:r w:rsidRPr="00427A8F">
        <w:rPr>
          <w:rFonts w:hint="cs"/>
          <w:sz w:val="20"/>
          <w:rtl/>
        </w:rPr>
        <w:t>.</w:t>
      </w:r>
    </w:p>
    <w:p w14:paraId="09F38310" w14:textId="77777777" w:rsidR="000F06EF" w:rsidRPr="00427A8F" w:rsidRDefault="000F06EF" w:rsidP="00E62E4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3" w:history="1">
        <w:r w:rsidRPr="00427A8F">
          <w:rPr>
            <w:rStyle w:val="Hyperlink"/>
            <w:sz w:val="20"/>
            <w:rtl/>
          </w:rPr>
          <w:t>ק</w:t>
        </w:r>
        <w:r w:rsidRPr="00427A8F">
          <w:rPr>
            <w:rStyle w:val="Hyperlink"/>
            <w:rFonts w:hint="cs"/>
            <w:sz w:val="20"/>
            <w:rtl/>
          </w:rPr>
          <w:t>"ת תשמ"ה: מס' 4715</w:t>
        </w:r>
      </w:hyperlink>
      <w:r w:rsidRPr="00427A8F">
        <w:rPr>
          <w:rFonts w:hint="cs"/>
          <w:sz w:val="20"/>
          <w:rtl/>
        </w:rPr>
        <w:t xml:space="preserve"> מיום 22.10.1984 עמ' 59 </w:t>
      </w:r>
      <w:r>
        <w:rPr>
          <w:sz w:val="20"/>
          <w:rtl/>
        </w:rPr>
        <w:t>–</w:t>
      </w:r>
      <w:r w:rsidRPr="00427A8F">
        <w:rPr>
          <w:rFonts w:hint="cs"/>
          <w:sz w:val="20"/>
          <w:rtl/>
        </w:rPr>
        <w:t xml:space="preserve"> הודעה תשמ"ה</w:t>
      </w:r>
      <w:r>
        <w:rPr>
          <w:rFonts w:hint="cs"/>
          <w:sz w:val="20"/>
          <w:rtl/>
        </w:rPr>
        <w:t>-</w:t>
      </w:r>
      <w:r w:rsidRPr="00427A8F">
        <w:rPr>
          <w:rFonts w:hint="cs"/>
          <w:sz w:val="20"/>
          <w:rtl/>
        </w:rPr>
        <w:t>1984;</w:t>
      </w:r>
      <w:r>
        <w:rPr>
          <w:rFonts w:hint="cs"/>
          <w:sz w:val="20"/>
          <w:rtl/>
        </w:rPr>
        <w:t xml:space="preserve"> תחילתה ביום 1.10.1984.</w:t>
      </w:r>
      <w:r w:rsidRPr="00427A8F">
        <w:rPr>
          <w:rFonts w:hint="cs"/>
          <w:sz w:val="20"/>
          <w:rtl/>
        </w:rPr>
        <w:t xml:space="preserve"> </w:t>
      </w:r>
      <w:hyperlink r:id="rId44" w:history="1">
        <w:r w:rsidRPr="00427A8F">
          <w:rPr>
            <w:rStyle w:val="Hyperlink"/>
            <w:rFonts w:hint="cs"/>
            <w:sz w:val="20"/>
            <w:rtl/>
          </w:rPr>
          <w:t>מס' 4799</w:t>
        </w:r>
      </w:hyperlink>
      <w:r w:rsidRPr="00427A8F">
        <w:rPr>
          <w:rFonts w:hint="cs"/>
          <w:sz w:val="20"/>
          <w:rtl/>
        </w:rPr>
        <w:t xml:space="preserve"> מיום 30.4.1985 עמ' 1209 </w:t>
      </w:r>
      <w:r>
        <w:rPr>
          <w:sz w:val="20"/>
          <w:rtl/>
        </w:rPr>
        <w:t>–</w:t>
      </w:r>
      <w:r w:rsidRPr="00427A8F">
        <w:rPr>
          <w:rFonts w:hint="cs"/>
          <w:sz w:val="20"/>
          <w:rtl/>
        </w:rPr>
        <w:t xml:space="preserve"> הודעה </w:t>
      </w:r>
      <w:r>
        <w:rPr>
          <w:rFonts w:hint="cs"/>
          <w:sz w:val="20"/>
          <w:rtl/>
        </w:rPr>
        <w:t xml:space="preserve">(מס' 2) </w:t>
      </w:r>
      <w:r w:rsidRPr="00427A8F">
        <w:rPr>
          <w:rFonts w:hint="cs"/>
          <w:sz w:val="20"/>
          <w:rtl/>
        </w:rPr>
        <w:t>תשמ"ה</w:t>
      </w:r>
      <w:r>
        <w:rPr>
          <w:rFonts w:hint="cs"/>
          <w:sz w:val="20"/>
          <w:rtl/>
        </w:rPr>
        <w:t>-</w:t>
      </w:r>
      <w:r w:rsidRPr="00427A8F">
        <w:rPr>
          <w:rFonts w:hint="cs"/>
          <w:sz w:val="20"/>
          <w:rtl/>
        </w:rPr>
        <w:t>1985;</w:t>
      </w:r>
      <w:r>
        <w:rPr>
          <w:rFonts w:hint="cs"/>
          <w:sz w:val="20"/>
          <w:rtl/>
        </w:rPr>
        <w:t xml:space="preserve"> תחילתה ביום 1.4.1985.</w:t>
      </w:r>
      <w:r w:rsidRPr="00427A8F">
        <w:rPr>
          <w:rFonts w:hint="cs"/>
          <w:sz w:val="20"/>
          <w:rtl/>
        </w:rPr>
        <w:t xml:space="preserve"> </w:t>
      </w:r>
      <w:hyperlink r:id="rId45" w:history="1">
        <w:r w:rsidRPr="00427A8F">
          <w:rPr>
            <w:rStyle w:val="Hyperlink"/>
            <w:rFonts w:hint="cs"/>
            <w:sz w:val="20"/>
            <w:rtl/>
          </w:rPr>
          <w:t>מס' 4821</w:t>
        </w:r>
      </w:hyperlink>
      <w:r w:rsidRPr="00427A8F">
        <w:rPr>
          <w:rFonts w:hint="cs"/>
          <w:sz w:val="20"/>
          <w:rtl/>
        </w:rPr>
        <w:t xml:space="preserve"> מיום 20.6.1985 עמ' 1484 </w:t>
      </w:r>
      <w:r>
        <w:rPr>
          <w:sz w:val="20"/>
          <w:rtl/>
        </w:rPr>
        <w:t>–</w:t>
      </w:r>
      <w:r w:rsidRPr="00427A8F">
        <w:rPr>
          <w:rFonts w:hint="cs"/>
          <w:sz w:val="20"/>
          <w:rtl/>
        </w:rPr>
        <w:t xml:space="preserve"> תק' תשמ"ה</w:t>
      </w:r>
      <w:r>
        <w:rPr>
          <w:rFonts w:hint="cs"/>
          <w:sz w:val="20"/>
          <w:rtl/>
        </w:rPr>
        <w:t>-</w:t>
      </w:r>
      <w:r w:rsidRPr="00427A8F">
        <w:rPr>
          <w:rFonts w:hint="cs"/>
          <w:sz w:val="20"/>
          <w:rtl/>
        </w:rPr>
        <w:t>1985.</w:t>
      </w:r>
    </w:p>
    <w:p w14:paraId="5DF7A832" w14:textId="77777777" w:rsidR="000F06EF" w:rsidRPr="00427A8F" w:rsidRDefault="000F06EF" w:rsidP="00B61AC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6" w:history="1">
        <w:r w:rsidRPr="00427A8F">
          <w:rPr>
            <w:rStyle w:val="Hyperlink"/>
            <w:sz w:val="20"/>
            <w:rtl/>
          </w:rPr>
          <w:t>ק</w:t>
        </w:r>
        <w:r w:rsidRPr="00427A8F">
          <w:rPr>
            <w:rStyle w:val="Hyperlink"/>
            <w:rFonts w:hint="cs"/>
            <w:sz w:val="20"/>
            <w:rtl/>
          </w:rPr>
          <w:t>"ת תשמ"ו: מס' 4903</w:t>
        </w:r>
      </w:hyperlink>
      <w:r w:rsidRPr="00427A8F">
        <w:rPr>
          <w:rFonts w:hint="cs"/>
          <w:sz w:val="20"/>
          <w:rtl/>
        </w:rPr>
        <w:t xml:space="preserve"> מיום 16.2.1986 עמ'</w:t>
      </w:r>
      <w:r w:rsidRPr="00427A8F">
        <w:rPr>
          <w:sz w:val="20"/>
          <w:rtl/>
        </w:rPr>
        <w:t xml:space="preserve"> 518 </w:t>
      </w:r>
      <w:r>
        <w:rPr>
          <w:sz w:val="20"/>
          <w:rtl/>
        </w:rPr>
        <w:t>–</w:t>
      </w:r>
      <w:r w:rsidRPr="00427A8F">
        <w:rPr>
          <w:rFonts w:hint="cs"/>
          <w:sz w:val="20"/>
          <w:rtl/>
        </w:rPr>
        <w:t xml:space="preserve"> תק' תשמ"ו</w:t>
      </w:r>
      <w:r>
        <w:rPr>
          <w:rFonts w:hint="cs"/>
          <w:sz w:val="20"/>
          <w:rtl/>
        </w:rPr>
        <w:t>-1986.</w:t>
      </w:r>
      <w:r w:rsidRPr="00427A8F">
        <w:rPr>
          <w:rFonts w:hint="cs"/>
          <w:sz w:val="20"/>
          <w:rtl/>
        </w:rPr>
        <w:t xml:space="preserve"> </w:t>
      </w:r>
      <w:hyperlink r:id="rId47" w:history="1">
        <w:r w:rsidRPr="00427A8F">
          <w:rPr>
            <w:rStyle w:val="Hyperlink"/>
            <w:rFonts w:hint="cs"/>
            <w:sz w:val="20"/>
            <w:rtl/>
          </w:rPr>
          <w:t>מס' 4905</w:t>
        </w:r>
      </w:hyperlink>
      <w:r w:rsidRPr="00427A8F">
        <w:rPr>
          <w:rFonts w:hint="cs"/>
          <w:sz w:val="20"/>
          <w:rtl/>
        </w:rPr>
        <w:t xml:space="preserve"> מיום 27.2.1986 עמ' 536 </w:t>
      </w:r>
      <w:r>
        <w:rPr>
          <w:sz w:val="20"/>
          <w:rtl/>
        </w:rPr>
        <w:t>–</w:t>
      </w:r>
      <w:r w:rsidRPr="00427A8F">
        <w:rPr>
          <w:rFonts w:hint="cs"/>
          <w:sz w:val="20"/>
          <w:rtl/>
        </w:rPr>
        <w:t xml:space="preserve"> תק' (מס' </w:t>
      </w:r>
      <w:r>
        <w:rPr>
          <w:rFonts w:hint="cs"/>
          <w:sz w:val="20"/>
          <w:rtl/>
        </w:rPr>
        <w:t>2</w:t>
      </w:r>
      <w:r w:rsidRPr="00427A8F">
        <w:rPr>
          <w:rFonts w:hint="cs"/>
          <w:sz w:val="20"/>
          <w:rtl/>
        </w:rPr>
        <w:t>) תשמ"ו</w:t>
      </w:r>
      <w:r>
        <w:rPr>
          <w:rFonts w:hint="cs"/>
          <w:sz w:val="20"/>
          <w:rtl/>
        </w:rPr>
        <w:t>-1986.</w:t>
      </w:r>
      <w:r w:rsidRPr="00427A8F">
        <w:rPr>
          <w:rFonts w:hint="cs"/>
          <w:sz w:val="20"/>
          <w:rtl/>
        </w:rPr>
        <w:t xml:space="preserve"> </w:t>
      </w:r>
      <w:hyperlink r:id="rId48" w:history="1">
        <w:r w:rsidRPr="00427A8F">
          <w:rPr>
            <w:rStyle w:val="Hyperlink"/>
            <w:rFonts w:hint="cs"/>
            <w:sz w:val="20"/>
            <w:rtl/>
          </w:rPr>
          <w:t>מס' 4911</w:t>
        </w:r>
      </w:hyperlink>
      <w:r w:rsidRPr="00427A8F">
        <w:rPr>
          <w:rFonts w:hint="cs"/>
          <w:sz w:val="20"/>
          <w:rtl/>
        </w:rPr>
        <w:t xml:space="preserve"> מיום 9.3.1986 עמ' 610 </w:t>
      </w:r>
      <w:r>
        <w:rPr>
          <w:sz w:val="20"/>
          <w:rtl/>
        </w:rPr>
        <w:t>–</w:t>
      </w:r>
      <w:r w:rsidRPr="00427A8F">
        <w:rPr>
          <w:rFonts w:hint="cs"/>
          <w:sz w:val="20"/>
          <w:rtl/>
        </w:rPr>
        <w:t xml:space="preserve"> תק' (מס' </w:t>
      </w:r>
      <w:r>
        <w:rPr>
          <w:rFonts w:hint="cs"/>
          <w:sz w:val="20"/>
          <w:rtl/>
        </w:rPr>
        <w:t>3</w:t>
      </w:r>
      <w:r w:rsidRPr="00427A8F">
        <w:rPr>
          <w:rFonts w:hint="cs"/>
          <w:sz w:val="20"/>
          <w:rtl/>
        </w:rPr>
        <w:t>) תשמ"ו</w:t>
      </w:r>
      <w:r>
        <w:rPr>
          <w:rFonts w:hint="cs"/>
          <w:sz w:val="20"/>
          <w:rtl/>
        </w:rPr>
        <w:t>-1986.</w:t>
      </w:r>
      <w:r w:rsidRPr="00427A8F">
        <w:rPr>
          <w:rFonts w:hint="cs"/>
          <w:sz w:val="20"/>
          <w:rtl/>
        </w:rPr>
        <w:t xml:space="preserve"> </w:t>
      </w:r>
      <w:hyperlink r:id="rId49" w:history="1">
        <w:r w:rsidRPr="00427A8F">
          <w:rPr>
            <w:rStyle w:val="Hyperlink"/>
            <w:rFonts w:hint="cs"/>
            <w:sz w:val="20"/>
            <w:rtl/>
          </w:rPr>
          <w:t>מס' 4936</w:t>
        </w:r>
      </w:hyperlink>
      <w:r w:rsidRPr="00427A8F">
        <w:rPr>
          <w:rFonts w:hint="cs"/>
          <w:sz w:val="20"/>
          <w:rtl/>
        </w:rPr>
        <w:t xml:space="preserve"> מיום 1.6.1986 עמ' 946 </w:t>
      </w:r>
      <w:r>
        <w:rPr>
          <w:sz w:val="20"/>
          <w:rtl/>
        </w:rPr>
        <w:t>–</w:t>
      </w:r>
      <w:r w:rsidRPr="00427A8F">
        <w:rPr>
          <w:rFonts w:hint="cs"/>
          <w:sz w:val="20"/>
          <w:rtl/>
        </w:rPr>
        <w:t xml:space="preserve"> תק' (מס' </w:t>
      </w:r>
      <w:r>
        <w:rPr>
          <w:rFonts w:hint="cs"/>
          <w:sz w:val="20"/>
          <w:rtl/>
        </w:rPr>
        <w:t>4</w:t>
      </w:r>
      <w:r w:rsidRPr="00427A8F">
        <w:rPr>
          <w:rFonts w:hint="cs"/>
          <w:sz w:val="20"/>
          <w:rtl/>
        </w:rPr>
        <w:t>) תשמ"ו</w:t>
      </w:r>
      <w:r>
        <w:rPr>
          <w:rFonts w:hint="cs"/>
          <w:sz w:val="20"/>
          <w:rtl/>
        </w:rPr>
        <w:t>-</w:t>
      </w:r>
      <w:r w:rsidRPr="00427A8F">
        <w:rPr>
          <w:rFonts w:hint="cs"/>
          <w:sz w:val="20"/>
          <w:rtl/>
        </w:rPr>
        <w:t>1986.</w:t>
      </w:r>
    </w:p>
    <w:p w14:paraId="00FC6687" w14:textId="77777777" w:rsidR="000F06EF" w:rsidRPr="00427A8F" w:rsidRDefault="000F06EF" w:rsidP="00EB1F8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0" w:history="1">
        <w:r w:rsidRPr="00427A8F">
          <w:rPr>
            <w:rStyle w:val="Hyperlink"/>
            <w:sz w:val="20"/>
            <w:rtl/>
          </w:rPr>
          <w:t>ק</w:t>
        </w:r>
        <w:r w:rsidRPr="00427A8F">
          <w:rPr>
            <w:rStyle w:val="Hyperlink"/>
            <w:rFonts w:hint="cs"/>
            <w:sz w:val="20"/>
            <w:rtl/>
          </w:rPr>
          <w:t>"ת תשמ"ז: מס' 4993</w:t>
        </w:r>
      </w:hyperlink>
      <w:r w:rsidRPr="00427A8F">
        <w:rPr>
          <w:rFonts w:hint="cs"/>
          <w:sz w:val="20"/>
          <w:rtl/>
        </w:rPr>
        <w:t xml:space="preserve"> מיום 31.12.1986 עמ' 262 </w:t>
      </w:r>
      <w:r>
        <w:rPr>
          <w:sz w:val="20"/>
          <w:rtl/>
        </w:rPr>
        <w:t>–</w:t>
      </w:r>
      <w:r w:rsidRPr="00427A8F">
        <w:rPr>
          <w:rFonts w:hint="cs"/>
          <w:sz w:val="20"/>
          <w:rtl/>
        </w:rPr>
        <w:t xml:space="preserve"> תק'</w:t>
      </w:r>
      <w:r w:rsidRPr="00427A8F">
        <w:rPr>
          <w:sz w:val="20"/>
          <w:rtl/>
        </w:rPr>
        <w:t xml:space="preserve"> </w:t>
      </w:r>
      <w:r w:rsidRPr="00427A8F">
        <w:rPr>
          <w:rFonts w:hint="cs"/>
          <w:sz w:val="20"/>
          <w:rtl/>
        </w:rPr>
        <w:t>תשמ"ז</w:t>
      </w:r>
      <w:r>
        <w:rPr>
          <w:rFonts w:hint="cs"/>
          <w:sz w:val="20"/>
          <w:rtl/>
        </w:rPr>
        <w:t>-</w:t>
      </w:r>
      <w:r w:rsidRPr="00427A8F">
        <w:rPr>
          <w:rFonts w:hint="cs"/>
          <w:sz w:val="20"/>
          <w:rtl/>
        </w:rPr>
        <w:t>1986; תחילת</w:t>
      </w:r>
      <w:r>
        <w:rPr>
          <w:rFonts w:hint="cs"/>
          <w:sz w:val="20"/>
          <w:rtl/>
        </w:rPr>
        <w:t>ן ביום 1.10.1986.</w:t>
      </w:r>
      <w:r w:rsidRPr="00427A8F">
        <w:rPr>
          <w:rFonts w:hint="cs"/>
          <w:sz w:val="20"/>
          <w:rtl/>
        </w:rPr>
        <w:t xml:space="preserve"> </w:t>
      </w:r>
      <w:hyperlink r:id="rId51" w:history="1">
        <w:r w:rsidRPr="00427A8F">
          <w:rPr>
            <w:rStyle w:val="Hyperlink"/>
            <w:rFonts w:hint="cs"/>
            <w:sz w:val="20"/>
            <w:rtl/>
          </w:rPr>
          <w:t>מס' 5003</w:t>
        </w:r>
      </w:hyperlink>
      <w:r w:rsidRPr="00427A8F">
        <w:rPr>
          <w:rFonts w:hint="cs"/>
          <w:sz w:val="20"/>
          <w:rtl/>
        </w:rPr>
        <w:t xml:space="preserve"> מיום 5.2.1987 עמ' 398 </w:t>
      </w:r>
      <w:r>
        <w:rPr>
          <w:sz w:val="20"/>
          <w:rtl/>
        </w:rPr>
        <w:t>–</w:t>
      </w:r>
      <w:r w:rsidRPr="00427A8F">
        <w:rPr>
          <w:rFonts w:hint="cs"/>
          <w:sz w:val="20"/>
          <w:rtl/>
        </w:rPr>
        <w:t xml:space="preserve"> </w:t>
      </w:r>
      <w:r>
        <w:rPr>
          <w:rFonts w:hint="cs"/>
          <w:sz w:val="20"/>
          <w:rtl/>
        </w:rPr>
        <w:t>תק' (מס' 2) תשמ"ז-1987 בתקנה 17 לתקנות מס הכנסה ומס ערך מוסף (תיקונים שונים לענין שנת מס)</w:t>
      </w:r>
      <w:r w:rsidRPr="00427A8F">
        <w:rPr>
          <w:rFonts w:hint="cs"/>
          <w:sz w:val="20"/>
          <w:rtl/>
        </w:rPr>
        <w:t xml:space="preserve"> תשמ"ז</w:t>
      </w:r>
      <w:r>
        <w:rPr>
          <w:rFonts w:hint="cs"/>
          <w:sz w:val="20"/>
          <w:rtl/>
        </w:rPr>
        <w:t>-</w:t>
      </w:r>
      <w:r w:rsidRPr="00427A8F">
        <w:rPr>
          <w:rFonts w:hint="cs"/>
          <w:sz w:val="20"/>
          <w:rtl/>
        </w:rPr>
        <w:t>1987; תחילתן ביום 1.1.1987.</w:t>
      </w:r>
      <w:r w:rsidRPr="00EB1F81">
        <w:rPr>
          <w:sz w:val="20"/>
          <w:rtl/>
        </w:rPr>
        <w:t xml:space="preserve"> </w:t>
      </w:r>
      <w:hyperlink r:id="rId52" w:history="1">
        <w:r w:rsidRPr="00427A8F">
          <w:rPr>
            <w:rStyle w:val="Hyperlink"/>
            <w:rFonts w:hint="cs"/>
            <w:sz w:val="20"/>
            <w:rtl/>
          </w:rPr>
          <w:t>מס' 5015</w:t>
        </w:r>
      </w:hyperlink>
      <w:r w:rsidRPr="00427A8F">
        <w:rPr>
          <w:rFonts w:hint="cs"/>
          <w:sz w:val="20"/>
          <w:rtl/>
        </w:rPr>
        <w:t xml:space="preserve"> מיום 19.3.1987 עמ' 639 </w:t>
      </w:r>
      <w:r>
        <w:rPr>
          <w:sz w:val="20"/>
          <w:rtl/>
        </w:rPr>
        <w:t>–</w:t>
      </w:r>
      <w:r w:rsidRPr="00427A8F">
        <w:rPr>
          <w:rFonts w:hint="cs"/>
          <w:sz w:val="20"/>
          <w:rtl/>
        </w:rPr>
        <w:t xml:space="preserve"> תק' (מס' </w:t>
      </w:r>
      <w:r>
        <w:rPr>
          <w:rFonts w:hint="cs"/>
          <w:sz w:val="20"/>
          <w:rtl/>
        </w:rPr>
        <w:t>3</w:t>
      </w:r>
      <w:r w:rsidRPr="00427A8F">
        <w:rPr>
          <w:rFonts w:hint="cs"/>
          <w:sz w:val="20"/>
          <w:rtl/>
        </w:rPr>
        <w:t>) תשמ"ז</w:t>
      </w:r>
      <w:r>
        <w:rPr>
          <w:rFonts w:hint="cs"/>
          <w:sz w:val="20"/>
          <w:rtl/>
        </w:rPr>
        <w:t>-</w:t>
      </w:r>
      <w:r w:rsidRPr="00427A8F">
        <w:rPr>
          <w:rFonts w:hint="cs"/>
          <w:sz w:val="20"/>
          <w:rtl/>
        </w:rPr>
        <w:t xml:space="preserve">1987; </w:t>
      </w:r>
      <w:r>
        <w:rPr>
          <w:rFonts w:hint="cs"/>
          <w:sz w:val="20"/>
          <w:rtl/>
        </w:rPr>
        <w:t>ר' תקנה 3 לענין תחילה והוראות מעבר.</w:t>
      </w:r>
      <w:r w:rsidRPr="00427A8F">
        <w:rPr>
          <w:rFonts w:hint="cs"/>
          <w:sz w:val="20"/>
          <w:rtl/>
        </w:rPr>
        <w:t xml:space="preserve"> </w:t>
      </w:r>
      <w:hyperlink r:id="rId53" w:history="1">
        <w:r w:rsidRPr="00427A8F">
          <w:rPr>
            <w:rStyle w:val="Hyperlink"/>
            <w:rFonts w:hint="cs"/>
            <w:sz w:val="20"/>
            <w:rtl/>
          </w:rPr>
          <w:t>מס' 5055</w:t>
        </w:r>
      </w:hyperlink>
      <w:r w:rsidRPr="00427A8F">
        <w:rPr>
          <w:rFonts w:hint="cs"/>
          <w:sz w:val="20"/>
          <w:rtl/>
        </w:rPr>
        <w:t xml:space="preserve"> מיום 23.9.1987 עמ' 1345 </w:t>
      </w:r>
      <w:r>
        <w:rPr>
          <w:sz w:val="20"/>
          <w:rtl/>
        </w:rPr>
        <w:t>–</w:t>
      </w:r>
      <w:r w:rsidRPr="00427A8F">
        <w:rPr>
          <w:rFonts w:hint="cs"/>
          <w:sz w:val="20"/>
          <w:rtl/>
        </w:rPr>
        <w:t xml:space="preserve"> תק' (מס' </w:t>
      </w:r>
      <w:r>
        <w:rPr>
          <w:rFonts w:hint="cs"/>
          <w:sz w:val="20"/>
          <w:rtl/>
        </w:rPr>
        <w:t>4</w:t>
      </w:r>
      <w:r w:rsidRPr="00427A8F">
        <w:rPr>
          <w:rFonts w:hint="cs"/>
          <w:sz w:val="20"/>
          <w:rtl/>
        </w:rPr>
        <w:t>) תשמ"ז</w:t>
      </w:r>
      <w:r>
        <w:rPr>
          <w:rFonts w:hint="cs"/>
          <w:sz w:val="20"/>
          <w:rtl/>
        </w:rPr>
        <w:t>-</w:t>
      </w:r>
      <w:r w:rsidRPr="00427A8F">
        <w:rPr>
          <w:rFonts w:hint="cs"/>
          <w:sz w:val="20"/>
          <w:rtl/>
        </w:rPr>
        <w:t>1987</w:t>
      </w:r>
      <w:r>
        <w:rPr>
          <w:rFonts w:hint="cs"/>
          <w:sz w:val="20"/>
          <w:rtl/>
        </w:rPr>
        <w:t>; תחילתן חודש מיום פרסומן</w:t>
      </w:r>
      <w:r w:rsidRPr="00427A8F">
        <w:rPr>
          <w:rFonts w:hint="cs"/>
          <w:sz w:val="20"/>
          <w:rtl/>
        </w:rPr>
        <w:t>.</w:t>
      </w:r>
    </w:p>
    <w:p w14:paraId="6DF5ECC8" w14:textId="77777777" w:rsidR="000F06EF" w:rsidRPr="00427A8F" w:rsidRDefault="000F06EF" w:rsidP="006F57A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4" w:history="1">
        <w:r w:rsidRPr="00427A8F">
          <w:rPr>
            <w:rStyle w:val="Hyperlink"/>
            <w:sz w:val="20"/>
            <w:rtl/>
          </w:rPr>
          <w:t>י</w:t>
        </w:r>
        <w:r w:rsidRPr="00427A8F">
          <w:rPr>
            <w:rStyle w:val="Hyperlink"/>
            <w:rFonts w:hint="cs"/>
            <w:sz w:val="20"/>
            <w:rtl/>
          </w:rPr>
          <w:t>"פ תשמ"ז: מס' 3431</w:t>
        </w:r>
      </w:hyperlink>
      <w:r w:rsidRPr="00427A8F">
        <w:rPr>
          <w:rFonts w:hint="cs"/>
          <w:sz w:val="20"/>
          <w:rtl/>
        </w:rPr>
        <w:t xml:space="preserve"> מיום 26.2.1987 עמ' 1082 </w:t>
      </w:r>
      <w:r>
        <w:rPr>
          <w:sz w:val="20"/>
          <w:rtl/>
        </w:rPr>
        <w:t>–</w:t>
      </w:r>
      <w:r w:rsidRPr="00427A8F">
        <w:rPr>
          <w:rFonts w:hint="cs"/>
          <w:sz w:val="20"/>
          <w:rtl/>
        </w:rPr>
        <w:t xml:space="preserve"> הודעה תשמ"ז</w:t>
      </w:r>
      <w:r>
        <w:rPr>
          <w:rFonts w:hint="cs"/>
          <w:sz w:val="20"/>
          <w:rtl/>
        </w:rPr>
        <w:t>-1987; תחילתה ביום 1.1.1987.</w:t>
      </w:r>
      <w:r w:rsidRPr="00427A8F">
        <w:rPr>
          <w:rFonts w:hint="cs"/>
          <w:sz w:val="20"/>
          <w:rtl/>
        </w:rPr>
        <w:t xml:space="preserve"> </w:t>
      </w:r>
      <w:hyperlink r:id="rId55" w:history="1">
        <w:r w:rsidRPr="00427A8F">
          <w:rPr>
            <w:rStyle w:val="Hyperlink"/>
            <w:rFonts w:hint="cs"/>
            <w:sz w:val="20"/>
            <w:rtl/>
          </w:rPr>
          <w:t>מס' 3474</w:t>
        </w:r>
      </w:hyperlink>
      <w:r w:rsidRPr="00427A8F">
        <w:rPr>
          <w:rFonts w:hint="cs"/>
          <w:sz w:val="20"/>
          <w:rtl/>
        </w:rPr>
        <w:t xml:space="preserve"> מיום 18.8.1987 עמ' 2291 </w:t>
      </w:r>
      <w:r>
        <w:rPr>
          <w:sz w:val="20"/>
          <w:rtl/>
        </w:rPr>
        <w:t>–</w:t>
      </w:r>
      <w:r w:rsidRPr="00427A8F">
        <w:rPr>
          <w:rFonts w:hint="cs"/>
          <w:sz w:val="20"/>
          <w:rtl/>
        </w:rPr>
        <w:t xml:space="preserve"> </w:t>
      </w:r>
      <w:r>
        <w:rPr>
          <w:rFonts w:hint="cs"/>
          <w:sz w:val="20"/>
          <w:rtl/>
        </w:rPr>
        <w:t xml:space="preserve">הודעה (מס' 2) תשמ"ז-1987; </w:t>
      </w:r>
      <w:r w:rsidRPr="00427A8F">
        <w:rPr>
          <w:rFonts w:hint="cs"/>
          <w:sz w:val="20"/>
          <w:rtl/>
        </w:rPr>
        <w:t>תחילתה ביום 1.7</w:t>
      </w:r>
      <w:r w:rsidRPr="00427A8F">
        <w:rPr>
          <w:sz w:val="20"/>
          <w:rtl/>
        </w:rPr>
        <w:t>.1987.</w:t>
      </w:r>
    </w:p>
    <w:p w14:paraId="0E89A727" w14:textId="77777777" w:rsidR="000F06EF" w:rsidRPr="00427A8F" w:rsidRDefault="000F06EF" w:rsidP="00971D9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6" w:history="1">
        <w:r w:rsidRPr="00427A8F">
          <w:rPr>
            <w:rStyle w:val="Hyperlink"/>
            <w:sz w:val="20"/>
            <w:rtl/>
          </w:rPr>
          <w:t>ק</w:t>
        </w:r>
        <w:r w:rsidRPr="00427A8F">
          <w:rPr>
            <w:rStyle w:val="Hyperlink"/>
            <w:rFonts w:hint="cs"/>
            <w:sz w:val="20"/>
            <w:rtl/>
          </w:rPr>
          <w:t>"ת תשמ"ח: מס' 5079</w:t>
        </w:r>
      </w:hyperlink>
      <w:r w:rsidRPr="00427A8F">
        <w:rPr>
          <w:rFonts w:hint="cs"/>
          <w:sz w:val="20"/>
          <w:rtl/>
        </w:rPr>
        <w:t xml:space="preserve"> מיום 21.1.1988 עמ' 367 </w:t>
      </w:r>
      <w:r>
        <w:rPr>
          <w:sz w:val="20"/>
          <w:rtl/>
        </w:rPr>
        <w:t>–</w:t>
      </w:r>
      <w:r w:rsidRPr="00427A8F">
        <w:rPr>
          <w:rFonts w:hint="cs"/>
          <w:sz w:val="20"/>
          <w:rtl/>
        </w:rPr>
        <w:t xml:space="preserve"> תק' תשמ"ח</w:t>
      </w:r>
      <w:r>
        <w:rPr>
          <w:rFonts w:hint="cs"/>
          <w:sz w:val="20"/>
          <w:rtl/>
        </w:rPr>
        <w:t>-</w:t>
      </w:r>
      <w:r w:rsidRPr="00427A8F">
        <w:rPr>
          <w:rFonts w:hint="cs"/>
          <w:sz w:val="20"/>
          <w:rtl/>
        </w:rPr>
        <w:t>1988;</w:t>
      </w:r>
      <w:r>
        <w:rPr>
          <w:rFonts w:hint="cs"/>
          <w:sz w:val="20"/>
          <w:rtl/>
        </w:rPr>
        <w:t xml:space="preserve"> תחילתן ביום 1.1.1988.</w:t>
      </w:r>
      <w:r w:rsidRPr="00427A8F">
        <w:rPr>
          <w:rFonts w:hint="cs"/>
          <w:sz w:val="20"/>
          <w:rtl/>
        </w:rPr>
        <w:t xml:space="preserve"> </w:t>
      </w:r>
      <w:hyperlink r:id="rId57" w:history="1">
        <w:r w:rsidRPr="00427A8F">
          <w:rPr>
            <w:rStyle w:val="Hyperlink"/>
            <w:rFonts w:hint="cs"/>
            <w:sz w:val="20"/>
            <w:rtl/>
          </w:rPr>
          <w:t>מס' 5103</w:t>
        </w:r>
      </w:hyperlink>
      <w:r w:rsidRPr="00427A8F">
        <w:rPr>
          <w:rFonts w:hint="cs"/>
          <w:sz w:val="20"/>
          <w:rtl/>
        </w:rPr>
        <w:t xml:space="preserve"> מיום 25.4.1988 עמ</w:t>
      </w:r>
      <w:r w:rsidRPr="00427A8F">
        <w:rPr>
          <w:sz w:val="20"/>
          <w:rtl/>
        </w:rPr>
        <w:t xml:space="preserve">' 750 </w:t>
      </w:r>
      <w:r>
        <w:rPr>
          <w:sz w:val="20"/>
          <w:rtl/>
        </w:rPr>
        <w:t>–</w:t>
      </w:r>
      <w:r w:rsidRPr="00427A8F">
        <w:rPr>
          <w:rFonts w:hint="cs"/>
          <w:sz w:val="20"/>
          <w:rtl/>
        </w:rPr>
        <w:t xml:space="preserve"> תק' (מס' </w:t>
      </w:r>
      <w:r>
        <w:rPr>
          <w:rFonts w:hint="cs"/>
          <w:sz w:val="20"/>
          <w:rtl/>
        </w:rPr>
        <w:t>2</w:t>
      </w:r>
      <w:r w:rsidRPr="00427A8F">
        <w:rPr>
          <w:rFonts w:hint="cs"/>
          <w:sz w:val="20"/>
          <w:rtl/>
        </w:rPr>
        <w:t>) תשמ"</w:t>
      </w:r>
      <w:r>
        <w:rPr>
          <w:rFonts w:hint="cs"/>
          <w:sz w:val="20"/>
          <w:rtl/>
        </w:rPr>
        <w:t>ח-1988; תחילתן ביום 1.1.1988</w:t>
      </w:r>
      <w:r w:rsidRPr="00427A8F">
        <w:rPr>
          <w:rFonts w:hint="cs"/>
          <w:sz w:val="20"/>
          <w:rtl/>
        </w:rPr>
        <w:t>.</w:t>
      </w:r>
    </w:p>
    <w:p w14:paraId="51DE30CC" w14:textId="77777777" w:rsidR="000F06EF" w:rsidRPr="00427A8F" w:rsidRDefault="000F06E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8" w:history="1">
        <w:r w:rsidRPr="00427A8F">
          <w:rPr>
            <w:rStyle w:val="Hyperlink"/>
            <w:sz w:val="20"/>
            <w:rtl/>
          </w:rPr>
          <w:t>י</w:t>
        </w:r>
        <w:r w:rsidRPr="00427A8F">
          <w:rPr>
            <w:rStyle w:val="Hyperlink"/>
            <w:rFonts w:hint="cs"/>
            <w:sz w:val="20"/>
            <w:rtl/>
          </w:rPr>
          <w:t>"פ תשמ"ח מס' 3534</w:t>
        </w:r>
      </w:hyperlink>
      <w:r w:rsidRPr="00427A8F">
        <w:rPr>
          <w:rFonts w:hint="cs"/>
          <w:sz w:val="20"/>
          <w:rtl/>
        </w:rPr>
        <w:t xml:space="preserve"> מיום 7.3.1988 עמ' 1122</w:t>
      </w:r>
      <w:r>
        <w:rPr>
          <w:rFonts w:hint="cs"/>
          <w:sz w:val="20"/>
          <w:rtl/>
        </w:rPr>
        <w:t xml:space="preserve"> </w:t>
      </w:r>
      <w:r>
        <w:rPr>
          <w:sz w:val="20"/>
          <w:rtl/>
        </w:rPr>
        <w:t>–</w:t>
      </w:r>
      <w:r>
        <w:rPr>
          <w:rFonts w:hint="cs"/>
          <w:sz w:val="20"/>
          <w:rtl/>
        </w:rPr>
        <w:t xml:space="preserve"> הודעה תשמ"ח-1988</w:t>
      </w:r>
      <w:r w:rsidRPr="00427A8F">
        <w:rPr>
          <w:rFonts w:hint="cs"/>
          <w:sz w:val="20"/>
          <w:rtl/>
        </w:rPr>
        <w:t>;</w:t>
      </w:r>
      <w:r>
        <w:rPr>
          <w:rFonts w:hint="cs"/>
          <w:sz w:val="20"/>
          <w:rtl/>
        </w:rPr>
        <w:t xml:space="preserve"> תחילתה ביום 1.1.1988.</w:t>
      </w:r>
      <w:r w:rsidRPr="00427A8F">
        <w:rPr>
          <w:rFonts w:hint="cs"/>
          <w:sz w:val="20"/>
          <w:rtl/>
        </w:rPr>
        <w:t xml:space="preserve"> </w:t>
      </w:r>
      <w:hyperlink r:id="rId59" w:history="1">
        <w:r w:rsidRPr="00427A8F">
          <w:rPr>
            <w:rStyle w:val="Hyperlink"/>
            <w:rFonts w:hint="cs"/>
            <w:sz w:val="20"/>
            <w:rtl/>
          </w:rPr>
          <w:t>מס' 3576</w:t>
        </w:r>
      </w:hyperlink>
      <w:r>
        <w:rPr>
          <w:rFonts w:hint="cs"/>
          <w:sz w:val="20"/>
          <w:rtl/>
        </w:rPr>
        <w:t xml:space="preserve"> מיום 4.8.1988 עמ' 3017 </w:t>
      </w:r>
      <w:r>
        <w:rPr>
          <w:sz w:val="20"/>
          <w:rtl/>
        </w:rPr>
        <w:t>–</w:t>
      </w:r>
      <w:r>
        <w:rPr>
          <w:rFonts w:hint="cs"/>
          <w:sz w:val="20"/>
          <w:rtl/>
        </w:rPr>
        <w:t xml:space="preserve"> הודעה (מס' 2) תשמ"ח-1988; תחילתה ביום 1.7.1988</w:t>
      </w:r>
      <w:r w:rsidRPr="00427A8F">
        <w:rPr>
          <w:rFonts w:hint="cs"/>
          <w:sz w:val="20"/>
          <w:rtl/>
        </w:rPr>
        <w:t>.</w:t>
      </w:r>
    </w:p>
    <w:p w14:paraId="5402F3B3" w14:textId="77777777" w:rsidR="000F06EF" w:rsidRPr="00427A8F" w:rsidRDefault="000F06E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0" w:history="1">
        <w:r w:rsidRPr="00427A8F">
          <w:rPr>
            <w:rStyle w:val="Hyperlink"/>
            <w:sz w:val="20"/>
            <w:rtl/>
          </w:rPr>
          <w:t>י</w:t>
        </w:r>
        <w:r w:rsidRPr="00427A8F">
          <w:rPr>
            <w:rStyle w:val="Hyperlink"/>
            <w:rFonts w:hint="cs"/>
            <w:sz w:val="20"/>
            <w:rtl/>
          </w:rPr>
          <w:t>"פ תשמ"ט מס' 3614</w:t>
        </w:r>
      </w:hyperlink>
      <w:r>
        <w:rPr>
          <w:rFonts w:hint="cs"/>
          <w:sz w:val="20"/>
          <w:rtl/>
        </w:rPr>
        <w:t xml:space="preserve"> מיום 23.1.1989 עמ' 1232 </w:t>
      </w:r>
      <w:r>
        <w:rPr>
          <w:sz w:val="20"/>
          <w:rtl/>
        </w:rPr>
        <w:t>–</w:t>
      </w:r>
      <w:r>
        <w:rPr>
          <w:rFonts w:hint="cs"/>
          <w:sz w:val="20"/>
          <w:rtl/>
        </w:rPr>
        <w:t xml:space="preserve"> הודעה תשמ"ט-1989; תחילתה ביום 1.1.1989. עמ' </w:t>
      </w:r>
      <w:r w:rsidRPr="00427A8F">
        <w:rPr>
          <w:rFonts w:hint="cs"/>
          <w:sz w:val="20"/>
          <w:rtl/>
        </w:rPr>
        <w:t>1233</w:t>
      </w:r>
      <w:r>
        <w:rPr>
          <w:rFonts w:hint="cs"/>
          <w:sz w:val="20"/>
          <w:rtl/>
        </w:rPr>
        <w:t xml:space="preserve"> </w:t>
      </w:r>
      <w:r>
        <w:rPr>
          <w:sz w:val="20"/>
          <w:rtl/>
        </w:rPr>
        <w:t>–</w:t>
      </w:r>
      <w:r>
        <w:rPr>
          <w:rFonts w:hint="cs"/>
          <w:sz w:val="20"/>
          <w:rtl/>
        </w:rPr>
        <w:t xml:space="preserve"> הודעה (מס' 2) תשמ"ט-1989; תחילתה ביום 1.1.1989</w:t>
      </w:r>
      <w:r w:rsidRPr="00427A8F">
        <w:rPr>
          <w:rFonts w:hint="cs"/>
          <w:sz w:val="20"/>
          <w:rtl/>
        </w:rPr>
        <w:t>.</w:t>
      </w:r>
    </w:p>
    <w:p w14:paraId="104C01F5" w14:textId="77777777" w:rsidR="000F06EF" w:rsidRDefault="000F06EF" w:rsidP="007E0FB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1" w:history="1">
        <w:r w:rsidRPr="00427A8F">
          <w:rPr>
            <w:rStyle w:val="Hyperlink"/>
            <w:sz w:val="20"/>
            <w:rtl/>
          </w:rPr>
          <w:t>ק</w:t>
        </w:r>
        <w:r w:rsidRPr="00427A8F">
          <w:rPr>
            <w:rStyle w:val="Hyperlink"/>
            <w:rFonts w:hint="cs"/>
            <w:sz w:val="20"/>
            <w:rtl/>
          </w:rPr>
          <w:t>"ת תשמ"ט: מס' 5169</w:t>
        </w:r>
      </w:hyperlink>
      <w:r w:rsidRPr="00427A8F">
        <w:rPr>
          <w:rFonts w:hint="cs"/>
          <w:sz w:val="20"/>
          <w:rtl/>
        </w:rPr>
        <w:t xml:space="preserve"> מיום 15.3.1989 עמ' 530 </w:t>
      </w:r>
      <w:r>
        <w:rPr>
          <w:sz w:val="20"/>
          <w:rtl/>
        </w:rPr>
        <w:t>–</w:t>
      </w:r>
      <w:r w:rsidRPr="00427A8F">
        <w:rPr>
          <w:rFonts w:hint="cs"/>
          <w:sz w:val="20"/>
          <w:rtl/>
        </w:rPr>
        <w:t xml:space="preserve"> תק' תשמ"ט</w:t>
      </w:r>
      <w:r>
        <w:rPr>
          <w:rFonts w:hint="cs"/>
          <w:sz w:val="20"/>
          <w:rtl/>
        </w:rPr>
        <w:t>-</w:t>
      </w:r>
      <w:r w:rsidRPr="00427A8F">
        <w:rPr>
          <w:rFonts w:hint="cs"/>
          <w:sz w:val="20"/>
          <w:rtl/>
        </w:rPr>
        <w:t>1989;</w:t>
      </w:r>
      <w:r>
        <w:rPr>
          <w:rFonts w:hint="cs"/>
          <w:sz w:val="20"/>
          <w:rtl/>
        </w:rPr>
        <w:t xml:space="preserve"> ר' תקנה 6 לענין תחילה ותחולה.</w:t>
      </w:r>
      <w:r w:rsidRPr="00427A8F">
        <w:rPr>
          <w:rFonts w:hint="cs"/>
          <w:sz w:val="20"/>
          <w:rtl/>
        </w:rPr>
        <w:t xml:space="preserve"> </w:t>
      </w:r>
      <w:hyperlink r:id="rId62" w:history="1">
        <w:r w:rsidRPr="00427A8F">
          <w:rPr>
            <w:rStyle w:val="Hyperlink"/>
            <w:rFonts w:hint="cs"/>
            <w:sz w:val="20"/>
            <w:rtl/>
          </w:rPr>
          <w:t>מס' 5201</w:t>
        </w:r>
      </w:hyperlink>
      <w:r w:rsidRPr="00427A8F">
        <w:rPr>
          <w:rFonts w:hint="cs"/>
          <w:sz w:val="20"/>
          <w:rtl/>
        </w:rPr>
        <w:t xml:space="preserve"> מיום 16.7.1989 עמ</w:t>
      </w:r>
      <w:r w:rsidRPr="00427A8F">
        <w:rPr>
          <w:sz w:val="20"/>
          <w:rtl/>
        </w:rPr>
        <w:t xml:space="preserve">' 1110 </w:t>
      </w:r>
      <w:r>
        <w:rPr>
          <w:sz w:val="20"/>
          <w:rtl/>
        </w:rPr>
        <w:t>–</w:t>
      </w:r>
      <w:r w:rsidRPr="00427A8F">
        <w:rPr>
          <w:rFonts w:hint="cs"/>
          <w:sz w:val="20"/>
          <w:rtl/>
        </w:rPr>
        <w:t xml:space="preserve"> תק' (מס' </w:t>
      </w:r>
      <w:r>
        <w:rPr>
          <w:rFonts w:hint="cs"/>
          <w:sz w:val="20"/>
          <w:rtl/>
        </w:rPr>
        <w:t>2</w:t>
      </w:r>
      <w:r w:rsidRPr="00427A8F">
        <w:rPr>
          <w:rFonts w:hint="cs"/>
          <w:sz w:val="20"/>
          <w:rtl/>
        </w:rPr>
        <w:t>) תשמ"ט</w:t>
      </w:r>
      <w:r>
        <w:rPr>
          <w:rFonts w:hint="cs"/>
          <w:sz w:val="20"/>
          <w:rtl/>
        </w:rPr>
        <w:t>-1989.</w:t>
      </w:r>
      <w:r w:rsidRPr="00427A8F">
        <w:rPr>
          <w:rFonts w:hint="cs"/>
          <w:sz w:val="20"/>
          <w:rtl/>
        </w:rPr>
        <w:t xml:space="preserve"> </w:t>
      </w:r>
      <w:hyperlink r:id="rId63" w:history="1">
        <w:r w:rsidRPr="00427A8F">
          <w:rPr>
            <w:rStyle w:val="Hyperlink"/>
            <w:sz w:val="20"/>
            <w:rtl/>
          </w:rPr>
          <w:t>מ</w:t>
        </w:r>
        <w:r w:rsidRPr="00427A8F">
          <w:rPr>
            <w:rStyle w:val="Hyperlink"/>
            <w:rFonts w:hint="cs"/>
            <w:sz w:val="20"/>
            <w:rtl/>
          </w:rPr>
          <w:t>ס' 5220</w:t>
        </w:r>
      </w:hyperlink>
      <w:r w:rsidRPr="00427A8F">
        <w:rPr>
          <w:rFonts w:hint="cs"/>
          <w:sz w:val="20"/>
          <w:rtl/>
        </w:rPr>
        <w:t xml:space="preserve"> מיום 21.9.1989 עמ' 1451 </w:t>
      </w:r>
      <w:r>
        <w:rPr>
          <w:sz w:val="20"/>
          <w:rtl/>
        </w:rPr>
        <w:t>–</w:t>
      </w:r>
      <w:r w:rsidRPr="00427A8F">
        <w:rPr>
          <w:rFonts w:hint="cs"/>
          <w:sz w:val="20"/>
          <w:rtl/>
        </w:rPr>
        <w:t xml:space="preserve"> הודעה תשמ"ט</w:t>
      </w:r>
      <w:r>
        <w:rPr>
          <w:rFonts w:hint="cs"/>
          <w:sz w:val="20"/>
          <w:rtl/>
        </w:rPr>
        <w:t>-</w:t>
      </w:r>
      <w:r w:rsidRPr="00427A8F">
        <w:rPr>
          <w:rFonts w:hint="cs"/>
          <w:sz w:val="20"/>
          <w:rtl/>
        </w:rPr>
        <w:t>1989</w:t>
      </w:r>
      <w:r>
        <w:rPr>
          <w:rFonts w:hint="cs"/>
          <w:sz w:val="20"/>
          <w:rtl/>
        </w:rPr>
        <w:t>; תחילתה ביום 1.7.1989</w:t>
      </w:r>
      <w:r w:rsidRPr="00427A8F">
        <w:rPr>
          <w:rFonts w:hint="cs"/>
          <w:sz w:val="20"/>
          <w:rtl/>
        </w:rPr>
        <w:t>.</w:t>
      </w:r>
    </w:p>
    <w:p w14:paraId="4EF3C502" w14:textId="77777777" w:rsidR="000F06EF" w:rsidRPr="00427A8F" w:rsidRDefault="000F06EF" w:rsidP="0053712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4" w:history="1">
        <w:r w:rsidRPr="00427A8F">
          <w:rPr>
            <w:rStyle w:val="Hyperlink"/>
            <w:sz w:val="20"/>
            <w:rtl/>
          </w:rPr>
          <w:t>ק</w:t>
        </w:r>
        <w:r w:rsidRPr="00427A8F">
          <w:rPr>
            <w:rStyle w:val="Hyperlink"/>
            <w:rFonts w:hint="cs"/>
            <w:sz w:val="20"/>
            <w:rtl/>
          </w:rPr>
          <w:t>"ת תש"ן: מס' 5232</w:t>
        </w:r>
      </w:hyperlink>
      <w:r w:rsidRPr="00427A8F">
        <w:rPr>
          <w:rFonts w:hint="cs"/>
          <w:sz w:val="20"/>
          <w:rtl/>
        </w:rPr>
        <w:t xml:space="preserve"> מיום 7.12.1989 עמ' 111 </w:t>
      </w:r>
      <w:r>
        <w:rPr>
          <w:sz w:val="20"/>
          <w:rtl/>
        </w:rPr>
        <w:t>–</w:t>
      </w:r>
      <w:r w:rsidRPr="00427A8F">
        <w:rPr>
          <w:rFonts w:hint="cs"/>
          <w:sz w:val="20"/>
          <w:rtl/>
        </w:rPr>
        <w:t xml:space="preserve"> הודעה תש"ן</w:t>
      </w:r>
      <w:r>
        <w:rPr>
          <w:rFonts w:hint="cs"/>
          <w:sz w:val="20"/>
          <w:rtl/>
        </w:rPr>
        <w:t>-</w:t>
      </w:r>
      <w:r w:rsidRPr="00427A8F">
        <w:rPr>
          <w:rFonts w:hint="cs"/>
          <w:sz w:val="20"/>
          <w:rtl/>
        </w:rPr>
        <w:t xml:space="preserve">1989; תחילתה </w:t>
      </w:r>
      <w:r>
        <w:rPr>
          <w:rFonts w:hint="cs"/>
          <w:sz w:val="20"/>
          <w:rtl/>
        </w:rPr>
        <w:t>ביום 1.9.1989.</w:t>
      </w:r>
      <w:r w:rsidRPr="00427A8F">
        <w:rPr>
          <w:rFonts w:hint="cs"/>
          <w:sz w:val="20"/>
          <w:rtl/>
        </w:rPr>
        <w:t xml:space="preserve"> </w:t>
      </w:r>
      <w:hyperlink r:id="rId65" w:history="1">
        <w:r w:rsidRPr="00427A8F">
          <w:rPr>
            <w:rStyle w:val="Hyperlink"/>
            <w:rFonts w:hint="cs"/>
            <w:sz w:val="20"/>
            <w:rtl/>
          </w:rPr>
          <w:t>מס' 5246</w:t>
        </w:r>
      </w:hyperlink>
      <w:r w:rsidRPr="00427A8F">
        <w:rPr>
          <w:rFonts w:hint="cs"/>
          <w:sz w:val="20"/>
          <w:rtl/>
        </w:rPr>
        <w:t xml:space="preserve"> מיום 1.2.1990 עמ' 339 </w:t>
      </w:r>
      <w:r>
        <w:rPr>
          <w:sz w:val="20"/>
          <w:rtl/>
        </w:rPr>
        <w:t>–</w:t>
      </w:r>
      <w:r w:rsidRPr="00427A8F">
        <w:rPr>
          <w:rFonts w:hint="cs"/>
          <w:sz w:val="20"/>
          <w:rtl/>
        </w:rPr>
        <w:t xml:space="preserve"> הודעה </w:t>
      </w:r>
      <w:r>
        <w:rPr>
          <w:rFonts w:hint="cs"/>
          <w:sz w:val="20"/>
          <w:rtl/>
        </w:rPr>
        <w:t xml:space="preserve">(מס' 2) </w:t>
      </w:r>
      <w:r w:rsidRPr="00427A8F">
        <w:rPr>
          <w:rFonts w:hint="cs"/>
          <w:sz w:val="20"/>
          <w:rtl/>
        </w:rPr>
        <w:t>תש"ן</w:t>
      </w:r>
      <w:r>
        <w:rPr>
          <w:rFonts w:hint="cs"/>
          <w:sz w:val="20"/>
          <w:rtl/>
        </w:rPr>
        <w:t>-</w:t>
      </w:r>
      <w:r w:rsidRPr="00427A8F">
        <w:rPr>
          <w:rFonts w:hint="cs"/>
          <w:sz w:val="20"/>
          <w:rtl/>
        </w:rPr>
        <w:t xml:space="preserve">1990; תחילתה </w:t>
      </w:r>
      <w:r>
        <w:rPr>
          <w:rFonts w:hint="cs"/>
          <w:sz w:val="20"/>
          <w:rtl/>
        </w:rPr>
        <w:t>ביום 1.1.1990.</w:t>
      </w:r>
      <w:r w:rsidRPr="00427A8F">
        <w:rPr>
          <w:rFonts w:hint="cs"/>
          <w:sz w:val="20"/>
          <w:rtl/>
        </w:rPr>
        <w:t xml:space="preserve"> </w:t>
      </w:r>
      <w:hyperlink r:id="rId66" w:history="1">
        <w:r w:rsidRPr="00427A8F">
          <w:rPr>
            <w:rStyle w:val="Hyperlink"/>
            <w:rFonts w:hint="cs"/>
            <w:sz w:val="20"/>
            <w:rtl/>
          </w:rPr>
          <w:t>מס' 5286</w:t>
        </w:r>
      </w:hyperlink>
      <w:r w:rsidRPr="00427A8F">
        <w:rPr>
          <w:rFonts w:hint="cs"/>
          <w:sz w:val="20"/>
          <w:rtl/>
        </w:rPr>
        <w:t xml:space="preserve"> מ</w:t>
      </w:r>
      <w:r w:rsidRPr="00427A8F">
        <w:rPr>
          <w:sz w:val="20"/>
          <w:rtl/>
        </w:rPr>
        <w:t>י</w:t>
      </w:r>
      <w:r w:rsidRPr="00427A8F">
        <w:rPr>
          <w:rFonts w:hint="cs"/>
          <w:sz w:val="20"/>
          <w:rtl/>
        </w:rPr>
        <w:t xml:space="preserve">ום 16.8.1990 עמ' 968 </w:t>
      </w:r>
      <w:r>
        <w:rPr>
          <w:sz w:val="20"/>
          <w:rtl/>
        </w:rPr>
        <w:t>–</w:t>
      </w:r>
      <w:r w:rsidRPr="00427A8F">
        <w:rPr>
          <w:rFonts w:hint="cs"/>
          <w:sz w:val="20"/>
          <w:rtl/>
        </w:rPr>
        <w:t xml:space="preserve"> תק' תש"ן</w:t>
      </w:r>
      <w:r>
        <w:rPr>
          <w:rFonts w:hint="cs"/>
          <w:sz w:val="20"/>
          <w:rtl/>
        </w:rPr>
        <w:t>-1990.</w:t>
      </w:r>
      <w:r w:rsidRPr="00427A8F">
        <w:rPr>
          <w:rFonts w:hint="cs"/>
          <w:sz w:val="20"/>
          <w:rtl/>
        </w:rPr>
        <w:t xml:space="preserve"> עמ' 976 </w:t>
      </w:r>
      <w:r>
        <w:rPr>
          <w:sz w:val="20"/>
          <w:rtl/>
        </w:rPr>
        <w:t>–</w:t>
      </w:r>
      <w:r w:rsidRPr="00427A8F">
        <w:rPr>
          <w:rFonts w:hint="cs"/>
          <w:sz w:val="20"/>
          <w:rtl/>
        </w:rPr>
        <w:t xml:space="preserve"> הודעה (מס' </w:t>
      </w:r>
      <w:r>
        <w:rPr>
          <w:rFonts w:hint="cs"/>
          <w:sz w:val="20"/>
          <w:rtl/>
        </w:rPr>
        <w:t>3</w:t>
      </w:r>
      <w:r w:rsidRPr="00427A8F">
        <w:rPr>
          <w:rFonts w:hint="cs"/>
          <w:sz w:val="20"/>
          <w:rtl/>
        </w:rPr>
        <w:t>) תש"ן</w:t>
      </w:r>
      <w:r>
        <w:rPr>
          <w:rFonts w:hint="cs"/>
          <w:sz w:val="20"/>
          <w:rtl/>
        </w:rPr>
        <w:t>-</w:t>
      </w:r>
      <w:r w:rsidRPr="00427A8F">
        <w:rPr>
          <w:rFonts w:hint="cs"/>
          <w:sz w:val="20"/>
          <w:rtl/>
        </w:rPr>
        <w:t>1990</w:t>
      </w:r>
      <w:r>
        <w:rPr>
          <w:rFonts w:hint="cs"/>
          <w:sz w:val="20"/>
          <w:rtl/>
        </w:rPr>
        <w:t>; תחילתה ביום 1.7.1990</w:t>
      </w:r>
      <w:r w:rsidRPr="00427A8F">
        <w:rPr>
          <w:rFonts w:hint="cs"/>
          <w:sz w:val="20"/>
          <w:rtl/>
        </w:rPr>
        <w:t>.</w:t>
      </w:r>
    </w:p>
    <w:p w14:paraId="78D9AF9F" w14:textId="77777777" w:rsidR="000F06EF" w:rsidRPr="00427A8F" w:rsidRDefault="000F06EF" w:rsidP="00DB03C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7" w:history="1">
        <w:r w:rsidRPr="00427A8F">
          <w:rPr>
            <w:rStyle w:val="Hyperlink"/>
            <w:sz w:val="20"/>
            <w:rtl/>
          </w:rPr>
          <w:t>ק</w:t>
        </w:r>
        <w:r w:rsidRPr="00427A8F">
          <w:rPr>
            <w:rStyle w:val="Hyperlink"/>
            <w:rFonts w:hint="cs"/>
            <w:sz w:val="20"/>
            <w:rtl/>
          </w:rPr>
          <w:t>"ת תשנ"א: מס' 5303</w:t>
        </w:r>
      </w:hyperlink>
      <w:r w:rsidRPr="00427A8F">
        <w:rPr>
          <w:rFonts w:hint="cs"/>
          <w:sz w:val="20"/>
          <w:rtl/>
        </w:rPr>
        <w:t xml:space="preserve"> מיום 30.10.1990 עמ' 150</w:t>
      </w:r>
      <w:r>
        <w:rPr>
          <w:rFonts w:hint="cs"/>
          <w:sz w:val="20"/>
          <w:rtl/>
        </w:rPr>
        <w:t xml:space="preserve"> </w:t>
      </w:r>
      <w:r>
        <w:rPr>
          <w:sz w:val="20"/>
          <w:rtl/>
        </w:rPr>
        <w:t>–</w:t>
      </w:r>
      <w:r>
        <w:rPr>
          <w:rFonts w:hint="cs"/>
          <w:sz w:val="20"/>
          <w:rtl/>
        </w:rPr>
        <w:t xml:space="preserve"> תק' תשנ"א-1990.</w:t>
      </w:r>
      <w:r w:rsidRPr="00427A8F">
        <w:rPr>
          <w:rFonts w:hint="cs"/>
          <w:sz w:val="20"/>
          <w:rtl/>
        </w:rPr>
        <w:t xml:space="preserve"> </w:t>
      </w:r>
      <w:hyperlink r:id="rId68" w:history="1">
        <w:r w:rsidRPr="00427A8F">
          <w:rPr>
            <w:rStyle w:val="Hyperlink"/>
            <w:rFonts w:hint="cs"/>
            <w:sz w:val="20"/>
            <w:rtl/>
          </w:rPr>
          <w:t>מס' 5307</w:t>
        </w:r>
      </w:hyperlink>
      <w:r w:rsidRPr="00427A8F">
        <w:rPr>
          <w:rFonts w:hint="cs"/>
          <w:sz w:val="20"/>
          <w:rtl/>
        </w:rPr>
        <w:t xml:space="preserve"> מיום 15.11.1990 עמ' 212 </w:t>
      </w:r>
      <w:r>
        <w:rPr>
          <w:sz w:val="20"/>
          <w:rtl/>
        </w:rPr>
        <w:t>–</w:t>
      </w:r>
      <w:r w:rsidRPr="00427A8F">
        <w:rPr>
          <w:rFonts w:hint="cs"/>
          <w:sz w:val="20"/>
          <w:rtl/>
        </w:rPr>
        <w:t xml:space="preserve"> הודעה תשנ"א</w:t>
      </w:r>
      <w:r>
        <w:rPr>
          <w:rFonts w:hint="cs"/>
          <w:sz w:val="20"/>
          <w:rtl/>
        </w:rPr>
        <w:t>-1990; תחילתה ביום 1.9.1990.</w:t>
      </w:r>
      <w:r w:rsidRPr="00427A8F">
        <w:rPr>
          <w:rFonts w:hint="cs"/>
          <w:sz w:val="20"/>
          <w:rtl/>
        </w:rPr>
        <w:t xml:space="preserve"> </w:t>
      </w:r>
      <w:hyperlink r:id="rId69" w:history="1">
        <w:r w:rsidRPr="00427A8F">
          <w:rPr>
            <w:rStyle w:val="Hyperlink"/>
            <w:rFonts w:hint="cs"/>
            <w:sz w:val="20"/>
            <w:rtl/>
          </w:rPr>
          <w:t>מס' 5329</w:t>
        </w:r>
      </w:hyperlink>
      <w:r w:rsidRPr="00427A8F">
        <w:rPr>
          <w:rFonts w:hint="cs"/>
          <w:sz w:val="20"/>
          <w:rtl/>
        </w:rPr>
        <w:t xml:space="preserve"> מיום 3.2.1991 עמ' 489 </w:t>
      </w:r>
      <w:r>
        <w:rPr>
          <w:sz w:val="20"/>
          <w:rtl/>
        </w:rPr>
        <w:t>–</w:t>
      </w:r>
      <w:r w:rsidRPr="00427A8F">
        <w:rPr>
          <w:rFonts w:hint="cs"/>
          <w:sz w:val="20"/>
          <w:rtl/>
        </w:rPr>
        <w:t xml:space="preserve"> הודעה</w:t>
      </w:r>
      <w:r w:rsidRPr="00427A8F">
        <w:rPr>
          <w:sz w:val="20"/>
          <w:rtl/>
        </w:rPr>
        <w:t xml:space="preserve"> </w:t>
      </w:r>
      <w:r>
        <w:rPr>
          <w:rFonts w:hint="cs"/>
          <w:sz w:val="20"/>
          <w:rtl/>
        </w:rPr>
        <w:t xml:space="preserve">(מס' 2) </w:t>
      </w:r>
      <w:r w:rsidRPr="00427A8F">
        <w:rPr>
          <w:rFonts w:hint="cs"/>
          <w:sz w:val="20"/>
          <w:rtl/>
        </w:rPr>
        <w:t>תשנ"א</w:t>
      </w:r>
      <w:r>
        <w:rPr>
          <w:rFonts w:hint="cs"/>
          <w:sz w:val="20"/>
          <w:rtl/>
        </w:rPr>
        <w:t>-</w:t>
      </w:r>
      <w:r w:rsidRPr="00427A8F">
        <w:rPr>
          <w:rFonts w:hint="cs"/>
          <w:sz w:val="20"/>
          <w:rtl/>
        </w:rPr>
        <w:t xml:space="preserve">1991; </w:t>
      </w:r>
      <w:r>
        <w:rPr>
          <w:rFonts w:hint="cs"/>
          <w:sz w:val="20"/>
          <w:rtl/>
        </w:rPr>
        <w:t xml:space="preserve">תחילתה ביום 1.1.1991. </w:t>
      </w:r>
      <w:hyperlink r:id="rId70" w:history="1">
        <w:r w:rsidRPr="00427A8F">
          <w:rPr>
            <w:rStyle w:val="Hyperlink"/>
            <w:rFonts w:hint="cs"/>
            <w:sz w:val="20"/>
            <w:rtl/>
          </w:rPr>
          <w:t>מס' 5340</w:t>
        </w:r>
      </w:hyperlink>
      <w:r w:rsidRPr="00427A8F">
        <w:rPr>
          <w:rFonts w:hint="cs"/>
          <w:sz w:val="20"/>
          <w:rtl/>
        </w:rPr>
        <w:t xml:space="preserve"> מיום 12.3.1991 עמ' 721 </w:t>
      </w:r>
      <w:r>
        <w:rPr>
          <w:sz w:val="20"/>
          <w:rtl/>
        </w:rPr>
        <w:t>–</w:t>
      </w:r>
      <w:r w:rsidRPr="00427A8F">
        <w:rPr>
          <w:rFonts w:hint="cs"/>
          <w:sz w:val="20"/>
          <w:rtl/>
        </w:rPr>
        <w:t xml:space="preserve"> תק' (מס' 2) תשנ"א</w:t>
      </w:r>
      <w:r>
        <w:rPr>
          <w:rFonts w:hint="cs"/>
          <w:sz w:val="20"/>
          <w:rtl/>
        </w:rPr>
        <w:t>-</w:t>
      </w:r>
      <w:r w:rsidRPr="00427A8F">
        <w:rPr>
          <w:rFonts w:hint="cs"/>
          <w:sz w:val="20"/>
          <w:rtl/>
        </w:rPr>
        <w:t>1991;</w:t>
      </w:r>
      <w:r>
        <w:rPr>
          <w:rFonts w:hint="cs"/>
          <w:sz w:val="20"/>
          <w:rtl/>
        </w:rPr>
        <w:t xml:space="preserve"> ר' תקנה 4 לענין תחילה.</w:t>
      </w:r>
      <w:r w:rsidRPr="00427A8F">
        <w:rPr>
          <w:rFonts w:hint="cs"/>
          <w:sz w:val="20"/>
          <w:rtl/>
        </w:rPr>
        <w:t xml:space="preserve"> </w:t>
      </w:r>
      <w:hyperlink r:id="rId71" w:history="1">
        <w:r w:rsidRPr="00427A8F">
          <w:rPr>
            <w:rStyle w:val="Hyperlink"/>
            <w:rFonts w:hint="cs"/>
            <w:sz w:val="20"/>
            <w:rtl/>
          </w:rPr>
          <w:t>מס' 5346</w:t>
        </w:r>
      </w:hyperlink>
      <w:r w:rsidRPr="00427A8F">
        <w:rPr>
          <w:rFonts w:hint="cs"/>
          <w:sz w:val="20"/>
          <w:rtl/>
        </w:rPr>
        <w:t xml:space="preserve"> מיום 16.4.1991 עמ' 785</w:t>
      </w:r>
      <w:r>
        <w:rPr>
          <w:rFonts w:hint="cs"/>
          <w:sz w:val="20"/>
          <w:rtl/>
        </w:rPr>
        <w:t xml:space="preserve"> </w:t>
      </w:r>
      <w:r>
        <w:rPr>
          <w:sz w:val="20"/>
          <w:rtl/>
        </w:rPr>
        <w:t>–</w:t>
      </w:r>
      <w:r>
        <w:rPr>
          <w:rFonts w:hint="cs"/>
          <w:sz w:val="20"/>
          <w:rtl/>
        </w:rPr>
        <w:t xml:space="preserve"> תק' (מס' 3) תשנ"א-1991.</w:t>
      </w:r>
      <w:r w:rsidRPr="00427A8F">
        <w:rPr>
          <w:rFonts w:hint="cs"/>
          <w:sz w:val="20"/>
          <w:rtl/>
        </w:rPr>
        <w:t xml:space="preserve"> </w:t>
      </w:r>
      <w:hyperlink r:id="rId72" w:history="1">
        <w:r w:rsidRPr="00427A8F">
          <w:rPr>
            <w:rStyle w:val="Hyperlink"/>
            <w:rFonts w:hint="cs"/>
            <w:sz w:val="20"/>
            <w:rtl/>
          </w:rPr>
          <w:t>מס' 5370</w:t>
        </w:r>
      </w:hyperlink>
      <w:r w:rsidRPr="00427A8F">
        <w:rPr>
          <w:rFonts w:hint="cs"/>
          <w:sz w:val="20"/>
          <w:rtl/>
        </w:rPr>
        <w:t xml:space="preserve"> מיום 11.7.1991 עמ' 1041 </w:t>
      </w:r>
      <w:r>
        <w:rPr>
          <w:sz w:val="20"/>
          <w:rtl/>
        </w:rPr>
        <w:t>–</w:t>
      </w:r>
      <w:r w:rsidRPr="00427A8F">
        <w:rPr>
          <w:rFonts w:hint="cs"/>
          <w:sz w:val="20"/>
          <w:rtl/>
        </w:rPr>
        <w:t xml:space="preserve"> הודעה (מס' </w:t>
      </w:r>
      <w:r>
        <w:rPr>
          <w:rFonts w:hint="cs"/>
          <w:sz w:val="20"/>
          <w:rtl/>
        </w:rPr>
        <w:t>3</w:t>
      </w:r>
      <w:r w:rsidRPr="00427A8F">
        <w:rPr>
          <w:rFonts w:hint="cs"/>
          <w:sz w:val="20"/>
          <w:rtl/>
        </w:rPr>
        <w:t>) תשנ"א</w:t>
      </w:r>
      <w:r>
        <w:rPr>
          <w:rFonts w:hint="cs"/>
          <w:sz w:val="20"/>
          <w:rtl/>
        </w:rPr>
        <w:t>-</w:t>
      </w:r>
      <w:r w:rsidRPr="00427A8F">
        <w:rPr>
          <w:rFonts w:hint="cs"/>
          <w:sz w:val="20"/>
          <w:rtl/>
        </w:rPr>
        <w:t>1991; תחילתה ביום 1.7.1991.</w:t>
      </w:r>
    </w:p>
    <w:p w14:paraId="5233550E" w14:textId="77777777" w:rsidR="000F06EF" w:rsidRPr="00427A8F" w:rsidRDefault="000F06EF" w:rsidP="005425F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3" w:history="1">
        <w:r w:rsidRPr="00427A8F">
          <w:rPr>
            <w:rStyle w:val="Hyperlink"/>
            <w:sz w:val="20"/>
            <w:rtl/>
          </w:rPr>
          <w:t>ק</w:t>
        </w:r>
        <w:r w:rsidRPr="00427A8F">
          <w:rPr>
            <w:rStyle w:val="Hyperlink"/>
            <w:rFonts w:hint="cs"/>
            <w:sz w:val="20"/>
            <w:rtl/>
          </w:rPr>
          <w:t>"ת תשנ"ב: מס' 5396</w:t>
        </w:r>
      </w:hyperlink>
      <w:r w:rsidRPr="00427A8F">
        <w:rPr>
          <w:rFonts w:hint="cs"/>
          <w:sz w:val="20"/>
          <w:rtl/>
        </w:rPr>
        <w:t xml:space="preserve"> מיום 7.11.1991 עמ' 420 </w:t>
      </w:r>
      <w:r>
        <w:rPr>
          <w:sz w:val="20"/>
          <w:rtl/>
        </w:rPr>
        <w:t>–</w:t>
      </w:r>
      <w:r w:rsidRPr="00427A8F">
        <w:rPr>
          <w:rFonts w:hint="cs"/>
          <w:sz w:val="20"/>
          <w:rtl/>
        </w:rPr>
        <w:t xml:space="preserve"> הודעה תשנ"ב</w:t>
      </w:r>
      <w:r>
        <w:rPr>
          <w:rFonts w:hint="cs"/>
          <w:sz w:val="20"/>
          <w:rtl/>
        </w:rPr>
        <w:t>-</w:t>
      </w:r>
      <w:r w:rsidRPr="00427A8F">
        <w:rPr>
          <w:rFonts w:hint="cs"/>
          <w:sz w:val="20"/>
          <w:rtl/>
        </w:rPr>
        <w:t>1991</w:t>
      </w:r>
      <w:r>
        <w:rPr>
          <w:rFonts w:hint="cs"/>
          <w:sz w:val="20"/>
          <w:rtl/>
        </w:rPr>
        <w:t>; תחילתה ביום 1.9.1991</w:t>
      </w:r>
      <w:r w:rsidRPr="00427A8F">
        <w:rPr>
          <w:rFonts w:hint="cs"/>
          <w:sz w:val="20"/>
          <w:rtl/>
        </w:rPr>
        <w:t xml:space="preserve">. </w:t>
      </w:r>
      <w:hyperlink r:id="rId74" w:history="1">
        <w:r w:rsidRPr="00427A8F">
          <w:rPr>
            <w:rStyle w:val="Hyperlink"/>
            <w:rFonts w:hint="cs"/>
            <w:sz w:val="20"/>
            <w:rtl/>
          </w:rPr>
          <w:t>מס' 5416</w:t>
        </w:r>
      </w:hyperlink>
      <w:r w:rsidRPr="00427A8F">
        <w:rPr>
          <w:rFonts w:hint="cs"/>
          <w:sz w:val="20"/>
          <w:rtl/>
        </w:rPr>
        <w:t xml:space="preserve"> מיום 27.1.1992 עמ' 698 </w:t>
      </w:r>
      <w:r>
        <w:rPr>
          <w:sz w:val="20"/>
          <w:rtl/>
        </w:rPr>
        <w:t>–</w:t>
      </w:r>
      <w:r w:rsidRPr="00427A8F">
        <w:rPr>
          <w:rFonts w:hint="cs"/>
          <w:sz w:val="20"/>
          <w:rtl/>
        </w:rPr>
        <w:t xml:space="preserve"> הודעה </w:t>
      </w:r>
      <w:r>
        <w:rPr>
          <w:rFonts w:hint="cs"/>
          <w:sz w:val="20"/>
          <w:rtl/>
        </w:rPr>
        <w:t xml:space="preserve">(מס' 2) </w:t>
      </w:r>
      <w:r w:rsidRPr="00427A8F">
        <w:rPr>
          <w:rFonts w:hint="cs"/>
          <w:sz w:val="20"/>
          <w:rtl/>
        </w:rPr>
        <w:t>תשנ"ב</w:t>
      </w:r>
      <w:r>
        <w:rPr>
          <w:rFonts w:hint="cs"/>
          <w:sz w:val="20"/>
          <w:rtl/>
        </w:rPr>
        <w:t>-</w:t>
      </w:r>
      <w:r w:rsidRPr="00427A8F">
        <w:rPr>
          <w:rFonts w:hint="cs"/>
          <w:sz w:val="20"/>
          <w:rtl/>
        </w:rPr>
        <w:t xml:space="preserve">1992; תחילתה </w:t>
      </w:r>
      <w:r>
        <w:rPr>
          <w:rFonts w:hint="cs"/>
          <w:sz w:val="20"/>
          <w:rtl/>
        </w:rPr>
        <w:t>ב</w:t>
      </w:r>
      <w:r w:rsidRPr="00427A8F">
        <w:rPr>
          <w:rFonts w:hint="cs"/>
          <w:sz w:val="20"/>
          <w:rtl/>
        </w:rPr>
        <w:t xml:space="preserve">יום 1.1.1992. </w:t>
      </w:r>
      <w:hyperlink r:id="rId75" w:history="1">
        <w:r w:rsidRPr="00427A8F">
          <w:rPr>
            <w:rStyle w:val="Hyperlink"/>
            <w:rFonts w:hint="cs"/>
            <w:sz w:val="20"/>
            <w:rtl/>
          </w:rPr>
          <w:t>מס' 5423</w:t>
        </w:r>
      </w:hyperlink>
      <w:r w:rsidRPr="00427A8F">
        <w:rPr>
          <w:rFonts w:hint="cs"/>
          <w:sz w:val="20"/>
          <w:rtl/>
        </w:rPr>
        <w:t xml:space="preserve"> מיום 27.2.1992 עמ' 824 </w:t>
      </w:r>
      <w:r>
        <w:rPr>
          <w:sz w:val="20"/>
          <w:rtl/>
        </w:rPr>
        <w:t>–</w:t>
      </w:r>
      <w:r w:rsidRPr="00427A8F">
        <w:rPr>
          <w:rFonts w:hint="cs"/>
          <w:sz w:val="20"/>
          <w:rtl/>
        </w:rPr>
        <w:t xml:space="preserve"> תק' תשנ"ב</w:t>
      </w:r>
      <w:r>
        <w:rPr>
          <w:rFonts w:hint="cs"/>
          <w:sz w:val="20"/>
          <w:rtl/>
        </w:rPr>
        <w:t>-</w:t>
      </w:r>
      <w:r w:rsidRPr="00427A8F">
        <w:rPr>
          <w:rFonts w:hint="cs"/>
          <w:sz w:val="20"/>
          <w:rtl/>
        </w:rPr>
        <w:t>1992</w:t>
      </w:r>
      <w:r>
        <w:rPr>
          <w:rFonts w:hint="cs"/>
          <w:sz w:val="20"/>
          <w:rtl/>
        </w:rPr>
        <w:t>; ר' תקנה 2 לענין תחילה.</w:t>
      </w:r>
      <w:r w:rsidRPr="00427A8F">
        <w:rPr>
          <w:rFonts w:hint="cs"/>
          <w:sz w:val="20"/>
          <w:rtl/>
        </w:rPr>
        <w:t xml:space="preserve"> עמ' 825 </w:t>
      </w:r>
      <w:r>
        <w:rPr>
          <w:sz w:val="20"/>
          <w:rtl/>
        </w:rPr>
        <w:t>–</w:t>
      </w:r>
      <w:r w:rsidRPr="00427A8F">
        <w:rPr>
          <w:rFonts w:hint="cs"/>
          <w:sz w:val="20"/>
          <w:rtl/>
        </w:rPr>
        <w:t xml:space="preserve"> תק' (מס' 2)</w:t>
      </w:r>
      <w:r w:rsidRPr="00427A8F">
        <w:rPr>
          <w:sz w:val="20"/>
          <w:rtl/>
        </w:rPr>
        <w:t xml:space="preserve"> </w:t>
      </w:r>
      <w:r w:rsidRPr="00427A8F">
        <w:rPr>
          <w:rFonts w:hint="cs"/>
          <w:sz w:val="20"/>
          <w:rtl/>
        </w:rPr>
        <w:t>תשנ"ב</w:t>
      </w:r>
      <w:r>
        <w:rPr>
          <w:rFonts w:hint="cs"/>
          <w:sz w:val="20"/>
          <w:rtl/>
        </w:rPr>
        <w:t>-</w:t>
      </w:r>
      <w:r w:rsidRPr="00427A8F">
        <w:rPr>
          <w:rFonts w:hint="cs"/>
          <w:sz w:val="20"/>
          <w:rtl/>
        </w:rPr>
        <w:t xml:space="preserve">1992. </w:t>
      </w:r>
      <w:hyperlink r:id="rId76" w:history="1">
        <w:r w:rsidRPr="00427A8F">
          <w:rPr>
            <w:rStyle w:val="Hyperlink"/>
            <w:rFonts w:hint="cs"/>
            <w:sz w:val="20"/>
            <w:rtl/>
          </w:rPr>
          <w:t>מס' 5444</w:t>
        </w:r>
      </w:hyperlink>
      <w:r w:rsidRPr="00427A8F">
        <w:rPr>
          <w:rFonts w:hint="cs"/>
          <w:sz w:val="20"/>
          <w:rtl/>
        </w:rPr>
        <w:t xml:space="preserve"> מיום 21.5.1992 עמ' 1102 </w:t>
      </w:r>
      <w:r>
        <w:rPr>
          <w:sz w:val="20"/>
          <w:rtl/>
        </w:rPr>
        <w:t>–</w:t>
      </w:r>
      <w:r w:rsidRPr="00427A8F">
        <w:rPr>
          <w:rFonts w:hint="cs"/>
          <w:sz w:val="20"/>
          <w:rtl/>
        </w:rPr>
        <w:t xml:space="preserve"> תק' (מס' 3) תשנ"ב</w:t>
      </w:r>
      <w:r>
        <w:rPr>
          <w:rFonts w:hint="cs"/>
          <w:sz w:val="20"/>
          <w:rtl/>
        </w:rPr>
        <w:t>-</w:t>
      </w:r>
      <w:r w:rsidRPr="00427A8F">
        <w:rPr>
          <w:rFonts w:hint="cs"/>
          <w:sz w:val="20"/>
          <w:rtl/>
        </w:rPr>
        <w:t xml:space="preserve">1992. </w:t>
      </w:r>
      <w:hyperlink r:id="rId77" w:history="1">
        <w:r w:rsidRPr="00427A8F">
          <w:rPr>
            <w:rStyle w:val="Hyperlink"/>
            <w:rFonts w:hint="cs"/>
            <w:sz w:val="20"/>
            <w:rtl/>
          </w:rPr>
          <w:t>מס' 5446</w:t>
        </w:r>
      </w:hyperlink>
      <w:r w:rsidRPr="00427A8F">
        <w:rPr>
          <w:rFonts w:hint="cs"/>
          <w:sz w:val="20"/>
          <w:rtl/>
        </w:rPr>
        <w:t xml:space="preserve"> מיום 31.5.1992 עמ' 1114 </w:t>
      </w:r>
      <w:r>
        <w:rPr>
          <w:sz w:val="20"/>
          <w:rtl/>
        </w:rPr>
        <w:t>–</w:t>
      </w:r>
      <w:r w:rsidRPr="00427A8F">
        <w:rPr>
          <w:rFonts w:hint="cs"/>
          <w:sz w:val="20"/>
          <w:rtl/>
        </w:rPr>
        <w:t xml:space="preserve"> תק' (מס' 4) תשנ"ב</w:t>
      </w:r>
      <w:r>
        <w:rPr>
          <w:rFonts w:hint="cs"/>
          <w:sz w:val="20"/>
          <w:rtl/>
        </w:rPr>
        <w:t>-</w:t>
      </w:r>
      <w:r w:rsidRPr="00427A8F">
        <w:rPr>
          <w:rFonts w:hint="cs"/>
          <w:sz w:val="20"/>
          <w:rtl/>
        </w:rPr>
        <w:t xml:space="preserve">1992. </w:t>
      </w:r>
      <w:hyperlink r:id="rId78" w:history="1">
        <w:r w:rsidRPr="00427A8F">
          <w:rPr>
            <w:rStyle w:val="Hyperlink"/>
            <w:sz w:val="20"/>
            <w:rtl/>
          </w:rPr>
          <w:t>מ</w:t>
        </w:r>
        <w:r w:rsidRPr="00427A8F">
          <w:rPr>
            <w:rStyle w:val="Hyperlink"/>
            <w:rFonts w:hint="cs"/>
            <w:sz w:val="20"/>
            <w:rtl/>
          </w:rPr>
          <w:t>ס' 5462</w:t>
        </w:r>
      </w:hyperlink>
      <w:r w:rsidRPr="00427A8F">
        <w:rPr>
          <w:rFonts w:hint="cs"/>
          <w:sz w:val="20"/>
          <w:rtl/>
        </w:rPr>
        <w:t xml:space="preserve"> מיום 30.7.1992 עמ' 1410 </w:t>
      </w:r>
      <w:r>
        <w:rPr>
          <w:sz w:val="20"/>
          <w:rtl/>
        </w:rPr>
        <w:t>–</w:t>
      </w:r>
      <w:r w:rsidRPr="00427A8F">
        <w:rPr>
          <w:rFonts w:hint="cs"/>
          <w:sz w:val="20"/>
          <w:rtl/>
        </w:rPr>
        <w:t xml:space="preserve"> הודעה (מס' </w:t>
      </w:r>
      <w:r>
        <w:rPr>
          <w:rFonts w:hint="cs"/>
          <w:sz w:val="20"/>
          <w:rtl/>
        </w:rPr>
        <w:t>3</w:t>
      </w:r>
      <w:r w:rsidRPr="00427A8F">
        <w:rPr>
          <w:rFonts w:hint="cs"/>
          <w:sz w:val="20"/>
          <w:rtl/>
        </w:rPr>
        <w:t>) תשנ"ב</w:t>
      </w:r>
      <w:r>
        <w:rPr>
          <w:rFonts w:hint="cs"/>
          <w:sz w:val="20"/>
          <w:rtl/>
        </w:rPr>
        <w:t>-</w:t>
      </w:r>
      <w:r w:rsidRPr="00427A8F">
        <w:rPr>
          <w:rFonts w:hint="cs"/>
          <w:sz w:val="20"/>
          <w:rtl/>
        </w:rPr>
        <w:t>1992</w:t>
      </w:r>
      <w:r>
        <w:rPr>
          <w:rFonts w:hint="cs"/>
          <w:sz w:val="20"/>
          <w:rtl/>
        </w:rPr>
        <w:t>; תחילתה ביום 1.7.1992</w:t>
      </w:r>
      <w:r w:rsidRPr="00427A8F">
        <w:rPr>
          <w:rFonts w:hint="cs"/>
          <w:sz w:val="20"/>
          <w:rtl/>
        </w:rPr>
        <w:t>.</w:t>
      </w:r>
    </w:p>
    <w:p w14:paraId="1652E250" w14:textId="77777777" w:rsidR="000F06EF" w:rsidRPr="00427A8F" w:rsidRDefault="000F06EF" w:rsidP="005425F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9" w:history="1">
        <w:r w:rsidRPr="005425F5">
          <w:rPr>
            <w:rStyle w:val="Hyperlink"/>
            <w:sz w:val="20"/>
            <w:rtl/>
          </w:rPr>
          <w:t>ק</w:t>
        </w:r>
        <w:r w:rsidRPr="005425F5">
          <w:rPr>
            <w:rStyle w:val="Hyperlink"/>
            <w:rFonts w:hint="cs"/>
            <w:sz w:val="20"/>
            <w:rtl/>
          </w:rPr>
          <w:t>"ת תשנ"ג: מס' 5477</w:t>
        </w:r>
      </w:hyperlink>
      <w:r w:rsidRPr="005425F5">
        <w:rPr>
          <w:rFonts w:hint="cs"/>
          <w:sz w:val="20"/>
          <w:rtl/>
        </w:rPr>
        <w:t xml:space="preserve"> מיום 1.11.1992 עמ' 31 </w:t>
      </w:r>
      <w:r>
        <w:rPr>
          <w:sz w:val="20"/>
          <w:rtl/>
        </w:rPr>
        <w:t>–</w:t>
      </w:r>
      <w:r w:rsidRPr="005425F5">
        <w:rPr>
          <w:rFonts w:hint="cs"/>
          <w:sz w:val="20"/>
          <w:rtl/>
        </w:rPr>
        <w:t xml:space="preserve"> הודעה</w:t>
      </w:r>
      <w:r w:rsidRPr="005425F5">
        <w:rPr>
          <w:sz w:val="20"/>
          <w:rtl/>
        </w:rPr>
        <w:t xml:space="preserve"> </w:t>
      </w:r>
      <w:r w:rsidRPr="005425F5">
        <w:rPr>
          <w:rFonts w:hint="cs"/>
          <w:sz w:val="20"/>
          <w:rtl/>
        </w:rPr>
        <w:t>תשנ"ג</w:t>
      </w:r>
      <w:r>
        <w:rPr>
          <w:rFonts w:hint="cs"/>
          <w:sz w:val="20"/>
          <w:rtl/>
        </w:rPr>
        <w:t>-</w:t>
      </w:r>
      <w:r w:rsidRPr="005425F5">
        <w:rPr>
          <w:rFonts w:hint="cs"/>
          <w:sz w:val="20"/>
          <w:rtl/>
        </w:rPr>
        <w:t>1992; תחילתה ביום</w:t>
      </w:r>
      <w:r w:rsidRPr="00427A8F">
        <w:rPr>
          <w:rFonts w:hint="cs"/>
          <w:sz w:val="20"/>
          <w:rtl/>
        </w:rPr>
        <w:t xml:space="preserve"> 1.9.1992. </w:t>
      </w:r>
      <w:hyperlink r:id="rId80" w:history="1">
        <w:r w:rsidRPr="00427A8F">
          <w:rPr>
            <w:rStyle w:val="Hyperlink"/>
            <w:rFonts w:hint="cs"/>
            <w:sz w:val="20"/>
            <w:rtl/>
          </w:rPr>
          <w:t>מס' 5500</w:t>
        </w:r>
      </w:hyperlink>
      <w:r w:rsidRPr="00427A8F">
        <w:rPr>
          <w:rFonts w:hint="cs"/>
          <w:sz w:val="20"/>
          <w:rtl/>
        </w:rPr>
        <w:t xml:space="preserve"> מיום 11.2.1993 עמ' 384 </w:t>
      </w:r>
      <w:r>
        <w:rPr>
          <w:sz w:val="20"/>
          <w:rtl/>
        </w:rPr>
        <w:t>–</w:t>
      </w:r>
      <w:r w:rsidRPr="00427A8F">
        <w:rPr>
          <w:rFonts w:hint="cs"/>
          <w:sz w:val="20"/>
          <w:rtl/>
        </w:rPr>
        <w:t xml:space="preserve"> הודעה (</w:t>
      </w:r>
      <w:r>
        <w:rPr>
          <w:rFonts w:hint="cs"/>
          <w:sz w:val="20"/>
          <w:rtl/>
        </w:rPr>
        <w:t>מס' 2)</w:t>
      </w:r>
      <w:r w:rsidRPr="00427A8F">
        <w:rPr>
          <w:rFonts w:hint="cs"/>
          <w:sz w:val="20"/>
          <w:rtl/>
        </w:rPr>
        <w:t xml:space="preserve"> תשנ"ג</w:t>
      </w:r>
      <w:r>
        <w:rPr>
          <w:rFonts w:hint="cs"/>
          <w:sz w:val="20"/>
          <w:rtl/>
        </w:rPr>
        <w:t>-</w:t>
      </w:r>
      <w:r w:rsidRPr="00427A8F">
        <w:rPr>
          <w:rFonts w:hint="cs"/>
          <w:sz w:val="20"/>
          <w:rtl/>
        </w:rPr>
        <w:t xml:space="preserve">1993; תחילתה </w:t>
      </w:r>
      <w:r>
        <w:rPr>
          <w:rFonts w:hint="cs"/>
          <w:sz w:val="20"/>
          <w:rtl/>
        </w:rPr>
        <w:t>ב</w:t>
      </w:r>
      <w:r w:rsidRPr="00427A8F">
        <w:rPr>
          <w:rFonts w:hint="cs"/>
          <w:sz w:val="20"/>
          <w:rtl/>
        </w:rPr>
        <w:t xml:space="preserve">יום 1.1.1993. </w:t>
      </w:r>
      <w:hyperlink r:id="rId81" w:history="1">
        <w:r w:rsidRPr="00427A8F">
          <w:rPr>
            <w:rStyle w:val="Hyperlink"/>
            <w:rFonts w:hint="cs"/>
            <w:sz w:val="20"/>
            <w:rtl/>
          </w:rPr>
          <w:t>מס' 5520</w:t>
        </w:r>
      </w:hyperlink>
      <w:r w:rsidRPr="00427A8F">
        <w:rPr>
          <w:rFonts w:hint="cs"/>
          <w:sz w:val="20"/>
          <w:rtl/>
        </w:rPr>
        <w:t xml:space="preserve"> מיום 2.5.1993 עמ' 789 </w:t>
      </w:r>
      <w:r>
        <w:rPr>
          <w:sz w:val="20"/>
          <w:rtl/>
        </w:rPr>
        <w:t>–</w:t>
      </w:r>
      <w:r w:rsidRPr="00427A8F">
        <w:rPr>
          <w:rFonts w:hint="cs"/>
          <w:sz w:val="20"/>
          <w:rtl/>
        </w:rPr>
        <w:t xml:space="preserve"> תק' תשנ"ג</w:t>
      </w:r>
      <w:r>
        <w:rPr>
          <w:rFonts w:hint="cs"/>
          <w:sz w:val="20"/>
          <w:rtl/>
        </w:rPr>
        <w:t>-</w:t>
      </w:r>
      <w:r w:rsidRPr="00427A8F">
        <w:rPr>
          <w:rFonts w:hint="cs"/>
          <w:sz w:val="20"/>
          <w:rtl/>
        </w:rPr>
        <w:t>1993</w:t>
      </w:r>
      <w:r>
        <w:rPr>
          <w:rFonts w:hint="cs"/>
          <w:sz w:val="20"/>
          <w:rtl/>
        </w:rPr>
        <w:t>; תחילתן ביום 1.4.1993</w:t>
      </w:r>
      <w:r w:rsidRPr="00427A8F">
        <w:rPr>
          <w:rFonts w:hint="cs"/>
          <w:sz w:val="20"/>
          <w:rtl/>
        </w:rPr>
        <w:t xml:space="preserve">. </w:t>
      </w:r>
      <w:hyperlink r:id="rId82" w:history="1">
        <w:r w:rsidRPr="00427A8F">
          <w:rPr>
            <w:rStyle w:val="Hyperlink"/>
            <w:rFonts w:hint="cs"/>
            <w:sz w:val="20"/>
            <w:rtl/>
          </w:rPr>
          <w:t>מס' 5540</w:t>
        </w:r>
      </w:hyperlink>
      <w:r w:rsidRPr="00427A8F">
        <w:rPr>
          <w:rFonts w:hint="cs"/>
          <w:sz w:val="20"/>
          <w:rtl/>
        </w:rPr>
        <w:t xml:space="preserve"> מיום 19.8.1993 עמ' 1087 </w:t>
      </w:r>
      <w:r>
        <w:rPr>
          <w:sz w:val="20"/>
          <w:rtl/>
        </w:rPr>
        <w:t>–</w:t>
      </w:r>
      <w:r w:rsidRPr="00427A8F">
        <w:rPr>
          <w:rFonts w:hint="cs"/>
          <w:sz w:val="20"/>
          <w:rtl/>
        </w:rPr>
        <w:t xml:space="preserve"> הודעה (מס' </w:t>
      </w:r>
      <w:r>
        <w:rPr>
          <w:rFonts w:hint="cs"/>
          <w:sz w:val="20"/>
          <w:rtl/>
        </w:rPr>
        <w:t>3</w:t>
      </w:r>
      <w:r w:rsidRPr="00427A8F">
        <w:rPr>
          <w:rFonts w:hint="cs"/>
          <w:sz w:val="20"/>
          <w:rtl/>
        </w:rPr>
        <w:t>) תשנ"ג</w:t>
      </w:r>
      <w:r>
        <w:rPr>
          <w:rFonts w:hint="cs"/>
          <w:sz w:val="20"/>
          <w:rtl/>
        </w:rPr>
        <w:t>-</w:t>
      </w:r>
      <w:r w:rsidRPr="00427A8F">
        <w:rPr>
          <w:rFonts w:hint="cs"/>
          <w:sz w:val="20"/>
          <w:rtl/>
        </w:rPr>
        <w:t xml:space="preserve">1993; תחילתה </w:t>
      </w:r>
      <w:r>
        <w:rPr>
          <w:rFonts w:hint="cs"/>
          <w:sz w:val="20"/>
          <w:rtl/>
        </w:rPr>
        <w:t>ב</w:t>
      </w:r>
      <w:r w:rsidRPr="00427A8F">
        <w:rPr>
          <w:rFonts w:hint="cs"/>
          <w:sz w:val="20"/>
          <w:rtl/>
        </w:rPr>
        <w:t>יום 1.7.199</w:t>
      </w:r>
      <w:r w:rsidRPr="00427A8F">
        <w:rPr>
          <w:sz w:val="20"/>
          <w:rtl/>
        </w:rPr>
        <w:t>3.</w:t>
      </w:r>
    </w:p>
    <w:p w14:paraId="04C0E3F1" w14:textId="77777777" w:rsidR="000F06EF" w:rsidRPr="00427A8F" w:rsidRDefault="000F06EF" w:rsidP="00DC4DF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3" w:history="1">
        <w:r w:rsidRPr="00427A8F">
          <w:rPr>
            <w:rStyle w:val="Hyperlink"/>
            <w:sz w:val="20"/>
            <w:rtl/>
          </w:rPr>
          <w:t>ק</w:t>
        </w:r>
        <w:r w:rsidRPr="00427A8F">
          <w:rPr>
            <w:rStyle w:val="Hyperlink"/>
            <w:rFonts w:hint="cs"/>
            <w:sz w:val="20"/>
            <w:rtl/>
          </w:rPr>
          <w:t>"ת תשנ"ד: מס' 5555</w:t>
        </w:r>
      </w:hyperlink>
      <w:r w:rsidRPr="00427A8F">
        <w:rPr>
          <w:rFonts w:hint="cs"/>
          <w:sz w:val="20"/>
          <w:rtl/>
        </w:rPr>
        <w:t xml:space="preserve"> מיום 28.10.1993 עמ' 70 </w:t>
      </w:r>
      <w:r>
        <w:rPr>
          <w:sz w:val="20"/>
          <w:rtl/>
        </w:rPr>
        <w:t>–</w:t>
      </w:r>
      <w:r w:rsidRPr="00427A8F">
        <w:rPr>
          <w:rFonts w:hint="cs"/>
          <w:sz w:val="20"/>
          <w:rtl/>
        </w:rPr>
        <w:t xml:space="preserve"> תק' תשנ"ד</w:t>
      </w:r>
      <w:r>
        <w:rPr>
          <w:rFonts w:hint="cs"/>
          <w:sz w:val="20"/>
          <w:rtl/>
        </w:rPr>
        <w:t>-</w:t>
      </w:r>
      <w:r w:rsidRPr="00427A8F">
        <w:rPr>
          <w:rFonts w:hint="cs"/>
          <w:sz w:val="20"/>
          <w:rtl/>
        </w:rPr>
        <w:t xml:space="preserve">1993; תחילתן ביום 20.9.1993. </w:t>
      </w:r>
      <w:hyperlink r:id="rId84" w:history="1">
        <w:r w:rsidRPr="00427A8F">
          <w:rPr>
            <w:rStyle w:val="Hyperlink"/>
            <w:rFonts w:hint="cs"/>
            <w:sz w:val="20"/>
            <w:rtl/>
          </w:rPr>
          <w:t>מס' 5572</w:t>
        </w:r>
      </w:hyperlink>
      <w:r w:rsidRPr="00427A8F">
        <w:rPr>
          <w:rFonts w:hint="cs"/>
          <w:sz w:val="20"/>
          <w:rtl/>
        </w:rPr>
        <w:t xml:space="preserve"> מיום 6.1.1994 עמ' 356 </w:t>
      </w:r>
      <w:r>
        <w:rPr>
          <w:sz w:val="20"/>
          <w:rtl/>
        </w:rPr>
        <w:t>–</w:t>
      </w:r>
      <w:r w:rsidRPr="00427A8F">
        <w:rPr>
          <w:rFonts w:hint="cs"/>
          <w:sz w:val="20"/>
          <w:rtl/>
        </w:rPr>
        <w:t xml:space="preserve"> הודעה תשנ"ד</w:t>
      </w:r>
      <w:r>
        <w:rPr>
          <w:rFonts w:hint="cs"/>
          <w:sz w:val="20"/>
          <w:rtl/>
        </w:rPr>
        <w:t>-</w:t>
      </w:r>
      <w:r w:rsidRPr="00427A8F">
        <w:rPr>
          <w:rFonts w:hint="cs"/>
          <w:sz w:val="20"/>
          <w:rtl/>
        </w:rPr>
        <w:t xml:space="preserve">1994; תחילתה ביום 1.9.1993. </w:t>
      </w:r>
      <w:hyperlink r:id="rId85" w:history="1">
        <w:r w:rsidRPr="00427A8F">
          <w:rPr>
            <w:rStyle w:val="Hyperlink"/>
            <w:rFonts w:hint="cs"/>
            <w:sz w:val="20"/>
            <w:rtl/>
          </w:rPr>
          <w:t>מס' 5577</w:t>
        </w:r>
      </w:hyperlink>
      <w:r w:rsidRPr="00427A8F">
        <w:rPr>
          <w:rFonts w:hint="cs"/>
          <w:sz w:val="20"/>
          <w:rtl/>
        </w:rPr>
        <w:t xml:space="preserve"> מיום 27.1.1994 עמ' 607 </w:t>
      </w:r>
      <w:r>
        <w:rPr>
          <w:sz w:val="20"/>
          <w:rtl/>
        </w:rPr>
        <w:t>–</w:t>
      </w:r>
      <w:r w:rsidRPr="00427A8F">
        <w:rPr>
          <w:rFonts w:hint="cs"/>
          <w:sz w:val="20"/>
          <w:rtl/>
        </w:rPr>
        <w:t xml:space="preserve"> הודעה (</w:t>
      </w:r>
      <w:r>
        <w:rPr>
          <w:rFonts w:hint="cs"/>
          <w:sz w:val="20"/>
          <w:rtl/>
        </w:rPr>
        <w:t>מס' 2)</w:t>
      </w:r>
      <w:r w:rsidRPr="00427A8F">
        <w:rPr>
          <w:rFonts w:hint="cs"/>
          <w:sz w:val="20"/>
          <w:rtl/>
        </w:rPr>
        <w:t xml:space="preserve"> תשנ"ד1994; תחילתה ביום </w:t>
      </w:r>
      <w:r>
        <w:rPr>
          <w:rFonts w:hint="cs"/>
          <w:sz w:val="20"/>
          <w:rtl/>
        </w:rPr>
        <w:t>1</w:t>
      </w:r>
      <w:r w:rsidRPr="00427A8F">
        <w:rPr>
          <w:rFonts w:hint="cs"/>
          <w:sz w:val="20"/>
          <w:rtl/>
        </w:rPr>
        <w:t xml:space="preserve">.1.1994. </w:t>
      </w:r>
      <w:hyperlink r:id="rId86" w:history="1">
        <w:r w:rsidRPr="00427A8F">
          <w:rPr>
            <w:rStyle w:val="Hyperlink"/>
            <w:rFonts w:hint="cs"/>
            <w:sz w:val="20"/>
            <w:rtl/>
          </w:rPr>
          <w:t>מס' 561</w:t>
        </w:r>
        <w:r w:rsidRPr="00427A8F">
          <w:rPr>
            <w:rStyle w:val="Hyperlink"/>
            <w:sz w:val="20"/>
            <w:rtl/>
          </w:rPr>
          <w:t>3</w:t>
        </w:r>
      </w:hyperlink>
      <w:r w:rsidRPr="00427A8F">
        <w:rPr>
          <w:sz w:val="20"/>
          <w:rtl/>
        </w:rPr>
        <w:t xml:space="preserve"> </w:t>
      </w:r>
      <w:r w:rsidRPr="00427A8F">
        <w:rPr>
          <w:rFonts w:hint="cs"/>
          <w:sz w:val="20"/>
          <w:rtl/>
        </w:rPr>
        <w:t xml:space="preserve">מיום 12.7.1994 עמ' 1188 </w:t>
      </w:r>
      <w:r>
        <w:rPr>
          <w:sz w:val="20"/>
          <w:rtl/>
        </w:rPr>
        <w:t>–</w:t>
      </w:r>
      <w:r>
        <w:rPr>
          <w:rFonts w:hint="cs"/>
          <w:sz w:val="20"/>
          <w:rtl/>
        </w:rPr>
        <w:t xml:space="preserve"> </w:t>
      </w:r>
      <w:r w:rsidRPr="00427A8F">
        <w:rPr>
          <w:rFonts w:hint="cs"/>
          <w:sz w:val="20"/>
          <w:rtl/>
        </w:rPr>
        <w:t xml:space="preserve">הודעה (מס' </w:t>
      </w:r>
      <w:r>
        <w:rPr>
          <w:rFonts w:hint="cs"/>
          <w:sz w:val="20"/>
          <w:rtl/>
        </w:rPr>
        <w:t>3</w:t>
      </w:r>
      <w:r w:rsidRPr="00427A8F">
        <w:rPr>
          <w:rFonts w:hint="cs"/>
          <w:sz w:val="20"/>
          <w:rtl/>
        </w:rPr>
        <w:t>) תשנ"ד</w:t>
      </w:r>
      <w:r>
        <w:rPr>
          <w:rFonts w:hint="cs"/>
          <w:sz w:val="20"/>
          <w:rtl/>
        </w:rPr>
        <w:t>-</w:t>
      </w:r>
      <w:r w:rsidRPr="00427A8F">
        <w:rPr>
          <w:rFonts w:hint="cs"/>
          <w:sz w:val="20"/>
          <w:rtl/>
        </w:rPr>
        <w:t xml:space="preserve">1994; תחילתה </w:t>
      </w:r>
      <w:r>
        <w:rPr>
          <w:rFonts w:hint="cs"/>
          <w:sz w:val="20"/>
          <w:rtl/>
        </w:rPr>
        <w:t>ב</w:t>
      </w:r>
      <w:r w:rsidRPr="00427A8F">
        <w:rPr>
          <w:rFonts w:hint="cs"/>
          <w:sz w:val="20"/>
          <w:rtl/>
        </w:rPr>
        <w:t xml:space="preserve">יום 1.7.1994. </w:t>
      </w:r>
      <w:hyperlink r:id="rId87" w:history="1">
        <w:r w:rsidRPr="00427A8F">
          <w:rPr>
            <w:rStyle w:val="Hyperlink"/>
            <w:sz w:val="20"/>
            <w:rtl/>
          </w:rPr>
          <w:t>מ</w:t>
        </w:r>
        <w:r w:rsidRPr="00427A8F">
          <w:rPr>
            <w:rStyle w:val="Hyperlink"/>
            <w:rFonts w:hint="cs"/>
            <w:sz w:val="20"/>
            <w:rtl/>
          </w:rPr>
          <w:t>ס' 5615</w:t>
        </w:r>
      </w:hyperlink>
      <w:r w:rsidRPr="00427A8F">
        <w:rPr>
          <w:rFonts w:hint="cs"/>
          <w:sz w:val="20"/>
          <w:rtl/>
        </w:rPr>
        <w:t xml:space="preserve"> מיום 21.7.1994 עמ' 1197 </w:t>
      </w:r>
      <w:r>
        <w:rPr>
          <w:sz w:val="20"/>
          <w:rtl/>
        </w:rPr>
        <w:t>–</w:t>
      </w:r>
      <w:r w:rsidRPr="00427A8F">
        <w:rPr>
          <w:rFonts w:hint="cs"/>
          <w:sz w:val="20"/>
          <w:rtl/>
        </w:rPr>
        <w:t xml:space="preserve"> תק' (מס' 2) תשנ"ד</w:t>
      </w:r>
      <w:r>
        <w:rPr>
          <w:rFonts w:hint="cs"/>
          <w:sz w:val="20"/>
          <w:rtl/>
        </w:rPr>
        <w:t>-</w:t>
      </w:r>
      <w:r w:rsidRPr="00427A8F">
        <w:rPr>
          <w:rFonts w:hint="cs"/>
          <w:sz w:val="20"/>
          <w:rtl/>
        </w:rPr>
        <w:t>1994</w:t>
      </w:r>
      <w:r>
        <w:rPr>
          <w:rFonts w:hint="cs"/>
          <w:sz w:val="20"/>
          <w:rtl/>
        </w:rPr>
        <w:t>; תחילתה ביום 18.5.1994</w:t>
      </w:r>
      <w:r w:rsidRPr="00427A8F">
        <w:rPr>
          <w:rFonts w:hint="cs"/>
          <w:sz w:val="20"/>
          <w:rtl/>
        </w:rPr>
        <w:t>.</w:t>
      </w:r>
    </w:p>
    <w:p w14:paraId="76F555F6" w14:textId="77777777" w:rsidR="000F06EF" w:rsidRPr="00427A8F" w:rsidRDefault="000F06EF" w:rsidP="00EE1E1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8" w:history="1">
        <w:r w:rsidRPr="00327578">
          <w:rPr>
            <w:rStyle w:val="Hyperlink"/>
            <w:sz w:val="20"/>
            <w:rtl/>
          </w:rPr>
          <w:t>ק</w:t>
        </w:r>
        <w:r w:rsidRPr="00327578">
          <w:rPr>
            <w:rStyle w:val="Hyperlink"/>
            <w:rFonts w:hint="cs"/>
            <w:sz w:val="20"/>
            <w:rtl/>
          </w:rPr>
          <w:t>"ת תשנ"ה: מס' 5657</w:t>
        </w:r>
      </w:hyperlink>
      <w:r w:rsidRPr="00327578">
        <w:rPr>
          <w:rFonts w:hint="cs"/>
          <w:sz w:val="20"/>
          <w:rtl/>
        </w:rPr>
        <w:t xml:space="preserve"> מיום 29.1.1995 עמ' 659 </w:t>
      </w:r>
      <w:r>
        <w:rPr>
          <w:sz w:val="20"/>
          <w:rtl/>
        </w:rPr>
        <w:t>–</w:t>
      </w:r>
      <w:r w:rsidRPr="00327578">
        <w:rPr>
          <w:rFonts w:hint="cs"/>
          <w:sz w:val="20"/>
          <w:rtl/>
        </w:rPr>
        <w:t xml:space="preserve"> הודעה תשנ"ה</w:t>
      </w:r>
      <w:r>
        <w:rPr>
          <w:rFonts w:hint="cs"/>
          <w:sz w:val="20"/>
          <w:rtl/>
        </w:rPr>
        <w:t>-</w:t>
      </w:r>
      <w:r w:rsidRPr="00327578">
        <w:rPr>
          <w:rFonts w:hint="cs"/>
          <w:sz w:val="20"/>
          <w:rtl/>
        </w:rPr>
        <w:t>1995</w:t>
      </w:r>
      <w:r>
        <w:rPr>
          <w:rFonts w:hint="cs"/>
          <w:sz w:val="20"/>
          <w:rtl/>
        </w:rPr>
        <w:t>; תחילתה ביום 1.1.1995</w:t>
      </w:r>
      <w:r w:rsidRPr="00327578">
        <w:rPr>
          <w:rFonts w:hint="cs"/>
          <w:sz w:val="20"/>
          <w:rtl/>
        </w:rPr>
        <w:t xml:space="preserve">. </w:t>
      </w:r>
      <w:hyperlink r:id="rId89" w:history="1">
        <w:r w:rsidRPr="00327578">
          <w:rPr>
            <w:rStyle w:val="Hyperlink"/>
            <w:rFonts w:hint="cs"/>
            <w:sz w:val="20"/>
            <w:rtl/>
          </w:rPr>
          <w:t>מס' 5658</w:t>
        </w:r>
      </w:hyperlink>
      <w:r w:rsidRPr="00427A8F">
        <w:rPr>
          <w:rFonts w:hint="cs"/>
          <w:sz w:val="20"/>
          <w:rtl/>
        </w:rPr>
        <w:t xml:space="preserve"> מיום</w:t>
      </w:r>
      <w:r w:rsidRPr="00427A8F">
        <w:rPr>
          <w:sz w:val="20"/>
          <w:rtl/>
        </w:rPr>
        <w:t xml:space="preserve"> 1.2.1995 </w:t>
      </w:r>
      <w:r w:rsidRPr="00427A8F">
        <w:rPr>
          <w:rFonts w:hint="cs"/>
          <w:sz w:val="20"/>
          <w:rtl/>
        </w:rPr>
        <w:t xml:space="preserve">עמ' 670 </w:t>
      </w:r>
      <w:r>
        <w:rPr>
          <w:sz w:val="20"/>
          <w:rtl/>
        </w:rPr>
        <w:t>–</w:t>
      </w:r>
      <w:r w:rsidRPr="00427A8F">
        <w:rPr>
          <w:rFonts w:hint="cs"/>
          <w:sz w:val="20"/>
          <w:rtl/>
        </w:rPr>
        <w:t xml:space="preserve"> תק' תשנ"ה</w:t>
      </w:r>
      <w:r>
        <w:rPr>
          <w:rFonts w:hint="cs"/>
          <w:sz w:val="20"/>
          <w:rtl/>
        </w:rPr>
        <w:t>-</w:t>
      </w:r>
      <w:r w:rsidRPr="00427A8F">
        <w:rPr>
          <w:rFonts w:hint="cs"/>
          <w:sz w:val="20"/>
          <w:rtl/>
        </w:rPr>
        <w:t xml:space="preserve">1995; תחילתן ביום 1.1.1995. </w:t>
      </w:r>
      <w:hyperlink r:id="rId90" w:history="1">
        <w:r w:rsidRPr="00427A8F">
          <w:rPr>
            <w:rStyle w:val="Hyperlink"/>
            <w:rFonts w:hint="cs"/>
            <w:sz w:val="20"/>
            <w:rtl/>
          </w:rPr>
          <w:t>מס' 5686</w:t>
        </w:r>
      </w:hyperlink>
      <w:r w:rsidRPr="00427A8F">
        <w:rPr>
          <w:rFonts w:hint="cs"/>
          <w:sz w:val="20"/>
          <w:rtl/>
        </w:rPr>
        <w:t xml:space="preserve"> מיום 22.6.1995 עמ' 1546 </w:t>
      </w:r>
      <w:r>
        <w:rPr>
          <w:sz w:val="20"/>
          <w:rtl/>
        </w:rPr>
        <w:t>–</w:t>
      </w:r>
      <w:r w:rsidRPr="00427A8F">
        <w:rPr>
          <w:rFonts w:hint="cs"/>
          <w:sz w:val="20"/>
          <w:rtl/>
        </w:rPr>
        <w:t xml:space="preserve"> תק' (מס' 2) תשנ"ה</w:t>
      </w:r>
      <w:r>
        <w:rPr>
          <w:rFonts w:hint="cs"/>
          <w:sz w:val="20"/>
          <w:rtl/>
        </w:rPr>
        <w:t>-</w:t>
      </w:r>
      <w:r w:rsidRPr="00427A8F">
        <w:rPr>
          <w:rFonts w:hint="cs"/>
          <w:sz w:val="20"/>
          <w:rtl/>
        </w:rPr>
        <w:t>1995</w:t>
      </w:r>
      <w:r>
        <w:rPr>
          <w:rFonts w:hint="cs"/>
          <w:sz w:val="20"/>
          <w:rtl/>
        </w:rPr>
        <w:t>; ר' תקנה 11 לענין תחילה.</w:t>
      </w:r>
      <w:r w:rsidRPr="00427A8F">
        <w:rPr>
          <w:rFonts w:hint="cs"/>
          <w:sz w:val="20"/>
          <w:rtl/>
        </w:rPr>
        <w:t xml:space="preserve"> עמ' 1547 </w:t>
      </w:r>
      <w:r>
        <w:rPr>
          <w:sz w:val="20"/>
          <w:rtl/>
        </w:rPr>
        <w:t>–</w:t>
      </w:r>
      <w:r w:rsidRPr="00427A8F">
        <w:rPr>
          <w:rFonts w:hint="cs"/>
          <w:sz w:val="20"/>
          <w:rtl/>
        </w:rPr>
        <w:t xml:space="preserve"> תק' (מס' 3) </w:t>
      </w:r>
      <w:r>
        <w:rPr>
          <w:rFonts w:hint="cs"/>
          <w:sz w:val="20"/>
          <w:rtl/>
        </w:rPr>
        <w:t xml:space="preserve">תשנ"ה-1995. עמ' 1547 </w:t>
      </w:r>
      <w:r>
        <w:rPr>
          <w:sz w:val="20"/>
          <w:rtl/>
        </w:rPr>
        <w:t>–</w:t>
      </w:r>
      <w:r>
        <w:rPr>
          <w:rFonts w:hint="cs"/>
          <w:sz w:val="20"/>
          <w:rtl/>
        </w:rPr>
        <w:t xml:space="preserve"> תק' </w:t>
      </w:r>
      <w:r w:rsidRPr="00427A8F">
        <w:rPr>
          <w:rFonts w:hint="cs"/>
          <w:sz w:val="20"/>
          <w:rtl/>
        </w:rPr>
        <w:t>(מס' 4) תשנ"ה</w:t>
      </w:r>
      <w:r>
        <w:rPr>
          <w:rFonts w:hint="cs"/>
          <w:sz w:val="20"/>
          <w:rtl/>
        </w:rPr>
        <w:t>-</w:t>
      </w:r>
      <w:r w:rsidRPr="00427A8F">
        <w:rPr>
          <w:rFonts w:hint="cs"/>
          <w:sz w:val="20"/>
          <w:rtl/>
        </w:rPr>
        <w:t>1995</w:t>
      </w:r>
      <w:r>
        <w:rPr>
          <w:rFonts w:hint="cs"/>
          <w:sz w:val="20"/>
          <w:rtl/>
        </w:rPr>
        <w:t>; תחילתן ביום 12.3.1995</w:t>
      </w:r>
      <w:r w:rsidRPr="00427A8F">
        <w:rPr>
          <w:rFonts w:hint="cs"/>
          <w:sz w:val="20"/>
          <w:rtl/>
        </w:rPr>
        <w:t xml:space="preserve">. </w:t>
      </w:r>
      <w:hyperlink r:id="rId91" w:history="1">
        <w:r w:rsidRPr="00427A8F">
          <w:rPr>
            <w:rStyle w:val="Hyperlink"/>
            <w:rFonts w:hint="cs"/>
            <w:sz w:val="20"/>
            <w:rtl/>
          </w:rPr>
          <w:t>מס' 5694</w:t>
        </w:r>
      </w:hyperlink>
      <w:r w:rsidRPr="00427A8F">
        <w:rPr>
          <w:rFonts w:hint="cs"/>
          <w:sz w:val="20"/>
          <w:rtl/>
        </w:rPr>
        <w:t xml:space="preserve"> מיום 27.7.1995 עמ' 1695 </w:t>
      </w:r>
      <w:r>
        <w:rPr>
          <w:sz w:val="20"/>
          <w:rtl/>
        </w:rPr>
        <w:t>–</w:t>
      </w:r>
      <w:r w:rsidRPr="00427A8F">
        <w:rPr>
          <w:rFonts w:hint="cs"/>
          <w:sz w:val="20"/>
          <w:rtl/>
        </w:rPr>
        <w:t xml:space="preserve"> הודעה (מס' 2) תשנ"ה</w:t>
      </w:r>
      <w:r>
        <w:rPr>
          <w:rFonts w:hint="cs"/>
          <w:sz w:val="20"/>
          <w:rtl/>
        </w:rPr>
        <w:t>-</w:t>
      </w:r>
      <w:r w:rsidRPr="00427A8F">
        <w:rPr>
          <w:rFonts w:hint="cs"/>
          <w:sz w:val="20"/>
          <w:rtl/>
        </w:rPr>
        <w:t xml:space="preserve">1995 </w:t>
      </w:r>
      <w:r>
        <w:rPr>
          <w:sz w:val="20"/>
          <w:rtl/>
        </w:rPr>
        <w:t>–</w:t>
      </w:r>
      <w:r w:rsidRPr="00427A8F">
        <w:rPr>
          <w:rFonts w:hint="cs"/>
          <w:sz w:val="20"/>
          <w:rtl/>
        </w:rPr>
        <w:t xml:space="preserve"> תחילתה בי</w:t>
      </w:r>
      <w:r w:rsidRPr="00427A8F">
        <w:rPr>
          <w:sz w:val="20"/>
          <w:rtl/>
        </w:rPr>
        <w:t>ום</w:t>
      </w:r>
      <w:r w:rsidRPr="00427A8F">
        <w:rPr>
          <w:rFonts w:hint="cs"/>
          <w:sz w:val="20"/>
          <w:rtl/>
        </w:rPr>
        <w:t xml:space="preserve"> 1.7.1995. </w:t>
      </w:r>
      <w:hyperlink r:id="rId92" w:history="1">
        <w:r w:rsidRPr="00427A8F">
          <w:rPr>
            <w:rStyle w:val="Hyperlink"/>
            <w:rFonts w:hint="cs"/>
            <w:sz w:val="20"/>
            <w:rtl/>
          </w:rPr>
          <w:t>מס' 5695</w:t>
        </w:r>
      </w:hyperlink>
      <w:r w:rsidRPr="00427A8F">
        <w:rPr>
          <w:rFonts w:hint="cs"/>
          <w:sz w:val="20"/>
          <w:rtl/>
        </w:rPr>
        <w:t xml:space="preserve"> מיום 1.8.1995 עמ' 1698 </w:t>
      </w:r>
      <w:r>
        <w:rPr>
          <w:sz w:val="20"/>
          <w:rtl/>
        </w:rPr>
        <w:t>–</w:t>
      </w:r>
      <w:r w:rsidRPr="00427A8F">
        <w:rPr>
          <w:rFonts w:hint="cs"/>
          <w:sz w:val="20"/>
          <w:rtl/>
        </w:rPr>
        <w:t xml:space="preserve"> תק' (מס' 5) תשנ"ה</w:t>
      </w:r>
      <w:r>
        <w:rPr>
          <w:rFonts w:hint="cs"/>
          <w:sz w:val="20"/>
          <w:rtl/>
        </w:rPr>
        <w:t>-</w:t>
      </w:r>
      <w:r w:rsidRPr="00427A8F">
        <w:rPr>
          <w:rFonts w:hint="cs"/>
          <w:sz w:val="20"/>
          <w:rtl/>
        </w:rPr>
        <w:t>1995; תחילתן 30 ימים מיום פרסומן.</w:t>
      </w:r>
    </w:p>
    <w:p w14:paraId="3CEFAE29" w14:textId="77777777" w:rsidR="000F06EF" w:rsidRPr="00427A8F" w:rsidRDefault="000F06EF" w:rsidP="009C3E0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93" w:history="1">
        <w:r w:rsidRPr="00427A8F">
          <w:rPr>
            <w:rStyle w:val="Hyperlink"/>
            <w:sz w:val="20"/>
            <w:rtl/>
          </w:rPr>
          <w:t>ק</w:t>
        </w:r>
        <w:r w:rsidRPr="00427A8F">
          <w:rPr>
            <w:rStyle w:val="Hyperlink"/>
            <w:rFonts w:hint="cs"/>
            <w:sz w:val="20"/>
            <w:rtl/>
          </w:rPr>
          <w:t>"ת תשנ"ו: מס' 5738</w:t>
        </w:r>
      </w:hyperlink>
      <w:r w:rsidRPr="00427A8F">
        <w:rPr>
          <w:rFonts w:hint="cs"/>
          <w:sz w:val="20"/>
          <w:rtl/>
        </w:rPr>
        <w:t xml:space="preserve"> מיום 29.2.1996 עמ' 621 </w:t>
      </w:r>
      <w:r>
        <w:rPr>
          <w:sz w:val="20"/>
          <w:rtl/>
        </w:rPr>
        <w:t>–</w:t>
      </w:r>
      <w:r w:rsidRPr="00427A8F">
        <w:rPr>
          <w:rFonts w:hint="cs"/>
          <w:sz w:val="20"/>
          <w:rtl/>
        </w:rPr>
        <w:t xml:space="preserve"> הודעה תשנ"ו</w:t>
      </w:r>
      <w:r>
        <w:rPr>
          <w:rFonts w:hint="cs"/>
          <w:sz w:val="20"/>
          <w:rtl/>
        </w:rPr>
        <w:t>-</w:t>
      </w:r>
      <w:r w:rsidRPr="00427A8F">
        <w:rPr>
          <w:rFonts w:hint="cs"/>
          <w:sz w:val="20"/>
          <w:rtl/>
        </w:rPr>
        <w:t xml:space="preserve">1996; תחילתה </w:t>
      </w:r>
      <w:r>
        <w:rPr>
          <w:rFonts w:hint="cs"/>
          <w:sz w:val="20"/>
          <w:rtl/>
        </w:rPr>
        <w:t>ב</w:t>
      </w:r>
      <w:r w:rsidRPr="00427A8F">
        <w:rPr>
          <w:rFonts w:hint="cs"/>
          <w:sz w:val="20"/>
          <w:rtl/>
        </w:rPr>
        <w:t xml:space="preserve">יום 1.1.1996. </w:t>
      </w:r>
      <w:hyperlink r:id="rId94" w:history="1">
        <w:r w:rsidRPr="00427A8F">
          <w:rPr>
            <w:rStyle w:val="Hyperlink"/>
            <w:rFonts w:hint="cs"/>
            <w:sz w:val="20"/>
            <w:rtl/>
          </w:rPr>
          <w:t>מס' 5746</w:t>
        </w:r>
      </w:hyperlink>
      <w:r w:rsidRPr="00427A8F">
        <w:rPr>
          <w:rFonts w:hint="cs"/>
          <w:sz w:val="20"/>
          <w:rtl/>
        </w:rPr>
        <w:t xml:space="preserve"> מיום 30.4.1996 עמ' 780 </w:t>
      </w:r>
      <w:r>
        <w:rPr>
          <w:sz w:val="20"/>
          <w:rtl/>
        </w:rPr>
        <w:t>–</w:t>
      </w:r>
      <w:r w:rsidRPr="00427A8F">
        <w:rPr>
          <w:rFonts w:hint="cs"/>
          <w:sz w:val="20"/>
          <w:rtl/>
        </w:rPr>
        <w:t xml:space="preserve"> תק' תשנ"ו</w:t>
      </w:r>
      <w:r>
        <w:rPr>
          <w:rFonts w:hint="cs"/>
          <w:sz w:val="20"/>
          <w:rtl/>
        </w:rPr>
        <w:t>-</w:t>
      </w:r>
      <w:r w:rsidRPr="00427A8F">
        <w:rPr>
          <w:rFonts w:hint="cs"/>
          <w:sz w:val="20"/>
          <w:rtl/>
        </w:rPr>
        <w:t xml:space="preserve">1996.  </w:t>
      </w:r>
      <w:hyperlink r:id="rId95" w:history="1">
        <w:r w:rsidRPr="00427A8F">
          <w:rPr>
            <w:rStyle w:val="Hyperlink"/>
            <w:sz w:val="20"/>
            <w:rtl/>
          </w:rPr>
          <w:t>מ</w:t>
        </w:r>
        <w:r w:rsidRPr="00427A8F">
          <w:rPr>
            <w:rStyle w:val="Hyperlink"/>
            <w:rFonts w:hint="cs"/>
            <w:sz w:val="20"/>
            <w:rtl/>
          </w:rPr>
          <w:t>ס' 5764</w:t>
        </w:r>
      </w:hyperlink>
      <w:r w:rsidRPr="00427A8F">
        <w:rPr>
          <w:rFonts w:hint="cs"/>
          <w:sz w:val="20"/>
          <w:rtl/>
        </w:rPr>
        <w:t xml:space="preserve"> מיום 18.6.1996 עמ' 1148 </w:t>
      </w:r>
      <w:r>
        <w:rPr>
          <w:sz w:val="20"/>
          <w:rtl/>
        </w:rPr>
        <w:t>–</w:t>
      </w:r>
      <w:r w:rsidRPr="00427A8F">
        <w:rPr>
          <w:rFonts w:hint="cs"/>
          <w:sz w:val="20"/>
          <w:rtl/>
        </w:rPr>
        <w:t xml:space="preserve"> תק' (מס' 2) </w:t>
      </w:r>
      <w:r>
        <w:rPr>
          <w:rFonts w:hint="cs"/>
          <w:sz w:val="20"/>
          <w:rtl/>
        </w:rPr>
        <w:t xml:space="preserve">תשנ"ו-1996. עמ' 1148 </w:t>
      </w:r>
      <w:r>
        <w:rPr>
          <w:sz w:val="20"/>
          <w:rtl/>
        </w:rPr>
        <w:t>–</w:t>
      </w:r>
      <w:r>
        <w:rPr>
          <w:rFonts w:hint="cs"/>
          <w:sz w:val="20"/>
          <w:rtl/>
        </w:rPr>
        <w:t xml:space="preserve"> תק' </w:t>
      </w:r>
      <w:r w:rsidRPr="00427A8F">
        <w:rPr>
          <w:rFonts w:hint="cs"/>
          <w:sz w:val="20"/>
          <w:rtl/>
        </w:rPr>
        <w:t>(מס' 3) תשנ"ו</w:t>
      </w:r>
      <w:r>
        <w:rPr>
          <w:rFonts w:hint="cs"/>
          <w:sz w:val="20"/>
          <w:rtl/>
        </w:rPr>
        <w:t>-</w:t>
      </w:r>
      <w:r w:rsidRPr="00427A8F">
        <w:rPr>
          <w:rFonts w:hint="cs"/>
          <w:sz w:val="20"/>
          <w:rtl/>
        </w:rPr>
        <w:t xml:space="preserve">1996. </w:t>
      </w:r>
      <w:hyperlink r:id="rId96" w:history="1">
        <w:r w:rsidRPr="00427A8F">
          <w:rPr>
            <w:rStyle w:val="Hyperlink"/>
            <w:rFonts w:hint="cs"/>
            <w:sz w:val="20"/>
            <w:rtl/>
          </w:rPr>
          <w:t>מס' 5771</w:t>
        </w:r>
      </w:hyperlink>
      <w:r w:rsidRPr="00427A8F">
        <w:rPr>
          <w:rFonts w:hint="cs"/>
          <w:sz w:val="20"/>
          <w:rtl/>
        </w:rPr>
        <w:t xml:space="preserve"> מיום 9.7.1996 עמ' 1432 </w:t>
      </w:r>
      <w:r>
        <w:rPr>
          <w:sz w:val="20"/>
          <w:rtl/>
        </w:rPr>
        <w:t>–</w:t>
      </w:r>
      <w:r w:rsidRPr="00427A8F">
        <w:rPr>
          <w:rFonts w:hint="cs"/>
          <w:sz w:val="20"/>
          <w:rtl/>
        </w:rPr>
        <w:t xml:space="preserve"> הודעה (מס' 2) תשנ"ו</w:t>
      </w:r>
      <w:r>
        <w:rPr>
          <w:rFonts w:hint="cs"/>
          <w:sz w:val="20"/>
          <w:rtl/>
        </w:rPr>
        <w:t>-</w:t>
      </w:r>
      <w:r w:rsidRPr="00427A8F">
        <w:rPr>
          <w:rFonts w:hint="cs"/>
          <w:sz w:val="20"/>
          <w:rtl/>
        </w:rPr>
        <w:t xml:space="preserve">1996; תחילתה </w:t>
      </w:r>
      <w:r>
        <w:rPr>
          <w:rFonts w:hint="cs"/>
          <w:sz w:val="20"/>
          <w:rtl/>
        </w:rPr>
        <w:t>ב</w:t>
      </w:r>
      <w:r w:rsidRPr="00427A8F">
        <w:rPr>
          <w:rFonts w:hint="cs"/>
          <w:sz w:val="20"/>
          <w:rtl/>
        </w:rPr>
        <w:t>יום 1.7.1996.</w:t>
      </w:r>
    </w:p>
    <w:p w14:paraId="51F93508" w14:textId="77777777" w:rsidR="000F06EF" w:rsidRPr="00427A8F" w:rsidRDefault="000F06EF" w:rsidP="006F713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97" w:history="1">
        <w:r w:rsidRPr="00427A8F">
          <w:rPr>
            <w:rStyle w:val="Hyperlink"/>
            <w:sz w:val="20"/>
            <w:rtl/>
          </w:rPr>
          <w:t>ק</w:t>
        </w:r>
        <w:r w:rsidRPr="00427A8F">
          <w:rPr>
            <w:rStyle w:val="Hyperlink"/>
            <w:rFonts w:hint="cs"/>
            <w:sz w:val="20"/>
            <w:rtl/>
          </w:rPr>
          <w:t>"ת תשנ"ז: מס' 5792</w:t>
        </w:r>
      </w:hyperlink>
      <w:r w:rsidRPr="00427A8F">
        <w:rPr>
          <w:rFonts w:hint="cs"/>
          <w:sz w:val="20"/>
          <w:rtl/>
        </w:rPr>
        <w:t xml:space="preserve"> מיום 7.11.1996 עמ' 95 </w:t>
      </w:r>
      <w:r>
        <w:rPr>
          <w:sz w:val="20"/>
          <w:rtl/>
        </w:rPr>
        <w:t>–</w:t>
      </w:r>
      <w:r w:rsidRPr="00427A8F">
        <w:rPr>
          <w:rFonts w:hint="cs"/>
          <w:sz w:val="20"/>
          <w:rtl/>
        </w:rPr>
        <w:t xml:space="preserve"> תק' תשנ"ז</w:t>
      </w:r>
      <w:r>
        <w:rPr>
          <w:rFonts w:hint="cs"/>
          <w:sz w:val="20"/>
          <w:rtl/>
        </w:rPr>
        <w:t>-</w:t>
      </w:r>
      <w:r w:rsidRPr="00427A8F">
        <w:rPr>
          <w:rFonts w:hint="cs"/>
          <w:sz w:val="20"/>
          <w:rtl/>
        </w:rPr>
        <w:t xml:space="preserve">1996; תחילתן ביום 12.1.1994. </w:t>
      </w:r>
      <w:hyperlink r:id="rId98" w:history="1">
        <w:r w:rsidRPr="00427A8F">
          <w:rPr>
            <w:rStyle w:val="Hyperlink"/>
            <w:rFonts w:hint="cs"/>
            <w:sz w:val="20"/>
            <w:rtl/>
          </w:rPr>
          <w:t>מס' 5804</w:t>
        </w:r>
      </w:hyperlink>
      <w:r w:rsidRPr="00427A8F">
        <w:rPr>
          <w:rFonts w:hint="cs"/>
          <w:sz w:val="20"/>
          <w:rtl/>
        </w:rPr>
        <w:t xml:space="preserve"> מיום 31.12.19</w:t>
      </w:r>
      <w:r w:rsidRPr="00427A8F">
        <w:rPr>
          <w:sz w:val="20"/>
          <w:rtl/>
        </w:rPr>
        <w:t xml:space="preserve">96 </w:t>
      </w:r>
      <w:r w:rsidRPr="00427A8F">
        <w:rPr>
          <w:rFonts w:hint="cs"/>
          <w:sz w:val="20"/>
          <w:rtl/>
        </w:rPr>
        <w:t xml:space="preserve">עמ' 322 </w:t>
      </w:r>
      <w:r>
        <w:rPr>
          <w:sz w:val="20"/>
          <w:rtl/>
        </w:rPr>
        <w:t>–</w:t>
      </w:r>
      <w:r w:rsidRPr="00427A8F">
        <w:rPr>
          <w:rFonts w:hint="cs"/>
          <w:sz w:val="20"/>
          <w:rtl/>
        </w:rPr>
        <w:t xml:space="preserve"> הודעה תשנ"ז</w:t>
      </w:r>
      <w:r>
        <w:rPr>
          <w:rFonts w:hint="cs"/>
          <w:sz w:val="20"/>
          <w:rtl/>
        </w:rPr>
        <w:t>-</w:t>
      </w:r>
      <w:r w:rsidRPr="00427A8F">
        <w:rPr>
          <w:rFonts w:hint="cs"/>
          <w:sz w:val="20"/>
          <w:rtl/>
        </w:rPr>
        <w:t xml:space="preserve">1996; תחילתה ביום 1.1.1997. </w:t>
      </w:r>
      <w:hyperlink r:id="rId99" w:history="1">
        <w:r w:rsidRPr="00427A8F">
          <w:rPr>
            <w:rStyle w:val="Hyperlink"/>
            <w:rFonts w:hint="cs"/>
            <w:sz w:val="20"/>
            <w:rtl/>
          </w:rPr>
          <w:t>מס' 5819</w:t>
        </w:r>
      </w:hyperlink>
      <w:r w:rsidRPr="00427A8F">
        <w:rPr>
          <w:rFonts w:hint="cs"/>
          <w:sz w:val="20"/>
          <w:rtl/>
        </w:rPr>
        <w:t xml:space="preserve"> מיום 20.3.1997 עמ' 488 </w:t>
      </w:r>
      <w:r>
        <w:rPr>
          <w:sz w:val="20"/>
          <w:rtl/>
        </w:rPr>
        <w:t>–</w:t>
      </w:r>
      <w:r w:rsidRPr="00427A8F">
        <w:rPr>
          <w:rFonts w:hint="cs"/>
          <w:sz w:val="20"/>
          <w:rtl/>
        </w:rPr>
        <w:t xml:space="preserve"> תק' (מס' 2) תשנ"ז</w:t>
      </w:r>
      <w:r>
        <w:rPr>
          <w:rFonts w:hint="cs"/>
          <w:sz w:val="20"/>
          <w:rtl/>
        </w:rPr>
        <w:t>-</w:t>
      </w:r>
      <w:r w:rsidRPr="00427A8F">
        <w:rPr>
          <w:rFonts w:hint="cs"/>
          <w:sz w:val="20"/>
          <w:rtl/>
        </w:rPr>
        <w:t xml:space="preserve">1997; </w:t>
      </w:r>
      <w:r>
        <w:rPr>
          <w:rFonts w:hint="cs"/>
          <w:sz w:val="20"/>
          <w:rtl/>
        </w:rPr>
        <w:t>תחילתן ביום 1.4.1997 ור' תקנה 4 לענין הוראת מעבר</w:t>
      </w:r>
      <w:r w:rsidRPr="00427A8F">
        <w:rPr>
          <w:rFonts w:hint="cs"/>
          <w:sz w:val="20"/>
          <w:rtl/>
        </w:rPr>
        <w:t xml:space="preserve">. </w:t>
      </w:r>
      <w:hyperlink r:id="rId100" w:history="1">
        <w:r w:rsidRPr="00427A8F">
          <w:rPr>
            <w:rStyle w:val="Hyperlink"/>
            <w:rFonts w:hint="cs"/>
            <w:sz w:val="20"/>
            <w:rtl/>
          </w:rPr>
          <w:t>מס' 5824</w:t>
        </w:r>
      </w:hyperlink>
      <w:r w:rsidRPr="00427A8F">
        <w:rPr>
          <w:rFonts w:hint="cs"/>
          <w:sz w:val="20"/>
          <w:rtl/>
        </w:rPr>
        <w:t xml:space="preserve"> מיום 10.4.1997 עמ' 573 </w:t>
      </w:r>
      <w:r>
        <w:rPr>
          <w:sz w:val="20"/>
          <w:rtl/>
        </w:rPr>
        <w:t>–</w:t>
      </w:r>
      <w:r w:rsidRPr="00427A8F">
        <w:rPr>
          <w:rFonts w:hint="cs"/>
          <w:sz w:val="20"/>
          <w:rtl/>
        </w:rPr>
        <w:t xml:space="preserve"> הודעה </w:t>
      </w:r>
      <w:r>
        <w:rPr>
          <w:rFonts w:hint="cs"/>
          <w:sz w:val="20"/>
          <w:rtl/>
        </w:rPr>
        <w:t xml:space="preserve">(מס' 2) </w:t>
      </w:r>
      <w:r w:rsidRPr="00427A8F">
        <w:rPr>
          <w:rFonts w:hint="cs"/>
          <w:sz w:val="20"/>
          <w:rtl/>
        </w:rPr>
        <w:t>תשנ"ז</w:t>
      </w:r>
      <w:r>
        <w:rPr>
          <w:rFonts w:hint="cs"/>
          <w:sz w:val="20"/>
          <w:rtl/>
        </w:rPr>
        <w:t>-</w:t>
      </w:r>
      <w:r w:rsidRPr="00427A8F">
        <w:rPr>
          <w:rFonts w:hint="cs"/>
          <w:sz w:val="20"/>
          <w:rtl/>
        </w:rPr>
        <w:t xml:space="preserve">1997; תחילתה </w:t>
      </w:r>
      <w:r>
        <w:rPr>
          <w:rFonts w:hint="cs"/>
          <w:sz w:val="20"/>
          <w:rtl/>
        </w:rPr>
        <w:t>ב</w:t>
      </w:r>
      <w:r w:rsidRPr="00427A8F">
        <w:rPr>
          <w:rFonts w:hint="cs"/>
          <w:sz w:val="20"/>
          <w:rtl/>
        </w:rPr>
        <w:t xml:space="preserve">יום 1.9.1996. </w:t>
      </w:r>
      <w:hyperlink r:id="rId101" w:history="1">
        <w:r w:rsidRPr="00427A8F">
          <w:rPr>
            <w:rStyle w:val="Hyperlink"/>
            <w:rFonts w:hint="cs"/>
            <w:sz w:val="20"/>
            <w:rtl/>
          </w:rPr>
          <w:t>מס' 5835</w:t>
        </w:r>
      </w:hyperlink>
      <w:r w:rsidRPr="00427A8F">
        <w:rPr>
          <w:rFonts w:hint="cs"/>
          <w:sz w:val="20"/>
          <w:rtl/>
        </w:rPr>
        <w:t xml:space="preserve"> מיום 17.6.1997 עמ' 860 </w:t>
      </w:r>
      <w:r>
        <w:rPr>
          <w:sz w:val="20"/>
          <w:rtl/>
        </w:rPr>
        <w:t>–</w:t>
      </w:r>
      <w:r w:rsidRPr="00427A8F">
        <w:rPr>
          <w:rFonts w:hint="cs"/>
          <w:sz w:val="20"/>
          <w:rtl/>
        </w:rPr>
        <w:t xml:space="preserve"> תק' (מס' 3)</w:t>
      </w:r>
      <w:r w:rsidRPr="00427A8F">
        <w:rPr>
          <w:sz w:val="20"/>
          <w:rtl/>
        </w:rPr>
        <w:t xml:space="preserve"> ת</w:t>
      </w:r>
      <w:r w:rsidRPr="00427A8F">
        <w:rPr>
          <w:rFonts w:hint="cs"/>
          <w:sz w:val="20"/>
          <w:rtl/>
        </w:rPr>
        <w:t>שנ"ז</w:t>
      </w:r>
      <w:r>
        <w:rPr>
          <w:rFonts w:hint="cs"/>
          <w:sz w:val="20"/>
          <w:rtl/>
        </w:rPr>
        <w:t>-</w:t>
      </w:r>
      <w:r w:rsidRPr="00427A8F">
        <w:rPr>
          <w:rFonts w:hint="cs"/>
          <w:sz w:val="20"/>
          <w:rtl/>
        </w:rPr>
        <w:t>1997.</w:t>
      </w:r>
      <w:r>
        <w:rPr>
          <w:rFonts w:hint="cs"/>
          <w:sz w:val="20"/>
          <w:rtl/>
        </w:rPr>
        <w:t xml:space="preserve"> </w:t>
      </w:r>
      <w:hyperlink r:id="rId102" w:history="1">
        <w:r w:rsidRPr="005405D8">
          <w:rPr>
            <w:rStyle w:val="Hyperlink"/>
            <w:rFonts w:hint="cs"/>
            <w:sz w:val="20"/>
            <w:rtl/>
          </w:rPr>
          <w:t>מס' 5842</w:t>
        </w:r>
      </w:hyperlink>
      <w:r w:rsidRPr="005405D8">
        <w:rPr>
          <w:rFonts w:hint="cs"/>
          <w:sz w:val="20"/>
          <w:rtl/>
        </w:rPr>
        <w:t xml:space="preserve"> מיום 24.7.1997 עמ' 946 </w:t>
      </w:r>
      <w:r>
        <w:rPr>
          <w:sz w:val="20"/>
          <w:rtl/>
        </w:rPr>
        <w:t>–</w:t>
      </w:r>
      <w:r w:rsidRPr="005405D8">
        <w:rPr>
          <w:rFonts w:hint="cs"/>
          <w:sz w:val="20"/>
          <w:rtl/>
        </w:rPr>
        <w:t xml:space="preserve"> הודעה (מס' </w:t>
      </w:r>
      <w:r>
        <w:rPr>
          <w:rFonts w:hint="cs"/>
          <w:sz w:val="20"/>
          <w:rtl/>
        </w:rPr>
        <w:t>4</w:t>
      </w:r>
      <w:r w:rsidRPr="005405D8">
        <w:rPr>
          <w:rFonts w:hint="cs"/>
          <w:sz w:val="20"/>
          <w:rtl/>
        </w:rPr>
        <w:t>) תשנ"ז</w:t>
      </w:r>
      <w:r>
        <w:rPr>
          <w:rFonts w:hint="cs"/>
          <w:sz w:val="20"/>
          <w:rtl/>
        </w:rPr>
        <w:t>-</w:t>
      </w:r>
      <w:r w:rsidRPr="005405D8">
        <w:rPr>
          <w:rFonts w:hint="cs"/>
          <w:sz w:val="20"/>
          <w:rtl/>
        </w:rPr>
        <w:t xml:space="preserve">1997; תחילתה </w:t>
      </w:r>
      <w:r>
        <w:rPr>
          <w:rFonts w:hint="cs"/>
          <w:sz w:val="20"/>
          <w:rtl/>
        </w:rPr>
        <w:t>ביום 1.7.1997</w:t>
      </w:r>
      <w:r w:rsidRPr="00427A8F">
        <w:rPr>
          <w:rFonts w:hint="cs"/>
          <w:sz w:val="20"/>
          <w:rtl/>
        </w:rPr>
        <w:t xml:space="preserve"> </w:t>
      </w:r>
      <w:r>
        <w:rPr>
          <w:rFonts w:hint="cs"/>
          <w:sz w:val="20"/>
          <w:rtl/>
        </w:rPr>
        <w:t>(</w:t>
      </w:r>
      <w:hyperlink r:id="rId103" w:history="1">
        <w:r w:rsidRPr="005405D8">
          <w:rPr>
            <w:rStyle w:val="Hyperlink"/>
            <w:sz w:val="20"/>
            <w:rtl/>
          </w:rPr>
          <w:t>ק</w:t>
        </w:r>
        <w:r w:rsidRPr="005405D8">
          <w:rPr>
            <w:rStyle w:val="Hyperlink"/>
            <w:rFonts w:hint="cs"/>
            <w:sz w:val="20"/>
            <w:rtl/>
          </w:rPr>
          <w:t>"ת שיעורי מק"ח תשנ"ז מס'</w:t>
        </w:r>
        <w:r w:rsidRPr="005405D8">
          <w:rPr>
            <w:rStyle w:val="Hyperlink"/>
            <w:rFonts w:hint="cs"/>
            <w:sz w:val="20"/>
            <w:rtl/>
          </w:rPr>
          <w:t xml:space="preserve"> </w:t>
        </w:r>
        <w:r w:rsidRPr="005405D8">
          <w:rPr>
            <w:rStyle w:val="Hyperlink"/>
            <w:rFonts w:hint="cs"/>
            <w:sz w:val="20"/>
            <w:rtl/>
          </w:rPr>
          <w:t>1103</w:t>
        </w:r>
      </w:hyperlink>
      <w:r w:rsidRPr="005405D8">
        <w:rPr>
          <w:rFonts w:hint="cs"/>
          <w:sz w:val="20"/>
          <w:rtl/>
        </w:rPr>
        <w:t xml:space="preserve"> מיום 24.7.1997 עמ' 1940 </w:t>
      </w:r>
      <w:r>
        <w:rPr>
          <w:sz w:val="20"/>
          <w:rtl/>
        </w:rPr>
        <w:t>–</w:t>
      </w:r>
      <w:r w:rsidRPr="005405D8">
        <w:rPr>
          <w:rFonts w:hint="cs"/>
          <w:sz w:val="20"/>
          <w:rtl/>
        </w:rPr>
        <w:t xml:space="preserve"> </w:t>
      </w:r>
      <w:r>
        <w:rPr>
          <w:rFonts w:hint="cs"/>
          <w:sz w:val="20"/>
          <w:rtl/>
        </w:rPr>
        <w:t>פרסום זהה)</w:t>
      </w:r>
      <w:r w:rsidRPr="005405D8">
        <w:rPr>
          <w:rFonts w:hint="cs"/>
          <w:sz w:val="20"/>
          <w:rtl/>
        </w:rPr>
        <w:t>.</w:t>
      </w:r>
      <w:r>
        <w:rPr>
          <w:rFonts w:hint="cs"/>
          <w:sz w:val="20"/>
          <w:rtl/>
        </w:rPr>
        <w:t xml:space="preserve"> </w:t>
      </w:r>
      <w:hyperlink r:id="rId104" w:history="1">
        <w:r>
          <w:rPr>
            <w:rStyle w:val="Hyperlink"/>
            <w:rFonts w:hint="cs"/>
            <w:sz w:val="20"/>
            <w:rtl/>
          </w:rPr>
          <w:t>ק"ת תשנ"ז מ</w:t>
        </w:r>
        <w:r w:rsidRPr="00427A8F">
          <w:rPr>
            <w:rStyle w:val="Hyperlink"/>
            <w:rFonts w:hint="cs"/>
            <w:sz w:val="20"/>
            <w:rtl/>
          </w:rPr>
          <w:t>ס' 5843</w:t>
        </w:r>
      </w:hyperlink>
      <w:r w:rsidRPr="00427A8F">
        <w:rPr>
          <w:rFonts w:hint="cs"/>
          <w:sz w:val="20"/>
          <w:rtl/>
        </w:rPr>
        <w:t xml:space="preserve"> מיום 29.7.1997 עמ' 968 </w:t>
      </w:r>
      <w:r>
        <w:rPr>
          <w:sz w:val="20"/>
          <w:rtl/>
        </w:rPr>
        <w:t>–</w:t>
      </w:r>
      <w:r w:rsidRPr="00427A8F">
        <w:rPr>
          <w:rFonts w:hint="cs"/>
          <w:sz w:val="20"/>
          <w:rtl/>
        </w:rPr>
        <w:t xml:space="preserve"> תק' (מס' 4) </w:t>
      </w:r>
      <w:r w:rsidRPr="00427A8F">
        <w:rPr>
          <w:sz w:val="20"/>
          <w:rtl/>
        </w:rPr>
        <w:t>ת</w:t>
      </w:r>
      <w:r w:rsidRPr="00427A8F">
        <w:rPr>
          <w:rFonts w:hint="cs"/>
          <w:sz w:val="20"/>
          <w:rtl/>
        </w:rPr>
        <w:t>שנ"ז</w:t>
      </w:r>
      <w:r>
        <w:rPr>
          <w:rFonts w:hint="cs"/>
          <w:sz w:val="20"/>
          <w:rtl/>
        </w:rPr>
        <w:t>-</w:t>
      </w:r>
      <w:r w:rsidRPr="00427A8F">
        <w:rPr>
          <w:rFonts w:hint="cs"/>
          <w:sz w:val="20"/>
          <w:rtl/>
        </w:rPr>
        <w:t>1997;</w:t>
      </w:r>
      <w:r>
        <w:rPr>
          <w:rFonts w:hint="cs"/>
          <w:sz w:val="20"/>
          <w:rtl/>
        </w:rPr>
        <w:t xml:space="preserve"> ר' תקנה 3 לענין תחילה.</w:t>
      </w:r>
      <w:r w:rsidRPr="00427A8F">
        <w:rPr>
          <w:rFonts w:hint="cs"/>
          <w:sz w:val="20"/>
          <w:rtl/>
        </w:rPr>
        <w:t xml:space="preserve"> </w:t>
      </w:r>
      <w:hyperlink r:id="rId105" w:history="1">
        <w:r w:rsidRPr="00427A8F">
          <w:rPr>
            <w:rStyle w:val="Hyperlink"/>
            <w:rFonts w:hint="cs"/>
            <w:sz w:val="20"/>
            <w:rtl/>
          </w:rPr>
          <w:t>מס' 5855</w:t>
        </w:r>
      </w:hyperlink>
      <w:r w:rsidRPr="00427A8F">
        <w:rPr>
          <w:rFonts w:hint="cs"/>
          <w:sz w:val="20"/>
          <w:rtl/>
        </w:rPr>
        <w:t xml:space="preserve"> מיום 1.10.1997 עמ' 1267 </w:t>
      </w:r>
      <w:r>
        <w:rPr>
          <w:sz w:val="20"/>
          <w:rtl/>
        </w:rPr>
        <w:t>–</w:t>
      </w:r>
      <w:r w:rsidRPr="00427A8F">
        <w:rPr>
          <w:rFonts w:hint="cs"/>
          <w:sz w:val="20"/>
          <w:rtl/>
        </w:rPr>
        <w:t xml:space="preserve"> תק' (מס' 5) </w:t>
      </w:r>
      <w:r>
        <w:rPr>
          <w:rFonts w:hint="cs"/>
          <w:sz w:val="20"/>
          <w:rtl/>
        </w:rPr>
        <w:t xml:space="preserve">תשנ"ז-1997. עמ' 1267 </w:t>
      </w:r>
      <w:r>
        <w:rPr>
          <w:sz w:val="20"/>
          <w:rtl/>
        </w:rPr>
        <w:t>–</w:t>
      </w:r>
      <w:r>
        <w:rPr>
          <w:rFonts w:hint="cs"/>
          <w:sz w:val="20"/>
          <w:rtl/>
        </w:rPr>
        <w:t xml:space="preserve"> תק' </w:t>
      </w:r>
      <w:r w:rsidRPr="00427A8F">
        <w:rPr>
          <w:rFonts w:hint="cs"/>
          <w:sz w:val="20"/>
          <w:rtl/>
        </w:rPr>
        <w:t>(מס' 6) תשנ"ז</w:t>
      </w:r>
      <w:r>
        <w:rPr>
          <w:rFonts w:hint="cs"/>
          <w:sz w:val="20"/>
          <w:rtl/>
        </w:rPr>
        <w:t>-</w:t>
      </w:r>
      <w:r w:rsidRPr="00427A8F">
        <w:rPr>
          <w:rFonts w:hint="cs"/>
          <w:sz w:val="20"/>
          <w:rtl/>
        </w:rPr>
        <w:t>1997; תחילתן 30 ימים מיום פרסומן.</w:t>
      </w:r>
    </w:p>
    <w:p w14:paraId="60746173" w14:textId="77777777" w:rsidR="000F06EF" w:rsidRPr="005E57D2" w:rsidRDefault="000F06EF" w:rsidP="006F7135">
      <w:pPr>
        <w:pStyle w:val="footnote"/>
        <w:tabs>
          <w:tab w:val="left" w:pos="624"/>
          <w:tab w:val="left" w:pos="1021"/>
          <w:tab w:val="left" w:pos="1474"/>
          <w:tab w:val="left" w:pos="1928"/>
          <w:tab w:val="left" w:pos="2381"/>
          <w:tab w:val="left" w:pos="2835"/>
          <w:tab w:val="right" w:leader="dot" w:pos="6259"/>
        </w:tabs>
        <w:spacing w:before="72"/>
        <w:ind w:left="0" w:right="1134"/>
        <w:rPr>
          <w:rFonts w:hint="cs"/>
          <w:b/>
          <w:bCs/>
          <w:color w:val="FF0000"/>
          <w:sz w:val="20"/>
          <w:rtl/>
        </w:rPr>
      </w:pPr>
      <w:hyperlink r:id="rId106" w:history="1">
        <w:r w:rsidRPr="00427A8F">
          <w:rPr>
            <w:rStyle w:val="Hyperlink"/>
            <w:sz w:val="20"/>
            <w:rtl/>
          </w:rPr>
          <w:t>ק</w:t>
        </w:r>
        <w:r w:rsidRPr="00427A8F">
          <w:rPr>
            <w:rStyle w:val="Hyperlink"/>
            <w:rFonts w:hint="cs"/>
            <w:sz w:val="20"/>
            <w:rtl/>
          </w:rPr>
          <w:t>"ת תשנ"ח: מס' 5881</w:t>
        </w:r>
      </w:hyperlink>
      <w:r w:rsidRPr="00427A8F">
        <w:rPr>
          <w:rFonts w:hint="cs"/>
          <w:sz w:val="20"/>
          <w:rtl/>
        </w:rPr>
        <w:t xml:space="preserve"> מיום 19.2.1998 עמ' 422 </w:t>
      </w:r>
      <w:r>
        <w:rPr>
          <w:sz w:val="20"/>
          <w:rtl/>
        </w:rPr>
        <w:t>–</w:t>
      </w:r>
      <w:r w:rsidRPr="00427A8F">
        <w:rPr>
          <w:rFonts w:hint="cs"/>
          <w:sz w:val="20"/>
          <w:rtl/>
        </w:rPr>
        <w:t xml:space="preserve"> הודעה תשנ"ח</w:t>
      </w:r>
      <w:r>
        <w:rPr>
          <w:rFonts w:hint="cs"/>
          <w:sz w:val="20"/>
          <w:rtl/>
        </w:rPr>
        <w:t>-</w:t>
      </w:r>
      <w:r w:rsidRPr="00427A8F">
        <w:rPr>
          <w:rFonts w:hint="cs"/>
          <w:sz w:val="20"/>
          <w:rtl/>
        </w:rPr>
        <w:t xml:space="preserve">1998; תחילתה </w:t>
      </w:r>
      <w:r>
        <w:rPr>
          <w:rFonts w:hint="cs"/>
          <w:sz w:val="20"/>
          <w:rtl/>
        </w:rPr>
        <w:t>ב</w:t>
      </w:r>
      <w:r w:rsidRPr="00427A8F">
        <w:rPr>
          <w:rFonts w:hint="cs"/>
          <w:sz w:val="20"/>
          <w:rtl/>
        </w:rPr>
        <w:t xml:space="preserve">יום 1.1.1998. </w:t>
      </w:r>
      <w:hyperlink r:id="rId107" w:history="1">
        <w:r w:rsidRPr="00427A8F">
          <w:rPr>
            <w:rStyle w:val="Hyperlink"/>
            <w:rFonts w:hint="cs"/>
            <w:sz w:val="20"/>
            <w:rtl/>
          </w:rPr>
          <w:t>מס' 5885</w:t>
        </w:r>
      </w:hyperlink>
      <w:r w:rsidRPr="00427A8F">
        <w:rPr>
          <w:rFonts w:hint="cs"/>
          <w:sz w:val="20"/>
          <w:rtl/>
        </w:rPr>
        <w:t xml:space="preserve"> מיום 5.3.1998 עמ' 486 </w:t>
      </w:r>
      <w:r>
        <w:rPr>
          <w:sz w:val="20"/>
          <w:rtl/>
        </w:rPr>
        <w:t>–</w:t>
      </w:r>
      <w:r w:rsidRPr="00427A8F">
        <w:rPr>
          <w:rFonts w:hint="cs"/>
          <w:sz w:val="20"/>
          <w:rtl/>
        </w:rPr>
        <w:t xml:space="preserve"> תק' תשנ"ח</w:t>
      </w:r>
      <w:r>
        <w:rPr>
          <w:rFonts w:hint="cs"/>
          <w:sz w:val="20"/>
          <w:rtl/>
        </w:rPr>
        <w:t>-</w:t>
      </w:r>
      <w:r w:rsidRPr="00427A8F">
        <w:rPr>
          <w:rFonts w:hint="cs"/>
          <w:sz w:val="20"/>
          <w:rtl/>
        </w:rPr>
        <w:t xml:space="preserve">1998. </w:t>
      </w:r>
      <w:hyperlink r:id="rId108" w:history="1">
        <w:r w:rsidRPr="00427A8F">
          <w:rPr>
            <w:rStyle w:val="Hyperlink"/>
            <w:rFonts w:hint="cs"/>
            <w:sz w:val="20"/>
            <w:rtl/>
          </w:rPr>
          <w:t>מס' 5908</w:t>
        </w:r>
      </w:hyperlink>
      <w:r w:rsidRPr="00427A8F">
        <w:rPr>
          <w:rFonts w:hint="cs"/>
          <w:sz w:val="20"/>
          <w:rtl/>
        </w:rPr>
        <w:t xml:space="preserve"> מיום</w:t>
      </w:r>
      <w:r w:rsidRPr="00427A8F">
        <w:rPr>
          <w:sz w:val="20"/>
          <w:rtl/>
        </w:rPr>
        <w:t xml:space="preserve"> 30.6.1998 </w:t>
      </w:r>
      <w:r w:rsidRPr="00427A8F">
        <w:rPr>
          <w:rFonts w:hint="cs"/>
          <w:sz w:val="20"/>
          <w:rtl/>
        </w:rPr>
        <w:t xml:space="preserve">עמ' 974 </w:t>
      </w:r>
      <w:r>
        <w:rPr>
          <w:sz w:val="20"/>
          <w:rtl/>
        </w:rPr>
        <w:t>–</w:t>
      </w:r>
      <w:r w:rsidRPr="00427A8F">
        <w:rPr>
          <w:rFonts w:hint="cs"/>
          <w:sz w:val="20"/>
          <w:rtl/>
        </w:rPr>
        <w:t xml:space="preserve"> תק' (מס' 2) תשנ"ח</w:t>
      </w:r>
      <w:r>
        <w:rPr>
          <w:rFonts w:hint="cs"/>
          <w:sz w:val="20"/>
          <w:rtl/>
        </w:rPr>
        <w:t>-</w:t>
      </w:r>
      <w:r w:rsidRPr="00427A8F">
        <w:rPr>
          <w:rFonts w:hint="cs"/>
          <w:sz w:val="20"/>
          <w:rtl/>
        </w:rPr>
        <w:t xml:space="preserve">1998. </w:t>
      </w:r>
      <w:hyperlink r:id="rId109" w:history="1">
        <w:r w:rsidRPr="00427A8F">
          <w:rPr>
            <w:rStyle w:val="Hyperlink"/>
            <w:rFonts w:hint="cs"/>
            <w:sz w:val="20"/>
            <w:rtl/>
          </w:rPr>
          <w:t>מס' 5914</w:t>
        </w:r>
      </w:hyperlink>
      <w:r w:rsidRPr="00427A8F">
        <w:rPr>
          <w:rFonts w:hint="cs"/>
          <w:sz w:val="20"/>
          <w:rtl/>
        </w:rPr>
        <w:t xml:space="preserve"> מיום 30.7.1998 עמ' 1058 </w:t>
      </w:r>
      <w:r>
        <w:rPr>
          <w:sz w:val="20"/>
          <w:rtl/>
        </w:rPr>
        <w:t>–</w:t>
      </w:r>
      <w:r w:rsidRPr="00427A8F">
        <w:rPr>
          <w:rFonts w:hint="cs"/>
          <w:sz w:val="20"/>
          <w:rtl/>
        </w:rPr>
        <w:t xml:space="preserve"> תק' (מס' 3) </w:t>
      </w:r>
      <w:r>
        <w:rPr>
          <w:rFonts w:hint="cs"/>
          <w:sz w:val="20"/>
          <w:rtl/>
        </w:rPr>
        <w:t xml:space="preserve">תשנ"ח-1998. עמ' 1058 </w:t>
      </w:r>
      <w:r>
        <w:rPr>
          <w:sz w:val="20"/>
          <w:rtl/>
        </w:rPr>
        <w:t>–</w:t>
      </w:r>
      <w:r>
        <w:rPr>
          <w:rFonts w:hint="cs"/>
          <w:sz w:val="20"/>
          <w:rtl/>
        </w:rPr>
        <w:t xml:space="preserve"> </w:t>
      </w:r>
      <w:r w:rsidRPr="00427A8F">
        <w:rPr>
          <w:rFonts w:hint="cs"/>
          <w:sz w:val="20"/>
          <w:rtl/>
        </w:rPr>
        <w:t>תק' (מס' 4) תשנ"ח</w:t>
      </w:r>
      <w:r>
        <w:rPr>
          <w:rFonts w:hint="cs"/>
          <w:sz w:val="20"/>
          <w:rtl/>
        </w:rPr>
        <w:t>-</w:t>
      </w:r>
      <w:r w:rsidRPr="00427A8F">
        <w:rPr>
          <w:rFonts w:hint="cs"/>
          <w:sz w:val="20"/>
          <w:rtl/>
        </w:rPr>
        <w:t xml:space="preserve">1998. </w:t>
      </w:r>
      <w:hyperlink r:id="rId110" w:history="1">
        <w:r w:rsidRPr="00427A8F">
          <w:rPr>
            <w:rStyle w:val="Hyperlink"/>
            <w:rFonts w:hint="cs"/>
            <w:sz w:val="20"/>
            <w:rtl/>
          </w:rPr>
          <w:t>מס' 5917</w:t>
        </w:r>
      </w:hyperlink>
      <w:r w:rsidRPr="00427A8F">
        <w:rPr>
          <w:rFonts w:hint="cs"/>
          <w:sz w:val="20"/>
          <w:rtl/>
        </w:rPr>
        <w:t xml:space="preserve"> מיום 13.8.1998 עמ' 1098 </w:t>
      </w:r>
      <w:r>
        <w:rPr>
          <w:sz w:val="20"/>
          <w:rtl/>
        </w:rPr>
        <w:t>–</w:t>
      </w:r>
      <w:r w:rsidRPr="00427A8F">
        <w:rPr>
          <w:rFonts w:hint="cs"/>
          <w:sz w:val="20"/>
          <w:rtl/>
        </w:rPr>
        <w:t xml:space="preserve"> תק' (מס' 5) תשנ"ח</w:t>
      </w:r>
      <w:r>
        <w:rPr>
          <w:rFonts w:hint="cs"/>
          <w:sz w:val="20"/>
          <w:rtl/>
        </w:rPr>
        <w:t>-</w:t>
      </w:r>
      <w:r w:rsidRPr="00427A8F">
        <w:rPr>
          <w:rFonts w:hint="cs"/>
          <w:sz w:val="20"/>
          <w:rtl/>
        </w:rPr>
        <w:t xml:space="preserve">1998; תחילתן ביום </w:t>
      </w:r>
      <w:r>
        <w:rPr>
          <w:rFonts w:hint="cs"/>
          <w:sz w:val="20"/>
          <w:rtl/>
        </w:rPr>
        <w:t>1.1.1996 (חזרה על האמור בתק' (מס' 5) תשנ"ה-1995)</w:t>
      </w:r>
      <w:r w:rsidRPr="00427A8F">
        <w:rPr>
          <w:rFonts w:hint="cs"/>
          <w:sz w:val="20"/>
          <w:rtl/>
        </w:rPr>
        <w:t>.</w:t>
      </w:r>
    </w:p>
    <w:p w14:paraId="6BCB680B" w14:textId="77777777" w:rsidR="000F06EF" w:rsidRPr="00427A8F" w:rsidRDefault="000F06EF" w:rsidP="00D113A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11" w:history="1">
        <w:r w:rsidRPr="00427A8F">
          <w:rPr>
            <w:rStyle w:val="Hyperlink"/>
            <w:sz w:val="20"/>
            <w:rtl/>
          </w:rPr>
          <w:t>ק</w:t>
        </w:r>
        <w:r w:rsidRPr="00427A8F">
          <w:rPr>
            <w:rStyle w:val="Hyperlink"/>
            <w:rFonts w:hint="cs"/>
            <w:sz w:val="20"/>
            <w:rtl/>
          </w:rPr>
          <w:t>"ת תשנ"ט: מס' 5932</w:t>
        </w:r>
      </w:hyperlink>
      <w:r w:rsidRPr="00427A8F">
        <w:rPr>
          <w:rFonts w:hint="cs"/>
          <w:sz w:val="20"/>
          <w:rtl/>
        </w:rPr>
        <w:t xml:space="preserve"> מיום 20.10.1998 עמ' 30 </w:t>
      </w:r>
      <w:r>
        <w:rPr>
          <w:sz w:val="20"/>
          <w:rtl/>
        </w:rPr>
        <w:t>–</w:t>
      </w:r>
      <w:r w:rsidRPr="00427A8F">
        <w:rPr>
          <w:rFonts w:hint="cs"/>
          <w:sz w:val="20"/>
          <w:rtl/>
        </w:rPr>
        <w:t xml:space="preserve"> תק' תשנ"ט</w:t>
      </w:r>
      <w:r>
        <w:rPr>
          <w:rFonts w:hint="cs"/>
          <w:sz w:val="20"/>
          <w:rtl/>
        </w:rPr>
        <w:t>-</w:t>
      </w:r>
      <w:r w:rsidRPr="00427A8F">
        <w:rPr>
          <w:rFonts w:hint="cs"/>
          <w:sz w:val="20"/>
          <w:rtl/>
        </w:rPr>
        <w:t xml:space="preserve">1998. </w:t>
      </w:r>
      <w:hyperlink r:id="rId112" w:history="1">
        <w:r w:rsidRPr="00427A8F">
          <w:rPr>
            <w:rStyle w:val="Hyperlink"/>
            <w:rFonts w:hint="cs"/>
            <w:sz w:val="20"/>
            <w:rtl/>
          </w:rPr>
          <w:t>מס' 5933</w:t>
        </w:r>
      </w:hyperlink>
      <w:r w:rsidRPr="00427A8F">
        <w:rPr>
          <w:rFonts w:hint="cs"/>
          <w:sz w:val="20"/>
          <w:rtl/>
        </w:rPr>
        <w:t xml:space="preserve"> מיום 29.10.1998 עמ' 38 </w:t>
      </w:r>
      <w:r>
        <w:rPr>
          <w:sz w:val="20"/>
          <w:rtl/>
        </w:rPr>
        <w:t>–</w:t>
      </w:r>
      <w:r w:rsidRPr="00427A8F">
        <w:rPr>
          <w:rFonts w:hint="cs"/>
          <w:sz w:val="20"/>
          <w:rtl/>
        </w:rPr>
        <w:t xml:space="preserve"> תק' (מס' 2) תשנ"ט</w:t>
      </w:r>
      <w:r>
        <w:rPr>
          <w:rFonts w:hint="cs"/>
          <w:sz w:val="20"/>
          <w:rtl/>
        </w:rPr>
        <w:t>-</w:t>
      </w:r>
      <w:r w:rsidRPr="00427A8F">
        <w:rPr>
          <w:rFonts w:hint="cs"/>
          <w:sz w:val="20"/>
          <w:rtl/>
        </w:rPr>
        <w:t>1998</w:t>
      </w:r>
      <w:r>
        <w:rPr>
          <w:rFonts w:hint="cs"/>
          <w:sz w:val="20"/>
          <w:rtl/>
        </w:rPr>
        <w:t xml:space="preserve"> (תוקנו </w:t>
      </w:r>
      <w:hyperlink r:id="rId113" w:history="1">
        <w:r>
          <w:rPr>
            <w:rStyle w:val="Hyperlink"/>
            <w:rFonts w:hint="cs"/>
            <w:sz w:val="20"/>
            <w:rtl/>
          </w:rPr>
          <w:t>ק"ת תש"ס מ</w:t>
        </w:r>
        <w:r w:rsidRPr="00427A8F">
          <w:rPr>
            <w:rStyle w:val="Hyperlink"/>
            <w:rFonts w:hint="cs"/>
            <w:sz w:val="20"/>
            <w:rtl/>
          </w:rPr>
          <w:t>ס' 6026</w:t>
        </w:r>
      </w:hyperlink>
      <w:r w:rsidRPr="00427A8F">
        <w:rPr>
          <w:rFonts w:hint="cs"/>
          <w:sz w:val="20"/>
          <w:rtl/>
        </w:rPr>
        <w:t xml:space="preserve"> מיום 27.3.2000 עמ' 411</w:t>
      </w:r>
      <w:r>
        <w:rPr>
          <w:rFonts w:hint="cs"/>
          <w:sz w:val="20"/>
          <w:rtl/>
        </w:rPr>
        <w:t xml:space="preserve"> </w:t>
      </w:r>
      <w:r>
        <w:rPr>
          <w:sz w:val="20"/>
          <w:rtl/>
        </w:rPr>
        <w:t>–</w:t>
      </w:r>
      <w:r>
        <w:rPr>
          <w:rFonts w:hint="cs"/>
          <w:sz w:val="20"/>
          <w:rtl/>
        </w:rPr>
        <w:t xml:space="preserve"> תק' (מס' 2) תשנ"ט-1998 (תיקון) תש"ס-2000; תחילתן ביום 30.9.1999)</w:t>
      </w:r>
      <w:r w:rsidRPr="00427A8F">
        <w:rPr>
          <w:rFonts w:hint="cs"/>
          <w:sz w:val="20"/>
          <w:rtl/>
        </w:rPr>
        <w:t xml:space="preserve">. </w:t>
      </w:r>
      <w:hyperlink r:id="rId114" w:history="1">
        <w:r w:rsidRPr="00427A8F">
          <w:rPr>
            <w:rStyle w:val="Hyperlink"/>
            <w:rFonts w:hint="cs"/>
            <w:sz w:val="20"/>
            <w:rtl/>
          </w:rPr>
          <w:t>מס' 5943</w:t>
        </w:r>
      </w:hyperlink>
      <w:r w:rsidRPr="00427A8F">
        <w:rPr>
          <w:rFonts w:hint="cs"/>
          <w:sz w:val="20"/>
          <w:rtl/>
        </w:rPr>
        <w:t xml:space="preserve"> מיום 23.12.1998 עמ' 206 </w:t>
      </w:r>
      <w:r>
        <w:rPr>
          <w:sz w:val="20"/>
          <w:rtl/>
        </w:rPr>
        <w:t>–</w:t>
      </w:r>
      <w:r w:rsidRPr="00427A8F">
        <w:rPr>
          <w:rFonts w:hint="cs"/>
          <w:sz w:val="20"/>
          <w:rtl/>
        </w:rPr>
        <w:t xml:space="preserve"> תק' (מס' 3) </w:t>
      </w:r>
      <w:r w:rsidRPr="00427A8F">
        <w:rPr>
          <w:sz w:val="20"/>
          <w:rtl/>
        </w:rPr>
        <w:t>ת</w:t>
      </w:r>
      <w:r w:rsidRPr="00427A8F">
        <w:rPr>
          <w:rFonts w:hint="cs"/>
          <w:sz w:val="20"/>
          <w:rtl/>
        </w:rPr>
        <w:t>שנ"ט</w:t>
      </w:r>
      <w:r>
        <w:rPr>
          <w:rFonts w:hint="cs"/>
          <w:sz w:val="20"/>
          <w:rtl/>
        </w:rPr>
        <w:t>-</w:t>
      </w:r>
      <w:r w:rsidRPr="00427A8F">
        <w:rPr>
          <w:rFonts w:hint="cs"/>
          <w:sz w:val="20"/>
          <w:rtl/>
        </w:rPr>
        <w:t xml:space="preserve">1998. </w:t>
      </w:r>
      <w:hyperlink r:id="rId115" w:history="1">
        <w:r w:rsidRPr="00427A8F">
          <w:rPr>
            <w:rStyle w:val="Hyperlink"/>
            <w:rFonts w:hint="cs"/>
            <w:sz w:val="20"/>
            <w:rtl/>
          </w:rPr>
          <w:t>מס' 5948</w:t>
        </w:r>
      </w:hyperlink>
      <w:r w:rsidRPr="00427A8F">
        <w:rPr>
          <w:rFonts w:hint="cs"/>
          <w:sz w:val="20"/>
          <w:rtl/>
        </w:rPr>
        <w:t xml:space="preserve"> מיום 27.1.1999 עמ' 301 </w:t>
      </w:r>
      <w:r>
        <w:rPr>
          <w:sz w:val="20"/>
          <w:rtl/>
        </w:rPr>
        <w:t>–</w:t>
      </w:r>
      <w:r w:rsidRPr="00427A8F">
        <w:rPr>
          <w:rFonts w:hint="cs"/>
          <w:sz w:val="20"/>
          <w:rtl/>
        </w:rPr>
        <w:t xml:space="preserve"> הודעה תשנ"ט</w:t>
      </w:r>
      <w:r>
        <w:rPr>
          <w:rFonts w:hint="cs"/>
          <w:sz w:val="20"/>
          <w:rtl/>
        </w:rPr>
        <w:t>-</w:t>
      </w:r>
      <w:r w:rsidRPr="00427A8F">
        <w:rPr>
          <w:rFonts w:hint="cs"/>
          <w:sz w:val="20"/>
          <w:rtl/>
        </w:rPr>
        <w:t xml:space="preserve">1999. </w:t>
      </w:r>
      <w:hyperlink r:id="rId116" w:history="1">
        <w:r w:rsidRPr="00427A8F">
          <w:rPr>
            <w:rStyle w:val="Hyperlink"/>
            <w:rFonts w:hint="cs"/>
            <w:sz w:val="20"/>
            <w:rtl/>
          </w:rPr>
          <w:t>מס' 5998</w:t>
        </w:r>
      </w:hyperlink>
      <w:r w:rsidRPr="00427A8F">
        <w:rPr>
          <w:rFonts w:hint="cs"/>
          <w:sz w:val="20"/>
          <w:rtl/>
        </w:rPr>
        <w:t xml:space="preserve"> מיום 10.9.1999 עמ' 1180 </w:t>
      </w:r>
      <w:r>
        <w:rPr>
          <w:sz w:val="20"/>
          <w:rtl/>
        </w:rPr>
        <w:t>–</w:t>
      </w:r>
      <w:r w:rsidRPr="00427A8F">
        <w:rPr>
          <w:rFonts w:hint="cs"/>
          <w:sz w:val="20"/>
          <w:rtl/>
        </w:rPr>
        <w:t xml:space="preserve"> תק' (מס' 4) תשנ"ט</w:t>
      </w:r>
      <w:r>
        <w:rPr>
          <w:rFonts w:hint="cs"/>
          <w:sz w:val="20"/>
          <w:rtl/>
        </w:rPr>
        <w:t>-</w:t>
      </w:r>
      <w:r w:rsidRPr="00427A8F">
        <w:rPr>
          <w:rFonts w:hint="cs"/>
          <w:sz w:val="20"/>
          <w:rtl/>
        </w:rPr>
        <w:t>1999.</w:t>
      </w:r>
    </w:p>
    <w:p w14:paraId="75636415" w14:textId="77777777" w:rsidR="000F06EF" w:rsidRPr="00427A8F" w:rsidRDefault="000F06EF" w:rsidP="0090789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17" w:history="1">
        <w:r w:rsidRPr="00427A8F">
          <w:rPr>
            <w:rStyle w:val="Hyperlink"/>
            <w:sz w:val="20"/>
            <w:rtl/>
          </w:rPr>
          <w:t>ק</w:t>
        </w:r>
        <w:r w:rsidRPr="00427A8F">
          <w:rPr>
            <w:rStyle w:val="Hyperlink"/>
            <w:rFonts w:hint="cs"/>
            <w:sz w:val="20"/>
            <w:rtl/>
          </w:rPr>
          <w:t>"ת תש"ס: מס' 6025</w:t>
        </w:r>
      </w:hyperlink>
      <w:r w:rsidRPr="00427A8F">
        <w:rPr>
          <w:rFonts w:hint="cs"/>
          <w:sz w:val="20"/>
          <w:rtl/>
        </w:rPr>
        <w:t xml:space="preserve"> מיום 16.3.2000 עמ' 400 </w:t>
      </w:r>
      <w:r>
        <w:rPr>
          <w:sz w:val="20"/>
          <w:rtl/>
        </w:rPr>
        <w:t>–</w:t>
      </w:r>
      <w:r w:rsidRPr="00427A8F">
        <w:rPr>
          <w:rFonts w:hint="cs"/>
          <w:sz w:val="20"/>
          <w:rtl/>
        </w:rPr>
        <w:t xml:space="preserve"> תק' תש"ס</w:t>
      </w:r>
      <w:r>
        <w:rPr>
          <w:rFonts w:hint="cs"/>
          <w:sz w:val="20"/>
          <w:rtl/>
        </w:rPr>
        <w:t>-</w:t>
      </w:r>
      <w:r w:rsidRPr="00427A8F">
        <w:rPr>
          <w:rFonts w:hint="cs"/>
          <w:sz w:val="20"/>
          <w:rtl/>
        </w:rPr>
        <w:t xml:space="preserve">2000; </w:t>
      </w:r>
      <w:r>
        <w:rPr>
          <w:rFonts w:hint="cs"/>
          <w:sz w:val="20"/>
          <w:rtl/>
        </w:rPr>
        <w:t>תחילתן 30 ימים מיום פרסומן ור' תקנה 3 לענין תחולה</w:t>
      </w:r>
      <w:r w:rsidRPr="00427A8F">
        <w:rPr>
          <w:rFonts w:hint="cs"/>
          <w:sz w:val="20"/>
          <w:rtl/>
        </w:rPr>
        <w:t xml:space="preserve">. עמ' 407 </w:t>
      </w:r>
      <w:r>
        <w:rPr>
          <w:sz w:val="20"/>
          <w:rtl/>
        </w:rPr>
        <w:t>–</w:t>
      </w:r>
      <w:r w:rsidRPr="00427A8F">
        <w:rPr>
          <w:rFonts w:hint="cs"/>
          <w:sz w:val="20"/>
          <w:rtl/>
        </w:rPr>
        <w:t xml:space="preserve"> הודעה תש"ס</w:t>
      </w:r>
      <w:r>
        <w:rPr>
          <w:rFonts w:hint="cs"/>
          <w:sz w:val="20"/>
          <w:rtl/>
        </w:rPr>
        <w:t>-</w:t>
      </w:r>
      <w:r w:rsidRPr="00427A8F">
        <w:rPr>
          <w:rFonts w:hint="cs"/>
          <w:sz w:val="20"/>
          <w:rtl/>
        </w:rPr>
        <w:t xml:space="preserve">2000; תחילתה </w:t>
      </w:r>
      <w:r>
        <w:rPr>
          <w:rFonts w:hint="cs"/>
          <w:sz w:val="20"/>
          <w:rtl/>
        </w:rPr>
        <w:t>ב</w:t>
      </w:r>
      <w:r w:rsidRPr="00427A8F">
        <w:rPr>
          <w:rFonts w:hint="cs"/>
          <w:sz w:val="20"/>
          <w:rtl/>
        </w:rPr>
        <w:t xml:space="preserve">יום 1.1.2000. </w:t>
      </w:r>
      <w:hyperlink r:id="rId118" w:history="1">
        <w:r w:rsidRPr="00427A8F">
          <w:rPr>
            <w:rStyle w:val="Hyperlink"/>
            <w:sz w:val="20"/>
            <w:rtl/>
          </w:rPr>
          <w:t>מ</w:t>
        </w:r>
        <w:r w:rsidRPr="00427A8F">
          <w:rPr>
            <w:rStyle w:val="Hyperlink"/>
            <w:rFonts w:hint="cs"/>
            <w:sz w:val="20"/>
            <w:rtl/>
          </w:rPr>
          <w:t>ס' 6026</w:t>
        </w:r>
      </w:hyperlink>
      <w:r w:rsidRPr="00427A8F">
        <w:rPr>
          <w:rFonts w:hint="cs"/>
          <w:sz w:val="20"/>
          <w:rtl/>
        </w:rPr>
        <w:t xml:space="preserve"> מיום 27.3.2000 עמ' 411 </w:t>
      </w:r>
      <w:r>
        <w:rPr>
          <w:sz w:val="20"/>
          <w:rtl/>
        </w:rPr>
        <w:t>–</w:t>
      </w:r>
      <w:r w:rsidRPr="00427A8F">
        <w:rPr>
          <w:rFonts w:hint="cs"/>
          <w:sz w:val="20"/>
          <w:rtl/>
        </w:rPr>
        <w:t xml:space="preserve"> תק' (מס' 2) תש"ס</w:t>
      </w:r>
      <w:r>
        <w:rPr>
          <w:rFonts w:hint="cs"/>
          <w:sz w:val="20"/>
          <w:rtl/>
        </w:rPr>
        <w:t>-</w:t>
      </w:r>
      <w:r w:rsidRPr="00427A8F">
        <w:rPr>
          <w:rFonts w:hint="cs"/>
          <w:sz w:val="20"/>
          <w:rtl/>
        </w:rPr>
        <w:t>2000</w:t>
      </w:r>
      <w:r>
        <w:rPr>
          <w:rFonts w:hint="cs"/>
          <w:sz w:val="20"/>
          <w:rtl/>
        </w:rPr>
        <w:t xml:space="preserve">; תחילתן ביום 27.3.2000 ור' תקנה 2 לענין תחולה (תוקנו </w:t>
      </w:r>
      <w:hyperlink r:id="rId119" w:history="1">
        <w:r>
          <w:rPr>
            <w:rStyle w:val="Hyperlink"/>
            <w:rFonts w:hint="cs"/>
            <w:sz w:val="20"/>
            <w:rtl/>
          </w:rPr>
          <w:t>ק"ת תשס"א מ</w:t>
        </w:r>
        <w:r w:rsidRPr="00427A8F">
          <w:rPr>
            <w:rStyle w:val="Hyperlink"/>
            <w:rFonts w:hint="cs"/>
            <w:sz w:val="20"/>
            <w:rtl/>
          </w:rPr>
          <w:t>ס' 6090</w:t>
        </w:r>
      </w:hyperlink>
      <w:r w:rsidRPr="00427A8F">
        <w:rPr>
          <w:rFonts w:hint="cs"/>
          <w:sz w:val="20"/>
          <w:rtl/>
        </w:rPr>
        <w:t xml:space="preserve"> מיום 1.3.2001 עמ' 498 </w:t>
      </w:r>
      <w:r>
        <w:rPr>
          <w:sz w:val="20"/>
          <w:rtl/>
        </w:rPr>
        <w:t>–</w:t>
      </w:r>
      <w:r w:rsidRPr="00427A8F">
        <w:rPr>
          <w:rFonts w:hint="cs"/>
          <w:sz w:val="20"/>
          <w:rtl/>
        </w:rPr>
        <w:t xml:space="preserve"> תק' (מס' 2) תש"ס</w:t>
      </w:r>
      <w:r>
        <w:rPr>
          <w:rFonts w:hint="cs"/>
          <w:sz w:val="20"/>
          <w:rtl/>
        </w:rPr>
        <w:t>-</w:t>
      </w:r>
      <w:r w:rsidRPr="00427A8F">
        <w:rPr>
          <w:rFonts w:hint="cs"/>
          <w:sz w:val="20"/>
          <w:rtl/>
        </w:rPr>
        <w:t>2000 (תיקון) תשס"א</w:t>
      </w:r>
      <w:r>
        <w:rPr>
          <w:rFonts w:hint="cs"/>
          <w:sz w:val="20"/>
          <w:rtl/>
        </w:rPr>
        <w:t>-</w:t>
      </w:r>
      <w:r w:rsidRPr="00427A8F">
        <w:rPr>
          <w:rFonts w:hint="cs"/>
          <w:sz w:val="20"/>
          <w:rtl/>
        </w:rPr>
        <w:t>2001</w:t>
      </w:r>
      <w:r>
        <w:rPr>
          <w:rFonts w:hint="cs"/>
          <w:sz w:val="20"/>
          <w:rtl/>
        </w:rPr>
        <w:t>)</w:t>
      </w:r>
      <w:r w:rsidRPr="00427A8F">
        <w:rPr>
          <w:rFonts w:hint="cs"/>
          <w:sz w:val="20"/>
          <w:rtl/>
        </w:rPr>
        <w:t xml:space="preserve">. </w:t>
      </w:r>
      <w:hyperlink r:id="rId120" w:history="1">
        <w:r w:rsidRPr="00427A8F">
          <w:rPr>
            <w:rStyle w:val="Hyperlink"/>
            <w:rFonts w:hint="cs"/>
            <w:sz w:val="20"/>
            <w:rtl/>
          </w:rPr>
          <w:t>מס' 6045</w:t>
        </w:r>
      </w:hyperlink>
      <w:r w:rsidRPr="00427A8F">
        <w:rPr>
          <w:rFonts w:hint="cs"/>
          <w:sz w:val="20"/>
          <w:rtl/>
        </w:rPr>
        <w:t xml:space="preserve"> מיום 13.7.2000 עמ' 726 </w:t>
      </w:r>
      <w:r>
        <w:rPr>
          <w:sz w:val="20"/>
          <w:rtl/>
        </w:rPr>
        <w:t>–</w:t>
      </w:r>
      <w:r w:rsidRPr="00427A8F">
        <w:rPr>
          <w:rFonts w:hint="cs"/>
          <w:sz w:val="20"/>
          <w:rtl/>
        </w:rPr>
        <w:t xml:space="preserve"> תק' (מס' 3) תש"ס</w:t>
      </w:r>
      <w:r>
        <w:rPr>
          <w:rFonts w:hint="cs"/>
          <w:sz w:val="20"/>
          <w:rtl/>
        </w:rPr>
        <w:t>-</w:t>
      </w:r>
      <w:r w:rsidRPr="00427A8F">
        <w:rPr>
          <w:rFonts w:hint="cs"/>
          <w:sz w:val="20"/>
          <w:rtl/>
        </w:rPr>
        <w:t xml:space="preserve">2000. </w:t>
      </w:r>
      <w:hyperlink r:id="rId121" w:history="1">
        <w:r w:rsidRPr="00427A8F">
          <w:rPr>
            <w:rStyle w:val="Hyperlink"/>
            <w:rFonts w:hint="cs"/>
            <w:sz w:val="20"/>
            <w:rtl/>
          </w:rPr>
          <w:t>מס' 6047</w:t>
        </w:r>
      </w:hyperlink>
      <w:r w:rsidRPr="00427A8F">
        <w:rPr>
          <w:rFonts w:hint="cs"/>
          <w:sz w:val="20"/>
          <w:rtl/>
        </w:rPr>
        <w:t xml:space="preserve"> מיו</w:t>
      </w:r>
      <w:r w:rsidRPr="00427A8F">
        <w:rPr>
          <w:sz w:val="20"/>
          <w:rtl/>
        </w:rPr>
        <w:t>ם</w:t>
      </w:r>
      <w:r w:rsidRPr="00427A8F">
        <w:rPr>
          <w:rFonts w:hint="cs"/>
          <w:sz w:val="20"/>
          <w:rtl/>
        </w:rPr>
        <w:t xml:space="preserve"> 20.7.2000 עמ' 786 </w:t>
      </w:r>
      <w:r>
        <w:rPr>
          <w:sz w:val="20"/>
          <w:rtl/>
        </w:rPr>
        <w:t>–</w:t>
      </w:r>
      <w:r w:rsidRPr="00427A8F">
        <w:rPr>
          <w:rFonts w:hint="cs"/>
          <w:sz w:val="20"/>
          <w:rtl/>
        </w:rPr>
        <w:t xml:space="preserve"> הודעה (מס' 2) תש"ס</w:t>
      </w:r>
      <w:r>
        <w:rPr>
          <w:rFonts w:hint="cs"/>
          <w:sz w:val="20"/>
          <w:rtl/>
        </w:rPr>
        <w:t>-</w:t>
      </w:r>
      <w:r w:rsidRPr="00427A8F">
        <w:rPr>
          <w:rFonts w:hint="cs"/>
          <w:sz w:val="20"/>
          <w:rtl/>
        </w:rPr>
        <w:t xml:space="preserve">2000; תחילתה </w:t>
      </w:r>
      <w:r>
        <w:rPr>
          <w:rFonts w:hint="cs"/>
          <w:sz w:val="20"/>
          <w:rtl/>
        </w:rPr>
        <w:t>ב</w:t>
      </w:r>
      <w:r w:rsidRPr="00427A8F">
        <w:rPr>
          <w:rFonts w:hint="cs"/>
          <w:sz w:val="20"/>
          <w:rtl/>
        </w:rPr>
        <w:t>יום 1.7.2000.</w:t>
      </w:r>
    </w:p>
    <w:p w14:paraId="01035DAA" w14:textId="77777777" w:rsidR="000F06EF" w:rsidRDefault="000F06EF" w:rsidP="008915C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22" w:history="1">
        <w:r w:rsidRPr="00427A8F">
          <w:rPr>
            <w:rStyle w:val="Hyperlink"/>
            <w:sz w:val="20"/>
            <w:rtl/>
          </w:rPr>
          <w:t>ק</w:t>
        </w:r>
        <w:r w:rsidRPr="00427A8F">
          <w:rPr>
            <w:rStyle w:val="Hyperlink"/>
            <w:rFonts w:hint="cs"/>
            <w:sz w:val="20"/>
            <w:rtl/>
          </w:rPr>
          <w:t>"ת תשס"א: מס' 6067</w:t>
        </w:r>
      </w:hyperlink>
      <w:r w:rsidRPr="00427A8F">
        <w:rPr>
          <w:rFonts w:hint="cs"/>
          <w:sz w:val="20"/>
          <w:rtl/>
        </w:rPr>
        <w:t xml:space="preserve"> מיום 20.11.2000 עמ' 136 </w:t>
      </w:r>
      <w:r>
        <w:rPr>
          <w:sz w:val="20"/>
          <w:rtl/>
        </w:rPr>
        <w:t>–</w:t>
      </w:r>
      <w:r w:rsidRPr="00427A8F">
        <w:rPr>
          <w:rFonts w:hint="cs"/>
          <w:sz w:val="20"/>
          <w:rtl/>
        </w:rPr>
        <w:t xml:space="preserve"> תק' תשס"א</w:t>
      </w:r>
      <w:r>
        <w:rPr>
          <w:rFonts w:hint="cs"/>
          <w:sz w:val="20"/>
          <w:rtl/>
        </w:rPr>
        <w:t>-</w:t>
      </w:r>
      <w:r w:rsidRPr="00427A8F">
        <w:rPr>
          <w:rFonts w:hint="cs"/>
          <w:sz w:val="20"/>
          <w:rtl/>
        </w:rPr>
        <w:t>2000</w:t>
      </w:r>
      <w:r>
        <w:rPr>
          <w:rFonts w:hint="cs"/>
          <w:sz w:val="20"/>
          <w:rtl/>
        </w:rPr>
        <w:t>; ר' תקנה 2 לענין תחילה ותחולה</w:t>
      </w:r>
      <w:r w:rsidRPr="00427A8F">
        <w:rPr>
          <w:rFonts w:hint="cs"/>
          <w:sz w:val="20"/>
          <w:rtl/>
        </w:rPr>
        <w:t xml:space="preserve">. </w:t>
      </w:r>
      <w:hyperlink r:id="rId123" w:history="1">
        <w:r w:rsidRPr="00427A8F">
          <w:rPr>
            <w:rStyle w:val="Hyperlink"/>
            <w:rFonts w:hint="cs"/>
            <w:sz w:val="20"/>
            <w:rtl/>
          </w:rPr>
          <w:t>מס' 6094</w:t>
        </w:r>
      </w:hyperlink>
      <w:r w:rsidRPr="00427A8F">
        <w:rPr>
          <w:rFonts w:hint="cs"/>
          <w:sz w:val="20"/>
          <w:rtl/>
        </w:rPr>
        <w:t xml:space="preserve"> מיום 19.3.2001 עמ' </w:t>
      </w:r>
      <w:r w:rsidRPr="00427A8F">
        <w:rPr>
          <w:sz w:val="20"/>
          <w:rtl/>
        </w:rPr>
        <w:t xml:space="preserve">627 </w:t>
      </w:r>
      <w:r>
        <w:rPr>
          <w:sz w:val="20"/>
          <w:rtl/>
        </w:rPr>
        <w:t>–</w:t>
      </w:r>
      <w:r w:rsidRPr="00427A8F">
        <w:rPr>
          <w:rFonts w:hint="cs"/>
          <w:sz w:val="20"/>
          <w:rtl/>
        </w:rPr>
        <w:t xml:space="preserve"> תק' (מס' 2) תשס"א</w:t>
      </w:r>
      <w:r>
        <w:rPr>
          <w:rFonts w:hint="cs"/>
          <w:sz w:val="20"/>
          <w:rtl/>
        </w:rPr>
        <w:t>-</w:t>
      </w:r>
      <w:r w:rsidRPr="00427A8F">
        <w:rPr>
          <w:rFonts w:hint="cs"/>
          <w:sz w:val="20"/>
          <w:rtl/>
        </w:rPr>
        <w:t>2001</w:t>
      </w:r>
      <w:r>
        <w:rPr>
          <w:rFonts w:hint="cs"/>
          <w:sz w:val="20"/>
          <w:rtl/>
        </w:rPr>
        <w:t>; ר' תקנה 2 לענין תחולה</w:t>
      </w:r>
      <w:r w:rsidRPr="00427A8F">
        <w:rPr>
          <w:rFonts w:hint="cs"/>
          <w:sz w:val="20"/>
          <w:rtl/>
        </w:rPr>
        <w:t xml:space="preserve">. </w:t>
      </w:r>
      <w:hyperlink r:id="rId124" w:history="1">
        <w:r w:rsidRPr="00427A8F">
          <w:rPr>
            <w:rStyle w:val="Hyperlink"/>
            <w:sz w:val="20"/>
            <w:rtl/>
          </w:rPr>
          <w:t>מ</w:t>
        </w:r>
        <w:r w:rsidRPr="00427A8F">
          <w:rPr>
            <w:rStyle w:val="Hyperlink"/>
            <w:rFonts w:hint="cs"/>
            <w:sz w:val="20"/>
            <w:rtl/>
          </w:rPr>
          <w:t>ס' 6109</w:t>
        </w:r>
      </w:hyperlink>
      <w:r w:rsidRPr="00427A8F">
        <w:rPr>
          <w:rFonts w:hint="cs"/>
          <w:sz w:val="20"/>
          <w:rtl/>
        </w:rPr>
        <w:t xml:space="preserve"> מיום 17.6.2001 עמ' 851 </w:t>
      </w:r>
      <w:r>
        <w:rPr>
          <w:sz w:val="20"/>
          <w:rtl/>
        </w:rPr>
        <w:t>–</w:t>
      </w:r>
      <w:r w:rsidRPr="00427A8F">
        <w:rPr>
          <w:rFonts w:hint="cs"/>
          <w:sz w:val="20"/>
          <w:rtl/>
        </w:rPr>
        <w:t xml:space="preserve"> תק' (מס' 3) תשס"א</w:t>
      </w:r>
      <w:r>
        <w:rPr>
          <w:rFonts w:hint="cs"/>
          <w:sz w:val="20"/>
          <w:rtl/>
        </w:rPr>
        <w:t>-</w:t>
      </w:r>
      <w:r w:rsidRPr="00427A8F">
        <w:rPr>
          <w:rFonts w:hint="cs"/>
          <w:sz w:val="20"/>
          <w:rtl/>
        </w:rPr>
        <w:t>2001.</w:t>
      </w:r>
    </w:p>
    <w:p w14:paraId="792CE2C0" w14:textId="77777777" w:rsidR="000F06EF" w:rsidRPr="00427A8F" w:rsidRDefault="000F06EF" w:rsidP="0070027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25" w:history="1">
        <w:r w:rsidRPr="00427A8F">
          <w:rPr>
            <w:rStyle w:val="Hyperlink"/>
            <w:sz w:val="20"/>
            <w:rtl/>
          </w:rPr>
          <w:t>ק</w:t>
        </w:r>
        <w:r w:rsidRPr="00427A8F">
          <w:rPr>
            <w:rStyle w:val="Hyperlink"/>
            <w:rFonts w:hint="cs"/>
            <w:sz w:val="20"/>
            <w:rtl/>
          </w:rPr>
          <w:t>"ת תשס"ב: מ</w:t>
        </w:r>
        <w:r w:rsidRPr="00427A8F">
          <w:rPr>
            <w:rStyle w:val="Hyperlink"/>
            <w:rFonts w:hint="cs"/>
            <w:sz w:val="20"/>
            <w:rtl/>
          </w:rPr>
          <w:t>ס</w:t>
        </w:r>
        <w:r w:rsidRPr="00427A8F">
          <w:rPr>
            <w:rStyle w:val="Hyperlink"/>
            <w:rFonts w:hint="cs"/>
            <w:sz w:val="20"/>
            <w:rtl/>
          </w:rPr>
          <w:t>' 6129</w:t>
        </w:r>
      </w:hyperlink>
      <w:r w:rsidRPr="00427A8F">
        <w:rPr>
          <w:rFonts w:hint="cs"/>
          <w:sz w:val="20"/>
          <w:rtl/>
        </w:rPr>
        <w:t xml:space="preserve"> מיום 25.10.2001 עמ' 55 </w:t>
      </w:r>
      <w:r>
        <w:rPr>
          <w:sz w:val="20"/>
          <w:rtl/>
        </w:rPr>
        <w:t>–</w:t>
      </w:r>
      <w:r w:rsidRPr="00427A8F">
        <w:rPr>
          <w:rFonts w:hint="cs"/>
          <w:sz w:val="20"/>
          <w:rtl/>
        </w:rPr>
        <w:t xml:space="preserve"> הודעה תשס"ב</w:t>
      </w:r>
      <w:r>
        <w:rPr>
          <w:rFonts w:hint="cs"/>
          <w:sz w:val="20"/>
          <w:rtl/>
        </w:rPr>
        <w:t>-</w:t>
      </w:r>
      <w:r w:rsidRPr="00427A8F">
        <w:rPr>
          <w:rFonts w:hint="cs"/>
          <w:sz w:val="20"/>
          <w:rtl/>
        </w:rPr>
        <w:t xml:space="preserve">2001; תחילתה </w:t>
      </w:r>
      <w:r>
        <w:rPr>
          <w:rFonts w:hint="cs"/>
          <w:sz w:val="20"/>
          <w:rtl/>
        </w:rPr>
        <w:t>ב</w:t>
      </w:r>
      <w:r w:rsidRPr="00427A8F">
        <w:rPr>
          <w:rFonts w:hint="cs"/>
          <w:sz w:val="20"/>
          <w:rtl/>
        </w:rPr>
        <w:t xml:space="preserve">יום 1.7.2001. </w:t>
      </w:r>
      <w:hyperlink r:id="rId126" w:history="1">
        <w:r w:rsidRPr="00427A8F">
          <w:rPr>
            <w:rStyle w:val="Hyperlink"/>
            <w:rFonts w:hint="cs"/>
            <w:sz w:val="20"/>
            <w:rtl/>
          </w:rPr>
          <w:t>מס' 6</w:t>
        </w:r>
        <w:r w:rsidRPr="00427A8F">
          <w:rPr>
            <w:rStyle w:val="Hyperlink"/>
            <w:rFonts w:hint="cs"/>
            <w:sz w:val="20"/>
            <w:rtl/>
          </w:rPr>
          <w:t>1</w:t>
        </w:r>
        <w:r w:rsidRPr="00427A8F">
          <w:rPr>
            <w:rStyle w:val="Hyperlink"/>
            <w:rFonts w:hint="cs"/>
            <w:sz w:val="20"/>
            <w:rtl/>
          </w:rPr>
          <w:t>4</w:t>
        </w:r>
        <w:r w:rsidRPr="00427A8F">
          <w:rPr>
            <w:rStyle w:val="Hyperlink"/>
            <w:rFonts w:hint="cs"/>
            <w:sz w:val="20"/>
            <w:rtl/>
          </w:rPr>
          <w:t>4</w:t>
        </w:r>
      </w:hyperlink>
      <w:r w:rsidRPr="00427A8F">
        <w:rPr>
          <w:rFonts w:hint="cs"/>
          <w:sz w:val="20"/>
          <w:rtl/>
        </w:rPr>
        <w:t xml:space="preserve"> מיום 7.1.2002 עמ' 282 </w:t>
      </w:r>
      <w:r>
        <w:rPr>
          <w:sz w:val="20"/>
          <w:rtl/>
        </w:rPr>
        <w:t>–</w:t>
      </w:r>
      <w:r w:rsidRPr="00427A8F">
        <w:rPr>
          <w:rFonts w:hint="cs"/>
          <w:sz w:val="20"/>
          <w:rtl/>
        </w:rPr>
        <w:t xml:space="preserve"> הוראת שעה תשס"ב</w:t>
      </w:r>
      <w:r>
        <w:rPr>
          <w:rFonts w:hint="cs"/>
          <w:sz w:val="20"/>
          <w:rtl/>
        </w:rPr>
        <w:t>-</w:t>
      </w:r>
      <w:r w:rsidRPr="00427A8F">
        <w:rPr>
          <w:rFonts w:hint="cs"/>
          <w:sz w:val="20"/>
          <w:rtl/>
        </w:rPr>
        <w:t>2002</w:t>
      </w:r>
      <w:r>
        <w:rPr>
          <w:rFonts w:hint="cs"/>
          <w:sz w:val="20"/>
          <w:rtl/>
        </w:rPr>
        <w:t xml:space="preserve">; תוקפה מיום 15.8.2001 עד יום </w:t>
      </w:r>
      <w:r w:rsidR="00700273">
        <w:rPr>
          <w:rFonts w:hint="cs"/>
          <w:sz w:val="20"/>
          <w:rtl/>
        </w:rPr>
        <w:t xml:space="preserve">31.12.2005 (תוקנה </w:t>
      </w:r>
      <w:hyperlink r:id="rId127" w:history="1">
        <w:r w:rsidR="00700273" w:rsidRPr="00700273">
          <w:rPr>
            <w:rStyle w:val="Hyperlink"/>
            <w:rFonts w:hint="cs"/>
            <w:sz w:val="20"/>
            <w:rtl/>
          </w:rPr>
          <w:t>ק"ת תשס"ד מס' 6268</w:t>
        </w:r>
      </w:hyperlink>
      <w:r w:rsidR="00700273">
        <w:rPr>
          <w:rFonts w:hint="cs"/>
          <w:sz w:val="20"/>
          <w:rtl/>
        </w:rPr>
        <w:t xml:space="preserve"> מיום 1.10.2003 עמ' 2 </w:t>
      </w:r>
      <w:r w:rsidR="00700273">
        <w:rPr>
          <w:sz w:val="20"/>
          <w:rtl/>
        </w:rPr>
        <w:t>–</w:t>
      </w:r>
      <w:r w:rsidR="00700273">
        <w:rPr>
          <w:rFonts w:hint="cs"/>
          <w:sz w:val="20"/>
          <w:rtl/>
        </w:rPr>
        <w:t xml:space="preserve"> הוראה שעה (תיקון) תשס"ד-2003; תחילתה ביום 16.8.2003. </w:t>
      </w:r>
      <w:hyperlink r:id="rId128" w:history="1">
        <w:r w:rsidR="00700273" w:rsidRPr="00700273">
          <w:rPr>
            <w:rStyle w:val="Hyperlink"/>
            <w:rFonts w:hint="cs"/>
            <w:sz w:val="20"/>
            <w:rtl/>
          </w:rPr>
          <w:t>ק"ת תשס"ה מס' 6367</w:t>
        </w:r>
      </w:hyperlink>
      <w:r w:rsidR="00700273">
        <w:rPr>
          <w:rFonts w:hint="cs"/>
          <w:sz w:val="20"/>
          <w:rtl/>
        </w:rPr>
        <w:t xml:space="preserve"> מיום 3.2.2005 עמ' 399 </w:t>
      </w:r>
      <w:r w:rsidR="00700273">
        <w:rPr>
          <w:sz w:val="20"/>
          <w:rtl/>
        </w:rPr>
        <w:t>–</w:t>
      </w:r>
      <w:r w:rsidR="00700273">
        <w:rPr>
          <w:rFonts w:hint="cs"/>
          <w:sz w:val="20"/>
          <w:rtl/>
        </w:rPr>
        <w:t xml:space="preserve"> הוראת שעה (תיקון מס' 2) תשס"ה-2005; תחילתה ביום 16.8.2004)</w:t>
      </w:r>
      <w:r w:rsidRPr="00427A8F">
        <w:rPr>
          <w:rFonts w:hint="cs"/>
          <w:sz w:val="20"/>
          <w:rtl/>
        </w:rPr>
        <w:t xml:space="preserve">. </w:t>
      </w:r>
      <w:hyperlink r:id="rId129" w:history="1">
        <w:r w:rsidRPr="00427A8F">
          <w:rPr>
            <w:rStyle w:val="Hyperlink"/>
            <w:sz w:val="20"/>
            <w:rtl/>
          </w:rPr>
          <w:t>מ</w:t>
        </w:r>
        <w:r w:rsidRPr="00427A8F">
          <w:rPr>
            <w:rStyle w:val="Hyperlink"/>
            <w:rFonts w:hint="cs"/>
            <w:sz w:val="20"/>
            <w:rtl/>
          </w:rPr>
          <w:t>ס' 61</w:t>
        </w:r>
        <w:r w:rsidRPr="00427A8F">
          <w:rPr>
            <w:rStyle w:val="Hyperlink"/>
            <w:rFonts w:hint="cs"/>
            <w:sz w:val="20"/>
            <w:rtl/>
          </w:rPr>
          <w:t>5</w:t>
        </w:r>
        <w:r w:rsidRPr="00427A8F">
          <w:rPr>
            <w:rStyle w:val="Hyperlink"/>
            <w:rFonts w:hint="cs"/>
            <w:sz w:val="20"/>
            <w:rtl/>
          </w:rPr>
          <w:t>3</w:t>
        </w:r>
      </w:hyperlink>
      <w:r w:rsidRPr="00427A8F">
        <w:rPr>
          <w:rFonts w:hint="cs"/>
          <w:sz w:val="20"/>
          <w:rtl/>
        </w:rPr>
        <w:t xml:space="preserve"> מיום 18.2.2002 עמ' 450 </w:t>
      </w:r>
      <w:r>
        <w:rPr>
          <w:sz w:val="20"/>
          <w:rtl/>
        </w:rPr>
        <w:t>–</w:t>
      </w:r>
      <w:r w:rsidRPr="00427A8F">
        <w:rPr>
          <w:rFonts w:hint="cs"/>
          <w:sz w:val="20"/>
          <w:rtl/>
        </w:rPr>
        <w:t xml:space="preserve"> הודעה </w:t>
      </w:r>
      <w:r>
        <w:rPr>
          <w:rFonts w:hint="cs"/>
          <w:sz w:val="20"/>
          <w:rtl/>
        </w:rPr>
        <w:t xml:space="preserve">(מס' 2) </w:t>
      </w:r>
      <w:r w:rsidRPr="00427A8F">
        <w:rPr>
          <w:rFonts w:hint="cs"/>
          <w:sz w:val="20"/>
          <w:rtl/>
        </w:rPr>
        <w:t>תשס"ב</w:t>
      </w:r>
      <w:r>
        <w:rPr>
          <w:rFonts w:hint="cs"/>
          <w:sz w:val="20"/>
          <w:rtl/>
        </w:rPr>
        <w:t>-</w:t>
      </w:r>
      <w:r w:rsidRPr="00427A8F">
        <w:rPr>
          <w:rFonts w:hint="cs"/>
          <w:sz w:val="20"/>
          <w:rtl/>
        </w:rPr>
        <w:t xml:space="preserve">2002; תחילתה </w:t>
      </w:r>
      <w:r>
        <w:rPr>
          <w:rFonts w:hint="cs"/>
          <w:sz w:val="20"/>
          <w:rtl/>
        </w:rPr>
        <w:t>ב</w:t>
      </w:r>
      <w:r w:rsidRPr="00427A8F">
        <w:rPr>
          <w:rFonts w:hint="cs"/>
          <w:sz w:val="20"/>
          <w:rtl/>
        </w:rPr>
        <w:t xml:space="preserve">יום 1.1.2002. </w:t>
      </w:r>
      <w:hyperlink r:id="rId130" w:history="1">
        <w:r w:rsidRPr="00427A8F">
          <w:rPr>
            <w:rStyle w:val="Hyperlink"/>
            <w:rFonts w:hint="cs"/>
            <w:sz w:val="20"/>
            <w:rtl/>
          </w:rPr>
          <w:t>מס'</w:t>
        </w:r>
        <w:r w:rsidRPr="00427A8F">
          <w:rPr>
            <w:rStyle w:val="Hyperlink"/>
            <w:rFonts w:hint="cs"/>
            <w:sz w:val="20"/>
            <w:rtl/>
          </w:rPr>
          <w:t xml:space="preserve"> </w:t>
        </w:r>
        <w:r w:rsidRPr="00427A8F">
          <w:rPr>
            <w:rStyle w:val="Hyperlink"/>
            <w:rFonts w:hint="cs"/>
            <w:sz w:val="20"/>
            <w:rtl/>
          </w:rPr>
          <w:t>6189</w:t>
        </w:r>
      </w:hyperlink>
      <w:r w:rsidRPr="00427A8F">
        <w:rPr>
          <w:rFonts w:hint="cs"/>
          <w:sz w:val="20"/>
          <w:rtl/>
        </w:rPr>
        <w:t xml:space="preserve"> מיום 13.8.2002 עמ' 1205 </w:t>
      </w:r>
      <w:r w:rsidRPr="00427A8F">
        <w:rPr>
          <w:sz w:val="20"/>
          <w:rtl/>
        </w:rPr>
        <w:t>–</w:t>
      </w:r>
      <w:r w:rsidRPr="00427A8F">
        <w:rPr>
          <w:rFonts w:hint="cs"/>
          <w:sz w:val="20"/>
          <w:rtl/>
        </w:rPr>
        <w:t xml:space="preserve"> הודעה (מס' </w:t>
      </w:r>
      <w:r>
        <w:rPr>
          <w:rFonts w:hint="cs"/>
          <w:sz w:val="20"/>
          <w:rtl/>
        </w:rPr>
        <w:t>3</w:t>
      </w:r>
      <w:r w:rsidRPr="00427A8F">
        <w:rPr>
          <w:rFonts w:hint="cs"/>
          <w:sz w:val="20"/>
          <w:rtl/>
        </w:rPr>
        <w:t>) תשס"ב-2002; תחילתה ביום 1.7.2002.</w:t>
      </w:r>
    </w:p>
    <w:p w14:paraId="4A03CF18" w14:textId="77777777" w:rsidR="000F06EF" w:rsidRPr="00427A8F" w:rsidRDefault="000F06EF" w:rsidP="0020088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31" w:history="1">
        <w:r w:rsidRPr="00427A8F">
          <w:rPr>
            <w:rStyle w:val="Hyperlink"/>
            <w:rFonts w:hint="cs"/>
            <w:sz w:val="20"/>
            <w:rtl/>
          </w:rPr>
          <w:t>ק"ת תשס"ג: מס</w:t>
        </w:r>
        <w:r w:rsidRPr="00427A8F">
          <w:rPr>
            <w:rStyle w:val="Hyperlink"/>
            <w:rFonts w:hint="cs"/>
            <w:sz w:val="20"/>
            <w:rtl/>
          </w:rPr>
          <w:t>'</w:t>
        </w:r>
        <w:r w:rsidRPr="00427A8F">
          <w:rPr>
            <w:rStyle w:val="Hyperlink"/>
            <w:rFonts w:hint="cs"/>
            <w:sz w:val="20"/>
            <w:rtl/>
          </w:rPr>
          <w:t xml:space="preserve"> </w:t>
        </w:r>
        <w:r w:rsidRPr="00427A8F">
          <w:rPr>
            <w:rStyle w:val="Hyperlink"/>
            <w:rFonts w:hint="cs"/>
            <w:sz w:val="20"/>
            <w:rtl/>
          </w:rPr>
          <w:t>6219</w:t>
        </w:r>
      </w:hyperlink>
      <w:r w:rsidRPr="00427A8F">
        <w:rPr>
          <w:rFonts w:hint="cs"/>
          <w:sz w:val="20"/>
          <w:rtl/>
        </w:rPr>
        <w:t xml:space="preserve"> מיום 8.1.2003 עמ' 397</w:t>
      </w:r>
      <w:r>
        <w:rPr>
          <w:rFonts w:hint="cs"/>
          <w:sz w:val="20"/>
          <w:rtl/>
        </w:rPr>
        <w:t xml:space="preserve"> </w:t>
      </w:r>
      <w:r>
        <w:rPr>
          <w:sz w:val="20"/>
          <w:rtl/>
        </w:rPr>
        <w:t>–</w:t>
      </w:r>
      <w:r>
        <w:rPr>
          <w:rFonts w:hint="cs"/>
          <w:sz w:val="20"/>
          <w:rtl/>
        </w:rPr>
        <w:t xml:space="preserve"> תק' תשס"ג-2003.</w:t>
      </w:r>
      <w:r w:rsidRPr="00427A8F">
        <w:rPr>
          <w:rFonts w:hint="cs"/>
          <w:sz w:val="20"/>
          <w:rtl/>
        </w:rPr>
        <w:t xml:space="preserve"> עמ' 400 </w:t>
      </w:r>
      <w:r w:rsidRPr="00427A8F">
        <w:rPr>
          <w:sz w:val="20"/>
          <w:rtl/>
        </w:rPr>
        <w:t>–</w:t>
      </w:r>
      <w:r w:rsidRPr="00427A8F">
        <w:rPr>
          <w:rFonts w:hint="cs"/>
          <w:sz w:val="20"/>
          <w:rtl/>
        </w:rPr>
        <w:t xml:space="preserve"> הודעה תשס"ג-2003; תחילתה ביום 1.1.2003.</w:t>
      </w:r>
    </w:p>
    <w:p w14:paraId="0F2CADF4" w14:textId="77777777" w:rsidR="000F06EF" w:rsidRPr="00427A8F" w:rsidRDefault="000F06E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32" w:history="1">
        <w:r w:rsidRPr="00427A8F">
          <w:rPr>
            <w:rStyle w:val="Hyperlink"/>
            <w:rFonts w:hint="cs"/>
            <w:sz w:val="20"/>
            <w:rtl/>
          </w:rPr>
          <w:t>ק"ת תשס"ד: מס' 6278</w:t>
        </w:r>
      </w:hyperlink>
      <w:r w:rsidRPr="00427A8F">
        <w:rPr>
          <w:rFonts w:hint="cs"/>
          <w:sz w:val="20"/>
          <w:rtl/>
        </w:rPr>
        <w:t xml:space="preserve"> מיום 22.12.2003 עמ' 89 </w:t>
      </w:r>
      <w:r w:rsidRPr="00427A8F">
        <w:rPr>
          <w:sz w:val="20"/>
          <w:rtl/>
        </w:rPr>
        <w:t>–</w:t>
      </w:r>
      <w:r w:rsidRPr="00427A8F">
        <w:rPr>
          <w:rFonts w:hint="cs"/>
          <w:sz w:val="20"/>
          <w:rtl/>
        </w:rPr>
        <w:t xml:space="preserve"> הודעה תשס"ד-2003; תחילתה ביום 1.9.2003. </w:t>
      </w:r>
      <w:hyperlink r:id="rId133" w:history="1">
        <w:r w:rsidRPr="00427A8F">
          <w:rPr>
            <w:rStyle w:val="Hyperlink"/>
            <w:rFonts w:hint="cs"/>
            <w:sz w:val="20"/>
            <w:rtl/>
          </w:rPr>
          <w:t>מס' 6333</w:t>
        </w:r>
      </w:hyperlink>
      <w:r w:rsidRPr="00427A8F">
        <w:rPr>
          <w:rFonts w:hint="cs"/>
          <w:sz w:val="20"/>
          <w:rtl/>
        </w:rPr>
        <w:t xml:space="preserve"> מיום 8.8.2004 עמ' 897 </w:t>
      </w:r>
      <w:r w:rsidRPr="00427A8F">
        <w:rPr>
          <w:sz w:val="20"/>
          <w:rtl/>
        </w:rPr>
        <w:t>–</w:t>
      </w:r>
      <w:r w:rsidRPr="00427A8F">
        <w:rPr>
          <w:rFonts w:hint="cs"/>
          <w:sz w:val="20"/>
          <w:rtl/>
        </w:rPr>
        <w:t xml:space="preserve"> תק' תשס"ד-2004; תחילתן ביום 1.1.2005.</w:t>
      </w:r>
    </w:p>
    <w:p w14:paraId="401A2223" w14:textId="77777777" w:rsidR="000F06EF" w:rsidRPr="00427A8F" w:rsidRDefault="000F06E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34" w:history="1">
        <w:r w:rsidRPr="00427A8F">
          <w:rPr>
            <w:rStyle w:val="Hyperlink"/>
            <w:rFonts w:hint="cs"/>
            <w:sz w:val="20"/>
            <w:rtl/>
          </w:rPr>
          <w:t>ק"ת תשס"ה: מס' 6349</w:t>
        </w:r>
      </w:hyperlink>
      <w:r w:rsidRPr="00427A8F">
        <w:rPr>
          <w:rFonts w:hint="cs"/>
          <w:sz w:val="20"/>
          <w:rtl/>
        </w:rPr>
        <w:t xml:space="preserve"> מיום 18.11.2004 עמ' 168 </w:t>
      </w:r>
      <w:r w:rsidRPr="00427A8F">
        <w:rPr>
          <w:sz w:val="20"/>
          <w:rtl/>
        </w:rPr>
        <w:t>–</w:t>
      </w:r>
      <w:r w:rsidRPr="00427A8F">
        <w:rPr>
          <w:rFonts w:hint="cs"/>
          <w:sz w:val="20"/>
          <w:rtl/>
        </w:rPr>
        <w:t xml:space="preserve"> הודעה תשס"ה-2004; תחילתה ביום 1.9.2004. </w:t>
      </w:r>
      <w:hyperlink r:id="rId135" w:history="1">
        <w:r w:rsidRPr="00427A8F">
          <w:rPr>
            <w:rStyle w:val="Hyperlink"/>
            <w:rFonts w:hint="cs"/>
            <w:sz w:val="20"/>
            <w:rtl/>
          </w:rPr>
          <w:t>מס' 6396</w:t>
        </w:r>
      </w:hyperlink>
      <w:r w:rsidRPr="00427A8F">
        <w:rPr>
          <w:rFonts w:hint="cs"/>
          <w:sz w:val="20"/>
          <w:rtl/>
        </w:rPr>
        <w:t xml:space="preserve"> מיום 7.7.2005 עמ' 774 </w:t>
      </w:r>
      <w:r w:rsidRPr="00427A8F">
        <w:rPr>
          <w:sz w:val="20"/>
          <w:rtl/>
        </w:rPr>
        <w:t>–</w:t>
      </w:r>
      <w:r w:rsidRPr="00427A8F">
        <w:rPr>
          <w:rFonts w:hint="cs"/>
          <w:sz w:val="20"/>
          <w:rtl/>
        </w:rPr>
        <w:t xml:space="preserve"> תק' תשס"ה-2005; ר' תקנה 2 לענין </w:t>
      </w:r>
      <w:r>
        <w:rPr>
          <w:rFonts w:hint="cs"/>
          <w:sz w:val="20"/>
          <w:rtl/>
        </w:rPr>
        <w:t>תחילה ו</w:t>
      </w:r>
      <w:r w:rsidRPr="00427A8F">
        <w:rPr>
          <w:rFonts w:hint="cs"/>
          <w:sz w:val="20"/>
          <w:rtl/>
        </w:rPr>
        <w:t>תחולה.</w:t>
      </w:r>
    </w:p>
    <w:p w14:paraId="459C70E8" w14:textId="77777777" w:rsidR="000F06EF" w:rsidRPr="00427A8F" w:rsidRDefault="000F06E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36" w:history="1">
        <w:r w:rsidRPr="00427A8F">
          <w:rPr>
            <w:rStyle w:val="Hyperlink"/>
            <w:rFonts w:hint="cs"/>
            <w:sz w:val="20"/>
            <w:rtl/>
          </w:rPr>
          <w:t>ק"ת תשס"ו: מ</w:t>
        </w:r>
        <w:r w:rsidRPr="00427A8F">
          <w:rPr>
            <w:rStyle w:val="Hyperlink"/>
            <w:rFonts w:hint="cs"/>
            <w:sz w:val="20"/>
            <w:rtl/>
          </w:rPr>
          <w:t>ס</w:t>
        </w:r>
        <w:r w:rsidRPr="00427A8F">
          <w:rPr>
            <w:rStyle w:val="Hyperlink"/>
            <w:rFonts w:hint="cs"/>
            <w:sz w:val="20"/>
            <w:rtl/>
          </w:rPr>
          <w:t>' 6430</w:t>
        </w:r>
      </w:hyperlink>
      <w:r w:rsidRPr="00427A8F">
        <w:rPr>
          <w:rFonts w:hint="cs"/>
          <w:sz w:val="20"/>
          <w:rtl/>
        </w:rPr>
        <w:t xml:space="preserve"> מיום 30.10.2005 עמ' 18 </w:t>
      </w:r>
      <w:r w:rsidRPr="00427A8F">
        <w:rPr>
          <w:sz w:val="20"/>
          <w:rtl/>
        </w:rPr>
        <w:t>–</w:t>
      </w:r>
      <w:r w:rsidRPr="00427A8F">
        <w:rPr>
          <w:rFonts w:hint="cs"/>
          <w:sz w:val="20"/>
          <w:rtl/>
        </w:rPr>
        <w:t xml:space="preserve"> הודעה תשס"ו-2005; תחילתה ביום 1.9.2005. </w:t>
      </w:r>
      <w:hyperlink r:id="rId137" w:history="1">
        <w:r w:rsidRPr="00427A8F">
          <w:rPr>
            <w:rStyle w:val="Hyperlink"/>
            <w:rFonts w:hint="cs"/>
            <w:sz w:val="20"/>
            <w:rtl/>
          </w:rPr>
          <w:t>מס' 6441</w:t>
        </w:r>
      </w:hyperlink>
      <w:r w:rsidRPr="00427A8F">
        <w:rPr>
          <w:rFonts w:hint="cs"/>
          <w:sz w:val="20"/>
          <w:rtl/>
        </w:rPr>
        <w:t xml:space="preserve"> מיום 11.12.2005 עמ' 141 </w:t>
      </w:r>
      <w:r w:rsidRPr="00427A8F">
        <w:rPr>
          <w:sz w:val="20"/>
          <w:rtl/>
        </w:rPr>
        <w:t>–</w:t>
      </w:r>
      <w:r w:rsidRPr="00427A8F">
        <w:rPr>
          <w:rFonts w:hint="cs"/>
          <w:sz w:val="20"/>
          <w:rtl/>
        </w:rPr>
        <w:t xml:space="preserve"> תק' תשס"ו-2005. </w:t>
      </w:r>
      <w:hyperlink r:id="rId138" w:history="1">
        <w:r w:rsidRPr="00427A8F">
          <w:rPr>
            <w:rStyle w:val="Hyperlink"/>
            <w:rFonts w:hint="cs"/>
            <w:sz w:val="20"/>
            <w:rtl/>
          </w:rPr>
          <w:t>מס' 6454</w:t>
        </w:r>
      </w:hyperlink>
      <w:r w:rsidRPr="00427A8F">
        <w:rPr>
          <w:rFonts w:hint="cs"/>
          <w:sz w:val="20"/>
          <w:rtl/>
        </w:rPr>
        <w:t xml:space="preserve"> מיום 18.1.2006 עמ' 363 </w:t>
      </w:r>
      <w:r w:rsidRPr="00427A8F">
        <w:rPr>
          <w:sz w:val="20"/>
          <w:rtl/>
        </w:rPr>
        <w:t>–</w:t>
      </w:r>
      <w:r w:rsidRPr="00427A8F">
        <w:rPr>
          <w:rFonts w:hint="cs"/>
          <w:sz w:val="20"/>
          <w:rtl/>
        </w:rPr>
        <w:t xml:space="preserve"> הודעה (מס' 2) תשס"ו-2006; תחילתה ביום 1.1.2006.</w:t>
      </w:r>
    </w:p>
    <w:p w14:paraId="1DA4461B" w14:textId="77777777" w:rsidR="000F06EF" w:rsidRPr="00427A8F" w:rsidRDefault="000F06E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39" w:history="1">
        <w:r w:rsidRPr="00427A8F">
          <w:rPr>
            <w:rStyle w:val="Hyperlink"/>
            <w:rFonts w:hint="cs"/>
            <w:sz w:val="20"/>
            <w:rtl/>
          </w:rPr>
          <w:t>ק"ת תשס"ז מס' 6606</w:t>
        </w:r>
      </w:hyperlink>
      <w:r w:rsidRPr="00427A8F">
        <w:rPr>
          <w:rFonts w:hint="cs"/>
          <w:sz w:val="20"/>
          <w:rtl/>
        </w:rPr>
        <w:t xml:space="preserve"> מיום 31.7.2007 עמ' 1086 </w:t>
      </w:r>
      <w:r w:rsidRPr="00427A8F">
        <w:rPr>
          <w:sz w:val="20"/>
          <w:rtl/>
        </w:rPr>
        <w:t>–</w:t>
      </w:r>
      <w:r w:rsidRPr="00427A8F">
        <w:rPr>
          <w:rFonts w:hint="cs"/>
          <w:sz w:val="20"/>
          <w:rtl/>
        </w:rPr>
        <w:t xml:space="preserve"> הודעה תשס"ז-2007; תחילתה ביום 1.9.2006. עמ' 1086 </w:t>
      </w:r>
      <w:r w:rsidRPr="00427A8F">
        <w:rPr>
          <w:sz w:val="20"/>
          <w:rtl/>
        </w:rPr>
        <w:t>–</w:t>
      </w:r>
      <w:r w:rsidRPr="00427A8F">
        <w:rPr>
          <w:rFonts w:hint="cs"/>
          <w:sz w:val="20"/>
          <w:rtl/>
        </w:rPr>
        <w:t xml:space="preserve"> הודעה (מס' 2) תשס"ז-2007. ת"ט </w:t>
      </w:r>
      <w:hyperlink r:id="rId140" w:history="1">
        <w:r w:rsidRPr="00427A8F">
          <w:rPr>
            <w:rStyle w:val="Hyperlink"/>
            <w:rFonts w:hint="cs"/>
            <w:sz w:val="20"/>
            <w:rtl/>
          </w:rPr>
          <w:t>ק"ת תשס"ח מס' 6617</w:t>
        </w:r>
      </w:hyperlink>
      <w:r w:rsidRPr="00427A8F">
        <w:rPr>
          <w:rFonts w:hint="cs"/>
          <w:sz w:val="20"/>
          <w:rtl/>
        </w:rPr>
        <w:t xml:space="preserve"> מיום 16.10.2007 עמ' 60.</w:t>
      </w:r>
    </w:p>
    <w:p w14:paraId="42223AC6" w14:textId="77777777" w:rsidR="000F06EF" w:rsidRDefault="000F06EF" w:rsidP="007B3E3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41" w:history="1">
        <w:r w:rsidRPr="00427A8F">
          <w:rPr>
            <w:rStyle w:val="Hyperlink"/>
            <w:rFonts w:hint="cs"/>
            <w:sz w:val="20"/>
            <w:rtl/>
          </w:rPr>
          <w:t>ק"ת תשס"ח: מס' 6642</w:t>
        </w:r>
      </w:hyperlink>
      <w:r w:rsidRPr="00427A8F">
        <w:rPr>
          <w:rFonts w:hint="cs"/>
          <w:sz w:val="20"/>
          <w:rtl/>
        </w:rPr>
        <w:t xml:space="preserve"> מיום 20.1.2008 עמ' 410 </w:t>
      </w:r>
      <w:r w:rsidRPr="00427A8F">
        <w:rPr>
          <w:sz w:val="20"/>
          <w:rtl/>
        </w:rPr>
        <w:t>–</w:t>
      </w:r>
      <w:r w:rsidRPr="00427A8F">
        <w:rPr>
          <w:rFonts w:hint="cs"/>
          <w:sz w:val="20"/>
          <w:rtl/>
        </w:rPr>
        <w:t xml:space="preserve"> הודעה תשס"ח-2008; תחילתה ביום 1.1.2008. </w:t>
      </w:r>
      <w:hyperlink r:id="rId142" w:history="1">
        <w:r w:rsidRPr="00427A8F">
          <w:rPr>
            <w:rStyle w:val="Hyperlink"/>
            <w:rFonts w:hint="cs"/>
            <w:sz w:val="20"/>
            <w:rtl/>
          </w:rPr>
          <w:t>מס' 6655</w:t>
        </w:r>
      </w:hyperlink>
      <w:r w:rsidRPr="00427A8F">
        <w:rPr>
          <w:rFonts w:hint="cs"/>
          <w:sz w:val="20"/>
          <w:rtl/>
        </w:rPr>
        <w:t xml:space="preserve"> מיום 10.3.2008 עמ' 616 </w:t>
      </w:r>
      <w:r w:rsidRPr="00427A8F">
        <w:rPr>
          <w:sz w:val="20"/>
          <w:rtl/>
        </w:rPr>
        <w:t>–</w:t>
      </w:r>
      <w:r w:rsidRPr="00427A8F">
        <w:rPr>
          <w:rFonts w:hint="cs"/>
          <w:sz w:val="20"/>
          <w:rtl/>
        </w:rPr>
        <w:t xml:space="preserve"> תק' תשס"ח-2008 (בוטלו </w:t>
      </w:r>
      <w:hyperlink r:id="rId143" w:history="1">
        <w:r w:rsidRPr="00427A8F">
          <w:rPr>
            <w:rStyle w:val="Hyperlink"/>
            <w:rFonts w:hint="cs"/>
            <w:sz w:val="20"/>
            <w:rtl/>
          </w:rPr>
          <w:t>ק"ת 6699</w:t>
        </w:r>
      </w:hyperlink>
      <w:r w:rsidRPr="00427A8F">
        <w:rPr>
          <w:rFonts w:hint="cs"/>
          <w:sz w:val="20"/>
          <w:rtl/>
        </w:rPr>
        <w:t xml:space="preserve"> מיום 6.8.2008 עמ' 1184). </w:t>
      </w:r>
      <w:hyperlink r:id="rId144" w:history="1">
        <w:r w:rsidRPr="00427A8F">
          <w:rPr>
            <w:rStyle w:val="Hyperlink"/>
            <w:rFonts w:hint="cs"/>
            <w:sz w:val="20"/>
            <w:rtl/>
          </w:rPr>
          <w:t>מס' 6669</w:t>
        </w:r>
      </w:hyperlink>
      <w:r w:rsidRPr="00427A8F">
        <w:rPr>
          <w:rFonts w:hint="cs"/>
          <w:sz w:val="20"/>
          <w:rtl/>
        </w:rPr>
        <w:t xml:space="preserve"> מיום 30.4.2008 עמ' 866 </w:t>
      </w:r>
      <w:r w:rsidRPr="00427A8F">
        <w:rPr>
          <w:sz w:val="20"/>
          <w:rtl/>
        </w:rPr>
        <w:t>–</w:t>
      </w:r>
      <w:r w:rsidRPr="00427A8F">
        <w:rPr>
          <w:rFonts w:hint="cs"/>
          <w:sz w:val="20"/>
          <w:rtl/>
        </w:rPr>
        <w:t xml:space="preserve"> תק' (מס' 2) תשס"ח-2008; תחילתן ביום 1.1.2008. </w:t>
      </w:r>
      <w:hyperlink r:id="rId145" w:history="1">
        <w:r w:rsidRPr="00427A8F">
          <w:rPr>
            <w:rStyle w:val="Hyperlink"/>
            <w:rFonts w:hint="cs"/>
            <w:sz w:val="20"/>
            <w:rtl/>
          </w:rPr>
          <w:t>מס' 6691</w:t>
        </w:r>
      </w:hyperlink>
      <w:r w:rsidRPr="00427A8F">
        <w:rPr>
          <w:rFonts w:hint="cs"/>
          <w:sz w:val="20"/>
          <w:rtl/>
        </w:rPr>
        <w:t xml:space="preserve"> מיום 14.7.2008 עמ' 1132 </w:t>
      </w:r>
      <w:r w:rsidRPr="00427A8F">
        <w:rPr>
          <w:sz w:val="20"/>
          <w:rtl/>
        </w:rPr>
        <w:t>–</w:t>
      </w:r>
      <w:r w:rsidRPr="00427A8F">
        <w:rPr>
          <w:rFonts w:hint="cs"/>
          <w:sz w:val="20"/>
          <w:rtl/>
        </w:rPr>
        <w:t xml:space="preserve"> הודעה (מס' 2) תשס"ח-2008; תחילתה ביום 1.7.2008. </w:t>
      </w:r>
      <w:hyperlink r:id="rId146" w:history="1">
        <w:r w:rsidRPr="00427A8F">
          <w:rPr>
            <w:rStyle w:val="Hyperlink"/>
            <w:rFonts w:hint="cs"/>
            <w:sz w:val="20"/>
            <w:rtl/>
          </w:rPr>
          <w:t>מס' 6699</w:t>
        </w:r>
      </w:hyperlink>
      <w:r w:rsidRPr="00427A8F">
        <w:rPr>
          <w:rFonts w:hint="cs"/>
          <w:sz w:val="20"/>
          <w:rtl/>
        </w:rPr>
        <w:t xml:space="preserve"> מיום 6.8.3008 עמ' 1184 </w:t>
      </w:r>
      <w:r w:rsidRPr="00427A8F">
        <w:rPr>
          <w:sz w:val="20"/>
          <w:rtl/>
        </w:rPr>
        <w:t>–</w:t>
      </w:r>
      <w:r w:rsidRPr="00427A8F">
        <w:rPr>
          <w:rFonts w:hint="cs"/>
          <w:sz w:val="20"/>
          <w:rtl/>
        </w:rPr>
        <w:t xml:space="preserve"> תק' (מס' 3) תשס"ח-2008. </w:t>
      </w:r>
      <w:hyperlink r:id="rId147" w:history="1">
        <w:r w:rsidRPr="00427A8F">
          <w:rPr>
            <w:rStyle w:val="Hyperlink"/>
            <w:rFonts w:hint="cs"/>
            <w:sz w:val="20"/>
            <w:rtl/>
          </w:rPr>
          <w:t>מס' 6709</w:t>
        </w:r>
      </w:hyperlink>
      <w:r w:rsidRPr="00427A8F">
        <w:rPr>
          <w:rFonts w:hint="cs"/>
          <w:sz w:val="20"/>
          <w:rtl/>
        </w:rPr>
        <w:t xml:space="preserve"> מיום 9.9.2008 עמ' 1380 </w:t>
      </w:r>
      <w:r w:rsidRPr="00427A8F">
        <w:rPr>
          <w:sz w:val="20"/>
          <w:rtl/>
        </w:rPr>
        <w:t>–</w:t>
      </w:r>
      <w:r w:rsidRPr="00427A8F">
        <w:rPr>
          <w:rFonts w:hint="cs"/>
          <w:sz w:val="20"/>
          <w:rtl/>
        </w:rPr>
        <w:t xml:space="preserve"> הודעה (מס' 3) תשס"ח-2008; תחילתה ביום 1.9.2008.</w:t>
      </w:r>
    </w:p>
    <w:p w14:paraId="363583EA" w14:textId="77777777" w:rsidR="001F71A2" w:rsidRDefault="003D736C" w:rsidP="003468C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48" w:history="1">
        <w:r w:rsidR="00083EEF" w:rsidRPr="003D736C">
          <w:rPr>
            <w:rStyle w:val="Hyperlink"/>
            <w:rFonts w:hint="cs"/>
            <w:sz w:val="20"/>
            <w:rtl/>
          </w:rPr>
          <w:t>ק"ת תשס"ט</w:t>
        </w:r>
        <w:r w:rsidR="00B937CF">
          <w:rPr>
            <w:rStyle w:val="Hyperlink"/>
            <w:rFonts w:hint="cs"/>
            <w:sz w:val="20"/>
            <w:rtl/>
          </w:rPr>
          <w:t>:</w:t>
        </w:r>
        <w:r w:rsidR="00083EEF" w:rsidRPr="003D736C">
          <w:rPr>
            <w:rStyle w:val="Hyperlink"/>
            <w:rFonts w:hint="cs"/>
            <w:sz w:val="20"/>
            <w:rtl/>
          </w:rPr>
          <w:t xml:space="preserve"> מס' 6725</w:t>
        </w:r>
      </w:hyperlink>
      <w:r w:rsidR="00083EEF">
        <w:rPr>
          <w:rFonts w:hint="cs"/>
          <w:sz w:val="20"/>
          <w:rtl/>
        </w:rPr>
        <w:t xml:space="preserve"> מיום 30.11.2008 עמ' 138 </w:t>
      </w:r>
      <w:r w:rsidR="00083EEF">
        <w:rPr>
          <w:sz w:val="20"/>
          <w:rtl/>
        </w:rPr>
        <w:t>–</w:t>
      </w:r>
      <w:r w:rsidR="00083EEF">
        <w:rPr>
          <w:rFonts w:hint="cs"/>
          <w:sz w:val="20"/>
          <w:rtl/>
        </w:rPr>
        <w:t xml:space="preserve"> תק' תשס"ט-2008.</w:t>
      </w:r>
      <w:r w:rsidR="00B937CF">
        <w:rPr>
          <w:rFonts w:hint="cs"/>
          <w:sz w:val="20"/>
          <w:rtl/>
        </w:rPr>
        <w:t xml:space="preserve"> </w:t>
      </w:r>
      <w:hyperlink r:id="rId149" w:history="1">
        <w:r w:rsidR="00B937CF" w:rsidRPr="00935CB4">
          <w:rPr>
            <w:rStyle w:val="Hyperlink"/>
            <w:rFonts w:hint="cs"/>
            <w:sz w:val="20"/>
            <w:rtl/>
          </w:rPr>
          <w:t>מס' 6736</w:t>
        </w:r>
      </w:hyperlink>
      <w:r w:rsidR="00B937CF">
        <w:rPr>
          <w:rFonts w:hint="cs"/>
          <w:sz w:val="20"/>
          <w:rtl/>
        </w:rPr>
        <w:t xml:space="preserve"> מיום 31.12.2008 עמ' 286 </w:t>
      </w:r>
      <w:r w:rsidR="00B937CF">
        <w:rPr>
          <w:sz w:val="20"/>
          <w:rtl/>
        </w:rPr>
        <w:t>–</w:t>
      </w:r>
      <w:r w:rsidR="00B937CF">
        <w:rPr>
          <w:rFonts w:hint="cs"/>
          <w:sz w:val="20"/>
          <w:rtl/>
        </w:rPr>
        <w:t xml:space="preserve"> הוראת שעה; תוקפה מיום 1.1.2009 עד יום 31.12.</w:t>
      </w:r>
      <w:r w:rsidR="003468CF">
        <w:rPr>
          <w:rFonts w:hint="cs"/>
          <w:sz w:val="20"/>
          <w:rtl/>
        </w:rPr>
        <w:t xml:space="preserve">2010 (תוקנה </w:t>
      </w:r>
      <w:hyperlink r:id="rId150" w:history="1">
        <w:r w:rsidR="003468CF" w:rsidRPr="003468CF">
          <w:rPr>
            <w:rStyle w:val="Hyperlink"/>
            <w:rFonts w:hint="cs"/>
            <w:sz w:val="20"/>
            <w:rtl/>
          </w:rPr>
          <w:t>ק"ת תש"ע מס' 6837</w:t>
        </w:r>
      </w:hyperlink>
      <w:r w:rsidR="003468CF">
        <w:rPr>
          <w:rFonts w:hint="cs"/>
          <w:sz w:val="20"/>
          <w:rtl/>
        </w:rPr>
        <w:t xml:space="preserve"> מיום 17.12.2009 עמ' 276 </w:t>
      </w:r>
      <w:r w:rsidR="003468CF">
        <w:rPr>
          <w:sz w:val="20"/>
          <w:rtl/>
        </w:rPr>
        <w:t>–</w:t>
      </w:r>
      <w:r w:rsidR="003468CF">
        <w:rPr>
          <w:rFonts w:hint="cs"/>
          <w:sz w:val="20"/>
          <w:rtl/>
        </w:rPr>
        <w:t xml:space="preserve"> הוראת שעה (תיקון) תש"ע-2009)</w:t>
      </w:r>
      <w:r w:rsidR="00B937CF">
        <w:rPr>
          <w:rFonts w:hint="cs"/>
          <w:sz w:val="20"/>
          <w:rtl/>
        </w:rPr>
        <w:t>.</w:t>
      </w:r>
      <w:r w:rsidR="00FB21C0">
        <w:rPr>
          <w:rFonts w:hint="cs"/>
          <w:sz w:val="20"/>
          <w:rtl/>
        </w:rPr>
        <w:t xml:space="preserve"> </w:t>
      </w:r>
      <w:hyperlink r:id="rId151" w:history="1">
        <w:r w:rsidR="00FB21C0" w:rsidRPr="00B95C23">
          <w:rPr>
            <w:rStyle w:val="Hyperlink"/>
            <w:rFonts w:hint="cs"/>
            <w:sz w:val="20"/>
            <w:rtl/>
          </w:rPr>
          <w:t>מס' 6742</w:t>
        </w:r>
      </w:hyperlink>
      <w:r w:rsidR="00FB21C0">
        <w:rPr>
          <w:rFonts w:hint="cs"/>
          <w:sz w:val="20"/>
          <w:rtl/>
        </w:rPr>
        <w:t xml:space="preserve"> מיום 12.1.2009 עמ' 374 </w:t>
      </w:r>
      <w:r w:rsidR="00FB21C0">
        <w:rPr>
          <w:sz w:val="20"/>
          <w:rtl/>
        </w:rPr>
        <w:t>–</w:t>
      </w:r>
      <w:r w:rsidR="00FB21C0">
        <w:rPr>
          <w:rFonts w:hint="cs"/>
          <w:sz w:val="20"/>
          <w:rtl/>
        </w:rPr>
        <w:t xml:space="preserve"> הודעה תשס"ט-2009; תחילתה ביום 1.1.2009.</w:t>
      </w:r>
      <w:r w:rsidR="00433565">
        <w:rPr>
          <w:rFonts w:hint="cs"/>
          <w:sz w:val="20"/>
          <w:rtl/>
        </w:rPr>
        <w:t xml:space="preserve"> </w:t>
      </w:r>
      <w:hyperlink r:id="rId152" w:history="1">
        <w:r w:rsidR="00433565" w:rsidRPr="00F86FD2">
          <w:rPr>
            <w:rStyle w:val="Hyperlink"/>
            <w:rFonts w:hint="cs"/>
            <w:sz w:val="20"/>
            <w:rtl/>
          </w:rPr>
          <w:t>מס' 6771</w:t>
        </w:r>
      </w:hyperlink>
      <w:r w:rsidR="00433565">
        <w:rPr>
          <w:rFonts w:hint="cs"/>
          <w:sz w:val="20"/>
          <w:rtl/>
        </w:rPr>
        <w:t xml:space="preserve"> מיום 1.4.2009 עמ' 832 </w:t>
      </w:r>
      <w:r w:rsidR="00433565">
        <w:rPr>
          <w:sz w:val="20"/>
          <w:rtl/>
        </w:rPr>
        <w:t>–</w:t>
      </w:r>
      <w:r w:rsidR="00433565">
        <w:rPr>
          <w:rFonts w:hint="cs"/>
          <w:sz w:val="20"/>
          <w:rtl/>
        </w:rPr>
        <w:t xml:space="preserve"> תק' (מס' 2) תשס"ט-2009; ר' תקנה 2 לענין תחולה.</w:t>
      </w:r>
      <w:r w:rsidR="00A35A97">
        <w:rPr>
          <w:rFonts w:hint="cs"/>
          <w:sz w:val="20"/>
          <w:rtl/>
        </w:rPr>
        <w:t xml:space="preserve"> </w:t>
      </w:r>
      <w:hyperlink r:id="rId153" w:history="1">
        <w:r w:rsidR="00A35A97" w:rsidRPr="001F71A2">
          <w:rPr>
            <w:rStyle w:val="Hyperlink"/>
            <w:rFonts w:hint="cs"/>
            <w:sz w:val="20"/>
            <w:rtl/>
          </w:rPr>
          <w:t>מס' 6796</w:t>
        </w:r>
      </w:hyperlink>
      <w:r w:rsidR="00A35A97">
        <w:rPr>
          <w:rFonts w:hint="cs"/>
          <w:sz w:val="20"/>
          <w:rtl/>
        </w:rPr>
        <w:t xml:space="preserve"> מיום 16.7.2009 עמ' 1146 </w:t>
      </w:r>
      <w:r w:rsidR="00A35A97">
        <w:rPr>
          <w:sz w:val="20"/>
          <w:rtl/>
        </w:rPr>
        <w:t>–</w:t>
      </w:r>
      <w:r w:rsidR="00A35A97">
        <w:rPr>
          <w:rFonts w:hint="cs"/>
          <w:sz w:val="20"/>
          <w:rtl/>
        </w:rPr>
        <w:t xml:space="preserve"> הודעה (מס' 2) תשס"ט-2009; תחילתה ביום 1.7.2009.</w:t>
      </w:r>
    </w:p>
    <w:p w14:paraId="3E127483" w14:textId="77777777" w:rsidR="006A0D7D" w:rsidRDefault="00E5454D" w:rsidP="006A0D7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54" w:history="1">
        <w:r w:rsidR="00126DFA" w:rsidRPr="00E5454D">
          <w:rPr>
            <w:rStyle w:val="Hyperlink"/>
            <w:rFonts w:hint="cs"/>
            <w:sz w:val="20"/>
            <w:rtl/>
          </w:rPr>
          <w:t>ק"ת תש"ע</w:t>
        </w:r>
        <w:r w:rsidR="00377983">
          <w:rPr>
            <w:rStyle w:val="Hyperlink"/>
            <w:rFonts w:hint="cs"/>
            <w:sz w:val="20"/>
            <w:rtl/>
          </w:rPr>
          <w:t>:</w:t>
        </w:r>
        <w:r w:rsidR="00126DFA" w:rsidRPr="00E5454D">
          <w:rPr>
            <w:rStyle w:val="Hyperlink"/>
            <w:rFonts w:hint="cs"/>
            <w:sz w:val="20"/>
            <w:rtl/>
          </w:rPr>
          <w:t xml:space="preserve"> מס' 6837</w:t>
        </w:r>
      </w:hyperlink>
      <w:r w:rsidR="00126DFA">
        <w:rPr>
          <w:rFonts w:hint="cs"/>
          <w:sz w:val="20"/>
          <w:rtl/>
        </w:rPr>
        <w:t xml:space="preserve"> מיום 17.12.2009 עמ' 276 </w:t>
      </w:r>
      <w:r w:rsidR="00126DFA">
        <w:rPr>
          <w:sz w:val="20"/>
          <w:rtl/>
        </w:rPr>
        <w:t>–</w:t>
      </w:r>
      <w:r w:rsidR="00126DFA">
        <w:rPr>
          <w:rFonts w:hint="cs"/>
          <w:sz w:val="20"/>
          <w:rtl/>
        </w:rPr>
        <w:t xml:space="preserve"> תק' תש"ע-2009; ר' תקנה 2 לענין תחולה.</w:t>
      </w:r>
      <w:r w:rsidR="00377983">
        <w:rPr>
          <w:rFonts w:hint="cs"/>
          <w:sz w:val="20"/>
          <w:rtl/>
        </w:rPr>
        <w:t xml:space="preserve"> </w:t>
      </w:r>
      <w:hyperlink r:id="rId155" w:history="1">
        <w:r w:rsidR="00377983" w:rsidRPr="00B607FC">
          <w:rPr>
            <w:rStyle w:val="Hyperlink"/>
            <w:rFonts w:hint="cs"/>
            <w:sz w:val="20"/>
            <w:rtl/>
          </w:rPr>
          <w:t>מס' 6855</w:t>
        </w:r>
      </w:hyperlink>
      <w:r w:rsidR="00377983">
        <w:rPr>
          <w:rFonts w:hint="cs"/>
          <w:sz w:val="20"/>
          <w:rtl/>
        </w:rPr>
        <w:t xml:space="preserve"> מיום 11.1.2010 עמ' 620 </w:t>
      </w:r>
      <w:r w:rsidR="00377983">
        <w:rPr>
          <w:sz w:val="20"/>
          <w:rtl/>
        </w:rPr>
        <w:t>–</w:t>
      </w:r>
      <w:r w:rsidR="00377983">
        <w:rPr>
          <w:rFonts w:hint="cs"/>
          <w:sz w:val="20"/>
          <w:rtl/>
        </w:rPr>
        <w:t xml:space="preserve"> הודעה תש"ע-2010; תחילתה מיום 1.1.2010.</w:t>
      </w:r>
      <w:r w:rsidR="0041463C">
        <w:rPr>
          <w:rFonts w:hint="cs"/>
          <w:sz w:val="20"/>
          <w:rtl/>
        </w:rPr>
        <w:t xml:space="preserve"> </w:t>
      </w:r>
      <w:hyperlink r:id="rId156" w:history="1">
        <w:r w:rsidR="0041463C" w:rsidRPr="006A0D7D">
          <w:rPr>
            <w:rStyle w:val="Hyperlink"/>
            <w:rFonts w:hint="cs"/>
            <w:sz w:val="20"/>
            <w:rtl/>
          </w:rPr>
          <w:t>מס' 6919</w:t>
        </w:r>
      </w:hyperlink>
      <w:r w:rsidR="0041463C">
        <w:rPr>
          <w:rFonts w:hint="cs"/>
          <w:sz w:val="20"/>
          <w:rtl/>
        </w:rPr>
        <w:t xml:space="preserve"> מיום 12.8.2010 עמ' 1486 </w:t>
      </w:r>
      <w:r w:rsidR="0041463C">
        <w:rPr>
          <w:sz w:val="20"/>
          <w:rtl/>
        </w:rPr>
        <w:t>–</w:t>
      </w:r>
      <w:r w:rsidR="0041463C">
        <w:rPr>
          <w:rFonts w:hint="cs"/>
          <w:sz w:val="20"/>
          <w:rtl/>
        </w:rPr>
        <w:t xml:space="preserve"> הודעה (מס' 2) תש"ע-2010; תחילתה ביום 1.7.2010.</w:t>
      </w:r>
    </w:p>
    <w:p w14:paraId="650C8A86" w14:textId="77777777" w:rsidR="00C21339" w:rsidRDefault="00593596" w:rsidP="00C2133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57" w:history="1">
        <w:r w:rsidR="005E3794" w:rsidRPr="00593596">
          <w:rPr>
            <w:rStyle w:val="Hyperlink"/>
            <w:rFonts w:hint="cs"/>
            <w:sz w:val="20"/>
            <w:rtl/>
          </w:rPr>
          <w:t>ק"ת תשע"א</w:t>
        </w:r>
        <w:r w:rsidR="00465DB5">
          <w:rPr>
            <w:rStyle w:val="Hyperlink"/>
            <w:rFonts w:hint="cs"/>
            <w:sz w:val="20"/>
            <w:rtl/>
          </w:rPr>
          <w:t>:</w:t>
        </w:r>
        <w:r w:rsidR="005E3794" w:rsidRPr="00593596">
          <w:rPr>
            <w:rStyle w:val="Hyperlink"/>
            <w:rFonts w:hint="cs"/>
            <w:sz w:val="20"/>
            <w:rtl/>
          </w:rPr>
          <w:t xml:space="preserve"> מס' 6960</w:t>
        </w:r>
      </w:hyperlink>
      <w:r w:rsidR="005E3794">
        <w:rPr>
          <w:rFonts w:hint="cs"/>
          <w:sz w:val="20"/>
          <w:rtl/>
        </w:rPr>
        <w:t xml:space="preserve"> מיום 30.12.2010 עמ' 436 </w:t>
      </w:r>
      <w:r w:rsidR="005E3794">
        <w:rPr>
          <w:sz w:val="20"/>
          <w:rtl/>
        </w:rPr>
        <w:t>–</w:t>
      </w:r>
      <w:r w:rsidR="005E3794">
        <w:rPr>
          <w:rFonts w:hint="cs"/>
          <w:sz w:val="20"/>
          <w:rtl/>
        </w:rPr>
        <w:t xml:space="preserve"> הודעה תשע"א-2010; תחילתה ביום 1.1.2011.</w:t>
      </w:r>
      <w:r w:rsidR="00465DB5">
        <w:rPr>
          <w:rFonts w:hint="cs"/>
          <w:sz w:val="20"/>
          <w:rtl/>
        </w:rPr>
        <w:t xml:space="preserve"> </w:t>
      </w:r>
      <w:hyperlink r:id="rId158" w:history="1">
        <w:r w:rsidR="00465DB5" w:rsidRPr="00D83EA3">
          <w:rPr>
            <w:rStyle w:val="Hyperlink"/>
            <w:rFonts w:hint="cs"/>
            <w:sz w:val="20"/>
            <w:rtl/>
          </w:rPr>
          <w:t>מס' 6964</w:t>
        </w:r>
      </w:hyperlink>
      <w:r w:rsidR="00465DB5">
        <w:rPr>
          <w:rFonts w:hint="cs"/>
          <w:sz w:val="20"/>
          <w:rtl/>
        </w:rPr>
        <w:t xml:space="preserve"> מיום 11.1.2011 עמ' 492 </w:t>
      </w:r>
      <w:r w:rsidR="00465DB5">
        <w:rPr>
          <w:sz w:val="20"/>
          <w:rtl/>
        </w:rPr>
        <w:t>–</w:t>
      </w:r>
      <w:r w:rsidR="00465DB5">
        <w:rPr>
          <w:rFonts w:hint="cs"/>
          <w:sz w:val="20"/>
          <w:rtl/>
        </w:rPr>
        <w:t xml:space="preserve"> הוראת שעה; תוקפה מיום 1.1.2011 עד יום 31.12.2011.</w:t>
      </w:r>
      <w:r w:rsidR="007D7AC9">
        <w:rPr>
          <w:rFonts w:hint="cs"/>
          <w:sz w:val="20"/>
          <w:rtl/>
        </w:rPr>
        <w:t xml:space="preserve"> </w:t>
      </w:r>
      <w:hyperlink r:id="rId159" w:history="1">
        <w:r w:rsidR="007D7AC9" w:rsidRPr="008A2391">
          <w:rPr>
            <w:rStyle w:val="Hyperlink"/>
            <w:rFonts w:hint="cs"/>
            <w:sz w:val="20"/>
            <w:rtl/>
          </w:rPr>
          <w:t>מס' 7018</w:t>
        </w:r>
      </w:hyperlink>
      <w:r w:rsidR="007D7AC9">
        <w:rPr>
          <w:rFonts w:hint="cs"/>
          <w:sz w:val="20"/>
          <w:rtl/>
        </w:rPr>
        <w:t xml:space="preserve"> מיום 26.7.2011 עמ' 1195 </w:t>
      </w:r>
      <w:r w:rsidR="007D7AC9">
        <w:rPr>
          <w:sz w:val="20"/>
          <w:rtl/>
        </w:rPr>
        <w:t>–</w:t>
      </w:r>
      <w:r w:rsidR="007D7AC9">
        <w:rPr>
          <w:rFonts w:hint="cs"/>
          <w:sz w:val="20"/>
          <w:rtl/>
        </w:rPr>
        <w:t xml:space="preserve"> הודעה (מס' 2) תשע"א-2011; תחילתה ביום 1.7.2011.</w:t>
      </w:r>
      <w:r w:rsidR="003046CD">
        <w:rPr>
          <w:rFonts w:hint="cs"/>
          <w:sz w:val="20"/>
          <w:rtl/>
        </w:rPr>
        <w:t xml:space="preserve"> </w:t>
      </w:r>
      <w:hyperlink r:id="rId160" w:history="1">
        <w:r w:rsidR="003046CD" w:rsidRPr="00C21339">
          <w:rPr>
            <w:rStyle w:val="Hyperlink"/>
            <w:rFonts w:hint="cs"/>
            <w:sz w:val="20"/>
            <w:rtl/>
          </w:rPr>
          <w:t>מס' 7029</w:t>
        </w:r>
      </w:hyperlink>
      <w:r w:rsidR="003046CD">
        <w:rPr>
          <w:rFonts w:hint="cs"/>
          <w:sz w:val="20"/>
          <w:rtl/>
        </w:rPr>
        <w:t xml:space="preserve"> מיום 31.8.2011 עמ' 1352 </w:t>
      </w:r>
      <w:r w:rsidR="003046CD">
        <w:rPr>
          <w:sz w:val="20"/>
          <w:rtl/>
        </w:rPr>
        <w:t>–</w:t>
      </w:r>
      <w:r w:rsidR="003046CD">
        <w:rPr>
          <w:rFonts w:hint="cs"/>
          <w:sz w:val="20"/>
          <w:rtl/>
        </w:rPr>
        <w:t xml:space="preserve"> הודעה (מס' 3) תשע"א-2011; תחילתה ביום 1.9.2011.</w:t>
      </w:r>
    </w:p>
    <w:p w14:paraId="2D2B14B7" w14:textId="77777777" w:rsidR="007A5E5E" w:rsidRDefault="00B562BD" w:rsidP="007A5E5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61" w:history="1">
        <w:r w:rsidR="009674A1" w:rsidRPr="00B562BD">
          <w:rPr>
            <w:rStyle w:val="Hyperlink"/>
            <w:rFonts w:hint="cs"/>
            <w:sz w:val="20"/>
            <w:rtl/>
          </w:rPr>
          <w:t>ק"ת תשע"ב</w:t>
        </w:r>
        <w:r w:rsidR="00F7276B">
          <w:rPr>
            <w:rStyle w:val="Hyperlink"/>
            <w:rFonts w:hint="cs"/>
            <w:sz w:val="20"/>
            <w:rtl/>
          </w:rPr>
          <w:t>:</w:t>
        </w:r>
        <w:r w:rsidR="009674A1" w:rsidRPr="00B562BD">
          <w:rPr>
            <w:rStyle w:val="Hyperlink"/>
            <w:rFonts w:hint="cs"/>
            <w:sz w:val="20"/>
            <w:rtl/>
          </w:rPr>
          <w:t xml:space="preserve"> מס' 7041</w:t>
        </w:r>
      </w:hyperlink>
      <w:r w:rsidR="009674A1">
        <w:rPr>
          <w:rFonts w:hint="cs"/>
          <w:sz w:val="20"/>
          <w:rtl/>
        </w:rPr>
        <w:t xml:space="preserve"> מיום 11.10.2011 עמ' 47 </w:t>
      </w:r>
      <w:r w:rsidR="009674A1">
        <w:rPr>
          <w:sz w:val="20"/>
          <w:rtl/>
        </w:rPr>
        <w:t>–</w:t>
      </w:r>
      <w:r w:rsidR="009674A1">
        <w:rPr>
          <w:rFonts w:hint="cs"/>
          <w:sz w:val="20"/>
          <w:rtl/>
        </w:rPr>
        <w:t xml:space="preserve"> תק' תשע"ב-2011; תחילתן 30 ימים מיום פרסומן.</w:t>
      </w:r>
      <w:r w:rsidR="00F7276B">
        <w:rPr>
          <w:rFonts w:hint="cs"/>
          <w:sz w:val="20"/>
          <w:rtl/>
        </w:rPr>
        <w:t xml:space="preserve"> </w:t>
      </w:r>
      <w:hyperlink r:id="rId162" w:history="1">
        <w:r w:rsidR="00F7276B" w:rsidRPr="00550115">
          <w:rPr>
            <w:rStyle w:val="Hyperlink"/>
            <w:rFonts w:hint="cs"/>
            <w:sz w:val="20"/>
            <w:rtl/>
          </w:rPr>
          <w:t>מס' 7089</w:t>
        </w:r>
      </w:hyperlink>
      <w:r w:rsidR="00F7276B">
        <w:rPr>
          <w:rFonts w:hint="cs"/>
          <w:sz w:val="20"/>
          <w:rtl/>
        </w:rPr>
        <w:t xml:space="preserve"> מיום 9.2.2012 עמ' 764 </w:t>
      </w:r>
      <w:r w:rsidR="00F7276B">
        <w:rPr>
          <w:sz w:val="20"/>
          <w:rtl/>
        </w:rPr>
        <w:t>–</w:t>
      </w:r>
      <w:r w:rsidR="00F7276B">
        <w:rPr>
          <w:rFonts w:hint="cs"/>
          <w:sz w:val="20"/>
          <w:rtl/>
        </w:rPr>
        <w:t xml:space="preserve"> תק' (מס' 2) תשע"ב-2012; תחולתה לגבי מענק שניתן לעוסק מיום 1.1.2010.</w:t>
      </w:r>
      <w:r w:rsidR="00744B81">
        <w:rPr>
          <w:rFonts w:hint="cs"/>
          <w:sz w:val="20"/>
          <w:rtl/>
        </w:rPr>
        <w:t xml:space="preserve"> </w:t>
      </w:r>
      <w:hyperlink r:id="rId163" w:history="1">
        <w:r w:rsidR="00744B81" w:rsidRPr="006848EC">
          <w:rPr>
            <w:rStyle w:val="Hyperlink"/>
            <w:rFonts w:hint="cs"/>
            <w:sz w:val="20"/>
            <w:rtl/>
          </w:rPr>
          <w:t>מס' 7092</w:t>
        </w:r>
      </w:hyperlink>
      <w:r w:rsidR="00744B81">
        <w:rPr>
          <w:rFonts w:hint="cs"/>
          <w:sz w:val="20"/>
          <w:rtl/>
        </w:rPr>
        <w:t xml:space="preserve"> מיום 16.2.2012 עמ' 797 </w:t>
      </w:r>
      <w:r w:rsidR="00744B81">
        <w:rPr>
          <w:sz w:val="20"/>
          <w:rtl/>
        </w:rPr>
        <w:t>–</w:t>
      </w:r>
      <w:r w:rsidR="00744B81">
        <w:rPr>
          <w:rFonts w:hint="cs"/>
          <w:sz w:val="20"/>
          <w:rtl/>
        </w:rPr>
        <w:t xml:space="preserve"> הודעה תשע"ב-2012; תחילתה ביום 1.1.2012.</w:t>
      </w:r>
      <w:r w:rsidR="00C30F20">
        <w:rPr>
          <w:rFonts w:hint="cs"/>
          <w:sz w:val="20"/>
          <w:rtl/>
        </w:rPr>
        <w:t xml:space="preserve"> </w:t>
      </w:r>
      <w:hyperlink r:id="rId164" w:history="1">
        <w:r w:rsidR="00C30F20" w:rsidRPr="00462F29">
          <w:rPr>
            <w:rStyle w:val="Hyperlink"/>
            <w:rFonts w:hint="cs"/>
            <w:sz w:val="20"/>
            <w:rtl/>
          </w:rPr>
          <w:t>מס' 7102</w:t>
        </w:r>
      </w:hyperlink>
      <w:r w:rsidR="00C30F20">
        <w:rPr>
          <w:rFonts w:hint="cs"/>
          <w:sz w:val="20"/>
          <w:rtl/>
        </w:rPr>
        <w:t xml:space="preserve"> מיום 27.3.2012 עמ' 952 </w:t>
      </w:r>
      <w:r w:rsidR="00C30F20">
        <w:rPr>
          <w:sz w:val="20"/>
          <w:rtl/>
        </w:rPr>
        <w:t>–</w:t>
      </w:r>
      <w:r w:rsidR="00C30F20">
        <w:rPr>
          <w:rFonts w:hint="cs"/>
          <w:sz w:val="20"/>
          <w:rtl/>
        </w:rPr>
        <w:t xml:space="preserve"> תק' (מס' 3) תשע"ב-2012</w:t>
      </w:r>
      <w:r w:rsidR="007A7572">
        <w:rPr>
          <w:rFonts w:hint="cs"/>
          <w:sz w:val="20"/>
          <w:rtl/>
        </w:rPr>
        <w:t xml:space="preserve">. </w:t>
      </w:r>
      <w:hyperlink r:id="rId165" w:history="1">
        <w:r w:rsidR="004C27D3" w:rsidRPr="00A3770A">
          <w:rPr>
            <w:rStyle w:val="Hyperlink"/>
            <w:rFonts w:hint="cs"/>
            <w:sz w:val="20"/>
            <w:rtl/>
          </w:rPr>
          <w:t>מס' 7137</w:t>
        </w:r>
      </w:hyperlink>
      <w:r w:rsidR="004C27D3">
        <w:rPr>
          <w:rFonts w:hint="cs"/>
          <w:sz w:val="20"/>
          <w:rtl/>
        </w:rPr>
        <w:t xml:space="preserve"> מיום 2.7.2012</w:t>
      </w:r>
      <w:r w:rsidR="004D7C7B">
        <w:rPr>
          <w:rFonts w:hint="cs"/>
          <w:sz w:val="20"/>
          <w:rtl/>
        </w:rPr>
        <w:t xml:space="preserve"> עמ' 1368א</w:t>
      </w:r>
      <w:r w:rsidR="004C27D3">
        <w:rPr>
          <w:rFonts w:hint="cs"/>
          <w:sz w:val="20"/>
          <w:rtl/>
        </w:rPr>
        <w:t xml:space="preserve"> </w:t>
      </w:r>
      <w:r w:rsidR="004C27D3">
        <w:rPr>
          <w:sz w:val="20"/>
          <w:rtl/>
        </w:rPr>
        <w:t>–</w:t>
      </w:r>
      <w:r w:rsidR="004C27D3">
        <w:rPr>
          <w:rFonts w:hint="cs"/>
          <w:sz w:val="20"/>
          <w:rtl/>
        </w:rPr>
        <w:t xml:space="preserve"> תק' (מס' 4) תשע"ב-2012.</w:t>
      </w:r>
      <w:r w:rsidR="001C322B">
        <w:rPr>
          <w:rFonts w:hint="cs"/>
          <w:sz w:val="20"/>
          <w:rtl/>
        </w:rPr>
        <w:t xml:space="preserve"> </w:t>
      </w:r>
      <w:hyperlink r:id="rId166" w:history="1">
        <w:r w:rsidR="001C322B" w:rsidRPr="007A5E5E">
          <w:rPr>
            <w:rStyle w:val="Hyperlink"/>
            <w:rFonts w:hint="cs"/>
            <w:sz w:val="20"/>
            <w:rtl/>
          </w:rPr>
          <w:t>מס' 7154</w:t>
        </w:r>
      </w:hyperlink>
      <w:r w:rsidR="001C322B">
        <w:rPr>
          <w:rFonts w:hint="cs"/>
          <w:sz w:val="20"/>
          <w:rtl/>
        </w:rPr>
        <w:t xml:space="preserve"> מיום 16.8.2012 עמ' 1602 </w:t>
      </w:r>
      <w:r w:rsidR="001C322B">
        <w:rPr>
          <w:sz w:val="20"/>
          <w:rtl/>
        </w:rPr>
        <w:t>–</w:t>
      </w:r>
      <w:r w:rsidR="001C322B">
        <w:rPr>
          <w:rFonts w:hint="cs"/>
          <w:sz w:val="20"/>
          <w:rtl/>
        </w:rPr>
        <w:t xml:space="preserve"> הודעה (מס' 2) תשע"ב-2012; תחילתה ביום 1.7.2012.</w:t>
      </w:r>
    </w:p>
    <w:p w14:paraId="68C688BE" w14:textId="77777777" w:rsidR="0087233C" w:rsidRDefault="001F7F7B" w:rsidP="006C2A6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67" w:history="1">
        <w:r w:rsidR="00137DC4" w:rsidRPr="001F7F7B">
          <w:rPr>
            <w:rStyle w:val="Hyperlink"/>
            <w:rFonts w:hint="cs"/>
            <w:sz w:val="20"/>
            <w:rtl/>
          </w:rPr>
          <w:t>ק"ת תשע"ג מס' 7187</w:t>
        </w:r>
      </w:hyperlink>
      <w:r w:rsidR="00137DC4">
        <w:rPr>
          <w:rFonts w:hint="cs"/>
          <w:sz w:val="20"/>
          <w:rtl/>
        </w:rPr>
        <w:t xml:space="preserve"> מיום 5.12.2012 עמ' 238 </w:t>
      </w:r>
      <w:r w:rsidR="00137DC4">
        <w:rPr>
          <w:sz w:val="20"/>
          <w:rtl/>
        </w:rPr>
        <w:t>–</w:t>
      </w:r>
      <w:r w:rsidR="00137DC4">
        <w:rPr>
          <w:rFonts w:hint="cs"/>
          <w:sz w:val="20"/>
          <w:rtl/>
        </w:rPr>
        <w:t xml:space="preserve"> הוראת שעה; תוקפה מיום 1.1.2012 עד יום 31.12.2012</w:t>
      </w:r>
      <w:r w:rsidR="001C436D">
        <w:rPr>
          <w:rFonts w:hint="cs"/>
          <w:sz w:val="20"/>
          <w:rtl/>
        </w:rPr>
        <w:t xml:space="preserve"> (5.5.2013 לאור התפזרות הכנסת ה-18)</w:t>
      </w:r>
      <w:r w:rsidR="00137DC4">
        <w:rPr>
          <w:rFonts w:hint="cs"/>
          <w:sz w:val="20"/>
          <w:rtl/>
        </w:rPr>
        <w:t xml:space="preserve"> ור' תקנה 1(2) לענין תחולה.</w:t>
      </w:r>
      <w:r w:rsidR="006C2A6A">
        <w:rPr>
          <w:rFonts w:hint="cs"/>
          <w:sz w:val="20"/>
          <w:rtl/>
        </w:rPr>
        <w:t xml:space="preserve"> </w:t>
      </w:r>
      <w:hyperlink r:id="rId168" w:history="1">
        <w:r w:rsidR="001E0B17">
          <w:rPr>
            <w:rStyle w:val="Hyperlink"/>
            <w:rFonts w:hint="cs"/>
            <w:sz w:val="20"/>
            <w:rtl/>
          </w:rPr>
          <w:t>ק"ת תשע"ג מ</w:t>
        </w:r>
        <w:r w:rsidR="00B80F3A" w:rsidRPr="00D22DFE">
          <w:rPr>
            <w:rStyle w:val="Hyperlink"/>
            <w:rFonts w:hint="cs"/>
            <w:sz w:val="20"/>
            <w:rtl/>
          </w:rPr>
          <w:t>ס' 7227</w:t>
        </w:r>
      </w:hyperlink>
      <w:r w:rsidR="00B80F3A">
        <w:rPr>
          <w:rFonts w:hint="cs"/>
          <w:sz w:val="20"/>
          <w:rtl/>
        </w:rPr>
        <w:t xml:space="preserve"> מיום 26.2.2013 עמ' 805 </w:t>
      </w:r>
      <w:r w:rsidR="00B80F3A">
        <w:rPr>
          <w:sz w:val="20"/>
          <w:rtl/>
        </w:rPr>
        <w:t>–</w:t>
      </w:r>
      <w:r w:rsidR="00B80F3A">
        <w:rPr>
          <w:rFonts w:hint="cs"/>
          <w:sz w:val="20"/>
          <w:rtl/>
        </w:rPr>
        <w:t xml:space="preserve"> הודעה תשע"ג-2013; תחילתה ביום 1.1.2013.</w:t>
      </w:r>
      <w:r w:rsidR="006C2A6A">
        <w:rPr>
          <w:rFonts w:hint="cs"/>
          <w:sz w:val="20"/>
          <w:rtl/>
        </w:rPr>
        <w:t xml:space="preserve"> </w:t>
      </w:r>
      <w:hyperlink r:id="rId169" w:history="1">
        <w:r w:rsidR="001E0B17" w:rsidRPr="00D874F9">
          <w:rPr>
            <w:rStyle w:val="Hyperlink"/>
            <w:rFonts w:hint="cs"/>
            <w:sz w:val="20"/>
            <w:rtl/>
          </w:rPr>
          <w:t>ק"ת תשע"ג מס' 7249</w:t>
        </w:r>
      </w:hyperlink>
      <w:r w:rsidR="001E0B17">
        <w:rPr>
          <w:rFonts w:hint="cs"/>
          <w:sz w:val="20"/>
          <w:rtl/>
        </w:rPr>
        <w:t xml:space="preserve"> מיום 13.5.2013 עמ' 1196 </w:t>
      </w:r>
      <w:r w:rsidR="001E0B17">
        <w:rPr>
          <w:sz w:val="20"/>
          <w:rtl/>
        </w:rPr>
        <w:t>–</w:t>
      </w:r>
      <w:r w:rsidR="001E0B17">
        <w:rPr>
          <w:rFonts w:hint="cs"/>
          <w:sz w:val="20"/>
          <w:rtl/>
        </w:rPr>
        <w:t xml:space="preserve"> הוראת שעה (מס' 2) תשע"ג-2013; תוקפה עד יום 31.12.2014 ור' תקנה 1(2) לענין תחולה.</w:t>
      </w:r>
      <w:r w:rsidR="006C2A6A">
        <w:rPr>
          <w:rFonts w:hint="cs"/>
          <w:sz w:val="20"/>
          <w:rtl/>
        </w:rPr>
        <w:t xml:space="preserve"> </w:t>
      </w:r>
      <w:hyperlink r:id="rId170" w:history="1">
        <w:r w:rsidR="00C2601C" w:rsidRPr="0087233C">
          <w:rPr>
            <w:rStyle w:val="Hyperlink"/>
            <w:rFonts w:hint="cs"/>
            <w:sz w:val="20"/>
            <w:rtl/>
          </w:rPr>
          <w:t>ק"ת תשע"ג מס' 7271</w:t>
        </w:r>
      </w:hyperlink>
      <w:r w:rsidR="00C2601C">
        <w:rPr>
          <w:rFonts w:hint="cs"/>
          <w:sz w:val="20"/>
          <w:rtl/>
        </w:rPr>
        <w:t xml:space="preserve"> מיום 25.7.2013 עמ' 1551 </w:t>
      </w:r>
      <w:r w:rsidR="00C2601C">
        <w:rPr>
          <w:sz w:val="20"/>
          <w:rtl/>
        </w:rPr>
        <w:t>–</w:t>
      </w:r>
      <w:r w:rsidR="00C2601C">
        <w:rPr>
          <w:rFonts w:hint="cs"/>
          <w:sz w:val="20"/>
          <w:rtl/>
        </w:rPr>
        <w:t xml:space="preserve"> הודעה (מס' 2) תשע"ג-2013; תחילתה ביום 1.7.2013.</w:t>
      </w:r>
    </w:p>
    <w:p w14:paraId="2378E02E" w14:textId="77777777" w:rsidR="00C52033" w:rsidRDefault="00C52033" w:rsidP="00C5203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71" w:history="1">
        <w:r w:rsidR="00726A7B" w:rsidRPr="00C52033">
          <w:rPr>
            <w:rStyle w:val="Hyperlink"/>
            <w:rFonts w:hint="cs"/>
            <w:sz w:val="20"/>
            <w:rtl/>
          </w:rPr>
          <w:t>ק"ת תשע"ד מס' 7350</w:t>
        </w:r>
      </w:hyperlink>
      <w:r w:rsidR="00726A7B">
        <w:rPr>
          <w:rFonts w:hint="cs"/>
          <w:sz w:val="20"/>
          <w:rtl/>
        </w:rPr>
        <w:t xml:space="preserve"> מיום 6.3.2014 עמ' 758 </w:t>
      </w:r>
      <w:r w:rsidR="00726A7B">
        <w:rPr>
          <w:sz w:val="20"/>
          <w:rtl/>
        </w:rPr>
        <w:t>–</w:t>
      </w:r>
      <w:r w:rsidR="00726A7B">
        <w:rPr>
          <w:rFonts w:hint="cs"/>
          <w:sz w:val="20"/>
          <w:rtl/>
        </w:rPr>
        <w:t xml:space="preserve"> הודעה תשע"ד-2014; תחילתה ביום 1.1.2014.</w:t>
      </w:r>
    </w:p>
    <w:p w14:paraId="6F3D018D" w14:textId="77777777" w:rsidR="00200DBB" w:rsidRDefault="00376D98" w:rsidP="006C2A6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72" w:history="1">
        <w:r w:rsidR="001B352F" w:rsidRPr="00376D98">
          <w:rPr>
            <w:rStyle w:val="Hyperlink"/>
            <w:rFonts w:hint="cs"/>
            <w:sz w:val="20"/>
            <w:rtl/>
          </w:rPr>
          <w:t>ק"ת תשע"ה מס' 7453</w:t>
        </w:r>
      </w:hyperlink>
      <w:r w:rsidR="001B352F">
        <w:rPr>
          <w:rFonts w:hint="cs"/>
          <w:sz w:val="20"/>
          <w:rtl/>
        </w:rPr>
        <w:t xml:space="preserve"> מיום 7.12.2014 עמ' 350</w:t>
      </w:r>
      <w:r w:rsidR="00595617">
        <w:rPr>
          <w:rFonts w:hint="cs"/>
          <w:sz w:val="20"/>
          <w:rtl/>
        </w:rPr>
        <w:t xml:space="preserve"> </w:t>
      </w:r>
      <w:r w:rsidR="00595617">
        <w:rPr>
          <w:sz w:val="20"/>
          <w:rtl/>
        </w:rPr>
        <w:t>–</w:t>
      </w:r>
      <w:r w:rsidR="00595617">
        <w:rPr>
          <w:rFonts w:hint="cs"/>
          <w:sz w:val="20"/>
          <w:rtl/>
        </w:rPr>
        <w:t xml:space="preserve"> תק' תשע"ה-2014.</w:t>
      </w:r>
      <w:r w:rsidR="006C2A6A">
        <w:rPr>
          <w:rFonts w:hint="cs"/>
          <w:sz w:val="20"/>
          <w:rtl/>
        </w:rPr>
        <w:t xml:space="preserve"> </w:t>
      </w:r>
      <w:hyperlink r:id="rId173" w:history="1">
        <w:r w:rsidR="00EC13A8" w:rsidRPr="00200DBB">
          <w:rPr>
            <w:rStyle w:val="Hyperlink"/>
            <w:rFonts w:hint="cs"/>
            <w:sz w:val="20"/>
            <w:rtl/>
          </w:rPr>
          <w:t>ק"ת תשע"ה מס' 7536</w:t>
        </w:r>
      </w:hyperlink>
      <w:r w:rsidR="00EC13A8">
        <w:rPr>
          <w:rFonts w:hint="cs"/>
          <w:sz w:val="20"/>
          <w:rtl/>
        </w:rPr>
        <w:t xml:space="preserve"> מיום 27.7.2015 עמ' 1397 </w:t>
      </w:r>
      <w:r w:rsidR="00EC13A8">
        <w:rPr>
          <w:sz w:val="20"/>
          <w:rtl/>
        </w:rPr>
        <w:t>–</w:t>
      </w:r>
      <w:r w:rsidR="00EC13A8">
        <w:rPr>
          <w:rFonts w:hint="cs"/>
          <w:sz w:val="20"/>
          <w:rtl/>
        </w:rPr>
        <w:t xml:space="preserve"> הודעה תשע"ה-2015; תחילתה ביום 1.1.2015.</w:t>
      </w:r>
    </w:p>
    <w:p w14:paraId="12716AF2" w14:textId="77777777" w:rsidR="001904A5" w:rsidRDefault="004C4DC7" w:rsidP="006C2A6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74" w:history="1">
        <w:r w:rsidR="00EA5C73" w:rsidRPr="004C4DC7">
          <w:rPr>
            <w:rStyle w:val="Hyperlink"/>
            <w:rFonts w:hint="cs"/>
            <w:sz w:val="20"/>
            <w:rtl/>
          </w:rPr>
          <w:t>ק"ת תשע"ו מס' 7593</w:t>
        </w:r>
      </w:hyperlink>
      <w:r w:rsidR="00EA5C73">
        <w:rPr>
          <w:rFonts w:hint="cs"/>
          <w:sz w:val="20"/>
          <w:rtl/>
        </w:rPr>
        <w:t xml:space="preserve"> מיום 31.12.2015 עמ' 472 </w:t>
      </w:r>
      <w:r w:rsidR="00EA5C73">
        <w:rPr>
          <w:sz w:val="20"/>
          <w:rtl/>
        </w:rPr>
        <w:t>–</w:t>
      </w:r>
      <w:r w:rsidR="00EA5C73">
        <w:rPr>
          <w:rFonts w:hint="cs"/>
          <w:sz w:val="20"/>
          <w:rtl/>
        </w:rPr>
        <w:t xml:space="preserve"> תק' תשע"ו-2015; תחילתן ביום 1.1.2016.</w:t>
      </w:r>
      <w:r w:rsidR="006C2A6A">
        <w:rPr>
          <w:rFonts w:hint="cs"/>
          <w:sz w:val="20"/>
          <w:rtl/>
        </w:rPr>
        <w:t xml:space="preserve"> </w:t>
      </w:r>
      <w:hyperlink r:id="rId175" w:history="1">
        <w:r w:rsidR="00043C48" w:rsidRPr="0004564F">
          <w:rPr>
            <w:rStyle w:val="Hyperlink"/>
            <w:rFonts w:hint="cs"/>
            <w:sz w:val="20"/>
            <w:rtl/>
          </w:rPr>
          <w:t>ק"ת תשע"ו מס' 7627</w:t>
        </w:r>
      </w:hyperlink>
      <w:r w:rsidR="00043C48">
        <w:rPr>
          <w:rFonts w:hint="cs"/>
          <w:sz w:val="20"/>
          <w:rtl/>
        </w:rPr>
        <w:t xml:space="preserve"> מיום 7.3.2016 עמ' 801 </w:t>
      </w:r>
      <w:r w:rsidR="00043C48">
        <w:rPr>
          <w:sz w:val="20"/>
          <w:rtl/>
        </w:rPr>
        <w:t>–</w:t>
      </w:r>
      <w:r w:rsidR="00043C48">
        <w:rPr>
          <w:rFonts w:hint="cs"/>
          <w:sz w:val="20"/>
          <w:rtl/>
        </w:rPr>
        <w:t xml:space="preserve"> הודעה תשע"ו-2016; תחילתה ביום 1.1.2016.</w:t>
      </w:r>
      <w:r w:rsidR="006C2A6A">
        <w:rPr>
          <w:rFonts w:hint="cs"/>
          <w:sz w:val="20"/>
          <w:rtl/>
        </w:rPr>
        <w:t xml:space="preserve"> </w:t>
      </w:r>
      <w:hyperlink r:id="rId176" w:history="1">
        <w:r w:rsidR="00463B72" w:rsidRPr="001904A5">
          <w:rPr>
            <w:rStyle w:val="Hyperlink"/>
            <w:rFonts w:hint="cs"/>
            <w:sz w:val="20"/>
            <w:rtl/>
          </w:rPr>
          <w:t>ק"ת תשע"ו מס' 7708</w:t>
        </w:r>
      </w:hyperlink>
      <w:r w:rsidR="00463B72">
        <w:rPr>
          <w:rFonts w:hint="cs"/>
          <w:sz w:val="20"/>
          <w:rtl/>
        </w:rPr>
        <w:t xml:space="preserve"> מיום 5.9.2016 עמ' 2208 </w:t>
      </w:r>
      <w:r w:rsidR="00463B72">
        <w:rPr>
          <w:sz w:val="20"/>
          <w:rtl/>
        </w:rPr>
        <w:t>–</w:t>
      </w:r>
      <w:r w:rsidR="00463B72">
        <w:rPr>
          <w:rFonts w:hint="cs"/>
          <w:sz w:val="20"/>
          <w:rtl/>
        </w:rPr>
        <w:t xml:space="preserve"> הודעה (מס' 2) תשע"ו-2016; תחילתה ביום 1.7.2016.</w:t>
      </w:r>
    </w:p>
    <w:p w14:paraId="24208EF9" w14:textId="77777777" w:rsidR="00DD6CFE" w:rsidRDefault="00DD6CFE" w:rsidP="00DD6CF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77" w:history="1">
        <w:r w:rsidR="006C2A6A" w:rsidRPr="00DD6CFE">
          <w:rPr>
            <w:rStyle w:val="Hyperlink"/>
            <w:rFonts w:hint="cs"/>
            <w:sz w:val="20"/>
            <w:rtl/>
          </w:rPr>
          <w:t>ק"ת תשע"ז מס' 7791</w:t>
        </w:r>
      </w:hyperlink>
      <w:r w:rsidR="006C2A6A">
        <w:rPr>
          <w:rFonts w:hint="cs"/>
          <w:sz w:val="20"/>
          <w:rtl/>
        </w:rPr>
        <w:t xml:space="preserve"> מיום 21.3.2017 עמ' 889 </w:t>
      </w:r>
      <w:r w:rsidR="006C2A6A">
        <w:rPr>
          <w:sz w:val="20"/>
          <w:rtl/>
        </w:rPr>
        <w:t>–</w:t>
      </w:r>
      <w:r w:rsidR="006C2A6A">
        <w:rPr>
          <w:rFonts w:hint="cs"/>
          <w:sz w:val="20"/>
          <w:rtl/>
        </w:rPr>
        <w:t xml:space="preserve"> הודעה תשע"ז-2017; תחילתה ביום 1.1.2017.</w:t>
      </w:r>
    </w:p>
    <w:p w14:paraId="10199DC2" w14:textId="77777777" w:rsidR="009623B7" w:rsidRDefault="009623B7" w:rsidP="009623B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78" w:history="1">
        <w:r w:rsidR="00AD4236" w:rsidRPr="009623B7">
          <w:rPr>
            <w:rStyle w:val="Hyperlink"/>
            <w:rFonts w:hint="cs"/>
            <w:sz w:val="20"/>
            <w:rtl/>
          </w:rPr>
          <w:t>ק"ת תשע"ז מס' 7799</w:t>
        </w:r>
      </w:hyperlink>
      <w:r w:rsidR="00AD4236">
        <w:rPr>
          <w:rFonts w:hint="cs"/>
          <w:sz w:val="20"/>
          <w:rtl/>
        </w:rPr>
        <w:t xml:space="preserve"> מיום 6.4.2017 עמ' 952 </w:t>
      </w:r>
      <w:r w:rsidR="00AD4236">
        <w:rPr>
          <w:sz w:val="20"/>
          <w:rtl/>
        </w:rPr>
        <w:t>–</w:t>
      </w:r>
      <w:r w:rsidR="00AD4236">
        <w:rPr>
          <w:rFonts w:hint="cs"/>
          <w:sz w:val="20"/>
          <w:rtl/>
        </w:rPr>
        <w:t xml:space="preserve"> תק' תשע"ז-2017; ר' תקנה 3 לענין תחילה.</w:t>
      </w:r>
    </w:p>
    <w:p w14:paraId="41C5D0E7" w14:textId="77777777" w:rsidR="00AD4236" w:rsidRDefault="00AD4236" w:rsidP="00AD4236">
      <w:pPr>
        <w:pStyle w:val="footnote"/>
        <w:tabs>
          <w:tab w:val="left" w:pos="624"/>
          <w:tab w:val="left" w:pos="1021"/>
          <w:tab w:val="left" w:pos="1474"/>
          <w:tab w:val="left" w:pos="1928"/>
          <w:tab w:val="left" w:pos="2381"/>
          <w:tab w:val="left" w:pos="2835"/>
          <w:tab w:val="right" w:leader="dot" w:pos="6259"/>
        </w:tabs>
        <w:spacing w:before="40"/>
        <w:ind w:left="170" w:right="1134"/>
        <w:rPr>
          <w:rFonts w:hint="cs"/>
          <w:sz w:val="20"/>
          <w:rtl/>
        </w:rPr>
      </w:pPr>
      <w:r>
        <w:rPr>
          <w:rFonts w:hint="cs"/>
          <w:sz w:val="20"/>
          <w:rtl/>
        </w:rPr>
        <w:t>3. תחילתה של תקנה 6ז לתקנות העיקריות, כנוסחה בתקנה 1 לתקנות אלה, שלושים ימים מיום פרסומן.</w:t>
      </w:r>
    </w:p>
    <w:p w14:paraId="5CEBF4F3" w14:textId="77777777" w:rsidR="00A121BD" w:rsidRDefault="00A121BD" w:rsidP="00A121B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79" w:history="1">
        <w:r w:rsidR="00A11D2C" w:rsidRPr="00A121BD">
          <w:rPr>
            <w:rStyle w:val="Hyperlink"/>
            <w:rFonts w:hint="cs"/>
            <w:sz w:val="20"/>
            <w:rtl/>
          </w:rPr>
          <w:t>ק"ת תשע"ז מס' 7844</w:t>
        </w:r>
      </w:hyperlink>
      <w:r w:rsidR="00A11D2C">
        <w:rPr>
          <w:rFonts w:hint="cs"/>
          <w:sz w:val="20"/>
          <w:rtl/>
        </w:rPr>
        <w:t xml:space="preserve"> מיום 31.7.2017 עמ' 1407 </w:t>
      </w:r>
      <w:r w:rsidR="00A11D2C">
        <w:rPr>
          <w:sz w:val="20"/>
          <w:rtl/>
        </w:rPr>
        <w:t>–</w:t>
      </w:r>
      <w:r w:rsidR="00A11D2C">
        <w:rPr>
          <w:rFonts w:hint="cs"/>
          <w:sz w:val="20"/>
          <w:rtl/>
        </w:rPr>
        <w:t xml:space="preserve"> הודעה (מס' 2) תשע"ז-2017; תחילתה ביום 1.7.2017.</w:t>
      </w:r>
    </w:p>
    <w:p w14:paraId="6320EF9B" w14:textId="77777777" w:rsidR="00EC66EA" w:rsidRDefault="00EC66EA" w:rsidP="00EC66E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80" w:history="1">
        <w:r w:rsidR="00427FCB" w:rsidRPr="00EC66EA">
          <w:rPr>
            <w:rStyle w:val="Hyperlink"/>
            <w:rFonts w:hint="cs"/>
            <w:sz w:val="20"/>
            <w:rtl/>
          </w:rPr>
          <w:t>ק"ת תשע"ח מס' 8005</w:t>
        </w:r>
      </w:hyperlink>
      <w:r w:rsidR="00427FCB">
        <w:rPr>
          <w:rFonts w:hint="cs"/>
          <w:sz w:val="20"/>
          <w:rtl/>
        </w:rPr>
        <w:t xml:space="preserve"> מיום 22.5.2018 עמ' 1990 </w:t>
      </w:r>
      <w:r w:rsidR="00427FCB">
        <w:rPr>
          <w:sz w:val="20"/>
          <w:rtl/>
        </w:rPr>
        <w:t>–</w:t>
      </w:r>
      <w:r w:rsidR="00427FCB">
        <w:rPr>
          <w:rFonts w:hint="cs"/>
          <w:sz w:val="20"/>
          <w:rtl/>
        </w:rPr>
        <w:t xml:space="preserve"> הודעה תשע"ח-2018; תחילתה ביום 1.1.2018.</w:t>
      </w:r>
    </w:p>
    <w:p w14:paraId="01950BA4" w14:textId="77777777" w:rsidR="00C74613" w:rsidRDefault="00C74613" w:rsidP="00C7461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81" w:history="1">
        <w:r w:rsidR="000F3F1F" w:rsidRPr="00C74613">
          <w:rPr>
            <w:rStyle w:val="Hyperlink"/>
            <w:rFonts w:hint="cs"/>
            <w:sz w:val="20"/>
            <w:rtl/>
          </w:rPr>
          <w:t>ק"ת תשע"ח מס' 8033</w:t>
        </w:r>
      </w:hyperlink>
      <w:r w:rsidR="000F3F1F">
        <w:rPr>
          <w:rFonts w:hint="cs"/>
          <w:sz w:val="20"/>
          <w:rtl/>
        </w:rPr>
        <w:t xml:space="preserve"> מיום 3.7.2018 עמ' 2304 </w:t>
      </w:r>
      <w:r w:rsidR="000F3F1F">
        <w:rPr>
          <w:sz w:val="20"/>
          <w:rtl/>
        </w:rPr>
        <w:t>–</w:t>
      </w:r>
      <w:r w:rsidR="000F3F1F">
        <w:rPr>
          <w:rFonts w:hint="cs"/>
          <w:sz w:val="20"/>
          <w:rtl/>
        </w:rPr>
        <w:t xml:space="preserve"> הודעה (מס' 2) תשע"ח-2018; תחילתה ביום 1.7.2018.</w:t>
      </w:r>
    </w:p>
    <w:p w14:paraId="4DEC4F7F" w14:textId="77777777" w:rsidR="00C35C21" w:rsidRDefault="00C35C21" w:rsidP="00C35C2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82" w:history="1">
        <w:r w:rsidR="004953AF" w:rsidRPr="00C35C21">
          <w:rPr>
            <w:rStyle w:val="Hyperlink"/>
            <w:rFonts w:hint="cs"/>
            <w:sz w:val="20"/>
            <w:rtl/>
          </w:rPr>
          <w:t>ק"ת תשע"ט מס' 8172</w:t>
        </w:r>
      </w:hyperlink>
      <w:r w:rsidR="004953AF">
        <w:rPr>
          <w:rFonts w:hint="cs"/>
          <w:sz w:val="20"/>
          <w:rtl/>
        </w:rPr>
        <w:t xml:space="preserve"> מיום 13.2.2019 עמ' 2238 </w:t>
      </w:r>
      <w:r w:rsidR="004953AF">
        <w:rPr>
          <w:sz w:val="20"/>
          <w:rtl/>
        </w:rPr>
        <w:t>–</w:t>
      </w:r>
      <w:r w:rsidR="004953AF">
        <w:rPr>
          <w:rFonts w:hint="cs"/>
          <w:sz w:val="20"/>
          <w:rtl/>
        </w:rPr>
        <w:t xml:space="preserve"> הוראת שעה תשע"ט-2019; תוקפה לשנה.</w:t>
      </w:r>
    </w:p>
    <w:p w14:paraId="7DB28876" w14:textId="77777777" w:rsidR="00134CC0" w:rsidRDefault="00134CC0" w:rsidP="00134CC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83" w:history="1">
        <w:r w:rsidR="0001289C" w:rsidRPr="00134CC0">
          <w:rPr>
            <w:rStyle w:val="Hyperlink"/>
            <w:rFonts w:hint="cs"/>
            <w:sz w:val="20"/>
            <w:rtl/>
          </w:rPr>
          <w:t>ק"ת תשע"ט מס' 8193</w:t>
        </w:r>
      </w:hyperlink>
      <w:r w:rsidR="0001289C">
        <w:rPr>
          <w:rFonts w:hint="cs"/>
          <w:sz w:val="20"/>
          <w:rtl/>
        </w:rPr>
        <w:t xml:space="preserve"> מיום 24.3.2019 עמ' 3047 </w:t>
      </w:r>
      <w:r w:rsidR="0001289C">
        <w:rPr>
          <w:sz w:val="20"/>
          <w:rtl/>
        </w:rPr>
        <w:t>–</w:t>
      </w:r>
      <w:r w:rsidR="0001289C">
        <w:rPr>
          <w:rFonts w:hint="cs"/>
          <w:sz w:val="20"/>
          <w:rtl/>
        </w:rPr>
        <w:t xml:space="preserve"> הודעה תשע"ט-2019; תחילתה ביום 1.1.2019.</w:t>
      </w:r>
    </w:p>
    <w:p w14:paraId="452A0D8E" w14:textId="77777777" w:rsidR="006C62F1" w:rsidRDefault="006C62F1" w:rsidP="006C62F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84" w:history="1">
        <w:r w:rsidR="00D04836" w:rsidRPr="006C62F1">
          <w:rPr>
            <w:rStyle w:val="Hyperlink"/>
            <w:rFonts w:hint="cs"/>
            <w:sz w:val="20"/>
            <w:rtl/>
          </w:rPr>
          <w:t>ק"ת תשע"ט מס' 8262</w:t>
        </w:r>
      </w:hyperlink>
      <w:r w:rsidR="00D04836">
        <w:rPr>
          <w:rFonts w:hint="cs"/>
          <w:sz w:val="20"/>
          <w:rtl/>
        </w:rPr>
        <w:t xml:space="preserve"> מיום 21.8.2019 עמ' 3596 </w:t>
      </w:r>
      <w:r w:rsidR="00D04836">
        <w:rPr>
          <w:sz w:val="20"/>
          <w:rtl/>
        </w:rPr>
        <w:t>–</w:t>
      </w:r>
      <w:r w:rsidR="00D04836">
        <w:rPr>
          <w:rFonts w:hint="cs"/>
          <w:sz w:val="20"/>
          <w:rtl/>
        </w:rPr>
        <w:t xml:space="preserve"> הודעה (מס' 2) תשע"ט-2019; תחילתה ביום 1.7.2019.</w:t>
      </w:r>
    </w:p>
    <w:p w14:paraId="7956CFA2" w14:textId="77777777" w:rsidR="0026623C" w:rsidRDefault="0026623C" w:rsidP="0026623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85" w:history="1">
        <w:r w:rsidR="00371EFA" w:rsidRPr="0026623C">
          <w:rPr>
            <w:rStyle w:val="Hyperlink"/>
            <w:rFonts w:hint="cs"/>
            <w:sz w:val="20"/>
            <w:rtl/>
          </w:rPr>
          <w:t>ק"ת תש"ף מס' 8347</w:t>
        </w:r>
      </w:hyperlink>
      <w:r w:rsidR="00371EFA">
        <w:rPr>
          <w:rFonts w:hint="cs"/>
          <w:sz w:val="20"/>
          <w:rtl/>
        </w:rPr>
        <w:t xml:space="preserve"> מיום 10.2.2020 עמ' 600 </w:t>
      </w:r>
      <w:r w:rsidR="00371EFA">
        <w:rPr>
          <w:sz w:val="20"/>
          <w:rtl/>
        </w:rPr>
        <w:t>–</w:t>
      </w:r>
      <w:r w:rsidR="00371EFA">
        <w:rPr>
          <w:rFonts w:hint="cs"/>
          <w:sz w:val="20"/>
          <w:rtl/>
        </w:rPr>
        <w:t xml:space="preserve"> הודעה תש"ף-2020; תחילתה ביום 1.1.2020.</w:t>
      </w:r>
    </w:p>
    <w:p w14:paraId="12686BE5" w14:textId="77777777" w:rsidR="00C85E4B" w:rsidRDefault="00C85E4B" w:rsidP="00C85E4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86" w:history="1">
        <w:r w:rsidR="00CA7614" w:rsidRPr="00C85E4B">
          <w:rPr>
            <w:rStyle w:val="Hyperlink"/>
            <w:rFonts w:hint="cs"/>
            <w:sz w:val="20"/>
            <w:rtl/>
          </w:rPr>
          <w:t>ק"ת תש"ף מס' 8634</w:t>
        </w:r>
      </w:hyperlink>
      <w:r w:rsidR="00CA7614">
        <w:rPr>
          <w:rFonts w:hint="cs"/>
          <w:sz w:val="20"/>
          <w:rtl/>
        </w:rPr>
        <w:t xml:space="preserve"> מיום 2.7.2020 עמ' 1716 </w:t>
      </w:r>
      <w:r w:rsidR="00CA7614">
        <w:rPr>
          <w:sz w:val="20"/>
          <w:rtl/>
        </w:rPr>
        <w:t>–</w:t>
      </w:r>
      <w:r w:rsidR="00CA7614">
        <w:rPr>
          <w:rFonts w:hint="cs"/>
          <w:sz w:val="20"/>
          <w:rtl/>
        </w:rPr>
        <w:t xml:space="preserve"> הוראת שעה תש"ף-2020; תוקפה מיום 17.6.2020 עד יום 16.6.2021.</w:t>
      </w:r>
    </w:p>
    <w:p w14:paraId="4AFFF55A" w14:textId="77777777" w:rsidR="007A7344" w:rsidRDefault="007A7344" w:rsidP="007A734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87" w:history="1">
        <w:r w:rsidR="006405E0" w:rsidRPr="007A7344">
          <w:rPr>
            <w:rStyle w:val="Hyperlink"/>
            <w:rFonts w:hint="cs"/>
            <w:sz w:val="20"/>
            <w:rtl/>
          </w:rPr>
          <w:t>ק"ת תש"ף מס' 8643</w:t>
        </w:r>
      </w:hyperlink>
      <w:r w:rsidR="006405E0">
        <w:rPr>
          <w:rFonts w:hint="cs"/>
          <w:sz w:val="20"/>
          <w:rtl/>
        </w:rPr>
        <w:t xml:space="preserve"> מיום 6.7.2020 עמ' 1760 </w:t>
      </w:r>
      <w:r w:rsidR="006405E0">
        <w:rPr>
          <w:sz w:val="20"/>
          <w:rtl/>
        </w:rPr>
        <w:t>–</w:t>
      </w:r>
      <w:r w:rsidR="006405E0">
        <w:rPr>
          <w:rFonts w:hint="cs"/>
          <w:sz w:val="20"/>
          <w:rtl/>
        </w:rPr>
        <w:t xml:space="preserve"> הוראת שעה (מס' 2) תש"ף-2020; תוקפה מיום 12.5.2020 עד יום 31.12.2021.</w:t>
      </w:r>
    </w:p>
    <w:p w14:paraId="58744A45" w14:textId="77777777" w:rsidR="00AF7783" w:rsidRDefault="00AF7783" w:rsidP="00AF778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88" w:history="1">
        <w:r w:rsidR="00176B05" w:rsidRPr="00AF7783">
          <w:rPr>
            <w:rStyle w:val="Hyperlink"/>
            <w:rFonts w:hint="cs"/>
            <w:sz w:val="20"/>
            <w:rtl/>
          </w:rPr>
          <w:t>ק"ת תש"ף מס' 8655</w:t>
        </w:r>
      </w:hyperlink>
      <w:r w:rsidR="00176B05">
        <w:rPr>
          <w:rFonts w:hint="cs"/>
          <w:sz w:val="20"/>
          <w:rtl/>
        </w:rPr>
        <w:t xml:space="preserve"> מיום 14.7.2020 עמ' 1800 </w:t>
      </w:r>
      <w:r w:rsidR="00176B05">
        <w:rPr>
          <w:sz w:val="20"/>
          <w:rtl/>
        </w:rPr>
        <w:t>–</w:t>
      </w:r>
      <w:r w:rsidR="00176B05">
        <w:rPr>
          <w:rFonts w:hint="cs"/>
          <w:sz w:val="20"/>
          <w:rtl/>
        </w:rPr>
        <w:t xml:space="preserve"> הוראת שעה (מס' 3) תש"ף-2020; תוקפה מיום 22.3.2020 עד יום 31.10.2020.</w:t>
      </w:r>
    </w:p>
    <w:p w14:paraId="00522B56" w14:textId="77777777" w:rsidR="00FA5452" w:rsidRDefault="00FA5452" w:rsidP="00FA545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89" w:history="1">
        <w:r w:rsidR="00E26AB9" w:rsidRPr="00FA5452">
          <w:rPr>
            <w:rStyle w:val="Hyperlink"/>
            <w:rFonts w:hint="cs"/>
            <w:sz w:val="20"/>
            <w:rtl/>
          </w:rPr>
          <w:t>ק"ת תש"ף מס' 8685</w:t>
        </w:r>
      </w:hyperlink>
      <w:r w:rsidR="00E26AB9">
        <w:rPr>
          <w:rFonts w:hint="cs"/>
          <w:sz w:val="20"/>
          <w:rtl/>
        </w:rPr>
        <w:t xml:space="preserve"> מיום 10.8.2020 עמ' 1936 </w:t>
      </w:r>
      <w:r w:rsidR="00E26AB9">
        <w:rPr>
          <w:sz w:val="20"/>
          <w:rtl/>
        </w:rPr>
        <w:t>–</w:t>
      </w:r>
      <w:r w:rsidR="00E26AB9">
        <w:rPr>
          <w:rFonts w:hint="cs"/>
          <w:sz w:val="20"/>
          <w:rtl/>
        </w:rPr>
        <w:t xml:space="preserve"> הודעה (מס' 2) תש"ף-2020; תחילתה ביום 1.7.2020.</w:t>
      </w:r>
    </w:p>
    <w:p w14:paraId="6B5535CA" w14:textId="77777777" w:rsidR="006033DD" w:rsidRDefault="006033DD" w:rsidP="006033D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90" w:history="1">
        <w:r w:rsidR="0021478E" w:rsidRPr="006033DD">
          <w:rPr>
            <w:rStyle w:val="Hyperlink"/>
            <w:rFonts w:hint="cs"/>
            <w:sz w:val="20"/>
            <w:rtl/>
          </w:rPr>
          <w:t>ק"ת תשפ"א מס' 9553</w:t>
        </w:r>
      </w:hyperlink>
      <w:r w:rsidR="0021478E">
        <w:rPr>
          <w:rFonts w:hint="cs"/>
          <w:sz w:val="20"/>
          <w:rtl/>
        </w:rPr>
        <w:t xml:space="preserve"> מיום 10.8.2021 עמ' 3930 </w:t>
      </w:r>
      <w:r w:rsidR="0021478E">
        <w:rPr>
          <w:sz w:val="20"/>
          <w:rtl/>
        </w:rPr>
        <w:t>–</w:t>
      </w:r>
      <w:r w:rsidR="0021478E">
        <w:rPr>
          <w:rFonts w:hint="cs"/>
          <w:sz w:val="20"/>
          <w:rtl/>
        </w:rPr>
        <w:t xml:space="preserve"> הוראת שעה תשפ"א-2021; תוקפה עד יום 31.12.2022.</w:t>
      </w:r>
    </w:p>
    <w:p w14:paraId="3EFD8563" w14:textId="77777777" w:rsidR="00E10595" w:rsidRPr="00AD4236" w:rsidRDefault="00E10595" w:rsidP="00E1059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91" w:history="1">
        <w:r w:rsidR="00EC45AD" w:rsidRPr="00E10595">
          <w:rPr>
            <w:rStyle w:val="Hyperlink"/>
            <w:rFonts w:hint="cs"/>
            <w:sz w:val="20"/>
            <w:rtl/>
          </w:rPr>
          <w:t>ק"ת תשפ"ג מס' 19588</w:t>
        </w:r>
      </w:hyperlink>
      <w:r w:rsidR="00EC45AD">
        <w:rPr>
          <w:rFonts w:hint="cs"/>
          <w:sz w:val="20"/>
          <w:rtl/>
        </w:rPr>
        <w:t xml:space="preserve"> מיום 12.3.2023 עמ' 1130 </w:t>
      </w:r>
      <w:r w:rsidR="00EC45AD">
        <w:rPr>
          <w:sz w:val="20"/>
          <w:rtl/>
        </w:rPr>
        <w:t>–</w:t>
      </w:r>
      <w:r w:rsidR="00EC45AD">
        <w:rPr>
          <w:rFonts w:hint="cs"/>
          <w:sz w:val="20"/>
          <w:rtl/>
        </w:rPr>
        <w:t xml:space="preserve"> הוראת שעה תשפ"ג-2023; תוקפה עד יום 31.12.2024.</w:t>
      </w:r>
    </w:p>
  </w:footnote>
  <w:footnote w:id="2">
    <w:p w14:paraId="1EF30AB2" w14:textId="77777777" w:rsidR="00993DED" w:rsidRDefault="00993DED" w:rsidP="00993DED">
      <w:pPr>
        <w:pStyle w:val="a6"/>
        <w:spacing w:before="72" w:line="240" w:lineRule="auto"/>
        <w:ind w:right="1134"/>
        <w:rPr>
          <w:rFonts w:hint="cs"/>
        </w:rPr>
      </w:pPr>
      <w:r>
        <w:rPr>
          <w:rStyle w:val="a7"/>
        </w:rPr>
        <w:footnoteRef/>
      </w:r>
      <w:r w:rsidRPr="00993DED">
        <w:rPr>
          <w:rFonts w:cs="FrankRuehl"/>
          <w:sz w:val="22"/>
          <w:szCs w:val="22"/>
          <w:rtl/>
        </w:rPr>
        <w:t xml:space="preserve"> </w:t>
      </w:r>
      <w:r w:rsidRPr="00993DED">
        <w:rPr>
          <w:rFonts w:cs="FrankRuehl" w:hint="cs"/>
          <w:sz w:val="22"/>
          <w:szCs w:val="22"/>
          <w:rtl/>
        </w:rPr>
        <w:t>תקנת משנה 12א(ד) הוכרזה בטלה בבג"ץ 5623/00</w:t>
      </w:r>
      <w:r>
        <w:rPr>
          <w:rFonts w:cs="FrankRuehl" w:hint="cs"/>
          <w:sz w:val="22"/>
          <w:szCs w:val="22"/>
          <w:rtl/>
        </w:rPr>
        <w:t xml:space="preserve"> קסוטו סוכנויות ביטוח בע"מ נ' שר האוצר</w:t>
      </w:r>
      <w:r w:rsidRPr="00993DED">
        <w:rPr>
          <w:rFonts w:cs="FrankRuehl" w:hint="cs"/>
          <w:sz w:val="22"/>
          <w:szCs w:val="22"/>
          <w:rtl/>
        </w:rPr>
        <w:t xml:space="preserve"> מיום 12.12.2002.</w:t>
      </w:r>
    </w:p>
  </w:footnote>
  <w:footnote w:id="3">
    <w:p w14:paraId="6CEE1F6F" w14:textId="77777777" w:rsidR="008B2D9F" w:rsidRDefault="008B2D9F" w:rsidP="008B2D9F">
      <w:pPr>
        <w:pStyle w:val="a6"/>
        <w:spacing w:before="72" w:line="240" w:lineRule="auto"/>
        <w:ind w:right="1134"/>
        <w:rPr>
          <w:rFonts w:hint="cs"/>
          <w:rtl/>
        </w:rPr>
      </w:pPr>
      <w:r>
        <w:rPr>
          <w:rStyle w:val="a7"/>
        </w:rPr>
        <w:footnoteRef/>
      </w:r>
      <w:r>
        <w:rPr>
          <w:rtl/>
        </w:rPr>
        <w:t xml:space="preserve"> </w:t>
      </w:r>
      <w:r w:rsidRPr="00C57390">
        <w:rPr>
          <w:rFonts w:cs="FrankRuehl" w:hint="cs"/>
          <w:sz w:val="22"/>
          <w:szCs w:val="22"/>
          <w:rtl/>
        </w:rPr>
        <w:t xml:space="preserve">סמכויות המנהל הואצלו לממונה (מס קנייה) באגף המכס והמע"מ: </w:t>
      </w:r>
      <w:hyperlink r:id="rId192" w:history="1">
        <w:r w:rsidRPr="00C57390">
          <w:rPr>
            <w:rStyle w:val="Hyperlink"/>
            <w:rFonts w:cs="FrankRuehl" w:hint="cs"/>
            <w:sz w:val="22"/>
            <w:szCs w:val="22"/>
            <w:rtl/>
          </w:rPr>
          <w:t>י"פ תשע"ו מס' 7301</w:t>
        </w:r>
      </w:hyperlink>
      <w:r w:rsidRPr="00C57390">
        <w:rPr>
          <w:rFonts w:cs="FrankRuehl" w:hint="cs"/>
          <w:sz w:val="22"/>
          <w:szCs w:val="22"/>
          <w:rtl/>
        </w:rPr>
        <w:t xml:space="preserve"> מיום 12.7.2016 עמ' 8531.</w:t>
      </w:r>
      <w:r w:rsidR="00DE5BFA">
        <w:rPr>
          <w:rFonts w:hint="cs"/>
          <w:rtl/>
        </w:rPr>
        <w:t xml:space="preserve"> </w:t>
      </w:r>
      <w:hyperlink r:id="rId193" w:history="1">
        <w:r w:rsidR="00DE5BFA" w:rsidRPr="009F2B44">
          <w:rPr>
            <w:rStyle w:val="Hyperlink"/>
            <w:rFonts w:cs="FrankRuehl" w:hint="cs"/>
            <w:sz w:val="22"/>
            <w:szCs w:val="22"/>
            <w:rtl/>
          </w:rPr>
          <w:t>י"פ תשע"ז מס' 7547</w:t>
        </w:r>
      </w:hyperlink>
      <w:r w:rsidR="00DE5BFA">
        <w:rPr>
          <w:rFonts w:cs="FrankRuehl" w:hint="cs"/>
          <w:sz w:val="22"/>
          <w:szCs w:val="22"/>
          <w:rtl/>
        </w:rPr>
        <w:t xml:space="preserve"> מיום 19.7.2017 עמ' 7764.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8931" w14:textId="77777777" w:rsidR="000F06EF" w:rsidRDefault="000F06EF">
    <w:pPr>
      <w:pStyle w:val="a4"/>
      <w:spacing w:line="220" w:lineRule="exact"/>
      <w:ind w:left="0" w:right="1134"/>
      <w:jc w:val="center"/>
      <w:rPr>
        <w:rFonts w:hAnsi="FrankRuehl"/>
        <w:color w:val="000000"/>
        <w:sz w:val="28"/>
        <w:szCs w:val="28"/>
        <w:rtl/>
      </w:rPr>
    </w:pPr>
    <w:r>
      <w:rPr>
        <w:rFonts w:hAnsi="FrankRuehl"/>
        <w:color w:val="000000"/>
        <w:sz w:val="28"/>
        <w:szCs w:val="28"/>
        <w:rtl/>
      </w:rPr>
      <w:t>תקנות מס ערך מוסף, תשל"ו–1976</w:t>
    </w:r>
  </w:p>
  <w:p w14:paraId="0A1EEA6E" w14:textId="77777777" w:rsidR="000F06EF" w:rsidRDefault="000F06EF">
    <w:pPr>
      <w:pStyle w:val="a4"/>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5F143854" w14:textId="77777777" w:rsidR="000F06EF" w:rsidRDefault="000F06EF">
    <w:pPr>
      <w:pStyle w:val="a4"/>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D1BC1" w14:textId="77777777" w:rsidR="000F06EF" w:rsidRDefault="000F06EF">
    <w:pPr>
      <w:pStyle w:val="a4"/>
      <w:spacing w:line="220" w:lineRule="exact"/>
      <w:ind w:left="0" w:right="1134"/>
      <w:jc w:val="center"/>
      <w:rPr>
        <w:rFonts w:hAnsi="FrankRuehl"/>
        <w:color w:val="000000"/>
        <w:sz w:val="28"/>
        <w:szCs w:val="28"/>
        <w:rtl/>
      </w:rPr>
    </w:pPr>
    <w:r>
      <w:rPr>
        <w:rFonts w:hAnsi="FrankRuehl"/>
        <w:color w:val="000000"/>
        <w:sz w:val="28"/>
        <w:szCs w:val="28"/>
        <w:rtl/>
      </w:rPr>
      <w:t>תקנות מס ערך מוסף, תשל"ו</w:t>
    </w:r>
    <w:r>
      <w:rPr>
        <w:rFonts w:hAnsi="FrankRuehl" w:hint="cs"/>
        <w:color w:val="000000"/>
        <w:sz w:val="28"/>
        <w:szCs w:val="28"/>
        <w:rtl/>
      </w:rPr>
      <w:t>-</w:t>
    </w:r>
    <w:r>
      <w:rPr>
        <w:rFonts w:hAnsi="FrankRuehl"/>
        <w:color w:val="000000"/>
        <w:sz w:val="28"/>
        <w:szCs w:val="28"/>
        <w:rtl/>
      </w:rPr>
      <w:t>1976</w:t>
    </w:r>
  </w:p>
  <w:p w14:paraId="26EE8572" w14:textId="77777777" w:rsidR="000F06EF" w:rsidRDefault="000F06EF">
    <w:pPr>
      <w:pStyle w:val="a4"/>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27822116" w14:textId="77777777" w:rsidR="000F06EF" w:rsidRDefault="000F06EF">
    <w:pPr>
      <w:pStyle w:val="a4"/>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53E43"/>
    <w:rsid w:val="00003921"/>
    <w:rsid w:val="00004CA0"/>
    <w:rsid w:val="00006600"/>
    <w:rsid w:val="000075C3"/>
    <w:rsid w:val="00007EBC"/>
    <w:rsid w:val="00011598"/>
    <w:rsid w:val="00012285"/>
    <w:rsid w:val="000127C4"/>
    <w:rsid w:val="0001289C"/>
    <w:rsid w:val="000143DA"/>
    <w:rsid w:val="00015A64"/>
    <w:rsid w:val="00017FA1"/>
    <w:rsid w:val="000208BA"/>
    <w:rsid w:val="0002167E"/>
    <w:rsid w:val="00021809"/>
    <w:rsid w:val="0002348A"/>
    <w:rsid w:val="0002583B"/>
    <w:rsid w:val="00026E4F"/>
    <w:rsid w:val="00030AFA"/>
    <w:rsid w:val="00032D8D"/>
    <w:rsid w:val="000330F3"/>
    <w:rsid w:val="000365A9"/>
    <w:rsid w:val="000405D3"/>
    <w:rsid w:val="00041E75"/>
    <w:rsid w:val="0004242E"/>
    <w:rsid w:val="00042BFB"/>
    <w:rsid w:val="00042E03"/>
    <w:rsid w:val="00043BB1"/>
    <w:rsid w:val="00043C48"/>
    <w:rsid w:val="0004564F"/>
    <w:rsid w:val="000509EC"/>
    <w:rsid w:val="00051B7B"/>
    <w:rsid w:val="00051D52"/>
    <w:rsid w:val="0005310B"/>
    <w:rsid w:val="00053699"/>
    <w:rsid w:val="00060400"/>
    <w:rsid w:val="00064A29"/>
    <w:rsid w:val="0006590F"/>
    <w:rsid w:val="00065CB5"/>
    <w:rsid w:val="000663DA"/>
    <w:rsid w:val="000717E5"/>
    <w:rsid w:val="00072A2B"/>
    <w:rsid w:val="000733AC"/>
    <w:rsid w:val="00073FAE"/>
    <w:rsid w:val="00074CEC"/>
    <w:rsid w:val="0007774A"/>
    <w:rsid w:val="000806E5"/>
    <w:rsid w:val="00080D0A"/>
    <w:rsid w:val="000821B4"/>
    <w:rsid w:val="00083EEF"/>
    <w:rsid w:val="00084B5E"/>
    <w:rsid w:val="0008513E"/>
    <w:rsid w:val="00085203"/>
    <w:rsid w:val="000872C5"/>
    <w:rsid w:val="00093A9F"/>
    <w:rsid w:val="00093EFA"/>
    <w:rsid w:val="00097790"/>
    <w:rsid w:val="00097CBE"/>
    <w:rsid w:val="000A153A"/>
    <w:rsid w:val="000A41C7"/>
    <w:rsid w:val="000A6191"/>
    <w:rsid w:val="000A773E"/>
    <w:rsid w:val="000B23B7"/>
    <w:rsid w:val="000B3225"/>
    <w:rsid w:val="000B4C17"/>
    <w:rsid w:val="000B54A7"/>
    <w:rsid w:val="000B62A5"/>
    <w:rsid w:val="000B6361"/>
    <w:rsid w:val="000B6B50"/>
    <w:rsid w:val="000B6E93"/>
    <w:rsid w:val="000C0473"/>
    <w:rsid w:val="000C04CC"/>
    <w:rsid w:val="000C1913"/>
    <w:rsid w:val="000C2368"/>
    <w:rsid w:val="000C3031"/>
    <w:rsid w:val="000C3313"/>
    <w:rsid w:val="000C4016"/>
    <w:rsid w:val="000C74CE"/>
    <w:rsid w:val="000D1EF9"/>
    <w:rsid w:val="000D27E7"/>
    <w:rsid w:val="000D4FCB"/>
    <w:rsid w:val="000E6569"/>
    <w:rsid w:val="000F06EF"/>
    <w:rsid w:val="000F2570"/>
    <w:rsid w:val="000F3F1F"/>
    <w:rsid w:val="000F5710"/>
    <w:rsid w:val="000F6724"/>
    <w:rsid w:val="0010012E"/>
    <w:rsid w:val="001001AA"/>
    <w:rsid w:val="00103212"/>
    <w:rsid w:val="001050DA"/>
    <w:rsid w:val="001079AE"/>
    <w:rsid w:val="001117D3"/>
    <w:rsid w:val="001120FC"/>
    <w:rsid w:val="001135B4"/>
    <w:rsid w:val="001148B6"/>
    <w:rsid w:val="00114FC2"/>
    <w:rsid w:val="001167C7"/>
    <w:rsid w:val="00116D65"/>
    <w:rsid w:val="00116F28"/>
    <w:rsid w:val="001211E2"/>
    <w:rsid w:val="0012207D"/>
    <w:rsid w:val="001229FE"/>
    <w:rsid w:val="00123A63"/>
    <w:rsid w:val="001243A2"/>
    <w:rsid w:val="00124EF5"/>
    <w:rsid w:val="00125CDD"/>
    <w:rsid w:val="00126DFA"/>
    <w:rsid w:val="001271EA"/>
    <w:rsid w:val="001326E4"/>
    <w:rsid w:val="00134CC0"/>
    <w:rsid w:val="0013682A"/>
    <w:rsid w:val="001372F1"/>
    <w:rsid w:val="00137DC4"/>
    <w:rsid w:val="00141507"/>
    <w:rsid w:val="00141E92"/>
    <w:rsid w:val="0014395E"/>
    <w:rsid w:val="001449D3"/>
    <w:rsid w:val="00145314"/>
    <w:rsid w:val="001468A7"/>
    <w:rsid w:val="00146C83"/>
    <w:rsid w:val="00152F8A"/>
    <w:rsid w:val="0015387F"/>
    <w:rsid w:val="0015583B"/>
    <w:rsid w:val="00156617"/>
    <w:rsid w:val="00156EAB"/>
    <w:rsid w:val="00157513"/>
    <w:rsid w:val="001579B7"/>
    <w:rsid w:val="00160D98"/>
    <w:rsid w:val="00163BEA"/>
    <w:rsid w:val="001644BA"/>
    <w:rsid w:val="00164EA5"/>
    <w:rsid w:val="00165BDE"/>
    <w:rsid w:val="00166133"/>
    <w:rsid w:val="0016628F"/>
    <w:rsid w:val="00167085"/>
    <w:rsid w:val="00171A61"/>
    <w:rsid w:val="00172070"/>
    <w:rsid w:val="001725A4"/>
    <w:rsid w:val="00172984"/>
    <w:rsid w:val="00173AA5"/>
    <w:rsid w:val="0017650B"/>
    <w:rsid w:val="00176B05"/>
    <w:rsid w:val="00176B2B"/>
    <w:rsid w:val="00177ED1"/>
    <w:rsid w:val="00181AA1"/>
    <w:rsid w:val="00181CF3"/>
    <w:rsid w:val="0018368C"/>
    <w:rsid w:val="00186AFB"/>
    <w:rsid w:val="00186B42"/>
    <w:rsid w:val="001904A5"/>
    <w:rsid w:val="00196EA7"/>
    <w:rsid w:val="001978E7"/>
    <w:rsid w:val="001A028E"/>
    <w:rsid w:val="001A1F40"/>
    <w:rsid w:val="001A2848"/>
    <w:rsid w:val="001A5458"/>
    <w:rsid w:val="001A6231"/>
    <w:rsid w:val="001A74E9"/>
    <w:rsid w:val="001B2B7C"/>
    <w:rsid w:val="001B352F"/>
    <w:rsid w:val="001B35FB"/>
    <w:rsid w:val="001B475F"/>
    <w:rsid w:val="001C322B"/>
    <w:rsid w:val="001C436D"/>
    <w:rsid w:val="001C6640"/>
    <w:rsid w:val="001C6B39"/>
    <w:rsid w:val="001D0683"/>
    <w:rsid w:val="001D0B47"/>
    <w:rsid w:val="001D42D1"/>
    <w:rsid w:val="001D5721"/>
    <w:rsid w:val="001D5C43"/>
    <w:rsid w:val="001D5FEC"/>
    <w:rsid w:val="001D7DD6"/>
    <w:rsid w:val="001E03B5"/>
    <w:rsid w:val="001E084C"/>
    <w:rsid w:val="001E0B17"/>
    <w:rsid w:val="001E0BF7"/>
    <w:rsid w:val="001E1407"/>
    <w:rsid w:val="001E1A64"/>
    <w:rsid w:val="001E20D0"/>
    <w:rsid w:val="001E2230"/>
    <w:rsid w:val="001E2E78"/>
    <w:rsid w:val="001E377C"/>
    <w:rsid w:val="001E7193"/>
    <w:rsid w:val="001F0011"/>
    <w:rsid w:val="001F069D"/>
    <w:rsid w:val="001F096C"/>
    <w:rsid w:val="001F271B"/>
    <w:rsid w:val="001F352F"/>
    <w:rsid w:val="001F3BAC"/>
    <w:rsid w:val="001F3DE1"/>
    <w:rsid w:val="001F4EC0"/>
    <w:rsid w:val="001F62AA"/>
    <w:rsid w:val="001F71A2"/>
    <w:rsid w:val="001F7383"/>
    <w:rsid w:val="001F7414"/>
    <w:rsid w:val="001F7F7B"/>
    <w:rsid w:val="0020021A"/>
    <w:rsid w:val="0020088A"/>
    <w:rsid w:val="00200DBB"/>
    <w:rsid w:val="00204C70"/>
    <w:rsid w:val="00205155"/>
    <w:rsid w:val="0020582D"/>
    <w:rsid w:val="00210849"/>
    <w:rsid w:val="00210A38"/>
    <w:rsid w:val="00211076"/>
    <w:rsid w:val="00211DDC"/>
    <w:rsid w:val="002134DD"/>
    <w:rsid w:val="0021478E"/>
    <w:rsid w:val="00215D08"/>
    <w:rsid w:val="00217A77"/>
    <w:rsid w:val="00222754"/>
    <w:rsid w:val="00224566"/>
    <w:rsid w:val="0022641E"/>
    <w:rsid w:val="00227514"/>
    <w:rsid w:val="00227F19"/>
    <w:rsid w:val="00230D6A"/>
    <w:rsid w:val="00231BB9"/>
    <w:rsid w:val="00232C1C"/>
    <w:rsid w:val="00240235"/>
    <w:rsid w:val="00240396"/>
    <w:rsid w:val="002415D0"/>
    <w:rsid w:val="00241D55"/>
    <w:rsid w:val="00242AFD"/>
    <w:rsid w:val="0024616F"/>
    <w:rsid w:val="00250BAB"/>
    <w:rsid w:val="00252985"/>
    <w:rsid w:val="0025440F"/>
    <w:rsid w:val="0025457C"/>
    <w:rsid w:val="002571E2"/>
    <w:rsid w:val="00260C1B"/>
    <w:rsid w:val="002623AC"/>
    <w:rsid w:val="002661F8"/>
    <w:rsid w:val="0026623C"/>
    <w:rsid w:val="00266776"/>
    <w:rsid w:val="00266CD2"/>
    <w:rsid w:val="00270AEE"/>
    <w:rsid w:val="00277518"/>
    <w:rsid w:val="00282513"/>
    <w:rsid w:val="0028281E"/>
    <w:rsid w:val="00282C70"/>
    <w:rsid w:val="00286EAE"/>
    <w:rsid w:val="002903CC"/>
    <w:rsid w:val="0029067E"/>
    <w:rsid w:val="00290C00"/>
    <w:rsid w:val="00291614"/>
    <w:rsid w:val="00294DBF"/>
    <w:rsid w:val="00295162"/>
    <w:rsid w:val="002A0467"/>
    <w:rsid w:val="002A10D0"/>
    <w:rsid w:val="002A23F9"/>
    <w:rsid w:val="002A2615"/>
    <w:rsid w:val="002A2DFA"/>
    <w:rsid w:val="002A3804"/>
    <w:rsid w:val="002A5D2D"/>
    <w:rsid w:val="002A78C9"/>
    <w:rsid w:val="002B026A"/>
    <w:rsid w:val="002B07EC"/>
    <w:rsid w:val="002B097B"/>
    <w:rsid w:val="002B0DB3"/>
    <w:rsid w:val="002B5C74"/>
    <w:rsid w:val="002B691E"/>
    <w:rsid w:val="002B6B29"/>
    <w:rsid w:val="002B6BDE"/>
    <w:rsid w:val="002C087A"/>
    <w:rsid w:val="002C115A"/>
    <w:rsid w:val="002C3EE4"/>
    <w:rsid w:val="002C5038"/>
    <w:rsid w:val="002C689D"/>
    <w:rsid w:val="002C6CC1"/>
    <w:rsid w:val="002D07FE"/>
    <w:rsid w:val="002D1AE7"/>
    <w:rsid w:val="002D3200"/>
    <w:rsid w:val="002D6A3E"/>
    <w:rsid w:val="002D6E31"/>
    <w:rsid w:val="002E00EB"/>
    <w:rsid w:val="002E3200"/>
    <w:rsid w:val="002E4812"/>
    <w:rsid w:val="002E7008"/>
    <w:rsid w:val="002F05D7"/>
    <w:rsid w:val="002F1C43"/>
    <w:rsid w:val="002F25C0"/>
    <w:rsid w:val="002F76A1"/>
    <w:rsid w:val="002F76B5"/>
    <w:rsid w:val="002F7745"/>
    <w:rsid w:val="00302CD7"/>
    <w:rsid w:val="003046CD"/>
    <w:rsid w:val="00304D4F"/>
    <w:rsid w:val="00306519"/>
    <w:rsid w:val="00307549"/>
    <w:rsid w:val="003122A3"/>
    <w:rsid w:val="00312330"/>
    <w:rsid w:val="00316620"/>
    <w:rsid w:val="00320103"/>
    <w:rsid w:val="00321669"/>
    <w:rsid w:val="00327578"/>
    <w:rsid w:val="00327CA6"/>
    <w:rsid w:val="00331830"/>
    <w:rsid w:val="003334E3"/>
    <w:rsid w:val="00335BB8"/>
    <w:rsid w:val="00340047"/>
    <w:rsid w:val="00340433"/>
    <w:rsid w:val="003449B0"/>
    <w:rsid w:val="003468CF"/>
    <w:rsid w:val="00347BA0"/>
    <w:rsid w:val="00347CB1"/>
    <w:rsid w:val="003513FF"/>
    <w:rsid w:val="00352E01"/>
    <w:rsid w:val="00353A85"/>
    <w:rsid w:val="0035709D"/>
    <w:rsid w:val="003606CF"/>
    <w:rsid w:val="00361CEA"/>
    <w:rsid w:val="003625C8"/>
    <w:rsid w:val="00371EFA"/>
    <w:rsid w:val="00372073"/>
    <w:rsid w:val="003739E8"/>
    <w:rsid w:val="003743E9"/>
    <w:rsid w:val="00376D98"/>
    <w:rsid w:val="00377983"/>
    <w:rsid w:val="0038072F"/>
    <w:rsid w:val="00380B70"/>
    <w:rsid w:val="00381750"/>
    <w:rsid w:val="00381AB5"/>
    <w:rsid w:val="00381FAE"/>
    <w:rsid w:val="00392898"/>
    <w:rsid w:val="0039331D"/>
    <w:rsid w:val="00393DF2"/>
    <w:rsid w:val="003952A5"/>
    <w:rsid w:val="00395A7E"/>
    <w:rsid w:val="0039727F"/>
    <w:rsid w:val="003A095E"/>
    <w:rsid w:val="003A3D6B"/>
    <w:rsid w:val="003A411B"/>
    <w:rsid w:val="003A4B1A"/>
    <w:rsid w:val="003A4E3A"/>
    <w:rsid w:val="003A64B1"/>
    <w:rsid w:val="003B05ED"/>
    <w:rsid w:val="003B1837"/>
    <w:rsid w:val="003B1F99"/>
    <w:rsid w:val="003B3A9F"/>
    <w:rsid w:val="003C2FC2"/>
    <w:rsid w:val="003C3D82"/>
    <w:rsid w:val="003C4C98"/>
    <w:rsid w:val="003D1538"/>
    <w:rsid w:val="003D2198"/>
    <w:rsid w:val="003D3671"/>
    <w:rsid w:val="003D736C"/>
    <w:rsid w:val="003E46F2"/>
    <w:rsid w:val="003E4D8D"/>
    <w:rsid w:val="003E5485"/>
    <w:rsid w:val="003E5E6E"/>
    <w:rsid w:val="003F0B8A"/>
    <w:rsid w:val="003F1B8F"/>
    <w:rsid w:val="003F24B8"/>
    <w:rsid w:val="003F276E"/>
    <w:rsid w:val="003F2D3B"/>
    <w:rsid w:val="003F6507"/>
    <w:rsid w:val="004013C4"/>
    <w:rsid w:val="00401A8F"/>
    <w:rsid w:val="0040271E"/>
    <w:rsid w:val="004034D9"/>
    <w:rsid w:val="00403A0E"/>
    <w:rsid w:val="00406D0A"/>
    <w:rsid w:val="0041043C"/>
    <w:rsid w:val="004132C9"/>
    <w:rsid w:val="00413D31"/>
    <w:rsid w:val="00414365"/>
    <w:rsid w:val="0041463C"/>
    <w:rsid w:val="00415062"/>
    <w:rsid w:val="00416004"/>
    <w:rsid w:val="00421597"/>
    <w:rsid w:val="00423D5C"/>
    <w:rsid w:val="00427A8F"/>
    <w:rsid w:val="00427FCB"/>
    <w:rsid w:val="00433514"/>
    <w:rsid w:val="00433565"/>
    <w:rsid w:val="00435138"/>
    <w:rsid w:val="00435B6E"/>
    <w:rsid w:val="004409D7"/>
    <w:rsid w:val="0044156A"/>
    <w:rsid w:val="00441716"/>
    <w:rsid w:val="00441AA7"/>
    <w:rsid w:val="00442EDF"/>
    <w:rsid w:val="0044312F"/>
    <w:rsid w:val="00443A88"/>
    <w:rsid w:val="00444968"/>
    <w:rsid w:val="00445CA4"/>
    <w:rsid w:val="00447A53"/>
    <w:rsid w:val="004503D6"/>
    <w:rsid w:val="004524C2"/>
    <w:rsid w:val="00453E42"/>
    <w:rsid w:val="004551EF"/>
    <w:rsid w:val="004553A0"/>
    <w:rsid w:val="0045590B"/>
    <w:rsid w:val="0045664B"/>
    <w:rsid w:val="004572F3"/>
    <w:rsid w:val="00462F29"/>
    <w:rsid w:val="00463B72"/>
    <w:rsid w:val="00463F9F"/>
    <w:rsid w:val="00465DB5"/>
    <w:rsid w:val="00466B70"/>
    <w:rsid w:val="004674DE"/>
    <w:rsid w:val="004704CA"/>
    <w:rsid w:val="00470BE3"/>
    <w:rsid w:val="00470CE8"/>
    <w:rsid w:val="00472CF9"/>
    <w:rsid w:val="00472D40"/>
    <w:rsid w:val="00473686"/>
    <w:rsid w:val="00476254"/>
    <w:rsid w:val="00477900"/>
    <w:rsid w:val="004821FE"/>
    <w:rsid w:val="004822A1"/>
    <w:rsid w:val="00483932"/>
    <w:rsid w:val="004842CC"/>
    <w:rsid w:val="00484BA1"/>
    <w:rsid w:val="00485BE9"/>
    <w:rsid w:val="00486A5F"/>
    <w:rsid w:val="00486E7C"/>
    <w:rsid w:val="00491202"/>
    <w:rsid w:val="0049313B"/>
    <w:rsid w:val="0049402B"/>
    <w:rsid w:val="004953AF"/>
    <w:rsid w:val="00495EDD"/>
    <w:rsid w:val="0049669F"/>
    <w:rsid w:val="00496D93"/>
    <w:rsid w:val="004979D0"/>
    <w:rsid w:val="004A02C4"/>
    <w:rsid w:val="004A1563"/>
    <w:rsid w:val="004A1A5A"/>
    <w:rsid w:val="004A4EBC"/>
    <w:rsid w:val="004A7018"/>
    <w:rsid w:val="004B326A"/>
    <w:rsid w:val="004B731E"/>
    <w:rsid w:val="004B7AA3"/>
    <w:rsid w:val="004C1218"/>
    <w:rsid w:val="004C1B79"/>
    <w:rsid w:val="004C27D3"/>
    <w:rsid w:val="004C4DC7"/>
    <w:rsid w:val="004C62E4"/>
    <w:rsid w:val="004C7EA1"/>
    <w:rsid w:val="004D0998"/>
    <w:rsid w:val="004D545C"/>
    <w:rsid w:val="004D7C7B"/>
    <w:rsid w:val="004D7E42"/>
    <w:rsid w:val="004D7F25"/>
    <w:rsid w:val="004E09BD"/>
    <w:rsid w:val="004E0EE2"/>
    <w:rsid w:val="004E14E4"/>
    <w:rsid w:val="004E2647"/>
    <w:rsid w:val="004E3F3F"/>
    <w:rsid w:val="004E42A3"/>
    <w:rsid w:val="004E5895"/>
    <w:rsid w:val="004E6961"/>
    <w:rsid w:val="004F0C7C"/>
    <w:rsid w:val="004F35AA"/>
    <w:rsid w:val="004F3D33"/>
    <w:rsid w:val="00500785"/>
    <w:rsid w:val="00501CA9"/>
    <w:rsid w:val="00503B11"/>
    <w:rsid w:val="005068C8"/>
    <w:rsid w:val="00506F63"/>
    <w:rsid w:val="00510E85"/>
    <w:rsid w:val="0051170B"/>
    <w:rsid w:val="00514361"/>
    <w:rsid w:val="005155AA"/>
    <w:rsid w:val="005258C3"/>
    <w:rsid w:val="00527655"/>
    <w:rsid w:val="00527CC0"/>
    <w:rsid w:val="00531CBF"/>
    <w:rsid w:val="00532FC8"/>
    <w:rsid w:val="00533207"/>
    <w:rsid w:val="005361B0"/>
    <w:rsid w:val="00536839"/>
    <w:rsid w:val="0053712F"/>
    <w:rsid w:val="005371C3"/>
    <w:rsid w:val="005405D8"/>
    <w:rsid w:val="0054177C"/>
    <w:rsid w:val="005425F5"/>
    <w:rsid w:val="00542CC7"/>
    <w:rsid w:val="005441E4"/>
    <w:rsid w:val="005471E5"/>
    <w:rsid w:val="00547A25"/>
    <w:rsid w:val="00547D60"/>
    <w:rsid w:val="00550115"/>
    <w:rsid w:val="00551F5D"/>
    <w:rsid w:val="00552C2F"/>
    <w:rsid w:val="00552F14"/>
    <w:rsid w:val="005539EF"/>
    <w:rsid w:val="005542F9"/>
    <w:rsid w:val="00554A7C"/>
    <w:rsid w:val="00560935"/>
    <w:rsid w:val="0056179C"/>
    <w:rsid w:val="005642FA"/>
    <w:rsid w:val="0056550B"/>
    <w:rsid w:val="00572599"/>
    <w:rsid w:val="00573A89"/>
    <w:rsid w:val="00574ED4"/>
    <w:rsid w:val="005761E2"/>
    <w:rsid w:val="005769C4"/>
    <w:rsid w:val="00577BDD"/>
    <w:rsid w:val="00577BF3"/>
    <w:rsid w:val="00582334"/>
    <w:rsid w:val="00582B0B"/>
    <w:rsid w:val="00582E15"/>
    <w:rsid w:val="00585F7B"/>
    <w:rsid w:val="00591876"/>
    <w:rsid w:val="00592145"/>
    <w:rsid w:val="00592D9B"/>
    <w:rsid w:val="00593336"/>
    <w:rsid w:val="00593596"/>
    <w:rsid w:val="00593F1B"/>
    <w:rsid w:val="00593FFD"/>
    <w:rsid w:val="00595617"/>
    <w:rsid w:val="005A0614"/>
    <w:rsid w:val="005A20D4"/>
    <w:rsid w:val="005A44AD"/>
    <w:rsid w:val="005A51CE"/>
    <w:rsid w:val="005B0058"/>
    <w:rsid w:val="005B1F69"/>
    <w:rsid w:val="005B687F"/>
    <w:rsid w:val="005B6A7E"/>
    <w:rsid w:val="005C353D"/>
    <w:rsid w:val="005C4DE0"/>
    <w:rsid w:val="005C68DA"/>
    <w:rsid w:val="005D2635"/>
    <w:rsid w:val="005D2E50"/>
    <w:rsid w:val="005D6E81"/>
    <w:rsid w:val="005D7287"/>
    <w:rsid w:val="005D759A"/>
    <w:rsid w:val="005E2486"/>
    <w:rsid w:val="005E25D2"/>
    <w:rsid w:val="005E2CAE"/>
    <w:rsid w:val="005E3794"/>
    <w:rsid w:val="005E48CF"/>
    <w:rsid w:val="005E57D2"/>
    <w:rsid w:val="005E6589"/>
    <w:rsid w:val="005E65D8"/>
    <w:rsid w:val="005E6D18"/>
    <w:rsid w:val="005F1976"/>
    <w:rsid w:val="005F76D5"/>
    <w:rsid w:val="00601876"/>
    <w:rsid w:val="006033DD"/>
    <w:rsid w:val="00605063"/>
    <w:rsid w:val="0060659F"/>
    <w:rsid w:val="00606AD3"/>
    <w:rsid w:val="006116ED"/>
    <w:rsid w:val="00611E93"/>
    <w:rsid w:val="00612E27"/>
    <w:rsid w:val="006137FD"/>
    <w:rsid w:val="00614FE9"/>
    <w:rsid w:val="006166A8"/>
    <w:rsid w:val="00620911"/>
    <w:rsid w:val="006209AE"/>
    <w:rsid w:val="00620A69"/>
    <w:rsid w:val="00621F45"/>
    <w:rsid w:val="006224E2"/>
    <w:rsid w:val="0062545F"/>
    <w:rsid w:val="006254A1"/>
    <w:rsid w:val="0062610A"/>
    <w:rsid w:val="006262C6"/>
    <w:rsid w:val="006263F9"/>
    <w:rsid w:val="00626739"/>
    <w:rsid w:val="006276D1"/>
    <w:rsid w:val="00627DF9"/>
    <w:rsid w:val="00627FBB"/>
    <w:rsid w:val="0063086B"/>
    <w:rsid w:val="0063415B"/>
    <w:rsid w:val="006402C0"/>
    <w:rsid w:val="006405E0"/>
    <w:rsid w:val="0064147A"/>
    <w:rsid w:val="00644064"/>
    <w:rsid w:val="0064734D"/>
    <w:rsid w:val="006506DB"/>
    <w:rsid w:val="00650940"/>
    <w:rsid w:val="00651D12"/>
    <w:rsid w:val="00653D25"/>
    <w:rsid w:val="00653D6A"/>
    <w:rsid w:val="00654316"/>
    <w:rsid w:val="00654C2D"/>
    <w:rsid w:val="00654E4D"/>
    <w:rsid w:val="00657032"/>
    <w:rsid w:val="00657261"/>
    <w:rsid w:val="0066158A"/>
    <w:rsid w:val="00665969"/>
    <w:rsid w:val="00666E3C"/>
    <w:rsid w:val="0066795B"/>
    <w:rsid w:val="00670984"/>
    <w:rsid w:val="0067120A"/>
    <w:rsid w:val="00671A48"/>
    <w:rsid w:val="00673C3B"/>
    <w:rsid w:val="006747D3"/>
    <w:rsid w:val="00675AEA"/>
    <w:rsid w:val="00675CEE"/>
    <w:rsid w:val="00680D07"/>
    <w:rsid w:val="00682EB5"/>
    <w:rsid w:val="006848EC"/>
    <w:rsid w:val="0068613C"/>
    <w:rsid w:val="00687581"/>
    <w:rsid w:val="0069001E"/>
    <w:rsid w:val="006905F4"/>
    <w:rsid w:val="006927D0"/>
    <w:rsid w:val="0069467D"/>
    <w:rsid w:val="006A0250"/>
    <w:rsid w:val="006A0D7D"/>
    <w:rsid w:val="006A2947"/>
    <w:rsid w:val="006A314E"/>
    <w:rsid w:val="006A40D4"/>
    <w:rsid w:val="006A5A37"/>
    <w:rsid w:val="006A6BD2"/>
    <w:rsid w:val="006B07E8"/>
    <w:rsid w:val="006B3DA2"/>
    <w:rsid w:val="006B3EF0"/>
    <w:rsid w:val="006B732D"/>
    <w:rsid w:val="006C247A"/>
    <w:rsid w:val="006C2A6A"/>
    <w:rsid w:val="006C2D44"/>
    <w:rsid w:val="006C60DD"/>
    <w:rsid w:val="006C62F1"/>
    <w:rsid w:val="006C68B6"/>
    <w:rsid w:val="006D0CF2"/>
    <w:rsid w:val="006D1F5A"/>
    <w:rsid w:val="006D20FE"/>
    <w:rsid w:val="006D239B"/>
    <w:rsid w:val="006D2FE3"/>
    <w:rsid w:val="006D5B7E"/>
    <w:rsid w:val="006D6E90"/>
    <w:rsid w:val="006D7A46"/>
    <w:rsid w:val="006E1388"/>
    <w:rsid w:val="006E1C65"/>
    <w:rsid w:val="006E7111"/>
    <w:rsid w:val="006F01DB"/>
    <w:rsid w:val="006F0397"/>
    <w:rsid w:val="006F1B93"/>
    <w:rsid w:val="006F57AC"/>
    <w:rsid w:val="006F7135"/>
    <w:rsid w:val="006F74F5"/>
    <w:rsid w:val="00700273"/>
    <w:rsid w:val="00705159"/>
    <w:rsid w:val="00706C4E"/>
    <w:rsid w:val="00707E7B"/>
    <w:rsid w:val="0071039D"/>
    <w:rsid w:val="007115DA"/>
    <w:rsid w:val="00713C84"/>
    <w:rsid w:val="00716556"/>
    <w:rsid w:val="007172F8"/>
    <w:rsid w:val="00717ECE"/>
    <w:rsid w:val="007210C1"/>
    <w:rsid w:val="00722A13"/>
    <w:rsid w:val="00722C22"/>
    <w:rsid w:val="00724238"/>
    <w:rsid w:val="00725067"/>
    <w:rsid w:val="007263D5"/>
    <w:rsid w:val="00726A7B"/>
    <w:rsid w:val="00726DB6"/>
    <w:rsid w:val="00727AC6"/>
    <w:rsid w:val="00730C60"/>
    <w:rsid w:val="00732DE6"/>
    <w:rsid w:val="00733F7C"/>
    <w:rsid w:val="00734955"/>
    <w:rsid w:val="00734BB6"/>
    <w:rsid w:val="0073616C"/>
    <w:rsid w:val="0073618A"/>
    <w:rsid w:val="00736FE3"/>
    <w:rsid w:val="00737617"/>
    <w:rsid w:val="00737E36"/>
    <w:rsid w:val="00740A1B"/>
    <w:rsid w:val="007414B8"/>
    <w:rsid w:val="00742CE0"/>
    <w:rsid w:val="00744B81"/>
    <w:rsid w:val="00746A94"/>
    <w:rsid w:val="00750203"/>
    <w:rsid w:val="00750791"/>
    <w:rsid w:val="00751F3B"/>
    <w:rsid w:val="00752604"/>
    <w:rsid w:val="00754135"/>
    <w:rsid w:val="00757161"/>
    <w:rsid w:val="007579C3"/>
    <w:rsid w:val="0076106D"/>
    <w:rsid w:val="007616F7"/>
    <w:rsid w:val="007621A1"/>
    <w:rsid w:val="007647F5"/>
    <w:rsid w:val="0076772B"/>
    <w:rsid w:val="00767C8D"/>
    <w:rsid w:val="00770E57"/>
    <w:rsid w:val="0077653A"/>
    <w:rsid w:val="0078390B"/>
    <w:rsid w:val="00784572"/>
    <w:rsid w:val="007862D3"/>
    <w:rsid w:val="00790058"/>
    <w:rsid w:val="00791A3A"/>
    <w:rsid w:val="00792E1F"/>
    <w:rsid w:val="007932A8"/>
    <w:rsid w:val="007934BD"/>
    <w:rsid w:val="00796C60"/>
    <w:rsid w:val="007A22D1"/>
    <w:rsid w:val="007A5E5E"/>
    <w:rsid w:val="007A7344"/>
    <w:rsid w:val="007A7572"/>
    <w:rsid w:val="007A75F4"/>
    <w:rsid w:val="007A7CEE"/>
    <w:rsid w:val="007B0A9A"/>
    <w:rsid w:val="007B0F12"/>
    <w:rsid w:val="007B1022"/>
    <w:rsid w:val="007B1C22"/>
    <w:rsid w:val="007B3434"/>
    <w:rsid w:val="007B3E3A"/>
    <w:rsid w:val="007B4F2C"/>
    <w:rsid w:val="007B7F3B"/>
    <w:rsid w:val="007B7F92"/>
    <w:rsid w:val="007C1862"/>
    <w:rsid w:val="007C27E6"/>
    <w:rsid w:val="007C2C6A"/>
    <w:rsid w:val="007C335B"/>
    <w:rsid w:val="007C3469"/>
    <w:rsid w:val="007C4568"/>
    <w:rsid w:val="007C544C"/>
    <w:rsid w:val="007D19CF"/>
    <w:rsid w:val="007D4E79"/>
    <w:rsid w:val="007D603A"/>
    <w:rsid w:val="007D69A3"/>
    <w:rsid w:val="007D7AC9"/>
    <w:rsid w:val="007E0507"/>
    <w:rsid w:val="007E0FB6"/>
    <w:rsid w:val="007E2959"/>
    <w:rsid w:val="007E2BED"/>
    <w:rsid w:val="007E35E5"/>
    <w:rsid w:val="007E366C"/>
    <w:rsid w:val="007E3E83"/>
    <w:rsid w:val="007E49A9"/>
    <w:rsid w:val="007E5C30"/>
    <w:rsid w:val="007E7083"/>
    <w:rsid w:val="007F0711"/>
    <w:rsid w:val="007F0C0F"/>
    <w:rsid w:val="007F47D5"/>
    <w:rsid w:val="007F57B3"/>
    <w:rsid w:val="007F5AE8"/>
    <w:rsid w:val="007F6130"/>
    <w:rsid w:val="007F65A8"/>
    <w:rsid w:val="00802DE4"/>
    <w:rsid w:val="00802F82"/>
    <w:rsid w:val="00803BC9"/>
    <w:rsid w:val="00803FD2"/>
    <w:rsid w:val="00804C1B"/>
    <w:rsid w:val="00806249"/>
    <w:rsid w:val="00807F06"/>
    <w:rsid w:val="00811BE4"/>
    <w:rsid w:val="00815222"/>
    <w:rsid w:val="0081552C"/>
    <w:rsid w:val="00816AFA"/>
    <w:rsid w:val="00817326"/>
    <w:rsid w:val="00817678"/>
    <w:rsid w:val="00820ADA"/>
    <w:rsid w:val="0082480C"/>
    <w:rsid w:val="00825604"/>
    <w:rsid w:val="008258E7"/>
    <w:rsid w:val="00825F8A"/>
    <w:rsid w:val="00826C77"/>
    <w:rsid w:val="00827F08"/>
    <w:rsid w:val="008309A9"/>
    <w:rsid w:val="00830FEF"/>
    <w:rsid w:val="0083319E"/>
    <w:rsid w:val="00834889"/>
    <w:rsid w:val="00834A64"/>
    <w:rsid w:val="00837DAC"/>
    <w:rsid w:val="00842E91"/>
    <w:rsid w:val="00843F48"/>
    <w:rsid w:val="008476C8"/>
    <w:rsid w:val="00850056"/>
    <w:rsid w:val="0085027E"/>
    <w:rsid w:val="008505DA"/>
    <w:rsid w:val="00851CC2"/>
    <w:rsid w:val="008530A0"/>
    <w:rsid w:val="008530D3"/>
    <w:rsid w:val="00855C5F"/>
    <w:rsid w:val="00855EFA"/>
    <w:rsid w:val="00862114"/>
    <w:rsid w:val="0086638D"/>
    <w:rsid w:val="0087063D"/>
    <w:rsid w:val="008706B9"/>
    <w:rsid w:val="00871DE5"/>
    <w:rsid w:val="0087233C"/>
    <w:rsid w:val="00873C4E"/>
    <w:rsid w:val="0087407C"/>
    <w:rsid w:val="00876142"/>
    <w:rsid w:val="00876EF0"/>
    <w:rsid w:val="00877064"/>
    <w:rsid w:val="00877CDB"/>
    <w:rsid w:val="0088073B"/>
    <w:rsid w:val="00880B45"/>
    <w:rsid w:val="0088107C"/>
    <w:rsid w:val="008814E8"/>
    <w:rsid w:val="0088481B"/>
    <w:rsid w:val="00884AF5"/>
    <w:rsid w:val="00885603"/>
    <w:rsid w:val="00885EB5"/>
    <w:rsid w:val="0089015B"/>
    <w:rsid w:val="00890C3D"/>
    <w:rsid w:val="008915CE"/>
    <w:rsid w:val="00893031"/>
    <w:rsid w:val="0089451C"/>
    <w:rsid w:val="00894E6A"/>
    <w:rsid w:val="00895F3C"/>
    <w:rsid w:val="008A00CC"/>
    <w:rsid w:val="008A09E7"/>
    <w:rsid w:val="008A2391"/>
    <w:rsid w:val="008A2D4B"/>
    <w:rsid w:val="008A4868"/>
    <w:rsid w:val="008A595B"/>
    <w:rsid w:val="008A5A2E"/>
    <w:rsid w:val="008A5CD3"/>
    <w:rsid w:val="008A6937"/>
    <w:rsid w:val="008B2D9F"/>
    <w:rsid w:val="008B3C19"/>
    <w:rsid w:val="008B4079"/>
    <w:rsid w:val="008B4515"/>
    <w:rsid w:val="008B4818"/>
    <w:rsid w:val="008B5D72"/>
    <w:rsid w:val="008B654C"/>
    <w:rsid w:val="008B77EB"/>
    <w:rsid w:val="008B7B58"/>
    <w:rsid w:val="008C1E68"/>
    <w:rsid w:val="008C2B45"/>
    <w:rsid w:val="008C4195"/>
    <w:rsid w:val="008C4ADB"/>
    <w:rsid w:val="008C5221"/>
    <w:rsid w:val="008C61CD"/>
    <w:rsid w:val="008C7F58"/>
    <w:rsid w:val="008D0B99"/>
    <w:rsid w:val="008D3495"/>
    <w:rsid w:val="008D3752"/>
    <w:rsid w:val="008D40BF"/>
    <w:rsid w:val="008D5E5C"/>
    <w:rsid w:val="008D6C3F"/>
    <w:rsid w:val="008D6C65"/>
    <w:rsid w:val="008D6CE4"/>
    <w:rsid w:val="008D6DD7"/>
    <w:rsid w:val="008E0968"/>
    <w:rsid w:val="008E0FAD"/>
    <w:rsid w:val="008E206B"/>
    <w:rsid w:val="008F0C6A"/>
    <w:rsid w:val="008F1846"/>
    <w:rsid w:val="008F34BC"/>
    <w:rsid w:val="008F4C08"/>
    <w:rsid w:val="008F567F"/>
    <w:rsid w:val="008F7759"/>
    <w:rsid w:val="008F7F80"/>
    <w:rsid w:val="0090025F"/>
    <w:rsid w:val="009008E2"/>
    <w:rsid w:val="0090133F"/>
    <w:rsid w:val="00901D57"/>
    <w:rsid w:val="00902C9A"/>
    <w:rsid w:val="009054D1"/>
    <w:rsid w:val="0090789D"/>
    <w:rsid w:val="00910537"/>
    <w:rsid w:val="00910C75"/>
    <w:rsid w:val="00914B27"/>
    <w:rsid w:val="00916739"/>
    <w:rsid w:val="00916748"/>
    <w:rsid w:val="009208B1"/>
    <w:rsid w:val="00921B84"/>
    <w:rsid w:val="00921E8D"/>
    <w:rsid w:val="00925239"/>
    <w:rsid w:val="0092648C"/>
    <w:rsid w:val="00927C35"/>
    <w:rsid w:val="00927C99"/>
    <w:rsid w:val="0093211E"/>
    <w:rsid w:val="009325CE"/>
    <w:rsid w:val="009336BA"/>
    <w:rsid w:val="009344F1"/>
    <w:rsid w:val="00934EAA"/>
    <w:rsid w:val="00935CB4"/>
    <w:rsid w:val="00937870"/>
    <w:rsid w:val="00940C05"/>
    <w:rsid w:val="009412EB"/>
    <w:rsid w:val="00943CA1"/>
    <w:rsid w:val="009469B9"/>
    <w:rsid w:val="0095157B"/>
    <w:rsid w:val="0095461A"/>
    <w:rsid w:val="00954D41"/>
    <w:rsid w:val="00954EEB"/>
    <w:rsid w:val="00956262"/>
    <w:rsid w:val="00960392"/>
    <w:rsid w:val="00961777"/>
    <w:rsid w:val="009623B7"/>
    <w:rsid w:val="0096338B"/>
    <w:rsid w:val="00963D75"/>
    <w:rsid w:val="009662CD"/>
    <w:rsid w:val="009674A1"/>
    <w:rsid w:val="0096789A"/>
    <w:rsid w:val="00967CFC"/>
    <w:rsid w:val="0097057A"/>
    <w:rsid w:val="0097093C"/>
    <w:rsid w:val="00971348"/>
    <w:rsid w:val="0097154C"/>
    <w:rsid w:val="009716AF"/>
    <w:rsid w:val="00971785"/>
    <w:rsid w:val="00971D93"/>
    <w:rsid w:val="009741BA"/>
    <w:rsid w:val="009752C1"/>
    <w:rsid w:val="009761D3"/>
    <w:rsid w:val="00984083"/>
    <w:rsid w:val="00984607"/>
    <w:rsid w:val="00984F8F"/>
    <w:rsid w:val="00985337"/>
    <w:rsid w:val="00986A29"/>
    <w:rsid w:val="00986F5F"/>
    <w:rsid w:val="009876E4"/>
    <w:rsid w:val="00987A82"/>
    <w:rsid w:val="00990E74"/>
    <w:rsid w:val="009917F4"/>
    <w:rsid w:val="00993DED"/>
    <w:rsid w:val="00994906"/>
    <w:rsid w:val="009951AE"/>
    <w:rsid w:val="009A2B46"/>
    <w:rsid w:val="009A3EAD"/>
    <w:rsid w:val="009A7CE6"/>
    <w:rsid w:val="009A7D1E"/>
    <w:rsid w:val="009B028F"/>
    <w:rsid w:val="009B0D3C"/>
    <w:rsid w:val="009B0F03"/>
    <w:rsid w:val="009B1628"/>
    <w:rsid w:val="009B5A30"/>
    <w:rsid w:val="009B6BA3"/>
    <w:rsid w:val="009C0734"/>
    <w:rsid w:val="009C3E0E"/>
    <w:rsid w:val="009C45B9"/>
    <w:rsid w:val="009C54A0"/>
    <w:rsid w:val="009C5768"/>
    <w:rsid w:val="009C795D"/>
    <w:rsid w:val="009C7A40"/>
    <w:rsid w:val="009D2D7B"/>
    <w:rsid w:val="009D3707"/>
    <w:rsid w:val="009D38B4"/>
    <w:rsid w:val="009D38DC"/>
    <w:rsid w:val="009D465F"/>
    <w:rsid w:val="009D5098"/>
    <w:rsid w:val="009D64F3"/>
    <w:rsid w:val="009D7D7C"/>
    <w:rsid w:val="009E493A"/>
    <w:rsid w:val="009E5133"/>
    <w:rsid w:val="009E555F"/>
    <w:rsid w:val="009E566D"/>
    <w:rsid w:val="009E5F59"/>
    <w:rsid w:val="009E5FBE"/>
    <w:rsid w:val="009E781B"/>
    <w:rsid w:val="009E7BB6"/>
    <w:rsid w:val="009F20EB"/>
    <w:rsid w:val="009F53C4"/>
    <w:rsid w:val="009F72A3"/>
    <w:rsid w:val="009F7D13"/>
    <w:rsid w:val="00A006B9"/>
    <w:rsid w:val="00A03EEB"/>
    <w:rsid w:val="00A0519D"/>
    <w:rsid w:val="00A0535F"/>
    <w:rsid w:val="00A059C3"/>
    <w:rsid w:val="00A06F3B"/>
    <w:rsid w:val="00A10C6E"/>
    <w:rsid w:val="00A11D2C"/>
    <w:rsid w:val="00A121BD"/>
    <w:rsid w:val="00A12AF6"/>
    <w:rsid w:val="00A13586"/>
    <w:rsid w:val="00A164DC"/>
    <w:rsid w:val="00A16F10"/>
    <w:rsid w:val="00A1703D"/>
    <w:rsid w:val="00A20BEA"/>
    <w:rsid w:val="00A213F8"/>
    <w:rsid w:val="00A21692"/>
    <w:rsid w:val="00A2175C"/>
    <w:rsid w:val="00A23E91"/>
    <w:rsid w:val="00A319C4"/>
    <w:rsid w:val="00A331F7"/>
    <w:rsid w:val="00A35450"/>
    <w:rsid w:val="00A35A97"/>
    <w:rsid w:val="00A361E9"/>
    <w:rsid w:val="00A36441"/>
    <w:rsid w:val="00A3770A"/>
    <w:rsid w:val="00A37881"/>
    <w:rsid w:val="00A4092E"/>
    <w:rsid w:val="00A411EB"/>
    <w:rsid w:val="00A426CA"/>
    <w:rsid w:val="00A47969"/>
    <w:rsid w:val="00A50459"/>
    <w:rsid w:val="00A50DDD"/>
    <w:rsid w:val="00A53FE2"/>
    <w:rsid w:val="00A548D5"/>
    <w:rsid w:val="00A57A66"/>
    <w:rsid w:val="00A61B01"/>
    <w:rsid w:val="00A63B0E"/>
    <w:rsid w:val="00A6421E"/>
    <w:rsid w:val="00A64B61"/>
    <w:rsid w:val="00A65CC2"/>
    <w:rsid w:val="00A6648D"/>
    <w:rsid w:val="00A71586"/>
    <w:rsid w:val="00A73778"/>
    <w:rsid w:val="00A75FAA"/>
    <w:rsid w:val="00A771D3"/>
    <w:rsid w:val="00A7775D"/>
    <w:rsid w:val="00A805D4"/>
    <w:rsid w:val="00A81870"/>
    <w:rsid w:val="00A8227E"/>
    <w:rsid w:val="00A834D5"/>
    <w:rsid w:val="00A84CAE"/>
    <w:rsid w:val="00A85072"/>
    <w:rsid w:val="00A86713"/>
    <w:rsid w:val="00A86D15"/>
    <w:rsid w:val="00A87997"/>
    <w:rsid w:val="00A901CC"/>
    <w:rsid w:val="00A90A78"/>
    <w:rsid w:val="00A91673"/>
    <w:rsid w:val="00A92259"/>
    <w:rsid w:val="00A93FDF"/>
    <w:rsid w:val="00A95C1F"/>
    <w:rsid w:val="00A964E6"/>
    <w:rsid w:val="00A97966"/>
    <w:rsid w:val="00AA1110"/>
    <w:rsid w:val="00AA2799"/>
    <w:rsid w:val="00AA2C94"/>
    <w:rsid w:val="00AA62C2"/>
    <w:rsid w:val="00AA6546"/>
    <w:rsid w:val="00AA66AA"/>
    <w:rsid w:val="00AA6DB4"/>
    <w:rsid w:val="00AB1AE0"/>
    <w:rsid w:val="00AB1B78"/>
    <w:rsid w:val="00AB6DA0"/>
    <w:rsid w:val="00AC2A9E"/>
    <w:rsid w:val="00AC2E0C"/>
    <w:rsid w:val="00AC3D73"/>
    <w:rsid w:val="00AC7C21"/>
    <w:rsid w:val="00AD1A56"/>
    <w:rsid w:val="00AD1B51"/>
    <w:rsid w:val="00AD3D58"/>
    <w:rsid w:val="00AD4236"/>
    <w:rsid w:val="00AD44BB"/>
    <w:rsid w:val="00AD4A0D"/>
    <w:rsid w:val="00AD518A"/>
    <w:rsid w:val="00AD5950"/>
    <w:rsid w:val="00AD59F1"/>
    <w:rsid w:val="00AD6ABB"/>
    <w:rsid w:val="00AD74BA"/>
    <w:rsid w:val="00AE3125"/>
    <w:rsid w:val="00AE3F66"/>
    <w:rsid w:val="00AE479B"/>
    <w:rsid w:val="00AE491A"/>
    <w:rsid w:val="00AF07A0"/>
    <w:rsid w:val="00AF2458"/>
    <w:rsid w:val="00AF31B7"/>
    <w:rsid w:val="00AF34AD"/>
    <w:rsid w:val="00AF3D71"/>
    <w:rsid w:val="00AF515B"/>
    <w:rsid w:val="00AF5473"/>
    <w:rsid w:val="00AF5B70"/>
    <w:rsid w:val="00AF7783"/>
    <w:rsid w:val="00B0108A"/>
    <w:rsid w:val="00B01932"/>
    <w:rsid w:val="00B025B0"/>
    <w:rsid w:val="00B04DE1"/>
    <w:rsid w:val="00B05E13"/>
    <w:rsid w:val="00B06E26"/>
    <w:rsid w:val="00B13948"/>
    <w:rsid w:val="00B13C26"/>
    <w:rsid w:val="00B16E95"/>
    <w:rsid w:val="00B21C30"/>
    <w:rsid w:val="00B2389D"/>
    <w:rsid w:val="00B26B9E"/>
    <w:rsid w:val="00B26FF7"/>
    <w:rsid w:val="00B319E2"/>
    <w:rsid w:val="00B37661"/>
    <w:rsid w:val="00B43CCD"/>
    <w:rsid w:val="00B44A4F"/>
    <w:rsid w:val="00B46D46"/>
    <w:rsid w:val="00B47D4A"/>
    <w:rsid w:val="00B52ED5"/>
    <w:rsid w:val="00B555EA"/>
    <w:rsid w:val="00B562BD"/>
    <w:rsid w:val="00B57C88"/>
    <w:rsid w:val="00B607FC"/>
    <w:rsid w:val="00B60CAF"/>
    <w:rsid w:val="00B60D5F"/>
    <w:rsid w:val="00B61AC6"/>
    <w:rsid w:val="00B633CF"/>
    <w:rsid w:val="00B63A07"/>
    <w:rsid w:val="00B65A9D"/>
    <w:rsid w:val="00B66923"/>
    <w:rsid w:val="00B73A24"/>
    <w:rsid w:val="00B74910"/>
    <w:rsid w:val="00B75A13"/>
    <w:rsid w:val="00B77DED"/>
    <w:rsid w:val="00B80F3A"/>
    <w:rsid w:val="00B81493"/>
    <w:rsid w:val="00B829F9"/>
    <w:rsid w:val="00B84B10"/>
    <w:rsid w:val="00B84EF1"/>
    <w:rsid w:val="00B851EA"/>
    <w:rsid w:val="00B86BE5"/>
    <w:rsid w:val="00B937CF"/>
    <w:rsid w:val="00B93C00"/>
    <w:rsid w:val="00B93C2F"/>
    <w:rsid w:val="00B944D2"/>
    <w:rsid w:val="00B94525"/>
    <w:rsid w:val="00B95C23"/>
    <w:rsid w:val="00B95DCF"/>
    <w:rsid w:val="00BA24CA"/>
    <w:rsid w:val="00BA59DC"/>
    <w:rsid w:val="00BA6A7D"/>
    <w:rsid w:val="00BB1159"/>
    <w:rsid w:val="00BB2E2A"/>
    <w:rsid w:val="00BB6697"/>
    <w:rsid w:val="00BC00AB"/>
    <w:rsid w:val="00BC0E14"/>
    <w:rsid w:val="00BC219D"/>
    <w:rsid w:val="00BC5231"/>
    <w:rsid w:val="00BC7DD0"/>
    <w:rsid w:val="00BD12D2"/>
    <w:rsid w:val="00BD1B75"/>
    <w:rsid w:val="00BD252F"/>
    <w:rsid w:val="00BD33F9"/>
    <w:rsid w:val="00BD516A"/>
    <w:rsid w:val="00BD65D6"/>
    <w:rsid w:val="00BE073A"/>
    <w:rsid w:val="00BE1C1C"/>
    <w:rsid w:val="00BE218B"/>
    <w:rsid w:val="00BE2D0A"/>
    <w:rsid w:val="00BE3932"/>
    <w:rsid w:val="00BE470B"/>
    <w:rsid w:val="00BF2A59"/>
    <w:rsid w:val="00BF3BA1"/>
    <w:rsid w:val="00BF4C90"/>
    <w:rsid w:val="00BF5D85"/>
    <w:rsid w:val="00C00AAB"/>
    <w:rsid w:val="00C0233A"/>
    <w:rsid w:val="00C03DAA"/>
    <w:rsid w:val="00C058D8"/>
    <w:rsid w:val="00C05A7A"/>
    <w:rsid w:val="00C0775F"/>
    <w:rsid w:val="00C122EE"/>
    <w:rsid w:val="00C12F74"/>
    <w:rsid w:val="00C13CED"/>
    <w:rsid w:val="00C14DE7"/>
    <w:rsid w:val="00C15082"/>
    <w:rsid w:val="00C157D2"/>
    <w:rsid w:val="00C21339"/>
    <w:rsid w:val="00C2601C"/>
    <w:rsid w:val="00C26A97"/>
    <w:rsid w:val="00C30F20"/>
    <w:rsid w:val="00C329B6"/>
    <w:rsid w:val="00C33FCF"/>
    <w:rsid w:val="00C34187"/>
    <w:rsid w:val="00C34684"/>
    <w:rsid w:val="00C346E0"/>
    <w:rsid w:val="00C3525B"/>
    <w:rsid w:val="00C354F5"/>
    <w:rsid w:val="00C35C21"/>
    <w:rsid w:val="00C37E64"/>
    <w:rsid w:val="00C40A51"/>
    <w:rsid w:val="00C4219F"/>
    <w:rsid w:val="00C42D89"/>
    <w:rsid w:val="00C43BE5"/>
    <w:rsid w:val="00C43C2F"/>
    <w:rsid w:val="00C44889"/>
    <w:rsid w:val="00C46135"/>
    <w:rsid w:val="00C46697"/>
    <w:rsid w:val="00C518CF"/>
    <w:rsid w:val="00C51C42"/>
    <w:rsid w:val="00C52033"/>
    <w:rsid w:val="00C531B4"/>
    <w:rsid w:val="00C536A1"/>
    <w:rsid w:val="00C53A9C"/>
    <w:rsid w:val="00C5537F"/>
    <w:rsid w:val="00C60C4C"/>
    <w:rsid w:val="00C62B6F"/>
    <w:rsid w:val="00C63E79"/>
    <w:rsid w:val="00C63F13"/>
    <w:rsid w:val="00C64F7D"/>
    <w:rsid w:val="00C65B50"/>
    <w:rsid w:val="00C65B61"/>
    <w:rsid w:val="00C66C2E"/>
    <w:rsid w:val="00C675DE"/>
    <w:rsid w:val="00C7048C"/>
    <w:rsid w:val="00C730DC"/>
    <w:rsid w:val="00C73B42"/>
    <w:rsid w:val="00C74613"/>
    <w:rsid w:val="00C74754"/>
    <w:rsid w:val="00C761E7"/>
    <w:rsid w:val="00C82DC1"/>
    <w:rsid w:val="00C82DFD"/>
    <w:rsid w:val="00C83170"/>
    <w:rsid w:val="00C8344A"/>
    <w:rsid w:val="00C83D05"/>
    <w:rsid w:val="00C83E23"/>
    <w:rsid w:val="00C83E82"/>
    <w:rsid w:val="00C847B5"/>
    <w:rsid w:val="00C84BA8"/>
    <w:rsid w:val="00C85694"/>
    <w:rsid w:val="00C857A7"/>
    <w:rsid w:val="00C85E4B"/>
    <w:rsid w:val="00C875C8"/>
    <w:rsid w:val="00C91F4B"/>
    <w:rsid w:val="00C927BF"/>
    <w:rsid w:val="00C9295F"/>
    <w:rsid w:val="00C931EB"/>
    <w:rsid w:val="00C94601"/>
    <w:rsid w:val="00C97E4E"/>
    <w:rsid w:val="00CA03AD"/>
    <w:rsid w:val="00CA0A6C"/>
    <w:rsid w:val="00CA114E"/>
    <w:rsid w:val="00CA2373"/>
    <w:rsid w:val="00CA32F0"/>
    <w:rsid w:val="00CA44E7"/>
    <w:rsid w:val="00CA50A4"/>
    <w:rsid w:val="00CA705E"/>
    <w:rsid w:val="00CA7614"/>
    <w:rsid w:val="00CA7D94"/>
    <w:rsid w:val="00CB0C62"/>
    <w:rsid w:val="00CB2C19"/>
    <w:rsid w:val="00CB2F12"/>
    <w:rsid w:val="00CB3955"/>
    <w:rsid w:val="00CB614C"/>
    <w:rsid w:val="00CB6DE8"/>
    <w:rsid w:val="00CB7BFE"/>
    <w:rsid w:val="00CC10BE"/>
    <w:rsid w:val="00CC2806"/>
    <w:rsid w:val="00CC3B99"/>
    <w:rsid w:val="00CC59DB"/>
    <w:rsid w:val="00CC6FB5"/>
    <w:rsid w:val="00CC703B"/>
    <w:rsid w:val="00CC7DCB"/>
    <w:rsid w:val="00CC7F32"/>
    <w:rsid w:val="00CD14B6"/>
    <w:rsid w:val="00CD3F5E"/>
    <w:rsid w:val="00CD42DB"/>
    <w:rsid w:val="00CD4C4F"/>
    <w:rsid w:val="00CD6DDA"/>
    <w:rsid w:val="00CE0F9D"/>
    <w:rsid w:val="00CE1680"/>
    <w:rsid w:val="00CE5E59"/>
    <w:rsid w:val="00CE631B"/>
    <w:rsid w:val="00CE7E0B"/>
    <w:rsid w:val="00CE7FC8"/>
    <w:rsid w:val="00CF3823"/>
    <w:rsid w:val="00CF7D8E"/>
    <w:rsid w:val="00D0071D"/>
    <w:rsid w:val="00D02763"/>
    <w:rsid w:val="00D04836"/>
    <w:rsid w:val="00D06549"/>
    <w:rsid w:val="00D077BE"/>
    <w:rsid w:val="00D07ACA"/>
    <w:rsid w:val="00D113AB"/>
    <w:rsid w:val="00D128E8"/>
    <w:rsid w:val="00D12EB2"/>
    <w:rsid w:val="00D15D96"/>
    <w:rsid w:val="00D21103"/>
    <w:rsid w:val="00D21B32"/>
    <w:rsid w:val="00D21C1E"/>
    <w:rsid w:val="00D22DFE"/>
    <w:rsid w:val="00D24984"/>
    <w:rsid w:val="00D260F4"/>
    <w:rsid w:val="00D321FB"/>
    <w:rsid w:val="00D3467A"/>
    <w:rsid w:val="00D34A2B"/>
    <w:rsid w:val="00D34C6D"/>
    <w:rsid w:val="00D35647"/>
    <w:rsid w:val="00D374E7"/>
    <w:rsid w:val="00D378E0"/>
    <w:rsid w:val="00D41D45"/>
    <w:rsid w:val="00D41E14"/>
    <w:rsid w:val="00D42D1A"/>
    <w:rsid w:val="00D434FD"/>
    <w:rsid w:val="00D442F9"/>
    <w:rsid w:val="00D44BE7"/>
    <w:rsid w:val="00D51348"/>
    <w:rsid w:val="00D5330C"/>
    <w:rsid w:val="00D53E43"/>
    <w:rsid w:val="00D5409D"/>
    <w:rsid w:val="00D55606"/>
    <w:rsid w:val="00D557F9"/>
    <w:rsid w:val="00D55DBC"/>
    <w:rsid w:val="00D60CCD"/>
    <w:rsid w:val="00D617EB"/>
    <w:rsid w:val="00D61804"/>
    <w:rsid w:val="00D6269A"/>
    <w:rsid w:val="00D62DD6"/>
    <w:rsid w:val="00D6356B"/>
    <w:rsid w:val="00D63765"/>
    <w:rsid w:val="00D63E47"/>
    <w:rsid w:val="00D649DA"/>
    <w:rsid w:val="00D66612"/>
    <w:rsid w:val="00D666F9"/>
    <w:rsid w:val="00D66715"/>
    <w:rsid w:val="00D67752"/>
    <w:rsid w:val="00D720AE"/>
    <w:rsid w:val="00D74F68"/>
    <w:rsid w:val="00D7536A"/>
    <w:rsid w:val="00D753B2"/>
    <w:rsid w:val="00D7707A"/>
    <w:rsid w:val="00D808E2"/>
    <w:rsid w:val="00D83EA3"/>
    <w:rsid w:val="00D85517"/>
    <w:rsid w:val="00D8560B"/>
    <w:rsid w:val="00D85CBA"/>
    <w:rsid w:val="00D86B08"/>
    <w:rsid w:val="00D8716B"/>
    <w:rsid w:val="00D874F9"/>
    <w:rsid w:val="00D877BF"/>
    <w:rsid w:val="00D91241"/>
    <w:rsid w:val="00D92BF5"/>
    <w:rsid w:val="00D93374"/>
    <w:rsid w:val="00D93E01"/>
    <w:rsid w:val="00D941BB"/>
    <w:rsid w:val="00D9493F"/>
    <w:rsid w:val="00D97135"/>
    <w:rsid w:val="00D975DD"/>
    <w:rsid w:val="00DA0189"/>
    <w:rsid w:val="00DA323D"/>
    <w:rsid w:val="00DA3764"/>
    <w:rsid w:val="00DA3E73"/>
    <w:rsid w:val="00DA7AD3"/>
    <w:rsid w:val="00DB03CC"/>
    <w:rsid w:val="00DB0A94"/>
    <w:rsid w:val="00DB1AC5"/>
    <w:rsid w:val="00DB1C55"/>
    <w:rsid w:val="00DB2F95"/>
    <w:rsid w:val="00DB542F"/>
    <w:rsid w:val="00DB7D0D"/>
    <w:rsid w:val="00DB7F8C"/>
    <w:rsid w:val="00DC1CD6"/>
    <w:rsid w:val="00DC1FB2"/>
    <w:rsid w:val="00DC4DFE"/>
    <w:rsid w:val="00DC57B2"/>
    <w:rsid w:val="00DC6EC3"/>
    <w:rsid w:val="00DD11AF"/>
    <w:rsid w:val="00DD1515"/>
    <w:rsid w:val="00DD6CFE"/>
    <w:rsid w:val="00DE092D"/>
    <w:rsid w:val="00DE2B85"/>
    <w:rsid w:val="00DE5BFA"/>
    <w:rsid w:val="00DE5FF0"/>
    <w:rsid w:val="00DE7A02"/>
    <w:rsid w:val="00DF35BA"/>
    <w:rsid w:val="00DF4D87"/>
    <w:rsid w:val="00DF54FA"/>
    <w:rsid w:val="00DF677A"/>
    <w:rsid w:val="00DF769F"/>
    <w:rsid w:val="00E00290"/>
    <w:rsid w:val="00E01869"/>
    <w:rsid w:val="00E01B6C"/>
    <w:rsid w:val="00E02532"/>
    <w:rsid w:val="00E03DF0"/>
    <w:rsid w:val="00E06B8C"/>
    <w:rsid w:val="00E07268"/>
    <w:rsid w:val="00E10595"/>
    <w:rsid w:val="00E10D97"/>
    <w:rsid w:val="00E13154"/>
    <w:rsid w:val="00E13E25"/>
    <w:rsid w:val="00E13EEB"/>
    <w:rsid w:val="00E1642F"/>
    <w:rsid w:val="00E2531E"/>
    <w:rsid w:val="00E25B68"/>
    <w:rsid w:val="00E264E3"/>
    <w:rsid w:val="00E265C0"/>
    <w:rsid w:val="00E269F9"/>
    <w:rsid w:val="00E26AB9"/>
    <w:rsid w:val="00E270B3"/>
    <w:rsid w:val="00E27FB9"/>
    <w:rsid w:val="00E3028F"/>
    <w:rsid w:val="00E30868"/>
    <w:rsid w:val="00E31146"/>
    <w:rsid w:val="00E31766"/>
    <w:rsid w:val="00E37560"/>
    <w:rsid w:val="00E417EC"/>
    <w:rsid w:val="00E42393"/>
    <w:rsid w:val="00E430D8"/>
    <w:rsid w:val="00E4370F"/>
    <w:rsid w:val="00E43EEA"/>
    <w:rsid w:val="00E447E4"/>
    <w:rsid w:val="00E47221"/>
    <w:rsid w:val="00E51A76"/>
    <w:rsid w:val="00E5454D"/>
    <w:rsid w:val="00E56CF2"/>
    <w:rsid w:val="00E6259B"/>
    <w:rsid w:val="00E62E4E"/>
    <w:rsid w:val="00E62F15"/>
    <w:rsid w:val="00E6356F"/>
    <w:rsid w:val="00E6451C"/>
    <w:rsid w:val="00E65049"/>
    <w:rsid w:val="00E65D83"/>
    <w:rsid w:val="00E67BF5"/>
    <w:rsid w:val="00E72936"/>
    <w:rsid w:val="00E73F70"/>
    <w:rsid w:val="00E7497C"/>
    <w:rsid w:val="00E77274"/>
    <w:rsid w:val="00E77ECF"/>
    <w:rsid w:val="00E80E23"/>
    <w:rsid w:val="00E81E47"/>
    <w:rsid w:val="00E82506"/>
    <w:rsid w:val="00E82879"/>
    <w:rsid w:val="00E83594"/>
    <w:rsid w:val="00E83CC9"/>
    <w:rsid w:val="00E8443F"/>
    <w:rsid w:val="00E8452A"/>
    <w:rsid w:val="00E86F8F"/>
    <w:rsid w:val="00E907CB"/>
    <w:rsid w:val="00E90F2A"/>
    <w:rsid w:val="00E91308"/>
    <w:rsid w:val="00E914F7"/>
    <w:rsid w:val="00E92020"/>
    <w:rsid w:val="00E971CA"/>
    <w:rsid w:val="00EA049A"/>
    <w:rsid w:val="00EA344D"/>
    <w:rsid w:val="00EA5C73"/>
    <w:rsid w:val="00EA6F75"/>
    <w:rsid w:val="00EB17E8"/>
    <w:rsid w:val="00EB1F81"/>
    <w:rsid w:val="00EB760B"/>
    <w:rsid w:val="00EB7ECD"/>
    <w:rsid w:val="00EC13A8"/>
    <w:rsid w:val="00EC2198"/>
    <w:rsid w:val="00EC2B5F"/>
    <w:rsid w:val="00EC3243"/>
    <w:rsid w:val="00EC45AD"/>
    <w:rsid w:val="00EC548A"/>
    <w:rsid w:val="00EC57F5"/>
    <w:rsid w:val="00EC66EA"/>
    <w:rsid w:val="00ED01BE"/>
    <w:rsid w:val="00ED051D"/>
    <w:rsid w:val="00ED0A34"/>
    <w:rsid w:val="00ED23FC"/>
    <w:rsid w:val="00ED24A5"/>
    <w:rsid w:val="00ED3210"/>
    <w:rsid w:val="00ED35F9"/>
    <w:rsid w:val="00ED4E01"/>
    <w:rsid w:val="00ED6701"/>
    <w:rsid w:val="00ED6DBE"/>
    <w:rsid w:val="00EE0A5F"/>
    <w:rsid w:val="00EE0FA4"/>
    <w:rsid w:val="00EE1E19"/>
    <w:rsid w:val="00EE512C"/>
    <w:rsid w:val="00EE57FC"/>
    <w:rsid w:val="00EE6BC7"/>
    <w:rsid w:val="00EE78B2"/>
    <w:rsid w:val="00EF03CD"/>
    <w:rsid w:val="00EF2659"/>
    <w:rsid w:val="00EF73A0"/>
    <w:rsid w:val="00EF7F66"/>
    <w:rsid w:val="00F006A3"/>
    <w:rsid w:val="00F01A4C"/>
    <w:rsid w:val="00F01C7F"/>
    <w:rsid w:val="00F02425"/>
    <w:rsid w:val="00F10334"/>
    <w:rsid w:val="00F10488"/>
    <w:rsid w:val="00F10EE1"/>
    <w:rsid w:val="00F120B1"/>
    <w:rsid w:val="00F12274"/>
    <w:rsid w:val="00F14954"/>
    <w:rsid w:val="00F14CF7"/>
    <w:rsid w:val="00F1530D"/>
    <w:rsid w:val="00F17E70"/>
    <w:rsid w:val="00F2150A"/>
    <w:rsid w:val="00F22F77"/>
    <w:rsid w:val="00F233E5"/>
    <w:rsid w:val="00F23916"/>
    <w:rsid w:val="00F252EE"/>
    <w:rsid w:val="00F25A56"/>
    <w:rsid w:val="00F335C8"/>
    <w:rsid w:val="00F34AC5"/>
    <w:rsid w:val="00F354C9"/>
    <w:rsid w:val="00F35C62"/>
    <w:rsid w:val="00F364AE"/>
    <w:rsid w:val="00F36DF6"/>
    <w:rsid w:val="00F37A09"/>
    <w:rsid w:val="00F4188B"/>
    <w:rsid w:val="00F422EC"/>
    <w:rsid w:val="00F46201"/>
    <w:rsid w:val="00F50EF8"/>
    <w:rsid w:val="00F57358"/>
    <w:rsid w:val="00F578BF"/>
    <w:rsid w:val="00F60886"/>
    <w:rsid w:val="00F6349F"/>
    <w:rsid w:val="00F642EE"/>
    <w:rsid w:val="00F7276B"/>
    <w:rsid w:val="00F7375E"/>
    <w:rsid w:val="00F750EA"/>
    <w:rsid w:val="00F75B8F"/>
    <w:rsid w:val="00F76899"/>
    <w:rsid w:val="00F76F18"/>
    <w:rsid w:val="00F82321"/>
    <w:rsid w:val="00F82C47"/>
    <w:rsid w:val="00F82CBC"/>
    <w:rsid w:val="00F83725"/>
    <w:rsid w:val="00F8463C"/>
    <w:rsid w:val="00F85094"/>
    <w:rsid w:val="00F86076"/>
    <w:rsid w:val="00F861D9"/>
    <w:rsid w:val="00F86FD2"/>
    <w:rsid w:val="00F90D47"/>
    <w:rsid w:val="00F91067"/>
    <w:rsid w:val="00F919FC"/>
    <w:rsid w:val="00F91C83"/>
    <w:rsid w:val="00F93283"/>
    <w:rsid w:val="00F93295"/>
    <w:rsid w:val="00F9362A"/>
    <w:rsid w:val="00F9364E"/>
    <w:rsid w:val="00F94212"/>
    <w:rsid w:val="00F9553E"/>
    <w:rsid w:val="00F96AA7"/>
    <w:rsid w:val="00F97F29"/>
    <w:rsid w:val="00FA1A37"/>
    <w:rsid w:val="00FA1C1C"/>
    <w:rsid w:val="00FA2D2E"/>
    <w:rsid w:val="00FA4170"/>
    <w:rsid w:val="00FA465B"/>
    <w:rsid w:val="00FA5452"/>
    <w:rsid w:val="00FA5EC8"/>
    <w:rsid w:val="00FA6836"/>
    <w:rsid w:val="00FA7E0A"/>
    <w:rsid w:val="00FB02BE"/>
    <w:rsid w:val="00FB0F54"/>
    <w:rsid w:val="00FB21C0"/>
    <w:rsid w:val="00FB3238"/>
    <w:rsid w:val="00FB35C2"/>
    <w:rsid w:val="00FB3736"/>
    <w:rsid w:val="00FB489A"/>
    <w:rsid w:val="00FB5D97"/>
    <w:rsid w:val="00FB5F92"/>
    <w:rsid w:val="00FC072B"/>
    <w:rsid w:val="00FC1208"/>
    <w:rsid w:val="00FC15E4"/>
    <w:rsid w:val="00FC2E0A"/>
    <w:rsid w:val="00FC3E30"/>
    <w:rsid w:val="00FC5A48"/>
    <w:rsid w:val="00FC6855"/>
    <w:rsid w:val="00FC7042"/>
    <w:rsid w:val="00FC7992"/>
    <w:rsid w:val="00FD34A9"/>
    <w:rsid w:val="00FD457E"/>
    <w:rsid w:val="00FD4CB7"/>
    <w:rsid w:val="00FD5AAA"/>
    <w:rsid w:val="00FD5F1A"/>
    <w:rsid w:val="00FD61DE"/>
    <w:rsid w:val="00FD6D1F"/>
    <w:rsid w:val="00FE150A"/>
    <w:rsid w:val="00FE2E0D"/>
    <w:rsid w:val="00FE2E90"/>
    <w:rsid w:val="00FE3DD9"/>
    <w:rsid w:val="00FE7062"/>
    <w:rsid w:val="00FF20D2"/>
    <w:rsid w:val="00FF367D"/>
    <w:rsid w:val="00FF637E"/>
    <w:rsid w:val="00FF6ACA"/>
    <w:rsid w:val="00FF6F31"/>
    <w:rsid w:val="00FF715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3074" fill="f" fillcolor="white" stroke="f">
      <v:fill color="white" on="f"/>
      <v:stroke on="f"/>
      <v:textbox inset="1mm,0,1mm,0"/>
    </o:shapedefaults>
    <o:shapelayout v:ext="edit">
      <o:idmap v:ext="edit" data="2"/>
    </o:shapelayout>
  </w:shapeDefaults>
  <w:decimalSymbol w:val="."/>
  <w:listSeparator w:val=","/>
  <w14:docId w14:val="2FCD6C2E"/>
  <w15:chartTrackingRefBased/>
  <w15:docId w15:val="{3BAC0CDE-8E28-4101-A92C-B9D6FFD90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Body Text"/>
    <w:basedOn w:val="a"/>
    <w:pPr>
      <w:widowControl w:val="0"/>
      <w:spacing w:line="240" w:lineRule="auto"/>
      <w:jc w:val="left"/>
    </w:pPr>
    <w:rPr>
      <w:rFonts w:cs="Miriam"/>
      <w:sz w:val="20"/>
      <w:szCs w:val="18"/>
    </w:rPr>
  </w:style>
  <w:style w:type="paragraph" w:styleId="a4">
    <w:name w:val="header"/>
    <w:basedOn w:val="a"/>
    <w:pPr>
      <w:widowControl w:val="0"/>
      <w:tabs>
        <w:tab w:val="center" w:pos="4153"/>
        <w:tab w:val="right" w:pos="8306"/>
      </w:tabs>
      <w:spacing w:before="60" w:line="240" w:lineRule="auto"/>
      <w:ind w:left="2835"/>
    </w:pPr>
    <w:rPr>
      <w:rFonts w:cs="FrankRuehl"/>
      <w:sz w:val="20"/>
      <w:szCs w:val="20"/>
    </w:rPr>
  </w:style>
  <w:style w:type="paragraph" w:styleId="a5">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character" w:styleId="FollowedHyperlink">
    <w:name w:val="FollowedHyperlink"/>
    <w:rPr>
      <w:color w:val="800080"/>
      <w:u w:val="single"/>
    </w:rPr>
  </w:style>
  <w:style w:type="paragraph" w:styleId="a6">
    <w:name w:val="footnote text"/>
    <w:basedOn w:val="a"/>
    <w:semiHidden/>
    <w:rPr>
      <w:sz w:val="20"/>
      <w:szCs w:val="20"/>
    </w:rPr>
  </w:style>
  <w:style w:type="character" w:styleId="a7">
    <w:name w:val="footnote reference"/>
    <w:semiHidden/>
    <w:rPr>
      <w:vertAlign w:val="superscript"/>
    </w:rPr>
  </w:style>
  <w:style w:type="character" w:customStyle="1" w:styleId="UnresolvedMention">
    <w:name w:val="Unresolved Mention"/>
    <w:uiPriority w:val="99"/>
    <w:semiHidden/>
    <w:unhideWhenUsed/>
    <w:rsid w:val="00427FC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06/tak-6725.pdf" TargetMode="External"/><Relationship Id="rId299" Type="http://schemas.openxmlformats.org/officeDocument/2006/relationships/hyperlink" Target="http://www.nevo.co.il/Law_word/law10/YALKUT-3576.pdf" TargetMode="External"/><Relationship Id="rId21" Type="http://schemas.openxmlformats.org/officeDocument/2006/relationships/hyperlink" Target="http://www.nevo.co.il/Law_word/law06/TAK-5764.pdf" TargetMode="External"/><Relationship Id="rId63" Type="http://schemas.openxmlformats.org/officeDocument/2006/relationships/hyperlink" Target="http://www.nevo.co.il/Law_word/law06/TAK-5686.pdf" TargetMode="External"/><Relationship Id="rId159" Type="http://schemas.openxmlformats.org/officeDocument/2006/relationships/hyperlink" Target="http://www.nevo.co.il/Law_word/law06/TAK-6025.pdf" TargetMode="External"/><Relationship Id="rId324" Type="http://schemas.openxmlformats.org/officeDocument/2006/relationships/hyperlink" Target="http://www.nevo.co.il/Law_word/law06/TAK-6642.pdf" TargetMode="External"/><Relationship Id="rId170" Type="http://schemas.openxmlformats.org/officeDocument/2006/relationships/hyperlink" Target="http://www.nevo.co.il/Law_word/law06/TAK-4993.pdf" TargetMode="External"/><Relationship Id="rId226" Type="http://schemas.openxmlformats.org/officeDocument/2006/relationships/hyperlink" Target="http://www.nevo.co.il/Law_word/law06/tak-7249.pdf" TargetMode="External"/><Relationship Id="rId268" Type="http://schemas.openxmlformats.org/officeDocument/2006/relationships/hyperlink" Target="http://www.nevo.co.il/Law_word/law06/tak-7092.pdf" TargetMode="External"/><Relationship Id="rId32" Type="http://schemas.openxmlformats.org/officeDocument/2006/relationships/hyperlink" Target="http://www.nevo.co.il/Law_word/law06/TAK-4903.pdf" TargetMode="External"/><Relationship Id="rId74" Type="http://schemas.openxmlformats.org/officeDocument/2006/relationships/hyperlink" Target="http://www.nevo.co.il/Law_word/law06/TAK-4624.pdf" TargetMode="External"/><Relationship Id="rId128" Type="http://schemas.openxmlformats.org/officeDocument/2006/relationships/hyperlink" Target="http://www.nevo.co.il/Law_word/law06/TAK-3576.pdf" TargetMode="External"/><Relationship Id="rId335" Type="http://schemas.openxmlformats.org/officeDocument/2006/relationships/header" Target="header2.xml"/><Relationship Id="rId5" Type="http://schemas.openxmlformats.org/officeDocument/2006/relationships/endnotes" Target="endnotes.xml"/><Relationship Id="rId181" Type="http://schemas.openxmlformats.org/officeDocument/2006/relationships/hyperlink" Target="http://www.nevo.co.il/Law_word/law06/TAK-5370.pdf" TargetMode="External"/><Relationship Id="rId237" Type="http://schemas.openxmlformats.org/officeDocument/2006/relationships/hyperlink" Target="http://www.nevo.co.il/Law_word/law06/TAK-5520.pdf" TargetMode="External"/><Relationship Id="rId279" Type="http://schemas.openxmlformats.org/officeDocument/2006/relationships/hyperlink" Target="http://www.nevo.co.il/Law_word/law06/tak-8033.pdf" TargetMode="External"/><Relationship Id="rId43" Type="http://schemas.openxmlformats.org/officeDocument/2006/relationships/hyperlink" Target="http://www.nevo.co.il/Law_word/law06/TAK-5908.pdf" TargetMode="External"/><Relationship Id="rId139" Type="http://schemas.openxmlformats.org/officeDocument/2006/relationships/hyperlink" Target="http://www.nevo.co.il/Law_word/law06/TAK-3676.pdf" TargetMode="External"/><Relationship Id="rId290" Type="http://schemas.openxmlformats.org/officeDocument/2006/relationships/hyperlink" Target="http://www.nevo.co.il/Law_word/law06/TAK-6067.pdf" TargetMode="External"/><Relationship Id="rId304" Type="http://schemas.openxmlformats.org/officeDocument/2006/relationships/hyperlink" Target="http://www.nevo.co.il/Law_word/law06/TAK-5329.pdf" TargetMode="External"/><Relationship Id="rId346" Type="http://schemas.openxmlformats.org/officeDocument/2006/relationships/hyperlink" Target="http://www.nevo.co.il/Law_word/law06/TAK-5201.pdf" TargetMode="External"/><Relationship Id="rId85" Type="http://schemas.openxmlformats.org/officeDocument/2006/relationships/hyperlink" Target="http://www.nevo.co.il/Law_word/law06/TAK-4202.pdf" TargetMode="External"/><Relationship Id="rId150" Type="http://schemas.openxmlformats.org/officeDocument/2006/relationships/hyperlink" Target="http://www.nevo.co.il/Law_word/law06/TAK-3950.pdf" TargetMode="External"/><Relationship Id="rId192" Type="http://schemas.openxmlformats.org/officeDocument/2006/relationships/hyperlink" Target="http://www.nevo.co.il/Law_word/law06/TAK-4133.pdf" TargetMode="External"/><Relationship Id="rId206" Type="http://schemas.openxmlformats.org/officeDocument/2006/relationships/hyperlink" Target="http://www.nevo.co.il/Law_word/law06/TAK-4591.pdf" TargetMode="External"/><Relationship Id="rId248" Type="http://schemas.openxmlformats.org/officeDocument/2006/relationships/hyperlink" Target="http://www.nevo.co.il/Law_word/law06/TAK-5881.pdf" TargetMode="External"/><Relationship Id="rId12" Type="http://schemas.openxmlformats.org/officeDocument/2006/relationships/hyperlink" Target="http://www.nevo.co.il/Law_word/law06/TAK-5843.pdf" TargetMode="External"/><Relationship Id="rId108" Type="http://schemas.openxmlformats.org/officeDocument/2006/relationships/hyperlink" Target="http://www.nevo.co.il/Law_word/law06/TAK-3744.pdf" TargetMode="External"/><Relationship Id="rId315" Type="http://schemas.openxmlformats.org/officeDocument/2006/relationships/hyperlink" Target="http://www.nevo.co.il/Law_word/law06/TAK-5771.pdf" TargetMode="External"/><Relationship Id="rId357" Type="http://schemas.openxmlformats.org/officeDocument/2006/relationships/hyperlink" Target="http://www.nevo.co.il/advertisements/nevo-100.doc" TargetMode="External"/><Relationship Id="rId54" Type="http://schemas.openxmlformats.org/officeDocument/2006/relationships/hyperlink" Target="http://www.nevo.co.il/Law_word/law06/TAK-3820.pdf" TargetMode="External"/><Relationship Id="rId96" Type="http://schemas.openxmlformats.org/officeDocument/2006/relationships/hyperlink" Target="http://www.nevo.co.il/Law_word/law06/TAK-4009.pdf" TargetMode="External"/><Relationship Id="rId161" Type="http://schemas.openxmlformats.org/officeDocument/2006/relationships/hyperlink" Target="http://www.nevo.co.il/Law_word/law06/TAK-3950.pdf" TargetMode="External"/><Relationship Id="rId217" Type="http://schemas.openxmlformats.org/officeDocument/2006/relationships/hyperlink" Target="http://www.nevo.co.il/Law_word/law06/tak-6430.pdf" TargetMode="External"/><Relationship Id="rId259" Type="http://schemas.openxmlformats.org/officeDocument/2006/relationships/hyperlink" Target="http://web1.nevo.co.il/Law_word/law06/tak-6606.pdf" TargetMode="External"/><Relationship Id="rId23" Type="http://schemas.openxmlformats.org/officeDocument/2006/relationships/hyperlink" Target="http://www.nevo.co.il/Law_word/law06/TAK-4009.pdf" TargetMode="External"/><Relationship Id="rId119" Type="http://schemas.openxmlformats.org/officeDocument/2006/relationships/hyperlink" Target="http://www.nevo.co.il/Law_word/law06/tak-7453.pdf" TargetMode="External"/><Relationship Id="rId270" Type="http://schemas.openxmlformats.org/officeDocument/2006/relationships/hyperlink" Target="http://www.nevo.co.il/Law_word/law06/tak-7227.pdf" TargetMode="External"/><Relationship Id="rId326" Type="http://schemas.openxmlformats.org/officeDocument/2006/relationships/hyperlink" Target="http://www.nevo.co.il/Law_word/law06/tak-6742.pdf" TargetMode="External"/><Relationship Id="rId65" Type="http://schemas.openxmlformats.org/officeDocument/2006/relationships/hyperlink" Target="http://www.nevo.co.il/Law_word/law06/TAK-3950.pdf" TargetMode="External"/><Relationship Id="rId130" Type="http://schemas.openxmlformats.org/officeDocument/2006/relationships/hyperlink" Target="http://www.nevo.co.il/Law_word/law06/TAK-3820.pdf" TargetMode="External"/><Relationship Id="rId172" Type="http://schemas.openxmlformats.org/officeDocument/2006/relationships/hyperlink" Target="http://www.nevo.co.il/Law_word/law06/TAK-5015.pdf" TargetMode="External"/><Relationship Id="rId228" Type="http://schemas.openxmlformats.org/officeDocument/2006/relationships/hyperlink" Target="http://www.nevo.co.il/Law_word/law06/TAK-4591.pdf" TargetMode="External"/><Relationship Id="rId281" Type="http://schemas.openxmlformats.org/officeDocument/2006/relationships/hyperlink" Target="http://www.nevo.co.il/Law_word/law06/tak-8262.pdf" TargetMode="External"/><Relationship Id="rId337" Type="http://schemas.openxmlformats.org/officeDocument/2006/relationships/footer" Target="footer2.xml"/><Relationship Id="rId34" Type="http://schemas.openxmlformats.org/officeDocument/2006/relationships/hyperlink" Target="http://www.nevo.co.il/Law_word/law06/TAK-5079.pdf" TargetMode="External"/><Relationship Id="rId76" Type="http://schemas.openxmlformats.org/officeDocument/2006/relationships/hyperlink" Target="http://www.nevo.co.il/Law_word/law06/TAK-5055.pdf" TargetMode="External"/><Relationship Id="rId141" Type="http://schemas.openxmlformats.org/officeDocument/2006/relationships/hyperlink" Target="http://www.nevo.co.il/Law_word/law06/TAK-4169.pdf" TargetMode="External"/><Relationship Id="rId7" Type="http://schemas.openxmlformats.org/officeDocument/2006/relationships/hyperlink" Target="http://www.nevo.co.il/Law_word/law06/TAK-5169.pdf" TargetMode="External"/><Relationship Id="rId183" Type="http://schemas.openxmlformats.org/officeDocument/2006/relationships/hyperlink" Target="http://www.nevo.co.il/Law_word/law06/TAK-5462.pdf" TargetMode="External"/><Relationship Id="rId239" Type="http://schemas.openxmlformats.org/officeDocument/2006/relationships/hyperlink" Target="http://www.nevo.co.il/Law_word/law06/TAK-5577.pdf" TargetMode="External"/><Relationship Id="rId250" Type="http://schemas.openxmlformats.org/officeDocument/2006/relationships/hyperlink" Target="http://www.nevo.co.il/Law_word/law06/TAK-5948.pdf" TargetMode="External"/><Relationship Id="rId292" Type="http://schemas.openxmlformats.org/officeDocument/2006/relationships/hyperlink" Target="http://www.nevo.co.il/Law_word/law06/TAK-4624.pdf" TargetMode="External"/><Relationship Id="rId306" Type="http://schemas.openxmlformats.org/officeDocument/2006/relationships/hyperlink" Target="http://www.nevo.co.il/Law_word/law06/TAK-5416.pdf" TargetMode="External"/><Relationship Id="rId45" Type="http://schemas.openxmlformats.org/officeDocument/2006/relationships/hyperlink" Target="http://www.nevo.co.il/Law_word/law06/TAK-6025.pdf" TargetMode="External"/><Relationship Id="rId87" Type="http://schemas.openxmlformats.org/officeDocument/2006/relationships/hyperlink" Target="http://www.nevo.co.il/Law_word/law06/TAK-4518.pdf" TargetMode="External"/><Relationship Id="rId110" Type="http://schemas.openxmlformats.org/officeDocument/2006/relationships/hyperlink" Target="http://www.nevo.co.il/Law_word/law06/TAK-4009.pdf" TargetMode="External"/><Relationship Id="rId348" Type="http://schemas.openxmlformats.org/officeDocument/2006/relationships/hyperlink" Target="http://www.nevo.co.il/Law_word/law06/TAK-5914.pdf" TargetMode="External"/><Relationship Id="rId152" Type="http://schemas.openxmlformats.org/officeDocument/2006/relationships/hyperlink" Target="http://www.nevo.co.il/Law_word/law06/TAK-4676.pdf" TargetMode="External"/><Relationship Id="rId194" Type="http://schemas.openxmlformats.org/officeDocument/2006/relationships/hyperlink" Target="http://www.nevo.co.il/Law_word/law06/TAK-5819.pdf" TargetMode="External"/><Relationship Id="rId208" Type="http://schemas.openxmlformats.org/officeDocument/2006/relationships/hyperlink" Target="http://www.nevo.co.il/Law_word/law06/TAK-5079.pdf" TargetMode="External"/><Relationship Id="rId261" Type="http://schemas.openxmlformats.org/officeDocument/2006/relationships/hyperlink" Target="http://www.nevo.co.il/Law_word/law06/TAK-6691.pdf" TargetMode="External"/><Relationship Id="rId14" Type="http://schemas.openxmlformats.org/officeDocument/2006/relationships/hyperlink" Target="http://www.nevo.co.il/Law_word/law06/TAK-3950.pdf" TargetMode="External"/><Relationship Id="rId56" Type="http://schemas.openxmlformats.org/officeDocument/2006/relationships/hyperlink" Target="http://www.nevo.co.il/Law_word/law06/TAK-4682.pdf" TargetMode="External"/><Relationship Id="rId317" Type="http://schemas.openxmlformats.org/officeDocument/2006/relationships/hyperlink" Target="http://www.nevo.co.il/Law_word/law06/TAK-5842.pdf" TargetMode="External"/><Relationship Id="rId359" Type="http://schemas.openxmlformats.org/officeDocument/2006/relationships/theme" Target="theme/theme1.xml"/><Relationship Id="rId98" Type="http://schemas.openxmlformats.org/officeDocument/2006/relationships/hyperlink" Target="http://www.nevo.co.il/Law_word/law06/TAK-4288.pdf" TargetMode="External"/><Relationship Id="rId121" Type="http://schemas.openxmlformats.org/officeDocument/2006/relationships/hyperlink" Target="http://www.nevo.co.il/Law_word/law06/TAK-3676.pdf" TargetMode="External"/><Relationship Id="rId163" Type="http://schemas.openxmlformats.org/officeDocument/2006/relationships/hyperlink" Target="http://www.nevo.co.il/Law_word/law06/TAK-5169.pdf" TargetMode="External"/><Relationship Id="rId219" Type="http://schemas.openxmlformats.org/officeDocument/2006/relationships/hyperlink" Target="http://www.nevo.co.il/Law_word/law06/TAK-6669.pdf" TargetMode="External"/><Relationship Id="rId230" Type="http://schemas.openxmlformats.org/officeDocument/2006/relationships/hyperlink" Target="http://www.nevo.co.il/Law_word/law06/TAK-5169.pdf" TargetMode="External"/><Relationship Id="rId25" Type="http://schemas.openxmlformats.org/officeDocument/2006/relationships/hyperlink" Target="http://www.nevo.co.il/Law_word/law06/TAK-4253.pdf" TargetMode="External"/><Relationship Id="rId46" Type="http://schemas.openxmlformats.org/officeDocument/2006/relationships/hyperlink" Target="http://www.nevo.co.il/Law_word/law06/TAK-6094.pdf" TargetMode="External"/><Relationship Id="rId67" Type="http://schemas.openxmlformats.org/officeDocument/2006/relationships/hyperlink" Target="http://www.nevo.co.il/Law_word/law06/TAK-4169.pdf" TargetMode="External"/><Relationship Id="rId272" Type="http://schemas.openxmlformats.org/officeDocument/2006/relationships/hyperlink" Target="http://www.nevo.co.il/Law_word/law06/tak-7350.pdf" TargetMode="External"/><Relationship Id="rId293" Type="http://schemas.openxmlformats.org/officeDocument/2006/relationships/hyperlink" Target="http://www.nevo.co.il/Law_word/law06/TAK-4715.pdf" TargetMode="External"/><Relationship Id="rId307" Type="http://schemas.openxmlformats.org/officeDocument/2006/relationships/hyperlink" Target="http://www.nevo.co.il/Law_word/law06/TAK-5462.pdf" TargetMode="External"/><Relationship Id="rId328" Type="http://schemas.openxmlformats.org/officeDocument/2006/relationships/hyperlink" Target="http://www.nevo.co.il/Law_word/law06/tak-6960.pdf" TargetMode="External"/><Relationship Id="rId349" Type="http://schemas.openxmlformats.org/officeDocument/2006/relationships/hyperlink" Target="http://www.nevo.co.il/Law_word/law06/TAK-5819.pdf" TargetMode="External"/><Relationship Id="rId88" Type="http://schemas.openxmlformats.org/officeDocument/2006/relationships/hyperlink" Target="http://www.nevo.co.il/Law_word/law06/TAK-4662.pdf" TargetMode="External"/><Relationship Id="rId111" Type="http://schemas.openxmlformats.org/officeDocument/2006/relationships/hyperlink" Target="http://www.nevo.co.il/Law_word/law06/TAK-4202.pdf" TargetMode="External"/><Relationship Id="rId132" Type="http://schemas.openxmlformats.org/officeDocument/2006/relationships/hyperlink" Target="http://www.nevo.co.il/Law_word/law06/TAK-4993.pdf" TargetMode="External"/><Relationship Id="rId153" Type="http://schemas.openxmlformats.org/officeDocument/2006/relationships/hyperlink" Target="http://www.nevo.co.il/Law_word/law06/TAK-4903.pdf" TargetMode="External"/><Relationship Id="rId174" Type="http://schemas.openxmlformats.org/officeDocument/2006/relationships/hyperlink" Target="http://www.nevo.co.il/Law_word/law10/YALKUT-3576.pdf" TargetMode="External"/><Relationship Id="rId195" Type="http://schemas.openxmlformats.org/officeDocument/2006/relationships/hyperlink" Target="http://www.nevo.co.il/Law_word/law06/TAK-4676.pdf" TargetMode="External"/><Relationship Id="rId209" Type="http://schemas.openxmlformats.org/officeDocument/2006/relationships/hyperlink" Target="http://www.nevo.co.il/Law_word/law06/TAK-5232.pdf" TargetMode="External"/><Relationship Id="rId220" Type="http://schemas.openxmlformats.org/officeDocument/2006/relationships/hyperlink" Target="http://www.nevo.co.il/Law_word/law06/TAK-6709.pdf" TargetMode="External"/><Relationship Id="rId241" Type="http://schemas.openxmlformats.org/officeDocument/2006/relationships/hyperlink" Target="http://www.nevo.co.il/Law_word/law06/TAK-5657.pdf" TargetMode="External"/><Relationship Id="rId15" Type="http://schemas.openxmlformats.org/officeDocument/2006/relationships/hyperlink" Target="http://www.nevo.co.il/Law_word/law06/TAK-klali-6144.pdf" TargetMode="External"/><Relationship Id="rId36" Type="http://schemas.openxmlformats.org/officeDocument/2006/relationships/hyperlink" Target="http://www.nevo.co.il/Law_word/law06/TAK-5286.pdf" TargetMode="External"/><Relationship Id="rId57" Type="http://schemas.openxmlformats.org/officeDocument/2006/relationships/hyperlink" Target="http://www.nevo.co.il/Law_word/law06/TAK-3576.pdf" TargetMode="External"/><Relationship Id="rId262" Type="http://schemas.openxmlformats.org/officeDocument/2006/relationships/hyperlink" Target="http://www.nevo.co.il/Law_word/law06/tak-6742.pdf" TargetMode="External"/><Relationship Id="rId283" Type="http://schemas.openxmlformats.org/officeDocument/2006/relationships/hyperlink" Target="https://www.nevo.co.il/Law_word/law06/tak-8685.pdf" TargetMode="External"/><Relationship Id="rId318" Type="http://schemas.openxmlformats.org/officeDocument/2006/relationships/hyperlink" Target="http://www.nevo.co.il/Law_word/law06/TAK-5881.pdf" TargetMode="External"/><Relationship Id="rId339" Type="http://schemas.openxmlformats.org/officeDocument/2006/relationships/hyperlink" Target="http://www.nevo.co.il/Law_word/law06/TAK-3820.pdf" TargetMode="External"/><Relationship Id="rId78" Type="http://schemas.openxmlformats.org/officeDocument/2006/relationships/hyperlink" Target="http://www.nevo.co.il/Law_word/law06/tak-7137.pdf" TargetMode="External"/><Relationship Id="rId99" Type="http://schemas.openxmlformats.org/officeDocument/2006/relationships/hyperlink" Target="http://www.nevo.co.il/Law_word/law06/TAK-4681.pdf" TargetMode="External"/><Relationship Id="rId101" Type="http://schemas.openxmlformats.org/officeDocument/2006/relationships/hyperlink" Target="http://www.nevo.co.il/Law_word/law06/TAK-5792.pdf" TargetMode="External"/><Relationship Id="rId122" Type="http://schemas.openxmlformats.org/officeDocument/2006/relationships/hyperlink" Target="http://www.nevo.co.il/Law_word/law06/TAK-3855.pdf" TargetMode="External"/><Relationship Id="rId143" Type="http://schemas.openxmlformats.org/officeDocument/2006/relationships/hyperlink" Target="http://www.nevo.co.il/Law_word/law06/TAK-4662.pdf" TargetMode="External"/><Relationship Id="rId164" Type="http://schemas.openxmlformats.org/officeDocument/2006/relationships/hyperlink" Target="http://www.nevo.co.il/Law_word/law06/TAK-4171.pdf" TargetMode="External"/><Relationship Id="rId185" Type="http://schemas.openxmlformats.org/officeDocument/2006/relationships/hyperlink" Target="http://www.nevo.co.il/Law_word/law06/TAK-5520.pdf" TargetMode="External"/><Relationship Id="rId350" Type="http://schemas.openxmlformats.org/officeDocument/2006/relationships/hyperlink" Target="http://www.nevo.co.il/Law_word/law06/TAK-5843.pdf" TargetMode="External"/><Relationship Id="rId9" Type="http://schemas.openxmlformats.org/officeDocument/2006/relationships/hyperlink" Target="http://www.nevo.co.il/Law_word/law06/TAK-3855.pdf" TargetMode="External"/><Relationship Id="rId210" Type="http://schemas.openxmlformats.org/officeDocument/2006/relationships/hyperlink" Target="http://www.nevo.co.il/Law_word/law06/TAK-5307.pdf" TargetMode="External"/><Relationship Id="rId26" Type="http://schemas.openxmlformats.org/officeDocument/2006/relationships/hyperlink" Target="http://www.nevo.co.il/Law_word/law06/TAK-4518.pdf" TargetMode="External"/><Relationship Id="rId231" Type="http://schemas.openxmlformats.org/officeDocument/2006/relationships/hyperlink" Target="http://www.nevo.co.il/Law_word/law06/TAK-3576.pdf" TargetMode="External"/><Relationship Id="rId252" Type="http://schemas.openxmlformats.org/officeDocument/2006/relationships/hyperlink" Target="http://www.nevo.co.il/Law_word/law06/TAK-6047.pdf" TargetMode="External"/><Relationship Id="rId273" Type="http://schemas.openxmlformats.org/officeDocument/2006/relationships/hyperlink" Target="http://www.nevo.co.il/Law_word/law06/tak-7536.pdf" TargetMode="External"/><Relationship Id="rId294" Type="http://schemas.openxmlformats.org/officeDocument/2006/relationships/hyperlink" Target="http://www.nevo.co.il/Law_word/law06/TAK-4799.pdf" TargetMode="External"/><Relationship Id="rId308" Type="http://schemas.openxmlformats.org/officeDocument/2006/relationships/hyperlink" Target="http://www.nevo.co.il/Law_word/law06/TAK-5500.pdf" TargetMode="External"/><Relationship Id="rId329" Type="http://schemas.openxmlformats.org/officeDocument/2006/relationships/hyperlink" Target="http://www.nevo.co.il/Law_word/law06/tak-7018.pdf" TargetMode="External"/><Relationship Id="rId47" Type="http://schemas.openxmlformats.org/officeDocument/2006/relationships/hyperlink" Target="http://www.nevo.co.il/Law_word/law06/TAK-6655.pdf" TargetMode="External"/><Relationship Id="rId68" Type="http://schemas.openxmlformats.org/officeDocument/2006/relationships/hyperlink" Target="http://www.nevo.co.il/Law_word/law06/TAK-3950.pdf" TargetMode="External"/><Relationship Id="rId89" Type="http://schemas.openxmlformats.org/officeDocument/2006/relationships/hyperlink" Target="http://www.nevo.co.il/Law_word/law06/TAK-5835.pdf" TargetMode="External"/><Relationship Id="rId112" Type="http://schemas.openxmlformats.org/officeDocument/2006/relationships/hyperlink" Target="http://www.nevo.co.il/Law_word/law06/TAK-4676.pdf" TargetMode="External"/><Relationship Id="rId133" Type="http://schemas.openxmlformats.org/officeDocument/2006/relationships/hyperlink" Target="http://www.nevo.co.il/Law_word/law06/TAK-5686.pdf" TargetMode="External"/><Relationship Id="rId154" Type="http://schemas.openxmlformats.org/officeDocument/2006/relationships/hyperlink" Target="http://www.nevo.co.il/Law_word/law06/TAK-5446.pdf" TargetMode="External"/><Relationship Id="rId175" Type="http://schemas.openxmlformats.org/officeDocument/2006/relationships/hyperlink" Target="http://www.nevo.co.il/Law_word/law10/YALKUT-3614.pdf" TargetMode="External"/><Relationship Id="rId340" Type="http://schemas.openxmlformats.org/officeDocument/2006/relationships/hyperlink" Target="http://www.nevo.co.il/Law_word/law06/TAK-5079.pdf" TargetMode="External"/><Relationship Id="rId196" Type="http://schemas.openxmlformats.org/officeDocument/2006/relationships/hyperlink" Target="http://www.nevo.co.il/Law_word/law06/TAK-4372.pdf" TargetMode="External"/><Relationship Id="rId200" Type="http://schemas.openxmlformats.org/officeDocument/2006/relationships/hyperlink" Target="http://www.nevo.co.il/Law_word/law06/TAK-4345.pdf" TargetMode="External"/><Relationship Id="rId16" Type="http://schemas.openxmlformats.org/officeDocument/2006/relationships/hyperlink" Target="http://www.nevo.co.il/Law_word/law06/tak-6268.pdf" TargetMode="External"/><Relationship Id="rId221" Type="http://schemas.openxmlformats.org/officeDocument/2006/relationships/hyperlink" Target="http://www.nevo.co.il/Law_word/law06/tak-6736.pdf" TargetMode="External"/><Relationship Id="rId242" Type="http://schemas.openxmlformats.org/officeDocument/2006/relationships/hyperlink" Target="http://www.nevo.co.il/Law_word/law06/TAK-5694.pdf" TargetMode="External"/><Relationship Id="rId263" Type="http://schemas.openxmlformats.org/officeDocument/2006/relationships/hyperlink" Target="http://www.nevo.co.il/Law_word/law06/tak-6796.pdf" TargetMode="External"/><Relationship Id="rId284" Type="http://schemas.openxmlformats.org/officeDocument/2006/relationships/hyperlink" Target="http://www.nevo.co.il/Law_word/law06/TAK-3820.pdf" TargetMode="External"/><Relationship Id="rId319" Type="http://schemas.openxmlformats.org/officeDocument/2006/relationships/hyperlink" Target="http://www.nevo.co.il/Law_word/law06/TAK-5948.pdf" TargetMode="External"/><Relationship Id="rId37" Type="http://schemas.openxmlformats.org/officeDocument/2006/relationships/hyperlink" Target="http://www.nevo.co.il/Law_word/law06/TAK-5303.pdf" TargetMode="External"/><Relationship Id="rId58" Type="http://schemas.openxmlformats.org/officeDocument/2006/relationships/hyperlink" Target="http://www.nevo.co.il/Law_word/law06/TAK-3626.pdf" TargetMode="External"/><Relationship Id="rId79" Type="http://schemas.openxmlformats.org/officeDocument/2006/relationships/hyperlink" Target="http://www.nevo.co.il/Law_word/law06/tak-7799.pdf" TargetMode="External"/><Relationship Id="rId102" Type="http://schemas.openxmlformats.org/officeDocument/2006/relationships/hyperlink" Target="http://www.nevo.co.il/Law_word/law06/TAK-5686.pdf" TargetMode="External"/><Relationship Id="rId123" Type="http://schemas.openxmlformats.org/officeDocument/2006/relationships/hyperlink" Target="http://www.nevo.co.il/Law_word/law06/TAK-5555.pdf" TargetMode="External"/><Relationship Id="rId144" Type="http://schemas.openxmlformats.org/officeDocument/2006/relationships/hyperlink" Target="http://www.nevo.co.il/Law_word/law06/TAK-4903.pdf" TargetMode="External"/><Relationship Id="rId330" Type="http://schemas.openxmlformats.org/officeDocument/2006/relationships/hyperlink" Target="http://www.nevo.co.il/Law_word/law06/TAK-3820.pdf" TargetMode="External"/><Relationship Id="rId90" Type="http://schemas.openxmlformats.org/officeDocument/2006/relationships/hyperlink" Target="http://www.nevo.co.il/Law_word/law06/tak-6736.pdf" TargetMode="External"/><Relationship Id="rId165" Type="http://schemas.openxmlformats.org/officeDocument/2006/relationships/hyperlink" Target="http://www.nevo.co.il/Law_word/law06/TAK-5169.pdf" TargetMode="External"/><Relationship Id="rId186" Type="http://schemas.openxmlformats.org/officeDocument/2006/relationships/hyperlink" Target="http://www.nevo.co.il/Law_word/law06/TAK-5686.pdf" TargetMode="External"/><Relationship Id="rId351" Type="http://schemas.openxmlformats.org/officeDocument/2006/relationships/hyperlink" Target="http://www.nevo.co.il/Law_word/law06/TAK-5843.pdf" TargetMode="External"/><Relationship Id="rId211" Type="http://schemas.openxmlformats.org/officeDocument/2006/relationships/hyperlink" Target="http://www.nevo.co.il/Law_word/law06/TAK-5396.pdf" TargetMode="External"/><Relationship Id="rId232" Type="http://schemas.openxmlformats.org/officeDocument/2006/relationships/hyperlink" Target="http://www.nevo.co.il/Law_word/law06/TAK-3820.pdf" TargetMode="External"/><Relationship Id="rId253" Type="http://schemas.openxmlformats.org/officeDocument/2006/relationships/hyperlink" Target="http://www.nevo.co.il/Law_word/law06/TAK-klali-6129.pdf" TargetMode="External"/><Relationship Id="rId274" Type="http://schemas.openxmlformats.org/officeDocument/2006/relationships/hyperlink" Target="http://www.nevo.co.il/Law_word/law06/tak-7627.pdf" TargetMode="External"/><Relationship Id="rId295" Type="http://schemas.openxmlformats.org/officeDocument/2006/relationships/hyperlink" Target="http://www.nevo.co.il/Law_word/law06/TAK-4911.pdf" TargetMode="External"/><Relationship Id="rId309" Type="http://schemas.openxmlformats.org/officeDocument/2006/relationships/hyperlink" Target="http://www.nevo.co.il/Law_word/law06/TAK-5540.pdf" TargetMode="External"/><Relationship Id="rId27" Type="http://schemas.openxmlformats.org/officeDocument/2006/relationships/hyperlink" Target="http://www.nevo.co.il/Law_word/law06/TAK-4333.pdf" TargetMode="External"/><Relationship Id="rId48" Type="http://schemas.openxmlformats.org/officeDocument/2006/relationships/hyperlink" Target="http://www.nevo.co.il/Law_word/law06/TAK-6699.pdf" TargetMode="External"/><Relationship Id="rId69" Type="http://schemas.openxmlformats.org/officeDocument/2006/relationships/hyperlink" Target="http://www.nevo.co.il/Law_word/law06/TAK-4013.pdf" TargetMode="External"/><Relationship Id="rId113" Type="http://schemas.openxmlformats.org/officeDocument/2006/relationships/hyperlink" Target="http://www.nevo.co.il/Law_word/law06/TAK-5103.pdf" TargetMode="External"/><Relationship Id="rId134" Type="http://schemas.openxmlformats.org/officeDocument/2006/relationships/hyperlink" Target="http://www.nevo.co.il/Law_word/law06/TAK-4377.pdf" TargetMode="External"/><Relationship Id="rId320" Type="http://schemas.openxmlformats.org/officeDocument/2006/relationships/hyperlink" Target="http://www.nevo.co.il/Law_word/law06/TAK-6025.pdf" TargetMode="External"/><Relationship Id="rId80" Type="http://schemas.openxmlformats.org/officeDocument/2006/relationships/hyperlink" Target="http://www.nevo.co.il/Law_word/law06/TAK-3950.pdf" TargetMode="External"/><Relationship Id="rId155" Type="http://schemas.openxmlformats.org/officeDocument/2006/relationships/hyperlink" Target="http://www.nevo.co.il/Law_word/law06/TAK-5686.pdf" TargetMode="External"/><Relationship Id="rId176" Type="http://schemas.openxmlformats.org/officeDocument/2006/relationships/hyperlink" Target="http://www.nevo.co.il/Law_word/law06/TAK-5220.pdf" TargetMode="External"/><Relationship Id="rId197" Type="http://schemas.openxmlformats.org/officeDocument/2006/relationships/hyperlink" Target="http://www.nevo.co.il/Law_word/law06/TAK-4133.pdf" TargetMode="External"/><Relationship Id="rId341" Type="http://schemas.openxmlformats.org/officeDocument/2006/relationships/hyperlink" Target="http://www.nevo.co.il/Law_word/law06/TAK-5201.pdf" TargetMode="External"/><Relationship Id="rId201" Type="http://schemas.openxmlformats.org/officeDocument/2006/relationships/hyperlink" Target="http://www.nevo.co.il/Law_word/law06/TAK-5615.pdf" TargetMode="External"/><Relationship Id="rId222" Type="http://schemas.openxmlformats.org/officeDocument/2006/relationships/hyperlink" Target="http://www.nevo.co.il/Law_word/law06/tak-6837.pdf" TargetMode="External"/><Relationship Id="rId243" Type="http://schemas.openxmlformats.org/officeDocument/2006/relationships/hyperlink" Target="http://www.nevo.co.il/Law_word/law06/TAK-5695.pdf" TargetMode="External"/><Relationship Id="rId264" Type="http://schemas.openxmlformats.org/officeDocument/2006/relationships/hyperlink" Target="http://www.nevo.co.il/Law_word/law06/tak-6855.pdf" TargetMode="External"/><Relationship Id="rId285" Type="http://schemas.openxmlformats.org/officeDocument/2006/relationships/hyperlink" Target="http://www.nevo.co.il/Law_word/law06/TAK-5686.pdf" TargetMode="External"/><Relationship Id="rId17" Type="http://schemas.openxmlformats.org/officeDocument/2006/relationships/hyperlink" Target="http://www.nevo.co.il/Law_word/law06/tak-6367.pdf" TargetMode="External"/><Relationship Id="rId38" Type="http://schemas.openxmlformats.org/officeDocument/2006/relationships/hyperlink" Target="http://www.nevo.co.il/Law_word/law06/TAK-5346.pdf" TargetMode="External"/><Relationship Id="rId59" Type="http://schemas.openxmlformats.org/officeDocument/2006/relationships/hyperlink" Target="http://www.nevo.co.il/Law_word/law06/TAK-3820.pdf" TargetMode="External"/><Relationship Id="rId103" Type="http://schemas.openxmlformats.org/officeDocument/2006/relationships/hyperlink" Target="http://www.nevo.co.il/Law_word/law06/TAK-5686.pdf" TargetMode="External"/><Relationship Id="rId124" Type="http://schemas.openxmlformats.org/officeDocument/2006/relationships/hyperlink" Target="http://www.nevo.co.il/Law_word/law06/tak-8172.pdf" TargetMode="External"/><Relationship Id="rId310" Type="http://schemas.openxmlformats.org/officeDocument/2006/relationships/hyperlink" Target="http://www.nevo.co.il/Law_word/law06/TAK-5577.pdf" TargetMode="External"/><Relationship Id="rId70" Type="http://schemas.openxmlformats.org/officeDocument/2006/relationships/hyperlink" Target="http://www.nevo.co.il/Law_word/law06/TAK-4169.pdf" TargetMode="External"/><Relationship Id="rId91" Type="http://schemas.openxmlformats.org/officeDocument/2006/relationships/hyperlink" Target="http://www.nevo.co.il/Law_word/law06/tak-6837.pdf" TargetMode="External"/><Relationship Id="rId145" Type="http://schemas.openxmlformats.org/officeDocument/2006/relationships/hyperlink" Target="http://www.nevo.co.il/Law_word/law06/TAK-5340.pdf" TargetMode="External"/><Relationship Id="rId166" Type="http://schemas.openxmlformats.org/officeDocument/2006/relationships/hyperlink" Target="http://www.nevo.co.il/Law_word/law06/TAK-3820.pdf" TargetMode="External"/><Relationship Id="rId187" Type="http://schemas.openxmlformats.org/officeDocument/2006/relationships/hyperlink" Target="http://www.nevo.co.il/Law_word/law06/TAK-5855.pdf" TargetMode="External"/><Relationship Id="rId331" Type="http://schemas.openxmlformats.org/officeDocument/2006/relationships/hyperlink" Target="http://www.nevo.co.il/Law_word/law06/TAK-4993.pdf" TargetMode="External"/><Relationship Id="rId352" Type="http://schemas.openxmlformats.org/officeDocument/2006/relationships/hyperlink" Target="http://www.nevo.co.il/Law_word/law06/TAK-5885.pdf" TargetMode="External"/><Relationship Id="rId1" Type="http://schemas.openxmlformats.org/officeDocument/2006/relationships/styles" Target="styles.xml"/><Relationship Id="rId212" Type="http://schemas.openxmlformats.org/officeDocument/2006/relationships/hyperlink" Target="http://www.nevo.co.il/Law_word/law06/TAK-5477.pdf" TargetMode="External"/><Relationship Id="rId233" Type="http://schemas.openxmlformats.org/officeDocument/2006/relationships/hyperlink" Target="http://www.nevo.co.il/Law_word/law06/TAK-3855.pdf" TargetMode="External"/><Relationship Id="rId254" Type="http://schemas.openxmlformats.org/officeDocument/2006/relationships/hyperlink" Target="http://www.nevo.co.il/Law_word/law06/TAK-klali-6153.pdf" TargetMode="External"/><Relationship Id="rId28" Type="http://schemas.openxmlformats.org/officeDocument/2006/relationships/hyperlink" Target="http://www.nevo.co.il/Law_word/law06/TAK-4676.pdf" TargetMode="External"/><Relationship Id="rId49" Type="http://schemas.openxmlformats.org/officeDocument/2006/relationships/hyperlink" Target="http://www.nevo.co.il/Law_word/law06/TAK-6699.pdf" TargetMode="External"/><Relationship Id="rId114" Type="http://schemas.openxmlformats.org/officeDocument/2006/relationships/hyperlink" Target="http://www.nevo.co.il/Law_word/law06/TAK-5303.pdf" TargetMode="External"/><Relationship Id="rId275" Type="http://schemas.openxmlformats.org/officeDocument/2006/relationships/hyperlink" Target="http://www.nevo.co.il/Law_word/law06/tak-7708.pdf" TargetMode="External"/><Relationship Id="rId296" Type="http://schemas.openxmlformats.org/officeDocument/2006/relationships/hyperlink" Target="http://www.nevo.co.il/Law_word/law06/TAK-5003.pdf" TargetMode="External"/><Relationship Id="rId300" Type="http://schemas.openxmlformats.org/officeDocument/2006/relationships/hyperlink" Target="http://www.nevo.co.il/Law_word/law10/YALKUT-3614.pdf" TargetMode="External"/><Relationship Id="rId60" Type="http://schemas.openxmlformats.org/officeDocument/2006/relationships/hyperlink" Target="http://www.nevo.co.il/Law_word/law06/TAK-3855.pdf" TargetMode="External"/><Relationship Id="rId81" Type="http://schemas.openxmlformats.org/officeDocument/2006/relationships/hyperlink" Target="http://www.nevo.co.il/Law_word/law06/TAK-3626.pdf" TargetMode="External"/><Relationship Id="rId135" Type="http://schemas.openxmlformats.org/officeDocument/2006/relationships/hyperlink" Target="http://www.nevo.co.il/Law_word/law06/TAK-5933.pdf" TargetMode="External"/><Relationship Id="rId156" Type="http://schemas.openxmlformats.org/officeDocument/2006/relationships/hyperlink" Target="http://www.nevo.co.il/Law_word/law06/TAK-5835.pdf" TargetMode="External"/><Relationship Id="rId177" Type="http://schemas.openxmlformats.org/officeDocument/2006/relationships/hyperlink" Target="http://www.nevo.co.il/Law_word/law06/TAK-5246.pdf" TargetMode="External"/><Relationship Id="rId198" Type="http://schemas.openxmlformats.org/officeDocument/2006/relationships/hyperlink" Target="http://www.nevo.co.il/Law_word/law06/TAK-3676.pdf" TargetMode="External"/><Relationship Id="rId321" Type="http://schemas.openxmlformats.org/officeDocument/2006/relationships/hyperlink" Target="http://www.nevo.co.il/Law_word/law06/TAK-klali-6189.pdf" TargetMode="External"/><Relationship Id="rId342" Type="http://schemas.openxmlformats.org/officeDocument/2006/relationships/hyperlink" Target="http://www.nevo.co.il/Law_word/law06/TAK-5520.pdf" TargetMode="External"/><Relationship Id="rId202" Type="http://schemas.openxmlformats.org/officeDocument/2006/relationships/hyperlink" Target="http://www.nevo.co.il/Law_word/law06/TAK-5686.pdf" TargetMode="External"/><Relationship Id="rId223" Type="http://schemas.openxmlformats.org/officeDocument/2006/relationships/hyperlink" Target="http://www.nevo.co.il/Law_word/law06/tak-6964.pdf" TargetMode="External"/><Relationship Id="rId244" Type="http://schemas.openxmlformats.org/officeDocument/2006/relationships/hyperlink" Target="http://www.nevo.co.il/Law_word/law06/TAK-5738.pdf" TargetMode="External"/><Relationship Id="rId18" Type="http://schemas.openxmlformats.org/officeDocument/2006/relationships/hyperlink" Target="http://www.nevo.co.il/Law_word/law06/TAK-6771.pdf" TargetMode="External"/><Relationship Id="rId39" Type="http://schemas.openxmlformats.org/officeDocument/2006/relationships/hyperlink" Target="http://www.nevo.co.il/Law_word/law06/TAK-5423.pdf" TargetMode="External"/><Relationship Id="rId265" Type="http://schemas.openxmlformats.org/officeDocument/2006/relationships/hyperlink" Target="http://www.nevo.co.il/Law_word/law06/tak-6919.pdf" TargetMode="External"/><Relationship Id="rId286" Type="http://schemas.openxmlformats.org/officeDocument/2006/relationships/hyperlink" Target="http://www.nevo.co.il/Law_word/law06/TAK-4993.pdf" TargetMode="External"/><Relationship Id="rId50" Type="http://schemas.openxmlformats.org/officeDocument/2006/relationships/hyperlink" Target="http://www.nevo.co.il/Law_word/law06/tak-6837.pdf" TargetMode="External"/><Relationship Id="rId104" Type="http://schemas.openxmlformats.org/officeDocument/2006/relationships/hyperlink" Target="http://www.nevo.co.il/Law_word/law06/TAK-5764.pdf" TargetMode="External"/><Relationship Id="rId125" Type="http://schemas.openxmlformats.org/officeDocument/2006/relationships/hyperlink" Target="https://www.nevo.co.il/Law_word/law06/tak-8634.pdf" TargetMode="External"/><Relationship Id="rId146" Type="http://schemas.openxmlformats.org/officeDocument/2006/relationships/hyperlink" Target="http://www.nevo.co.il/Law_word/law06/TAK-5423.pdf" TargetMode="External"/><Relationship Id="rId167" Type="http://schemas.openxmlformats.org/officeDocument/2006/relationships/hyperlink" Target="http://www.nevo.co.il/Law_word/law06/TAK-4009.pdf" TargetMode="External"/><Relationship Id="rId188" Type="http://schemas.openxmlformats.org/officeDocument/2006/relationships/hyperlink" Target="http://www.nevo.co.il/Law_word/law06/TAK-3576.pdf" TargetMode="External"/><Relationship Id="rId311" Type="http://schemas.openxmlformats.org/officeDocument/2006/relationships/hyperlink" Target="http://www.nevo.co.il/Law_word/law06/TAK-5613.pdf" TargetMode="External"/><Relationship Id="rId332" Type="http://schemas.openxmlformats.org/officeDocument/2006/relationships/hyperlink" Target="http://www.nevo.co.il/Law_word/law06/TAK-3950.pdf" TargetMode="External"/><Relationship Id="rId353" Type="http://schemas.openxmlformats.org/officeDocument/2006/relationships/hyperlink" Target="http://www.nevo.co.il/Law_word/law06/TAK-5943.pdf" TargetMode="External"/><Relationship Id="rId71" Type="http://schemas.openxmlformats.org/officeDocument/2006/relationships/hyperlink" Target="http://www.nevo.co.il/Law_word/law06/TAK-4169.pdf" TargetMode="External"/><Relationship Id="rId92" Type="http://schemas.openxmlformats.org/officeDocument/2006/relationships/hyperlink" Target="http://www.nevo.co.il/Law_word/law06/TAK-3576.pdf" TargetMode="External"/><Relationship Id="rId213" Type="http://schemas.openxmlformats.org/officeDocument/2006/relationships/hyperlink" Target="http://www.nevo.co.il/Law_word/law06/TAK-5572.pdf" TargetMode="External"/><Relationship Id="rId234" Type="http://schemas.openxmlformats.org/officeDocument/2006/relationships/hyperlink" Target="http://www.nevo.co.il/Law_word/law06/TAK-4174.pdf" TargetMode="External"/><Relationship Id="rId2" Type="http://schemas.openxmlformats.org/officeDocument/2006/relationships/settings" Target="settings.xml"/><Relationship Id="rId29" Type="http://schemas.openxmlformats.org/officeDocument/2006/relationships/hyperlink" Target="http://www.nevo.co.il/Law_word/law06/TAK-4291.pdf" TargetMode="External"/><Relationship Id="rId255" Type="http://schemas.openxmlformats.org/officeDocument/2006/relationships/hyperlink" Target="http://www.nevo.co.il/Law_word/law06/TAK-klali-6189.pdf" TargetMode="External"/><Relationship Id="rId276" Type="http://schemas.openxmlformats.org/officeDocument/2006/relationships/hyperlink" Target="http://www.nevo.co.il/Law_word/law06/tak-7791.pdf" TargetMode="External"/><Relationship Id="rId297" Type="http://schemas.openxmlformats.org/officeDocument/2006/relationships/hyperlink" Target="http://www.nevo.co.il/Law_word/law10/YALKUT-3431.pdf" TargetMode="External"/><Relationship Id="rId40" Type="http://schemas.openxmlformats.org/officeDocument/2006/relationships/hyperlink" Target="http://www.nevo.co.il/Law_word/law06/TAK-5423.pdf" TargetMode="External"/><Relationship Id="rId115" Type="http://schemas.openxmlformats.org/officeDocument/2006/relationships/hyperlink" Target="http://www.nevo.co.il/Law_word/law06/TAK-5340.pdf" TargetMode="External"/><Relationship Id="rId136" Type="http://schemas.openxmlformats.org/officeDocument/2006/relationships/hyperlink" Target="http://www.nevo.co.il/Law_word/law06/TAK-6026.pdf" TargetMode="External"/><Relationship Id="rId157" Type="http://schemas.openxmlformats.org/officeDocument/2006/relationships/hyperlink" Target="http://www.nevo.co.il/Law_word/law06/TAK-6026.pdf" TargetMode="External"/><Relationship Id="rId178" Type="http://schemas.openxmlformats.org/officeDocument/2006/relationships/hyperlink" Target="http://www.nevo.co.il/Law_word/law06/TAK-5286.pdf" TargetMode="External"/><Relationship Id="rId301" Type="http://schemas.openxmlformats.org/officeDocument/2006/relationships/hyperlink" Target="http://www.nevo.co.il/Law_word/law06/TAK-5220.pdf" TargetMode="External"/><Relationship Id="rId322" Type="http://schemas.openxmlformats.org/officeDocument/2006/relationships/hyperlink" Target="http://www.nevo.co.il/Law_word/law06/TAK-klali-6219.pdf" TargetMode="External"/><Relationship Id="rId343" Type="http://schemas.openxmlformats.org/officeDocument/2006/relationships/hyperlink" Target="http://www.nevo.co.il/Law_word/law06/TAK-5686.pdf" TargetMode="External"/><Relationship Id="rId61" Type="http://schemas.openxmlformats.org/officeDocument/2006/relationships/hyperlink" Target="http://www.nevo.co.il/Law_word/law06/TAK-3950.pdf" TargetMode="External"/><Relationship Id="rId82" Type="http://schemas.openxmlformats.org/officeDocument/2006/relationships/hyperlink" Target="http://www.nevo.co.il/Law_word/law06/TAK-3820.pdf" TargetMode="External"/><Relationship Id="rId199" Type="http://schemas.openxmlformats.org/officeDocument/2006/relationships/hyperlink" Target="http://www.nevo.co.il/Law_word/law06/TAK-3950.pdf" TargetMode="External"/><Relationship Id="rId203" Type="http://schemas.openxmlformats.org/officeDocument/2006/relationships/hyperlink" Target="http://www.nevo.co.il/Law_word/law06/TAK-5764.pdf" TargetMode="External"/><Relationship Id="rId19" Type="http://schemas.openxmlformats.org/officeDocument/2006/relationships/hyperlink" Target="http://www.nevo.co.il/Law_word/law06/TAK-3676.pdf" TargetMode="External"/><Relationship Id="rId224" Type="http://schemas.openxmlformats.org/officeDocument/2006/relationships/hyperlink" Target="http://www.nevo.co.il/Law_word/law06/tak-7029.pdf" TargetMode="External"/><Relationship Id="rId245" Type="http://schemas.openxmlformats.org/officeDocument/2006/relationships/hyperlink" Target="http://www.nevo.co.il/Law_word/law06/TAK-5771.pdf" TargetMode="External"/><Relationship Id="rId266" Type="http://schemas.openxmlformats.org/officeDocument/2006/relationships/hyperlink" Target="http://www.nevo.co.il/Law_word/law06/tak-6960.pdf" TargetMode="External"/><Relationship Id="rId287" Type="http://schemas.openxmlformats.org/officeDocument/2006/relationships/hyperlink" Target="http://www.nevo.co.il/Law_word/law06/TAK-5520.pdf" TargetMode="External"/><Relationship Id="rId30" Type="http://schemas.openxmlformats.org/officeDocument/2006/relationships/hyperlink" Target="http://www.nevo.co.il/Law_word/law06/TAK-4333.pdf" TargetMode="External"/><Relationship Id="rId105" Type="http://schemas.openxmlformats.org/officeDocument/2006/relationships/hyperlink" Target="http://www.nevo.co.il/Law_word/law06/TAK-6109.pdf" TargetMode="External"/><Relationship Id="rId126" Type="http://schemas.openxmlformats.org/officeDocument/2006/relationships/hyperlink" Target="https://www.nevo.co.il/law_word/law06/tak-9553.pdf" TargetMode="External"/><Relationship Id="rId147" Type="http://schemas.openxmlformats.org/officeDocument/2006/relationships/hyperlink" Target="http://www.nevo.co.il/Law_word/law06/TAK-5444.pdf" TargetMode="External"/><Relationship Id="rId168" Type="http://schemas.openxmlformats.org/officeDocument/2006/relationships/hyperlink" Target="http://www.nevo.co.il/Law_word/law06/TAK-4091.pdf" TargetMode="External"/><Relationship Id="rId312" Type="http://schemas.openxmlformats.org/officeDocument/2006/relationships/hyperlink" Target="http://www.nevo.co.il/Law_word/law06/TAK-5657.pdf" TargetMode="External"/><Relationship Id="rId333" Type="http://schemas.openxmlformats.org/officeDocument/2006/relationships/hyperlink" Target="http://www.nevo.co.il/Law_word/law06/TAK-3576.pdf" TargetMode="External"/><Relationship Id="rId354" Type="http://schemas.openxmlformats.org/officeDocument/2006/relationships/hyperlink" Target="http://www.nevo.co.il/Law_word/law06/TAK-5998.pdf" TargetMode="External"/><Relationship Id="rId51" Type="http://schemas.openxmlformats.org/officeDocument/2006/relationships/hyperlink" Target="http://www.nevo.co.il/Law_word/law06/tak-7089.pdf" TargetMode="External"/><Relationship Id="rId72" Type="http://schemas.openxmlformats.org/officeDocument/2006/relationships/hyperlink" Target="http://www.nevo.co.il/Law_word/law06/TAK-4169.pdf" TargetMode="External"/><Relationship Id="rId93" Type="http://schemas.openxmlformats.org/officeDocument/2006/relationships/hyperlink" Target="http://www.nevo.co.il/Law_word/law06/TAK-3911.pdf" TargetMode="External"/><Relationship Id="rId189" Type="http://schemas.openxmlformats.org/officeDocument/2006/relationships/hyperlink" Target="http://www.nevo.co.il/Law_word/law06/TAK-3676.pdf" TargetMode="External"/><Relationship Id="rId3" Type="http://schemas.openxmlformats.org/officeDocument/2006/relationships/webSettings" Target="webSettings.xml"/><Relationship Id="rId214" Type="http://schemas.openxmlformats.org/officeDocument/2006/relationships/hyperlink" Target="http://www.nevo.co.il/Law_word/law06/TAK-5824.pdf" TargetMode="External"/><Relationship Id="rId235" Type="http://schemas.openxmlformats.org/officeDocument/2006/relationships/hyperlink" Target="http://www.nevo.co.il/Law_word/law06/TAK-4434.pdf" TargetMode="External"/><Relationship Id="rId256" Type="http://schemas.openxmlformats.org/officeDocument/2006/relationships/hyperlink" Target="http://www.nevo.co.il/Law_word/law06/TAK-klali-6219.pdf" TargetMode="External"/><Relationship Id="rId277" Type="http://schemas.openxmlformats.org/officeDocument/2006/relationships/hyperlink" Target="http://www.nevo.co.il/Law_word/law06/tak-7844.pdf" TargetMode="External"/><Relationship Id="rId298" Type="http://schemas.openxmlformats.org/officeDocument/2006/relationships/hyperlink" Target="http://www.nevo.co.il/Law_word/law10/YALKUT-3474.pdf" TargetMode="External"/><Relationship Id="rId116" Type="http://schemas.openxmlformats.org/officeDocument/2006/relationships/hyperlink" Target="http://www.nevo.co.il/Law_word/law06/TAK-5746.pdf" TargetMode="External"/><Relationship Id="rId137" Type="http://schemas.openxmlformats.org/officeDocument/2006/relationships/hyperlink" Target="http://www.nevo.co.il/Law_word/law06/TAK-3576.pdf" TargetMode="External"/><Relationship Id="rId158" Type="http://schemas.openxmlformats.org/officeDocument/2006/relationships/hyperlink" Target="http://www.nevo.co.il/Law_word/law06/TAK-6090.pdf" TargetMode="External"/><Relationship Id="rId302" Type="http://schemas.openxmlformats.org/officeDocument/2006/relationships/hyperlink" Target="http://www.nevo.co.il/Law_word/law06/TAK-5246.pdf" TargetMode="External"/><Relationship Id="rId323" Type="http://schemas.openxmlformats.org/officeDocument/2006/relationships/hyperlink" Target="http://www.nevo.co.il/Law_word/law06/tak-6454.pdf" TargetMode="External"/><Relationship Id="rId344" Type="http://schemas.openxmlformats.org/officeDocument/2006/relationships/hyperlink" Target="http://www.nevo.co.il/Law_word/law06/TAK-3576.pdf" TargetMode="External"/><Relationship Id="rId20" Type="http://schemas.openxmlformats.org/officeDocument/2006/relationships/hyperlink" Target="http://www.nevo.co.il/Law_word/law06/TAK-3820.pdf" TargetMode="External"/><Relationship Id="rId41" Type="http://schemas.openxmlformats.org/officeDocument/2006/relationships/hyperlink" Target="http://www.nevo.co.il/Law_word/law06/TAK-5444.pdf" TargetMode="External"/><Relationship Id="rId62" Type="http://schemas.openxmlformats.org/officeDocument/2006/relationships/hyperlink" Target="http://www.nevo.co.il/Law_word/law06/TAK-4009.pdf" TargetMode="External"/><Relationship Id="rId83" Type="http://schemas.openxmlformats.org/officeDocument/2006/relationships/hyperlink" Target="http://www.nevo.co.il/Law_word/law06/TAK-4133.pdf" TargetMode="External"/><Relationship Id="rId179" Type="http://schemas.openxmlformats.org/officeDocument/2006/relationships/hyperlink" Target="http://www.nevo.co.il/Law_word/law06/TAK-5329.pdf" TargetMode="External"/><Relationship Id="rId190" Type="http://schemas.openxmlformats.org/officeDocument/2006/relationships/hyperlink" Target="http://www.nevo.co.il/Law_word/law06/TAK-3820.pdf" TargetMode="External"/><Relationship Id="rId204" Type="http://schemas.openxmlformats.org/officeDocument/2006/relationships/hyperlink" Target="http://www.nevo.co.il/Law_word/law06/TAK-3576.pdf" TargetMode="External"/><Relationship Id="rId225" Type="http://schemas.openxmlformats.org/officeDocument/2006/relationships/hyperlink" Target="http://www.nevo.co.il/Law_word/law06/tak-7187.pdf" TargetMode="External"/><Relationship Id="rId246" Type="http://schemas.openxmlformats.org/officeDocument/2006/relationships/hyperlink" Target="http://www.nevo.co.il/Law_word/law06/TAK-5804.pdf" TargetMode="External"/><Relationship Id="rId267" Type="http://schemas.openxmlformats.org/officeDocument/2006/relationships/hyperlink" Target="http://www.nevo.co.il/Law_word/law06/tak-7018.pdf" TargetMode="External"/><Relationship Id="rId288" Type="http://schemas.openxmlformats.org/officeDocument/2006/relationships/hyperlink" Target="http://www.nevo.co.il/Law_word/law06/tak-7593.pdf" TargetMode="External"/><Relationship Id="rId106" Type="http://schemas.openxmlformats.org/officeDocument/2006/relationships/hyperlink" Target="http://www.nevo.co.il/Law_word/law06/TAK-3576.pdf" TargetMode="External"/><Relationship Id="rId127" Type="http://schemas.openxmlformats.org/officeDocument/2006/relationships/hyperlink" Target="https://www.nevo.co.il/law_html/law06/tak-10588.pdf" TargetMode="External"/><Relationship Id="rId313" Type="http://schemas.openxmlformats.org/officeDocument/2006/relationships/hyperlink" Target="http://www.nevo.co.il/Law_word/law06/TAK-5694.pdf" TargetMode="External"/><Relationship Id="rId10" Type="http://schemas.openxmlformats.org/officeDocument/2006/relationships/hyperlink" Target="http://www.nevo.co.il/Law_word/law06/TAK-5658.pdf" TargetMode="External"/><Relationship Id="rId31" Type="http://schemas.openxmlformats.org/officeDocument/2006/relationships/hyperlink" Target="http://www.nevo.co.il/Law_word/law06/TAK-4821.pdf" TargetMode="External"/><Relationship Id="rId52" Type="http://schemas.openxmlformats.org/officeDocument/2006/relationships/hyperlink" Target="http://www.nevo.co.il/Law_word/law06/tak-7041.pdf" TargetMode="External"/><Relationship Id="rId73" Type="http://schemas.openxmlformats.org/officeDocument/2006/relationships/hyperlink" Target="http://www.nevo.co.il/Law_word/law06/TAK-4603.pdf" TargetMode="External"/><Relationship Id="rId94" Type="http://schemas.openxmlformats.org/officeDocument/2006/relationships/hyperlink" Target="http://www.nevo.co.il/Law_word/law06/TAK-3820.pdf" TargetMode="External"/><Relationship Id="rId148" Type="http://schemas.openxmlformats.org/officeDocument/2006/relationships/hyperlink" Target="http://www.nevo.co.il/Law_word/law06/TAK-5686.pdf" TargetMode="External"/><Relationship Id="rId169" Type="http://schemas.openxmlformats.org/officeDocument/2006/relationships/hyperlink" Target="http://www.nevo.co.il/Law_word/law06/TAK-4174.pdf" TargetMode="External"/><Relationship Id="rId334" Type="http://schemas.openxmlformats.org/officeDocument/2006/relationships/header" Target="header1.xml"/><Relationship Id="rId355" Type="http://schemas.openxmlformats.org/officeDocument/2006/relationships/hyperlink" Target="http://www.nevo.co.il/Law_word/law06/TAK-6045.pdf" TargetMode="External"/><Relationship Id="rId4" Type="http://schemas.openxmlformats.org/officeDocument/2006/relationships/footnotes" Target="footnotes.xml"/><Relationship Id="rId180" Type="http://schemas.openxmlformats.org/officeDocument/2006/relationships/hyperlink" Target="http://www.nevo.co.il/Law_word/law06/TAK-5340.pdf" TargetMode="External"/><Relationship Id="rId215" Type="http://schemas.openxmlformats.org/officeDocument/2006/relationships/hyperlink" Target="http://www.nevo.co.il/Law_word/law06/TAK-6278.pdf" TargetMode="External"/><Relationship Id="rId236" Type="http://schemas.openxmlformats.org/officeDocument/2006/relationships/hyperlink" Target="http://www.nevo.co.il/Law_word/law06/TAK-5079.pdf" TargetMode="External"/><Relationship Id="rId257" Type="http://schemas.openxmlformats.org/officeDocument/2006/relationships/hyperlink" Target="http://www.nevo.co.il/Law_word/law06/tak-6454.pdf" TargetMode="External"/><Relationship Id="rId278" Type="http://schemas.openxmlformats.org/officeDocument/2006/relationships/hyperlink" Target="http://www.nevo.co.il/Law_word/law06/tak-8005.pdf" TargetMode="External"/><Relationship Id="rId303" Type="http://schemas.openxmlformats.org/officeDocument/2006/relationships/hyperlink" Target="http://www.nevo.co.il/Law_word/law06/TAK-5286.pdf" TargetMode="External"/><Relationship Id="rId42" Type="http://schemas.openxmlformats.org/officeDocument/2006/relationships/hyperlink" Target="http://www.nevo.co.il/Law_word/law06/TAK-5686.pdf" TargetMode="External"/><Relationship Id="rId84" Type="http://schemas.openxmlformats.org/officeDocument/2006/relationships/hyperlink" Target="http://www.nevo.co.il/Law_word/law06/TAK-4161.pdf" TargetMode="External"/><Relationship Id="rId138" Type="http://schemas.openxmlformats.org/officeDocument/2006/relationships/hyperlink" Target="http://www.nevo.co.il/Law_word/law06/TAK-3950.pdf" TargetMode="External"/><Relationship Id="rId345" Type="http://schemas.openxmlformats.org/officeDocument/2006/relationships/hyperlink" Target="http://www.nevo.co.il/Law_word/law06/TAK-5079.pdf" TargetMode="External"/><Relationship Id="rId191" Type="http://schemas.openxmlformats.org/officeDocument/2006/relationships/hyperlink" Target="http://www.nevo.co.il/Law_word/law06/TAK-4009.pdf" TargetMode="External"/><Relationship Id="rId205" Type="http://schemas.openxmlformats.org/officeDocument/2006/relationships/hyperlink" Target="http://www.nevo.co.il/Law_word/law06/TAK-3760.pdf" TargetMode="External"/><Relationship Id="rId247" Type="http://schemas.openxmlformats.org/officeDocument/2006/relationships/hyperlink" Target="http://www.nevo.co.il/Law_word/law06/TAK-5842.pdf" TargetMode="External"/><Relationship Id="rId107" Type="http://schemas.openxmlformats.org/officeDocument/2006/relationships/hyperlink" Target="http://www.nevo.co.il/Law_word/law06/TAK-3676.pdf" TargetMode="External"/><Relationship Id="rId289" Type="http://schemas.openxmlformats.org/officeDocument/2006/relationships/hyperlink" Target="http://www.nevo.co.il/Law_word/law06/TAK-3576.pdf" TargetMode="External"/><Relationship Id="rId11" Type="http://schemas.openxmlformats.org/officeDocument/2006/relationships/hyperlink" Target="http://www.nevo.co.il/Law_word/law06/TAK-5819.pdf" TargetMode="External"/><Relationship Id="rId53" Type="http://schemas.openxmlformats.org/officeDocument/2006/relationships/hyperlink" Target="https://www.nevo.co.il/Law_word/law06/tak-8643.pdf" TargetMode="External"/><Relationship Id="rId149" Type="http://schemas.openxmlformats.org/officeDocument/2006/relationships/hyperlink" Target="http://www.nevo.co.il/Law_word/law06/TAK-5932.pdf" TargetMode="External"/><Relationship Id="rId314" Type="http://schemas.openxmlformats.org/officeDocument/2006/relationships/hyperlink" Target="http://www.nevo.co.il/Law_word/law06/TAK-5738.pdf" TargetMode="External"/><Relationship Id="rId356" Type="http://schemas.openxmlformats.org/officeDocument/2006/relationships/hyperlink" Target="http://www.nevo.co.il/Law_word/law06/TAK-klali-6219.pdf" TargetMode="External"/><Relationship Id="rId95" Type="http://schemas.openxmlformats.org/officeDocument/2006/relationships/hyperlink" Target="http://www.nevo.co.il/Law_word/law06/TAK-4140.pdf" TargetMode="External"/><Relationship Id="rId160" Type="http://schemas.openxmlformats.org/officeDocument/2006/relationships/hyperlink" Target="http://www.nevo.co.il/Law_word/law06/tak-7799.pdf" TargetMode="External"/><Relationship Id="rId216" Type="http://schemas.openxmlformats.org/officeDocument/2006/relationships/hyperlink" Target="http://www.nevo.co.il/Law_word/law06/TAK-6349.pdf" TargetMode="External"/><Relationship Id="rId258" Type="http://schemas.openxmlformats.org/officeDocument/2006/relationships/hyperlink" Target="http://web1.nevo.co.il/Law_word/law06/tak-6606.pdf" TargetMode="External"/><Relationship Id="rId22" Type="http://schemas.openxmlformats.org/officeDocument/2006/relationships/hyperlink" Target="http://www.nevo.co.il/Law_word/law06/TAK-3576.pdf" TargetMode="External"/><Relationship Id="rId64" Type="http://schemas.openxmlformats.org/officeDocument/2006/relationships/hyperlink" Target="http://www.nevo.co.il/Law_word/law06/TAK-5855.pdf" TargetMode="External"/><Relationship Id="rId118" Type="http://schemas.openxmlformats.org/officeDocument/2006/relationships/hyperlink" Target="http://www.nevo.co.il/Law_word/law06/tak-7102.pdf" TargetMode="External"/><Relationship Id="rId325" Type="http://schemas.openxmlformats.org/officeDocument/2006/relationships/hyperlink" Target="http://www.nevo.co.il/Law_word/law06/TAK-6691.pdf" TargetMode="External"/><Relationship Id="rId171" Type="http://schemas.openxmlformats.org/officeDocument/2006/relationships/hyperlink" Target="http://www.nevo.co.il/Law_word/law06/TAK-5003.pdf" TargetMode="External"/><Relationship Id="rId227" Type="http://schemas.openxmlformats.org/officeDocument/2006/relationships/hyperlink" Target="http://www.nevo.co.il/Law_word/law06/TAK-3820.pdf" TargetMode="External"/><Relationship Id="rId269" Type="http://schemas.openxmlformats.org/officeDocument/2006/relationships/hyperlink" Target="http://www.nevo.co.il/Law_word/law06/tak-7154.pdf" TargetMode="External"/><Relationship Id="rId33" Type="http://schemas.openxmlformats.org/officeDocument/2006/relationships/hyperlink" Target="http://www.nevo.co.il/Law_word/law06/TAK-4905.pdf" TargetMode="External"/><Relationship Id="rId129" Type="http://schemas.openxmlformats.org/officeDocument/2006/relationships/hyperlink" Target="http://www.nevo.co.il/Law_word/law06/TAK-3820.pdf" TargetMode="External"/><Relationship Id="rId280" Type="http://schemas.openxmlformats.org/officeDocument/2006/relationships/hyperlink" Target="http://www.nevo.co.il/Law_word/law06/tak-8193.pdf" TargetMode="External"/><Relationship Id="rId336" Type="http://schemas.openxmlformats.org/officeDocument/2006/relationships/footer" Target="footer1.xml"/><Relationship Id="rId75" Type="http://schemas.openxmlformats.org/officeDocument/2006/relationships/hyperlink" Target="http://www.nevo.co.il/Law_word/law06/TAK-4682.pdf" TargetMode="External"/><Relationship Id="rId140" Type="http://schemas.openxmlformats.org/officeDocument/2006/relationships/hyperlink" Target="http://www.nevo.co.il/Law_word/law06/TAK-4009.pdf" TargetMode="External"/><Relationship Id="rId182" Type="http://schemas.openxmlformats.org/officeDocument/2006/relationships/hyperlink" Target="http://www.nevo.co.il/Law_word/law06/TAK-5416.pdf" TargetMode="External"/><Relationship Id="rId6" Type="http://schemas.openxmlformats.org/officeDocument/2006/relationships/hyperlink" Target="http://www.nevo.co.il/Law_word/law06/TAK-3626.pdf" TargetMode="External"/><Relationship Id="rId238" Type="http://schemas.openxmlformats.org/officeDocument/2006/relationships/hyperlink" Target="http://www.nevo.co.il/Law_word/law06/TAK-5540.pdf" TargetMode="External"/><Relationship Id="rId291" Type="http://schemas.openxmlformats.org/officeDocument/2006/relationships/hyperlink" Target="https://www.nevo.co.il/Law_word/law06/tak-8655.pdf" TargetMode="External"/><Relationship Id="rId305" Type="http://schemas.openxmlformats.org/officeDocument/2006/relationships/hyperlink" Target="http://www.nevo.co.il/Law_word/law06/TAK-5370.pdf" TargetMode="External"/><Relationship Id="rId347" Type="http://schemas.openxmlformats.org/officeDocument/2006/relationships/hyperlink" Target="http://www.nevo.co.il/Law_word/law06/TAK-5686.pdf" TargetMode="External"/><Relationship Id="rId44" Type="http://schemas.openxmlformats.org/officeDocument/2006/relationships/hyperlink" Target="http://www.nevo.co.il/Law_word/law06/TAK-5914.pdf" TargetMode="External"/><Relationship Id="rId86" Type="http://schemas.openxmlformats.org/officeDocument/2006/relationships/hyperlink" Target="http://www.nevo.co.il/Law_word/law06/TAK-4238.pdf" TargetMode="External"/><Relationship Id="rId151" Type="http://schemas.openxmlformats.org/officeDocument/2006/relationships/hyperlink" Target="http://www.nevo.co.il/Law_word/law06/TAK-4133.pdf" TargetMode="External"/><Relationship Id="rId193" Type="http://schemas.openxmlformats.org/officeDocument/2006/relationships/hyperlink" Target="http://www.nevo.co.il/Law_word/law06/TAK-4936.pdf" TargetMode="External"/><Relationship Id="rId207" Type="http://schemas.openxmlformats.org/officeDocument/2006/relationships/hyperlink" Target="http://www.nevo.co.il/Law_word/law06/TAK-5015.pdf" TargetMode="External"/><Relationship Id="rId249" Type="http://schemas.openxmlformats.org/officeDocument/2006/relationships/hyperlink" Target="http://www.nevo.co.il/Law_word/law06/TAK-5948.pdf" TargetMode="External"/><Relationship Id="rId13" Type="http://schemas.openxmlformats.org/officeDocument/2006/relationships/hyperlink" Target="http://www.nevo.co.il/Law_word/law06/tak-6396.pdf" TargetMode="External"/><Relationship Id="rId109" Type="http://schemas.openxmlformats.org/officeDocument/2006/relationships/hyperlink" Target="http://www.nevo.co.il/Law_word/law06/TAK-3820.pdf" TargetMode="External"/><Relationship Id="rId260" Type="http://schemas.openxmlformats.org/officeDocument/2006/relationships/hyperlink" Target="http://www.nevo.co.il/Law_word/law06/TAK-6642.pdf" TargetMode="External"/><Relationship Id="rId316" Type="http://schemas.openxmlformats.org/officeDocument/2006/relationships/hyperlink" Target="http://www.nevo.co.il/Law_word/law06/TAK-5804.pdf" TargetMode="External"/><Relationship Id="rId55" Type="http://schemas.openxmlformats.org/officeDocument/2006/relationships/hyperlink" Target="http://www.nevo.co.il/Law_word/law06/TAK-4603.pdf" TargetMode="External"/><Relationship Id="rId97" Type="http://schemas.openxmlformats.org/officeDocument/2006/relationships/hyperlink" Target="http://www.nevo.co.il/Law_word/law06/TAK-4202.pdf" TargetMode="External"/><Relationship Id="rId120" Type="http://schemas.openxmlformats.org/officeDocument/2006/relationships/hyperlink" Target="http://www.nevo.co.il/Law_word/law06/TAK-3576.pdf" TargetMode="External"/><Relationship Id="rId358" Type="http://schemas.openxmlformats.org/officeDocument/2006/relationships/fontTable" Target="fontTable.xml"/><Relationship Id="rId162" Type="http://schemas.openxmlformats.org/officeDocument/2006/relationships/hyperlink" Target="http://www.nevo.co.il/Law_word/law06/TAK-4009.pdf" TargetMode="External"/><Relationship Id="rId218" Type="http://schemas.openxmlformats.org/officeDocument/2006/relationships/hyperlink" Target="http://web1.nevo.co.il/Law_word/law06/tak-6606.pdf" TargetMode="External"/><Relationship Id="rId271" Type="http://schemas.openxmlformats.org/officeDocument/2006/relationships/hyperlink" Target="http://www.nevo.co.il/Law_word/law06/tak-7271.pdf" TargetMode="External"/><Relationship Id="rId24" Type="http://schemas.openxmlformats.org/officeDocument/2006/relationships/hyperlink" Target="http://www.nevo.co.il/Law_word/law06/TAK-4140.pdf" TargetMode="External"/><Relationship Id="rId66" Type="http://schemas.openxmlformats.org/officeDocument/2006/relationships/hyperlink" Target="http://www.nevo.co.il/Law_word/law06/TAK-4009.pdf" TargetMode="External"/><Relationship Id="rId131" Type="http://schemas.openxmlformats.org/officeDocument/2006/relationships/hyperlink" Target="http://www.nevo.co.il/Law_word/law06/TAK-6333.pdf" TargetMode="External"/><Relationship Id="rId327" Type="http://schemas.openxmlformats.org/officeDocument/2006/relationships/hyperlink" Target="http://www.nevo.co.il/Law_word/law06/tak-6855.pdf" TargetMode="External"/><Relationship Id="rId173" Type="http://schemas.openxmlformats.org/officeDocument/2006/relationships/hyperlink" Target="http://www.nevo.co.il/Law_word/law10/YALKUT-3534.pdf" TargetMode="External"/><Relationship Id="rId229" Type="http://schemas.openxmlformats.org/officeDocument/2006/relationships/hyperlink" Target="http://www.nevo.co.il/Law_word/law06/TAK-3576.pdf" TargetMode="External"/><Relationship Id="rId240" Type="http://schemas.openxmlformats.org/officeDocument/2006/relationships/hyperlink" Target="http://www.nevo.co.il/Law_word/law06/TAK-5613.pdf" TargetMode="External"/><Relationship Id="rId35" Type="http://schemas.openxmlformats.org/officeDocument/2006/relationships/hyperlink" Target="http://www.nevo.co.il/Law_word/law06/TAK-5169.pdf" TargetMode="External"/><Relationship Id="rId77" Type="http://schemas.openxmlformats.org/officeDocument/2006/relationships/hyperlink" Target="http://www.nevo.co.il/Law_word/law06/tak-6441.pdf" TargetMode="External"/><Relationship Id="rId100" Type="http://schemas.openxmlformats.org/officeDocument/2006/relationships/hyperlink" Target="http://www.nevo.co.il/Law_word/law06/TAK-5520.pdf" TargetMode="External"/><Relationship Id="rId282" Type="http://schemas.openxmlformats.org/officeDocument/2006/relationships/hyperlink" Target="http://www.nevo.co.il/Law_word/law06/tak-8347.pdf" TargetMode="External"/><Relationship Id="rId338" Type="http://schemas.openxmlformats.org/officeDocument/2006/relationships/hyperlink" Target="http://www.nevo.co.il/Law_word/law06/TAK-3785.pdf" TargetMode="External"/><Relationship Id="rId8" Type="http://schemas.openxmlformats.org/officeDocument/2006/relationships/hyperlink" Target="http://www.nevo.co.il/Law_word/law06/TAK-3820.pdf" TargetMode="External"/><Relationship Id="rId142" Type="http://schemas.openxmlformats.org/officeDocument/2006/relationships/hyperlink" Target="http://www.nevo.co.il/Law_word/law06/TAK-4333.pdf" TargetMode="External"/><Relationship Id="rId184" Type="http://schemas.openxmlformats.org/officeDocument/2006/relationships/hyperlink" Target="http://www.nevo.co.il/Law_word/law06/TAK-5500.pdf" TargetMode="External"/><Relationship Id="rId251" Type="http://schemas.openxmlformats.org/officeDocument/2006/relationships/hyperlink" Target="http://www.nevo.co.il/Law_word/law06/TAK-6025.pdf" TargetMode="External"/></Relationships>
</file>

<file path=word/_rels/footnotes.xml.rels><?xml version="1.0" encoding="UTF-8" standalone="yes"?>
<Relationships xmlns="http://schemas.openxmlformats.org/package/2006/relationships"><Relationship Id="rId117" Type="http://schemas.openxmlformats.org/officeDocument/2006/relationships/hyperlink" Target="http://www.nevo.co.il/Law_word/law06/TAK-6025.pdf" TargetMode="External"/><Relationship Id="rId21" Type="http://schemas.openxmlformats.org/officeDocument/2006/relationships/hyperlink" Target="http://www.nevo.co.il/Law_word/law06/TAK-4169.pdf" TargetMode="External"/><Relationship Id="rId42" Type="http://schemas.openxmlformats.org/officeDocument/2006/relationships/hyperlink" Target="http://www.nevo.co.il/Law_word/law06/TAK-4682.pdf" TargetMode="External"/><Relationship Id="rId63" Type="http://schemas.openxmlformats.org/officeDocument/2006/relationships/hyperlink" Target="http://www.nevo.co.il/Law_word/law06/TAK-5220.pdf" TargetMode="External"/><Relationship Id="rId84" Type="http://schemas.openxmlformats.org/officeDocument/2006/relationships/hyperlink" Target="http://www.nevo.co.il/Law_word/law06/TAK-5572.pdf" TargetMode="External"/><Relationship Id="rId138" Type="http://schemas.openxmlformats.org/officeDocument/2006/relationships/hyperlink" Target="http://www.nevo.co.il/Law_word/law06/tak-6454.pdf" TargetMode="External"/><Relationship Id="rId159" Type="http://schemas.openxmlformats.org/officeDocument/2006/relationships/hyperlink" Target="http://www.nevo.co.il/Law_word/law06/TAK-7018.pdf" TargetMode="External"/><Relationship Id="rId170" Type="http://schemas.openxmlformats.org/officeDocument/2006/relationships/hyperlink" Target="http://www.nevo.co.il/Law_word/law06/TAK-7271.pdf" TargetMode="External"/><Relationship Id="rId191" Type="http://schemas.openxmlformats.org/officeDocument/2006/relationships/hyperlink" Target="https://www.nevo.co.il/law_word/law06/tak-10588.pdf" TargetMode="External"/><Relationship Id="rId107" Type="http://schemas.openxmlformats.org/officeDocument/2006/relationships/hyperlink" Target="http://www.nevo.co.il/Law_word/law06/TAK-5885.pdf" TargetMode="External"/><Relationship Id="rId11" Type="http://schemas.openxmlformats.org/officeDocument/2006/relationships/hyperlink" Target="http://www.nevo.co.il/Law_word/law06/TAK-3950.pdf" TargetMode="External"/><Relationship Id="rId32" Type="http://schemas.openxmlformats.org/officeDocument/2006/relationships/hyperlink" Target="http://www.nevo.co.il/Law_word/law06/tak-4385.pdf" TargetMode="External"/><Relationship Id="rId53" Type="http://schemas.openxmlformats.org/officeDocument/2006/relationships/hyperlink" Target="http://www.nevo.co.il/Law_word/law06/TAK-5055.pdf" TargetMode="External"/><Relationship Id="rId74" Type="http://schemas.openxmlformats.org/officeDocument/2006/relationships/hyperlink" Target="http://www.nevo.co.il/Law_word/law06/TAK-5416.pdf" TargetMode="External"/><Relationship Id="rId128" Type="http://schemas.openxmlformats.org/officeDocument/2006/relationships/hyperlink" Target="http://www.nevo.co.il/Law_word/law06/tak-6367.pdf" TargetMode="External"/><Relationship Id="rId149" Type="http://schemas.openxmlformats.org/officeDocument/2006/relationships/hyperlink" Target="http://www.nevo.co.il/Law_word/law06/tak-6736.pdf" TargetMode="External"/><Relationship Id="rId5" Type="http://schemas.openxmlformats.org/officeDocument/2006/relationships/hyperlink" Target="http://www.nevo.co.il/Law_word/law06/TAK-3744.pdf" TargetMode="External"/><Relationship Id="rId95" Type="http://schemas.openxmlformats.org/officeDocument/2006/relationships/hyperlink" Target="http://www.nevo.co.il/Law_word/law06/TAK-5764.pdf" TargetMode="External"/><Relationship Id="rId160" Type="http://schemas.openxmlformats.org/officeDocument/2006/relationships/hyperlink" Target="http://www.nevo.co.il/Law_word/law06/TAK-7029.pdf" TargetMode="External"/><Relationship Id="rId181" Type="http://schemas.openxmlformats.org/officeDocument/2006/relationships/hyperlink" Target="http://www.nevo.co.il/Law_word/law06/TAK-8033.pdf" TargetMode="External"/><Relationship Id="rId22" Type="http://schemas.openxmlformats.org/officeDocument/2006/relationships/hyperlink" Target="http://www.nevo.co.il/Law_word/law06/TAK-4171.pdf" TargetMode="External"/><Relationship Id="rId43" Type="http://schemas.openxmlformats.org/officeDocument/2006/relationships/hyperlink" Target="http://www.nevo.co.il/Law_word/law06/TAK-4715.pdf" TargetMode="External"/><Relationship Id="rId64" Type="http://schemas.openxmlformats.org/officeDocument/2006/relationships/hyperlink" Target="http://www.nevo.co.il/Law_word/law06/TAK-5232.pdf" TargetMode="External"/><Relationship Id="rId118" Type="http://schemas.openxmlformats.org/officeDocument/2006/relationships/hyperlink" Target="http://www.nevo.co.il/Law_word/law06/TAK-6026.pdf" TargetMode="External"/><Relationship Id="rId139" Type="http://schemas.openxmlformats.org/officeDocument/2006/relationships/hyperlink" Target="http://www.nevo.co.il/Law_word/law06/tak-6606.pdf" TargetMode="External"/><Relationship Id="rId85" Type="http://schemas.openxmlformats.org/officeDocument/2006/relationships/hyperlink" Target="http://www.nevo.co.il/Law_word/law06/TAK-5577.pdf" TargetMode="External"/><Relationship Id="rId150" Type="http://schemas.openxmlformats.org/officeDocument/2006/relationships/hyperlink" Target="http://www.nevo.co.il/Law_word/law06/tak-6837.pdf" TargetMode="External"/><Relationship Id="rId171" Type="http://schemas.openxmlformats.org/officeDocument/2006/relationships/hyperlink" Target="http://www.nevo.co.il/law_word/law06/tak-7350.pdf" TargetMode="External"/><Relationship Id="rId192" Type="http://schemas.openxmlformats.org/officeDocument/2006/relationships/hyperlink" Target="http://www.nevo.co.il/Law_word/law10/yalkut-7301.pdf" TargetMode="External"/><Relationship Id="rId12" Type="http://schemas.openxmlformats.org/officeDocument/2006/relationships/hyperlink" Target="http://www.nevo.co.il/Law_word/law06/TAK-4009.pdf" TargetMode="External"/><Relationship Id="rId33" Type="http://schemas.openxmlformats.org/officeDocument/2006/relationships/hyperlink" Target="http://www.nevo.co.il/Law_word/law06/TAK-4434.pdf" TargetMode="External"/><Relationship Id="rId108" Type="http://schemas.openxmlformats.org/officeDocument/2006/relationships/hyperlink" Target="http://www.nevo.co.il/Law_word/law06/TAK-5908.pdf" TargetMode="External"/><Relationship Id="rId129" Type="http://schemas.openxmlformats.org/officeDocument/2006/relationships/hyperlink" Target="http://www.nevo.co.il/Law_word/law06/TAK-klali-6153.pdf" TargetMode="External"/><Relationship Id="rId54" Type="http://schemas.openxmlformats.org/officeDocument/2006/relationships/hyperlink" Target="http://www.nevo.co.il/Law_word/law10/YALKUT-3431.pdf" TargetMode="External"/><Relationship Id="rId75" Type="http://schemas.openxmlformats.org/officeDocument/2006/relationships/hyperlink" Target="http://www.nevo.co.il/Law_word/law06/TAK-5423.pdf" TargetMode="External"/><Relationship Id="rId96" Type="http://schemas.openxmlformats.org/officeDocument/2006/relationships/hyperlink" Target="http://www.nevo.co.il/Law_word/law06/TAK-5771.pdf" TargetMode="External"/><Relationship Id="rId140" Type="http://schemas.openxmlformats.org/officeDocument/2006/relationships/hyperlink" Target="http://web1.nevo.co.il/Law_word/law06/tak-6617.pdf" TargetMode="External"/><Relationship Id="rId161" Type="http://schemas.openxmlformats.org/officeDocument/2006/relationships/hyperlink" Target="http://www.nevo.co.il/Law_word/law06/TAK-7041.pdf" TargetMode="External"/><Relationship Id="rId182" Type="http://schemas.openxmlformats.org/officeDocument/2006/relationships/hyperlink" Target="http://www.nevo.co.il/Law_word/law06/tak-8172.pdf" TargetMode="External"/><Relationship Id="rId6" Type="http://schemas.openxmlformats.org/officeDocument/2006/relationships/hyperlink" Target="http://www.nevo.co.il/Law_word/law06/TAK-3760.pdf" TargetMode="External"/><Relationship Id="rId23" Type="http://schemas.openxmlformats.org/officeDocument/2006/relationships/hyperlink" Target="http://www.nevo.co.il/Law_word/law06/TAK-4174.pdf" TargetMode="External"/><Relationship Id="rId119" Type="http://schemas.openxmlformats.org/officeDocument/2006/relationships/hyperlink" Target="http://www.nevo.co.il/Law_word/law06/TAK-6090.pdf" TargetMode="External"/><Relationship Id="rId44" Type="http://schemas.openxmlformats.org/officeDocument/2006/relationships/hyperlink" Target="http://www.nevo.co.il/Law_word/law06/TAK-4799.pdf" TargetMode="External"/><Relationship Id="rId65" Type="http://schemas.openxmlformats.org/officeDocument/2006/relationships/hyperlink" Target="http://www.nevo.co.il/Law_word/law06/TAK-5246.pdf" TargetMode="External"/><Relationship Id="rId86" Type="http://schemas.openxmlformats.org/officeDocument/2006/relationships/hyperlink" Target="http://www.nevo.co.il/Law_word/law06/TAK-5613.pdf" TargetMode="External"/><Relationship Id="rId130" Type="http://schemas.openxmlformats.org/officeDocument/2006/relationships/hyperlink" Target="http://www.nevo.co.il/Law_word/law06/TAK-klali-6189.pdf" TargetMode="External"/><Relationship Id="rId151" Type="http://schemas.openxmlformats.org/officeDocument/2006/relationships/hyperlink" Target="http://www.nevo.co.il/Law_word/law06/tak-6742.pdf" TargetMode="External"/><Relationship Id="rId172" Type="http://schemas.openxmlformats.org/officeDocument/2006/relationships/hyperlink" Target="http://www.nevo.co.il/law_word/law06/tak-7453.pdf" TargetMode="External"/><Relationship Id="rId193" Type="http://schemas.openxmlformats.org/officeDocument/2006/relationships/hyperlink" Target="https://www.nevo.co.il/law_word/law10/yalkut-7547.pdf" TargetMode="External"/><Relationship Id="rId13" Type="http://schemas.openxmlformats.org/officeDocument/2006/relationships/hyperlink" Target="http://www.nevo.co.il/Law_word/law06/TAK-4013.pdf" TargetMode="External"/><Relationship Id="rId109" Type="http://schemas.openxmlformats.org/officeDocument/2006/relationships/hyperlink" Target="http://www.nevo.co.il/Law_word/law06/TAK-5914.pdf" TargetMode="External"/><Relationship Id="rId34" Type="http://schemas.openxmlformats.org/officeDocument/2006/relationships/hyperlink" Target="http://www.nevo.co.il/Law_word/law06/TAK-4518.pdf" TargetMode="External"/><Relationship Id="rId50" Type="http://schemas.openxmlformats.org/officeDocument/2006/relationships/hyperlink" Target="http://www.nevo.co.il/Law_word/law06/TAK-4993.pdf" TargetMode="External"/><Relationship Id="rId55" Type="http://schemas.openxmlformats.org/officeDocument/2006/relationships/hyperlink" Target="http://www.nevo.co.il/Law_word/law10/YALKUT-3474.pdf" TargetMode="External"/><Relationship Id="rId76" Type="http://schemas.openxmlformats.org/officeDocument/2006/relationships/hyperlink" Target="http://www.nevo.co.il/Law_word/law06/TAK-5444.pdf" TargetMode="External"/><Relationship Id="rId97" Type="http://schemas.openxmlformats.org/officeDocument/2006/relationships/hyperlink" Target="http://www.nevo.co.il/Law_word/law06/TAK-5792.pdf" TargetMode="External"/><Relationship Id="rId104" Type="http://schemas.openxmlformats.org/officeDocument/2006/relationships/hyperlink" Target="http://www.nevo.co.il/Law_word/law06/TAK-5843.pdf" TargetMode="External"/><Relationship Id="rId120" Type="http://schemas.openxmlformats.org/officeDocument/2006/relationships/hyperlink" Target="http://www.nevo.co.il/Law_word/law06/TAK-6045.pdf" TargetMode="External"/><Relationship Id="rId125" Type="http://schemas.openxmlformats.org/officeDocument/2006/relationships/hyperlink" Target="http://www.nevo.co.il/Law_word/law06/TAK-klali-6129.pdf" TargetMode="External"/><Relationship Id="rId141" Type="http://schemas.openxmlformats.org/officeDocument/2006/relationships/hyperlink" Target="http://www.nevo.co.il/Law_word/law06/tak-6642.pdf" TargetMode="External"/><Relationship Id="rId146" Type="http://schemas.openxmlformats.org/officeDocument/2006/relationships/hyperlink" Target="http://www.nevo.co.il/Law_word/law06/tak-6699.pdf" TargetMode="External"/><Relationship Id="rId167" Type="http://schemas.openxmlformats.org/officeDocument/2006/relationships/hyperlink" Target="http://www.nevo.co.il/Law_word/law06/TAK-7187.pdf" TargetMode="External"/><Relationship Id="rId188" Type="http://schemas.openxmlformats.org/officeDocument/2006/relationships/hyperlink" Target="https://www.nevo.co.il/law_word/law06/tak-8655.pdf" TargetMode="External"/><Relationship Id="rId7" Type="http://schemas.openxmlformats.org/officeDocument/2006/relationships/hyperlink" Target="http://www.nevo.co.il/Law_word/law06/TAK-3785.pdf" TargetMode="External"/><Relationship Id="rId71" Type="http://schemas.openxmlformats.org/officeDocument/2006/relationships/hyperlink" Target="http://www.nevo.co.il/Law_word/law06/TAK-5346.pdf" TargetMode="External"/><Relationship Id="rId92" Type="http://schemas.openxmlformats.org/officeDocument/2006/relationships/hyperlink" Target="http://www.nevo.co.il/Law_word/law06/TAK-5695.pdf" TargetMode="External"/><Relationship Id="rId162" Type="http://schemas.openxmlformats.org/officeDocument/2006/relationships/hyperlink" Target="http://www.nevo.co.il/Law_word/law06/TAK-7089.pdf" TargetMode="External"/><Relationship Id="rId183" Type="http://schemas.openxmlformats.org/officeDocument/2006/relationships/hyperlink" Target="http://www.nevo.co.il/Law_word/law06/tak-8193.pdf" TargetMode="External"/><Relationship Id="rId2" Type="http://schemas.openxmlformats.org/officeDocument/2006/relationships/hyperlink" Target="http://www.nevo.co.il/Law_word/law06/TAK-3576.pdf" TargetMode="External"/><Relationship Id="rId29" Type="http://schemas.openxmlformats.org/officeDocument/2006/relationships/hyperlink" Target="http://www.nevo.co.il/Law_word/law06/TAK-4345.pdf" TargetMode="External"/><Relationship Id="rId24" Type="http://schemas.openxmlformats.org/officeDocument/2006/relationships/hyperlink" Target="http://www.nevo.co.il/Law_word/law06/TAK-4202.pdf" TargetMode="External"/><Relationship Id="rId40" Type="http://schemas.openxmlformats.org/officeDocument/2006/relationships/hyperlink" Target="http://www.nevo.co.il/Law_word/law06/TAK-4676.pdf" TargetMode="External"/><Relationship Id="rId45" Type="http://schemas.openxmlformats.org/officeDocument/2006/relationships/hyperlink" Target="http://www.nevo.co.il/Law_word/law06/TAK-4821.pdf" TargetMode="External"/><Relationship Id="rId66" Type="http://schemas.openxmlformats.org/officeDocument/2006/relationships/hyperlink" Target="http://www.nevo.co.il/Law_word/law06/TAK-5286.pdf" TargetMode="External"/><Relationship Id="rId87" Type="http://schemas.openxmlformats.org/officeDocument/2006/relationships/hyperlink" Target="http://www.nevo.co.il/Law_word/law06/TAK-5615.pdf" TargetMode="External"/><Relationship Id="rId110" Type="http://schemas.openxmlformats.org/officeDocument/2006/relationships/hyperlink" Target="http://www.nevo.co.il/Law_word/law06/TAK-5917.pdf" TargetMode="External"/><Relationship Id="rId115" Type="http://schemas.openxmlformats.org/officeDocument/2006/relationships/hyperlink" Target="http://www.nevo.co.il/Law_word/law06/TAK-5948.pdf" TargetMode="External"/><Relationship Id="rId131" Type="http://schemas.openxmlformats.org/officeDocument/2006/relationships/hyperlink" Target="http://www.nevo.co.il/Law_word/law06/TAK-klali-6219.pdf" TargetMode="External"/><Relationship Id="rId136" Type="http://schemas.openxmlformats.org/officeDocument/2006/relationships/hyperlink" Target="http://www.nevo.co.il/Law_word/law06/TAK-6430.pdf" TargetMode="External"/><Relationship Id="rId157" Type="http://schemas.openxmlformats.org/officeDocument/2006/relationships/hyperlink" Target="http://www.nevo.co.il/Law_word/law06/TAK-6960.pdf" TargetMode="External"/><Relationship Id="rId178" Type="http://schemas.openxmlformats.org/officeDocument/2006/relationships/hyperlink" Target="http://www.nevo.co.il/Law_word/law06/tak-7799.pdf" TargetMode="External"/><Relationship Id="rId61" Type="http://schemas.openxmlformats.org/officeDocument/2006/relationships/hyperlink" Target="http://www.nevo.co.il/Law_word/law06/TAK-5169.pdf" TargetMode="External"/><Relationship Id="rId82" Type="http://schemas.openxmlformats.org/officeDocument/2006/relationships/hyperlink" Target="http://www.nevo.co.il/Law_word/law06/TAK-5540.pdf" TargetMode="External"/><Relationship Id="rId152" Type="http://schemas.openxmlformats.org/officeDocument/2006/relationships/hyperlink" Target="http://www.nevo.co.il/Law_word/law06/tak-6771.pdf" TargetMode="External"/><Relationship Id="rId173" Type="http://schemas.openxmlformats.org/officeDocument/2006/relationships/hyperlink" Target="http://www.nevo.co.il/Law_word/law06/tak-7536.pdf" TargetMode="External"/><Relationship Id="rId19" Type="http://schemas.openxmlformats.org/officeDocument/2006/relationships/hyperlink" Target="http://www.nevo.co.il/Law_word/law06/TAK-4253.pdf" TargetMode="External"/><Relationship Id="rId14" Type="http://schemas.openxmlformats.org/officeDocument/2006/relationships/hyperlink" Target="http://www.nevo.co.il/Law_word/law06/TAK-4009.pdf" TargetMode="External"/><Relationship Id="rId30" Type="http://schemas.openxmlformats.org/officeDocument/2006/relationships/hyperlink" Target="http://www.nevo.co.il/Law_word/law06/TAK-4372.pdf" TargetMode="External"/><Relationship Id="rId35" Type="http://schemas.openxmlformats.org/officeDocument/2006/relationships/hyperlink" Target="http://www.nevo.co.il/Law_word/law06/TAK-4591.pdf" TargetMode="External"/><Relationship Id="rId56" Type="http://schemas.openxmlformats.org/officeDocument/2006/relationships/hyperlink" Target="http://www.nevo.co.il/Law_word/law06/TAK-5079.pdf" TargetMode="External"/><Relationship Id="rId77" Type="http://schemas.openxmlformats.org/officeDocument/2006/relationships/hyperlink" Target="http://www.nevo.co.il/Law_word/law06/TAK-5446.pdf" TargetMode="External"/><Relationship Id="rId100" Type="http://schemas.openxmlformats.org/officeDocument/2006/relationships/hyperlink" Target="http://www.nevo.co.il/Law_word/law06/TAK-5824.pdf" TargetMode="External"/><Relationship Id="rId105" Type="http://schemas.openxmlformats.org/officeDocument/2006/relationships/hyperlink" Target="http://www.nevo.co.il/Law_word/law06/TAK-5855.pdf" TargetMode="External"/><Relationship Id="rId126" Type="http://schemas.openxmlformats.org/officeDocument/2006/relationships/hyperlink" Target="http://www.nevo.co.il/Law_word/law06/TAK-klali-6144.pdf" TargetMode="External"/><Relationship Id="rId147" Type="http://schemas.openxmlformats.org/officeDocument/2006/relationships/hyperlink" Target="http://www.nevo.co.il/Law_word/law06/tak-6709.pdf" TargetMode="External"/><Relationship Id="rId168" Type="http://schemas.openxmlformats.org/officeDocument/2006/relationships/hyperlink" Target="http://www.nevo.co.il/Law_word/law06/TAK-7227.pdf" TargetMode="External"/><Relationship Id="rId8" Type="http://schemas.openxmlformats.org/officeDocument/2006/relationships/hyperlink" Target="http://www.nevo.co.il/Law_word/law06/TAK-3820.pdf" TargetMode="External"/><Relationship Id="rId51" Type="http://schemas.openxmlformats.org/officeDocument/2006/relationships/hyperlink" Target="http://www.nevo.co.il/Law_word/law06/TAK-5003.pdf" TargetMode="External"/><Relationship Id="rId72" Type="http://schemas.openxmlformats.org/officeDocument/2006/relationships/hyperlink" Target="http://www.nevo.co.il/Law_word/law06/TAK-5370.pdf" TargetMode="External"/><Relationship Id="rId93" Type="http://schemas.openxmlformats.org/officeDocument/2006/relationships/hyperlink" Target="http://www.nevo.co.il/Law_word/law06/TAK-5738.pdf" TargetMode="External"/><Relationship Id="rId98" Type="http://schemas.openxmlformats.org/officeDocument/2006/relationships/hyperlink" Target="http://www.nevo.co.il/Law_word/law06/TAK-5804.pdf" TargetMode="External"/><Relationship Id="rId121" Type="http://schemas.openxmlformats.org/officeDocument/2006/relationships/hyperlink" Target="http://www.nevo.co.il/Law_word/law06/TAK-6047.pdf" TargetMode="External"/><Relationship Id="rId142" Type="http://schemas.openxmlformats.org/officeDocument/2006/relationships/hyperlink" Target="http://www.nevo.co.il/Law_word/law06/tak-6655.pdf" TargetMode="External"/><Relationship Id="rId163" Type="http://schemas.openxmlformats.org/officeDocument/2006/relationships/hyperlink" Target="http://www.nevo.co.il/Law_word/law06/TAK-7092.pdf" TargetMode="External"/><Relationship Id="rId184" Type="http://schemas.openxmlformats.org/officeDocument/2006/relationships/hyperlink" Target="http://www.nevo.co.il/Law_word/law06/tak-8262.pdf" TargetMode="External"/><Relationship Id="rId189" Type="http://schemas.openxmlformats.org/officeDocument/2006/relationships/hyperlink" Target="https://www.nevo.co.il/law_word/law06/tak-8685.pdf" TargetMode="External"/><Relationship Id="rId3" Type="http://schemas.openxmlformats.org/officeDocument/2006/relationships/hyperlink" Target="http://www.nevo.co.il/Law_word/law06/TAK-3626.pdf" TargetMode="External"/><Relationship Id="rId25" Type="http://schemas.openxmlformats.org/officeDocument/2006/relationships/hyperlink" Target="http://www.nevo.co.il/Law_word/law06/TAK-4238.pdf" TargetMode="External"/><Relationship Id="rId46" Type="http://schemas.openxmlformats.org/officeDocument/2006/relationships/hyperlink" Target="http://www.nevo.co.il/Law_word/law06/TAK-4903.pdf" TargetMode="External"/><Relationship Id="rId67" Type="http://schemas.openxmlformats.org/officeDocument/2006/relationships/hyperlink" Target="http://www.nevo.co.il/Law_word/law06/TAK-5303.pdf" TargetMode="External"/><Relationship Id="rId116" Type="http://schemas.openxmlformats.org/officeDocument/2006/relationships/hyperlink" Target="http://www.nevo.co.il/Law_word/law06/TAK-5998.pdf" TargetMode="External"/><Relationship Id="rId137" Type="http://schemas.openxmlformats.org/officeDocument/2006/relationships/hyperlink" Target="http://www.nevo.co.il/Law_word/law06/tak-6441.pdf" TargetMode="External"/><Relationship Id="rId158" Type="http://schemas.openxmlformats.org/officeDocument/2006/relationships/hyperlink" Target="http://www.nevo.co.il/Law_word/law06/TAK-6964.pdf" TargetMode="External"/><Relationship Id="rId20" Type="http://schemas.openxmlformats.org/officeDocument/2006/relationships/hyperlink" Target="http://www.nevo.co.il/Law_word/law06/TAK-4161.pdf" TargetMode="External"/><Relationship Id="rId41" Type="http://schemas.openxmlformats.org/officeDocument/2006/relationships/hyperlink" Target="http://www.nevo.co.il/Law_word/law06/TAK-4681.pdf" TargetMode="External"/><Relationship Id="rId62" Type="http://schemas.openxmlformats.org/officeDocument/2006/relationships/hyperlink" Target="http://www.nevo.co.il/Law_word/law06/TAK-5201.pdf" TargetMode="External"/><Relationship Id="rId83" Type="http://schemas.openxmlformats.org/officeDocument/2006/relationships/hyperlink" Target="http://www.nevo.co.il/Law_word/law06/TAK-5555.pdf" TargetMode="External"/><Relationship Id="rId88" Type="http://schemas.openxmlformats.org/officeDocument/2006/relationships/hyperlink" Target="http://www.nevo.co.il/Law_word/law06/TAK-5657.pdf" TargetMode="External"/><Relationship Id="rId111" Type="http://schemas.openxmlformats.org/officeDocument/2006/relationships/hyperlink" Target="http://www.nevo.co.il/Law_word/law06/TAK-5932.pdf" TargetMode="External"/><Relationship Id="rId132" Type="http://schemas.openxmlformats.org/officeDocument/2006/relationships/hyperlink" Target="http://www.nevo.co.il/Law_word/law06/TAK-6278.pdf" TargetMode="External"/><Relationship Id="rId153" Type="http://schemas.openxmlformats.org/officeDocument/2006/relationships/hyperlink" Target="http://www.nevo.co.il/Law_word/law06/TAK-6796.pdf" TargetMode="External"/><Relationship Id="rId174" Type="http://schemas.openxmlformats.org/officeDocument/2006/relationships/hyperlink" Target="http://www.nevo.co.il/Law_word/law06/tak-7593.pdf" TargetMode="External"/><Relationship Id="rId179" Type="http://schemas.openxmlformats.org/officeDocument/2006/relationships/hyperlink" Target="http://www.nevo.co.il/Law_word/law06/tak-7844.pdf" TargetMode="External"/><Relationship Id="rId190" Type="http://schemas.openxmlformats.org/officeDocument/2006/relationships/hyperlink" Target="https://www.nevo.co.il/law_word/law06/tak-9553.pdf" TargetMode="External"/><Relationship Id="rId15" Type="http://schemas.openxmlformats.org/officeDocument/2006/relationships/hyperlink" Target="http://www.nevo.co.il/Law_word/law06/TAK-4091.pdf" TargetMode="External"/><Relationship Id="rId36" Type="http://schemas.openxmlformats.org/officeDocument/2006/relationships/hyperlink" Target="http://www.nevo.co.il/Law_word/law06/TAK-4603.pdf" TargetMode="External"/><Relationship Id="rId57" Type="http://schemas.openxmlformats.org/officeDocument/2006/relationships/hyperlink" Target="http://www.nevo.co.il/Law_word/law06/TAK-5103.pdf" TargetMode="External"/><Relationship Id="rId106" Type="http://schemas.openxmlformats.org/officeDocument/2006/relationships/hyperlink" Target="http://www.nevo.co.il/Law_word/law06/TAK-5881.pdf" TargetMode="External"/><Relationship Id="rId127" Type="http://schemas.openxmlformats.org/officeDocument/2006/relationships/hyperlink" Target="http://www.nevo.co.il/Law_word/law06/tak-6268.pdf" TargetMode="External"/><Relationship Id="rId10" Type="http://schemas.openxmlformats.org/officeDocument/2006/relationships/hyperlink" Target="http://www.nevo.co.il/Law_word/law06/TAK-3911.pdf" TargetMode="External"/><Relationship Id="rId31" Type="http://schemas.openxmlformats.org/officeDocument/2006/relationships/hyperlink" Target="http://www.nevo.co.il/Law_word/law06/TAK-4377.pdf" TargetMode="External"/><Relationship Id="rId52" Type="http://schemas.openxmlformats.org/officeDocument/2006/relationships/hyperlink" Target="http://www.nevo.co.il/Law_word/law06/TAK-5015.pdf" TargetMode="External"/><Relationship Id="rId73" Type="http://schemas.openxmlformats.org/officeDocument/2006/relationships/hyperlink" Target="http://www.nevo.co.il/Law_word/law06/TAK-5396.pdf" TargetMode="External"/><Relationship Id="rId78" Type="http://schemas.openxmlformats.org/officeDocument/2006/relationships/hyperlink" Target="http://www.nevo.co.il/Law_word/law06/TAK-5462.pdf" TargetMode="External"/><Relationship Id="rId94" Type="http://schemas.openxmlformats.org/officeDocument/2006/relationships/hyperlink" Target="http://www.nevo.co.il/Law_word/law06/TAK-5746.pdf" TargetMode="External"/><Relationship Id="rId99" Type="http://schemas.openxmlformats.org/officeDocument/2006/relationships/hyperlink" Target="http://www.nevo.co.il/Law_word/law06/TAK-5819.pdf" TargetMode="External"/><Relationship Id="rId101" Type="http://schemas.openxmlformats.org/officeDocument/2006/relationships/hyperlink" Target="http://www.nevo.co.il/Law_word/law06/TAK-5835.pdf" TargetMode="External"/><Relationship Id="rId122" Type="http://schemas.openxmlformats.org/officeDocument/2006/relationships/hyperlink" Target="http://www.nevo.co.il/Law_word/law06/TAK-6067.pdf" TargetMode="External"/><Relationship Id="rId143" Type="http://schemas.openxmlformats.org/officeDocument/2006/relationships/hyperlink" Target="http://www.nevo.co.il/Law_word/law06/TAK-6699.pdf" TargetMode="External"/><Relationship Id="rId148" Type="http://schemas.openxmlformats.org/officeDocument/2006/relationships/hyperlink" Target="http://www.nevo.co.il/Law_word/law06/tak-6725.pdf" TargetMode="External"/><Relationship Id="rId164" Type="http://schemas.openxmlformats.org/officeDocument/2006/relationships/hyperlink" Target="http://www.nevo.co.il/Law_word/law06/TAK-7102.pdf" TargetMode="External"/><Relationship Id="rId169" Type="http://schemas.openxmlformats.org/officeDocument/2006/relationships/hyperlink" Target="http://www.nevo.co.il/Law_word/law06/TAK-7249.pdf" TargetMode="External"/><Relationship Id="rId185" Type="http://schemas.openxmlformats.org/officeDocument/2006/relationships/hyperlink" Target="http://www.nevo.co.il/Law_word/law06/tak-8347.pdf" TargetMode="External"/><Relationship Id="rId4" Type="http://schemas.openxmlformats.org/officeDocument/2006/relationships/hyperlink" Target="http://www.nevo.co.il/Law_word/law06/TAK-3676.pdf" TargetMode="External"/><Relationship Id="rId9" Type="http://schemas.openxmlformats.org/officeDocument/2006/relationships/hyperlink" Target="http://www.nevo.co.il/Law_word/law06/TAK-3855.pdf" TargetMode="External"/><Relationship Id="rId180" Type="http://schemas.openxmlformats.org/officeDocument/2006/relationships/hyperlink" Target="http://www.nevo.co.il/Law_word/law06/TAK-8005.pdf" TargetMode="External"/><Relationship Id="rId26" Type="http://schemas.openxmlformats.org/officeDocument/2006/relationships/hyperlink" Target="http://www.nevo.co.il/Law_word/law06/TAK-4288.pdf" TargetMode="External"/><Relationship Id="rId47" Type="http://schemas.openxmlformats.org/officeDocument/2006/relationships/hyperlink" Target="http://www.nevo.co.il/Law_word/law06/TAK-4905.pdf" TargetMode="External"/><Relationship Id="rId68" Type="http://schemas.openxmlformats.org/officeDocument/2006/relationships/hyperlink" Target="http://www.nevo.co.il/Law_word/law06/TAK-5307.pdf" TargetMode="External"/><Relationship Id="rId89" Type="http://schemas.openxmlformats.org/officeDocument/2006/relationships/hyperlink" Target="http://www.nevo.co.il/Law_word/law06/TAK-5658.pdf" TargetMode="External"/><Relationship Id="rId112" Type="http://schemas.openxmlformats.org/officeDocument/2006/relationships/hyperlink" Target="http://www.nevo.co.il/Law_word/law06/TAK-5933.pdf" TargetMode="External"/><Relationship Id="rId133" Type="http://schemas.openxmlformats.org/officeDocument/2006/relationships/hyperlink" Target="http://www.nevo.co.il/Law_word/law06/TAK-6333.pdf" TargetMode="External"/><Relationship Id="rId154" Type="http://schemas.openxmlformats.org/officeDocument/2006/relationships/hyperlink" Target="http://www.nevo.co.il/Law_word/law06/tak-6837.pdf" TargetMode="External"/><Relationship Id="rId175" Type="http://schemas.openxmlformats.org/officeDocument/2006/relationships/hyperlink" Target="http://www.nevo.co.il/Law_word/law06/tak-7627.pdf" TargetMode="External"/><Relationship Id="rId16" Type="http://schemas.openxmlformats.org/officeDocument/2006/relationships/hyperlink" Target="http://www.nevo.co.il/Law_word/law06/TAK-4993.pdf" TargetMode="External"/><Relationship Id="rId37" Type="http://schemas.openxmlformats.org/officeDocument/2006/relationships/hyperlink" Target="http://www.nevo.co.il/Law_word/law06/TAK-4624.pdf" TargetMode="External"/><Relationship Id="rId58" Type="http://schemas.openxmlformats.org/officeDocument/2006/relationships/hyperlink" Target="http://www.nevo.co.il/Law_word/law10/YALKUT-3534.pdf" TargetMode="External"/><Relationship Id="rId79" Type="http://schemas.openxmlformats.org/officeDocument/2006/relationships/hyperlink" Target="http://www.nevo.co.il/Law_word/law06/TAK-5477.pdf" TargetMode="External"/><Relationship Id="rId102" Type="http://schemas.openxmlformats.org/officeDocument/2006/relationships/hyperlink" Target="http://www.nevo.co.il/Law_word/law06/TAK-5842.pdf" TargetMode="External"/><Relationship Id="rId123" Type="http://schemas.openxmlformats.org/officeDocument/2006/relationships/hyperlink" Target="http://www.nevo.co.il/Law_word/law06/TAK-6094.pdf" TargetMode="External"/><Relationship Id="rId144" Type="http://schemas.openxmlformats.org/officeDocument/2006/relationships/hyperlink" Target="http://www.nevo.co.il/Law_word/law06/TAK-6669.pdf" TargetMode="External"/><Relationship Id="rId90" Type="http://schemas.openxmlformats.org/officeDocument/2006/relationships/hyperlink" Target="http://www.nevo.co.il/Law_word/law06/TAK-5686.pdf" TargetMode="External"/><Relationship Id="rId165" Type="http://schemas.openxmlformats.org/officeDocument/2006/relationships/hyperlink" Target="http://www.nevo.co.il/Law_word/law06/tak-7137.pdf" TargetMode="External"/><Relationship Id="rId186" Type="http://schemas.openxmlformats.org/officeDocument/2006/relationships/hyperlink" Target="https://www.nevo.co.il/law_word/law06/tak-8634.pdf" TargetMode="External"/><Relationship Id="rId27" Type="http://schemas.openxmlformats.org/officeDocument/2006/relationships/hyperlink" Target="http://www.nevo.co.il/Law_word/law06/TAK-4291.pdf" TargetMode="External"/><Relationship Id="rId48" Type="http://schemas.openxmlformats.org/officeDocument/2006/relationships/hyperlink" Target="http://www.nevo.co.il/Law_word/law06/TAK-4911.pdf" TargetMode="External"/><Relationship Id="rId69" Type="http://schemas.openxmlformats.org/officeDocument/2006/relationships/hyperlink" Target="http://www.nevo.co.il/Law_word/law06/TAK-5329.pdf" TargetMode="External"/><Relationship Id="rId113" Type="http://schemas.openxmlformats.org/officeDocument/2006/relationships/hyperlink" Target="http://www.nevo.co.il/Law_word/law06/TAK-6026.pdf" TargetMode="External"/><Relationship Id="rId134" Type="http://schemas.openxmlformats.org/officeDocument/2006/relationships/hyperlink" Target="http://www.nevo.co.il/Law_word/law06/TAK-6349.pdf" TargetMode="External"/><Relationship Id="rId80" Type="http://schemas.openxmlformats.org/officeDocument/2006/relationships/hyperlink" Target="http://www.nevo.co.il/Law_word/law06/TAK-5500.pdf" TargetMode="External"/><Relationship Id="rId155" Type="http://schemas.openxmlformats.org/officeDocument/2006/relationships/hyperlink" Target="http://www.nevo.co.il/Law_word/law06/tak-6855.pdf" TargetMode="External"/><Relationship Id="rId176" Type="http://schemas.openxmlformats.org/officeDocument/2006/relationships/hyperlink" Target="http://www.nevo.co.il/Law_word/law06/tak-7708.pdf" TargetMode="External"/><Relationship Id="rId17" Type="http://schemas.openxmlformats.org/officeDocument/2006/relationships/hyperlink" Target="http://www.nevo.co.il/Law_word/law06/TAK-4133.pdf" TargetMode="External"/><Relationship Id="rId38" Type="http://schemas.openxmlformats.org/officeDocument/2006/relationships/hyperlink" Target="http://www.nevo.co.il/Law_word/law06/TAK-4624.pdf" TargetMode="External"/><Relationship Id="rId59" Type="http://schemas.openxmlformats.org/officeDocument/2006/relationships/hyperlink" Target="http://www.nevo.co.il/Law_word/law10/YALKUT-3576.pdf" TargetMode="External"/><Relationship Id="rId103" Type="http://schemas.openxmlformats.org/officeDocument/2006/relationships/hyperlink" Target="http://www.nevo.co.il/Law_word/law08/meches-1103.pdf" TargetMode="External"/><Relationship Id="rId124" Type="http://schemas.openxmlformats.org/officeDocument/2006/relationships/hyperlink" Target="http://www.nevo.co.il/Law_word/law06/TAK-6109.pdf" TargetMode="External"/><Relationship Id="rId70" Type="http://schemas.openxmlformats.org/officeDocument/2006/relationships/hyperlink" Target="http://www.nevo.co.il/Law_word/law06/TAK-5340.pdf" TargetMode="External"/><Relationship Id="rId91" Type="http://schemas.openxmlformats.org/officeDocument/2006/relationships/hyperlink" Target="http://www.nevo.co.il/Law_word/law06/TAK-5694.pdf" TargetMode="External"/><Relationship Id="rId145" Type="http://schemas.openxmlformats.org/officeDocument/2006/relationships/hyperlink" Target="http://www.nevo.co.il/Law_word/law06/tak-6691.pdf" TargetMode="External"/><Relationship Id="rId166" Type="http://schemas.openxmlformats.org/officeDocument/2006/relationships/hyperlink" Target="http://www.nevo.co.il/Law_word/law06/TAK-7154.pdf" TargetMode="External"/><Relationship Id="rId187" Type="http://schemas.openxmlformats.org/officeDocument/2006/relationships/hyperlink" Target="https://www.nevo.co.il/law_word/law06/tak-8643.pdf" TargetMode="External"/><Relationship Id="rId1" Type="http://schemas.openxmlformats.org/officeDocument/2006/relationships/hyperlink" Target="http://www.nevo.co.il/Law_word/law06/TAK-3524.pdf" TargetMode="External"/><Relationship Id="rId28" Type="http://schemas.openxmlformats.org/officeDocument/2006/relationships/hyperlink" Target="http://www.nevo.co.il/Law_word/law06/TAK-4333.pdf" TargetMode="External"/><Relationship Id="rId49" Type="http://schemas.openxmlformats.org/officeDocument/2006/relationships/hyperlink" Target="http://www.nevo.co.il/Law_word/law06/TAK-4936.pdf" TargetMode="External"/><Relationship Id="rId114" Type="http://schemas.openxmlformats.org/officeDocument/2006/relationships/hyperlink" Target="http://www.nevo.co.il/Law_word/law06/TAK-5943.pdf" TargetMode="External"/><Relationship Id="rId60" Type="http://schemas.openxmlformats.org/officeDocument/2006/relationships/hyperlink" Target="http://www.nevo.co.il/Law_word/law10/YALKUT-3614.pdf" TargetMode="External"/><Relationship Id="rId81" Type="http://schemas.openxmlformats.org/officeDocument/2006/relationships/hyperlink" Target="http://www.nevo.co.il/Law_word/law06/TAK-5520.pdf" TargetMode="External"/><Relationship Id="rId135" Type="http://schemas.openxmlformats.org/officeDocument/2006/relationships/hyperlink" Target="http://www.nevo.co.il/Law_word/law06/tak-6396.pdf" TargetMode="External"/><Relationship Id="rId156" Type="http://schemas.openxmlformats.org/officeDocument/2006/relationships/hyperlink" Target="http://www.nevo.co.il/Law_word/law06/tak-6919.pdf" TargetMode="External"/><Relationship Id="rId177" Type="http://schemas.openxmlformats.org/officeDocument/2006/relationships/hyperlink" Target="http://www.nevo.co.il/Law_word/law06/tak-7791.pdf" TargetMode="External"/><Relationship Id="rId18" Type="http://schemas.openxmlformats.org/officeDocument/2006/relationships/hyperlink" Target="http://www.nevo.co.il/Law_word/law06/TAK-4140.pdf" TargetMode="External"/><Relationship Id="rId39" Type="http://schemas.openxmlformats.org/officeDocument/2006/relationships/hyperlink" Target="http://www.nevo.co.il/Law_word/law06/TAK-466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30114</Words>
  <Characters>171650</Characters>
  <Application>Microsoft Office Word</Application>
  <DocSecurity>0</DocSecurity>
  <Lines>1430</Lines>
  <Paragraphs>402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201362</CharactersWithSpaces>
  <SharedDoc>false</SharedDoc>
  <HLinks>
    <vt:vector size="3624" baseType="variant">
      <vt:variant>
        <vt:i4>393283</vt:i4>
      </vt:variant>
      <vt:variant>
        <vt:i4>1428</vt:i4>
      </vt:variant>
      <vt:variant>
        <vt:i4>0</vt:i4>
      </vt:variant>
      <vt:variant>
        <vt:i4>5</vt:i4>
      </vt:variant>
      <vt:variant>
        <vt:lpwstr>http://www.nevo.co.il/advertisements/nevo-100.doc</vt:lpwstr>
      </vt:variant>
      <vt:variant>
        <vt:lpwstr/>
      </vt:variant>
      <vt:variant>
        <vt:i4>1900590</vt:i4>
      </vt:variant>
      <vt:variant>
        <vt:i4>1425</vt:i4>
      </vt:variant>
      <vt:variant>
        <vt:i4>0</vt:i4>
      </vt:variant>
      <vt:variant>
        <vt:i4>5</vt:i4>
      </vt:variant>
      <vt:variant>
        <vt:lpwstr>http://www.nevo.co.il/Law_word/law06/TAK-klali-6219.pdf</vt:lpwstr>
      </vt:variant>
      <vt:variant>
        <vt:lpwstr/>
      </vt:variant>
      <vt:variant>
        <vt:i4>8060941</vt:i4>
      </vt:variant>
      <vt:variant>
        <vt:i4>1422</vt:i4>
      </vt:variant>
      <vt:variant>
        <vt:i4>0</vt:i4>
      </vt:variant>
      <vt:variant>
        <vt:i4>5</vt:i4>
      </vt:variant>
      <vt:variant>
        <vt:lpwstr>http://www.nevo.co.il/Law_word/law06/TAK-6045.pdf</vt:lpwstr>
      </vt:variant>
      <vt:variant>
        <vt:lpwstr/>
      </vt:variant>
      <vt:variant>
        <vt:i4>7667721</vt:i4>
      </vt:variant>
      <vt:variant>
        <vt:i4>1419</vt:i4>
      </vt:variant>
      <vt:variant>
        <vt:i4>0</vt:i4>
      </vt:variant>
      <vt:variant>
        <vt:i4>5</vt:i4>
      </vt:variant>
      <vt:variant>
        <vt:lpwstr>http://www.nevo.co.il/Law_word/law06/TAK-5998.pdf</vt:lpwstr>
      </vt:variant>
      <vt:variant>
        <vt:lpwstr/>
      </vt:variant>
      <vt:variant>
        <vt:i4>7864322</vt:i4>
      </vt:variant>
      <vt:variant>
        <vt:i4>1416</vt:i4>
      </vt:variant>
      <vt:variant>
        <vt:i4>0</vt:i4>
      </vt:variant>
      <vt:variant>
        <vt:i4>5</vt:i4>
      </vt:variant>
      <vt:variant>
        <vt:lpwstr>http://www.nevo.co.il/Law_word/law06/TAK-5943.pdf</vt:lpwstr>
      </vt:variant>
      <vt:variant>
        <vt:lpwstr/>
      </vt:variant>
      <vt:variant>
        <vt:i4>7602181</vt:i4>
      </vt:variant>
      <vt:variant>
        <vt:i4>1413</vt:i4>
      </vt:variant>
      <vt:variant>
        <vt:i4>0</vt:i4>
      </vt:variant>
      <vt:variant>
        <vt:i4>5</vt:i4>
      </vt:variant>
      <vt:variant>
        <vt:lpwstr>http://www.nevo.co.il/Law_word/law06/TAK-5885.pdf</vt:lpwstr>
      </vt:variant>
      <vt:variant>
        <vt:lpwstr/>
      </vt:variant>
      <vt:variant>
        <vt:i4>7864323</vt:i4>
      </vt:variant>
      <vt:variant>
        <vt:i4>1410</vt:i4>
      </vt:variant>
      <vt:variant>
        <vt:i4>0</vt:i4>
      </vt:variant>
      <vt:variant>
        <vt:i4>5</vt:i4>
      </vt:variant>
      <vt:variant>
        <vt:lpwstr>http://www.nevo.co.il/Law_word/law06/TAK-5843.pdf</vt:lpwstr>
      </vt:variant>
      <vt:variant>
        <vt:lpwstr/>
      </vt:variant>
      <vt:variant>
        <vt:i4>7864323</vt:i4>
      </vt:variant>
      <vt:variant>
        <vt:i4>1407</vt:i4>
      </vt:variant>
      <vt:variant>
        <vt:i4>0</vt:i4>
      </vt:variant>
      <vt:variant>
        <vt:i4>5</vt:i4>
      </vt:variant>
      <vt:variant>
        <vt:lpwstr>http://www.nevo.co.il/Law_word/law06/TAK-5843.pdf</vt:lpwstr>
      </vt:variant>
      <vt:variant>
        <vt:lpwstr/>
      </vt:variant>
      <vt:variant>
        <vt:i4>8192009</vt:i4>
      </vt:variant>
      <vt:variant>
        <vt:i4>1404</vt:i4>
      </vt:variant>
      <vt:variant>
        <vt:i4>0</vt:i4>
      </vt:variant>
      <vt:variant>
        <vt:i4>5</vt:i4>
      </vt:variant>
      <vt:variant>
        <vt:lpwstr>http://www.nevo.co.il/Law_word/law06/TAK-5819.pdf</vt:lpwstr>
      </vt:variant>
      <vt:variant>
        <vt:lpwstr/>
      </vt:variant>
      <vt:variant>
        <vt:i4>8192005</vt:i4>
      </vt:variant>
      <vt:variant>
        <vt:i4>1401</vt:i4>
      </vt:variant>
      <vt:variant>
        <vt:i4>0</vt:i4>
      </vt:variant>
      <vt:variant>
        <vt:i4>5</vt:i4>
      </vt:variant>
      <vt:variant>
        <vt:lpwstr>http://www.nevo.co.il/Law_word/law06/TAK-5914.pdf</vt:lpwstr>
      </vt:variant>
      <vt:variant>
        <vt:lpwstr/>
      </vt:variant>
      <vt:variant>
        <vt:i4>7602184</vt:i4>
      </vt:variant>
      <vt:variant>
        <vt:i4>1398</vt:i4>
      </vt:variant>
      <vt:variant>
        <vt:i4>0</vt:i4>
      </vt:variant>
      <vt:variant>
        <vt:i4>5</vt:i4>
      </vt:variant>
      <vt:variant>
        <vt:lpwstr>http://www.nevo.co.il/Law_word/law06/TAK-5686.pdf</vt:lpwstr>
      </vt:variant>
      <vt:variant>
        <vt:lpwstr/>
      </vt:variant>
      <vt:variant>
        <vt:i4>8126475</vt:i4>
      </vt:variant>
      <vt:variant>
        <vt:i4>1395</vt:i4>
      </vt:variant>
      <vt:variant>
        <vt:i4>0</vt:i4>
      </vt:variant>
      <vt:variant>
        <vt:i4>5</vt:i4>
      </vt:variant>
      <vt:variant>
        <vt:lpwstr>http://www.nevo.co.il/Law_word/law06/TAK-5201.pdf</vt:lpwstr>
      </vt:variant>
      <vt:variant>
        <vt:lpwstr/>
      </vt:variant>
      <vt:variant>
        <vt:i4>8060929</vt:i4>
      </vt:variant>
      <vt:variant>
        <vt:i4>1392</vt:i4>
      </vt:variant>
      <vt:variant>
        <vt:i4>0</vt:i4>
      </vt:variant>
      <vt:variant>
        <vt:i4>5</vt:i4>
      </vt:variant>
      <vt:variant>
        <vt:lpwstr>http://www.nevo.co.il/Law_word/law06/TAK-5079.pdf</vt:lpwstr>
      </vt:variant>
      <vt:variant>
        <vt:lpwstr/>
      </vt:variant>
      <vt:variant>
        <vt:i4>8192011</vt:i4>
      </vt:variant>
      <vt:variant>
        <vt:i4>1389</vt:i4>
      </vt:variant>
      <vt:variant>
        <vt:i4>0</vt:i4>
      </vt:variant>
      <vt:variant>
        <vt:i4>5</vt:i4>
      </vt:variant>
      <vt:variant>
        <vt:lpwstr>http://www.nevo.co.il/Law_word/law06/TAK-3576.pdf</vt:lpwstr>
      </vt:variant>
      <vt:variant>
        <vt:lpwstr/>
      </vt:variant>
      <vt:variant>
        <vt:i4>7602184</vt:i4>
      </vt:variant>
      <vt:variant>
        <vt:i4>1386</vt:i4>
      </vt:variant>
      <vt:variant>
        <vt:i4>0</vt:i4>
      </vt:variant>
      <vt:variant>
        <vt:i4>5</vt:i4>
      </vt:variant>
      <vt:variant>
        <vt:lpwstr>http://www.nevo.co.il/Law_word/law06/TAK-5686.pdf</vt:lpwstr>
      </vt:variant>
      <vt:variant>
        <vt:lpwstr/>
      </vt:variant>
      <vt:variant>
        <vt:i4>8257549</vt:i4>
      </vt:variant>
      <vt:variant>
        <vt:i4>1383</vt:i4>
      </vt:variant>
      <vt:variant>
        <vt:i4>0</vt:i4>
      </vt:variant>
      <vt:variant>
        <vt:i4>5</vt:i4>
      </vt:variant>
      <vt:variant>
        <vt:lpwstr>http://www.nevo.co.il/Law_word/law06/TAK-5520.pdf</vt:lpwstr>
      </vt:variant>
      <vt:variant>
        <vt:lpwstr/>
      </vt:variant>
      <vt:variant>
        <vt:i4>8126475</vt:i4>
      </vt:variant>
      <vt:variant>
        <vt:i4>1380</vt:i4>
      </vt:variant>
      <vt:variant>
        <vt:i4>0</vt:i4>
      </vt:variant>
      <vt:variant>
        <vt:i4>5</vt:i4>
      </vt:variant>
      <vt:variant>
        <vt:lpwstr>http://www.nevo.co.il/Law_word/law06/TAK-5201.pdf</vt:lpwstr>
      </vt:variant>
      <vt:variant>
        <vt:lpwstr/>
      </vt:variant>
      <vt:variant>
        <vt:i4>8060929</vt:i4>
      </vt:variant>
      <vt:variant>
        <vt:i4>1377</vt:i4>
      </vt:variant>
      <vt:variant>
        <vt:i4>0</vt:i4>
      </vt:variant>
      <vt:variant>
        <vt:i4>5</vt:i4>
      </vt:variant>
      <vt:variant>
        <vt:lpwstr>http://www.nevo.co.il/Law_word/law06/TAK-5079.pdf</vt:lpwstr>
      </vt:variant>
      <vt:variant>
        <vt:lpwstr/>
      </vt:variant>
      <vt:variant>
        <vt:i4>7864320</vt:i4>
      </vt:variant>
      <vt:variant>
        <vt:i4>1374</vt:i4>
      </vt:variant>
      <vt:variant>
        <vt:i4>0</vt:i4>
      </vt:variant>
      <vt:variant>
        <vt:i4>5</vt:i4>
      </vt:variant>
      <vt:variant>
        <vt:lpwstr>http://www.nevo.co.il/Law_word/law06/TAK-3820.pdf</vt:lpwstr>
      </vt:variant>
      <vt:variant>
        <vt:lpwstr/>
      </vt:variant>
      <vt:variant>
        <vt:i4>7471114</vt:i4>
      </vt:variant>
      <vt:variant>
        <vt:i4>1371</vt:i4>
      </vt:variant>
      <vt:variant>
        <vt:i4>0</vt:i4>
      </vt:variant>
      <vt:variant>
        <vt:i4>5</vt:i4>
      </vt:variant>
      <vt:variant>
        <vt:lpwstr>http://www.nevo.co.il/Law_word/law06/TAK-3785.pdf</vt:lpwstr>
      </vt:variant>
      <vt:variant>
        <vt:lpwstr/>
      </vt:variant>
      <vt:variant>
        <vt:i4>8192011</vt:i4>
      </vt:variant>
      <vt:variant>
        <vt:i4>1368</vt:i4>
      </vt:variant>
      <vt:variant>
        <vt:i4>0</vt:i4>
      </vt:variant>
      <vt:variant>
        <vt:i4>5</vt:i4>
      </vt:variant>
      <vt:variant>
        <vt:lpwstr>http://www.nevo.co.il/Law_word/law06/TAK-3576.pdf</vt:lpwstr>
      </vt:variant>
      <vt:variant>
        <vt:lpwstr/>
      </vt:variant>
      <vt:variant>
        <vt:i4>8323073</vt:i4>
      </vt:variant>
      <vt:variant>
        <vt:i4>1365</vt:i4>
      </vt:variant>
      <vt:variant>
        <vt:i4>0</vt:i4>
      </vt:variant>
      <vt:variant>
        <vt:i4>5</vt:i4>
      </vt:variant>
      <vt:variant>
        <vt:lpwstr>http://www.nevo.co.il/Law_word/law06/TAK-3950.pdf</vt:lpwstr>
      </vt:variant>
      <vt:variant>
        <vt:lpwstr/>
      </vt:variant>
      <vt:variant>
        <vt:i4>7602178</vt:i4>
      </vt:variant>
      <vt:variant>
        <vt:i4>1362</vt:i4>
      </vt:variant>
      <vt:variant>
        <vt:i4>0</vt:i4>
      </vt:variant>
      <vt:variant>
        <vt:i4>5</vt:i4>
      </vt:variant>
      <vt:variant>
        <vt:lpwstr>http://www.nevo.co.il/Law_word/law06/TAK-4993.pdf</vt:lpwstr>
      </vt:variant>
      <vt:variant>
        <vt:lpwstr/>
      </vt:variant>
      <vt:variant>
        <vt:i4>7864320</vt:i4>
      </vt:variant>
      <vt:variant>
        <vt:i4>1359</vt:i4>
      </vt:variant>
      <vt:variant>
        <vt:i4>0</vt:i4>
      </vt:variant>
      <vt:variant>
        <vt:i4>5</vt:i4>
      </vt:variant>
      <vt:variant>
        <vt:lpwstr>http://www.nevo.co.il/Law_word/law06/TAK-3820.pdf</vt:lpwstr>
      </vt:variant>
      <vt:variant>
        <vt:lpwstr/>
      </vt:variant>
      <vt:variant>
        <vt:i4>8323072</vt:i4>
      </vt:variant>
      <vt:variant>
        <vt:i4>1356</vt:i4>
      </vt:variant>
      <vt:variant>
        <vt:i4>0</vt:i4>
      </vt:variant>
      <vt:variant>
        <vt:i4>5</vt:i4>
      </vt:variant>
      <vt:variant>
        <vt:lpwstr>http://www.nevo.co.il/Law_word/law06/tak-7018.pdf</vt:lpwstr>
      </vt:variant>
      <vt:variant>
        <vt:lpwstr/>
      </vt:variant>
      <vt:variant>
        <vt:i4>7929857</vt:i4>
      </vt:variant>
      <vt:variant>
        <vt:i4>1353</vt:i4>
      </vt:variant>
      <vt:variant>
        <vt:i4>0</vt:i4>
      </vt:variant>
      <vt:variant>
        <vt:i4>5</vt:i4>
      </vt:variant>
      <vt:variant>
        <vt:lpwstr>http://www.nevo.co.il/Law_word/law06/tak-6960.pdf</vt:lpwstr>
      </vt:variant>
      <vt:variant>
        <vt:lpwstr/>
      </vt:variant>
      <vt:variant>
        <vt:i4>7995397</vt:i4>
      </vt:variant>
      <vt:variant>
        <vt:i4>1350</vt:i4>
      </vt:variant>
      <vt:variant>
        <vt:i4>0</vt:i4>
      </vt:variant>
      <vt:variant>
        <vt:i4>5</vt:i4>
      </vt:variant>
      <vt:variant>
        <vt:lpwstr>http://www.nevo.co.il/Law_word/law06/tak-6855.pdf</vt:lpwstr>
      </vt:variant>
      <vt:variant>
        <vt:lpwstr/>
      </vt:variant>
      <vt:variant>
        <vt:i4>8060941</vt:i4>
      </vt:variant>
      <vt:variant>
        <vt:i4>1347</vt:i4>
      </vt:variant>
      <vt:variant>
        <vt:i4>0</vt:i4>
      </vt:variant>
      <vt:variant>
        <vt:i4>5</vt:i4>
      </vt:variant>
      <vt:variant>
        <vt:lpwstr>http://www.nevo.co.il/Law_word/law06/tak-6742.pdf</vt:lpwstr>
      </vt:variant>
      <vt:variant>
        <vt:lpwstr/>
      </vt:variant>
      <vt:variant>
        <vt:i4>7733263</vt:i4>
      </vt:variant>
      <vt:variant>
        <vt:i4>1344</vt:i4>
      </vt:variant>
      <vt:variant>
        <vt:i4>0</vt:i4>
      </vt:variant>
      <vt:variant>
        <vt:i4>5</vt:i4>
      </vt:variant>
      <vt:variant>
        <vt:lpwstr>http://www.nevo.co.il/Law_word/law06/TAK-6691.pdf</vt:lpwstr>
      </vt:variant>
      <vt:variant>
        <vt:lpwstr/>
      </vt:variant>
      <vt:variant>
        <vt:i4>8060940</vt:i4>
      </vt:variant>
      <vt:variant>
        <vt:i4>1341</vt:i4>
      </vt:variant>
      <vt:variant>
        <vt:i4>0</vt:i4>
      </vt:variant>
      <vt:variant>
        <vt:i4>5</vt:i4>
      </vt:variant>
      <vt:variant>
        <vt:lpwstr>http://www.nevo.co.il/Law_word/law06/TAK-6642.pdf</vt:lpwstr>
      </vt:variant>
      <vt:variant>
        <vt:lpwstr/>
      </vt:variant>
      <vt:variant>
        <vt:i4>7995400</vt:i4>
      </vt:variant>
      <vt:variant>
        <vt:i4>1338</vt:i4>
      </vt:variant>
      <vt:variant>
        <vt:i4>0</vt:i4>
      </vt:variant>
      <vt:variant>
        <vt:i4>5</vt:i4>
      </vt:variant>
      <vt:variant>
        <vt:lpwstr>http://www.nevo.co.il/Law_word/law06/tak-6454.pdf</vt:lpwstr>
      </vt:variant>
      <vt:variant>
        <vt:lpwstr/>
      </vt:variant>
      <vt:variant>
        <vt:i4>1900590</vt:i4>
      </vt:variant>
      <vt:variant>
        <vt:i4>1335</vt:i4>
      </vt:variant>
      <vt:variant>
        <vt:i4>0</vt:i4>
      </vt:variant>
      <vt:variant>
        <vt:i4>5</vt:i4>
      </vt:variant>
      <vt:variant>
        <vt:lpwstr>http://www.nevo.co.il/Law_word/law06/TAK-klali-6219.pdf</vt:lpwstr>
      </vt:variant>
      <vt:variant>
        <vt:lpwstr/>
      </vt:variant>
      <vt:variant>
        <vt:i4>1310765</vt:i4>
      </vt:variant>
      <vt:variant>
        <vt:i4>1332</vt:i4>
      </vt:variant>
      <vt:variant>
        <vt:i4>0</vt:i4>
      </vt:variant>
      <vt:variant>
        <vt:i4>5</vt:i4>
      </vt:variant>
      <vt:variant>
        <vt:lpwstr>http://www.nevo.co.il/Law_word/law06/TAK-klali-6189.pdf</vt:lpwstr>
      </vt:variant>
      <vt:variant>
        <vt:lpwstr/>
      </vt:variant>
      <vt:variant>
        <vt:i4>8192013</vt:i4>
      </vt:variant>
      <vt:variant>
        <vt:i4>1329</vt:i4>
      </vt:variant>
      <vt:variant>
        <vt:i4>0</vt:i4>
      </vt:variant>
      <vt:variant>
        <vt:i4>5</vt:i4>
      </vt:variant>
      <vt:variant>
        <vt:lpwstr>http://www.nevo.co.il/Law_word/law06/TAK-6025.pdf</vt:lpwstr>
      </vt:variant>
      <vt:variant>
        <vt:lpwstr/>
      </vt:variant>
      <vt:variant>
        <vt:i4>7864329</vt:i4>
      </vt:variant>
      <vt:variant>
        <vt:i4>1326</vt:i4>
      </vt:variant>
      <vt:variant>
        <vt:i4>0</vt:i4>
      </vt:variant>
      <vt:variant>
        <vt:i4>5</vt:i4>
      </vt:variant>
      <vt:variant>
        <vt:lpwstr>http://www.nevo.co.il/Law_word/law06/TAK-5948.pdf</vt:lpwstr>
      </vt:variant>
      <vt:variant>
        <vt:lpwstr/>
      </vt:variant>
      <vt:variant>
        <vt:i4>7602177</vt:i4>
      </vt:variant>
      <vt:variant>
        <vt:i4>1323</vt:i4>
      </vt:variant>
      <vt:variant>
        <vt:i4>0</vt:i4>
      </vt:variant>
      <vt:variant>
        <vt:i4>5</vt:i4>
      </vt:variant>
      <vt:variant>
        <vt:lpwstr>http://www.nevo.co.il/Law_word/law06/TAK-5881.pdf</vt:lpwstr>
      </vt:variant>
      <vt:variant>
        <vt:lpwstr/>
      </vt:variant>
      <vt:variant>
        <vt:i4>7864322</vt:i4>
      </vt:variant>
      <vt:variant>
        <vt:i4>1320</vt:i4>
      </vt:variant>
      <vt:variant>
        <vt:i4>0</vt:i4>
      </vt:variant>
      <vt:variant>
        <vt:i4>5</vt:i4>
      </vt:variant>
      <vt:variant>
        <vt:lpwstr>http://www.nevo.co.il/Law_word/law06/TAK-5842.pdf</vt:lpwstr>
      </vt:variant>
      <vt:variant>
        <vt:lpwstr/>
      </vt:variant>
      <vt:variant>
        <vt:i4>8126468</vt:i4>
      </vt:variant>
      <vt:variant>
        <vt:i4>1317</vt:i4>
      </vt:variant>
      <vt:variant>
        <vt:i4>0</vt:i4>
      </vt:variant>
      <vt:variant>
        <vt:i4>5</vt:i4>
      </vt:variant>
      <vt:variant>
        <vt:lpwstr>http://www.nevo.co.il/Law_word/law06/TAK-5804.pdf</vt:lpwstr>
      </vt:variant>
      <vt:variant>
        <vt:lpwstr/>
      </vt:variant>
      <vt:variant>
        <vt:i4>8060942</vt:i4>
      </vt:variant>
      <vt:variant>
        <vt:i4>1314</vt:i4>
      </vt:variant>
      <vt:variant>
        <vt:i4>0</vt:i4>
      </vt:variant>
      <vt:variant>
        <vt:i4>5</vt:i4>
      </vt:variant>
      <vt:variant>
        <vt:lpwstr>http://www.nevo.co.il/Law_word/law06/TAK-5771.pdf</vt:lpwstr>
      </vt:variant>
      <vt:variant>
        <vt:lpwstr/>
      </vt:variant>
      <vt:variant>
        <vt:i4>8323079</vt:i4>
      </vt:variant>
      <vt:variant>
        <vt:i4>1311</vt:i4>
      </vt:variant>
      <vt:variant>
        <vt:i4>0</vt:i4>
      </vt:variant>
      <vt:variant>
        <vt:i4>5</vt:i4>
      </vt:variant>
      <vt:variant>
        <vt:lpwstr>http://www.nevo.co.il/Law_word/law06/TAK-5738.pdf</vt:lpwstr>
      </vt:variant>
      <vt:variant>
        <vt:lpwstr/>
      </vt:variant>
      <vt:variant>
        <vt:i4>7667722</vt:i4>
      </vt:variant>
      <vt:variant>
        <vt:i4>1308</vt:i4>
      </vt:variant>
      <vt:variant>
        <vt:i4>0</vt:i4>
      </vt:variant>
      <vt:variant>
        <vt:i4>5</vt:i4>
      </vt:variant>
      <vt:variant>
        <vt:lpwstr>http://www.nevo.co.il/Law_word/law06/TAK-5694.pdf</vt:lpwstr>
      </vt:variant>
      <vt:variant>
        <vt:lpwstr/>
      </vt:variant>
      <vt:variant>
        <vt:i4>7929865</vt:i4>
      </vt:variant>
      <vt:variant>
        <vt:i4>1305</vt:i4>
      </vt:variant>
      <vt:variant>
        <vt:i4>0</vt:i4>
      </vt:variant>
      <vt:variant>
        <vt:i4>5</vt:i4>
      </vt:variant>
      <vt:variant>
        <vt:lpwstr>http://www.nevo.co.il/Law_word/law06/TAK-5657.pdf</vt:lpwstr>
      </vt:variant>
      <vt:variant>
        <vt:lpwstr/>
      </vt:variant>
      <vt:variant>
        <vt:i4>8192013</vt:i4>
      </vt:variant>
      <vt:variant>
        <vt:i4>1302</vt:i4>
      </vt:variant>
      <vt:variant>
        <vt:i4>0</vt:i4>
      </vt:variant>
      <vt:variant>
        <vt:i4>5</vt:i4>
      </vt:variant>
      <vt:variant>
        <vt:lpwstr>http://www.nevo.co.il/Law_word/law06/TAK-5613.pdf</vt:lpwstr>
      </vt:variant>
      <vt:variant>
        <vt:lpwstr/>
      </vt:variant>
      <vt:variant>
        <vt:i4>8060938</vt:i4>
      </vt:variant>
      <vt:variant>
        <vt:i4>1299</vt:i4>
      </vt:variant>
      <vt:variant>
        <vt:i4>0</vt:i4>
      </vt:variant>
      <vt:variant>
        <vt:i4>5</vt:i4>
      </vt:variant>
      <vt:variant>
        <vt:lpwstr>http://www.nevo.co.il/Law_word/law06/TAK-5577.pdf</vt:lpwstr>
      </vt:variant>
      <vt:variant>
        <vt:lpwstr/>
      </vt:variant>
      <vt:variant>
        <vt:i4>7864333</vt:i4>
      </vt:variant>
      <vt:variant>
        <vt:i4>1296</vt:i4>
      </vt:variant>
      <vt:variant>
        <vt:i4>0</vt:i4>
      </vt:variant>
      <vt:variant>
        <vt:i4>5</vt:i4>
      </vt:variant>
      <vt:variant>
        <vt:lpwstr>http://www.nevo.co.il/Law_word/law06/TAK-5540.pdf</vt:lpwstr>
      </vt:variant>
      <vt:variant>
        <vt:lpwstr/>
      </vt:variant>
      <vt:variant>
        <vt:i4>8126477</vt:i4>
      </vt:variant>
      <vt:variant>
        <vt:i4>1293</vt:i4>
      </vt:variant>
      <vt:variant>
        <vt:i4>0</vt:i4>
      </vt:variant>
      <vt:variant>
        <vt:i4>5</vt:i4>
      </vt:variant>
      <vt:variant>
        <vt:lpwstr>http://www.nevo.co.il/Law_word/law06/TAK-5500.pdf</vt:lpwstr>
      </vt:variant>
      <vt:variant>
        <vt:lpwstr/>
      </vt:variant>
      <vt:variant>
        <vt:i4>7995406</vt:i4>
      </vt:variant>
      <vt:variant>
        <vt:i4>1290</vt:i4>
      </vt:variant>
      <vt:variant>
        <vt:i4>0</vt:i4>
      </vt:variant>
      <vt:variant>
        <vt:i4>5</vt:i4>
      </vt:variant>
      <vt:variant>
        <vt:lpwstr>http://www.nevo.co.il/Law_word/law06/TAK-5462.pdf</vt:lpwstr>
      </vt:variant>
      <vt:variant>
        <vt:lpwstr/>
      </vt:variant>
      <vt:variant>
        <vt:i4>8192010</vt:i4>
      </vt:variant>
      <vt:variant>
        <vt:i4>1287</vt:i4>
      </vt:variant>
      <vt:variant>
        <vt:i4>0</vt:i4>
      </vt:variant>
      <vt:variant>
        <vt:i4>5</vt:i4>
      </vt:variant>
      <vt:variant>
        <vt:lpwstr>http://www.nevo.co.il/Law_word/law06/TAK-5416.pdf</vt:lpwstr>
      </vt:variant>
      <vt:variant>
        <vt:lpwstr/>
      </vt:variant>
      <vt:variant>
        <vt:i4>8060939</vt:i4>
      </vt:variant>
      <vt:variant>
        <vt:i4>1284</vt:i4>
      </vt:variant>
      <vt:variant>
        <vt:i4>0</vt:i4>
      </vt:variant>
      <vt:variant>
        <vt:i4>5</vt:i4>
      </vt:variant>
      <vt:variant>
        <vt:lpwstr>http://www.nevo.co.il/Law_word/law06/TAK-5370.pdf</vt:lpwstr>
      </vt:variant>
      <vt:variant>
        <vt:lpwstr/>
      </vt:variant>
      <vt:variant>
        <vt:i4>8257538</vt:i4>
      </vt:variant>
      <vt:variant>
        <vt:i4>1281</vt:i4>
      </vt:variant>
      <vt:variant>
        <vt:i4>0</vt:i4>
      </vt:variant>
      <vt:variant>
        <vt:i4>5</vt:i4>
      </vt:variant>
      <vt:variant>
        <vt:lpwstr>http://www.nevo.co.il/Law_word/law06/TAK-5329.pdf</vt:lpwstr>
      </vt:variant>
      <vt:variant>
        <vt:lpwstr/>
      </vt:variant>
      <vt:variant>
        <vt:i4>7602188</vt:i4>
      </vt:variant>
      <vt:variant>
        <vt:i4>1278</vt:i4>
      </vt:variant>
      <vt:variant>
        <vt:i4>0</vt:i4>
      </vt:variant>
      <vt:variant>
        <vt:i4>5</vt:i4>
      </vt:variant>
      <vt:variant>
        <vt:lpwstr>http://www.nevo.co.il/Law_word/law06/TAK-5286.pdf</vt:lpwstr>
      </vt:variant>
      <vt:variant>
        <vt:lpwstr/>
      </vt:variant>
      <vt:variant>
        <vt:i4>7864332</vt:i4>
      </vt:variant>
      <vt:variant>
        <vt:i4>1275</vt:i4>
      </vt:variant>
      <vt:variant>
        <vt:i4>0</vt:i4>
      </vt:variant>
      <vt:variant>
        <vt:i4>5</vt:i4>
      </vt:variant>
      <vt:variant>
        <vt:lpwstr>http://www.nevo.co.il/Law_word/law06/TAK-5246.pdf</vt:lpwstr>
      </vt:variant>
      <vt:variant>
        <vt:lpwstr/>
      </vt:variant>
      <vt:variant>
        <vt:i4>8257546</vt:i4>
      </vt:variant>
      <vt:variant>
        <vt:i4>1272</vt:i4>
      </vt:variant>
      <vt:variant>
        <vt:i4>0</vt:i4>
      </vt:variant>
      <vt:variant>
        <vt:i4>5</vt:i4>
      </vt:variant>
      <vt:variant>
        <vt:lpwstr>http://www.nevo.co.il/Law_word/law06/TAK-5220.pdf</vt:lpwstr>
      </vt:variant>
      <vt:variant>
        <vt:lpwstr/>
      </vt:variant>
      <vt:variant>
        <vt:i4>7536643</vt:i4>
      </vt:variant>
      <vt:variant>
        <vt:i4>1269</vt:i4>
      </vt:variant>
      <vt:variant>
        <vt:i4>0</vt:i4>
      </vt:variant>
      <vt:variant>
        <vt:i4>5</vt:i4>
      </vt:variant>
      <vt:variant>
        <vt:lpwstr>http://www.nevo.co.il/Law_word/law10/YALKUT-3614.pdf</vt:lpwstr>
      </vt:variant>
      <vt:variant>
        <vt:lpwstr/>
      </vt:variant>
      <vt:variant>
        <vt:i4>7471109</vt:i4>
      </vt:variant>
      <vt:variant>
        <vt:i4>1266</vt:i4>
      </vt:variant>
      <vt:variant>
        <vt:i4>0</vt:i4>
      </vt:variant>
      <vt:variant>
        <vt:i4>5</vt:i4>
      </vt:variant>
      <vt:variant>
        <vt:lpwstr>http://www.nevo.co.il/Law_word/law10/YALKUT-3576.pdf</vt:lpwstr>
      </vt:variant>
      <vt:variant>
        <vt:lpwstr/>
      </vt:variant>
      <vt:variant>
        <vt:i4>7405573</vt:i4>
      </vt:variant>
      <vt:variant>
        <vt:i4>1263</vt:i4>
      </vt:variant>
      <vt:variant>
        <vt:i4>0</vt:i4>
      </vt:variant>
      <vt:variant>
        <vt:i4>5</vt:i4>
      </vt:variant>
      <vt:variant>
        <vt:lpwstr>http://www.nevo.co.il/Law_word/law10/YALKUT-3474.pdf</vt:lpwstr>
      </vt:variant>
      <vt:variant>
        <vt:lpwstr/>
      </vt:variant>
      <vt:variant>
        <vt:i4>7602177</vt:i4>
      </vt:variant>
      <vt:variant>
        <vt:i4>1260</vt:i4>
      </vt:variant>
      <vt:variant>
        <vt:i4>0</vt:i4>
      </vt:variant>
      <vt:variant>
        <vt:i4>5</vt:i4>
      </vt:variant>
      <vt:variant>
        <vt:lpwstr>http://www.nevo.co.il/Law_word/law10/YALKUT-3431.pdf</vt:lpwstr>
      </vt:variant>
      <vt:variant>
        <vt:lpwstr/>
      </vt:variant>
      <vt:variant>
        <vt:i4>8126475</vt:i4>
      </vt:variant>
      <vt:variant>
        <vt:i4>1257</vt:i4>
      </vt:variant>
      <vt:variant>
        <vt:i4>0</vt:i4>
      </vt:variant>
      <vt:variant>
        <vt:i4>5</vt:i4>
      </vt:variant>
      <vt:variant>
        <vt:lpwstr>http://www.nevo.co.il/Law_word/law06/TAK-5003.pdf</vt:lpwstr>
      </vt:variant>
      <vt:variant>
        <vt:lpwstr/>
      </vt:variant>
      <vt:variant>
        <vt:i4>8126464</vt:i4>
      </vt:variant>
      <vt:variant>
        <vt:i4>1254</vt:i4>
      </vt:variant>
      <vt:variant>
        <vt:i4>0</vt:i4>
      </vt:variant>
      <vt:variant>
        <vt:i4>5</vt:i4>
      </vt:variant>
      <vt:variant>
        <vt:lpwstr>http://www.nevo.co.il/Law_word/law06/TAK-4911.pdf</vt:lpwstr>
      </vt:variant>
      <vt:variant>
        <vt:lpwstr/>
      </vt:variant>
      <vt:variant>
        <vt:i4>7602182</vt:i4>
      </vt:variant>
      <vt:variant>
        <vt:i4>1251</vt:i4>
      </vt:variant>
      <vt:variant>
        <vt:i4>0</vt:i4>
      </vt:variant>
      <vt:variant>
        <vt:i4>5</vt:i4>
      </vt:variant>
      <vt:variant>
        <vt:lpwstr>http://www.nevo.co.il/Law_word/law06/TAK-4799.pdf</vt:lpwstr>
      </vt:variant>
      <vt:variant>
        <vt:lpwstr/>
      </vt:variant>
      <vt:variant>
        <vt:i4>8126474</vt:i4>
      </vt:variant>
      <vt:variant>
        <vt:i4>1248</vt:i4>
      </vt:variant>
      <vt:variant>
        <vt:i4>0</vt:i4>
      </vt:variant>
      <vt:variant>
        <vt:i4>5</vt:i4>
      </vt:variant>
      <vt:variant>
        <vt:lpwstr>http://www.nevo.co.il/Law_word/law06/TAK-4715.pdf</vt:lpwstr>
      </vt:variant>
      <vt:variant>
        <vt:lpwstr/>
      </vt:variant>
      <vt:variant>
        <vt:i4>8323082</vt:i4>
      </vt:variant>
      <vt:variant>
        <vt:i4>1245</vt:i4>
      </vt:variant>
      <vt:variant>
        <vt:i4>0</vt:i4>
      </vt:variant>
      <vt:variant>
        <vt:i4>5</vt:i4>
      </vt:variant>
      <vt:variant>
        <vt:lpwstr>http://www.nevo.co.il/Law_word/law06/TAK-4624.pdf</vt:lpwstr>
      </vt:variant>
      <vt:variant>
        <vt:lpwstr/>
      </vt:variant>
      <vt:variant>
        <vt:i4>7667743</vt:i4>
      </vt:variant>
      <vt:variant>
        <vt:i4>1242</vt:i4>
      </vt:variant>
      <vt:variant>
        <vt:i4>0</vt:i4>
      </vt:variant>
      <vt:variant>
        <vt:i4>5</vt:i4>
      </vt:variant>
      <vt:variant>
        <vt:lpwstr>https://www.nevo.co.il/Law_word/law06/tak-8655.pdf</vt:lpwstr>
      </vt:variant>
      <vt:variant>
        <vt:lpwstr/>
      </vt:variant>
      <vt:variant>
        <vt:i4>7929871</vt:i4>
      </vt:variant>
      <vt:variant>
        <vt:i4>1239</vt:i4>
      </vt:variant>
      <vt:variant>
        <vt:i4>0</vt:i4>
      </vt:variant>
      <vt:variant>
        <vt:i4>5</vt:i4>
      </vt:variant>
      <vt:variant>
        <vt:lpwstr>http://www.nevo.co.il/Law_word/law06/TAK-6067.pdf</vt:lpwstr>
      </vt:variant>
      <vt:variant>
        <vt:lpwstr/>
      </vt:variant>
      <vt:variant>
        <vt:i4>8192011</vt:i4>
      </vt:variant>
      <vt:variant>
        <vt:i4>1236</vt:i4>
      </vt:variant>
      <vt:variant>
        <vt:i4>0</vt:i4>
      </vt:variant>
      <vt:variant>
        <vt:i4>5</vt:i4>
      </vt:variant>
      <vt:variant>
        <vt:lpwstr>http://www.nevo.co.il/Law_word/law06/TAK-3576.pdf</vt:lpwstr>
      </vt:variant>
      <vt:variant>
        <vt:lpwstr/>
      </vt:variant>
      <vt:variant>
        <vt:i4>7798798</vt:i4>
      </vt:variant>
      <vt:variant>
        <vt:i4>1233</vt:i4>
      </vt:variant>
      <vt:variant>
        <vt:i4>0</vt:i4>
      </vt:variant>
      <vt:variant>
        <vt:i4>5</vt:i4>
      </vt:variant>
      <vt:variant>
        <vt:lpwstr>http://www.nevo.co.il/Law_word/law06/tak-7593.pdf</vt:lpwstr>
      </vt:variant>
      <vt:variant>
        <vt:lpwstr/>
      </vt:variant>
      <vt:variant>
        <vt:i4>8257549</vt:i4>
      </vt:variant>
      <vt:variant>
        <vt:i4>1230</vt:i4>
      </vt:variant>
      <vt:variant>
        <vt:i4>0</vt:i4>
      </vt:variant>
      <vt:variant>
        <vt:i4>5</vt:i4>
      </vt:variant>
      <vt:variant>
        <vt:lpwstr>http://www.nevo.co.il/Law_word/law06/TAK-5520.pdf</vt:lpwstr>
      </vt:variant>
      <vt:variant>
        <vt:lpwstr/>
      </vt:variant>
      <vt:variant>
        <vt:i4>7602178</vt:i4>
      </vt:variant>
      <vt:variant>
        <vt:i4>1227</vt:i4>
      </vt:variant>
      <vt:variant>
        <vt:i4>0</vt:i4>
      </vt:variant>
      <vt:variant>
        <vt:i4>5</vt:i4>
      </vt:variant>
      <vt:variant>
        <vt:lpwstr>http://www.nevo.co.il/Law_word/law06/TAK-4993.pdf</vt:lpwstr>
      </vt:variant>
      <vt:variant>
        <vt:lpwstr/>
      </vt:variant>
      <vt:variant>
        <vt:i4>7602184</vt:i4>
      </vt:variant>
      <vt:variant>
        <vt:i4>1224</vt:i4>
      </vt:variant>
      <vt:variant>
        <vt:i4>0</vt:i4>
      </vt:variant>
      <vt:variant>
        <vt:i4>5</vt:i4>
      </vt:variant>
      <vt:variant>
        <vt:lpwstr>http://www.nevo.co.il/Law_word/law06/TAK-5686.pdf</vt:lpwstr>
      </vt:variant>
      <vt:variant>
        <vt:lpwstr/>
      </vt:variant>
      <vt:variant>
        <vt:i4>7864320</vt:i4>
      </vt:variant>
      <vt:variant>
        <vt:i4>1221</vt:i4>
      </vt:variant>
      <vt:variant>
        <vt:i4>0</vt:i4>
      </vt:variant>
      <vt:variant>
        <vt:i4>5</vt:i4>
      </vt:variant>
      <vt:variant>
        <vt:lpwstr>http://www.nevo.co.il/Law_word/law06/TAK-3820.pdf</vt:lpwstr>
      </vt:variant>
      <vt:variant>
        <vt:lpwstr/>
      </vt:variant>
      <vt:variant>
        <vt:i4>7667730</vt:i4>
      </vt:variant>
      <vt:variant>
        <vt:i4>1218</vt:i4>
      </vt:variant>
      <vt:variant>
        <vt:i4>0</vt:i4>
      </vt:variant>
      <vt:variant>
        <vt:i4>5</vt:i4>
      </vt:variant>
      <vt:variant>
        <vt:lpwstr>https://www.nevo.co.il/Law_word/law06/tak-8685.pdf</vt:lpwstr>
      </vt:variant>
      <vt:variant>
        <vt:lpwstr/>
      </vt:variant>
      <vt:variant>
        <vt:i4>7667724</vt:i4>
      </vt:variant>
      <vt:variant>
        <vt:i4>1215</vt:i4>
      </vt:variant>
      <vt:variant>
        <vt:i4>0</vt:i4>
      </vt:variant>
      <vt:variant>
        <vt:i4>5</vt:i4>
      </vt:variant>
      <vt:variant>
        <vt:lpwstr>http://www.nevo.co.il/Law_word/law06/tak-8347.pdf</vt:lpwstr>
      </vt:variant>
      <vt:variant>
        <vt:lpwstr/>
      </vt:variant>
      <vt:variant>
        <vt:i4>7798792</vt:i4>
      </vt:variant>
      <vt:variant>
        <vt:i4>1212</vt:i4>
      </vt:variant>
      <vt:variant>
        <vt:i4>0</vt:i4>
      </vt:variant>
      <vt:variant>
        <vt:i4>5</vt:i4>
      </vt:variant>
      <vt:variant>
        <vt:lpwstr>http://www.nevo.co.il/Law_word/law06/tak-8262.pdf</vt:lpwstr>
      </vt:variant>
      <vt:variant>
        <vt:lpwstr/>
      </vt:variant>
      <vt:variant>
        <vt:i4>7864330</vt:i4>
      </vt:variant>
      <vt:variant>
        <vt:i4>1209</vt:i4>
      </vt:variant>
      <vt:variant>
        <vt:i4>0</vt:i4>
      </vt:variant>
      <vt:variant>
        <vt:i4>5</vt:i4>
      </vt:variant>
      <vt:variant>
        <vt:lpwstr>http://www.nevo.co.il/Law_word/law06/tak-8193.pdf</vt:lpwstr>
      </vt:variant>
      <vt:variant>
        <vt:lpwstr/>
      </vt:variant>
      <vt:variant>
        <vt:i4>7471115</vt:i4>
      </vt:variant>
      <vt:variant>
        <vt:i4>1206</vt:i4>
      </vt:variant>
      <vt:variant>
        <vt:i4>0</vt:i4>
      </vt:variant>
      <vt:variant>
        <vt:i4>5</vt:i4>
      </vt:variant>
      <vt:variant>
        <vt:lpwstr>http://www.nevo.co.il/Law_word/law06/tak-8033.pdf</vt:lpwstr>
      </vt:variant>
      <vt:variant>
        <vt:lpwstr/>
      </vt:variant>
      <vt:variant>
        <vt:i4>7405581</vt:i4>
      </vt:variant>
      <vt:variant>
        <vt:i4>1203</vt:i4>
      </vt:variant>
      <vt:variant>
        <vt:i4>0</vt:i4>
      </vt:variant>
      <vt:variant>
        <vt:i4>5</vt:i4>
      </vt:variant>
      <vt:variant>
        <vt:lpwstr>http://www.nevo.co.il/Law_word/law06/tak-8005.pdf</vt:lpwstr>
      </vt:variant>
      <vt:variant>
        <vt:lpwstr/>
      </vt:variant>
      <vt:variant>
        <vt:i4>7995396</vt:i4>
      </vt:variant>
      <vt:variant>
        <vt:i4>1200</vt:i4>
      </vt:variant>
      <vt:variant>
        <vt:i4>0</vt:i4>
      </vt:variant>
      <vt:variant>
        <vt:i4>5</vt:i4>
      </vt:variant>
      <vt:variant>
        <vt:lpwstr>http://www.nevo.co.il/Law_word/law06/tak-7844.pdf</vt:lpwstr>
      </vt:variant>
      <vt:variant>
        <vt:lpwstr/>
      </vt:variant>
      <vt:variant>
        <vt:i4>7798798</vt:i4>
      </vt:variant>
      <vt:variant>
        <vt:i4>1197</vt:i4>
      </vt:variant>
      <vt:variant>
        <vt:i4>0</vt:i4>
      </vt:variant>
      <vt:variant>
        <vt:i4>5</vt:i4>
      </vt:variant>
      <vt:variant>
        <vt:lpwstr>http://www.nevo.co.il/Law_word/law06/tak-7791.pdf</vt:lpwstr>
      </vt:variant>
      <vt:variant>
        <vt:lpwstr/>
      </vt:variant>
      <vt:variant>
        <vt:i4>8257543</vt:i4>
      </vt:variant>
      <vt:variant>
        <vt:i4>1194</vt:i4>
      </vt:variant>
      <vt:variant>
        <vt:i4>0</vt:i4>
      </vt:variant>
      <vt:variant>
        <vt:i4>5</vt:i4>
      </vt:variant>
      <vt:variant>
        <vt:lpwstr>http://www.nevo.co.il/Law_word/law06/tak-7708.pdf</vt:lpwstr>
      </vt:variant>
      <vt:variant>
        <vt:lpwstr/>
      </vt:variant>
      <vt:variant>
        <vt:i4>8126473</vt:i4>
      </vt:variant>
      <vt:variant>
        <vt:i4>1191</vt:i4>
      </vt:variant>
      <vt:variant>
        <vt:i4>0</vt:i4>
      </vt:variant>
      <vt:variant>
        <vt:i4>5</vt:i4>
      </vt:variant>
      <vt:variant>
        <vt:lpwstr>http://www.nevo.co.il/Law_word/law06/tak-7627.pdf</vt:lpwstr>
      </vt:variant>
      <vt:variant>
        <vt:lpwstr/>
      </vt:variant>
      <vt:variant>
        <vt:i4>8192011</vt:i4>
      </vt:variant>
      <vt:variant>
        <vt:i4>1188</vt:i4>
      </vt:variant>
      <vt:variant>
        <vt:i4>0</vt:i4>
      </vt:variant>
      <vt:variant>
        <vt:i4>5</vt:i4>
      </vt:variant>
      <vt:variant>
        <vt:lpwstr>http://www.nevo.co.il/Law_word/law06/tak-7536.pdf</vt:lpwstr>
      </vt:variant>
      <vt:variant>
        <vt:lpwstr/>
      </vt:variant>
      <vt:variant>
        <vt:i4>8060939</vt:i4>
      </vt:variant>
      <vt:variant>
        <vt:i4>1185</vt:i4>
      </vt:variant>
      <vt:variant>
        <vt:i4>0</vt:i4>
      </vt:variant>
      <vt:variant>
        <vt:i4>5</vt:i4>
      </vt:variant>
      <vt:variant>
        <vt:lpwstr>http://www.nevo.co.il/Law_word/law06/tak-7350.pdf</vt:lpwstr>
      </vt:variant>
      <vt:variant>
        <vt:lpwstr/>
      </vt:variant>
      <vt:variant>
        <vt:i4>7929867</vt:i4>
      </vt:variant>
      <vt:variant>
        <vt:i4>1182</vt:i4>
      </vt:variant>
      <vt:variant>
        <vt:i4>0</vt:i4>
      </vt:variant>
      <vt:variant>
        <vt:i4>5</vt:i4>
      </vt:variant>
      <vt:variant>
        <vt:lpwstr>http://www.nevo.co.il/Law_word/law06/tak-7271.pdf</vt:lpwstr>
      </vt:variant>
      <vt:variant>
        <vt:lpwstr/>
      </vt:variant>
      <vt:variant>
        <vt:i4>8126477</vt:i4>
      </vt:variant>
      <vt:variant>
        <vt:i4>1179</vt:i4>
      </vt:variant>
      <vt:variant>
        <vt:i4>0</vt:i4>
      </vt:variant>
      <vt:variant>
        <vt:i4>5</vt:i4>
      </vt:variant>
      <vt:variant>
        <vt:lpwstr>http://www.nevo.co.il/Law_word/law06/tak-7227.pdf</vt:lpwstr>
      </vt:variant>
      <vt:variant>
        <vt:lpwstr/>
      </vt:variant>
      <vt:variant>
        <vt:i4>8060941</vt:i4>
      </vt:variant>
      <vt:variant>
        <vt:i4>1176</vt:i4>
      </vt:variant>
      <vt:variant>
        <vt:i4>0</vt:i4>
      </vt:variant>
      <vt:variant>
        <vt:i4>5</vt:i4>
      </vt:variant>
      <vt:variant>
        <vt:lpwstr>http://www.nevo.co.il/Law_word/law06/tak-7154.pdf</vt:lpwstr>
      </vt:variant>
      <vt:variant>
        <vt:lpwstr/>
      </vt:variant>
      <vt:variant>
        <vt:i4>7798794</vt:i4>
      </vt:variant>
      <vt:variant>
        <vt:i4>1173</vt:i4>
      </vt:variant>
      <vt:variant>
        <vt:i4>0</vt:i4>
      </vt:variant>
      <vt:variant>
        <vt:i4>5</vt:i4>
      </vt:variant>
      <vt:variant>
        <vt:lpwstr>http://www.nevo.co.il/Law_word/law06/tak-7092.pdf</vt:lpwstr>
      </vt:variant>
      <vt:variant>
        <vt:lpwstr/>
      </vt:variant>
      <vt:variant>
        <vt:i4>8323072</vt:i4>
      </vt:variant>
      <vt:variant>
        <vt:i4>1170</vt:i4>
      </vt:variant>
      <vt:variant>
        <vt:i4>0</vt:i4>
      </vt:variant>
      <vt:variant>
        <vt:i4>5</vt:i4>
      </vt:variant>
      <vt:variant>
        <vt:lpwstr>http://www.nevo.co.il/Law_word/law06/tak-7018.pdf</vt:lpwstr>
      </vt:variant>
      <vt:variant>
        <vt:lpwstr/>
      </vt:variant>
      <vt:variant>
        <vt:i4>7929857</vt:i4>
      </vt:variant>
      <vt:variant>
        <vt:i4>1167</vt:i4>
      </vt:variant>
      <vt:variant>
        <vt:i4>0</vt:i4>
      </vt:variant>
      <vt:variant>
        <vt:i4>5</vt:i4>
      </vt:variant>
      <vt:variant>
        <vt:lpwstr>http://www.nevo.co.il/Law_word/law06/tak-6960.pdf</vt:lpwstr>
      </vt:variant>
      <vt:variant>
        <vt:lpwstr/>
      </vt:variant>
      <vt:variant>
        <vt:i4>8257544</vt:i4>
      </vt:variant>
      <vt:variant>
        <vt:i4>1164</vt:i4>
      </vt:variant>
      <vt:variant>
        <vt:i4>0</vt:i4>
      </vt:variant>
      <vt:variant>
        <vt:i4>5</vt:i4>
      </vt:variant>
      <vt:variant>
        <vt:lpwstr>http://www.nevo.co.il/Law_word/law06/tak-6919.pdf</vt:lpwstr>
      </vt:variant>
      <vt:variant>
        <vt:lpwstr/>
      </vt:variant>
      <vt:variant>
        <vt:i4>7995397</vt:i4>
      </vt:variant>
      <vt:variant>
        <vt:i4>1161</vt:i4>
      </vt:variant>
      <vt:variant>
        <vt:i4>0</vt:i4>
      </vt:variant>
      <vt:variant>
        <vt:i4>5</vt:i4>
      </vt:variant>
      <vt:variant>
        <vt:lpwstr>http://www.nevo.co.il/Law_word/law06/tak-6855.pdf</vt:lpwstr>
      </vt:variant>
      <vt:variant>
        <vt:lpwstr/>
      </vt:variant>
      <vt:variant>
        <vt:i4>7733257</vt:i4>
      </vt:variant>
      <vt:variant>
        <vt:i4>1158</vt:i4>
      </vt:variant>
      <vt:variant>
        <vt:i4>0</vt:i4>
      </vt:variant>
      <vt:variant>
        <vt:i4>5</vt:i4>
      </vt:variant>
      <vt:variant>
        <vt:lpwstr>http://www.nevo.co.il/Law_word/law06/tak-6796.pdf</vt:lpwstr>
      </vt:variant>
      <vt:variant>
        <vt:lpwstr/>
      </vt:variant>
      <vt:variant>
        <vt:i4>8060941</vt:i4>
      </vt:variant>
      <vt:variant>
        <vt:i4>1155</vt:i4>
      </vt:variant>
      <vt:variant>
        <vt:i4>0</vt:i4>
      </vt:variant>
      <vt:variant>
        <vt:i4>5</vt:i4>
      </vt:variant>
      <vt:variant>
        <vt:lpwstr>http://www.nevo.co.il/Law_word/law06/tak-6742.pdf</vt:lpwstr>
      </vt:variant>
      <vt:variant>
        <vt:lpwstr/>
      </vt:variant>
      <vt:variant>
        <vt:i4>7733263</vt:i4>
      </vt:variant>
      <vt:variant>
        <vt:i4>1152</vt:i4>
      </vt:variant>
      <vt:variant>
        <vt:i4>0</vt:i4>
      </vt:variant>
      <vt:variant>
        <vt:i4>5</vt:i4>
      </vt:variant>
      <vt:variant>
        <vt:lpwstr>http://www.nevo.co.il/Law_word/law06/TAK-6691.pdf</vt:lpwstr>
      </vt:variant>
      <vt:variant>
        <vt:lpwstr/>
      </vt:variant>
      <vt:variant>
        <vt:i4>8060940</vt:i4>
      </vt:variant>
      <vt:variant>
        <vt:i4>1149</vt:i4>
      </vt:variant>
      <vt:variant>
        <vt:i4>0</vt:i4>
      </vt:variant>
      <vt:variant>
        <vt:i4>5</vt:i4>
      </vt:variant>
      <vt:variant>
        <vt:lpwstr>http://www.nevo.co.il/Law_word/law06/TAK-6642.pdf</vt:lpwstr>
      </vt:variant>
      <vt:variant>
        <vt:lpwstr/>
      </vt:variant>
      <vt:variant>
        <vt:i4>3014665</vt:i4>
      </vt:variant>
      <vt:variant>
        <vt:i4>1146</vt:i4>
      </vt:variant>
      <vt:variant>
        <vt:i4>0</vt:i4>
      </vt:variant>
      <vt:variant>
        <vt:i4>5</vt:i4>
      </vt:variant>
      <vt:variant>
        <vt:lpwstr>http://web1.nevo.co.il/Law_word/law06/tak-6606.pdf</vt:lpwstr>
      </vt:variant>
      <vt:variant>
        <vt:lpwstr/>
      </vt:variant>
      <vt:variant>
        <vt:i4>3014665</vt:i4>
      </vt:variant>
      <vt:variant>
        <vt:i4>1143</vt:i4>
      </vt:variant>
      <vt:variant>
        <vt:i4>0</vt:i4>
      </vt:variant>
      <vt:variant>
        <vt:i4>5</vt:i4>
      </vt:variant>
      <vt:variant>
        <vt:lpwstr>http://web1.nevo.co.il/Law_word/law06/tak-6606.pdf</vt:lpwstr>
      </vt:variant>
      <vt:variant>
        <vt:lpwstr/>
      </vt:variant>
      <vt:variant>
        <vt:i4>7995400</vt:i4>
      </vt:variant>
      <vt:variant>
        <vt:i4>1140</vt:i4>
      </vt:variant>
      <vt:variant>
        <vt:i4>0</vt:i4>
      </vt:variant>
      <vt:variant>
        <vt:i4>5</vt:i4>
      </vt:variant>
      <vt:variant>
        <vt:lpwstr>http://www.nevo.co.il/Law_word/law06/tak-6454.pdf</vt:lpwstr>
      </vt:variant>
      <vt:variant>
        <vt:lpwstr/>
      </vt:variant>
      <vt:variant>
        <vt:i4>1900590</vt:i4>
      </vt:variant>
      <vt:variant>
        <vt:i4>1137</vt:i4>
      </vt:variant>
      <vt:variant>
        <vt:i4>0</vt:i4>
      </vt:variant>
      <vt:variant>
        <vt:i4>5</vt:i4>
      </vt:variant>
      <vt:variant>
        <vt:lpwstr>http://www.nevo.co.il/Law_word/law06/TAK-klali-6219.pdf</vt:lpwstr>
      </vt:variant>
      <vt:variant>
        <vt:lpwstr/>
      </vt:variant>
      <vt:variant>
        <vt:i4>1310765</vt:i4>
      </vt:variant>
      <vt:variant>
        <vt:i4>1134</vt:i4>
      </vt:variant>
      <vt:variant>
        <vt:i4>0</vt:i4>
      </vt:variant>
      <vt:variant>
        <vt:i4>5</vt:i4>
      </vt:variant>
      <vt:variant>
        <vt:lpwstr>http://www.nevo.co.il/Law_word/law06/TAK-klali-6189.pdf</vt:lpwstr>
      </vt:variant>
      <vt:variant>
        <vt:lpwstr/>
      </vt:variant>
      <vt:variant>
        <vt:i4>1638439</vt:i4>
      </vt:variant>
      <vt:variant>
        <vt:i4>1131</vt:i4>
      </vt:variant>
      <vt:variant>
        <vt:i4>0</vt:i4>
      </vt:variant>
      <vt:variant>
        <vt:i4>5</vt:i4>
      </vt:variant>
      <vt:variant>
        <vt:lpwstr>http://www.nevo.co.il/Law_word/law06/TAK-klali-6153.pdf</vt:lpwstr>
      </vt:variant>
      <vt:variant>
        <vt:lpwstr/>
      </vt:variant>
      <vt:variant>
        <vt:i4>1966125</vt:i4>
      </vt:variant>
      <vt:variant>
        <vt:i4>1128</vt:i4>
      </vt:variant>
      <vt:variant>
        <vt:i4>0</vt:i4>
      </vt:variant>
      <vt:variant>
        <vt:i4>5</vt:i4>
      </vt:variant>
      <vt:variant>
        <vt:lpwstr>http://www.nevo.co.il/Law_word/law06/TAK-klali-6129.pdf</vt:lpwstr>
      </vt:variant>
      <vt:variant>
        <vt:lpwstr/>
      </vt:variant>
      <vt:variant>
        <vt:i4>8060943</vt:i4>
      </vt:variant>
      <vt:variant>
        <vt:i4>1125</vt:i4>
      </vt:variant>
      <vt:variant>
        <vt:i4>0</vt:i4>
      </vt:variant>
      <vt:variant>
        <vt:i4>5</vt:i4>
      </vt:variant>
      <vt:variant>
        <vt:lpwstr>http://www.nevo.co.il/Law_word/law06/TAK-6047.pdf</vt:lpwstr>
      </vt:variant>
      <vt:variant>
        <vt:lpwstr/>
      </vt:variant>
      <vt:variant>
        <vt:i4>8192013</vt:i4>
      </vt:variant>
      <vt:variant>
        <vt:i4>1122</vt:i4>
      </vt:variant>
      <vt:variant>
        <vt:i4>0</vt:i4>
      </vt:variant>
      <vt:variant>
        <vt:i4>5</vt:i4>
      </vt:variant>
      <vt:variant>
        <vt:lpwstr>http://www.nevo.co.il/Law_word/law06/TAK-6025.pdf</vt:lpwstr>
      </vt:variant>
      <vt:variant>
        <vt:lpwstr/>
      </vt:variant>
      <vt:variant>
        <vt:i4>7864329</vt:i4>
      </vt:variant>
      <vt:variant>
        <vt:i4>1119</vt:i4>
      </vt:variant>
      <vt:variant>
        <vt:i4>0</vt:i4>
      </vt:variant>
      <vt:variant>
        <vt:i4>5</vt:i4>
      </vt:variant>
      <vt:variant>
        <vt:lpwstr>http://www.nevo.co.il/Law_word/law06/TAK-5948.pdf</vt:lpwstr>
      </vt:variant>
      <vt:variant>
        <vt:lpwstr/>
      </vt:variant>
      <vt:variant>
        <vt:i4>7864329</vt:i4>
      </vt:variant>
      <vt:variant>
        <vt:i4>1116</vt:i4>
      </vt:variant>
      <vt:variant>
        <vt:i4>0</vt:i4>
      </vt:variant>
      <vt:variant>
        <vt:i4>5</vt:i4>
      </vt:variant>
      <vt:variant>
        <vt:lpwstr>http://www.nevo.co.il/Law_word/law06/TAK-5948.pdf</vt:lpwstr>
      </vt:variant>
      <vt:variant>
        <vt:lpwstr/>
      </vt:variant>
      <vt:variant>
        <vt:i4>7602177</vt:i4>
      </vt:variant>
      <vt:variant>
        <vt:i4>1113</vt:i4>
      </vt:variant>
      <vt:variant>
        <vt:i4>0</vt:i4>
      </vt:variant>
      <vt:variant>
        <vt:i4>5</vt:i4>
      </vt:variant>
      <vt:variant>
        <vt:lpwstr>http://www.nevo.co.il/Law_word/law06/TAK-5881.pdf</vt:lpwstr>
      </vt:variant>
      <vt:variant>
        <vt:lpwstr/>
      </vt:variant>
      <vt:variant>
        <vt:i4>7864322</vt:i4>
      </vt:variant>
      <vt:variant>
        <vt:i4>1110</vt:i4>
      </vt:variant>
      <vt:variant>
        <vt:i4>0</vt:i4>
      </vt:variant>
      <vt:variant>
        <vt:i4>5</vt:i4>
      </vt:variant>
      <vt:variant>
        <vt:lpwstr>http://www.nevo.co.il/Law_word/law06/TAK-5842.pdf</vt:lpwstr>
      </vt:variant>
      <vt:variant>
        <vt:lpwstr/>
      </vt:variant>
      <vt:variant>
        <vt:i4>8126468</vt:i4>
      </vt:variant>
      <vt:variant>
        <vt:i4>1107</vt:i4>
      </vt:variant>
      <vt:variant>
        <vt:i4>0</vt:i4>
      </vt:variant>
      <vt:variant>
        <vt:i4>5</vt:i4>
      </vt:variant>
      <vt:variant>
        <vt:lpwstr>http://www.nevo.co.il/Law_word/law06/TAK-5804.pdf</vt:lpwstr>
      </vt:variant>
      <vt:variant>
        <vt:lpwstr/>
      </vt:variant>
      <vt:variant>
        <vt:i4>8060942</vt:i4>
      </vt:variant>
      <vt:variant>
        <vt:i4>1104</vt:i4>
      </vt:variant>
      <vt:variant>
        <vt:i4>0</vt:i4>
      </vt:variant>
      <vt:variant>
        <vt:i4>5</vt:i4>
      </vt:variant>
      <vt:variant>
        <vt:lpwstr>http://www.nevo.co.il/Law_word/law06/TAK-5771.pdf</vt:lpwstr>
      </vt:variant>
      <vt:variant>
        <vt:lpwstr/>
      </vt:variant>
      <vt:variant>
        <vt:i4>8323079</vt:i4>
      </vt:variant>
      <vt:variant>
        <vt:i4>1101</vt:i4>
      </vt:variant>
      <vt:variant>
        <vt:i4>0</vt:i4>
      </vt:variant>
      <vt:variant>
        <vt:i4>5</vt:i4>
      </vt:variant>
      <vt:variant>
        <vt:lpwstr>http://www.nevo.co.il/Law_word/law06/TAK-5738.pdf</vt:lpwstr>
      </vt:variant>
      <vt:variant>
        <vt:lpwstr/>
      </vt:variant>
      <vt:variant>
        <vt:i4>7667723</vt:i4>
      </vt:variant>
      <vt:variant>
        <vt:i4>1098</vt:i4>
      </vt:variant>
      <vt:variant>
        <vt:i4>0</vt:i4>
      </vt:variant>
      <vt:variant>
        <vt:i4>5</vt:i4>
      </vt:variant>
      <vt:variant>
        <vt:lpwstr>http://www.nevo.co.il/Law_word/law06/TAK-5695.pdf</vt:lpwstr>
      </vt:variant>
      <vt:variant>
        <vt:lpwstr/>
      </vt:variant>
      <vt:variant>
        <vt:i4>7667722</vt:i4>
      </vt:variant>
      <vt:variant>
        <vt:i4>1095</vt:i4>
      </vt:variant>
      <vt:variant>
        <vt:i4>0</vt:i4>
      </vt:variant>
      <vt:variant>
        <vt:i4>5</vt:i4>
      </vt:variant>
      <vt:variant>
        <vt:lpwstr>http://www.nevo.co.il/Law_word/law06/TAK-5694.pdf</vt:lpwstr>
      </vt:variant>
      <vt:variant>
        <vt:lpwstr/>
      </vt:variant>
      <vt:variant>
        <vt:i4>7929865</vt:i4>
      </vt:variant>
      <vt:variant>
        <vt:i4>1092</vt:i4>
      </vt:variant>
      <vt:variant>
        <vt:i4>0</vt:i4>
      </vt:variant>
      <vt:variant>
        <vt:i4>5</vt:i4>
      </vt:variant>
      <vt:variant>
        <vt:lpwstr>http://www.nevo.co.il/Law_word/law06/TAK-5657.pdf</vt:lpwstr>
      </vt:variant>
      <vt:variant>
        <vt:lpwstr/>
      </vt:variant>
      <vt:variant>
        <vt:i4>8192013</vt:i4>
      </vt:variant>
      <vt:variant>
        <vt:i4>1089</vt:i4>
      </vt:variant>
      <vt:variant>
        <vt:i4>0</vt:i4>
      </vt:variant>
      <vt:variant>
        <vt:i4>5</vt:i4>
      </vt:variant>
      <vt:variant>
        <vt:lpwstr>http://www.nevo.co.il/Law_word/law06/TAK-5613.pdf</vt:lpwstr>
      </vt:variant>
      <vt:variant>
        <vt:lpwstr/>
      </vt:variant>
      <vt:variant>
        <vt:i4>8060938</vt:i4>
      </vt:variant>
      <vt:variant>
        <vt:i4>1086</vt:i4>
      </vt:variant>
      <vt:variant>
        <vt:i4>0</vt:i4>
      </vt:variant>
      <vt:variant>
        <vt:i4>5</vt:i4>
      </vt:variant>
      <vt:variant>
        <vt:lpwstr>http://www.nevo.co.il/Law_word/law06/TAK-5577.pdf</vt:lpwstr>
      </vt:variant>
      <vt:variant>
        <vt:lpwstr/>
      </vt:variant>
      <vt:variant>
        <vt:i4>7864333</vt:i4>
      </vt:variant>
      <vt:variant>
        <vt:i4>1083</vt:i4>
      </vt:variant>
      <vt:variant>
        <vt:i4>0</vt:i4>
      </vt:variant>
      <vt:variant>
        <vt:i4>5</vt:i4>
      </vt:variant>
      <vt:variant>
        <vt:lpwstr>http://www.nevo.co.il/Law_word/law06/TAK-5540.pdf</vt:lpwstr>
      </vt:variant>
      <vt:variant>
        <vt:lpwstr/>
      </vt:variant>
      <vt:variant>
        <vt:i4>8257549</vt:i4>
      </vt:variant>
      <vt:variant>
        <vt:i4>1080</vt:i4>
      </vt:variant>
      <vt:variant>
        <vt:i4>0</vt:i4>
      </vt:variant>
      <vt:variant>
        <vt:i4>5</vt:i4>
      </vt:variant>
      <vt:variant>
        <vt:lpwstr>http://www.nevo.co.il/Law_word/law06/TAK-5520.pdf</vt:lpwstr>
      </vt:variant>
      <vt:variant>
        <vt:lpwstr/>
      </vt:variant>
      <vt:variant>
        <vt:i4>8060929</vt:i4>
      </vt:variant>
      <vt:variant>
        <vt:i4>1077</vt:i4>
      </vt:variant>
      <vt:variant>
        <vt:i4>0</vt:i4>
      </vt:variant>
      <vt:variant>
        <vt:i4>5</vt:i4>
      </vt:variant>
      <vt:variant>
        <vt:lpwstr>http://www.nevo.co.il/Law_word/law06/TAK-5079.pdf</vt:lpwstr>
      </vt:variant>
      <vt:variant>
        <vt:lpwstr/>
      </vt:variant>
      <vt:variant>
        <vt:i4>8257544</vt:i4>
      </vt:variant>
      <vt:variant>
        <vt:i4>1074</vt:i4>
      </vt:variant>
      <vt:variant>
        <vt:i4>0</vt:i4>
      </vt:variant>
      <vt:variant>
        <vt:i4>5</vt:i4>
      </vt:variant>
      <vt:variant>
        <vt:lpwstr>http://www.nevo.co.il/Law_word/law06/TAK-4434.pdf</vt:lpwstr>
      </vt:variant>
      <vt:variant>
        <vt:lpwstr/>
      </vt:variant>
      <vt:variant>
        <vt:i4>7995405</vt:i4>
      </vt:variant>
      <vt:variant>
        <vt:i4>1071</vt:i4>
      </vt:variant>
      <vt:variant>
        <vt:i4>0</vt:i4>
      </vt:variant>
      <vt:variant>
        <vt:i4>5</vt:i4>
      </vt:variant>
      <vt:variant>
        <vt:lpwstr>http://www.nevo.co.il/Law_word/law06/TAK-4174.pdf</vt:lpwstr>
      </vt:variant>
      <vt:variant>
        <vt:lpwstr/>
      </vt:variant>
      <vt:variant>
        <vt:i4>8323077</vt:i4>
      </vt:variant>
      <vt:variant>
        <vt:i4>1068</vt:i4>
      </vt:variant>
      <vt:variant>
        <vt:i4>0</vt:i4>
      </vt:variant>
      <vt:variant>
        <vt:i4>5</vt:i4>
      </vt:variant>
      <vt:variant>
        <vt:lpwstr>http://www.nevo.co.il/Law_word/law06/TAK-3855.pdf</vt:lpwstr>
      </vt:variant>
      <vt:variant>
        <vt:lpwstr/>
      </vt:variant>
      <vt:variant>
        <vt:i4>7864320</vt:i4>
      </vt:variant>
      <vt:variant>
        <vt:i4>1065</vt:i4>
      </vt:variant>
      <vt:variant>
        <vt:i4>0</vt:i4>
      </vt:variant>
      <vt:variant>
        <vt:i4>5</vt:i4>
      </vt:variant>
      <vt:variant>
        <vt:lpwstr>http://www.nevo.co.il/Law_word/law06/TAK-3820.pdf</vt:lpwstr>
      </vt:variant>
      <vt:variant>
        <vt:lpwstr/>
      </vt:variant>
      <vt:variant>
        <vt:i4>8192011</vt:i4>
      </vt:variant>
      <vt:variant>
        <vt:i4>1062</vt:i4>
      </vt:variant>
      <vt:variant>
        <vt:i4>0</vt:i4>
      </vt:variant>
      <vt:variant>
        <vt:i4>5</vt:i4>
      </vt:variant>
      <vt:variant>
        <vt:lpwstr>http://www.nevo.co.il/Law_word/law06/TAK-3576.pdf</vt:lpwstr>
      </vt:variant>
      <vt:variant>
        <vt:lpwstr/>
      </vt:variant>
      <vt:variant>
        <vt:i4>7995392</vt:i4>
      </vt:variant>
      <vt:variant>
        <vt:i4>1059</vt:i4>
      </vt:variant>
      <vt:variant>
        <vt:i4>0</vt:i4>
      </vt:variant>
      <vt:variant>
        <vt:i4>5</vt:i4>
      </vt:variant>
      <vt:variant>
        <vt:lpwstr>http://www.nevo.co.il/Law_word/law06/TAK-5169.pdf</vt:lpwstr>
      </vt:variant>
      <vt:variant>
        <vt:lpwstr/>
      </vt:variant>
      <vt:variant>
        <vt:i4>8192011</vt:i4>
      </vt:variant>
      <vt:variant>
        <vt:i4>1056</vt:i4>
      </vt:variant>
      <vt:variant>
        <vt:i4>0</vt:i4>
      </vt:variant>
      <vt:variant>
        <vt:i4>5</vt:i4>
      </vt:variant>
      <vt:variant>
        <vt:lpwstr>http://www.nevo.co.il/Law_word/law06/TAK-3576.pdf</vt:lpwstr>
      </vt:variant>
      <vt:variant>
        <vt:lpwstr/>
      </vt:variant>
      <vt:variant>
        <vt:i4>7602188</vt:i4>
      </vt:variant>
      <vt:variant>
        <vt:i4>1053</vt:i4>
      </vt:variant>
      <vt:variant>
        <vt:i4>0</vt:i4>
      </vt:variant>
      <vt:variant>
        <vt:i4>5</vt:i4>
      </vt:variant>
      <vt:variant>
        <vt:lpwstr>http://www.nevo.co.il/Law_word/law06/TAK-4591.pdf</vt:lpwstr>
      </vt:variant>
      <vt:variant>
        <vt:lpwstr/>
      </vt:variant>
      <vt:variant>
        <vt:i4>7864320</vt:i4>
      </vt:variant>
      <vt:variant>
        <vt:i4>1050</vt:i4>
      </vt:variant>
      <vt:variant>
        <vt:i4>0</vt:i4>
      </vt:variant>
      <vt:variant>
        <vt:i4>5</vt:i4>
      </vt:variant>
      <vt:variant>
        <vt:lpwstr>http://www.nevo.co.il/Law_word/law06/TAK-3820.pdf</vt:lpwstr>
      </vt:variant>
      <vt:variant>
        <vt:lpwstr/>
      </vt:variant>
      <vt:variant>
        <vt:i4>7995395</vt:i4>
      </vt:variant>
      <vt:variant>
        <vt:i4>1047</vt:i4>
      </vt:variant>
      <vt:variant>
        <vt:i4>0</vt:i4>
      </vt:variant>
      <vt:variant>
        <vt:i4>5</vt:i4>
      </vt:variant>
      <vt:variant>
        <vt:lpwstr>http://www.nevo.co.il/Law_word/law06/tak-7249.pdf</vt:lpwstr>
      </vt:variant>
      <vt:variant>
        <vt:lpwstr/>
      </vt:variant>
      <vt:variant>
        <vt:i4>7733262</vt:i4>
      </vt:variant>
      <vt:variant>
        <vt:i4>1044</vt:i4>
      </vt:variant>
      <vt:variant>
        <vt:i4>0</vt:i4>
      </vt:variant>
      <vt:variant>
        <vt:i4>5</vt:i4>
      </vt:variant>
      <vt:variant>
        <vt:lpwstr>http://www.nevo.co.il/Law_word/law06/tak-7187.pdf</vt:lpwstr>
      </vt:variant>
      <vt:variant>
        <vt:lpwstr/>
      </vt:variant>
      <vt:variant>
        <vt:i4>8126465</vt:i4>
      </vt:variant>
      <vt:variant>
        <vt:i4>1041</vt:i4>
      </vt:variant>
      <vt:variant>
        <vt:i4>0</vt:i4>
      </vt:variant>
      <vt:variant>
        <vt:i4>5</vt:i4>
      </vt:variant>
      <vt:variant>
        <vt:lpwstr>http://www.nevo.co.il/Law_word/law06/tak-7029.pdf</vt:lpwstr>
      </vt:variant>
      <vt:variant>
        <vt:lpwstr/>
      </vt:variant>
      <vt:variant>
        <vt:i4>7929861</vt:i4>
      </vt:variant>
      <vt:variant>
        <vt:i4>1038</vt:i4>
      </vt:variant>
      <vt:variant>
        <vt:i4>0</vt:i4>
      </vt:variant>
      <vt:variant>
        <vt:i4>5</vt:i4>
      </vt:variant>
      <vt:variant>
        <vt:lpwstr>http://www.nevo.co.il/Law_word/law06/tak-6964.pdf</vt:lpwstr>
      </vt:variant>
      <vt:variant>
        <vt:lpwstr/>
      </vt:variant>
      <vt:variant>
        <vt:i4>8126471</vt:i4>
      </vt:variant>
      <vt:variant>
        <vt:i4>1035</vt:i4>
      </vt:variant>
      <vt:variant>
        <vt:i4>0</vt:i4>
      </vt:variant>
      <vt:variant>
        <vt:i4>5</vt:i4>
      </vt:variant>
      <vt:variant>
        <vt:lpwstr>http://www.nevo.co.il/Law_word/law06/tak-6837.pdf</vt:lpwstr>
      </vt:variant>
      <vt:variant>
        <vt:lpwstr/>
      </vt:variant>
      <vt:variant>
        <vt:i4>8126473</vt:i4>
      </vt:variant>
      <vt:variant>
        <vt:i4>1032</vt:i4>
      </vt:variant>
      <vt:variant>
        <vt:i4>0</vt:i4>
      </vt:variant>
      <vt:variant>
        <vt:i4>5</vt:i4>
      </vt:variant>
      <vt:variant>
        <vt:lpwstr>http://www.nevo.co.il/Law_word/law06/tak-6736.pdf</vt:lpwstr>
      </vt:variant>
      <vt:variant>
        <vt:lpwstr/>
      </vt:variant>
      <vt:variant>
        <vt:i4>8323078</vt:i4>
      </vt:variant>
      <vt:variant>
        <vt:i4>1029</vt:i4>
      </vt:variant>
      <vt:variant>
        <vt:i4>0</vt:i4>
      </vt:variant>
      <vt:variant>
        <vt:i4>5</vt:i4>
      </vt:variant>
      <vt:variant>
        <vt:lpwstr>http://www.nevo.co.il/Law_word/law06/TAK-6709.pdf</vt:lpwstr>
      </vt:variant>
      <vt:variant>
        <vt:lpwstr/>
      </vt:variant>
      <vt:variant>
        <vt:i4>7929863</vt:i4>
      </vt:variant>
      <vt:variant>
        <vt:i4>1026</vt:i4>
      </vt:variant>
      <vt:variant>
        <vt:i4>0</vt:i4>
      </vt:variant>
      <vt:variant>
        <vt:i4>5</vt:i4>
      </vt:variant>
      <vt:variant>
        <vt:lpwstr>http://www.nevo.co.il/Law_word/law06/TAK-6669.pdf</vt:lpwstr>
      </vt:variant>
      <vt:variant>
        <vt:lpwstr/>
      </vt:variant>
      <vt:variant>
        <vt:i4>3014665</vt:i4>
      </vt:variant>
      <vt:variant>
        <vt:i4>1023</vt:i4>
      </vt:variant>
      <vt:variant>
        <vt:i4>0</vt:i4>
      </vt:variant>
      <vt:variant>
        <vt:i4>5</vt:i4>
      </vt:variant>
      <vt:variant>
        <vt:lpwstr>http://web1.nevo.co.il/Law_word/law06/tak-6606.pdf</vt:lpwstr>
      </vt:variant>
      <vt:variant>
        <vt:lpwstr/>
      </vt:variant>
      <vt:variant>
        <vt:i4>8126476</vt:i4>
      </vt:variant>
      <vt:variant>
        <vt:i4>1020</vt:i4>
      </vt:variant>
      <vt:variant>
        <vt:i4>0</vt:i4>
      </vt:variant>
      <vt:variant>
        <vt:i4>5</vt:i4>
      </vt:variant>
      <vt:variant>
        <vt:lpwstr>http://www.nevo.co.il/Law_word/law06/tak-6430.pdf</vt:lpwstr>
      </vt:variant>
      <vt:variant>
        <vt:lpwstr/>
      </vt:variant>
      <vt:variant>
        <vt:i4>8060930</vt:i4>
      </vt:variant>
      <vt:variant>
        <vt:i4>1017</vt:i4>
      </vt:variant>
      <vt:variant>
        <vt:i4>0</vt:i4>
      </vt:variant>
      <vt:variant>
        <vt:i4>5</vt:i4>
      </vt:variant>
      <vt:variant>
        <vt:lpwstr>http://www.nevo.co.il/Law_word/law06/TAK-6349.pdf</vt:lpwstr>
      </vt:variant>
      <vt:variant>
        <vt:lpwstr/>
      </vt:variant>
      <vt:variant>
        <vt:i4>7864322</vt:i4>
      </vt:variant>
      <vt:variant>
        <vt:i4>1014</vt:i4>
      </vt:variant>
      <vt:variant>
        <vt:i4>0</vt:i4>
      </vt:variant>
      <vt:variant>
        <vt:i4>5</vt:i4>
      </vt:variant>
      <vt:variant>
        <vt:lpwstr>http://www.nevo.co.il/Law_word/law06/TAK-6278.pdf</vt:lpwstr>
      </vt:variant>
      <vt:variant>
        <vt:lpwstr/>
      </vt:variant>
      <vt:variant>
        <vt:i4>8257540</vt:i4>
      </vt:variant>
      <vt:variant>
        <vt:i4>1011</vt:i4>
      </vt:variant>
      <vt:variant>
        <vt:i4>0</vt:i4>
      </vt:variant>
      <vt:variant>
        <vt:i4>5</vt:i4>
      </vt:variant>
      <vt:variant>
        <vt:lpwstr>http://www.nevo.co.il/Law_word/law06/TAK-5824.pdf</vt:lpwstr>
      </vt:variant>
      <vt:variant>
        <vt:lpwstr/>
      </vt:variant>
      <vt:variant>
        <vt:i4>8060943</vt:i4>
      </vt:variant>
      <vt:variant>
        <vt:i4>1008</vt:i4>
      </vt:variant>
      <vt:variant>
        <vt:i4>0</vt:i4>
      </vt:variant>
      <vt:variant>
        <vt:i4>5</vt:i4>
      </vt:variant>
      <vt:variant>
        <vt:lpwstr>http://www.nevo.co.il/Law_word/law06/TAK-5572.pdf</vt:lpwstr>
      </vt:variant>
      <vt:variant>
        <vt:lpwstr/>
      </vt:variant>
      <vt:variant>
        <vt:i4>8060939</vt:i4>
      </vt:variant>
      <vt:variant>
        <vt:i4>1005</vt:i4>
      </vt:variant>
      <vt:variant>
        <vt:i4>0</vt:i4>
      </vt:variant>
      <vt:variant>
        <vt:i4>5</vt:i4>
      </vt:variant>
      <vt:variant>
        <vt:lpwstr>http://www.nevo.co.il/Law_word/law06/TAK-5477.pdf</vt:lpwstr>
      </vt:variant>
      <vt:variant>
        <vt:lpwstr/>
      </vt:variant>
      <vt:variant>
        <vt:i4>7667725</vt:i4>
      </vt:variant>
      <vt:variant>
        <vt:i4>1002</vt:i4>
      </vt:variant>
      <vt:variant>
        <vt:i4>0</vt:i4>
      </vt:variant>
      <vt:variant>
        <vt:i4>5</vt:i4>
      </vt:variant>
      <vt:variant>
        <vt:lpwstr>http://www.nevo.co.il/Law_word/law06/TAK-5396.pdf</vt:lpwstr>
      </vt:variant>
      <vt:variant>
        <vt:lpwstr/>
      </vt:variant>
      <vt:variant>
        <vt:i4>8126476</vt:i4>
      </vt:variant>
      <vt:variant>
        <vt:i4>999</vt:i4>
      </vt:variant>
      <vt:variant>
        <vt:i4>0</vt:i4>
      </vt:variant>
      <vt:variant>
        <vt:i4>5</vt:i4>
      </vt:variant>
      <vt:variant>
        <vt:lpwstr>http://www.nevo.co.il/Law_word/law06/TAK-5307.pdf</vt:lpwstr>
      </vt:variant>
      <vt:variant>
        <vt:lpwstr/>
      </vt:variant>
      <vt:variant>
        <vt:i4>8323080</vt:i4>
      </vt:variant>
      <vt:variant>
        <vt:i4>996</vt:i4>
      </vt:variant>
      <vt:variant>
        <vt:i4>0</vt:i4>
      </vt:variant>
      <vt:variant>
        <vt:i4>5</vt:i4>
      </vt:variant>
      <vt:variant>
        <vt:lpwstr>http://www.nevo.co.il/Law_word/law06/TAK-5232.pdf</vt:lpwstr>
      </vt:variant>
      <vt:variant>
        <vt:lpwstr/>
      </vt:variant>
      <vt:variant>
        <vt:i4>8060929</vt:i4>
      </vt:variant>
      <vt:variant>
        <vt:i4>993</vt:i4>
      </vt:variant>
      <vt:variant>
        <vt:i4>0</vt:i4>
      </vt:variant>
      <vt:variant>
        <vt:i4>5</vt:i4>
      </vt:variant>
      <vt:variant>
        <vt:lpwstr>http://www.nevo.co.il/Law_word/law06/TAK-5079.pdf</vt:lpwstr>
      </vt:variant>
      <vt:variant>
        <vt:lpwstr/>
      </vt:variant>
      <vt:variant>
        <vt:i4>8192013</vt:i4>
      </vt:variant>
      <vt:variant>
        <vt:i4>990</vt:i4>
      </vt:variant>
      <vt:variant>
        <vt:i4>0</vt:i4>
      </vt:variant>
      <vt:variant>
        <vt:i4>5</vt:i4>
      </vt:variant>
      <vt:variant>
        <vt:lpwstr>http://www.nevo.co.il/Law_word/law06/TAK-5015.pdf</vt:lpwstr>
      </vt:variant>
      <vt:variant>
        <vt:lpwstr/>
      </vt:variant>
      <vt:variant>
        <vt:i4>7602188</vt:i4>
      </vt:variant>
      <vt:variant>
        <vt:i4>987</vt:i4>
      </vt:variant>
      <vt:variant>
        <vt:i4>0</vt:i4>
      </vt:variant>
      <vt:variant>
        <vt:i4>5</vt:i4>
      </vt:variant>
      <vt:variant>
        <vt:lpwstr>http://www.nevo.co.il/Law_word/law06/TAK-4591.pdf</vt:lpwstr>
      </vt:variant>
      <vt:variant>
        <vt:lpwstr/>
      </vt:variant>
      <vt:variant>
        <vt:i4>8126479</vt:i4>
      </vt:variant>
      <vt:variant>
        <vt:i4>984</vt:i4>
      </vt:variant>
      <vt:variant>
        <vt:i4>0</vt:i4>
      </vt:variant>
      <vt:variant>
        <vt:i4>5</vt:i4>
      </vt:variant>
      <vt:variant>
        <vt:lpwstr>http://www.nevo.co.il/Law_word/law06/TAK-3760.pdf</vt:lpwstr>
      </vt:variant>
      <vt:variant>
        <vt:lpwstr/>
      </vt:variant>
      <vt:variant>
        <vt:i4>8192011</vt:i4>
      </vt:variant>
      <vt:variant>
        <vt:i4>981</vt:i4>
      </vt:variant>
      <vt:variant>
        <vt:i4>0</vt:i4>
      </vt:variant>
      <vt:variant>
        <vt:i4>5</vt:i4>
      </vt:variant>
      <vt:variant>
        <vt:lpwstr>http://www.nevo.co.il/Law_word/law06/TAK-3576.pdf</vt:lpwstr>
      </vt:variant>
      <vt:variant>
        <vt:lpwstr/>
      </vt:variant>
      <vt:variant>
        <vt:i4>7995403</vt:i4>
      </vt:variant>
      <vt:variant>
        <vt:i4>978</vt:i4>
      </vt:variant>
      <vt:variant>
        <vt:i4>0</vt:i4>
      </vt:variant>
      <vt:variant>
        <vt:i4>5</vt:i4>
      </vt:variant>
      <vt:variant>
        <vt:lpwstr>http://www.nevo.co.il/Law_word/law06/TAK-5764.pdf</vt:lpwstr>
      </vt:variant>
      <vt:variant>
        <vt:lpwstr/>
      </vt:variant>
      <vt:variant>
        <vt:i4>7602184</vt:i4>
      </vt:variant>
      <vt:variant>
        <vt:i4>975</vt:i4>
      </vt:variant>
      <vt:variant>
        <vt:i4>0</vt:i4>
      </vt:variant>
      <vt:variant>
        <vt:i4>5</vt:i4>
      </vt:variant>
      <vt:variant>
        <vt:lpwstr>http://www.nevo.co.il/Law_word/law06/TAK-5686.pdf</vt:lpwstr>
      </vt:variant>
      <vt:variant>
        <vt:lpwstr/>
      </vt:variant>
      <vt:variant>
        <vt:i4>8192011</vt:i4>
      </vt:variant>
      <vt:variant>
        <vt:i4>972</vt:i4>
      </vt:variant>
      <vt:variant>
        <vt:i4>0</vt:i4>
      </vt:variant>
      <vt:variant>
        <vt:i4>5</vt:i4>
      </vt:variant>
      <vt:variant>
        <vt:lpwstr>http://www.nevo.co.il/Law_word/law06/TAK-5615.pdf</vt:lpwstr>
      </vt:variant>
      <vt:variant>
        <vt:lpwstr/>
      </vt:variant>
      <vt:variant>
        <vt:i4>7929870</vt:i4>
      </vt:variant>
      <vt:variant>
        <vt:i4>969</vt:i4>
      </vt:variant>
      <vt:variant>
        <vt:i4>0</vt:i4>
      </vt:variant>
      <vt:variant>
        <vt:i4>5</vt:i4>
      </vt:variant>
      <vt:variant>
        <vt:lpwstr>http://www.nevo.co.il/Law_word/law06/TAK-4345.pdf</vt:lpwstr>
      </vt:variant>
      <vt:variant>
        <vt:lpwstr/>
      </vt:variant>
      <vt:variant>
        <vt:i4>8323073</vt:i4>
      </vt:variant>
      <vt:variant>
        <vt:i4>966</vt:i4>
      </vt:variant>
      <vt:variant>
        <vt:i4>0</vt:i4>
      </vt:variant>
      <vt:variant>
        <vt:i4>5</vt:i4>
      </vt:variant>
      <vt:variant>
        <vt:lpwstr>http://www.nevo.co.il/Law_word/law06/TAK-3950.pdf</vt:lpwstr>
      </vt:variant>
      <vt:variant>
        <vt:lpwstr/>
      </vt:variant>
      <vt:variant>
        <vt:i4>8192008</vt:i4>
      </vt:variant>
      <vt:variant>
        <vt:i4>963</vt:i4>
      </vt:variant>
      <vt:variant>
        <vt:i4>0</vt:i4>
      </vt:variant>
      <vt:variant>
        <vt:i4>5</vt:i4>
      </vt:variant>
      <vt:variant>
        <vt:lpwstr>http://www.nevo.co.il/Law_word/law06/TAK-3676.pdf</vt:lpwstr>
      </vt:variant>
      <vt:variant>
        <vt:lpwstr/>
      </vt:variant>
      <vt:variant>
        <vt:i4>8257546</vt:i4>
      </vt:variant>
      <vt:variant>
        <vt:i4>960</vt:i4>
      </vt:variant>
      <vt:variant>
        <vt:i4>0</vt:i4>
      </vt:variant>
      <vt:variant>
        <vt:i4>5</vt:i4>
      </vt:variant>
      <vt:variant>
        <vt:lpwstr>http://www.nevo.co.il/Law_word/law06/TAK-4133.pdf</vt:lpwstr>
      </vt:variant>
      <vt:variant>
        <vt:lpwstr/>
      </vt:variant>
      <vt:variant>
        <vt:i4>7995401</vt:i4>
      </vt:variant>
      <vt:variant>
        <vt:i4>957</vt:i4>
      </vt:variant>
      <vt:variant>
        <vt:i4>0</vt:i4>
      </vt:variant>
      <vt:variant>
        <vt:i4>5</vt:i4>
      </vt:variant>
      <vt:variant>
        <vt:lpwstr>http://www.nevo.co.il/Law_word/law06/TAK-4372.pdf</vt:lpwstr>
      </vt:variant>
      <vt:variant>
        <vt:lpwstr/>
      </vt:variant>
      <vt:variant>
        <vt:i4>7995400</vt:i4>
      </vt:variant>
      <vt:variant>
        <vt:i4>954</vt:i4>
      </vt:variant>
      <vt:variant>
        <vt:i4>0</vt:i4>
      </vt:variant>
      <vt:variant>
        <vt:i4>5</vt:i4>
      </vt:variant>
      <vt:variant>
        <vt:lpwstr>http://www.nevo.co.il/Law_word/law06/TAK-4676.pdf</vt:lpwstr>
      </vt:variant>
      <vt:variant>
        <vt:lpwstr/>
      </vt:variant>
      <vt:variant>
        <vt:i4>8192009</vt:i4>
      </vt:variant>
      <vt:variant>
        <vt:i4>951</vt:i4>
      </vt:variant>
      <vt:variant>
        <vt:i4>0</vt:i4>
      </vt:variant>
      <vt:variant>
        <vt:i4>5</vt:i4>
      </vt:variant>
      <vt:variant>
        <vt:lpwstr>http://www.nevo.co.il/Law_word/law06/TAK-5819.pdf</vt:lpwstr>
      </vt:variant>
      <vt:variant>
        <vt:lpwstr/>
      </vt:variant>
      <vt:variant>
        <vt:i4>8257543</vt:i4>
      </vt:variant>
      <vt:variant>
        <vt:i4>948</vt:i4>
      </vt:variant>
      <vt:variant>
        <vt:i4>0</vt:i4>
      </vt:variant>
      <vt:variant>
        <vt:i4>5</vt:i4>
      </vt:variant>
      <vt:variant>
        <vt:lpwstr>http://www.nevo.co.il/Law_word/law06/TAK-4936.pdf</vt:lpwstr>
      </vt:variant>
      <vt:variant>
        <vt:lpwstr/>
      </vt:variant>
      <vt:variant>
        <vt:i4>8257546</vt:i4>
      </vt:variant>
      <vt:variant>
        <vt:i4>945</vt:i4>
      </vt:variant>
      <vt:variant>
        <vt:i4>0</vt:i4>
      </vt:variant>
      <vt:variant>
        <vt:i4>5</vt:i4>
      </vt:variant>
      <vt:variant>
        <vt:lpwstr>http://www.nevo.co.il/Law_word/law06/TAK-4133.pdf</vt:lpwstr>
      </vt:variant>
      <vt:variant>
        <vt:lpwstr/>
      </vt:variant>
      <vt:variant>
        <vt:i4>8192001</vt:i4>
      </vt:variant>
      <vt:variant>
        <vt:i4>942</vt:i4>
      </vt:variant>
      <vt:variant>
        <vt:i4>0</vt:i4>
      </vt:variant>
      <vt:variant>
        <vt:i4>5</vt:i4>
      </vt:variant>
      <vt:variant>
        <vt:lpwstr>http://www.nevo.co.il/Law_word/law06/TAK-4009.pdf</vt:lpwstr>
      </vt:variant>
      <vt:variant>
        <vt:lpwstr/>
      </vt:variant>
      <vt:variant>
        <vt:i4>7864320</vt:i4>
      </vt:variant>
      <vt:variant>
        <vt:i4>939</vt:i4>
      </vt:variant>
      <vt:variant>
        <vt:i4>0</vt:i4>
      </vt:variant>
      <vt:variant>
        <vt:i4>5</vt:i4>
      </vt:variant>
      <vt:variant>
        <vt:lpwstr>http://www.nevo.co.il/Law_word/law06/TAK-3820.pdf</vt:lpwstr>
      </vt:variant>
      <vt:variant>
        <vt:lpwstr/>
      </vt:variant>
      <vt:variant>
        <vt:i4>8192008</vt:i4>
      </vt:variant>
      <vt:variant>
        <vt:i4>936</vt:i4>
      </vt:variant>
      <vt:variant>
        <vt:i4>0</vt:i4>
      </vt:variant>
      <vt:variant>
        <vt:i4>5</vt:i4>
      </vt:variant>
      <vt:variant>
        <vt:lpwstr>http://www.nevo.co.il/Law_word/law06/TAK-3676.pdf</vt:lpwstr>
      </vt:variant>
      <vt:variant>
        <vt:lpwstr/>
      </vt:variant>
      <vt:variant>
        <vt:i4>8192011</vt:i4>
      </vt:variant>
      <vt:variant>
        <vt:i4>933</vt:i4>
      </vt:variant>
      <vt:variant>
        <vt:i4>0</vt:i4>
      </vt:variant>
      <vt:variant>
        <vt:i4>5</vt:i4>
      </vt:variant>
      <vt:variant>
        <vt:lpwstr>http://www.nevo.co.il/Law_word/law06/TAK-3576.pdf</vt:lpwstr>
      </vt:variant>
      <vt:variant>
        <vt:lpwstr/>
      </vt:variant>
      <vt:variant>
        <vt:i4>7929861</vt:i4>
      </vt:variant>
      <vt:variant>
        <vt:i4>930</vt:i4>
      </vt:variant>
      <vt:variant>
        <vt:i4>0</vt:i4>
      </vt:variant>
      <vt:variant>
        <vt:i4>5</vt:i4>
      </vt:variant>
      <vt:variant>
        <vt:lpwstr>http://www.nevo.co.il/Law_word/law06/TAK-5855.pdf</vt:lpwstr>
      </vt:variant>
      <vt:variant>
        <vt:lpwstr/>
      </vt:variant>
      <vt:variant>
        <vt:i4>7602184</vt:i4>
      </vt:variant>
      <vt:variant>
        <vt:i4>927</vt:i4>
      </vt:variant>
      <vt:variant>
        <vt:i4>0</vt:i4>
      </vt:variant>
      <vt:variant>
        <vt:i4>5</vt:i4>
      </vt:variant>
      <vt:variant>
        <vt:lpwstr>http://www.nevo.co.il/Law_word/law06/TAK-5686.pdf</vt:lpwstr>
      </vt:variant>
      <vt:variant>
        <vt:lpwstr/>
      </vt:variant>
      <vt:variant>
        <vt:i4>8257549</vt:i4>
      </vt:variant>
      <vt:variant>
        <vt:i4>924</vt:i4>
      </vt:variant>
      <vt:variant>
        <vt:i4>0</vt:i4>
      </vt:variant>
      <vt:variant>
        <vt:i4>5</vt:i4>
      </vt:variant>
      <vt:variant>
        <vt:lpwstr>http://www.nevo.co.il/Law_word/law06/TAK-5520.pdf</vt:lpwstr>
      </vt:variant>
      <vt:variant>
        <vt:lpwstr/>
      </vt:variant>
      <vt:variant>
        <vt:i4>8126477</vt:i4>
      </vt:variant>
      <vt:variant>
        <vt:i4>921</vt:i4>
      </vt:variant>
      <vt:variant>
        <vt:i4>0</vt:i4>
      </vt:variant>
      <vt:variant>
        <vt:i4>5</vt:i4>
      </vt:variant>
      <vt:variant>
        <vt:lpwstr>http://www.nevo.co.il/Law_word/law06/TAK-5500.pdf</vt:lpwstr>
      </vt:variant>
      <vt:variant>
        <vt:lpwstr/>
      </vt:variant>
      <vt:variant>
        <vt:i4>7995406</vt:i4>
      </vt:variant>
      <vt:variant>
        <vt:i4>918</vt:i4>
      </vt:variant>
      <vt:variant>
        <vt:i4>0</vt:i4>
      </vt:variant>
      <vt:variant>
        <vt:i4>5</vt:i4>
      </vt:variant>
      <vt:variant>
        <vt:lpwstr>http://www.nevo.co.il/Law_word/law06/TAK-5462.pdf</vt:lpwstr>
      </vt:variant>
      <vt:variant>
        <vt:lpwstr/>
      </vt:variant>
      <vt:variant>
        <vt:i4>8192010</vt:i4>
      </vt:variant>
      <vt:variant>
        <vt:i4>915</vt:i4>
      </vt:variant>
      <vt:variant>
        <vt:i4>0</vt:i4>
      </vt:variant>
      <vt:variant>
        <vt:i4>5</vt:i4>
      </vt:variant>
      <vt:variant>
        <vt:lpwstr>http://www.nevo.co.il/Law_word/law06/TAK-5416.pdf</vt:lpwstr>
      </vt:variant>
      <vt:variant>
        <vt:lpwstr/>
      </vt:variant>
      <vt:variant>
        <vt:i4>8060939</vt:i4>
      </vt:variant>
      <vt:variant>
        <vt:i4>912</vt:i4>
      </vt:variant>
      <vt:variant>
        <vt:i4>0</vt:i4>
      </vt:variant>
      <vt:variant>
        <vt:i4>5</vt:i4>
      </vt:variant>
      <vt:variant>
        <vt:lpwstr>http://www.nevo.co.il/Law_word/law06/TAK-5370.pdf</vt:lpwstr>
      </vt:variant>
      <vt:variant>
        <vt:lpwstr/>
      </vt:variant>
      <vt:variant>
        <vt:i4>7864331</vt:i4>
      </vt:variant>
      <vt:variant>
        <vt:i4>909</vt:i4>
      </vt:variant>
      <vt:variant>
        <vt:i4>0</vt:i4>
      </vt:variant>
      <vt:variant>
        <vt:i4>5</vt:i4>
      </vt:variant>
      <vt:variant>
        <vt:lpwstr>http://www.nevo.co.il/Law_word/law06/TAK-5340.pdf</vt:lpwstr>
      </vt:variant>
      <vt:variant>
        <vt:lpwstr/>
      </vt:variant>
      <vt:variant>
        <vt:i4>8257538</vt:i4>
      </vt:variant>
      <vt:variant>
        <vt:i4>906</vt:i4>
      </vt:variant>
      <vt:variant>
        <vt:i4>0</vt:i4>
      </vt:variant>
      <vt:variant>
        <vt:i4>5</vt:i4>
      </vt:variant>
      <vt:variant>
        <vt:lpwstr>http://www.nevo.co.il/Law_word/law06/TAK-5329.pdf</vt:lpwstr>
      </vt:variant>
      <vt:variant>
        <vt:lpwstr/>
      </vt:variant>
      <vt:variant>
        <vt:i4>7602188</vt:i4>
      </vt:variant>
      <vt:variant>
        <vt:i4>903</vt:i4>
      </vt:variant>
      <vt:variant>
        <vt:i4>0</vt:i4>
      </vt:variant>
      <vt:variant>
        <vt:i4>5</vt:i4>
      </vt:variant>
      <vt:variant>
        <vt:lpwstr>http://www.nevo.co.il/Law_word/law06/TAK-5286.pdf</vt:lpwstr>
      </vt:variant>
      <vt:variant>
        <vt:lpwstr/>
      </vt:variant>
      <vt:variant>
        <vt:i4>7864332</vt:i4>
      </vt:variant>
      <vt:variant>
        <vt:i4>900</vt:i4>
      </vt:variant>
      <vt:variant>
        <vt:i4>0</vt:i4>
      </vt:variant>
      <vt:variant>
        <vt:i4>5</vt:i4>
      </vt:variant>
      <vt:variant>
        <vt:lpwstr>http://www.nevo.co.il/Law_word/law06/TAK-5246.pdf</vt:lpwstr>
      </vt:variant>
      <vt:variant>
        <vt:lpwstr/>
      </vt:variant>
      <vt:variant>
        <vt:i4>8257546</vt:i4>
      </vt:variant>
      <vt:variant>
        <vt:i4>897</vt:i4>
      </vt:variant>
      <vt:variant>
        <vt:i4>0</vt:i4>
      </vt:variant>
      <vt:variant>
        <vt:i4>5</vt:i4>
      </vt:variant>
      <vt:variant>
        <vt:lpwstr>http://www.nevo.co.il/Law_word/law06/TAK-5220.pdf</vt:lpwstr>
      </vt:variant>
      <vt:variant>
        <vt:lpwstr/>
      </vt:variant>
      <vt:variant>
        <vt:i4>7536643</vt:i4>
      </vt:variant>
      <vt:variant>
        <vt:i4>894</vt:i4>
      </vt:variant>
      <vt:variant>
        <vt:i4>0</vt:i4>
      </vt:variant>
      <vt:variant>
        <vt:i4>5</vt:i4>
      </vt:variant>
      <vt:variant>
        <vt:lpwstr>http://www.nevo.co.il/Law_word/law10/YALKUT-3614.pdf</vt:lpwstr>
      </vt:variant>
      <vt:variant>
        <vt:lpwstr/>
      </vt:variant>
      <vt:variant>
        <vt:i4>7471109</vt:i4>
      </vt:variant>
      <vt:variant>
        <vt:i4>891</vt:i4>
      </vt:variant>
      <vt:variant>
        <vt:i4>0</vt:i4>
      </vt:variant>
      <vt:variant>
        <vt:i4>5</vt:i4>
      </vt:variant>
      <vt:variant>
        <vt:lpwstr>http://www.nevo.co.il/Law_word/law10/YALKUT-3576.pdf</vt:lpwstr>
      </vt:variant>
      <vt:variant>
        <vt:lpwstr/>
      </vt:variant>
      <vt:variant>
        <vt:i4>7340033</vt:i4>
      </vt:variant>
      <vt:variant>
        <vt:i4>888</vt:i4>
      </vt:variant>
      <vt:variant>
        <vt:i4>0</vt:i4>
      </vt:variant>
      <vt:variant>
        <vt:i4>5</vt:i4>
      </vt:variant>
      <vt:variant>
        <vt:lpwstr>http://www.nevo.co.il/Law_word/law10/YALKUT-3534.pdf</vt:lpwstr>
      </vt:variant>
      <vt:variant>
        <vt:lpwstr/>
      </vt:variant>
      <vt:variant>
        <vt:i4>8192013</vt:i4>
      </vt:variant>
      <vt:variant>
        <vt:i4>885</vt:i4>
      </vt:variant>
      <vt:variant>
        <vt:i4>0</vt:i4>
      </vt:variant>
      <vt:variant>
        <vt:i4>5</vt:i4>
      </vt:variant>
      <vt:variant>
        <vt:lpwstr>http://www.nevo.co.il/Law_word/law06/TAK-5015.pdf</vt:lpwstr>
      </vt:variant>
      <vt:variant>
        <vt:lpwstr/>
      </vt:variant>
      <vt:variant>
        <vt:i4>8126475</vt:i4>
      </vt:variant>
      <vt:variant>
        <vt:i4>882</vt:i4>
      </vt:variant>
      <vt:variant>
        <vt:i4>0</vt:i4>
      </vt:variant>
      <vt:variant>
        <vt:i4>5</vt:i4>
      </vt:variant>
      <vt:variant>
        <vt:lpwstr>http://www.nevo.co.il/Law_word/law06/TAK-5003.pdf</vt:lpwstr>
      </vt:variant>
      <vt:variant>
        <vt:lpwstr/>
      </vt:variant>
      <vt:variant>
        <vt:i4>7602178</vt:i4>
      </vt:variant>
      <vt:variant>
        <vt:i4>879</vt:i4>
      </vt:variant>
      <vt:variant>
        <vt:i4>0</vt:i4>
      </vt:variant>
      <vt:variant>
        <vt:i4>5</vt:i4>
      </vt:variant>
      <vt:variant>
        <vt:lpwstr>http://www.nevo.co.il/Law_word/law06/TAK-4993.pdf</vt:lpwstr>
      </vt:variant>
      <vt:variant>
        <vt:lpwstr/>
      </vt:variant>
      <vt:variant>
        <vt:i4>7995405</vt:i4>
      </vt:variant>
      <vt:variant>
        <vt:i4>876</vt:i4>
      </vt:variant>
      <vt:variant>
        <vt:i4>0</vt:i4>
      </vt:variant>
      <vt:variant>
        <vt:i4>5</vt:i4>
      </vt:variant>
      <vt:variant>
        <vt:lpwstr>http://www.nevo.co.il/Law_word/law06/TAK-4174.pdf</vt:lpwstr>
      </vt:variant>
      <vt:variant>
        <vt:lpwstr/>
      </vt:variant>
      <vt:variant>
        <vt:i4>7602185</vt:i4>
      </vt:variant>
      <vt:variant>
        <vt:i4>873</vt:i4>
      </vt:variant>
      <vt:variant>
        <vt:i4>0</vt:i4>
      </vt:variant>
      <vt:variant>
        <vt:i4>5</vt:i4>
      </vt:variant>
      <vt:variant>
        <vt:lpwstr>http://www.nevo.co.il/Law_word/law06/TAK-4091.pdf</vt:lpwstr>
      </vt:variant>
      <vt:variant>
        <vt:lpwstr/>
      </vt:variant>
      <vt:variant>
        <vt:i4>8192001</vt:i4>
      </vt:variant>
      <vt:variant>
        <vt:i4>870</vt:i4>
      </vt:variant>
      <vt:variant>
        <vt:i4>0</vt:i4>
      </vt:variant>
      <vt:variant>
        <vt:i4>5</vt:i4>
      </vt:variant>
      <vt:variant>
        <vt:lpwstr>http://www.nevo.co.il/Law_word/law06/TAK-4009.pdf</vt:lpwstr>
      </vt:variant>
      <vt:variant>
        <vt:lpwstr/>
      </vt:variant>
      <vt:variant>
        <vt:i4>7864320</vt:i4>
      </vt:variant>
      <vt:variant>
        <vt:i4>867</vt:i4>
      </vt:variant>
      <vt:variant>
        <vt:i4>0</vt:i4>
      </vt:variant>
      <vt:variant>
        <vt:i4>5</vt:i4>
      </vt:variant>
      <vt:variant>
        <vt:lpwstr>http://www.nevo.co.il/Law_word/law06/TAK-3820.pdf</vt:lpwstr>
      </vt:variant>
      <vt:variant>
        <vt:lpwstr/>
      </vt:variant>
      <vt:variant>
        <vt:i4>7995392</vt:i4>
      </vt:variant>
      <vt:variant>
        <vt:i4>864</vt:i4>
      </vt:variant>
      <vt:variant>
        <vt:i4>0</vt:i4>
      </vt:variant>
      <vt:variant>
        <vt:i4>5</vt:i4>
      </vt:variant>
      <vt:variant>
        <vt:lpwstr>http://www.nevo.co.il/Law_word/law06/TAK-5169.pdf</vt:lpwstr>
      </vt:variant>
      <vt:variant>
        <vt:lpwstr/>
      </vt:variant>
      <vt:variant>
        <vt:i4>7995400</vt:i4>
      </vt:variant>
      <vt:variant>
        <vt:i4>861</vt:i4>
      </vt:variant>
      <vt:variant>
        <vt:i4>0</vt:i4>
      </vt:variant>
      <vt:variant>
        <vt:i4>5</vt:i4>
      </vt:variant>
      <vt:variant>
        <vt:lpwstr>http://www.nevo.co.il/Law_word/law06/TAK-4171.pdf</vt:lpwstr>
      </vt:variant>
      <vt:variant>
        <vt:lpwstr/>
      </vt:variant>
      <vt:variant>
        <vt:i4>7995392</vt:i4>
      </vt:variant>
      <vt:variant>
        <vt:i4>858</vt:i4>
      </vt:variant>
      <vt:variant>
        <vt:i4>0</vt:i4>
      </vt:variant>
      <vt:variant>
        <vt:i4>5</vt:i4>
      </vt:variant>
      <vt:variant>
        <vt:lpwstr>http://www.nevo.co.il/Law_word/law06/TAK-5169.pdf</vt:lpwstr>
      </vt:variant>
      <vt:variant>
        <vt:lpwstr/>
      </vt:variant>
      <vt:variant>
        <vt:i4>8192001</vt:i4>
      </vt:variant>
      <vt:variant>
        <vt:i4>855</vt:i4>
      </vt:variant>
      <vt:variant>
        <vt:i4>0</vt:i4>
      </vt:variant>
      <vt:variant>
        <vt:i4>5</vt:i4>
      </vt:variant>
      <vt:variant>
        <vt:lpwstr>http://www.nevo.co.il/Law_word/law06/TAK-4009.pdf</vt:lpwstr>
      </vt:variant>
      <vt:variant>
        <vt:lpwstr/>
      </vt:variant>
      <vt:variant>
        <vt:i4>8323073</vt:i4>
      </vt:variant>
      <vt:variant>
        <vt:i4>852</vt:i4>
      </vt:variant>
      <vt:variant>
        <vt:i4>0</vt:i4>
      </vt:variant>
      <vt:variant>
        <vt:i4>5</vt:i4>
      </vt:variant>
      <vt:variant>
        <vt:lpwstr>http://www.nevo.co.il/Law_word/law06/TAK-3950.pdf</vt:lpwstr>
      </vt:variant>
      <vt:variant>
        <vt:lpwstr/>
      </vt:variant>
      <vt:variant>
        <vt:i4>7798790</vt:i4>
      </vt:variant>
      <vt:variant>
        <vt:i4>849</vt:i4>
      </vt:variant>
      <vt:variant>
        <vt:i4>0</vt:i4>
      </vt:variant>
      <vt:variant>
        <vt:i4>5</vt:i4>
      </vt:variant>
      <vt:variant>
        <vt:lpwstr>http://www.nevo.co.il/Law_word/law06/tak-7799.pdf</vt:lpwstr>
      </vt:variant>
      <vt:variant>
        <vt:lpwstr/>
      </vt:variant>
      <vt:variant>
        <vt:i4>8192013</vt:i4>
      </vt:variant>
      <vt:variant>
        <vt:i4>846</vt:i4>
      </vt:variant>
      <vt:variant>
        <vt:i4>0</vt:i4>
      </vt:variant>
      <vt:variant>
        <vt:i4>5</vt:i4>
      </vt:variant>
      <vt:variant>
        <vt:lpwstr>http://www.nevo.co.il/Law_word/law06/TAK-6025.pdf</vt:lpwstr>
      </vt:variant>
      <vt:variant>
        <vt:lpwstr/>
      </vt:variant>
      <vt:variant>
        <vt:i4>7733256</vt:i4>
      </vt:variant>
      <vt:variant>
        <vt:i4>843</vt:i4>
      </vt:variant>
      <vt:variant>
        <vt:i4>0</vt:i4>
      </vt:variant>
      <vt:variant>
        <vt:i4>5</vt:i4>
      </vt:variant>
      <vt:variant>
        <vt:lpwstr>http://www.nevo.co.il/Law_word/law06/TAK-6090.pdf</vt:lpwstr>
      </vt:variant>
      <vt:variant>
        <vt:lpwstr/>
      </vt:variant>
      <vt:variant>
        <vt:i4>8192014</vt:i4>
      </vt:variant>
      <vt:variant>
        <vt:i4>840</vt:i4>
      </vt:variant>
      <vt:variant>
        <vt:i4>0</vt:i4>
      </vt:variant>
      <vt:variant>
        <vt:i4>5</vt:i4>
      </vt:variant>
      <vt:variant>
        <vt:lpwstr>http://www.nevo.co.il/Law_word/law06/TAK-6026.pdf</vt:lpwstr>
      </vt:variant>
      <vt:variant>
        <vt:lpwstr/>
      </vt:variant>
      <vt:variant>
        <vt:i4>8323077</vt:i4>
      </vt:variant>
      <vt:variant>
        <vt:i4>837</vt:i4>
      </vt:variant>
      <vt:variant>
        <vt:i4>0</vt:i4>
      </vt:variant>
      <vt:variant>
        <vt:i4>5</vt:i4>
      </vt:variant>
      <vt:variant>
        <vt:lpwstr>http://www.nevo.co.il/Law_word/law06/TAK-5835.pdf</vt:lpwstr>
      </vt:variant>
      <vt:variant>
        <vt:lpwstr/>
      </vt:variant>
      <vt:variant>
        <vt:i4>7602184</vt:i4>
      </vt:variant>
      <vt:variant>
        <vt:i4>834</vt:i4>
      </vt:variant>
      <vt:variant>
        <vt:i4>0</vt:i4>
      </vt:variant>
      <vt:variant>
        <vt:i4>5</vt:i4>
      </vt:variant>
      <vt:variant>
        <vt:lpwstr>http://www.nevo.co.il/Law_word/law06/TAK-5686.pdf</vt:lpwstr>
      </vt:variant>
      <vt:variant>
        <vt:lpwstr/>
      </vt:variant>
      <vt:variant>
        <vt:i4>7864330</vt:i4>
      </vt:variant>
      <vt:variant>
        <vt:i4>831</vt:i4>
      </vt:variant>
      <vt:variant>
        <vt:i4>0</vt:i4>
      </vt:variant>
      <vt:variant>
        <vt:i4>5</vt:i4>
      </vt:variant>
      <vt:variant>
        <vt:lpwstr>http://www.nevo.co.il/Law_word/law06/TAK-5446.pdf</vt:lpwstr>
      </vt:variant>
      <vt:variant>
        <vt:lpwstr/>
      </vt:variant>
      <vt:variant>
        <vt:i4>8192002</vt:i4>
      </vt:variant>
      <vt:variant>
        <vt:i4>828</vt:i4>
      </vt:variant>
      <vt:variant>
        <vt:i4>0</vt:i4>
      </vt:variant>
      <vt:variant>
        <vt:i4>5</vt:i4>
      </vt:variant>
      <vt:variant>
        <vt:lpwstr>http://www.nevo.co.il/Law_word/law06/TAK-4903.pdf</vt:lpwstr>
      </vt:variant>
      <vt:variant>
        <vt:lpwstr/>
      </vt:variant>
      <vt:variant>
        <vt:i4>7995400</vt:i4>
      </vt:variant>
      <vt:variant>
        <vt:i4>825</vt:i4>
      </vt:variant>
      <vt:variant>
        <vt:i4>0</vt:i4>
      </vt:variant>
      <vt:variant>
        <vt:i4>5</vt:i4>
      </vt:variant>
      <vt:variant>
        <vt:lpwstr>http://www.nevo.co.il/Law_word/law06/TAK-4676.pdf</vt:lpwstr>
      </vt:variant>
      <vt:variant>
        <vt:lpwstr/>
      </vt:variant>
      <vt:variant>
        <vt:i4>8257546</vt:i4>
      </vt:variant>
      <vt:variant>
        <vt:i4>822</vt:i4>
      </vt:variant>
      <vt:variant>
        <vt:i4>0</vt:i4>
      </vt:variant>
      <vt:variant>
        <vt:i4>5</vt:i4>
      </vt:variant>
      <vt:variant>
        <vt:lpwstr>http://www.nevo.co.il/Law_word/law06/TAK-4133.pdf</vt:lpwstr>
      </vt:variant>
      <vt:variant>
        <vt:lpwstr/>
      </vt:variant>
      <vt:variant>
        <vt:i4>8323073</vt:i4>
      </vt:variant>
      <vt:variant>
        <vt:i4>819</vt:i4>
      </vt:variant>
      <vt:variant>
        <vt:i4>0</vt:i4>
      </vt:variant>
      <vt:variant>
        <vt:i4>5</vt:i4>
      </vt:variant>
      <vt:variant>
        <vt:lpwstr>http://www.nevo.co.il/Law_word/law06/TAK-3950.pdf</vt:lpwstr>
      </vt:variant>
      <vt:variant>
        <vt:lpwstr/>
      </vt:variant>
      <vt:variant>
        <vt:i4>8323075</vt:i4>
      </vt:variant>
      <vt:variant>
        <vt:i4>816</vt:i4>
      </vt:variant>
      <vt:variant>
        <vt:i4>0</vt:i4>
      </vt:variant>
      <vt:variant>
        <vt:i4>5</vt:i4>
      </vt:variant>
      <vt:variant>
        <vt:lpwstr>http://www.nevo.co.il/Law_word/law06/TAK-5932.pdf</vt:lpwstr>
      </vt:variant>
      <vt:variant>
        <vt:lpwstr/>
      </vt:variant>
      <vt:variant>
        <vt:i4>7602184</vt:i4>
      </vt:variant>
      <vt:variant>
        <vt:i4>813</vt:i4>
      </vt:variant>
      <vt:variant>
        <vt:i4>0</vt:i4>
      </vt:variant>
      <vt:variant>
        <vt:i4>5</vt:i4>
      </vt:variant>
      <vt:variant>
        <vt:lpwstr>http://www.nevo.co.il/Law_word/law06/TAK-5686.pdf</vt:lpwstr>
      </vt:variant>
      <vt:variant>
        <vt:lpwstr/>
      </vt:variant>
      <vt:variant>
        <vt:i4>7864328</vt:i4>
      </vt:variant>
      <vt:variant>
        <vt:i4>810</vt:i4>
      </vt:variant>
      <vt:variant>
        <vt:i4>0</vt:i4>
      </vt:variant>
      <vt:variant>
        <vt:i4>5</vt:i4>
      </vt:variant>
      <vt:variant>
        <vt:lpwstr>http://www.nevo.co.il/Law_word/law06/TAK-5444.pdf</vt:lpwstr>
      </vt:variant>
      <vt:variant>
        <vt:lpwstr/>
      </vt:variant>
      <vt:variant>
        <vt:i4>8257551</vt:i4>
      </vt:variant>
      <vt:variant>
        <vt:i4>807</vt:i4>
      </vt:variant>
      <vt:variant>
        <vt:i4>0</vt:i4>
      </vt:variant>
      <vt:variant>
        <vt:i4>5</vt:i4>
      </vt:variant>
      <vt:variant>
        <vt:lpwstr>http://www.nevo.co.il/Law_word/law06/TAK-5423.pdf</vt:lpwstr>
      </vt:variant>
      <vt:variant>
        <vt:lpwstr/>
      </vt:variant>
      <vt:variant>
        <vt:i4>7864331</vt:i4>
      </vt:variant>
      <vt:variant>
        <vt:i4>804</vt:i4>
      </vt:variant>
      <vt:variant>
        <vt:i4>0</vt:i4>
      </vt:variant>
      <vt:variant>
        <vt:i4>5</vt:i4>
      </vt:variant>
      <vt:variant>
        <vt:lpwstr>http://www.nevo.co.il/Law_word/law06/TAK-5340.pdf</vt:lpwstr>
      </vt:variant>
      <vt:variant>
        <vt:lpwstr/>
      </vt:variant>
      <vt:variant>
        <vt:i4>8192002</vt:i4>
      </vt:variant>
      <vt:variant>
        <vt:i4>801</vt:i4>
      </vt:variant>
      <vt:variant>
        <vt:i4>0</vt:i4>
      </vt:variant>
      <vt:variant>
        <vt:i4>5</vt:i4>
      </vt:variant>
      <vt:variant>
        <vt:lpwstr>http://www.nevo.co.il/Law_word/law06/TAK-4903.pdf</vt:lpwstr>
      </vt:variant>
      <vt:variant>
        <vt:lpwstr/>
      </vt:variant>
      <vt:variant>
        <vt:i4>8060940</vt:i4>
      </vt:variant>
      <vt:variant>
        <vt:i4>798</vt:i4>
      </vt:variant>
      <vt:variant>
        <vt:i4>0</vt:i4>
      </vt:variant>
      <vt:variant>
        <vt:i4>5</vt:i4>
      </vt:variant>
      <vt:variant>
        <vt:lpwstr>http://www.nevo.co.il/Law_word/law06/TAK-4662.pdf</vt:lpwstr>
      </vt:variant>
      <vt:variant>
        <vt:lpwstr/>
      </vt:variant>
      <vt:variant>
        <vt:i4>8257544</vt:i4>
      </vt:variant>
      <vt:variant>
        <vt:i4>795</vt:i4>
      </vt:variant>
      <vt:variant>
        <vt:i4>0</vt:i4>
      </vt:variant>
      <vt:variant>
        <vt:i4>5</vt:i4>
      </vt:variant>
      <vt:variant>
        <vt:lpwstr>http://www.nevo.co.il/Law_word/law06/TAK-4333.pdf</vt:lpwstr>
      </vt:variant>
      <vt:variant>
        <vt:lpwstr/>
      </vt:variant>
      <vt:variant>
        <vt:i4>8060928</vt:i4>
      </vt:variant>
      <vt:variant>
        <vt:i4>792</vt:i4>
      </vt:variant>
      <vt:variant>
        <vt:i4>0</vt:i4>
      </vt:variant>
      <vt:variant>
        <vt:i4>5</vt:i4>
      </vt:variant>
      <vt:variant>
        <vt:lpwstr>http://www.nevo.co.il/Law_word/law06/TAK-4169.pdf</vt:lpwstr>
      </vt:variant>
      <vt:variant>
        <vt:lpwstr/>
      </vt:variant>
      <vt:variant>
        <vt:i4>8192001</vt:i4>
      </vt:variant>
      <vt:variant>
        <vt:i4>789</vt:i4>
      </vt:variant>
      <vt:variant>
        <vt:i4>0</vt:i4>
      </vt:variant>
      <vt:variant>
        <vt:i4>5</vt:i4>
      </vt:variant>
      <vt:variant>
        <vt:lpwstr>http://www.nevo.co.il/Law_word/law06/TAK-4009.pdf</vt:lpwstr>
      </vt:variant>
      <vt:variant>
        <vt:lpwstr/>
      </vt:variant>
      <vt:variant>
        <vt:i4>8192008</vt:i4>
      </vt:variant>
      <vt:variant>
        <vt:i4>786</vt:i4>
      </vt:variant>
      <vt:variant>
        <vt:i4>0</vt:i4>
      </vt:variant>
      <vt:variant>
        <vt:i4>5</vt:i4>
      </vt:variant>
      <vt:variant>
        <vt:lpwstr>http://www.nevo.co.il/Law_word/law06/TAK-3676.pdf</vt:lpwstr>
      </vt:variant>
      <vt:variant>
        <vt:lpwstr/>
      </vt:variant>
      <vt:variant>
        <vt:i4>8323073</vt:i4>
      </vt:variant>
      <vt:variant>
        <vt:i4>783</vt:i4>
      </vt:variant>
      <vt:variant>
        <vt:i4>0</vt:i4>
      </vt:variant>
      <vt:variant>
        <vt:i4>5</vt:i4>
      </vt:variant>
      <vt:variant>
        <vt:lpwstr>http://www.nevo.co.il/Law_word/law06/TAK-3950.pdf</vt:lpwstr>
      </vt:variant>
      <vt:variant>
        <vt:lpwstr/>
      </vt:variant>
      <vt:variant>
        <vt:i4>8192011</vt:i4>
      </vt:variant>
      <vt:variant>
        <vt:i4>780</vt:i4>
      </vt:variant>
      <vt:variant>
        <vt:i4>0</vt:i4>
      </vt:variant>
      <vt:variant>
        <vt:i4>5</vt:i4>
      </vt:variant>
      <vt:variant>
        <vt:lpwstr>http://www.nevo.co.il/Law_word/law06/TAK-3576.pdf</vt:lpwstr>
      </vt:variant>
      <vt:variant>
        <vt:lpwstr/>
      </vt:variant>
      <vt:variant>
        <vt:i4>8192014</vt:i4>
      </vt:variant>
      <vt:variant>
        <vt:i4>777</vt:i4>
      </vt:variant>
      <vt:variant>
        <vt:i4>0</vt:i4>
      </vt:variant>
      <vt:variant>
        <vt:i4>5</vt:i4>
      </vt:variant>
      <vt:variant>
        <vt:lpwstr>http://www.nevo.co.il/Law_word/law06/TAK-6026.pdf</vt:lpwstr>
      </vt:variant>
      <vt:variant>
        <vt:lpwstr/>
      </vt:variant>
      <vt:variant>
        <vt:i4>8323074</vt:i4>
      </vt:variant>
      <vt:variant>
        <vt:i4>774</vt:i4>
      </vt:variant>
      <vt:variant>
        <vt:i4>0</vt:i4>
      </vt:variant>
      <vt:variant>
        <vt:i4>5</vt:i4>
      </vt:variant>
      <vt:variant>
        <vt:lpwstr>http://www.nevo.co.il/Law_word/law06/TAK-5933.pdf</vt:lpwstr>
      </vt:variant>
      <vt:variant>
        <vt:lpwstr/>
      </vt:variant>
      <vt:variant>
        <vt:i4>7995404</vt:i4>
      </vt:variant>
      <vt:variant>
        <vt:i4>771</vt:i4>
      </vt:variant>
      <vt:variant>
        <vt:i4>0</vt:i4>
      </vt:variant>
      <vt:variant>
        <vt:i4>5</vt:i4>
      </vt:variant>
      <vt:variant>
        <vt:lpwstr>http://www.nevo.co.il/Law_word/law06/TAK-4377.pdf</vt:lpwstr>
      </vt:variant>
      <vt:variant>
        <vt:lpwstr/>
      </vt:variant>
      <vt:variant>
        <vt:i4>7602184</vt:i4>
      </vt:variant>
      <vt:variant>
        <vt:i4>759</vt:i4>
      </vt:variant>
      <vt:variant>
        <vt:i4>0</vt:i4>
      </vt:variant>
      <vt:variant>
        <vt:i4>5</vt:i4>
      </vt:variant>
      <vt:variant>
        <vt:lpwstr>http://www.nevo.co.il/Law_word/law06/TAK-5686.pdf</vt:lpwstr>
      </vt:variant>
      <vt:variant>
        <vt:lpwstr/>
      </vt:variant>
      <vt:variant>
        <vt:i4>7602178</vt:i4>
      </vt:variant>
      <vt:variant>
        <vt:i4>756</vt:i4>
      </vt:variant>
      <vt:variant>
        <vt:i4>0</vt:i4>
      </vt:variant>
      <vt:variant>
        <vt:i4>5</vt:i4>
      </vt:variant>
      <vt:variant>
        <vt:lpwstr>http://www.nevo.co.il/Law_word/law06/TAK-4993.pdf</vt:lpwstr>
      </vt:variant>
      <vt:variant>
        <vt:lpwstr/>
      </vt:variant>
      <vt:variant>
        <vt:i4>8126472</vt:i4>
      </vt:variant>
      <vt:variant>
        <vt:i4>753</vt:i4>
      </vt:variant>
      <vt:variant>
        <vt:i4>0</vt:i4>
      </vt:variant>
      <vt:variant>
        <vt:i4>5</vt:i4>
      </vt:variant>
      <vt:variant>
        <vt:lpwstr>http://www.nevo.co.il/Law_word/law06/TAK-6333.pdf</vt:lpwstr>
      </vt:variant>
      <vt:variant>
        <vt:lpwstr/>
      </vt:variant>
      <vt:variant>
        <vt:i4>7864320</vt:i4>
      </vt:variant>
      <vt:variant>
        <vt:i4>750</vt:i4>
      </vt:variant>
      <vt:variant>
        <vt:i4>0</vt:i4>
      </vt:variant>
      <vt:variant>
        <vt:i4>5</vt:i4>
      </vt:variant>
      <vt:variant>
        <vt:lpwstr>http://www.nevo.co.il/Law_word/law06/TAK-3820.pdf</vt:lpwstr>
      </vt:variant>
      <vt:variant>
        <vt:lpwstr/>
      </vt:variant>
      <vt:variant>
        <vt:i4>7864320</vt:i4>
      </vt:variant>
      <vt:variant>
        <vt:i4>747</vt:i4>
      </vt:variant>
      <vt:variant>
        <vt:i4>0</vt:i4>
      </vt:variant>
      <vt:variant>
        <vt:i4>5</vt:i4>
      </vt:variant>
      <vt:variant>
        <vt:lpwstr>http://www.nevo.co.il/Law_word/law06/TAK-3820.pdf</vt:lpwstr>
      </vt:variant>
      <vt:variant>
        <vt:lpwstr/>
      </vt:variant>
      <vt:variant>
        <vt:i4>8192011</vt:i4>
      </vt:variant>
      <vt:variant>
        <vt:i4>744</vt:i4>
      </vt:variant>
      <vt:variant>
        <vt:i4>0</vt:i4>
      </vt:variant>
      <vt:variant>
        <vt:i4>5</vt:i4>
      </vt:variant>
      <vt:variant>
        <vt:lpwstr>http://www.nevo.co.il/Law_word/law06/TAK-3576.pdf</vt:lpwstr>
      </vt:variant>
      <vt:variant>
        <vt:lpwstr/>
      </vt:variant>
      <vt:variant>
        <vt:i4>2228231</vt:i4>
      </vt:variant>
      <vt:variant>
        <vt:i4>741</vt:i4>
      </vt:variant>
      <vt:variant>
        <vt:i4>0</vt:i4>
      </vt:variant>
      <vt:variant>
        <vt:i4>5</vt:i4>
      </vt:variant>
      <vt:variant>
        <vt:lpwstr>https://www.nevo.co.il/law_html/law06/tak-10588.pdf</vt:lpwstr>
      </vt:variant>
      <vt:variant>
        <vt:lpwstr/>
      </vt:variant>
      <vt:variant>
        <vt:i4>7340062</vt:i4>
      </vt:variant>
      <vt:variant>
        <vt:i4>738</vt:i4>
      </vt:variant>
      <vt:variant>
        <vt:i4>0</vt:i4>
      </vt:variant>
      <vt:variant>
        <vt:i4>5</vt:i4>
      </vt:variant>
      <vt:variant>
        <vt:lpwstr>https://www.nevo.co.il/law_word/law06/tak-9553.pdf</vt:lpwstr>
      </vt:variant>
      <vt:variant>
        <vt:lpwstr/>
      </vt:variant>
      <vt:variant>
        <vt:i4>7602201</vt:i4>
      </vt:variant>
      <vt:variant>
        <vt:i4>735</vt:i4>
      </vt:variant>
      <vt:variant>
        <vt:i4>0</vt:i4>
      </vt:variant>
      <vt:variant>
        <vt:i4>5</vt:i4>
      </vt:variant>
      <vt:variant>
        <vt:lpwstr>https://www.nevo.co.il/Law_word/law06/tak-8634.pdf</vt:lpwstr>
      </vt:variant>
      <vt:variant>
        <vt:lpwstr/>
      </vt:variant>
      <vt:variant>
        <vt:i4>7733259</vt:i4>
      </vt:variant>
      <vt:variant>
        <vt:i4>732</vt:i4>
      </vt:variant>
      <vt:variant>
        <vt:i4>0</vt:i4>
      </vt:variant>
      <vt:variant>
        <vt:i4>5</vt:i4>
      </vt:variant>
      <vt:variant>
        <vt:lpwstr>http://www.nevo.co.il/Law_word/law06/tak-8172.pdf</vt:lpwstr>
      </vt:variant>
      <vt:variant>
        <vt:lpwstr/>
      </vt:variant>
      <vt:variant>
        <vt:i4>7929864</vt:i4>
      </vt:variant>
      <vt:variant>
        <vt:i4>729</vt:i4>
      </vt:variant>
      <vt:variant>
        <vt:i4>0</vt:i4>
      </vt:variant>
      <vt:variant>
        <vt:i4>5</vt:i4>
      </vt:variant>
      <vt:variant>
        <vt:lpwstr>http://www.nevo.co.il/Law_word/law06/TAK-5555.pdf</vt:lpwstr>
      </vt:variant>
      <vt:variant>
        <vt:lpwstr/>
      </vt:variant>
      <vt:variant>
        <vt:i4>8323077</vt:i4>
      </vt:variant>
      <vt:variant>
        <vt:i4>726</vt:i4>
      </vt:variant>
      <vt:variant>
        <vt:i4>0</vt:i4>
      </vt:variant>
      <vt:variant>
        <vt:i4>5</vt:i4>
      </vt:variant>
      <vt:variant>
        <vt:lpwstr>http://www.nevo.co.il/Law_word/law06/TAK-3855.pdf</vt:lpwstr>
      </vt:variant>
      <vt:variant>
        <vt:lpwstr/>
      </vt:variant>
      <vt:variant>
        <vt:i4>8192008</vt:i4>
      </vt:variant>
      <vt:variant>
        <vt:i4>723</vt:i4>
      </vt:variant>
      <vt:variant>
        <vt:i4>0</vt:i4>
      </vt:variant>
      <vt:variant>
        <vt:i4>5</vt:i4>
      </vt:variant>
      <vt:variant>
        <vt:lpwstr>http://www.nevo.co.il/Law_word/law06/TAK-3676.pdf</vt:lpwstr>
      </vt:variant>
      <vt:variant>
        <vt:lpwstr/>
      </vt:variant>
      <vt:variant>
        <vt:i4>8192011</vt:i4>
      </vt:variant>
      <vt:variant>
        <vt:i4>720</vt:i4>
      </vt:variant>
      <vt:variant>
        <vt:i4>0</vt:i4>
      </vt:variant>
      <vt:variant>
        <vt:i4>5</vt:i4>
      </vt:variant>
      <vt:variant>
        <vt:lpwstr>http://www.nevo.co.il/Law_word/law06/TAK-3576.pdf</vt:lpwstr>
      </vt:variant>
      <vt:variant>
        <vt:lpwstr/>
      </vt:variant>
      <vt:variant>
        <vt:i4>8060943</vt:i4>
      </vt:variant>
      <vt:variant>
        <vt:i4>717</vt:i4>
      </vt:variant>
      <vt:variant>
        <vt:i4>0</vt:i4>
      </vt:variant>
      <vt:variant>
        <vt:i4>5</vt:i4>
      </vt:variant>
      <vt:variant>
        <vt:lpwstr>http://www.nevo.co.il/Law_word/law06/tak-7453.pdf</vt:lpwstr>
      </vt:variant>
      <vt:variant>
        <vt:lpwstr/>
      </vt:variant>
      <vt:variant>
        <vt:i4>8257547</vt:i4>
      </vt:variant>
      <vt:variant>
        <vt:i4>714</vt:i4>
      </vt:variant>
      <vt:variant>
        <vt:i4>0</vt:i4>
      </vt:variant>
      <vt:variant>
        <vt:i4>5</vt:i4>
      </vt:variant>
      <vt:variant>
        <vt:lpwstr>http://www.nevo.co.il/Law_word/law06/tak-7102.pdf</vt:lpwstr>
      </vt:variant>
      <vt:variant>
        <vt:lpwstr/>
      </vt:variant>
      <vt:variant>
        <vt:i4>8192010</vt:i4>
      </vt:variant>
      <vt:variant>
        <vt:i4>711</vt:i4>
      </vt:variant>
      <vt:variant>
        <vt:i4>0</vt:i4>
      </vt:variant>
      <vt:variant>
        <vt:i4>5</vt:i4>
      </vt:variant>
      <vt:variant>
        <vt:lpwstr>http://www.nevo.co.il/Law_word/law06/tak-6725.pdf</vt:lpwstr>
      </vt:variant>
      <vt:variant>
        <vt:lpwstr/>
      </vt:variant>
      <vt:variant>
        <vt:i4>7864329</vt:i4>
      </vt:variant>
      <vt:variant>
        <vt:i4>708</vt:i4>
      </vt:variant>
      <vt:variant>
        <vt:i4>0</vt:i4>
      </vt:variant>
      <vt:variant>
        <vt:i4>5</vt:i4>
      </vt:variant>
      <vt:variant>
        <vt:lpwstr>http://www.nevo.co.il/Law_word/law06/TAK-5746.pdf</vt:lpwstr>
      </vt:variant>
      <vt:variant>
        <vt:lpwstr/>
      </vt:variant>
      <vt:variant>
        <vt:i4>7864331</vt:i4>
      </vt:variant>
      <vt:variant>
        <vt:i4>705</vt:i4>
      </vt:variant>
      <vt:variant>
        <vt:i4>0</vt:i4>
      </vt:variant>
      <vt:variant>
        <vt:i4>5</vt:i4>
      </vt:variant>
      <vt:variant>
        <vt:lpwstr>http://www.nevo.co.il/Law_word/law06/TAK-5340.pdf</vt:lpwstr>
      </vt:variant>
      <vt:variant>
        <vt:lpwstr/>
      </vt:variant>
      <vt:variant>
        <vt:i4>8126472</vt:i4>
      </vt:variant>
      <vt:variant>
        <vt:i4>702</vt:i4>
      </vt:variant>
      <vt:variant>
        <vt:i4>0</vt:i4>
      </vt:variant>
      <vt:variant>
        <vt:i4>5</vt:i4>
      </vt:variant>
      <vt:variant>
        <vt:lpwstr>http://www.nevo.co.il/Law_word/law06/TAK-5303.pdf</vt:lpwstr>
      </vt:variant>
      <vt:variant>
        <vt:lpwstr/>
      </vt:variant>
      <vt:variant>
        <vt:i4>8126474</vt:i4>
      </vt:variant>
      <vt:variant>
        <vt:i4>699</vt:i4>
      </vt:variant>
      <vt:variant>
        <vt:i4>0</vt:i4>
      </vt:variant>
      <vt:variant>
        <vt:i4>5</vt:i4>
      </vt:variant>
      <vt:variant>
        <vt:lpwstr>http://www.nevo.co.il/Law_word/law06/TAK-5103.pdf</vt:lpwstr>
      </vt:variant>
      <vt:variant>
        <vt:lpwstr/>
      </vt:variant>
      <vt:variant>
        <vt:i4>7995400</vt:i4>
      </vt:variant>
      <vt:variant>
        <vt:i4>696</vt:i4>
      </vt:variant>
      <vt:variant>
        <vt:i4>0</vt:i4>
      </vt:variant>
      <vt:variant>
        <vt:i4>5</vt:i4>
      </vt:variant>
      <vt:variant>
        <vt:lpwstr>http://www.nevo.co.il/Law_word/law06/TAK-4676.pdf</vt:lpwstr>
      </vt:variant>
      <vt:variant>
        <vt:lpwstr/>
      </vt:variant>
      <vt:variant>
        <vt:i4>8192008</vt:i4>
      </vt:variant>
      <vt:variant>
        <vt:i4>693</vt:i4>
      </vt:variant>
      <vt:variant>
        <vt:i4>0</vt:i4>
      </vt:variant>
      <vt:variant>
        <vt:i4>5</vt:i4>
      </vt:variant>
      <vt:variant>
        <vt:lpwstr>http://www.nevo.co.il/Law_word/law06/TAK-4202.pdf</vt:lpwstr>
      </vt:variant>
      <vt:variant>
        <vt:lpwstr/>
      </vt:variant>
      <vt:variant>
        <vt:i4>8192001</vt:i4>
      </vt:variant>
      <vt:variant>
        <vt:i4>690</vt:i4>
      </vt:variant>
      <vt:variant>
        <vt:i4>0</vt:i4>
      </vt:variant>
      <vt:variant>
        <vt:i4>5</vt:i4>
      </vt:variant>
      <vt:variant>
        <vt:lpwstr>http://www.nevo.co.il/Law_word/law06/TAK-4009.pdf</vt:lpwstr>
      </vt:variant>
      <vt:variant>
        <vt:lpwstr/>
      </vt:variant>
      <vt:variant>
        <vt:i4>7864320</vt:i4>
      </vt:variant>
      <vt:variant>
        <vt:i4>687</vt:i4>
      </vt:variant>
      <vt:variant>
        <vt:i4>0</vt:i4>
      </vt:variant>
      <vt:variant>
        <vt:i4>5</vt:i4>
      </vt:variant>
      <vt:variant>
        <vt:lpwstr>http://www.nevo.co.il/Law_word/law06/TAK-3820.pdf</vt:lpwstr>
      </vt:variant>
      <vt:variant>
        <vt:lpwstr/>
      </vt:variant>
      <vt:variant>
        <vt:i4>8257547</vt:i4>
      </vt:variant>
      <vt:variant>
        <vt:i4>684</vt:i4>
      </vt:variant>
      <vt:variant>
        <vt:i4>0</vt:i4>
      </vt:variant>
      <vt:variant>
        <vt:i4>5</vt:i4>
      </vt:variant>
      <vt:variant>
        <vt:lpwstr>http://www.nevo.co.il/Law_word/law06/TAK-3744.pdf</vt:lpwstr>
      </vt:variant>
      <vt:variant>
        <vt:lpwstr/>
      </vt:variant>
      <vt:variant>
        <vt:i4>8192008</vt:i4>
      </vt:variant>
      <vt:variant>
        <vt:i4>681</vt:i4>
      </vt:variant>
      <vt:variant>
        <vt:i4>0</vt:i4>
      </vt:variant>
      <vt:variant>
        <vt:i4>5</vt:i4>
      </vt:variant>
      <vt:variant>
        <vt:lpwstr>http://www.nevo.co.il/Law_word/law06/TAK-3676.pdf</vt:lpwstr>
      </vt:variant>
      <vt:variant>
        <vt:lpwstr/>
      </vt:variant>
      <vt:variant>
        <vt:i4>8192011</vt:i4>
      </vt:variant>
      <vt:variant>
        <vt:i4>678</vt:i4>
      </vt:variant>
      <vt:variant>
        <vt:i4>0</vt:i4>
      </vt:variant>
      <vt:variant>
        <vt:i4>5</vt:i4>
      </vt:variant>
      <vt:variant>
        <vt:lpwstr>http://www.nevo.co.il/Law_word/law06/TAK-3576.pdf</vt:lpwstr>
      </vt:variant>
      <vt:variant>
        <vt:lpwstr/>
      </vt:variant>
      <vt:variant>
        <vt:i4>8323072</vt:i4>
      </vt:variant>
      <vt:variant>
        <vt:i4>675</vt:i4>
      </vt:variant>
      <vt:variant>
        <vt:i4>0</vt:i4>
      </vt:variant>
      <vt:variant>
        <vt:i4>5</vt:i4>
      </vt:variant>
      <vt:variant>
        <vt:lpwstr>http://www.nevo.co.il/Law_word/law06/TAK-6109.pdf</vt:lpwstr>
      </vt:variant>
      <vt:variant>
        <vt:lpwstr/>
      </vt:variant>
      <vt:variant>
        <vt:i4>7995403</vt:i4>
      </vt:variant>
      <vt:variant>
        <vt:i4>672</vt:i4>
      </vt:variant>
      <vt:variant>
        <vt:i4>0</vt:i4>
      </vt:variant>
      <vt:variant>
        <vt:i4>5</vt:i4>
      </vt:variant>
      <vt:variant>
        <vt:lpwstr>http://www.nevo.co.il/Law_word/law06/TAK-5764.pdf</vt:lpwstr>
      </vt:variant>
      <vt:variant>
        <vt:lpwstr/>
      </vt:variant>
      <vt:variant>
        <vt:i4>7602184</vt:i4>
      </vt:variant>
      <vt:variant>
        <vt:i4>669</vt:i4>
      </vt:variant>
      <vt:variant>
        <vt:i4>0</vt:i4>
      </vt:variant>
      <vt:variant>
        <vt:i4>5</vt:i4>
      </vt:variant>
      <vt:variant>
        <vt:lpwstr>http://www.nevo.co.il/Law_word/law06/TAK-5686.pdf</vt:lpwstr>
      </vt:variant>
      <vt:variant>
        <vt:lpwstr/>
      </vt:variant>
      <vt:variant>
        <vt:i4>7602184</vt:i4>
      </vt:variant>
      <vt:variant>
        <vt:i4>666</vt:i4>
      </vt:variant>
      <vt:variant>
        <vt:i4>0</vt:i4>
      </vt:variant>
      <vt:variant>
        <vt:i4>5</vt:i4>
      </vt:variant>
      <vt:variant>
        <vt:lpwstr>http://www.nevo.co.il/Law_word/law06/TAK-5686.pdf</vt:lpwstr>
      </vt:variant>
      <vt:variant>
        <vt:lpwstr/>
      </vt:variant>
      <vt:variant>
        <vt:i4>7667725</vt:i4>
      </vt:variant>
      <vt:variant>
        <vt:i4>663</vt:i4>
      </vt:variant>
      <vt:variant>
        <vt:i4>0</vt:i4>
      </vt:variant>
      <vt:variant>
        <vt:i4>5</vt:i4>
      </vt:variant>
      <vt:variant>
        <vt:lpwstr>http://www.nevo.co.il/Law_word/law06/TAK-5792.pdf</vt:lpwstr>
      </vt:variant>
      <vt:variant>
        <vt:lpwstr/>
      </vt:variant>
      <vt:variant>
        <vt:i4>8257549</vt:i4>
      </vt:variant>
      <vt:variant>
        <vt:i4>660</vt:i4>
      </vt:variant>
      <vt:variant>
        <vt:i4>0</vt:i4>
      </vt:variant>
      <vt:variant>
        <vt:i4>5</vt:i4>
      </vt:variant>
      <vt:variant>
        <vt:lpwstr>http://www.nevo.co.il/Law_word/law06/TAK-5520.pdf</vt:lpwstr>
      </vt:variant>
      <vt:variant>
        <vt:lpwstr/>
      </vt:variant>
      <vt:variant>
        <vt:i4>7667727</vt:i4>
      </vt:variant>
      <vt:variant>
        <vt:i4>657</vt:i4>
      </vt:variant>
      <vt:variant>
        <vt:i4>0</vt:i4>
      </vt:variant>
      <vt:variant>
        <vt:i4>5</vt:i4>
      </vt:variant>
      <vt:variant>
        <vt:lpwstr>http://www.nevo.co.il/Law_word/law06/TAK-4681.pdf</vt:lpwstr>
      </vt:variant>
      <vt:variant>
        <vt:lpwstr/>
      </vt:variant>
      <vt:variant>
        <vt:i4>7667714</vt:i4>
      </vt:variant>
      <vt:variant>
        <vt:i4>654</vt:i4>
      </vt:variant>
      <vt:variant>
        <vt:i4>0</vt:i4>
      </vt:variant>
      <vt:variant>
        <vt:i4>5</vt:i4>
      </vt:variant>
      <vt:variant>
        <vt:lpwstr>http://www.nevo.co.il/Law_word/law06/TAK-4288.pdf</vt:lpwstr>
      </vt:variant>
      <vt:variant>
        <vt:lpwstr/>
      </vt:variant>
      <vt:variant>
        <vt:i4>8192008</vt:i4>
      </vt:variant>
      <vt:variant>
        <vt:i4>651</vt:i4>
      </vt:variant>
      <vt:variant>
        <vt:i4>0</vt:i4>
      </vt:variant>
      <vt:variant>
        <vt:i4>5</vt:i4>
      </vt:variant>
      <vt:variant>
        <vt:lpwstr>http://www.nevo.co.il/Law_word/law06/TAK-4202.pdf</vt:lpwstr>
      </vt:variant>
      <vt:variant>
        <vt:lpwstr/>
      </vt:variant>
      <vt:variant>
        <vt:i4>8192001</vt:i4>
      </vt:variant>
      <vt:variant>
        <vt:i4>648</vt:i4>
      </vt:variant>
      <vt:variant>
        <vt:i4>0</vt:i4>
      </vt:variant>
      <vt:variant>
        <vt:i4>5</vt:i4>
      </vt:variant>
      <vt:variant>
        <vt:lpwstr>http://www.nevo.co.il/Law_word/law06/TAK-4009.pdf</vt:lpwstr>
      </vt:variant>
      <vt:variant>
        <vt:lpwstr/>
      </vt:variant>
      <vt:variant>
        <vt:i4>7929865</vt:i4>
      </vt:variant>
      <vt:variant>
        <vt:i4>645</vt:i4>
      </vt:variant>
      <vt:variant>
        <vt:i4>0</vt:i4>
      </vt:variant>
      <vt:variant>
        <vt:i4>5</vt:i4>
      </vt:variant>
      <vt:variant>
        <vt:lpwstr>http://www.nevo.co.il/Law_word/law06/TAK-4140.pdf</vt:lpwstr>
      </vt:variant>
      <vt:variant>
        <vt:lpwstr/>
      </vt:variant>
      <vt:variant>
        <vt:i4>7864320</vt:i4>
      </vt:variant>
      <vt:variant>
        <vt:i4>642</vt:i4>
      </vt:variant>
      <vt:variant>
        <vt:i4>0</vt:i4>
      </vt:variant>
      <vt:variant>
        <vt:i4>5</vt:i4>
      </vt:variant>
      <vt:variant>
        <vt:lpwstr>http://www.nevo.co.il/Law_word/law06/TAK-3820.pdf</vt:lpwstr>
      </vt:variant>
      <vt:variant>
        <vt:lpwstr/>
      </vt:variant>
      <vt:variant>
        <vt:i4>8060928</vt:i4>
      </vt:variant>
      <vt:variant>
        <vt:i4>639</vt:i4>
      </vt:variant>
      <vt:variant>
        <vt:i4>0</vt:i4>
      </vt:variant>
      <vt:variant>
        <vt:i4>5</vt:i4>
      </vt:variant>
      <vt:variant>
        <vt:lpwstr>http://www.nevo.co.il/Law_word/law06/TAK-3911.pdf</vt:lpwstr>
      </vt:variant>
      <vt:variant>
        <vt:lpwstr/>
      </vt:variant>
      <vt:variant>
        <vt:i4>8192011</vt:i4>
      </vt:variant>
      <vt:variant>
        <vt:i4>636</vt:i4>
      </vt:variant>
      <vt:variant>
        <vt:i4>0</vt:i4>
      </vt:variant>
      <vt:variant>
        <vt:i4>5</vt:i4>
      </vt:variant>
      <vt:variant>
        <vt:lpwstr>http://www.nevo.co.il/Law_word/law06/TAK-3576.pdf</vt:lpwstr>
      </vt:variant>
      <vt:variant>
        <vt:lpwstr/>
      </vt:variant>
      <vt:variant>
        <vt:i4>8126471</vt:i4>
      </vt:variant>
      <vt:variant>
        <vt:i4>633</vt:i4>
      </vt:variant>
      <vt:variant>
        <vt:i4>0</vt:i4>
      </vt:variant>
      <vt:variant>
        <vt:i4>5</vt:i4>
      </vt:variant>
      <vt:variant>
        <vt:lpwstr>http://www.nevo.co.il/Law_word/law06/tak-6837.pdf</vt:lpwstr>
      </vt:variant>
      <vt:variant>
        <vt:lpwstr/>
      </vt:variant>
      <vt:variant>
        <vt:i4>8126473</vt:i4>
      </vt:variant>
      <vt:variant>
        <vt:i4>630</vt:i4>
      </vt:variant>
      <vt:variant>
        <vt:i4>0</vt:i4>
      </vt:variant>
      <vt:variant>
        <vt:i4>5</vt:i4>
      </vt:variant>
      <vt:variant>
        <vt:lpwstr>http://www.nevo.co.il/Law_word/law06/tak-6736.pdf</vt:lpwstr>
      </vt:variant>
      <vt:variant>
        <vt:lpwstr/>
      </vt:variant>
      <vt:variant>
        <vt:i4>8323077</vt:i4>
      </vt:variant>
      <vt:variant>
        <vt:i4>627</vt:i4>
      </vt:variant>
      <vt:variant>
        <vt:i4>0</vt:i4>
      </vt:variant>
      <vt:variant>
        <vt:i4>5</vt:i4>
      </vt:variant>
      <vt:variant>
        <vt:lpwstr>http://www.nevo.co.il/Law_word/law06/TAK-5835.pdf</vt:lpwstr>
      </vt:variant>
      <vt:variant>
        <vt:lpwstr/>
      </vt:variant>
      <vt:variant>
        <vt:i4>8060940</vt:i4>
      </vt:variant>
      <vt:variant>
        <vt:i4>624</vt:i4>
      </vt:variant>
      <vt:variant>
        <vt:i4>0</vt:i4>
      </vt:variant>
      <vt:variant>
        <vt:i4>5</vt:i4>
      </vt:variant>
      <vt:variant>
        <vt:lpwstr>http://www.nevo.co.il/Law_word/law06/TAK-4662.pdf</vt:lpwstr>
      </vt:variant>
      <vt:variant>
        <vt:lpwstr/>
      </vt:variant>
      <vt:variant>
        <vt:i4>8126469</vt:i4>
      </vt:variant>
      <vt:variant>
        <vt:i4>621</vt:i4>
      </vt:variant>
      <vt:variant>
        <vt:i4>0</vt:i4>
      </vt:variant>
      <vt:variant>
        <vt:i4>5</vt:i4>
      </vt:variant>
      <vt:variant>
        <vt:lpwstr>http://www.nevo.co.il/Law_word/law06/TAK-4518.pdf</vt:lpwstr>
      </vt:variant>
      <vt:variant>
        <vt:lpwstr/>
      </vt:variant>
      <vt:variant>
        <vt:i4>8257538</vt:i4>
      </vt:variant>
      <vt:variant>
        <vt:i4>618</vt:i4>
      </vt:variant>
      <vt:variant>
        <vt:i4>0</vt:i4>
      </vt:variant>
      <vt:variant>
        <vt:i4>5</vt:i4>
      </vt:variant>
      <vt:variant>
        <vt:lpwstr>http://www.nevo.co.il/Law_word/law06/TAK-4238.pdf</vt:lpwstr>
      </vt:variant>
      <vt:variant>
        <vt:lpwstr/>
      </vt:variant>
      <vt:variant>
        <vt:i4>8192008</vt:i4>
      </vt:variant>
      <vt:variant>
        <vt:i4>615</vt:i4>
      </vt:variant>
      <vt:variant>
        <vt:i4>0</vt:i4>
      </vt:variant>
      <vt:variant>
        <vt:i4>5</vt:i4>
      </vt:variant>
      <vt:variant>
        <vt:lpwstr>http://www.nevo.co.il/Law_word/law06/TAK-4202.pdf</vt:lpwstr>
      </vt:variant>
      <vt:variant>
        <vt:lpwstr/>
      </vt:variant>
      <vt:variant>
        <vt:i4>8060936</vt:i4>
      </vt:variant>
      <vt:variant>
        <vt:i4>612</vt:i4>
      </vt:variant>
      <vt:variant>
        <vt:i4>0</vt:i4>
      </vt:variant>
      <vt:variant>
        <vt:i4>5</vt:i4>
      </vt:variant>
      <vt:variant>
        <vt:lpwstr>http://www.nevo.co.il/Law_word/law06/TAK-4161.pdf</vt:lpwstr>
      </vt:variant>
      <vt:variant>
        <vt:lpwstr/>
      </vt:variant>
      <vt:variant>
        <vt:i4>8257546</vt:i4>
      </vt:variant>
      <vt:variant>
        <vt:i4>609</vt:i4>
      </vt:variant>
      <vt:variant>
        <vt:i4>0</vt:i4>
      </vt:variant>
      <vt:variant>
        <vt:i4>5</vt:i4>
      </vt:variant>
      <vt:variant>
        <vt:lpwstr>http://www.nevo.co.il/Law_word/law06/TAK-4133.pdf</vt:lpwstr>
      </vt:variant>
      <vt:variant>
        <vt:lpwstr/>
      </vt:variant>
      <vt:variant>
        <vt:i4>7864320</vt:i4>
      </vt:variant>
      <vt:variant>
        <vt:i4>606</vt:i4>
      </vt:variant>
      <vt:variant>
        <vt:i4>0</vt:i4>
      </vt:variant>
      <vt:variant>
        <vt:i4>5</vt:i4>
      </vt:variant>
      <vt:variant>
        <vt:lpwstr>http://www.nevo.co.il/Law_word/law06/TAK-3820.pdf</vt:lpwstr>
      </vt:variant>
      <vt:variant>
        <vt:lpwstr/>
      </vt:variant>
      <vt:variant>
        <vt:i4>7864328</vt:i4>
      </vt:variant>
      <vt:variant>
        <vt:i4>603</vt:i4>
      </vt:variant>
      <vt:variant>
        <vt:i4>0</vt:i4>
      </vt:variant>
      <vt:variant>
        <vt:i4>5</vt:i4>
      </vt:variant>
      <vt:variant>
        <vt:lpwstr>http://www.nevo.co.il/Law_word/law06/TAK-3626.pdf</vt:lpwstr>
      </vt:variant>
      <vt:variant>
        <vt:lpwstr/>
      </vt:variant>
      <vt:variant>
        <vt:i4>8323073</vt:i4>
      </vt:variant>
      <vt:variant>
        <vt:i4>600</vt:i4>
      </vt:variant>
      <vt:variant>
        <vt:i4>0</vt:i4>
      </vt:variant>
      <vt:variant>
        <vt:i4>5</vt:i4>
      </vt:variant>
      <vt:variant>
        <vt:lpwstr>http://www.nevo.co.il/Law_word/law06/TAK-3950.pdf</vt:lpwstr>
      </vt:variant>
      <vt:variant>
        <vt:lpwstr/>
      </vt:variant>
      <vt:variant>
        <vt:i4>7798790</vt:i4>
      </vt:variant>
      <vt:variant>
        <vt:i4>597</vt:i4>
      </vt:variant>
      <vt:variant>
        <vt:i4>0</vt:i4>
      </vt:variant>
      <vt:variant>
        <vt:i4>5</vt:i4>
      </vt:variant>
      <vt:variant>
        <vt:lpwstr>http://www.nevo.co.il/Law_word/law06/tak-7799.pdf</vt:lpwstr>
      </vt:variant>
      <vt:variant>
        <vt:lpwstr/>
      </vt:variant>
      <vt:variant>
        <vt:i4>8192014</vt:i4>
      </vt:variant>
      <vt:variant>
        <vt:i4>594</vt:i4>
      </vt:variant>
      <vt:variant>
        <vt:i4>0</vt:i4>
      </vt:variant>
      <vt:variant>
        <vt:i4>5</vt:i4>
      </vt:variant>
      <vt:variant>
        <vt:lpwstr>http://www.nevo.co.il/Law_word/law06/tak-7137.pdf</vt:lpwstr>
      </vt:variant>
      <vt:variant>
        <vt:lpwstr/>
      </vt:variant>
      <vt:variant>
        <vt:i4>8060941</vt:i4>
      </vt:variant>
      <vt:variant>
        <vt:i4>591</vt:i4>
      </vt:variant>
      <vt:variant>
        <vt:i4>0</vt:i4>
      </vt:variant>
      <vt:variant>
        <vt:i4>5</vt:i4>
      </vt:variant>
      <vt:variant>
        <vt:lpwstr>http://www.nevo.co.il/Law_word/law06/tak-6441.pdf</vt:lpwstr>
      </vt:variant>
      <vt:variant>
        <vt:lpwstr/>
      </vt:variant>
      <vt:variant>
        <vt:i4>7929869</vt:i4>
      </vt:variant>
      <vt:variant>
        <vt:i4>588</vt:i4>
      </vt:variant>
      <vt:variant>
        <vt:i4>0</vt:i4>
      </vt:variant>
      <vt:variant>
        <vt:i4>5</vt:i4>
      </vt:variant>
      <vt:variant>
        <vt:lpwstr>http://www.nevo.co.il/Law_word/law06/TAK-5055.pdf</vt:lpwstr>
      </vt:variant>
      <vt:variant>
        <vt:lpwstr/>
      </vt:variant>
      <vt:variant>
        <vt:i4>7667724</vt:i4>
      </vt:variant>
      <vt:variant>
        <vt:i4>585</vt:i4>
      </vt:variant>
      <vt:variant>
        <vt:i4>0</vt:i4>
      </vt:variant>
      <vt:variant>
        <vt:i4>5</vt:i4>
      </vt:variant>
      <vt:variant>
        <vt:lpwstr>http://www.nevo.co.il/Law_word/law06/TAK-4682.pdf</vt:lpwstr>
      </vt:variant>
      <vt:variant>
        <vt:lpwstr/>
      </vt:variant>
      <vt:variant>
        <vt:i4>8323082</vt:i4>
      </vt:variant>
      <vt:variant>
        <vt:i4>582</vt:i4>
      </vt:variant>
      <vt:variant>
        <vt:i4>0</vt:i4>
      </vt:variant>
      <vt:variant>
        <vt:i4>5</vt:i4>
      </vt:variant>
      <vt:variant>
        <vt:lpwstr>http://www.nevo.co.il/Law_word/law06/TAK-4624.pdf</vt:lpwstr>
      </vt:variant>
      <vt:variant>
        <vt:lpwstr/>
      </vt:variant>
      <vt:variant>
        <vt:i4>8192013</vt:i4>
      </vt:variant>
      <vt:variant>
        <vt:i4>579</vt:i4>
      </vt:variant>
      <vt:variant>
        <vt:i4>0</vt:i4>
      </vt:variant>
      <vt:variant>
        <vt:i4>5</vt:i4>
      </vt:variant>
      <vt:variant>
        <vt:lpwstr>http://www.nevo.co.il/Law_word/law06/TAK-4603.pdf</vt:lpwstr>
      </vt:variant>
      <vt:variant>
        <vt:lpwstr/>
      </vt:variant>
      <vt:variant>
        <vt:i4>8060928</vt:i4>
      </vt:variant>
      <vt:variant>
        <vt:i4>576</vt:i4>
      </vt:variant>
      <vt:variant>
        <vt:i4>0</vt:i4>
      </vt:variant>
      <vt:variant>
        <vt:i4>5</vt:i4>
      </vt:variant>
      <vt:variant>
        <vt:lpwstr>http://www.nevo.co.il/Law_word/law06/TAK-4169.pdf</vt:lpwstr>
      </vt:variant>
      <vt:variant>
        <vt:lpwstr/>
      </vt:variant>
      <vt:variant>
        <vt:i4>8060928</vt:i4>
      </vt:variant>
      <vt:variant>
        <vt:i4>573</vt:i4>
      </vt:variant>
      <vt:variant>
        <vt:i4>0</vt:i4>
      </vt:variant>
      <vt:variant>
        <vt:i4>5</vt:i4>
      </vt:variant>
      <vt:variant>
        <vt:lpwstr>http://www.nevo.co.il/Law_word/law06/TAK-4169.pdf</vt:lpwstr>
      </vt:variant>
      <vt:variant>
        <vt:lpwstr/>
      </vt:variant>
      <vt:variant>
        <vt:i4>8060928</vt:i4>
      </vt:variant>
      <vt:variant>
        <vt:i4>570</vt:i4>
      </vt:variant>
      <vt:variant>
        <vt:i4>0</vt:i4>
      </vt:variant>
      <vt:variant>
        <vt:i4>5</vt:i4>
      </vt:variant>
      <vt:variant>
        <vt:lpwstr>http://www.nevo.co.il/Law_word/law06/TAK-4169.pdf</vt:lpwstr>
      </vt:variant>
      <vt:variant>
        <vt:lpwstr/>
      </vt:variant>
      <vt:variant>
        <vt:i4>8126475</vt:i4>
      </vt:variant>
      <vt:variant>
        <vt:i4>567</vt:i4>
      </vt:variant>
      <vt:variant>
        <vt:i4>0</vt:i4>
      </vt:variant>
      <vt:variant>
        <vt:i4>5</vt:i4>
      </vt:variant>
      <vt:variant>
        <vt:lpwstr>http://www.nevo.co.il/Law_word/law06/TAK-4013.pdf</vt:lpwstr>
      </vt:variant>
      <vt:variant>
        <vt:lpwstr/>
      </vt:variant>
      <vt:variant>
        <vt:i4>8323073</vt:i4>
      </vt:variant>
      <vt:variant>
        <vt:i4>564</vt:i4>
      </vt:variant>
      <vt:variant>
        <vt:i4>0</vt:i4>
      </vt:variant>
      <vt:variant>
        <vt:i4>5</vt:i4>
      </vt:variant>
      <vt:variant>
        <vt:lpwstr>http://www.nevo.co.il/Law_word/law06/TAK-3950.pdf</vt:lpwstr>
      </vt:variant>
      <vt:variant>
        <vt:lpwstr/>
      </vt:variant>
      <vt:variant>
        <vt:i4>8060928</vt:i4>
      </vt:variant>
      <vt:variant>
        <vt:i4>561</vt:i4>
      </vt:variant>
      <vt:variant>
        <vt:i4>0</vt:i4>
      </vt:variant>
      <vt:variant>
        <vt:i4>5</vt:i4>
      </vt:variant>
      <vt:variant>
        <vt:lpwstr>http://www.nevo.co.il/Law_word/law06/TAK-4169.pdf</vt:lpwstr>
      </vt:variant>
      <vt:variant>
        <vt:lpwstr/>
      </vt:variant>
      <vt:variant>
        <vt:i4>8192001</vt:i4>
      </vt:variant>
      <vt:variant>
        <vt:i4>558</vt:i4>
      </vt:variant>
      <vt:variant>
        <vt:i4>0</vt:i4>
      </vt:variant>
      <vt:variant>
        <vt:i4>5</vt:i4>
      </vt:variant>
      <vt:variant>
        <vt:lpwstr>http://www.nevo.co.il/Law_word/law06/TAK-4009.pdf</vt:lpwstr>
      </vt:variant>
      <vt:variant>
        <vt:lpwstr/>
      </vt:variant>
      <vt:variant>
        <vt:i4>8323073</vt:i4>
      </vt:variant>
      <vt:variant>
        <vt:i4>555</vt:i4>
      </vt:variant>
      <vt:variant>
        <vt:i4>0</vt:i4>
      </vt:variant>
      <vt:variant>
        <vt:i4>5</vt:i4>
      </vt:variant>
      <vt:variant>
        <vt:lpwstr>http://www.nevo.co.il/Law_word/law06/TAK-3950.pdf</vt:lpwstr>
      </vt:variant>
      <vt:variant>
        <vt:lpwstr/>
      </vt:variant>
      <vt:variant>
        <vt:i4>7929861</vt:i4>
      </vt:variant>
      <vt:variant>
        <vt:i4>552</vt:i4>
      </vt:variant>
      <vt:variant>
        <vt:i4>0</vt:i4>
      </vt:variant>
      <vt:variant>
        <vt:i4>5</vt:i4>
      </vt:variant>
      <vt:variant>
        <vt:lpwstr>http://www.nevo.co.il/Law_word/law06/TAK-5855.pdf</vt:lpwstr>
      </vt:variant>
      <vt:variant>
        <vt:lpwstr/>
      </vt:variant>
      <vt:variant>
        <vt:i4>7602184</vt:i4>
      </vt:variant>
      <vt:variant>
        <vt:i4>549</vt:i4>
      </vt:variant>
      <vt:variant>
        <vt:i4>0</vt:i4>
      </vt:variant>
      <vt:variant>
        <vt:i4>5</vt:i4>
      </vt:variant>
      <vt:variant>
        <vt:lpwstr>http://www.nevo.co.il/Law_word/law06/TAK-5686.pdf</vt:lpwstr>
      </vt:variant>
      <vt:variant>
        <vt:lpwstr/>
      </vt:variant>
      <vt:variant>
        <vt:i4>8192001</vt:i4>
      </vt:variant>
      <vt:variant>
        <vt:i4>546</vt:i4>
      </vt:variant>
      <vt:variant>
        <vt:i4>0</vt:i4>
      </vt:variant>
      <vt:variant>
        <vt:i4>5</vt:i4>
      </vt:variant>
      <vt:variant>
        <vt:lpwstr>http://www.nevo.co.il/Law_word/law06/TAK-4009.pdf</vt:lpwstr>
      </vt:variant>
      <vt:variant>
        <vt:lpwstr/>
      </vt:variant>
      <vt:variant>
        <vt:i4>8323073</vt:i4>
      </vt:variant>
      <vt:variant>
        <vt:i4>543</vt:i4>
      </vt:variant>
      <vt:variant>
        <vt:i4>0</vt:i4>
      </vt:variant>
      <vt:variant>
        <vt:i4>5</vt:i4>
      </vt:variant>
      <vt:variant>
        <vt:lpwstr>http://www.nevo.co.il/Law_word/law06/TAK-3950.pdf</vt:lpwstr>
      </vt:variant>
      <vt:variant>
        <vt:lpwstr/>
      </vt:variant>
      <vt:variant>
        <vt:i4>8323077</vt:i4>
      </vt:variant>
      <vt:variant>
        <vt:i4>540</vt:i4>
      </vt:variant>
      <vt:variant>
        <vt:i4>0</vt:i4>
      </vt:variant>
      <vt:variant>
        <vt:i4>5</vt:i4>
      </vt:variant>
      <vt:variant>
        <vt:lpwstr>http://www.nevo.co.il/Law_word/law06/TAK-3855.pdf</vt:lpwstr>
      </vt:variant>
      <vt:variant>
        <vt:lpwstr/>
      </vt:variant>
      <vt:variant>
        <vt:i4>7864320</vt:i4>
      </vt:variant>
      <vt:variant>
        <vt:i4>537</vt:i4>
      </vt:variant>
      <vt:variant>
        <vt:i4>0</vt:i4>
      </vt:variant>
      <vt:variant>
        <vt:i4>5</vt:i4>
      </vt:variant>
      <vt:variant>
        <vt:lpwstr>http://www.nevo.co.il/Law_word/law06/TAK-3820.pdf</vt:lpwstr>
      </vt:variant>
      <vt:variant>
        <vt:lpwstr/>
      </vt:variant>
      <vt:variant>
        <vt:i4>7864328</vt:i4>
      </vt:variant>
      <vt:variant>
        <vt:i4>534</vt:i4>
      </vt:variant>
      <vt:variant>
        <vt:i4>0</vt:i4>
      </vt:variant>
      <vt:variant>
        <vt:i4>5</vt:i4>
      </vt:variant>
      <vt:variant>
        <vt:lpwstr>http://www.nevo.co.il/Law_word/law06/TAK-3626.pdf</vt:lpwstr>
      </vt:variant>
      <vt:variant>
        <vt:lpwstr/>
      </vt:variant>
      <vt:variant>
        <vt:i4>8192011</vt:i4>
      </vt:variant>
      <vt:variant>
        <vt:i4>531</vt:i4>
      </vt:variant>
      <vt:variant>
        <vt:i4>0</vt:i4>
      </vt:variant>
      <vt:variant>
        <vt:i4>5</vt:i4>
      </vt:variant>
      <vt:variant>
        <vt:lpwstr>http://www.nevo.co.il/Law_word/law06/TAK-3576.pdf</vt:lpwstr>
      </vt:variant>
      <vt:variant>
        <vt:lpwstr/>
      </vt:variant>
      <vt:variant>
        <vt:i4>7667724</vt:i4>
      </vt:variant>
      <vt:variant>
        <vt:i4>528</vt:i4>
      </vt:variant>
      <vt:variant>
        <vt:i4>0</vt:i4>
      </vt:variant>
      <vt:variant>
        <vt:i4>5</vt:i4>
      </vt:variant>
      <vt:variant>
        <vt:lpwstr>http://www.nevo.co.il/Law_word/law06/TAK-4682.pdf</vt:lpwstr>
      </vt:variant>
      <vt:variant>
        <vt:lpwstr/>
      </vt:variant>
      <vt:variant>
        <vt:i4>8192013</vt:i4>
      </vt:variant>
      <vt:variant>
        <vt:i4>525</vt:i4>
      </vt:variant>
      <vt:variant>
        <vt:i4>0</vt:i4>
      </vt:variant>
      <vt:variant>
        <vt:i4>5</vt:i4>
      </vt:variant>
      <vt:variant>
        <vt:lpwstr>http://www.nevo.co.il/Law_word/law06/TAK-4603.pdf</vt:lpwstr>
      </vt:variant>
      <vt:variant>
        <vt:lpwstr/>
      </vt:variant>
      <vt:variant>
        <vt:i4>7864320</vt:i4>
      </vt:variant>
      <vt:variant>
        <vt:i4>522</vt:i4>
      </vt:variant>
      <vt:variant>
        <vt:i4>0</vt:i4>
      </vt:variant>
      <vt:variant>
        <vt:i4>5</vt:i4>
      </vt:variant>
      <vt:variant>
        <vt:lpwstr>http://www.nevo.co.il/Law_word/law06/TAK-3820.pdf</vt:lpwstr>
      </vt:variant>
      <vt:variant>
        <vt:lpwstr/>
      </vt:variant>
      <vt:variant>
        <vt:i4>7536670</vt:i4>
      </vt:variant>
      <vt:variant>
        <vt:i4>519</vt:i4>
      </vt:variant>
      <vt:variant>
        <vt:i4>0</vt:i4>
      </vt:variant>
      <vt:variant>
        <vt:i4>5</vt:i4>
      </vt:variant>
      <vt:variant>
        <vt:lpwstr>https://www.nevo.co.il/Law_word/law06/tak-8643.pdf</vt:lpwstr>
      </vt:variant>
      <vt:variant>
        <vt:lpwstr/>
      </vt:variant>
      <vt:variant>
        <vt:i4>7995401</vt:i4>
      </vt:variant>
      <vt:variant>
        <vt:i4>516</vt:i4>
      </vt:variant>
      <vt:variant>
        <vt:i4>0</vt:i4>
      </vt:variant>
      <vt:variant>
        <vt:i4>5</vt:i4>
      </vt:variant>
      <vt:variant>
        <vt:lpwstr>http://www.nevo.co.il/Law_word/law06/tak-7041.pdf</vt:lpwstr>
      </vt:variant>
      <vt:variant>
        <vt:lpwstr/>
      </vt:variant>
      <vt:variant>
        <vt:i4>7733249</vt:i4>
      </vt:variant>
      <vt:variant>
        <vt:i4>513</vt:i4>
      </vt:variant>
      <vt:variant>
        <vt:i4>0</vt:i4>
      </vt:variant>
      <vt:variant>
        <vt:i4>5</vt:i4>
      </vt:variant>
      <vt:variant>
        <vt:lpwstr>http://www.nevo.co.il/Law_word/law06/tak-7089.pdf</vt:lpwstr>
      </vt:variant>
      <vt:variant>
        <vt:lpwstr/>
      </vt:variant>
      <vt:variant>
        <vt:i4>8126471</vt:i4>
      </vt:variant>
      <vt:variant>
        <vt:i4>510</vt:i4>
      </vt:variant>
      <vt:variant>
        <vt:i4>0</vt:i4>
      </vt:variant>
      <vt:variant>
        <vt:i4>5</vt:i4>
      </vt:variant>
      <vt:variant>
        <vt:lpwstr>http://www.nevo.co.il/Law_word/law06/tak-6837.pdf</vt:lpwstr>
      </vt:variant>
      <vt:variant>
        <vt:lpwstr/>
      </vt:variant>
      <vt:variant>
        <vt:i4>7733255</vt:i4>
      </vt:variant>
      <vt:variant>
        <vt:i4>507</vt:i4>
      </vt:variant>
      <vt:variant>
        <vt:i4>0</vt:i4>
      </vt:variant>
      <vt:variant>
        <vt:i4>5</vt:i4>
      </vt:variant>
      <vt:variant>
        <vt:lpwstr>http://www.nevo.co.il/Law_word/law06/TAK-6699.pdf</vt:lpwstr>
      </vt:variant>
      <vt:variant>
        <vt:lpwstr/>
      </vt:variant>
      <vt:variant>
        <vt:i4>7733255</vt:i4>
      </vt:variant>
      <vt:variant>
        <vt:i4>504</vt:i4>
      </vt:variant>
      <vt:variant>
        <vt:i4>0</vt:i4>
      </vt:variant>
      <vt:variant>
        <vt:i4>5</vt:i4>
      </vt:variant>
      <vt:variant>
        <vt:lpwstr>http://www.nevo.co.il/Law_word/law06/TAK-6699.pdf</vt:lpwstr>
      </vt:variant>
      <vt:variant>
        <vt:lpwstr/>
      </vt:variant>
      <vt:variant>
        <vt:i4>7995403</vt:i4>
      </vt:variant>
      <vt:variant>
        <vt:i4>501</vt:i4>
      </vt:variant>
      <vt:variant>
        <vt:i4>0</vt:i4>
      </vt:variant>
      <vt:variant>
        <vt:i4>5</vt:i4>
      </vt:variant>
      <vt:variant>
        <vt:lpwstr>http://www.nevo.co.il/Law_word/law06/TAK-6655.pdf</vt:lpwstr>
      </vt:variant>
      <vt:variant>
        <vt:lpwstr/>
      </vt:variant>
      <vt:variant>
        <vt:i4>7733260</vt:i4>
      </vt:variant>
      <vt:variant>
        <vt:i4>498</vt:i4>
      </vt:variant>
      <vt:variant>
        <vt:i4>0</vt:i4>
      </vt:variant>
      <vt:variant>
        <vt:i4>5</vt:i4>
      </vt:variant>
      <vt:variant>
        <vt:lpwstr>http://www.nevo.co.il/Law_word/law06/TAK-6094.pdf</vt:lpwstr>
      </vt:variant>
      <vt:variant>
        <vt:lpwstr/>
      </vt:variant>
      <vt:variant>
        <vt:i4>8192013</vt:i4>
      </vt:variant>
      <vt:variant>
        <vt:i4>495</vt:i4>
      </vt:variant>
      <vt:variant>
        <vt:i4>0</vt:i4>
      </vt:variant>
      <vt:variant>
        <vt:i4>5</vt:i4>
      </vt:variant>
      <vt:variant>
        <vt:lpwstr>http://www.nevo.co.il/Law_word/law06/TAK-6025.pdf</vt:lpwstr>
      </vt:variant>
      <vt:variant>
        <vt:lpwstr/>
      </vt:variant>
      <vt:variant>
        <vt:i4>8192005</vt:i4>
      </vt:variant>
      <vt:variant>
        <vt:i4>492</vt:i4>
      </vt:variant>
      <vt:variant>
        <vt:i4>0</vt:i4>
      </vt:variant>
      <vt:variant>
        <vt:i4>5</vt:i4>
      </vt:variant>
      <vt:variant>
        <vt:lpwstr>http://www.nevo.co.il/Law_word/law06/TAK-5914.pdf</vt:lpwstr>
      </vt:variant>
      <vt:variant>
        <vt:lpwstr/>
      </vt:variant>
      <vt:variant>
        <vt:i4>8126473</vt:i4>
      </vt:variant>
      <vt:variant>
        <vt:i4>489</vt:i4>
      </vt:variant>
      <vt:variant>
        <vt:i4>0</vt:i4>
      </vt:variant>
      <vt:variant>
        <vt:i4>5</vt:i4>
      </vt:variant>
      <vt:variant>
        <vt:lpwstr>http://www.nevo.co.il/Law_word/law06/TAK-5908.pdf</vt:lpwstr>
      </vt:variant>
      <vt:variant>
        <vt:lpwstr/>
      </vt:variant>
      <vt:variant>
        <vt:i4>7602184</vt:i4>
      </vt:variant>
      <vt:variant>
        <vt:i4>486</vt:i4>
      </vt:variant>
      <vt:variant>
        <vt:i4>0</vt:i4>
      </vt:variant>
      <vt:variant>
        <vt:i4>5</vt:i4>
      </vt:variant>
      <vt:variant>
        <vt:lpwstr>http://www.nevo.co.il/Law_word/law06/TAK-5686.pdf</vt:lpwstr>
      </vt:variant>
      <vt:variant>
        <vt:lpwstr/>
      </vt:variant>
      <vt:variant>
        <vt:i4>7864328</vt:i4>
      </vt:variant>
      <vt:variant>
        <vt:i4>483</vt:i4>
      </vt:variant>
      <vt:variant>
        <vt:i4>0</vt:i4>
      </vt:variant>
      <vt:variant>
        <vt:i4>5</vt:i4>
      </vt:variant>
      <vt:variant>
        <vt:lpwstr>http://www.nevo.co.il/Law_word/law06/TAK-5444.pdf</vt:lpwstr>
      </vt:variant>
      <vt:variant>
        <vt:lpwstr/>
      </vt:variant>
      <vt:variant>
        <vt:i4>8257551</vt:i4>
      </vt:variant>
      <vt:variant>
        <vt:i4>480</vt:i4>
      </vt:variant>
      <vt:variant>
        <vt:i4>0</vt:i4>
      </vt:variant>
      <vt:variant>
        <vt:i4>5</vt:i4>
      </vt:variant>
      <vt:variant>
        <vt:lpwstr>http://www.nevo.co.il/Law_word/law06/TAK-5423.pdf</vt:lpwstr>
      </vt:variant>
      <vt:variant>
        <vt:lpwstr/>
      </vt:variant>
      <vt:variant>
        <vt:i4>8257551</vt:i4>
      </vt:variant>
      <vt:variant>
        <vt:i4>477</vt:i4>
      </vt:variant>
      <vt:variant>
        <vt:i4>0</vt:i4>
      </vt:variant>
      <vt:variant>
        <vt:i4>5</vt:i4>
      </vt:variant>
      <vt:variant>
        <vt:lpwstr>http://www.nevo.co.il/Law_word/law06/TAK-5423.pdf</vt:lpwstr>
      </vt:variant>
      <vt:variant>
        <vt:lpwstr/>
      </vt:variant>
      <vt:variant>
        <vt:i4>7864333</vt:i4>
      </vt:variant>
      <vt:variant>
        <vt:i4>474</vt:i4>
      </vt:variant>
      <vt:variant>
        <vt:i4>0</vt:i4>
      </vt:variant>
      <vt:variant>
        <vt:i4>5</vt:i4>
      </vt:variant>
      <vt:variant>
        <vt:lpwstr>http://www.nevo.co.il/Law_word/law06/TAK-5346.pdf</vt:lpwstr>
      </vt:variant>
      <vt:variant>
        <vt:lpwstr/>
      </vt:variant>
      <vt:variant>
        <vt:i4>8126472</vt:i4>
      </vt:variant>
      <vt:variant>
        <vt:i4>471</vt:i4>
      </vt:variant>
      <vt:variant>
        <vt:i4>0</vt:i4>
      </vt:variant>
      <vt:variant>
        <vt:i4>5</vt:i4>
      </vt:variant>
      <vt:variant>
        <vt:lpwstr>http://www.nevo.co.il/Law_word/law06/TAK-5303.pdf</vt:lpwstr>
      </vt:variant>
      <vt:variant>
        <vt:lpwstr/>
      </vt:variant>
      <vt:variant>
        <vt:i4>7602188</vt:i4>
      </vt:variant>
      <vt:variant>
        <vt:i4>468</vt:i4>
      </vt:variant>
      <vt:variant>
        <vt:i4>0</vt:i4>
      </vt:variant>
      <vt:variant>
        <vt:i4>5</vt:i4>
      </vt:variant>
      <vt:variant>
        <vt:lpwstr>http://www.nevo.co.il/Law_word/law06/TAK-5286.pdf</vt:lpwstr>
      </vt:variant>
      <vt:variant>
        <vt:lpwstr/>
      </vt:variant>
      <vt:variant>
        <vt:i4>7995392</vt:i4>
      </vt:variant>
      <vt:variant>
        <vt:i4>465</vt:i4>
      </vt:variant>
      <vt:variant>
        <vt:i4>0</vt:i4>
      </vt:variant>
      <vt:variant>
        <vt:i4>5</vt:i4>
      </vt:variant>
      <vt:variant>
        <vt:lpwstr>http://www.nevo.co.il/Law_word/law06/TAK-5169.pdf</vt:lpwstr>
      </vt:variant>
      <vt:variant>
        <vt:lpwstr/>
      </vt:variant>
      <vt:variant>
        <vt:i4>8060929</vt:i4>
      </vt:variant>
      <vt:variant>
        <vt:i4>462</vt:i4>
      </vt:variant>
      <vt:variant>
        <vt:i4>0</vt:i4>
      </vt:variant>
      <vt:variant>
        <vt:i4>5</vt:i4>
      </vt:variant>
      <vt:variant>
        <vt:lpwstr>http://www.nevo.co.il/Law_word/law06/TAK-5079.pdf</vt:lpwstr>
      </vt:variant>
      <vt:variant>
        <vt:lpwstr/>
      </vt:variant>
      <vt:variant>
        <vt:i4>8192004</vt:i4>
      </vt:variant>
      <vt:variant>
        <vt:i4>459</vt:i4>
      </vt:variant>
      <vt:variant>
        <vt:i4>0</vt:i4>
      </vt:variant>
      <vt:variant>
        <vt:i4>5</vt:i4>
      </vt:variant>
      <vt:variant>
        <vt:lpwstr>http://www.nevo.co.il/Law_word/law06/TAK-4905.pdf</vt:lpwstr>
      </vt:variant>
      <vt:variant>
        <vt:lpwstr/>
      </vt:variant>
      <vt:variant>
        <vt:i4>8192002</vt:i4>
      </vt:variant>
      <vt:variant>
        <vt:i4>456</vt:i4>
      </vt:variant>
      <vt:variant>
        <vt:i4>0</vt:i4>
      </vt:variant>
      <vt:variant>
        <vt:i4>5</vt:i4>
      </vt:variant>
      <vt:variant>
        <vt:lpwstr>http://www.nevo.co.il/Law_word/law06/TAK-4903.pdf</vt:lpwstr>
      </vt:variant>
      <vt:variant>
        <vt:lpwstr/>
      </vt:variant>
      <vt:variant>
        <vt:i4>8323073</vt:i4>
      </vt:variant>
      <vt:variant>
        <vt:i4>453</vt:i4>
      </vt:variant>
      <vt:variant>
        <vt:i4>0</vt:i4>
      </vt:variant>
      <vt:variant>
        <vt:i4>5</vt:i4>
      </vt:variant>
      <vt:variant>
        <vt:lpwstr>http://www.nevo.co.il/Law_word/law06/TAK-4821.pdf</vt:lpwstr>
      </vt:variant>
      <vt:variant>
        <vt:lpwstr/>
      </vt:variant>
      <vt:variant>
        <vt:i4>8257544</vt:i4>
      </vt:variant>
      <vt:variant>
        <vt:i4>450</vt:i4>
      </vt:variant>
      <vt:variant>
        <vt:i4>0</vt:i4>
      </vt:variant>
      <vt:variant>
        <vt:i4>5</vt:i4>
      </vt:variant>
      <vt:variant>
        <vt:lpwstr>http://www.nevo.co.il/Law_word/law06/TAK-4333.pdf</vt:lpwstr>
      </vt:variant>
      <vt:variant>
        <vt:lpwstr/>
      </vt:variant>
      <vt:variant>
        <vt:i4>7602187</vt:i4>
      </vt:variant>
      <vt:variant>
        <vt:i4>447</vt:i4>
      </vt:variant>
      <vt:variant>
        <vt:i4>0</vt:i4>
      </vt:variant>
      <vt:variant>
        <vt:i4>5</vt:i4>
      </vt:variant>
      <vt:variant>
        <vt:lpwstr>http://www.nevo.co.il/Law_word/law06/TAK-4291.pdf</vt:lpwstr>
      </vt:variant>
      <vt:variant>
        <vt:lpwstr/>
      </vt:variant>
      <vt:variant>
        <vt:i4>7995400</vt:i4>
      </vt:variant>
      <vt:variant>
        <vt:i4>444</vt:i4>
      </vt:variant>
      <vt:variant>
        <vt:i4>0</vt:i4>
      </vt:variant>
      <vt:variant>
        <vt:i4>5</vt:i4>
      </vt:variant>
      <vt:variant>
        <vt:lpwstr>http://www.nevo.co.il/Law_word/law06/TAK-4676.pdf</vt:lpwstr>
      </vt:variant>
      <vt:variant>
        <vt:lpwstr/>
      </vt:variant>
      <vt:variant>
        <vt:i4>8257544</vt:i4>
      </vt:variant>
      <vt:variant>
        <vt:i4>441</vt:i4>
      </vt:variant>
      <vt:variant>
        <vt:i4>0</vt:i4>
      </vt:variant>
      <vt:variant>
        <vt:i4>5</vt:i4>
      </vt:variant>
      <vt:variant>
        <vt:lpwstr>http://www.nevo.co.il/Law_word/law06/TAK-4333.pdf</vt:lpwstr>
      </vt:variant>
      <vt:variant>
        <vt:lpwstr/>
      </vt:variant>
      <vt:variant>
        <vt:i4>8126469</vt:i4>
      </vt:variant>
      <vt:variant>
        <vt:i4>438</vt:i4>
      </vt:variant>
      <vt:variant>
        <vt:i4>0</vt:i4>
      </vt:variant>
      <vt:variant>
        <vt:i4>5</vt:i4>
      </vt:variant>
      <vt:variant>
        <vt:lpwstr>http://www.nevo.co.il/Law_word/law06/TAK-4518.pdf</vt:lpwstr>
      </vt:variant>
      <vt:variant>
        <vt:lpwstr/>
      </vt:variant>
      <vt:variant>
        <vt:i4>7864329</vt:i4>
      </vt:variant>
      <vt:variant>
        <vt:i4>435</vt:i4>
      </vt:variant>
      <vt:variant>
        <vt:i4>0</vt:i4>
      </vt:variant>
      <vt:variant>
        <vt:i4>5</vt:i4>
      </vt:variant>
      <vt:variant>
        <vt:lpwstr>http://www.nevo.co.il/Law_word/law06/TAK-4253.pdf</vt:lpwstr>
      </vt:variant>
      <vt:variant>
        <vt:lpwstr/>
      </vt:variant>
      <vt:variant>
        <vt:i4>7929865</vt:i4>
      </vt:variant>
      <vt:variant>
        <vt:i4>432</vt:i4>
      </vt:variant>
      <vt:variant>
        <vt:i4>0</vt:i4>
      </vt:variant>
      <vt:variant>
        <vt:i4>5</vt:i4>
      </vt:variant>
      <vt:variant>
        <vt:lpwstr>http://www.nevo.co.il/Law_word/law06/TAK-4140.pdf</vt:lpwstr>
      </vt:variant>
      <vt:variant>
        <vt:lpwstr/>
      </vt:variant>
      <vt:variant>
        <vt:i4>8192001</vt:i4>
      </vt:variant>
      <vt:variant>
        <vt:i4>429</vt:i4>
      </vt:variant>
      <vt:variant>
        <vt:i4>0</vt:i4>
      </vt:variant>
      <vt:variant>
        <vt:i4>5</vt:i4>
      </vt:variant>
      <vt:variant>
        <vt:lpwstr>http://www.nevo.co.il/Law_word/law06/TAK-4009.pdf</vt:lpwstr>
      </vt:variant>
      <vt:variant>
        <vt:lpwstr/>
      </vt:variant>
      <vt:variant>
        <vt:i4>8192011</vt:i4>
      </vt:variant>
      <vt:variant>
        <vt:i4>426</vt:i4>
      </vt:variant>
      <vt:variant>
        <vt:i4>0</vt:i4>
      </vt:variant>
      <vt:variant>
        <vt:i4>5</vt:i4>
      </vt:variant>
      <vt:variant>
        <vt:lpwstr>http://www.nevo.co.il/Law_word/law06/TAK-3576.pdf</vt:lpwstr>
      </vt:variant>
      <vt:variant>
        <vt:lpwstr/>
      </vt:variant>
      <vt:variant>
        <vt:i4>7995403</vt:i4>
      </vt:variant>
      <vt:variant>
        <vt:i4>423</vt:i4>
      </vt:variant>
      <vt:variant>
        <vt:i4>0</vt:i4>
      </vt:variant>
      <vt:variant>
        <vt:i4>5</vt:i4>
      </vt:variant>
      <vt:variant>
        <vt:lpwstr>http://www.nevo.co.il/Law_word/law06/TAK-5764.pdf</vt:lpwstr>
      </vt:variant>
      <vt:variant>
        <vt:lpwstr/>
      </vt:variant>
      <vt:variant>
        <vt:i4>7864320</vt:i4>
      </vt:variant>
      <vt:variant>
        <vt:i4>420</vt:i4>
      </vt:variant>
      <vt:variant>
        <vt:i4>0</vt:i4>
      </vt:variant>
      <vt:variant>
        <vt:i4>5</vt:i4>
      </vt:variant>
      <vt:variant>
        <vt:lpwstr>http://www.nevo.co.il/Law_word/law06/TAK-3820.pdf</vt:lpwstr>
      </vt:variant>
      <vt:variant>
        <vt:lpwstr/>
      </vt:variant>
      <vt:variant>
        <vt:i4>8192008</vt:i4>
      </vt:variant>
      <vt:variant>
        <vt:i4>417</vt:i4>
      </vt:variant>
      <vt:variant>
        <vt:i4>0</vt:i4>
      </vt:variant>
      <vt:variant>
        <vt:i4>5</vt:i4>
      </vt:variant>
      <vt:variant>
        <vt:lpwstr>http://www.nevo.co.il/Law_word/law06/TAK-3676.pdf</vt:lpwstr>
      </vt:variant>
      <vt:variant>
        <vt:lpwstr/>
      </vt:variant>
      <vt:variant>
        <vt:i4>7864334</vt:i4>
      </vt:variant>
      <vt:variant>
        <vt:i4>414</vt:i4>
      </vt:variant>
      <vt:variant>
        <vt:i4>0</vt:i4>
      </vt:variant>
      <vt:variant>
        <vt:i4>5</vt:i4>
      </vt:variant>
      <vt:variant>
        <vt:lpwstr>http://www.nevo.co.il/Law_word/law06/TAK-6771.pdf</vt:lpwstr>
      </vt:variant>
      <vt:variant>
        <vt:lpwstr/>
      </vt:variant>
      <vt:variant>
        <vt:i4>7929868</vt:i4>
      </vt:variant>
      <vt:variant>
        <vt:i4>411</vt:i4>
      </vt:variant>
      <vt:variant>
        <vt:i4>0</vt:i4>
      </vt:variant>
      <vt:variant>
        <vt:i4>5</vt:i4>
      </vt:variant>
      <vt:variant>
        <vt:lpwstr>http://www.nevo.co.il/Law_word/law06/tak-6367.pdf</vt:lpwstr>
      </vt:variant>
      <vt:variant>
        <vt:lpwstr/>
      </vt:variant>
      <vt:variant>
        <vt:i4>7929858</vt:i4>
      </vt:variant>
      <vt:variant>
        <vt:i4>408</vt:i4>
      </vt:variant>
      <vt:variant>
        <vt:i4>0</vt:i4>
      </vt:variant>
      <vt:variant>
        <vt:i4>5</vt:i4>
      </vt:variant>
      <vt:variant>
        <vt:lpwstr>http://www.nevo.co.il/Law_word/law06/tak-6268.pdf</vt:lpwstr>
      </vt:variant>
      <vt:variant>
        <vt:lpwstr/>
      </vt:variant>
      <vt:variant>
        <vt:i4>1572896</vt:i4>
      </vt:variant>
      <vt:variant>
        <vt:i4>405</vt:i4>
      </vt:variant>
      <vt:variant>
        <vt:i4>0</vt:i4>
      </vt:variant>
      <vt:variant>
        <vt:i4>5</vt:i4>
      </vt:variant>
      <vt:variant>
        <vt:lpwstr>http://www.nevo.co.il/Law_word/law06/TAK-klali-6144.pdf</vt:lpwstr>
      </vt:variant>
      <vt:variant>
        <vt:lpwstr/>
      </vt:variant>
      <vt:variant>
        <vt:i4>8323073</vt:i4>
      </vt:variant>
      <vt:variant>
        <vt:i4>402</vt:i4>
      </vt:variant>
      <vt:variant>
        <vt:i4>0</vt:i4>
      </vt:variant>
      <vt:variant>
        <vt:i4>5</vt:i4>
      </vt:variant>
      <vt:variant>
        <vt:lpwstr>http://www.nevo.co.il/Law_word/law06/TAK-3950.pdf</vt:lpwstr>
      </vt:variant>
      <vt:variant>
        <vt:lpwstr/>
      </vt:variant>
      <vt:variant>
        <vt:i4>7733261</vt:i4>
      </vt:variant>
      <vt:variant>
        <vt:i4>399</vt:i4>
      </vt:variant>
      <vt:variant>
        <vt:i4>0</vt:i4>
      </vt:variant>
      <vt:variant>
        <vt:i4>5</vt:i4>
      </vt:variant>
      <vt:variant>
        <vt:lpwstr>http://www.nevo.co.il/Law_word/law06/tak-6396.pdf</vt:lpwstr>
      </vt:variant>
      <vt:variant>
        <vt:lpwstr/>
      </vt:variant>
      <vt:variant>
        <vt:i4>7864323</vt:i4>
      </vt:variant>
      <vt:variant>
        <vt:i4>396</vt:i4>
      </vt:variant>
      <vt:variant>
        <vt:i4>0</vt:i4>
      </vt:variant>
      <vt:variant>
        <vt:i4>5</vt:i4>
      </vt:variant>
      <vt:variant>
        <vt:lpwstr>http://www.nevo.co.il/Law_word/law06/TAK-5843.pdf</vt:lpwstr>
      </vt:variant>
      <vt:variant>
        <vt:lpwstr/>
      </vt:variant>
      <vt:variant>
        <vt:i4>8192009</vt:i4>
      </vt:variant>
      <vt:variant>
        <vt:i4>393</vt:i4>
      </vt:variant>
      <vt:variant>
        <vt:i4>0</vt:i4>
      </vt:variant>
      <vt:variant>
        <vt:i4>5</vt:i4>
      </vt:variant>
      <vt:variant>
        <vt:lpwstr>http://www.nevo.co.il/Law_word/law06/TAK-5819.pdf</vt:lpwstr>
      </vt:variant>
      <vt:variant>
        <vt:lpwstr/>
      </vt:variant>
      <vt:variant>
        <vt:i4>7929862</vt:i4>
      </vt:variant>
      <vt:variant>
        <vt:i4>390</vt:i4>
      </vt:variant>
      <vt:variant>
        <vt:i4>0</vt:i4>
      </vt:variant>
      <vt:variant>
        <vt:i4>5</vt:i4>
      </vt:variant>
      <vt:variant>
        <vt:lpwstr>http://www.nevo.co.il/Law_word/law06/TAK-5658.pdf</vt:lpwstr>
      </vt:variant>
      <vt:variant>
        <vt:lpwstr/>
      </vt:variant>
      <vt:variant>
        <vt:i4>8323077</vt:i4>
      </vt:variant>
      <vt:variant>
        <vt:i4>387</vt:i4>
      </vt:variant>
      <vt:variant>
        <vt:i4>0</vt:i4>
      </vt:variant>
      <vt:variant>
        <vt:i4>5</vt:i4>
      </vt:variant>
      <vt:variant>
        <vt:lpwstr>http://www.nevo.co.il/Law_word/law06/TAK-3855.pdf</vt:lpwstr>
      </vt:variant>
      <vt:variant>
        <vt:lpwstr/>
      </vt:variant>
      <vt:variant>
        <vt:i4>7864320</vt:i4>
      </vt:variant>
      <vt:variant>
        <vt:i4>384</vt:i4>
      </vt:variant>
      <vt:variant>
        <vt:i4>0</vt:i4>
      </vt:variant>
      <vt:variant>
        <vt:i4>5</vt:i4>
      </vt:variant>
      <vt:variant>
        <vt:lpwstr>http://www.nevo.co.il/Law_word/law06/TAK-3820.pdf</vt:lpwstr>
      </vt:variant>
      <vt:variant>
        <vt:lpwstr/>
      </vt:variant>
      <vt:variant>
        <vt:i4>7995392</vt:i4>
      </vt:variant>
      <vt:variant>
        <vt:i4>381</vt:i4>
      </vt:variant>
      <vt:variant>
        <vt:i4>0</vt:i4>
      </vt:variant>
      <vt:variant>
        <vt:i4>5</vt:i4>
      </vt:variant>
      <vt:variant>
        <vt:lpwstr>http://www.nevo.co.il/Law_word/law06/TAK-5169.pdf</vt:lpwstr>
      </vt:variant>
      <vt:variant>
        <vt:lpwstr/>
      </vt:variant>
      <vt:variant>
        <vt:i4>7864328</vt:i4>
      </vt:variant>
      <vt:variant>
        <vt:i4>378</vt:i4>
      </vt:variant>
      <vt:variant>
        <vt:i4>0</vt:i4>
      </vt:variant>
      <vt:variant>
        <vt:i4>5</vt:i4>
      </vt:variant>
      <vt:variant>
        <vt:lpwstr>http://www.nevo.co.il/Law_word/law06/TAK-3626.pdf</vt:lpwstr>
      </vt:variant>
      <vt:variant>
        <vt:lpwstr/>
      </vt:variant>
      <vt:variant>
        <vt:i4>6029321</vt:i4>
      </vt:variant>
      <vt:variant>
        <vt:i4>372</vt:i4>
      </vt:variant>
      <vt:variant>
        <vt:i4>0</vt:i4>
      </vt:variant>
      <vt:variant>
        <vt:i4>5</vt:i4>
      </vt:variant>
      <vt:variant>
        <vt:lpwstr/>
      </vt:variant>
      <vt:variant>
        <vt:lpwstr>med9</vt:lpwstr>
      </vt:variant>
      <vt:variant>
        <vt:i4>6094857</vt:i4>
      </vt:variant>
      <vt:variant>
        <vt:i4>366</vt:i4>
      </vt:variant>
      <vt:variant>
        <vt:i4>0</vt:i4>
      </vt:variant>
      <vt:variant>
        <vt:i4>5</vt:i4>
      </vt:variant>
      <vt:variant>
        <vt:lpwstr/>
      </vt:variant>
      <vt:variant>
        <vt:lpwstr>med8</vt:lpwstr>
      </vt:variant>
      <vt:variant>
        <vt:i4>5373961</vt:i4>
      </vt:variant>
      <vt:variant>
        <vt:i4>360</vt:i4>
      </vt:variant>
      <vt:variant>
        <vt:i4>0</vt:i4>
      </vt:variant>
      <vt:variant>
        <vt:i4>5</vt:i4>
      </vt:variant>
      <vt:variant>
        <vt:lpwstr/>
      </vt:variant>
      <vt:variant>
        <vt:lpwstr>med7</vt:lpwstr>
      </vt:variant>
      <vt:variant>
        <vt:i4>3276846</vt:i4>
      </vt:variant>
      <vt:variant>
        <vt:i4>354</vt:i4>
      </vt:variant>
      <vt:variant>
        <vt:i4>0</vt:i4>
      </vt:variant>
      <vt:variant>
        <vt:i4>5</vt:i4>
      </vt:variant>
      <vt:variant>
        <vt:lpwstr/>
      </vt:variant>
      <vt:variant>
        <vt:lpwstr>Seif41</vt:lpwstr>
      </vt:variant>
      <vt:variant>
        <vt:i4>3342382</vt:i4>
      </vt:variant>
      <vt:variant>
        <vt:i4>348</vt:i4>
      </vt:variant>
      <vt:variant>
        <vt:i4>0</vt:i4>
      </vt:variant>
      <vt:variant>
        <vt:i4>5</vt:i4>
      </vt:variant>
      <vt:variant>
        <vt:lpwstr/>
      </vt:variant>
      <vt:variant>
        <vt:lpwstr>Seif40</vt:lpwstr>
      </vt:variant>
      <vt:variant>
        <vt:i4>3801129</vt:i4>
      </vt:variant>
      <vt:variant>
        <vt:i4>342</vt:i4>
      </vt:variant>
      <vt:variant>
        <vt:i4>0</vt:i4>
      </vt:variant>
      <vt:variant>
        <vt:i4>5</vt:i4>
      </vt:variant>
      <vt:variant>
        <vt:lpwstr/>
      </vt:variant>
      <vt:variant>
        <vt:lpwstr>Seif39</vt:lpwstr>
      </vt:variant>
      <vt:variant>
        <vt:i4>3866665</vt:i4>
      </vt:variant>
      <vt:variant>
        <vt:i4>336</vt:i4>
      </vt:variant>
      <vt:variant>
        <vt:i4>0</vt:i4>
      </vt:variant>
      <vt:variant>
        <vt:i4>5</vt:i4>
      </vt:variant>
      <vt:variant>
        <vt:lpwstr/>
      </vt:variant>
      <vt:variant>
        <vt:lpwstr>Seif38</vt:lpwstr>
      </vt:variant>
      <vt:variant>
        <vt:i4>3407913</vt:i4>
      </vt:variant>
      <vt:variant>
        <vt:i4>330</vt:i4>
      </vt:variant>
      <vt:variant>
        <vt:i4>0</vt:i4>
      </vt:variant>
      <vt:variant>
        <vt:i4>5</vt:i4>
      </vt:variant>
      <vt:variant>
        <vt:lpwstr/>
      </vt:variant>
      <vt:variant>
        <vt:lpwstr>Seif37</vt:lpwstr>
      </vt:variant>
      <vt:variant>
        <vt:i4>3473449</vt:i4>
      </vt:variant>
      <vt:variant>
        <vt:i4>324</vt:i4>
      </vt:variant>
      <vt:variant>
        <vt:i4>0</vt:i4>
      </vt:variant>
      <vt:variant>
        <vt:i4>5</vt:i4>
      </vt:variant>
      <vt:variant>
        <vt:lpwstr/>
      </vt:variant>
      <vt:variant>
        <vt:lpwstr>Seif36</vt:lpwstr>
      </vt:variant>
      <vt:variant>
        <vt:i4>3538985</vt:i4>
      </vt:variant>
      <vt:variant>
        <vt:i4>318</vt:i4>
      </vt:variant>
      <vt:variant>
        <vt:i4>0</vt:i4>
      </vt:variant>
      <vt:variant>
        <vt:i4>5</vt:i4>
      </vt:variant>
      <vt:variant>
        <vt:lpwstr/>
      </vt:variant>
      <vt:variant>
        <vt:lpwstr>Seif35</vt:lpwstr>
      </vt:variant>
      <vt:variant>
        <vt:i4>5439497</vt:i4>
      </vt:variant>
      <vt:variant>
        <vt:i4>312</vt:i4>
      </vt:variant>
      <vt:variant>
        <vt:i4>0</vt:i4>
      </vt:variant>
      <vt:variant>
        <vt:i4>5</vt:i4>
      </vt:variant>
      <vt:variant>
        <vt:lpwstr/>
      </vt:variant>
      <vt:variant>
        <vt:lpwstr>med6</vt:lpwstr>
      </vt:variant>
      <vt:variant>
        <vt:i4>3276847</vt:i4>
      </vt:variant>
      <vt:variant>
        <vt:i4>306</vt:i4>
      </vt:variant>
      <vt:variant>
        <vt:i4>0</vt:i4>
      </vt:variant>
      <vt:variant>
        <vt:i4>5</vt:i4>
      </vt:variant>
      <vt:variant>
        <vt:lpwstr/>
      </vt:variant>
      <vt:variant>
        <vt:lpwstr>Seif51</vt:lpwstr>
      </vt:variant>
      <vt:variant>
        <vt:i4>3342383</vt:i4>
      </vt:variant>
      <vt:variant>
        <vt:i4>300</vt:i4>
      </vt:variant>
      <vt:variant>
        <vt:i4>0</vt:i4>
      </vt:variant>
      <vt:variant>
        <vt:i4>5</vt:i4>
      </vt:variant>
      <vt:variant>
        <vt:lpwstr/>
      </vt:variant>
      <vt:variant>
        <vt:lpwstr>Seif50</vt:lpwstr>
      </vt:variant>
      <vt:variant>
        <vt:i4>3145775</vt:i4>
      </vt:variant>
      <vt:variant>
        <vt:i4>294</vt:i4>
      </vt:variant>
      <vt:variant>
        <vt:i4>0</vt:i4>
      </vt:variant>
      <vt:variant>
        <vt:i4>5</vt:i4>
      </vt:variant>
      <vt:variant>
        <vt:lpwstr/>
      </vt:variant>
      <vt:variant>
        <vt:lpwstr>Seif53</vt:lpwstr>
      </vt:variant>
      <vt:variant>
        <vt:i4>3801134</vt:i4>
      </vt:variant>
      <vt:variant>
        <vt:i4>288</vt:i4>
      </vt:variant>
      <vt:variant>
        <vt:i4>0</vt:i4>
      </vt:variant>
      <vt:variant>
        <vt:i4>5</vt:i4>
      </vt:variant>
      <vt:variant>
        <vt:lpwstr/>
      </vt:variant>
      <vt:variant>
        <vt:lpwstr>Seif49</vt:lpwstr>
      </vt:variant>
      <vt:variant>
        <vt:i4>3866670</vt:i4>
      </vt:variant>
      <vt:variant>
        <vt:i4>282</vt:i4>
      </vt:variant>
      <vt:variant>
        <vt:i4>0</vt:i4>
      </vt:variant>
      <vt:variant>
        <vt:i4>5</vt:i4>
      </vt:variant>
      <vt:variant>
        <vt:lpwstr/>
      </vt:variant>
      <vt:variant>
        <vt:lpwstr>Seif48</vt:lpwstr>
      </vt:variant>
      <vt:variant>
        <vt:i4>3407918</vt:i4>
      </vt:variant>
      <vt:variant>
        <vt:i4>276</vt:i4>
      </vt:variant>
      <vt:variant>
        <vt:i4>0</vt:i4>
      </vt:variant>
      <vt:variant>
        <vt:i4>5</vt:i4>
      </vt:variant>
      <vt:variant>
        <vt:lpwstr/>
      </vt:variant>
      <vt:variant>
        <vt:lpwstr>Seif47</vt:lpwstr>
      </vt:variant>
      <vt:variant>
        <vt:i4>3604521</vt:i4>
      </vt:variant>
      <vt:variant>
        <vt:i4>270</vt:i4>
      </vt:variant>
      <vt:variant>
        <vt:i4>0</vt:i4>
      </vt:variant>
      <vt:variant>
        <vt:i4>5</vt:i4>
      </vt:variant>
      <vt:variant>
        <vt:lpwstr/>
      </vt:variant>
      <vt:variant>
        <vt:lpwstr>Seif34</vt:lpwstr>
      </vt:variant>
      <vt:variant>
        <vt:i4>3145769</vt:i4>
      </vt:variant>
      <vt:variant>
        <vt:i4>264</vt:i4>
      </vt:variant>
      <vt:variant>
        <vt:i4>0</vt:i4>
      </vt:variant>
      <vt:variant>
        <vt:i4>5</vt:i4>
      </vt:variant>
      <vt:variant>
        <vt:lpwstr/>
      </vt:variant>
      <vt:variant>
        <vt:lpwstr>Seif33</vt:lpwstr>
      </vt:variant>
      <vt:variant>
        <vt:i4>3211305</vt:i4>
      </vt:variant>
      <vt:variant>
        <vt:i4>258</vt:i4>
      </vt:variant>
      <vt:variant>
        <vt:i4>0</vt:i4>
      </vt:variant>
      <vt:variant>
        <vt:i4>5</vt:i4>
      </vt:variant>
      <vt:variant>
        <vt:lpwstr/>
      </vt:variant>
      <vt:variant>
        <vt:lpwstr>Seif32</vt:lpwstr>
      </vt:variant>
      <vt:variant>
        <vt:i4>5242889</vt:i4>
      </vt:variant>
      <vt:variant>
        <vt:i4>252</vt:i4>
      </vt:variant>
      <vt:variant>
        <vt:i4>0</vt:i4>
      </vt:variant>
      <vt:variant>
        <vt:i4>5</vt:i4>
      </vt:variant>
      <vt:variant>
        <vt:lpwstr/>
      </vt:variant>
      <vt:variant>
        <vt:lpwstr>med5</vt:lpwstr>
      </vt:variant>
      <vt:variant>
        <vt:i4>3276841</vt:i4>
      </vt:variant>
      <vt:variant>
        <vt:i4>246</vt:i4>
      </vt:variant>
      <vt:variant>
        <vt:i4>0</vt:i4>
      </vt:variant>
      <vt:variant>
        <vt:i4>5</vt:i4>
      </vt:variant>
      <vt:variant>
        <vt:lpwstr/>
      </vt:variant>
      <vt:variant>
        <vt:lpwstr>Seif31</vt:lpwstr>
      </vt:variant>
      <vt:variant>
        <vt:i4>3342377</vt:i4>
      </vt:variant>
      <vt:variant>
        <vt:i4>240</vt:i4>
      </vt:variant>
      <vt:variant>
        <vt:i4>0</vt:i4>
      </vt:variant>
      <vt:variant>
        <vt:i4>5</vt:i4>
      </vt:variant>
      <vt:variant>
        <vt:lpwstr/>
      </vt:variant>
      <vt:variant>
        <vt:lpwstr>Seif30</vt:lpwstr>
      </vt:variant>
      <vt:variant>
        <vt:i4>3801128</vt:i4>
      </vt:variant>
      <vt:variant>
        <vt:i4>234</vt:i4>
      </vt:variant>
      <vt:variant>
        <vt:i4>0</vt:i4>
      </vt:variant>
      <vt:variant>
        <vt:i4>5</vt:i4>
      </vt:variant>
      <vt:variant>
        <vt:lpwstr/>
      </vt:variant>
      <vt:variant>
        <vt:lpwstr>Seif29</vt:lpwstr>
      </vt:variant>
      <vt:variant>
        <vt:i4>3866664</vt:i4>
      </vt:variant>
      <vt:variant>
        <vt:i4>228</vt:i4>
      </vt:variant>
      <vt:variant>
        <vt:i4>0</vt:i4>
      </vt:variant>
      <vt:variant>
        <vt:i4>5</vt:i4>
      </vt:variant>
      <vt:variant>
        <vt:lpwstr/>
      </vt:variant>
      <vt:variant>
        <vt:lpwstr>Seif28</vt:lpwstr>
      </vt:variant>
      <vt:variant>
        <vt:i4>3407912</vt:i4>
      </vt:variant>
      <vt:variant>
        <vt:i4>222</vt:i4>
      </vt:variant>
      <vt:variant>
        <vt:i4>0</vt:i4>
      </vt:variant>
      <vt:variant>
        <vt:i4>5</vt:i4>
      </vt:variant>
      <vt:variant>
        <vt:lpwstr/>
      </vt:variant>
      <vt:variant>
        <vt:lpwstr>Seif27</vt:lpwstr>
      </vt:variant>
      <vt:variant>
        <vt:i4>3473448</vt:i4>
      </vt:variant>
      <vt:variant>
        <vt:i4>216</vt:i4>
      </vt:variant>
      <vt:variant>
        <vt:i4>0</vt:i4>
      </vt:variant>
      <vt:variant>
        <vt:i4>5</vt:i4>
      </vt:variant>
      <vt:variant>
        <vt:lpwstr/>
      </vt:variant>
      <vt:variant>
        <vt:lpwstr>Seif26</vt:lpwstr>
      </vt:variant>
      <vt:variant>
        <vt:i4>3538984</vt:i4>
      </vt:variant>
      <vt:variant>
        <vt:i4>210</vt:i4>
      </vt:variant>
      <vt:variant>
        <vt:i4>0</vt:i4>
      </vt:variant>
      <vt:variant>
        <vt:i4>5</vt:i4>
      </vt:variant>
      <vt:variant>
        <vt:lpwstr/>
      </vt:variant>
      <vt:variant>
        <vt:lpwstr>Seif25</vt:lpwstr>
      </vt:variant>
      <vt:variant>
        <vt:i4>3604520</vt:i4>
      </vt:variant>
      <vt:variant>
        <vt:i4>204</vt:i4>
      </vt:variant>
      <vt:variant>
        <vt:i4>0</vt:i4>
      </vt:variant>
      <vt:variant>
        <vt:i4>5</vt:i4>
      </vt:variant>
      <vt:variant>
        <vt:lpwstr/>
      </vt:variant>
      <vt:variant>
        <vt:lpwstr>Seif24</vt:lpwstr>
      </vt:variant>
      <vt:variant>
        <vt:i4>3145768</vt:i4>
      </vt:variant>
      <vt:variant>
        <vt:i4>198</vt:i4>
      </vt:variant>
      <vt:variant>
        <vt:i4>0</vt:i4>
      </vt:variant>
      <vt:variant>
        <vt:i4>5</vt:i4>
      </vt:variant>
      <vt:variant>
        <vt:lpwstr/>
      </vt:variant>
      <vt:variant>
        <vt:lpwstr>Seif23</vt:lpwstr>
      </vt:variant>
      <vt:variant>
        <vt:i4>3211304</vt:i4>
      </vt:variant>
      <vt:variant>
        <vt:i4>192</vt:i4>
      </vt:variant>
      <vt:variant>
        <vt:i4>0</vt:i4>
      </vt:variant>
      <vt:variant>
        <vt:i4>5</vt:i4>
      </vt:variant>
      <vt:variant>
        <vt:lpwstr/>
      </vt:variant>
      <vt:variant>
        <vt:lpwstr>Seif22</vt:lpwstr>
      </vt:variant>
      <vt:variant>
        <vt:i4>3276840</vt:i4>
      </vt:variant>
      <vt:variant>
        <vt:i4>186</vt:i4>
      </vt:variant>
      <vt:variant>
        <vt:i4>0</vt:i4>
      </vt:variant>
      <vt:variant>
        <vt:i4>5</vt:i4>
      </vt:variant>
      <vt:variant>
        <vt:lpwstr/>
      </vt:variant>
      <vt:variant>
        <vt:lpwstr>Seif21</vt:lpwstr>
      </vt:variant>
      <vt:variant>
        <vt:i4>5308425</vt:i4>
      </vt:variant>
      <vt:variant>
        <vt:i4>180</vt:i4>
      </vt:variant>
      <vt:variant>
        <vt:i4>0</vt:i4>
      </vt:variant>
      <vt:variant>
        <vt:i4>5</vt:i4>
      </vt:variant>
      <vt:variant>
        <vt:lpwstr/>
      </vt:variant>
      <vt:variant>
        <vt:lpwstr>med4</vt:lpwstr>
      </vt:variant>
      <vt:variant>
        <vt:i4>3342376</vt:i4>
      </vt:variant>
      <vt:variant>
        <vt:i4>174</vt:i4>
      </vt:variant>
      <vt:variant>
        <vt:i4>0</vt:i4>
      </vt:variant>
      <vt:variant>
        <vt:i4>5</vt:i4>
      </vt:variant>
      <vt:variant>
        <vt:lpwstr/>
      </vt:variant>
      <vt:variant>
        <vt:lpwstr>Seif20</vt:lpwstr>
      </vt:variant>
      <vt:variant>
        <vt:i4>3801131</vt:i4>
      </vt:variant>
      <vt:variant>
        <vt:i4>168</vt:i4>
      </vt:variant>
      <vt:variant>
        <vt:i4>0</vt:i4>
      </vt:variant>
      <vt:variant>
        <vt:i4>5</vt:i4>
      </vt:variant>
      <vt:variant>
        <vt:lpwstr/>
      </vt:variant>
      <vt:variant>
        <vt:lpwstr>Seif19</vt:lpwstr>
      </vt:variant>
      <vt:variant>
        <vt:i4>3866667</vt:i4>
      </vt:variant>
      <vt:variant>
        <vt:i4>162</vt:i4>
      </vt:variant>
      <vt:variant>
        <vt:i4>0</vt:i4>
      </vt:variant>
      <vt:variant>
        <vt:i4>5</vt:i4>
      </vt:variant>
      <vt:variant>
        <vt:lpwstr/>
      </vt:variant>
      <vt:variant>
        <vt:lpwstr>Seif18</vt:lpwstr>
      </vt:variant>
      <vt:variant>
        <vt:i4>3407915</vt:i4>
      </vt:variant>
      <vt:variant>
        <vt:i4>156</vt:i4>
      </vt:variant>
      <vt:variant>
        <vt:i4>0</vt:i4>
      </vt:variant>
      <vt:variant>
        <vt:i4>5</vt:i4>
      </vt:variant>
      <vt:variant>
        <vt:lpwstr/>
      </vt:variant>
      <vt:variant>
        <vt:lpwstr>Seif17</vt:lpwstr>
      </vt:variant>
      <vt:variant>
        <vt:i4>3473451</vt:i4>
      </vt:variant>
      <vt:variant>
        <vt:i4>150</vt:i4>
      </vt:variant>
      <vt:variant>
        <vt:i4>0</vt:i4>
      </vt:variant>
      <vt:variant>
        <vt:i4>5</vt:i4>
      </vt:variant>
      <vt:variant>
        <vt:lpwstr/>
      </vt:variant>
      <vt:variant>
        <vt:lpwstr>Seif16</vt:lpwstr>
      </vt:variant>
      <vt:variant>
        <vt:i4>3538987</vt:i4>
      </vt:variant>
      <vt:variant>
        <vt:i4>144</vt:i4>
      </vt:variant>
      <vt:variant>
        <vt:i4>0</vt:i4>
      </vt:variant>
      <vt:variant>
        <vt:i4>5</vt:i4>
      </vt:variant>
      <vt:variant>
        <vt:lpwstr/>
      </vt:variant>
      <vt:variant>
        <vt:lpwstr>Seif15</vt:lpwstr>
      </vt:variant>
      <vt:variant>
        <vt:i4>3604523</vt:i4>
      </vt:variant>
      <vt:variant>
        <vt:i4>138</vt:i4>
      </vt:variant>
      <vt:variant>
        <vt:i4>0</vt:i4>
      </vt:variant>
      <vt:variant>
        <vt:i4>5</vt:i4>
      </vt:variant>
      <vt:variant>
        <vt:lpwstr/>
      </vt:variant>
      <vt:variant>
        <vt:lpwstr>Seif14</vt:lpwstr>
      </vt:variant>
      <vt:variant>
        <vt:i4>3604526</vt:i4>
      </vt:variant>
      <vt:variant>
        <vt:i4>132</vt:i4>
      </vt:variant>
      <vt:variant>
        <vt:i4>0</vt:i4>
      </vt:variant>
      <vt:variant>
        <vt:i4>5</vt:i4>
      </vt:variant>
      <vt:variant>
        <vt:lpwstr/>
      </vt:variant>
      <vt:variant>
        <vt:lpwstr>Seif44</vt:lpwstr>
      </vt:variant>
      <vt:variant>
        <vt:i4>3145774</vt:i4>
      </vt:variant>
      <vt:variant>
        <vt:i4>126</vt:i4>
      </vt:variant>
      <vt:variant>
        <vt:i4>0</vt:i4>
      </vt:variant>
      <vt:variant>
        <vt:i4>5</vt:i4>
      </vt:variant>
      <vt:variant>
        <vt:lpwstr/>
      </vt:variant>
      <vt:variant>
        <vt:lpwstr>Seif43</vt:lpwstr>
      </vt:variant>
      <vt:variant>
        <vt:i4>3211310</vt:i4>
      </vt:variant>
      <vt:variant>
        <vt:i4>120</vt:i4>
      </vt:variant>
      <vt:variant>
        <vt:i4>0</vt:i4>
      </vt:variant>
      <vt:variant>
        <vt:i4>5</vt:i4>
      </vt:variant>
      <vt:variant>
        <vt:lpwstr/>
      </vt:variant>
      <vt:variant>
        <vt:lpwstr>Seif42</vt:lpwstr>
      </vt:variant>
      <vt:variant>
        <vt:i4>3145771</vt:i4>
      </vt:variant>
      <vt:variant>
        <vt:i4>114</vt:i4>
      </vt:variant>
      <vt:variant>
        <vt:i4>0</vt:i4>
      </vt:variant>
      <vt:variant>
        <vt:i4>5</vt:i4>
      </vt:variant>
      <vt:variant>
        <vt:lpwstr/>
      </vt:variant>
      <vt:variant>
        <vt:lpwstr>Seif13</vt:lpwstr>
      </vt:variant>
      <vt:variant>
        <vt:i4>3211307</vt:i4>
      </vt:variant>
      <vt:variant>
        <vt:i4>108</vt:i4>
      </vt:variant>
      <vt:variant>
        <vt:i4>0</vt:i4>
      </vt:variant>
      <vt:variant>
        <vt:i4>5</vt:i4>
      </vt:variant>
      <vt:variant>
        <vt:lpwstr/>
      </vt:variant>
      <vt:variant>
        <vt:lpwstr>Seif12</vt:lpwstr>
      </vt:variant>
      <vt:variant>
        <vt:i4>5636105</vt:i4>
      </vt:variant>
      <vt:variant>
        <vt:i4>102</vt:i4>
      </vt:variant>
      <vt:variant>
        <vt:i4>0</vt:i4>
      </vt:variant>
      <vt:variant>
        <vt:i4>5</vt:i4>
      </vt:variant>
      <vt:variant>
        <vt:lpwstr/>
      </vt:variant>
      <vt:variant>
        <vt:lpwstr>med3</vt:lpwstr>
      </vt:variant>
      <vt:variant>
        <vt:i4>3276843</vt:i4>
      </vt:variant>
      <vt:variant>
        <vt:i4>96</vt:i4>
      </vt:variant>
      <vt:variant>
        <vt:i4>0</vt:i4>
      </vt:variant>
      <vt:variant>
        <vt:i4>5</vt:i4>
      </vt:variant>
      <vt:variant>
        <vt:lpwstr/>
      </vt:variant>
      <vt:variant>
        <vt:lpwstr>Seif11</vt:lpwstr>
      </vt:variant>
      <vt:variant>
        <vt:i4>5701641</vt:i4>
      </vt:variant>
      <vt:variant>
        <vt:i4>90</vt:i4>
      </vt:variant>
      <vt:variant>
        <vt:i4>0</vt:i4>
      </vt:variant>
      <vt:variant>
        <vt:i4>5</vt:i4>
      </vt:variant>
      <vt:variant>
        <vt:lpwstr/>
      </vt:variant>
      <vt:variant>
        <vt:lpwstr>med2</vt:lpwstr>
      </vt:variant>
      <vt:variant>
        <vt:i4>3211311</vt:i4>
      </vt:variant>
      <vt:variant>
        <vt:i4>84</vt:i4>
      </vt:variant>
      <vt:variant>
        <vt:i4>0</vt:i4>
      </vt:variant>
      <vt:variant>
        <vt:i4>5</vt:i4>
      </vt:variant>
      <vt:variant>
        <vt:lpwstr/>
      </vt:variant>
      <vt:variant>
        <vt:lpwstr>Seif52</vt:lpwstr>
      </vt:variant>
      <vt:variant>
        <vt:i4>3342379</vt:i4>
      </vt:variant>
      <vt:variant>
        <vt:i4>78</vt:i4>
      </vt:variant>
      <vt:variant>
        <vt:i4>0</vt:i4>
      </vt:variant>
      <vt:variant>
        <vt:i4>5</vt:i4>
      </vt:variant>
      <vt:variant>
        <vt:lpwstr/>
      </vt:variant>
      <vt:variant>
        <vt:lpwstr>Seif10</vt:lpwstr>
      </vt:variant>
      <vt:variant>
        <vt:i4>196634</vt:i4>
      </vt:variant>
      <vt:variant>
        <vt:i4>72</vt:i4>
      </vt:variant>
      <vt:variant>
        <vt:i4>0</vt:i4>
      </vt:variant>
      <vt:variant>
        <vt:i4>5</vt:i4>
      </vt:variant>
      <vt:variant>
        <vt:lpwstr/>
      </vt:variant>
      <vt:variant>
        <vt:lpwstr>Seif9</vt:lpwstr>
      </vt:variant>
      <vt:variant>
        <vt:i4>196634</vt:i4>
      </vt:variant>
      <vt:variant>
        <vt:i4>66</vt:i4>
      </vt:variant>
      <vt:variant>
        <vt:i4>0</vt:i4>
      </vt:variant>
      <vt:variant>
        <vt:i4>5</vt:i4>
      </vt:variant>
      <vt:variant>
        <vt:lpwstr/>
      </vt:variant>
      <vt:variant>
        <vt:lpwstr>Seif8</vt:lpwstr>
      </vt:variant>
      <vt:variant>
        <vt:i4>196634</vt:i4>
      </vt:variant>
      <vt:variant>
        <vt:i4>60</vt:i4>
      </vt:variant>
      <vt:variant>
        <vt:i4>0</vt:i4>
      </vt:variant>
      <vt:variant>
        <vt:i4>5</vt:i4>
      </vt:variant>
      <vt:variant>
        <vt:lpwstr/>
      </vt:variant>
      <vt:variant>
        <vt:lpwstr>Seif7</vt:lpwstr>
      </vt:variant>
      <vt:variant>
        <vt:i4>196634</vt:i4>
      </vt:variant>
      <vt:variant>
        <vt:i4>54</vt:i4>
      </vt:variant>
      <vt:variant>
        <vt:i4>0</vt:i4>
      </vt:variant>
      <vt:variant>
        <vt:i4>5</vt:i4>
      </vt:variant>
      <vt:variant>
        <vt:lpwstr/>
      </vt:variant>
      <vt:variant>
        <vt:lpwstr>Seif6</vt:lpwstr>
      </vt:variant>
      <vt:variant>
        <vt:i4>196634</vt:i4>
      </vt:variant>
      <vt:variant>
        <vt:i4>48</vt:i4>
      </vt:variant>
      <vt:variant>
        <vt:i4>0</vt:i4>
      </vt:variant>
      <vt:variant>
        <vt:i4>5</vt:i4>
      </vt:variant>
      <vt:variant>
        <vt:lpwstr/>
      </vt:variant>
      <vt:variant>
        <vt:lpwstr>Seif5</vt:lpwstr>
      </vt:variant>
      <vt:variant>
        <vt:i4>196634</vt:i4>
      </vt:variant>
      <vt:variant>
        <vt:i4>42</vt:i4>
      </vt:variant>
      <vt:variant>
        <vt:i4>0</vt:i4>
      </vt:variant>
      <vt:variant>
        <vt:i4>5</vt:i4>
      </vt:variant>
      <vt:variant>
        <vt:lpwstr/>
      </vt:variant>
      <vt:variant>
        <vt:lpwstr>Seif4</vt:lpwstr>
      </vt:variant>
      <vt:variant>
        <vt:i4>196634</vt:i4>
      </vt:variant>
      <vt:variant>
        <vt:i4>36</vt:i4>
      </vt:variant>
      <vt:variant>
        <vt:i4>0</vt:i4>
      </vt:variant>
      <vt:variant>
        <vt:i4>5</vt:i4>
      </vt:variant>
      <vt:variant>
        <vt:lpwstr/>
      </vt:variant>
      <vt:variant>
        <vt:lpwstr>Seif3</vt:lpwstr>
      </vt:variant>
      <vt:variant>
        <vt:i4>196634</vt:i4>
      </vt:variant>
      <vt:variant>
        <vt:i4>30</vt:i4>
      </vt:variant>
      <vt:variant>
        <vt:i4>0</vt:i4>
      </vt:variant>
      <vt:variant>
        <vt:i4>5</vt:i4>
      </vt:variant>
      <vt:variant>
        <vt:lpwstr/>
      </vt:variant>
      <vt:variant>
        <vt:lpwstr>Seif2</vt:lpwstr>
      </vt:variant>
      <vt:variant>
        <vt:i4>3473454</vt:i4>
      </vt:variant>
      <vt:variant>
        <vt:i4>24</vt:i4>
      </vt:variant>
      <vt:variant>
        <vt:i4>0</vt:i4>
      </vt:variant>
      <vt:variant>
        <vt:i4>5</vt:i4>
      </vt:variant>
      <vt:variant>
        <vt:lpwstr/>
      </vt:variant>
      <vt:variant>
        <vt:lpwstr>Seif46</vt:lpwstr>
      </vt:variant>
      <vt:variant>
        <vt:i4>5505033</vt:i4>
      </vt:variant>
      <vt:variant>
        <vt:i4>18</vt:i4>
      </vt:variant>
      <vt:variant>
        <vt:i4>0</vt:i4>
      </vt:variant>
      <vt:variant>
        <vt:i4>5</vt:i4>
      </vt:variant>
      <vt:variant>
        <vt:lpwstr/>
      </vt:variant>
      <vt:variant>
        <vt:lpwstr>med1</vt:lpwstr>
      </vt:variant>
      <vt:variant>
        <vt:i4>3538990</vt:i4>
      </vt:variant>
      <vt:variant>
        <vt:i4>12</vt:i4>
      </vt:variant>
      <vt:variant>
        <vt:i4>0</vt:i4>
      </vt:variant>
      <vt:variant>
        <vt:i4>5</vt:i4>
      </vt:variant>
      <vt:variant>
        <vt:lpwstr/>
      </vt:variant>
      <vt:variant>
        <vt:lpwstr>Seif45</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1704062</vt:i4>
      </vt:variant>
      <vt:variant>
        <vt:i4>576</vt:i4>
      </vt:variant>
      <vt:variant>
        <vt:i4>0</vt:i4>
      </vt:variant>
      <vt:variant>
        <vt:i4>5</vt:i4>
      </vt:variant>
      <vt:variant>
        <vt:lpwstr>https://www.nevo.co.il/law_word/law10/yalkut-7547.pdf</vt:lpwstr>
      </vt:variant>
      <vt:variant>
        <vt:lpwstr/>
      </vt:variant>
      <vt:variant>
        <vt:i4>7536646</vt:i4>
      </vt:variant>
      <vt:variant>
        <vt:i4>573</vt:i4>
      </vt:variant>
      <vt:variant>
        <vt:i4>0</vt:i4>
      </vt:variant>
      <vt:variant>
        <vt:i4>5</vt:i4>
      </vt:variant>
      <vt:variant>
        <vt:lpwstr>http://www.nevo.co.il/Law_word/law10/yalkut-7301.pdf</vt:lpwstr>
      </vt:variant>
      <vt:variant>
        <vt:lpwstr/>
      </vt:variant>
      <vt:variant>
        <vt:i4>2228244</vt:i4>
      </vt:variant>
      <vt:variant>
        <vt:i4>570</vt:i4>
      </vt:variant>
      <vt:variant>
        <vt:i4>0</vt:i4>
      </vt:variant>
      <vt:variant>
        <vt:i4>5</vt:i4>
      </vt:variant>
      <vt:variant>
        <vt:lpwstr>https://www.nevo.co.il/law_word/law06/tak-10588.pdf</vt:lpwstr>
      </vt:variant>
      <vt:variant>
        <vt:lpwstr/>
      </vt:variant>
      <vt:variant>
        <vt:i4>7340062</vt:i4>
      </vt:variant>
      <vt:variant>
        <vt:i4>567</vt:i4>
      </vt:variant>
      <vt:variant>
        <vt:i4>0</vt:i4>
      </vt:variant>
      <vt:variant>
        <vt:i4>5</vt:i4>
      </vt:variant>
      <vt:variant>
        <vt:lpwstr>https://www.nevo.co.il/law_word/law06/tak-9553.pdf</vt:lpwstr>
      </vt:variant>
      <vt:variant>
        <vt:lpwstr/>
      </vt:variant>
      <vt:variant>
        <vt:i4>7667730</vt:i4>
      </vt:variant>
      <vt:variant>
        <vt:i4>564</vt:i4>
      </vt:variant>
      <vt:variant>
        <vt:i4>0</vt:i4>
      </vt:variant>
      <vt:variant>
        <vt:i4>5</vt:i4>
      </vt:variant>
      <vt:variant>
        <vt:lpwstr>https://www.nevo.co.il/law_word/law06/tak-8685.pdf</vt:lpwstr>
      </vt:variant>
      <vt:variant>
        <vt:lpwstr/>
      </vt:variant>
      <vt:variant>
        <vt:i4>7667743</vt:i4>
      </vt:variant>
      <vt:variant>
        <vt:i4>561</vt:i4>
      </vt:variant>
      <vt:variant>
        <vt:i4>0</vt:i4>
      </vt:variant>
      <vt:variant>
        <vt:i4>5</vt:i4>
      </vt:variant>
      <vt:variant>
        <vt:lpwstr>https://www.nevo.co.il/law_word/law06/tak-8655.pdf</vt:lpwstr>
      </vt:variant>
      <vt:variant>
        <vt:lpwstr/>
      </vt:variant>
      <vt:variant>
        <vt:i4>7536670</vt:i4>
      </vt:variant>
      <vt:variant>
        <vt:i4>558</vt:i4>
      </vt:variant>
      <vt:variant>
        <vt:i4>0</vt:i4>
      </vt:variant>
      <vt:variant>
        <vt:i4>5</vt:i4>
      </vt:variant>
      <vt:variant>
        <vt:lpwstr>https://www.nevo.co.il/law_word/law06/tak-8643.pdf</vt:lpwstr>
      </vt:variant>
      <vt:variant>
        <vt:lpwstr/>
      </vt:variant>
      <vt:variant>
        <vt:i4>7602201</vt:i4>
      </vt:variant>
      <vt:variant>
        <vt:i4>555</vt:i4>
      </vt:variant>
      <vt:variant>
        <vt:i4>0</vt:i4>
      </vt:variant>
      <vt:variant>
        <vt:i4>5</vt:i4>
      </vt:variant>
      <vt:variant>
        <vt:lpwstr>https://www.nevo.co.il/law_word/law06/tak-8634.pdf</vt:lpwstr>
      </vt:variant>
      <vt:variant>
        <vt:lpwstr/>
      </vt:variant>
      <vt:variant>
        <vt:i4>7667724</vt:i4>
      </vt:variant>
      <vt:variant>
        <vt:i4>552</vt:i4>
      </vt:variant>
      <vt:variant>
        <vt:i4>0</vt:i4>
      </vt:variant>
      <vt:variant>
        <vt:i4>5</vt:i4>
      </vt:variant>
      <vt:variant>
        <vt:lpwstr>http://www.nevo.co.il/Law_word/law06/tak-8347.pdf</vt:lpwstr>
      </vt:variant>
      <vt:variant>
        <vt:lpwstr/>
      </vt:variant>
      <vt:variant>
        <vt:i4>7798792</vt:i4>
      </vt:variant>
      <vt:variant>
        <vt:i4>549</vt:i4>
      </vt:variant>
      <vt:variant>
        <vt:i4>0</vt:i4>
      </vt:variant>
      <vt:variant>
        <vt:i4>5</vt:i4>
      </vt:variant>
      <vt:variant>
        <vt:lpwstr>http://www.nevo.co.il/Law_word/law06/tak-8262.pdf</vt:lpwstr>
      </vt:variant>
      <vt:variant>
        <vt:lpwstr/>
      </vt:variant>
      <vt:variant>
        <vt:i4>7864330</vt:i4>
      </vt:variant>
      <vt:variant>
        <vt:i4>546</vt:i4>
      </vt:variant>
      <vt:variant>
        <vt:i4>0</vt:i4>
      </vt:variant>
      <vt:variant>
        <vt:i4>5</vt:i4>
      </vt:variant>
      <vt:variant>
        <vt:lpwstr>http://www.nevo.co.il/Law_word/law06/tak-8193.pdf</vt:lpwstr>
      </vt:variant>
      <vt:variant>
        <vt:lpwstr/>
      </vt:variant>
      <vt:variant>
        <vt:i4>7733259</vt:i4>
      </vt:variant>
      <vt:variant>
        <vt:i4>543</vt:i4>
      </vt:variant>
      <vt:variant>
        <vt:i4>0</vt:i4>
      </vt:variant>
      <vt:variant>
        <vt:i4>5</vt:i4>
      </vt:variant>
      <vt:variant>
        <vt:lpwstr>http://www.nevo.co.il/Law_word/law06/tak-8172.pdf</vt:lpwstr>
      </vt:variant>
      <vt:variant>
        <vt:lpwstr/>
      </vt:variant>
      <vt:variant>
        <vt:i4>7471115</vt:i4>
      </vt:variant>
      <vt:variant>
        <vt:i4>540</vt:i4>
      </vt:variant>
      <vt:variant>
        <vt:i4>0</vt:i4>
      </vt:variant>
      <vt:variant>
        <vt:i4>5</vt:i4>
      </vt:variant>
      <vt:variant>
        <vt:lpwstr>http://www.nevo.co.il/Law_word/law06/TAK-8033.pdf</vt:lpwstr>
      </vt:variant>
      <vt:variant>
        <vt:lpwstr/>
      </vt:variant>
      <vt:variant>
        <vt:i4>7405581</vt:i4>
      </vt:variant>
      <vt:variant>
        <vt:i4>537</vt:i4>
      </vt:variant>
      <vt:variant>
        <vt:i4>0</vt:i4>
      </vt:variant>
      <vt:variant>
        <vt:i4>5</vt:i4>
      </vt:variant>
      <vt:variant>
        <vt:lpwstr>http://www.nevo.co.il/Law_word/law06/TAK-8005.pdf</vt:lpwstr>
      </vt:variant>
      <vt:variant>
        <vt:lpwstr/>
      </vt:variant>
      <vt:variant>
        <vt:i4>7995396</vt:i4>
      </vt:variant>
      <vt:variant>
        <vt:i4>534</vt:i4>
      </vt:variant>
      <vt:variant>
        <vt:i4>0</vt:i4>
      </vt:variant>
      <vt:variant>
        <vt:i4>5</vt:i4>
      </vt:variant>
      <vt:variant>
        <vt:lpwstr>http://www.nevo.co.il/Law_word/law06/tak-7844.pdf</vt:lpwstr>
      </vt:variant>
      <vt:variant>
        <vt:lpwstr/>
      </vt:variant>
      <vt:variant>
        <vt:i4>7798790</vt:i4>
      </vt:variant>
      <vt:variant>
        <vt:i4>531</vt:i4>
      </vt:variant>
      <vt:variant>
        <vt:i4>0</vt:i4>
      </vt:variant>
      <vt:variant>
        <vt:i4>5</vt:i4>
      </vt:variant>
      <vt:variant>
        <vt:lpwstr>http://www.nevo.co.il/Law_word/law06/tak-7799.pdf</vt:lpwstr>
      </vt:variant>
      <vt:variant>
        <vt:lpwstr/>
      </vt:variant>
      <vt:variant>
        <vt:i4>7798798</vt:i4>
      </vt:variant>
      <vt:variant>
        <vt:i4>528</vt:i4>
      </vt:variant>
      <vt:variant>
        <vt:i4>0</vt:i4>
      </vt:variant>
      <vt:variant>
        <vt:i4>5</vt:i4>
      </vt:variant>
      <vt:variant>
        <vt:lpwstr>http://www.nevo.co.il/Law_word/law06/tak-7791.pdf</vt:lpwstr>
      </vt:variant>
      <vt:variant>
        <vt:lpwstr/>
      </vt:variant>
      <vt:variant>
        <vt:i4>8257543</vt:i4>
      </vt:variant>
      <vt:variant>
        <vt:i4>525</vt:i4>
      </vt:variant>
      <vt:variant>
        <vt:i4>0</vt:i4>
      </vt:variant>
      <vt:variant>
        <vt:i4>5</vt:i4>
      </vt:variant>
      <vt:variant>
        <vt:lpwstr>http://www.nevo.co.il/Law_word/law06/tak-7708.pdf</vt:lpwstr>
      </vt:variant>
      <vt:variant>
        <vt:lpwstr/>
      </vt:variant>
      <vt:variant>
        <vt:i4>8126473</vt:i4>
      </vt:variant>
      <vt:variant>
        <vt:i4>522</vt:i4>
      </vt:variant>
      <vt:variant>
        <vt:i4>0</vt:i4>
      </vt:variant>
      <vt:variant>
        <vt:i4>5</vt:i4>
      </vt:variant>
      <vt:variant>
        <vt:lpwstr>http://www.nevo.co.il/Law_word/law06/tak-7627.pdf</vt:lpwstr>
      </vt:variant>
      <vt:variant>
        <vt:lpwstr/>
      </vt:variant>
      <vt:variant>
        <vt:i4>7798798</vt:i4>
      </vt:variant>
      <vt:variant>
        <vt:i4>519</vt:i4>
      </vt:variant>
      <vt:variant>
        <vt:i4>0</vt:i4>
      </vt:variant>
      <vt:variant>
        <vt:i4>5</vt:i4>
      </vt:variant>
      <vt:variant>
        <vt:lpwstr>http://www.nevo.co.il/Law_word/law06/tak-7593.pdf</vt:lpwstr>
      </vt:variant>
      <vt:variant>
        <vt:lpwstr/>
      </vt:variant>
      <vt:variant>
        <vt:i4>8192011</vt:i4>
      </vt:variant>
      <vt:variant>
        <vt:i4>516</vt:i4>
      </vt:variant>
      <vt:variant>
        <vt:i4>0</vt:i4>
      </vt:variant>
      <vt:variant>
        <vt:i4>5</vt:i4>
      </vt:variant>
      <vt:variant>
        <vt:lpwstr>http://www.nevo.co.il/Law_word/law06/tak-7536.pdf</vt:lpwstr>
      </vt:variant>
      <vt:variant>
        <vt:lpwstr/>
      </vt:variant>
      <vt:variant>
        <vt:i4>8060943</vt:i4>
      </vt:variant>
      <vt:variant>
        <vt:i4>513</vt:i4>
      </vt:variant>
      <vt:variant>
        <vt:i4>0</vt:i4>
      </vt:variant>
      <vt:variant>
        <vt:i4>5</vt:i4>
      </vt:variant>
      <vt:variant>
        <vt:lpwstr>http://www.nevo.co.il/law_word/law06/tak-7453.pdf</vt:lpwstr>
      </vt:variant>
      <vt:variant>
        <vt:lpwstr/>
      </vt:variant>
      <vt:variant>
        <vt:i4>8060939</vt:i4>
      </vt:variant>
      <vt:variant>
        <vt:i4>510</vt:i4>
      </vt:variant>
      <vt:variant>
        <vt:i4>0</vt:i4>
      </vt:variant>
      <vt:variant>
        <vt:i4>5</vt:i4>
      </vt:variant>
      <vt:variant>
        <vt:lpwstr>http://www.nevo.co.il/law_word/law06/tak-7350.pdf</vt:lpwstr>
      </vt:variant>
      <vt:variant>
        <vt:lpwstr/>
      </vt:variant>
      <vt:variant>
        <vt:i4>7929867</vt:i4>
      </vt:variant>
      <vt:variant>
        <vt:i4>507</vt:i4>
      </vt:variant>
      <vt:variant>
        <vt:i4>0</vt:i4>
      </vt:variant>
      <vt:variant>
        <vt:i4>5</vt:i4>
      </vt:variant>
      <vt:variant>
        <vt:lpwstr>http://www.nevo.co.il/Law_word/law06/TAK-7271.pdf</vt:lpwstr>
      </vt:variant>
      <vt:variant>
        <vt:lpwstr/>
      </vt:variant>
      <vt:variant>
        <vt:i4>7995395</vt:i4>
      </vt:variant>
      <vt:variant>
        <vt:i4>504</vt:i4>
      </vt:variant>
      <vt:variant>
        <vt:i4>0</vt:i4>
      </vt:variant>
      <vt:variant>
        <vt:i4>5</vt:i4>
      </vt:variant>
      <vt:variant>
        <vt:lpwstr>http://www.nevo.co.il/Law_word/law06/TAK-7249.pdf</vt:lpwstr>
      </vt:variant>
      <vt:variant>
        <vt:lpwstr/>
      </vt:variant>
      <vt:variant>
        <vt:i4>8126477</vt:i4>
      </vt:variant>
      <vt:variant>
        <vt:i4>501</vt:i4>
      </vt:variant>
      <vt:variant>
        <vt:i4>0</vt:i4>
      </vt:variant>
      <vt:variant>
        <vt:i4>5</vt:i4>
      </vt:variant>
      <vt:variant>
        <vt:lpwstr>http://www.nevo.co.il/Law_word/law06/TAK-7227.pdf</vt:lpwstr>
      </vt:variant>
      <vt:variant>
        <vt:lpwstr/>
      </vt:variant>
      <vt:variant>
        <vt:i4>7733262</vt:i4>
      </vt:variant>
      <vt:variant>
        <vt:i4>498</vt:i4>
      </vt:variant>
      <vt:variant>
        <vt:i4>0</vt:i4>
      </vt:variant>
      <vt:variant>
        <vt:i4>5</vt:i4>
      </vt:variant>
      <vt:variant>
        <vt:lpwstr>http://www.nevo.co.il/Law_word/law06/TAK-7187.pdf</vt:lpwstr>
      </vt:variant>
      <vt:variant>
        <vt:lpwstr/>
      </vt:variant>
      <vt:variant>
        <vt:i4>8060941</vt:i4>
      </vt:variant>
      <vt:variant>
        <vt:i4>495</vt:i4>
      </vt:variant>
      <vt:variant>
        <vt:i4>0</vt:i4>
      </vt:variant>
      <vt:variant>
        <vt:i4>5</vt:i4>
      </vt:variant>
      <vt:variant>
        <vt:lpwstr>http://www.nevo.co.il/Law_word/law06/TAK-7154.pdf</vt:lpwstr>
      </vt:variant>
      <vt:variant>
        <vt:lpwstr/>
      </vt:variant>
      <vt:variant>
        <vt:i4>8192014</vt:i4>
      </vt:variant>
      <vt:variant>
        <vt:i4>492</vt:i4>
      </vt:variant>
      <vt:variant>
        <vt:i4>0</vt:i4>
      </vt:variant>
      <vt:variant>
        <vt:i4>5</vt:i4>
      </vt:variant>
      <vt:variant>
        <vt:lpwstr>http://www.nevo.co.il/Law_word/law06/tak-7137.pdf</vt:lpwstr>
      </vt:variant>
      <vt:variant>
        <vt:lpwstr/>
      </vt:variant>
      <vt:variant>
        <vt:i4>8257547</vt:i4>
      </vt:variant>
      <vt:variant>
        <vt:i4>489</vt:i4>
      </vt:variant>
      <vt:variant>
        <vt:i4>0</vt:i4>
      </vt:variant>
      <vt:variant>
        <vt:i4>5</vt:i4>
      </vt:variant>
      <vt:variant>
        <vt:lpwstr>http://www.nevo.co.il/Law_word/law06/TAK-7102.pdf</vt:lpwstr>
      </vt:variant>
      <vt:variant>
        <vt:lpwstr/>
      </vt:variant>
      <vt:variant>
        <vt:i4>7798794</vt:i4>
      </vt:variant>
      <vt:variant>
        <vt:i4>486</vt:i4>
      </vt:variant>
      <vt:variant>
        <vt:i4>0</vt:i4>
      </vt:variant>
      <vt:variant>
        <vt:i4>5</vt:i4>
      </vt:variant>
      <vt:variant>
        <vt:lpwstr>http://www.nevo.co.il/Law_word/law06/TAK-7092.pdf</vt:lpwstr>
      </vt:variant>
      <vt:variant>
        <vt:lpwstr/>
      </vt:variant>
      <vt:variant>
        <vt:i4>7733249</vt:i4>
      </vt:variant>
      <vt:variant>
        <vt:i4>483</vt:i4>
      </vt:variant>
      <vt:variant>
        <vt:i4>0</vt:i4>
      </vt:variant>
      <vt:variant>
        <vt:i4>5</vt:i4>
      </vt:variant>
      <vt:variant>
        <vt:lpwstr>http://www.nevo.co.il/Law_word/law06/TAK-7089.pdf</vt:lpwstr>
      </vt:variant>
      <vt:variant>
        <vt:lpwstr/>
      </vt:variant>
      <vt:variant>
        <vt:i4>7995401</vt:i4>
      </vt:variant>
      <vt:variant>
        <vt:i4>480</vt:i4>
      </vt:variant>
      <vt:variant>
        <vt:i4>0</vt:i4>
      </vt:variant>
      <vt:variant>
        <vt:i4>5</vt:i4>
      </vt:variant>
      <vt:variant>
        <vt:lpwstr>http://www.nevo.co.il/Law_word/law06/TAK-7041.pdf</vt:lpwstr>
      </vt:variant>
      <vt:variant>
        <vt:lpwstr/>
      </vt:variant>
      <vt:variant>
        <vt:i4>8126465</vt:i4>
      </vt:variant>
      <vt:variant>
        <vt:i4>477</vt:i4>
      </vt:variant>
      <vt:variant>
        <vt:i4>0</vt:i4>
      </vt:variant>
      <vt:variant>
        <vt:i4>5</vt:i4>
      </vt:variant>
      <vt:variant>
        <vt:lpwstr>http://www.nevo.co.il/Law_word/law06/TAK-7029.pdf</vt:lpwstr>
      </vt:variant>
      <vt:variant>
        <vt:lpwstr/>
      </vt:variant>
      <vt:variant>
        <vt:i4>8323072</vt:i4>
      </vt:variant>
      <vt:variant>
        <vt:i4>474</vt:i4>
      </vt:variant>
      <vt:variant>
        <vt:i4>0</vt:i4>
      </vt:variant>
      <vt:variant>
        <vt:i4>5</vt:i4>
      </vt:variant>
      <vt:variant>
        <vt:lpwstr>http://www.nevo.co.il/Law_word/law06/TAK-7018.pdf</vt:lpwstr>
      </vt:variant>
      <vt:variant>
        <vt:lpwstr/>
      </vt:variant>
      <vt:variant>
        <vt:i4>7929861</vt:i4>
      </vt:variant>
      <vt:variant>
        <vt:i4>471</vt:i4>
      </vt:variant>
      <vt:variant>
        <vt:i4>0</vt:i4>
      </vt:variant>
      <vt:variant>
        <vt:i4>5</vt:i4>
      </vt:variant>
      <vt:variant>
        <vt:lpwstr>http://www.nevo.co.il/Law_word/law06/TAK-6964.pdf</vt:lpwstr>
      </vt:variant>
      <vt:variant>
        <vt:lpwstr/>
      </vt:variant>
      <vt:variant>
        <vt:i4>7929857</vt:i4>
      </vt:variant>
      <vt:variant>
        <vt:i4>468</vt:i4>
      </vt:variant>
      <vt:variant>
        <vt:i4>0</vt:i4>
      </vt:variant>
      <vt:variant>
        <vt:i4>5</vt:i4>
      </vt:variant>
      <vt:variant>
        <vt:lpwstr>http://www.nevo.co.il/Law_word/law06/TAK-6960.pdf</vt:lpwstr>
      </vt:variant>
      <vt:variant>
        <vt:lpwstr/>
      </vt:variant>
      <vt:variant>
        <vt:i4>8257544</vt:i4>
      </vt:variant>
      <vt:variant>
        <vt:i4>465</vt:i4>
      </vt:variant>
      <vt:variant>
        <vt:i4>0</vt:i4>
      </vt:variant>
      <vt:variant>
        <vt:i4>5</vt:i4>
      </vt:variant>
      <vt:variant>
        <vt:lpwstr>http://www.nevo.co.il/Law_word/law06/tak-6919.pdf</vt:lpwstr>
      </vt:variant>
      <vt:variant>
        <vt:lpwstr/>
      </vt:variant>
      <vt:variant>
        <vt:i4>7995397</vt:i4>
      </vt:variant>
      <vt:variant>
        <vt:i4>462</vt:i4>
      </vt:variant>
      <vt:variant>
        <vt:i4>0</vt:i4>
      </vt:variant>
      <vt:variant>
        <vt:i4>5</vt:i4>
      </vt:variant>
      <vt:variant>
        <vt:lpwstr>http://www.nevo.co.il/Law_word/law06/tak-6855.pdf</vt:lpwstr>
      </vt:variant>
      <vt:variant>
        <vt:lpwstr/>
      </vt:variant>
      <vt:variant>
        <vt:i4>8126471</vt:i4>
      </vt:variant>
      <vt:variant>
        <vt:i4>459</vt:i4>
      </vt:variant>
      <vt:variant>
        <vt:i4>0</vt:i4>
      </vt:variant>
      <vt:variant>
        <vt:i4>5</vt:i4>
      </vt:variant>
      <vt:variant>
        <vt:lpwstr>http://www.nevo.co.il/Law_word/law06/tak-6837.pdf</vt:lpwstr>
      </vt:variant>
      <vt:variant>
        <vt:lpwstr/>
      </vt:variant>
      <vt:variant>
        <vt:i4>7733257</vt:i4>
      </vt:variant>
      <vt:variant>
        <vt:i4>456</vt:i4>
      </vt:variant>
      <vt:variant>
        <vt:i4>0</vt:i4>
      </vt:variant>
      <vt:variant>
        <vt:i4>5</vt:i4>
      </vt:variant>
      <vt:variant>
        <vt:lpwstr>http://www.nevo.co.il/Law_word/law06/TAK-6796.pdf</vt:lpwstr>
      </vt:variant>
      <vt:variant>
        <vt:lpwstr/>
      </vt:variant>
      <vt:variant>
        <vt:i4>7864334</vt:i4>
      </vt:variant>
      <vt:variant>
        <vt:i4>453</vt:i4>
      </vt:variant>
      <vt:variant>
        <vt:i4>0</vt:i4>
      </vt:variant>
      <vt:variant>
        <vt:i4>5</vt:i4>
      </vt:variant>
      <vt:variant>
        <vt:lpwstr>http://www.nevo.co.il/Law_word/law06/tak-6771.pdf</vt:lpwstr>
      </vt:variant>
      <vt:variant>
        <vt:lpwstr/>
      </vt:variant>
      <vt:variant>
        <vt:i4>8060941</vt:i4>
      </vt:variant>
      <vt:variant>
        <vt:i4>450</vt:i4>
      </vt:variant>
      <vt:variant>
        <vt:i4>0</vt:i4>
      </vt:variant>
      <vt:variant>
        <vt:i4>5</vt:i4>
      </vt:variant>
      <vt:variant>
        <vt:lpwstr>http://www.nevo.co.il/Law_word/law06/tak-6742.pdf</vt:lpwstr>
      </vt:variant>
      <vt:variant>
        <vt:lpwstr/>
      </vt:variant>
      <vt:variant>
        <vt:i4>8126471</vt:i4>
      </vt:variant>
      <vt:variant>
        <vt:i4>447</vt:i4>
      </vt:variant>
      <vt:variant>
        <vt:i4>0</vt:i4>
      </vt:variant>
      <vt:variant>
        <vt:i4>5</vt:i4>
      </vt:variant>
      <vt:variant>
        <vt:lpwstr>http://www.nevo.co.il/Law_word/law06/tak-6837.pdf</vt:lpwstr>
      </vt:variant>
      <vt:variant>
        <vt:lpwstr/>
      </vt:variant>
      <vt:variant>
        <vt:i4>8126473</vt:i4>
      </vt:variant>
      <vt:variant>
        <vt:i4>444</vt:i4>
      </vt:variant>
      <vt:variant>
        <vt:i4>0</vt:i4>
      </vt:variant>
      <vt:variant>
        <vt:i4>5</vt:i4>
      </vt:variant>
      <vt:variant>
        <vt:lpwstr>http://www.nevo.co.il/Law_word/law06/tak-6736.pdf</vt:lpwstr>
      </vt:variant>
      <vt:variant>
        <vt:lpwstr/>
      </vt:variant>
      <vt:variant>
        <vt:i4>8192010</vt:i4>
      </vt:variant>
      <vt:variant>
        <vt:i4>441</vt:i4>
      </vt:variant>
      <vt:variant>
        <vt:i4>0</vt:i4>
      </vt:variant>
      <vt:variant>
        <vt:i4>5</vt:i4>
      </vt:variant>
      <vt:variant>
        <vt:lpwstr>http://www.nevo.co.il/Law_word/law06/tak-6725.pdf</vt:lpwstr>
      </vt:variant>
      <vt:variant>
        <vt:lpwstr/>
      </vt:variant>
      <vt:variant>
        <vt:i4>8323078</vt:i4>
      </vt:variant>
      <vt:variant>
        <vt:i4>438</vt:i4>
      </vt:variant>
      <vt:variant>
        <vt:i4>0</vt:i4>
      </vt:variant>
      <vt:variant>
        <vt:i4>5</vt:i4>
      </vt:variant>
      <vt:variant>
        <vt:lpwstr>http://www.nevo.co.il/Law_word/law06/tak-6709.pdf</vt:lpwstr>
      </vt:variant>
      <vt:variant>
        <vt:lpwstr/>
      </vt:variant>
      <vt:variant>
        <vt:i4>7733255</vt:i4>
      </vt:variant>
      <vt:variant>
        <vt:i4>435</vt:i4>
      </vt:variant>
      <vt:variant>
        <vt:i4>0</vt:i4>
      </vt:variant>
      <vt:variant>
        <vt:i4>5</vt:i4>
      </vt:variant>
      <vt:variant>
        <vt:lpwstr>http://www.nevo.co.il/Law_word/law06/tak-6699.pdf</vt:lpwstr>
      </vt:variant>
      <vt:variant>
        <vt:lpwstr/>
      </vt:variant>
      <vt:variant>
        <vt:i4>7733263</vt:i4>
      </vt:variant>
      <vt:variant>
        <vt:i4>432</vt:i4>
      </vt:variant>
      <vt:variant>
        <vt:i4>0</vt:i4>
      </vt:variant>
      <vt:variant>
        <vt:i4>5</vt:i4>
      </vt:variant>
      <vt:variant>
        <vt:lpwstr>http://www.nevo.co.il/Law_word/law06/tak-6691.pdf</vt:lpwstr>
      </vt:variant>
      <vt:variant>
        <vt:lpwstr/>
      </vt:variant>
      <vt:variant>
        <vt:i4>7929863</vt:i4>
      </vt:variant>
      <vt:variant>
        <vt:i4>429</vt:i4>
      </vt:variant>
      <vt:variant>
        <vt:i4>0</vt:i4>
      </vt:variant>
      <vt:variant>
        <vt:i4>5</vt:i4>
      </vt:variant>
      <vt:variant>
        <vt:lpwstr>http://www.nevo.co.il/Law_word/law06/TAK-6669.pdf</vt:lpwstr>
      </vt:variant>
      <vt:variant>
        <vt:lpwstr/>
      </vt:variant>
      <vt:variant>
        <vt:i4>7733255</vt:i4>
      </vt:variant>
      <vt:variant>
        <vt:i4>426</vt:i4>
      </vt:variant>
      <vt:variant>
        <vt:i4>0</vt:i4>
      </vt:variant>
      <vt:variant>
        <vt:i4>5</vt:i4>
      </vt:variant>
      <vt:variant>
        <vt:lpwstr>http://www.nevo.co.il/Law_word/law06/TAK-6699.pdf</vt:lpwstr>
      </vt:variant>
      <vt:variant>
        <vt:lpwstr/>
      </vt:variant>
      <vt:variant>
        <vt:i4>7995403</vt:i4>
      </vt:variant>
      <vt:variant>
        <vt:i4>423</vt:i4>
      </vt:variant>
      <vt:variant>
        <vt:i4>0</vt:i4>
      </vt:variant>
      <vt:variant>
        <vt:i4>5</vt:i4>
      </vt:variant>
      <vt:variant>
        <vt:lpwstr>http://www.nevo.co.il/Law_word/law06/tak-6655.pdf</vt:lpwstr>
      </vt:variant>
      <vt:variant>
        <vt:lpwstr/>
      </vt:variant>
      <vt:variant>
        <vt:i4>8060940</vt:i4>
      </vt:variant>
      <vt:variant>
        <vt:i4>420</vt:i4>
      </vt:variant>
      <vt:variant>
        <vt:i4>0</vt:i4>
      </vt:variant>
      <vt:variant>
        <vt:i4>5</vt:i4>
      </vt:variant>
      <vt:variant>
        <vt:lpwstr>http://www.nevo.co.il/Law_word/law06/tak-6642.pdf</vt:lpwstr>
      </vt:variant>
      <vt:variant>
        <vt:lpwstr/>
      </vt:variant>
      <vt:variant>
        <vt:i4>3080200</vt:i4>
      </vt:variant>
      <vt:variant>
        <vt:i4>417</vt:i4>
      </vt:variant>
      <vt:variant>
        <vt:i4>0</vt:i4>
      </vt:variant>
      <vt:variant>
        <vt:i4>5</vt:i4>
      </vt:variant>
      <vt:variant>
        <vt:lpwstr>http://web1.nevo.co.il/Law_word/law06/tak-6617.pdf</vt:lpwstr>
      </vt:variant>
      <vt:variant>
        <vt:lpwstr/>
      </vt:variant>
      <vt:variant>
        <vt:i4>8323080</vt:i4>
      </vt:variant>
      <vt:variant>
        <vt:i4>414</vt:i4>
      </vt:variant>
      <vt:variant>
        <vt:i4>0</vt:i4>
      </vt:variant>
      <vt:variant>
        <vt:i4>5</vt:i4>
      </vt:variant>
      <vt:variant>
        <vt:lpwstr>http://www.nevo.co.il/Law_word/law06/tak-6606.pdf</vt:lpwstr>
      </vt:variant>
      <vt:variant>
        <vt:lpwstr/>
      </vt:variant>
      <vt:variant>
        <vt:i4>7995400</vt:i4>
      </vt:variant>
      <vt:variant>
        <vt:i4>411</vt:i4>
      </vt:variant>
      <vt:variant>
        <vt:i4>0</vt:i4>
      </vt:variant>
      <vt:variant>
        <vt:i4>5</vt:i4>
      </vt:variant>
      <vt:variant>
        <vt:lpwstr>http://www.nevo.co.il/Law_word/law06/tak-6454.pdf</vt:lpwstr>
      </vt:variant>
      <vt:variant>
        <vt:lpwstr/>
      </vt:variant>
      <vt:variant>
        <vt:i4>8060941</vt:i4>
      </vt:variant>
      <vt:variant>
        <vt:i4>408</vt:i4>
      </vt:variant>
      <vt:variant>
        <vt:i4>0</vt:i4>
      </vt:variant>
      <vt:variant>
        <vt:i4>5</vt:i4>
      </vt:variant>
      <vt:variant>
        <vt:lpwstr>http://www.nevo.co.il/Law_word/law06/tak-6441.pdf</vt:lpwstr>
      </vt:variant>
      <vt:variant>
        <vt:lpwstr/>
      </vt:variant>
      <vt:variant>
        <vt:i4>8126476</vt:i4>
      </vt:variant>
      <vt:variant>
        <vt:i4>405</vt:i4>
      </vt:variant>
      <vt:variant>
        <vt:i4>0</vt:i4>
      </vt:variant>
      <vt:variant>
        <vt:i4>5</vt:i4>
      </vt:variant>
      <vt:variant>
        <vt:lpwstr>http://www.nevo.co.il/Law_word/law06/TAK-6430.pdf</vt:lpwstr>
      </vt:variant>
      <vt:variant>
        <vt:lpwstr/>
      </vt:variant>
      <vt:variant>
        <vt:i4>7733261</vt:i4>
      </vt:variant>
      <vt:variant>
        <vt:i4>402</vt:i4>
      </vt:variant>
      <vt:variant>
        <vt:i4>0</vt:i4>
      </vt:variant>
      <vt:variant>
        <vt:i4>5</vt:i4>
      </vt:variant>
      <vt:variant>
        <vt:lpwstr>http://www.nevo.co.il/Law_word/law06/tak-6396.pdf</vt:lpwstr>
      </vt:variant>
      <vt:variant>
        <vt:lpwstr/>
      </vt:variant>
      <vt:variant>
        <vt:i4>8060930</vt:i4>
      </vt:variant>
      <vt:variant>
        <vt:i4>399</vt:i4>
      </vt:variant>
      <vt:variant>
        <vt:i4>0</vt:i4>
      </vt:variant>
      <vt:variant>
        <vt:i4>5</vt:i4>
      </vt:variant>
      <vt:variant>
        <vt:lpwstr>http://www.nevo.co.il/Law_word/law06/TAK-6349.pdf</vt:lpwstr>
      </vt:variant>
      <vt:variant>
        <vt:lpwstr/>
      </vt:variant>
      <vt:variant>
        <vt:i4>8126472</vt:i4>
      </vt:variant>
      <vt:variant>
        <vt:i4>396</vt:i4>
      </vt:variant>
      <vt:variant>
        <vt:i4>0</vt:i4>
      </vt:variant>
      <vt:variant>
        <vt:i4>5</vt:i4>
      </vt:variant>
      <vt:variant>
        <vt:lpwstr>http://www.nevo.co.il/Law_word/law06/TAK-6333.pdf</vt:lpwstr>
      </vt:variant>
      <vt:variant>
        <vt:lpwstr/>
      </vt:variant>
      <vt:variant>
        <vt:i4>7864322</vt:i4>
      </vt:variant>
      <vt:variant>
        <vt:i4>393</vt:i4>
      </vt:variant>
      <vt:variant>
        <vt:i4>0</vt:i4>
      </vt:variant>
      <vt:variant>
        <vt:i4>5</vt:i4>
      </vt:variant>
      <vt:variant>
        <vt:lpwstr>http://www.nevo.co.il/Law_word/law06/TAK-6278.pdf</vt:lpwstr>
      </vt:variant>
      <vt:variant>
        <vt:lpwstr/>
      </vt:variant>
      <vt:variant>
        <vt:i4>1900590</vt:i4>
      </vt:variant>
      <vt:variant>
        <vt:i4>390</vt:i4>
      </vt:variant>
      <vt:variant>
        <vt:i4>0</vt:i4>
      </vt:variant>
      <vt:variant>
        <vt:i4>5</vt:i4>
      </vt:variant>
      <vt:variant>
        <vt:lpwstr>http://www.nevo.co.il/Law_word/law06/TAK-klali-6219.pdf</vt:lpwstr>
      </vt:variant>
      <vt:variant>
        <vt:lpwstr/>
      </vt:variant>
      <vt:variant>
        <vt:i4>1310765</vt:i4>
      </vt:variant>
      <vt:variant>
        <vt:i4>387</vt:i4>
      </vt:variant>
      <vt:variant>
        <vt:i4>0</vt:i4>
      </vt:variant>
      <vt:variant>
        <vt:i4>5</vt:i4>
      </vt:variant>
      <vt:variant>
        <vt:lpwstr>http://www.nevo.co.il/Law_word/law06/TAK-klali-6189.pdf</vt:lpwstr>
      </vt:variant>
      <vt:variant>
        <vt:lpwstr/>
      </vt:variant>
      <vt:variant>
        <vt:i4>1638439</vt:i4>
      </vt:variant>
      <vt:variant>
        <vt:i4>384</vt:i4>
      </vt:variant>
      <vt:variant>
        <vt:i4>0</vt:i4>
      </vt:variant>
      <vt:variant>
        <vt:i4>5</vt:i4>
      </vt:variant>
      <vt:variant>
        <vt:lpwstr>http://www.nevo.co.il/Law_word/law06/TAK-klali-6153.pdf</vt:lpwstr>
      </vt:variant>
      <vt:variant>
        <vt:lpwstr/>
      </vt:variant>
      <vt:variant>
        <vt:i4>7929868</vt:i4>
      </vt:variant>
      <vt:variant>
        <vt:i4>381</vt:i4>
      </vt:variant>
      <vt:variant>
        <vt:i4>0</vt:i4>
      </vt:variant>
      <vt:variant>
        <vt:i4>5</vt:i4>
      </vt:variant>
      <vt:variant>
        <vt:lpwstr>http://www.nevo.co.il/Law_word/law06/tak-6367.pdf</vt:lpwstr>
      </vt:variant>
      <vt:variant>
        <vt:lpwstr/>
      </vt:variant>
      <vt:variant>
        <vt:i4>7929858</vt:i4>
      </vt:variant>
      <vt:variant>
        <vt:i4>378</vt:i4>
      </vt:variant>
      <vt:variant>
        <vt:i4>0</vt:i4>
      </vt:variant>
      <vt:variant>
        <vt:i4>5</vt:i4>
      </vt:variant>
      <vt:variant>
        <vt:lpwstr>http://www.nevo.co.il/Law_word/law06/tak-6268.pdf</vt:lpwstr>
      </vt:variant>
      <vt:variant>
        <vt:lpwstr/>
      </vt:variant>
      <vt:variant>
        <vt:i4>1572896</vt:i4>
      </vt:variant>
      <vt:variant>
        <vt:i4>375</vt:i4>
      </vt:variant>
      <vt:variant>
        <vt:i4>0</vt:i4>
      </vt:variant>
      <vt:variant>
        <vt:i4>5</vt:i4>
      </vt:variant>
      <vt:variant>
        <vt:lpwstr>http://www.nevo.co.il/Law_word/law06/TAK-klali-6144.pdf</vt:lpwstr>
      </vt:variant>
      <vt:variant>
        <vt:lpwstr/>
      </vt:variant>
      <vt:variant>
        <vt:i4>1966125</vt:i4>
      </vt:variant>
      <vt:variant>
        <vt:i4>372</vt:i4>
      </vt:variant>
      <vt:variant>
        <vt:i4>0</vt:i4>
      </vt:variant>
      <vt:variant>
        <vt:i4>5</vt:i4>
      </vt:variant>
      <vt:variant>
        <vt:lpwstr>http://www.nevo.co.il/Law_word/law06/TAK-klali-6129.pdf</vt:lpwstr>
      </vt:variant>
      <vt:variant>
        <vt:lpwstr/>
      </vt:variant>
      <vt:variant>
        <vt:i4>8323072</vt:i4>
      </vt:variant>
      <vt:variant>
        <vt:i4>369</vt:i4>
      </vt:variant>
      <vt:variant>
        <vt:i4>0</vt:i4>
      </vt:variant>
      <vt:variant>
        <vt:i4>5</vt:i4>
      </vt:variant>
      <vt:variant>
        <vt:lpwstr>http://www.nevo.co.il/Law_word/law06/TAK-6109.pdf</vt:lpwstr>
      </vt:variant>
      <vt:variant>
        <vt:lpwstr/>
      </vt:variant>
      <vt:variant>
        <vt:i4>7733260</vt:i4>
      </vt:variant>
      <vt:variant>
        <vt:i4>366</vt:i4>
      </vt:variant>
      <vt:variant>
        <vt:i4>0</vt:i4>
      </vt:variant>
      <vt:variant>
        <vt:i4>5</vt:i4>
      </vt:variant>
      <vt:variant>
        <vt:lpwstr>http://www.nevo.co.il/Law_word/law06/TAK-6094.pdf</vt:lpwstr>
      </vt:variant>
      <vt:variant>
        <vt:lpwstr/>
      </vt:variant>
      <vt:variant>
        <vt:i4>7929871</vt:i4>
      </vt:variant>
      <vt:variant>
        <vt:i4>363</vt:i4>
      </vt:variant>
      <vt:variant>
        <vt:i4>0</vt:i4>
      </vt:variant>
      <vt:variant>
        <vt:i4>5</vt:i4>
      </vt:variant>
      <vt:variant>
        <vt:lpwstr>http://www.nevo.co.il/Law_word/law06/TAK-6067.pdf</vt:lpwstr>
      </vt:variant>
      <vt:variant>
        <vt:lpwstr/>
      </vt:variant>
      <vt:variant>
        <vt:i4>8060943</vt:i4>
      </vt:variant>
      <vt:variant>
        <vt:i4>360</vt:i4>
      </vt:variant>
      <vt:variant>
        <vt:i4>0</vt:i4>
      </vt:variant>
      <vt:variant>
        <vt:i4>5</vt:i4>
      </vt:variant>
      <vt:variant>
        <vt:lpwstr>http://www.nevo.co.il/Law_word/law06/TAK-6047.pdf</vt:lpwstr>
      </vt:variant>
      <vt:variant>
        <vt:lpwstr/>
      </vt:variant>
      <vt:variant>
        <vt:i4>8060941</vt:i4>
      </vt:variant>
      <vt:variant>
        <vt:i4>357</vt:i4>
      </vt:variant>
      <vt:variant>
        <vt:i4>0</vt:i4>
      </vt:variant>
      <vt:variant>
        <vt:i4>5</vt:i4>
      </vt:variant>
      <vt:variant>
        <vt:lpwstr>http://www.nevo.co.il/Law_word/law06/TAK-6045.pdf</vt:lpwstr>
      </vt:variant>
      <vt:variant>
        <vt:lpwstr/>
      </vt:variant>
      <vt:variant>
        <vt:i4>7733256</vt:i4>
      </vt:variant>
      <vt:variant>
        <vt:i4>354</vt:i4>
      </vt:variant>
      <vt:variant>
        <vt:i4>0</vt:i4>
      </vt:variant>
      <vt:variant>
        <vt:i4>5</vt:i4>
      </vt:variant>
      <vt:variant>
        <vt:lpwstr>http://www.nevo.co.il/Law_word/law06/TAK-6090.pdf</vt:lpwstr>
      </vt:variant>
      <vt:variant>
        <vt:lpwstr/>
      </vt:variant>
      <vt:variant>
        <vt:i4>8192014</vt:i4>
      </vt:variant>
      <vt:variant>
        <vt:i4>351</vt:i4>
      </vt:variant>
      <vt:variant>
        <vt:i4>0</vt:i4>
      </vt:variant>
      <vt:variant>
        <vt:i4>5</vt:i4>
      </vt:variant>
      <vt:variant>
        <vt:lpwstr>http://www.nevo.co.il/Law_word/law06/TAK-6026.pdf</vt:lpwstr>
      </vt:variant>
      <vt:variant>
        <vt:lpwstr/>
      </vt:variant>
      <vt:variant>
        <vt:i4>8192013</vt:i4>
      </vt:variant>
      <vt:variant>
        <vt:i4>348</vt:i4>
      </vt:variant>
      <vt:variant>
        <vt:i4>0</vt:i4>
      </vt:variant>
      <vt:variant>
        <vt:i4>5</vt:i4>
      </vt:variant>
      <vt:variant>
        <vt:lpwstr>http://www.nevo.co.il/Law_word/law06/TAK-6025.pdf</vt:lpwstr>
      </vt:variant>
      <vt:variant>
        <vt:lpwstr/>
      </vt:variant>
      <vt:variant>
        <vt:i4>7667721</vt:i4>
      </vt:variant>
      <vt:variant>
        <vt:i4>345</vt:i4>
      </vt:variant>
      <vt:variant>
        <vt:i4>0</vt:i4>
      </vt:variant>
      <vt:variant>
        <vt:i4>5</vt:i4>
      </vt:variant>
      <vt:variant>
        <vt:lpwstr>http://www.nevo.co.il/Law_word/law06/TAK-5998.pdf</vt:lpwstr>
      </vt:variant>
      <vt:variant>
        <vt:lpwstr/>
      </vt:variant>
      <vt:variant>
        <vt:i4>7864329</vt:i4>
      </vt:variant>
      <vt:variant>
        <vt:i4>342</vt:i4>
      </vt:variant>
      <vt:variant>
        <vt:i4>0</vt:i4>
      </vt:variant>
      <vt:variant>
        <vt:i4>5</vt:i4>
      </vt:variant>
      <vt:variant>
        <vt:lpwstr>http://www.nevo.co.il/Law_word/law06/TAK-5948.pdf</vt:lpwstr>
      </vt:variant>
      <vt:variant>
        <vt:lpwstr/>
      </vt:variant>
      <vt:variant>
        <vt:i4>7864322</vt:i4>
      </vt:variant>
      <vt:variant>
        <vt:i4>339</vt:i4>
      </vt:variant>
      <vt:variant>
        <vt:i4>0</vt:i4>
      </vt:variant>
      <vt:variant>
        <vt:i4>5</vt:i4>
      </vt:variant>
      <vt:variant>
        <vt:lpwstr>http://www.nevo.co.il/Law_word/law06/TAK-5943.pdf</vt:lpwstr>
      </vt:variant>
      <vt:variant>
        <vt:lpwstr/>
      </vt:variant>
      <vt:variant>
        <vt:i4>8192014</vt:i4>
      </vt:variant>
      <vt:variant>
        <vt:i4>336</vt:i4>
      </vt:variant>
      <vt:variant>
        <vt:i4>0</vt:i4>
      </vt:variant>
      <vt:variant>
        <vt:i4>5</vt:i4>
      </vt:variant>
      <vt:variant>
        <vt:lpwstr>http://www.nevo.co.il/Law_word/law06/TAK-6026.pdf</vt:lpwstr>
      </vt:variant>
      <vt:variant>
        <vt:lpwstr/>
      </vt:variant>
      <vt:variant>
        <vt:i4>8323074</vt:i4>
      </vt:variant>
      <vt:variant>
        <vt:i4>333</vt:i4>
      </vt:variant>
      <vt:variant>
        <vt:i4>0</vt:i4>
      </vt:variant>
      <vt:variant>
        <vt:i4>5</vt:i4>
      </vt:variant>
      <vt:variant>
        <vt:lpwstr>http://www.nevo.co.il/Law_word/law06/TAK-5933.pdf</vt:lpwstr>
      </vt:variant>
      <vt:variant>
        <vt:lpwstr/>
      </vt:variant>
      <vt:variant>
        <vt:i4>8323075</vt:i4>
      </vt:variant>
      <vt:variant>
        <vt:i4>330</vt:i4>
      </vt:variant>
      <vt:variant>
        <vt:i4>0</vt:i4>
      </vt:variant>
      <vt:variant>
        <vt:i4>5</vt:i4>
      </vt:variant>
      <vt:variant>
        <vt:lpwstr>http://www.nevo.co.il/Law_word/law06/TAK-5932.pdf</vt:lpwstr>
      </vt:variant>
      <vt:variant>
        <vt:lpwstr/>
      </vt:variant>
      <vt:variant>
        <vt:i4>8192006</vt:i4>
      </vt:variant>
      <vt:variant>
        <vt:i4>327</vt:i4>
      </vt:variant>
      <vt:variant>
        <vt:i4>0</vt:i4>
      </vt:variant>
      <vt:variant>
        <vt:i4>5</vt:i4>
      </vt:variant>
      <vt:variant>
        <vt:lpwstr>http://www.nevo.co.il/Law_word/law06/TAK-5917.pdf</vt:lpwstr>
      </vt:variant>
      <vt:variant>
        <vt:lpwstr/>
      </vt:variant>
      <vt:variant>
        <vt:i4>8192005</vt:i4>
      </vt:variant>
      <vt:variant>
        <vt:i4>324</vt:i4>
      </vt:variant>
      <vt:variant>
        <vt:i4>0</vt:i4>
      </vt:variant>
      <vt:variant>
        <vt:i4>5</vt:i4>
      </vt:variant>
      <vt:variant>
        <vt:lpwstr>http://www.nevo.co.il/Law_word/law06/TAK-5914.pdf</vt:lpwstr>
      </vt:variant>
      <vt:variant>
        <vt:lpwstr/>
      </vt:variant>
      <vt:variant>
        <vt:i4>8126473</vt:i4>
      </vt:variant>
      <vt:variant>
        <vt:i4>321</vt:i4>
      </vt:variant>
      <vt:variant>
        <vt:i4>0</vt:i4>
      </vt:variant>
      <vt:variant>
        <vt:i4>5</vt:i4>
      </vt:variant>
      <vt:variant>
        <vt:lpwstr>http://www.nevo.co.il/Law_word/law06/TAK-5908.pdf</vt:lpwstr>
      </vt:variant>
      <vt:variant>
        <vt:lpwstr/>
      </vt:variant>
      <vt:variant>
        <vt:i4>7602181</vt:i4>
      </vt:variant>
      <vt:variant>
        <vt:i4>318</vt:i4>
      </vt:variant>
      <vt:variant>
        <vt:i4>0</vt:i4>
      </vt:variant>
      <vt:variant>
        <vt:i4>5</vt:i4>
      </vt:variant>
      <vt:variant>
        <vt:lpwstr>http://www.nevo.co.il/Law_word/law06/TAK-5885.pdf</vt:lpwstr>
      </vt:variant>
      <vt:variant>
        <vt:lpwstr/>
      </vt:variant>
      <vt:variant>
        <vt:i4>7602177</vt:i4>
      </vt:variant>
      <vt:variant>
        <vt:i4>315</vt:i4>
      </vt:variant>
      <vt:variant>
        <vt:i4>0</vt:i4>
      </vt:variant>
      <vt:variant>
        <vt:i4>5</vt:i4>
      </vt:variant>
      <vt:variant>
        <vt:lpwstr>http://www.nevo.co.il/Law_word/law06/TAK-5881.pdf</vt:lpwstr>
      </vt:variant>
      <vt:variant>
        <vt:lpwstr/>
      </vt:variant>
      <vt:variant>
        <vt:i4>7929861</vt:i4>
      </vt:variant>
      <vt:variant>
        <vt:i4>312</vt:i4>
      </vt:variant>
      <vt:variant>
        <vt:i4>0</vt:i4>
      </vt:variant>
      <vt:variant>
        <vt:i4>5</vt:i4>
      </vt:variant>
      <vt:variant>
        <vt:lpwstr>http://www.nevo.co.il/Law_word/law06/TAK-5855.pdf</vt:lpwstr>
      </vt:variant>
      <vt:variant>
        <vt:lpwstr/>
      </vt:variant>
      <vt:variant>
        <vt:i4>7864323</vt:i4>
      </vt:variant>
      <vt:variant>
        <vt:i4>309</vt:i4>
      </vt:variant>
      <vt:variant>
        <vt:i4>0</vt:i4>
      </vt:variant>
      <vt:variant>
        <vt:i4>5</vt:i4>
      </vt:variant>
      <vt:variant>
        <vt:lpwstr>http://www.nevo.co.il/Law_word/law06/TAK-5843.pdf</vt:lpwstr>
      </vt:variant>
      <vt:variant>
        <vt:lpwstr/>
      </vt:variant>
      <vt:variant>
        <vt:i4>7340033</vt:i4>
      </vt:variant>
      <vt:variant>
        <vt:i4>306</vt:i4>
      </vt:variant>
      <vt:variant>
        <vt:i4>0</vt:i4>
      </vt:variant>
      <vt:variant>
        <vt:i4>5</vt:i4>
      </vt:variant>
      <vt:variant>
        <vt:lpwstr>http://www.nevo.co.il/Law_word/law08/meches-1103.pdf</vt:lpwstr>
      </vt:variant>
      <vt:variant>
        <vt:lpwstr/>
      </vt:variant>
      <vt:variant>
        <vt:i4>7864322</vt:i4>
      </vt:variant>
      <vt:variant>
        <vt:i4>303</vt:i4>
      </vt:variant>
      <vt:variant>
        <vt:i4>0</vt:i4>
      </vt:variant>
      <vt:variant>
        <vt:i4>5</vt:i4>
      </vt:variant>
      <vt:variant>
        <vt:lpwstr>http://www.nevo.co.il/Law_word/law06/TAK-5842.pdf</vt:lpwstr>
      </vt:variant>
      <vt:variant>
        <vt:lpwstr/>
      </vt:variant>
      <vt:variant>
        <vt:i4>8323077</vt:i4>
      </vt:variant>
      <vt:variant>
        <vt:i4>300</vt:i4>
      </vt:variant>
      <vt:variant>
        <vt:i4>0</vt:i4>
      </vt:variant>
      <vt:variant>
        <vt:i4>5</vt:i4>
      </vt:variant>
      <vt:variant>
        <vt:lpwstr>http://www.nevo.co.il/Law_word/law06/TAK-5835.pdf</vt:lpwstr>
      </vt:variant>
      <vt:variant>
        <vt:lpwstr/>
      </vt:variant>
      <vt:variant>
        <vt:i4>8257540</vt:i4>
      </vt:variant>
      <vt:variant>
        <vt:i4>297</vt:i4>
      </vt:variant>
      <vt:variant>
        <vt:i4>0</vt:i4>
      </vt:variant>
      <vt:variant>
        <vt:i4>5</vt:i4>
      </vt:variant>
      <vt:variant>
        <vt:lpwstr>http://www.nevo.co.il/Law_word/law06/TAK-5824.pdf</vt:lpwstr>
      </vt:variant>
      <vt:variant>
        <vt:lpwstr/>
      </vt:variant>
      <vt:variant>
        <vt:i4>8192009</vt:i4>
      </vt:variant>
      <vt:variant>
        <vt:i4>294</vt:i4>
      </vt:variant>
      <vt:variant>
        <vt:i4>0</vt:i4>
      </vt:variant>
      <vt:variant>
        <vt:i4>5</vt:i4>
      </vt:variant>
      <vt:variant>
        <vt:lpwstr>http://www.nevo.co.il/Law_word/law06/TAK-5819.pdf</vt:lpwstr>
      </vt:variant>
      <vt:variant>
        <vt:lpwstr/>
      </vt:variant>
      <vt:variant>
        <vt:i4>8126468</vt:i4>
      </vt:variant>
      <vt:variant>
        <vt:i4>291</vt:i4>
      </vt:variant>
      <vt:variant>
        <vt:i4>0</vt:i4>
      </vt:variant>
      <vt:variant>
        <vt:i4>5</vt:i4>
      </vt:variant>
      <vt:variant>
        <vt:lpwstr>http://www.nevo.co.il/Law_word/law06/TAK-5804.pdf</vt:lpwstr>
      </vt:variant>
      <vt:variant>
        <vt:lpwstr/>
      </vt:variant>
      <vt:variant>
        <vt:i4>7667725</vt:i4>
      </vt:variant>
      <vt:variant>
        <vt:i4>288</vt:i4>
      </vt:variant>
      <vt:variant>
        <vt:i4>0</vt:i4>
      </vt:variant>
      <vt:variant>
        <vt:i4>5</vt:i4>
      </vt:variant>
      <vt:variant>
        <vt:lpwstr>http://www.nevo.co.il/Law_word/law06/TAK-5792.pdf</vt:lpwstr>
      </vt:variant>
      <vt:variant>
        <vt:lpwstr/>
      </vt:variant>
      <vt:variant>
        <vt:i4>8060942</vt:i4>
      </vt:variant>
      <vt:variant>
        <vt:i4>285</vt:i4>
      </vt:variant>
      <vt:variant>
        <vt:i4>0</vt:i4>
      </vt:variant>
      <vt:variant>
        <vt:i4>5</vt:i4>
      </vt:variant>
      <vt:variant>
        <vt:lpwstr>http://www.nevo.co.il/Law_word/law06/TAK-5771.pdf</vt:lpwstr>
      </vt:variant>
      <vt:variant>
        <vt:lpwstr/>
      </vt:variant>
      <vt:variant>
        <vt:i4>7995403</vt:i4>
      </vt:variant>
      <vt:variant>
        <vt:i4>282</vt:i4>
      </vt:variant>
      <vt:variant>
        <vt:i4>0</vt:i4>
      </vt:variant>
      <vt:variant>
        <vt:i4>5</vt:i4>
      </vt:variant>
      <vt:variant>
        <vt:lpwstr>http://www.nevo.co.il/Law_word/law06/TAK-5764.pdf</vt:lpwstr>
      </vt:variant>
      <vt:variant>
        <vt:lpwstr/>
      </vt:variant>
      <vt:variant>
        <vt:i4>7864329</vt:i4>
      </vt:variant>
      <vt:variant>
        <vt:i4>279</vt:i4>
      </vt:variant>
      <vt:variant>
        <vt:i4>0</vt:i4>
      </vt:variant>
      <vt:variant>
        <vt:i4>5</vt:i4>
      </vt:variant>
      <vt:variant>
        <vt:lpwstr>http://www.nevo.co.il/Law_word/law06/TAK-5746.pdf</vt:lpwstr>
      </vt:variant>
      <vt:variant>
        <vt:lpwstr/>
      </vt:variant>
      <vt:variant>
        <vt:i4>8323079</vt:i4>
      </vt:variant>
      <vt:variant>
        <vt:i4>276</vt:i4>
      </vt:variant>
      <vt:variant>
        <vt:i4>0</vt:i4>
      </vt:variant>
      <vt:variant>
        <vt:i4>5</vt:i4>
      </vt:variant>
      <vt:variant>
        <vt:lpwstr>http://www.nevo.co.il/Law_word/law06/TAK-5738.pdf</vt:lpwstr>
      </vt:variant>
      <vt:variant>
        <vt:lpwstr/>
      </vt:variant>
      <vt:variant>
        <vt:i4>7667723</vt:i4>
      </vt:variant>
      <vt:variant>
        <vt:i4>273</vt:i4>
      </vt:variant>
      <vt:variant>
        <vt:i4>0</vt:i4>
      </vt:variant>
      <vt:variant>
        <vt:i4>5</vt:i4>
      </vt:variant>
      <vt:variant>
        <vt:lpwstr>http://www.nevo.co.il/Law_word/law06/TAK-5695.pdf</vt:lpwstr>
      </vt:variant>
      <vt:variant>
        <vt:lpwstr/>
      </vt:variant>
      <vt:variant>
        <vt:i4>7667722</vt:i4>
      </vt:variant>
      <vt:variant>
        <vt:i4>270</vt:i4>
      </vt:variant>
      <vt:variant>
        <vt:i4>0</vt:i4>
      </vt:variant>
      <vt:variant>
        <vt:i4>5</vt:i4>
      </vt:variant>
      <vt:variant>
        <vt:lpwstr>http://www.nevo.co.il/Law_word/law06/TAK-5694.pdf</vt:lpwstr>
      </vt:variant>
      <vt:variant>
        <vt:lpwstr/>
      </vt:variant>
      <vt:variant>
        <vt:i4>7602184</vt:i4>
      </vt:variant>
      <vt:variant>
        <vt:i4>267</vt:i4>
      </vt:variant>
      <vt:variant>
        <vt:i4>0</vt:i4>
      </vt:variant>
      <vt:variant>
        <vt:i4>5</vt:i4>
      </vt:variant>
      <vt:variant>
        <vt:lpwstr>http://www.nevo.co.il/Law_word/law06/TAK-5686.pdf</vt:lpwstr>
      </vt:variant>
      <vt:variant>
        <vt:lpwstr/>
      </vt:variant>
      <vt:variant>
        <vt:i4>7929862</vt:i4>
      </vt:variant>
      <vt:variant>
        <vt:i4>264</vt:i4>
      </vt:variant>
      <vt:variant>
        <vt:i4>0</vt:i4>
      </vt:variant>
      <vt:variant>
        <vt:i4>5</vt:i4>
      </vt:variant>
      <vt:variant>
        <vt:lpwstr>http://www.nevo.co.il/Law_word/law06/TAK-5658.pdf</vt:lpwstr>
      </vt:variant>
      <vt:variant>
        <vt:lpwstr/>
      </vt:variant>
      <vt:variant>
        <vt:i4>7929865</vt:i4>
      </vt:variant>
      <vt:variant>
        <vt:i4>261</vt:i4>
      </vt:variant>
      <vt:variant>
        <vt:i4>0</vt:i4>
      </vt:variant>
      <vt:variant>
        <vt:i4>5</vt:i4>
      </vt:variant>
      <vt:variant>
        <vt:lpwstr>http://www.nevo.co.il/Law_word/law06/TAK-5657.pdf</vt:lpwstr>
      </vt:variant>
      <vt:variant>
        <vt:lpwstr/>
      </vt:variant>
      <vt:variant>
        <vt:i4>8192011</vt:i4>
      </vt:variant>
      <vt:variant>
        <vt:i4>258</vt:i4>
      </vt:variant>
      <vt:variant>
        <vt:i4>0</vt:i4>
      </vt:variant>
      <vt:variant>
        <vt:i4>5</vt:i4>
      </vt:variant>
      <vt:variant>
        <vt:lpwstr>http://www.nevo.co.il/Law_word/law06/TAK-5615.pdf</vt:lpwstr>
      </vt:variant>
      <vt:variant>
        <vt:lpwstr/>
      </vt:variant>
      <vt:variant>
        <vt:i4>8192013</vt:i4>
      </vt:variant>
      <vt:variant>
        <vt:i4>255</vt:i4>
      </vt:variant>
      <vt:variant>
        <vt:i4>0</vt:i4>
      </vt:variant>
      <vt:variant>
        <vt:i4>5</vt:i4>
      </vt:variant>
      <vt:variant>
        <vt:lpwstr>http://www.nevo.co.il/Law_word/law06/TAK-5613.pdf</vt:lpwstr>
      </vt:variant>
      <vt:variant>
        <vt:lpwstr/>
      </vt:variant>
      <vt:variant>
        <vt:i4>8060938</vt:i4>
      </vt:variant>
      <vt:variant>
        <vt:i4>252</vt:i4>
      </vt:variant>
      <vt:variant>
        <vt:i4>0</vt:i4>
      </vt:variant>
      <vt:variant>
        <vt:i4>5</vt:i4>
      </vt:variant>
      <vt:variant>
        <vt:lpwstr>http://www.nevo.co.il/Law_word/law06/TAK-5577.pdf</vt:lpwstr>
      </vt:variant>
      <vt:variant>
        <vt:lpwstr/>
      </vt:variant>
      <vt:variant>
        <vt:i4>8060943</vt:i4>
      </vt:variant>
      <vt:variant>
        <vt:i4>249</vt:i4>
      </vt:variant>
      <vt:variant>
        <vt:i4>0</vt:i4>
      </vt:variant>
      <vt:variant>
        <vt:i4>5</vt:i4>
      </vt:variant>
      <vt:variant>
        <vt:lpwstr>http://www.nevo.co.il/Law_word/law06/TAK-5572.pdf</vt:lpwstr>
      </vt:variant>
      <vt:variant>
        <vt:lpwstr/>
      </vt:variant>
      <vt:variant>
        <vt:i4>7929864</vt:i4>
      </vt:variant>
      <vt:variant>
        <vt:i4>246</vt:i4>
      </vt:variant>
      <vt:variant>
        <vt:i4>0</vt:i4>
      </vt:variant>
      <vt:variant>
        <vt:i4>5</vt:i4>
      </vt:variant>
      <vt:variant>
        <vt:lpwstr>http://www.nevo.co.il/Law_word/law06/TAK-5555.pdf</vt:lpwstr>
      </vt:variant>
      <vt:variant>
        <vt:lpwstr/>
      </vt:variant>
      <vt:variant>
        <vt:i4>7864333</vt:i4>
      </vt:variant>
      <vt:variant>
        <vt:i4>243</vt:i4>
      </vt:variant>
      <vt:variant>
        <vt:i4>0</vt:i4>
      </vt:variant>
      <vt:variant>
        <vt:i4>5</vt:i4>
      </vt:variant>
      <vt:variant>
        <vt:lpwstr>http://www.nevo.co.il/Law_word/law06/TAK-5540.pdf</vt:lpwstr>
      </vt:variant>
      <vt:variant>
        <vt:lpwstr/>
      </vt:variant>
      <vt:variant>
        <vt:i4>8257549</vt:i4>
      </vt:variant>
      <vt:variant>
        <vt:i4>240</vt:i4>
      </vt:variant>
      <vt:variant>
        <vt:i4>0</vt:i4>
      </vt:variant>
      <vt:variant>
        <vt:i4>5</vt:i4>
      </vt:variant>
      <vt:variant>
        <vt:lpwstr>http://www.nevo.co.il/Law_word/law06/TAK-5520.pdf</vt:lpwstr>
      </vt:variant>
      <vt:variant>
        <vt:lpwstr/>
      </vt:variant>
      <vt:variant>
        <vt:i4>8126477</vt:i4>
      </vt:variant>
      <vt:variant>
        <vt:i4>237</vt:i4>
      </vt:variant>
      <vt:variant>
        <vt:i4>0</vt:i4>
      </vt:variant>
      <vt:variant>
        <vt:i4>5</vt:i4>
      </vt:variant>
      <vt:variant>
        <vt:lpwstr>http://www.nevo.co.il/Law_word/law06/TAK-5500.pdf</vt:lpwstr>
      </vt:variant>
      <vt:variant>
        <vt:lpwstr/>
      </vt:variant>
      <vt:variant>
        <vt:i4>8060939</vt:i4>
      </vt:variant>
      <vt:variant>
        <vt:i4>234</vt:i4>
      </vt:variant>
      <vt:variant>
        <vt:i4>0</vt:i4>
      </vt:variant>
      <vt:variant>
        <vt:i4>5</vt:i4>
      </vt:variant>
      <vt:variant>
        <vt:lpwstr>http://www.nevo.co.il/Law_word/law06/TAK-5477.pdf</vt:lpwstr>
      </vt:variant>
      <vt:variant>
        <vt:lpwstr/>
      </vt:variant>
      <vt:variant>
        <vt:i4>7995406</vt:i4>
      </vt:variant>
      <vt:variant>
        <vt:i4>231</vt:i4>
      </vt:variant>
      <vt:variant>
        <vt:i4>0</vt:i4>
      </vt:variant>
      <vt:variant>
        <vt:i4>5</vt:i4>
      </vt:variant>
      <vt:variant>
        <vt:lpwstr>http://www.nevo.co.il/Law_word/law06/TAK-5462.pdf</vt:lpwstr>
      </vt:variant>
      <vt:variant>
        <vt:lpwstr/>
      </vt:variant>
      <vt:variant>
        <vt:i4>7864330</vt:i4>
      </vt:variant>
      <vt:variant>
        <vt:i4>228</vt:i4>
      </vt:variant>
      <vt:variant>
        <vt:i4>0</vt:i4>
      </vt:variant>
      <vt:variant>
        <vt:i4>5</vt:i4>
      </vt:variant>
      <vt:variant>
        <vt:lpwstr>http://www.nevo.co.il/Law_word/law06/TAK-5446.pdf</vt:lpwstr>
      </vt:variant>
      <vt:variant>
        <vt:lpwstr/>
      </vt:variant>
      <vt:variant>
        <vt:i4>7864328</vt:i4>
      </vt:variant>
      <vt:variant>
        <vt:i4>225</vt:i4>
      </vt:variant>
      <vt:variant>
        <vt:i4>0</vt:i4>
      </vt:variant>
      <vt:variant>
        <vt:i4>5</vt:i4>
      </vt:variant>
      <vt:variant>
        <vt:lpwstr>http://www.nevo.co.il/Law_word/law06/TAK-5444.pdf</vt:lpwstr>
      </vt:variant>
      <vt:variant>
        <vt:lpwstr/>
      </vt:variant>
      <vt:variant>
        <vt:i4>8257551</vt:i4>
      </vt:variant>
      <vt:variant>
        <vt:i4>222</vt:i4>
      </vt:variant>
      <vt:variant>
        <vt:i4>0</vt:i4>
      </vt:variant>
      <vt:variant>
        <vt:i4>5</vt:i4>
      </vt:variant>
      <vt:variant>
        <vt:lpwstr>http://www.nevo.co.il/Law_word/law06/TAK-5423.pdf</vt:lpwstr>
      </vt:variant>
      <vt:variant>
        <vt:lpwstr/>
      </vt:variant>
      <vt:variant>
        <vt:i4>8192010</vt:i4>
      </vt:variant>
      <vt:variant>
        <vt:i4>219</vt:i4>
      </vt:variant>
      <vt:variant>
        <vt:i4>0</vt:i4>
      </vt:variant>
      <vt:variant>
        <vt:i4>5</vt:i4>
      </vt:variant>
      <vt:variant>
        <vt:lpwstr>http://www.nevo.co.il/Law_word/law06/TAK-5416.pdf</vt:lpwstr>
      </vt:variant>
      <vt:variant>
        <vt:lpwstr/>
      </vt:variant>
      <vt:variant>
        <vt:i4>7667725</vt:i4>
      </vt:variant>
      <vt:variant>
        <vt:i4>216</vt:i4>
      </vt:variant>
      <vt:variant>
        <vt:i4>0</vt:i4>
      </vt:variant>
      <vt:variant>
        <vt:i4>5</vt:i4>
      </vt:variant>
      <vt:variant>
        <vt:lpwstr>http://www.nevo.co.il/Law_word/law06/TAK-5396.pdf</vt:lpwstr>
      </vt:variant>
      <vt:variant>
        <vt:lpwstr/>
      </vt:variant>
      <vt:variant>
        <vt:i4>8060939</vt:i4>
      </vt:variant>
      <vt:variant>
        <vt:i4>213</vt:i4>
      </vt:variant>
      <vt:variant>
        <vt:i4>0</vt:i4>
      </vt:variant>
      <vt:variant>
        <vt:i4>5</vt:i4>
      </vt:variant>
      <vt:variant>
        <vt:lpwstr>http://www.nevo.co.il/Law_word/law06/TAK-5370.pdf</vt:lpwstr>
      </vt:variant>
      <vt:variant>
        <vt:lpwstr/>
      </vt:variant>
      <vt:variant>
        <vt:i4>7864333</vt:i4>
      </vt:variant>
      <vt:variant>
        <vt:i4>210</vt:i4>
      </vt:variant>
      <vt:variant>
        <vt:i4>0</vt:i4>
      </vt:variant>
      <vt:variant>
        <vt:i4>5</vt:i4>
      </vt:variant>
      <vt:variant>
        <vt:lpwstr>http://www.nevo.co.il/Law_word/law06/TAK-5346.pdf</vt:lpwstr>
      </vt:variant>
      <vt:variant>
        <vt:lpwstr/>
      </vt:variant>
      <vt:variant>
        <vt:i4>7864331</vt:i4>
      </vt:variant>
      <vt:variant>
        <vt:i4>207</vt:i4>
      </vt:variant>
      <vt:variant>
        <vt:i4>0</vt:i4>
      </vt:variant>
      <vt:variant>
        <vt:i4>5</vt:i4>
      </vt:variant>
      <vt:variant>
        <vt:lpwstr>http://www.nevo.co.il/Law_word/law06/TAK-5340.pdf</vt:lpwstr>
      </vt:variant>
      <vt:variant>
        <vt:lpwstr/>
      </vt:variant>
      <vt:variant>
        <vt:i4>8257538</vt:i4>
      </vt:variant>
      <vt:variant>
        <vt:i4>204</vt:i4>
      </vt:variant>
      <vt:variant>
        <vt:i4>0</vt:i4>
      </vt:variant>
      <vt:variant>
        <vt:i4>5</vt:i4>
      </vt:variant>
      <vt:variant>
        <vt:lpwstr>http://www.nevo.co.il/Law_word/law06/TAK-5329.pdf</vt:lpwstr>
      </vt:variant>
      <vt:variant>
        <vt:lpwstr/>
      </vt:variant>
      <vt:variant>
        <vt:i4>8126476</vt:i4>
      </vt:variant>
      <vt:variant>
        <vt:i4>201</vt:i4>
      </vt:variant>
      <vt:variant>
        <vt:i4>0</vt:i4>
      </vt:variant>
      <vt:variant>
        <vt:i4>5</vt:i4>
      </vt:variant>
      <vt:variant>
        <vt:lpwstr>http://www.nevo.co.il/Law_word/law06/TAK-5307.pdf</vt:lpwstr>
      </vt:variant>
      <vt:variant>
        <vt:lpwstr/>
      </vt:variant>
      <vt:variant>
        <vt:i4>8126472</vt:i4>
      </vt:variant>
      <vt:variant>
        <vt:i4>198</vt:i4>
      </vt:variant>
      <vt:variant>
        <vt:i4>0</vt:i4>
      </vt:variant>
      <vt:variant>
        <vt:i4>5</vt:i4>
      </vt:variant>
      <vt:variant>
        <vt:lpwstr>http://www.nevo.co.il/Law_word/law06/TAK-5303.pdf</vt:lpwstr>
      </vt:variant>
      <vt:variant>
        <vt:lpwstr/>
      </vt:variant>
      <vt:variant>
        <vt:i4>7602188</vt:i4>
      </vt:variant>
      <vt:variant>
        <vt:i4>195</vt:i4>
      </vt:variant>
      <vt:variant>
        <vt:i4>0</vt:i4>
      </vt:variant>
      <vt:variant>
        <vt:i4>5</vt:i4>
      </vt:variant>
      <vt:variant>
        <vt:lpwstr>http://www.nevo.co.il/Law_word/law06/TAK-5286.pdf</vt:lpwstr>
      </vt:variant>
      <vt:variant>
        <vt:lpwstr/>
      </vt:variant>
      <vt:variant>
        <vt:i4>7864332</vt:i4>
      </vt:variant>
      <vt:variant>
        <vt:i4>192</vt:i4>
      </vt:variant>
      <vt:variant>
        <vt:i4>0</vt:i4>
      </vt:variant>
      <vt:variant>
        <vt:i4>5</vt:i4>
      </vt:variant>
      <vt:variant>
        <vt:lpwstr>http://www.nevo.co.il/Law_word/law06/TAK-5246.pdf</vt:lpwstr>
      </vt:variant>
      <vt:variant>
        <vt:lpwstr/>
      </vt:variant>
      <vt:variant>
        <vt:i4>8323080</vt:i4>
      </vt:variant>
      <vt:variant>
        <vt:i4>189</vt:i4>
      </vt:variant>
      <vt:variant>
        <vt:i4>0</vt:i4>
      </vt:variant>
      <vt:variant>
        <vt:i4>5</vt:i4>
      </vt:variant>
      <vt:variant>
        <vt:lpwstr>http://www.nevo.co.il/Law_word/law06/TAK-5232.pdf</vt:lpwstr>
      </vt:variant>
      <vt:variant>
        <vt:lpwstr/>
      </vt:variant>
      <vt:variant>
        <vt:i4>8257546</vt:i4>
      </vt:variant>
      <vt:variant>
        <vt:i4>186</vt:i4>
      </vt:variant>
      <vt:variant>
        <vt:i4>0</vt:i4>
      </vt:variant>
      <vt:variant>
        <vt:i4>5</vt:i4>
      </vt:variant>
      <vt:variant>
        <vt:lpwstr>http://www.nevo.co.il/Law_word/law06/TAK-5220.pdf</vt:lpwstr>
      </vt:variant>
      <vt:variant>
        <vt:lpwstr/>
      </vt:variant>
      <vt:variant>
        <vt:i4>8126475</vt:i4>
      </vt:variant>
      <vt:variant>
        <vt:i4>183</vt:i4>
      </vt:variant>
      <vt:variant>
        <vt:i4>0</vt:i4>
      </vt:variant>
      <vt:variant>
        <vt:i4>5</vt:i4>
      </vt:variant>
      <vt:variant>
        <vt:lpwstr>http://www.nevo.co.il/Law_word/law06/TAK-5201.pdf</vt:lpwstr>
      </vt:variant>
      <vt:variant>
        <vt:lpwstr/>
      </vt:variant>
      <vt:variant>
        <vt:i4>7995392</vt:i4>
      </vt:variant>
      <vt:variant>
        <vt:i4>180</vt:i4>
      </vt:variant>
      <vt:variant>
        <vt:i4>0</vt:i4>
      </vt:variant>
      <vt:variant>
        <vt:i4>5</vt:i4>
      </vt:variant>
      <vt:variant>
        <vt:lpwstr>http://www.nevo.co.il/Law_word/law06/TAK-5169.pdf</vt:lpwstr>
      </vt:variant>
      <vt:variant>
        <vt:lpwstr/>
      </vt:variant>
      <vt:variant>
        <vt:i4>7536643</vt:i4>
      </vt:variant>
      <vt:variant>
        <vt:i4>177</vt:i4>
      </vt:variant>
      <vt:variant>
        <vt:i4>0</vt:i4>
      </vt:variant>
      <vt:variant>
        <vt:i4>5</vt:i4>
      </vt:variant>
      <vt:variant>
        <vt:lpwstr>http://www.nevo.co.il/Law_word/law10/YALKUT-3614.pdf</vt:lpwstr>
      </vt:variant>
      <vt:variant>
        <vt:lpwstr/>
      </vt:variant>
      <vt:variant>
        <vt:i4>7471109</vt:i4>
      </vt:variant>
      <vt:variant>
        <vt:i4>174</vt:i4>
      </vt:variant>
      <vt:variant>
        <vt:i4>0</vt:i4>
      </vt:variant>
      <vt:variant>
        <vt:i4>5</vt:i4>
      </vt:variant>
      <vt:variant>
        <vt:lpwstr>http://www.nevo.co.il/Law_word/law10/YALKUT-3576.pdf</vt:lpwstr>
      </vt:variant>
      <vt:variant>
        <vt:lpwstr/>
      </vt:variant>
      <vt:variant>
        <vt:i4>7340033</vt:i4>
      </vt:variant>
      <vt:variant>
        <vt:i4>171</vt:i4>
      </vt:variant>
      <vt:variant>
        <vt:i4>0</vt:i4>
      </vt:variant>
      <vt:variant>
        <vt:i4>5</vt:i4>
      </vt:variant>
      <vt:variant>
        <vt:lpwstr>http://www.nevo.co.il/Law_word/law10/YALKUT-3534.pdf</vt:lpwstr>
      </vt:variant>
      <vt:variant>
        <vt:lpwstr/>
      </vt:variant>
      <vt:variant>
        <vt:i4>8126474</vt:i4>
      </vt:variant>
      <vt:variant>
        <vt:i4>168</vt:i4>
      </vt:variant>
      <vt:variant>
        <vt:i4>0</vt:i4>
      </vt:variant>
      <vt:variant>
        <vt:i4>5</vt:i4>
      </vt:variant>
      <vt:variant>
        <vt:lpwstr>http://www.nevo.co.il/Law_word/law06/TAK-5103.pdf</vt:lpwstr>
      </vt:variant>
      <vt:variant>
        <vt:lpwstr/>
      </vt:variant>
      <vt:variant>
        <vt:i4>8060929</vt:i4>
      </vt:variant>
      <vt:variant>
        <vt:i4>165</vt:i4>
      </vt:variant>
      <vt:variant>
        <vt:i4>0</vt:i4>
      </vt:variant>
      <vt:variant>
        <vt:i4>5</vt:i4>
      </vt:variant>
      <vt:variant>
        <vt:lpwstr>http://www.nevo.co.il/Law_word/law06/TAK-5079.pdf</vt:lpwstr>
      </vt:variant>
      <vt:variant>
        <vt:lpwstr/>
      </vt:variant>
      <vt:variant>
        <vt:i4>7405573</vt:i4>
      </vt:variant>
      <vt:variant>
        <vt:i4>162</vt:i4>
      </vt:variant>
      <vt:variant>
        <vt:i4>0</vt:i4>
      </vt:variant>
      <vt:variant>
        <vt:i4>5</vt:i4>
      </vt:variant>
      <vt:variant>
        <vt:lpwstr>http://www.nevo.co.il/Law_word/law10/YALKUT-3474.pdf</vt:lpwstr>
      </vt:variant>
      <vt:variant>
        <vt:lpwstr/>
      </vt:variant>
      <vt:variant>
        <vt:i4>7602177</vt:i4>
      </vt:variant>
      <vt:variant>
        <vt:i4>159</vt:i4>
      </vt:variant>
      <vt:variant>
        <vt:i4>0</vt:i4>
      </vt:variant>
      <vt:variant>
        <vt:i4>5</vt:i4>
      </vt:variant>
      <vt:variant>
        <vt:lpwstr>http://www.nevo.co.il/Law_word/law10/YALKUT-3431.pdf</vt:lpwstr>
      </vt:variant>
      <vt:variant>
        <vt:lpwstr/>
      </vt:variant>
      <vt:variant>
        <vt:i4>7929869</vt:i4>
      </vt:variant>
      <vt:variant>
        <vt:i4>156</vt:i4>
      </vt:variant>
      <vt:variant>
        <vt:i4>0</vt:i4>
      </vt:variant>
      <vt:variant>
        <vt:i4>5</vt:i4>
      </vt:variant>
      <vt:variant>
        <vt:lpwstr>http://www.nevo.co.il/Law_word/law06/TAK-5055.pdf</vt:lpwstr>
      </vt:variant>
      <vt:variant>
        <vt:lpwstr/>
      </vt:variant>
      <vt:variant>
        <vt:i4>8192013</vt:i4>
      </vt:variant>
      <vt:variant>
        <vt:i4>153</vt:i4>
      </vt:variant>
      <vt:variant>
        <vt:i4>0</vt:i4>
      </vt:variant>
      <vt:variant>
        <vt:i4>5</vt:i4>
      </vt:variant>
      <vt:variant>
        <vt:lpwstr>http://www.nevo.co.il/Law_word/law06/TAK-5015.pdf</vt:lpwstr>
      </vt:variant>
      <vt:variant>
        <vt:lpwstr/>
      </vt:variant>
      <vt:variant>
        <vt:i4>8126475</vt:i4>
      </vt:variant>
      <vt:variant>
        <vt:i4>150</vt:i4>
      </vt:variant>
      <vt:variant>
        <vt:i4>0</vt:i4>
      </vt:variant>
      <vt:variant>
        <vt:i4>5</vt:i4>
      </vt:variant>
      <vt:variant>
        <vt:lpwstr>http://www.nevo.co.il/Law_word/law06/TAK-5003.pdf</vt:lpwstr>
      </vt:variant>
      <vt:variant>
        <vt:lpwstr/>
      </vt:variant>
      <vt:variant>
        <vt:i4>7602178</vt:i4>
      </vt:variant>
      <vt:variant>
        <vt:i4>147</vt:i4>
      </vt:variant>
      <vt:variant>
        <vt:i4>0</vt:i4>
      </vt:variant>
      <vt:variant>
        <vt:i4>5</vt:i4>
      </vt:variant>
      <vt:variant>
        <vt:lpwstr>http://www.nevo.co.il/Law_word/law06/TAK-4993.pdf</vt:lpwstr>
      </vt:variant>
      <vt:variant>
        <vt:lpwstr/>
      </vt:variant>
      <vt:variant>
        <vt:i4>8257543</vt:i4>
      </vt:variant>
      <vt:variant>
        <vt:i4>144</vt:i4>
      </vt:variant>
      <vt:variant>
        <vt:i4>0</vt:i4>
      </vt:variant>
      <vt:variant>
        <vt:i4>5</vt:i4>
      </vt:variant>
      <vt:variant>
        <vt:lpwstr>http://www.nevo.co.il/Law_word/law06/TAK-4936.pdf</vt:lpwstr>
      </vt:variant>
      <vt:variant>
        <vt:lpwstr/>
      </vt:variant>
      <vt:variant>
        <vt:i4>8126464</vt:i4>
      </vt:variant>
      <vt:variant>
        <vt:i4>141</vt:i4>
      </vt:variant>
      <vt:variant>
        <vt:i4>0</vt:i4>
      </vt:variant>
      <vt:variant>
        <vt:i4>5</vt:i4>
      </vt:variant>
      <vt:variant>
        <vt:lpwstr>http://www.nevo.co.il/Law_word/law06/TAK-4911.pdf</vt:lpwstr>
      </vt:variant>
      <vt:variant>
        <vt:lpwstr/>
      </vt:variant>
      <vt:variant>
        <vt:i4>8192004</vt:i4>
      </vt:variant>
      <vt:variant>
        <vt:i4>138</vt:i4>
      </vt:variant>
      <vt:variant>
        <vt:i4>0</vt:i4>
      </vt:variant>
      <vt:variant>
        <vt:i4>5</vt:i4>
      </vt:variant>
      <vt:variant>
        <vt:lpwstr>http://www.nevo.co.il/Law_word/law06/TAK-4905.pdf</vt:lpwstr>
      </vt:variant>
      <vt:variant>
        <vt:lpwstr/>
      </vt:variant>
      <vt:variant>
        <vt:i4>8192002</vt:i4>
      </vt:variant>
      <vt:variant>
        <vt:i4>135</vt:i4>
      </vt:variant>
      <vt:variant>
        <vt:i4>0</vt:i4>
      </vt:variant>
      <vt:variant>
        <vt:i4>5</vt:i4>
      </vt:variant>
      <vt:variant>
        <vt:lpwstr>http://www.nevo.co.il/Law_word/law06/TAK-4903.pdf</vt:lpwstr>
      </vt:variant>
      <vt:variant>
        <vt:lpwstr/>
      </vt:variant>
      <vt:variant>
        <vt:i4>8323073</vt:i4>
      </vt:variant>
      <vt:variant>
        <vt:i4>132</vt:i4>
      </vt:variant>
      <vt:variant>
        <vt:i4>0</vt:i4>
      </vt:variant>
      <vt:variant>
        <vt:i4>5</vt:i4>
      </vt:variant>
      <vt:variant>
        <vt:lpwstr>http://www.nevo.co.il/Law_word/law06/TAK-4821.pdf</vt:lpwstr>
      </vt:variant>
      <vt:variant>
        <vt:lpwstr/>
      </vt:variant>
      <vt:variant>
        <vt:i4>7602182</vt:i4>
      </vt:variant>
      <vt:variant>
        <vt:i4>129</vt:i4>
      </vt:variant>
      <vt:variant>
        <vt:i4>0</vt:i4>
      </vt:variant>
      <vt:variant>
        <vt:i4>5</vt:i4>
      </vt:variant>
      <vt:variant>
        <vt:lpwstr>http://www.nevo.co.il/Law_word/law06/TAK-4799.pdf</vt:lpwstr>
      </vt:variant>
      <vt:variant>
        <vt:lpwstr/>
      </vt:variant>
      <vt:variant>
        <vt:i4>8126474</vt:i4>
      </vt:variant>
      <vt:variant>
        <vt:i4>126</vt:i4>
      </vt:variant>
      <vt:variant>
        <vt:i4>0</vt:i4>
      </vt:variant>
      <vt:variant>
        <vt:i4>5</vt:i4>
      </vt:variant>
      <vt:variant>
        <vt:lpwstr>http://www.nevo.co.il/Law_word/law06/TAK-4715.pdf</vt:lpwstr>
      </vt:variant>
      <vt:variant>
        <vt:lpwstr/>
      </vt:variant>
      <vt:variant>
        <vt:i4>7667724</vt:i4>
      </vt:variant>
      <vt:variant>
        <vt:i4>123</vt:i4>
      </vt:variant>
      <vt:variant>
        <vt:i4>0</vt:i4>
      </vt:variant>
      <vt:variant>
        <vt:i4>5</vt:i4>
      </vt:variant>
      <vt:variant>
        <vt:lpwstr>http://www.nevo.co.il/Law_word/law06/TAK-4682.pdf</vt:lpwstr>
      </vt:variant>
      <vt:variant>
        <vt:lpwstr/>
      </vt:variant>
      <vt:variant>
        <vt:i4>7667727</vt:i4>
      </vt:variant>
      <vt:variant>
        <vt:i4>120</vt:i4>
      </vt:variant>
      <vt:variant>
        <vt:i4>0</vt:i4>
      </vt:variant>
      <vt:variant>
        <vt:i4>5</vt:i4>
      </vt:variant>
      <vt:variant>
        <vt:lpwstr>http://www.nevo.co.il/Law_word/law06/TAK-4681.pdf</vt:lpwstr>
      </vt:variant>
      <vt:variant>
        <vt:lpwstr/>
      </vt:variant>
      <vt:variant>
        <vt:i4>7995400</vt:i4>
      </vt:variant>
      <vt:variant>
        <vt:i4>117</vt:i4>
      </vt:variant>
      <vt:variant>
        <vt:i4>0</vt:i4>
      </vt:variant>
      <vt:variant>
        <vt:i4>5</vt:i4>
      </vt:variant>
      <vt:variant>
        <vt:lpwstr>http://www.nevo.co.il/Law_word/law06/TAK-4676.pdf</vt:lpwstr>
      </vt:variant>
      <vt:variant>
        <vt:lpwstr/>
      </vt:variant>
      <vt:variant>
        <vt:i4>8060940</vt:i4>
      </vt:variant>
      <vt:variant>
        <vt:i4>114</vt:i4>
      </vt:variant>
      <vt:variant>
        <vt:i4>0</vt:i4>
      </vt:variant>
      <vt:variant>
        <vt:i4>5</vt:i4>
      </vt:variant>
      <vt:variant>
        <vt:lpwstr>http://www.nevo.co.il/Law_word/law06/TAK-4662.pdf</vt:lpwstr>
      </vt:variant>
      <vt:variant>
        <vt:lpwstr/>
      </vt:variant>
      <vt:variant>
        <vt:i4>8323082</vt:i4>
      </vt:variant>
      <vt:variant>
        <vt:i4>111</vt:i4>
      </vt:variant>
      <vt:variant>
        <vt:i4>0</vt:i4>
      </vt:variant>
      <vt:variant>
        <vt:i4>5</vt:i4>
      </vt:variant>
      <vt:variant>
        <vt:lpwstr>http://www.nevo.co.il/Law_word/law06/TAK-4624.pdf</vt:lpwstr>
      </vt:variant>
      <vt:variant>
        <vt:lpwstr/>
      </vt:variant>
      <vt:variant>
        <vt:i4>8323082</vt:i4>
      </vt:variant>
      <vt:variant>
        <vt:i4>108</vt:i4>
      </vt:variant>
      <vt:variant>
        <vt:i4>0</vt:i4>
      </vt:variant>
      <vt:variant>
        <vt:i4>5</vt:i4>
      </vt:variant>
      <vt:variant>
        <vt:lpwstr>http://www.nevo.co.il/Law_word/law06/TAK-4624.pdf</vt:lpwstr>
      </vt:variant>
      <vt:variant>
        <vt:lpwstr/>
      </vt:variant>
      <vt:variant>
        <vt:i4>8192013</vt:i4>
      </vt:variant>
      <vt:variant>
        <vt:i4>105</vt:i4>
      </vt:variant>
      <vt:variant>
        <vt:i4>0</vt:i4>
      </vt:variant>
      <vt:variant>
        <vt:i4>5</vt:i4>
      </vt:variant>
      <vt:variant>
        <vt:lpwstr>http://www.nevo.co.il/Law_word/law06/TAK-4603.pdf</vt:lpwstr>
      </vt:variant>
      <vt:variant>
        <vt:lpwstr/>
      </vt:variant>
      <vt:variant>
        <vt:i4>7602188</vt:i4>
      </vt:variant>
      <vt:variant>
        <vt:i4>102</vt:i4>
      </vt:variant>
      <vt:variant>
        <vt:i4>0</vt:i4>
      </vt:variant>
      <vt:variant>
        <vt:i4>5</vt:i4>
      </vt:variant>
      <vt:variant>
        <vt:lpwstr>http://www.nevo.co.il/Law_word/law06/TAK-4591.pdf</vt:lpwstr>
      </vt:variant>
      <vt:variant>
        <vt:lpwstr/>
      </vt:variant>
      <vt:variant>
        <vt:i4>8126469</vt:i4>
      </vt:variant>
      <vt:variant>
        <vt:i4>99</vt:i4>
      </vt:variant>
      <vt:variant>
        <vt:i4>0</vt:i4>
      </vt:variant>
      <vt:variant>
        <vt:i4>5</vt:i4>
      </vt:variant>
      <vt:variant>
        <vt:lpwstr>http://www.nevo.co.il/Law_word/law06/TAK-4518.pdf</vt:lpwstr>
      </vt:variant>
      <vt:variant>
        <vt:lpwstr/>
      </vt:variant>
      <vt:variant>
        <vt:i4>8257544</vt:i4>
      </vt:variant>
      <vt:variant>
        <vt:i4>96</vt:i4>
      </vt:variant>
      <vt:variant>
        <vt:i4>0</vt:i4>
      </vt:variant>
      <vt:variant>
        <vt:i4>5</vt:i4>
      </vt:variant>
      <vt:variant>
        <vt:lpwstr>http://www.nevo.co.il/Law_word/law06/TAK-4434.pdf</vt:lpwstr>
      </vt:variant>
      <vt:variant>
        <vt:lpwstr/>
      </vt:variant>
      <vt:variant>
        <vt:i4>7667726</vt:i4>
      </vt:variant>
      <vt:variant>
        <vt:i4>93</vt:i4>
      </vt:variant>
      <vt:variant>
        <vt:i4>0</vt:i4>
      </vt:variant>
      <vt:variant>
        <vt:i4>5</vt:i4>
      </vt:variant>
      <vt:variant>
        <vt:lpwstr>http://www.nevo.co.il/Law_word/law06/tak-4385.pdf</vt:lpwstr>
      </vt:variant>
      <vt:variant>
        <vt:lpwstr/>
      </vt:variant>
      <vt:variant>
        <vt:i4>7995404</vt:i4>
      </vt:variant>
      <vt:variant>
        <vt:i4>90</vt:i4>
      </vt:variant>
      <vt:variant>
        <vt:i4>0</vt:i4>
      </vt:variant>
      <vt:variant>
        <vt:i4>5</vt:i4>
      </vt:variant>
      <vt:variant>
        <vt:lpwstr>http://www.nevo.co.il/Law_word/law06/TAK-4377.pdf</vt:lpwstr>
      </vt:variant>
      <vt:variant>
        <vt:lpwstr/>
      </vt:variant>
      <vt:variant>
        <vt:i4>7995401</vt:i4>
      </vt:variant>
      <vt:variant>
        <vt:i4>87</vt:i4>
      </vt:variant>
      <vt:variant>
        <vt:i4>0</vt:i4>
      </vt:variant>
      <vt:variant>
        <vt:i4>5</vt:i4>
      </vt:variant>
      <vt:variant>
        <vt:lpwstr>http://www.nevo.co.il/Law_word/law06/TAK-4372.pdf</vt:lpwstr>
      </vt:variant>
      <vt:variant>
        <vt:lpwstr/>
      </vt:variant>
      <vt:variant>
        <vt:i4>7929870</vt:i4>
      </vt:variant>
      <vt:variant>
        <vt:i4>84</vt:i4>
      </vt:variant>
      <vt:variant>
        <vt:i4>0</vt:i4>
      </vt:variant>
      <vt:variant>
        <vt:i4>5</vt:i4>
      </vt:variant>
      <vt:variant>
        <vt:lpwstr>http://www.nevo.co.il/Law_word/law06/TAK-4345.pdf</vt:lpwstr>
      </vt:variant>
      <vt:variant>
        <vt:lpwstr/>
      </vt:variant>
      <vt:variant>
        <vt:i4>8257544</vt:i4>
      </vt:variant>
      <vt:variant>
        <vt:i4>81</vt:i4>
      </vt:variant>
      <vt:variant>
        <vt:i4>0</vt:i4>
      </vt:variant>
      <vt:variant>
        <vt:i4>5</vt:i4>
      </vt:variant>
      <vt:variant>
        <vt:lpwstr>http://www.nevo.co.il/Law_word/law06/TAK-4333.pdf</vt:lpwstr>
      </vt:variant>
      <vt:variant>
        <vt:lpwstr/>
      </vt:variant>
      <vt:variant>
        <vt:i4>7602187</vt:i4>
      </vt:variant>
      <vt:variant>
        <vt:i4>78</vt:i4>
      </vt:variant>
      <vt:variant>
        <vt:i4>0</vt:i4>
      </vt:variant>
      <vt:variant>
        <vt:i4>5</vt:i4>
      </vt:variant>
      <vt:variant>
        <vt:lpwstr>http://www.nevo.co.il/Law_word/law06/TAK-4291.pdf</vt:lpwstr>
      </vt:variant>
      <vt:variant>
        <vt:lpwstr/>
      </vt:variant>
      <vt:variant>
        <vt:i4>7667714</vt:i4>
      </vt:variant>
      <vt:variant>
        <vt:i4>75</vt:i4>
      </vt:variant>
      <vt:variant>
        <vt:i4>0</vt:i4>
      </vt:variant>
      <vt:variant>
        <vt:i4>5</vt:i4>
      </vt:variant>
      <vt:variant>
        <vt:lpwstr>http://www.nevo.co.il/Law_word/law06/TAK-4288.pdf</vt:lpwstr>
      </vt:variant>
      <vt:variant>
        <vt:lpwstr/>
      </vt:variant>
      <vt:variant>
        <vt:i4>8257538</vt:i4>
      </vt:variant>
      <vt:variant>
        <vt:i4>72</vt:i4>
      </vt:variant>
      <vt:variant>
        <vt:i4>0</vt:i4>
      </vt:variant>
      <vt:variant>
        <vt:i4>5</vt:i4>
      </vt:variant>
      <vt:variant>
        <vt:lpwstr>http://www.nevo.co.il/Law_word/law06/TAK-4238.pdf</vt:lpwstr>
      </vt:variant>
      <vt:variant>
        <vt:lpwstr/>
      </vt:variant>
      <vt:variant>
        <vt:i4>8192008</vt:i4>
      </vt:variant>
      <vt:variant>
        <vt:i4>69</vt:i4>
      </vt:variant>
      <vt:variant>
        <vt:i4>0</vt:i4>
      </vt:variant>
      <vt:variant>
        <vt:i4>5</vt:i4>
      </vt:variant>
      <vt:variant>
        <vt:lpwstr>http://www.nevo.co.il/Law_word/law06/TAK-4202.pdf</vt:lpwstr>
      </vt:variant>
      <vt:variant>
        <vt:lpwstr/>
      </vt:variant>
      <vt:variant>
        <vt:i4>7995405</vt:i4>
      </vt:variant>
      <vt:variant>
        <vt:i4>66</vt:i4>
      </vt:variant>
      <vt:variant>
        <vt:i4>0</vt:i4>
      </vt:variant>
      <vt:variant>
        <vt:i4>5</vt:i4>
      </vt:variant>
      <vt:variant>
        <vt:lpwstr>http://www.nevo.co.il/Law_word/law06/TAK-4174.pdf</vt:lpwstr>
      </vt:variant>
      <vt:variant>
        <vt:lpwstr/>
      </vt:variant>
      <vt:variant>
        <vt:i4>7995400</vt:i4>
      </vt:variant>
      <vt:variant>
        <vt:i4>63</vt:i4>
      </vt:variant>
      <vt:variant>
        <vt:i4>0</vt:i4>
      </vt:variant>
      <vt:variant>
        <vt:i4>5</vt:i4>
      </vt:variant>
      <vt:variant>
        <vt:lpwstr>http://www.nevo.co.il/Law_word/law06/TAK-4171.pdf</vt:lpwstr>
      </vt:variant>
      <vt:variant>
        <vt:lpwstr/>
      </vt:variant>
      <vt:variant>
        <vt:i4>8060928</vt:i4>
      </vt:variant>
      <vt:variant>
        <vt:i4>60</vt:i4>
      </vt:variant>
      <vt:variant>
        <vt:i4>0</vt:i4>
      </vt:variant>
      <vt:variant>
        <vt:i4>5</vt:i4>
      </vt:variant>
      <vt:variant>
        <vt:lpwstr>http://www.nevo.co.il/Law_word/law06/TAK-4169.pdf</vt:lpwstr>
      </vt:variant>
      <vt:variant>
        <vt:lpwstr/>
      </vt:variant>
      <vt:variant>
        <vt:i4>8060936</vt:i4>
      </vt:variant>
      <vt:variant>
        <vt:i4>57</vt:i4>
      </vt:variant>
      <vt:variant>
        <vt:i4>0</vt:i4>
      </vt:variant>
      <vt:variant>
        <vt:i4>5</vt:i4>
      </vt:variant>
      <vt:variant>
        <vt:lpwstr>http://www.nevo.co.il/Law_word/law06/TAK-4161.pdf</vt:lpwstr>
      </vt:variant>
      <vt:variant>
        <vt:lpwstr/>
      </vt:variant>
      <vt:variant>
        <vt:i4>7864329</vt:i4>
      </vt:variant>
      <vt:variant>
        <vt:i4>54</vt:i4>
      </vt:variant>
      <vt:variant>
        <vt:i4>0</vt:i4>
      </vt:variant>
      <vt:variant>
        <vt:i4>5</vt:i4>
      </vt:variant>
      <vt:variant>
        <vt:lpwstr>http://www.nevo.co.il/Law_word/law06/TAK-4253.pdf</vt:lpwstr>
      </vt:variant>
      <vt:variant>
        <vt:lpwstr/>
      </vt:variant>
      <vt:variant>
        <vt:i4>7929865</vt:i4>
      </vt:variant>
      <vt:variant>
        <vt:i4>51</vt:i4>
      </vt:variant>
      <vt:variant>
        <vt:i4>0</vt:i4>
      </vt:variant>
      <vt:variant>
        <vt:i4>5</vt:i4>
      </vt:variant>
      <vt:variant>
        <vt:lpwstr>http://www.nevo.co.il/Law_word/law06/TAK-4140.pdf</vt:lpwstr>
      </vt:variant>
      <vt:variant>
        <vt:lpwstr/>
      </vt:variant>
      <vt:variant>
        <vt:i4>8257546</vt:i4>
      </vt:variant>
      <vt:variant>
        <vt:i4>48</vt:i4>
      </vt:variant>
      <vt:variant>
        <vt:i4>0</vt:i4>
      </vt:variant>
      <vt:variant>
        <vt:i4>5</vt:i4>
      </vt:variant>
      <vt:variant>
        <vt:lpwstr>http://www.nevo.co.il/Law_word/law06/TAK-4133.pdf</vt:lpwstr>
      </vt:variant>
      <vt:variant>
        <vt:lpwstr/>
      </vt:variant>
      <vt:variant>
        <vt:i4>7602178</vt:i4>
      </vt:variant>
      <vt:variant>
        <vt:i4>45</vt:i4>
      </vt:variant>
      <vt:variant>
        <vt:i4>0</vt:i4>
      </vt:variant>
      <vt:variant>
        <vt:i4>5</vt:i4>
      </vt:variant>
      <vt:variant>
        <vt:lpwstr>http://www.nevo.co.il/Law_word/law06/TAK-4993.pdf</vt:lpwstr>
      </vt:variant>
      <vt:variant>
        <vt:lpwstr/>
      </vt:variant>
      <vt:variant>
        <vt:i4>7602185</vt:i4>
      </vt:variant>
      <vt:variant>
        <vt:i4>42</vt:i4>
      </vt:variant>
      <vt:variant>
        <vt:i4>0</vt:i4>
      </vt:variant>
      <vt:variant>
        <vt:i4>5</vt:i4>
      </vt:variant>
      <vt:variant>
        <vt:lpwstr>http://www.nevo.co.il/Law_word/law06/TAK-4091.pdf</vt:lpwstr>
      </vt:variant>
      <vt:variant>
        <vt:lpwstr/>
      </vt:variant>
      <vt:variant>
        <vt:i4>8192001</vt:i4>
      </vt:variant>
      <vt:variant>
        <vt:i4>39</vt:i4>
      </vt:variant>
      <vt:variant>
        <vt:i4>0</vt:i4>
      </vt:variant>
      <vt:variant>
        <vt:i4>5</vt:i4>
      </vt:variant>
      <vt:variant>
        <vt:lpwstr>http://www.nevo.co.il/Law_word/law06/TAK-4009.pdf</vt:lpwstr>
      </vt:variant>
      <vt:variant>
        <vt:lpwstr/>
      </vt:variant>
      <vt:variant>
        <vt:i4>8126475</vt:i4>
      </vt:variant>
      <vt:variant>
        <vt:i4>36</vt:i4>
      </vt:variant>
      <vt:variant>
        <vt:i4>0</vt:i4>
      </vt:variant>
      <vt:variant>
        <vt:i4>5</vt:i4>
      </vt:variant>
      <vt:variant>
        <vt:lpwstr>http://www.nevo.co.il/Law_word/law06/TAK-4013.pdf</vt:lpwstr>
      </vt:variant>
      <vt:variant>
        <vt:lpwstr/>
      </vt:variant>
      <vt:variant>
        <vt:i4>8192001</vt:i4>
      </vt:variant>
      <vt:variant>
        <vt:i4>33</vt:i4>
      </vt:variant>
      <vt:variant>
        <vt:i4>0</vt:i4>
      </vt:variant>
      <vt:variant>
        <vt:i4>5</vt:i4>
      </vt:variant>
      <vt:variant>
        <vt:lpwstr>http://www.nevo.co.il/Law_word/law06/TAK-4009.pdf</vt:lpwstr>
      </vt:variant>
      <vt:variant>
        <vt:lpwstr/>
      </vt:variant>
      <vt:variant>
        <vt:i4>8323073</vt:i4>
      </vt:variant>
      <vt:variant>
        <vt:i4>30</vt:i4>
      </vt:variant>
      <vt:variant>
        <vt:i4>0</vt:i4>
      </vt:variant>
      <vt:variant>
        <vt:i4>5</vt:i4>
      </vt:variant>
      <vt:variant>
        <vt:lpwstr>http://www.nevo.co.il/Law_word/law06/TAK-3950.pdf</vt:lpwstr>
      </vt:variant>
      <vt:variant>
        <vt:lpwstr/>
      </vt:variant>
      <vt:variant>
        <vt:i4>8060928</vt:i4>
      </vt:variant>
      <vt:variant>
        <vt:i4>27</vt:i4>
      </vt:variant>
      <vt:variant>
        <vt:i4>0</vt:i4>
      </vt:variant>
      <vt:variant>
        <vt:i4>5</vt:i4>
      </vt:variant>
      <vt:variant>
        <vt:lpwstr>http://www.nevo.co.il/Law_word/law06/TAK-3911.pdf</vt:lpwstr>
      </vt:variant>
      <vt:variant>
        <vt:lpwstr/>
      </vt:variant>
      <vt:variant>
        <vt:i4>8323077</vt:i4>
      </vt:variant>
      <vt:variant>
        <vt:i4>24</vt:i4>
      </vt:variant>
      <vt:variant>
        <vt:i4>0</vt:i4>
      </vt:variant>
      <vt:variant>
        <vt:i4>5</vt:i4>
      </vt:variant>
      <vt:variant>
        <vt:lpwstr>http://www.nevo.co.il/Law_word/law06/TAK-3855.pdf</vt:lpwstr>
      </vt:variant>
      <vt:variant>
        <vt:lpwstr/>
      </vt:variant>
      <vt:variant>
        <vt:i4>7864320</vt:i4>
      </vt:variant>
      <vt:variant>
        <vt:i4>21</vt:i4>
      </vt:variant>
      <vt:variant>
        <vt:i4>0</vt:i4>
      </vt:variant>
      <vt:variant>
        <vt:i4>5</vt:i4>
      </vt:variant>
      <vt:variant>
        <vt:lpwstr>http://www.nevo.co.il/Law_word/law06/TAK-3820.pdf</vt:lpwstr>
      </vt:variant>
      <vt:variant>
        <vt:lpwstr/>
      </vt:variant>
      <vt:variant>
        <vt:i4>7471114</vt:i4>
      </vt:variant>
      <vt:variant>
        <vt:i4>18</vt:i4>
      </vt:variant>
      <vt:variant>
        <vt:i4>0</vt:i4>
      </vt:variant>
      <vt:variant>
        <vt:i4>5</vt:i4>
      </vt:variant>
      <vt:variant>
        <vt:lpwstr>http://www.nevo.co.il/Law_word/law06/TAK-3785.pdf</vt:lpwstr>
      </vt:variant>
      <vt:variant>
        <vt:lpwstr/>
      </vt:variant>
      <vt:variant>
        <vt:i4>8126479</vt:i4>
      </vt:variant>
      <vt:variant>
        <vt:i4>15</vt:i4>
      </vt:variant>
      <vt:variant>
        <vt:i4>0</vt:i4>
      </vt:variant>
      <vt:variant>
        <vt:i4>5</vt:i4>
      </vt:variant>
      <vt:variant>
        <vt:lpwstr>http://www.nevo.co.il/Law_word/law06/TAK-3760.pdf</vt:lpwstr>
      </vt:variant>
      <vt:variant>
        <vt:lpwstr/>
      </vt:variant>
      <vt:variant>
        <vt:i4>8257547</vt:i4>
      </vt:variant>
      <vt:variant>
        <vt:i4>12</vt:i4>
      </vt:variant>
      <vt:variant>
        <vt:i4>0</vt:i4>
      </vt:variant>
      <vt:variant>
        <vt:i4>5</vt:i4>
      </vt:variant>
      <vt:variant>
        <vt:lpwstr>http://www.nevo.co.il/Law_word/law06/TAK-3744.pdf</vt:lpwstr>
      </vt:variant>
      <vt:variant>
        <vt:lpwstr/>
      </vt:variant>
      <vt:variant>
        <vt:i4>8192008</vt:i4>
      </vt:variant>
      <vt:variant>
        <vt:i4>9</vt:i4>
      </vt:variant>
      <vt:variant>
        <vt:i4>0</vt:i4>
      </vt:variant>
      <vt:variant>
        <vt:i4>5</vt:i4>
      </vt:variant>
      <vt:variant>
        <vt:lpwstr>http://www.nevo.co.il/Law_word/law06/TAK-3676.pdf</vt:lpwstr>
      </vt:variant>
      <vt:variant>
        <vt:lpwstr/>
      </vt:variant>
      <vt:variant>
        <vt:i4>7864328</vt:i4>
      </vt:variant>
      <vt:variant>
        <vt:i4>6</vt:i4>
      </vt:variant>
      <vt:variant>
        <vt:i4>0</vt:i4>
      </vt:variant>
      <vt:variant>
        <vt:i4>5</vt:i4>
      </vt:variant>
      <vt:variant>
        <vt:lpwstr>http://www.nevo.co.il/Law_word/law06/TAK-3626.pdf</vt:lpwstr>
      </vt:variant>
      <vt:variant>
        <vt:lpwstr/>
      </vt:variant>
      <vt:variant>
        <vt:i4>8192011</vt:i4>
      </vt:variant>
      <vt:variant>
        <vt:i4>3</vt:i4>
      </vt:variant>
      <vt:variant>
        <vt:i4>0</vt:i4>
      </vt:variant>
      <vt:variant>
        <vt:i4>5</vt:i4>
      </vt:variant>
      <vt:variant>
        <vt:lpwstr>http://www.nevo.co.il/Law_word/law06/TAK-3576.pdf</vt:lpwstr>
      </vt:variant>
      <vt:variant>
        <vt:lpwstr/>
      </vt:variant>
      <vt:variant>
        <vt:i4>7864329</vt:i4>
      </vt:variant>
      <vt:variant>
        <vt:i4>0</vt:i4>
      </vt:variant>
      <vt:variant>
        <vt:i4>0</vt:i4>
      </vt:variant>
      <vt:variant>
        <vt:i4>5</vt:i4>
      </vt:variant>
      <vt:variant>
        <vt:lpwstr>http://www.nevo.co.il/Law_word/law06/TAK-3524.pdf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2023-06-05T20:35:00Z</dcterms:created>
  <dcterms:modified xsi:type="dcterms:W3CDTF">2023-06-05T20:35:00Z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0271</vt:lpwstr>
  </property>
  <property fmtid="{D5CDD505-2E9C-101B-9397-08002B2CF9AE}" pid="3" name="CHNAME">
    <vt:lpwstr>מס ערך מוסף</vt:lpwstr>
  </property>
  <property fmtid="{D5CDD505-2E9C-101B-9397-08002B2CF9AE}" pid="4" name="LAWNAME">
    <vt:lpwstr>תקנות מס ערך מוסף, תשל"ו-1976</vt:lpwstr>
  </property>
  <property fmtid="{D5CDD505-2E9C-101B-9397-08002B2CF9AE}" pid="5" name="LAWNUMBER">
    <vt:lpwstr>0005</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_samchut">
    <vt:lpwstr/>
  </property>
  <property fmtid="{D5CDD505-2E9C-101B-9397-08002B2CF9AE}" pid="13" name="MEKORSAMCHUT">
    <vt:lpwstr/>
  </property>
  <property fmtid="{D5CDD505-2E9C-101B-9397-08002B2CF9AE}" pid="14" name="MEKOR_NAME1">
    <vt:lpwstr>חוק מס ערך מוסף</vt:lpwstr>
  </property>
  <property fmtid="{D5CDD505-2E9C-101B-9397-08002B2CF9AE}" pid="15" name="MEKOR_SAIF1">
    <vt:lpwstr>1X;5X;12X;13X</vt:lpwstr>
  </property>
  <property fmtid="{D5CDD505-2E9C-101B-9397-08002B2CF9AE}" pid="16" name="MEKOR_NAME2">
    <vt:lpwstr>חוק מס ערך מוסף</vt:lpwstr>
  </property>
  <property fmtid="{D5CDD505-2E9C-101B-9397-08002B2CF9AE}" pid="17" name="MEKOR_SAIF2">
    <vt:lpwstr>21X;29X;30X;34X</vt:lpwstr>
  </property>
  <property fmtid="{D5CDD505-2E9C-101B-9397-08002B2CF9AE}" pid="18" name="MEKOR_NAME3">
    <vt:lpwstr>חוק מס ערך מוסף</vt:lpwstr>
  </property>
  <property fmtid="{D5CDD505-2E9C-101B-9397-08002B2CF9AE}" pid="19" name="MEKOR_SAIF3">
    <vt:lpwstr>36X;38X;42X;44X</vt:lpwstr>
  </property>
  <property fmtid="{D5CDD505-2E9C-101B-9397-08002B2CF9AE}" pid="20" name="MEKOR_NAME4">
    <vt:lpwstr>חוק מס ערך מוסף</vt:lpwstr>
  </property>
  <property fmtid="{D5CDD505-2E9C-101B-9397-08002B2CF9AE}" pid="21" name="MEKOR_SAIF4">
    <vt:lpwstr>51X;67X;69X;99X</vt:lpwstr>
  </property>
  <property fmtid="{D5CDD505-2E9C-101B-9397-08002B2CF9AE}" pid="22" name="MEKOR_NAME5">
    <vt:lpwstr>חוק מס ערך מוסף</vt:lpwstr>
  </property>
  <property fmtid="{D5CDD505-2E9C-101B-9397-08002B2CF9AE}" pid="23" name="MEKOR_SAIF5">
    <vt:lpwstr>129X;145X</vt:lpwstr>
  </property>
  <property fmtid="{D5CDD505-2E9C-101B-9397-08002B2CF9AE}" pid="24" name="NOSE11">
    <vt:lpwstr>מסים</vt:lpwstr>
  </property>
  <property fmtid="{D5CDD505-2E9C-101B-9397-08002B2CF9AE}" pid="25" name="NOSE21">
    <vt:lpwstr>מס ערך מוסף</vt:lpwstr>
  </property>
  <property fmtid="{D5CDD505-2E9C-101B-9397-08002B2CF9AE}" pid="26" name="NOSE31">
    <vt:lpwstr/>
  </property>
  <property fmtid="{D5CDD505-2E9C-101B-9397-08002B2CF9AE}" pid="27" name="NOSE41">
    <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y fmtid="{D5CDD505-2E9C-101B-9397-08002B2CF9AE}" pid="64" name="LINKK1">
    <vt:lpwstr>https://www.nevo.co.il/law_word/law06/tak-8634.pdf‏;רשומות - תקנות כלליות#ק"ת תש"ף מס' 8634 ‏‏#מיום 2.7.2020 עמ' 1716 – הוראת שעה תש"ף-2020; תוקפה מיום 17.6.2020 עד יום 16.6.2021‏</vt:lpwstr>
  </property>
  <property fmtid="{D5CDD505-2E9C-101B-9397-08002B2CF9AE}" pid="65" name="LINKK2">
    <vt:lpwstr>https://www.nevo.co.il/law_word/law06/tak-8643.pdf‏;רשומות - תקנות כלליות#ק"ת תש"ף מס' 8643 ‏‏#מיום 6.7.2020 עמ' 1760 – הוראת שעה (מס' 2) תש"ף-2020; תוקפה מיום 12.5.2020 עד יום ‏‏31.12.2021‏</vt:lpwstr>
  </property>
  <property fmtid="{D5CDD505-2E9C-101B-9397-08002B2CF9AE}" pid="66" name="LINKK3">
    <vt:lpwstr>https://www.nevo.co.il/law_word/law06/tak-8655.pdf‏;רשומות - תקנות כלליות#ק"ת תש"ף מס' 8655 ‏‏#מיום 14.7.2020 עמ' 1800 – הוראת שעה (מס' 3) תש"ף-2020; תוקפה מיום 22.3.2020 עד יום ‏‏31.10.2020‏</vt:lpwstr>
  </property>
  <property fmtid="{D5CDD505-2E9C-101B-9397-08002B2CF9AE}" pid="67" name="LINKK4">
    <vt:lpwstr>https://www.nevo.co.il/law_word/law06/tak-8685.pdf‏;רשומות - תקנות כלליות#ק"ת תש"ף מס' 8685 ‏‏#מיום 10.8.2020 עמ' 1936 – הודעה (מס' 2) תש"ף-2020; תחילתה ביום 1.7.2020‏</vt:lpwstr>
  </property>
  <property fmtid="{D5CDD505-2E9C-101B-9397-08002B2CF9AE}" pid="68" name="LINKK5">
    <vt:lpwstr>https://www.nevo.co.il/law_word/law06/tak-9553.pdf;‎רשומות - תקנות כלליות#ק"ת תשפ"א מס' 9553 ‏‏#מיום 10.8.2021 עמ' 3930 – הוראת שעה תשפ"א-2021; תוקפה עד יום 31.12.2022‏</vt:lpwstr>
  </property>
  <property fmtid="{D5CDD505-2E9C-101B-9397-08002B2CF9AE}" pid="69" name="LINKK6">
    <vt:lpwstr>https://www.nevo.co.il/law_word/law06/tak-10588.pdf;‎רשומות - תקנות כלליות#ק"ת תשפ"ג מס' ‏‏19588#מיום 12.3.2023 עמ' 1130 – הוראת שעה תשפ"ג-2023; תוקפה עד יום 31.12.2024‏</vt:lpwstr>
  </property>
  <property fmtid="{D5CDD505-2E9C-101B-9397-08002B2CF9AE}" pid="70" name="LINKK7">
    <vt:lpwstr/>
  </property>
  <property fmtid="{D5CDD505-2E9C-101B-9397-08002B2CF9AE}" pid="71" name="LINKK8">
    <vt:lpwstr/>
  </property>
  <property fmtid="{D5CDD505-2E9C-101B-9397-08002B2CF9AE}" pid="72" name="LINKK9">
    <vt:lpwstr/>
  </property>
  <property fmtid="{D5CDD505-2E9C-101B-9397-08002B2CF9AE}" pid="73" name="LINKK10">
    <vt:lpwstr/>
  </property>
</Properties>
</file>