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78C8" w14:textId="77777777" w:rsidR="00E24142" w:rsidRDefault="00E24142" w:rsidP="008A668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קניה (קביעת מועד חיוב במס), תשמ"ד-1984</w:t>
      </w:r>
    </w:p>
    <w:p w14:paraId="58B067DF" w14:textId="77777777" w:rsidR="009A5E57" w:rsidRPr="009A5E57" w:rsidRDefault="009A5E57" w:rsidP="009A5E57">
      <w:pPr>
        <w:spacing w:line="320" w:lineRule="auto"/>
        <w:jc w:val="left"/>
        <w:rPr>
          <w:rFonts w:cs="FrankRuehl"/>
          <w:szCs w:val="26"/>
          <w:rtl/>
        </w:rPr>
      </w:pPr>
    </w:p>
    <w:p w14:paraId="028DC057" w14:textId="77777777" w:rsidR="009A5E57" w:rsidRDefault="009A5E57" w:rsidP="009A5E57">
      <w:pPr>
        <w:spacing w:line="320" w:lineRule="auto"/>
        <w:jc w:val="left"/>
        <w:rPr>
          <w:rtl/>
        </w:rPr>
      </w:pPr>
    </w:p>
    <w:p w14:paraId="1318736B" w14:textId="77777777" w:rsidR="009A5E57" w:rsidRDefault="009A5E57" w:rsidP="009A5E57">
      <w:pPr>
        <w:spacing w:line="320" w:lineRule="auto"/>
        <w:jc w:val="left"/>
        <w:rPr>
          <w:rFonts w:cs="FrankRuehl"/>
          <w:szCs w:val="26"/>
          <w:rtl/>
        </w:rPr>
      </w:pPr>
      <w:r w:rsidRPr="009A5E57">
        <w:rPr>
          <w:rFonts w:cs="Miriam"/>
          <w:szCs w:val="22"/>
          <w:rtl/>
        </w:rPr>
        <w:t>מסים</w:t>
      </w:r>
      <w:r w:rsidRPr="009A5E57">
        <w:rPr>
          <w:rFonts w:cs="FrankRuehl"/>
          <w:szCs w:val="26"/>
          <w:rtl/>
        </w:rPr>
        <w:t xml:space="preserve"> – מס קניה</w:t>
      </w:r>
    </w:p>
    <w:p w14:paraId="2C1090FD" w14:textId="77777777" w:rsidR="009A5E57" w:rsidRPr="009A5E57" w:rsidRDefault="009A5E57" w:rsidP="009A5E57">
      <w:pPr>
        <w:spacing w:line="320" w:lineRule="auto"/>
        <w:jc w:val="left"/>
        <w:rPr>
          <w:rFonts w:cs="Miriam"/>
          <w:szCs w:val="22"/>
          <w:rtl/>
        </w:rPr>
      </w:pPr>
      <w:r w:rsidRPr="009A5E57">
        <w:rPr>
          <w:rFonts w:cs="Miriam"/>
          <w:szCs w:val="22"/>
          <w:rtl/>
        </w:rPr>
        <w:t>מסים</w:t>
      </w:r>
      <w:r w:rsidRPr="009A5E57">
        <w:rPr>
          <w:rFonts w:cs="FrankRuehl"/>
          <w:szCs w:val="26"/>
          <w:rtl/>
        </w:rPr>
        <w:t xml:space="preserve"> – מועדים</w:t>
      </w:r>
    </w:p>
    <w:p w14:paraId="1296FE79" w14:textId="77777777" w:rsidR="00E24142" w:rsidRDefault="00E2414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4142" w14:paraId="60C804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AD2326" w14:textId="77777777" w:rsidR="00E24142" w:rsidRDefault="00E241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A668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2A55AE" w14:textId="77777777" w:rsidR="00E24142" w:rsidRDefault="00E24142">
            <w:pPr>
              <w:spacing w:line="240" w:lineRule="auto"/>
              <w:rPr>
                <w:sz w:val="24"/>
              </w:rPr>
            </w:pPr>
            <w:hyperlink w:anchor="Seif0" w:tooltip="חיוב ב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25A4C3" w14:textId="77777777" w:rsidR="00E24142" w:rsidRDefault="00E2414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חיוב במס</w:t>
            </w:r>
          </w:p>
        </w:tc>
        <w:tc>
          <w:tcPr>
            <w:tcW w:w="1247" w:type="dxa"/>
          </w:tcPr>
          <w:p w14:paraId="142EC1A8" w14:textId="77777777" w:rsidR="00E24142" w:rsidRDefault="00E2414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45ACA20" w14:textId="77777777" w:rsidR="00E24142" w:rsidRDefault="00E24142">
      <w:pPr>
        <w:pStyle w:val="big-header"/>
        <w:ind w:left="0" w:right="1134"/>
        <w:rPr>
          <w:rFonts w:cs="FrankRuehl"/>
          <w:sz w:val="32"/>
          <w:rtl/>
        </w:rPr>
      </w:pPr>
    </w:p>
    <w:p w14:paraId="5A0935FE" w14:textId="77777777" w:rsidR="00E24142" w:rsidRDefault="00E24142" w:rsidP="009A5E5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קני</w:t>
      </w:r>
      <w:r w:rsidR="008A6686">
        <w:rPr>
          <w:rFonts w:cs="FrankRuehl" w:hint="cs"/>
          <w:sz w:val="32"/>
          <w:rtl/>
        </w:rPr>
        <w:t>ה (קביעת מועד חיוב במס), תשמ"ד-</w:t>
      </w:r>
      <w:r>
        <w:rPr>
          <w:rFonts w:cs="FrankRuehl" w:hint="cs"/>
          <w:sz w:val="32"/>
          <w:rtl/>
        </w:rPr>
        <w:t>1984</w:t>
      </w:r>
      <w:r w:rsidR="008A668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694198" w14:textId="77777777" w:rsidR="00E24142" w:rsidRDefault="00E24142" w:rsidP="008A6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5(ב) לחוק מס קניה (טובין ושירותים), תשי"ב-1952, אני מתקין תקנות אלה:</w:t>
      </w:r>
    </w:p>
    <w:p w14:paraId="17062269" w14:textId="77777777" w:rsidR="00E24142" w:rsidRDefault="00E241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E16CE92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5BD36B58" w14:textId="77777777" w:rsidR="00E24142" w:rsidRDefault="00E241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 במס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וב במס במכר מעליות, כשהן מותקנות במבנה, יחול לגבי כל סכום ששולם על חשבון התמורה ביום תש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מו ולגבי חלק התמורה שלא שולם עד יום מתן האישור להפעלתן בידי בודק מוסמך מטעם משרד העבודה והרווחה - ביום מתן האישור האמור.</w:t>
      </w:r>
    </w:p>
    <w:p w14:paraId="6162E6D7" w14:textId="77777777" w:rsidR="00E24142" w:rsidRDefault="00E241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3EB800" w14:textId="77777777" w:rsidR="008A6686" w:rsidRDefault="008A66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258F13" w14:textId="77777777" w:rsidR="00E24142" w:rsidRDefault="00E24142" w:rsidP="008A668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בניסן תשמ"ד (6 באפריל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14:paraId="12EE92CA" w14:textId="77777777" w:rsidR="00E24142" w:rsidRDefault="00E2414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581FC6A" w14:textId="77777777" w:rsidR="008A6686" w:rsidRPr="008A6686" w:rsidRDefault="008A6686" w:rsidP="008A66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BD4EB7" w14:textId="77777777" w:rsidR="008A6686" w:rsidRPr="008A6686" w:rsidRDefault="008A6686" w:rsidP="008A66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81A502" w14:textId="77777777" w:rsidR="00E24142" w:rsidRPr="008A6686" w:rsidRDefault="00E24142" w:rsidP="008A6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3A43875" w14:textId="77777777" w:rsidR="00E24142" w:rsidRPr="008A6686" w:rsidRDefault="00E24142" w:rsidP="008A66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24142" w:rsidRPr="008A668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D0C9" w14:textId="77777777" w:rsidR="004D77FA" w:rsidRDefault="004D77FA">
      <w:pPr>
        <w:spacing w:line="240" w:lineRule="auto"/>
      </w:pPr>
      <w:r>
        <w:separator/>
      </w:r>
    </w:p>
  </w:endnote>
  <w:endnote w:type="continuationSeparator" w:id="0">
    <w:p w14:paraId="675202EC" w14:textId="77777777" w:rsidR="004D77FA" w:rsidRDefault="004D7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A0B9" w14:textId="77777777" w:rsidR="00E24142" w:rsidRDefault="00E241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9E905B" w14:textId="77777777" w:rsidR="00E24142" w:rsidRDefault="00E241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14C0E9" w14:textId="77777777" w:rsidR="00E24142" w:rsidRDefault="00E241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6686">
      <w:rPr>
        <w:rFonts w:cs="TopType Jerushalmi"/>
        <w:noProof/>
        <w:color w:val="000000"/>
        <w:sz w:val="14"/>
        <w:szCs w:val="14"/>
      </w:rPr>
      <w:t>C:\Yael\hakika\Revadim\272_016.doc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0CF5" w14:textId="77777777" w:rsidR="00E24142" w:rsidRDefault="00E241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5E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088CBA6" w14:textId="77777777" w:rsidR="00E24142" w:rsidRDefault="00E241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F9856F" w14:textId="77777777" w:rsidR="00E24142" w:rsidRDefault="00E241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6686">
      <w:rPr>
        <w:rFonts w:cs="TopType Jerushalmi"/>
        <w:noProof/>
        <w:color w:val="000000"/>
        <w:sz w:val="14"/>
        <w:szCs w:val="14"/>
      </w:rPr>
      <w:t>C:\Yael\hakika\Revadim\272_016.doc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B0CC" w14:textId="77777777" w:rsidR="004D77FA" w:rsidRDefault="004D77FA" w:rsidP="008A668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817FD4" w14:textId="77777777" w:rsidR="004D77FA" w:rsidRDefault="004D77FA">
      <w:pPr>
        <w:spacing w:line="240" w:lineRule="auto"/>
      </w:pPr>
      <w:r>
        <w:continuationSeparator/>
      </w:r>
    </w:p>
  </w:footnote>
  <w:footnote w:id="1">
    <w:p w14:paraId="7484DF02" w14:textId="77777777" w:rsidR="008A6686" w:rsidRPr="008A6686" w:rsidRDefault="008A6686" w:rsidP="008A66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A668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56175">
          <w:rPr>
            <w:rStyle w:val="Hyperlink"/>
            <w:rFonts w:cs="FrankRuehl" w:hint="cs"/>
            <w:rtl/>
          </w:rPr>
          <w:t>ק"ת תשמ"ד מס' 4624</w:t>
        </w:r>
      </w:hyperlink>
      <w:r>
        <w:rPr>
          <w:rFonts w:cs="FrankRuehl" w:hint="cs"/>
          <w:rtl/>
        </w:rPr>
        <w:t xml:space="preserve"> מיום 1.5.1984 עמ' 1408.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E3BB" w14:textId="77777777" w:rsidR="00E24142" w:rsidRDefault="00E241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(קביעת מועד חיוב במס), תשמ"ד- 1984</w:t>
    </w:r>
  </w:p>
  <w:p w14:paraId="4AEA4B29" w14:textId="77777777" w:rsidR="00E24142" w:rsidRDefault="00E24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522FA6" w14:textId="77777777" w:rsidR="00E24142" w:rsidRDefault="00E24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0E0A" w14:textId="77777777" w:rsidR="00E24142" w:rsidRDefault="00E24142" w:rsidP="008A66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(קביעת מועד חיוב במס), תשמ"ד-1984</w:t>
    </w:r>
  </w:p>
  <w:p w14:paraId="5AEC6A27" w14:textId="77777777" w:rsidR="00E24142" w:rsidRDefault="00E24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B13B50" w14:textId="77777777" w:rsidR="00E24142" w:rsidRDefault="00E24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175"/>
    <w:rsid w:val="004D77FA"/>
    <w:rsid w:val="008A6686"/>
    <w:rsid w:val="009A5E57"/>
    <w:rsid w:val="009F0ED2"/>
    <w:rsid w:val="00A56175"/>
    <w:rsid w:val="00B16479"/>
    <w:rsid w:val="00C5569A"/>
    <w:rsid w:val="00DD7C3F"/>
    <w:rsid w:val="00E24142"/>
    <w:rsid w:val="00F8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ABB462"/>
  <w15:chartTrackingRefBased/>
  <w15:docId w15:val="{226E97C3-96E5-4F1E-8214-E71B3792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8A6686"/>
    <w:rPr>
      <w:sz w:val="20"/>
      <w:szCs w:val="20"/>
    </w:rPr>
  </w:style>
  <w:style w:type="character" w:styleId="a6">
    <w:name w:val="footnote reference"/>
    <w:basedOn w:val="a0"/>
    <w:semiHidden/>
    <w:rsid w:val="008A66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595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תקנות מס קניה (קביעת מועד חיוב במס), תשמ"ד-1984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מס קניה (טובין ושירותים)</vt:lpwstr>
  </property>
  <property fmtid="{D5CDD505-2E9C-101B-9397-08002B2CF9AE}" pid="8" name="MEKOR_SAIF1">
    <vt:lpwstr>5XבX</vt:lpwstr>
  </property>
  <property fmtid="{D5CDD505-2E9C-101B-9397-08002B2CF9AE}" pid="9" name="NOSE11">
    <vt:lpwstr>מסים</vt:lpwstr>
  </property>
  <property fmtid="{D5CDD505-2E9C-101B-9397-08002B2CF9AE}" pid="10" name="NOSE21">
    <vt:lpwstr>מס קניה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מועדים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