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5D62" w14:textId="77777777" w:rsidR="001B6921" w:rsidRPr="001B6921" w:rsidRDefault="001B6921" w:rsidP="001B5548">
      <w:pPr>
        <w:pStyle w:val="big-header"/>
        <w:ind w:left="0" w:right="1134"/>
        <w:rPr>
          <w:rFonts w:cs="FrankRuehl" w:hint="cs"/>
          <w:sz w:val="32"/>
          <w:rtl/>
        </w:rPr>
      </w:pPr>
      <w:r w:rsidRPr="001B6921">
        <w:rPr>
          <w:rFonts w:cs="FrankRuehl"/>
          <w:sz w:val="32"/>
          <w:rtl/>
        </w:rPr>
        <w:t>תקנות מס קניה (שירותים), תשכ"ה</w:t>
      </w:r>
      <w:r w:rsidR="001B5548">
        <w:rPr>
          <w:rFonts w:cs="FrankRuehl" w:hint="cs"/>
          <w:sz w:val="32"/>
          <w:rtl/>
        </w:rPr>
        <w:t>-</w:t>
      </w:r>
      <w:r w:rsidRPr="001B6921">
        <w:rPr>
          <w:rFonts w:cs="FrankRuehl"/>
          <w:sz w:val="32"/>
          <w:rtl/>
        </w:rPr>
        <w:t>1965</w:t>
      </w:r>
    </w:p>
    <w:p w14:paraId="7176458D" w14:textId="77777777" w:rsidR="001B6921" w:rsidRDefault="001B6921" w:rsidP="001B6921">
      <w:pPr>
        <w:pStyle w:val="big-header"/>
        <w:ind w:left="0" w:right="1134"/>
        <w:rPr>
          <w:rFonts w:cs="FrankRuehl"/>
          <w:color w:val="008000"/>
        </w:rPr>
      </w:pPr>
      <w:r w:rsidRPr="001B6921">
        <w:rPr>
          <w:rFonts w:cs="FrankRuehl" w:hint="cs"/>
          <w:color w:val="008000"/>
          <w:rtl/>
        </w:rPr>
        <w:t>רבדים בחקיקה</w:t>
      </w:r>
    </w:p>
    <w:p w14:paraId="615720F7" w14:textId="77777777" w:rsidR="000F3E8E" w:rsidRDefault="000F3E8E" w:rsidP="000F3E8E">
      <w:pPr>
        <w:spacing w:line="320" w:lineRule="auto"/>
        <w:jc w:val="left"/>
        <w:rPr>
          <w:rtl/>
        </w:rPr>
      </w:pPr>
    </w:p>
    <w:p w14:paraId="66988F8D" w14:textId="77777777" w:rsidR="000F3E8E" w:rsidRPr="000F3E8E" w:rsidRDefault="000F3E8E" w:rsidP="000F3E8E">
      <w:pPr>
        <w:spacing w:line="320" w:lineRule="auto"/>
        <w:jc w:val="left"/>
        <w:rPr>
          <w:rFonts w:cs="Miriam"/>
          <w:szCs w:val="22"/>
          <w:rtl/>
        </w:rPr>
      </w:pPr>
      <w:r w:rsidRPr="000F3E8E">
        <w:rPr>
          <w:rFonts w:cs="Miriam"/>
          <w:szCs w:val="22"/>
          <w:rtl/>
        </w:rPr>
        <w:t>מסים</w:t>
      </w:r>
      <w:r w:rsidRPr="000F3E8E">
        <w:rPr>
          <w:rFonts w:cs="FrankRuehl"/>
          <w:szCs w:val="26"/>
          <w:rtl/>
        </w:rPr>
        <w:t xml:space="preserve"> – מס קניה</w:t>
      </w:r>
    </w:p>
    <w:p w14:paraId="05C7FCAD" w14:textId="77777777" w:rsidR="001B6921" w:rsidRPr="001B6921" w:rsidRDefault="001B6921">
      <w:pPr>
        <w:pStyle w:val="big-header"/>
        <w:ind w:left="0" w:right="1134"/>
        <w:rPr>
          <w:rFonts w:cs="FrankRuehl"/>
          <w:sz w:val="32"/>
          <w:rtl/>
        </w:rPr>
      </w:pPr>
      <w:r w:rsidRPr="001B6921">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B6921" w:rsidRPr="001B6921" w14:paraId="0F0C1094" w14:textId="77777777">
        <w:tblPrEx>
          <w:tblCellMar>
            <w:top w:w="0" w:type="dxa"/>
            <w:bottom w:w="0" w:type="dxa"/>
          </w:tblCellMar>
        </w:tblPrEx>
        <w:tc>
          <w:tcPr>
            <w:tcW w:w="850" w:type="dxa"/>
          </w:tcPr>
          <w:p w14:paraId="64353444"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Seif0</w:instrText>
            </w:r>
            <w:r w:rsidRPr="001B6921">
              <w:rPr>
                <w:sz w:val="24"/>
                <w:rtl/>
              </w:rPr>
              <w:instrText xml:space="preserve"> </w:instrText>
            </w:r>
            <w:r w:rsidRPr="001B6921">
              <w:rPr>
                <w:sz w:val="24"/>
                <w:rtl/>
              </w:rPr>
              <w:fldChar w:fldCharType="separate"/>
            </w:r>
            <w:r w:rsidR="00E46962">
              <w:rPr>
                <w:noProof/>
                <w:sz w:val="24"/>
                <w:rtl/>
              </w:rPr>
              <w:t>2</w:t>
            </w:r>
            <w:r w:rsidRPr="001B6921">
              <w:rPr>
                <w:sz w:val="24"/>
                <w:rtl/>
              </w:rPr>
              <w:fldChar w:fldCharType="end"/>
            </w:r>
          </w:p>
        </w:tc>
        <w:tc>
          <w:tcPr>
            <w:tcW w:w="567" w:type="dxa"/>
          </w:tcPr>
          <w:p w14:paraId="6822F01D" w14:textId="77777777" w:rsidR="001B6921" w:rsidRPr="001B6921" w:rsidRDefault="001B6921">
            <w:pPr>
              <w:spacing w:line="240" w:lineRule="auto"/>
              <w:rPr>
                <w:sz w:val="24"/>
              </w:rPr>
            </w:pPr>
            <w:hyperlink w:anchor="Seif0" w:tooltip="מתן הצהרה" w:history="1">
              <w:r w:rsidRPr="001B6921">
                <w:rPr>
                  <w:rStyle w:val="Hyperlink"/>
                </w:rPr>
                <w:t>Go</w:t>
              </w:r>
            </w:hyperlink>
          </w:p>
        </w:tc>
        <w:tc>
          <w:tcPr>
            <w:tcW w:w="5669" w:type="dxa"/>
          </w:tcPr>
          <w:p w14:paraId="1F627974" w14:textId="77777777" w:rsidR="001B6921" w:rsidRPr="001B6921" w:rsidRDefault="001B6921">
            <w:pPr>
              <w:spacing w:line="240" w:lineRule="auto"/>
              <w:rPr>
                <w:sz w:val="24"/>
                <w:rtl/>
              </w:rPr>
            </w:pPr>
            <w:r w:rsidRPr="001B6921">
              <w:rPr>
                <w:sz w:val="24"/>
                <w:rtl/>
              </w:rPr>
              <w:t>מתן הצהרה</w:t>
            </w:r>
          </w:p>
        </w:tc>
        <w:tc>
          <w:tcPr>
            <w:tcW w:w="1247" w:type="dxa"/>
          </w:tcPr>
          <w:p w14:paraId="1FDA26B7" w14:textId="77777777" w:rsidR="001B6921" w:rsidRPr="001B6921" w:rsidRDefault="001B6921">
            <w:pPr>
              <w:spacing w:line="240" w:lineRule="auto"/>
              <w:rPr>
                <w:sz w:val="24"/>
              </w:rPr>
            </w:pPr>
            <w:r w:rsidRPr="001B6921">
              <w:rPr>
                <w:sz w:val="24"/>
                <w:rtl/>
              </w:rPr>
              <w:t xml:space="preserve">סעיף 1 </w:t>
            </w:r>
          </w:p>
        </w:tc>
      </w:tr>
      <w:tr w:rsidR="001B6921" w:rsidRPr="001B6921" w14:paraId="2839EB99" w14:textId="77777777">
        <w:tblPrEx>
          <w:tblCellMar>
            <w:top w:w="0" w:type="dxa"/>
            <w:bottom w:w="0" w:type="dxa"/>
          </w:tblCellMar>
        </w:tblPrEx>
        <w:tc>
          <w:tcPr>
            <w:tcW w:w="850" w:type="dxa"/>
          </w:tcPr>
          <w:p w14:paraId="5CE4A5ED"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Seif1</w:instrText>
            </w:r>
            <w:r w:rsidRPr="001B6921">
              <w:rPr>
                <w:sz w:val="24"/>
                <w:rtl/>
              </w:rPr>
              <w:instrText xml:space="preserve"> </w:instrText>
            </w:r>
            <w:r w:rsidRPr="001B6921">
              <w:rPr>
                <w:sz w:val="24"/>
                <w:rtl/>
              </w:rPr>
              <w:fldChar w:fldCharType="separate"/>
            </w:r>
            <w:r w:rsidR="00E46962">
              <w:rPr>
                <w:noProof/>
                <w:sz w:val="24"/>
                <w:rtl/>
              </w:rPr>
              <w:t>2</w:t>
            </w:r>
            <w:r w:rsidRPr="001B6921">
              <w:rPr>
                <w:sz w:val="24"/>
                <w:rtl/>
              </w:rPr>
              <w:fldChar w:fldCharType="end"/>
            </w:r>
          </w:p>
        </w:tc>
        <w:tc>
          <w:tcPr>
            <w:tcW w:w="567" w:type="dxa"/>
          </w:tcPr>
          <w:p w14:paraId="4ABE5CB9" w14:textId="77777777" w:rsidR="001B6921" w:rsidRPr="001B6921" w:rsidRDefault="001B6921">
            <w:pPr>
              <w:spacing w:line="240" w:lineRule="auto"/>
              <w:rPr>
                <w:sz w:val="24"/>
              </w:rPr>
            </w:pPr>
            <w:hyperlink w:anchor="Seif1" w:tooltip="פנקסים" w:history="1">
              <w:r w:rsidRPr="001B6921">
                <w:rPr>
                  <w:rStyle w:val="Hyperlink"/>
                </w:rPr>
                <w:t>Go</w:t>
              </w:r>
            </w:hyperlink>
          </w:p>
        </w:tc>
        <w:tc>
          <w:tcPr>
            <w:tcW w:w="5669" w:type="dxa"/>
          </w:tcPr>
          <w:p w14:paraId="03F80711" w14:textId="77777777" w:rsidR="001B6921" w:rsidRPr="001B6921" w:rsidRDefault="001B6921">
            <w:pPr>
              <w:spacing w:line="240" w:lineRule="auto"/>
              <w:rPr>
                <w:sz w:val="24"/>
                <w:rtl/>
              </w:rPr>
            </w:pPr>
            <w:r w:rsidRPr="001B6921">
              <w:rPr>
                <w:sz w:val="24"/>
                <w:rtl/>
              </w:rPr>
              <w:t>פנקסים</w:t>
            </w:r>
          </w:p>
        </w:tc>
        <w:tc>
          <w:tcPr>
            <w:tcW w:w="1247" w:type="dxa"/>
          </w:tcPr>
          <w:p w14:paraId="5D33D331" w14:textId="77777777" w:rsidR="001B6921" w:rsidRPr="001B6921" w:rsidRDefault="001B6921">
            <w:pPr>
              <w:spacing w:line="240" w:lineRule="auto"/>
              <w:rPr>
                <w:sz w:val="24"/>
              </w:rPr>
            </w:pPr>
            <w:r w:rsidRPr="001B6921">
              <w:rPr>
                <w:sz w:val="24"/>
                <w:rtl/>
              </w:rPr>
              <w:t xml:space="preserve">סעיף 2 </w:t>
            </w:r>
          </w:p>
        </w:tc>
      </w:tr>
      <w:tr w:rsidR="001B6921" w:rsidRPr="001B6921" w14:paraId="068CF409" w14:textId="77777777">
        <w:tblPrEx>
          <w:tblCellMar>
            <w:top w:w="0" w:type="dxa"/>
            <w:bottom w:w="0" w:type="dxa"/>
          </w:tblCellMar>
        </w:tblPrEx>
        <w:tc>
          <w:tcPr>
            <w:tcW w:w="850" w:type="dxa"/>
          </w:tcPr>
          <w:p w14:paraId="51101C88"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Seif2</w:instrText>
            </w:r>
            <w:r w:rsidRPr="001B6921">
              <w:rPr>
                <w:sz w:val="24"/>
                <w:rtl/>
              </w:rPr>
              <w:instrText xml:space="preserve"> </w:instrText>
            </w:r>
            <w:r w:rsidRPr="001B6921">
              <w:rPr>
                <w:sz w:val="24"/>
                <w:rtl/>
              </w:rPr>
              <w:fldChar w:fldCharType="separate"/>
            </w:r>
            <w:r w:rsidR="00E46962">
              <w:rPr>
                <w:noProof/>
                <w:sz w:val="24"/>
                <w:rtl/>
              </w:rPr>
              <w:t>2</w:t>
            </w:r>
            <w:r w:rsidRPr="001B6921">
              <w:rPr>
                <w:sz w:val="24"/>
                <w:rtl/>
              </w:rPr>
              <w:fldChar w:fldCharType="end"/>
            </w:r>
          </w:p>
        </w:tc>
        <w:tc>
          <w:tcPr>
            <w:tcW w:w="567" w:type="dxa"/>
          </w:tcPr>
          <w:p w14:paraId="72235FF9" w14:textId="77777777" w:rsidR="001B6921" w:rsidRPr="001B6921" w:rsidRDefault="001B6921">
            <w:pPr>
              <w:spacing w:line="240" w:lineRule="auto"/>
              <w:rPr>
                <w:sz w:val="24"/>
              </w:rPr>
            </w:pPr>
            <w:hyperlink w:anchor="Seif2" w:tooltip="ניהול ספרים" w:history="1">
              <w:r w:rsidRPr="001B6921">
                <w:rPr>
                  <w:rStyle w:val="Hyperlink"/>
                </w:rPr>
                <w:t>Go</w:t>
              </w:r>
            </w:hyperlink>
          </w:p>
        </w:tc>
        <w:tc>
          <w:tcPr>
            <w:tcW w:w="5669" w:type="dxa"/>
          </w:tcPr>
          <w:p w14:paraId="5225DA1A" w14:textId="77777777" w:rsidR="001B6921" w:rsidRPr="001B6921" w:rsidRDefault="001B6921">
            <w:pPr>
              <w:spacing w:line="240" w:lineRule="auto"/>
              <w:rPr>
                <w:sz w:val="24"/>
                <w:rtl/>
              </w:rPr>
            </w:pPr>
            <w:r w:rsidRPr="001B6921">
              <w:rPr>
                <w:sz w:val="24"/>
                <w:rtl/>
              </w:rPr>
              <w:t>ניהול ספרים</w:t>
            </w:r>
          </w:p>
        </w:tc>
        <w:tc>
          <w:tcPr>
            <w:tcW w:w="1247" w:type="dxa"/>
          </w:tcPr>
          <w:p w14:paraId="112D0106" w14:textId="77777777" w:rsidR="001B6921" w:rsidRPr="001B6921" w:rsidRDefault="001B6921">
            <w:pPr>
              <w:spacing w:line="240" w:lineRule="auto"/>
              <w:rPr>
                <w:sz w:val="24"/>
              </w:rPr>
            </w:pPr>
            <w:r w:rsidRPr="001B6921">
              <w:rPr>
                <w:sz w:val="24"/>
                <w:rtl/>
              </w:rPr>
              <w:t xml:space="preserve">סעיף 3 </w:t>
            </w:r>
          </w:p>
        </w:tc>
      </w:tr>
      <w:tr w:rsidR="001B6921" w:rsidRPr="001B6921" w14:paraId="5B3488CF" w14:textId="77777777">
        <w:tblPrEx>
          <w:tblCellMar>
            <w:top w:w="0" w:type="dxa"/>
            <w:bottom w:w="0" w:type="dxa"/>
          </w:tblCellMar>
        </w:tblPrEx>
        <w:tc>
          <w:tcPr>
            <w:tcW w:w="850" w:type="dxa"/>
          </w:tcPr>
          <w:p w14:paraId="687AC13A"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Seif3</w:instrText>
            </w:r>
            <w:r w:rsidRPr="001B6921">
              <w:rPr>
                <w:sz w:val="24"/>
                <w:rtl/>
              </w:rPr>
              <w:instrText xml:space="preserve"> </w:instrText>
            </w:r>
            <w:r w:rsidRPr="001B6921">
              <w:rPr>
                <w:sz w:val="24"/>
                <w:rtl/>
              </w:rPr>
              <w:fldChar w:fldCharType="separate"/>
            </w:r>
            <w:r w:rsidR="00E46962">
              <w:rPr>
                <w:noProof/>
                <w:sz w:val="24"/>
                <w:rtl/>
              </w:rPr>
              <w:t>3</w:t>
            </w:r>
            <w:r w:rsidRPr="001B6921">
              <w:rPr>
                <w:sz w:val="24"/>
                <w:rtl/>
              </w:rPr>
              <w:fldChar w:fldCharType="end"/>
            </w:r>
          </w:p>
        </w:tc>
        <w:tc>
          <w:tcPr>
            <w:tcW w:w="567" w:type="dxa"/>
          </w:tcPr>
          <w:p w14:paraId="4853C49B" w14:textId="77777777" w:rsidR="001B6921" w:rsidRPr="001B6921" w:rsidRDefault="001B6921">
            <w:pPr>
              <w:spacing w:line="240" w:lineRule="auto"/>
              <w:rPr>
                <w:sz w:val="24"/>
              </w:rPr>
            </w:pPr>
            <w:hyperlink w:anchor="Seif3" w:tooltip="אין כותרת" w:history="1">
              <w:r w:rsidRPr="001B6921">
                <w:rPr>
                  <w:rStyle w:val="Hyperlink"/>
                </w:rPr>
                <w:t>Go</w:t>
              </w:r>
            </w:hyperlink>
          </w:p>
        </w:tc>
        <w:tc>
          <w:tcPr>
            <w:tcW w:w="5669" w:type="dxa"/>
          </w:tcPr>
          <w:p w14:paraId="50AA55C9" w14:textId="77777777" w:rsidR="001B6921" w:rsidRPr="001B6921" w:rsidRDefault="001B6921">
            <w:pPr>
              <w:spacing w:line="240" w:lineRule="auto"/>
              <w:rPr>
                <w:sz w:val="24"/>
                <w:rtl/>
              </w:rPr>
            </w:pPr>
            <w:r w:rsidRPr="001B6921">
              <w:rPr>
                <w:sz w:val="24"/>
                <w:rtl/>
              </w:rPr>
              <w:t>אין כותרת</w:t>
            </w:r>
          </w:p>
        </w:tc>
        <w:tc>
          <w:tcPr>
            <w:tcW w:w="1247" w:type="dxa"/>
          </w:tcPr>
          <w:p w14:paraId="31A9D3F1" w14:textId="77777777" w:rsidR="001B6921" w:rsidRPr="001B6921" w:rsidRDefault="001B6921">
            <w:pPr>
              <w:spacing w:line="240" w:lineRule="auto"/>
              <w:rPr>
                <w:sz w:val="24"/>
              </w:rPr>
            </w:pPr>
            <w:r w:rsidRPr="001B6921">
              <w:rPr>
                <w:sz w:val="24"/>
                <w:rtl/>
              </w:rPr>
              <w:t xml:space="preserve">סעיף 4 </w:t>
            </w:r>
          </w:p>
        </w:tc>
      </w:tr>
      <w:tr w:rsidR="001B6921" w:rsidRPr="001B6921" w14:paraId="0A50C288" w14:textId="77777777">
        <w:tblPrEx>
          <w:tblCellMar>
            <w:top w:w="0" w:type="dxa"/>
            <w:bottom w:w="0" w:type="dxa"/>
          </w:tblCellMar>
        </w:tblPrEx>
        <w:tc>
          <w:tcPr>
            <w:tcW w:w="850" w:type="dxa"/>
          </w:tcPr>
          <w:p w14:paraId="09715940"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Seif4</w:instrText>
            </w:r>
            <w:r w:rsidRPr="001B6921">
              <w:rPr>
                <w:sz w:val="24"/>
                <w:rtl/>
              </w:rPr>
              <w:instrText xml:space="preserve"> </w:instrText>
            </w:r>
            <w:r w:rsidRPr="001B6921">
              <w:rPr>
                <w:sz w:val="24"/>
                <w:rtl/>
              </w:rPr>
              <w:fldChar w:fldCharType="separate"/>
            </w:r>
            <w:r w:rsidR="00E46962">
              <w:rPr>
                <w:noProof/>
                <w:sz w:val="24"/>
                <w:rtl/>
              </w:rPr>
              <w:t>4</w:t>
            </w:r>
            <w:r w:rsidRPr="001B6921">
              <w:rPr>
                <w:sz w:val="24"/>
                <w:rtl/>
              </w:rPr>
              <w:fldChar w:fldCharType="end"/>
            </w:r>
          </w:p>
        </w:tc>
        <w:tc>
          <w:tcPr>
            <w:tcW w:w="567" w:type="dxa"/>
          </w:tcPr>
          <w:p w14:paraId="5C799CE1" w14:textId="77777777" w:rsidR="001B6921" w:rsidRPr="001B6921" w:rsidRDefault="001B6921">
            <w:pPr>
              <w:spacing w:line="240" w:lineRule="auto"/>
              <w:rPr>
                <w:sz w:val="24"/>
              </w:rPr>
            </w:pPr>
            <w:hyperlink w:anchor="Seif4" w:tooltip="חשבונות" w:history="1">
              <w:r w:rsidRPr="001B6921">
                <w:rPr>
                  <w:rStyle w:val="Hyperlink"/>
                </w:rPr>
                <w:t>Go</w:t>
              </w:r>
            </w:hyperlink>
          </w:p>
        </w:tc>
        <w:tc>
          <w:tcPr>
            <w:tcW w:w="5669" w:type="dxa"/>
          </w:tcPr>
          <w:p w14:paraId="40843928" w14:textId="77777777" w:rsidR="001B6921" w:rsidRPr="001B6921" w:rsidRDefault="001B6921">
            <w:pPr>
              <w:spacing w:line="240" w:lineRule="auto"/>
              <w:rPr>
                <w:sz w:val="24"/>
                <w:rtl/>
              </w:rPr>
            </w:pPr>
            <w:r w:rsidRPr="001B6921">
              <w:rPr>
                <w:sz w:val="24"/>
                <w:rtl/>
              </w:rPr>
              <w:t>חשבונות</w:t>
            </w:r>
          </w:p>
        </w:tc>
        <w:tc>
          <w:tcPr>
            <w:tcW w:w="1247" w:type="dxa"/>
          </w:tcPr>
          <w:p w14:paraId="2B919012" w14:textId="77777777" w:rsidR="001B6921" w:rsidRPr="001B6921" w:rsidRDefault="001B6921">
            <w:pPr>
              <w:spacing w:line="240" w:lineRule="auto"/>
              <w:rPr>
                <w:sz w:val="24"/>
              </w:rPr>
            </w:pPr>
            <w:r w:rsidRPr="001B6921">
              <w:rPr>
                <w:sz w:val="24"/>
                <w:rtl/>
              </w:rPr>
              <w:t xml:space="preserve">סעיף 5 </w:t>
            </w:r>
          </w:p>
        </w:tc>
      </w:tr>
      <w:tr w:rsidR="001B6921" w:rsidRPr="001B6921" w14:paraId="252D0C3C" w14:textId="77777777">
        <w:tblPrEx>
          <w:tblCellMar>
            <w:top w:w="0" w:type="dxa"/>
            <w:bottom w:w="0" w:type="dxa"/>
          </w:tblCellMar>
        </w:tblPrEx>
        <w:tc>
          <w:tcPr>
            <w:tcW w:w="850" w:type="dxa"/>
          </w:tcPr>
          <w:p w14:paraId="57439387"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Seif5</w:instrText>
            </w:r>
            <w:r w:rsidRPr="001B6921">
              <w:rPr>
                <w:sz w:val="24"/>
                <w:rtl/>
              </w:rPr>
              <w:instrText xml:space="preserve"> </w:instrText>
            </w:r>
            <w:r w:rsidRPr="001B6921">
              <w:rPr>
                <w:sz w:val="24"/>
                <w:rtl/>
              </w:rPr>
              <w:fldChar w:fldCharType="separate"/>
            </w:r>
            <w:r w:rsidR="00E46962">
              <w:rPr>
                <w:noProof/>
                <w:sz w:val="24"/>
                <w:rtl/>
              </w:rPr>
              <w:t>4</w:t>
            </w:r>
            <w:r w:rsidRPr="001B6921">
              <w:rPr>
                <w:sz w:val="24"/>
                <w:rtl/>
              </w:rPr>
              <w:fldChar w:fldCharType="end"/>
            </w:r>
          </w:p>
        </w:tc>
        <w:tc>
          <w:tcPr>
            <w:tcW w:w="567" w:type="dxa"/>
          </w:tcPr>
          <w:p w14:paraId="567F7DC1" w14:textId="77777777" w:rsidR="001B6921" w:rsidRPr="001B6921" w:rsidRDefault="001B6921">
            <w:pPr>
              <w:spacing w:line="240" w:lineRule="auto"/>
              <w:rPr>
                <w:sz w:val="24"/>
              </w:rPr>
            </w:pPr>
            <w:hyperlink w:anchor="Seif5" w:tooltip="דוח תקופתי" w:history="1">
              <w:r w:rsidRPr="001B6921">
                <w:rPr>
                  <w:rStyle w:val="Hyperlink"/>
                </w:rPr>
                <w:t>Go</w:t>
              </w:r>
            </w:hyperlink>
          </w:p>
        </w:tc>
        <w:tc>
          <w:tcPr>
            <w:tcW w:w="5669" w:type="dxa"/>
          </w:tcPr>
          <w:p w14:paraId="74083B8A" w14:textId="77777777" w:rsidR="001B6921" w:rsidRPr="001B6921" w:rsidRDefault="001B6921">
            <w:pPr>
              <w:spacing w:line="240" w:lineRule="auto"/>
              <w:rPr>
                <w:sz w:val="24"/>
                <w:rtl/>
              </w:rPr>
            </w:pPr>
            <w:r w:rsidRPr="001B6921">
              <w:rPr>
                <w:sz w:val="24"/>
                <w:rtl/>
              </w:rPr>
              <w:t>דוח תקופתי</w:t>
            </w:r>
          </w:p>
        </w:tc>
        <w:tc>
          <w:tcPr>
            <w:tcW w:w="1247" w:type="dxa"/>
          </w:tcPr>
          <w:p w14:paraId="7AE10295" w14:textId="77777777" w:rsidR="001B6921" w:rsidRPr="001B6921" w:rsidRDefault="001B6921">
            <w:pPr>
              <w:spacing w:line="240" w:lineRule="auto"/>
              <w:rPr>
                <w:sz w:val="24"/>
              </w:rPr>
            </w:pPr>
            <w:r w:rsidRPr="001B6921">
              <w:rPr>
                <w:sz w:val="24"/>
                <w:rtl/>
              </w:rPr>
              <w:t xml:space="preserve">סעיף 6 </w:t>
            </w:r>
          </w:p>
        </w:tc>
      </w:tr>
      <w:tr w:rsidR="001B6921" w:rsidRPr="001B6921" w14:paraId="4CD02BAF" w14:textId="77777777">
        <w:tblPrEx>
          <w:tblCellMar>
            <w:top w:w="0" w:type="dxa"/>
            <w:bottom w:w="0" w:type="dxa"/>
          </w:tblCellMar>
        </w:tblPrEx>
        <w:tc>
          <w:tcPr>
            <w:tcW w:w="850" w:type="dxa"/>
          </w:tcPr>
          <w:p w14:paraId="4C3B283F"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Seif6</w:instrText>
            </w:r>
            <w:r w:rsidRPr="001B6921">
              <w:rPr>
                <w:sz w:val="24"/>
                <w:rtl/>
              </w:rPr>
              <w:instrText xml:space="preserve"> </w:instrText>
            </w:r>
            <w:r w:rsidRPr="001B6921">
              <w:rPr>
                <w:sz w:val="24"/>
                <w:rtl/>
              </w:rPr>
              <w:fldChar w:fldCharType="separate"/>
            </w:r>
            <w:r w:rsidR="00E46962">
              <w:rPr>
                <w:noProof/>
                <w:sz w:val="24"/>
                <w:rtl/>
              </w:rPr>
              <w:t>4</w:t>
            </w:r>
            <w:r w:rsidRPr="001B6921">
              <w:rPr>
                <w:sz w:val="24"/>
                <w:rtl/>
              </w:rPr>
              <w:fldChar w:fldCharType="end"/>
            </w:r>
          </w:p>
        </w:tc>
        <w:tc>
          <w:tcPr>
            <w:tcW w:w="567" w:type="dxa"/>
          </w:tcPr>
          <w:p w14:paraId="1483D98C" w14:textId="77777777" w:rsidR="001B6921" w:rsidRPr="001B6921" w:rsidRDefault="001B6921">
            <w:pPr>
              <w:spacing w:line="240" w:lineRule="auto"/>
              <w:rPr>
                <w:sz w:val="24"/>
              </w:rPr>
            </w:pPr>
            <w:hyperlink w:anchor="Seif6" w:tooltip="תעודה" w:history="1">
              <w:r w:rsidRPr="001B6921">
                <w:rPr>
                  <w:rStyle w:val="Hyperlink"/>
                </w:rPr>
                <w:t>Go</w:t>
              </w:r>
            </w:hyperlink>
          </w:p>
        </w:tc>
        <w:tc>
          <w:tcPr>
            <w:tcW w:w="5669" w:type="dxa"/>
          </w:tcPr>
          <w:p w14:paraId="213D8F7A" w14:textId="77777777" w:rsidR="001B6921" w:rsidRPr="001B6921" w:rsidRDefault="001B6921">
            <w:pPr>
              <w:spacing w:line="240" w:lineRule="auto"/>
              <w:rPr>
                <w:sz w:val="24"/>
                <w:rtl/>
              </w:rPr>
            </w:pPr>
            <w:r w:rsidRPr="001B6921">
              <w:rPr>
                <w:sz w:val="24"/>
                <w:rtl/>
              </w:rPr>
              <w:t>תעודה</w:t>
            </w:r>
          </w:p>
        </w:tc>
        <w:tc>
          <w:tcPr>
            <w:tcW w:w="1247" w:type="dxa"/>
          </w:tcPr>
          <w:p w14:paraId="51B5F6F6" w14:textId="77777777" w:rsidR="001B6921" w:rsidRPr="001B6921" w:rsidRDefault="001B6921">
            <w:pPr>
              <w:spacing w:line="240" w:lineRule="auto"/>
              <w:rPr>
                <w:sz w:val="24"/>
              </w:rPr>
            </w:pPr>
            <w:r w:rsidRPr="001B6921">
              <w:rPr>
                <w:sz w:val="24"/>
                <w:rtl/>
              </w:rPr>
              <w:t xml:space="preserve">סעיף 7 </w:t>
            </w:r>
          </w:p>
        </w:tc>
      </w:tr>
      <w:tr w:rsidR="001B6921" w:rsidRPr="001B6921" w14:paraId="006EEB02" w14:textId="77777777">
        <w:tblPrEx>
          <w:tblCellMar>
            <w:top w:w="0" w:type="dxa"/>
            <w:bottom w:w="0" w:type="dxa"/>
          </w:tblCellMar>
        </w:tblPrEx>
        <w:tc>
          <w:tcPr>
            <w:tcW w:w="850" w:type="dxa"/>
          </w:tcPr>
          <w:p w14:paraId="6928BD20"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Seif7</w:instrText>
            </w:r>
            <w:r w:rsidRPr="001B6921">
              <w:rPr>
                <w:sz w:val="24"/>
                <w:rtl/>
              </w:rPr>
              <w:instrText xml:space="preserve"> </w:instrText>
            </w:r>
            <w:r w:rsidRPr="001B6921">
              <w:rPr>
                <w:sz w:val="24"/>
                <w:rtl/>
              </w:rPr>
              <w:fldChar w:fldCharType="separate"/>
            </w:r>
            <w:r w:rsidR="00E46962">
              <w:rPr>
                <w:noProof/>
                <w:sz w:val="24"/>
                <w:rtl/>
              </w:rPr>
              <w:t>5</w:t>
            </w:r>
            <w:r w:rsidRPr="001B6921">
              <w:rPr>
                <w:sz w:val="24"/>
                <w:rtl/>
              </w:rPr>
              <w:fldChar w:fldCharType="end"/>
            </w:r>
          </w:p>
        </w:tc>
        <w:tc>
          <w:tcPr>
            <w:tcW w:w="567" w:type="dxa"/>
          </w:tcPr>
          <w:p w14:paraId="5AEC6BAF" w14:textId="77777777" w:rsidR="001B6921" w:rsidRPr="001B6921" w:rsidRDefault="001B6921">
            <w:pPr>
              <w:spacing w:line="240" w:lineRule="auto"/>
              <w:rPr>
                <w:sz w:val="24"/>
              </w:rPr>
            </w:pPr>
            <w:hyperlink w:anchor="Seif7" w:tooltip="כרטיס" w:history="1">
              <w:r w:rsidRPr="001B6921">
                <w:rPr>
                  <w:rStyle w:val="Hyperlink"/>
                </w:rPr>
                <w:t>Go</w:t>
              </w:r>
            </w:hyperlink>
          </w:p>
        </w:tc>
        <w:tc>
          <w:tcPr>
            <w:tcW w:w="5669" w:type="dxa"/>
          </w:tcPr>
          <w:p w14:paraId="3AEC0A77" w14:textId="77777777" w:rsidR="001B6921" w:rsidRPr="001B6921" w:rsidRDefault="001B6921">
            <w:pPr>
              <w:spacing w:line="240" w:lineRule="auto"/>
              <w:rPr>
                <w:sz w:val="24"/>
                <w:rtl/>
              </w:rPr>
            </w:pPr>
            <w:r w:rsidRPr="001B6921">
              <w:rPr>
                <w:sz w:val="24"/>
                <w:rtl/>
              </w:rPr>
              <w:t>כרטיס</w:t>
            </w:r>
          </w:p>
        </w:tc>
        <w:tc>
          <w:tcPr>
            <w:tcW w:w="1247" w:type="dxa"/>
          </w:tcPr>
          <w:p w14:paraId="0C5A54AB" w14:textId="77777777" w:rsidR="001B6921" w:rsidRPr="001B6921" w:rsidRDefault="001B6921">
            <w:pPr>
              <w:spacing w:line="240" w:lineRule="auto"/>
              <w:rPr>
                <w:sz w:val="24"/>
              </w:rPr>
            </w:pPr>
            <w:r w:rsidRPr="001B6921">
              <w:rPr>
                <w:sz w:val="24"/>
                <w:rtl/>
              </w:rPr>
              <w:t xml:space="preserve">סעיף 8 </w:t>
            </w:r>
          </w:p>
        </w:tc>
      </w:tr>
      <w:tr w:rsidR="001B6921" w:rsidRPr="001B6921" w14:paraId="34D6E3B1" w14:textId="77777777">
        <w:tblPrEx>
          <w:tblCellMar>
            <w:top w:w="0" w:type="dxa"/>
            <w:bottom w:w="0" w:type="dxa"/>
          </w:tblCellMar>
        </w:tblPrEx>
        <w:tc>
          <w:tcPr>
            <w:tcW w:w="850" w:type="dxa"/>
          </w:tcPr>
          <w:p w14:paraId="3A3A58C2"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Seif8</w:instrText>
            </w:r>
            <w:r w:rsidRPr="001B6921">
              <w:rPr>
                <w:sz w:val="24"/>
                <w:rtl/>
              </w:rPr>
              <w:instrText xml:space="preserve"> </w:instrText>
            </w:r>
            <w:r w:rsidRPr="001B6921">
              <w:rPr>
                <w:sz w:val="24"/>
                <w:rtl/>
              </w:rPr>
              <w:fldChar w:fldCharType="separate"/>
            </w:r>
            <w:r w:rsidR="00E46962">
              <w:rPr>
                <w:noProof/>
                <w:sz w:val="24"/>
                <w:rtl/>
              </w:rPr>
              <w:t>5</w:t>
            </w:r>
            <w:r w:rsidRPr="001B6921">
              <w:rPr>
                <w:sz w:val="24"/>
                <w:rtl/>
              </w:rPr>
              <w:fldChar w:fldCharType="end"/>
            </w:r>
          </w:p>
        </w:tc>
        <w:tc>
          <w:tcPr>
            <w:tcW w:w="567" w:type="dxa"/>
          </w:tcPr>
          <w:p w14:paraId="6B6BEAAF" w14:textId="77777777" w:rsidR="001B6921" w:rsidRPr="001B6921" w:rsidRDefault="001B6921">
            <w:pPr>
              <w:spacing w:line="240" w:lineRule="auto"/>
              <w:rPr>
                <w:sz w:val="24"/>
              </w:rPr>
            </w:pPr>
            <w:hyperlink w:anchor="Seif8" w:tooltip="אגרות" w:history="1">
              <w:r w:rsidRPr="001B6921">
                <w:rPr>
                  <w:rStyle w:val="Hyperlink"/>
                </w:rPr>
                <w:t>Go</w:t>
              </w:r>
            </w:hyperlink>
          </w:p>
        </w:tc>
        <w:tc>
          <w:tcPr>
            <w:tcW w:w="5669" w:type="dxa"/>
          </w:tcPr>
          <w:p w14:paraId="26172992" w14:textId="77777777" w:rsidR="001B6921" w:rsidRPr="001B6921" w:rsidRDefault="001B6921">
            <w:pPr>
              <w:spacing w:line="240" w:lineRule="auto"/>
              <w:rPr>
                <w:sz w:val="24"/>
                <w:rtl/>
              </w:rPr>
            </w:pPr>
            <w:r w:rsidRPr="001B6921">
              <w:rPr>
                <w:sz w:val="24"/>
                <w:rtl/>
              </w:rPr>
              <w:t>אגרות</w:t>
            </w:r>
          </w:p>
        </w:tc>
        <w:tc>
          <w:tcPr>
            <w:tcW w:w="1247" w:type="dxa"/>
          </w:tcPr>
          <w:p w14:paraId="61A29264" w14:textId="77777777" w:rsidR="001B6921" w:rsidRPr="001B6921" w:rsidRDefault="001B6921">
            <w:pPr>
              <w:spacing w:line="240" w:lineRule="auto"/>
              <w:rPr>
                <w:sz w:val="24"/>
              </w:rPr>
            </w:pPr>
            <w:r w:rsidRPr="001B6921">
              <w:rPr>
                <w:sz w:val="24"/>
                <w:rtl/>
              </w:rPr>
              <w:t xml:space="preserve">סעיף 9 </w:t>
            </w:r>
          </w:p>
        </w:tc>
      </w:tr>
      <w:tr w:rsidR="001B6921" w:rsidRPr="001B6921" w14:paraId="27E9596B" w14:textId="77777777">
        <w:tblPrEx>
          <w:tblCellMar>
            <w:top w:w="0" w:type="dxa"/>
            <w:bottom w:w="0" w:type="dxa"/>
          </w:tblCellMar>
        </w:tblPrEx>
        <w:tc>
          <w:tcPr>
            <w:tcW w:w="850" w:type="dxa"/>
          </w:tcPr>
          <w:p w14:paraId="32E9BD37"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Seif9</w:instrText>
            </w:r>
            <w:r w:rsidRPr="001B6921">
              <w:rPr>
                <w:sz w:val="24"/>
                <w:rtl/>
              </w:rPr>
              <w:instrText xml:space="preserve"> </w:instrText>
            </w:r>
            <w:r w:rsidRPr="001B6921">
              <w:rPr>
                <w:sz w:val="24"/>
                <w:rtl/>
              </w:rPr>
              <w:fldChar w:fldCharType="separate"/>
            </w:r>
            <w:r w:rsidR="00E46962">
              <w:rPr>
                <w:noProof/>
                <w:sz w:val="24"/>
                <w:rtl/>
              </w:rPr>
              <w:t>5</w:t>
            </w:r>
            <w:r w:rsidRPr="001B6921">
              <w:rPr>
                <w:sz w:val="24"/>
                <w:rtl/>
              </w:rPr>
              <w:fldChar w:fldCharType="end"/>
            </w:r>
          </w:p>
        </w:tc>
        <w:tc>
          <w:tcPr>
            <w:tcW w:w="567" w:type="dxa"/>
          </w:tcPr>
          <w:p w14:paraId="4C0CBE7F" w14:textId="77777777" w:rsidR="001B6921" w:rsidRPr="001B6921" w:rsidRDefault="001B6921">
            <w:pPr>
              <w:spacing w:line="240" w:lineRule="auto"/>
              <w:rPr>
                <w:sz w:val="24"/>
              </w:rPr>
            </w:pPr>
            <w:hyperlink w:anchor="Seif9" w:tooltip="טפסים" w:history="1">
              <w:r w:rsidRPr="001B6921">
                <w:rPr>
                  <w:rStyle w:val="Hyperlink"/>
                </w:rPr>
                <w:t>Go</w:t>
              </w:r>
            </w:hyperlink>
          </w:p>
        </w:tc>
        <w:tc>
          <w:tcPr>
            <w:tcW w:w="5669" w:type="dxa"/>
          </w:tcPr>
          <w:p w14:paraId="1FF4EDF9" w14:textId="77777777" w:rsidR="001B6921" w:rsidRPr="001B6921" w:rsidRDefault="001B6921">
            <w:pPr>
              <w:spacing w:line="240" w:lineRule="auto"/>
              <w:rPr>
                <w:sz w:val="24"/>
                <w:rtl/>
              </w:rPr>
            </w:pPr>
            <w:r w:rsidRPr="001B6921">
              <w:rPr>
                <w:sz w:val="24"/>
                <w:rtl/>
              </w:rPr>
              <w:t>טפסים</w:t>
            </w:r>
          </w:p>
        </w:tc>
        <w:tc>
          <w:tcPr>
            <w:tcW w:w="1247" w:type="dxa"/>
          </w:tcPr>
          <w:p w14:paraId="125A2926" w14:textId="77777777" w:rsidR="001B6921" w:rsidRPr="001B6921" w:rsidRDefault="001B6921">
            <w:pPr>
              <w:spacing w:line="240" w:lineRule="auto"/>
              <w:rPr>
                <w:sz w:val="24"/>
              </w:rPr>
            </w:pPr>
            <w:r w:rsidRPr="001B6921">
              <w:rPr>
                <w:sz w:val="24"/>
                <w:rtl/>
              </w:rPr>
              <w:t xml:space="preserve">סעיף 10 </w:t>
            </w:r>
          </w:p>
        </w:tc>
      </w:tr>
      <w:tr w:rsidR="001B6921" w:rsidRPr="001B6921" w14:paraId="088364C4" w14:textId="77777777">
        <w:tblPrEx>
          <w:tblCellMar>
            <w:top w:w="0" w:type="dxa"/>
            <w:bottom w:w="0" w:type="dxa"/>
          </w:tblCellMar>
        </w:tblPrEx>
        <w:tc>
          <w:tcPr>
            <w:tcW w:w="850" w:type="dxa"/>
          </w:tcPr>
          <w:p w14:paraId="3E1823B4"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Seif10</w:instrText>
            </w:r>
            <w:r w:rsidRPr="001B6921">
              <w:rPr>
                <w:sz w:val="24"/>
                <w:rtl/>
              </w:rPr>
              <w:instrText xml:space="preserve"> </w:instrText>
            </w:r>
            <w:r w:rsidRPr="001B6921">
              <w:rPr>
                <w:sz w:val="24"/>
                <w:rtl/>
              </w:rPr>
              <w:fldChar w:fldCharType="separate"/>
            </w:r>
            <w:r w:rsidR="00E46962">
              <w:rPr>
                <w:noProof/>
                <w:sz w:val="24"/>
                <w:rtl/>
              </w:rPr>
              <w:t>5</w:t>
            </w:r>
            <w:r w:rsidRPr="001B6921">
              <w:rPr>
                <w:sz w:val="24"/>
                <w:rtl/>
              </w:rPr>
              <w:fldChar w:fldCharType="end"/>
            </w:r>
          </w:p>
        </w:tc>
        <w:tc>
          <w:tcPr>
            <w:tcW w:w="567" w:type="dxa"/>
          </w:tcPr>
          <w:p w14:paraId="3F1E9552" w14:textId="77777777" w:rsidR="001B6921" w:rsidRPr="001B6921" w:rsidRDefault="001B6921">
            <w:pPr>
              <w:spacing w:line="240" w:lineRule="auto"/>
              <w:rPr>
                <w:sz w:val="24"/>
              </w:rPr>
            </w:pPr>
            <w:hyperlink w:anchor="Seif10" w:tooltip="הודעה על מחיר שירות" w:history="1">
              <w:r w:rsidRPr="001B6921">
                <w:rPr>
                  <w:rStyle w:val="Hyperlink"/>
                </w:rPr>
                <w:t>Go</w:t>
              </w:r>
            </w:hyperlink>
          </w:p>
        </w:tc>
        <w:tc>
          <w:tcPr>
            <w:tcW w:w="5669" w:type="dxa"/>
          </w:tcPr>
          <w:p w14:paraId="135337F8" w14:textId="77777777" w:rsidR="001B6921" w:rsidRPr="001B6921" w:rsidRDefault="001B6921">
            <w:pPr>
              <w:spacing w:line="240" w:lineRule="auto"/>
              <w:rPr>
                <w:sz w:val="24"/>
                <w:rtl/>
              </w:rPr>
            </w:pPr>
            <w:r w:rsidRPr="001B6921">
              <w:rPr>
                <w:sz w:val="24"/>
                <w:rtl/>
              </w:rPr>
              <w:t>הודעה על מחיר שירות</w:t>
            </w:r>
          </w:p>
        </w:tc>
        <w:tc>
          <w:tcPr>
            <w:tcW w:w="1247" w:type="dxa"/>
          </w:tcPr>
          <w:p w14:paraId="7A96DC03" w14:textId="77777777" w:rsidR="001B6921" w:rsidRPr="001B6921" w:rsidRDefault="001B6921">
            <w:pPr>
              <w:spacing w:line="240" w:lineRule="auto"/>
              <w:rPr>
                <w:sz w:val="24"/>
              </w:rPr>
            </w:pPr>
            <w:r w:rsidRPr="001B6921">
              <w:rPr>
                <w:sz w:val="24"/>
                <w:rtl/>
              </w:rPr>
              <w:t xml:space="preserve">סעיף 11 </w:t>
            </w:r>
          </w:p>
        </w:tc>
      </w:tr>
      <w:tr w:rsidR="001B6921" w:rsidRPr="001B6921" w14:paraId="2E19559C" w14:textId="77777777">
        <w:tblPrEx>
          <w:tblCellMar>
            <w:top w:w="0" w:type="dxa"/>
            <w:bottom w:w="0" w:type="dxa"/>
          </w:tblCellMar>
        </w:tblPrEx>
        <w:tc>
          <w:tcPr>
            <w:tcW w:w="850" w:type="dxa"/>
          </w:tcPr>
          <w:p w14:paraId="33BD687A"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Seif11</w:instrText>
            </w:r>
            <w:r w:rsidRPr="001B6921">
              <w:rPr>
                <w:sz w:val="24"/>
                <w:rtl/>
              </w:rPr>
              <w:instrText xml:space="preserve"> </w:instrText>
            </w:r>
            <w:r w:rsidRPr="001B6921">
              <w:rPr>
                <w:sz w:val="24"/>
                <w:rtl/>
              </w:rPr>
              <w:fldChar w:fldCharType="separate"/>
            </w:r>
            <w:r w:rsidR="00E46962">
              <w:rPr>
                <w:noProof/>
                <w:sz w:val="24"/>
                <w:rtl/>
              </w:rPr>
              <w:t>5</w:t>
            </w:r>
            <w:r w:rsidRPr="001B6921">
              <w:rPr>
                <w:sz w:val="24"/>
                <w:rtl/>
              </w:rPr>
              <w:fldChar w:fldCharType="end"/>
            </w:r>
          </w:p>
        </w:tc>
        <w:tc>
          <w:tcPr>
            <w:tcW w:w="567" w:type="dxa"/>
          </w:tcPr>
          <w:p w14:paraId="045DEFC8" w14:textId="77777777" w:rsidR="001B6921" w:rsidRPr="001B6921" w:rsidRDefault="001B6921">
            <w:pPr>
              <w:spacing w:line="240" w:lineRule="auto"/>
              <w:rPr>
                <w:sz w:val="24"/>
              </w:rPr>
            </w:pPr>
            <w:hyperlink w:anchor="Seif11" w:tooltip="פטור" w:history="1">
              <w:r w:rsidRPr="001B6921">
                <w:rPr>
                  <w:rStyle w:val="Hyperlink"/>
                </w:rPr>
                <w:t>Go</w:t>
              </w:r>
            </w:hyperlink>
          </w:p>
        </w:tc>
        <w:tc>
          <w:tcPr>
            <w:tcW w:w="5669" w:type="dxa"/>
          </w:tcPr>
          <w:p w14:paraId="22C48EDE" w14:textId="77777777" w:rsidR="001B6921" w:rsidRPr="001B6921" w:rsidRDefault="001B6921">
            <w:pPr>
              <w:spacing w:line="240" w:lineRule="auto"/>
              <w:rPr>
                <w:sz w:val="24"/>
                <w:rtl/>
              </w:rPr>
            </w:pPr>
            <w:r w:rsidRPr="001B6921">
              <w:rPr>
                <w:sz w:val="24"/>
                <w:rtl/>
              </w:rPr>
              <w:t>פטור</w:t>
            </w:r>
          </w:p>
        </w:tc>
        <w:tc>
          <w:tcPr>
            <w:tcW w:w="1247" w:type="dxa"/>
          </w:tcPr>
          <w:p w14:paraId="69A9B1DD" w14:textId="77777777" w:rsidR="001B6921" w:rsidRPr="001B6921" w:rsidRDefault="001B6921">
            <w:pPr>
              <w:spacing w:line="240" w:lineRule="auto"/>
              <w:rPr>
                <w:sz w:val="24"/>
              </w:rPr>
            </w:pPr>
            <w:r w:rsidRPr="001B6921">
              <w:rPr>
                <w:sz w:val="24"/>
                <w:rtl/>
              </w:rPr>
              <w:t xml:space="preserve">סעיף 12 </w:t>
            </w:r>
          </w:p>
        </w:tc>
      </w:tr>
      <w:tr w:rsidR="001B6921" w:rsidRPr="001B6921" w14:paraId="6D25F30B" w14:textId="77777777">
        <w:tblPrEx>
          <w:tblCellMar>
            <w:top w:w="0" w:type="dxa"/>
            <w:bottom w:w="0" w:type="dxa"/>
          </w:tblCellMar>
        </w:tblPrEx>
        <w:tc>
          <w:tcPr>
            <w:tcW w:w="850" w:type="dxa"/>
          </w:tcPr>
          <w:p w14:paraId="1CF611D9"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Seif12</w:instrText>
            </w:r>
            <w:r w:rsidRPr="001B6921">
              <w:rPr>
                <w:sz w:val="24"/>
                <w:rtl/>
              </w:rPr>
              <w:instrText xml:space="preserve"> </w:instrText>
            </w:r>
            <w:r w:rsidRPr="001B6921">
              <w:rPr>
                <w:sz w:val="24"/>
                <w:rtl/>
              </w:rPr>
              <w:fldChar w:fldCharType="separate"/>
            </w:r>
            <w:r w:rsidR="00E46962">
              <w:rPr>
                <w:noProof/>
                <w:sz w:val="24"/>
                <w:rtl/>
              </w:rPr>
              <w:t>5</w:t>
            </w:r>
            <w:r w:rsidRPr="001B6921">
              <w:rPr>
                <w:sz w:val="24"/>
                <w:rtl/>
              </w:rPr>
              <w:fldChar w:fldCharType="end"/>
            </w:r>
          </w:p>
        </w:tc>
        <w:tc>
          <w:tcPr>
            <w:tcW w:w="567" w:type="dxa"/>
          </w:tcPr>
          <w:p w14:paraId="271772F2" w14:textId="77777777" w:rsidR="001B6921" w:rsidRPr="001B6921" w:rsidRDefault="001B6921">
            <w:pPr>
              <w:spacing w:line="240" w:lineRule="auto"/>
              <w:rPr>
                <w:sz w:val="24"/>
              </w:rPr>
            </w:pPr>
            <w:hyperlink w:anchor="Seif12" w:tooltip="השם" w:history="1">
              <w:r w:rsidRPr="001B6921">
                <w:rPr>
                  <w:rStyle w:val="Hyperlink"/>
                </w:rPr>
                <w:t>Go</w:t>
              </w:r>
            </w:hyperlink>
          </w:p>
        </w:tc>
        <w:tc>
          <w:tcPr>
            <w:tcW w:w="5669" w:type="dxa"/>
          </w:tcPr>
          <w:p w14:paraId="49A181D5" w14:textId="77777777" w:rsidR="001B6921" w:rsidRPr="001B6921" w:rsidRDefault="001B6921">
            <w:pPr>
              <w:spacing w:line="240" w:lineRule="auto"/>
              <w:rPr>
                <w:sz w:val="24"/>
                <w:rtl/>
              </w:rPr>
            </w:pPr>
            <w:r w:rsidRPr="001B6921">
              <w:rPr>
                <w:sz w:val="24"/>
                <w:rtl/>
              </w:rPr>
              <w:t>השם</w:t>
            </w:r>
          </w:p>
        </w:tc>
        <w:tc>
          <w:tcPr>
            <w:tcW w:w="1247" w:type="dxa"/>
          </w:tcPr>
          <w:p w14:paraId="53FEB300" w14:textId="77777777" w:rsidR="001B6921" w:rsidRPr="001B6921" w:rsidRDefault="001B6921">
            <w:pPr>
              <w:spacing w:line="240" w:lineRule="auto"/>
              <w:rPr>
                <w:sz w:val="24"/>
              </w:rPr>
            </w:pPr>
            <w:r w:rsidRPr="001B6921">
              <w:rPr>
                <w:sz w:val="24"/>
                <w:rtl/>
              </w:rPr>
              <w:t xml:space="preserve">סעיף 13 </w:t>
            </w:r>
          </w:p>
        </w:tc>
      </w:tr>
      <w:tr w:rsidR="001B6921" w:rsidRPr="001B6921" w14:paraId="600AD284" w14:textId="77777777">
        <w:tblPrEx>
          <w:tblCellMar>
            <w:top w:w="0" w:type="dxa"/>
            <w:bottom w:w="0" w:type="dxa"/>
          </w:tblCellMar>
        </w:tblPrEx>
        <w:tc>
          <w:tcPr>
            <w:tcW w:w="850" w:type="dxa"/>
          </w:tcPr>
          <w:p w14:paraId="63E9EA59"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med0</w:instrText>
            </w:r>
            <w:r w:rsidRPr="001B6921">
              <w:rPr>
                <w:sz w:val="24"/>
                <w:rtl/>
              </w:rPr>
              <w:instrText xml:space="preserve"> </w:instrText>
            </w:r>
            <w:r w:rsidRPr="001B6921">
              <w:rPr>
                <w:sz w:val="24"/>
                <w:rtl/>
              </w:rPr>
              <w:fldChar w:fldCharType="separate"/>
            </w:r>
            <w:r w:rsidR="00E46962">
              <w:rPr>
                <w:noProof/>
                <w:sz w:val="24"/>
                <w:rtl/>
              </w:rPr>
              <w:t>5</w:t>
            </w:r>
            <w:r w:rsidRPr="001B6921">
              <w:rPr>
                <w:sz w:val="24"/>
                <w:rtl/>
              </w:rPr>
              <w:fldChar w:fldCharType="end"/>
            </w:r>
          </w:p>
        </w:tc>
        <w:tc>
          <w:tcPr>
            <w:tcW w:w="567" w:type="dxa"/>
          </w:tcPr>
          <w:p w14:paraId="1FD05431" w14:textId="77777777" w:rsidR="001B6921" w:rsidRPr="001B6921" w:rsidRDefault="001B6921">
            <w:pPr>
              <w:spacing w:line="240" w:lineRule="auto"/>
              <w:rPr>
                <w:sz w:val="24"/>
              </w:rPr>
            </w:pPr>
            <w:hyperlink w:anchor="med0" w:tooltip="תוספת ראשונה" w:history="1">
              <w:r w:rsidRPr="001B6921">
                <w:rPr>
                  <w:rStyle w:val="Hyperlink"/>
                </w:rPr>
                <w:t>Go</w:t>
              </w:r>
            </w:hyperlink>
          </w:p>
        </w:tc>
        <w:tc>
          <w:tcPr>
            <w:tcW w:w="5669" w:type="dxa"/>
          </w:tcPr>
          <w:p w14:paraId="163A98F2" w14:textId="77777777" w:rsidR="001B6921" w:rsidRPr="001B6921" w:rsidRDefault="001B6921">
            <w:pPr>
              <w:spacing w:line="240" w:lineRule="auto"/>
              <w:rPr>
                <w:sz w:val="24"/>
              </w:rPr>
            </w:pPr>
            <w:r w:rsidRPr="001B6921">
              <w:rPr>
                <w:sz w:val="24"/>
                <w:rtl/>
              </w:rPr>
              <w:t>תוספת ראשונה</w:t>
            </w:r>
          </w:p>
        </w:tc>
        <w:tc>
          <w:tcPr>
            <w:tcW w:w="1247" w:type="dxa"/>
          </w:tcPr>
          <w:p w14:paraId="610A37C8" w14:textId="77777777" w:rsidR="001B6921" w:rsidRPr="001B6921" w:rsidRDefault="001B6921">
            <w:pPr>
              <w:spacing w:line="240" w:lineRule="auto"/>
              <w:rPr>
                <w:sz w:val="24"/>
              </w:rPr>
            </w:pPr>
          </w:p>
        </w:tc>
      </w:tr>
      <w:tr w:rsidR="001B6921" w:rsidRPr="001B6921" w14:paraId="145AFA50" w14:textId="77777777">
        <w:tblPrEx>
          <w:tblCellMar>
            <w:top w:w="0" w:type="dxa"/>
            <w:bottom w:w="0" w:type="dxa"/>
          </w:tblCellMar>
        </w:tblPrEx>
        <w:tc>
          <w:tcPr>
            <w:tcW w:w="850" w:type="dxa"/>
          </w:tcPr>
          <w:p w14:paraId="1A3AEA25" w14:textId="77777777" w:rsidR="001B6921" w:rsidRPr="001B6921" w:rsidRDefault="001B6921">
            <w:pPr>
              <w:spacing w:line="240" w:lineRule="auto"/>
              <w:rPr>
                <w:sz w:val="24"/>
              </w:rPr>
            </w:pPr>
            <w:r w:rsidRPr="001B6921">
              <w:rPr>
                <w:sz w:val="24"/>
                <w:rtl/>
              </w:rPr>
              <w:fldChar w:fldCharType="begin"/>
            </w:r>
            <w:r w:rsidRPr="001B6921">
              <w:rPr>
                <w:sz w:val="24"/>
                <w:rtl/>
              </w:rPr>
              <w:instrText xml:space="preserve"> </w:instrText>
            </w:r>
            <w:r w:rsidRPr="001B6921">
              <w:rPr>
                <w:sz w:val="24"/>
              </w:rPr>
              <w:instrText>PAGEREF med1</w:instrText>
            </w:r>
            <w:r w:rsidRPr="001B6921">
              <w:rPr>
                <w:sz w:val="24"/>
                <w:rtl/>
              </w:rPr>
              <w:instrText xml:space="preserve"> </w:instrText>
            </w:r>
            <w:r w:rsidRPr="001B6921">
              <w:rPr>
                <w:sz w:val="24"/>
                <w:rtl/>
              </w:rPr>
              <w:fldChar w:fldCharType="separate"/>
            </w:r>
            <w:r w:rsidR="00E46962">
              <w:rPr>
                <w:noProof/>
                <w:sz w:val="24"/>
                <w:rtl/>
              </w:rPr>
              <w:t>6</w:t>
            </w:r>
            <w:r w:rsidRPr="001B6921">
              <w:rPr>
                <w:sz w:val="24"/>
                <w:rtl/>
              </w:rPr>
              <w:fldChar w:fldCharType="end"/>
            </w:r>
          </w:p>
        </w:tc>
        <w:tc>
          <w:tcPr>
            <w:tcW w:w="567" w:type="dxa"/>
          </w:tcPr>
          <w:p w14:paraId="61355F43" w14:textId="77777777" w:rsidR="001B6921" w:rsidRPr="001B6921" w:rsidRDefault="001B6921">
            <w:pPr>
              <w:spacing w:line="240" w:lineRule="auto"/>
              <w:rPr>
                <w:sz w:val="24"/>
              </w:rPr>
            </w:pPr>
            <w:hyperlink w:anchor="med1" w:tooltip="תוספת שניה" w:history="1">
              <w:r w:rsidRPr="001B6921">
                <w:rPr>
                  <w:rStyle w:val="Hyperlink"/>
                </w:rPr>
                <w:t>Go</w:t>
              </w:r>
            </w:hyperlink>
          </w:p>
        </w:tc>
        <w:tc>
          <w:tcPr>
            <w:tcW w:w="5669" w:type="dxa"/>
          </w:tcPr>
          <w:p w14:paraId="579474AA" w14:textId="77777777" w:rsidR="001B6921" w:rsidRPr="001B6921" w:rsidRDefault="001B6921">
            <w:pPr>
              <w:spacing w:line="240" w:lineRule="auto"/>
              <w:rPr>
                <w:sz w:val="24"/>
              </w:rPr>
            </w:pPr>
            <w:r w:rsidRPr="001B6921">
              <w:rPr>
                <w:sz w:val="24"/>
                <w:rtl/>
              </w:rPr>
              <w:t>תוספת שניה</w:t>
            </w:r>
          </w:p>
        </w:tc>
        <w:tc>
          <w:tcPr>
            <w:tcW w:w="1247" w:type="dxa"/>
          </w:tcPr>
          <w:p w14:paraId="754C8A1A" w14:textId="77777777" w:rsidR="001B6921" w:rsidRPr="001B6921" w:rsidRDefault="001B6921">
            <w:pPr>
              <w:spacing w:line="240" w:lineRule="auto"/>
              <w:rPr>
                <w:sz w:val="24"/>
              </w:rPr>
            </w:pPr>
          </w:p>
        </w:tc>
      </w:tr>
    </w:tbl>
    <w:p w14:paraId="01419413" w14:textId="77777777" w:rsidR="001B6921" w:rsidRPr="001B6921" w:rsidRDefault="001B6921">
      <w:pPr>
        <w:pStyle w:val="big-header"/>
        <w:ind w:left="0" w:right="1134"/>
        <w:rPr>
          <w:rFonts w:cs="FrankRuehl"/>
          <w:sz w:val="32"/>
          <w:rtl/>
        </w:rPr>
      </w:pPr>
    </w:p>
    <w:p w14:paraId="4BDA5B8B" w14:textId="77777777" w:rsidR="001B6921" w:rsidRPr="001B6921" w:rsidRDefault="001B6921" w:rsidP="000F3E8E">
      <w:pPr>
        <w:pStyle w:val="big-header"/>
        <w:ind w:left="0" w:right="1134"/>
        <w:rPr>
          <w:rStyle w:val="default"/>
          <w:rFonts w:cs="FrankRuehl" w:hint="cs"/>
          <w:rtl/>
        </w:rPr>
      </w:pPr>
      <w:r w:rsidRPr="001B6921">
        <w:rPr>
          <w:rtl/>
        </w:rPr>
        <w:br w:type="page"/>
      </w:r>
      <w:r w:rsidRPr="001B6921">
        <w:rPr>
          <w:rFonts w:cs="FrankRuehl"/>
          <w:sz w:val="32"/>
          <w:rtl/>
        </w:rPr>
        <w:lastRenderedPageBreak/>
        <w:t>תק</w:t>
      </w:r>
      <w:r w:rsidRPr="001B6921">
        <w:rPr>
          <w:rFonts w:cs="FrankRuehl" w:hint="cs"/>
          <w:sz w:val="32"/>
          <w:rtl/>
        </w:rPr>
        <w:t>נות מס קניה (שירותים), תשכ"ה</w:t>
      </w:r>
      <w:r w:rsidR="001B5548">
        <w:rPr>
          <w:rFonts w:cs="FrankRuehl" w:hint="cs"/>
          <w:sz w:val="32"/>
          <w:rtl/>
        </w:rPr>
        <w:t>-</w:t>
      </w:r>
      <w:r w:rsidRPr="001B6921">
        <w:rPr>
          <w:rFonts w:cs="FrankRuehl"/>
          <w:sz w:val="32"/>
          <w:rtl/>
        </w:rPr>
        <w:t>1965</w:t>
      </w:r>
      <w:r w:rsidR="00E46962">
        <w:rPr>
          <w:rStyle w:val="a6"/>
          <w:rFonts w:cs="FrankRuehl"/>
          <w:sz w:val="32"/>
          <w:rtl/>
        </w:rPr>
        <w:footnoteReference w:customMarkFollows="1" w:id="1"/>
        <w:t>*</w:t>
      </w:r>
    </w:p>
    <w:p w14:paraId="12F6B7A5" w14:textId="77777777" w:rsidR="001B6921" w:rsidRPr="001B6921" w:rsidRDefault="001B6921" w:rsidP="008E5955">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בת</w:t>
      </w:r>
      <w:r w:rsidRPr="001B6921">
        <w:rPr>
          <w:rStyle w:val="default"/>
          <w:rFonts w:cs="FrankRuehl" w:hint="cs"/>
          <w:rtl/>
        </w:rPr>
        <w:t>וקף סמכותי לפי סעיף 31 לחוק מס קניה (סחורות ושירותים), תשי"ב</w:t>
      </w:r>
      <w:r w:rsidR="008E5955">
        <w:rPr>
          <w:rStyle w:val="default"/>
          <w:rFonts w:cs="FrankRuehl" w:hint="cs"/>
          <w:rtl/>
        </w:rPr>
        <w:t>-</w:t>
      </w:r>
      <w:r w:rsidRPr="001B6921">
        <w:rPr>
          <w:rStyle w:val="default"/>
          <w:rFonts w:cs="FrankRuehl"/>
          <w:rtl/>
        </w:rPr>
        <w:t xml:space="preserve">1952, </w:t>
      </w:r>
      <w:r w:rsidRPr="001B6921">
        <w:rPr>
          <w:rStyle w:val="default"/>
          <w:rFonts w:cs="FrankRuehl" w:hint="cs"/>
          <w:rtl/>
        </w:rPr>
        <w:t>אני מתקין תקנות אלה:</w:t>
      </w:r>
    </w:p>
    <w:p w14:paraId="1DEFF336" w14:textId="77777777" w:rsidR="001B6921" w:rsidRPr="001B6921" w:rsidRDefault="001B6921">
      <w:pPr>
        <w:pStyle w:val="P00"/>
        <w:spacing w:before="72"/>
        <w:ind w:left="0" w:right="1134"/>
        <w:rPr>
          <w:rStyle w:val="default"/>
          <w:rFonts w:cs="FrankRuehl"/>
          <w:rtl/>
        </w:rPr>
      </w:pPr>
      <w:bookmarkStart w:id="0" w:name="Seif0"/>
      <w:bookmarkEnd w:id="0"/>
      <w:r w:rsidRPr="001B6921">
        <w:rPr>
          <w:lang w:val="he-IL"/>
        </w:rPr>
        <w:pict w14:anchorId="0A754A76">
          <v:rect id="_x0000_s1026" style="position:absolute;left:0;text-align:left;margin-left:464.5pt;margin-top:8.05pt;width:75.05pt;height:15.4pt;z-index:251646464" o:allowincell="f" filled="f" stroked="f" strokecolor="lime" strokeweight=".25pt">
            <v:textbox inset="0,0,0,0">
              <w:txbxContent>
                <w:p w14:paraId="4E3E5109" w14:textId="77777777" w:rsidR="001B6921" w:rsidRDefault="001B6921">
                  <w:pPr>
                    <w:spacing w:line="160" w:lineRule="exact"/>
                    <w:jc w:val="left"/>
                    <w:rPr>
                      <w:rFonts w:cs="Miriam"/>
                      <w:noProof/>
                      <w:sz w:val="18"/>
                      <w:szCs w:val="18"/>
                      <w:rtl/>
                    </w:rPr>
                  </w:pPr>
                  <w:r>
                    <w:rPr>
                      <w:rFonts w:cs="Miriam"/>
                      <w:sz w:val="18"/>
                      <w:szCs w:val="18"/>
                      <w:rtl/>
                    </w:rPr>
                    <w:t>מת</w:t>
                  </w:r>
                  <w:r>
                    <w:rPr>
                      <w:rFonts w:cs="Miriam" w:hint="cs"/>
                      <w:sz w:val="18"/>
                      <w:szCs w:val="18"/>
                      <w:rtl/>
                    </w:rPr>
                    <w:t>ן הצהרה</w:t>
                  </w:r>
                </w:p>
              </w:txbxContent>
            </v:textbox>
            <w10:anchorlock/>
          </v:rect>
        </w:pict>
      </w:r>
      <w:r w:rsidRPr="001B6921">
        <w:rPr>
          <w:rStyle w:val="big-number"/>
          <w:rFonts w:cs="Miriam"/>
          <w:rtl/>
        </w:rPr>
        <w:t>1.</w:t>
      </w:r>
      <w:r w:rsidRPr="001B6921">
        <w:rPr>
          <w:rStyle w:val="big-number"/>
          <w:rFonts w:cs="Miriam"/>
          <w:rtl/>
        </w:rPr>
        <w:tab/>
      </w:r>
      <w:r w:rsidRPr="001B6921">
        <w:rPr>
          <w:rStyle w:val="default"/>
          <w:rFonts w:cs="FrankRuehl"/>
          <w:rtl/>
        </w:rPr>
        <w:t>(א</w:t>
      </w:r>
      <w:r w:rsidRPr="001B6921">
        <w:rPr>
          <w:rStyle w:val="default"/>
          <w:rFonts w:cs="FrankRuehl" w:hint="cs"/>
          <w:rtl/>
        </w:rPr>
        <w:t>)</w:t>
      </w:r>
      <w:r w:rsidRPr="001B6921">
        <w:rPr>
          <w:rStyle w:val="default"/>
          <w:rFonts w:cs="FrankRuehl"/>
          <w:rtl/>
        </w:rPr>
        <w:tab/>
        <w:t>נ</w:t>
      </w:r>
      <w:r w:rsidRPr="001B6921">
        <w:rPr>
          <w:rStyle w:val="default"/>
          <w:rFonts w:cs="FrankRuehl" w:hint="cs"/>
          <w:rtl/>
        </w:rPr>
        <w:t>יתן צו לפי סעיף 3א לחוק המטיל את המס על שירותים, ימסור נותן השירות למנהל, תוך 14 יום מהיום שבו ניתן</w:t>
      </w:r>
      <w:r w:rsidRPr="001B6921">
        <w:rPr>
          <w:rStyle w:val="default"/>
          <w:rFonts w:cs="FrankRuehl"/>
          <w:rtl/>
        </w:rPr>
        <w:t xml:space="preserve"> ה</w:t>
      </w:r>
      <w:r w:rsidRPr="001B6921">
        <w:rPr>
          <w:rStyle w:val="default"/>
          <w:rFonts w:cs="FrankRuehl" w:hint="cs"/>
          <w:rtl/>
        </w:rPr>
        <w:t>צו, הצהרה בכתב חתומה על ידו ויציין בה פרטים אלה:</w:t>
      </w:r>
    </w:p>
    <w:p w14:paraId="19520FEC" w14:textId="77777777" w:rsidR="001B6921" w:rsidRPr="001B6921" w:rsidRDefault="001B6921">
      <w:pPr>
        <w:pStyle w:val="P22"/>
        <w:spacing w:before="72"/>
        <w:ind w:left="1021" w:right="1134"/>
        <w:rPr>
          <w:rStyle w:val="default"/>
          <w:rFonts w:cs="FrankRuehl"/>
          <w:rtl/>
        </w:rPr>
      </w:pPr>
      <w:r w:rsidRPr="001B6921">
        <w:rPr>
          <w:rStyle w:val="default"/>
          <w:rFonts w:cs="FrankRuehl"/>
          <w:rtl/>
        </w:rPr>
        <w:t>(1)</w:t>
      </w:r>
      <w:r w:rsidRPr="001B6921">
        <w:rPr>
          <w:rStyle w:val="default"/>
          <w:rFonts w:cs="FrankRuehl"/>
          <w:rtl/>
        </w:rPr>
        <w:tab/>
        <w:t>ש</w:t>
      </w:r>
      <w:r w:rsidRPr="001B6921">
        <w:rPr>
          <w:rStyle w:val="default"/>
          <w:rFonts w:cs="FrankRuehl" w:hint="cs"/>
          <w:rtl/>
        </w:rPr>
        <w:t>מו, מענו ומספר הזהות שלו;</w:t>
      </w:r>
    </w:p>
    <w:p w14:paraId="7C399823"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(2)</w:t>
      </w:r>
      <w:r w:rsidRPr="001B6921">
        <w:rPr>
          <w:rStyle w:val="default"/>
          <w:rFonts w:cs="FrankRuehl"/>
          <w:rtl/>
        </w:rPr>
        <w:tab/>
        <w:t>מ</w:t>
      </w:r>
      <w:r w:rsidRPr="001B6921">
        <w:rPr>
          <w:rStyle w:val="default"/>
          <w:rFonts w:cs="FrankRuehl" w:hint="cs"/>
          <w:rtl/>
        </w:rPr>
        <w:t>קום עסקו;</w:t>
      </w:r>
    </w:p>
    <w:p w14:paraId="488E7AE3" w14:textId="77777777" w:rsidR="001B6921" w:rsidRPr="001B6921" w:rsidRDefault="001B6921" w:rsidP="008E5955">
      <w:pPr>
        <w:pStyle w:val="P22"/>
        <w:spacing w:before="72"/>
        <w:ind w:left="1021" w:right="1134"/>
        <w:rPr>
          <w:rStyle w:val="default"/>
          <w:rFonts w:cs="FrankRuehl"/>
          <w:rtl/>
        </w:rPr>
      </w:pPr>
      <w:r w:rsidRPr="001B6921">
        <w:rPr>
          <w:rStyle w:val="default"/>
          <w:rFonts w:cs="FrankRuehl" w:hint="cs"/>
          <w:rtl/>
        </w:rPr>
        <w:t>(3)</w:t>
      </w:r>
      <w:r w:rsidRPr="001B6921">
        <w:rPr>
          <w:rStyle w:val="default"/>
          <w:rFonts w:cs="FrankRuehl"/>
          <w:rtl/>
        </w:rPr>
        <w:tab/>
        <w:t>ת</w:t>
      </w:r>
      <w:r w:rsidRPr="001B6921">
        <w:rPr>
          <w:rStyle w:val="default"/>
          <w:rFonts w:cs="FrankRuehl" w:hint="cs"/>
          <w:rtl/>
        </w:rPr>
        <w:t xml:space="preserve">יאור סוגי השירותים הטעונים מס (להלן </w:t>
      </w:r>
      <w:r w:rsidR="008E5955">
        <w:rPr>
          <w:rStyle w:val="default"/>
          <w:rFonts w:cs="FrankRuehl" w:hint="cs"/>
          <w:rtl/>
        </w:rPr>
        <w:t>-</w:t>
      </w:r>
      <w:r w:rsidRPr="001B6921">
        <w:rPr>
          <w:rStyle w:val="default"/>
          <w:rFonts w:cs="FrankRuehl"/>
          <w:rtl/>
        </w:rPr>
        <w:t xml:space="preserve"> </w:t>
      </w:r>
      <w:r w:rsidRPr="001B6921">
        <w:rPr>
          <w:rStyle w:val="default"/>
          <w:rFonts w:cs="FrankRuehl" w:hint="cs"/>
          <w:rtl/>
        </w:rPr>
        <w:t>שירותים) שבנתינתם הוא עוסק.</w:t>
      </w:r>
    </w:p>
    <w:p w14:paraId="1D0D4031" w14:textId="77777777" w:rsidR="001B6921" w:rsidRDefault="001B6921">
      <w:pPr>
        <w:pStyle w:val="P00"/>
        <w:spacing w:before="72"/>
        <w:ind w:left="0" w:right="1134"/>
        <w:rPr>
          <w:rStyle w:val="default"/>
          <w:rFonts w:cs="FrankRuehl" w:hint="cs"/>
          <w:rtl/>
        </w:rPr>
      </w:pPr>
      <w:r w:rsidRPr="001B6921">
        <w:rPr>
          <w:rFonts w:cs="FrankRuehl"/>
          <w:sz w:val="26"/>
          <w:rtl/>
        </w:rPr>
        <w:tab/>
      </w:r>
      <w:r w:rsidRPr="001B6921">
        <w:rPr>
          <w:rStyle w:val="default"/>
          <w:rFonts w:cs="FrankRuehl"/>
          <w:rtl/>
        </w:rPr>
        <w:t>(ב</w:t>
      </w:r>
      <w:r w:rsidRPr="001B6921">
        <w:rPr>
          <w:rStyle w:val="default"/>
          <w:rFonts w:cs="FrankRuehl" w:hint="cs"/>
          <w:rtl/>
        </w:rPr>
        <w:t>)</w:t>
      </w:r>
      <w:r w:rsidRPr="001B6921">
        <w:rPr>
          <w:rStyle w:val="default"/>
          <w:rFonts w:cs="FrankRuehl"/>
          <w:rtl/>
        </w:rPr>
        <w:tab/>
        <w:t>ה</w:t>
      </w:r>
      <w:r w:rsidRPr="001B6921">
        <w:rPr>
          <w:rStyle w:val="default"/>
          <w:rFonts w:cs="FrankRuehl" w:hint="cs"/>
          <w:rtl/>
        </w:rPr>
        <w:t xml:space="preserve">יה נותן השירות גוף מאוגד, יצויינו בהצהרה האמורה </w:t>
      </w:r>
      <w:r w:rsidR="008E5955">
        <w:rPr>
          <w:rStyle w:val="default"/>
          <w:rFonts w:cs="FrankRuehl"/>
          <w:rtl/>
        </w:rPr>
        <w:t>–</w:t>
      </w:r>
    </w:p>
    <w:p w14:paraId="20645698" w14:textId="77777777" w:rsidR="001B6921" w:rsidRPr="001B6921" w:rsidRDefault="001B6921" w:rsidP="008E5955">
      <w:pPr>
        <w:pStyle w:val="P22"/>
        <w:spacing w:before="72"/>
        <w:ind w:left="1021" w:right="1134"/>
        <w:rPr>
          <w:rStyle w:val="default"/>
          <w:rFonts w:cs="FrankRuehl"/>
          <w:rtl/>
        </w:rPr>
      </w:pPr>
      <w:r w:rsidRPr="001B6921">
        <w:rPr>
          <w:rStyle w:val="default"/>
          <w:rFonts w:cs="FrankRuehl"/>
          <w:rtl/>
        </w:rPr>
        <w:t>(1)</w:t>
      </w:r>
      <w:r w:rsidRPr="001B6921">
        <w:rPr>
          <w:rStyle w:val="default"/>
          <w:rFonts w:cs="FrankRuehl"/>
          <w:rtl/>
        </w:rPr>
        <w:tab/>
        <w:t>ש</w:t>
      </w:r>
      <w:r w:rsidRPr="001B6921">
        <w:rPr>
          <w:rStyle w:val="default"/>
          <w:rFonts w:cs="FrankRuehl" w:hint="cs"/>
          <w:rtl/>
        </w:rPr>
        <w:t>מות השותפים או המנהלים, מספ</w:t>
      </w:r>
      <w:r w:rsidRPr="001B6921">
        <w:rPr>
          <w:rStyle w:val="default"/>
          <w:rFonts w:cs="FrankRuehl"/>
          <w:rtl/>
        </w:rPr>
        <w:t>רי</w:t>
      </w:r>
      <w:r w:rsidRPr="001B6921">
        <w:rPr>
          <w:rStyle w:val="default"/>
          <w:rFonts w:cs="FrankRuehl" w:hint="cs"/>
          <w:rtl/>
        </w:rPr>
        <w:t xml:space="preserve"> הזהות שלהם</w:t>
      </w:r>
      <w:r w:rsidRPr="001B6921">
        <w:rPr>
          <w:rStyle w:val="default"/>
          <w:rFonts w:cs="FrankRuehl"/>
          <w:rtl/>
        </w:rPr>
        <w:t xml:space="preserve"> ו</w:t>
      </w:r>
      <w:r w:rsidRPr="001B6921">
        <w:rPr>
          <w:rStyle w:val="default"/>
          <w:rFonts w:cs="FrankRuehl" w:hint="cs"/>
          <w:rtl/>
        </w:rPr>
        <w:t>מעניהם;</w:t>
      </w:r>
    </w:p>
    <w:p w14:paraId="445AC0F0"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(2)</w:t>
      </w:r>
      <w:r w:rsidRPr="001B6921">
        <w:rPr>
          <w:rStyle w:val="default"/>
          <w:rFonts w:cs="FrankRuehl"/>
          <w:rtl/>
        </w:rPr>
        <w:tab/>
        <w:t>פ</w:t>
      </w:r>
      <w:r w:rsidRPr="001B6921">
        <w:rPr>
          <w:rStyle w:val="default"/>
          <w:rFonts w:cs="FrankRuehl" w:hint="cs"/>
          <w:rtl/>
        </w:rPr>
        <w:t>רטים בנוגע לפרסום הודעה על רישום הגוף המאוגד ועל הר</w:t>
      </w:r>
      <w:r w:rsidRPr="001B6921">
        <w:rPr>
          <w:rStyle w:val="default"/>
          <w:rFonts w:cs="FrankRuehl"/>
          <w:rtl/>
        </w:rPr>
        <w:t>כ</w:t>
      </w:r>
      <w:r w:rsidRPr="001B6921">
        <w:rPr>
          <w:rStyle w:val="default"/>
          <w:rFonts w:cs="FrankRuehl" w:hint="cs"/>
          <w:rtl/>
        </w:rPr>
        <w:t>ב מנהלתו.</w:t>
      </w:r>
    </w:p>
    <w:p w14:paraId="68A8881C" w14:textId="77777777" w:rsidR="001B6921" w:rsidRPr="001B6921" w:rsidRDefault="001B6921">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(ג</w:t>
      </w:r>
      <w:r w:rsidRPr="001B6921">
        <w:rPr>
          <w:rStyle w:val="default"/>
          <w:rFonts w:cs="FrankRuehl" w:hint="cs"/>
          <w:rtl/>
        </w:rPr>
        <w:t>)</w:t>
      </w:r>
      <w:r w:rsidRPr="001B6921">
        <w:rPr>
          <w:rStyle w:val="default"/>
          <w:rFonts w:cs="FrankRuehl"/>
          <w:rtl/>
        </w:rPr>
        <w:tab/>
        <w:t>מ</w:t>
      </w:r>
      <w:r w:rsidRPr="001B6921">
        <w:rPr>
          <w:rStyle w:val="default"/>
          <w:rFonts w:cs="FrankRuehl" w:hint="cs"/>
          <w:rtl/>
        </w:rPr>
        <w:t xml:space="preserve">י שמתחיל בנתינת שירותים אחרי יום נתינת הצו, יודיע למנהל על מתן השירותים ועל מחיר השירותים לפני שיתחיל בנתינתם. כן ימסור את ההצהרה האמורה בתקנת משנה (א) תוך 14 </w:t>
      </w:r>
      <w:r w:rsidRPr="001B6921">
        <w:rPr>
          <w:rStyle w:val="default"/>
          <w:rFonts w:cs="FrankRuehl"/>
          <w:rtl/>
        </w:rPr>
        <w:t>יו</w:t>
      </w:r>
      <w:r w:rsidRPr="001B6921">
        <w:rPr>
          <w:rStyle w:val="default"/>
          <w:rFonts w:cs="FrankRuehl" w:hint="cs"/>
          <w:rtl/>
        </w:rPr>
        <w:t>ם מהיום בו התחיל לעסוק כאמור.</w:t>
      </w:r>
    </w:p>
    <w:p w14:paraId="247A7A9B" w14:textId="77777777" w:rsidR="001B6921" w:rsidRPr="001B6921" w:rsidRDefault="001B6921">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(ד</w:t>
      </w:r>
      <w:r w:rsidRPr="001B6921">
        <w:rPr>
          <w:rStyle w:val="default"/>
          <w:rFonts w:cs="FrankRuehl" w:hint="cs"/>
          <w:rtl/>
        </w:rPr>
        <w:t>)</w:t>
      </w:r>
      <w:r w:rsidRPr="001B6921">
        <w:rPr>
          <w:rStyle w:val="default"/>
          <w:rFonts w:cs="FrankRuehl"/>
          <w:rtl/>
        </w:rPr>
        <w:tab/>
        <w:t>ח</w:t>
      </w:r>
      <w:r w:rsidRPr="001B6921">
        <w:rPr>
          <w:rStyle w:val="default"/>
          <w:rFonts w:cs="FrankRuehl" w:hint="cs"/>
          <w:rtl/>
        </w:rPr>
        <w:t>לו שינויים בפרטים שנמסרו לפי תקנה זו, או ח</w:t>
      </w:r>
      <w:r w:rsidRPr="001B6921">
        <w:rPr>
          <w:rStyle w:val="default"/>
          <w:rFonts w:cs="FrankRuehl"/>
          <w:rtl/>
        </w:rPr>
        <w:t>ד</w:t>
      </w:r>
      <w:r w:rsidRPr="001B6921">
        <w:rPr>
          <w:rStyle w:val="default"/>
          <w:rFonts w:cs="FrankRuehl" w:hint="cs"/>
          <w:rtl/>
        </w:rPr>
        <w:t>ל נותן שירות לעסוק במתן שירותים לאחר שנמסרה הצהרה כאמור, או החל במתן שירותים אחרים מאלה שהודיע עליהם בהצהרתו, יודיע נותן השירותים על כך בכתב למנהל תוך 14 יום מהיום בו חלו השינ</w:t>
      </w:r>
      <w:r w:rsidRPr="001B6921">
        <w:rPr>
          <w:rStyle w:val="default"/>
          <w:rFonts w:cs="FrankRuehl"/>
          <w:rtl/>
        </w:rPr>
        <w:t>וי</w:t>
      </w:r>
      <w:r w:rsidRPr="001B6921">
        <w:rPr>
          <w:rStyle w:val="default"/>
          <w:rFonts w:cs="FrankRuehl" w:hint="cs"/>
          <w:rtl/>
        </w:rPr>
        <w:t>ים, או בו חדל לעסוק כאמור, או בו החל לעסוק כאמור, הכל לפי הענין.</w:t>
      </w:r>
    </w:p>
    <w:p w14:paraId="09BE5D62" w14:textId="77777777" w:rsidR="001B6921" w:rsidRPr="001B6921" w:rsidRDefault="001B6921">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(ה</w:t>
      </w:r>
      <w:r w:rsidRPr="001B6921">
        <w:rPr>
          <w:rStyle w:val="default"/>
          <w:rFonts w:cs="FrankRuehl" w:hint="cs"/>
          <w:rtl/>
        </w:rPr>
        <w:t>)</w:t>
      </w:r>
      <w:r w:rsidRPr="001B6921">
        <w:rPr>
          <w:rStyle w:val="default"/>
          <w:rFonts w:cs="FrankRuehl"/>
          <w:rtl/>
        </w:rPr>
        <w:tab/>
        <w:t>ה</w:t>
      </w:r>
      <w:r w:rsidRPr="001B6921">
        <w:rPr>
          <w:rStyle w:val="default"/>
          <w:rFonts w:cs="FrankRuehl" w:hint="cs"/>
          <w:rtl/>
        </w:rPr>
        <w:t>ודעה או</w:t>
      </w:r>
      <w:r w:rsidRPr="001B6921">
        <w:rPr>
          <w:rStyle w:val="default"/>
          <w:rFonts w:cs="FrankRuehl"/>
          <w:rtl/>
        </w:rPr>
        <w:t xml:space="preserve"> </w:t>
      </w:r>
      <w:r w:rsidRPr="001B6921">
        <w:rPr>
          <w:rStyle w:val="default"/>
          <w:rFonts w:cs="FrankRuehl" w:hint="cs"/>
          <w:rtl/>
        </w:rPr>
        <w:t>הצהרה כאמור תישלח בדואר רשום.</w:t>
      </w:r>
    </w:p>
    <w:p w14:paraId="6711409B" w14:textId="77777777" w:rsidR="001B6921" w:rsidRPr="001B6921" w:rsidRDefault="001B6921">
      <w:pPr>
        <w:pStyle w:val="P00"/>
        <w:spacing w:before="72"/>
        <w:ind w:left="0" w:right="1134"/>
        <w:rPr>
          <w:rStyle w:val="default"/>
          <w:rFonts w:cs="FrankRuehl"/>
          <w:rtl/>
        </w:rPr>
      </w:pPr>
      <w:bookmarkStart w:id="1" w:name="Seif1"/>
      <w:bookmarkEnd w:id="1"/>
      <w:r w:rsidRPr="001B6921">
        <w:rPr>
          <w:lang w:val="he-IL"/>
        </w:rPr>
        <w:pict w14:anchorId="50B638F4">
          <v:rect id="_x0000_s1027" style="position:absolute;left:0;text-align:left;margin-left:464.5pt;margin-top:8.05pt;width:75.05pt;height:14.45pt;z-index:251647488" o:allowincell="f" filled="f" stroked="f" strokecolor="lime" strokeweight=".25pt">
            <v:textbox inset="0,0,0,0">
              <w:txbxContent>
                <w:p w14:paraId="6A2A27FB" w14:textId="77777777" w:rsidR="001B6921" w:rsidRDefault="001B6921">
                  <w:pPr>
                    <w:spacing w:line="160" w:lineRule="exact"/>
                    <w:jc w:val="left"/>
                    <w:rPr>
                      <w:rFonts w:cs="Miriam"/>
                      <w:noProof/>
                      <w:sz w:val="18"/>
                      <w:szCs w:val="18"/>
                      <w:rtl/>
                    </w:rPr>
                  </w:pPr>
                  <w:r>
                    <w:rPr>
                      <w:rFonts w:cs="Miriam"/>
                      <w:sz w:val="18"/>
                      <w:szCs w:val="18"/>
                      <w:rtl/>
                    </w:rPr>
                    <w:t>פנ</w:t>
                  </w:r>
                  <w:r>
                    <w:rPr>
                      <w:rFonts w:cs="Miriam" w:hint="cs"/>
                      <w:sz w:val="18"/>
                      <w:szCs w:val="18"/>
                      <w:rtl/>
                    </w:rPr>
                    <w:t>קסים</w:t>
                  </w:r>
                </w:p>
              </w:txbxContent>
            </v:textbox>
            <w10:anchorlock/>
          </v:rect>
        </w:pict>
      </w:r>
      <w:r w:rsidRPr="001B6921">
        <w:rPr>
          <w:rStyle w:val="big-number"/>
          <w:rFonts w:cs="Miriam"/>
          <w:rtl/>
        </w:rPr>
        <w:t>2.</w:t>
      </w:r>
      <w:r w:rsidRPr="001B6921">
        <w:rPr>
          <w:rStyle w:val="big-number"/>
          <w:rFonts w:cs="Miriam"/>
          <w:rtl/>
        </w:rPr>
        <w:tab/>
      </w:r>
      <w:r w:rsidRPr="001B6921">
        <w:rPr>
          <w:rStyle w:val="default"/>
          <w:rFonts w:cs="FrankRuehl"/>
          <w:rtl/>
        </w:rPr>
        <w:t>(א</w:t>
      </w:r>
      <w:r w:rsidRPr="001B6921">
        <w:rPr>
          <w:rStyle w:val="default"/>
          <w:rFonts w:cs="FrankRuehl" w:hint="cs"/>
          <w:rtl/>
        </w:rPr>
        <w:t>)</w:t>
      </w:r>
      <w:r w:rsidRPr="001B6921">
        <w:rPr>
          <w:rStyle w:val="default"/>
          <w:rFonts w:cs="FrankRuehl"/>
          <w:rtl/>
        </w:rPr>
        <w:tab/>
        <w:t>נ</w:t>
      </w:r>
      <w:r w:rsidRPr="001B6921">
        <w:rPr>
          <w:rStyle w:val="default"/>
          <w:rFonts w:cs="FrankRuehl" w:hint="cs"/>
          <w:rtl/>
        </w:rPr>
        <w:t>ותן השירות ינהל פנקס בצורה ובאופן שיקבע המנהל.</w:t>
      </w:r>
    </w:p>
    <w:p w14:paraId="1BE86981" w14:textId="77777777" w:rsidR="001B6921" w:rsidRPr="001B6921" w:rsidRDefault="008E5955">
      <w:pPr>
        <w:pStyle w:val="P00"/>
        <w:spacing w:before="72"/>
        <w:ind w:left="0" w:right="1134"/>
        <w:rPr>
          <w:rStyle w:val="default"/>
          <w:rFonts w:cs="FrankRuehl" w:hint="cs"/>
          <w:rtl/>
        </w:rPr>
      </w:pPr>
      <w:r>
        <w:rPr>
          <w:rFonts w:cs="FrankRuehl"/>
          <w:sz w:val="26"/>
          <w:rtl/>
          <w:lang w:eastAsia="en-US"/>
        </w:rPr>
        <w:pict w14:anchorId="79B3C94C">
          <v:shapetype id="_x0000_t202" coordsize="21600,21600" o:spt="202" path="m,l,21600r21600,l21600,xe">
            <v:stroke joinstyle="miter"/>
            <v:path gradientshapeok="t" o:connecttype="rect"/>
          </v:shapetype>
          <v:shape id="_x0000_s1045" type="#_x0000_t202" style="position:absolute;left:0;text-align:left;margin-left:470.25pt;margin-top:7.1pt;width:1in;height:12.3pt;z-index:251665920" filled="f" stroked="f">
            <v:textbox inset="1mm,0,1mm,0">
              <w:txbxContent>
                <w:p w14:paraId="007B02D8" w14:textId="77777777" w:rsidR="008E5955" w:rsidRDefault="008E5955"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sidR="001B6921" w:rsidRPr="001B6921">
        <w:rPr>
          <w:rFonts w:cs="FrankRuehl"/>
          <w:sz w:val="26"/>
          <w:rtl/>
        </w:rPr>
        <w:tab/>
      </w:r>
      <w:r w:rsidR="001B6921" w:rsidRPr="001B6921">
        <w:rPr>
          <w:rStyle w:val="default"/>
          <w:rFonts w:cs="FrankRuehl"/>
          <w:rtl/>
        </w:rPr>
        <w:t>(ב</w:t>
      </w:r>
      <w:r w:rsidR="001B6921" w:rsidRPr="001B6921">
        <w:rPr>
          <w:rStyle w:val="default"/>
          <w:rFonts w:cs="FrankRuehl" w:hint="cs"/>
          <w:rtl/>
        </w:rPr>
        <w:t>)</w:t>
      </w:r>
      <w:r w:rsidR="001B6921" w:rsidRPr="001B6921">
        <w:rPr>
          <w:rStyle w:val="default"/>
          <w:rFonts w:cs="FrankRuehl"/>
          <w:rtl/>
        </w:rPr>
        <w:tab/>
        <w:t>(</w:t>
      </w:r>
      <w:r w:rsidR="001B6921" w:rsidRPr="001B6921">
        <w:rPr>
          <w:rStyle w:val="default"/>
          <w:rFonts w:cs="FrankRuehl" w:hint="cs"/>
          <w:rtl/>
        </w:rPr>
        <w:t>בוטל).</w:t>
      </w:r>
    </w:p>
    <w:p w14:paraId="3E24429E" w14:textId="77777777" w:rsidR="00977B61" w:rsidRPr="00BA5667" w:rsidRDefault="00977B61" w:rsidP="00977B61">
      <w:pPr>
        <w:pStyle w:val="P00"/>
        <w:spacing w:before="0"/>
        <w:ind w:left="0" w:right="1134"/>
        <w:rPr>
          <w:rFonts w:cs="FrankRuehl" w:hint="cs"/>
          <w:b/>
          <w:bCs/>
          <w:vanish/>
          <w:szCs w:val="20"/>
          <w:shd w:val="clear" w:color="auto" w:fill="FFFF99"/>
          <w:rtl/>
        </w:rPr>
      </w:pPr>
      <w:bookmarkStart w:id="2" w:name="Rov26"/>
      <w:r w:rsidRPr="00BA5667">
        <w:rPr>
          <w:rFonts w:cs="FrankRuehl" w:hint="cs"/>
          <w:vanish/>
          <w:color w:val="FF0000"/>
          <w:szCs w:val="20"/>
          <w:shd w:val="clear" w:color="auto" w:fill="FFFF99"/>
          <w:rtl/>
        </w:rPr>
        <w:t>מיום 7.5.1969</w:t>
      </w:r>
    </w:p>
    <w:p w14:paraId="101C8F8D" w14:textId="77777777" w:rsidR="00977B61" w:rsidRPr="00BA5667" w:rsidRDefault="00977B61" w:rsidP="00977B61">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תשכ"ט-1969</w:t>
      </w:r>
    </w:p>
    <w:p w14:paraId="32BBDA22" w14:textId="77777777" w:rsidR="00977B61" w:rsidRPr="00BA5667" w:rsidRDefault="00977B61" w:rsidP="00977B61">
      <w:pPr>
        <w:pStyle w:val="P00"/>
        <w:tabs>
          <w:tab w:val="clear" w:pos="6259"/>
        </w:tabs>
        <w:spacing w:before="0"/>
        <w:ind w:left="0" w:right="1134"/>
        <w:rPr>
          <w:rFonts w:cs="FrankRuehl" w:hint="cs"/>
          <w:vanish/>
          <w:szCs w:val="20"/>
          <w:shd w:val="clear" w:color="auto" w:fill="FFFF99"/>
          <w:rtl/>
        </w:rPr>
      </w:pPr>
      <w:hyperlink r:id="rId6" w:history="1">
        <w:r w:rsidRPr="00BA5667">
          <w:rPr>
            <w:rStyle w:val="Hyperlink"/>
            <w:rFonts w:cs="FrankRuehl" w:hint="cs"/>
            <w:vanish/>
            <w:szCs w:val="20"/>
            <w:shd w:val="clear" w:color="auto" w:fill="FFFF99"/>
            <w:rtl/>
          </w:rPr>
          <w:t>ק"ת תשכ"ט מס' 2385</w:t>
        </w:r>
      </w:hyperlink>
      <w:r w:rsidRPr="00BA5667">
        <w:rPr>
          <w:rFonts w:cs="FrankRuehl" w:hint="cs"/>
          <w:vanish/>
          <w:szCs w:val="20"/>
          <w:shd w:val="clear" w:color="auto" w:fill="FFFF99"/>
          <w:rtl/>
        </w:rPr>
        <w:t xml:space="preserve"> מיום 7.5.1969 עמ' 1417</w:t>
      </w:r>
    </w:p>
    <w:p w14:paraId="6BAC0FE2" w14:textId="77777777" w:rsidR="00977B61" w:rsidRPr="00BA5667" w:rsidRDefault="00977B61" w:rsidP="00977B61">
      <w:pPr>
        <w:pStyle w:val="P00"/>
        <w:tabs>
          <w:tab w:val="clear" w:pos="6259"/>
        </w:tabs>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ביטול תקנת משנה 2(ב)</w:t>
      </w:r>
    </w:p>
    <w:p w14:paraId="42EA4085" w14:textId="77777777" w:rsidR="00977B61" w:rsidRPr="00BA5667" w:rsidRDefault="00977B61" w:rsidP="00977B61">
      <w:pPr>
        <w:pStyle w:val="P00"/>
        <w:tabs>
          <w:tab w:val="clear" w:pos="6259"/>
        </w:tabs>
        <w:ind w:left="0" w:right="1134"/>
        <w:rPr>
          <w:rFonts w:cs="FrankRuehl" w:hint="cs"/>
          <w:vanish/>
          <w:szCs w:val="20"/>
          <w:shd w:val="clear" w:color="auto" w:fill="FFFF99"/>
          <w:rtl/>
        </w:rPr>
      </w:pPr>
      <w:r w:rsidRPr="00BA5667">
        <w:rPr>
          <w:rFonts w:cs="FrankRuehl" w:hint="cs"/>
          <w:vanish/>
          <w:szCs w:val="20"/>
          <w:shd w:val="clear" w:color="auto" w:fill="FFFF99"/>
          <w:rtl/>
        </w:rPr>
        <w:t>הנוסח הקודם:</w:t>
      </w:r>
    </w:p>
    <w:p w14:paraId="2FBA0C0E" w14:textId="77777777" w:rsidR="00977B61" w:rsidRPr="001B6921" w:rsidRDefault="00977B61" w:rsidP="001B6921">
      <w:pPr>
        <w:pStyle w:val="P00"/>
        <w:tabs>
          <w:tab w:val="clear" w:pos="6259"/>
        </w:tabs>
        <w:spacing w:before="0"/>
        <w:ind w:left="0" w:right="1134"/>
        <w:rPr>
          <w:rStyle w:val="default"/>
          <w:rFonts w:cs="FrankRuehl"/>
          <w:strike/>
          <w:sz w:val="2"/>
          <w:szCs w:val="2"/>
          <w:rtl/>
        </w:rPr>
      </w:pPr>
      <w:r w:rsidRPr="00BA5667">
        <w:rPr>
          <w:rFonts w:cs="FrankRuehl" w:hint="cs"/>
          <w:vanish/>
          <w:sz w:val="22"/>
          <w:szCs w:val="22"/>
          <w:shd w:val="clear" w:color="auto" w:fill="FFFF99"/>
          <w:rtl/>
        </w:rPr>
        <w:tab/>
      </w:r>
      <w:r w:rsidRPr="00BA5667">
        <w:rPr>
          <w:rStyle w:val="default"/>
          <w:rFonts w:cs="FrankRuehl" w:hint="cs"/>
          <w:strike/>
          <w:vanish/>
          <w:sz w:val="22"/>
          <w:szCs w:val="22"/>
          <w:shd w:val="clear" w:color="auto" w:fill="FFFF99"/>
          <w:rtl/>
        </w:rPr>
        <w:t>(ב)</w:t>
      </w:r>
      <w:r w:rsidRPr="00BA5667">
        <w:rPr>
          <w:rStyle w:val="default"/>
          <w:rFonts w:cs="FrankRuehl" w:hint="cs"/>
          <w:strike/>
          <w:vanish/>
          <w:sz w:val="22"/>
          <w:szCs w:val="22"/>
          <w:shd w:val="clear" w:color="auto" w:fill="FFFF99"/>
          <w:rtl/>
        </w:rPr>
        <w:tab/>
        <w:t>מי שמנהל פנקס לפי תקנה זו ישמור עליו 7 שנים לפחות מיום תום שנת המאזן אליה מתייחס הדף האחרון בפנקס ויחזיקנו במקום עסקו.</w:t>
      </w:r>
      <w:bookmarkEnd w:id="2"/>
    </w:p>
    <w:p w14:paraId="0F6D317B" w14:textId="77777777" w:rsidR="001B6921" w:rsidRPr="001B6921" w:rsidRDefault="001B6921" w:rsidP="008E5955">
      <w:pPr>
        <w:pStyle w:val="P00"/>
        <w:spacing w:before="72"/>
        <w:ind w:left="0" w:right="1134"/>
        <w:rPr>
          <w:rStyle w:val="default"/>
          <w:rFonts w:cs="FrankRuehl"/>
          <w:rtl/>
        </w:rPr>
      </w:pPr>
      <w:bookmarkStart w:id="3" w:name="Seif2"/>
      <w:bookmarkEnd w:id="3"/>
      <w:r w:rsidRPr="001B6921">
        <w:rPr>
          <w:lang w:val="he-IL"/>
        </w:rPr>
        <w:pict w14:anchorId="013E4E97">
          <v:rect id="_x0000_s1028" style="position:absolute;left:0;text-align:left;margin-left:464.5pt;margin-top:8.05pt;width:75.05pt;height:22.25pt;z-index:251648512" o:allowincell="f" filled="f" stroked="f" strokecolor="lime" strokeweight=".25pt">
            <v:textbox style="mso-next-textbox:#_x0000_s1028" inset="0,0,0,0">
              <w:txbxContent>
                <w:p w14:paraId="0F6335A9" w14:textId="77777777" w:rsidR="001B6921" w:rsidRDefault="001B6921">
                  <w:pPr>
                    <w:spacing w:line="160" w:lineRule="exact"/>
                    <w:jc w:val="left"/>
                    <w:rPr>
                      <w:rFonts w:cs="Miriam"/>
                      <w:noProof/>
                      <w:sz w:val="18"/>
                      <w:szCs w:val="18"/>
                      <w:rtl/>
                    </w:rPr>
                  </w:pPr>
                  <w:r>
                    <w:rPr>
                      <w:rFonts w:cs="Miriam"/>
                      <w:sz w:val="18"/>
                      <w:szCs w:val="18"/>
                      <w:rtl/>
                    </w:rPr>
                    <w:t>ני</w:t>
                  </w:r>
                  <w:r>
                    <w:rPr>
                      <w:rFonts w:cs="Miriam" w:hint="cs"/>
                      <w:sz w:val="18"/>
                      <w:szCs w:val="18"/>
                      <w:rtl/>
                    </w:rPr>
                    <w:t>הול ספרים</w:t>
                  </w:r>
                </w:p>
                <w:p w14:paraId="6C0E5DBF"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תשכ"ז</w:t>
                  </w:r>
                  <w:r w:rsidR="008E5955">
                    <w:rPr>
                      <w:rFonts w:cs="Miriam" w:hint="cs"/>
                      <w:sz w:val="18"/>
                      <w:szCs w:val="18"/>
                      <w:rtl/>
                    </w:rPr>
                    <w:t>-</w:t>
                  </w:r>
                  <w:r>
                    <w:rPr>
                      <w:rFonts w:cs="Miriam"/>
                      <w:sz w:val="18"/>
                      <w:szCs w:val="18"/>
                      <w:rtl/>
                    </w:rPr>
                    <w:t>1967</w:t>
                  </w:r>
                </w:p>
              </w:txbxContent>
            </v:textbox>
            <w10:anchorlock/>
          </v:rect>
        </w:pict>
      </w:r>
      <w:r w:rsidRPr="001B6921">
        <w:rPr>
          <w:rStyle w:val="big-number"/>
          <w:rFonts w:cs="Miriam"/>
          <w:rtl/>
        </w:rPr>
        <w:t>3.</w:t>
      </w:r>
      <w:r w:rsidRPr="001B6921">
        <w:rPr>
          <w:rStyle w:val="big-number"/>
          <w:rFonts w:cs="Miriam"/>
          <w:rtl/>
        </w:rPr>
        <w:tab/>
      </w:r>
      <w:r w:rsidRPr="001B6921">
        <w:rPr>
          <w:rStyle w:val="default"/>
          <w:rFonts w:cs="FrankRuehl"/>
          <w:rtl/>
        </w:rPr>
        <w:t>(א</w:t>
      </w:r>
      <w:r w:rsidRPr="001B6921">
        <w:rPr>
          <w:rStyle w:val="default"/>
          <w:rFonts w:cs="FrankRuehl" w:hint="cs"/>
          <w:rtl/>
        </w:rPr>
        <w:t>)</w:t>
      </w:r>
      <w:r w:rsidRPr="001B6921">
        <w:rPr>
          <w:rStyle w:val="default"/>
          <w:rFonts w:cs="FrankRuehl"/>
          <w:rtl/>
        </w:rPr>
        <w:tab/>
        <w:t>נ</w:t>
      </w:r>
      <w:r w:rsidRPr="001B6921">
        <w:rPr>
          <w:rStyle w:val="default"/>
          <w:rFonts w:cs="FrankRuehl" w:hint="cs"/>
          <w:rtl/>
        </w:rPr>
        <w:t>ותן שירות החייב לנהל מערכת חשבונות לפי סעיף 2 להוראות מס הכנסה (ניהול חשבונות של סיטונאים וקמ</w:t>
      </w:r>
      <w:r w:rsidRPr="001B6921">
        <w:rPr>
          <w:rStyle w:val="default"/>
          <w:rFonts w:cs="FrankRuehl"/>
          <w:rtl/>
        </w:rPr>
        <w:t>עו</w:t>
      </w:r>
      <w:r w:rsidRPr="001B6921">
        <w:rPr>
          <w:rStyle w:val="default"/>
          <w:rFonts w:cs="FrankRuehl" w:hint="cs"/>
          <w:rtl/>
        </w:rPr>
        <w:t>נאים), תשט"ו</w:t>
      </w:r>
      <w:r w:rsidR="008E5955">
        <w:rPr>
          <w:rStyle w:val="default"/>
          <w:rFonts w:cs="FrankRuehl" w:hint="cs"/>
          <w:rtl/>
        </w:rPr>
        <w:t>-</w:t>
      </w:r>
      <w:r w:rsidRPr="001B6921">
        <w:rPr>
          <w:rStyle w:val="default"/>
          <w:rFonts w:cs="FrankRuehl"/>
          <w:rtl/>
        </w:rPr>
        <w:t xml:space="preserve">1955, </w:t>
      </w:r>
      <w:r w:rsidRPr="001B6921">
        <w:rPr>
          <w:rStyle w:val="default"/>
          <w:rFonts w:cs="FrankRuehl" w:hint="cs"/>
          <w:rtl/>
        </w:rPr>
        <w:t>או לפ</w:t>
      </w:r>
      <w:r w:rsidRPr="001B6921">
        <w:rPr>
          <w:rStyle w:val="default"/>
          <w:rFonts w:cs="FrankRuehl"/>
          <w:rtl/>
        </w:rPr>
        <w:t>י</w:t>
      </w:r>
      <w:r w:rsidRPr="001B6921">
        <w:rPr>
          <w:rStyle w:val="default"/>
          <w:rFonts w:cs="FrankRuehl" w:hint="cs"/>
          <w:rtl/>
        </w:rPr>
        <w:t xml:space="preserve"> סעיף 2 להוראות מס הכנסה (ניהול חשבונות על-ידי סוחרים וסוכנים), תש"ך</w:t>
      </w:r>
      <w:r w:rsidR="008E5955">
        <w:rPr>
          <w:rStyle w:val="default"/>
          <w:rFonts w:cs="FrankRuehl" w:hint="cs"/>
          <w:rtl/>
        </w:rPr>
        <w:t>-</w:t>
      </w:r>
      <w:r w:rsidRPr="001B6921">
        <w:rPr>
          <w:rStyle w:val="default"/>
          <w:rFonts w:cs="FrankRuehl"/>
          <w:rtl/>
        </w:rPr>
        <w:t xml:space="preserve">1960, </w:t>
      </w:r>
      <w:r w:rsidRPr="001B6921">
        <w:rPr>
          <w:rStyle w:val="default"/>
          <w:rFonts w:cs="FrankRuehl" w:hint="cs"/>
          <w:rtl/>
        </w:rPr>
        <w:t>או לפי סעיף 2 להוראות מס הכנסה (ניהול פנקסי חשבונות על ידי בעלי בתי ספר לנהיגה), תשכ"ה</w:t>
      </w:r>
      <w:r w:rsidR="008E5955">
        <w:rPr>
          <w:rStyle w:val="default"/>
          <w:rFonts w:cs="FrankRuehl" w:hint="cs"/>
          <w:rtl/>
        </w:rPr>
        <w:t>-</w:t>
      </w:r>
      <w:r w:rsidRPr="001B6921">
        <w:rPr>
          <w:rStyle w:val="default"/>
          <w:rFonts w:cs="FrankRuehl"/>
          <w:rtl/>
        </w:rPr>
        <w:t>1965 (</w:t>
      </w:r>
      <w:r w:rsidRPr="001B6921">
        <w:rPr>
          <w:rStyle w:val="default"/>
          <w:rFonts w:cs="FrankRuehl" w:hint="cs"/>
          <w:rtl/>
        </w:rPr>
        <w:t xml:space="preserve">להלן </w:t>
      </w:r>
      <w:r w:rsidR="008E5955">
        <w:rPr>
          <w:rStyle w:val="default"/>
          <w:rFonts w:cs="FrankRuehl" w:hint="cs"/>
          <w:rtl/>
        </w:rPr>
        <w:t>-</w:t>
      </w:r>
      <w:r w:rsidRPr="001B6921">
        <w:rPr>
          <w:rStyle w:val="default"/>
          <w:rFonts w:cs="FrankRuehl"/>
          <w:rtl/>
        </w:rPr>
        <w:t xml:space="preserve"> </w:t>
      </w:r>
      <w:r w:rsidRPr="001B6921">
        <w:rPr>
          <w:rStyle w:val="default"/>
          <w:rFonts w:cs="FrankRuehl" w:hint="cs"/>
          <w:rtl/>
        </w:rPr>
        <w:t>הוראות מס הכנסה), ינהל מערכת חשבונות לצורך החוק ויראו</w:t>
      </w:r>
      <w:r w:rsidRPr="001B6921">
        <w:rPr>
          <w:rStyle w:val="default"/>
          <w:rFonts w:cs="FrankRuehl"/>
          <w:rtl/>
        </w:rPr>
        <w:t xml:space="preserve"> </w:t>
      </w:r>
      <w:r w:rsidRPr="001B6921">
        <w:rPr>
          <w:rStyle w:val="default"/>
          <w:rFonts w:cs="FrankRuehl" w:hint="cs"/>
          <w:rtl/>
        </w:rPr>
        <w:t>א</w:t>
      </w:r>
      <w:r w:rsidRPr="001B6921">
        <w:rPr>
          <w:rStyle w:val="default"/>
          <w:rFonts w:cs="FrankRuehl"/>
          <w:rtl/>
        </w:rPr>
        <w:t>ת</w:t>
      </w:r>
      <w:r w:rsidRPr="001B6921">
        <w:rPr>
          <w:rStyle w:val="default"/>
          <w:rFonts w:cs="FrankRuehl" w:hint="cs"/>
          <w:rtl/>
        </w:rPr>
        <w:t xml:space="preserve"> מערכת החשבונות כאמור לפ</w:t>
      </w:r>
      <w:r w:rsidRPr="001B6921">
        <w:rPr>
          <w:rStyle w:val="default"/>
          <w:rFonts w:cs="FrankRuehl"/>
          <w:rtl/>
        </w:rPr>
        <w:t>י</w:t>
      </w:r>
      <w:r w:rsidRPr="001B6921">
        <w:rPr>
          <w:rStyle w:val="default"/>
          <w:rFonts w:cs="FrankRuehl" w:hint="cs"/>
          <w:rtl/>
        </w:rPr>
        <w:t xml:space="preserve"> הוראות מס הכנסה כמערכת חשבונות לפי תקנה זו.</w:t>
      </w:r>
    </w:p>
    <w:p w14:paraId="6B0FFE98" w14:textId="77777777" w:rsidR="001B6921" w:rsidRPr="001B6921" w:rsidRDefault="001B6921">
      <w:pPr>
        <w:pStyle w:val="P00"/>
        <w:spacing w:before="72"/>
        <w:ind w:left="0" w:right="1134"/>
        <w:rPr>
          <w:rStyle w:val="default"/>
          <w:rFonts w:cs="FrankRuehl"/>
          <w:rtl/>
        </w:rPr>
      </w:pPr>
      <w:r w:rsidRPr="001B6921">
        <w:rPr>
          <w:lang w:val="he-IL"/>
        </w:rPr>
        <w:pict w14:anchorId="4E59B293">
          <v:rect id="_x0000_s1029" style="position:absolute;left:0;text-align:left;margin-left:464.5pt;margin-top:8.05pt;width:75.05pt;height:14.85pt;z-index:251649536" o:allowincell="f" filled="f" stroked="f" strokecolor="lime" strokeweight=".25pt">
            <v:textbox inset="0,0,0,0">
              <w:txbxContent>
                <w:p w14:paraId="7ACC662F"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8E5955">
                    <w:rPr>
                      <w:rFonts w:cs="Miriam" w:hint="cs"/>
                      <w:sz w:val="18"/>
                      <w:szCs w:val="18"/>
                      <w:rtl/>
                    </w:rPr>
                    <w:t>-</w:t>
                  </w:r>
                  <w:r>
                    <w:rPr>
                      <w:rFonts w:cs="Miriam"/>
                      <w:sz w:val="18"/>
                      <w:szCs w:val="18"/>
                      <w:rtl/>
                    </w:rPr>
                    <w:t>1969</w:t>
                  </w:r>
                </w:p>
              </w:txbxContent>
            </v:textbox>
            <w10:anchorlock/>
          </v:rect>
        </w:pict>
      </w:r>
      <w:r w:rsidRPr="001B6921">
        <w:rPr>
          <w:rFonts w:cs="FrankRuehl"/>
          <w:sz w:val="26"/>
          <w:rtl/>
        </w:rPr>
        <w:tab/>
      </w:r>
      <w:r w:rsidRPr="001B6921">
        <w:rPr>
          <w:rStyle w:val="default"/>
          <w:rFonts w:cs="FrankRuehl"/>
          <w:rtl/>
        </w:rPr>
        <w:t>(ב</w:t>
      </w:r>
      <w:r w:rsidRPr="001B6921">
        <w:rPr>
          <w:rStyle w:val="default"/>
          <w:rFonts w:cs="FrankRuehl" w:hint="cs"/>
          <w:rtl/>
        </w:rPr>
        <w:t>)</w:t>
      </w:r>
      <w:r w:rsidRPr="001B6921">
        <w:rPr>
          <w:rStyle w:val="default"/>
          <w:rFonts w:cs="FrankRuehl"/>
          <w:rtl/>
        </w:rPr>
        <w:tab/>
        <w:t>ה</w:t>
      </w:r>
      <w:r w:rsidRPr="001B6921">
        <w:rPr>
          <w:rStyle w:val="default"/>
          <w:rFonts w:cs="FrankRuehl" w:hint="cs"/>
          <w:rtl/>
        </w:rPr>
        <w:t>תוספת להוראות מס הכנסה יחולו על ניהול מערכת חשבונות שינהל נותן שירות לפי תקנות אלה בשינויים שלהלן:</w:t>
      </w:r>
    </w:p>
    <w:p w14:paraId="5FA6EEEC" w14:textId="77777777" w:rsidR="001B6921" w:rsidRPr="001B6921" w:rsidRDefault="001B6921" w:rsidP="008E5955">
      <w:pPr>
        <w:pStyle w:val="P22"/>
        <w:spacing w:before="72"/>
        <w:ind w:left="1021" w:right="1134"/>
        <w:rPr>
          <w:rStyle w:val="default"/>
          <w:rFonts w:cs="FrankRuehl"/>
          <w:rtl/>
        </w:rPr>
      </w:pPr>
      <w:r w:rsidRPr="001B6921">
        <w:rPr>
          <w:rStyle w:val="default"/>
          <w:rFonts w:cs="FrankRuehl"/>
          <w:rtl/>
        </w:rPr>
        <w:t>(1)</w:t>
      </w:r>
      <w:r w:rsidRPr="001B6921">
        <w:rPr>
          <w:rStyle w:val="default"/>
          <w:rFonts w:cs="FrankRuehl"/>
          <w:rtl/>
        </w:rPr>
        <w:tab/>
        <w:t>ס</w:t>
      </w:r>
      <w:r w:rsidRPr="001B6921">
        <w:rPr>
          <w:rStyle w:val="default"/>
          <w:rFonts w:cs="FrankRuehl" w:hint="cs"/>
          <w:rtl/>
        </w:rPr>
        <w:t>עיף 4 לתוספת א' להוראות מס הכנסה (ניהול חשבונות של סיטונאים וקמעונאים), ת</w:t>
      </w:r>
      <w:r w:rsidRPr="001B6921">
        <w:rPr>
          <w:rStyle w:val="default"/>
          <w:rFonts w:cs="FrankRuehl"/>
          <w:rtl/>
        </w:rPr>
        <w:t>שט</w:t>
      </w:r>
      <w:r w:rsidRPr="001B6921">
        <w:rPr>
          <w:rStyle w:val="default"/>
          <w:rFonts w:cs="FrankRuehl" w:hint="cs"/>
          <w:rtl/>
        </w:rPr>
        <w:t>"ו</w:t>
      </w:r>
      <w:r w:rsidR="008E5955">
        <w:rPr>
          <w:rStyle w:val="default"/>
          <w:rFonts w:cs="FrankRuehl" w:hint="cs"/>
          <w:rtl/>
        </w:rPr>
        <w:t>-</w:t>
      </w:r>
      <w:r w:rsidRPr="001B6921">
        <w:rPr>
          <w:rStyle w:val="default"/>
          <w:rFonts w:cs="FrankRuehl"/>
          <w:rtl/>
        </w:rPr>
        <w:t xml:space="preserve">1955, </w:t>
      </w:r>
      <w:r w:rsidRPr="001B6921">
        <w:rPr>
          <w:rStyle w:val="default"/>
          <w:rFonts w:cs="FrankRuehl" w:hint="cs"/>
          <w:rtl/>
        </w:rPr>
        <w:t xml:space="preserve">במה שנוגע לסימון במספרים סידוריים וסעיף 5 לתוספת האמורה </w:t>
      </w:r>
      <w:r w:rsidR="008E5955">
        <w:rPr>
          <w:rStyle w:val="default"/>
          <w:rFonts w:cs="FrankRuehl" w:hint="cs"/>
          <w:rtl/>
        </w:rPr>
        <w:t>-</w:t>
      </w:r>
      <w:r w:rsidRPr="001B6921">
        <w:rPr>
          <w:rStyle w:val="default"/>
          <w:rFonts w:cs="FrankRuehl"/>
          <w:rtl/>
        </w:rPr>
        <w:t xml:space="preserve"> </w:t>
      </w:r>
      <w:r w:rsidRPr="001B6921">
        <w:rPr>
          <w:rStyle w:val="default"/>
          <w:rFonts w:cs="FrankRuehl" w:hint="cs"/>
          <w:rtl/>
        </w:rPr>
        <w:t>לא יחולו;</w:t>
      </w:r>
    </w:p>
    <w:p w14:paraId="2228CE8B" w14:textId="77777777" w:rsidR="001B6921" w:rsidRPr="001B6921" w:rsidRDefault="001B6921" w:rsidP="008E5955">
      <w:pPr>
        <w:pStyle w:val="P22"/>
        <w:spacing w:before="72"/>
        <w:ind w:left="1021" w:right="1134"/>
        <w:rPr>
          <w:rStyle w:val="default"/>
          <w:rFonts w:cs="FrankRuehl"/>
          <w:rtl/>
        </w:rPr>
      </w:pPr>
      <w:r w:rsidRPr="001B6921">
        <w:rPr>
          <w:rStyle w:val="default"/>
          <w:rFonts w:cs="FrankRuehl" w:hint="cs"/>
          <w:rtl/>
        </w:rPr>
        <w:t>(2)</w:t>
      </w:r>
      <w:r w:rsidRPr="001B6921">
        <w:rPr>
          <w:rStyle w:val="default"/>
          <w:rFonts w:cs="FrankRuehl"/>
          <w:rtl/>
        </w:rPr>
        <w:tab/>
        <w:t>ס</w:t>
      </w:r>
      <w:r w:rsidRPr="001B6921">
        <w:rPr>
          <w:rStyle w:val="default"/>
          <w:rFonts w:cs="FrankRuehl" w:hint="cs"/>
          <w:rtl/>
        </w:rPr>
        <w:t xml:space="preserve">עיף 4 לתוספת ב' להוראות האמורות בפסקה (1) וכן סעיף 5 לתוספת ב' האמורה, במה שנוגע להחזקת מסמכים לפי סדר כרונולוגי </w:t>
      </w:r>
      <w:r w:rsidR="008E5955">
        <w:rPr>
          <w:rStyle w:val="default"/>
          <w:rFonts w:cs="FrankRuehl" w:hint="cs"/>
          <w:rtl/>
        </w:rPr>
        <w:t>-</w:t>
      </w:r>
      <w:r w:rsidRPr="001B6921">
        <w:rPr>
          <w:rStyle w:val="default"/>
          <w:rFonts w:cs="FrankRuehl"/>
          <w:rtl/>
        </w:rPr>
        <w:t xml:space="preserve"> </w:t>
      </w:r>
      <w:r w:rsidRPr="001B6921">
        <w:rPr>
          <w:rStyle w:val="default"/>
          <w:rFonts w:cs="FrankRuehl" w:hint="cs"/>
          <w:rtl/>
        </w:rPr>
        <w:t>לא יחולו;</w:t>
      </w:r>
    </w:p>
    <w:p w14:paraId="1288792D" w14:textId="77777777" w:rsidR="001B6921" w:rsidRPr="001B6921" w:rsidRDefault="001B6921" w:rsidP="008E5955">
      <w:pPr>
        <w:pStyle w:val="P22"/>
        <w:spacing w:before="72"/>
        <w:ind w:left="1021" w:right="1134"/>
        <w:rPr>
          <w:rStyle w:val="default"/>
          <w:rFonts w:cs="FrankRuehl"/>
          <w:rtl/>
        </w:rPr>
      </w:pPr>
      <w:r w:rsidRPr="001B6921">
        <w:rPr>
          <w:rStyle w:val="default"/>
          <w:rFonts w:cs="FrankRuehl" w:hint="cs"/>
          <w:rtl/>
        </w:rPr>
        <w:lastRenderedPageBreak/>
        <w:t>(3)</w:t>
      </w:r>
      <w:r w:rsidRPr="001B6921">
        <w:rPr>
          <w:rStyle w:val="default"/>
          <w:rFonts w:cs="FrankRuehl"/>
          <w:rtl/>
        </w:rPr>
        <w:tab/>
        <w:t>ס</w:t>
      </w:r>
      <w:r w:rsidRPr="001B6921">
        <w:rPr>
          <w:rStyle w:val="default"/>
          <w:rFonts w:cs="FrankRuehl" w:hint="cs"/>
          <w:rtl/>
        </w:rPr>
        <w:t>עיפים 2, 4, 7(א) ו-9 לתוספת להוראות מס הכנ</w:t>
      </w:r>
      <w:r w:rsidRPr="001B6921">
        <w:rPr>
          <w:rStyle w:val="default"/>
          <w:rFonts w:cs="FrankRuehl"/>
          <w:rtl/>
        </w:rPr>
        <w:t>סה</w:t>
      </w:r>
      <w:r w:rsidRPr="001B6921">
        <w:rPr>
          <w:rStyle w:val="default"/>
          <w:rFonts w:cs="FrankRuehl" w:hint="cs"/>
          <w:rtl/>
        </w:rPr>
        <w:t xml:space="preserve"> (ניהול</w:t>
      </w:r>
      <w:r w:rsidRPr="001B6921">
        <w:rPr>
          <w:rStyle w:val="default"/>
          <w:rFonts w:cs="FrankRuehl"/>
          <w:rtl/>
        </w:rPr>
        <w:t xml:space="preserve"> </w:t>
      </w:r>
      <w:r w:rsidRPr="001B6921">
        <w:rPr>
          <w:rStyle w:val="default"/>
          <w:rFonts w:cs="FrankRuehl" w:hint="cs"/>
          <w:rtl/>
        </w:rPr>
        <w:t>חשבונות על ידי סוחרים וסוכנים), תש"ך</w:t>
      </w:r>
      <w:r w:rsidR="008E5955">
        <w:rPr>
          <w:rStyle w:val="default"/>
          <w:rFonts w:cs="FrankRuehl" w:hint="cs"/>
          <w:rtl/>
        </w:rPr>
        <w:t>-</w:t>
      </w:r>
      <w:r w:rsidRPr="001B6921">
        <w:rPr>
          <w:rStyle w:val="default"/>
          <w:rFonts w:cs="FrankRuehl"/>
          <w:rtl/>
        </w:rPr>
        <w:t xml:space="preserve">1960 </w:t>
      </w:r>
      <w:r w:rsidR="008E5955">
        <w:rPr>
          <w:rStyle w:val="default"/>
          <w:rFonts w:cs="FrankRuehl" w:hint="cs"/>
          <w:rtl/>
        </w:rPr>
        <w:t>-</w:t>
      </w:r>
      <w:r w:rsidRPr="001B6921">
        <w:rPr>
          <w:rStyle w:val="default"/>
          <w:rFonts w:cs="FrankRuehl"/>
          <w:rtl/>
        </w:rPr>
        <w:t xml:space="preserve"> </w:t>
      </w:r>
      <w:r w:rsidRPr="001B6921">
        <w:rPr>
          <w:rStyle w:val="default"/>
          <w:rFonts w:cs="FrankRuehl" w:hint="cs"/>
          <w:rtl/>
        </w:rPr>
        <w:t>לא יחולו;</w:t>
      </w:r>
    </w:p>
    <w:p w14:paraId="189D5C30" w14:textId="77777777" w:rsidR="001B6921" w:rsidRPr="001B6921" w:rsidRDefault="001B6921" w:rsidP="008E5955">
      <w:pPr>
        <w:pStyle w:val="P22"/>
        <w:spacing w:before="72"/>
        <w:ind w:left="1021" w:right="1134"/>
        <w:rPr>
          <w:rStyle w:val="default"/>
          <w:rFonts w:cs="FrankRuehl"/>
          <w:rtl/>
        </w:rPr>
      </w:pPr>
      <w:r w:rsidRPr="001B6921">
        <w:rPr>
          <w:rStyle w:val="default"/>
          <w:rFonts w:cs="FrankRuehl" w:hint="cs"/>
          <w:rtl/>
        </w:rPr>
        <w:t>(4)</w:t>
      </w:r>
      <w:r w:rsidRPr="001B6921">
        <w:rPr>
          <w:rStyle w:val="default"/>
          <w:rFonts w:cs="FrankRuehl"/>
          <w:rtl/>
        </w:rPr>
        <w:tab/>
        <w:t>ס</w:t>
      </w:r>
      <w:r w:rsidRPr="001B6921">
        <w:rPr>
          <w:rStyle w:val="default"/>
          <w:rFonts w:cs="FrankRuehl" w:hint="cs"/>
          <w:rtl/>
        </w:rPr>
        <w:t>עיף 9 להוראות מס הכנסה (ניהול פנקסי חשבונות על ידי בעלי בתי ספר לנהיגה), תשכ"ה</w:t>
      </w:r>
      <w:r w:rsidR="008E5955">
        <w:rPr>
          <w:rStyle w:val="default"/>
          <w:rFonts w:cs="FrankRuehl" w:hint="cs"/>
          <w:rtl/>
        </w:rPr>
        <w:t>-</w:t>
      </w:r>
      <w:r w:rsidRPr="001B6921">
        <w:rPr>
          <w:rStyle w:val="default"/>
          <w:rFonts w:cs="FrankRuehl"/>
          <w:rtl/>
        </w:rPr>
        <w:t xml:space="preserve">1965 </w:t>
      </w:r>
      <w:r w:rsidR="008E5955">
        <w:rPr>
          <w:rStyle w:val="default"/>
          <w:rFonts w:cs="FrankRuehl" w:hint="cs"/>
          <w:rtl/>
        </w:rPr>
        <w:t>-</w:t>
      </w:r>
      <w:r w:rsidRPr="001B6921">
        <w:rPr>
          <w:rStyle w:val="default"/>
          <w:rFonts w:cs="FrankRuehl"/>
          <w:rtl/>
        </w:rPr>
        <w:t xml:space="preserve"> </w:t>
      </w:r>
      <w:r w:rsidRPr="001B6921">
        <w:rPr>
          <w:rStyle w:val="default"/>
          <w:rFonts w:cs="FrankRuehl" w:hint="cs"/>
          <w:rtl/>
        </w:rPr>
        <w:t>לא יחול.</w:t>
      </w:r>
    </w:p>
    <w:p w14:paraId="67E650B0" w14:textId="77777777" w:rsidR="001B6921" w:rsidRPr="001B6921" w:rsidRDefault="001B6921" w:rsidP="008E5955">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(ג</w:t>
      </w:r>
      <w:r w:rsidRPr="001B6921">
        <w:rPr>
          <w:rStyle w:val="default"/>
          <w:rFonts w:cs="FrankRuehl" w:hint="cs"/>
          <w:rtl/>
        </w:rPr>
        <w:t>)</w:t>
      </w:r>
      <w:r w:rsidRPr="001B6921">
        <w:rPr>
          <w:rStyle w:val="default"/>
          <w:rFonts w:cs="FrankRuehl"/>
          <w:rtl/>
        </w:rPr>
        <w:tab/>
        <w:t>נ</w:t>
      </w:r>
      <w:r w:rsidRPr="001B6921">
        <w:rPr>
          <w:rStyle w:val="default"/>
          <w:rFonts w:cs="FrankRuehl" w:hint="cs"/>
          <w:rtl/>
        </w:rPr>
        <w:t>וסף על הוראות התוספת להוראות מס הכנסה (ניהול חשבונות על ידי סוחרים וסוכנים), תש"ך</w:t>
      </w:r>
      <w:r w:rsidR="008E5955">
        <w:rPr>
          <w:rStyle w:val="default"/>
          <w:rFonts w:cs="FrankRuehl" w:hint="cs"/>
          <w:rtl/>
        </w:rPr>
        <w:t>-</w:t>
      </w:r>
      <w:r w:rsidRPr="001B6921">
        <w:rPr>
          <w:rStyle w:val="default"/>
          <w:rFonts w:cs="FrankRuehl"/>
          <w:rtl/>
        </w:rPr>
        <w:t>1960, כ</w:t>
      </w:r>
      <w:r w:rsidRPr="001B6921">
        <w:rPr>
          <w:rStyle w:val="default"/>
          <w:rFonts w:cs="FrankRuehl" w:hint="cs"/>
          <w:rtl/>
        </w:rPr>
        <w:t>אמור ב</w:t>
      </w:r>
      <w:r w:rsidRPr="001B6921">
        <w:rPr>
          <w:rStyle w:val="default"/>
          <w:rFonts w:cs="FrankRuehl"/>
          <w:rtl/>
        </w:rPr>
        <w:t>ת</w:t>
      </w:r>
      <w:r w:rsidRPr="001B6921">
        <w:rPr>
          <w:rStyle w:val="default"/>
          <w:rFonts w:cs="FrankRuehl" w:hint="cs"/>
          <w:rtl/>
        </w:rPr>
        <w:t xml:space="preserve">קנת משנה (ב), ינהל נותן שירות החייב בניהול חשבונות בהתאם לתוספת האמורה, במסגרת ספרי החייבים והזכאים חשבון של מס שאליו יועברו סכומי המס מכל חשבון או מסיכום חשבונות חדשי, או מריכוזים סטטיסטיים המפרטים את המס לפי כל חשבון, וכן כל תשלום או זיכוי על </w:t>
      </w:r>
      <w:r w:rsidRPr="001B6921">
        <w:rPr>
          <w:rStyle w:val="default"/>
          <w:rFonts w:cs="FrankRuehl"/>
          <w:rtl/>
        </w:rPr>
        <w:t>ח</w:t>
      </w:r>
      <w:r w:rsidRPr="001B6921">
        <w:rPr>
          <w:rStyle w:val="default"/>
          <w:rFonts w:cs="FrankRuehl" w:hint="cs"/>
          <w:rtl/>
        </w:rPr>
        <w:t>ש</w:t>
      </w:r>
      <w:r w:rsidRPr="001B6921">
        <w:rPr>
          <w:rStyle w:val="default"/>
          <w:rFonts w:cs="FrankRuehl"/>
          <w:rtl/>
        </w:rPr>
        <w:t>ב</w:t>
      </w:r>
      <w:r w:rsidRPr="001B6921">
        <w:rPr>
          <w:rStyle w:val="default"/>
          <w:rFonts w:cs="FrankRuehl" w:hint="cs"/>
          <w:rtl/>
        </w:rPr>
        <w:t>ון המס.</w:t>
      </w:r>
    </w:p>
    <w:p w14:paraId="09B25312" w14:textId="77777777" w:rsidR="001B6921" w:rsidRPr="001B6921" w:rsidRDefault="001B6921" w:rsidP="008E5955">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(ד</w:t>
      </w:r>
      <w:r w:rsidRPr="001B6921">
        <w:rPr>
          <w:rStyle w:val="default"/>
          <w:rFonts w:cs="FrankRuehl" w:hint="cs"/>
          <w:rtl/>
        </w:rPr>
        <w:t>)</w:t>
      </w:r>
      <w:r w:rsidRPr="001B6921">
        <w:rPr>
          <w:rStyle w:val="default"/>
          <w:rFonts w:cs="FrankRuehl"/>
          <w:rtl/>
        </w:rPr>
        <w:tab/>
        <w:t>נ</w:t>
      </w:r>
      <w:r w:rsidRPr="001B6921">
        <w:rPr>
          <w:rStyle w:val="default"/>
          <w:rFonts w:cs="FrankRuehl" w:hint="cs"/>
          <w:rtl/>
        </w:rPr>
        <w:t>ותן שירות מהמפורטים בתוספת ינהל מערכת חשבונות</w:t>
      </w:r>
      <w:r w:rsidRPr="001B6921">
        <w:rPr>
          <w:rStyle w:val="default"/>
          <w:rFonts w:cs="FrankRuehl"/>
          <w:rtl/>
        </w:rPr>
        <w:t xml:space="preserve"> ב</w:t>
      </w:r>
      <w:r w:rsidRPr="001B6921">
        <w:rPr>
          <w:rStyle w:val="default"/>
          <w:rFonts w:cs="FrankRuehl" w:hint="cs"/>
          <w:rtl/>
        </w:rPr>
        <w:t>התאם להוראות מס הכנסה (ניהול חשבונות של סיטונאים וקמעונאים), תשט"ו</w:t>
      </w:r>
      <w:r w:rsidR="008E5955">
        <w:rPr>
          <w:rStyle w:val="default"/>
          <w:rFonts w:cs="FrankRuehl" w:hint="cs"/>
          <w:rtl/>
        </w:rPr>
        <w:t>-</w:t>
      </w:r>
      <w:r w:rsidRPr="001B6921">
        <w:rPr>
          <w:rStyle w:val="default"/>
          <w:rFonts w:cs="FrankRuehl"/>
          <w:rtl/>
        </w:rPr>
        <w:t xml:space="preserve">1955, </w:t>
      </w:r>
      <w:r w:rsidRPr="001B6921">
        <w:rPr>
          <w:rStyle w:val="default"/>
          <w:rFonts w:cs="FrankRuehl" w:hint="cs"/>
          <w:rtl/>
        </w:rPr>
        <w:t>גם אם אינו חייב בניהולה לפי אותן הוראות.</w:t>
      </w:r>
    </w:p>
    <w:p w14:paraId="192998EE" w14:textId="77777777" w:rsidR="001B6921" w:rsidRDefault="001B6921" w:rsidP="008E5955">
      <w:pPr>
        <w:pStyle w:val="P00"/>
        <w:spacing w:before="72"/>
        <w:ind w:left="0" w:right="1134"/>
        <w:rPr>
          <w:rStyle w:val="default"/>
          <w:rFonts w:cs="FrankRuehl" w:hint="cs"/>
          <w:rtl/>
        </w:rPr>
      </w:pPr>
      <w:r w:rsidRPr="001B6921">
        <w:rPr>
          <w:rFonts w:cs="FrankRuehl"/>
          <w:sz w:val="26"/>
          <w:rtl/>
        </w:rPr>
        <w:tab/>
      </w:r>
      <w:r w:rsidRPr="001B6921">
        <w:rPr>
          <w:rStyle w:val="default"/>
          <w:rFonts w:cs="FrankRuehl"/>
          <w:rtl/>
        </w:rPr>
        <w:t>(ה</w:t>
      </w:r>
      <w:r w:rsidRPr="001B6921">
        <w:rPr>
          <w:rStyle w:val="default"/>
          <w:rFonts w:cs="FrankRuehl" w:hint="cs"/>
          <w:rtl/>
        </w:rPr>
        <w:t>)</w:t>
      </w:r>
      <w:r w:rsidRPr="001B6921">
        <w:rPr>
          <w:rStyle w:val="default"/>
          <w:rFonts w:cs="FrankRuehl"/>
          <w:rtl/>
        </w:rPr>
        <w:tab/>
        <w:t>ה</w:t>
      </w:r>
      <w:r w:rsidRPr="001B6921">
        <w:rPr>
          <w:rStyle w:val="default"/>
          <w:rFonts w:cs="FrankRuehl" w:hint="cs"/>
          <w:rtl/>
        </w:rPr>
        <w:t xml:space="preserve">מנהל רשאי </w:t>
      </w:r>
      <w:r w:rsidR="008E5955">
        <w:rPr>
          <w:rStyle w:val="default"/>
          <w:rFonts w:cs="FrankRuehl" w:hint="cs"/>
          <w:rtl/>
        </w:rPr>
        <w:t>-</w:t>
      </w:r>
      <w:r w:rsidRPr="001B6921">
        <w:rPr>
          <w:rStyle w:val="default"/>
          <w:rFonts w:cs="FrankRuehl"/>
          <w:rtl/>
        </w:rPr>
        <w:t xml:space="preserve"> </w:t>
      </w:r>
      <w:r w:rsidRPr="001B6921">
        <w:rPr>
          <w:rStyle w:val="default"/>
          <w:rFonts w:cs="FrankRuehl" w:hint="cs"/>
          <w:rtl/>
        </w:rPr>
        <w:t xml:space="preserve">בהודעה ברשומות </w:t>
      </w:r>
      <w:r w:rsidR="008E5955">
        <w:rPr>
          <w:rStyle w:val="default"/>
          <w:rFonts w:cs="FrankRuehl"/>
          <w:rtl/>
        </w:rPr>
        <w:t>–</w:t>
      </w:r>
    </w:p>
    <w:p w14:paraId="6BDCAF8F" w14:textId="77777777" w:rsidR="001B6921" w:rsidRPr="001B6921" w:rsidRDefault="001B6921" w:rsidP="008E5955">
      <w:pPr>
        <w:pStyle w:val="P22"/>
        <w:spacing w:before="72"/>
        <w:ind w:left="1021" w:right="1134"/>
        <w:rPr>
          <w:rStyle w:val="default"/>
          <w:rFonts w:cs="FrankRuehl"/>
          <w:rtl/>
        </w:rPr>
      </w:pPr>
      <w:r w:rsidRPr="001B6921">
        <w:rPr>
          <w:rStyle w:val="default"/>
          <w:rFonts w:cs="FrankRuehl"/>
          <w:rtl/>
        </w:rPr>
        <w:t>(1)</w:t>
      </w:r>
      <w:r w:rsidRPr="001B6921">
        <w:rPr>
          <w:rStyle w:val="default"/>
          <w:rFonts w:cs="FrankRuehl"/>
          <w:rtl/>
        </w:rPr>
        <w:tab/>
        <w:t>ל</w:t>
      </w:r>
      <w:r w:rsidRPr="001B6921">
        <w:rPr>
          <w:rStyle w:val="default"/>
          <w:rFonts w:cs="FrankRuehl" w:hint="cs"/>
          <w:rtl/>
        </w:rPr>
        <w:t>הורות לנותני שירותים מסויימים לנהל מער</w:t>
      </w:r>
      <w:r w:rsidRPr="001B6921">
        <w:rPr>
          <w:rStyle w:val="default"/>
          <w:rFonts w:cs="FrankRuehl"/>
          <w:rtl/>
        </w:rPr>
        <w:t>כת ח</w:t>
      </w:r>
      <w:r w:rsidRPr="001B6921">
        <w:rPr>
          <w:rStyle w:val="default"/>
          <w:rFonts w:cs="FrankRuehl" w:hint="cs"/>
          <w:rtl/>
        </w:rPr>
        <w:t>שבונ</w:t>
      </w:r>
      <w:r w:rsidRPr="001B6921">
        <w:rPr>
          <w:rStyle w:val="default"/>
          <w:rFonts w:cs="FrankRuehl"/>
          <w:rtl/>
        </w:rPr>
        <w:t>ו</w:t>
      </w:r>
      <w:r w:rsidRPr="001B6921">
        <w:rPr>
          <w:rStyle w:val="default"/>
          <w:rFonts w:cs="FrankRuehl" w:hint="cs"/>
          <w:rtl/>
        </w:rPr>
        <w:t>ת בצורה ובתנאים שיקבע;</w:t>
      </w:r>
    </w:p>
    <w:p w14:paraId="0C47FDA2" w14:textId="77777777" w:rsidR="001B6921" w:rsidRPr="001B6921" w:rsidRDefault="001B6921" w:rsidP="008E5955">
      <w:pPr>
        <w:pStyle w:val="P22"/>
        <w:spacing w:before="72"/>
        <w:ind w:left="1021" w:right="1134"/>
        <w:rPr>
          <w:rStyle w:val="default"/>
          <w:rFonts w:cs="FrankRuehl" w:hint="cs"/>
          <w:rtl/>
        </w:rPr>
      </w:pPr>
      <w:r w:rsidRPr="001B6921">
        <w:rPr>
          <w:rStyle w:val="default"/>
          <w:rFonts w:cs="FrankRuehl"/>
          <w:rtl/>
        </w:rPr>
        <w:t>(2)</w:t>
      </w:r>
      <w:r w:rsidRPr="001B6921">
        <w:rPr>
          <w:rStyle w:val="default"/>
          <w:rFonts w:cs="FrankRuehl"/>
          <w:rtl/>
        </w:rPr>
        <w:tab/>
        <w:t>ל</w:t>
      </w:r>
      <w:r w:rsidRPr="001B6921">
        <w:rPr>
          <w:rStyle w:val="default"/>
          <w:rFonts w:cs="FrankRuehl" w:hint="cs"/>
          <w:rtl/>
        </w:rPr>
        <w:t>הורות לנותני שירותים מסויימים על תוספת פרטים</w:t>
      </w:r>
      <w:r w:rsidRPr="001B6921">
        <w:rPr>
          <w:rStyle w:val="default"/>
          <w:rFonts w:cs="FrankRuehl"/>
          <w:rtl/>
        </w:rPr>
        <w:t xml:space="preserve"> ש</w:t>
      </w:r>
      <w:r w:rsidRPr="001B6921">
        <w:rPr>
          <w:rStyle w:val="default"/>
          <w:rFonts w:cs="FrankRuehl" w:hint="cs"/>
          <w:rtl/>
        </w:rPr>
        <w:t>יש לכלול ברישומים הנוגעים למערכת החשבונות, לספרי המלאי או לכל מסמך אחר.</w:t>
      </w:r>
    </w:p>
    <w:p w14:paraId="40D9ECEB" w14:textId="77777777" w:rsidR="00111648" w:rsidRPr="00BA5667" w:rsidRDefault="00111648" w:rsidP="00111648">
      <w:pPr>
        <w:pStyle w:val="P00"/>
        <w:spacing w:before="0"/>
        <w:ind w:left="0" w:right="1134"/>
        <w:rPr>
          <w:rFonts w:cs="FrankRuehl" w:hint="cs"/>
          <w:b/>
          <w:bCs/>
          <w:vanish/>
          <w:szCs w:val="20"/>
          <w:shd w:val="clear" w:color="auto" w:fill="FFFF99"/>
          <w:rtl/>
        </w:rPr>
      </w:pPr>
      <w:bookmarkStart w:id="4" w:name="Rov25"/>
      <w:r w:rsidRPr="00BA5667">
        <w:rPr>
          <w:rFonts w:cs="FrankRuehl" w:hint="cs"/>
          <w:vanish/>
          <w:color w:val="FF0000"/>
          <w:szCs w:val="20"/>
          <w:shd w:val="clear" w:color="auto" w:fill="FFFF99"/>
          <w:rtl/>
        </w:rPr>
        <w:t>מיום 12.1.1967</w:t>
      </w:r>
    </w:p>
    <w:p w14:paraId="0362CEA3" w14:textId="77777777" w:rsidR="00111648" w:rsidRPr="00BA5667" w:rsidRDefault="00111648" w:rsidP="00111648">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תשכ"ז-1967</w:t>
      </w:r>
    </w:p>
    <w:p w14:paraId="009DFFD6" w14:textId="77777777" w:rsidR="00111648" w:rsidRPr="00BA5667" w:rsidRDefault="00111648" w:rsidP="00111648">
      <w:pPr>
        <w:pStyle w:val="P00"/>
        <w:tabs>
          <w:tab w:val="clear" w:pos="6259"/>
        </w:tabs>
        <w:spacing w:before="0"/>
        <w:ind w:left="0" w:right="1134"/>
        <w:rPr>
          <w:rFonts w:cs="FrankRuehl" w:hint="cs"/>
          <w:vanish/>
          <w:szCs w:val="20"/>
          <w:shd w:val="clear" w:color="auto" w:fill="FFFF99"/>
          <w:rtl/>
        </w:rPr>
      </w:pPr>
      <w:hyperlink r:id="rId7" w:history="1">
        <w:r w:rsidRPr="00BA5667">
          <w:rPr>
            <w:rStyle w:val="Hyperlink"/>
            <w:rFonts w:cs="FrankRuehl" w:hint="cs"/>
            <w:vanish/>
            <w:szCs w:val="20"/>
            <w:shd w:val="clear" w:color="auto" w:fill="FFFF99"/>
            <w:rtl/>
          </w:rPr>
          <w:t>ק"ת תשכ"ז מס' 1985</w:t>
        </w:r>
      </w:hyperlink>
      <w:r w:rsidRPr="00BA5667">
        <w:rPr>
          <w:rFonts w:cs="FrankRuehl" w:hint="cs"/>
          <w:vanish/>
          <w:szCs w:val="20"/>
          <w:shd w:val="clear" w:color="auto" w:fill="FFFF99"/>
          <w:rtl/>
        </w:rPr>
        <w:t xml:space="preserve"> מיום 12.1.1967 עמ' 1191</w:t>
      </w:r>
    </w:p>
    <w:p w14:paraId="486C6632" w14:textId="77777777" w:rsidR="00111648" w:rsidRPr="00BA5667" w:rsidRDefault="00111648" w:rsidP="00111648">
      <w:pPr>
        <w:pStyle w:val="P00"/>
        <w:tabs>
          <w:tab w:val="clear" w:pos="6259"/>
        </w:tabs>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החלפת תקנת משנה 3(א)</w:t>
      </w:r>
    </w:p>
    <w:p w14:paraId="01996183" w14:textId="77777777" w:rsidR="00111648" w:rsidRPr="00BA5667" w:rsidRDefault="00111648" w:rsidP="00111648">
      <w:pPr>
        <w:pStyle w:val="P00"/>
        <w:tabs>
          <w:tab w:val="clear" w:pos="6259"/>
        </w:tabs>
        <w:ind w:left="0" w:right="1134"/>
        <w:rPr>
          <w:rFonts w:cs="FrankRuehl" w:hint="cs"/>
          <w:vanish/>
          <w:szCs w:val="20"/>
          <w:shd w:val="clear" w:color="auto" w:fill="FFFF99"/>
          <w:rtl/>
        </w:rPr>
      </w:pPr>
      <w:r w:rsidRPr="00BA5667">
        <w:rPr>
          <w:rFonts w:cs="FrankRuehl" w:hint="cs"/>
          <w:vanish/>
          <w:szCs w:val="20"/>
          <w:shd w:val="clear" w:color="auto" w:fill="FFFF99"/>
          <w:rtl/>
        </w:rPr>
        <w:t>הנוסח הקודם:</w:t>
      </w:r>
    </w:p>
    <w:p w14:paraId="743E9941" w14:textId="77777777" w:rsidR="00111648" w:rsidRPr="00BA5667" w:rsidRDefault="00111648" w:rsidP="00111648">
      <w:pPr>
        <w:pStyle w:val="P00"/>
        <w:tabs>
          <w:tab w:val="clear" w:pos="6259"/>
        </w:tabs>
        <w:spacing w:before="0"/>
        <w:ind w:left="0" w:right="1134"/>
        <w:rPr>
          <w:rStyle w:val="default"/>
          <w:rFonts w:cs="FrankRuehl" w:hint="cs"/>
          <w:strike/>
          <w:vanish/>
          <w:sz w:val="22"/>
          <w:szCs w:val="22"/>
          <w:shd w:val="clear" w:color="auto" w:fill="FFFF99"/>
          <w:rtl/>
        </w:rPr>
      </w:pPr>
      <w:r w:rsidRPr="00BA5667">
        <w:rPr>
          <w:rFonts w:cs="FrankRuehl" w:hint="cs"/>
          <w:vanish/>
          <w:sz w:val="22"/>
          <w:szCs w:val="22"/>
          <w:shd w:val="clear" w:color="auto" w:fill="FFFF99"/>
          <w:rtl/>
        </w:rPr>
        <w:tab/>
      </w:r>
      <w:r w:rsidRPr="00BA5667">
        <w:rPr>
          <w:rStyle w:val="default"/>
          <w:rFonts w:cs="FrankRuehl" w:hint="cs"/>
          <w:strike/>
          <w:vanish/>
          <w:sz w:val="22"/>
          <w:szCs w:val="22"/>
          <w:shd w:val="clear" w:color="auto" w:fill="FFFF99"/>
          <w:rtl/>
        </w:rPr>
        <w:t>(א)</w:t>
      </w:r>
      <w:r w:rsidRPr="00BA5667">
        <w:rPr>
          <w:rStyle w:val="default"/>
          <w:rFonts w:cs="FrankRuehl" w:hint="cs"/>
          <w:strike/>
          <w:vanish/>
          <w:sz w:val="22"/>
          <w:szCs w:val="22"/>
          <w:shd w:val="clear" w:color="auto" w:fill="FFFF99"/>
          <w:rtl/>
        </w:rPr>
        <w:tab/>
        <w:t>נותן שירות החייב לנהל מערכת חשבונות לפי סעיף 2 להוראות מס הכנסה (ניהול חשבונות של סיטונאים וקמעונאים), תשט"</w:t>
      </w:r>
      <w:r w:rsidR="005607C3" w:rsidRPr="00BA5667">
        <w:rPr>
          <w:rStyle w:val="default"/>
          <w:rFonts w:cs="FrankRuehl" w:hint="cs"/>
          <w:strike/>
          <w:vanish/>
          <w:sz w:val="22"/>
          <w:szCs w:val="22"/>
          <w:shd w:val="clear" w:color="auto" w:fill="FFFF99"/>
          <w:rtl/>
        </w:rPr>
        <w:t>ו-1955, א</w:t>
      </w:r>
      <w:r w:rsidRPr="00BA5667">
        <w:rPr>
          <w:rStyle w:val="default"/>
          <w:rFonts w:cs="FrankRuehl" w:hint="cs"/>
          <w:strike/>
          <w:vanish/>
          <w:sz w:val="22"/>
          <w:szCs w:val="22"/>
          <w:shd w:val="clear" w:color="auto" w:fill="FFFF99"/>
          <w:rtl/>
        </w:rPr>
        <w:t xml:space="preserve">ו </w:t>
      </w:r>
      <w:r w:rsidR="005607C3" w:rsidRPr="00BA5667">
        <w:rPr>
          <w:rStyle w:val="default"/>
          <w:rFonts w:cs="FrankRuehl" w:hint="cs"/>
          <w:strike/>
          <w:vanish/>
          <w:sz w:val="22"/>
          <w:szCs w:val="22"/>
          <w:shd w:val="clear" w:color="auto" w:fill="FFFF99"/>
          <w:rtl/>
        </w:rPr>
        <w:t xml:space="preserve">לפי סעיף 2 להוראות מס הכנסה (ניהול חשבונות על ידי סוחרים וסוכנים), תש"ך-1960 (להלן </w:t>
      </w:r>
      <w:r w:rsidR="005607C3" w:rsidRPr="00BA5667">
        <w:rPr>
          <w:rStyle w:val="default"/>
          <w:rFonts w:cs="FrankRuehl"/>
          <w:strike/>
          <w:vanish/>
          <w:sz w:val="22"/>
          <w:szCs w:val="22"/>
          <w:shd w:val="clear" w:color="auto" w:fill="FFFF99"/>
          <w:rtl/>
        </w:rPr>
        <w:t>–</w:t>
      </w:r>
      <w:r w:rsidR="005607C3" w:rsidRPr="00BA5667">
        <w:rPr>
          <w:rStyle w:val="default"/>
          <w:rFonts w:cs="FrankRuehl" w:hint="cs"/>
          <w:strike/>
          <w:vanish/>
          <w:sz w:val="22"/>
          <w:szCs w:val="22"/>
          <w:shd w:val="clear" w:color="auto" w:fill="FFFF99"/>
          <w:rtl/>
        </w:rPr>
        <w:t xml:space="preserve"> הוראות מס הכנסה), ינהל מערכת חשבונות לצורך החוק ויראו את מערכת החשבונות כאמור לפי הוראות מס הכנסה כמערכת חשבונות לפי תקנה זו.</w:t>
      </w:r>
    </w:p>
    <w:p w14:paraId="208A5B70" w14:textId="77777777" w:rsidR="00EC5B90" w:rsidRPr="00BA5667" w:rsidRDefault="00EC5B90" w:rsidP="00EC5B90">
      <w:pPr>
        <w:pStyle w:val="P00"/>
        <w:spacing w:before="0"/>
        <w:ind w:left="0" w:right="1134"/>
        <w:rPr>
          <w:rFonts w:cs="FrankRuehl" w:hint="cs"/>
          <w:vanish/>
          <w:color w:val="FF0000"/>
          <w:szCs w:val="20"/>
          <w:shd w:val="clear" w:color="auto" w:fill="FFFF99"/>
          <w:rtl/>
        </w:rPr>
      </w:pPr>
    </w:p>
    <w:p w14:paraId="76E28A43" w14:textId="77777777" w:rsidR="00EC5B90" w:rsidRPr="00BA5667" w:rsidRDefault="00EC5B90" w:rsidP="00EC5B90">
      <w:pPr>
        <w:pStyle w:val="P00"/>
        <w:spacing w:before="0"/>
        <w:ind w:left="0" w:right="1134"/>
        <w:rPr>
          <w:rFonts w:cs="FrankRuehl" w:hint="cs"/>
          <w:b/>
          <w:bCs/>
          <w:vanish/>
          <w:szCs w:val="20"/>
          <w:shd w:val="clear" w:color="auto" w:fill="FFFF99"/>
          <w:rtl/>
        </w:rPr>
      </w:pPr>
      <w:r w:rsidRPr="00BA5667">
        <w:rPr>
          <w:rFonts w:cs="FrankRuehl" w:hint="cs"/>
          <w:vanish/>
          <w:color w:val="FF0000"/>
          <w:szCs w:val="20"/>
          <w:shd w:val="clear" w:color="auto" w:fill="FFFF99"/>
          <w:rtl/>
        </w:rPr>
        <w:t>מיום 7.5.1969</w:t>
      </w:r>
    </w:p>
    <w:p w14:paraId="6BDF1D7B" w14:textId="77777777" w:rsidR="00EC5B90" w:rsidRPr="00BA5667" w:rsidRDefault="00EC5B90" w:rsidP="00EC5B90">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תשכ"ט-1969</w:t>
      </w:r>
    </w:p>
    <w:p w14:paraId="697ADC4F" w14:textId="77777777" w:rsidR="00EC5B90" w:rsidRPr="00BA5667" w:rsidRDefault="00EC5B90" w:rsidP="00EC5B90">
      <w:pPr>
        <w:pStyle w:val="P00"/>
        <w:tabs>
          <w:tab w:val="clear" w:pos="6259"/>
        </w:tabs>
        <w:spacing w:before="0"/>
        <w:ind w:left="0" w:right="1134"/>
        <w:rPr>
          <w:rFonts w:cs="FrankRuehl" w:hint="cs"/>
          <w:vanish/>
          <w:szCs w:val="20"/>
          <w:shd w:val="clear" w:color="auto" w:fill="FFFF99"/>
          <w:rtl/>
        </w:rPr>
      </w:pPr>
      <w:hyperlink r:id="rId8" w:history="1">
        <w:r w:rsidRPr="00BA5667">
          <w:rPr>
            <w:rStyle w:val="Hyperlink"/>
            <w:rFonts w:cs="FrankRuehl" w:hint="cs"/>
            <w:vanish/>
            <w:szCs w:val="20"/>
            <w:shd w:val="clear" w:color="auto" w:fill="FFFF99"/>
            <w:rtl/>
          </w:rPr>
          <w:t>ק"ת תשכ"ט מס' 2385</w:t>
        </w:r>
      </w:hyperlink>
      <w:r w:rsidRPr="00BA5667">
        <w:rPr>
          <w:rFonts w:cs="FrankRuehl" w:hint="cs"/>
          <w:vanish/>
          <w:szCs w:val="20"/>
          <w:shd w:val="clear" w:color="auto" w:fill="FFFF99"/>
          <w:rtl/>
        </w:rPr>
        <w:t xml:space="preserve"> מיום 7.5.1969 עמ' 1417</w:t>
      </w:r>
    </w:p>
    <w:p w14:paraId="2962C0CE" w14:textId="77777777" w:rsidR="00EC5B90" w:rsidRPr="00BA5667" w:rsidRDefault="00EC5B90" w:rsidP="00EC5B90">
      <w:pPr>
        <w:pStyle w:val="P00"/>
        <w:tabs>
          <w:tab w:val="clear" w:pos="6259"/>
        </w:tabs>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החלפת תקנת משנה 3(ב)</w:t>
      </w:r>
    </w:p>
    <w:p w14:paraId="4C8B6D36" w14:textId="77777777" w:rsidR="00EC5B90" w:rsidRPr="00BA5667" w:rsidRDefault="00EC5B90" w:rsidP="00EC5B90">
      <w:pPr>
        <w:pStyle w:val="P00"/>
        <w:tabs>
          <w:tab w:val="clear" w:pos="6259"/>
        </w:tabs>
        <w:ind w:left="0" w:right="1134"/>
        <w:rPr>
          <w:rFonts w:cs="FrankRuehl" w:hint="cs"/>
          <w:vanish/>
          <w:szCs w:val="20"/>
          <w:shd w:val="clear" w:color="auto" w:fill="FFFF99"/>
          <w:rtl/>
        </w:rPr>
      </w:pPr>
      <w:r w:rsidRPr="00BA5667">
        <w:rPr>
          <w:rFonts w:cs="FrankRuehl" w:hint="cs"/>
          <w:vanish/>
          <w:szCs w:val="20"/>
          <w:shd w:val="clear" w:color="auto" w:fill="FFFF99"/>
          <w:rtl/>
        </w:rPr>
        <w:t>הנוסח הקודם:</w:t>
      </w:r>
    </w:p>
    <w:p w14:paraId="1BE98A4F" w14:textId="77777777" w:rsidR="00EC5B90" w:rsidRPr="001B6921" w:rsidRDefault="00EC5B90" w:rsidP="001B6921">
      <w:pPr>
        <w:pStyle w:val="P00"/>
        <w:tabs>
          <w:tab w:val="clear" w:pos="6259"/>
        </w:tabs>
        <w:spacing w:before="0"/>
        <w:ind w:left="0" w:right="1134"/>
        <w:rPr>
          <w:rStyle w:val="default"/>
          <w:rFonts w:cs="FrankRuehl"/>
          <w:strike/>
          <w:sz w:val="2"/>
          <w:szCs w:val="2"/>
          <w:rtl/>
        </w:rPr>
      </w:pPr>
      <w:r w:rsidRPr="00BA5667">
        <w:rPr>
          <w:rFonts w:cs="FrankRuehl" w:hint="cs"/>
          <w:vanish/>
          <w:sz w:val="22"/>
          <w:szCs w:val="22"/>
          <w:shd w:val="clear" w:color="auto" w:fill="FFFF99"/>
          <w:rtl/>
        </w:rPr>
        <w:tab/>
      </w:r>
      <w:r w:rsidRPr="00BA5667">
        <w:rPr>
          <w:rStyle w:val="default"/>
          <w:rFonts w:cs="FrankRuehl" w:hint="cs"/>
          <w:strike/>
          <w:vanish/>
          <w:sz w:val="22"/>
          <w:szCs w:val="22"/>
          <w:shd w:val="clear" w:color="auto" w:fill="FFFF99"/>
          <w:rtl/>
        </w:rPr>
        <w:t>(ב)</w:t>
      </w:r>
      <w:r w:rsidRPr="00BA5667">
        <w:rPr>
          <w:rStyle w:val="default"/>
          <w:rFonts w:cs="FrankRuehl" w:hint="cs"/>
          <w:strike/>
          <w:vanish/>
          <w:sz w:val="22"/>
          <w:szCs w:val="22"/>
          <w:shd w:val="clear" w:color="auto" w:fill="FFFF99"/>
          <w:rtl/>
        </w:rPr>
        <w:tab/>
        <w:t>התוספת להוראות מס הכנסה, בשינויים המחוייבים, יחולו על ניהול מערכת חשבונות שינהל נותן שירות לפי תקנה זו.</w:t>
      </w:r>
      <w:bookmarkEnd w:id="4"/>
    </w:p>
    <w:p w14:paraId="696BBC6F" w14:textId="77777777" w:rsidR="001B6921" w:rsidRPr="001B6921" w:rsidRDefault="001B6921">
      <w:pPr>
        <w:pStyle w:val="P00"/>
        <w:spacing w:before="72"/>
        <w:ind w:left="0" w:right="1134"/>
        <w:rPr>
          <w:rStyle w:val="default"/>
          <w:rFonts w:cs="FrankRuehl" w:hint="cs"/>
          <w:rtl/>
        </w:rPr>
      </w:pPr>
      <w:bookmarkStart w:id="5" w:name="Seif3"/>
      <w:bookmarkEnd w:id="5"/>
      <w:r w:rsidRPr="001B6921">
        <w:rPr>
          <w:lang w:val="he-IL"/>
        </w:rPr>
        <w:pict w14:anchorId="62248253">
          <v:rect id="_x0000_s1030" style="position:absolute;left:0;text-align:left;margin-left:464.5pt;margin-top:8.05pt;width:75.05pt;height:12.75pt;z-index:251650560" o:allowincell="f" filled="f" stroked="f" strokecolor="lime" strokeweight=".25pt">
            <v:textbox inset="0,0,0,0">
              <w:txbxContent>
                <w:p w14:paraId="564D103B"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8E5955">
                    <w:rPr>
                      <w:rFonts w:cs="Miriam" w:hint="cs"/>
                      <w:sz w:val="18"/>
                      <w:szCs w:val="18"/>
                      <w:rtl/>
                    </w:rPr>
                    <w:t>-</w:t>
                  </w:r>
                  <w:r>
                    <w:rPr>
                      <w:rFonts w:cs="Miriam"/>
                      <w:sz w:val="18"/>
                      <w:szCs w:val="18"/>
                      <w:rtl/>
                    </w:rPr>
                    <w:t>1969</w:t>
                  </w:r>
                </w:p>
              </w:txbxContent>
            </v:textbox>
            <w10:anchorlock/>
          </v:rect>
        </w:pict>
      </w:r>
      <w:r w:rsidRPr="001B6921">
        <w:rPr>
          <w:rStyle w:val="big-number"/>
          <w:rFonts w:cs="Miriam"/>
          <w:rtl/>
        </w:rPr>
        <w:t>4.</w:t>
      </w:r>
      <w:r w:rsidRPr="001B6921">
        <w:rPr>
          <w:rStyle w:val="big-number"/>
          <w:rFonts w:cs="Miriam"/>
          <w:rtl/>
        </w:rPr>
        <w:tab/>
      </w:r>
      <w:r w:rsidRPr="001B6921">
        <w:rPr>
          <w:rStyle w:val="default"/>
          <w:rFonts w:cs="FrankRuehl"/>
          <w:rtl/>
        </w:rPr>
        <w:t>(ב</w:t>
      </w:r>
      <w:r w:rsidRPr="001B6921">
        <w:rPr>
          <w:rStyle w:val="default"/>
          <w:rFonts w:cs="FrankRuehl" w:hint="cs"/>
          <w:rtl/>
        </w:rPr>
        <w:t>וטלה).</w:t>
      </w:r>
    </w:p>
    <w:p w14:paraId="6528CFF4" w14:textId="77777777" w:rsidR="00977B61" w:rsidRPr="00BA5667" w:rsidRDefault="00977B61" w:rsidP="00977B61">
      <w:pPr>
        <w:pStyle w:val="P00"/>
        <w:spacing w:before="0"/>
        <w:ind w:left="0" w:right="1134"/>
        <w:rPr>
          <w:rFonts w:cs="FrankRuehl" w:hint="cs"/>
          <w:b/>
          <w:bCs/>
          <w:vanish/>
          <w:szCs w:val="20"/>
          <w:shd w:val="clear" w:color="auto" w:fill="FFFF99"/>
          <w:rtl/>
        </w:rPr>
      </w:pPr>
      <w:bookmarkStart w:id="6" w:name="Rov24"/>
      <w:r w:rsidRPr="00BA5667">
        <w:rPr>
          <w:rFonts w:cs="FrankRuehl" w:hint="cs"/>
          <w:vanish/>
          <w:color w:val="FF0000"/>
          <w:szCs w:val="20"/>
          <w:shd w:val="clear" w:color="auto" w:fill="FFFF99"/>
          <w:rtl/>
        </w:rPr>
        <w:t>מיום 7.5.1969</w:t>
      </w:r>
    </w:p>
    <w:p w14:paraId="69BEB77A" w14:textId="77777777" w:rsidR="00977B61" w:rsidRPr="00BA5667" w:rsidRDefault="00977B61" w:rsidP="00977B61">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תשכ"ט-1969</w:t>
      </w:r>
    </w:p>
    <w:p w14:paraId="5491BC7A" w14:textId="77777777" w:rsidR="00977B61" w:rsidRPr="00BA5667" w:rsidRDefault="00977B61" w:rsidP="00977B61">
      <w:pPr>
        <w:pStyle w:val="P00"/>
        <w:tabs>
          <w:tab w:val="clear" w:pos="6259"/>
        </w:tabs>
        <w:spacing w:before="0"/>
        <w:ind w:left="0" w:right="1134"/>
        <w:rPr>
          <w:rFonts w:cs="FrankRuehl" w:hint="cs"/>
          <w:vanish/>
          <w:szCs w:val="20"/>
          <w:shd w:val="clear" w:color="auto" w:fill="FFFF99"/>
          <w:rtl/>
        </w:rPr>
      </w:pPr>
      <w:hyperlink r:id="rId9" w:history="1">
        <w:r w:rsidRPr="00BA5667">
          <w:rPr>
            <w:rStyle w:val="Hyperlink"/>
            <w:rFonts w:cs="FrankRuehl" w:hint="cs"/>
            <w:vanish/>
            <w:szCs w:val="20"/>
            <w:shd w:val="clear" w:color="auto" w:fill="FFFF99"/>
            <w:rtl/>
          </w:rPr>
          <w:t>ק"ת תשכ"ט מס' 2385</w:t>
        </w:r>
      </w:hyperlink>
      <w:r w:rsidRPr="00BA5667">
        <w:rPr>
          <w:rFonts w:cs="FrankRuehl" w:hint="cs"/>
          <w:vanish/>
          <w:szCs w:val="20"/>
          <w:shd w:val="clear" w:color="auto" w:fill="FFFF99"/>
          <w:rtl/>
        </w:rPr>
        <w:t xml:space="preserve"> מיום 7.5.1969 עמ' 1417</w:t>
      </w:r>
    </w:p>
    <w:p w14:paraId="75F88981" w14:textId="77777777" w:rsidR="00977B61" w:rsidRPr="00BA5667" w:rsidRDefault="00977B61" w:rsidP="00977B61">
      <w:pPr>
        <w:pStyle w:val="P00"/>
        <w:tabs>
          <w:tab w:val="clear" w:pos="6259"/>
        </w:tabs>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ביטול תקנה 4</w:t>
      </w:r>
    </w:p>
    <w:p w14:paraId="5AC01D5C" w14:textId="77777777" w:rsidR="00977B61" w:rsidRPr="00BA5667" w:rsidRDefault="00977B61" w:rsidP="00977B61">
      <w:pPr>
        <w:pStyle w:val="P00"/>
        <w:tabs>
          <w:tab w:val="clear" w:pos="6259"/>
        </w:tabs>
        <w:ind w:left="0" w:right="1134"/>
        <w:rPr>
          <w:rFonts w:cs="FrankRuehl" w:hint="cs"/>
          <w:vanish/>
          <w:szCs w:val="20"/>
          <w:shd w:val="clear" w:color="auto" w:fill="FFFF99"/>
          <w:rtl/>
        </w:rPr>
      </w:pPr>
      <w:r w:rsidRPr="00BA5667">
        <w:rPr>
          <w:rFonts w:cs="FrankRuehl" w:hint="cs"/>
          <w:vanish/>
          <w:szCs w:val="20"/>
          <w:shd w:val="clear" w:color="auto" w:fill="FFFF99"/>
          <w:rtl/>
        </w:rPr>
        <w:t>הנוסח הקודם:</w:t>
      </w:r>
    </w:p>
    <w:p w14:paraId="17334A3C" w14:textId="77777777" w:rsidR="00977B61" w:rsidRPr="00BA5667" w:rsidRDefault="00977B61" w:rsidP="00977B61">
      <w:pPr>
        <w:pStyle w:val="P00"/>
        <w:tabs>
          <w:tab w:val="clear" w:pos="6259"/>
        </w:tabs>
        <w:spacing w:before="20"/>
        <w:ind w:left="0" w:right="1134"/>
        <w:rPr>
          <w:rFonts w:cs="Miriam" w:hint="cs"/>
          <w:strike/>
          <w:vanish/>
          <w:sz w:val="16"/>
          <w:szCs w:val="16"/>
          <w:shd w:val="clear" w:color="auto" w:fill="FFFF99"/>
          <w:rtl/>
        </w:rPr>
      </w:pPr>
      <w:r w:rsidRPr="00BA5667">
        <w:rPr>
          <w:rFonts w:cs="Miriam" w:hint="cs"/>
          <w:strike/>
          <w:vanish/>
          <w:sz w:val="16"/>
          <w:szCs w:val="16"/>
          <w:shd w:val="clear" w:color="auto" w:fill="FFFF99"/>
          <w:rtl/>
        </w:rPr>
        <w:t>שמירת ספרים, פנקסים ומסמכים</w:t>
      </w:r>
    </w:p>
    <w:p w14:paraId="25B3A449" w14:textId="77777777" w:rsidR="00977B61" w:rsidRPr="001B6921" w:rsidRDefault="00977B61" w:rsidP="001B6921">
      <w:pPr>
        <w:pStyle w:val="P00"/>
        <w:tabs>
          <w:tab w:val="clear" w:pos="6259"/>
        </w:tabs>
        <w:spacing w:before="0"/>
        <w:ind w:left="0" w:right="1134"/>
        <w:rPr>
          <w:rStyle w:val="default"/>
          <w:rFonts w:cs="FrankRuehl"/>
          <w:strike/>
          <w:sz w:val="2"/>
          <w:szCs w:val="2"/>
          <w:rtl/>
        </w:rPr>
      </w:pPr>
      <w:r w:rsidRPr="00BA5667">
        <w:rPr>
          <w:rFonts w:cs="FrankRuehl" w:hint="cs"/>
          <w:strike/>
          <w:vanish/>
          <w:sz w:val="22"/>
          <w:szCs w:val="22"/>
          <w:shd w:val="clear" w:color="auto" w:fill="FFFF99"/>
          <w:rtl/>
        </w:rPr>
        <w:t>4.</w:t>
      </w:r>
      <w:r w:rsidRPr="00BA5667">
        <w:rPr>
          <w:rFonts w:cs="FrankRuehl" w:hint="cs"/>
          <w:strike/>
          <w:vanish/>
          <w:sz w:val="22"/>
          <w:szCs w:val="22"/>
          <w:shd w:val="clear" w:color="auto" w:fill="FFFF99"/>
          <w:rtl/>
        </w:rPr>
        <w:tab/>
      </w:r>
      <w:r w:rsidR="000378E9" w:rsidRPr="00BA5667">
        <w:rPr>
          <w:rStyle w:val="default"/>
          <w:rFonts w:cs="FrankRuehl" w:hint="cs"/>
          <w:strike/>
          <w:vanish/>
          <w:sz w:val="22"/>
          <w:szCs w:val="22"/>
          <w:shd w:val="clear" w:color="auto" w:fill="FFFF99"/>
          <w:rtl/>
        </w:rPr>
        <w:t>לא ימחוק אדם ולא ישנה פרט כאמור בתקנה 10(ב) רישום שנעשה בפנקס או בספר שנותן שירות חייב לנהל לפי תקנות 2 ו-3 ולא יקרע ולא יחליף דף מדפי הפנקס או הספר</w:t>
      </w:r>
      <w:r w:rsidRPr="00BA5667">
        <w:rPr>
          <w:rStyle w:val="default"/>
          <w:rFonts w:cs="FrankRuehl" w:hint="cs"/>
          <w:strike/>
          <w:vanish/>
          <w:sz w:val="22"/>
          <w:szCs w:val="22"/>
          <w:shd w:val="clear" w:color="auto" w:fill="FFFF99"/>
          <w:rtl/>
        </w:rPr>
        <w:t>.</w:t>
      </w:r>
      <w:bookmarkEnd w:id="6"/>
    </w:p>
    <w:p w14:paraId="77B238BE" w14:textId="77777777" w:rsidR="001B6921" w:rsidRPr="001B6921" w:rsidRDefault="001B6921">
      <w:pPr>
        <w:pStyle w:val="P00"/>
        <w:spacing w:before="72"/>
        <w:ind w:left="0" w:right="1134"/>
        <w:rPr>
          <w:rStyle w:val="default"/>
          <w:rFonts w:cs="FrankRuehl"/>
          <w:rtl/>
        </w:rPr>
      </w:pPr>
      <w:bookmarkStart w:id="7" w:name="Seif4"/>
      <w:bookmarkEnd w:id="7"/>
      <w:r w:rsidRPr="001B6921">
        <w:rPr>
          <w:lang w:val="he-IL"/>
        </w:rPr>
        <w:pict w14:anchorId="2DA8960D">
          <v:rect id="_x0000_s1031" style="position:absolute;left:0;text-align:left;margin-left:464.5pt;margin-top:8.05pt;width:75.05pt;height:12.85pt;z-index:251651584" o:allowincell="f" filled="f" stroked="f" strokecolor="lime" strokeweight=".25pt">
            <v:textbox inset="0,0,0,0">
              <w:txbxContent>
                <w:p w14:paraId="40F7D2F5" w14:textId="77777777" w:rsidR="001B6921" w:rsidRDefault="001B6921">
                  <w:pPr>
                    <w:spacing w:line="160" w:lineRule="exact"/>
                    <w:jc w:val="left"/>
                    <w:rPr>
                      <w:rFonts w:cs="Miriam"/>
                      <w:noProof/>
                      <w:sz w:val="18"/>
                      <w:szCs w:val="18"/>
                      <w:rtl/>
                    </w:rPr>
                  </w:pPr>
                  <w:r>
                    <w:rPr>
                      <w:rFonts w:cs="Miriam"/>
                      <w:sz w:val="18"/>
                      <w:szCs w:val="18"/>
                      <w:rtl/>
                    </w:rPr>
                    <w:t>חש</w:t>
                  </w:r>
                  <w:r>
                    <w:rPr>
                      <w:rFonts w:cs="Miriam" w:hint="cs"/>
                      <w:sz w:val="18"/>
                      <w:szCs w:val="18"/>
                      <w:rtl/>
                    </w:rPr>
                    <w:t>בונות</w:t>
                  </w:r>
                </w:p>
              </w:txbxContent>
            </v:textbox>
            <w10:anchorlock/>
          </v:rect>
        </w:pict>
      </w:r>
      <w:r w:rsidRPr="001B6921">
        <w:rPr>
          <w:rStyle w:val="big-number"/>
          <w:rFonts w:cs="Miriam"/>
          <w:rtl/>
        </w:rPr>
        <w:t>5.</w:t>
      </w:r>
      <w:r w:rsidRPr="001B6921">
        <w:rPr>
          <w:rStyle w:val="big-number"/>
          <w:rFonts w:cs="Miriam"/>
          <w:rtl/>
        </w:rPr>
        <w:tab/>
      </w:r>
      <w:r w:rsidRPr="001B6921">
        <w:rPr>
          <w:rStyle w:val="default"/>
          <w:rFonts w:cs="FrankRuehl"/>
          <w:rtl/>
        </w:rPr>
        <w:t>(א</w:t>
      </w:r>
      <w:r w:rsidRPr="001B6921">
        <w:rPr>
          <w:rStyle w:val="default"/>
          <w:rFonts w:cs="FrankRuehl" w:hint="cs"/>
          <w:rtl/>
        </w:rPr>
        <w:t>)</w:t>
      </w:r>
      <w:r w:rsidRPr="001B6921">
        <w:rPr>
          <w:rStyle w:val="default"/>
          <w:rFonts w:cs="FrankRuehl"/>
          <w:rtl/>
        </w:rPr>
        <w:tab/>
        <w:t>נ</w:t>
      </w:r>
      <w:r w:rsidRPr="001B6921">
        <w:rPr>
          <w:rStyle w:val="default"/>
          <w:rFonts w:cs="FrankRuehl" w:hint="cs"/>
          <w:rtl/>
        </w:rPr>
        <w:t>תחייב נותן שירות במס עקב מתן שירות, יתן למקבל השיר</w:t>
      </w:r>
      <w:r w:rsidRPr="001B6921">
        <w:rPr>
          <w:rStyle w:val="default"/>
          <w:rFonts w:cs="FrankRuehl"/>
          <w:rtl/>
        </w:rPr>
        <w:t>ות</w:t>
      </w:r>
      <w:r w:rsidRPr="001B6921">
        <w:rPr>
          <w:rStyle w:val="default"/>
          <w:rFonts w:cs="FrankRuehl" w:hint="cs"/>
          <w:rtl/>
        </w:rPr>
        <w:t xml:space="preserve"> לא יאוחר מסיום מתן השירות חשבון חתום בידו, או על ידי מי שהוסמך על ידו בכתב, ויציין בו פרטים אלה:</w:t>
      </w:r>
    </w:p>
    <w:p w14:paraId="0B37C205" w14:textId="77777777" w:rsidR="001B6921" w:rsidRPr="001B6921" w:rsidRDefault="001B6921">
      <w:pPr>
        <w:pStyle w:val="P22"/>
        <w:spacing w:before="72"/>
        <w:ind w:left="1021" w:right="1134"/>
        <w:rPr>
          <w:rStyle w:val="default"/>
          <w:rFonts w:cs="FrankRuehl"/>
          <w:rtl/>
        </w:rPr>
      </w:pPr>
      <w:r w:rsidRPr="001B6921">
        <w:rPr>
          <w:rStyle w:val="default"/>
          <w:rFonts w:cs="FrankRuehl"/>
          <w:rtl/>
        </w:rPr>
        <w:t>(1)</w:t>
      </w:r>
      <w:r w:rsidRPr="001B6921">
        <w:rPr>
          <w:rStyle w:val="default"/>
          <w:rFonts w:cs="FrankRuehl"/>
          <w:rtl/>
        </w:rPr>
        <w:tab/>
        <w:t>ש</w:t>
      </w:r>
      <w:r w:rsidRPr="001B6921">
        <w:rPr>
          <w:rStyle w:val="default"/>
          <w:rFonts w:cs="FrankRuehl" w:hint="cs"/>
          <w:rtl/>
        </w:rPr>
        <w:t>ם נותן השירות;</w:t>
      </w:r>
    </w:p>
    <w:p w14:paraId="751AE9FE"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(2)</w:t>
      </w:r>
      <w:r w:rsidRPr="001B6921">
        <w:rPr>
          <w:rStyle w:val="default"/>
          <w:rFonts w:cs="FrankRuehl"/>
          <w:rtl/>
        </w:rPr>
        <w:tab/>
        <w:t>מ</w:t>
      </w:r>
      <w:r w:rsidRPr="001B6921">
        <w:rPr>
          <w:rStyle w:val="default"/>
          <w:rFonts w:cs="FrankRuehl" w:hint="cs"/>
          <w:rtl/>
        </w:rPr>
        <w:t>ען נותן השירות;</w:t>
      </w:r>
    </w:p>
    <w:p w14:paraId="248FAD9C"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(3)</w:t>
      </w:r>
      <w:r w:rsidRPr="001B6921">
        <w:rPr>
          <w:rStyle w:val="default"/>
          <w:rFonts w:cs="FrankRuehl"/>
          <w:rtl/>
        </w:rPr>
        <w:tab/>
        <w:t>ש</w:t>
      </w:r>
      <w:r w:rsidRPr="001B6921">
        <w:rPr>
          <w:rStyle w:val="default"/>
          <w:rFonts w:cs="FrankRuehl" w:hint="cs"/>
          <w:rtl/>
        </w:rPr>
        <w:t>ם מקבל השירות;</w:t>
      </w:r>
    </w:p>
    <w:p w14:paraId="370408B9"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(4)</w:t>
      </w:r>
      <w:r w:rsidRPr="001B6921">
        <w:rPr>
          <w:rStyle w:val="default"/>
          <w:rFonts w:cs="FrankRuehl"/>
          <w:rtl/>
        </w:rPr>
        <w:tab/>
        <w:t>מ</w:t>
      </w:r>
      <w:r w:rsidRPr="001B6921">
        <w:rPr>
          <w:rStyle w:val="default"/>
          <w:rFonts w:cs="FrankRuehl" w:hint="cs"/>
          <w:rtl/>
        </w:rPr>
        <w:t>ען מקבל השירות;</w:t>
      </w:r>
    </w:p>
    <w:p w14:paraId="30CF6CE3"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(5)</w:t>
      </w:r>
      <w:r w:rsidRPr="001B6921">
        <w:rPr>
          <w:rStyle w:val="default"/>
          <w:rFonts w:cs="FrankRuehl"/>
          <w:rtl/>
        </w:rPr>
        <w:tab/>
        <w:t>ת</w:t>
      </w:r>
      <w:r w:rsidRPr="001B6921">
        <w:rPr>
          <w:rStyle w:val="default"/>
          <w:rFonts w:cs="FrankRuehl" w:hint="cs"/>
          <w:rtl/>
        </w:rPr>
        <w:t>יאור השירות שניתן, כמותו וסוגו;</w:t>
      </w:r>
    </w:p>
    <w:p w14:paraId="2091057A"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(6)</w:t>
      </w:r>
      <w:r w:rsidRPr="001B6921">
        <w:rPr>
          <w:rStyle w:val="default"/>
          <w:rFonts w:cs="FrankRuehl"/>
          <w:rtl/>
        </w:rPr>
        <w:tab/>
        <w:t>מ</w:t>
      </w:r>
      <w:r w:rsidRPr="001B6921">
        <w:rPr>
          <w:rStyle w:val="default"/>
          <w:rFonts w:cs="FrankRuehl" w:hint="cs"/>
          <w:rtl/>
        </w:rPr>
        <w:t>חיר השירות ושיעור המס או סכום המ</w:t>
      </w:r>
      <w:r w:rsidRPr="001B6921">
        <w:rPr>
          <w:rStyle w:val="default"/>
          <w:rFonts w:cs="FrankRuehl"/>
          <w:rtl/>
        </w:rPr>
        <w:t xml:space="preserve">ס </w:t>
      </w:r>
      <w:r w:rsidRPr="001B6921">
        <w:rPr>
          <w:rStyle w:val="default"/>
          <w:rFonts w:cs="FrankRuehl" w:hint="cs"/>
          <w:rtl/>
        </w:rPr>
        <w:t>החל על אותו שירות שיצויין על יד המחיר של כל סוג;</w:t>
      </w:r>
    </w:p>
    <w:p w14:paraId="768BD7F5"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(7)</w:t>
      </w:r>
      <w:r w:rsidRPr="001B6921">
        <w:rPr>
          <w:rStyle w:val="default"/>
          <w:rFonts w:cs="FrankRuehl"/>
          <w:rtl/>
        </w:rPr>
        <w:tab/>
        <w:t>ת</w:t>
      </w:r>
      <w:r w:rsidRPr="001B6921">
        <w:rPr>
          <w:rStyle w:val="default"/>
          <w:rFonts w:cs="FrankRuehl" w:hint="cs"/>
          <w:rtl/>
        </w:rPr>
        <w:t>אריך מתן החשבון;</w:t>
      </w:r>
    </w:p>
    <w:p w14:paraId="6DE8CC82"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(8)</w:t>
      </w:r>
      <w:r w:rsidRPr="001B6921">
        <w:rPr>
          <w:rStyle w:val="default"/>
          <w:rFonts w:cs="FrankRuehl"/>
          <w:rtl/>
        </w:rPr>
        <w:tab/>
        <w:t>כ</w:t>
      </w:r>
      <w:r w:rsidRPr="001B6921">
        <w:rPr>
          <w:rStyle w:val="default"/>
          <w:rFonts w:cs="FrankRuehl" w:hint="cs"/>
          <w:rtl/>
        </w:rPr>
        <w:t>ל פרט נוסף שיקבע המנהל.</w:t>
      </w:r>
    </w:p>
    <w:p w14:paraId="16FA96D5" w14:textId="77777777" w:rsidR="001B6921" w:rsidRPr="001B6921" w:rsidRDefault="001B6921">
      <w:pPr>
        <w:pStyle w:val="P00"/>
        <w:spacing w:before="72"/>
        <w:ind w:left="0" w:right="1134"/>
        <w:rPr>
          <w:rStyle w:val="default"/>
          <w:rFonts w:cs="FrankRuehl" w:hint="cs"/>
          <w:rtl/>
        </w:rPr>
      </w:pPr>
      <w:r w:rsidRPr="001B6921">
        <w:rPr>
          <w:lang w:val="he-IL"/>
        </w:rPr>
        <w:pict w14:anchorId="379139C7">
          <v:rect id="_x0000_s1032" style="position:absolute;left:0;text-align:left;margin-left:464.5pt;margin-top:8.05pt;width:75.05pt;height:15.1pt;z-index:251652608" o:allowincell="f" filled="f" stroked="f" strokecolor="lime" strokeweight=".25pt">
            <v:textbox inset="0,0,0,0">
              <w:txbxContent>
                <w:p w14:paraId="7C57D738"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8E5955">
                    <w:rPr>
                      <w:rFonts w:cs="Miriam" w:hint="cs"/>
                      <w:sz w:val="18"/>
                      <w:szCs w:val="18"/>
                      <w:rtl/>
                    </w:rPr>
                    <w:t>-</w:t>
                  </w:r>
                  <w:r>
                    <w:rPr>
                      <w:rFonts w:cs="Miriam"/>
                      <w:sz w:val="18"/>
                      <w:szCs w:val="18"/>
                      <w:rtl/>
                    </w:rPr>
                    <w:t>1969</w:t>
                  </w:r>
                </w:p>
              </w:txbxContent>
            </v:textbox>
            <w10:anchorlock/>
          </v:rect>
        </w:pict>
      </w:r>
      <w:r w:rsidRPr="001B6921">
        <w:rPr>
          <w:rFonts w:cs="FrankRuehl"/>
          <w:sz w:val="26"/>
          <w:rtl/>
        </w:rPr>
        <w:tab/>
      </w:r>
      <w:r w:rsidRPr="001B6921">
        <w:rPr>
          <w:rStyle w:val="default"/>
          <w:rFonts w:cs="FrankRuehl"/>
          <w:rtl/>
        </w:rPr>
        <w:t>(ב</w:t>
      </w:r>
      <w:r w:rsidRPr="001B6921">
        <w:rPr>
          <w:rStyle w:val="default"/>
          <w:rFonts w:cs="FrankRuehl" w:hint="cs"/>
          <w:rtl/>
        </w:rPr>
        <w:t>)</w:t>
      </w:r>
      <w:r w:rsidRPr="001B6921">
        <w:rPr>
          <w:rStyle w:val="default"/>
          <w:rFonts w:cs="FrankRuehl"/>
          <w:rtl/>
        </w:rPr>
        <w:tab/>
        <w:t>(</w:t>
      </w:r>
      <w:r w:rsidRPr="001B6921">
        <w:rPr>
          <w:rStyle w:val="default"/>
          <w:rFonts w:cs="FrankRuehl" w:hint="cs"/>
          <w:rtl/>
        </w:rPr>
        <w:t>בוטל).</w:t>
      </w:r>
    </w:p>
    <w:p w14:paraId="267929BF" w14:textId="77777777" w:rsidR="000378E9" w:rsidRPr="00BA5667" w:rsidRDefault="000378E9" w:rsidP="000378E9">
      <w:pPr>
        <w:pStyle w:val="P00"/>
        <w:spacing w:before="0"/>
        <w:ind w:left="0" w:right="1134"/>
        <w:rPr>
          <w:rFonts w:cs="FrankRuehl" w:hint="cs"/>
          <w:b/>
          <w:bCs/>
          <w:vanish/>
          <w:szCs w:val="20"/>
          <w:shd w:val="clear" w:color="auto" w:fill="FFFF99"/>
          <w:rtl/>
        </w:rPr>
      </w:pPr>
      <w:bookmarkStart w:id="8" w:name="Rov23"/>
      <w:r w:rsidRPr="00BA5667">
        <w:rPr>
          <w:rFonts w:cs="FrankRuehl" w:hint="cs"/>
          <w:vanish/>
          <w:color w:val="FF0000"/>
          <w:szCs w:val="20"/>
          <w:shd w:val="clear" w:color="auto" w:fill="FFFF99"/>
          <w:rtl/>
        </w:rPr>
        <w:t>מיום 7.5.1969</w:t>
      </w:r>
    </w:p>
    <w:p w14:paraId="114338FD" w14:textId="77777777" w:rsidR="000378E9" w:rsidRPr="00BA5667" w:rsidRDefault="000378E9" w:rsidP="000378E9">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תשכ"ט-1969</w:t>
      </w:r>
    </w:p>
    <w:p w14:paraId="5AEE0904" w14:textId="77777777" w:rsidR="000378E9" w:rsidRPr="00BA5667" w:rsidRDefault="000378E9" w:rsidP="000378E9">
      <w:pPr>
        <w:pStyle w:val="P00"/>
        <w:tabs>
          <w:tab w:val="clear" w:pos="6259"/>
        </w:tabs>
        <w:spacing w:before="0"/>
        <w:ind w:left="0" w:right="1134"/>
        <w:rPr>
          <w:rFonts w:cs="FrankRuehl" w:hint="cs"/>
          <w:vanish/>
          <w:szCs w:val="20"/>
          <w:shd w:val="clear" w:color="auto" w:fill="FFFF99"/>
          <w:rtl/>
        </w:rPr>
      </w:pPr>
      <w:hyperlink r:id="rId10" w:history="1">
        <w:r w:rsidRPr="00BA5667">
          <w:rPr>
            <w:rStyle w:val="Hyperlink"/>
            <w:rFonts w:cs="FrankRuehl" w:hint="cs"/>
            <w:vanish/>
            <w:szCs w:val="20"/>
            <w:shd w:val="clear" w:color="auto" w:fill="FFFF99"/>
            <w:rtl/>
          </w:rPr>
          <w:t>ק"ת תשכ"ט מס' 2385</w:t>
        </w:r>
      </w:hyperlink>
      <w:r w:rsidRPr="00BA5667">
        <w:rPr>
          <w:rFonts w:cs="FrankRuehl" w:hint="cs"/>
          <w:vanish/>
          <w:szCs w:val="20"/>
          <w:shd w:val="clear" w:color="auto" w:fill="FFFF99"/>
          <w:rtl/>
        </w:rPr>
        <w:t xml:space="preserve"> מיום 7.5.1969 עמ' 1417</w:t>
      </w:r>
    </w:p>
    <w:p w14:paraId="78DCC6C0" w14:textId="77777777" w:rsidR="000378E9" w:rsidRPr="00BA5667" w:rsidRDefault="00637AB2" w:rsidP="000378E9">
      <w:pPr>
        <w:pStyle w:val="P00"/>
        <w:tabs>
          <w:tab w:val="clear" w:pos="6259"/>
        </w:tabs>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ביטול</w:t>
      </w:r>
      <w:r w:rsidR="000378E9" w:rsidRPr="00BA5667">
        <w:rPr>
          <w:rFonts w:cs="FrankRuehl" w:hint="cs"/>
          <w:b/>
          <w:bCs/>
          <w:vanish/>
          <w:szCs w:val="20"/>
          <w:shd w:val="clear" w:color="auto" w:fill="FFFF99"/>
          <w:rtl/>
        </w:rPr>
        <w:t xml:space="preserve"> תקנת משנה 5(ב)</w:t>
      </w:r>
    </w:p>
    <w:p w14:paraId="48C1ADF5" w14:textId="77777777" w:rsidR="000378E9" w:rsidRPr="00BA5667" w:rsidRDefault="000378E9" w:rsidP="000378E9">
      <w:pPr>
        <w:pStyle w:val="P00"/>
        <w:tabs>
          <w:tab w:val="clear" w:pos="6259"/>
        </w:tabs>
        <w:ind w:left="0" w:right="1134"/>
        <w:rPr>
          <w:rFonts w:cs="FrankRuehl" w:hint="cs"/>
          <w:vanish/>
          <w:szCs w:val="20"/>
          <w:shd w:val="clear" w:color="auto" w:fill="FFFF99"/>
          <w:rtl/>
        </w:rPr>
      </w:pPr>
      <w:r w:rsidRPr="00BA5667">
        <w:rPr>
          <w:rFonts w:cs="FrankRuehl" w:hint="cs"/>
          <w:vanish/>
          <w:szCs w:val="20"/>
          <w:shd w:val="clear" w:color="auto" w:fill="FFFF99"/>
          <w:rtl/>
        </w:rPr>
        <w:t>הנוסח הקודם:</w:t>
      </w:r>
    </w:p>
    <w:p w14:paraId="493B73BC" w14:textId="77777777" w:rsidR="000378E9" w:rsidRPr="001B6921" w:rsidRDefault="000378E9" w:rsidP="001B6921">
      <w:pPr>
        <w:pStyle w:val="P00"/>
        <w:tabs>
          <w:tab w:val="clear" w:pos="6259"/>
        </w:tabs>
        <w:spacing w:before="0"/>
        <w:ind w:left="0" w:right="1134"/>
        <w:rPr>
          <w:rStyle w:val="default"/>
          <w:rFonts w:cs="FrankRuehl"/>
          <w:strike/>
          <w:sz w:val="2"/>
          <w:szCs w:val="2"/>
          <w:rtl/>
        </w:rPr>
      </w:pPr>
      <w:r w:rsidRPr="00BA5667">
        <w:rPr>
          <w:rFonts w:cs="FrankRuehl" w:hint="cs"/>
          <w:vanish/>
          <w:sz w:val="22"/>
          <w:szCs w:val="22"/>
          <w:shd w:val="clear" w:color="auto" w:fill="FFFF99"/>
          <w:rtl/>
        </w:rPr>
        <w:tab/>
      </w:r>
      <w:r w:rsidRPr="00BA5667">
        <w:rPr>
          <w:rStyle w:val="default"/>
          <w:rFonts w:cs="FrankRuehl" w:hint="cs"/>
          <w:strike/>
          <w:vanish/>
          <w:sz w:val="22"/>
          <w:szCs w:val="22"/>
          <w:shd w:val="clear" w:color="auto" w:fill="FFFF99"/>
          <w:rtl/>
        </w:rPr>
        <w:t>(ב)</w:t>
      </w:r>
      <w:r w:rsidRPr="00BA5667">
        <w:rPr>
          <w:rStyle w:val="default"/>
          <w:rFonts w:cs="FrankRuehl" w:hint="cs"/>
          <w:strike/>
          <w:vanish/>
          <w:sz w:val="22"/>
          <w:szCs w:val="22"/>
          <w:shd w:val="clear" w:color="auto" w:fill="FFFF99"/>
          <w:rtl/>
        </w:rPr>
        <w:tab/>
        <w:t>מי שנתן חשבון לפי תקנה זו</w:t>
      </w:r>
      <w:r w:rsidR="00980E90" w:rsidRPr="00BA5667">
        <w:rPr>
          <w:rStyle w:val="default"/>
          <w:rFonts w:cs="FrankRuehl" w:hint="cs"/>
          <w:strike/>
          <w:vanish/>
          <w:sz w:val="22"/>
          <w:szCs w:val="22"/>
          <w:shd w:val="clear" w:color="auto" w:fill="FFFF99"/>
          <w:rtl/>
        </w:rPr>
        <w:t xml:space="preserve"> ישמור על העתק ממנו שבע שנים לפחות מיום נתינתו ויחזיקו במקום עסקו</w:t>
      </w:r>
      <w:r w:rsidRPr="00BA5667">
        <w:rPr>
          <w:rStyle w:val="default"/>
          <w:rFonts w:cs="FrankRuehl" w:hint="cs"/>
          <w:strike/>
          <w:vanish/>
          <w:sz w:val="22"/>
          <w:szCs w:val="22"/>
          <w:shd w:val="clear" w:color="auto" w:fill="FFFF99"/>
          <w:rtl/>
        </w:rPr>
        <w:t>.</w:t>
      </w:r>
      <w:bookmarkEnd w:id="8"/>
    </w:p>
    <w:p w14:paraId="08D3C413" w14:textId="77777777" w:rsidR="001B6921" w:rsidRPr="001B6921" w:rsidRDefault="001B6921">
      <w:pPr>
        <w:pStyle w:val="P00"/>
        <w:spacing w:before="72"/>
        <w:ind w:left="0" w:right="1134"/>
        <w:rPr>
          <w:rStyle w:val="default"/>
          <w:rFonts w:cs="FrankRuehl"/>
          <w:rtl/>
        </w:rPr>
      </w:pPr>
      <w:bookmarkStart w:id="9" w:name="Seif5"/>
      <w:bookmarkEnd w:id="9"/>
      <w:r w:rsidRPr="001B6921">
        <w:rPr>
          <w:lang w:val="he-IL"/>
        </w:rPr>
        <w:pict w14:anchorId="596264F4">
          <v:rect id="_x0000_s1033" style="position:absolute;left:0;text-align:left;margin-left:464.5pt;margin-top:8.05pt;width:75.05pt;height:18.7pt;z-index:251653632" o:allowincell="f" filled="f" stroked="f" strokecolor="lime" strokeweight=".25pt">
            <v:textbox inset="0,0,0,0">
              <w:txbxContent>
                <w:p w14:paraId="7F9210B6" w14:textId="77777777" w:rsidR="001B6921" w:rsidRDefault="001B6921">
                  <w:pPr>
                    <w:spacing w:line="160" w:lineRule="exact"/>
                    <w:jc w:val="left"/>
                    <w:rPr>
                      <w:rFonts w:cs="Miriam"/>
                      <w:noProof/>
                      <w:sz w:val="18"/>
                      <w:szCs w:val="18"/>
                      <w:rtl/>
                    </w:rPr>
                  </w:pPr>
                  <w:r>
                    <w:rPr>
                      <w:rFonts w:cs="Miriam"/>
                      <w:sz w:val="18"/>
                      <w:szCs w:val="18"/>
                      <w:rtl/>
                    </w:rPr>
                    <w:t>דו</w:t>
                  </w:r>
                  <w:r>
                    <w:rPr>
                      <w:rFonts w:cs="Miriam" w:hint="cs"/>
                      <w:sz w:val="18"/>
                      <w:szCs w:val="18"/>
                      <w:rtl/>
                    </w:rPr>
                    <w:t>"ח תקופתי</w:t>
                  </w:r>
                </w:p>
                <w:p w14:paraId="219809A9"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"ט</w:t>
                  </w:r>
                  <w:r w:rsidR="008E5955">
                    <w:rPr>
                      <w:rFonts w:cs="Miriam" w:hint="cs"/>
                      <w:sz w:val="18"/>
                      <w:szCs w:val="18"/>
                      <w:rtl/>
                    </w:rPr>
                    <w:t>-</w:t>
                  </w:r>
                  <w:r>
                    <w:rPr>
                      <w:rFonts w:cs="Miriam"/>
                      <w:sz w:val="18"/>
                      <w:szCs w:val="18"/>
                      <w:rtl/>
                    </w:rPr>
                    <w:t>1979</w:t>
                  </w:r>
                </w:p>
              </w:txbxContent>
            </v:textbox>
            <w10:anchorlock/>
          </v:rect>
        </w:pict>
      </w:r>
      <w:r w:rsidRPr="001B6921">
        <w:rPr>
          <w:rStyle w:val="big-number"/>
          <w:rFonts w:cs="Miriam"/>
          <w:rtl/>
        </w:rPr>
        <w:t>6.</w:t>
      </w:r>
      <w:r w:rsidRPr="001B6921">
        <w:rPr>
          <w:rStyle w:val="big-number"/>
          <w:rFonts w:cs="Miriam"/>
          <w:rtl/>
        </w:rPr>
        <w:tab/>
      </w:r>
      <w:r w:rsidRPr="001B6921">
        <w:rPr>
          <w:rStyle w:val="default"/>
          <w:rFonts w:cs="FrankRuehl"/>
          <w:rtl/>
        </w:rPr>
        <w:t>(א</w:t>
      </w:r>
      <w:r w:rsidRPr="001B6921">
        <w:rPr>
          <w:rStyle w:val="default"/>
          <w:rFonts w:cs="FrankRuehl" w:hint="cs"/>
          <w:rtl/>
        </w:rPr>
        <w:t>)</w:t>
      </w:r>
      <w:r w:rsidRPr="001B6921">
        <w:rPr>
          <w:rStyle w:val="default"/>
          <w:rFonts w:cs="FrankRuehl"/>
          <w:rtl/>
        </w:rPr>
        <w:tab/>
        <w:t>ת</w:t>
      </w:r>
      <w:r w:rsidRPr="001B6921">
        <w:rPr>
          <w:rStyle w:val="default"/>
          <w:rFonts w:cs="FrankRuehl" w:hint="cs"/>
          <w:rtl/>
        </w:rPr>
        <w:t>קופת הדווח לענין סעיף 5א לחוק תהא חודש ימים.</w:t>
      </w:r>
    </w:p>
    <w:p w14:paraId="3F15B909" w14:textId="77777777" w:rsidR="001B6921" w:rsidRPr="001B6921" w:rsidRDefault="001B6921" w:rsidP="008E5955">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(ב</w:t>
      </w:r>
      <w:r w:rsidRPr="001B6921">
        <w:rPr>
          <w:rStyle w:val="default"/>
          <w:rFonts w:cs="FrankRuehl" w:hint="cs"/>
          <w:rtl/>
        </w:rPr>
        <w:t>)</w:t>
      </w:r>
      <w:r w:rsidRPr="001B6921">
        <w:rPr>
          <w:rStyle w:val="default"/>
          <w:rFonts w:cs="FrankRuehl"/>
          <w:rtl/>
        </w:rPr>
        <w:tab/>
        <w:t>ה</w:t>
      </w:r>
      <w:r w:rsidRPr="001B6921">
        <w:rPr>
          <w:rStyle w:val="default"/>
          <w:rFonts w:cs="FrankRuehl" w:hint="cs"/>
          <w:rtl/>
        </w:rPr>
        <w:t xml:space="preserve">דו"ח התקופתי יוגש על גבי טופס דו"ח תקופתי שיומצא לנותן השירות, ובאם לא הומצא לו </w:t>
      </w:r>
      <w:r w:rsidRPr="001B6921">
        <w:rPr>
          <w:rStyle w:val="default"/>
          <w:rFonts w:cs="FrankRuehl"/>
          <w:rtl/>
        </w:rPr>
        <w:t>טו</w:t>
      </w:r>
      <w:r w:rsidRPr="001B6921">
        <w:rPr>
          <w:rStyle w:val="default"/>
          <w:rFonts w:cs="FrankRuehl" w:hint="cs"/>
          <w:rtl/>
        </w:rPr>
        <w:t xml:space="preserve">פס כאמור עד לתום תקופת הדו"ח </w:t>
      </w:r>
      <w:r w:rsidR="008E5955">
        <w:rPr>
          <w:rStyle w:val="default"/>
          <w:rFonts w:cs="FrankRuehl" w:hint="cs"/>
          <w:rtl/>
        </w:rPr>
        <w:t>-</w:t>
      </w:r>
      <w:r w:rsidRPr="001B6921">
        <w:rPr>
          <w:rStyle w:val="default"/>
          <w:rFonts w:cs="FrankRuehl"/>
          <w:rtl/>
        </w:rPr>
        <w:t xml:space="preserve"> </w:t>
      </w:r>
      <w:r w:rsidRPr="001B6921">
        <w:rPr>
          <w:rStyle w:val="default"/>
          <w:rFonts w:cs="FrankRuehl" w:hint="cs"/>
          <w:rtl/>
        </w:rPr>
        <w:t>בטופס שיימסר לו על פי בקשתו במשרד מס קניה שבו מתנהל תיקו.</w:t>
      </w:r>
    </w:p>
    <w:p w14:paraId="3F686796" w14:textId="77777777" w:rsidR="001B6921" w:rsidRPr="001B6921" w:rsidRDefault="001B6921">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(ג</w:t>
      </w:r>
      <w:r w:rsidRPr="001B6921">
        <w:rPr>
          <w:rStyle w:val="default"/>
          <w:rFonts w:cs="FrankRuehl" w:hint="cs"/>
          <w:rtl/>
        </w:rPr>
        <w:t>)</w:t>
      </w:r>
      <w:r w:rsidRPr="001B6921">
        <w:rPr>
          <w:rStyle w:val="default"/>
          <w:rFonts w:cs="FrankRuehl"/>
          <w:rtl/>
        </w:rPr>
        <w:tab/>
        <w:t>ה</w:t>
      </w:r>
      <w:r w:rsidRPr="001B6921">
        <w:rPr>
          <w:rStyle w:val="default"/>
          <w:rFonts w:cs="FrankRuehl" w:hint="cs"/>
          <w:rtl/>
        </w:rPr>
        <w:t>דו"ח התקופתי יוגש, בצירוף התשלום הנובע ממנו לאחד מסניפי הבנקים האמורים בתוספת השניה, בשעות הבנק</w:t>
      </w:r>
      <w:r w:rsidRPr="001B6921">
        <w:rPr>
          <w:rStyle w:val="default"/>
          <w:rFonts w:cs="FrankRuehl"/>
          <w:rtl/>
        </w:rPr>
        <w:t xml:space="preserve"> </w:t>
      </w:r>
      <w:r w:rsidRPr="001B6921">
        <w:rPr>
          <w:rStyle w:val="default"/>
          <w:rFonts w:cs="FrankRuehl" w:hint="cs"/>
          <w:rtl/>
        </w:rPr>
        <w:t>המקובלות; הגשת הדו"ח תהא בחתימת הקופאי וחותמת הבנק על קבלת התשל</w:t>
      </w:r>
      <w:r w:rsidRPr="001B6921">
        <w:rPr>
          <w:rStyle w:val="default"/>
          <w:rFonts w:cs="FrankRuehl"/>
          <w:rtl/>
        </w:rPr>
        <w:t>ום</w:t>
      </w:r>
      <w:r w:rsidRPr="001B6921">
        <w:rPr>
          <w:rStyle w:val="default"/>
          <w:rFonts w:cs="FrankRuehl" w:hint="cs"/>
          <w:rtl/>
        </w:rPr>
        <w:t>.</w:t>
      </w:r>
    </w:p>
    <w:p w14:paraId="235AACC0" w14:textId="77777777" w:rsidR="001B6921" w:rsidRPr="001B6921" w:rsidRDefault="001B6921">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(ד</w:t>
      </w:r>
      <w:r w:rsidRPr="001B6921">
        <w:rPr>
          <w:rStyle w:val="default"/>
          <w:rFonts w:cs="FrankRuehl" w:hint="cs"/>
          <w:rtl/>
        </w:rPr>
        <w:t>)</w:t>
      </w:r>
      <w:r w:rsidRPr="001B6921">
        <w:rPr>
          <w:rStyle w:val="default"/>
          <w:rFonts w:cs="FrankRuehl"/>
          <w:rtl/>
        </w:rPr>
        <w:tab/>
        <w:t>ד</w:t>
      </w:r>
      <w:r w:rsidRPr="001B6921">
        <w:rPr>
          <w:rStyle w:val="default"/>
          <w:rFonts w:cs="FrankRuehl" w:hint="cs"/>
          <w:rtl/>
        </w:rPr>
        <w:t>ו"ח תקופתי שעל פיו אין על נותן השירות לשלם מס, ישלח בדואר לפי המען המצויין בו.</w:t>
      </w:r>
    </w:p>
    <w:p w14:paraId="68A2119F" w14:textId="77777777" w:rsidR="001B6921" w:rsidRPr="001B6921" w:rsidRDefault="001B6921">
      <w:pPr>
        <w:pStyle w:val="P00"/>
        <w:spacing w:before="72"/>
        <w:ind w:left="0" w:right="1134"/>
        <w:rPr>
          <w:rStyle w:val="default"/>
          <w:rFonts w:cs="FrankRuehl" w:hint="cs"/>
          <w:rtl/>
        </w:rPr>
      </w:pPr>
      <w:r w:rsidRPr="001B6921">
        <w:rPr>
          <w:rFonts w:cs="FrankRuehl"/>
          <w:sz w:val="26"/>
          <w:rtl/>
        </w:rPr>
        <w:tab/>
      </w:r>
      <w:r w:rsidRPr="001B6921">
        <w:rPr>
          <w:rStyle w:val="default"/>
          <w:rFonts w:cs="FrankRuehl"/>
          <w:rtl/>
        </w:rPr>
        <w:t>(ה</w:t>
      </w:r>
      <w:r w:rsidRPr="001B6921">
        <w:rPr>
          <w:rStyle w:val="default"/>
          <w:rFonts w:cs="FrankRuehl" w:hint="cs"/>
          <w:rtl/>
        </w:rPr>
        <w:t>)</w:t>
      </w:r>
      <w:r w:rsidRPr="001B6921">
        <w:rPr>
          <w:rStyle w:val="default"/>
          <w:rFonts w:cs="FrankRuehl"/>
          <w:rtl/>
        </w:rPr>
        <w:tab/>
        <w:t>ד</w:t>
      </w:r>
      <w:r w:rsidRPr="001B6921">
        <w:rPr>
          <w:rStyle w:val="default"/>
          <w:rFonts w:cs="FrankRuehl" w:hint="cs"/>
          <w:rtl/>
        </w:rPr>
        <w:t>ו"ח תקופתי שבו משלם נותן השירות את המס שלא במזומנים או בשיק יוגש בהנהלת המכס והבלו, בירושלים, ליד</w:t>
      </w:r>
      <w:r w:rsidRPr="001B6921">
        <w:rPr>
          <w:rStyle w:val="default"/>
          <w:rFonts w:cs="FrankRuehl"/>
          <w:rtl/>
        </w:rPr>
        <w:t>י</w:t>
      </w:r>
      <w:r w:rsidRPr="001B6921">
        <w:rPr>
          <w:rStyle w:val="default"/>
          <w:rFonts w:cs="FrankRuehl" w:hint="cs"/>
          <w:rtl/>
        </w:rPr>
        <w:t xml:space="preserve"> חשב האגף או במשרד מס קניה שבו מתנהל תיקו, לידי הקופאי; הגשת הד</w:t>
      </w:r>
      <w:r w:rsidRPr="001B6921">
        <w:rPr>
          <w:rStyle w:val="default"/>
          <w:rFonts w:cs="FrankRuehl"/>
          <w:rtl/>
        </w:rPr>
        <w:t>ו"</w:t>
      </w:r>
      <w:r w:rsidRPr="001B6921">
        <w:rPr>
          <w:rStyle w:val="default"/>
          <w:rFonts w:cs="FrankRuehl" w:hint="cs"/>
          <w:rtl/>
        </w:rPr>
        <w:t>ח תהא בחתימת הקופאי וחותמת המשרד על קבלת התשלום.</w:t>
      </w:r>
    </w:p>
    <w:p w14:paraId="2C8AF2BB" w14:textId="77777777" w:rsidR="00E7288E" w:rsidRPr="00BA5667" w:rsidRDefault="00E7288E" w:rsidP="00E7288E">
      <w:pPr>
        <w:pStyle w:val="P00"/>
        <w:spacing w:before="0"/>
        <w:ind w:left="0" w:right="1134"/>
        <w:rPr>
          <w:rFonts w:cs="FrankRuehl" w:hint="cs"/>
          <w:b/>
          <w:bCs/>
          <w:vanish/>
          <w:szCs w:val="20"/>
          <w:shd w:val="clear" w:color="auto" w:fill="FFFF99"/>
          <w:rtl/>
        </w:rPr>
      </w:pPr>
      <w:bookmarkStart w:id="10" w:name="Rov22"/>
      <w:r w:rsidRPr="00BA5667">
        <w:rPr>
          <w:rFonts w:cs="FrankRuehl" w:hint="cs"/>
          <w:vanish/>
          <w:color w:val="FF0000"/>
          <w:szCs w:val="20"/>
          <w:shd w:val="clear" w:color="auto" w:fill="FFFF99"/>
          <w:rtl/>
        </w:rPr>
        <w:t>מיום 31.7.1979</w:t>
      </w:r>
    </w:p>
    <w:p w14:paraId="698EADF9" w14:textId="77777777" w:rsidR="00E7288E" w:rsidRPr="00BA5667" w:rsidRDefault="00E7288E" w:rsidP="00E7288E">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תשל"ט-1979</w:t>
      </w:r>
    </w:p>
    <w:p w14:paraId="21B51295" w14:textId="77777777" w:rsidR="00E7288E" w:rsidRPr="00BA5667" w:rsidRDefault="00E7288E" w:rsidP="00E7288E">
      <w:pPr>
        <w:pStyle w:val="P00"/>
        <w:tabs>
          <w:tab w:val="clear" w:pos="6259"/>
        </w:tabs>
        <w:spacing w:before="0"/>
        <w:ind w:left="0" w:right="1134"/>
        <w:rPr>
          <w:rFonts w:cs="FrankRuehl" w:hint="cs"/>
          <w:vanish/>
          <w:szCs w:val="20"/>
          <w:shd w:val="clear" w:color="auto" w:fill="FFFF99"/>
          <w:rtl/>
        </w:rPr>
      </w:pPr>
      <w:hyperlink r:id="rId11" w:history="1">
        <w:r w:rsidRPr="00BA5667">
          <w:rPr>
            <w:rStyle w:val="Hyperlink"/>
            <w:rFonts w:cs="FrankRuehl" w:hint="cs"/>
            <w:vanish/>
            <w:szCs w:val="20"/>
            <w:shd w:val="clear" w:color="auto" w:fill="FFFF99"/>
            <w:rtl/>
          </w:rPr>
          <w:t>ק"ת תשל"ט מס' 4010</w:t>
        </w:r>
      </w:hyperlink>
      <w:r w:rsidRPr="00BA5667">
        <w:rPr>
          <w:rFonts w:cs="FrankRuehl" w:hint="cs"/>
          <w:vanish/>
          <w:szCs w:val="20"/>
          <w:shd w:val="clear" w:color="auto" w:fill="FFFF99"/>
          <w:rtl/>
        </w:rPr>
        <w:t xml:space="preserve"> מיום 31.7.1979 עמ' 1661</w:t>
      </w:r>
    </w:p>
    <w:p w14:paraId="3A96B1E6" w14:textId="77777777" w:rsidR="00E7288E" w:rsidRPr="00BA5667" w:rsidRDefault="00E7288E" w:rsidP="00E7288E">
      <w:pPr>
        <w:pStyle w:val="P00"/>
        <w:tabs>
          <w:tab w:val="clear" w:pos="6259"/>
        </w:tabs>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החלפת תקנה 6</w:t>
      </w:r>
    </w:p>
    <w:p w14:paraId="4233A13E" w14:textId="77777777" w:rsidR="00E7288E" w:rsidRPr="00BA5667" w:rsidRDefault="00E7288E" w:rsidP="00E7288E">
      <w:pPr>
        <w:pStyle w:val="P00"/>
        <w:tabs>
          <w:tab w:val="clear" w:pos="6259"/>
        </w:tabs>
        <w:ind w:left="0" w:right="1134"/>
        <w:rPr>
          <w:rFonts w:cs="FrankRuehl" w:hint="cs"/>
          <w:vanish/>
          <w:szCs w:val="20"/>
          <w:shd w:val="clear" w:color="auto" w:fill="FFFF99"/>
          <w:rtl/>
        </w:rPr>
      </w:pPr>
      <w:r w:rsidRPr="00BA5667">
        <w:rPr>
          <w:rFonts w:cs="FrankRuehl" w:hint="cs"/>
          <w:vanish/>
          <w:szCs w:val="20"/>
          <w:shd w:val="clear" w:color="auto" w:fill="FFFF99"/>
          <w:rtl/>
        </w:rPr>
        <w:t>הנוסח הקודם:</w:t>
      </w:r>
    </w:p>
    <w:p w14:paraId="51BD9573" w14:textId="77777777" w:rsidR="00E7288E" w:rsidRPr="00BA5667" w:rsidRDefault="00E7288E" w:rsidP="00E7288E">
      <w:pPr>
        <w:pStyle w:val="P00"/>
        <w:tabs>
          <w:tab w:val="clear" w:pos="6259"/>
        </w:tabs>
        <w:spacing w:before="20"/>
        <w:ind w:left="0" w:right="1134"/>
        <w:rPr>
          <w:rFonts w:cs="Miriam" w:hint="cs"/>
          <w:strike/>
          <w:vanish/>
          <w:sz w:val="16"/>
          <w:szCs w:val="16"/>
          <w:shd w:val="clear" w:color="auto" w:fill="FFFF99"/>
          <w:rtl/>
        </w:rPr>
      </w:pPr>
      <w:r w:rsidRPr="00BA5667">
        <w:rPr>
          <w:rFonts w:cs="Miriam" w:hint="cs"/>
          <w:strike/>
          <w:vanish/>
          <w:sz w:val="16"/>
          <w:szCs w:val="16"/>
          <w:shd w:val="clear" w:color="auto" w:fill="FFFF99"/>
          <w:rtl/>
        </w:rPr>
        <w:t>רשימת מתן שירותים</w:t>
      </w:r>
    </w:p>
    <w:p w14:paraId="711B3304" w14:textId="77777777" w:rsidR="00E7288E" w:rsidRPr="001B6921" w:rsidRDefault="00E7288E" w:rsidP="001B6921">
      <w:pPr>
        <w:pStyle w:val="P00"/>
        <w:tabs>
          <w:tab w:val="clear" w:pos="6259"/>
        </w:tabs>
        <w:spacing w:before="0"/>
        <w:ind w:left="0" w:right="1134"/>
        <w:rPr>
          <w:rStyle w:val="default"/>
          <w:rFonts w:cs="FrankRuehl"/>
          <w:strike/>
          <w:sz w:val="2"/>
          <w:szCs w:val="2"/>
          <w:rtl/>
        </w:rPr>
      </w:pPr>
      <w:r w:rsidRPr="00BA5667">
        <w:rPr>
          <w:rFonts w:cs="FrankRuehl" w:hint="cs"/>
          <w:strike/>
          <w:vanish/>
          <w:sz w:val="22"/>
          <w:szCs w:val="22"/>
          <w:shd w:val="clear" w:color="auto" w:fill="FFFF99"/>
          <w:rtl/>
        </w:rPr>
        <w:t>6.</w:t>
      </w:r>
      <w:r w:rsidRPr="00BA5667">
        <w:rPr>
          <w:rFonts w:cs="FrankRuehl" w:hint="cs"/>
          <w:strike/>
          <w:vanish/>
          <w:sz w:val="22"/>
          <w:szCs w:val="22"/>
          <w:shd w:val="clear" w:color="auto" w:fill="FFFF99"/>
          <w:rtl/>
        </w:rPr>
        <w:tab/>
      </w:r>
      <w:r w:rsidRPr="00BA5667">
        <w:rPr>
          <w:rStyle w:val="default"/>
          <w:rFonts w:cs="FrankRuehl" w:hint="cs"/>
          <w:strike/>
          <w:vanish/>
          <w:sz w:val="22"/>
          <w:szCs w:val="22"/>
          <w:shd w:val="clear" w:color="auto" w:fill="FFFF99"/>
          <w:rtl/>
        </w:rPr>
        <w:t>נותן שירות יפרט ברשימה שיגיש למנהל, כאמור בסעיף 17(א) לחוק, את מחיר השירות, שיעורי המס וסכומי המס החלים על השירותים שנתן במשך החודש הקודם. מנהל נותן השירות מערכת חשבונות לפי תקנה 3, תכלול הרשימה הצהרה כי סך כל המס שצויין בה זהה עם סכום המס שצויין בחשבון המס שהוא חייב לנהל לפי תקנה 3(ג).</w:t>
      </w:r>
      <w:bookmarkEnd w:id="10"/>
    </w:p>
    <w:p w14:paraId="3B812347" w14:textId="77777777" w:rsidR="001B6921" w:rsidRPr="001B6921" w:rsidRDefault="001B6921">
      <w:pPr>
        <w:pStyle w:val="P00"/>
        <w:spacing w:before="72"/>
        <w:ind w:left="0" w:right="1134"/>
        <w:rPr>
          <w:rStyle w:val="default"/>
          <w:rFonts w:cs="FrankRuehl"/>
          <w:rtl/>
        </w:rPr>
      </w:pPr>
      <w:bookmarkStart w:id="11" w:name="Seif6"/>
      <w:bookmarkEnd w:id="11"/>
      <w:r w:rsidRPr="001B6921">
        <w:rPr>
          <w:lang w:val="he-IL"/>
        </w:rPr>
        <w:pict w14:anchorId="2EC7C06E">
          <v:rect id="_x0000_s1034" style="position:absolute;left:0;text-align:left;margin-left:464.5pt;margin-top:8.05pt;width:75.05pt;height:30.25pt;z-index:251654656" o:allowincell="f" filled="f" stroked="f" strokecolor="lime" strokeweight=".25pt">
            <v:textbox inset="0,0,0,0">
              <w:txbxContent>
                <w:p w14:paraId="73707579" w14:textId="77777777" w:rsidR="001B6921" w:rsidRDefault="001B6921">
                  <w:pPr>
                    <w:spacing w:line="160" w:lineRule="exact"/>
                    <w:jc w:val="left"/>
                    <w:rPr>
                      <w:rFonts w:cs="Miriam"/>
                      <w:noProof/>
                      <w:sz w:val="18"/>
                      <w:szCs w:val="18"/>
                      <w:rtl/>
                    </w:rPr>
                  </w:pPr>
                  <w:r>
                    <w:rPr>
                      <w:rFonts w:cs="Miriam"/>
                      <w:sz w:val="18"/>
                      <w:szCs w:val="18"/>
                      <w:rtl/>
                    </w:rPr>
                    <w:t>תע</w:t>
                  </w:r>
                  <w:r>
                    <w:rPr>
                      <w:rFonts w:cs="Miriam" w:hint="cs"/>
                      <w:sz w:val="18"/>
                      <w:szCs w:val="18"/>
                      <w:rtl/>
                    </w:rPr>
                    <w:t>ודה</w:t>
                  </w:r>
                </w:p>
                <w:p w14:paraId="3C579CB7"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8E5955">
                    <w:rPr>
                      <w:rFonts w:cs="Miriam" w:hint="cs"/>
                      <w:sz w:val="18"/>
                      <w:szCs w:val="18"/>
                      <w:rtl/>
                    </w:rPr>
                    <w:t>-</w:t>
                  </w:r>
                  <w:r>
                    <w:rPr>
                      <w:rFonts w:cs="Miriam"/>
                      <w:sz w:val="18"/>
                      <w:szCs w:val="18"/>
                      <w:rtl/>
                    </w:rPr>
                    <w:t>1968</w:t>
                  </w:r>
                </w:p>
                <w:p w14:paraId="0823F8C4" w14:textId="77777777" w:rsidR="001B6921" w:rsidRDefault="001B6921">
                  <w:pPr>
                    <w:spacing w:line="160" w:lineRule="exact"/>
                    <w:jc w:val="left"/>
                    <w:rPr>
                      <w:rFonts w:cs="Miriam"/>
                      <w:noProof/>
                      <w:sz w:val="18"/>
                      <w:szCs w:val="18"/>
                      <w:rtl/>
                    </w:rPr>
                  </w:pPr>
                  <w:r>
                    <w:rPr>
                      <w:rFonts w:cs="Miriam"/>
                      <w:sz w:val="18"/>
                      <w:szCs w:val="18"/>
                      <w:rtl/>
                    </w:rPr>
                    <w:t>תק</w:t>
                  </w:r>
                  <w:r>
                    <w:rPr>
                      <w:rFonts w:cs="Miriam" w:hint="cs"/>
                      <w:sz w:val="18"/>
                      <w:szCs w:val="18"/>
                      <w:rtl/>
                    </w:rPr>
                    <w:t>' תשל"א</w:t>
                  </w:r>
                  <w:r w:rsidR="008E5955">
                    <w:rPr>
                      <w:rFonts w:cs="Miriam" w:hint="cs"/>
                      <w:sz w:val="18"/>
                      <w:szCs w:val="18"/>
                      <w:rtl/>
                    </w:rPr>
                    <w:t>-</w:t>
                  </w:r>
                  <w:r>
                    <w:rPr>
                      <w:rFonts w:cs="Miriam"/>
                      <w:sz w:val="18"/>
                      <w:szCs w:val="18"/>
                      <w:rtl/>
                    </w:rPr>
                    <w:t>1971</w:t>
                  </w:r>
                </w:p>
              </w:txbxContent>
            </v:textbox>
            <w10:anchorlock/>
          </v:rect>
        </w:pict>
      </w:r>
      <w:r w:rsidRPr="001B6921">
        <w:rPr>
          <w:rStyle w:val="big-number"/>
          <w:rFonts w:cs="Miriam"/>
          <w:rtl/>
        </w:rPr>
        <w:t>7.</w:t>
      </w:r>
      <w:r w:rsidRPr="001B6921">
        <w:rPr>
          <w:rStyle w:val="big-number"/>
          <w:rFonts w:cs="Miriam"/>
          <w:rtl/>
        </w:rPr>
        <w:tab/>
      </w:r>
      <w:r w:rsidRPr="001B6921">
        <w:rPr>
          <w:rStyle w:val="default"/>
          <w:rFonts w:cs="FrankRuehl"/>
          <w:rtl/>
        </w:rPr>
        <w:t>(א</w:t>
      </w:r>
      <w:r w:rsidRPr="001B6921">
        <w:rPr>
          <w:rStyle w:val="default"/>
          <w:rFonts w:cs="FrankRuehl" w:hint="cs"/>
          <w:rtl/>
        </w:rPr>
        <w:t>)</w:t>
      </w:r>
      <w:r w:rsidRPr="001B6921">
        <w:rPr>
          <w:rStyle w:val="default"/>
          <w:rFonts w:cs="FrankRuehl"/>
          <w:rtl/>
        </w:rPr>
        <w:tab/>
        <w:t>ב</w:t>
      </w:r>
      <w:r w:rsidRPr="001B6921">
        <w:rPr>
          <w:rStyle w:val="default"/>
          <w:rFonts w:cs="FrankRuehl" w:hint="cs"/>
          <w:rtl/>
        </w:rPr>
        <w:t>מתן שירות טעון מס, יתן נותן השירות למקבל השירות, במועד ובדרך שקבע המנהל ולא יאוחר מהמועד שנועד לתשלום המס, תעודה שתוצא לו על ידי המנהל ויציין בה פרטים אלה:</w:t>
      </w:r>
    </w:p>
    <w:p w14:paraId="64333A53" w14:textId="77777777" w:rsidR="001B6921" w:rsidRPr="001B6921" w:rsidRDefault="001B6921">
      <w:pPr>
        <w:pStyle w:val="P22"/>
        <w:spacing w:before="72"/>
        <w:ind w:left="1021" w:right="1134"/>
        <w:rPr>
          <w:rStyle w:val="default"/>
          <w:rFonts w:cs="FrankRuehl"/>
          <w:rtl/>
        </w:rPr>
      </w:pPr>
      <w:r w:rsidRPr="001B6921">
        <w:rPr>
          <w:rStyle w:val="default"/>
          <w:rFonts w:cs="FrankRuehl"/>
          <w:rtl/>
        </w:rPr>
        <w:t>(1)</w:t>
      </w:r>
      <w:r w:rsidRPr="001B6921">
        <w:rPr>
          <w:rStyle w:val="default"/>
          <w:rFonts w:cs="FrankRuehl"/>
          <w:rtl/>
        </w:rPr>
        <w:tab/>
        <w:t>ת</w:t>
      </w:r>
      <w:r w:rsidRPr="001B6921">
        <w:rPr>
          <w:rStyle w:val="default"/>
          <w:rFonts w:cs="FrankRuehl" w:hint="cs"/>
          <w:rtl/>
        </w:rPr>
        <w:t>יאור השי</w:t>
      </w:r>
      <w:r w:rsidRPr="001B6921">
        <w:rPr>
          <w:rStyle w:val="default"/>
          <w:rFonts w:cs="FrankRuehl"/>
          <w:rtl/>
        </w:rPr>
        <w:t>רו</w:t>
      </w:r>
      <w:r w:rsidRPr="001B6921">
        <w:rPr>
          <w:rStyle w:val="default"/>
          <w:rFonts w:cs="FrankRuehl" w:hint="cs"/>
          <w:rtl/>
        </w:rPr>
        <w:t>ת;</w:t>
      </w:r>
    </w:p>
    <w:p w14:paraId="1C5172B2"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(2)</w:t>
      </w:r>
      <w:r w:rsidRPr="001B6921">
        <w:rPr>
          <w:rStyle w:val="default"/>
          <w:rFonts w:cs="FrankRuehl"/>
          <w:rtl/>
        </w:rPr>
        <w:tab/>
        <w:t>ס</w:t>
      </w:r>
      <w:r w:rsidRPr="001B6921">
        <w:rPr>
          <w:rStyle w:val="default"/>
          <w:rFonts w:cs="FrankRuehl" w:hint="cs"/>
          <w:rtl/>
        </w:rPr>
        <w:t>כום המס החל על השירות;</w:t>
      </w:r>
    </w:p>
    <w:p w14:paraId="7BA9E9C2" w14:textId="77777777" w:rsidR="001B6921" w:rsidRPr="001B6921" w:rsidRDefault="001B6921">
      <w:pPr>
        <w:pStyle w:val="P22"/>
        <w:spacing w:before="72"/>
        <w:ind w:left="1021" w:right="1134"/>
        <w:rPr>
          <w:rStyle w:val="default"/>
          <w:rFonts w:cs="FrankRuehl"/>
          <w:rtl/>
        </w:rPr>
      </w:pPr>
      <w:r w:rsidRPr="001B6921">
        <w:rPr>
          <w:rStyle w:val="default"/>
          <w:rFonts w:cs="FrankRuehl" w:hint="cs"/>
          <w:rtl/>
        </w:rPr>
        <w:t>(3)</w:t>
      </w:r>
      <w:r w:rsidRPr="001B6921">
        <w:rPr>
          <w:rStyle w:val="default"/>
          <w:rFonts w:cs="FrankRuehl"/>
          <w:rtl/>
        </w:rPr>
        <w:tab/>
        <w:t>כ</w:t>
      </w:r>
      <w:r w:rsidRPr="001B6921">
        <w:rPr>
          <w:rStyle w:val="default"/>
          <w:rFonts w:cs="FrankRuehl" w:hint="cs"/>
          <w:rtl/>
        </w:rPr>
        <w:t>ל פרט נוסף שיורה המנהל.</w:t>
      </w:r>
    </w:p>
    <w:p w14:paraId="4079A22D" w14:textId="77777777" w:rsidR="001B6921" w:rsidRPr="001B6921" w:rsidRDefault="001B6921">
      <w:pPr>
        <w:pStyle w:val="P00"/>
        <w:spacing w:before="72"/>
        <w:ind w:left="0" w:right="1134"/>
        <w:rPr>
          <w:rStyle w:val="default"/>
          <w:rFonts w:cs="FrankRuehl" w:hint="cs"/>
          <w:rtl/>
        </w:rPr>
      </w:pPr>
      <w:r w:rsidRPr="001B6921">
        <w:rPr>
          <w:lang w:val="he-IL"/>
        </w:rPr>
        <w:pict w14:anchorId="402E02FE">
          <v:rect id="_x0000_s1035" style="position:absolute;left:0;text-align:left;margin-left:464.5pt;margin-top:8.05pt;width:75.05pt;height:14.75pt;z-index:251655680" o:allowincell="f" filled="f" stroked="f" strokecolor="lime" strokeweight=".25pt">
            <v:textbox inset="0,0,0,0">
              <w:txbxContent>
                <w:p w14:paraId="34C9EBDB"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8E5955">
                    <w:rPr>
                      <w:rFonts w:cs="Miriam" w:hint="cs"/>
                      <w:sz w:val="18"/>
                      <w:szCs w:val="18"/>
                      <w:rtl/>
                    </w:rPr>
                    <w:t>-</w:t>
                  </w:r>
                  <w:r>
                    <w:rPr>
                      <w:rFonts w:cs="Miriam"/>
                      <w:sz w:val="18"/>
                      <w:szCs w:val="18"/>
                      <w:rtl/>
                    </w:rPr>
                    <w:t>1969</w:t>
                  </w:r>
                </w:p>
              </w:txbxContent>
            </v:textbox>
            <w10:anchorlock/>
          </v:rect>
        </w:pict>
      </w:r>
      <w:r w:rsidRPr="001B6921">
        <w:rPr>
          <w:rFonts w:cs="FrankRuehl"/>
          <w:sz w:val="26"/>
          <w:rtl/>
        </w:rPr>
        <w:tab/>
      </w:r>
      <w:r w:rsidRPr="001B6921">
        <w:rPr>
          <w:rStyle w:val="default"/>
          <w:rFonts w:cs="FrankRuehl"/>
          <w:rtl/>
        </w:rPr>
        <w:t>(ב</w:t>
      </w:r>
      <w:r w:rsidRPr="001B6921">
        <w:rPr>
          <w:rStyle w:val="default"/>
          <w:rFonts w:cs="FrankRuehl" w:hint="cs"/>
          <w:rtl/>
        </w:rPr>
        <w:t>)</w:t>
      </w:r>
      <w:r w:rsidRPr="001B6921">
        <w:rPr>
          <w:rStyle w:val="default"/>
          <w:rFonts w:cs="FrankRuehl"/>
          <w:rtl/>
        </w:rPr>
        <w:tab/>
        <w:t>(</w:t>
      </w:r>
      <w:r w:rsidRPr="001B6921">
        <w:rPr>
          <w:rStyle w:val="default"/>
          <w:rFonts w:cs="FrankRuehl" w:hint="cs"/>
          <w:rtl/>
        </w:rPr>
        <w:t>בוטל).</w:t>
      </w:r>
    </w:p>
    <w:p w14:paraId="154F6501" w14:textId="77777777" w:rsidR="006C6258" w:rsidRPr="00BA5667" w:rsidRDefault="006C6258" w:rsidP="006C6258">
      <w:pPr>
        <w:pStyle w:val="P00"/>
        <w:spacing w:before="0"/>
        <w:ind w:left="0" w:right="1134"/>
        <w:rPr>
          <w:rFonts w:cs="FrankRuehl" w:hint="cs"/>
          <w:b/>
          <w:bCs/>
          <w:vanish/>
          <w:szCs w:val="20"/>
          <w:shd w:val="clear" w:color="auto" w:fill="FFFF99"/>
          <w:rtl/>
        </w:rPr>
      </w:pPr>
      <w:bookmarkStart w:id="12" w:name="Rov27"/>
      <w:r w:rsidRPr="00BA5667">
        <w:rPr>
          <w:rFonts w:cs="FrankRuehl" w:hint="cs"/>
          <w:vanish/>
          <w:color w:val="FF0000"/>
          <w:szCs w:val="20"/>
          <w:shd w:val="clear" w:color="auto" w:fill="FFFF99"/>
          <w:rtl/>
        </w:rPr>
        <w:t>מיום 18.4.1968</w:t>
      </w:r>
    </w:p>
    <w:p w14:paraId="21E283DF" w14:textId="77777777" w:rsidR="006C6258" w:rsidRPr="00BA5667" w:rsidRDefault="006C6258" w:rsidP="006C6258">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תשכ"ח-1968</w:t>
      </w:r>
    </w:p>
    <w:p w14:paraId="09E9D7CF" w14:textId="77777777" w:rsidR="006C6258" w:rsidRPr="00BA5667" w:rsidRDefault="006C6258" w:rsidP="0012057B">
      <w:pPr>
        <w:pStyle w:val="P00"/>
        <w:tabs>
          <w:tab w:val="clear" w:pos="6259"/>
        </w:tabs>
        <w:spacing w:before="0"/>
        <w:ind w:left="0" w:right="1134"/>
        <w:rPr>
          <w:rFonts w:cs="FrankRuehl" w:hint="cs"/>
          <w:vanish/>
          <w:szCs w:val="20"/>
          <w:shd w:val="clear" w:color="auto" w:fill="FFFF99"/>
          <w:rtl/>
        </w:rPr>
      </w:pPr>
      <w:hyperlink r:id="rId12" w:history="1">
        <w:r w:rsidRPr="00BA5667">
          <w:rPr>
            <w:rStyle w:val="Hyperlink"/>
            <w:rFonts w:cs="FrankRuehl" w:hint="cs"/>
            <w:vanish/>
            <w:szCs w:val="20"/>
            <w:shd w:val="clear" w:color="auto" w:fill="FFFF99"/>
            <w:rtl/>
          </w:rPr>
          <w:t>ק"ת תשכ"ח מס' 2215</w:t>
        </w:r>
      </w:hyperlink>
      <w:r w:rsidRPr="00BA5667">
        <w:rPr>
          <w:rFonts w:cs="FrankRuehl" w:hint="cs"/>
          <w:vanish/>
          <w:szCs w:val="20"/>
          <w:shd w:val="clear" w:color="auto" w:fill="FFFF99"/>
          <w:rtl/>
        </w:rPr>
        <w:t xml:space="preserve"> מיום 18.4.1968 עמ' </w:t>
      </w:r>
      <w:r w:rsidR="0012057B" w:rsidRPr="00BA5667">
        <w:rPr>
          <w:rFonts w:cs="FrankRuehl" w:hint="cs"/>
          <w:vanish/>
          <w:szCs w:val="20"/>
          <w:shd w:val="clear" w:color="auto" w:fill="FFFF99"/>
          <w:rtl/>
        </w:rPr>
        <w:t>1328</w:t>
      </w:r>
    </w:p>
    <w:p w14:paraId="6B08D2D9" w14:textId="77777777" w:rsidR="0012057B" w:rsidRPr="00BA5667" w:rsidRDefault="0012057B" w:rsidP="0012057B">
      <w:pPr>
        <w:pStyle w:val="P00"/>
        <w:tabs>
          <w:tab w:val="clear" w:pos="6259"/>
        </w:tabs>
        <w:ind w:left="0" w:right="1134"/>
        <w:rPr>
          <w:rFonts w:cs="FrankRuehl" w:hint="cs"/>
          <w:vanish/>
          <w:sz w:val="22"/>
          <w:szCs w:val="22"/>
          <w:shd w:val="clear" w:color="auto" w:fill="FFFF99"/>
          <w:rtl/>
        </w:rPr>
      </w:pPr>
      <w:r w:rsidRPr="00BA5667">
        <w:rPr>
          <w:rFonts w:cs="FrankRuehl" w:hint="cs"/>
          <w:vanish/>
          <w:sz w:val="22"/>
          <w:szCs w:val="22"/>
          <w:shd w:val="clear" w:color="auto" w:fill="FFFF99"/>
          <w:rtl/>
        </w:rPr>
        <w:tab/>
        <w:t>(א)</w:t>
      </w:r>
      <w:r w:rsidRPr="00BA5667">
        <w:rPr>
          <w:rFonts w:cs="FrankRuehl" w:hint="cs"/>
          <w:vanish/>
          <w:sz w:val="22"/>
          <w:szCs w:val="22"/>
          <w:shd w:val="clear" w:color="auto" w:fill="FFFF99"/>
          <w:rtl/>
        </w:rPr>
        <w:tab/>
        <w:t xml:space="preserve">במתן שירות טעון מס </w:t>
      </w:r>
      <w:r w:rsidRPr="00BA5667">
        <w:rPr>
          <w:rFonts w:cs="FrankRuehl" w:hint="cs"/>
          <w:strike/>
          <w:vanish/>
          <w:sz w:val="22"/>
          <w:szCs w:val="22"/>
          <w:shd w:val="clear" w:color="auto" w:fill="FFFF99"/>
          <w:rtl/>
        </w:rPr>
        <w:t>מסוג שקבע המנהל</w:t>
      </w:r>
      <w:r w:rsidRPr="00BA5667">
        <w:rPr>
          <w:rFonts w:cs="FrankRuehl" w:hint="cs"/>
          <w:vanish/>
          <w:sz w:val="22"/>
          <w:szCs w:val="22"/>
          <w:shd w:val="clear" w:color="auto" w:fill="FFFF99"/>
          <w:rtl/>
        </w:rPr>
        <w:t>, יתן נותן השירות למקבל השירות, במועד שקבע המנהל ולא יאוחר מהמועד שנועד לתשלום המס, תעודה שתוצא לו על ידי המנהל ויציין בה פרטים אלה:</w:t>
      </w:r>
    </w:p>
    <w:p w14:paraId="4C8DC6F1" w14:textId="77777777" w:rsidR="00980E90" w:rsidRPr="00BA5667" w:rsidRDefault="00980E90" w:rsidP="00980E90">
      <w:pPr>
        <w:pStyle w:val="P00"/>
        <w:spacing w:before="0"/>
        <w:ind w:left="0" w:right="1134"/>
        <w:rPr>
          <w:rFonts w:cs="FrankRuehl" w:hint="cs"/>
          <w:vanish/>
          <w:color w:val="FF0000"/>
          <w:szCs w:val="20"/>
          <w:shd w:val="clear" w:color="auto" w:fill="FFFF99"/>
          <w:rtl/>
        </w:rPr>
      </w:pPr>
    </w:p>
    <w:p w14:paraId="7615EBFB" w14:textId="77777777" w:rsidR="00980E90" w:rsidRPr="00BA5667" w:rsidRDefault="00980E90" w:rsidP="00980E90">
      <w:pPr>
        <w:pStyle w:val="P00"/>
        <w:spacing w:before="0"/>
        <w:ind w:left="0" w:right="1134"/>
        <w:rPr>
          <w:rFonts w:cs="FrankRuehl" w:hint="cs"/>
          <w:b/>
          <w:bCs/>
          <w:vanish/>
          <w:szCs w:val="20"/>
          <w:shd w:val="clear" w:color="auto" w:fill="FFFF99"/>
          <w:rtl/>
        </w:rPr>
      </w:pPr>
      <w:r w:rsidRPr="00BA5667">
        <w:rPr>
          <w:rFonts w:cs="FrankRuehl" w:hint="cs"/>
          <w:vanish/>
          <w:color w:val="FF0000"/>
          <w:szCs w:val="20"/>
          <w:shd w:val="clear" w:color="auto" w:fill="FFFF99"/>
          <w:rtl/>
        </w:rPr>
        <w:t>מיום 7.5.1969</w:t>
      </w:r>
    </w:p>
    <w:p w14:paraId="420AF39F" w14:textId="77777777" w:rsidR="00980E90" w:rsidRPr="00BA5667" w:rsidRDefault="00980E90" w:rsidP="00980E90">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תשכ"ט-1969</w:t>
      </w:r>
    </w:p>
    <w:p w14:paraId="3930E2EB" w14:textId="77777777" w:rsidR="00980E90" w:rsidRPr="00BA5667" w:rsidRDefault="00980E90" w:rsidP="00980E90">
      <w:pPr>
        <w:pStyle w:val="P00"/>
        <w:tabs>
          <w:tab w:val="clear" w:pos="6259"/>
        </w:tabs>
        <w:spacing w:before="0"/>
        <w:ind w:left="0" w:right="1134"/>
        <w:rPr>
          <w:rFonts w:cs="FrankRuehl" w:hint="cs"/>
          <w:vanish/>
          <w:szCs w:val="20"/>
          <w:shd w:val="clear" w:color="auto" w:fill="FFFF99"/>
          <w:rtl/>
        </w:rPr>
      </w:pPr>
      <w:hyperlink r:id="rId13" w:history="1">
        <w:r w:rsidRPr="00BA5667">
          <w:rPr>
            <w:rStyle w:val="Hyperlink"/>
            <w:rFonts w:cs="FrankRuehl" w:hint="cs"/>
            <w:vanish/>
            <w:szCs w:val="20"/>
            <w:shd w:val="clear" w:color="auto" w:fill="FFFF99"/>
            <w:rtl/>
          </w:rPr>
          <w:t>ק"ת תשכ"ט מס' 2385</w:t>
        </w:r>
      </w:hyperlink>
      <w:r w:rsidRPr="00BA5667">
        <w:rPr>
          <w:rFonts w:cs="FrankRuehl" w:hint="cs"/>
          <w:vanish/>
          <w:szCs w:val="20"/>
          <w:shd w:val="clear" w:color="auto" w:fill="FFFF99"/>
          <w:rtl/>
        </w:rPr>
        <w:t xml:space="preserve"> מיום 7.5.1969 עמ' 1417</w:t>
      </w:r>
    </w:p>
    <w:p w14:paraId="237E2824" w14:textId="77777777" w:rsidR="00980E90" w:rsidRPr="00BA5667" w:rsidRDefault="00637AB2" w:rsidP="00980E90">
      <w:pPr>
        <w:pStyle w:val="P00"/>
        <w:tabs>
          <w:tab w:val="clear" w:pos="6259"/>
        </w:tabs>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ביטול</w:t>
      </w:r>
      <w:r w:rsidR="00980E90" w:rsidRPr="00BA5667">
        <w:rPr>
          <w:rFonts w:cs="FrankRuehl" w:hint="cs"/>
          <w:b/>
          <w:bCs/>
          <w:vanish/>
          <w:szCs w:val="20"/>
          <w:shd w:val="clear" w:color="auto" w:fill="FFFF99"/>
          <w:rtl/>
        </w:rPr>
        <w:t xml:space="preserve"> תקנת משנה 7(ב)</w:t>
      </w:r>
    </w:p>
    <w:p w14:paraId="39D6AD98" w14:textId="77777777" w:rsidR="00980E90" w:rsidRPr="00BA5667" w:rsidRDefault="00980E90" w:rsidP="00980E90">
      <w:pPr>
        <w:pStyle w:val="P00"/>
        <w:tabs>
          <w:tab w:val="clear" w:pos="6259"/>
        </w:tabs>
        <w:ind w:left="0" w:right="1134"/>
        <w:rPr>
          <w:rFonts w:cs="FrankRuehl" w:hint="cs"/>
          <w:vanish/>
          <w:szCs w:val="20"/>
          <w:shd w:val="clear" w:color="auto" w:fill="FFFF99"/>
          <w:rtl/>
        </w:rPr>
      </w:pPr>
      <w:r w:rsidRPr="00BA5667">
        <w:rPr>
          <w:rFonts w:cs="FrankRuehl" w:hint="cs"/>
          <w:vanish/>
          <w:szCs w:val="20"/>
          <w:shd w:val="clear" w:color="auto" w:fill="FFFF99"/>
          <w:rtl/>
        </w:rPr>
        <w:t>הנוסח הקודם:</w:t>
      </w:r>
    </w:p>
    <w:p w14:paraId="7BCE62C0" w14:textId="77777777" w:rsidR="00980E90" w:rsidRPr="00BA5667" w:rsidRDefault="00980E90" w:rsidP="00980E90">
      <w:pPr>
        <w:pStyle w:val="P00"/>
        <w:tabs>
          <w:tab w:val="clear" w:pos="6259"/>
        </w:tabs>
        <w:spacing w:before="0"/>
        <w:ind w:left="0" w:right="1134"/>
        <w:rPr>
          <w:rStyle w:val="default"/>
          <w:rFonts w:cs="FrankRuehl" w:hint="cs"/>
          <w:strike/>
          <w:vanish/>
          <w:sz w:val="22"/>
          <w:szCs w:val="22"/>
          <w:shd w:val="clear" w:color="auto" w:fill="FFFF99"/>
          <w:rtl/>
        </w:rPr>
      </w:pPr>
      <w:r w:rsidRPr="00BA5667">
        <w:rPr>
          <w:rFonts w:cs="FrankRuehl" w:hint="cs"/>
          <w:vanish/>
          <w:sz w:val="22"/>
          <w:szCs w:val="22"/>
          <w:shd w:val="clear" w:color="auto" w:fill="FFFF99"/>
          <w:rtl/>
        </w:rPr>
        <w:tab/>
      </w:r>
      <w:r w:rsidRPr="00BA5667">
        <w:rPr>
          <w:rStyle w:val="default"/>
          <w:rFonts w:cs="FrankRuehl" w:hint="cs"/>
          <w:strike/>
          <w:vanish/>
          <w:sz w:val="22"/>
          <w:szCs w:val="22"/>
          <w:shd w:val="clear" w:color="auto" w:fill="FFFF99"/>
          <w:rtl/>
        </w:rPr>
        <w:t>(ב)</w:t>
      </w:r>
      <w:r w:rsidRPr="00BA5667">
        <w:rPr>
          <w:rStyle w:val="default"/>
          <w:rFonts w:cs="FrankRuehl" w:hint="cs"/>
          <w:strike/>
          <w:vanish/>
          <w:sz w:val="22"/>
          <w:szCs w:val="22"/>
          <w:shd w:val="clear" w:color="auto" w:fill="FFFF99"/>
          <w:rtl/>
        </w:rPr>
        <w:tab/>
        <w:t>מי שנתן תעודה לפי תקנה זו ישמור על העתק ממנה שבע שנים לפחות מיום נתינתו ויחזיקו במקום עסקו.</w:t>
      </w:r>
    </w:p>
    <w:p w14:paraId="37AF6B58" w14:textId="77777777" w:rsidR="00637AB2" w:rsidRPr="00BA5667" w:rsidRDefault="00637AB2" w:rsidP="00637AB2">
      <w:pPr>
        <w:pStyle w:val="P00"/>
        <w:spacing w:before="0"/>
        <w:ind w:left="0" w:right="1134"/>
        <w:rPr>
          <w:rFonts w:cs="FrankRuehl" w:hint="cs"/>
          <w:vanish/>
          <w:color w:val="FF0000"/>
          <w:szCs w:val="20"/>
          <w:shd w:val="clear" w:color="auto" w:fill="FFFF99"/>
          <w:rtl/>
        </w:rPr>
      </w:pPr>
    </w:p>
    <w:p w14:paraId="5FB5D1BA" w14:textId="77777777" w:rsidR="00637AB2" w:rsidRPr="00BA5667" w:rsidRDefault="00637AB2" w:rsidP="005E6430">
      <w:pPr>
        <w:pStyle w:val="P00"/>
        <w:spacing w:before="0"/>
        <w:ind w:left="0" w:right="1134"/>
        <w:rPr>
          <w:rFonts w:cs="FrankRuehl" w:hint="cs"/>
          <w:b/>
          <w:bCs/>
          <w:vanish/>
          <w:szCs w:val="20"/>
          <w:shd w:val="clear" w:color="auto" w:fill="FFFF99"/>
          <w:rtl/>
        </w:rPr>
      </w:pPr>
      <w:r w:rsidRPr="00BA5667">
        <w:rPr>
          <w:rFonts w:cs="FrankRuehl" w:hint="cs"/>
          <w:vanish/>
          <w:color w:val="FF0000"/>
          <w:szCs w:val="20"/>
          <w:shd w:val="clear" w:color="auto" w:fill="FFFF99"/>
          <w:rtl/>
        </w:rPr>
        <w:t xml:space="preserve">מיום </w:t>
      </w:r>
      <w:r w:rsidR="005E6430" w:rsidRPr="00BA5667">
        <w:rPr>
          <w:rFonts w:cs="FrankRuehl" w:hint="cs"/>
          <w:vanish/>
          <w:color w:val="FF0000"/>
          <w:szCs w:val="20"/>
          <w:shd w:val="clear" w:color="auto" w:fill="FFFF99"/>
          <w:rtl/>
        </w:rPr>
        <w:t>2</w:t>
      </w:r>
      <w:r w:rsidRPr="00BA5667">
        <w:rPr>
          <w:rFonts w:cs="FrankRuehl" w:hint="cs"/>
          <w:vanish/>
          <w:color w:val="FF0000"/>
          <w:szCs w:val="20"/>
          <w:shd w:val="clear" w:color="auto" w:fill="FFFF99"/>
          <w:rtl/>
        </w:rPr>
        <w:t>.</w:t>
      </w:r>
      <w:r w:rsidR="005E6430" w:rsidRPr="00BA5667">
        <w:rPr>
          <w:rFonts w:cs="FrankRuehl" w:hint="cs"/>
          <w:vanish/>
          <w:color w:val="FF0000"/>
          <w:szCs w:val="20"/>
          <w:shd w:val="clear" w:color="auto" w:fill="FFFF99"/>
          <w:rtl/>
        </w:rPr>
        <w:t>9</w:t>
      </w:r>
      <w:r w:rsidRPr="00BA5667">
        <w:rPr>
          <w:rFonts w:cs="FrankRuehl" w:hint="cs"/>
          <w:vanish/>
          <w:color w:val="FF0000"/>
          <w:szCs w:val="20"/>
          <w:shd w:val="clear" w:color="auto" w:fill="FFFF99"/>
          <w:rtl/>
        </w:rPr>
        <w:t>.19</w:t>
      </w:r>
      <w:r w:rsidR="005E6430" w:rsidRPr="00BA5667">
        <w:rPr>
          <w:rFonts w:cs="FrankRuehl" w:hint="cs"/>
          <w:vanish/>
          <w:color w:val="FF0000"/>
          <w:szCs w:val="20"/>
          <w:shd w:val="clear" w:color="auto" w:fill="FFFF99"/>
          <w:rtl/>
        </w:rPr>
        <w:t>71</w:t>
      </w:r>
    </w:p>
    <w:p w14:paraId="5D3BC6B4" w14:textId="77777777" w:rsidR="00637AB2" w:rsidRPr="00BA5667" w:rsidRDefault="00637AB2" w:rsidP="005E6430">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w:t>
      </w:r>
      <w:r w:rsidR="005E6430" w:rsidRPr="00BA5667">
        <w:rPr>
          <w:rFonts w:cs="FrankRuehl" w:hint="cs"/>
          <w:b/>
          <w:bCs/>
          <w:vanish/>
          <w:szCs w:val="20"/>
          <w:shd w:val="clear" w:color="auto" w:fill="FFFF99"/>
          <w:rtl/>
        </w:rPr>
        <w:t>ל</w:t>
      </w:r>
      <w:r w:rsidRPr="00BA5667">
        <w:rPr>
          <w:rFonts w:cs="FrankRuehl" w:hint="cs"/>
          <w:b/>
          <w:bCs/>
          <w:vanish/>
          <w:szCs w:val="20"/>
          <w:shd w:val="clear" w:color="auto" w:fill="FFFF99"/>
          <w:rtl/>
        </w:rPr>
        <w:t>"</w:t>
      </w:r>
      <w:r w:rsidR="005E6430" w:rsidRPr="00BA5667">
        <w:rPr>
          <w:rFonts w:cs="FrankRuehl" w:hint="cs"/>
          <w:b/>
          <w:bCs/>
          <w:vanish/>
          <w:szCs w:val="20"/>
          <w:shd w:val="clear" w:color="auto" w:fill="FFFF99"/>
          <w:rtl/>
        </w:rPr>
        <w:t>א</w:t>
      </w:r>
      <w:r w:rsidRPr="00BA5667">
        <w:rPr>
          <w:rFonts w:cs="FrankRuehl" w:hint="cs"/>
          <w:b/>
          <w:bCs/>
          <w:vanish/>
          <w:szCs w:val="20"/>
          <w:shd w:val="clear" w:color="auto" w:fill="FFFF99"/>
          <w:rtl/>
        </w:rPr>
        <w:t>-19</w:t>
      </w:r>
      <w:r w:rsidR="005E6430" w:rsidRPr="00BA5667">
        <w:rPr>
          <w:rFonts w:cs="FrankRuehl" w:hint="cs"/>
          <w:b/>
          <w:bCs/>
          <w:vanish/>
          <w:szCs w:val="20"/>
          <w:shd w:val="clear" w:color="auto" w:fill="FFFF99"/>
          <w:rtl/>
        </w:rPr>
        <w:t>71</w:t>
      </w:r>
    </w:p>
    <w:p w14:paraId="5942C413" w14:textId="77777777" w:rsidR="00637AB2" w:rsidRPr="00BA5667" w:rsidRDefault="005E6430" w:rsidP="005E6430">
      <w:pPr>
        <w:pStyle w:val="P00"/>
        <w:tabs>
          <w:tab w:val="clear" w:pos="6259"/>
        </w:tabs>
        <w:spacing w:before="0"/>
        <w:ind w:left="0" w:right="1134"/>
        <w:rPr>
          <w:rFonts w:cs="FrankRuehl" w:hint="cs"/>
          <w:vanish/>
          <w:szCs w:val="20"/>
          <w:shd w:val="clear" w:color="auto" w:fill="FFFF99"/>
          <w:rtl/>
        </w:rPr>
      </w:pPr>
      <w:hyperlink r:id="rId14" w:history="1">
        <w:r w:rsidR="00637AB2" w:rsidRPr="00BA5667">
          <w:rPr>
            <w:rStyle w:val="Hyperlink"/>
            <w:rFonts w:cs="FrankRuehl" w:hint="cs"/>
            <w:vanish/>
            <w:szCs w:val="20"/>
            <w:shd w:val="clear" w:color="auto" w:fill="FFFF99"/>
            <w:rtl/>
          </w:rPr>
          <w:t>ק"ת תש</w:t>
        </w:r>
        <w:r w:rsidRPr="00BA5667">
          <w:rPr>
            <w:rStyle w:val="Hyperlink"/>
            <w:rFonts w:cs="FrankRuehl" w:hint="cs"/>
            <w:vanish/>
            <w:szCs w:val="20"/>
            <w:shd w:val="clear" w:color="auto" w:fill="FFFF99"/>
            <w:rtl/>
          </w:rPr>
          <w:t>ל</w:t>
        </w:r>
        <w:r w:rsidR="00637AB2" w:rsidRPr="00BA5667">
          <w:rPr>
            <w:rStyle w:val="Hyperlink"/>
            <w:rFonts w:cs="FrankRuehl" w:hint="cs"/>
            <w:vanish/>
            <w:szCs w:val="20"/>
            <w:shd w:val="clear" w:color="auto" w:fill="FFFF99"/>
            <w:rtl/>
          </w:rPr>
          <w:t>"</w:t>
        </w:r>
        <w:r w:rsidRPr="00BA5667">
          <w:rPr>
            <w:rStyle w:val="Hyperlink"/>
            <w:rFonts w:cs="FrankRuehl" w:hint="cs"/>
            <w:vanish/>
            <w:szCs w:val="20"/>
            <w:shd w:val="clear" w:color="auto" w:fill="FFFF99"/>
            <w:rtl/>
          </w:rPr>
          <w:t>א</w:t>
        </w:r>
        <w:r w:rsidR="00637AB2" w:rsidRPr="00BA5667">
          <w:rPr>
            <w:rStyle w:val="Hyperlink"/>
            <w:rFonts w:cs="FrankRuehl" w:hint="cs"/>
            <w:vanish/>
            <w:szCs w:val="20"/>
            <w:shd w:val="clear" w:color="auto" w:fill="FFFF99"/>
            <w:rtl/>
          </w:rPr>
          <w:t xml:space="preserve"> מס' 2</w:t>
        </w:r>
        <w:r w:rsidRPr="00BA5667">
          <w:rPr>
            <w:rStyle w:val="Hyperlink"/>
            <w:rFonts w:cs="FrankRuehl" w:hint="cs"/>
            <w:vanish/>
            <w:szCs w:val="20"/>
            <w:shd w:val="clear" w:color="auto" w:fill="FFFF99"/>
            <w:rtl/>
          </w:rPr>
          <w:t>741</w:t>
        </w:r>
      </w:hyperlink>
      <w:r w:rsidR="00637AB2" w:rsidRPr="00BA5667">
        <w:rPr>
          <w:rFonts w:cs="FrankRuehl" w:hint="cs"/>
          <w:vanish/>
          <w:szCs w:val="20"/>
          <w:shd w:val="clear" w:color="auto" w:fill="FFFF99"/>
          <w:rtl/>
        </w:rPr>
        <w:t xml:space="preserve"> מיום </w:t>
      </w:r>
      <w:r w:rsidRPr="00BA5667">
        <w:rPr>
          <w:rFonts w:cs="FrankRuehl" w:hint="cs"/>
          <w:vanish/>
          <w:szCs w:val="20"/>
          <w:shd w:val="clear" w:color="auto" w:fill="FFFF99"/>
          <w:rtl/>
        </w:rPr>
        <w:t>2</w:t>
      </w:r>
      <w:r w:rsidR="00637AB2" w:rsidRPr="00BA5667">
        <w:rPr>
          <w:rFonts w:cs="FrankRuehl" w:hint="cs"/>
          <w:vanish/>
          <w:szCs w:val="20"/>
          <w:shd w:val="clear" w:color="auto" w:fill="FFFF99"/>
          <w:rtl/>
        </w:rPr>
        <w:t>.</w:t>
      </w:r>
      <w:r w:rsidRPr="00BA5667">
        <w:rPr>
          <w:rFonts w:cs="FrankRuehl" w:hint="cs"/>
          <w:vanish/>
          <w:szCs w:val="20"/>
          <w:shd w:val="clear" w:color="auto" w:fill="FFFF99"/>
          <w:rtl/>
        </w:rPr>
        <w:t>9</w:t>
      </w:r>
      <w:r w:rsidR="00637AB2" w:rsidRPr="00BA5667">
        <w:rPr>
          <w:rFonts w:cs="FrankRuehl" w:hint="cs"/>
          <w:vanish/>
          <w:szCs w:val="20"/>
          <w:shd w:val="clear" w:color="auto" w:fill="FFFF99"/>
          <w:rtl/>
        </w:rPr>
        <w:t>.19</w:t>
      </w:r>
      <w:r w:rsidRPr="00BA5667">
        <w:rPr>
          <w:rFonts w:cs="FrankRuehl" w:hint="cs"/>
          <w:vanish/>
          <w:szCs w:val="20"/>
          <w:shd w:val="clear" w:color="auto" w:fill="FFFF99"/>
          <w:rtl/>
        </w:rPr>
        <w:t>71</w:t>
      </w:r>
      <w:r w:rsidR="00637AB2" w:rsidRPr="00BA5667">
        <w:rPr>
          <w:rFonts w:cs="FrankRuehl" w:hint="cs"/>
          <w:vanish/>
          <w:szCs w:val="20"/>
          <w:shd w:val="clear" w:color="auto" w:fill="FFFF99"/>
          <w:rtl/>
        </w:rPr>
        <w:t xml:space="preserve"> עמ' 1</w:t>
      </w:r>
      <w:r w:rsidRPr="00BA5667">
        <w:rPr>
          <w:rFonts w:cs="FrankRuehl" w:hint="cs"/>
          <w:vanish/>
          <w:szCs w:val="20"/>
          <w:shd w:val="clear" w:color="auto" w:fill="FFFF99"/>
          <w:rtl/>
        </w:rPr>
        <w:t>607</w:t>
      </w:r>
    </w:p>
    <w:p w14:paraId="71690130" w14:textId="77777777" w:rsidR="005E6430" w:rsidRPr="008E5955" w:rsidRDefault="005E6430" w:rsidP="008E5955">
      <w:pPr>
        <w:pStyle w:val="P00"/>
        <w:tabs>
          <w:tab w:val="clear" w:pos="6259"/>
        </w:tabs>
        <w:ind w:left="0" w:right="1134"/>
        <w:rPr>
          <w:rFonts w:cs="FrankRuehl" w:hint="cs"/>
          <w:sz w:val="2"/>
          <w:szCs w:val="2"/>
          <w:shd w:val="clear" w:color="auto" w:fill="FFFF99"/>
          <w:rtl/>
        </w:rPr>
      </w:pPr>
      <w:r w:rsidRPr="00BA5667">
        <w:rPr>
          <w:rFonts w:cs="FrankRuehl" w:hint="cs"/>
          <w:vanish/>
          <w:sz w:val="22"/>
          <w:szCs w:val="22"/>
          <w:shd w:val="clear" w:color="auto" w:fill="FFFF99"/>
          <w:rtl/>
        </w:rPr>
        <w:tab/>
        <w:t>(א)</w:t>
      </w:r>
      <w:r w:rsidRPr="00BA5667">
        <w:rPr>
          <w:rFonts w:cs="FrankRuehl" w:hint="cs"/>
          <w:vanish/>
          <w:sz w:val="22"/>
          <w:szCs w:val="22"/>
          <w:shd w:val="clear" w:color="auto" w:fill="FFFF99"/>
          <w:rtl/>
        </w:rPr>
        <w:tab/>
        <w:t xml:space="preserve">במתן שירות טעון מס, יתן נותן השירות למקבל השירות, </w:t>
      </w:r>
      <w:r w:rsidRPr="00BA5667">
        <w:rPr>
          <w:rFonts w:cs="FrankRuehl" w:hint="cs"/>
          <w:strike/>
          <w:vanish/>
          <w:sz w:val="22"/>
          <w:szCs w:val="22"/>
          <w:shd w:val="clear" w:color="auto" w:fill="FFFF99"/>
          <w:rtl/>
        </w:rPr>
        <w:t>במועד שקבע המנהל</w:t>
      </w:r>
      <w:r w:rsidRPr="00BA5667">
        <w:rPr>
          <w:rFonts w:cs="FrankRuehl" w:hint="cs"/>
          <w:vanish/>
          <w:sz w:val="22"/>
          <w:szCs w:val="22"/>
          <w:shd w:val="clear" w:color="auto" w:fill="FFFF99"/>
          <w:rtl/>
        </w:rPr>
        <w:t xml:space="preserve"> </w:t>
      </w:r>
      <w:r w:rsidRPr="00BA5667">
        <w:rPr>
          <w:rFonts w:cs="FrankRuehl" w:hint="cs"/>
          <w:vanish/>
          <w:sz w:val="22"/>
          <w:szCs w:val="22"/>
          <w:u w:val="single"/>
          <w:shd w:val="clear" w:color="auto" w:fill="FFFF99"/>
          <w:rtl/>
        </w:rPr>
        <w:t>במועד ובדרך שקבע המנהל</w:t>
      </w:r>
      <w:r w:rsidRPr="00BA5667">
        <w:rPr>
          <w:rFonts w:cs="FrankRuehl" w:hint="cs"/>
          <w:vanish/>
          <w:sz w:val="22"/>
          <w:szCs w:val="22"/>
          <w:shd w:val="clear" w:color="auto" w:fill="FFFF99"/>
          <w:rtl/>
        </w:rPr>
        <w:t xml:space="preserve"> ולא יאוחר מהמועד שנועד לתשלום המס, תעודה שתוצא לו על ידי המנהל ויציין בה פרטים אלה:</w:t>
      </w:r>
      <w:bookmarkEnd w:id="12"/>
    </w:p>
    <w:p w14:paraId="645F8B0B" w14:textId="77777777" w:rsidR="001B6921" w:rsidRPr="001B6921" w:rsidRDefault="001B6921">
      <w:pPr>
        <w:pStyle w:val="P00"/>
        <w:spacing w:before="72"/>
        <w:ind w:left="0" w:right="1134"/>
        <w:rPr>
          <w:rStyle w:val="default"/>
          <w:rFonts w:cs="FrankRuehl"/>
          <w:rtl/>
        </w:rPr>
      </w:pPr>
      <w:bookmarkStart w:id="13" w:name="Seif7"/>
      <w:bookmarkEnd w:id="13"/>
      <w:r w:rsidRPr="001B6921">
        <w:rPr>
          <w:lang w:val="he-IL"/>
        </w:rPr>
        <w:pict w14:anchorId="4035AB9B">
          <v:rect id="_x0000_s1036" style="position:absolute;left:0;text-align:left;margin-left:464.5pt;margin-top:8.05pt;width:75.05pt;height:23.2pt;z-index:251656704" o:allowincell="f" filled="f" stroked="f" strokecolor="lime" strokeweight=".25pt">
            <v:textbox inset="0,0,0,0">
              <w:txbxContent>
                <w:p w14:paraId="19747B61" w14:textId="77777777" w:rsidR="001B6921" w:rsidRDefault="001B6921">
                  <w:pPr>
                    <w:spacing w:line="160" w:lineRule="exact"/>
                    <w:jc w:val="left"/>
                    <w:rPr>
                      <w:rFonts w:cs="Miriam"/>
                      <w:noProof/>
                      <w:sz w:val="18"/>
                      <w:szCs w:val="18"/>
                      <w:rtl/>
                    </w:rPr>
                  </w:pPr>
                  <w:r>
                    <w:rPr>
                      <w:rFonts w:cs="Miriam"/>
                      <w:sz w:val="18"/>
                      <w:szCs w:val="18"/>
                      <w:rtl/>
                    </w:rPr>
                    <w:t>כר</w:t>
                  </w:r>
                  <w:r>
                    <w:rPr>
                      <w:rFonts w:cs="Miriam" w:hint="cs"/>
                      <w:sz w:val="18"/>
                      <w:szCs w:val="18"/>
                      <w:rtl/>
                    </w:rPr>
                    <w:t>טיס</w:t>
                  </w:r>
                </w:p>
                <w:p w14:paraId="24ADFCE0"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8E5955">
                    <w:rPr>
                      <w:rFonts w:cs="Miriam" w:hint="cs"/>
                      <w:sz w:val="18"/>
                      <w:szCs w:val="18"/>
                      <w:rtl/>
                    </w:rPr>
                    <w:t>-</w:t>
                  </w:r>
                  <w:r>
                    <w:rPr>
                      <w:rFonts w:cs="Miriam"/>
                      <w:sz w:val="18"/>
                      <w:szCs w:val="18"/>
                      <w:rtl/>
                    </w:rPr>
                    <w:t>1968</w:t>
                  </w:r>
                </w:p>
              </w:txbxContent>
            </v:textbox>
            <w10:anchorlock/>
          </v:rect>
        </w:pict>
      </w:r>
      <w:r w:rsidRPr="001B6921">
        <w:rPr>
          <w:rStyle w:val="big-number"/>
          <w:rFonts w:cs="Miriam"/>
          <w:rtl/>
        </w:rPr>
        <w:t>8.</w:t>
      </w:r>
      <w:r w:rsidRPr="001B6921">
        <w:rPr>
          <w:rStyle w:val="big-number"/>
          <w:rFonts w:cs="Miriam"/>
          <w:rtl/>
        </w:rPr>
        <w:tab/>
      </w:r>
      <w:r w:rsidRPr="001B6921">
        <w:rPr>
          <w:rStyle w:val="default"/>
          <w:rFonts w:cs="FrankRuehl"/>
          <w:rtl/>
        </w:rPr>
        <w:t>(א</w:t>
      </w:r>
      <w:r w:rsidRPr="001B6921">
        <w:rPr>
          <w:rStyle w:val="default"/>
          <w:rFonts w:cs="FrankRuehl" w:hint="cs"/>
          <w:rtl/>
        </w:rPr>
        <w:t>)</w:t>
      </w:r>
      <w:r w:rsidRPr="001B6921">
        <w:rPr>
          <w:rStyle w:val="default"/>
          <w:rFonts w:cs="FrankRuehl"/>
          <w:rtl/>
        </w:rPr>
        <w:tab/>
        <w:t>ב</w:t>
      </w:r>
      <w:r w:rsidRPr="001B6921">
        <w:rPr>
          <w:rStyle w:val="default"/>
          <w:rFonts w:cs="FrankRuehl" w:hint="cs"/>
          <w:rtl/>
        </w:rPr>
        <w:t>מתן שירות טעון מס יתן נותן הש</w:t>
      </w:r>
      <w:r w:rsidRPr="001B6921">
        <w:rPr>
          <w:rStyle w:val="default"/>
          <w:rFonts w:cs="FrankRuehl"/>
          <w:rtl/>
        </w:rPr>
        <w:t>י</w:t>
      </w:r>
      <w:r w:rsidRPr="001B6921">
        <w:rPr>
          <w:rStyle w:val="default"/>
          <w:rFonts w:cs="FrankRuehl" w:hint="cs"/>
          <w:rtl/>
        </w:rPr>
        <w:t>רות, למקבל השירות במועד שקבע המנהל ולא יאוחר מן המועד שנועד לתשלום המס, כרטיס שהוצא לו על ידי המנהל ונתלש בשעת נתינתו.</w:t>
      </w:r>
    </w:p>
    <w:p w14:paraId="40660188" w14:textId="77777777" w:rsidR="001B6921" w:rsidRPr="001B6921" w:rsidRDefault="001B6921">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(ב</w:t>
      </w:r>
      <w:r w:rsidRPr="001B6921">
        <w:rPr>
          <w:rStyle w:val="default"/>
          <w:rFonts w:cs="FrankRuehl" w:hint="cs"/>
          <w:rtl/>
        </w:rPr>
        <w:t>)</w:t>
      </w:r>
      <w:r w:rsidRPr="001B6921">
        <w:rPr>
          <w:rStyle w:val="default"/>
          <w:rFonts w:cs="FrankRuehl"/>
          <w:rtl/>
        </w:rPr>
        <w:tab/>
        <w:t>ל</w:t>
      </w:r>
      <w:r w:rsidRPr="001B6921">
        <w:rPr>
          <w:rStyle w:val="default"/>
          <w:rFonts w:cs="FrankRuehl" w:hint="cs"/>
          <w:rtl/>
        </w:rPr>
        <w:t>א יחזיק נותן שיר</w:t>
      </w:r>
      <w:r w:rsidRPr="001B6921">
        <w:rPr>
          <w:rStyle w:val="default"/>
          <w:rFonts w:cs="FrankRuehl"/>
          <w:rtl/>
        </w:rPr>
        <w:t>ות</w:t>
      </w:r>
      <w:r w:rsidRPr="001B6921">
        <w:rPr>
          <w:rStyle w:val="default"/>
          <w:rFonts w:cs="FrankRuehl" w:hint="cs"/>
          <w:rtl/>
        </w:rPr>
        <w:t xml:space="preserve"> כרטיסים תלושים פרט לאמור בתקנת משנה (א).</w:t>
      </w:r>
    </w:p>
    <w:p w14:paraId="2455A4C3" w14:textId="77777777" w:rsidR="001B6921" w:rsidRPr="001B6921" w:rsidRDefault="001B6921">
      <w:pPr>
        <w:pStyle w:val="P00"/>
        <w:spacing w:before="72"/>
        <w:ind w:left="0" w:right="1134"/>
        <w:rPr>
          <w:rStyle w:val="default"/>
          <w:rFonts w:cs="FrankRuehl" w:hint="cs"/>
          <w:rtl/>
        </w:rPr>
      </w:pPr>
      <w:r w:rsidRPr="001B6921">
        <w:rPr>
          <w:rFonts w:cs="FrankRuehl"/>
          <w:sz w:val="26"/>
          <w:rtl/>
        </w:rPr>
        <w:tab/>
      </w:r>
      <w:r w:rsidRPr="001B6921">
        <w:rPr>
          <w:rStyle w:val="default"/>
          <w:rFonts w:cs="FrankRuehl"/>
          <w:rtl/>
        </w:rPr>
        <w:t>(ג</w:t>
      </w:r>
      <w:r w:rsidRPr="001B6921">
        <w:rPr>
          <w:rStyle w:val="default"/>
          <w:rFonts w:cs="FrankRuehl" w:hint="cs"/>
          <w:rtl/>
        </w:rPr>
        <w:t>)</w:t>
      </w:r>
      <w:r w:rsidRPr="001B6921">
        <w:rPr>
          <w:rStyle w:val="default"/>
          <w:rFonts w:cs="FrankRuehl"/>
          <w:rtl/>
        </w:rPr>
        <w:tab/>
        <w:t>ל</w:t>
      </w:r>
      <w:r w:rsidRPr="001B6921">
        <w:rPr>
          <w:rStyle w:val="default"/>
          <w:rFonts w:cs="FrankRuehl" w:hint="cs"/>
          <w:rtl/>
        </w:rPr>
        <w:t>א יתיר נותן שירות שהייה של מקבל שירות במועדון לילה אלא אם נתן לו כרטיס כפי שקבע המנהל עם הכניסה או בשעה 21.00 לגבי מי שנמצא במועדון הלילה באותה שעה.</w:t>
      </w:r>
    </w:p>
    <w:p w14:paraId="049E84F7" w14:textId="77777777" w:rsidR="00FB4520" w:rsidRPr="00BA5667" w:rsidRDefault="00FB4520" w:rsidP="00FB4520">
      <w:pPr>
        <w:pStyle w:val="P00"/>
        <w:spacing w:before="0"/>
        <w:ind w:left="0" w:right="1134"/>
        <w:rPr>
          <w:rFonts w:cs="FrankRuehl" w:hint="cs"/>
          <w:b/>
          <w:bCs/>
          <w:vanish/>
          <w:szCs w:val="20"/>
          <w:shd w:val="clear" w:color="auto" w:fill="FFFF99"/>
          <w:rtl/>
        </w:rPr>
      </w:pPr>
      <w:bookmarkStart w:id="14" w:name="Rov20"/>
      <w:r w:rsidRPr="00BA5667">
        <w:rPr>
          <w:rFonts w:cs="FrankRuehl" w:hint="cs"/>
          <w:vanish/>
          <w:color w:val="FF0000"/>
          <w:szCs w:val="20"/>
          <w:shd w:val="clear" w:color="auto" w:fill="FFFF99"/>
          <w:rtl/>
        </w:rPr>
        <w:t>מיום 18.4.1968</w:t>
      </w:r>
    </w:p>
    <w:p w14:paraId="505FAD14" w14:textId="77777777" w:rsidR="00FB4520" w:rsidRPr="00BA5667" w:rsidRDefault="00FB4520" w:rsidP="00FB4520">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תשכ"ח-1968</w:t>
      </w:r>
    </w:p>
    <w:p w14:paraId="017FBEB2" w14:textId="77777777" w:rsidR="00FB4520" w:rsidRPr="00BA5667" w:rsidRDefault="00FB4520" w:rsidP="00FB4520">
      <w:pPr>
        <w:pStyle w:val="P00"/>
        <w:tabs>
          <w:tab w:val="clear" w:pos="6259"/>
        </w:tabs>
        <w:spacing w:before="0"/>
        <w:ind w:left="0" w:right="1134"/>
        <w:rPr>
          <w:rFonts w:cs="FrankRuehl" w:hint="cs"/>
          <w:vanish/>
          <w:szCs w:val="20"/>
          <w:shd w:val="clear" w:color="auto" w:fill="FFFF99"/>
          <w:rtl/>
        </w:rPr>
      </w:pPr>
      <w:hyperlink r:id="rId15" w:history="1">
        <w:r w:rsidRPr="00BA5667">
          <w:rPr>
            <w:rStyle w:val="Hyperlink"/>
            <w:rFonts w:cs="FrankRuehl" w:hint="cs"/>
            <w:vanish/>
            <w:szCs w:val="20"/>
            <w:shd w:val="clear" w:color="auto" w:fill="FFFF99"/>
            <w:rtl/>
          </w:rPr>
          <w:t>ק"ת תשכ"ח מס' 2215</w:t>
        </w:r>
      </w:hyperlink>
      <w:r w:rsidRPr="00BA5667">
        <w:rPr>
          <w:rFonts w:cs="FrankRuehl" w:hint="cs"/>
          <w:vanish/>
          <w:szCs w:val="20"/>
          <w:shd w:val="clear" w:color="auto" w:fill="FFFF99"/>
          <w:rtl/>
        </w:rPr>
        <w:t xml:space="preserve"> מיום 18.4.1968 עמ' 1328</w:t>
      </w:r>
    </w:p>
    <w:p w14:paraId="1CC371C2" w14:textId="77777777" w:rsidR="00FB4520" w:rsidRPr="001B6921" w:rsidRDefault="00FB4520" w:rsidP="001B6921">
      <w:pPr>
        <w:pStyle w:val="P00"/>
        <w:ind w:left="0" w:right="1134"/>
        <w:rPr>
          <w:rStyle w:val="default"/>
          <w:rFonts w:cs="FrankRuehl"/>
          <w:sz w:val="2"/>
          <w:szCs w:val="2"/>
          <w:rtl/>
        </w:rPr>
      </w:pPr>
      <w:r w:rsidRPr="00BA5667">
        <w:rPr>
          <w:rFonts w:cs="FrankRuehl" w:hint="cs"/>
          <w:vanish/>
          <w:sz w:val="22"/>
          <w:szCs w:val="22"/>
          <w:shd w:val="clear" w:color="auto" w:fill="FFFF99"/>
          <w:rtl/>
        </w:rPr>
        <w:tab/>
        <w:t>(א)</w:t>
      </w:r>
      <w:r w:rsidRPr="00BA5667">
        <w:rPr>
          <w:rFonts w:cs="FrankRuehl" w:hint="cs"/>
          <w:vanish/>
          <w:sz w:val="22"/>
          <w:szCs w:val="22"/>
          <w:shd w:val="clear" w:color="auto" w:fill="FFFF99"/>
          <w:rtl/>
        </w:rPr>
        <w:tab/>
      </w:r>
      <w:r w:rsidRPr="00BA5667">
        <w:rPr>
          <w:rStyle w:val="default"/>
          <w:rFonts w:cs="FrankRuehl" w:hint="cs"/>
          <w:strike/>
          <w:vanish/>
          <w:sz w:val="22"/>
          <w:szCs w:val="22"/>
          <w:shd w:val="clear" w:color="auto" w:fill="FFFF99"/>
          <w:rtl/>
        </w:rPr>
        <w:t>במתן שירות מסוג שקבע המנהל</w:t>
      </w:r>
      <w:r w:rsidRPr="00BA5667">
        <w:rPr>
          <w:rStyle w:val="default"/>
          <w:rFonts w:cs="FrankRuehl" w:hint="cs"/>
          <w:vanish/>
          <w:sz w:val="22"/>
          <w:szCs w:val="22"/>
          <w:shd w:val="clear" w:color="auto" w:fill="FFFF99"/>
          <w:rtl/>
        </w:rPr>
        <w:t xml:space="preserve"> </w:t>
      </w:r>
      <w:r w:rsidRPr="00BA5667">
        <w:rPr>
          <w:rStyle w:val="default"/>
          <w:rFonts w:cs="FrankRuehl" w:hint="cs"/>
          <w:vanish/>
          <w:sz w:val="22"/>
          <w:szCs w:val="22"/>
          <w:u w:val="single"/>
          <w:shd w:val="clear" w:color="auto" w:fill="FFFF99"/>
          <w:rtl/>
        </w:rPr>
        <w:t>במתן שירות טעון מס</w:t>
      </w:r>
      <w:r w:rsidRPr="00BA5667">
        <w:rPr>
          <w:rStyle w:val="default"/>
          <w:rFonts w:cs="FrankRuehl" w:hint="cs"/>
          <w:vanish/>
          <w:sz w:val="22"/>
          <w:szCs w:val="22"/>
          <w:shd w:val="clear" w:color="auto" w:fill="FFFF99"/>
          <w:rtl/>
        </w:rPr>
        <w:t xml:space="preserve"> יתן נותן השירות, למקבל השירות במועד שקבע המנהל ולא יאוחר מן המועד שנועד לתשלום המס, כרטיס שהוצא לו על ידי המנהל ונתלש בשעת נתינתו.</w:t>
      </w:r>
      <w:bookmarkEnd w:id="14"/>
    </w:p>
    <w:p w14:paraId="10EFD0B5" w14:textId="77777777" w:rsidR="001B6921" w:rsidRPr="001B6921" w:rsidRDefault="001B6921">
      <w:pPr>
        <w:pStyle w:val="P00"/>
        <w:spacing w:before="72"/>
        <w:ind w:left="0" w:right="1134"/>
        <w:rPr>
          <w:rStyle w:val="default"/>
          <w:rFonts w:cs="FrankRuehl"/>
          <w:rtl/>
        </w:rPr>
      </w:pPr>
      <w:bookmarkStart w:id="15" w:name="Seif8"/>
      <w:bookmarkEnd w:id="15"/>
      <w:r w:rsidRPr="001B6921">
        <w:rPr>
          <w:lang w:val="he-IL"/>
        </w:rPr>
        <w:pict w14:anchorId="66053146">
          <v:rect id="_x0000_s1037" style="position:absolute;left:0;text-align:left;margin-left:464.5pt;margin-top:8.05pt;width:75.05pt;height:12.25pt;z-index:251657728" o:allowincell="f" filled="f" stroked="f" strokecolor="lime" strokeweight=".25pt">
            <v:textbox inset="0,0,0,0">
              <w:txbxContent>
                <w:p w14:paraId="1EEE7386" w14:textId="77777777" w:rsidR="001B6921" w:rsidRDefault="001B6921">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sidRPr="001B6921">
        <w:rPr>
          <w:rStyle w:val="big-number"/>
          <w:rFonts w:cs="Miriam"/>
          <w:rtl/>
        </w:rPr>
        <w:t>9.</w:t>
      </w:r>
      <w:r w:rsidRPr="001B6921">
        <w:rPr>
          <w:rStyle w:val="big-number"/>
          <w:rFonts w:cs="Miriam"/>
          <w:rtl/>
        </w:rPr>
        <w:tab/>
      </w:r>
      <w:r w:rsidRPr="001B6921">
        <w:rPr>
          <w:rStyle w:val="default"/>
          <w:rFonts w:cs="FrankRuehl"/>
          <w:rtl/>
        </w:rPr>
        <w:t>בע</w:t>
      </w:r>
      <w:r w:rsidRPr="001B6921">
        <w:rPr>
          <w:rStyle w:val="default"/>
          <w:rFonts w:cs="FrankRuehl" w:hint="cs"/>
          <w:rtl/>
        </w:rPr>
        <w:t>ד העתק תעודה כאמור בתקנה 7 הניתנת על ידי המנהל לעני</w:t>
      </w:r>
      <w:r w:rsidRPr="001B6921">
        <w:rPr>
          <w:rStyle w:val="default"/>
          <w:rFonts w:cs="FrankRuehl"/>
          <w:rtl/>
        </w:rPr>
        <w:t xml:space="preserve">ן </w:t>
      </w:r>
      <w:r w:rsidRPr="001B6921">
        <w:rPr>
          <w:rStyle w:val="default"/>
          <w:rFonts w:cs="FrankRuehl" w:hint="cs"/>
          <w:rtl/>
        </w:rPr>
        <w:t>החוק ישלם המבקש אגרה של חמש לירות.</w:t>
      </w:r>
    </w:p>
    <w:p w14:paraId="5B267BB1" w14:textId="77777777" w:rsidR="001B6921" w:rsidRPr="001B6921" w:rsidRDefault="001B6921" w:rsidP="00BA5667">
      <w:pPr>
        <w:pStyle w:val="P00"/>
        <w:spacing w:before="72"/>
        <w:ind w:left="0" w:right="1134"/>
        <w:rPr>
          <w:rStyle w:val="default"/>
          <w:rFonts w:cs="FrankRuehl"/>
          <w:rtl/>
        </w:rPr>
      </w:pPr>
      <w:bookmarkStart w:id="16" w:name="Seif9"/>
      <w:bookmarkEnd w:id="16"/>
      <w:r w:rsidRPr="001B6921">
        <w:rPr>
          <w:lang w:val="he-IL"/>
        </w:rPr>
        <w:pict w14:anchorId="70402DB5">
          <v:rect id="_x0000_s1038" style="position:absolute;left:0;text-align:left;margin-left:464.5pt;margin-top:8.05pt;width:75.05pt;height:12.95pt;z-index:251658752" o:allowincell="f" filled="f" stroked="f" strokecolor="lime" strokeweight=".25pt">
            <v:textbox inset="0,0,0,0">
              <w:txbxContent>
                <w:p w14:paraId="74690799" w14:textId="77777777" w:rsidR="001B6921" w:rsidRDefault="001B6921">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sidRPr="001B6921">
        <w:rPr>
          <w:rStyle w:val="big-number"/>
          <w:rFonts w:cs="Miriam"/>
          <w:rtl/>
        </w:rPr>
        <w:t>10.</w:t>
      </w:r>
      <w:r w:rsidRPr="001B6921">
        <w:rPr>
          <w:rStyle w:val="big-number"/>
          <w:rFonts w:cs="Miriam"/>
          <w:rtl/>
        </w:rPr>
        <w:tab/>
      </w:r>
      <w:r w:rsidRPr="001B6921">
        <w:rPr>
          <w:rStyle w:val="default"/>
          <w:rFonts w:cs="FrankRuehl"/>
          <w:rtl/>
        </w:rPr>
        <w:t>(א</w:t>
      </w:r>
      <w:r w:rsidRPr="001B6921">
        <w:rPr>
          <w:rStyle w:val="default"/>
          <w:rFonts w:cs="FrankRuehl" w:hint="cs"/>
          <w:rtl/>
        </w:rPr>
        <w:t>)</w:t>
      </w:r>
      <w:r w:rsidRPr="001B6921">
        <w:rPr>
          <w:rStyle w:val="default"/>
          <w:rFonts w:cs="FrankRuehl"/>
          <w:rtl/>
        </w:rPr>
        <w:tab/>
        <w:t>ה</w:t>
      </w:r>
      <w:r w:rsidRPr="001B6921">
        <w:rPr>
          <w:rStyle w:val="default"/>
          <w:rFonts w:cs="FrankRuehl" w:hint="cs"/>
          <w:rtl/>
        </w:rPr>
        <w:t>מנהל רשאי להורות על צורת פנקסים שיש לנהלם לפי תקנות</w:t>
      </w:r>
      <w:r w:rsidRPr="001B6921">
        <w:rPr>
          <w:rStyle w:val="default"/>
          <w:rFonts w:cs="FrankRuehl"/>
          <w:rtl/>
        </w:rPr>
        <w:t xml:space="preserve"> </w:t>
      </w:r>
      <w:r w:rsidRPr="001B6921">
        <w:rPr>
          <w:rStyle w:val="default"/>
          <w:rFonts w:cs="FrankRuehl" w:hint="cs"/>
          <w:rtl/>
        </w:rPr>
        <w:t>אלה וכן חשבונות, הצהרות, בקשות, תעודות, רשימות או הודעות שיש</w:t>
      </w:r>
      <w:r w:rsidRPr="001B6921">
        <w:rPr>
          <w:rStyle w:val="default"/>
          <w:rFonts w:cs="FrankRuehl"/>
          <w:rtl/>
        </w:rPr>
        <w:t xml:space="preserve"> ל</w:t>
      </w:r>
      <w:r w:rsidRPr="001B6921">
        <w:rPr>
          <w:rStyle w:val="default"/>
          <w:rFonts w:cs="FrankRuehl" w:hint="cs"/>
          <w:rtl/>
        </w:rPr>
        <w:t>מסרם לפי תקנות אלה וכן מספר ההעתקים שיש להמציאם.</w:t>
      </w:r>
    </w:p>
    <w:p w14:paraId="6E6425E1" w14:textId="77777777" w:rsidR="001B6921" w:rsidRPr="001B6921" w:rsidRDefault="001B6921">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(ב</w:t>
      </w:r>
      <w:r w:rsidRPr="001B6921">
        <w:rPr>
          <w:rStyle w:val="default"/>
          <w:rFonts w:cs="FrankRuehl" w:hint="cs"/>
          <w:rtl/>
        </w:rPr>
        <w:t>)</w:t>
      </w:r>
      <w:r w:rsidRPr="001B6921">
        <w:rPr>
          <w:rStyle w:val="default"/>
          <w:rFonts w:cs="FrankRuehl"/>
          <w:rtl/>
        </w:rPr>
        <w:tab/>
        <w:t>ה</w:t>
      </w:r>
      <w:r w:rsidRPr="001B6921">
        <w:rPr>
          <w:rStyle w:val="default"/>
          <w:rFonts w:cs="FrankRuehl" w:hint="cs"/>
          <w:rtl/>
        </w:rPr>
        <w:t>ורה המנהל על המצאת מקור או העתקים, יירש</w:t>
      </w:r>
      <w:r w:rsidRPr="001B6921">
        <w:rPr>
          <w:rStyle w:val="default"/>
          <w:rFonts w:cs="FrankRuehl"/>
          <w:rtl/>
        </w:rPr>
        <w:t>מו</w:t>
      </w:r>
      <w:r w:rsidRPr="001B6921">
        <w:rPr>
          <w:rStyle w:val="default"/>
          <w:rFonts w:cs="FrankRuehl" w:hint="cs"/>
          <w:rtl/>
        </w:rPr>
        <w:t xml:space="preserve"> הפרטים במקור ובהעתקים במכונה או בכתב יד בדיו או בעט כדורי תוך שימוש בנייר פחם ללא כל תיקונים ומ</w:t>
      </w:r>
      <w:r w:rsidRPr="001B6921">
        <w:rPr>
          <w:rStyle w:val="default"/>
          <w:rFonts w:cs="FrankRuehl"/>
          <w:rtl/>
        </w:rPr>
        <w:t>ח</w:t>
      </w:r>
      <w:r w:rsidRPr="001B6921">
        <w:rPr>
          <w:rStyle w:val="default"/>
          <w:rFonts w:cs="FrankRuehl" w:hint="cs"/>
          <w:rtl/>
        </w:rPr>
        <w:t>יקות. היו טעויות ברישום, יש לבטל את המקור וההעתקים על ידי רישום המלה "מבוטל" עליהם.</w:t>
      </w:r>
    </w:p>
    <w:p w14:paraId="130E128A" w14:textId="77777777" w:rsidR="001B6921" w:rsidRPr="001B6921" w:rsidRDefault="001B6921">
      <w:pPr>
        <w:pStyle w:val="P00"/>
        <w:spacing w:before="72"/>
        <w:ind w:left="0" w:right="1134"/>
        <w:rPr>
          <w:rStyle w:val="default"/>
          <w:rFonts w:cs="FrankRuehl"/>
          <w:rtl/>
        </w:rPr>
      </w:pPr>
      <w:r w:rsidRPr="001B6921">
        <w:rPr>
          <w:rFonts w:cs="FrankRuehl"/>
          <w:sz w:val="26"/>
          <w:rtl/>
        </w:rPr>
        <w:tab/>
      </w:r>
      <w:r w:rsidRPr="001B6921">
        <w:rPr>
          <w:rStyle w:val="default"/>
          <w:rFonts w:cs="FrankRuehl"/>
          <w:rtl/>
        </w:rPr>
        <w:t>(ג</w:t>
      </w:r>
      <w:r w:rsidRPr="001B6921">
        <w:rPr>
          <w:rStyle w:val="default"/>
          <w:rFonts w:cs="FrankRuehl" w:hint="cs"/>
          <w:rtl/>
        </w:rPr>
        <w:t>)</w:t>
      </w:r>
      <w:r w:rsidRPr="001B6921">
        <w:rPr>
          <w:rStyle w:val="default"/>
          <w:rFonts w:cs="FrankRuehl"/>
          <w:rtl/>
        </w:rPr>
        <w:tab/>
        <w:t>מ</w:t>
      </w:r>
      <w:r w:rsidRPr="001B6921">
        <w:rPr>
          <w:rStyle w:val="default"/>
          <w:rFonts w:cs="FrankRuehl" w:hint="cs"/>
          <w:rtl/>
        </w:rPr>
        <w:t>שנקבע טופס או מספר ההעתקים לפי תקנת משנה (א), לא ישתמש אדם אלא בטופ</w:t>
      </w:r>
      <w:r w:rsidRPr="001B6921">
        <w:rPr>
          <w:rStyle w:val="default"/>
          <w:rFonts w:cs="FrankRuehl"/>
          <w:rtl/>
        </w:rPr>
        <w:t xml:space="preserve">ס </w:t>
      </w:r>
      <w:r w:rsidRPr="001B6921">
        <w:rPr>
          <w:rStyle w:val="default"/>
          <w:rFonts w:cs="FrankRuehl" w:hint="cs"/>
          <w:rtl/>
        </w:rPr>
        <w:t>זה וימסרו במספר ההעתקים שנקבע כאמור.</w:t>
      </w:r>
    </w:p>
    <w:p w14:paraId="1DE9FDE5" w14:textId="77777777" w:rsidR="001B6921" w:rsidRPr="001B6921" w:rsidRDefault="001B6921" w:rsidP="00BA5667">
      <w:pPr>
        <w:pStyle w:val="P00"/>
        <w:spacing w:before="72"/>
        <w:ind w:left="0" w:right="1134"/>
        <w:rPr>
          <w:rStyle w:val="default"/>
          <w:rFonts w:cs="FrankRuehl"/>
          <w:rtl/>
        </w:rPr>
      </w:pPr>
      <w:bookmarkStart w:id="17" w:name="Seif10"/>
      <w:bookmarkEnd w:id="17"/>
      <w:r w:rsidRPr="001B6921">
        <w:rPr>
          <w:lang w:val="he-IL"/>
        </w:rPr>
        <w:pict w14:anchorId="69266C71">
          <v:rect id="_x0000_s1039" style="position:absolute;left:0;text-align:left;margin-left:464.5pt;margin-top:8.05pt;width:75.05pt;height:23.6pt;z-index:251659776" o:allowincell="f" filled="f" stroked="f" strokecolor="lime" strokeweight=".25pt">
            <v:textbox inset="0,0,0,0">
              <w:txbxContent>
                <w:p w14:paraId="73F6A08F" w14:textId="77777777" w:rsidR="001B6921" w:rsidRDefault="001B6921" w:rsidP="008E5955">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8E5955">
                    <w:rPr>
                      <w:rFonts w:cs="Miriam" w:hint="cs"/>
                      <w:sz w:val="18"/>
                      <w:szCs w:val="18"/>
                      <w:rtl/>
                    </w:rPr>
                    <w:t xml:space="preserve"> </w:t>
                  </w:r>
                  <w:r>
                    <w:rPr>
                      <w:rFonts w:cs="Miriam"/>
                      <w:sz w:val="18"/>
                      <w:szCs w:val="18"/>
                      <w:rtl/>
                    </w:rPr>
                    <w:t>מח</w:t>
                  </w:r>
                  <w:r>
                    <w:rPr>
                      <w:rFonts w:cs="Miriam" w:hint="cs"/>
                      <w:sz w:val="18"/>
                      <w:szCs w:val="18"/>
                      <w:rtl/>
                    </w:rPr>
                    <w:t>יר שירות</w:t>
                  </w:r>
                </w:p>
              </w:txbxContent>
            </v:textbox>
            <w10:anchorlock/>
          </v:rect>
        </w:pict>
      </w:r>
      <w:r w:rsidRPr="001B6921">
        <w:rPr>
          <w:rStyle w:val="big-number"/>
          <w:rFonts w:cs="Miriam"/>
          <w:rtl/>
        </w:rPr>
        <w:t>11.</w:t>
      </w:r>
      <w:r w:rsidRPr="001B6921">
        <w:rPr>
          <w:rStyle w:val="big-number"/>
          <w:rFonts w:cs="Miriam"/>
          <w:rtl/>
        </w:rPr>
        <w:tab/>
      </w:r>
      <w:r w:rsidRPr="001B6921">
        <w:rPr>
          <w:rStyle w:val="default"/>
          <w:rFonts w:cs="FrankRuehl"/>
          <w:rtl/>
        </w:rPr>
        <w:t>נו</w:t>
      </w:r>
      <w:r w:rsidRPr="001B6921">
        <w:rPr>
          <w:rStyle w:val="default"/>
          <w:rFonts w:cs="FrankRuehl" w:hint="cs"/>
          <w:rtl/>
        </w:rPr>
        <w:t>תן שירות יודיע למנהל על מחיר השירות שחושב לשירות טעון מס, ועל שינויים שהוא חייב בהודעה עליהם לפי סעיף 17 לחוק, לפי הנוסח שבטופס שנקבע בתוספת הראשונה לתקנות מס קניה (חישוב מחיר שירות ומועד תשלום המס), תשכ"ה</w:t>
      </w:r>
      <w:r w:rsidR="00BA5667">
        <w:rPr>
          <w:rStyle w:val="default"/>
          <w:rFonts w:cs="FrankRuehl" w:hint="cs"/>
          <w:rtl/>
        </w:rPr>
        <w:t>-</w:t>
      </w:r>
      <w:r w:rsidRPr="001B6921">
        <w:rPr>
          <w:rStyle w:val="default"/>
          <w:rFonts w:cs="FrankRuehl"/>
          <w:rtl/>
        </w:rPr>
        <w:t>1965.</w:t>
      </w:r>
    </w:p>
    <w:p w14:paraId="34BDF1CA" w14:textId="77777777" w:rsidR="001B6921" w:rsidRPr="001B6921" w:rsidRDefault="001B6921">
      <w:pPr>
        <w:pStyle w:val="P00"/>
        <w:spacing w:before="72"/>
        <w:ind w:left="0" w:right="1134"/>
        <w:rPr>
          <w:rStyle w:val="default"/>
          <w:rFonts w:cs="FrankRuehl"/>
          <w:rtl/>
        </w:rPr>
      </w:pPr>
      <w:bookmarkStart w:id="18" w:name="Seif11"/>
      <w:bookmarkEnd w:id="18"/>
      <w:r w:rsidRPr="001B6921">
        <w:rPr>
          <w:lang w:val="he-IL"/>
        </w:rPr>
        <w:pict w14:anchorId="021B1647">
          <v:rect id="_x0000_s1040" style="position:absolute;left:0;text-align:left;margin-left:464.5pt;margin-top:8.05pt;width:75.05pt;height:11.3pt;z-index:251660800" o:allowincell="f" filled="f" stroked="f" strokecolor="lime" strokeweight=".25pt">
            <v:textbox inset="0,0,0,0">
              <w:txbxContent>
                <w:p w14:paraId="1350440E" w14:textId="77777777" w:rsidR="001B6921" w:rsidRDefault="001B6921">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sidRPr="001B6921">
        <w:rPr>
          <w:rStyle w:val="big-number"/>
          <w:rFonts w:cs="Miriam"/>
          <w:rtl/>
        </w:rPr>
        <w:t>12.</w:t>
      </w:r>
      <w:r w:rsidRPr="001B6921">
        <w:rPr>
          <w:rStyle w:val="big-number"/>
          <w:rFonts w:cs="Miriam"/>
          <w:rtl/>
        </w:rPr>
        <w:tab/>
      </w:r>
      <w:r w:rsidRPr="001B6921">
        <w:rPr>
          <w:rStyle w:val="default"/>
          <w:rFonts w:cs="FrankRuehl"/>
          <w:rtl/>
        </w:rPr>
        <w:t>המ</w:t>
      </w:r>
      <w:r w:rsidRPr="001B6921">
        <w:rPr>
          <w:rStyle w:val="default"/>
          <w:rFonts w:cs="FrankRuehl" w:hint="cs"/>
          <w:rtl/>
        </w:rPr>
        <w:t>נהל רשאי לשחרר אדם או סוג של בני אדם מחובת מילוי אחר הוראות תקנות 2, 3, 5, 6, 7, 8 ו-10, כולן או מקצתן.</w:t>
      </w:r>
    </w:p>
    <w:p w14:paraId="75F1A3AD" w14:textId="77777777" w:rsidR="001B6921" w:rsidRDefault="001B6921" w:rsidP="00BA5667">
      <w:pPr>
        <w:pStyle w:val="P00"/>
        <w:spacing w:before="72"/>
        <w:ind w:left="0" w:right="1134"/>
        <w:rPr>
          <w:rStyle w:val="default"/>
          <w:rFonts w:cs="FrankRuehl" w:hint="cs"/>
          <w:rtl/>
        </w:rPr>
      </w:pPr>
      <w:bookmarkStart w:id="19" w:name="Seif12"/>
      <w:bookmarkEnd w:id="19"/>
      <w:r w:rsidRPr="001B6921">
        <w:rPr>
          <w:lang w:val="he-IL"/>
        </w:rPr>
        <w:pict w14:anchorId="6432527F">
          <v:rect id="_x0000_s1041" style="position:absolute;left:0;text-align:left;margin-left:464.5pt;margin-top:8.05pt;width:75.05pt;height:12pt;z-index:251661824" o:allowincell="f" filled="f" stroked="f" strokecolor="lime" strokeweight=".25pt">
            <v:textbox inset="0,0,0,0">
              <w:txbxContent>
                <w:p w14:paraId="4D81DDC3" w14:textId="77777777" w:rsidR="001B6921" w:rsidRDefault="001B6921">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1B6921">
        <w:rPr>
          <w:rStyle w:val="big-number"/>
          <w:rFonts w:cs="Miriam"/>
          <w:rtl/>
        </w:rPr>
        <w:t>13.</w:t>
      </w:r>
      <w:r w:rsidRPr="001B6921">
        <w:rPr>
          <w:rStyle w:val="big-number"/>
          <w:rFonts w:cs="Miriam"/>
          <w:rtl/>
        </w:rPr>
        <w:tab/>
      </w:r>
      <w:r w:rsidRPr="001B6921">
        <w:rPr>
          <w:rStyle w:val="default"/>
          <w:rFonts w:cs="FrankRuehl"/>
          <w:rtl/>
        </w:rPr>
        <w:t>לת</w:t>
      </w:r>
      <w:r w:rsidRPr="001B6921">
        <w:rPr>
          <w:rStyle w:val="default"/>
          <w:rFonts w:cs="FrankRuehl" w:hint="cs"/>
          <w:rtl/>
        </w:rPr>
        <w:t>קנות אלה ייקרא "תקנות מס קניה (שירותים), תשכ"ה</w:t>
      </w:r>
      <w:r w:rsidR="00BA5667">
        <w:rPr>
          <w:rStyle w:val="default"/>
          <w:rFonts w:cs="FrankRuehl" w:hint="cs"/>
          <w:rtl/>
        </w:rPr>
        <w:t>-</w:t>
      </w:r>
      <w:r w:rsidRPr="001B6921">
        <w:rPr>
          <w:rStyle w:val="default"/>
          <w:rFonts w:cs="FrankRuehl"/>
          <w:rtl/>
        </w:rPr>
        <w:t>1965".</w:t>
      </w:r>
    </w:p>
    <w:p w14:paraId="5221271F" w14:textId="77777777" w:rsidR="008E5955" w:rsidRPr="001B6921" w:rsidRDefault="008E5955">
      <w:pPr>
        <w:pStyle w:val="P00"/>
        <w:spacing w:before="72"/>
        <w:ind w:left="0" w:right="1134"/>
        <w:rPr>
          <w:rStyle w:val="default"/>
          <w:rFonts w:cs="FrankRuehl" w:hint="cs"/>
          <w:rtl/>
        </w:rPr>
      </w:pPr>
    </w:p>
    <w:p w14:paraId="5CE6B317" w14:textId="77777777" w:rsidR="001B6921" w:rsidRPr="00BA5667" w:rsidRDefault="00BA5667">
      <w:pPr>
        <w:pStyle w:val="medium2-header"/>
        <w:keepLines w:val="0"/>
        <w:spacing w:before="72"/>
        <w:ind w:left="0" w:right="1134"/>
        <w:rPr>
          <w:rFonts w:cs="FrankRuehl"/>
          <w:noProof/>
          <w:sz w:val="26"/>
          <w:szCs w:val="26"/>
          <w:rtl/>
        </w:rPr>
      </w:pPr>
      <w:bookmarkStart w:id="20" w:name="med0"/>
      <w:bookmarkEnd w:id="20"/>
      <w:r>
        <w:rPr>
          <w:rFonts w:cs="FrankRuehl"/>
          <w:noProof/>
          <w:sz w:val="26"/>
          <w:szCs w:val="26"/>
          <w:rtl/>
          <w:lang w:eastAsia="en-US"/>
        </w:rPr>
        <w:pict w14:anchorId="7993AE86">
          <v:shape id="_x0000_s1047" type="#_x0000_t202" style="position:absolute;left:0;text-align:left;margin-left:470.25pt;margin-top:7.1pt;width:1in;height:11.2pt;z-index:251667968" filled="f" stroked="f">
            <v:textbox inset="1mm,0,1mm,0">
              <w:txbxContent>
                <w:p w14:paraId="38B6F0D7" w14:textId="77777777" w:rsidR="00BA5667" w:rsidRDefault="00BA5667" w:rsidP="00BA5667">
                  <w:pPr>
                    <w:spacing w:line="160" w:lineRule="exact"/>
                    <w:jc w:val="left"/>
                    <w:rPr>
                      <w:rFonts w:cs="Miriam"/>
                      <w:noProof/>
                      <w:sz w:val="18"/>
                      <w:szCs w:val="18"/>
                      <w:rtl/>
                    </w:rPr>
                  </w:pPr>
                  <w:r>
                    <w:rPr>
                      <w:rFonts w:cs="Miriam"/>
                      <w:sz w:val="18"/>
                      <w:szCs w:val="18"/>
                      <w:rtl/>
                    </w:rPr>
                    <w:t>תק</w:t>
                  </w:r>
                  <w:r>
                    <w:rPr>
                      <w:rFonts w:cs="Miriam" w:hint="cs"/>
                      <w:sz w:val="18"/>
                      <w:szCs w:val="18"/>
                      <w:rtl/>
                    </w:rPr>
                    <w:t>' תשל"ט-1979</w:t>
                  </w:r>
                </w:p>
              </w:txbxContent>
            </v:textbox>
          </v:shape>
        </w:pict>
      </w:r>
      <w:r w:rsidR="001B6921" w:rsidRPr="00BA5667">
        <w:rPr>
          <w:rFonts w:cs="FrankRuehl"/>
          <w:noProof/>
          <w:sz w:val="26"/>
          <w:szCs w:val="26"/>
          <w:rtl/>
        </w:rPr>
        <w:t>תו</w:t>
      </w:r>
      <w:r w:rsidR="001B6921" w:rsidRPr="00BA5667">
        <w:rPr>
          <w:rFonts w:cs="FrankRuehl" w:hint="cs"/>
          <w:noProof/>
          <w:sz w:val="26"/>
          <w:szCs w:val="26"/>
          <w:rtl/>
        </w:rPr>
        <w:t>ספת ראשונה</w:t>
      </w:r>
    </w:p>
    <w:p w14:paraId="1971699A" w14:textId="77777777" w:rsidR="001B6921" w:rsidRPr="00BA5667" w:rsidRDefault="001B6921">
      <w:pPr>
        <w:pStyle w:val="medium-header"/>
        <w:keepNext w:val="0"/>
        <w:keepLines w:val="0"/>
        <w:ind w:left="0" w:right="1134"/>
        <w:rPr>
          <w:rFonts w:cs="FrankRuehl"/>
          <w:sz w:val="24"/>
          <w:szCs w:val="24"/>
          <w:rtl/>
        </w:rPr>
      </w:pPr>
      <w:r w:rsidRPr="00BA5667">
        <w:rPr>
          <w:rFonts w:cs="FrankRuehl"/>
          <w:sz w:val="24"/>
          <w:szCs w:val="24"/>
          <w:rtl/>
        </w:rPr>
        <w:t>(ת</w:t>
      </w:r>
      <w:r w:rsidRPr="00BA5667">
        <w:rPr>
          <w:rFonts w:cs="FrankRuehl" w:hint="cs"/>
          <w:sz w:val="24"/>
          <w:szCs w:val="24"/>
          <w:rtl/>
        </w:rPr>
        <w:t>קנה 3(ד))</w:t>
      </w:r>
    </w:p>
    <w:p w14:paraId="2EECF02B" w14:textId="77777777" w:rsidR="001B6921" w:rsidRPr="001B6921" w:rsidRDefault="00FF5E86" w:rsidP="00BA5667">
      <w:pPr>
        <w:pStyle w:val="P02"/>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1B6921">
        <w:rPr>
          <w:rStyle w:val="default"/>
          <w:rFonts w:cs="FrankRuehl"/>
          <w:rtl/>
        </w:rPr>
        <w:t>1.</w:t>
      </w:r>
      <w:r w:rsidRPr="001B6921">
        <w:rPr>
          <w:rStyle w:val="default"/>
          <w:rFonts w:cs="FrankRuehl"/>
          <w:rtl/>
        </w:rPr>
        <w:tab/>
      </w:r>
      <w:r w:rsidR="001B6921" w:rsidRPr="001B6921">
        <w:rPr>
          <w:rStyle w:val="default"/>
          <w:rFonts w:cs="FrankRuehl"/>
          <w:rtl/>
        </w:rPr>
        <w:t>מ</w:t>
      </w:r>
      <w:r w:rsidR="001B6921" w:rsidRPr="001B6921">
        <w:rPr>
          <w:rStyle w:val="default"/>
          <w:rFonts w:cs="FrankRuehl" w:hint="cs"/>
          <w:rtl/>
        </w:rPr>
        <w:t>ועדוני לילה;</w:t>
      </w:r>
    </w:p>
    <w:p w14:paraId="52C67670" w14:textId="77777777" w:rsidR="001B6921" w:rsidRPr="001B6921" w:rsidRDefault="001B6921" w:rsidP="00BA5667">
      <w:pPr>
        <w:pStyle w:val="P02"/>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1B6921">
        <w:rPr>
          <w:rStyle w:val="default"/>
          <w:rFonts w:cs="FrankRuehl"/>
          <w:rtl/>
        </w:rPr>
        <w:t>2.</w:t>
      </w:r>
      <w:r w:rsidRPr="001B6921">
        <w:rPr>
          <w:rStyle w:val="default"/>
          <w:rFonts w:cs="FrankRuehl"/>
          <w:rtl/>
        </w:rPr>
        <w:tab/>
        <w:t>ש</w:t>
      </w:r>
      <w:r w:rsidRPr="001B6921">
        <w:rPr>
          <w:rStyle w:val="default"/>
          <w:rFonts w:cs="FrankRuehl" w:hint="cs"/>
          <w:rtl/>
        </w:rPr>
        <w:t>ימוש בח</w:t>
      </w:r>
      <w:r w:rsidRPr="001B6921">
        <w:rPr>
          <w:rStyle w:val="default"/>
          <w:rFonts w:cs="FrankRuehl"/>
          <w:rtl/>
        </w:rPr>
        <w:t>צר</w:t>
      </w:r>
      <w:r w:rsidRPr="001B6921">
        <w:rPr>
          <w:rStyle w:val="default"/>
          <w:rFonts w:cs="FrankRuehl" w:hint="cs"/>
          <w:rtl/>
        </w:rPr>
        <w:t>ים;</w:t>
      </w:r>
    </w:p>
    <w:p w14:paraId="22BA9835" w14:textId="77777777" w:rsidR="001B6921" w:rsidRPr="001B6921" w:rsidRDefault="001B6921" w:rsidP="00BA5667">
      <w:pPr>
        <w:pStyle w:val="P02"/>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1B6921">
        <w:rPr>
          <w:rStyle w:val="default"/>
          <w:rFonts w:cs="FrankRuehl"/>
          <w:rtl/>
        </w:rPr>
        <w:t>3.</w:t>
      </w:r>
      <w:r w:rsidRPr="001B6921">
        <w:rPr>
          <w:rStyle w:val="default"/>
          <w:rFonts w:cs="FrankRuehl"/>
          <w:rtl/>
        </w:rPr>
        <w:tab/>
        <w:t>ה</w:t>
      </w:r>
      <w:r w:rsidRPr="001B6921">
        <w:rPr>
          <w:rStyle w:val="default"/>
          <w:rFonts w:cs="FrankRuehl" w:hint="cs"/>
          <w:rtl/>
        </w:rPr>
        <w:t>כנת צרכי מאכל;</w:t>
      </w:r>
    </w:p>
    <w:p w14:paraId="6B6DE3D8" w14:textId="77777777" w:rsidR="001B6921" w:rsidRPr="001B6921" w:rsidRDefault="001B6921" w:rsidP="00BA5667">
      <w:pPr>
        <w:pStyle w:val="P02"/>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1B6921">
        <w:rPr>
          <w:rStyle w:val="default"/>
          <w:rFonts w:cs="FrankRuehl"/>
          <w:rtl/>
        </w:rPr>
        <w:t>4.</w:t>
      </w:r>
      <w:r w:rsidRPr="001B6921">
        <w:rPr>
          <w:rStyle w:val="default"/>
          <w:rFonts w:cs="FrankRuehl"/>
          <w:rtl/>
        </w:rPr>
        <w:tab/>
        <w:t>ה</w:t>
      </w:r>
      <w:r w:rsidRPr="001B6921">
        <w:rPr>
          <w:rStyle w:val="default"/>
          <w:rFonts w:cs="FrankRuehl" w:hint="cs"/>
          <w:rtl/>
        </w:rPr>
        <w:t>גשת צרכי מאכל;</w:t>
      </w:r>
    </w:p>
    <w:p w14:paraId="71CAD751" w14:textId="77777777" w:rsidR="001B6921" w:rsidRPr="001B6921" w:rsidRDefault="00BA5667" w:rsidP="00BA5667">
      <w:pPr>
        <w:pStyle w:val="P02"/>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Fonts w:cs="FrankRuehl"/>
          <w:sz w:val="26"/>
          <w:rtl/>
          <w:lang w:eastAsia="en-US"/>
        </w:rPr>
        <w:pict w14:anchorId="319B3A19">
          <v:shape id="_x0000_s1046" type="#_x0000_t202" style="position:absolute;left:0;text-align:left;margin-left:470.25pt;margin-top:7.1pt;width:1in;height:11.2pt;z-index:251666944" filled="f" stroked="f">
            <v:textbox inset="1mm,0,1mm,0">
              <w:txbxContent>
                <w:p w14:paraId="5BC5A1D5" w14:textId="77777777" w:rsidR="00BA5667" w:rsidRDefault="00BA5667" w:rsidP="00BA5667">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v:shape>
        </w:pict>
      </w:r>
      <w:r w:rsidR="001B6921" w:rsidRPr="001B6921">
        <w:rPr>
          <w:rStyle w:val="default"/>
          <w:rFonts w:cs="FrankRuehl"/>
          <w:rtl/>
        </w:rPr>
        <w:t>5.</w:t>
      </w:r>
      <w:r w:rsidR="001B6921" w:rsidRPr="001B6921">
        <w:rPr>
          <w:rStyle w:val="default"/>
          <w:rFonts w:cs="FrankRuehl"/>
          <w:rtl/>
        </w:rPr>
        <w:tab/>
        <w:t>א</w:t>
      </w:r>
      <w:r w:rsidR="001B6921" w:rsidRPr="001B6921">
        <w:rPr>
          <w:rStyle w:val="default"/>
          <w:rFonts w:cs="FrankRuehl" w:hint="cs"/>
          <w:rtl/>
        </w:rPr>
        <w:t>ירוח במועדון;</w:t>
      </w:r>
    </w:p>
    <w:p w14:paraId="0DB33664" w14:textId="77777777" w:rsidR="001B6921" w:rsidRPr="001B6921" w:rsidRDefault="001B6921" w:rsidP="00BA5667">
      <w:pPr>
        <w:pStyle w:val="P02"/>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sidRPr="001B6921">
        <w:rPr>
          <w:lang w:val="he-IL"/>
        </w:rPr>
        <w:pict w14:anchorId="2B10AED2">
          <v:rect id="_x0000_s1042" style="position:absolute;left:0;text-align:left;margin-left:464.5pt;margin-top:8.05pt;width:75.05pt;height:10pt;z-index:251662848" o:allowincell="f" filled="f" stroked="f" strokecolor="lime" strokeweight=".25pt">
            <v:textbox inset="0,0,0,0">
              <w:txbxContent>
                <w:p w14:paraId="5990AD79"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8E5955">
                    <w:rPr>
                      <w:rFonts w:cs="Miriam" w:hint="cs"/>
                      <w:sz w:val="18"/>
                      <w:szCs w:val="18"/>
                      <w:rtl/>
                    </w:rPr>
                    <w:t>-</w:t>
                  </w:r>
                  <w:r>
                    <w:rPr>
                      <w:rFonts w:cs="Miriam"/>
                      <w:sz w:val="18"/>
                      <w:szCs w:val="18"/>
                      <w:rtl/>
                    </w:rPr>
                    <w:t>1966</w:t>
                  </w:r>
                </w:p>
              </w:txbxContent>
            </v:textbox>
            <w10:anchorlock/>
          </v:rect>
        </w:pict>
      </w:r>
      <w:r w:rsidRPr="001B6921">
        <w:rPr>
          <w:rStyle w:val="default"/>
          <w:rFonts w:cs="FrankRuehl"/>
          <w:rtl/>
        </w:rPr>
        <w:t>6.</w:t>
      </w:r>
      <w:r w:rsidRPr="001B6921">
        <w:rPr>
          <w:rStyle w:val="default"/>
          <w:rFonts w:cs="FrankRuehl"/>
          <w:rtl/>
        </w:rPr>
        <w:tab/>
        <w:t>ה</w:t>
      </w:r>
      <w:r w:rsidRPr="001B6921">
        <w:rPr>
          <w:rStyle w:val="default"/>
          <w:rFonts w:cs="FrankRuehl" w:hint="cs"/>
          <w:rtl/>
        </w:rPr>
        <w:t>שכרה;</w:t>
      </w:r>
    </w:p>
    <w:p w14:paraId="2F3A4676" w14:textId="77777777" w:rsidR="001B6921" w:rsidRPr="001B6921" w:rsidRDefault="00BA5667" w:rsidP="00BA5667">
      <w:pPr>
        <w:pStyle w:val="P02"/>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Fonts w:cs="FrankRuehl"/>
          <w:sz w:val="26"/>
          <w:rtl/>
          <w:lang w:eastAsia="en-US"/>
        </w:rPr>
        <w:pict w14:anchorId="3A0F6AAF">
          <v:shape id="_x0000_s1048" type="#_x0000_t202" style="position:absolute;left:0;text-align:left;margin-left:470.25pt;margin-top:7.1pt;width:1in;height:11.2pt;z-index:251668992" filled="f" stroked="f">
            <v:textbox inset="1mm,0,1mm,0">
              <w:txbxContent>
                <w:p w14:paraId="506D43A8" w14:textId="77777777" w:rsidR="00BA5667" w:rsidRDefault="00BA5667" w:rsidP="00BA5667">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v:shape>
        </w:pict>
      </w:r>
      <w:r w:rsidR="001B6921" w:rsidRPr="001B6921">
        <w:rPr>
          <w:rStyle w:val="default"/>
          <w:rFonts w:cs="FrankRuehl"/>
          <w:rtl/>
        </w:rPr>
        <w:t>7.</w:t>
      </w:r>
      <w:r w:rsidR="001B6921" w:rsidRPr="001B6921">
        <w:rPr>
          <w:rStyle w:val="default"/>
          <w:rFonts w:cs="FrankRuehl"/>
          <w:rtl/>
        </w:rPr>
        <w:tab/>
        <w:t>א</w:t>
      </w:r>
      <w:r w:rsidR="001B6921" w:rsidRPr="001B6921">
        <w:rPr>
          <w:rStyle w:val="default"/>
          <w:rFonts w:cs="FrankRuehl" w:hint="cs"/>
          <w:rtl/>
        </w:rPr>
        <w:t>חריות;</w:t>
      </w:r>
    </w:p>
    <w:p w14:paraId="69ADF62E" w14:textId="77777777" w:rsidR="001B6921" w:rsidRPr="001B6921" w:rsidRDefault="001B6921" w:rsidP="00BA5667">
      <w:pPr>
        <w:pStyle w:val="P02"/>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sidRPr="001B6921">
        <w:rPr>
          <w:lang w:val="he-IL"/>
        </w:rPr>
        <w:pict w14:anchorId="7C7C7E7B">
          <v:rect id="_x0000_s1043" style="position:absolute;left:0;text-align:left;margin-left:464.5pt;margin-top:8.05pt;width:75.05pt;height:10.4pt;z-index:251663872" o:allowincell="f" filled="f" stroked="f" strokecolor="lime" strokeweight=".25pt">
            <v:textbox inset="0,0,0,0">
              <w:txbxContent>
                <w:p w14:paraId="447B0238" w14:textId="77777777" w:rsidR="001B6921" w:rsidRDefault="001B6921" w:rsidP="008E5955">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sidR="008E5955">
                    <w:rPr>
                      <w:rFonts w:cs="Miriam" w:hint="cs"/>
                      <w:sz w:val="18"/>
                      <w:szCs w:val="18"/>
                      <w:rtl/>
                    </w:rPr>
                    <w:t>-</w:t>
                  </w:r>
                  <w:r>
                    <w:rPr>
                      <w:rFonts w:cs="Miriam"/>
                      <w:sz w:val="18"/>
                      <w:szCs w:val="18"/>
                      <w:rtl/>
                    </w:rPr>
                    <w:t>1974</w:t>
                  </w:r>
                </w:p>
              </w:txbxContent>
            </v:textbox>
            <w10:anchorlock/>
          </v:rect>
        </w:pict>
      </w:r>
      <w:r w:rsidRPr="001B6921">
        <w:rPr>
          <w:rStyle w:val="default"/>
          <w:rFonts w:cs="FrankRuehl"/>
          <w:rtl/>
        </w:rPr>
        <w:t>8.</w:t>
      </w:r>
      <w:r w:rsidRPr="001B6921">
        <w:rPr>
          <w:rStyle w:val="default"/>
          <w:rFonts w:cs="FrankRuehl"/>
          <w:rtl/>
        </w:rPr>
        <w:tab/>
        <w:t>מ</w:t>
      </w:r>
      <w:r w:rsidRPr="001B6921">
        <w:rPr>
          <w:rStyle w:val="default"/>
          <w:rFonts w:cs="FrankRuehl" w:hint="cs"/>
          <w:rtl/>
        </w:rPr>
        <w:t>תן שימוש במכונה לעיבוד נתונים.</w:t>
      </w:r>
    </w:p>
    <w:p w14:paraId="51CA3055" w14:textId="77777777" w:rsidR="00FF5E86" w:rsidRPr="00BA5667" w:rsidRDefault="00FF5E86" w:rsidP="00FF5E86">
      <w:pPr>
        <w:pStyle w:val="P00"/>
        <w:spacing w:before="0"/>
        <w:ind w:left="0" w:right="1134"/>
        <w:rPr>
          <w:rFonts w:cs="FrankRuehl" w:hint="cs"/>
          <w:b/>
          <w:bCs/>
          <w:vanish/>
          <w:szCs w:val="20"/>
          <w:shd w:val="clear" w:color="auto" w:fill="FFFF99"/>
          <w:rtl/>
        </w:rPr>
      </w:pPr>
      <w:bookmarkStart w:id="21" w:name="Rov19"/>
      <w:r w:rsidRPr="00BA5667">
        <w:rPr>
          <w:rFonts w:cs="FrankRuehl" w:hint="cs"/>
          <w:vanish/>
          <w:color w:val="FF0000"/>
          <w:szCs w:val="20"/>
          <w:shd w:val="clear" w:color="auto" w:fill="FFFF99"/>
          <w:rtl/>
        </w:rPr>
        <w:t>מיום 1.4.1966</w:t>
      </w:r>
    </w:p>
    <w:p w14:paraId="54ACFCC0" w14:textId="77777777" w:rsidR="00FF5E86" w:rsidRPr="00BA5667" w:rsidRDefault="00FF5E86" w:rsidP="00FF5E86">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תשכ"ו-1966</w:t>
      </w:r>
    </w:p>
    <w:p w14:paraId="0B6943B8" w14:textId="77777777" w:rsidR="00FF5E86" w:rsidRPr="00BA5667" w:rsidRDefault="00FF5E86" w:rsidP="00FF5E86">
      <w:pPr>
        <w:pStyle w:val="P00"/>
        <w:tabs>
          <w:tab w:val="clear" w:pos="6259"/>
        </w:tabs>
        <w:spacing w:before="0"/>
        <w:ind w:left="0" w:right="1134"/>
        <w:rPr>
          <w:rFonts w:cs="FrankRuehl" w:hint="cs"/>
          <w:vanish/>
          <w:szCs w:val="20"/>
          <w:shd w:val="clear" w:color="auto" w:fill="FFFF99"/>
          <w:rtl/>
        </w:rPr>
      </w:pPr>
      <w:hyperlink r:id="rId16" w:history="1">
        <w:r w:rsidRPr="00BA5667">
          <w:rPr>
            <w:rStyle w:val="Hyperlink"/>
            <w:rFonts w:cs="FrankRuehl" w:hint="cs"/>
            <w:vanish/>
            <w:szCs w:val="20"/>
            <w:shd w:val="clear" w:color="auto" w:fill="FFFF99"/>
            <w:rtl/>
          </w:rPr>
          <w:t>ק"ת תשכ"ו מס' 1863</w:t>
        </w:r>
      </w:hyperlink>
      <w:r w:rsidRPr="00BA5667">
        <w:rPr>
          <w:rFonts w:cs="FrankRuehl" w:hint="cs"/>
          <w:vanish/>
          <w:szCs w:val="20"/>
          <w:shd w:val="clear" w:color="auto" w:fill="FFFF99"/>
          <w:rtl/>
        </w:rPr>
        <w:t xml:space="preserve"> מיום 1.4.1966 עמ' 1960</w:t>
      </w:r>
    </w:p>
    <w:p w14:paraId="6057A7E2" w14:textId="77777777" w:rsidR="00FF5E86" w:rsidRPr="00BA5667" w:rsidRDefault="00FF5E86" w:rsidP="00BA5667">
      <w:pPr>
        <w:pStyle w:val="P00"/>
        <w:tabs>
          <w:tab w:val="clear" w:pos="6259"/>
        </w:tabs>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 xml:space="preserve">הוספת </w:t>
      </w:r>
      <w:r w:rsidR="00BA5667" w:rsidRPr="00BA5667">
        <w:rPr>
          <w:rFonts w:cs="FrankRuehl" w:hint="cs"/>
          <w:b/>
          <w:bCs/>
          <w:vanish/>
          <w:szCs w:val="20"/>
          <w:shd w:val="clear" w:color="auto" w:fill="FFFF99"/>
          <w:rtl/>
        </w:rPr>
        <w:t>סעיפים</w:t>
      </w:r>
      <w:r w:rsidRPr="00BA5667">
        <w:rPr>
          <w:rFonts w:cs="FrankRuehl" w:hint="cs"/>
          <w:b/>
          <w:bCs/>
          <w:vanish/>
          <w:szCs w:val="20"/>
          <w:shd w:val="clear" w:color="auto" w:fill="FFFF99"/>
          <w:rtl/>
        </w:rPr>
        <w:t xml:space="preserve"> 5, 6</w:t>
      </w:r>
      <w:r w:rsidR="00BA5667" w:rsidRPr="00BA5667">
        <w:rPr>
          <w:rFonts w:cs="FrankRuehl" w:hint="cs"/>
          <w:b/>
          <w:bCs/>
          <w:vanish/>
          <w:szCs w:val="20"/>
          <w:shd w:val="clear" w:color="auto" w:fill="FFFF99"/>
          <w:rtl/>
        </w:rPr>
        <w:t xml:space="preserve">, </w:t>
      </w:r>
      <w:r w:rsidRPr="00BA5667">
        <w:rPr>
          <w:rFonts w:cs="FrankRuehl" w:hint="cs"/>
          <w:b/>
          <w:bCs/>
          <w:vanish/>
          <w:szCs w:val="20"/>
          <w:shd w:val="clear" w:color="auto" w:fill="FFFF99"/>
          <w:rtl/>
        </w:rPr>
        <w:t>7</w:t>
      </w:r>
    </w:p>
    <w:p w14:paraId="1DD0723A" w14:textId="77777777" w:rsidR="001A064C" w:rsidRPr="00BA5667" w:rsidRDefault="001A064C" w:rsidP="001A064C">
      <w:pPr>
        <w:pStyle w:val="P00"/>
        <w:spacing w:before="0"/>
        <w:ind w:left="0" w:right="1134"/>
        <w:rPr>
          <w:rFonts w:cs="FrankRuehl" w:hint="cs"/>
          <w:vanish/>
          <w:color w:val="FF0000"/>
          <w:szCs w:val="20"/>
          <w:shd w:val="clear" w:color="auto" w:fill="FFFF99"/>
          <w:rtl/>
        </w:rPr>
      </w:pPr>
    </w:p>
    <w:p w14:paraId="60BAEED7" w14:textId="77777777" w:rsidR="001A064C" w:rsidRPr="00BA5667" w:rsidRDefault="001A064C" w:rsidP="001A064C">
      <w:pPr>
        <w:pStyle w:val="P00"/>
        <w:spacing w:before="0"/>
        <w:ind w:left="0" w:right="1134"/>
        <w:rPr>
          <w:rFonts w:cs="FrankRuehl" w:hint="cs"/>
          <w:b/>
          <w:bCs/>
          <w:vanish/>
          <w:szCs w:val="20"/>
          <w:shd w:val="clear" w:color="auto" w:fill="FFFF99"/>
          <w:rtl/>
        </w:rPr>
      </w:pPr>
      <w:r w:rsidRPr="00BA5667">
        <w:rPr>
          <w:rFonts w:cs="FrankRuehl" w:hint="cs"/>
          <w:vanish/>
          <w:color w:val="FF0000"/>
          <w:szCs w:val="20"/>
          <w:shd w:val="clear" w:color="auto" w:fill="FFFF99"/>
          <w:rtl/>
        </w:rPr>
        <w:t>מיום 6.1.1974</w:t>
      </w:r>
    </w:p>
    <w:p w14:paraId="7E698ACA" w14:textId="77777777" w:rsidR="001A064C" w:rsidRPr="00BA5667" w:rsidRDefault="001A064C" w:rsidP="001A064C">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תשל"ד-1974</w:t>
      </w:r>
    </w:p>
    <w:p w14:paraId="31FE5BAC" w14:textId="77777777" w:rsidR="001A064C" w:rsidRPr="00BA5667" w:rsidRDefault="001A064C" w:rsidP="001A064C">
      <w:pPr>
        <w:pStyle w:val="P00"/>
        <w:tabs>
          <w:tab w:val="clear" w:pos="6259"/>
        </w:tabs>
        <w:spacing w:before="0"/>
        <w:ind w:left="0" w:right="1134"/>
        <w:rPr>
          <w:rFonts w:cs="FrankRuehl" w:hint="cs"/>
          <w:vanish/>
          <w:szCs w:val="20"/>
          <w:shd w:val="clear" w:color="auto" w:fill="FFFF99"/>
          <w:rtl/>
        </w:rPr>
      </w:pPr>
      <w:hyperlink r:id="rId17" w:history="1">
        <w:r w:rsidRPr="00BA5667">
          <w:rPr>
            <w:rStyle w:val="Hyperlink"/>
            <w:rFonts w:cs="FrankRuehl" w:hint="cs"/>
            <w:vanish/>
            <w:szCs w:val="20"/>
            <w:shd w:val="clear" w:color="auto" w:fill="FFFF99"/>
            <w:rtl/>
          </w:rPr>
          <w:t>ק"ת תשל"ד מס' 3110</w:t>
        </w:r>
      </w:hyperlink>
      <w:r w:rsidRPr="00BA5667">
        <w:rPr>
          <w:rFonts w:cs="FrankRuehl" w:hint="cs"/>
          <w:vanish/>
          <w:szCs w:val="20"/>
          <w:shd w:val="clear" w:color="auto" w:fill="FFFF99"/>
          <w:rtl/>
        </w:rPr>
        <w:t xml:space="preserve"> מיום 6.1.1974 עמ' 481</w:t>
      </w:r>
    </w:p>
    <w:p w14:paraId="060FABBB" w14:textId="77777777" w:rsidR="001A064C" w:rsidRPr="00BA5667" w:rsidRDefault="001A064C" w:rsidP="00AC1851">
      <w:pPr>
        <w:pStyle w:val="P00"/>
        <w:tabs>
          <w:tab w:val="clear" w:pos="6259"/>
        </w:tabs>
        <w:spacing w:before="0"/>
        <w:ind w:left="0" w:right="1134"/>
        <w:rPr>
          <w:rStyle w:val="default"/>
          <w:rFonts w:cs="FrankRuehl" w:hint="cs"/>
          <w:b/>
          <w:bCs/>
          <w:vanish/>
          <w:sz w:val="20"/>
          <w:szCs w:val="20"/>
          <w:shd w:val="clear" w:color="auto" w:fill="FFFF99"/>
          <w:rtl/>
        </w:rPr>
      </w:pPr>
      <w:r w:rsidRPr="00BA5667">
        <w:rPr>
          <w:rFonts w:cs="FrankRuehl" w:hint="cs"/>
          <w:b/>
          <w:bCs/>
          <w:vanish/>
          <w:szCs w:val="20"/>
          <w:shd w:val="clear" w:color="auto" w:fill="FFFF99"/>
          <w:rtl/>
        </w:rPr>
        <w:t xml:space="preserve">הוספת סעיף </w:t>
      </w:r>
      <w:r w:rsidR="00AC1851" w:rsidRPr="00BA5667">
        <w:rPr>
          <w:rFonts w:cs="FrankRuehl" w:hint="cs"/>
          <w:b/>
          <w:bCs/>
          <w:vanish/>
          <w:szCs w:val="20"/>
          <w:shd w:val="clear" w:color="auto" w:fill="FFFF99"/>
          <w:rtl/>
        </w:rPr>
        <w:t>8</w:t>
      </w:r>
    </w:p>
    <w:p w14:paraId="223BDB09" w14:textId="77777777" w:rsidR="001B6921" w:rsidRPr="00BA5667" w:rsidRDefault="001B6921" w:rsidP="001B6921">
      <w:pPr>
        <w:pStyle w:val="P00"/>
        <w:spacing w:before="0"/>
        <w:ind w:left="0" w:right="1134"/>
        <w:rPr>
          <w:rFonts w:cs="FrankRuehl" w:hint="cs"/>
          <w:vanish/>
          <w:color w:val="FF0000"/>
          <w:szCs w:val="20"/>
          <w:shd w:val="clear" w:color="auto" w:fill="FFFF99"/>
          <w:rtl/>
        </w:rPr>
      </w:pPr>
    </w:p>
    <w:p w14:paraId="6D4EA14A" w14:textId="77777777" w:rsidR="001B6921" w:rsidRPr="00BA5667" w:rsidRDefault="001B6921" w:rsidP="001B6921">
      <w:pPr>
        <w:pStyle w:val="P00"/>
        <w:spacing w:before="0"/>
        <w:ind w:left="0" w:right="1134"/>
        <w:rPr>
          <w:rFonts w:cs="FrankRuehl" w:hint="cs"/>
          <w:b/>
          <w:bCs/>
          <w:vanish/>
          <w:szCs w:val="20"/>
          <w:shd w:val="clear" w:color="auto" w:fill="FFFF99"/>
          <w:rtl/>
        </w:rPr>
      </w:pPr>
      <w:r w:rsidRPr="00BA5667">
        <w:rPr>
          <w:rFonts w:cs="FrankRuehl" w:hint="cs"/>
          <w:vanish/>
          <w:color w:val="FF0000"/>
          <w:szCs w:val="20"/>
          <w:shd w:val="clear" w:color="auto" w:fill="FFFF99"/>
          <w:rtl/>
        </w:rPr>
        <w:t>מיום 31.7.1979</w:t>
      </w:r>
    </w:p>
    <w:p w14:paraId="7C8E767C" w14:textId="77777777" w:rsidR="001B6921" w:rsidRPr="00BA5667" w:rsidRDefault="001B6921" w:rsidP="001B6921">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תשל"ט-1979</w:t>
      </w:r>
    </w:p>
    <w:p w14:paraId="006474C1" w14:textId="77777777" w:rsidR="001B6921" w:rsidRPr="00BA5667" w:rsidRDefault="001B6921" w:rsidP="001B6921">
      <w:pPr>
        <w:pStyle w:val="P00"/>
        <w:tabs>
          <w:tab w:val="clear" w:pos="6259"/>
        </w:tabs>
        <w:spacing w:before="0"/>
        <w:ind w:left="0" w:right="1134"/>
        <w:rPr>
          <w:rFonts w:cs="FrankRuehl" w:hint="cs"/>
          <w:vanish/>
          <w:szCs w:val="20"/>
          <w:shd w:val="clear" w:color="auto" w:fill="FFFF99"/>
          <w:rtl/>
        </w:rPr>
      </w:pPr>
      <w:hyperlink r:id="rId18" w:history="1">
        <w:r w:rsidRPr="00BA5667">
          <w:rPr>
            <w:rStyle w:val="Hyperlink"/>
            <w:rFonts w:cs="FrankRuehl" w:hint="cs"/>
            <w:vanish/>
            <w:szCs w:val="20"/>
            <w:shd w:val="clear" w:color="auto" w:fill="FFFF99"/>
            <w:rtl/>
          </w:rPr>
          <w:t>ק"ת תשל"ט מס' 4010</w:t>
        </w:r>
      </w:hyperlink>
      <w:r w:rsidRPr="00BA5667">
        <w:rPr>
          <w:rFonts w:cs="FrankRuehl" w:hint="cs"/>
          <w:vanish/>
          <w:szCs w:val="20"/>
          <w:shd w:val="clear" w:color="auto" w:fill="FFFF99"/>
          <w:rtl/>
        </w:rPr>
        <w:t xml:space="preserve"> מיום 31.7.1979 עמ' 1662</w:t>
      </w:r>
    </w:p>
    <w:p w14:paraId="28DFAD69" w14:textId="77777777" w:rsidR="001B6921" w:rsidRPr="001B6921" w:rsidRDefault="001B6921" w:rsidP="00BA5667">
      <w:pPr>
        <w:pStyle w:val="P00"/>
        <w:tabs>
          <w:tab w:val="clear" w:pos="6259"/>
        </w:tabs>
        <w:ind w:left="0" w:right="1134"/>
        <w:rPr>
          <w:rStyle w:val="default"/>
          <w:rFonts w:cs="FrankRuehl"/>
          <w:sz w:val="2"/>
          <w:szCs w:val="2"/>
          <w:u w:val="single"/>
          <w:rtl/>
        </w:rPr>
      </w:pPr>
      <w:r w:rsidRPr="00BA5667">
        <w:rPr>
          <w:rFonts w:cs="FrankRuehl" w:hint="cs"/>
          <w:vanish/>
          <w:sz w:val="22"/>
          <w:szCs w:val="22"/>
          <w:shd w:val="clear" w:color="auto" w:fill="FFFF99"/>
          <w:rtl/>
        </w:rPr>
        <w:t xml:space="preserve">תוספת </w:t>
      </w:r>
      <w:r w:rsidRPr="00BA5667">
        <w:rPr>
          <w:rFonts w:cs="FrankRuehl" w:hint="cs"/>
          <w:vanish/>
          <w:sz w:val="22"/>
          <w:szCs w:val="22"/>
          <w:u w:val="single"/>
          <w:shd w:val="clear" w:color="auto" w:fill="FFFF99"/>
          <w:rtl/>
        </w:rPr>
        <w:t>ראשונה</w:t>
      </w:r>
      <w:bookmarkEnd w:id="21"/>
    </w:p>
    <w:p w14:paraId="280C6FD0" w14:textId="77777777" w:rsidR="001B6921" w:rsidRPr="00BA5667" w:rsidRDefault="001B6921" w:rsidP="00BA5667">
      <w:pPr>
        <w:pStyle w:val="P00"/>
        <w:spacing w:before="72"/>
        <w:ind w:left="0" w:right="1134"/>
        <w:rPr>
          <w:rStyle w:val="default"/>
          <w:rFonts w:cs="FrankRuehl"/>
          <w:rtl/>
        </w:rPr>
      </w:pPr>
    </w:p>
    <w:p w14:paraId="002A3830" w14:textId="77777777" w:rsidR="001B6921" w:rsidRPr="00BA5667" w:rsidRDefault="001B6921">
      <w:pPr>
        <w:pStyle w:val="medium2-header"/>
        <w:keepLines w:val="0"/>
        <w:spacing w:before="72"/>
        <w:ind w:left="0" w:right="1134"/>
        <w:rPr>
          <w:rFonts w:cs="FrankRuehl"/>
          <w:noProof/>
          <w:sz w:val="26"/>
          <w:szCs w:val="26"/>
          <w:rtl/>
        </w:rPr>
      </w:pPr>
      <w:bookmarkStart w:id="22" w:name="med1"/>
      <w:bookmarkEnd w:id="22"/>
      <w:r w:rsidRPr="00BA5667">
        <w:rPr>
          <w:noProof/>
          <w:sz w:val="26"/>
          <w:szCs w:val="26"/>
          <w:lang w:val="he-IL"/>
        </w:rPr>
        <w:pict w14:anchorId="4F0D3CC1">
          <v:rect id="_x0000_s1044" style="position:absolute;left:0;text-align:left;margin-left:464.5pt;margin-top:8.05pt;width:75.05pt;height:15.4pt;z-index:251664896" o:allowincell="f" filled="f" stroked="f" strokecolor="lime" strokeweight=".25pt">
            <v:textbox inset="0,0,0,0">
              <w:txbxContent>
                <w:p w14:paraId="2E2D3C4E" w14:textId="77777777" w:rsidR="001B6921" w:rsidRDefault="001B6921" w:rsidP="008E5955">
                  <w:pPr>
                    <w:spacing w:line="160" w:lineRule="exact"/>
                    <w:jc w:val="left"/>
                    <w:rPr>
                      <w:rFonts w:cs="Miriam"/>
                      <w:noProof/>
                      <w:sz w:val="18"/>
                      <w:szCs w:val="18"/>
                      <w:rtl/>
                    </w:rPr>
                  </w:pPr>
                  <w:r w:rsidRPr="008E5955">
                    <w:rPr>
                      <w:rFonts w:cs="Miriam"/>
                      <w:b/>
                      <w:sz w:val="18"/>
                      <w:szCs w:val="18"/>
                      <w:rtl/>
                    </w:rPr>
                    <w:t>ת</w:t>
                  </w:r>
                  <w:r>
                    <w:rPr>
                      <w:rFonts w:cs="Miriam"/>
                      <w:sz w:val="18"/>
                      <w:szCs w:val="18"/>
                      <w:rtl/>
                    </w:rPr>
                    <w:t>ק</w:t>
                  </w:r>
                  <w:r>
                    <w:rPr>
                      <w:rFonts w:cs="Miriam" w:hint="cs"/>
                      <w:sz w:val="18"/>
                      <w:szCs w:val="18"/>
                      <w:rtl/>
                    </w:rPr>
                    <w:t>' תשל"ט</w:t>
                  </w:r>
                  <w:r w:rsidR="008E5955">
                    <w:rPr>
                      <w:rFonts w:cs="Miriam" w:hint="cs"/>
                      <w:sz w:val="18"/>
                      <w:szCs w:val="18"/>
                      <w:rtl/>
                    </w:rPr>
                    <w:t>-</w:t>
                  </w:r>
                  <w:r>
                    <w:rPr>
                      <w:rFonts w:cs="Miriam"/>
                      <w:sz w:val="18"/>
                      <w:szCs w:val="18"/>
                      <w:rtl/>
                    </w:rPr>
                    <w:t>1979</w:t>
                  </w:r>
                </w:p>
              </w:txbxContent>
            </v:textbox>
            <w10:anchorlock/>
          </v:rect>
        </w:pict>
      </w:r>
      <w:r w:rsidRPr="00BA5667">
        <w:rPr>
          <w:rFonts w:cs="FrankRuehl"/>
          <w:noProof/>
          <w:sz w:val="26"/>
          <w:szCs w:val="26"/>
          <w:rtl/>
        </w:rPr>
        <w:t>תו</w:t>
      </w:r>
      <w:r w:rsidRPr="00BA5667">
        <w:rPr>
          <w:rFonts w:cs="FrankRuehl" w:hint="cs"/>
          <w:noProof/>
          <w:sz w:val="26"/>
          <w:szCs w:val="26"/>
          <w:rtl/>
        </w:rPr>
        <w:t>ספת שניה</w:t>
      </w:r>
    </w:p>
    <w:p w14:paraId="6EBA30B3" w14:textId="77777777" w:rsidR="001B6921" w:rsidRPr="00BA5667" w:rsidRDefault="001B6921">
      <w:pPr>
        <w:pStyle w:val="medium-header"/>
        <w:keepNext w:val="0"/>
        <w:keepLines w:val="0"/>
        <w:ind w:left="0" w:right="1134"/>
        <w:rPr>
          <w:rFonts w:cs="FrankRuehl"/>
          <w:sz w:val="24"/>
          <w:szCs w:val="24"/>
          <w:rtl/>
        </w:rPr>
      </w:pPr>
      <w:r w:rsidRPr="00BA5667">
        <w:rPr>
          <w:rFonts w:cs="FrankRuehl"/>
          <w:sz w:val="24"/>
          <w:szCs w:val="24"/>
          <w:rtl/>
        </w:rPr>
        <w:t>(ת</w:t>
      </w:r>
      <w:r w:rsidRPr="00BA5667">
        <w:rPr>
          <w:rFonts w:cs="FrankRuehl" w:hint="cs"/>
          <w:sz w:val="24"/>
          <w:szCs w:val="24"/>
          <w:rtl/>
        </w:rPr>
        <w:t>קנה 6)</w:t>
      </w:r>
    </w:p>
    <w:p w14:paraId="77EB23C2" w14:textId="77777777" w:rsidR="001B6921" w:rsidRPr="001B6921" w:rsidRDefault="001B6921" w:rsidP="00BA5667">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Fonts w:cs="FrankRuehl"/>
          <w:sz w:val="26"/>
          <w:rtl/>
        </w:rPr>
      </w:pPr>
      <w:r w:rsidRPr="001B6921">
        <w:rPr>
          <w:rFonts w:cs="FrankRuehl"/>
          <w:sz w:val="26"/>
          <w:rtl/>
        </w:rPr>
        <w:t>בנ</w:t>
      </w:r>
      <w:r w:rsidRPr="001B6921">
        <w:rPr>
          <w:rFonts w:cs="FrankRuehl" w:hint="cs"/>
          <w:sz w:val="26"/>
          <w:rtl/>
        </w:rPr>
        <w:t>ק הדואר</w:t>
      </w:r>
      <w:r w:rsidRPr="001B6921">
        <w:rPr>
          <w:rFonts w:cs="FrankRuehl"/>
          <w:sz w:val="26"/>
          <w:rtl/>
        </w:rPr>
        <w:tab/>
        <w:t>בנ</w:t>
      </w:r>
      <w:r w:rsidRPr="001B6921">
        <w:rPr>
          <w:rFonts w:cs="FrankRuehl" w:hint="cs"/>
          <w:sz w:val="26"/>
          <w:rtl/>
        </w:rPr>
        <w:t>ק קונטיננטל לישראל בע"מ</w:t>
      </w:r>
    </w:p>
    <w:p w14:paraId="12C7C4E3" w14:textId="77777777" w:rsidR="001B6921" w:rsidRPr="001B6921" w:rsidRDefault="001B6921" w:rsidP="00BA5667">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Fonts w:cs="FrankRuehl"/>
          <w:sz w:val="26"/>
          <w:rtl/>
        </w:rPr>
      </w:pPr>
      <w:r w:rsidRPr="001B6921">
        <w:rPr>
          <w:rFonts w:cs="FrankRuehl" w:hint="cs"/>
          <w:sz w:val="26"/>
          <w:rtl/>
        </w:rPr>
        <w:t>ב</w:t>
      </w:r>
      <w:r w:rsidRPr="001B6921">
        <w:rPr>
          <w:rFonts w:cs="FrankRuehl"/>
          <w:sz w:val="26"/>
          <w:rtl/>
        </w:rPr>
        <w:t>נ</w:t>
      </w:r>
      <w:r w:rsidRPr="001B6921">
        <w:rPr>
          <w:rFonts w:cs="FrankRuehl" w:hint="cs"/>
          <w:sz w:val="26"/>
          <w:rtl/>
        </w:rPr>
        <w:t>ק לאומי לישראל בע"מ</w:t>
      </w:r>
      <w:r w:rsidRPr="001B6921">
        <w:rPr>
          <w:rFonts w:cs="FrankRuehl"/>
          <w:sz w:val="26"/>
          <w:rtl/>
        </w:rPr>
        <w:tab/>
        <w:t>בנ</w:t>
      </w:r>
      <w:r w:rsidRPr="001B6921">
        <w:rPr>
          <w:rFonts w:cs="FrankRuehl" w:hint="cs"/>
          <w:sz w:val="26"/>
          <w:rtl/>
        </w:rPr>
        <w:t>ק ברקליס דיסקונט בע"מ</w:t>
      </w:r>
    </w:p>
    <w:p w14:paraId="14D8F23D" w14:textId="77777777" w:rsidR="001B6921" w:rsidRPr="001B6921" w:rsidRDefault="001B6921" w:rsidP="00BA5667">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Fonts w:cs="FrankRuehl"/>
          <w:sz w:val="26"/>
          <w:rtl/>
        </w:rPr>
      </w:pPr>
      <w:r w:rsidRPr="001B6921">
        <w:rPr>
          <w:rFonts w:cs="FrankRuehl" w:hint="cs"/>
          <w:sz w:val="26"/>
          <w:rtl/>
        </w:rPr>
        <w:t>ב</w:t>
      </w:r>
      <w:r w:rsidRPr="001B6921">
        <w:rPr>
          <w:rFonts w:cs="FrankRuehl"/>
          <w:sz w:val="26"/>
          <w:rtl/>
        </w:rPr>
        <w:t>נ</w:t>
      </w:r>
      <w:r w:rsidRPr="001B6921">
        <w:rPr>
          <w:rFonts w:cs="FrankRuehl" w:hint="cs"/>
          <w:sz w:val="26"/>
          <w:rtl/>
        </w:rPr>
        <w:t>ק איגוד לישר</w:t>
      </w:r>
      <w:r w:rsidRPr="001B6921">
        <w:rPr>
          <w:rFonts w:cs="FrankRuehl"/>
          <w:sz w:val="26"/>
          <w:rtl/>
        </w:rPr>
        <w:t>אל</w:t>
      </w:r>
      <w:r w:rsidRPr="001B6921">
        <w:rPr>
          <w:rFonts w:cs="FrankRuehl" w:hint="cs"/>
          <w:sz w:val="26"/>
          <w:rtl/>
        </w:rPr>
        <w:t xml:space="preserve"> בע"מ</w:t>
      </w:r>
      <w:r w:rsidRPr="001B6921">
        <w:rPr>
          <w:rFonts w:cs="FrankRuehl"/>
          <w:sz w:val="26"/>
          <w:rtl/>
        </w:rPr>
        <w:tab/>
        <w:t>בנ</w:t>
      </w:r>
      <w:r w:rsidRPr="001B6921">
        <w:rPr>
          <w:rFonts w:cs="FrankRuehl" w:hint="cs"/>
          <w:sz w:val="26"/>
          <w:rtl/>
        </w:rPr>
        <w:t>ק המזרחי המאוחד בע"מ</w:t>
      </w:r>
    </w:p>
    <w:p w14:paraId="61D1C35C" w14:textId="77777777" w:rsidR="001B6921" w:rsidRPr="001B6921" w:rsidRDefault="001B6921" w:rsidP="00BA5667">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Fonts w:cs="FrankRuehl"/>
          <w:sz w:val="26"/>
          <w:rtl/>
        </w:rPr>
      </w:pPr>
      <w:r w:rsidRPr="001B6921">
        <w:rPr>
          <w:rFonts w:cs="FrankRuehl" w:hint="cs"/>
          <w:sz w:val="26"/>
          <w:rtl/>
        </w:rPr>
        <w:t>ב</w:t>
      </w:r>
      <w:r w:rsidRPr="001B6921">
        <w:rPr>
          <w:rFonts w:cs="FrankRuehl"/>
          <w:sz w:val="26"/>
          <w:rtl/>
        </w:rPr>
        <w:t>נ</w:t>
      </w:r>
      <w:r w:rsidRPr="001B6921">
        <w:rPr>
          <w:rFonts w:cs="FrankRuehl" w:hint="cs"/>
          <w:sz w:val="26"/>
          <w:rtl/>
        </w:rPr>
        <w:t>ק הפועלים בע"מ</w:t>
      </w:r>
      <w:r w:rsidRPr="001B6921">
        <w:rPr>
          <w:rFonts w:cs="FrankRuehl"/>
          <w:sz w:val="26"/>
          <w:rtl/>
        </w:rPr>
        <w:tab/>
        <w:t>הב</w:t>
      </w:r>
      <w:r w:rsidRPr="001B6921">
        <w:rPr>
          <w:rFonts w:cs="FrankRuehl" w:hint="cs"/>
          <w:sz w:val="26"/>
          <w:rtl/>
        </w:rPr>
        <w:t>נק הבינלאומי הראשון בע"מ</w:t>
      </w:r>
    </w:p>
    <w:p w14:paraId="474078E9" w14:textId="77777777" w:rsidR="001B6921" w:rsidRPr="001B6921" w:rsidRDefault="001B6921" w:rsidP="00BA5667">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Fonts w:cs="FrankRuehl"/>
          <w:sz w:val="26"/>
          <w:rtl/>
        </w:rPr>
      </w:pPr>
      <w:r w:rsidRPr="001B6921">
        <w:rPr>
          <w:rFonts w:cs="FrankRuehl" w:hint="cs"/>
          <w:sz w:val="26"/>
          <w:rtl/>
        </w:rPr>
        <w:t>ב</w:t>
      </w:r>
      <w:r w:rsidRPr="001B6921">
        <w:rPr>
          <w:rFonts w:cs="FrankRuehl"/>
          <w:sz w:val="26"/>
          <w:rtl/>
        </w:rPr>
        <w:t>נ</w:t>
      </w:r>
      <w:r w:rsidRPr="001B6921">
        <w:rPr>
          <w:rFonts w:cs="FrankRuehl" w:hint="cs"/>
          <w:sz w:val="26"/>
          <w:rtl/>
        </w:rPr>
        <w:t>ק אמריקאי ישראלי בע"מ</w:t>
      </w:r>
      <w:r w:rsidRPr="001B6921">
        <w:rPr>
          <w:rFonts w:cs="FrankRuehl"/>
          <w:sz w:val="26"/>
          <w:rtl/>
        </w:rPr>
        <w:tab/>
        <w:t>בנ</w:t>
      </w:r>
      <w:r w:rsidRPr="001B6921">
        <w:rPr>
          <w:rFonts w:cs="FrankRuehl" w:hint="cs"/>
          <w:sz w:val="26"/>
          <w:rtl/>
        </w:rPr>
        <w:t>ק ישראלי לתעשיה בע"מ</w:t>
      </w:r>
    </w:p>
    <w:p w14:paraId="0F6B7058" w14:textId="77777777" w:rsidR="001B6921" w:rsidRPr="001B6921" w:rsidRDefault="001B6921" w:rsidP="00BA5667">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Fonts w:cs="FrankRuehl" w:hint="cs"/>
          <w:sz w:val="26"/>
          <w:rtl/>
        </w:rPr>
      </w:pPr>
      <w:r w:rsidRPr="001B6921">
        <w:rPr>
          <w:rFonts w:cs="FrankRuehl" w:hint="cs"/>
          <w:sz w:val="26"/>
          <w:rtl/>
        </w:rPr>
        <w:t>ב</w:t>
      </w:r>
      <w:r w:rsidRPr="001B6921">
        <w:rPr>
          <w:rFonts w:cs="FrankRuehl"/>
          <w:sz w:val="26"/>
          <w:rtl/>
        </w:rPr>
        <w:t>נ</w:t>
      </w:r>
      <w:r w:rsidRPr="001B6921">
        <w:rPr>
          <w:rFonts w:cs="FrankRuehl" w:hint="cs"/>
          <w:sz w:val="26"/>
          <w:rtl/>
        </w:rPr>
        <w:t>ק דיסקונט לישראל בע"מ</w:t>
      </w:r>
      <w:r w:rsidRPr="001B6921">
        <w:rPr>
          <w:rFonts w:cs="FrankRuehl"/>
          <w:sz w:val="26"/>
          <w:rtl/>
        </w:rPr>
        <w:tab/>
        <w:t>בנ</w:t>
      </w:r>
      <w:r w:rsidRPr="001B6921">
        <w:rPr>
          <w:rFonts w:cs="FrankRuehl" w:hint="cs"/>
          <w:sz w:val="26"/>
          <w:rtl/>
        </w:rPr>
        <w:t>ק ערבי ישראלי בע"מ</w:t>
      </w:r>
    </w:p>
    <w:p w14:paraId="27C19073" w14:textId="77777777" w:rsidR="001B6921" w:rsidRPr="00BA5667" w:rsidRDefault="001B6921" w:rsidP="001B6921">
      <w:pPr>
        <w:pStyle w:val="P00"/>
        <w:spacing w:before="0"/>
        <w:ind w:left="0" w:right="1134"/>
        <w:rPr>
          <w:rFonts w:cs="FrankRuehl" w:hint="cs"/>
          <w:b/>
          <w:bCs/>
          <w:vanish/>
          <w:szCs w:val="20"/>
          <w:shd w:val="clear" w:color="auto" w:fill="FFFF99"/>
          <w:rtl/>
        </w:rPr>
      </w:pPr>
      <w:bookmarkStart w:id="23" w:name="Rov18"/>
      <w:r w:rsidRPr="00BA5667">
        <w:rPr>
          <w:rFonts w:cs="FrankRuehl" w:hint="cs"/>
          <w:vanish/>
          <w:color w:val="FF0000"/>
          <w:szCs w:val="20"/>
          <w:shd w:val="clear" w:color="auto" w:fill="FFFF99"/>
          <w:rtl/>
        </w:rPr>
        <w:t>מיום 31.7.1979</w:t>
      </w:r>
    </w:p>
    <w:p w14:paraId="47CF5342" w14:textId="77777777" w:rsidR="001B6921" w:rsidRPr="00BA5667" w:rsidRDefault="001B6921" w:rsidP="001B6921">
      <w:pPr>
        <w:pStyle w:val="P00"/>
        <w:spacing w:before="0"/>
        <w:ind w:left="0" w:right="1134"/>
        <w:rPr>
          <w:rFonts w:cs="FrankRuehl" w:hint="cs"/>
          <w:b/>
          <w:bCs/>
          <w:vanish/>
          <w:szCs w:val="20"/>
          <w:shd w:val="clear" w:color="auto" w:fill="FFFF99"/>
          <w:rtl/>
        </w:rPr>
      </w:pPr>
      <w:r w:rsidRPr="00BA5667">
        <w:rPr>
          <w:rFonts w:cs="FrankRuehl" w:hint="cs"/>
          <w:b/>
          <w:bCs/>
          <w:vanish/>
          <w:szCs w:val="20"/>
          <w:shd w:val="clear" w:color="auto" w:fill="FFFF99"/>
          <w:rtl/>
        </w:rPr>
        <w:t>תק' תשל"ט-1979</w:t>
      </w:r>
    </w:p>
    <w:p w14:paraId="77B9EFC1" w14:textId="77777777" w:rsidR="001B6921" w:rsidRPr="00BA5667" w:rsidRDefault="001B6921" w:rsidP="001B6921">
      <w:pPr>
        <w:pStyle w:val="P00"/>
        <w:tabs>
          <w:tab w:val="clear" w:pos="6259"/>
        </w:tabs>
        <w:spacing w:before="0"/>
        <w:ind w:left="0" w:right="1134"/>
        <w:rPr>
          <w:rFonts w:cs="FrankRuehl" w:hint="cs"/>
          <w:vanish/>
          <w:szCs w:val="20"/>
          <w:shd w:val="clear" w:color="auto" w:fill="FFFF99"/>
          <w:rtl/>
        </w:rPr>
      </w:pPr>
      <w:hyperlink r:id="rId19" w:history="1">
        <w:r w:rsidRPr="00BA5667">
          <w:rPr>
            <w:rStyle w:val="Hyperlink"/>
            <w:rFonts w:cs="FrankRuehl" w:hint="cs"/>
            <w:vanish/>
            <w:szCs w:val="20"/>
            <w:shd w:val="clear" w:color="auto" w:fill="FFFF99"/>
            <w:rtl/>
          </w:rPr>
          <w:t>ק"ת תשל"ט מס' 4010</w:t>
        </w:r>
      </w:hyperlink>
      <w:r w:rsidRPr="00BA5667">
        <w:rPr>
          <w:rFonts w:cs="FrankRuehl" w:hint="cs"/>
          <w:vanish/>
          <w:szCs w:val="20"/>
          <w:shd w:val="clear" w:color="auto" w:fill="FFFF99"/>
          <w:rtl/>
        </w:rPr>
        <w:t xml:space="preserve"> מיום 31.7.1979 עמ' 1662</w:t>
      </w:r>
    </w:p>
    <w:p w14:paraId="332FA4B8" w14:textId="77777777" w:rsidR="001B6921" w:rsidRPr="001B6921" w:rsidRDefault="001B6921" w:rsidP="008E5955">
      <w:pPr>
        <w:pStyle w:val="P00"/>
        <w:tabs>
          <w:tab w:val="clear" w:pos="6259"/>
        </w:tabs>
        <w:spacing w:before="0"/>
        <w:ind w:left="0" w:right="1134"/>
        <w:rPr>
          <w:rFonts w:cs="FrankRuehl"/>
          <w:b/>
          <w:bCs/>
          <w:sz w:val="2"/>
          <w:szCs w:val="2"/>
          <w:rtl/>
        </w:rPr>
      </w:pPr>
      <w:r w:rsidRPr="00BA5667">
        <w:rPr>
          <w:rFonts w:cs="FrankRuehl" w:hint="cs"/>
          <w:b/>
          <w:bCs/>
          <w:vanish/>
          <w:szCs w:val="20"/>
          <w:shd w:val="clear" w:color="auto" w:fill="FFFF99"/>
          <w:rtl/>
        </w:rPr>
        <w:t>הוספת תוספת שניה</w:t>
      </w:r>
      <w:bookmarkEnd w:id="23"/>
    </w:p>
    <w:p w14:paraId="45CEE602" w14:textId="77777777" w:rsidR="001B6921" w:rsidRPr="00BA5667" w:rsidRDefault="001B6921" w:rsidP="00BA5667">
      <w:pPr>
        <w:pStyle w:val="P00"/>
        <w:spacing w:before="72"/>
        <w:ind w:left="0" w:right="1134"/>
        <w:rPr>
          <w:rStyle w:val="default"/>
          <w:rFonts w:cs="FrankRuehl"/>
          <w:rtl/>
        </w:rPr>
      </w:pPr>
    </w:p>
    <w:p w14:paraId="2D5AB94A" w14:textId="77777777" w:rsidR="001B6921" w:rsidRPr="00BA5667" w:rsidRDefault="001B6921" w:rsidP="00BA5667">
      <w:pPr>
        <w:pStyle w:val="P00"/>
        <w:spacing w:before="72"/>
        <w:ind w:left="0" w:right="1134"/>
        <w:rPr>
          <w:rStyle w:val="default"/>
          <w:rFonts w:cs="FrankRuehl"/>
          <w:rtl/>
        </w:rPr>
      </w:pPr>
    </w:p>
    <w:p w14:paraId="0C830834" w14:textId="77777777" w:rsidR="001B6921" w:rsidRPr="001B6921" w:rsidRDefault="001B6921">
      <w:pPr>
        <w:pStyle w:val="sig-0"/>
        <w:ind w:left="0" w:right="1134"/>
        <w:rPr>
          <w:rFonts w:cs="FrankRuehl"/>
          <w:sz w:val="26"/>
          <w:rtl/>
        </w:rPr>
      </w:pPr>
      <w:r w:rsidRPr="001B6921">
        <w:rPr>
          <w:rFonts w:cs="FrankRuehl"/>
          <w:sz w:val="26"/>
          <w:rtl/>
        </w:rPr>
        <w:t>כ"</w:t>
      </w:r>
      <w:r w:rsidRPr="001B6921">
        <w:rPr>
          <w:rFonts w:cs="FrankRuehl" w:hint="cs"/>
          <w:sz w:val="26"/>
          <w:rtl/>
        </w:rPr>
        <w:t>ז באדר ב' תשכ"ה (31 במרס 1965)</w:t>
      </w:r>
      <w:r w:rsidRPr="001B6921">
        <w:rPr>
          <w:rFonts w:cs="FrankRuehl"/>
          <w:sz w:val="26"/>
          <w:rtl/>
        </w:rPr>
        <w:tab/>
        <w:t>פ</w:t>
      </w:r>
      <w:r w:rsidRPr="001B6921">
        <w:rPr>
          <w:rFonts w:cs="FrankRuehl" w:hint="cs"/>
          <w:sz w:val="26"/>
          <w:rtl/>
        </w:rPr>
        <w:t>נחס ספיר</w:t>
      </w:r>
    </w:p>
    <w:p w14:paraId="19DE6ED6" w14:textId="77777777" w:rsidR="001B6921" w:rsidRDefault="001B6921">
      <w:pPr>
        <w:pStyle w:val="sig-1"/>
        <w:widowControl/>
        <w:ind w:left="0" w:right="1134"/>
        <w:rPr>
          <w:rFonts w:cs="FrankRuehl" w:hint="cs"/>
          <w:sz w:val="22"/>
          <w:rtl/>
        </w:rPr>
      </w:pPr>
      <w:r w:rsidRPr="001B6921">
        <w:rPr>
          <w:rFonts w:cs="FrankRuehl"/>
          <w:sz w:val="22"/>
          <w:rtl/>
        </w:rPr>
        <w:tab/>
      </w:r>
      <w:r w:rsidRPr="001B6921">
        <w:rPr>
          <w:rFonts w:cs="FrankRuehl"/>
          <w:sz w:val="22"/>
          <w:rtl/>
        </w:rPr>
        <w:tab/>
      </w:r>
      <w:r w:rsidRPr="001B6921">
        <w:rPr>
          <w:rFonts w:cs="FrankRuehl"/>
          <w:sz w:val="22"/>
          <w:rtl/>
        </w:rPr>
        <w:tab/>
        <w:t>ש</w:t>
      </w:r>
      <w:r w:rsidRPr="001B6921">
        <w:rPr>
          <w:rFonts w:cs="FrankRuehl" w:hint="cs"/>
          <w:sz w:val="22"/>
          <w:rtl/>
        </w:rPr>
        <w:t>ר האוצר</w:t>
      </w:r>
    </w:p>
    <w:p w14:paraId="054EC736" w14:textId="77777777" w:rsidR="008E5955" w:rsidRPr="00BA5667" w:rsidRDefault="008E5955" w:rsidP="00BA5667">
      <w:pPr>
        <w:pStyle w:val="P00"/>
        <w:spacing w:before="72"/>
        <w:ind w:left="0" w:right="1134"/>
        <w:rPr>
          <w:rStyle w:val="default"/>
          <w:rFonts w:cs="FrankRuehl" w:hint="cs"/>
          <w:rtl/>
        </w:rPr>
      </w:pPr>
    </w:p>
    <w:p w14:paraId="3A3D1053" w14:textId="77777777" w:rsidR="008E5955" w:rsidRPr="00BA5667" w:rsidRDefault="008E5955" w:rsidP="00BA5667">
      <w:pPr>
        <w:pStyle w:val="P00"/>
        <w:spacing w:before="72"/>
        <w:ind w:left="0" w:right="1134"/>
        <w:rPr>
          <w:rStyle w:val="default"/>
          <w:rFonts w:cs="FrankRuehl"/>
          <w:rtl/>
        </w:rPr>
      </w:pPr>
    </w:p>
    <w:p w14:paraId="53A81259" w14:textId="77777777" w:rsidR="001B6921" w:rsidRPr="00BA5667" w:rsidRDefault="001B6921" w:rsidP="00BA5667">
      <w:pPr>
        <w:pStyle w:val="P00"/>
        <w:spacing w:before="72"/>
        <w:ind w:left="0" w:right="1134"/>
        <w:rPr>
          <w:rStyle w:val="default"/>
          <w:rFonts w:cs="FrankRuehl"/>
          <w:rtl/>
        </w:rPr>
      </w:pPr>
      <w:bookmarkStart w:id="24" w:name="LawPartEnd"/>
    </w:p>
    <w:bookmarkEnd w:id="24"/>
    <w:p w14:paraId="71D4C422" w14:textId="77777777" w:rsidR="001B6921" w:rsidRPr="00BA5667" w:rsidRDefault="001B6921" w:rsidP="00BA5667">
      <w:pPr>
        <w:pStyle w:val="P00"/>
        <w:spacing w:before="72"/>
        <w:ind w:left="0" w:right="1134"/>
        <w:rPr>
          <w:rStyle w:val="default"/>
          <w:rFonts w:cs="FrankRuehl"/>
          <w:rtl/>
        </w:rPr>
      </w:pPr>
    </w:p>
    <w:sectPr w:rsidR="001B6921" w:rsidRPr="00BA5667">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1056" w14:textId="77777777" w:rsidR="00DE7F6D" w:rsidRDefault="00DE7F6D">
      <w:pPr>
        <w:spacing w:line="240" w:lineRule="auto"/>
      </w:pPr>
      <w:r>
        <w:separator/>
      </w:r>
    </w:p>
  </w:endnote>
  <w:endnote w:type="continuationSeparator" w:id="0">
    <w:p w14:paraId="7F457DF3" w14:textId="77777777" w:rsidR="00DE7F6D" w:rsidRDefault="00DE7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9EB7" w14:textId="77777777" w:rsidR="001B6921" w:rsidRDefault="001B692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799D09" w14:textId="77777777" w:rsidR="001B6921" w:rsidRDefault="001B692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8A31D8" w14:textId="77777777" w:rsidR="001B6921" w:rsidRDefault="001B692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6962">
      <w:rPr>
        <w:rFonts w:cs="TopType Jerushalmi"/>
        <w:noProof/>
        <w:color w:val="000000"/>
        <w:sz w:val="14"/>
        <w:szCs w:val="14"/>
      </w:rPr>
      <w:t>C:\Yael\hakika\Revadim\272_011.doc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BFD7" w14:textId="77777777" w:rsidR="001B6921" w:rsidRDefault="001B692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F3E8E">
      <w:rPr>
        <w:rFonts w:hAnsi="FrankRuehl" w:cs="FrankRuehl"/>
        <w:noProof/>
        <w:sz w:val="24"/>
        <w:szCs w:val="24"/>
        <w:rtl/>
      </w:rPr>
      <w:t>2</w:t>
    </w:r>
    <w:r>
      <w:rPr>
        <w:rFonts w:hAnsi="FrankRuehl" w:cs="FrankRuehl"/>
        <w:sz w:val="24"/>
        <w:szCs w:val="24"/>
        <w:rtl/>
      </w:rPr>
      <w:fldChar w:fldCharType="end"/>
    </w:r>
  </w:p>
  <w:p w14:paraId="40135C5E" w14:textId="77777777" w:rsidR="001B6921" w:rsidRDefault="001B692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1CB6401" w14:textId="77777777" w:rsidR="001B6921" w:rsidRDefault="001B692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6962">
      <w:rPr>
        <w:rFonts w:cs="TopType Jerushalmi"/>
        <w:noProof/>
        <w:color w:val="000000"/>
        <w:sz w:val="14"/>
        <w:szCs w:val="14"/>
      </w:rPr>
      <w:t>C:\Yael\hakika\Revadim\272_011.doc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8C8F" w14:textId="77777777" w:rsidR="00DE7F6D" w:rsidRDefault="00DE7F6D" w:rsidP="00E46962">
      <w:pPr>
        <w:spacing w:before="60" w:line="240" w:lineRule="auto"/>
        <w:ind w:right="1134"/>
      </w:pPr>
      <w:r>
        <w:separator/>
      </w:r>
    </w:p>
  </w:footnote>
  <w:footnote w:type="continuationSeparator" w:id="0">
    <w:p w14:paraId="48268153" w14:textId="77777777" w:rsidR="00DE7F6D" w:rsidRDefault="00DE7F6D">
      <w:pPr>
        <w:spacing w:line="240" w:lineRule="auto"/>
      </w:pPr>
      <w:r>
        <w:continuationSeparator/>
      </w:r>
    </w:p>
  </w:footnote>
  <w:footnote w:id="1">
    <w:p w14:paraId="0D70353E" w14:textId="77777777" w:rsidR="00E46962" w:rsidRPr="001B6921" w:rsidRDefault="00E46962" w:rsidP="00E46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46962">
        <w:rPr>
          <w:rFonts w:cs="FrankRuehl"/>
          <w:rtl/>
        </w:rPr>
        <w:t xml:space="preserve">* </w:t>
      </w:r>
      <w:r w:rsidRPr="001B6921">
        <w:rPr>
          <w:rFonts w:cs="FrankRuehl"/>
          <w:rtl/>
        </w:rPr>
        <w:t>פו</w:t>
      </w:r>
      <w:r w:rsidRPr="001B6921">
        <w:rPr>
          <w:rFonts w:cs="FrankRuehl" w:hint="cs"/>
          <w:rtl/>
        </w:rPr>
        <w:t xml:space="preserve">רסמו </w:t>
      </w:r>
      <w:hyperlink r:id="rId1" w:history="1">
        <w:r w:rsidRPr="001B6921">
          <w:rPr>
            <w:rStyle w:val="Hyperlink"/>
            <w:rFonts w:cs="FrankRuehl" w:hint="cs"/>
            <w:rtl/>
          </w:rPr>
          <w:t>ק"ת תשכ"ה מס' 1707</w:t>
        </w:r>
      </w:hyperlink>
      <w:r w:rsidRPr="001B6921">
        <w:rPr>
          <w:rFonts w:cs="FrankRuehl" w:hint="cs"/>
          <w:rtl/>
        </w:rPr>
        <w:t xml:space="preserve"> מיום 1.4.1965 עמ' 1730.</w:t>
      </w:r>
    </w:p>
    <w:p w14:paraId="24B737BC" w14:textId="77777777" w:rsidR="00E46962" w:rsidRPr="001B6921" w:rsidRDefault="00E46962" w:rsidP="00E46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B6921">
        <w:rPr>
          <w:rFonts w:cs="FrankRuehl" w:hint="cs"/>
          <w:rtl/>
        </w:rPr>
        <w:t>ת</w:t>
      </w:r>
      <w:r w:rsidRPr="001B6921">
        <w:rPr>
          <w:rFonts w:cs="FrankRuehl"/>
          <w:rtl/>
        </w:rPr>
        <w:t>ו</w:t>
      </w:r>
      <w:r w:rsidRPr="001B6921">
        <w:rPr>
          <w:rFonts w:cs="FrankRuehl" w:hint="cs"/>
          <w:rtl/>
        </w:rPr>
        <w:t xml:space="preserve">קנו </w:t>
      </w:r>
      <w:hyperlink r:id="rId2" w:history="1">
        <w:r w:rsidRPr="001B6921">
          <w:rPr>
            <w:rStyle w:val="Hyperlink"/>
            <w:rFonts w:cs="FrankRuehl" w:hint="cs"/>
            <w:rtl/>
          </w:rPr>
          <w:t>ק"ת תשכ"ו מס' 1863</w:t>
        </w:r>
      </w:hyperlink>
      <w:r w:rsidRPr="001B6921">
        <w:rPr>
          <w:rFonts w:cs="FrankRuehl" w:hint="cs"/>
          <w:rtl/>
        </w:rPr>
        <w:t xml:space="preserve"> מיום 1.4.1966 עמ' 1690</w:t>
      </w:r>
      <w:r w:rsidR="00070BBE">
        <w:rPr>
          <w:rFonts w:cs="FrankRuehl" w:hint="cs"/>
          <w:rtl/>
        </w:rPr>
        <w:t xml:space="preserve"> </w:t>
      </w:r>
      <w:r w:rsidR="00070BBE">
        <w:rPr>
          <w:rFonts w:cs="FrankRuehl"/>
          <w:rtl/>
        </w:rPr>
        <w:t>–</w:t>
      </w:r>
      <w:r w:rsidR="00070BBE">
        <w:rPr>
          <w:rFonts w:cs="FrankRuehl" w:hint="cs"/>
          <w:rtl/>
        </w:rPr>
        <w:t xml:space="preserve"> תק' תשכ"ו-1966</w:t>
      </w:r>
      <w:r w:rsidRPr="001B6921">
        <w:rPr>
          <w:rFonts w:cs="FrankRuehl" w:hint="cs"/>
          <w:rtl/>
        </w:rPr>
        <w:t>.</w:t>
      </w:r>
    </w:p>
    <w:p w14:paraId="23E1E138" w14:textId="77777777" w:rsidR="00E46962" w:rsidRPr="001B6921" w:rsidRDefault="00E46962" w:rsidP="00E46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1B6921">
          <w:rPr>
            <w:rStyle w:val="Hyperlink"/>
            <w:rFonts w:cs="FrankRuehl" w:hint="cs"/>
            <w:rtl/>
          </w:rPr>
          <w:t>ק</w:t>
        </w:r>
        <w:r w:rsidRPr="001B6921">
          <w:rPr>
            <w:rStyle w:val="Hyperlink"/>
            <w:rFonts w:cs="FrankRuehl"/>
            <w:rtl/>
          </w:rPr>
          <w:t xml:space="preserve">"ת </w:t>
        </w:r>
        <w:r w:rsidRPr="001B6921">
          <w:rPr>
            <w:rStyle w:val="Hyperlink"/>
            <w:rFonts w:cs="FrankRuehl" w:hint="cs"/>
            <w:rtl/>
          </w:rPr>
          <w:t>תשכ"ז מס' 1985</w:t>
        </w:r>
      </w:hyperlink>
      <w:r w:rsidRPr="001B6921">
        <w:rPr>
          <w:rFonts w:cs="FrankRuehl" w:hint="cs"/>
          <w:rtl/>
        </w:rPr>
        <w:t xml:space="preserve"> מיום 12.1.1967 עמ' 1191</w:t>
      </w:r>
      <w:r w:rsidR="00B3660F">
        <w:rPr>
          <w:rFonts w:cs="FrankRuehl" w:hint="cs"/>
          <w:rtl/>
        </w:rPr>
        <w:t xml:space="preserve"> </w:t>
      </w:r>
      <w:r w:rsidR="00B3660F">
        <w:rPr>
          <w:rFonts w:cs="FrankRuehl"/>
          <w:rtl/>
        </w:rPr>
        <w:t>–</w:t>
      </w:r>
      <w:r w:rsidR="00B3660F">
        <w:rPr>
          <w:rFonts w:cs="FrankRuehl" w:hint="cs"/>
          <w:rtl/>
        </w:rPr>
        <w:t xml:space="preserve"> תק' תשכ"ז-1967</w:t>
      </w:r>
      <w:r w:rsidRPr="001B6921">
        <w:rPr>
          <w:rFonts w:cs="FrankRuehl" w:hint="cs"/>
          <w:rtl/>
        </w:rPr>
        <w:t>.</w:t>
      </w:r>
    </w:p>
    <w:p w14:paraId="2B89E47B" w14:textId="77777777" w:rsidR="00E46962" w:rsidRPr="001B6921" w:rsidRDefault="00E46962" w:rsidP="00E46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1B6921">
          <w:rPr>
            <w:rStyle w:val="Hyperlink"/>
            <w:rFonts w:cs="FrankRuehl" w:hint="cs"/>
            <w:rtl/>
          </w:rPr>
          <w:t>ק</w:t>
        </w:r>
        <w:r w:rsidRPr="001B6921">
          <w:rPr>
            <w:rStyle w:val="Hyperlink"/>
            <w:rFonts w:cs="FrankRuehl"/>
            <w:rtl/>
          </w:rPr>
          <w:t>"</w:t>
        </w:r>
        <w:r w:rsidRPr="001B6921">
          <w:rPr>
            <w:rStyle w:val="Hyperlink"/>
            <w:rFonts w:cs="FrankRuehl" w:hint="cs"/>
            <w:rtl/>
          </w:rPr>
          <w:t>ת תשכ"ח מס' 2215</w:t>
        </w:r>
      </w:hyperlink>
      <w:r w:rsidRPr="001B6921">
        <w:rPr>
          <w:rFonts w:cs="FrankRuehl" w:hint="cs"/>
          <w:rtl/>
        </w:rPr>
        <w:t xml:space="preserve"> מיום 18.4.1968 עמ' 1328</w:t>
      </w:r>
      <w:r w:rsidR="00A67885">
        <w:rPr>
          <w:rFonts w:cs="FrankRuehl" w:hint="cs"/>
          <w:rtl/>
        </w:rPr>
        <w:t xml:space="preserve"> </w:t>
      </w:r>
      <w:r w:rsidR="00A67885">
        <w:rPr>
          <w:rFonts w:cs="FrankRuehl"/>
          <w:rtl/>
        </w:rPr>
        <w:t>–</w:t>
      </w:r>
      <w:r w:rsidR="00A67885">
        <w:rPr>
          <w:rFonts w:cs="FrankRuehl" w:hint="cs"/>
          <w:rtl/>
        </w:rPr>
        <w:t xml:space="preserve"> תק' תשכ"ח-1968</w:t>
      </w:r>
      <w:r w:rsidRPr="001B6921">
        <w:rPr>
          <w:rFonts w:cs="FrankRuehl" w:hint="cs"/>
          <w:rtl/>
        </w:rPr>
        <w:t>.</w:t>
      </w:r>
    </w:p>
    <w:p w14:paraId="640F12EE" w14:textId="77777777" w:rsidR="00E46962" w:rsidRPr="001B6921" w:rsidRDefault="00E46962" w:rsidP="00E46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1B6921">
          <w:rPr>
            <w:rStyle w:val="Hyperlink"/>
            <w:rFonts w:cs="FrankRuehl" w:hint="cs"/>
            <w:rtl/>
          </w:rPr>
          <w:t>ק</w:t>
        </w:r>
        <w:r w:rsidRPr="001B6921">
          <w:rPr>
            <w:rStyle w:val="Hyperlink"/>
            <w:rFonts w:cs="FrankRuehl"/>
            <w:rtl/>
          </w:rPr>
          <w:t>"</w:t>
        </w:r>
        <w:r w:rsidRPr="001B6921">
          <w:rPr>
            <w:rStyle w:val="Hyperlink"/>
            <w:rFonts w:cs="FrankRuehl" w:hint="cs"/>
            <w:rtl/>
          </w:rPr>
          <w:t>ת תשכ"ט מס' 2385</w:t>
        </w:r>
      </w:hyperlink>
      <w:r w:rsidRPr="001B6921">
        <w:rPr>
          <w:rFonts w:cs="FrankRuehl" w:hint="cs"/>
          <w:rtl/>
        </w:rPr>
        <w:t xml:space="preserve"> מיום 7.5.1969 עמ' 1417</w:t>
      </w:r>
      <w:r w:rsidR="00396F68">
        <w:rPr>
          <w:rFonts w:cs="FrankRuehl" w:hint="cs"/>
          <w:rtl/>
        </w:rPr>
        <w:t xml:space="preserve"> </w:t>
      </w:r>
      <w:r w:rsidR="00396F68">
        <w:rPr>
          <w:rFonts w:cs="FrankRuehl"/>
          <w:rtl/>
        </w:rPr>
        <w:t>–</w:t>
      </w:r>
      <w:r w:rsidR="00396F68">
        <w:rPr>
          <w:rFonts w:cs="FrankRuehl" w:hint="cs"/>
          <w:rtl/>
        </w:rPr>
        <w:t xml:space="preserve"> תק' תשכ"ט-1969</w:t>
      </w:r>
      <w:r w:rsidRPr="001B6921">
        <w:rPr>
          <w:rFonts w:cs="FrankRuehl" w:hint="cs"/>
          <w:rtl/>
        </w:rPr>
        <w:t>.</w:t>
      </w:r>
    </w:p>
    <w:p w14:paraId="315622E8" w14:textId="77777777" w:rsidR="00E46962" w:rsidRPr="001B6921" w:rsidRDefault="00E46962" w:rsidP="00E46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1B6921">
          <w:rPr>
            <w:rStyle w:val="Hyperlink"/>
            <w:rFonts w:cs="FrankRuehl" w:hint="cs"/>
            <w:rtl/>
          </w:rPr>
          <w:t>ק</w:t>
        </w:r>
        <w:r w:rsidRPr="001B6921">
          <w:rPr>
            <w:rStyle w:val="Hyperlink"/>
            <w:rFonts w:cs="FrankRuehl"/>
            <w:rtl/>
          </w:rPr>
          <w:t>"</w:t>
        </w:r>
        <w:r w:rsidRPr="001B6921">
          <w:rPr>
            <w:rStyle w:val="Hyperlink"/>
            <w:rFonts w:cs="FrankRuehl" w:hint="cs"/>
            <w:rtl/>
          </w:rPr>
          <w:t>ת תשל"א מס' 2741</w:t>
        </w:r>
      </w:hyperlink>
      <w:r w:rsidRPr="001B6921">
        <w:rPr>
          <w:rFonts w:cs="FrankRuehl" w:hint="cs"/>
          <w:rtl/>
        </w:rPr>
        <w:t xml:space="preserve"> מיום 2.9.1971 עמ' 1607</w:t>
      </w:r>
      <w:r w:rsidR="003E01D3">
        <w:rPr>
          <w:rFonts w:cs="FrankRuehl" w:hint="cs"/>
          <w:rtl/>
        </w:rPr>
        <w:t xml:space="preserve"> </w:t>
      </w:r>
      <w:r w:rsidR="003E01D3">
        <w:rPr>
          <w:rFonts w:cs="FrankRuehl"/>
          <w:rtl/>
        </w:rPr>
        <w:t>–</w:t>
      </w:r>
      <w:r w:rsidR="003E01D3">
        <w:rPr>
          <w:rFonts w:cs="FrankRuehl" w:hint="cs"/>
          <w:rtl/>
        </w:rPr>
        <w:t xml:space="preserve"> תק' תשל"א-1971</w:t>
      </w:r>
      <w:r w:rsidRPr="001B6921">
        <w:rPr>
          <w:rFonts w:cs="FrankRuehl" w:hint="cs"/>
          <w:rtl/>
        </w:rPr>
        <w:t>.</w:t>
      </w:r>
    </w:p>
    <w:p w14:paraId="5085EE14" w14:textId="77777777" w:rsidR="00E46962" w:rsidRPr="001B6921" w:rsidRDefault="00E46962" w:rsidP="00E46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1B6921">
          <w:rPr>
            <w:rStyle w:val="Hyperlink"/>
            <w:rFonts w:cs="FrankRuehl" w:hint="cs"/>
            <w:rtl/>
          </w:rPr>
          <w:t>ק</w:t>
        </w:r>
        <w:r w:rsidRPr="001B6921">
          <w:rPr>
            <w:rStyle w:val="Hyperlink"/>
            <w:rFonts w:cs="FrankRuehl"/>
            <w:rtl/>
          </w:rPr>
          <w:t>"</w:t>
        </w:r>
        <w:r w:rsidRPr="001B6921">
          <w:rPr>
            <w:rStyle w:val="Hyperlink"/>
            <w:rFonts w:cs="FrankRuehl" w:hint="cs"/>
            <w:rtl/>
          </w:rPr>
          <w:t>ת תשל"ד מס' 3110</w:t>
        </w:r>
      </w:hyperlink>
      <w:r w:rsidRPr="001B6921">
        <w:rPr>
          <w:rFonts w:cs="FrankRuehl" w:hint="cs"/>
          <w:rtl/>
        </w:rPr>
        <w:t xml:space="preserve"> מיום 6.1.1</w:t>
      </w:r>
      <w:r w:rsidRPr="001B6921">
        <w:rPr>
          <w:rFonts w:cs="FrankRuehl"/>
          <w:rtl/>
        </w:rPr>
        <w:t>974 ע</w:t>
      </w:r>
      <w:r w:rsidRPr="001B6921">
        <w:rPr>
          <w:rFonts w:cs="FrankRuehl" w:hint="cs"/>
          <w:rtl/>
        </w:rPr>
        <w:t>מ' 481</w:t>
      </w:r>
      <w:r w:rsidR="004B0957">
        <w:rPr>
          <w:rFonts w:cs="FrankRuehl" w:hint="cs"/>
          <w:rtl/>
        </w:rPr>
        <w:t xml:space="preserve"> </w:t>
      </w:r>
      <w:r w:rsidR="004B0957">
        <w:rPr>
          <w:rFonts w:cs="FrankRuehl"/>
          <w:rtl/>
        </w:rPr>
        <w:t>–</w:t>
      </w:r>
      <w:r w:rsidR="004B0957">
        <w:rPr>
          <w:rFonts w:cs="FrankRuehl" w:hint="cs"/>
          <w:rtl/>
        </w:rPr>
        <w:t xml:space="preserve"> תק' תשל"ד-1974</w:t>
      </w:r>
      <w:r w:rsidRPr="001B6921">
        <w:rPr>
          <w:rFonts w:cs="FrankRuehl" w:hint="cs"/>
          <w:rtl/>
        </w:rPr>
        <w:t>.</w:t>
      </w:r>
    </w:p>
    <w:p w14:paraId="3D0B6044" w14:textId="77777777" w:rsidR="00E46962" w:rsidRPr="00E46962" w:rsidRDefault="00E46962" w:rsidP="00E469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8" w:history="1">
        <w:r w:rsidRPr="001B6921">
          <w:rPr>
            <w:rStyle w:val="Hyperlink"/>
            <w:rFonts w:cs="FrankRuehl" w:hint="cs"/>
            <w:rtl/>
          </w:rPr>
          <w:t>ק</w:t>
        </w:r>
        <w:r w:rsidRPr="001B6921">
          <w:rPr>
            <w:rStyle w:val="Hyperlink"/>
            <w:rFonts w:cs="FrankRuehl"/>
            <w:rtl/>
          </w:rPr>
          <w:t>"</w:t>
        </w:r>
        <w:r w:rsidRPr="001B6921">
          <w:rPr>
            <w:rStyle w:val="Hyperlink"/>
            <w:rFonts w:cs="FrankRuehl" w:hint="cs"/>
            <w:rtl/>
          </w:rPr>
          <w:t>ת תשל"ט מס' 4010</w:t>
        </w:r>
      </w:hyperlink>
      <w:r w:rsidRPr="001B6921">
        <w:rPr>
          <w:rFonts w:cs="FrankRuehl" w:hint="cs"/>
          <w:rtl/>
        </w:rPr>
        <w:t xml:space="preserve"> מיום 31.7.1979 עמ' 1661</w:t>
      </w:r>
      <w:r w:rsidR="008E5955">
        <w:rPr>
          <w:rFonts w:cs="FrankRuehl" w:hint="cs"/>
          <w:rtl/>
        </w:rPr>
        <w:t xml:space="preserve"> </w:t>
      </w:r>
      <w:r w:rsidR="008E5955">
        <w:rPr>
          <w:rFonts w:cs="FrankRuehl"/>
          <w:rtl/>
        </w:rPr>
        <w:t>–</w:t>
      </w:r>
      <w:r w:rsidR="008E5955">
        <w:rPr>
          <w:rFonts w:cs="FrankRuehl" w:hint="cs"/>
          <w:rtl/>
        </w:rPr>
        <w:t xml:space="preserve"> תק' תשל"ט-1979</w:t>
      </w:r>
      <w:r w:rsidRPr="001B692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AD61" w14:textId="77777777" w:rsidR="001B6921" w:rsidRDefault="001B692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קניה (שירותים), תשכ"ה–1965</w:t>
    </w:r>
  </w:p>
  <w:p w14:paraId="0062405A" w14:textId="77777777" w:rsidR="001B6921" w:rsidRDefault="001B692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4B7591" w14:textId="77777777" w:rsidR="001B6921" w:rsidRDefault="001B692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F1EF" w14:textId="77777777" w:rsidR="001B6921" w:rsidRDefault="001B6921" w:rsidP="001B554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קניה (שירותים), תשכ"ה</w:t>
    </w:r>
    <w:r w:rsidR="001B5548">
      <w:rPr>
        <w:rFonts w:hAnsi="FrankRuehl" w:cs="FrankRuehl" w:hint="cs"/>
        <w:color w:val="000000"/>
        <w:sz w:val="28"/>
        <w:szCs w:val="28"/>
        <w:rtl/>
      </w:rPr>
      <w:t>-</w:t>
    </w:r>
    <w:r>
      <w:rPr>
        <w:rFonts w:hAnsi="FrankRuehl" w:cs="FrankRuehl"/>
        <w:color w:val="000000"/>
        <w:sz w:val="28"/>
        <w:szCs w:val="28"/>
        <w:rtl/>
      </w:rPr>
      <w:t>1965</w:t>
    </w:r>
  </w:p>
  <w:p w14:paraId="5F2B424D" w14:textId="77777777" w:rsidR="001B6921" w:rsidRDefault="001B692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9B7411" w14:textId="77777777" w:rsidR="001B6921" w:rsidRDefault="001B692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36FF"/>
    <w:rsid w:val="000378E9"/>
    <w:rsid w:val="0004096D"/>
    <w:rsid w:val="00066EB0"/>
    <w:rsid w:val="00070BBE"/>
    <w:rsid w:val="000E2B7C"/>
    <w:rsid w:val="000F3E8E"/>
    <w:rsid w:val="00111648"/>
    <w:rsid w:val="0012057B"/>
    <w:rsid w:val="00162465"/>
    <w:rsid w:val="001A064C"/>
    <w:rsid w:val="001B5548"/>
    <w:rsid w:val="001B6921"/>
    <w:rsid w:val="002A262E"/>
    <w:rsid w:val="00396F68"/>
    <w:rsid w:val="003E01D3"/>
    <w:rsid w:val="00444CD7"/>
    <w:rsid w:val="004B0957"/>
    <w:rsid w:val="005607C3"/>
    <w:rsid w:val="005D36FF"/>
    <w:rsid w:val="005E6430"/>
    <w:rsid w:val="00637AB2"/>
    <w:rsid w:val="006C6258"/>
    <w:rsid w:val="006C74B2"/>
    <w:rsid w:val="00883F31"/>
    <w:rsid w:val="008E5955"/>
    <w:rsid w:val="0097206B"/>
    <w:rsid w:val="00977B61"/>
    <w:rsid w:val="00980E90"/>
    <w:rsid w:val="00A67885"/>
    <w:rsid w:val="00AC1851"/>
    <w:rsid w:val="00AC30B8"/>
    <w:rsid w:val="00B3660F"/>
    <w:rsid w:val="00BA5667"/>
    <w:rsid w:val="00C33742"/>
    <w:rsid w:val="00DE7F6D"/>
    <w:rsid w:val="00E46962"/>
    <w:rsid w:val="00E7288E"/>
    <w:rsid w:val="00EC5B90"/>
    <w:rsid w:val="00FB4520"/>
    <w:rsid w:val="00FF5E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BE23A78"/>
  <w15:chartTrackingRefBased/>
  <w15:docId w15:val="{0AEE38E0-7692-43A4-929C-A6A21393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05">
    <w:name w:val="P05"/>
    <w:basedOn w:val="P00"/>
    <w:pPr>
      <w:ind w:right="2381" w:hanging="238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46962"/>
    <w:rPr>
      <w:sz w:val="20"/>
      <w:szCs w:val="20"/>
    </w:rPr>
  </w:style>
  <w:style w:type="character" w:styleId="a6">
    <w:name w:val="footnote reference"/>
    <w:basedOn w:val="a0"/>
    <w:semiHidden/>
    <w:rsid w:val="00E469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385.pdf" TargetMode="External"/><Relationship Id="rId13" Type="http://schemas.openxmlformats.org/officeDocument/2006/relationships/hyperlink" Target="http://www.nevo.co.il/Law_word/law06/TAK-2385.pdf" TargetMode="External"/><Relationship Id="rId18" Type="http://schemas.openxmlformats.org/officeDocument/2006/relationships/hyperlink" Target="http://www.nevo.co.il/Law_word/law06/TAK-4010.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1985.pdf" TargetMode="External"/><Relationship Id="rId12" Type="http://schemas.openxmlformats.org/officeDocument/2006/relationships/hyperlink" Target="http://www.nevo.co.il/Law_word/law06/TAK-2215.pdf" TargetMode="External"/><Relationship Id="rId17" Type="http://schemas.openxmlformats.org/officeDocument/2006/relationships/hyperlink" Target="http://www.nevo.co.il/Law_word/law06/TAK-3110.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1863.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2385.pdf" TargetMode="External"/><Relationship Id="rId11" Type="http://schemas.openxmlformats.org/officeDocument/2006/relationships/hyperlink" Target="http://www.nevo.co.il/Law_word/law06/TAK-4010.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2215.pdf" TargetMode="External"/><Relationship Id="rId23" Type="http://schemas.openxmlformats.org/officeDocument/2006/relationships/footer" Target="footer2.xml"/><Relationship Id="rId10" Type="http://schemas.openxmlformats.org/officeDocument/2006/relationships/hyperlink" Target="http://www.nevo.co.il/Law_word/law06/TAK-2385.pdf" TargetMode="External"/><Relationship Id="rId19" Type="http://schemas.openxmlformats.org/officeDocument/2006/relationships/hyperlink" Target="http://www.nevo.co.il/Law_word/law06/TAK-4010.pdf" TargetMode="External"/><Relationship Id="rId4" Type="http://schemas.openxmlformats.org/officeDocument/2006/relationships/footnotes" Target="footnotes.xml"/><Relationship Id="rId9" Type="http://schemas.openxmlformats.org/officeDocument/2006/relationships/hyperlink" Target="http://www.nevo.co.il/Law_word/law06/TAK-2385.pdf" TargetMode="External"/><Relationship Id="rId14" Type="http://schemas.openxmlformats.org/officeDocument/2006/relationships/hyperlink" Target="http://www.nevo.co.il/Law_word/law06/TAK-2741.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010.pdf" TargetMode="External"/><Relationship Id="rId3" Type="http://schemas.openxmlformats.org/officeDocument/2006/relationships/hyperlink" Target="http://www.nevo.co.il/Law_word/law06/TAK-1985.pdf" TargetMode="External"/><Relationship Id="rId7" Type="http://schemas.openxmlformats.org/officeDocument/2006/relationships/hyperlink" Target="http://www.nevo.co.il/Law_word/law06/TAK-3110.pdf" TargetMode="External"/><Relationship Id="rId2" Type="http://schemas.openxmlformats.org/officeDocument/2006/relationships/hyperlink" Target="http://www.nevo.co.il/Law_word/law06/TAK-1863.pdf" TargetMode="External"/><Relationship Id="rId1" Type="http://schemas.openxmlformats.org/officeDocument/2006/relationships/hyperlink" Target="http://www.nevo.co.il/Law_word/law06/TAK-1707.pdf" TargetMode="External"/><Relationship Id="rId6" Type="http://schemas.openxmlformats.org/officeDocument/2006/relationships/hyperlink" Target="http://www.nevo.co.il/Law_word/law06/TAK-2741.pdf" TargetMode="External"/><Relationship Id="rId5" Type="http://schemas.openxmlformats.org/officeDocument/2006/relationships/hyperlink" Target="http://www.nevo.co.il/Law_word/law06/TAK-2385.pdf" TargetMode="External"/><Relationship Id="rId4" Type="http://schemas.openxmlformats.org/officeDocument/2006/relationships/hyperlink" Target="http://www.nevo.co.il/Law_word/law06/TAK-22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פרק 272</vt:lpstr>
    </vt:vector>
  </TitlesOfParts>
  <Company/>
  <LinksUpToDate>false</LinksUpToDate>
  <CharactersWithSpaces>11573</CharactersWithSpaces>
  <SharedDoc>false</SharedDoc>
  <HLinks>
    <vt:vector size="222" baseType="variant">
      <vt:variant>
        <vt:i4>8126472</vt:i4>
      </vt:variant>
      <vt:variant>
        <vt:i4>129</vt:i4>
      </vt:variant>
      <vt:variant>
        <vt:i4>0</vt:i4>
      </vt:variant>
      <vt:variant>
        <vt:i4>5</vt:i4>
      </vt:variant>
      <vt:variant>
        <vt:lpwstr>http://www.nevo.co.il/Law_word/law06/TAK-4010.pdf</vt:lpwstr>
      </vt:variant>
      <vt:variant>
        <vt:lpwstr/>
      </vt:variant>
      <vt:variant>
        <vt:i4>8126472</vt:i4>
      </vt:variant>
      <vt:variant>
        <vt:i4>126</vt:i4>
      </vt:variant>
      <vt:variant>
        <vt:i4>0</vt:i4>
      </vt:variant>
      <vt:variant>
        <vt:i4>5</vt:i4>
      </vt:variant>
      <vt:variant>
        <vt:lpwstr>http://www.nevo.co.il/Law_word/law06/TAK-4010.pdf</vt:lpwstr>
      </vt:variant>
      <vt:variant>
        <vt:lpwstr/>
      </vt:variant>
      <vt:variant>
        <vt:i4>8060937</vt:i4>
      </vt:variant>
      <vt:variant>
        <vt:i4>123</vt:i4>
      </vt:variant>
      <vt:variant>
        <vt:i4>0</vt:i4>
      </vt:variant>
      <vt:variant>
        <vt:i4>5</vt:i4>
      </vt:variant>
      <vt:variant>
        <vt:lpwstr>http://www.nevo.co.il/Law_word/law06/TAK-3110.pdf</vt:lpwstr>
      </vt:variant>
      <vt:variant>
        <vt:lpwstr/>
      </vt:variant>
      <vt:variant>
        <vt:i4>8257539</vt:i4>
      </vt:variant>
      <vt:variant>
        <vt:i4>120</vt:i4>
      </vt:variant>
      <vt:variant>
        <vt:i4>0</vt:i4>
      </vt:variant>
      <vt:variant>
        <vt:i4>5</vt:i4>
      </vt:variant>
      <vt:variant>
        <vt:lpwstr>http://www.nevo.co.il/Law_word/law06/TAK-1863.pdf</vt:lpwstr>
      </vt:variant>
      <vt:variant>
        <vt:lpwstr/>
      </vt:variant>
      <vt:variant>
        <vt:i4>7995407</vt:i4>
      </vt:variant>
      <vt:variant>
        <vt:i4>117</vt:i4>
      </vt:variant>
      <vt:variant>
        <vt:i4>0</vt:i4>
      </vt:variant>
      <vt:variant>
        <vt:i4>5</vt:i4>
      </vt:variant>
      <vt:variant>
        <vt:lpwstr>http://www.nevo.co.il/Law_word/law06/TAK-2215.pdf</vt:lpwstr>
      </vt:variant>
      <vt:variant>
        <vt:lpwstr/>
      </vt:variant>
      <vt:variant>
        <vt:i4>8323086</vt:i4>
      </vt:variant>
      <vt:variant>
        <vt:i4>114</vt:i4>
      </vt:variant>
      <vt:variant>
        <vt:i4>0</vt:i4>
      </vt:variant>
      <vt:variant>
        <vt:i4>5</vt:i4>
      </vt:variant>
      <vt:variant>
        <vt:lpwstr>http://www.nevo.co.il/Law_word/law06/TAK-2741.pdf</vt:lpwstr>
      </vt:variant>
      <vt:variant>
        <vt:lpwstr/>
      </vt:variant>
      <vt:variant>
        <vt:i4>7536654</vt:i4>
      </vt:variant>
      <vt:variant>
        <vt:i4>111</vt:i4>
      </vt:variant>
      <vt:variant>
        <vt:i4>0</vt:i4>
      </vt:variant>
      <vt:variant>
        <vt:i4>5</vt:i4>
      </vt:variant>
      <vt:variant>
        <vt:lpwstr>http://www.nevo.co.il/Law_word/law06/TAK-2385.pdf</vt:lpwstr>
      </vt:variant>
      <vt:variant>
        <vt:lpwstr/>
      </vt:variant>
      <vt:variant>
        <vt:i4>7995407</vt:i4>
      </vt:variant>
      <vt:variant>
        <vt:i4>108</vt:i4>
      </vt:variant>
      <vt:variant>
        <vt:i4>0</vt:i4>
      </vt:variant>
      <vt:variant>
        <vt:i4>5</vt:i4>
      </vt:variant>
      <vt:variant>
        <vt:lpwstr>http://www.nevo.co.il/Law_word/law06/TAK-2215.pdf</vt:lpwstr>
      </vt:variant>
      <vt:variant>
        <vt:lpwstr/>
      </vt:variant>
      <vt:variant>
        <vt:i4>8126472</vt:i4>
      </vt:variant>
      <vt:variant>
        <vt:i4>105</vt:i4>
      </vt:variant>
      <vt:variant>
        <vt:i4>0</vt:i4>
      </vt:variant>
      <vt:variant>
        <vt:i4>5</vt:i4>
      </vt:variant>
      <vt:variant>
        <vt:lpwstr>http://www.nevo.co.il/Law_word/law06/TAK-4010.pdf</vt:lpwstr>
      </vt:variant>
      <vt:variant>
        <vt:lpwstr/>
      </vt:variant>
      <vt:variant>
        <vt:i4>7536654</vt:i4>
      </vt:variant>
      <vt:variant>
        <vt:i4>102</vt:i4>
      </vt:variant>
      <vt:variant>
        <vt:i4>0</vt:i4>
      </vt:variant>
      <vt:variant>
        <vt:i4>5</vt:i4>
      </vt:variant>
      <vt:variant>
        <vt:lpwstr>http://www.nevo.co.il/Law_word/law06/TAK-2385.pdf</vt:lpwstr>
      </vt:variant>
      <vt:variant>
        <vt:lpwstr/>
      </vt:variant>
      <vt:variant>
        <vt:i4>7536654</vt:i4>
      </vt:variant>
      <vt:variant>
        <vt:i4>99</vt:i4>
      </vt:variant>
      <vt:variant>
        <vt:i4>0</vt:i4>
      </vt:variant>
      <vt:variant>
        <vt:i4>5</vt:i4>
      </vt:variant>
      <vt:variant>
        <vt:lpwstr>http://www.nevo.co.il/Law_word/law06/TAK-2385.pdf</vt:lpwstr>
      </vt:variant>
      <vt:variant>
        <vt:lpwstr/>
      </vt:variant>
      <vt:variant>
        <vt:i4>7536654</vt:i4>
      </vt:variant>
      <vt:variant>
        <vt:i4>96</vt:i4>
      </vt:variant>
      <vt:variant>
        <vt:i4>0</vt:i4>
      </vt:variant>
      <vt:variant>
        <vt:i4>5</vt:i4>
      </vt:variant>
      <vt:variant>
        <vt:lpwstr>http://www.nevo.co.il/Law_word/law06/TAK-2385.pdf</vt:lpwstr>
      </vt:variant>
      <vt:variant>
        <vt:lpwstr/>
      </vt:variant>
      <vt:variant>
        <vt:i4>7340036</vt:i4>
      </vt:variant>
      <vt:variant>
        <vt:i4>93</vt:i4>
      </vt:variant>
      <vt:variant>
        <vt:i4>0</vt:i4>
      </vt:variant>
      <vt:variant>
        <vt:i4>5</vt:i4>
      </vt:variant>
      <vt:variant>
        <vt:lpwstr>http://www.nevo.co.il/Law_word/law06/TAK-1985.pdf</vt:lpwstr>
      </vt:variant>
      <vt:variant>
        <vt:lpwstr/>
      </vt:variant>
      <vt:variant>
        <vt:i4>7536654</vt:i4>
      </vt:variant>
      <vt:variant>
        <vt:i4>90</vt:i4>
      </vt:variant>
      <vt:variant>
        <vt:i4>0</vt:i4>
      </vt:variant>
      <vt:variant>
        <vt:i4>5</vt:i4>
      </vt:variant>
      <vt:variant>
        <vt:lpwstr>http://www.nevo.co.il/Law_word/law06/TAK-2385.pdf</vt:lpwstr>
      </vt:variant>
      <vt:variant>
        <vt:lpwstr/>
      </vt:variant>
      <vt:variant>
        <vt:i4>5505033</vt:i4>
      </vt:variant>
      <vt:variant>
        <vt:i4>87</vt:i4>
      </vt:variant>
      <vt:variant>
        <vt:i4>0</vt:i4>
      </vt:variant>
      <vt:variant>
        <vt:i4>5</vt:i4>
      </vt:variant>
      <vt:variant>
        <vt:lpwstr/>
      </vt:variant>
      <vt:variant>
        <vt:lpwstr>med1</vt:lpwstr>
      </vt:variant>
      <vt:variant>
        <vt:i4>5570569</vt:i4>
      </vt:variant>
      <vt:variant>
        <vt:i4>81</vt:i4>
      </vt:variant>
      <vt:variant>
        <vt:i4>0</vt:i4>
      </vt:variant>
      <vt:variant>
        <vt:i4>5</vt:i4>
      </vt:variant>
      <vt:variant>
        <vt:lpwstr/>
      </vt:variant>
      <vt:variant>
        <vt:lpwstr>med0</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8126472</vt:i4>
      </vt:variant>
      <vt:variant>
        <vt:i4>21</vt:i4>
      </vt:variant>
      <vt:variant>
        <vt:i4>0</vt:i4>
      </vt:variant>
      <vt:variant>
        <vt:i4>5</vt:i4>
      </vt:variant>
      <vt:variant>
        <vt:lpwstr>http://www.nevo.co.il/Law_word/law06/TAK-4010.pdf</vt:lpwstr>
      </vt:variant>
      <vt:variant>
        <vt:lpwstr/>
      </vt:variant>
      <vt:variant>
        <vt:i4>8060937</vt:i4>
      </vt:variant>
      <vt:variant>
        <vt:i4>18</vt:i4>
      </vt:variant>
      <vt:variant>
        <vt:i4>0</vt:i4>
      </vt:variant>
      <vt:variant>
        <vt:i4>5</vt:i4>
      </vt:variant>
      <vt:variant>
        <vt:lpwstr>http://www.nevo.co.il/Law_word/law06/TAK-3110.pdf</vt:lpwstr>
      </vt:variant>
      <vt:variant>
        <vt:lpwstr/>
      </vt:variant>
      <vt:variant>
        <vt:i4>8323086</vt:i4>
      </vt:variant>
      <vt:variant>
        <vt:i4>15</vt:i4>
      </vt:variant>
      <vt:variant>
        <vt:i4>0</vt:i4>
      </vt:variant>
      <vt:variant>
        <vt:i4>5</vt:i4>
      </vt:variant>
      <vt:variant>
        <vt:lpwstr>http://www.nevo.co.il/Law_word/law06/TAK-2741.pdf</vt:lpwstr>
      </vt:variant>
      <vt:variant>
        <vt:lpwstr/>
      </vt:variant>
      <vt:variant>
        <vt:i4>7536654</vt:i4>
      </vt:variant>
      <vt:variant>
        <vt:i4>12</vt:i4>
      </vt:variant>
      <vt:variant>
        <vt:i4>0</vt:i4>
      </vt:variant>
      <vt:variant>
        <vt:i4>5</vt:i4>
      </vt:variant>
      <vt:variant>
        <vt:lpwstr>http://www.nevo.co.il/Law_word/law06/TAK-2385.pdf</vt:lpwstr>
      </vt:variant>
      <vt:variant>
        <vt:lpwstr/>
      </vt:variant>
      <vt:variant>
        <vt:i4>7995407</vt:i4>
      </vt:variant>
      <vt:variant>
        <vt:i4>9</vt:i4>
      </vt:variant>
      <vt:variant>
        <vt:i4>0</vt:i4>
      </vt:variant>
      <vt:variant>
        <vt:i4>5</vt:i4>
      </vt:variant>
      <vt:variant>
        <vt:lpwstr>http://www.nevo.co.il/Law_word/law06/TAK-2215.pdf</vt:lpwstr>
      </vt:variant>
      <vt:variant>
        <vt:lpwstr/>
      </vt:variant>
      <vt:variant>
        <vt:i4>7340036</vt:i4>
      </vt:variant>
      <vt:variant>
        <vt:i4>6</vt:i4>
      </vt:variant>
      <vt:variant>
        <vt:i4>0</vt:i4>
      </vt:variant>
      <vt:variant>
        <vt:i4>5</vt:i4>
      </vt:variant>
      <vt:variant>
        <vt:lpwstr>http://www.nevo.co.il/Law_word/law06/TAK-1985.pdf</vt:lpwstr>
      </vt:variant>
      <vt:variant>
        <vt:lpwstr/>
      </vt:variant>
      <vt:variant>
        <vt:i4>8257539</vt:i4>
      </vt:variant>
      <vt:variant>
        <vt:i4>3</vt:i4>
      </vt:variant>
      <vt:variant>
        <vt:i4>0</vt:i4>
      </vt:variant>
      <vt:variant>
        <vt:i4>5</vt:i4>
      </vt:variant>
      <vt:variant>
        <vt:lpwstr>http://www.nevo.co.il/Law_word/law06/TAK-1863.pdf</vt:lpwstr>
      </vt:variant>
      <vt:variant>
        <vt:lpwstr/>
      </vt:variant>
      <vt:variant>
        <vt:i4>7864328</vt:i4>
      </vt:variant>
      <vt:variant>
        <vt:i4>0</vt:i4>
      </vt:variant>
      <vt:variant>
        <vt:i4>0</vt:i4>
      </vt:variant>
      <vt:variant>
        <vt:i4>5</vt:i4>
      </vt:variant>
      <vt:variant>
        <vt:lpwstr>http://www.nevo.co.il/Law_word/law06/TAK-1707.pdf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272</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0272</vt:lpwstr>
  </property>
  <property fmtid="{D5CDD505-2E9C-101B-9397-08002B2CF9AE}" pid="3" name="CHNAME">
    <vt:lpwstr>מס קניה</vt:lpwstr>
  </property>
  <property fmtid="{D5CDD505-2E9C-101B-9397-08002B2CF9AE}" pid="4" name="LAWNAME">
    <vt:lpwstr>תקנות מס קניה (שירותים), תשכ"ה-1965 - רבדים</vt:lpwstr>
  </property>
  <property fmtid="{D5CDD505-2E9C-101B-9397-08002B2CF9AE}" pid="5" name="LAWNUMBER">
    <vt:lpwstr>0011</vt:lpwstr>
  </property>
  <property fmtid="{D5CDD505-2E9C-101B-9397-08002B2CF9AE}" pid="6" name="TYPE">
    <vt:lpwstr>01</vt:lpwstr>
  </property>
  <property fmtid="{D5CDD505-2E9C-101B-9397-08002B2CF9AE}" pid="7" name="MEKOR_NAME1">
    <vt:lpwstr>חוק מס קניה (סחורות ושירותים)</vt:lpwstr>
  </property>
  <property fmtid="{D5CDD505-2E9C-101B-9397-08002B2CF9AE}" pid="8" name="MEKOR_SAIF1">
    <vt:lpwstr>31X</vt:lpwstr>
  </property>
  <property fmtid="{D5CDD505-2E9C-101B-9397-08002B2CF9AE}" pid="9" name="NOSE11">
    <vt:lpwstr>מסים</vt:lpwstr>
  </property>
  <property fmtid="{D5CDD505-2E9C-101B-9397-08002B2CF9AE}" pid="10" name="NOSE21">
    <vt:lpwstr>מס קניה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