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B122" w14:textId="77777777" w:rsidR="005A6280" w:rsidRDefault="005A6280" w:rsidP="001A55E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מסי מכס ובלו (שינוי תעריף) (מס על מלאי), תשי"ג</w:t>
      </w:r>
      <w:r w:rsidR="001A55E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1953</w:t>
      </w:r>
    </w:p>
    <w:p w14:paraId="34A1549F" w14:textId="77777777" w:rsidR="00274CF3" w:rsidRDefault="00274CF3">
      <w:pPr>
        <w:pStyle w:val="big-header"/>
        <w:ind w:left="0" w:right="1134"/>
        <w:rPr>
          <w:rFonts w:cs="FrankRuehl"/>
          <w:color w:val="008000"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14:paraId="2C38277D" w14:textId="77777777" w:rsidR="00FC27DD" w:rsidRDefault="00FC27DD" w:rsidP="00FC27DD">
      <w:pPr>
        <w:spacing w:line="320" w:lineRule="auto"/>
        <w:jc w:val="left"/>
        <w:rPr>
          <w:rtl/>
        </w:rPr>
      </w:pPr>
    </w:p>
    <w:p w14:paraId="014FA415" w14:textId="77777777" w:rsidR="00FC27DD" w:rsidRDefault="00FC27DD" w:rsidP="00FC27DD">
      <w:pPr>
        <w:spacing w:line="320" w:lineRule="auto"/>
        <w:jc w:val="left"/>
        <w:rPr>
          <w:rFonts w:cs="FrankRuehl"/>
          <w:szCs w:val="26"/>
          <w:rtl/>
        </w:rPr>
      </w:pPr>
      <w:r w:rsidRPr="00FC27DD">
        <w:rPr>
          <w:rFonts w:cs="Miriam"/>
          <w:szCs w:val="22"/>
          <w:rtl/>
        </w:rPr>
        <w:t>מסים</w:t>
      </w:r>
      <w:r w:rsidRPr="00FC27DD">
        <w:rPr>
          <w:rFonts w:cs="FrankRuehl"/>
          <w:szCs w:val="26"/>
          <w:rtl/>
        </w:rPr>
        <w:t xml:space="preserve"> – מכס – תעריף ופטורים</w:t>
      </w:r>
    </w:p>
    <w:p w14:paraId="6756598C" w14:textId="77777777" w:rsidR="00FC27DD" w:rsidRPr="00FC27DD" w:rsidRDefault="00FC27DD" w:rsidP="00FC27DD">
      <w:pPr>
        <w:spacing w:line="320" w:lineRule="auto"/>
        <w:jc w:val="left"/>
        <w:rPr>
          <w:rFonts w:cs="Miriam"/>
          <w:szCs w:val="22"/>
          <w:rtl/>
        </w:rPr>
      </w:pPr>
      <w:r w:rsidRPr="00FC27DD">
        <w:rPr>
          <w:rFonts w:cs="Miriam"/>
          <w:szCs w:val="22"/>
          <w:rtl/>
        </w:rPr>
        <w:t>מסים</w:t>
      </w:r>
      <w:r w:rsidRPr="00FC27DD">
        <w:rPr>
          <w:rFonts w:cs="FrankRuehl"/>
          <w:szCs w:val="26"/>
          <w:rtl/>
        </w:rPr>
        <w:t xml:space="preserve"> – בלו</w:t>
      </w:r>
    </w:p>
    <w:p w14:paraId="76B6383C" w14:textId="77777777" w:rsidR="005A6280" w:rsidRDefault="005A628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A6280" w14:paraId="2C35BF3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983C13" w14:textId="77777777" w:rsidR="005A6280" w:rsidRDefault="005A628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55E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6457C7F" w14:textId="77777777" w:rsidR="005A6280" w:rsidRDefault="005A6280">
            <w:pPr>
              <w:spacing w:line="240" w:lineRule="auto"/>
              <w:rPr>
                <w:sz w:val="24"/>
              </w:rPr>
            </w:pPr>
            <w:hyperlink w:anchor="Seif0" w:tooltip="פירו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C5D494" w14:textId="77777777" w:rsidR="005A6280" w:rsidRDefault="005A628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פירושים</w:t>
            </w:r>
          </w:p>
        </w:tc>
        <w:tc>
          <w:tcPr>
            <w:tcW w:w="1247" w:type="dxa"/>
          </w:tcPr>
          <w:p w14:paraId="1A78ED56" w14:textId="77777777" w:rsidR="005A6280" w:rsidRDefault="005A628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A6280" w14:paraId="69DADBF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F5FCBF" w14:textId="77777777" w:rsidR="005A6280" w:rsidRDefault="005A628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55E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EDFBB7" w14:textId="77777777" w:rsidR="005A6280" w:rsidRDefault="005A6280">
            <w:pPr>
              <w:spacing w:line="240" w:lineRule="auto"/>
              <w:rPr>
                <w:sz w:val="24"/>
              </w:rPr>
            </w:pPr>
            <w:hyperlink w:anchor="Seif1" w:tooltip="מתן הצה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3DE442B" w14:textId="77777777" w:rsidR="005A6280" w:rsidRDefault="005A628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הצהרה</w:t>
            </w:r>
          </w:p>
        </w:tc>
        <w:tc>
          <w:tcPr>
            <w:tcW w:w="1247" w:type="dxa"/>
          </w:tcPr>
          <w:p w14:paraId="40E9F14D" w14:textId="77777777" w:rsidR="005A6280" w:rsidRDefault="005A628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A6280" w14:paraId="0438FD9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C361131" w14:textId="77777777" w:rsidR="005A6280" w:rsidRDefault="005A628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55E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3E3296" w14:textId="77777777" w:rsidR="005A6280" w:rsidRDefault="005A6280">
            <w:pPr>
              <w:spacing w:line="240" w:lineRule="auto"/>
              <w:rPr>
                <w:sz w:val="24"/>
              </w:rPr>
            </w:pPr>
            <w:hyperlink w:anchor="Seif2" w:tooltip="מועד תשלום המ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A27574C" w14:textId="77777777" w:rsidR="005A6280" w:rsidRDefault="005A628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תשלום המס</w:t>
            </w:r>
          </w:p>
        </w:tc>
        <w:tc>
          <w:tcPr>
            <w:tcW w:w="1247" w:type="dxa"/>
          </w:tcPr>
          <w:p w14:paraId="724CB7ED" w14:textId="77777777" w:rsidR="005A6280" w:rsidRDefault="005A628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A6280" w14:paraId="33C2D87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64E19F" w14:textId="77777777" w:rsidR="005A6280" w:rsidRDefault="005A628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55E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E3055D8" w14:textId="77777777" w:rsidR="005A6280" w:rsidRDefault="005A6280">
            <w:pPr>
              <w:spacing w:line="240" w:lineRule="auto"/>
              <w:rPr>
                <w:sz w:val="24"/>
              </w:rPr>
            </w:pPr>
            <w:hyperlink w:anchor="Seif3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F5A2B71" w14:textId="77777777" w:rsidR="005A6280" w:rsidRDefault="005A628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14:paraId="31415E13" w14:textId="77777777" w:rsidR="005A6280" w:rsidRDefault="005A628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5A6280" w14:paraId="4D75194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F64336" w14:textId="77777777" w:rsidR="005A6280" w:rsidRDefault="005A628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55E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67D587F" w14:textId="77777777" w:rsidR="005A6280" w:rsidRDefault="005A6280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B8A681" w14:textId="77777777" w:rsidR="005A6280" w:rsidRDefault="005A628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3D85656" w14:textId="77777777" w:rsidR="005A6280" w:rsidRDefault="005A628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20579256" w14:textId="77777777" w:rsidR="005A6280" w:rsidRDefault="005A6280">
      <w:pPr>
        <w:pStyle w:val="big-header"/>
        <w:ind w:left="0" w:right="1134"/>
        <w:rPr>
          <w:rFonts w:cs="FrankRuehl"/>
          <w:sz w:val="32"/>
          <w:rtl/>
        </w:rPr>
      </w:pPr>
    </w:p>
    <w:p w14:paraId="5A95A30A" w14:textId="77777777" w:rsidR="005A6280" w:rsidRDefault="005A6280" w:rsidP="00FC27D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מסי מכס ובלו (שינוי</w:t>
      </w:r>
      <w:r>
        <w:rPr>
          <w:rFonts w:cs="FrankRuehl"/>
          <w:sz w:val="32"/>
          <w:rtl/>
        </w:rPr>
        <w:t xml:space="preserve"> </w:t>
      </w:r>
      <w:r>
        <w:rPr>
          <w:rFonts w:cs="FrankRuehl" w:hint="cs"/>
          <w:sz w:val="32"/>
          <w:rtl/>
        </w:rPr>
        <w:t>תעריף) (מס על מלאי), תשי"ג</w:t>
      </w:r>
      <w:r w:rsidR="001A55E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1953</w:t>
      </w:r>
      <w:r w:rsidR="001A55E0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99CA082" w14:textId="77777777" w:rsidR="005A6280" w:rsidRDefault="005A6280" w:rsidP="005D39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1א לחוק מסי מכס ובלו (שינוי תעריף), תש"ט</w:t>
      </w:r>
      <w:r w:rsidR="005D39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אני מתקין תקנות אלה:</w:t>
      </w:r>
    </w:p>
    <w:p w14:paraId="48C667F4" w14:textId="77777777" w:rsidR="005A6280" w:rsidRDefault="005A62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1A1A8F7">
          <v:rect id="_x0000_s1026" style="position:absolute;left:0;text-align:left;margin-left:464.5pt;margin-top:8.05pt;width:75.05pt;height:15.4pt;z-index:251655168" o:allowincell="f" filled="f" stroked="f" strokecolor="lime" strokeweight=".25pt">
            <v:textbox style="mso-next-textbox:#_x0000_s1026" inset="0,0,0,0">
              <w:txbxContent>
                <w:p w14:paraId="192D644D" w14:textId="77777777" w:rsidR="005A6280" w:rsidRDefault="005A628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5D3900">
        <w:rPr>
          <w:rStyle w:val="default"/>
          <w:rFonts w:cs="FrankRuehl"/>
          <w:rtl/>
        </w:rPr>
        <w:t>–</w:t>
      </w:r>
    </w:p>
    <w:p w14:paraId="7E8ED57A" w14:textId="77777777" w:rsidR="005A6280" w:rsidRDefault="005A6280" w:rsidP="005D39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"צ</w:t>
      </w:r>
      <w:r>
        <w:rPr>
          <w:rStyle w:val="default"/>
          <w:rFonts w:cs="FrankRuehl" w:hint="cs"/>
          <w:rtl/>
        </w:rPr>
        <w:t xml:space="preserve">ו" פירושו </w:t>
      </w:r>
      <w:r w:rsidR="005D39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צו שניתן לפי סעיף 1א לחוק;</w:t>
      </w:r>
    </w:p>
    <w:p w14:paraId="48A0A15B" w14:textId="77777777" w:rsidR="005A6280" w:rsidRDefault="005A6280" w:rsidP="005D39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"ס</w:t>
      </w:r>
      <w:r>
        <w:rPr>
          <w:rStyle w:val="default"/>
          <w:rFonts w:cs="FrankRuehl" w:hint="cs"/>
          <w:rtl/>
        </w:rPr>
        <w:t xml:space="preserve">חורה" פירושו </w:t>
      </w:r>
      <w:r w:rsidR="005D39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סחור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הנמצאת בידי סוחר כמלאי לצורך עסקו;</w:t>
      </w:r>
    </w:p>
    <w:p w14:paraId="555AF999" w14:textId="77777777" w:rsidR="005A6280" w:rsidRDefault="005A6280" w:rsidP="005D39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נהל" פירושו </w:t>
      </w:r>
      <w:r w:rsidR="005D39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מנהל המכס והבלו או אדם שהוסמך על ידיו לכך בכתב.</w:t>
      </w:r>
    </w:p>
    <w:p w14:paraId="1E263EBF" w14:textId="77777777" w:rsidR="005A6280" w:rsidRDefault="005A62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1DBF3A9">
          <v:rect id="_x0000_s1027" style="position:absolute;left:0;text-align:left;margin-left:464.5pt;margin-top:8.05pt;width:75.05pt;height:12.65pt;z-index:251656192" o:allowincell="f" filled="f" stroked="f" strokecolor="lime" strokeweight=".25pt">
            <v:textbox style="mso-next-textbox:#_x0000_s1027" inset="0,0,0,0">
              <w:txbxContent>
                <w:p w14:paraId="72C77409" w14:textId="77777777" w:rsidR="005A6280" w:rsidRDefault="005A628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הצהרה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וחר שלגבי הסחורה שבידו ניתן צו, יגיש למנהל הצהרה חתומה בידו המכילה פרטים מלאים ונכונים לגבי אותה סחורה.</w:t>
      </w:r>
    </w:p>
    <w:p w14:paraId="3C41E8E6" w14:textId="77777777" w:rsidR="005A6280" w:rsidRDefault="005A62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צהרה לפי תקנת משנה (א) תוגש למנהל ל</w:t>
      </w:r>
      <w:r>
        <w:rPr>
          <w:rStyle w:val="default"/>
          <w:rFonts w:cs="FrankRuehl"/>
          <w:rtl/>
        </w:rPr>
        <w:t xml:space="preserve">א </w:t>
      </w:r>
      <w:r>
        <w:rPr>
          <w:rStyle w:val="default"/>
          <w:rFonts w:cs="FrankRuehl" w:hint="cs"/>
          <w:rtl/>
        </w:rPr>
        <w:t>יאוחר מאשר תוך 14 יום 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ום תחילת תקפו של הצו או במועד אחר שנקבע על ידי המנהל, ובלבד שלא יורה המנהל על מועד הקצר מ-3 ימים.</w:t>
      </w:r>
    </w:p>
    <w:p w14:paraId="47908C48" w14:textId="77777777" w:rsidR="005A6280" w:rsidRDefault="005A62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3E1F4B66">
          <v:rect id="_x0000_s1028" style="position:absolute;left:0;text-align:left;margin-left:464.5pt;margin-top:8.05pt;width:75.05pt;height:9.95pt;z-index:251657216" o:allowincell="f" filled="f" stroked="f" strokecolor="lime" strokeweight=".25pt">
            <v:textbox style="mso-next-textbox:#_x0000_s1028" inset="0,0,0,0">
              <w:txbxContent>
                <w:p w14:paraId="7C47D703" w14:textId="77777777" w:rsidR="005A6280" w:rsidRDefault="005A6280" w:rsidP="005D39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תשכ"ו</w:t>
                  </w:r>
                  <w:r w:rsidR="005D3900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רשאי לדרוש שהצהרה תוגש בטופס שייקבע ומשנקבע טופס כאמור, לא ישתמש סוחר אלא בטופס זה.</w:t>
      </w:r>
    </w:p>
    <w:p w14:paraId="0F628000" w14:textId="77777777" w:rsidR="00055A9D" w:rsidRPr="005D3900" w:rsidRDefault="00055A9D" w:rsidP="00055A9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8"/>
      <w:r w:rsidRPr="005D39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15.2.1966</w:t>
      </w:r>
    </w:p>
    <w:p w14:paraId="50D52B4F" w14:textId="77777777" w:rsidR="00055A9D" w:rsidRPr="005D3900" w:rsidRDefault="00055A9D" w:rsidP="00055A9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D390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תשכ"ו-1966</w:t>
      </w:r>
    </w:p>
    <w:p w14:paraId="1CEB4F17" w14:textId="77777777" w:rsidR="00055A9D" w:rsidRPr="005D3900" w:rsidRDefault="00055A9D" w:rsidP="00667D7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5D39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תשכ"ו מס</w:t>
        </w:r>
        <w:r w:rsidR="00667D77" w:rsidRPr="005D39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' </w:t>
        </w:r>
      </w:hyperlink>
      <w:hyperlink r:id="rId7" w:history="1">
        <w:r w:rsidR="00667D77" w:rsidRPr="005D39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1838</w:t>
        </w:r>
      </w:hyperlink>
      <w:r w:rsidRPr="005D3900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="00667D77" w:rsidRPr="005D3900">
        <w:rPr>
          <w:rFonts w:cs="FrankRuehl" w:hint="cs"/>
          <w:vanish/>
          <w:szCs w:val="20"/>
          <w:shd w:val="clear" w:color="auto" w:fill="FFFF99"/>
          <w:rtl/>
        </w:rPr>
        <w:t>15</w:t>
      </w:r>
      <w:r w:rsidRPr="005D3900">
        <w:rPr>
          <w:rFonts w:cs="FrankRuehl" w:hint="cs"/>
          <w:vanish/>
          <w:szCs w:val="20"/>
          <w:shd w:val="clear" w:color="auto" w:fill="FFFF99"/>
          <w:rtl/>
        </w:rPr>
        <w:t>.</w:t>
      </w:r>
      <w:r w:rsidR="00667D77" w:rsidRPr="005D3900">
        <w:rPr>
          <w:rFonts w:cs="FrankRuehl" w:hint="cs"/>
          <w:vanish/>
          <w:szCs w:val="20"/>
          <w:shd w:val="clear" w:color="auto" w:fill="FFFF99"/>
          <w:rtl/>
        </w:rPr>
        <w:t>2</w:t>
      </w:r>
      <w:r w:rsidRPr="005D3900">
        <w:rPr>
          <w:rFonts w:cs="FrankRuehl" w:hint="cs"/>
          <w:vanish/>
          <w:szCs w:val="20"/>
          <w:shd w:val="clear" w:color="auto" w:fill="FFFF99"/>
          <w:rtl/>
        </w:rPr>
        <w:t>.19</w:t>
      </w:r>
      <w:r w:rsidR="00667D77" w:rsidRPr="005D3900">
        <w:rPr>
          <w:rFonts w:cs="FrankRuehl" w:hint="cs"/>
          <w:vanish/>
          <w:szCs w:val="20"/>
          <w:shd w:val="clear" w:color="auto" w:fill="FFFF99"/>
          <w:rtl/>
        </w:rPr>
        <w:t>66</w:t>
      </w:r>
      <w:r w:rsidRPr="005D3900">
        <w:rPr>
          <w:rFonts w:cs="FrankRuehl" w:hint="cs"/>
          <w:vanish/>
          <w:szCs w:val="20"/>
          <w:shd w:val="clear" w:color="auto" w:fill="FFFF99"/>
          <w:rtl/>
        </w:rPr>
        <w:t xml:space="preserve"> עמ' 9</w:t>
      </w:r>
      <w:r w:rsidR="00667D77" w:rsidRPr="005D3900">
        <w:rPr>
          <w:rFonts w:cs="FrankRuehl" w:hint="cs"/>
          <w:vanish/>
          <w:szCs w:val="20"/>
          <w:shd w:val="clear" w:color="auto" w:fill="FFFF99"/>
          <w:rtl/>
        </w:rPr>
        <w:t>10</w:t>
      </w:r>
    </w:p>
    <w:p w14:paraId="0A45F396" w14:textId="77777777" w:rsidR="00055A9D" w:rsidRPr="00667D77" w:rsidRDefault="00055A9D" w:rsidP="00667D77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5D390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D39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5D39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D39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5D39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צהרה לפי תקנת משנה (א) תוגש למנהל ל</w:t>
      </w:r>
      <w:r w:rsidRPr="005D39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א </w:t>
      </w:r>
      <w:r w:rsidRPr="005D39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יאוחר מאשר תוך 14 יום מ</w:t>
      </w:r>
      <w:r w:rsidRPr="005D390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5D39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ום תחילת תקפו של הצו או </w:t>
      </w:r>
      <w:r w:rsidR="005D3900" w:rsidRPr="005D390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במועד מאוחר יותר שנקבע על ידי המנהל</w:t>
      </w:r>
      <w:r w:rsidR="005D3900" w:rsidRPr="005D39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D390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במועד אחר שנקבע על ידי המנהל, ובלבד שלא יורה המנהל על מועד הקצר מ-3 ימים</w:t>
      </w:r>
      <w:r w:rsidRPr="005D390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"/>
    </w:p>
    <w:p w14:paraId="389E66E2" w14:textId="77777777" w:rsidR="005A6280" w:rsidRDefault="005A6280" w:rsidP="005D39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519C59F3">
          <v:rect id="_x0000_s1029" style="position:absolute;left:0;text-align:left;margin-left:464.5pt;margin-top:8.05pt;width:75.05pt;height:14.95pt;z-index:251658240" o:allowincell="f" filled="f" stroked="f" strokecolor="lime" strokeweight=".25pt">
            <v:textbox style="mso-next-textbox:#_x0000_s1029" inset="0,0,0,0">
              <w:txbxContent>
                <w:p w14:paraId="71FC69EC" w14:textId="77777777" w:rsidR="005A6280" w:rsidRDefault="005A628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תשלום המס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וחר שלגבי הסחורה ש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ידו ניתן</w:t>
      </w:r>
      <w:r>
        <w:rPr>
          <w:rStyle w:val="default"/>
          <w:rFonts w:cs="FrankRuehl"/>
          <w:rtl/>
        </w:rPr>
        <w:t xml:space="preserve"> צ</w:t>
      </w:r>
      <w:r>
        <w:rPr>
          <w:rStyle w:val="default"/>
          <w:rFonts w:cs="FrankRuehl" w:hint="cs"/>
          <w:rtl/>
        </w:rPr>
        <w:t>ו, ישלם את המס החל על אותה סחורה תוך 30 יום מיום תחילת תקפו של הצו.</w:t>
      </w:r>
    </w:p>
    <w:p w14:paraId="2FDDB815" w14:textId="77777777" w:rsidR="005A6280" w:rsidRDefault="005A62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רשאי במקרי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ובתנאים הנראים לו לדחות את תשלום המס למועד שיקבע.</w:t>
      </w:r>
    </w:p>
    <w:p w14:paraId="67EBB825" w14:textId="77777777" w:rsidR="005A6280" w:rsidRDefault="005A6280" w:rsidP="005D39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7633AD92">
          <v:rect id="_x0000_s1030" style="position:absolute;left:0;text-align:left;margin-left:464.5pt;margin-top:8.05pt;width:75.05pt;height:13.8pt;z-index:251659264" o:allowincell="f" filled="f" stroked="f" strokecolor="lime" strokeweight=".25pt">
            <v:textbox style="mso-next-textbox:#_x0000_s1030" inset="0,0,0,0">
              <w:txbxContent>
                <w:p w14:paraId="59160501" w14:textId="77777777" w:rsidR="005A6280" w:rsidRDefault="005A628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 xml:space="preserve">ובר על הוראה מהוראות תקנות אלה, דינו </w:t>
      </w:r>
      <w:r w:rsidR="005D39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מאסר 6 חדשים או קנס </w:t>
      </w:r>
      <w:r w:rsidR="005D39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.50 </w:t>
      </w:r>
      <w:r>
        <w:rPr>
          <w:rStyle w:val="default"/>
          <w:rFonts w:cs="FrankRuehl" w:hint="cs"/>
          <w:rtl/>
        </w:rPr>
        <w:t>ל"י או שני הענשים כאחד.</w:t>
      </w:r>
    </w:p>
    <w:p w14:paraId="59045E53" w14:textId="77777777" w:rsidR="005A6280" w:rsidRDefault="005A6280" w:rsidP="005D39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3796A244">
          <v:rect id="_x0000_s1031" style="position:absolute;left:0;text-align:left;margin-left:464.5pt;margin-top:8.05pt;width:75.05pt;height:14.5pt;z-index:251660288" o:allowincell="f" filled="f" stroked="f" strokecolor="lime" strokeweight=".25pt">
            <v:textbox style="mso-next-textbox:#_x0000_s1031" inset="0,0,0,0">
              <w:txbxContent>
                <w:p w14:paraId="4B2790CE" w14:textId="77777777" w:rsidR="005A6280" w:rsidRDefault="005A628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מסי מכס ובלו (שינוי תעריף) (מס על מלאי), תשי"ג</w:t>
      </w:r>
      <w:r w:rsidR="005D39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1953".</w:t>
      </w:r>
    </w:p>
    <w:p w14:paraId="17A36BCC" w14:textId="77777777" w:rsidR="005A6280" w:rsidRDefault="005A62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6B3C2F" w14:textId="77777777" w:rsidR="005D3900" w:rsidRDefault="005D39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F0D76C" w14:textId="77777777" w:rsidR="005A6280" w:rsidRDefault="005A628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ח' </w:t>
      </w:r>
      <w:r>
        <w:rPr>
          <w:rFonts w:cs="FrankRuehl" w:hint="cs"/>
          <w:sz w:val="26"/>
          <w:rtl/>
        </w:rPr>
        <w:t>באב תשי"ג (20 ביולי 1953</w:t>
      </w:r>
      <w:r>
        <w:rPr>
          <w:rFonts w:cs="FrankRuehl"/>
          <w:sz w:val="26"/>
          <w:rtl/>
        </w:rPr>
        <w:t>)</w:t>
      </w:r>
      <w:r>
        <w:rPr>
          <w:rFonts w:cs="FrankRuehl"/>
          <w:sz w:val="26"/>
          <w:rtl/>
        </w:rPr>
        <w:tab/>
        <w:t>ל</w:t>
      </w:r>
      <w:r>
        <w:rPr>
          <w:rFonts w:cs="FrankRuehl" w:hint="cs"/>
          <w:sz w:val="26"/>
          <w:rtl/>
        </w:rPr>
        <w:t>וי אשכול</w:t>
      </w:r>
    </w:p>
    <w:p w14:paraId="79855047" w14:textId="77777777" w:rsidR="005A6280" w:rsidRDefault="005A6280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0A65B25A" w14:textId="77777777" w:rsidR="005A6280" w:rsidRPr="005D3900" w:rsidRDefault="005A6280" w:rsidP="005D390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77D23A" w14:textId="77777777" w:rsidR="005A6280" w:rsidRPr="005D3900" w:rsidRDefault="005A6280" w:rsidP="005D390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1C8E95D" w14:textId="77777777" w:rsidR="005A6280" w:rsidRPr="005D3900" w:rsidRDefault="005A6280" w:rsidP="005D39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73AD7D02" w14:textId="77777777" w:rsidR="005A6280" w:rsidRPr="005D3900" w:rsidRDefault="005A6280" w:rsidP="005D390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A6280" w:rsidRPr="005D390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D1DB6" w14:textId="77777777" w:rsidR="00D50014" w:rsidRDefault="00D50014">
      <w:pPr>
        <w:spacing w:line="240" w:lineRule="auto"/>
      </w:pPr>
      <w:r>
        <w:separator/>
      </w:r>
    </w:p>
  </w:endnote>
  <w:endnote w:type="continuationSeparator" w:id="0">
    <w:p w14:paraId="21432F41" w14:textId="77777777" w:rsidR="00D50014" w:rsidRDefault="00D500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A5C40" w14:textId="77777777" w:rsidR="005A6280" w:rsidRDefault="005A628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0F1E4CE" w14:textId="77777777" w:rsidR="005A6280" w:rsidRDefault="005A628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AE39FB5" w14:textId="77777777" w:rsidR="005A6280" w:rsidRDefault="005A628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A55E0">
      <w:rPr>
        <w:rFonts w:cs="TopType Jerushalmi"/>
        <w:noProof/>
        <w:color w:val="000000"/>
        <w:sz w:val="14"/>
        <w:szCs w:val="14"/>
      </w:rPr>
      <w:t>C:\Yael\hakika\Revadim\265_030.doc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C9EF" w14:textId="77777777" w:rsidR="005A6280" w:rsidRDefault="005A628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C27D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6D4B67C" w14:textId="77777777" w:rsidR="005A6280" w:rsidRDefault="005A628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96972A8" w14:textId="77777777" w:rsidR="005A6280" w:rsidRDefault="005A628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A55E0">
      <w:rPr>
        <w:rFonts w:cs="TopType Jerushalmi"/>
        <w:noProof/>
        <w:color w:val="000000"/>
        <w:sz w:val="14"/>
        <w:szCs w:val="14"/>
      </w:rPr>
      <w:t>C:\Yael\hakika\Revadim\265_030.doc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BD7A8" w14:textId="77777777" w:rsidR="00D50014" w:rsidRDefault="00D50014" w:rsidP="001A55E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59B77D1" w14:textId="77777777" w:rsidR="00D50014" w:rsidRDefault="00D50014">
      <w:pPr>
        <w:spacing w:line="240" w:lineRule="auto"/>
      </w:pPr>
      <w:r>
        <w:continuationSeparator/>
      </w:r>
    </w:p>
  </w:footnote>
  <w:footnote w:id="1">
    <w:p w14:paraId="6C11AD10" w14:textId="77777777" w:rsidR="001A55E0" w:rsidRDefault="001A55E0" w:rsidP="001A55E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1A55E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274CF3">
          <w:rPr>
            <w:rStyle w:val="Hyperlink"/>
            <w:rFonts w:cs="FrankRuehl" w:hint="cs"/>
            <w:rtl/>
          </w:rPr>
          <w:t>ק"ת תשי"ג מס' 378</w:t>
        </w:r>
      </w:hyperlink>
      <w:r>
        <w:rPr>
          <w:rFonts w:cs="FrankRuehl" w:hint="cs"/>
          <w:rtl/>
        </w:rPr>
        <w:t xml:space="preserve"> מיום 30.7.1953 עמ' 1280.</w:t>
      </w:r>
    </w:p>
    <w:p w14:paraId="7D2935DF" w14:textId="77777777" w:rsidR="001A55E0" w:rsidRPr="001A55E0" w:rsidRDefault="001A55E0" w:rsidP="001A55E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274CF3">
          <w:rPr>
            <w:rStyle w:val="Hyperlink"/>
            <w:rFonts w:cs="FrankRuehl" w:hint="cs"/>
            <w:rtl/>
          </w:rPr>
          <w:t>ק"ת תשכ"ו מס' 1838</w:t>
        </w:r>
      </w:hyperlink>
      <w:r>
        <w:rPr>
          <w:rFonts w:cs="FrankRuehl" w:hint="cs"/>
          <w:rtl/>
        </w:rPr>
        <w:t xml:space="preserve"> מיום 15.2.1966 עמ' 910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תשכ"ו-1966.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3629E" w14:textId="77777777" w:rsidR="005A6280" w:rsidRDefault="005A628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מסי מכס ובלו (שינוי תעריף) (מס על מלאי), תשי"ג–1953</w:t>
    </w:r>
  </w:p>
  <w:p w14:paraId="46BB12C7" w14:textId="77777777" w:rsidR="005A6280" w:rsidRDefault="005A628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CC2BCC" w14:textId="77777777" w:rsidR="005A6280" w:rsidRDefault="005A628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B12A9" w14:textId="77777777" w:rsidR="005A6280" w:rsidRDefault="005A6280" w:rsidP="001A55E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מסי מכס ובלו (שינוי תעריף) (מס על מלאי), תשי"ג</w:t>
    </w:r>
    <w:r w:rsidR="001A55E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1953</w:t>
    </w:r>
  </w:p>
  <w:p w14:paraId="28579E49" w14:textId="77777777" w:rsidR="005A6280" w:rsidRDefault="005A628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4601589" w14:textId="77777777" w:rsidR="005A6280" w:rsidRDefault="005A628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4CF3"/>
    <w:rsid w:val="0002730D"/>
    <w:rsid w:val="00055A9D"/>
    <w:rsid w:val="001A55E0"/>
    <w:rsid w:val="00274CF3"/>
    <w:rsid w:val="005062EC"/>
    <w:rsid w:val="005A6280"/>
    <w:rsid w:val="005D3900"/>
    <w:rsid w:val="00667D77"/>
    <w:rsid w:val="006F04A9"/>
    <w:rsid w:val="0096440F"/>
    <w:rsid w:val="00B1411B"/>
    <w:rsid w:val="00D50014"/>
    <w:rsid w:val="00ED41E9"/>
    <w:rsid w:val="00FC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5BB2F63"/>
  <w15:chartTrackingRefBased/>
  <w15:docId w15:val="{5CE6EDF6-E738-477A-A2CF-CA125C0E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A55E0"/>
    <w:rPr>
      <w:sz w:val="20"/>
      <w:szCs w:val="20"/>
    </w:rPr>
  </w:style>
  <w:style w:type="character" w:styleId="a6">
    <w:name w:val="footnote reference"/>
    <w:basedOn w:val="a0"/>
    <w:semiHidden/>
    <w:rsid w:val="001A55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1838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838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1838.pdf" TargetMode="External"/><Relationship Id="rId1" Type="http://schemas.openxmlformats.org/officeDocument/2006/relationships/hyperlink" Target="http://www.nevo.co.il/Law_word/law06/TAK-3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265</vt:lpstr>
    </vt:vector>
  </TitlesOfParts>
  <Company/>
  <LinksUpToDate>false</LinksUpToDate>
  <CharactersWithSpaces>2054</CharactersWithSpaces>
  <SharedDoc>false</SharedDoc>
  <HLinks>
    <vt:vector size="54" baseType="variant">
      <vt:variant>
        <vt:i4>8060936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http://www.nevo.co.il/Law_word/law06/TAK-1838.pdf</vt:lpwstr>
      </vt:variant>
      <vt:variant>
        <vt:lpwstr/>
      </vt:variant>
      <vt:variant>
        <vt:i4>8060936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http://www.nevo.co.il/Law_word/law06/TAK-1838.pdf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http://www.nevo.co.il/Law_word/law06/TAK-1838.pdf</vt:lpwstr>
      </vt:variant>
      <vt:variant>
        <vt:lpwstr/>
      </vt:variant>
      <vt:variant>
        <vt:i4>3014661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265</dc:title>
  <dc:subject/>
  <dc:creator>eli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0265</vt:lpwstr>
  </property>
  <property fmtid="{D5CDD505-2E9C-101B-9397-08002B2CF9AE}" pid="3" name="CHNAME">
    <vt:lpwstr>מסי מכס ובלו</vt:lpwstr>
  </property>
  <property fmtid="{D5CDD505-2E9C-101B-9397-08002B2CF9AE}" pid="4" name="LAWNAME">
    <vt:lpwstr>תקנות מסי מכס ובלו (שינוי תעריף) (מס על מלאי), תשי"ג-1953 - רבדים</vt:lpwstr>
  </property>
  <property fmtid="{D5CDD505-2E9C-101B-9397-08002B2CF9AE}" pid="5" name="LAWNUMBER">
    <vt:lpwstr>0030</vt:lpwstr>
  </property>
  <property fmtid="{D5CDD505-2E9C-101B-9397-08002B2CF9AE}" pid="6" name="TYPE">
    <vt:lpwstr>01</vt:lpwstr>
  </property>
  <property fmtid="{D5CDD505-2E9C-101B-9397-08002B2CF9AE}" pid="7" name="MEKOR_NAME1">
    <vt:lpwstr>חוק מסי מכס ובלו (שינוי תעריף)</vt:lpwstr>
  </property>
  <property fmtid="{D5CDD505-2E9C-101B-9397-08002B2CF9AE}" pid="8" name="MEKOR_SAIF1">
    <vt:lpwstr>1אX</vt:lpwstr>
  </property>
  <property fmtid="{D5CDD505-2E9C-101B-9397-08002B2CF9AE}" pid="9" name="NOSE11">
    <vt:lpwstr>מסים</vt:lpwstr>
  </property>
  <property fmtid="{D5CDD505-2E9C-101B-9397-08002B2CF9AE}" pid="10" name="NOSE21">
    <vt:lpwstr>מכס</vt:lpwstr>
  </property>
  <property fmtid="{D5CDD505-2E9C-101B-9397-08002B2CF9AE}" pid="11" name="NOSE31">
    <vt:lpwstr>תעריף ופטורים</vt:lpwstr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בלו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