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7232" w14:textId="77777777" w:rsidR="001C783E" w:rsidRDefault="001C783E" w:rsidP="00044597">
      <w:pPr>
        <w:pStyle w:val="big-header"/>
        <w:ind w:left="0" w:right="1134"/>
        <w:rPr>
          <w:rFonts w:hint="cs"/>
          <w:rtl/>
        </w:rPr>
      </w:pPr>
      <w:r>
        <w:rPr>
          <w:rtl/>
        </w:rPr>
        <w:t>תקנות מרשם האוכלוסין (רישומים בתעודת זהות), תש"ן-1990</w:t>
      </w:r>
    </w:p>
    <w:p w14:paraId="28D2B139" w14:textId="77777777" w:rsidR="004365D1" w:rsidRDefault="004365D1" w:rsidP="004365D1">
      <w:pPr>
        <w:spacing w:line="320" w:lineRule="auto"/>
        <w:jc w:val="left"/>
        <w:rPr>
          <w:rFonts w:hint="cs"/>
          <w:rtl/>
        </w:rPr>
      </w:pPr>
    </w:p>
    <w:p w14:paraId="35E58F01" w14:textId="77777777" w:rsidR="001304FB" w:rsidRDefault="001304FB" w:rsidP="004365D1">
      <w:pPr>
        <w:spacing w:line="320" w:lineRule="auto"/>
        <w:jc w:val="left"/>
        <w:rPr>
          <w:rFonts w:hint="cs"/>
          <w:rtl/>
        </w:rPr>
      </w:pPr>
    </w:p>
    <w:p w14:paraId="42ABF527" w14:textId="77777777" w:rsidR="004365D1" w:rsidRPr="004365D1" w:rsidRDefault="004365D1" w:rsidP="004365D1">
      <w:pPr>
        <w:spacing w:line="320" w:lineRule="auto"/>
        <w:jc w:val="left"/>
        <w:rPr>
          <w:rFonts w:cs="Miriam"/>
          <w:szCs w:val="22"/>
          <w:rtl/>
        </w:rPr>
      </w:pPr>
      <w:r w:rsidRPr="004365D1">
        <w:rPr>
          <w:rFonts w:cs="Miriam"/>
          <w:szCs w:val="22"/>
          <w:rtl/>
        </w:rPr>
        <w:t>רשויות ומשפט מנהלי</w:t>
      </w:r>
      <w:r w:rsidRPr="004365D1">
        <w:rPr>
          <w:rFonts w:cs="FrankRuehl"/>
          <w:szCs w:val="26"/>
          <w:rtl/>
        </w:rPr>
        <w:t xml:space="preserve"> – מרשם אוכלוסין</w:t>
      </w:r>
    </w:p>
    <w:p w14:paraId="59E8A033" w14:textId="77777777" w:rsidR="001C783E" w:rsidRDefault="001C783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B135D" w:rsidRPr="00EB135D" w14:paraId="2E578C57" w14:textId="77777777" w:rsidTr="00EB135D">
        <w:tblPrEx>
          <w:tblCellMar>
            <w:top w:w="0" w:type="dxa"/>
            <w:bottom w:w="0" w:type="dxa"/>
          </w:tblCellMar>
        </w:tblPrEx>
        <w:tc>
          <w:tcPr>
            <w:tcW w:w="1247" w:type="dxa"/>
          </w:tcPr>
          <w:p w14:paraId="4C56A5DC" w14:textId="77777777" w:rsidR="00EB135D" w:rsidRPr="00EB135D" w:rsidRDefault="00EB135D" w:rsidP="00EB135D">
            <w:pPr>
              <w:spacing w:line="240" w:lineRule="auto"/>
              <w:jc w:val="left"/>
              <w:rPr>
                <w:rFonts w:cs="Frankruhel"/>
                <w:sz w:val="24"/>
                <w:rtl/>
              </w:rPr>
            </w:pPr>
            <w:r>
              <w:rPr>
                <w:rFonts w:cs="Times New Roman"/>
                <w:sz w:val="24"/>
                <w:rtl/>
              </w:rPr>
              <w:t xml:space="preserve">סעיף 1 </w:t>
            </w:r>
          </w:p>
        </w:tc>
        <w:tc>
          <w:tcPr>
            <w:tcW w:w="5669" w:type="dxa"/>
          </w:tcPr>
          <w:p w14:paraId="3325C0E4" w14:textId="77777777" w:rsidR="00EB135D" w:rsidRPr="00EB135D" w:rsidRDefault="00EB135D" w:rsidP="00EB135D">
            <w:pPr>
              <w:spacing w:line="240" w:lineRule="auto"/>
              <w:jc w:val="left"/>
              <w:rPr>
                <w:rFonts w:cs="Frankruhel"/>
                <w:sz w:val="24"/>
                <w:rtl/>
              </w:rPr>
            </w:pPr>
            <w:r>
              <w:rPr>
                <w:rFonts w:cs="Times New Roman"/>
                <w:sz w:val="24"/>
                <w:rtl/>
              </w:rPr>
              <w:t>טופס או כרטיס תעודת הזהות</w:t>
            </w:r>
          </w:p>
        </w:tc>
        <w:tc>
          <w:tcPr>
            <w:tcW w:w="567" w:type="dxa"/>
          </w:tcPr>
          <w:p w14:paraId="4A65A7BF" w14:textId="77777777" w:rsidR="00EB135D" w:rsidRPr="00EB135D" w:rsidRDefault="00EB135D" w:rsidP="00EB135D">
            <w:pPr>
              <w:spacing w:line="240" w:lineRule="auto"/>
              <w:jc w:val="left"/>
              <w:rPr>
                <w:rStyle w:val="Hyperlink"/>
                <w:rtl/>
              </w:rPr>
            </w:pPr>
            <w:hyperlink w:anchor="Seif1" w:tooltip="טופס או כרטיס תעודת הזהות" w:history="1">
              <w:r w:rsidRPr="00EB135D">
                <w:rPr>
                  <w:rStyle w:val="Hyperlink"/>
                </w:rPr>
                <w:t>Go</w:t>
              </w:r>
            </w:hyperlink>
          </w:p>
        </w:tc>
        <w:tc>
          <w:tcPr>
            <w:tcW w:w="850" w:type="dxa"/>
          </w:tcPr>
          <w:p w14:paraId="38E117B7"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B135D" w:rsidRPr="00EB135D" w14:paraId="551DC201" w14:textId="77777777" w:rsidTr="00EB135D">
        <w:tblPrEx>
          <w:tblCellMar>
            <w:top w:w="0" w:type="dxa"/>
            <w:bottom w:w="0" w:type="dxa"/>
          </w:tblCellMar>
        </w:tblPrEx>
        <w:tc>
          <w:tcPr>
            <w:tcW w:w="1247" w:type="dxa"/>
          </w:tcPr>
          <w:p w14:paraId="6FAFBCAB" w14:textId="77777777" w:rsidR="00EB135D" w:rsidRPr="00EB135D" w:rsidRDefault="00EB135D" w:rsidP="00EB135D">
            <w:pPr>
              <w:spacing w:line="240" w:lineRule="auto"/>
              <w:jc w:val="left"/>
              <w:rPr>
                <w:rFonts w:cs="Frankruhel"/>
                <w:sz w:val="24"/>
                <w:rtl/>
              </w:rPr>
            </w:pPr>
            <w:r>
              <w:rPr>
                <w:rFonts w:cs="Times New Roman"/>
                <w:sz w:val="24"/>
                <w:rtl/>
              </w:rPr>
              <w:t xml:space="preserve">סעיף 2 </w:t>
            </w:r>
          </w:p>
        </w:tc>
        <w:tc>
          <w:tcPr>
            <w:tcW w:w="5669" w:type="dxa"/>
          </w:tcPr>
          <w:p w14:paraId="43E5EEDF" w14:textId="77777777" w:rsidR="00EB135D" w:rsidRPr="00EB135D" w:rsidRDefault="00EB135D" w:rsidP="00EB135D">
            <w:pPr>
              <w:spacing w:line="240" w:lineRule="auto"/>
              <w:jc w:val="left"/>
              <w:rPr>
                <w:rFonts w:cs="Frankruhel"/>
                <w:sz w:val="24"/>
                <w:rtl/>
              </w:rPr>
            </w:pPr>
            <w:r>
              <w:rPr>
                <w:rFonts w:cs="Times New Roman"/>
                <w:sz w:val="24"/>
                <w:rtl/>
              </w:rPr>
              <w:t>פרטי רישום בתעודת הזהות</w:t>
            </w:r>
          </w:p>
        </w:tc>
        <w:tc>
          <w:tcPr>
            <w:tcW w:w="567" w:type="dxa"/>
          </w:tcPr>
          <w:p w14:paraId="6709B980" w14:textId="77777777" w:rsidR="00EB135D" w:rsidRPr="00EB135D" w:rsidRDefault="00EB135D" w:rsidP="00EB135D">
            <w:pPr>
              <w:spacing w:line="240" w:lineRule="auto"/>
              <w:jc w:val="left"/>
              <w:rPr>
                <w:rStyle w:val="Hyperlink"/>
                <w:rtl/>
              </w:rPr>
            </w:pPr>
            <w:hyperlink w:anchor="Seif2" w:tooltip="פרטי רישום בתעודת הזהות" w:history="1">
              <w:r w:rsidRPr="00EB135D">
                <w:rPr>
                  <w:rStyle w:val="Hyperlink"/>
                </w:rPr>
                <w:t>Go</w:t>
              </w:r>
            </w:hyperlink>
          </w:p>
        </w:tc>
        <w:tc>
          <w:tcPr>
            <w:tcW w:w="850" w:type="dxa"/>
          </w:tcPr>
          <w:p w14:paraId="7B1E5131"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B135D" w:rsidRPr="00EB135D" w14:paraId="417949D3" w14:textId="77777777" w:rsidTr="00EB135D">
        <w:tblPrEx>
          <w:tblCellMar>
            <w:top w:w="0" w:type="dxa"/>
            <w:bottom w:w="0" w:type="dxa"/>
          </w:tblCellMar>
        </w:tblPrEx>
        <w:tc>
          <w:tcPr>
            <w:tcW w:w="1247" w:type="dxa"/>
          </w:tcPr>
          <w:p w14:paraId="71A88E48" w14:textId="77777777" w:rsidR="00EB135D" w:rsidRPr="00EB135D" w:rsidRDefault="00EB135D" w:rsidP="00EB135D">
            <w:pPr>
              <w:spacing w:line="240" w:lineRule="auto"/>
              <w:jc w:val="left"/>
              <w:rPr>
                <w:rFonts w:cs="Frankruhel"/>
                <w:sz w:val="24"/>
                <w:rtl/>
              </w:rPr>
            </w:pPr>
            <w:r>
              <w:rPr>
                <w:rFonts w:cs="Times New Roman"/>
                <w:sz w:val="24"/>
                <w:rtl/>
              </w:rPr>
              <w:t xml:space="preserve">סעיף 3 </w:t>
            </w:r>
          </w:p>
        </w:tc>
        <w:tc>
          <w:tcPr>
            <w:tcW w:w="5669" w:type="dxa"/>
          </w:tcPr>
          <w:p w14:paraId="6A674BE7" w14:textId="77777777" w:rsidR="00EB135D" w:rsidRPr="00EB135D" w:rsidRDefault="00EB135D" w:rsidP="00EB135D">
            <w:pPr>
              <w:spacing w:line="240" w:lineRule="auto"/>
              <w:jc w:val="left"/>
              <w:rPr>
                <w:rFonts w:cs="Frankruhel"/>
                <w:sz w:val="24"/>
                <w:rtl/>
              </w:rPr>
            </w:pPr>
            <w:r>
              <w:rPr>
                <w:rFonts w:cs="Times New Roman"/>
                <w:sz w:val="24"/>
                <w:rtl/>
              </w:rPr>
              <w:t>פרטים נוספים</w:t>
            </w:r>
          </w:p>
        </w:tc>
        <w:tc>
          <w:tcPr>
            <w:tcW w:w="567" w:type="dxa"/>
          </w:tcPr>
          <w:p w14:paraId="17D7BE8D" w14:textId="77777777" w:rsidR="00EB135D" w:rsidRPr="00EB135D" w:rsidRDefault="00EB135D" w:rsidP="00EB135D">
            <w:pPr>
              <w:spacing w:line="240" w:lineRule="auto"/>
              <w:jc w:val="left"/>
              <w:rPr>
                <w:rStyle w:val="Hyperlink"/>
                <w:rtl/>
              </w:rPr>
            </w:pPr>
            <w:hyperlink w:anchor="Seif3" w:tooltip="פרטים נוספים" w:history="1">
              <w:r w:rsidRPr="00EB135D">
                <w:rPr>
                  <w:rStyle w:val="Hyperlink"/>
                </w:rPr>
                <w:t>Go</w:t>
              </w:r>
            </w:hyperlink>
          </w:p>
        </w:tc>
        <w:tc>
          <w:tcPr>
            <w:tcW w:w="850" w:type="dxa"/>
          </w:tcPr>
          <w:p w14:paraId="4AB5F4B3"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B135D" w:rsidRPr="00EB135D" w14:paraId="516C0910" w14:textId="77777777" w:rsidTr="00EB135D">
        <w:tblPrEx>
          <w:tblCellMar>
            <w:top w:w="0" w:type="dxa"/>
            <w:bottom w:w="0" w:type="dxa"/>
          </w:tblCellMar>
        </w:tblPrEx>
        <w:tc>
          <w:tcPr>
            <w:tcW w:w="1247" w:type="dxa"/>
          </w:tcPr>
          <w:p w14:paraId="6511F27A" w14:textId="77777777" w:rsidR="00EB135D" w:rsidRPr="00EB135D" w:rsidRDefault="00EB135D" w:rsidP="00EB135D">
            <w:pPr>
              <w:spacing w:line="240" w:lineRule="auto"/>
              <w:jc w:val="left"/>
              <w:rPr>
                <w:rFonts w:cs="Frankruhel"/>
                <w:sz w:val="24"/>
                <w:rtl/>
              </w:rPr>
            </w:pPr>
            <w:r>
              <w:rPr>
                <w:rFonts w:cs="Times New Roman"/>
                <w:sz w:val="24"/>
                <w:rtl/>
              </w:rPr>
              <w:t xml:space="preserve">סעיף 3א </w:t>
            </w:r>
          </w:p>
        </w:tc>
        <w:tc>
          <w:tcPr>
            <w:tcW w:w="5669" w:type="dxa"/>
          </w:tcPr>
          <w:p w14:paraId="7C900F74" w14:textId="77777777" w:rsidR="00EB135D" w:rsidRPr="00EB135D" w:rsidRDefault="00EB135D" w:rsidP="00EB135D">
            <w:pPr>
              <w:spacing w:line="240" w:lineRule="auto"/>
              <w:jc w:val="left"/>
              <w:rPr>
                <w:rFonts w:cs="Frankruhel"/>
                <w:sz w:val="24"/>
                <w:rtl/>
              </w:rPr>
            </w:pPr>
            <w:r>
              <w:rPr>
                <w:rFonts w:cs="Times New Roman"/>
                <w:sz w:val="24"/>
                <w:rtl/>
              </w:rPr>
              <w:t>הפרטים בשבב</w:t>
            </w:r>
          </w:p>
        </w:tc>
        <w:tc>
          <w:tcPr>
            <w:tcW w:w="567" w:type="dxa"/>
          </w:tcPr>
          <w:p w14:paraId="3DADCCE0" w14:textId="77777777" w:rsidR="00EB135D" w:rsidRPr="00EB135D" w:rsidRDefault="00EB135D" w:rsidP="00EB135D">
            <w:pPr>
              <w:spacing w:line="240" w:lineRule="auto"/>
              <w:jc w:val="left"/>
              <w:rPr>
                <w:rStyle w:val="Hyperlink"/>
                <w:rtl/>
              </w:rPr>
            </w:pPr>
            <w:hyperlink w:anchor="Seif6" w:tooltip="הפרטים בשבב" w:history="1">
              <w:r w:rsidRPr="00EB135D">
                <w:rPr>
                  <w:rStyle w:val="Hyperlink"/>
                </w:rPr>
                <w:t>Go</w:t>
              </w:r>
            </w:hyperlink>
          </w:p>
        </w:tc>
        <w:tc>
          <w:tcPr>
            <w:tcW w:w="850" w:type="dxa"/>
          </w:tcPr>
          <w:p w14:paraId="4F999167"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B135D" w:rsidRPr="00EB135D" w14:paraId="264701A0" w14:textId="77777777" w:rsidTr="00EB135D">
        <w:tblPrEx>
          <w:tblCellMar>
            <w:top w:w="0" w:type="dxa"/>
            <w:bottom w:w="0" w:type="dxa"/>
          </w:tblCellMar>
        </w:tblPrEx>
        <w:tc>
          <w:tcPr>
            <w:tcW w:w="1247" w:type="dxa"/>
          </w:tcPr>
          <w:p w14:paraId="38A49330" w14:textId="77777777" w:rsidR="00EB135D" w:rsidRPr="00EB135D" w:rsidRDefault="00EB135D" w:rsidP="00EB135D">
            <w:pPr>
              <w:spacing w:line="240" w:lineRule="auto"/>
              <w:jc w:val="left"/>
              <w:rPr>
                <w:rFonts w:cs="Frankruhel"/>
                <w:sz w:val="24"/>
                <w:rtl/>
              </w:rPr>
            </w:pPr>
            <w:r>
              <w:rPr>
                <w:rFonts w:cs="Times New Roman"/>
                <w:sz w:val="24"/>
                <w:rtl/>
              </w:rPr>
              <w:t xml:space="preserve">סעיף 3ב </w:t>
            </w:r>
          </w:p>
        </w:tc>
        <w:tc>
          <w:tcPr>
            <w:tcW w:w="5669" w:type="dxa"/>
          </w:tcPr>
          <w:p w14:paraId="1CAF7341" w14:textId="77777777" w:rsidR="00EB135D" w:rsidRPr="00EB135D" w:rsidRDefault="00EB135D" w:rsidP="00EB135D">
            <w:pPr>
              <w:spacing w:line="240" w:lineRule="auto"/>
              <w:jc w:val="left"/>
              <w:rPr>
                <w:rFonts w:cs="Frankruhel"/>
                <w:sz w:val="24"/>
                <w:rtl/>
              </w:rPr>
            </w:pPr>
            <w:r>
              <w:rPr>
                <w:rFonts w:cs="Times New Roman"/>
                <w:sz w:val="24"/>
                <w:rtl/>
              </w:rPr>
              <w:t>פרטי התעודה</w:t>
            </w:r>
          </w:p>
        </w:tc>
        <w:tc>
          <w:tcPr>
            <w:tcW w:w="567" w:type="dxa"/>
          </w:tcPr>
          <w:p w14:paraId="11E53DC9" w14:textId="77777777" w:rsidR="00EB135D" w:rsidRPr="00EB135D" w:rsidRDefault="00EB135D" w:rsidP="00EB135D">
            <w:pPr>
              <w:spacing w:line="240" w:lineRule="auto"/>
              <w:jc w:val="left"/>
              <w:rPr>
                <w:rStyle w:val="Hyperlink"/>
                <w:rtl/>
              </w:rPr>
            </w:pPr>
            <w:hyperlink w:anchor="Seif7" w:tooltip="פרטי התעודה" w:history="1">
              <w:r w:rsidRPr="00EB135D">
                <w:rPr>
                  <w:rStyle w:val="Hyperlink"/>
                </w:rPr>
                <w:t>Go</w:t>
              </w:r>
            </w:hyperlink>
          </w:p>
        </w:tc>
        <w:tc>
          <w:tcPr>
            <w:tcW w:w="850" w:type="dxa"/>
          </w:tcPr>
          <w:p w14:paraId="22801233"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B135D" w:rsidRPr="00EB135D" w14:paraId="11343674" w14:textId="77777777" w:rsidTr="00EB135D">
        <w:tblPrEx>
          <w:tblCellMar>
            <w:top w:w="0" w:type="dxa"/>
            <w:bottom w:w="0" w:type="dxa"/>
          </w:tblCellMar>
        </w:tblPrEx>
        <w:tc>
          <w:tcPr>
            <w:tcW w:w="1247" w:type="dxa"/>
          </w:tcPr>
          <w:p w14:paraId="0D161B77" w14:textId="77777777" w:rsidR="00EB135D" w:rsidRPr="00EB135D" w:rsidRDefault="00EB135D" w:rsidP="00EB135D">
            <w:pPr>
              <w:spacing w:line="240" w:lineRule="auto"/>
              <w:jc w:val="left"/>
              <w:rPr>
                <w:rFonts w:cs="Frankruhel"/>
                <w:sz w:val="24"/>
                <w:rtl/>
              </w:rPr>
            </w:pPr>
            <w:r>
              <w:rPr>
                <w:rFonts w:cs="Times New Roman"/>
                <w:sz w:val="24"/>
                <w:rtl/>
              </w:rPr>
              <w:t xml:space="preserve">סעיף 4 </w:t>
            </w:r>
          </w:p>
        </w:tc>
        <w:tc>
          <w:tcPr>
            <w:tcW w:w="5669" w:type="dxa"/>
          </w:tcPr>
          <w:p w14:paraId="24284A85" w14:textId="77777777" w:rsidR="00EB135D" w:rsidRPr="00EB135D" w:rsidRDefault="00EB135D" w:rsidP="00EB135D">
            <w:pPr>
              <w:spacing w:line="240" w:lineRule="auto"/>
              <w:jc w:val="left"/>
              <w:rPr>
                <w:rFonts w:cs="Frankruhel"/>
                <w:sz w:val="24"/>
                <w:rtl/>
              </w:rPr>
            </w:pPr>
            <w:r>
              <w:rPr>
                <w:rFonts w:cs="Times New Roman"/>
                <w:sz w:val="24"/>
                <w:rtl/>
              </w:rPr>
              <w:t>שם קודם</w:t>
            </w:r>
          </w:p>
        </w:tc>
        <w:tc>
          <w:tcPr>
            <w:tcW w:w="567" w:type="dxa"/>
          </w:tcPr>
          <w:p w14:paraId="38BFA330" w14:textId="77777777" w:rsidR="00EB135D" w:rsidRPr="00EB135D" w:rsidRDefault="00EB135D" w:rsidP="00EB135D">
            <w:pPr>
              <w:spacing w:line="240" w:lineRule="auto"/>
              <w:jc w:val="left"/>
              <w:rPr>
                <w:rStyle w:val="Hyperlink"/>
                <w:rtl/>
              </w:rPr>
            </w:pPr>
            <w:hyperlink w:anchor="Seif4" w:tooltip="שם קודם" w:history="1">
              <w:r w:rsidRPr="00EB135D">
                <w:rPr>
                  <w:rStyle w:val="Hyperlink"/>
                </w:rPr>
                <w:t>Go</w:t>
              </w:r>
            </w:hyperlink>
          </w:p>
        </w:tc>
        <w:tc>
          <w:tcPr>
            <w:tcW w:w="850" w:type="dxa"/>
          </w:tcPr>
          <w:p w14:paraId="2AE43E3B"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B135D" w:rsidRPr="00EB135D" w14:paraId="5E79A8D6" w14:textId="77777777" w:rsidTr="00EB135D">
        <w:tblPrEx>
          <w:tblCellMar>
            <w:top w:w="0" w:type="dxa"/>
            <w:bottom w:w="0" w:type="dxa"/>
          </w:tblCellMar>
        </w:tblPrEx>
        <w:tc>
          <w:tcPr>
            <w:tcW w:w="1247" w:type="dxa"/>
          </w:tcPr>
          <w:p w14:paraId="1B19AB87" w14:textId="77777777" w:rsidR="00EB135D" w:rsidRPr="00EB135D" w:rsidRDefault="00EB135D" w:rsidP="00EB135D">
            <w:pPr>
              <w:spacing w:line="240" w:lineRule="auto"/>
              <w:jc w:val="left"/>
              <w:rPr>
                <w:rFonts w:cs="Frankruhel"/>
                <w:sz w:val="24"/>
                <w:rtl/>
              </w:rPr>
            </w:pPr>
            <w:r>
              <w:rPr>
                <w:rFonts w:cs="Times New Roman"/>
                <w:sz w:val="24"/>
                <w:rtl/>
              </w:rPr>
              <w:t xml:space="preserve">סעיף 5 </w:t>
            </w:r>
          </w:p>
        </w:tc>
        <w:tc>
          <w:tcPr>
            <w:tcW w:w="5669" w:type="dxa"/>
          </w:tcPr>
          <w:p w14:paraId="42D6140A" w14:textId="77777777" w:rsidR="00EB135D" w:rsidRPr="00EB135D" w:rsidRDefault="00EB135D" w:rsidP="00EB135D">
            <w:pPr>
              <w:spacing w:line="240" w:lineRule="auto"/>
              <w:jc w:val="left"/>
              <w:rPr>
                <w:rFonts w:cs="Frankruhel"/>
                <w:sz w:val="24"/>
                <w:rtl/>
              </w:rPr>
            </w:pPr>
            <w:r>
              <w:rPr>
                <w:rFonts w:cs="Times New Roman"/>
                <w:sz w:val="24"/>
                <w:rtl/>
              </w:rPr>
              <w:t>ביטול</w:t>
            </w:r>
          </w:p>
        </w:tc>
        <w:tc>
          <w:tcPr>
            <w:tcW w:w="567" w:type="dxa"/>
          </w:tcPr>
          <w:p w14:paraId="29CB8DBD" w14:textId="77777777" w:rsidR="00EB135D" w:rsidRPr="00EB135D" w:rsidRDefault="00EB135D" w:rsidP="00EB135D">
            <w:pPr>
              <w:spacing w:line="240" w:lineRule="auto"/>
              <w:jc w:val="left"/>
              <w:rPr>
                <w:rStyle w:val="Hyperlink"/>
                <w:rtl/>
              </w:rPr>
            </w:pPr>
            <w:hyperlink w:anchor="Seif5" w:tooltip="ביטול" w:history="1">
              <w:r w:rsidRPr="00EB135D">
                <w:rPr>
                  <w:rStyle w:val="Hyperlink"/>
                </w:rPr>
                <w:t>Go</w:t>
              </w:r>
            </w:hyperlink>
          </w:p>
        </w:tc>
        <w:tc>
          <w:tcPr>
            <w:tcW w:w="850" w:type="dxa"/>
          </w:tcPr>
          <w:p w14:paraId="010957CB" w14:textId="77777777" w:rsidR="00EB135D" w:rsidRPr="00EB135D" w:rsidRDefault="00EB135D" w:rsidP="00EB13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C4F0C61" w14:textId="77777777" w:rsidR="001C783E" w:rsidRDefault="001C783E">
      <w:pPr>
        <w:pStyle w:val="big-header"/>
        <w:ind w:left="0" w:right="1134"/>
        <w:rPr>
          <w:rtl/>
        </w:rPr>
      </w:pPr>
    </w:p>
    <w:p w14:paraId="7F9AED74" w14:textId="77777777" w:rsidR="001C783E" w:rsidRDefault="001C783E" w:rsidP="004365D1">
      <w:pPr>
        <w:pStyle w:val="big-header"/>
        <w:ind w:left="0" w:right="1134"/>
        <w:rPr>
          <w:rStyle w:val="default"/>
          <w:rFonts w:cs="FrankRuehl" w:hint="cs"/>
          <w:rtl/>
        </w:rPr>
      </w:pPr>
      <w:r>
        <w:rPr>
          <w:rtl/>
        </w:rPr>
        <w:br w:type="page"/>
      </w:r>
      <w:r>
        <w:rPr>
          <w:rtl/>
        </w:rPr>
        <w:lastRenderedPageBreak/>
        <w:t xml:space="preserve"> </w:t>
      </w:r>
      <w:r>
        <w:rPr>
          <w:rFonts w:hint="cs"/>
          <w:rtl/>
        </w:rPr>
        <w:t>תקנות מרשם האוכלוס</w:t>
      </w:r>
      <w:r w:rsidR="00044597">
        <w:rPr>
          <w:rFonts w:hint="cs"/>
          <w:rtl/>
        </w:rPr>
        <w:t>ין (רישומים בתעודת זהות), תש"ן-</w:t>
      </w:r>
      <w:r>
        <w:rPr>
          <w:rFonts w:hint="cs"/>
          <w:rtl/>
        </w:rPr>
        <w:t>1990</w:t>
      </w:r>
      <w:r w:rsidR="00044597">
        <w:rPr>
          <w:rStyle w:val="a6"/>
          <w:rtl/>
        </w:rPr>
        <w:footnoteReference w:customMarkFollows="1" w:id="1"/>
        <w:t>*</w:t>
      </w:r>
    </w:p>
    <w:p w14:paraId="75948408" w14:textId="77777777" w:rsidR="001C783E" w:rsidRDefault="001C783E" w:rsidP="0004459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25, 27 ו-47 לחוק מרשם האוכלוסין, תשכ"ה-1965, ובאישור ועדת החוקה, חוק ומשפט של הכנסת, אני</w:t>
      </w:r>
      <w:r>
        <w:rPr>
          <w:rStyle w:val="default"/>
          <w:rFonts w:cs="FrankRuehl"/>
          <w:rtl/>
        </w:rPr>
        <w:t xml:space="preserve"> </w:t>
      </w:r>
      <w:r>
        <w:rPr>
          <w:rStyle w:val="default"/>
          <w:rFonts w:cs="FrankRuehl" w:hint="cs"/>
          <w:rtl/>
        </w:rPr>
        <w:t>מתקין תקנות אלה:</w:t>
      </w:r>
    </w:p>
    <w:p w14:paraId="5D9A21B6" w14:textId="77777777" w:rsidR="001C783E" w:rsidRDefault="001C783E">
      <w:pPr>
        <w:pStyle w:val="P00"/>
        <w:spacing w:before="72"/>
        <w:ind w:left="0" w:right="1134"/>
        <w:rPr>
          <w:rStyle w:val="default"/>
          <w:rFonts w:cs="FrankRuehl"/>
          <w:rtl/>
        </w:rPr>
      </w:pPr>
      <w:bookmarkStart w:id="0" w:name="Seif1"/>
      <w:bookmarkEnd w:id="0"/>
      <w:r>
        <w:rPr>
          <w:lang w:val="he-IL"/>
        </w:rPr>
        <w:pict w14:anchorId="7D61497A">
          <v:rect id="_x0000_s2050" style="position:absolute;left:0;text-align:left;margin-left:464.5pt;margin-top:8.05pt;width:75.05pt;height:27pt;z-index:251650560" o:allowincell="f" filled="f" stroked="f" strokecolor="lime" strokeweight=".25pt">
            <v:textbox inset="0,0,0,0">
              <w:txbxContent>
                <w:p w14:paraId="38E0DECF" w14:textId="77777777" w:rsidR="00734370" w:rsidRDefault="00734370" w:rsidP="00044597">
                  <w:pPr>
                    <w:spacing w:line="160" w:lineRule="exact"/>
                    <w:jc w:val="left"/>
                    <w:rPr>
                      <w:rFonts w:cs="Miriam" w:hint="cs"/>
                      <w:szCs w:val="18"/>
                      <w:rtl/>
                    </w:rPr>
                  </w:pPr>
                  <w:r>
                    <w:rPr>
                      <w:rFonts w:cs="Miriam"/>
                      <w:szCs w:val="18"/>
                      <w:rtl/>
                    </w:rPr>
                    <w:t>ט</w:t>
                  </w:r>
                  <w:r>
                    <w:rPr>
                      <w:rFonts w:cs="Miriam" w:hint="cs"/>
                      <w:szCs w:val="18"/>
                      <w:rtl/>
                    </w:rPr>
                    <w:t xml:space="preserve">ופס או כרטיס תעודת </w:t>
                  </w:r>
                  <w:r>
                    <w:rPr>
                      <w:rFonts w:cs="Miriam"/>
                      <w:szCs w:val="18"/>
                      <w:rtl/>
                    </w:rPr>
                    <w:t>ה</w:t>
                  </w:r>
                  <w:r>
                    <w:rPr>
                      <w:rFonts w:cs="Miriam" w:hint="cs"/>
                      <w:szCs w:val="18"/>
                      <w:rtl/>
                    </w:rPr>
                    <w:t>זהות</w:t>
                  </w:r>
                </w:p>
                <w:p w14:paraId="25D07980" w14:textId="77777777" w:rsidR="00734370" w:rsidRDefault="00734370" w:rsidP="00044597">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זהות תהיה בטופס</w:t>
      </w:r>
      <w:r w:rsidR="00436D90">
        <w:rPr>
          <w:rStyle w:val="default"/>
          <w:rFonts w:cs="FrankRuehl" w:hint="cs"/>
          <w:rtl/>
        </w:rPr>
        <w:t xml:space="preserve"> </w:t>
      </w:r>
      <w:r w:rsidR="00436D90" w:rsidRPr="00436D90">
        <w:rPr>
          <w:rStyle w:val="default"/>
          <w:rFonts w:cs="FrankRuehl" w:hint="cs"/>
          <w:rtl/>
        </w:rPr>
        <w:t>או בכרטיס המכיל שבב ובו חומר מחשב</w:t>
      </w:r>
      <w:r>
        <w:rPr>
          <w:rStyle w:val="default"/>
          <w:rFonts w:cs="FrankRuehl" w:hint="cs"/>
          <w:rtl/>
        </w:rPr>
        <w:t xml:space="preserve"> שאת צורתו יקבע שר הפנים או מי שהוא הסמיכו לכך</w:t>
      </w:r>
      <w:r w:rsidR="00436D90" w:rsidRPr="00436D90">
        <w:rPr>
          <w:rStyle w:val="default"/>
          <w:rFonts w:cs="FrankRuehl" w:hint="cs"/>
          <w:rtl/>
        </w:rPr>
        <w:t xml:space="preserve">; פרטים שלא יופיעו על גבי הטופס או הכרטיס יודפסו על גבי ספח שאת צורתו יקבע שר הפנים או מי שהוא הסמיכו לכך; לעניין תקנת משנה זו, "חומר מחשב" </w:t>
      </w:r>
      <w:r w:rsidR="00436D90" w:rsidRPr="00436D90">
        <w:rPr>
          <w:rStyle w:val="default"/>
          <w:rFonts w:cs="FrankRuehl"/>
          <w:rtl/>
        </w:rPr>
        <w:t>–</w:t>
      </w:r>
      <w:r w:rsidR="00436D90" w:rsidRPr="00436D90">
        <w:rPr>
          <w:rStyle w:val="default"/>
          <w:rFonts w:cs="FrankRuehl" w:hint="cs"/>
          <w:rtl/>
        </w:rPr>
        <w:t xml:space="preserve"> כהגדרתו בחוק המחשבים, התשנ"ה-1995</w:t>
      </w:r>
      <w:r>
        <w:rPr>
          <w:rStyle w:val="default"/>
          <w:rFonts w:cs="FrankRuehl" w:hint="cs"/>
          <w:rtl/>
        </w:rPr>
        <w:t>.</w:t>
      </w:r>
    </w:p>
    <w:p w14:paraId="7D0C383A" w14:textId="77777777" w:rsidR="001C783E" w:rsidRDefault="007D4F56" w:rsidP="00436D90">
      <w:pPr>
        <w:pStyle w:val="P00"/>
        <w:spacing w:before="72"/>
        <w:ind w:left="0" w:right="1134"/>
        <w:rPr>
          <w:rStyle w:val="default"/>
          <w:rFonts w:cs="FrankRuehl"/>
          <w:rtl/>
        </w:rPr>
      </w:pPr>
      <w:r>
        <w:rPr>
          <w:rtl/>
          <w:lang w:eastAsia="en-US"/>
        </w:rPr>
        <w:pict w14:anchorId="184CC356">
          <v:shapetype id="_x0000_t202" coordsize="21600,21600" o:spt="202" path="m,l,21600r21600,l21600,xe">
            <v:stroke joinstyle="miter"/>
            <v:path gradientshapeok="t" o:connecttype="rect"/>
          </v:shapetype>
          <v:shape id="_x0000_s2067" type="#_x0000_t202" style="position:absolute;left:0;text-align:left;margin-left:470.25pt;margin-top:7.1pt;width:1in;height:13.85pt;z-index:251657728" filled="f" stroked="f">
            <v:textbox inset="1mm,0,1mm,0">
              <w:txbxContent>
                <w:p w14:paraId="16DFB091" w14:textId="77777777" w:rsidR="00734370" w:rsidRDefault="00734370" w:rsidP="007D4F56">
                  <w:pPr>
                    <w:spacing w:line="160" w:lineRule="exact"/>
                    <w:jc w:val="left"/>
                    <w:rPr>
                      <w:rFonts w:cs="Miriam"/>
                      <w:noProof/>
                      <w:szCs w:val="18"/>
                      <w:rtl/>
                    </w:rPr>
                  </w:pPr>
                  <w:r>
                    <w:rPr>
                      <w:rFonts w:cs="Miriam" w:hint="cs"/>
                      <w:szCs w:val="18"/>
                      <w:rtl/>
                    </w:rPr>
                    <w:t>תק' תשע"ב-2012</w:t>
                  </w:r>
                </w:p>
              </w:txbxContent>
            </v:textbox>
          </v:shape>
        </w:pict>
      </w:r>
      <w:r w:rsidR="001C783E">
        <w:rPr>
          <w:rtl/>
        </w:rPr>
        <w:tab/>
      </w:r>
      <w:r w:rsidR="001C783E">
        <w:rPr>
          <w:rStyle w:val="default"/>
          <w:rFonts w:cs="FrankRuehl"/>
          <w:rtl/>
        </w:rPr>
        <w:t>(</w:t>
      </w:r>
      <w:r w:rsidR="001C783E">
        <w:rPr>
          <w:rStyle w:val="default"/>
          <w:rFonts w:cs="FrankRuehl" w:hint="cs"/>
          <w:rtl/>
        </w:rPr>
        <w:t>ב)</w:t>
      </w:r>
      <w:r w:rsidR="001C783E">
        <w:rPr>
          <w:rStyle w:val="default"/>
          <w:rFonts w:cs="FrankRuehl"/>
          <w:rtl/>
        </w:rPr>
        <w:tab/>
      </w:r>
      <w:r w:rsidR="001C783E">
        <w:rPr>
          <w:rStyle w:val="default"/>
          <w:rFonts w:cs="FrankRuehl" w:hint="cs"/>
          <w:rtl/>
        </w:rPr>
        <w:t>בתעודה ייקבע מקום לרישום פרטי הרישום והפרטים הנוספים הנוגעים לבעל התעודה, כמפורט בתקנות אלה.</w:t>
      </w:r>
    </w:p>
    <w:p w14:paraId="58D6059A" w14:textId="77777777" w:rsidR="001C783E" w:rsidRDefault="001C78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בתעודה יודפ</w:t>
      </w:r>
      <w:r>
        <w:rPr>
          <w:rStyle w:val="default"/>
          <w:rFonts w:cs="FrankRuehl"/>
          <w:rtl/>
        </w:rPr>
        <w:t>ס</w:t>
      </w:r>
      <w:r>
        <w:rPr>
          <w:rStyle w:val="default"/>
          <w:rFonts w:cs="FrankRuehl" w:hint="cs"/>
          <w:rtl/>
        </w:rPr>
        <w:t>ו סמל המדינה וכן כל אלה:</w:t>
      </w:r>
    </w:p>
    <w:p w14:paraId="25A1BA97" w14:textId="77777777" w:rsidR="001C783E" w:rsidRDefault="001C78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"מדינת ישראל";</w:t>
      </w:r>
    </w:p>
    <w:p w14:paraId="487FFDEF" w14:textId="77777777" w:rsidR="001C783E" w:rsidRDefault="001C78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"משרד הפנים";</w:t>
      </w:r>
    </w:p>
    <w:p w14:paraId="713D93CF" w14:textId="77777777" w:rsidR="001C783E" w:rsidRDefault="001C78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"תעודת זהות" ו"ספח לתעודת זהות";</w:t>
      </w:r>
    </w:p>
    <w:p w14:paraId="625C722B" w14:textId="77777777" w:rsidR="001C783E" w:rsidRDefault="001C783E" w:rsidP="00044597">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"לפי סעיף 3 לחוק מרשם האוכלוסין, תשכ"ה-1965, יהיו פרטי הרישום שבתעודה זו - למעט רישום "הלאום", "המצב האישי" ו"שם בן-הזוג", ראיה לכאורה לנכונותם".</w:t>
      </w:r>
    </w:p>
    <w:p w14:paraId="0F94D323" w14:textId="77777777" w:rsidR="00436D90" w:rsidRPr="00BB36EE" w:rsidRDefault="00436D90" w:rsidP="00436D90">
      <w:pPr>
        <w:pStyle w:val="P22"/>
        <w:spacing w:before="0"/>
        <w:ind w:left="0" w:right="1134"/>
        <w:rPr>
          <w:rStyle w:val="default"/>
          <w:rFonts w:cs="FrankRuehl" w:hint="cs"/>
          <w:vanish/>
          <w:color w:val="FF0000"/>
          <w:szCs w:val="20"/>
          <w:shd w:val="clear" w:color="auto" w:fill="FFFF99"/>
          <w:rtl/>
        </w:rPr>
      </w:pPr>
      <w:bookmarkStart w:id="1" w:name="Rov11"/>
      <w:r w:rsidRPr="00BB36EE">
        <w:rPr>
          <w:rStyle w:val="default"/>
          <w:rFonts w:cs="FrankRuehl" w:hint="cs"/>
          <w:vanish/>
          <w:color w:val="FF0000"/>
          <w:szCs w:val="20"/>
          <w:shd w:val="clear" w:color="auto" w:fill="FFFF99"/>
          <w:rtl/>
        </w:rPr>
        <w:t>מיום 26.8.2012</w:t>
      </w:r>
    </w:p>
    <w:p w14:paraId="5B748E53" w14:textId="77777777" w:rsidR="00436D90" w:rsidRPr="00BB36EE" w:rsidRDefault="00436D90" w:rsidP="00436D90">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2184F13A" w14:textId="77777777" w:rsidR="00436D90" w:rsidRPr="00BB36EE" w:rsidRDefault="00436D90" w:rsidP="00436D90">
      <w:pPr>
        <w:pStyle w:val="P22"/>
        <w:spacing w:before="0"/>
        <w:ind w:left="0" w:right="1134"/>
        <w:rPr>
          <w:rStyle w:val="default"/>
          <w:rFonts w:cs="FrankRuehl" w:hint="cs"/>
          <w:vanish/>
          <w:szCs w:val="20"/>
          <w:shd w:val="clear" w:color="auto" w:fill="FFFF99"/>
          <w:rtl/>
        </w:rPr>
      </w:pPr>
      <w:hyperlink r:id="rId6"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1517</w:t>
      </w:r>
    </w:p>
    <w:p w14:paraId="04270734" w14:textId="77777777" w:rsidR="00436D90" w:rsidRPr="00BB36EE" w:rsidRDefault="00436D90" w:rsidP="00436D90">
      <w:pPr>
        <w:pStyle w:val="P00"/>
        <w:ind w:left="0" w:right="1134"/>
        <w:rPr>
          <w:rStyle w:val="big-number"/>
          <w:rFonts w:cs="Miriam" w:hint="cs"/>
          <w:vanish/>
          <w:sz w:val="16"/>
          <w:szCs w:val="16"/>
          <w:shd w:val="clear" w:color="auto" w:fill="FFFF99"/>
          <w:rtl/>
        </w:rPr>
      </w:pPr>
      <w:r w:rsidRPr="00BB36EE">
        <w:rPr>
          <w:rStyle w:val="big-number"/>
          <w:rFonts w:cs="Miriam" w:hint="cs"/>
          <w:vanish/>
          <w:sz w:val="16"/>
          <w:szCs w:val="16"/>
          <w:shd w:val="clear" w:color="auto" w:fill="FFFF99"/>
          <w:rtl/>
        </w:rPr>
        <w:t xml:space="preserve">טופס </w:t>
      </w:r>
      <w:r w:rsidRPr="00BB36EE">
        <w:rPr>
          <w:rStyle w:val="big-number"/>
          <w:rFonts w:cs="Miriam" w:hint="cs"/>
          <w:vanish/>
          <w:sz w:val="16"/>
          <w:szCs w:val="16"/>
          <w:u w:val="single"/>
          <w:shd w:val="clear" w:color="auto" w:fill="FFFF99"/>
          <w:rtl/>
        </w:rPr>
        <w:t>או כרטיס</w:t>
      </w:r>
      <w:r w:rsidRPr="00BB36EE">
        <w:rPr>
          <w:rStyle w:val="big-number"/>
          <w:rFonts w:cs="Miriam" w:hint="cs"/>
          <w:vanish/>
          <w:sz w:val="16"/>
          <w:szCs w:val="16"/>
          <w:shd w:val="clear" w:color="auto" w:fill="FFFF99"/>
          <w:rtl/>
        </w:rPr>
        <w:t xml:space="preserve"> תעודת הזהות</w:t>
      </w:r>
    </w:p>
    <w:p w14:paraId="684C1427" w14:textId="77777777" w:rsidR="00436D90" w:rsidRPr="00BB36EE" w:rsidRDefault="00436D90" w:rsidP="00436D90">
      <w:pPr>
        <w:pStyle w:val="P00"/>
        <w:spacing w:before="0"/>
        <w:ind w:left="0" w:right="1134"/>
        <w:rPr>
          <w:rStyle w:val="default"/>
          <w:rFonts w:cs="FrankRuehl"/>
          <w:vanish/>
          <w:sz w:val="22"/>
          <w:szCs w:val="22"/>
          <w:shd w:val="clear" w:color="auto" w:fill="FFFF99"/>
          <w:rtl/>
        </w:rPr>
      </w:pPr>
      <w:r w:rsidRPr="00BB36EE">
        <w:rPr>
          <w:rStyle w:val="big-number"/>
          <w:rFonts w:cs="FrankRuehl"/>
          <w:vanish/>
          <w:sz w:val="22"/>
          <w:szCs w:val="22"/>
          <w:shd w:val="clear" w:color="auto" w:fill="FFFF99"/>
          <w:rtl/>
        </w:rPr>
        <w:t>1.</w:t>
      </w:r>
      <w:r w:rsidRPr="00BB36EE">
        <w:rPr>
          <w:rStyle w:val="big-number"/>
          <w:rFonts w:cs="FrankRuehl"/>
          <w:vanish/>
          <w:sz w:val="22"/>
          <w:szCs w:val="22"/>
          <w:shd w:val="clear" w:color="auto" w:fill="FFFF99"/>
          <w:rtl/>
        </w:rPr>
        <w:tab/>
      </w:r>
      <w:r w:rsidRPr="00BB36EE">
        <w:rPr>
          <w:rStyle w:val="default"/>
          <w:rFonts w:cs="FrankRuehl"/>
          <w:vanish/>
          <w:sz w:val="22"/>
          <w:szCs w:val="22"/>
          <w:shd w:val="clear" w:color="auto" w:fill="FFFF99"/>
          <w:rtl/>
        </w:rPr>
        <w:t>(</w:t>
      </w:r>
      <w:r w:rsidRPr="00BB36EE">
        <w:rPr>
          <w:rStyle w:val="default"/>
          <w:rFonts w:cs="FrankRuehl" w:hint="cs"/>
          <w:vanish/>
          <w:sz w:val="22"/>
          <w:szCs w:val="22"/>
          <w:shd w:val="clear" w:color="auto" w:fill="FFFF99"/>
          <w:rtl/>
        </w:rPr>
        <w:t>א)</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 xml:space="preserve">תעודת זהות תהיה בטופס </w:t>
      </w:r>
      <w:r w:rsidRPr="00BB36EE">
        <w:rPr>
          <w:rStyle w:val="default"/>
          <w:rFonts w:cs="FrankRuehl" w:hint="cs"/>
          <w:vanish/>
          <w:sz w:val="22"/>
          <w:szCs w:val="22"/>
          <w:u w:val="single"/>
          <w:shd w:val="clear" w:color="auto" w:fill="FFFF99"/>
          <w:rtl/>
        </w:rPr>
        <w:t>או בכרטיס המכיל שבב ובו חומר מחשב</w:t>
      </w:r>
      <w:r w:rsidRPr="00BB36EE">
        <w:rPr>
          <w:rStyle w:val="default"/>
          <w:rFonts w:cs="FrankRuehl" w:hint="cs"/>
          <w:vanish/>
          <w:sz w:val="22"/>
          <w:szCs w:val="22"/>
          <w:shd w:val="clear" w:color="auto" w:fill="FFFF99"/>
          <w:rtl/>
        </w:rPr>
        <w:t xml:space="preserve"> שאת צורתו יקבע שר הפנים או מי שהוא הסמיכו לכך</w:t>
      </w:r>
      <w:r w:rsidRPr="00BB36EE">
        <w:rPr>
          <w:rStyle w:val="default"/>
          <w:rFonts w:cs="FrankRuehl" w:hint="cs"/>
          <w:vanish/>
          <w:sz w:val="22"/>
          <w:szCs w:val="22"/>
          <w:u w:val="single"/>
          <w:shd w:val="clear" w:color="auto" w:fill="FFFF99"/>
          <w:rtl/>
        </w:rPr>
        <w:t xml:space="preserve">; פרטים שלא יופיעו על גבי הטופס או הכרטיס יודפסו על גבי ספח שאת צורתו יקבע שר הפנים או מי שהוא הסמיכו לכך; לעניין תקנת משנה זו, "חומר מחשב" </w:t>
      </w:r>
      <w:r w:rsidRPr="00BB36EE">
        <w:rPr>
          <w:rStyle w:val="default"/>
          <w:rFonts w:cs="FrankRuehl"/>
          <w:vanish/>
          <w:sz w:val="22"/>
          <w:szCs w:val="22"/>
          <w:u w:val="single"/>
          <w:shd w:val="clear" w:color="auto" w:fill="FFFF99"/>
          <w:rtl/>
        </w:rPr>
        <w:t>–</w:t>
      </w:r>
      <w:r w:rsidRPr="00BB36EE">
        <w:rPr>
          <w:rStyle w:val="default"/>
          <w:rFonts w:cs="FrankRuehl" w:hint="cs"/>
          <w:vanish/>
          <w:sz w:val="22"/>
          <w:szCs w:val="22"/>
          <w:u w:val="single"/>
          <w:shd w:val="clear" w:color="auto" w:fill="FFFF99"/>
          <w:rtl/>
        </w:rPr>
        <w:t xml:space="preserve"> כהגדרתו בחוק המחשבים, התשנ"ה-1995</w:t>
      </w:r>
      <w:r w:rsidRPr="00BB36EE">
        <w:rPr>
          <w:rStyle w:val="default"/>
          <w:rFonts w:cs="FrankRuehl" w:hint="cs"/>
          <w:vanish/>
          <w:sz w:val="22"/>
          <w:szCs w:val="22"/>
          <w:shd w:val="clear" w:color="auto" w:fill="FFFF99"/>
          <w:rtl/>
        </w:rPr>
        <w:t>.</w:t>
      </w:r>
    </w:p>
    <w:p w14:paraId="49AE1A32" w14:textId="77777777" w:rsidR="00436D90" w:rsidRPr="00BB36EE" w:rsidRDefault="00436D90" w:rsidP="00436D90">
      <w:pPr>
        <w:pStyle w:val="P00"/>
        <w:spacing w:before="0"/>
        <w:ind w:left="0" w:right="1134"/>
        <w:rPr>
          <w:rStyle w:val="default"/>
          <w:rFonts w:cs="FrankRuehl"/>
          <w:vanish/>
          <w:sz w:val="22"/>
          <w:szCs w:val="22"/>
          <w:shd w:val="clear" w:color="auto" w:fill="FFFF99"/>
          <w:rtl/>
        </w:rPr>
      </w:pPr>
      <w:r w:rsidRPr="00BB36EE">
        <w:rPr>
          <w:vanish/>
          <w:sz w:val="22"/>
          <w:szCs w:val="22"/>
          <w:shd w:val="clear" w:color="auto" w:fill="FFFF99"/>
          <w:rtl/>
        </w:rPr>
        <w:tab/>
      </w:r>
      <w:r w:rsidRPr="00BB36EE">
        <w:rPr>
          <w:rStyle w:val="default"/>
          <w:rFonts w:cs="FrankRuehl"/>
          <w:vanish/>
          <w:sz w:val="22"/>
          <w:szCs w:val="22"/>
          <w:shd w:val="clear" w:color="auto" w:fill="FFFF99"/>
          <w:rtl/>
        </w:rPr>
        <w:t>(</w:t>
      </w:r>
      <w:r w:rsidRPr="00BB36EE">
        <w:rPr>
          <w:rStyle w:val="default"/>
          <w:rFonts w:cs="FrankRuehl" w:hint="cs"/>
          <w:vanish/>
          <w:sz w:val="22"/>
          <w:szCs w:val="22"/>
          <w:shd w:val="clear" w:color="auto" w:fill="FFFF99"/>
          <w:rtl/>
        </w:rPr>
        <w:t>ב)</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בתעודה ייקבע מקום לרישום פרטי הרישום והפרטים הנוספים הנוגעים לבעל התעודה, כמפורט בתקנות אלה</w:t>
      </w:r>
      <w:r w:rsidRPr="00BB36EE">
        <w:rPr>
          <w:rStyle w:val="default"/>
          <w:rFonts w:cs="FrankRuehl" w:hint="cs"/>
          <w:strike/>
          <w:vanish/>
          <w:sz w:val="22"/>
          <w:szCs w:val="22"/>
          <w:shd w:val="clear" w:color="auto" w:fill="FFFF99"/>
          <w:rtl/>
        </w:rPr>
        <w:t>, וכן השינויים והתיקונים בהם.</w:t>
      </w:r>
    </w:p>
    <w:p w14:paraId="372FDDEF" w14:textId="77777777" w:rsidR="00436D90" w:rsidRPr="00BB36EE" w:rsidRDefault="00436D90" w:rsidP="00436D90">
      <w:pPr>
        <w:pStyle w:val="P00"/>
        <w:spacing w:before="0"/>
        <w:ind w:left="0" w:right="1134"/>
        <w:rPr>
          <w:rStyle w:val="default"/>
          <w:rFonts w:cs="FrankRuehl"/>
          <w:vanish/>
          <w:sz w:val="22"/>
          <w:szCs w:val="22"/>
          <w:shd w:val="clear" w:color="auto" w:fill="FFFF99"/>
          <w:rtl/>
        </w:rPr>
      </w:pPr>
      <w:r w:rsidRPr="00BB36EE">
        <w:rPr>
          <w:vanish/>
          <w:sz w:val="22"/>
          <w:szCs w:val="22"/>
          <w:shd w:val="clear" w:color="auto" w:fill="FFFF99"/>
          <w:rtl/>
        </w:rPr>
        <w:tab/>
      </w:r>
      <w:r w:rsidRPr="00BB36EE">
        <w:rPr>
          <w:rStyle w:val="default"/>
          <w:rFonts w:cs="FrankRuehl"/>
          <w:vanish/>
          <w:sz w:val="22"/>
          <w:szCs w:val="22"/>
          <w:shd w:val="clear" w:color="auto" w:fill="FFFF99"/>
          <w:rtl/>
        </w:rPr>
        <w:t>(</w:t>
      </w:r>
      <w:r w:rsidRPr="00BB36EE">
        <w:rPr>
          <w:rStyle w:val="default"/>
          <w:rFonts w:cs="FrankRuehl" w:hint="cs"/>
          <w:vanish/>
          <w:sz w:val="22"/>
          <w:szCs w:val="22"/>
          <w:shd w:val="clear" w:color="auto" w:fill="FFFF99"/>
          <w:rtl/>
        </w:rPr>
        <w:t>ג)</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בתעודה יודפ</w:t>
      </w:r>
      <w:r w:rsidRPr="00BB36EE">
        <w:rPr>
          <w:rStyle w:val="default"/>
          <w:rFonts w:cs="FrankRuehl"/>
          <w:vanish/>
          <w:sz w:val="22"/>
          <w:szCs w:val="22"/>
          <w:shd w:val="clear" w:color="auto" w:fill="FFFF99"/>
          <w:rtl/>
        </w:rPr>
        <w:t>ס</w:t>
      </w:r>
      <w:r w:rsidRPr="00BB36EE">
        <w:rPr>
          <w:rStyle w:val="default"/>
          <w:rFonts w:cs="FrankRuehl" w:hint="cs"/>
          <w:vanish/>
          <w:sz w:val="22"/>
          <w:szCs w:val="22"/>
          <w:shd w:val="clear" w:color="auto" w:fill="FFFF99"/>
          <w:rtl/>
        </w:rPr>
        <w:t>ו סמל המדינה וכן כל אלה:</w:t>
      </w:r>
    </w:p>
    <w:p w14:paraId="4261F7A2" w14:textId="77777777" w:rsidR="00436D90" w:rsidRPr="00BB36EE" w:rsidRDefault="00436D90" w:rsidP="00436D90">
      <w:pPr>
        <w:pStyle w:val="P22"/>
        <w:spacing w:before="0"/>
        <w:ind w:left="1021"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(1)</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"מדינת ישראל";</w:t>
      </w:r>
    </w:p>
    <w:p w14:paraId="4365EB93" w14:textId="77777777" w:rsidR="00436D90" w:rsidRPr="00BB36EE" w:rsidRDefault="00436D90" w:rsidP="00436D90">
      <w:pPr>
        <w:pStyle w:val="P22"/>
        <w:spacing w:before="0"/>
        <w:ind w:left="1021"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(2)</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"משרד הפנים";</w:t>
      </w:r>
    </w:p>
    <w:p w14:paraId="380B4B8E" w14:textId="77777777" w:rsidR="00436D90" w:rsidRPr="00BB36EE" w:rsidRDefault="00436D90" w:rsidP="00436D90">
      <w:pPr>
        <w:pStyle w:val="P22"/>
        <w:spacing w:before="0"/>
        <w:ind w:left="1021"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(3)</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"תעודת זהות" ו"ספח לתעודת זהות";</w:t>
      </w:r>
    </w:p>
    <w:p w14:paraId="245E68AB" w14:textId="77777777" w:rsidR="00436D90" w:rsidRPr="007D4F56" w:rsidRDefault="00436D90" w:rsidP="007D4F56">
      <w:pPr>
        <w:pStyle w:val="P22"/>
        <w:spacing w:before="0"/>
        <w:ind w:left="1021" w:right="1134"/>
        <w:rPr>
          <w:rStyle w:val="default"/>
          <w:rFonts w:cs="FrankRuehl" w:hint="cs"/>
          <w:sz w:val="2"/>
          <w:szCs w:val="2"/>
          <w:rtl/>
        </w:rPr>
      </w:pPr>
      <w:r w:rsidRPr="00BB36EE">
        <w:rPr>
          <w:rStyle w:val="default"/>
          <w:rFonts w:cs="FrankRuehl"/>
          <w:vanish/>
          <w:sz w:val="22"/>
          <w:szCs w:val="22"/>
          <w:shd w:val="clear" w:color="auto" w:fill="FFFF99"/>
          <w:rtl/>
        </w:rPr>
        <w:t>(4)</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"לפי סעיף 3 לחוק מרשם האוכלוסין, תשכ"ה-1965, יהיו פרטי הרישום שבתעודה זו - למעט רישום "הלאום", "המצב האישי" ו"שם בן-הזוג", ראיה לכאורה לנכונותם".</w:t>
      </w:r>
      <w:bookmarkEnd w:id="1"/>
    </w:p>
    <w:p w14:paraId="54E2390B" w14:textId="77777777" w:rsidR="001C783E" w:rsidRDefault="001C783E" w:rsidP="007D4F56">
      <w:pPr>
        <w:pStyle w:val="P00"/>
        <w:spacing w:before="72"/>
        <w:ind w:left="0" w:right="1134"/>
        <w:rPr>
          <w:rStyle w:val="default"/>
          <w:rFonts w:cs="FrankRuehl" w:hint="cs"/>
          <w:rtl/>
        </w:rPr>
      </w:pPr>
      <w:bookmarkStart w:id="2" w:name="Seif2"/>
      <w:bookmarkEnd w:id="2"/>
      <w:r>
        <w:rPr>
          <w:lang w:val="he-IL"/>
        </w:rPr>
        <w:pict w14:anchorId="53EE7104">
          <v:rect id="_x0000_s2051" style="position:absolute;left:0;text-align:left;margin-left:464.5pt;margin-top:8.05pt;width:75.05pt;height:28.25pt;z-index:251651584" o:allowincell="f" filled="f" stroked="f" strokecolor="lime" strokeweight=".25pt">
            <v:textbox inset="0,0,0,0">
              <w:txbxContent>
                <w:p w14:paraId="7E966308" w14:textId="77777777" w:rsidR="00734370" w:rsidRDefault="00734370" w:rsidP="00044597">
                  <w:pPr>
                    <w:spacing w:line="160" w:lineRule="exact"/>
                    <w:jc w:val="left"/>
                    <w:rPr>
                      <w:rFonts w:cs="Miriam" w:hint="cs"/>
                      <w:noProof/>
                      <w:szCs w:val="18"/>
                      <w:rtl/>
                    </w:rPr>
                  </w:pPr>
                  <w:r>
                    <w:rPr>
                      <w:rFonts w:cs="Miriam"/>
                      <w:szCs w:val="18"/>
                      <w:rtl/>
                    </w:rPr>
                    <w:t>פ</w:t>
                  </w:r>
                  <w:r>
                    <w:rPr>
                      <w:rFonts w:cs="Miriam" w:hint="cs"/>
                      <w:szCs w:val="18"/>
                      <w:rtl/>
                    </w:rPr>
                    <w:t>רטי</w:t>
                  </w:r>
                  <w:r>
                    <w:rPr>
                      <w:rFonts w:cs="Miriam"/>
                      <w:szCs w:val="18"/>
                      <w:rtl/>
                    </w:rPr>
                    <w:t xml:space="preserve"> </w:t>
                  </w:r>
                  <w:r>
                    <w:rPr>
                      <w:rFonts w:cs="Miriam" w:hint="cs"/>
                      <w:szCs w:val="18"/>
                      <w:rtl/>
                    </w:rPr>
                    <w:t xml:space="preserve">רישום </w:t>
                  </w:r>
                  <w:r>
                    <w:rPr>
                      <w:rFonts w:cs="Miriam"/>
                      <w:szCs w:val="18"/>
                      <w:rtl/>
                    </w:rPr>
                    <w:t>ב</w:t>
                  </w:r>
                  <w:r>
                    <w:rPr>
                      <w:rFonts w:cs="Miriam" w:hint="cs"/>
                      <w:szCs w:val="18"/>
                      <w:rtl/>
                    </w:rPr>
                    <w:t>תעודת הזהות</w:t>
                  </w:r>
                </w:p>
                <w:p w14:paraId="6A6237AB" w14:textId="77777777" w:rsidR="00734370" w:rsidRDefault="00734370" w:rsidP="00044597">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זהות תכיל פרטי רישום אלה של בעל התעודה:</w:t>
      </w:r>
    </w:p>
    <w:p w14:paraId="05B33B6F" w14:textId="77777777" w:rsidR="007D4F56" w:rsidRPr="00BB36EE" w:rsidRDefault="007D4F56" w:rsidP="007D4F56">
      <w:pPr>
        <w:pStyle w:val="P22"/>
        <w:spacing w:before="0"/>
        <w:ind w:left="0" w:right="1134"/>
        <w:rPr>
          <w:rStyle w:val="default"/>
          <w:rFonts w:cs="FrankRuehl" w:hint="cs"/>
          <w:vanish/>
          <w:color w:val="FF0000"/>
          <w:szCs w:val="20"/>
          <w:shd w:val="clear" w:color="auto" w:fill="FFFF99"/>
          <w:rtl/>
        </w:rPr>
      </w:pPr>
      <w:bookmarkStart w:id="3" w:name="Rov9"/>
      <w:r w:rsidRPr="00BB36EE">
        <w:rPr>
          <w:rStyle w:val="default"/>
          <w:rFonts w:cs="FrankRuehl" w:hint="cs"/>
          <w:vanish/>
          <w:color w:val="FF0000"/>
          <w:szCs w:val="20"/>
          <w:shd w:val="clear" w:color="auto" w:fill="FFFF99"/>
          <w:rtl/>
        </w:rPr>
        <w:t>מיום 26.8.2012</w:t>
      </w:r>
    </w:p>
    <w:p w14:paraId="47FBBC08" w14:textId="77777777" w:rsidR="007D4F56" w:rsidRPr="00BB36EE" w:rsidRDefault="007D4F56" w:rsidP="007D4F56">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1F696D47" w14:textId="77777777" w:rsidR="007D4F56" w:rsidRPr="00BB36EE" w:rsidRDefault="007D4F56" w:rsidP="007D4F56">
      <w:pPr>
        <w:pStyle w:val="P22"/>
        <w:spacing w:before="0"/>
        <w:ind w:left="0" w:right="1134"/>
        <w:rPr>
          <w:rStyle w:val="default"/>
          <w:rFonts w:cs="FrankRuehl" w:hint="cs"/>
          <w:vanish/>
          <w:szCs w:val="20"/>
          <w:shd w:val="clear" w:color="auto" w:fill="FFFF99"/>
          <w:rtl/>
        </w:rPr>
      </w:pPr>
      <w:hyperlink r:id="rId7"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1517</w:t>
      </w:r>
    </w:p>
    <w:p w14:paraId="2A9205A0" w14:textId="77777777" w:rsidR="007D4F56" w:rsidRPr="00734370" w:rsidRDefault="007D4F56" w:rsidP="00734370">
      <w:pPr>
        <w:pStyle w:val="P00"/>
        <w:ind w:left="0" w:right="1134"/>
        <w:rPr>
          <w:rStyle w:val="default"/>
          <w:rFonts w:cs="FrankRuehl" w:hint="cs"/>
          <w:sz w:val="2"/>
          <w:szCs w:val="2"/>
          <w:rtl/>
        </w:rPr>
      </w:pPr>
      <w:r w:rsidRPr="00BB36EE">
        <w:rPr>
          <w:rStyle w:val="big-number"/>
          <w:rFonts w:cs="FrankRuehl"/>
          <w:vanish/>
          <w:sz w:val="22"/>
          <w:szCs w:val="22"/>
          <w:shd w:val="clear" w:color="auto" w:fill="FFFF99"/>
          <w:rtl/>
        </w:rPr>
        <w:tab/>
      </w:r>
      <w:r w:rsidRPr="00BB36EE">
        <w:rPr>
          <w:rStyle w:val="default"/>
          <w:rFonts w:cs="FrankRuehl"/>
          <w:vanish/>
          <w:sz w:val="22"/>
          <w:szCs w:val="22"/>
          <w:shd w:val="clear" w:color="auto" w:fill="FFFF99"/>
          <w:rtl/>
        </w:rPr>
        <w:t>(</w:t>
      </w:r>
      <w:r w:rsidRPr="00BB36EE">
        <w:rPr>
          <w:rStyle w:val="default"/>
          <w:rFonts w:cs="FrankRuehl" w:hint="cs"/>
          <w:vanish/>
          <w:sz w:val="22"/>
          <w:szCs w:val="22"/>
          <w:shd w:val="clear" w:color="auto" w:fill="FFFF99"/>
          <w:rtl/>
        </w:rPr>
        <w:t>א)</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 xml:space="preserve">תעודת זהות תכיל פרטי רישום אלה של בעל התעודה </w:t>
      </w:r>
      <w:r w:rsidRPr="00BB36EE">
        <w:rPr>
          <w:rStyle w:val="default"/>
          <w:rFonts w:cs="FrankRuehl" w:hint="cs"/>
          <w:strike/>
          <w:vanish/>
          <w:sz w:val="22"/>
          <w:szCs w:val="22"/>
          <w:shd w:val="clear" w:color="auto" w:fill="FFFF99"/>
          <w:rtl/>
        </w:rPr>
        <w:t>וכל שינוי או תיקון בהם</w:t>
      </w:r>
      <w:r w:rsidRPr="00BB36EE">
        <w:rPr>
          <w:rStyle w:val="default"/>
          <w:rFonts w:cs="FrankRuehl" w:hint="cs"/>
          <w:vanish/>
          <w:sz w:val="22"/>
          <w:szCs w:val="22"/>
          <w:shd w:val="clear" w:color="auto" w:fill="FFFF99"/>
          <w:rtl/>
        </w:rPr>
        <w:t>:</w:t>
      </w:r>
      <w:bookmarkEnd w:id="3"/>
    </w:p>
    <w:p w14:paraId="3EEE93E1" w14:textId="77777777" w:rsidR="001C783E" w:rsidRDefault="001C78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המשפחה, השם הפרטי והשמות הקודמים;</w:t>
      </w:r>
    </w:p>
    <w:p w14:paraId="61AC06E3" w14:textId="77777777" w:rsidR="001C783E" w:rsidRDefault="001C78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שמות ההורים;</w:t>
      </w:r>
    </w:p>
    <w:p w14:paraId="1F911EBD" w14:textId="77777777" w:rsidR="001C783E" w:rsidRDefault="001C78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הלידה ומקומה;</w:t>
      </w:r>
    </w:p>
    <w:p w14:paraId="1D54FE32" w14:textId="77777777" w:rsidR="001C783E" w:rsidRDefault="001C783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המין;</w:t>
      </w:r>
    </w:p>
    <w:p w14:paraId="60A88D38" w14:textId="77777777" w:rsidR="007D4F56" w:rsidRPr="00BB36EE" w:rsidRDefault="001C783E" w:rsidP="007D4F56">
      <w:pPr>
        <w:pStyle w:val="P22"/>
        <w:spacing w:before="72"/>
        <w:ind w:left="1021" w:right="1134"/>
        <w:rPr>
          <w:rFonts w:hint="cs"/>
          <w:vanish/>
          <w:szCs w:val="20"/>
          <w:shd w:val="clear" w:color="auto" w:fill="FFFF99"/>
          <w:rtl/>
        </w:rPr>
      </w:pPr>
      <w:r>
        <w:rPr>
          <w:lang w:val="he-IL"/>
        </w:rPr>
        <w:pict w14:anchorId="7D7277D2">
          <v:rect id="_x0000_s2052" style="position:absolute;left:0;text-align:left;margin-left:464.5pt;margin-top:8.05pt;width:75.05pt;height:10pt;z-index:251652608" o:allowincell="f" filled="f" stroked="f" strokecolor="lime" strokeweight=".25pt">
            <v:textbox inset="0,0,0,0">
              <w:txbxContent>
                <w:p w14:paraId="44AB2711" w14:textId="77777777" w:rsidR="00734370" w:rsidRDefault="00734370" w:rsidP="00044597">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(5)</w:t>
      </w:r>
      <w:r>
        <w:rPr>
          <w:rStyle w:val="default"/>
          <w:rFonts w:cs="FrankRuehl"/>
          <w:rtl/>
        </w:rPr>
        <w:tab/>
      </w:r>
      <w:r w:rsidR="00044597">
        <w:rPr>
          <w:rStyle w:val="default"/>
          <w:rFonts w:cs="FrankRuehl" w:hint="cs"/>
          <w:rtl/>
        </w:rPr>
        <w:t>(נמחק);</w:t>
      </w:r>
      <w:r w:rsidR="007D4F56">
        <w:rPr>
          <w:rStyle w:val="default"/>
          <w:rFonts w:cs="FrankRuehl"/>
          <w:rtl/>
        </w:rPr>
        <w:br/>
      </w:r>
      <w:bookmarkStart w:id="4" w:name="Rov12"/>
      <w:r w:rsidR="007D4F56" w:rsidRPr="00BB36EE">
        <w:rPr>
          <w:rFonts w:hint="cs"/>
          <w:vanish/>
          <w:color w:val="FF0000"/>
          <w:szCs w:val="20"/>
          <w:shd w:val="clear" w:color="auto" w:fill="FFFF99"/>
          <w:rtl/>
        </w:rPr>
        <w:t>מיום 24.4.2002</w:t>
      </w:r>
    </w:p>
    <w:p w14:paraId="3D3E7B01" w14:textId="77777777" w:rsidR="007D4F56" w:rsidRPr="00BB36EE" w:rsidRDefault="007D4F56" w:rsidP="007D4F56">
      <w:pPr>
        <w:pStyle w:val="P00"/>
        <w:spacing w:before="0"/>
        <w:ind w:left="1021" w:right="1134"/>
        <w:rPr>
          <w:rFonts w:hint="cs"/>
          <w:b/>
          <w:bCs/>
          <w:vanish/>
          <w:szCs w:val="20"/>
          <w:shd w:val="clear" w:color="auto" w:fill="FFFF99"/>
          <w:rtl/>
        </w:rPr>
      </w:pPr>
      <w:r w:rsidRPr="00BB36EE">
        <w:rPr>
          <w:rFonts w:hint="cs"/>
          <w:b/>
          <w:bCs/>
          <w:vanish/>
          <w:szCs w:val="20"/>
          <w:shd w:val="clear" w:color="auto" w:fill="FFFF99"/>
          <w:rtl/>
        </w:rPr>
        <w:t>תק' תשס"ב-2002</w:t>
      </w:r>
    </w:p>
    <w:p w14:paraId="2101B127" w14:textId="77777777" w:rsidR="007D4F56" w:rsidRPr="00BB36EE" w:rsidRDefault="007D4F56" w:rsidP="007D4F56">
      <w:pPr>
        <w:pStyle w:val="P00"/>
        <w:spacing w:before="0"/>
        <w:ind w:left="1021" w:right="1134"/>
        <w:rPr>
          <w:rFonts w:hint="cs"/>
          <w:vanish/>
          <w:szCs w:val="20"/>
          <w:shd w:val="clear" w:color="auto" w:fill="FFFF99"/>
          <w:rtl/>
        </w:rPr>
      </w:pPr>
      <w:hyperlink r:id="rId8" w:history="1">
        <w:r w:rsidRPr="00BB36EE">
          <w:rPr>
            <w:rStyle w:val="Hyperlink"/>
            <w:rFonts w:hint="cs"/>
            <w:vanish/>
            <w:szCs w:val="20"/>
            <w:shd w:val="clear" w:color="auto" w:fill="FFFF99"/>
            <w:rtl/>
          </w:rPr>
          <w:t>ק"ת תשס"ב מס' 6160</w:t>
        </w:r>
      </w:hyperlink>
      <w:r w:rsidRPr="00BB36EE">
        <w:rPr>
          <w:rFonts w:hint="cs"/>
          <w:vanish/>
          <w:szCs w:val="20"/>
          <w:shd w:val="clear" w:color="auto" w:fill="FFFF99"/>
          <w:rtl/>
        </w:rPr>
        <w:t xml:space="preserve"> מיום 25.3.2002 עמ' 584</w:t>
      </w:r>
    </w:p>
    <w:p w14:paraId="58F5EC33" w14:textId="77777777" w:rsidR="007D4F56" w:rsidRPr="00BB36EE" w:rsidRDefault="007D4F56" w:rsidP="007D4F56">
      <w:pPr>
        <w:pStyle w:val="P00"/>
        <w:spacing w:before="0"/>
        <w:ind w:left="1021" w:right="1134"/>
        <w:rPr>
          <w:rFonts w:hint="cs"/>
          <w:b/>
          <w:bCs/>
          <w:vanish/>
          <w:szCs w:val="20"/>
          <w:shd w:val="clear" w:color="auto" w:fill="FFFF99"/>
          <w:rtl/>
        </w:rPr>
      </w:pPr>
      <w:r w:rsidRPr="00BB36EE">
        <w:rPr>
          <w:rFonts w:hint="cs"/>
          <w:b/>
          <w:bCs/>
          <w:vanish/>
          <w:szCs w:val="20"/>
          <w:shd w:val="clear" w:color="auto" w:fill="FFFF99"/>
          <w:rtl/>
        </w:rPr>
        <w:t>מחיקת פסקה 2(א)(5)</w:t>
      </w:r>
    </w:p>
    <w:p w14:paraId="6D7341DB" w14:textId="77777777" w:rsidR="007D4F56" w:rsidRPr="00BB36EE" w:rsidRDefault="007D4F56" w:rsidP="007D4F56">
      <w:pPr>
        <w:pStyle w:val="P00"/>
        <w:ind w:left="1021" w:right="1134"/>
        <w:rPr>
          <w:rFonts w:hint="cs"/>
          <w:vanish/>
          <w:szCs w:val="20"/>
          <w:shd w:val="clear" w:color="auto" w:fill="FFFF99"/>
          <w:rtl/>
        </w:rPr>
      </w:pPr>
      <w:r w:rsidRPr="00BB36EE">
        <w:rPr>
          <w:rFonts w:hint="cs"/>
          <w:vanish/>
          <w:szCs w:val="20"/>
          <w:shd w:val="clear" w:color="auto" w:fill="FFFF99"/>
          <w:rtl/>
        </w:rPr>
        <w:t>הנוסח הקודם:</w:t>
      </w:r>
    </w:p>
    <w:p w14:paraId="79B26CE2" w14:textId="77777777" w:rsidR="007D4F56" w:rsidRPr="00734370" w:rsidRDefault="007D4F56" w:rsidP="00734370">
      <w:pPr>
        <w:pStyle w:val="P00"/>
        <w:spacing w:before="0"/>
        <w:ind w:left="1021" w:right="1134"/>
        <w:rPr>
          <w:rFonts w:hint="cs"/>
          <w:strike/>
          <w:sz w:val="2"/>
          <w:szCs w:val="2"/>
          <w:shd w:val="clear" w:color="auto" w:fill="FFFF99"/>
          <w:rtl/>
        </w:rPr>
      </w:pPr>
      <w:r w:rsidRPr="00BB36EE">
        <w:rPr>
          <w:rFonts w:hint="cs"/>
          <w:strike/>
          <w:vanish/>
          <w:sz w:val="22"/>
          <w:szCs w:val="22"/>
          <w:shd w:val="clear" w:color="auto" w:fill="FFFF99"/>
          <w:rtl/>
        </w:rPr>
        <w:t>(5)</w:t>
      </w:r>
      <w:r w:rsidRPr="00BB36EE">
        <w:rPr>
          <w:rFonts w:hint="cs"/>
          <w:strike/>
          <w:vanish/>
          <w:sz w:val="22"/>
          <w:szCs w:val="22"/>
          <w:shd w:val="clear" w:color="auto" w:fill="FFFF99"/>
          <w:rtl/>
        </w:rPr>
        <w:tab/>
        <w:t>הלאום;</w:t>
      </w:r>
      <w:bookmarkEnd w:id="4"/>
    </w:p>
    <w:p w14:paraId="4D0823E5" w14:textId="77777777" w:rsidR="001C783E" w:rsidRDefault="007D4F56">
      <w:pPr>
        <w:pStyle w:val="P22"/>
        <w:spacing w:before="72"/>
        <w:ind w:left="1021" w:right="1134"/>
        <w:rPr>
          <w:rStyle w:val="default"/>
          <w:rFonts w:cs="FrankRuehl" w:hint="cs"/>
          <w:rtl/>
        </w:rPr>
      </w:pPr>
      <w:r>
        <w:rPr>
          <w:rtl/>
          <w:lang w:eastAsia="en-US"/>
        </w:rPr>
        <w:pict w14:anchorId="2B6BBD89">
          <v:shape id="_x0000_s2071" type="#_x0000_t202" style="position:absolute;left:0;text-align:left;margin-left:470.35pt;margin-top:7.1pt;width:1in;height:11.2pt;z-index:251658752" filled="f" stroked="f">
            <v:textbox inset="1mm,0,1mm,0">
              <w:txbxContent>
                <w:p w14:paraId="1AA23959" w14:textId="77777777" w:rsidR="00734370" w:rsidRDefault="00734370" w:rsidP="007D4F56">
                  <w:pPr>
                    <w:spacing w:line="160" w:lineRule="exact"/>
                    <w:jc w:val="left"/>
                    <w:rPr>
                      <w:rFonts w:cs="Miriam" w:hint="cs"/>
                      <w:noProof/>
                      <w:szCs w:val="18"/>
                      <w:rtl/>
                    </w:rPr>
                  </w:pPr>
                  <w:r>
                    <w:rPr>
                      <w:rFonts w:cs="Miriam" w:hint="cs"/>
                      <w:noProof/>
                      <w:szCs w:val="18"/>
                      <w:rtl/>
                    </w:rPr>
                    <w:t>תק' תשע"ב-2012</w:t>
                  </w:r>
                </w:p>
              </w:txbxContent>
            </v:textbox>
          </v:shape>
        </w:pict>
      </w:r>
      <w:r w:rsidR="001C783E">
        <w:rPr>
          <w:rStyle w:val="default"/>
          <w:rFonts w:cs="FrankRuehl"/>
          <w:rtl/>
        </w:rPr>
        <w:t>(6)</w:t>
      </w:r>
      <w:r w:rsidR="001C783E">
        <w:rPr>
          <w:rStyle w:val="default"/>
          <w:rFonts w:cs="FrankRuehl"/>
          <w:rtl/>
        </w:rPr>
        <w:tab/>
      </w:r>
      <w:r w:rsidR="001C783E">
        <w:rPr>
          <w:rStyle w:val="default"/>
          <w:rFonts w:cs="FrankRuehl" w:hint="cs"/>
          <w:rtl/>
        </w:rPr>
        <w:t>המצב האישי (רווק, נשוי, גרוש</w:t>
      </w:r>
      <w:r w:rsidRPr="007D4F56">
        <w:rPr>
          <w:rStyle w:val="default"/>
          <w:rFonts w:cs="FrankRuehl" w:hint="cs"/>
          <w:rtl/>
        </w:rPr>
        <w:t>, בן זוג בברית הזוגיות, פנוי</w:t>
      </w:r>
      <w:r w:rsidR="001C783E">
        <w:rPr>
          <w:rStyle w:val="default"/>
          <w:rFonts w:cs="FrankRuehl" w:hint="cs"/>
          <w:rtl/>
        </w:rPr>
        <w:t xml:space="preserve"> או אלמן);</w:t>
      </w:r>
    </w:p>
    <w:p w14:paraId="4C55E387" w14:textId="77777777" w:rsidR="007D4F56" w:rsidRPr="00BB36EE" w:rsidRDefault="007D4F56" w:rsidP="007D4F56">
      <w:pPr>
        <w:pStyle w:val="P22"/>
        <w:spacing w:before="0"/>
        <w:ind w:left="1021" w:right="1134"/>
        <w:rPr>
          <w:rStyle w:val="default"/>
          <w:rFonts w:cs="FrankRuehl" w:hint="cs"/>
          <w:vanish/>
          <w:color w:val="FF0000"/>
          <w:szCs w:val="20"/>
          <w:shd w:val="clear" w:color="auto" w:fill="FFFF99"/>
          <w:rtl/>
        </w:rPr>
      </w:pPr>
      <w:bookmarkStart w:id="5" w:name="Rov13"/>
      <w:r w:rsidRPr="00BB36EE">
        <w:rPr>
          <w:rStyle w:val="default"/>
          <w:rFonts w:cs="FrankRuehl" w:hint="cs"/>
          <w:vanish/>
          <w:color w:val="FF0000"/>
          <w:szCs w:val="20"/>
          <w:shd w:val="clear" w:color="auto" w:fill="FFFF99"/>
          <w:rtl/>
        </w:rPr>
        <w:t>מיום 26.8.2012</w:t>
      </w:r>
    </w:p>
    <w:p w14:paraId="16069BFF" w14:textId="77777777" w:rsidR="007D4F56" w:rsidRPr="00BB36EE" w:rsidRDefault="007D4F56" w:rsidP="007D4F56">
      <w:pPr>
        <w:pStyle w:val="P22"/>
        <w:spacing w:before="0"/>
        <w:ind w:left="1021"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169B32F9" w14:textId="77777777" w:rsidR="007D4F56" w:rsidRPr="00BB36EE" w:rsidRDefault="007D4F56" w:rsidP="007D4F56">
      <w:pPr>
        <w:pStyle w:val="P22"/>
        <w:spacing w:before="0"/>
        <w:ind w:left="1021" w:right="1134"/>
        <w:rPr>
          <w:rStyle w:val="default"/>
          <w:rFonts w:cs="FrankRuehl" w:hint="cs"/>
          <w:vanish/>
          <w:szCs w:val="20"/>
          <w:shd w:val="clear" w:color="auto" w:fill="FFFF99"/>
          <w:rtl/>
        </w:rPr>
      </w:pPr>
      <w:hyperlink r:id="rId9"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1517</w:t>
      </w:r>
    </w:p>
    <w:p w14:paraId="5AFF29CF" w14:textId="77777777" w:rsidR="007D4F56" w:rsidRPr="00734370" w:rsidRDefault="007D4F56" w:rsidP="00734370">
      <w:pPr>
        <w:pStyle w:val="P22"/>
        <w:ind w:left="1021" w:right="1134"/>
        <w:rPr>
          <w:rStyle w:val="default"/>
          <w:rFonts w:cs="FrankRuehl" w:hint="cs"/>
          <w:sz w:val="2"/>
          <w:szCs w:val="2"/>
          <w:rtl/>
        </w:rPr>
      </w:pPr>
      <w:r w:rsidRPr="00BB36EE">
        <w:rPr>
          <w:rStyle w:val="default"/>
          <w:rFonts w:cs="FrankRuehl"/>
          <w:vanish/>
          <w:sz w:val="22"/>
          <w:szCs w:val="22"/>
          <w:shd w:val="clear" w:color="auto" w:fill="FFFF99"/>
          <w:rtl/>
        </w:rPr>
        <w:t>(6)</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המצב האישי (רווק, נשוי, גרוש</w:t>
      </w:r>
      <w:r w:rsidRPr="00BB36EE">
        <w:rPr>
          <w:rStyle w:val="default"/>
          <w:rFonts w:cs="FrankRuehl" w:hint="cs"/>
          <w:vanish/>
          <w:sz w:val="22"/>
          <w:szCs w:val="22"/>
          <w:u w:val="single"/>
          <w:shd w:val="clear" w:color="auto" w:fill="FFFF99"/>
          <w:rtl/>
        </w:rPr>
        <w:t>, בן זוג בברית הזוגיות, פנוי</w:t>
      </w:r>
      <w:r w:rsidRPr="00BB36EE">
        <w:rPr>
          <w:rStyle w:val="default"/>
          <w:rFonts w:cs="FrankRuehl" w:hint="cs"/>
          <w:vanish/>
          <w:sz w:val="22"/>
          <w:szCs w:val="22"/>
          <w:shd w:val="clear" w:color="auto" w:fill="FFFF99"/>
          <w:rtl/>
        </w:rPr>
        <w:t xml:space="preserve"> או אלמן);</w:t>
      </w:r>
      <w:bookmarkEnd w:id="5"/>
    </w:p>
    <w:p w14:paraId="09F3E29D" w14:textId="77777777" w:rsidR="001C783E" w:rsidRDefault="001C783E">
      <w:pPr>
        <w:pStyle w:val="P22"/>
        <w:spacing w:before="72"/>
        <w:ind w:left="1021" w:right="1134"/>
        <w:rPr>
          <w:rStyle w:val="default"/>
          <w:rFonts w:cs="FrankRuehl"/>
          <w:rtl/>
        </w:rPr>
      </w:pPr>
      <w:r>
        <w:rPr>
          <w:rStyle w:val="default"/>
          <w:rFonts w:cs="FrankRuehl"/>
          <w:rtl/>
        </w:rPr>
        <w:t>(</w:t>
      </w:r>
      <w:r>
        <w:rPr>
          <w:rStyle w:val="default"/>
          <w:rFonts w:cs="FrankRuehl" w:hint="cs"/>
          <w:rtl/>
        </w:rPr>
        <w:t>7)</w:t>
      </w:r>
      <w:r>
        <w:rPr>
          <w:rStyle w:val="default"/>
          <w:rFonts w:cs="FrankRuehl"/>
          <w:rtl/>
        </w:rPr>
        <w:tab/>
      </w:r>
      <w:r>
        <w:rPr>
          <w:rStyle w:val="default"/>
          <w:rFonts w:cs="FrankRuehl" w:hint="cs"/>
          <w:rtl/>
        </w:rPr>
        <w:t>שם בן- הזוג;</w:t>
      </w:r>
    </w:p>
    <w:p w14:paraId="6C49508A" w14:textId="77777777" w:rsidR="001C783E" w:rsidRDefault="001C783E">
      <w:pPr>
        <w:pStyle w:val="P22"/>
        <w:spacing w:before="72"/>
        <w:ind w:left="1021" w:right="1134"/>
        <w:rPr>
          <w:rStyle w:val="default"/>
          <w:rFonts w:cs="FrankRuehl" w:hint="cs"/>
          <w:rtl/>
        </w:rPr>
      </w:pPr>
      <w:r>
        <w:rPr>
          <w:lang w:val="he-IL"/>
        </w:rPr>
        <w:pict w14:anchorId="5F52E930">
          <v:rect id="_x0000_s2053" style="position:absolute;left:0;text-align:left;margin-left:464.5pt;margin-top:8.05pt;width:75.05pt;height:10pt;z-index:251653632" o:allowincell="f" filled="f" stroked="f" strokecolor="lime" strokeweight=".25pt">
            <v:textbox inset="0,0,0,0">
              <w:txbxContent>
                <w:p w14:paraId="07D7C0F1" w14:textId="77777777" w:rsidR="00734370" w:rsidRDefault="00734370" w:rsidP="00044597">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(8)</w:t>
      </w:r>
      <w:r>
        <w:rPr>
          <w:rStyle w:val="default"/>
          <w:rFonts w:cs="FrankRuehl"/>
          <w:rtl/>
        </w:rPr>
        <w:tab/>
      </w:r>
      <w:r>
        <w:rPr>
          <w:rStyle w:val="default"/>
          <w:rFonts w:cs="FrankRuehl" w:hint="cs"/>
          <w:rtl/>
        </w:rPr>
        <w:t>שמם של הילדים, תאריכי לידתם ומינם;</w:t>
      </w:r>
    </w:p>
    <w:p w14:paraId="53A39E1D" w14:textId="77777777" w:rsidR="007D4F56" w:rsidRPr="00BB36EE" w:rsidRDefault="007D4F56" w:rsidP="007D4F56">
      <w:pPr>
        <w:pStyle w:val="P00"/>
        <w:tabs>
          <w:tab w:val="clear" w:pos="6259"/>
        </w:tabs>
        <w:spacing w:before="0"/>
        <w:ind w:left="1021" w:right="1134"/>
        <w:rPr>
          <w:rFonts w:hint="cs"/>
          <w:vanish/>
          <w:szCs w:val="20"/>
          <w:shd w:val="clear" w:color="auto" w:fill="FFFF99"/>
          <w:rtl/>
        </w:rPr>
      </w:pPr>
      <w:bookmarkStart w:id="6" w:name="Rov14"/>
      <w:r w:rsidRPr="00BB36EE">
        <w:rPr>
          <w:rFonts w:hint="cs"/>
          <w:vanish/>
          <w:color w:val="FF0000"/>
          <w:szCs w:val="20"/>
          <w:shd w:val="clear" w:color="auto" w:fill="FFFF99"/>
          <w:rtl/>
        </w:rPr>
        <w:t>מיום 25.4.2001</w:t>
      </w:r>
    </w:p>
    <w:p w14:paraId="46F5B299" w14:textId="77777777" w:rsidR="007D4F56" w:rsidRPr="00BB36EE" w:rsidRDefault="007D4F56" w:rsidP="007D4F56">
      <w:pPr>
        <w:pStyle w:val="P00"/>
        <w:spacing w:before="0"/>
        <w:ind w:left="1021" w:right="1134"/>
        <w:rPr>
          <w:rFonts w:hint="cs"/>
          <w:b/>
          <w:bCs/>
          <w:vanish/>
          <w:szCs w:val="20"/>
          <w:shd w:val="clear" w:color="auto" w:fill="FFFF99"/>
          <w:rtl/>
        </w:rPr>
      </w:pPr>
      <w:r w:rsidRPr="00BB36EE">
        <w:rPr>
          <w:rFonts w:hint="cs"/>
          <w:b/>
          <w:bCs/>
          <w:vanish/>
          <w:szCs w:val="20"/>
          <w:shd w:val="clear" w:color="auto" w:fill="FFFF99"/>
          <w:rtl/>
        </w:rPr>
        <w:t>תק' תשס"א-2001</w:t>
      </w:r>
    </w:p>
    <w:p w14:paraId="5AD17F48" w14:textId="77777777" w:rsidR="007D4F56" w:rsidRPr="00BB36EE" w:rsidRDefault="007D4F56" w:rsidP="007D4F56">
      <w:pPr>
        <w:pStyle w:val="P00"/>
        <w:spacing w:before="0"/>
        <w:ind w:left="1021" w:right="1134"/>
        <w:rPr>
          <w:rFonts w:hint="cs"/>
          <w:vanish/>
          <w:szCs w:val="20"/>
          <w:shd w:val="clear" w:color="auto" w:fill="FFFF99"/>
          <w:rtl/>
        </w:rPr>
      </w:pPr>
      <w:hyperlink r:id="rId10" w:history="1">
        <w:r w:rsidRPr="00BB36EE">
          <w:rPr>
            <w:rStyle w:val="Hyperlink"/>
            <w:rFonts w:hint="cs"/>
            <w:vanish/>
            <w:szCs w:val="20"/>
            <w:shd w:val="clear" w:color="auto" w:fill="FFFF99"/>
            <w:rtl/>
          </w:rPr>
          <w:t>ק"ת תשס"א מס' 6096</w:t>
        </w:r>
      </w:hyperlink>
      <w:r w:rsidRPr="00BB36EE">
        <w:rPr>
          <w:rFonts w:hint="cs"/>
          <w:vanish/>
          <w:szCs w:val="20"/>
          <w:shd w:val="clear" w:color="auto" w:fill="FFFF99"/>
          <w:rtl/>
        </w:rPr>
        <w:t xml:space="preserve"> מיום 26.3.2001 עמ' 679</w:t>
      </w:r>
    </w:p>
    <w:p w14:paraId="320CD5FB" w14:textId="77777777" w:rsidR="007D4F56" w:rsidRPr="00734370" w:rsidRDefault="007D4F56" w:rsidP="00734370">
      <w:pPr>
        <w:pStyle w:val="P22"/>
        <w:ind w:left="1021" w:right="1134"/>
        <w:rPr>
          <w:rStyle w:val="default"/>
          <w:rFonts w:cs="FrankRuehl" w:hint="cs"/>
          <w:sz w:val="2"/>
          <w:szCs w:val="2"/>
          <w:shd w:val="clear" w:color="auto" w:fill="FFFF99"/>
          <w:rtl/>
        </w:rPr>
      </w:pPr>
      <w:r w:rsidRPr="00BB36EE">
        <w:rPr>
          <w:rStyle w:val="default"/>
          <w:rFonts w:cs="FrankRuehl"/>
          <w:vanish/>
          <w:sz w:val="22"/>
          <w:szCs w:val="22"/>
          <w:shd w:val="clear" w:color="auto" w:fill="FFFF99"/>
          <w:rtl/>
        </w:rPr>
        <w:t>(8)</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 xml:space="preserve">שמם של הילדים </w:t>
      </w:r>
      <w:r w:rsidRPr="00BB36EE">
        <w:rPr>
          <w:rStyle w:val="default"/>
          <w:rFonts w:cs="FrankRuehl" w:hint="cs"/>
          <w:strike/>
          <w:vanish/>
          <w:sz w:val="22"/>
          <w:szCs w:val="22"/>
          <w:shd w:val="clear" w:color="auto" w:fill="FFFF99"/>
          <w:rtl/>
        </w:rPr>
        <w:t>עד גיל 18</w:t>
      </w:r>
      <w:r w:rsidRPr="00BB36EE">
        <w:rPr>
          <w:rStyle w:val="default"/>
          <w:rFonts w:cs="FrankRuehl" w:hint="cs"/>
          <w:vanish/>
          <w:sz w:val="22"/>
          <w:szCs w:val="22"/>
          <w:shd w:val="clear" w:color="auto" w:fill="FFFF99"/>
          <w:rtl/>
        </w:rPr>
        <w:t>, תאריכי לידתם ומינם;</w:t>
      </w:r>
      <w:bookmarkEnd w:id="6"/>
    </w:p>
    <w:p w14:paraId="3179DC72" w14:textId="77777777" w:rsidR="001C783E" w:rsidRDefault="001C783E">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המען;</w:t>
      </w:r>
    </w:p>
    <w:p w14:paraId="2B0AC839" w14:textId="77777777" w:rsidR="001C783E" w:rsidRDefault="007D4F56" w:rsidP="007D4F56">
      <w:pPr>
        <w:pStyle w:val="P22"/>
        <w:spacing w:before="72"/>
        <w:ind w:left="1021" w:right="1134"/>
        <w:rPr>
          <w:rStyle w:val="default"/>
          <w:rFonts w:cs="FrankRuehl"/>
          <w:rtl/>
        </w:rPr>
      </w:pPr>
      <w:r>
        <w:rPr>
          <w:rtl/>
          <w:lang w:eastAsia="en-US"/>
        </w:rPr>
        <w:pict w14:anchorId="0AC8CE07">
          <v:shape id="_x0000_s2074" type="#_x0000_t202" style="position:absolute;left:0;text-align:left;margin-left:470.35pt;margin-top:7.1pt;width:1in;height:11.2pt;z-index:251659776" filled="f" stroked="f">
            <v:textbox inset="1mm,0,1mm,0">
              <w:txbxContent>
                <w:p w14:paraId="6AB95970" w14:textId="77777777" w:rsidR="00734370" w:rsidRDefault="00734370" w:rsidP="007D4F56">
                  <w:pPr>
                    <w:spacing w:line="160" w:lineRule="exact"/>
                    <w:jc w:val="left"/>
                    <w:rPr>
                      <w:rFonts w:cs="Miriam" w:hint="cs"/>
                      <w:noProof/>
                      <w:szCs w:val="18"/>
                      <w:rtl/>
                    </w:rPr>
                  </w:pPr>
                  <w:r>
                    <w:rPr>
                      <w:rFonts w:cs="Miriam" w:hint="cs"/>
                      <w:noProof/>
                      <w:szCs w:val="18"/>
                      <w:rtl/>
                    </w:rPr>
                    <w:t>תק' תשע"ב-2012</w:t>
                  </w:r>
                </w:p>
              </w:txbxContent>
            </v:textbox>
          </v:shape>
        </w:pict>
      </w:r>
      <w:r w:rsidR="001C783E">
        <w:rPr>
          <w:rStyle w:val="default"/>
          <w:rFonts w:cs="FrankRuehl"/>
          <w:rtl/>
        </w:rPr>
        <w:t>(10)</w:t>
      </w:r>
      <w:r w:rsidR="001C783E">
        <w:rPr>
          <w:rStyle w:val="default"/>
          <w:rFonts w:cs="FrankRuehl"/>
          <w:rtl/>
        </w:rPr>
        <w:tab/>
      </w:r>
      <w:r w:rsidR="001C783E">
        <w:rPr>
          <w:rStyle w:val="default"/>
          <w:rFonts w:cs="FrankRuehl" w:hint="cs"/>
          <w:rtl/>
        </w:rPr>
        <w:t>אם הוא אזרח ישראל - אזרחותו הישראלית.</w:t>
      </w:r>
    </w:p>
    <w:p w14:paraId="57AFFF22" w14:textId="77777777" w:rsidR="007D4F56" w:rsidRPr="00BB36EE" w:rsidRDefault="007D4F56" w:rsidP="007D4F56">
      <w:pPr>
        <w:pStyle w:val="P22"/>
        <w:spacing w:before="0"/>
        <w:ind w:left="1021" w:right="1134"/>
        <w:rPr>
          <w:rStyle w:val="default"/>
          <w:rFonts w:cs="FrankRuehl" w:hint="cs"/>
          <w:vanish/>
          <w:color w:val="FF0000"/>
          <w:szCs w:val="20"/>
          <w:shd w:val="clear" w:color="auto" w:fill="FFFF99"/>
          <w:rtl/>
        </w:rPr>
      </w:pPr>
      <w:bookmarkStart w:id="7" w:name="Rov15"/>
      <w:r w:rsidRPr="00BB36EE">
        <w:rPr>
          <w:rStyle w:val="default"/>
          <w:rFonts w:cs="FrankRuehl" w:hint="cs"/>
          <w:vanish/>
          <w:color w:val="FF0000"/>
          <w:szCs w:val="20"/>
          <w:shd w:val="clear" w:color="auto" w:fill="FFFF99"/>
          <w:rtl/>
        </w:rPr>
        <w:t>מיום 26.8.2012</w:t>
      </w:r>
    </w:p>
    <w:p w14:paraId="15DB9FAF" w14:textId="77777777" w:rsidR="007D4F56" w:rsidRPr="00BB36EE" w:rsidRDefault="007D4F56" w:rsidP="007D4F56">
      <w:pPr>
        <w:pStyle w:val="P22"/>
        <w:spacing w:before="0"/>
        <w:ind w:left="1021"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2589B85E" w14:textId="77777777" w:rsidR="007D4F56" w:rsidRPr="00BB36EE" w:rsidRDefault="007D4F56" w:rsidP="007D4F56">
      <w:pPr>
        <w:pStyle w:val="P22"/>
        <w:spacing w:before="0"/>
        <w:ind w:left="1021" w:right="1134"/>
        <w:rPr>
          <w:rStyle w:val="default"/>
          <w:rFonts w:cs="FrankRuehl" w:hint="cs"/>
          <w:vanish/>
          <w:szCs w:val="20"/>
          <w:shd w:val="clear" w:color="auto" w:fill="FFFF99"/>
          <w:rtl/>
        </w:rPr>
      </w:pPr>
      <w:hyperlink r:id="rId11"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1517</w:t>
      </w:r>
    </w:p>
    <w:p w14:paraId="2F72C60A" w14:textId="77777777" w:rsidR="007D4F56" w:rsidRPr="00734370" w:rsidRDefault="007D4F56" w:rsidP="00734370">
      <w:pPr>
        <w:pStyle w:val="P22"/>
        <w:ind w:left="1021" w:right="1134"/>
        <w:rPr>
          <w:rStyle w:val="default"/>
          <w:rFonts w:cs="FrankRuehl"/>
          <w:sz w:val="2"/>
          <w:szCs w:val="2"/>
          <w:rtl/>
        </w:rPr>
      </w:pPr>
      <w:r w:rsidRPr="00BB36EE">
        <w:rPr>
          <w:rStyle w:val="default"/>
          <w:rFonts w:cs="FrankRuehl"/>
          <w:vanish/>
          <w:sz w:val="22"/>
          <w:szCs w:val="22"/>
          <w:shd w:val="clear" w:color="auto" w:fill="FFFF99"/>
          <w:rtl/>
        </w:rPr>
        <w:t>(10)</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אם הוא אזרח ישראל - אזרחותו הישראלית</w:t>
      </w:r>
      <w:r w:rsidRPr="00BB36EE">
        <w:rPr>
          <w:rStyle w:val="default"/>
          <w:rFonts w:cs="FrankRuehl" w:hint="cs"/>
          <w:strike/>
          <w:vanish/>
          <w:sz w:val="22"/>
          <w:szCs w:val="22"/>
          <w:shd w:val="clear" w:color="auto" w:fill="FFFF99"/>
          <w:rtl/>
        </w:rPr>
        <w:t>, זולת אם ביקש שלא לציין זאת</w:t>
      </w:r>
      <w:r w:rsidRPr="00BB36EE">
        <w:rPr>
          <w:rStyle w:val="default"/>
          <w:rFonts w:cs="FrankRuehl" w:hint="cs"/>
          <w:vanish/>
          <w:sz w:val="22"/>
          <w:szCs w:val="22"/>
          <w:shd w:val="clear" w:color="auto" w:fill="FFFF99"/>
          <w:rtl/>
        </w:rPr>
        <w:t>.</w:t>
      </w:r>
      <w:bookmarkEnd w:id="7"/>
    </w:p>
    <w:p w14:paraId="612449F1" w14:textId="77777777" w:rsidR="00515AB4" w:rsidRDefault="007D4F56" w:rsidP="00734370">
      <w:pPr>
        <w:pStyle w:val="P00"/>
        <w:spacing w:before="72"/>
        <w:ind w:left="0" w:right="1134"/>
        <w:rPr>
          <w:rStyle w:val="default"/>
          <w:rFonts w:cs="FrankRuehl" w:hint="cs"/>
          <w:rtl/>
        </w:rPr>
      </w:pPr>
      <w:r>
        <w:rPr>
          <w:rtl/>
          <w:lang w:eastAsia="en-US"/>
        </w:rPr>
        <w:pict w14:anchorId="5494921F">
          <v:shape id="_x0000_s2077" type="#_x0000_t202" style="position:absolute;left:0;text-align:left;margin-left:470.35pt;margin-top:7.1pt;width:1in;height:11.2pt;z-index:251660800" filled="f" stroked="f">
            <v:textbox inset="1mm,0,1mm,0">
              <w:txbxContent>
                <w:p w14:paraId="68CD126E" w14:textId="77777777" w:rsidR="00734370" w:rsidRDefault="00734370" w:rsidP="00734370">
                  <w:pPr>
                    <w:spacing w:line="160" w:lineRule="exact"/>
                    <w:jc w:val="left"/>
                    <w:rPr>
                      <w:rFonts w:cs="Miriam" w:hint="cs"/>
                      <w:noProof/>
                      <w:szCs w:val="18"/>
                      <w:rtl/>
                    </w:rPr>
                  </w:pPr>
                  <w:r>
                    <w:rPr>
                      <w:rFonts w:cs="Miriam" w:hint="cs"/>
                      <w:noProof/>
                      <w:szCs w:val="18"/>
                      <w:rtl/>
                    </w:rPr>
                    <w:t>תק' תשע"ב-2012</w:t>
                  </w:r>
                </w:p>
              </w:txbxContent>
            </v:textbox>
          </v:shape>
        </w:pict>
      </w:r>
      <w:r w:rsidR="001C783E">
        <w:rPr>
          <w:rtl/>
        </w:rPr>
        <w:tab/>
      </w:r>
      <w:r w:rsidR="001C783E">
        <w:rPr>
          <w:rStyle w:val="default"/>
          <w:rFonts w:cs="FrankRuehl"/>
          <w:rtl/>
        </w:rPr>
        <w:t>(</w:t>
      </w:r>
      <w:r w:rsidR="001C783E">
        <w:rPr>
          <w:rStyle w:val="default"/>
          <w:rFonts w:cs="FrankRuehl" w:hint="cs"/>
          <w:rtl/>
        </w:rPr>
        <w:t>ב)</w:t>
      </w:r>
      <w:r w:rsidR="001C783E">
        <w:rPr>
          <w:rStyle w:val="default"/>
          <w:rFonts w:cs="FrankRuehl"/>
          <w:rtl/>
        </w:rPr>
        <w:tab/>
      </w:r>
      <w:r w:rsidR="00734370">
        <w:rPr>
          <w:rStyle w:val="default"/>
          <w:rFonts w:cs="FrankRuehl" w:hint="cs"/>
          <w:rtl/>
        </w:rPr>
        <w:t>כל שינוי או תיקון בפרטי רישום או בפרטים נוספים כאמור בתקנה 3, יירשם בתעודת הזהות או בספח, לפי העניין, ועם רישום השינוי או התיקון כאמור, תוחלף תעודת הזהות או הספח, לפי העניין.</w:t>
      </w:r>
    </w:p>
    <w:p w14:paraId="48359A5C" w14:textId="77777777" w:rsidR="007D4F56" w:rsidRPr="00BB36EE" w:rsidRDefault="007D4F56" w:rsidP="007D4F56">
      <w:pPr>
        <w:pStyle w:val="P22"/>
        <w:spacing w:before="0"/>
        <w:ind w:left="0" w:right="1134"/>
        <w:rPr>
          <w:rStyle w:val="default"/>
          <w:rFonts w:cs="FrankRuehl" w:hint="cs"/>
          <w:vanish/>
          <w:color w:val="FF0000"/>
          <w:szCs w:val="20"/>
          <w:shd w:val="clear" w:color="auto" w:fill="FFFF99"/>
          <w:rtl/>
        </w:rPr>
      </w:pPr>
      <w:bookmarkStart w:id="8" w:name="Rov16"/>
      <w:r w:rsidRPr="00BB36EE">
        <w:rPr>
          <w:rStyle w:val="default"/>
          <w:rFonts w:cs="FrankRuehl" w:hint="cs"/>
          <w:vanish/>
          <w:color w:val="FF0000"/>
          <w:szCs w:val="20"/>
          <w:shd w:val="clear" w:color="auto" w:fill="FFFF99"/>
          <w:rtl/>
        </w:rPr>
        <w:t>מיום 26.8.2012</w:t>
      </w:r>
    </w:p>
    <w:p w14:paraId="4B6FA645" w14:textId="77777777" w:rsidR="007D4F56" w:rsidRPr="00BB36EE" w:rsidRDefault="007D4F56" w:rsidP="007D4F56">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154A7FA8" w14:textId="77777777" w:rsidR="007D4F56" w:rsidRPr="00BB36EE" w:rsidRDefault="007D4F56" w:rsidP="007D4F56">
      <w:pPr>
        <w:pStyle w:val="P22"/>
        <w:spacing w:before="0"/>
        <w:ind w:left="0" w:right="1134"/>
        <w:rPr>
          <w:rStyle w:val="default"/>
          <w:rFonts w:cs="FrankRuehl" w:hint="cs"/>
          <w:vanish/>
          <w:szCs w:val="20"/>
          <w:shd w:val="clear" w:color="auto" w:fill="FFFF99"/>
          <w:rtl/>
        </w:rPr>
      </w:pPr>
      <w:hyperlink r:id="rId12"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1517</w:t>
      </w:r>
    </w:p>
    <w:p w14:paraId="66101AA8" w14:textId="77777777" w:rsidR="007D4F56" w:rsidRPr="00BB36EE" w:rsidRDefault="007D4F56" w:rsidP="007D4F56">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החלפת תקנת משנה 2(ב)</w:t>
      </w:r>
    </w:p>
    <w:p w14:paraId="12DB9BF1" w14:textId="77777777" w:rsidR="007D4F56" w:rsidRPr="00BB36EE" w:rsidRDefault="007D4F56" w:rsidP="007D4F56">
      <w:pPr>
        <w:pStyle w:val="P22"/>
        <w:ind w:left="0" w:right="1134"/>
        <w:rPr>
          <w:rStyle w:val="default"/>
          <w:rFonts w:cs="FrankRuehl" w:hint="cs"/>
          <w:vanish/>
          <w:szCs w:val="20"/>
          <w:shd w:val="clear" w:color="auto" w:fill="FFFF99"/>
          <w:rtl/>
        </w:rPr>
      </w:pPr>
      <w:r w:rsidRPr="00BB36EE">
        <w:rPr>
          <w:rStyle w:val="default"/>
          <w:rFonts w:cs="FrankRuehl" w:hint="cs"/>
          <w:vanish/>
          <w:szCs w:val="20"/>
          <w:shd w:val="clear" w:color="auto" w:fill="FFFF99"/>
          <w:rtl/>
        </w:rPr>
        <w:t>הנוסח הקודם:</w:t>
      </w:r>
    </w:p>
    <w:p w14:paraId="0DFA182A" w14:textId="77777777" w:rsidR="007D4F56" w:rsidRPr="00734370" w:rsidRDefault="007D4F56" w:rsidP="00734370">
      <w:pPr>
        <w:pStyle w:val="P00"/>
        <w:spacing w:before="0"/>
        <w:ind w:left="0" w:right="1134"/>
        <w:rPr>
          <w:rStyle w:val="default"/>
          <w:rFonts w:cs="FrankRuehl" w:hint="cs"/>
          <w:strike/>
          <w:sz w:val="2"/>
          <w:szCs w:val="2"/>
          <w:rtl/>
        </w:rPr>
      </w:pPr>
      <w:r w:rsidRPr="00BB36EE">
        <w:rPr>
          <w:vanish/>
          <w:sz w:val="22"/>
          <w:szCs w:val="22"/>
          <w:shd w:val="clear" w:color="auto" w:fill="FFFF99"/>
          <w:rtl/>
        </w:rPr>
        <w:tab/>
      </w:r>
      <w:r w:rsidRPr="00BB36EE">
        <w:rPr>
          <w:rStyle w:val="default"/>
          <w:rFonts w:cs="FrankRuehl"/>
          <w:strike/>
          <w:vanish/>
          <w:sz w:val="22"/>
          <w:szCs w:val="22"/>
          <w:shd w:val="clear" w:color="auto" w:fill="FFFF99"/>
          <w:rtl/>
        </w:rPr>
        <w:t>(</w:t>
      </w:r>
      <w:r w:rsidRPr="00BB36EE">
        <w:rPr>
          <w:rStyle w:val="default"/>
          <w:rFonts w:cs="FrankRuehl" w:hint="cs"/>
          <w:strike/>
          <w:vanish/>
          <w:sz w:val="22"/>
          <w:szCs w:val="22"/>
          <w:shd w:val="clear" w:color="auto" w:fill="FFFF99"/>
          <w:rtl/>
        </w:rPr>
        <w:t>ב)</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 xml:space="preserve">ליד כל שינוי או תיקון </w:t>
      </w:r>
      <w:r w:rsidRPr="00BB36EE">
        <w:rPr>
          <w:rStyle w:val="default"/>
          <w:rFonts w:cs="FrankRuehl"/>
          <w:strike/>
          <w:vanish/>
          <w:sz w:val="22"/>
          <w:szCs w:val="22"/>
          <w:shd w:val="clear" w:color="auto" w:fill="FFFF99"/>
          <w:rtl/>
        </w:rPr>
        <w:t>ש</w:t>
      </w:r>
      <w:r w:rsidRPr="00BB36EE">
        <w:rPr>
          <w:rStyle w:val="default"/>
          <w:rFonts w:cs="FrankRuehl" w:hint="cs"/>
          <w:strike/>
          <w:vanish/>
          <w:sz w:val="22"/>
          <w:szCs w:val="22"/>
          <w:shd w:val="clear" w:color="auto" w:fill="FFFF99"/>
          <w:rtl/>
        </w:rPr>
        <w:t>ל פרט רישום בתעודת הזהות יבואו התאריך, חותמת וחתימת הפקיד הרושם.</w:t>
      </w:r>
      <w:bookmarkEnd w:id="8"/>
    </w:p>
    <w:p w14:paraId="4E7DABCB" w14:textId="77777777" w:rsidR="001C783E" w:rsidRDefault="001C783E">
      <w:pPr>
        <w:pStyle w:val="P00"/>
        <w:spacing w:before="72"/>
        <w:ind w:left="0" w:right="1134"/>
        <w:rPr>
          <w:rStyle w:val="default"/>
          <w:rFonts w:cs="FrankRuehl"/>
          <w:rtl/>
        </w:rPr>
      </w:pPr>
      <w:bookmarkStart w:id="9" w:name="Seif3"/>
      <w:bookmarkEnd w:id="9"/>
      <w:r>
        <w:rPr>
          <w:lang w:val="he-IL"/>
        </w:rPr>
        <w:pict w14:anchorId="62B69636">
          <v:rect id="_x0000_s2054" style="position:absolute;left:0;text-align:left;margin-left:464.5pt;margin-top:8.05pt;width:75.05pt;height:19.75pt;z-index:251654656" o:allowincell="f" filled="f" stroked="f" strokecolor="lime" strokeweight=".25pt">
            <v:textbox inset="0,0,0,0">
              <w:txbxContent>
                <w:p w14:paraId="70F19CC6" w14:textId="77777777" w:rsidR="00734370" w:rsidRDefault="00734370">
                  <w:pPr>
                    <w:spacing w:line="160" w:lineRule="exact"/>
                    <w:jc w:val="left"/>
                    <w:rPr>
                      <w:rFonts w:cs="Miriam" w:hint="cs"/>
                      <w:noProof/>
                      <w:szCs w:val="18"/>
                      <w:rtl/>
                    </w:rPr>
                  </w:pPr>
                  <w:r>
                    <w:rPr>
                      <w:rFonts w:cs="Miriam"/>
                      <w:szCs w:val="18"/>
                      <w:rtl/>
                    </w:rPr>
                    <w:t>פ</w:t>
                  </w:r>
                  <w:r>
                    <w:rPr>
                      <w:rFonts w:cs="Miriam" w:hint="cs"/>
                      <w:szCs w:val="18"/>
                      <w:rtl/>
                    </w:rPr>
                    <w:t>רטים נוספים</w:t>
                  </w:r>
                </w:p>
                <w:p w14:paraId="001850F1" w14:textId="77777777" w:rsidR="00734370" w:rsidRDefault="00734370">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תעודת הזהות יירשמו פרטים נוספים אלה הנוגעים לבעל התעודה:</w:t>
      </w:r>
    </w:p>
    <w:p w14:paraId="46346EDA" w14:textId="77777777" w:rsidR="001C783E" w:rsidRDefault="001C783E" w:rsidP="001A1617">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מספר הזהות;</w:t>
      </w:r>
    </w:p>
    <w:p w14:paraId="648D6E72" w14:textId="77777777" w:rsidR="00734370" w:rsidRDefault="00734370" w:rsidP="001A1617">
      <w:pPr>
        <w:pStyle w:val="P22"/>
        <w:tabs>
          <w:tab w:val="left" w:pos="624"/>
          <w:tab w:val="left" w:pos="1021"/>
        </w:tabs>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 xml:space="preserve">אם בעל התעודה אינו אזרח </w:t>
      </w:r>
      <w:r>
        <w:rPr>
          <w:rStyle w:val="default"/>
          <w:rFonts w:cs="FrankRuehl"/>
          <w:rtl/>
        </w:rPr>
        <w:t>–</w:t>
      </w:r>
      <w:r>
        <w:rPr>
          <w:rStyle w:val="default"/>
          <w:rFonts w:cs="FrankRuehl" w:hint="cs"/>
          <w:rtl/>
        </w:rPr>
        <w:t xml:space="preserve"> רישיון הישיבה שבו הוא מחזיק על פי חוק הכניסה לישראל, התשי"ב-1952, ומועד פקיעתו;</w:t>
      </w:r>
    </w:p>
    <w:p w14:paraId="20D2EFAC" w14:textId="77777777" w:rsidR="001C783E" w:rsidRDefault="001C783E" w:rsidP="001A1617">
      <w:pPr>
        <w:pStyle w:val="P22"/>
        <w:tabs>
          <w:tab w:val="left" w:pos="624"/>
          <w:tab w:val="left" w:pos="1021"/>
        </w:tabs>
        <w:spacing w:before="72"/>
        <w:ind w:left="624" w:right="1134"/>
        <w:rPr>
          <w:rStyle w:val="default"/>
          <w:rFonts w:cs="FrankRuehl"/>
          <w:rtl/>
        </w:rPr>
      </w:pPr>
      <w:r>
        <w:rPr>
          <w:rStyle w:val="default"/>
          <w:rFonts w:cs="FrankRuehl"/>
          <w:rtl/>
        </w:rPr>
        <w:t>(</w:t>
      </w:r>
      <w:r w:rsidR="00734370">
        <w:rPr>
          <w:rStyle w:val="default"/>
          <w:rFonts w:cs="FrankRuehl" w:hint="cs"/>
          <w:rtl/>
        </w:rPr>
        <w:t>3)</w:t>
      </w:r>
      <w:r w:rsidR="00734370">
        <w:rPr>
          <w:rStyle w:val="default"/>
          <w:rFonts w:cs="FrankRuehl" w:hint="cs"/>
          <w:rtl/>
        </w:rPr>
        <w:tab/>
      </w:r>
      <w:r>
        <w:rPr>
          <w:rStyle w:val="default"/>
          <w:rFonts w:cs="FrankRuehl" w:hint="cs"/>
          <w:rtl/>
        </w:rPr>
        <w:t>מספר הזהות של בן הזוג;</w:t>
      </w:r>
    </w:p>
    <w:p w14:paraId="57414E4F" w14:textId="77777777" w:rsidR="001C783E" w:rsidRDefault="00734370" w:rsidP="001A1617">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4</w:t>
      </w:r>
      <w:r w:rsidR="001C783E">
        <w:rPr>
          <w:rStyle w:val="default"/>
          <w:rFonts w:cs="FrankRuehl"/>
          <w:rtl/>
        </w:rPr>
        <w:t>)</w:t>
      </w:r>
      <w:r w:rsidR="001C783E">
        <w:rPr>
          <w:rStyle w:val="default"/>
          <w:rFonts w:cs="FrankRuehl"/>
          <w:rtl/>
        </w:rPr>
        <w:tab/>
      </w:r>
      <w:r w:rsidR="001C783E">
        <w:rPr>
          <w:rStyle w:val="default"/>
          <w:rFonts w:cs="FrankRuehl" w:hint="cs"/>
          <w:rtl/>
        </w:rPr>
        <w:t>מספר הזהות של הילדים;</w:t>
      </w:r>
    </w:p>
    <w:p w14:paraId="7F6608B5" w14:textId="77777777" w:rsidR="00734370" w:rsidRDefault="00734370" w:rsidP="001A1617">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ילדים עד גיל 18 </w:t>
      </w:r>
      <w:r>
        <w:rPr>
          <w:rStyle w:val="default"/>
          <w:rFonts w:cs="FrankRuehl"/>
          <w:rtl/>
        </w:rPr>
        <w:t>–</w:t>
      </w:r>
      <w:r>
        <w:rPr>
          <w:rStyle w:val="default"/>
          <w:rFonts w:cs="FrankRuehl" w:hint="cs"/>
          <w:rtl/>
        </w:rPr>
        <w:t xml:space="preserve"> אזרחותם הישראלית של הילדים, ואם הילדים אינם אזרחים </w:t>
      </w:r>
      <w:r>
        <w:rPr>
          <w:rStyle w:val="default"/>
          <w:rFonts w:cs="FrankRuehl"/>
          <w:rtl/>
        </w:rPr>
        <w:t>–</w:t>
      </w:r>
      <w:r>
        <w:rPr>
          <w:rStyle w:val="default"/>
          <w:rFonts w:cs="FrankRuehl" w:hint="cs"/>
          <w:rtl/>
        </w:rPr>
        <w:t xml:space="preserve"> רישיון הישיבה שבו הם מחזיקים על פי חוק הכניסה לישראל, התשי"ב-1952, ומועד פקיעתו;</w:t>
      </w:r>
    </w:p>
    <w:p w14:paraId="08690A0F" w14:textId="77777777" w:rsidR="00734370" w:rsidRDefault="00734370" w:rsidP="001A1617">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שם הסב </w:t>
      </w:r>
      <w:r>
        <w:rPr>
          <w:rStyle w:val="default"/>
          <w:rFonts w:cs="FrankRuehl"/>
          <w:rtl/>
        </w:rPr>
        <w:t>–</w:t>
      </w:r>
      <w:r>
        <w:rPr>
          <w:rStyle w:val="default"/>
          <w:rFonts w:cs="FrankRuehl" w:hint="cs"/>
          <w:rtl/>
        </w:rPr>
        <w:t xml:space="preserve"> אבי האב;</w:t>
      </w:r>
    </w:p>
    <w:p w14:paraId="40B39021" w14:textId="77777777" w:rsidR="00734370" w:rsidRDefault="00734370" w:rsidP="001A1617">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שם הנעורים </w:t>
      </w:r>
      <w:r>
        <w:rPr>
          <w:rStyle w:val="default"/>
          <w:rFonts w:cs="FrankRuehl"/>
          <w:rtl/>
        </w:rPr>
        <w:t>–</w:t>
      </w:r>
      <w:r>
        <w:rPr>
          <w:rStyle w:val="default"/>
          <w:rFonts w:cs="FrankRuehl" w:hint="cs"/>
          <w:rtl/>
        </w:rPr>
        <w:t xml:space="preserve"> שם המשפחה לפני הנישואין הראשונים, זולת אם ביקש שלא לציין זאת;</w:t>
      </w:r>
    </w:p>
    <w:p w14:paraId="43AD220C" w14:textId="77777777" w:rsidR="00734370" w:rsidRDefault="00734370" w:rsidP="001A1617">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hint="cs"/>
          <w:rtl/>
        </w:rPr>
        <w:tab/>
        <w:t>ביקש בעל התעודה רישומו של ילד שנפטר, יירשם תאריך הפטירה בצירוף האותיות "ז"ל"</w:t>
      </w:r>
      <w:r w:rsidR="001A1617">
        <w:rPr>
          <w:rStyle w:val="default"/>
          <w:rFonts w:cs="FrankRuehl" w:hint="cs"/>
          <w:rtl/>
        </w:rPr>
        <w:t>;</w:t>
      </w:r>
    </w:p>
    <w:p w14:paraId="63FFFAF4" w14:textId="77777777" w:rsidR="001A1617" w:rsidRPr="002C62A0" w:rsidRDefault="001A1617" w:rsidP="001A1617">
      <w:pPr>
        <w:pStyle w:val="P22"/>
        <w:tabs>
          <w:tab w:val="left" w:pos="624"/>
          <w:tab w:val="left" w:pos="1021"/>
        </w:tabs>
        <w:spacing w:before="72"/>
        <w:ind w:left="624" w:right="1134"/>
        <w:rPr>
          <w:rStyle w:val="default"/>
          <w:rFonts w:cs="FrankRuehl"/>
          <w:rtl/>
        </w:rPr>
      </w:pPr>
      <w:r w:rsidRPr="002C62A0">
        <w:rPr>
          <w:rtl/>
          <w:lang w:eastAsia="en-US"/>
        </w:rPr>
        <w:pict w14:anchorId="11AD857D">
          <v:shape id="_x0000_s2088" type="#_x0000_t202" style="position:absolute;left:0;text-align:left;margin-left:470.35pt;margin-top:7.1pt;width:1in;height:11.2pt;z-index:251663872" filled="f" stroked="f">
            <v:textbox inset="1mm,0,1mm,0">
              <w:txbxContent>
                <w:p w14:paraId="72FC03EF" w14:textId="77777777" w:rsidR="001A1617" w:rsidRDefault="001A1617" w:rsidP="001A1617">
                  <w:pPr>
                    <w:spacing w:line="160" w:lineRule="exact"/>
                    <w:jc w:val="left"/>
                    <w:rPr>
                      <w:rFonts w:cs="Miriam" w:hint="cs"/>
                      <w:noProof/>
                      <w:szCs w:val="18"/>
                      <w:rtl/>
                    </w:rPr>
                  </w:pPr>
                  <w:r>
                    <w:rPr>
                      <w:rFonts w:cs="Miriam" w:hint="cs"/>
                      <w:noProof/>
                      <w:szCs w:val="18"/>
                      <w:rtl/>
                    </w:rPr>
                    <w:t>תק' תשפ"א-2021</w:t>
                  </w:r>
                </w:p>
              </w:txbxContent>
            </v:textbox>
          </v:shape>
        </w:pict>
      </w:r>
      <w:r w:rsidRPr="002C62A0">
        <w:rPr>
          <w:rStyle w:val="default"/>
          <w:rFonts w:cs="FrankRuehl"/>
          <w:rtl/>
        </w:rPr>
        <w:t>(</w:t>
      </w:r>
      <w:r w:rsidRPr="002C62A0">
        <w:rPr>
          <w:rStyle w:val="default"/>
          <w:rFonts w:cs="FrankRuehl" w:hint="cs"/>
          <w:rtl/>
        </w:rPr>
        <w:t>9</w:t>
      </w:r>
      <w:r w:rsidRPr="002C62A0">
        <w:rPr>
          <w:rStyle w:val="default"/>
          <w:rFonts w:cs="FrankRuehl"/>
          <w:rtl/>
        </w:rPr>
        <w:t>)</w:t>
      </w:r>
      <w:r w:rsidRPr="002C62A0">
        <w:rPr>
          <w:rStyle w:val="default"/>
          <w:rFonts w:cs="FrankRuehl"/>
          <w:rtl/>
        </w:rPr>
        <w:tab/>
      </w:r>
      <w:r w:rsidRPr="002C62A0">
        <w:rPr>
          <w:rStyle w:val="default"/>
          <w:rFonts w:cs="FrankRuehl" w:hint="cs"/>
          <w:rtl/>
        </w:rPr>
        <w:t xml:space="preserve">ביקש בעל התעודה רישומו של ילד שנפטר, יירשם תאריך הפטירה בצירוף האותיות "ז"ל" ולידן המילים "חלל מערכות ישראל", ובלבד ששר הביטחון או מי שהסמיכו לכך אישר כי הילד הוא חלל מערכות ישראל לצורך הרישום כאמור; רישום כאמור בפסקת משנה זו אינו מהווה הכרה במבקש כזכאי לתגמולים, לזכויות או להטבות לפי כל דין; לעניין זה, "חלל מערכות ישראל" </w:t>
      </w:r>
      <w:r w:rsidRPr="002C62A0">
        <w:rPr>
          <w:rStyle w:val="default"/>
          <w:rFonts w:cs="FrankRuehl"/>
          <w:rtl/>
        </w:rPr>
        <w:t>–</w:t>
      </w:r>
      <w:r w:rsidRPr="002C62A0">
        <w:rPr>
          <w:rStyle w:val="default"/>
          <w:rFonts w:cs="FrankRuehl" w:hint="cs"/>
          <w:rtl/>
        </w:rPr>
        <w:t xml:space="preserve"> כל אחד מאלה:</w:t>
      </w:r>
    </w:p>
    <w:p w14:paraId="6E4B3F40" w14:textId="77777777" w:rsidR="001A1617" w:rsidRPr="002C62A0" w:rsidRDefault="001A1617" w:rsidP="001A1617">
      <w:pPr>
        <w:pStyle w:val="P22"/>
        <w:tabs>
          <w:tab w:val="left" w:pos="624"/>
          <w:tab w:val="left" w:pos="1021"/>
        </w:tabs>
        <w:spacing w:before="72"/>
        <w:ind w:left="1021" w:right="1134"/>
        <w:rPr>
          <w:rStyle w:val="default"/>
          <w:rFonts w:cs="FrankRuehl"/>
          <w:rtl/>
        </w:rPr>
      </w:pPr>
      <w:r w:rsidRPr="002C62A0">
        <w:rPr>
          <w:rStyle w:val="default"/>
          <w:rFonts w:cs="FrankRuehl" w:hint="cs"/>
          <w:rtl/>
        </w:rPr>
        <w:t>(1)</w:t>
      </w:r>
      <w:r w:rsidRPr="002C62A0">
        <w:rPr>
          <w:rStyle w:val="default"/>
          <w:rFonts w:cs="FrankRuehl"/>
          <w:rtl/>
        </w:rPr>
        <w:tab/>
      </w:r>
      <w:r w:rsidRPr="002C62A0">
        <w:rPr>
          <w:rStyle w:val="default"/>
          <w:rFonts w:cs="FrankRuehl" w:hint="cs"/>
          <w:rtl/>
        </w:rPr>
        <w:t>מי שנפטר וחוק משפחות חיילים שנספו במערכת (תגמולים ושירום), התש"י-1950, חל עליו ועל בני משפחתו;</w:t>
      </w:r>
    </w:p>
    <w:p w14:paraId="57C66792" w14:textId="77777777" w:rsidR="001A1617" w:rsidRPr="002C62A0" w:rsidRDefault="001A1617" w:rsidP="001A1617">
      <w:pPr>
        <w:pStyle w:val="P22"/>
        <w:tabs>
          <w:tab w:val="left" w:pos="624"/>
          <w:tab w:val="left" w:pos="1021"/>
        </w:tabs>
        <w:spacing w:before="72"/>
        <w:ind w:left="1021" w:right="1134"/>
        <w:rPr>
          <w:rStyle w:val="default"/>
          <w:rFonts w:cs="FrankRuehl"/>
          <w:rtl/>
        </w:rPr>
      </w:pPr>
      <w:r w:rsidRPr="002C62A0">
        <w:rPr>
          <w:rStyle w:val="default"/>
          <w:rFonts w:cs="FrankRuehl" w:hint="cs"/>
          <w:rtl/>
        </w:rPr>
        <w:t>(2)</w:t>
      </w:r>
      <w:r w:rsidRPr="002C62A0">
        <w:rPr>
          <w:rStyle w:val="default"/>
          <w:rFonts w:cs="FrankRuehl"/>
          <w:rtl/>
        </w:rPr>
        <w:tab/>
      </w:r>
      <w:r w:rsidRPr="002C62A0">
        <w:rPr>
          <w:rStyle w:val="default"/>
          <w:rFonts w:cs="FrankRuehl" w:hint="cs"/>
          <w:rtl/>
        </w:rPr>
        <w:t>מי שזכאי לקבורה בבית קברות צבאי על פי חוק בתי קברות צבאיים, התש"י-1950;</w:t>
      </w:r>
    </w:p>
    <w:p w14:paraId="7180267A" w14:textId="77777777" w:rsidR="001A1617" w:rsidRPr="002C62A0" w:rsidRDefault="001A1617" w:rsidP="001A1617">
      <w:pPr>
        <w:pStyle w:val="P22"/>
        <w:tabs>
          <w:tab w:val="left" w:pos="624"/>
          <w:tab w:val="left" w:pos="1021"/>
        </w:tabs>
        <w:spacing w:before="72"/>
        <w:ind w:left="624" w:right="1134"/>
        <w:rPr>
          <w:rStyle w:val="default"/>
          <w:rFonts w:cs="FrankRuehl"/>
          <w:rtl/>
        </w:rPr>
      </w:pPr>
      <w:r w:rsidRPr="002C62A0">
        <w:rPr>
          <w:rtl/>
          <w:lang w:eastAsia="en-US"/>
        </w:rPr>
        <w:pict w14:anchorId="48E6C727">
          <v:shape id="_x0000_s2089" type="#_x0000_t202" style="position:absolute;left:0;text-align:left;margin-left:470.35pt;margin-top:7.1pt;width:1in;height:19.7pt;z-index:251664896" filled="f" stroked="f">
            <v:textbox inset="1mm,0,1mm,0">
              <w:txbxContent>
                <w:p w14:paraId="4DF0A5C6" w14:textId="77777777" w:rsidR="001A1617" w:rsidRDefault="001A1617" w:rsidP="001A1617">
                  <w:pPr>
                    <w:spacing w:line="160" w:lineRule="exact"/>
                    <w:jc w:val="left"/>
                    <w:rPr>
                      <w:rFonts w:cs="Miriam"/>
                      <w:noProof/>
                      <w:szCs w:val="18"/>
                      <w:rtl/>
                    </w:rPr>
                  </w:pPr>
                  <w:r>
                    <w:rPr>
                      <w:rFonts w:cs="Miriam" w:hint="cs"/>
                      <w:noProof/>
                      <w:szCs w:val="18"/>
                      <w:rtl/>
                    </w:rPr>
                    <w:t>תק' תשפ"א-2021</w:t>
                  </w:r>
                </w:p>
                <w:p w14:paraId="24146CCE" w14:textId="77777777" w:rsidR="00BB36EE" w:rsidRDefault="00BB36EE" w:rsidP="001A1617">
                  <w:pPr>
                    <w:spacing w:line="160" w:lineRule="exact"/>
                    <w:jc w:val="left"/>
                    <w:rPr>
                      <w:rFonts w:cs="Miriam" w:hint="cs"/>
                      <w:noProof/>
                      <w:szCs w:val="18"/>
                      <w:rtl/>
                    </w:rPr>
                  </w:pPr>
                  <w:r>
                    <w:rPr>
                      <w:rFonts w:cs="Miriam" w:hint="cs"/>
                      <w:noProof/>
                      <w:szCs w:val="18"/>
                      <w:rtl/>
                    </w:rPr>
                    <w:t>תק' תשפ"ב-2021</w:t>
                  </w:r>
                </w:p>
              </w:txbxContent>
            </v:textbox>
          </v:shape>
        </w:pict>
      </w:r>
      <w:r w:rsidRPr="002C62A0">
        <w:rPr>
          <w:rStyle w:val="default"/>
          <w:rFonts w:cs="FrankRuehl"/>
          <w:rtl/>
        </w:rPr>
        <w:t>(</w:t>
      </w:r>
      <w:r w:rsidRPr="002C62A0">
        <w:rPr>
          <w:rStyle w:val="default"/>
          <w:rFonts w:cs="FrankRuehl" w:hint="cs"/>
          <w:rtl/>
        </w:rPr>
        <w:t>10</w:t>
      </w:r>
      <w:r w:rsidRPr="002C62A0">
        <w:rPr>
          <w:rStyle w:val="default"/>
          <w:rFonts w:cs="FrankRuehl"/>
          <w:rtl/>
        </w:rPr>
        <w:t>)</w:t>
      </w:r>
      <w:r w:rsidRPr="002C62A0">
        <w:rPr>
          <w:rStyle w:val="default"/>
          <w:rFonts w:cs="FrankRuehl"/>
          <w:rtl/>
        </w:rPr>
        <w:tab/>
      </w:r>
      <w:r w:rsidRPr="002C62A0">
        <w:rPr>
          <w:rStyle w:val="default"/>
          <w:rFonts w:cs="FrankRuehl" w:hint="cs"/>
          <w:rtl/>
        </w:rPr>
        <w:t>ביקש בעל התעודה רישומו של ילד שנפטר, יירשם תאריך הפטירה בצירוף האותיות "ז"ל" ולצדן המילים "</w:t>
      </w:r>
      <w:r w:rsidR="00BB36EE">
        <w:rPr>
          <w:rStyle w:val="default"/>
          <w:rFonts w:cs="FrankRuehl" w:hint="cs"/>
          <w:rtl/>
        </w:rPr>
        <w:t>חלל</w:t>
      </w:r>
      <w:r w:rsidRPr="002C62A0">
        <w:rPr>
          <w:rStyle w:val="default"/>
          <w:rFonts w:cs="FrankRuehl" w:hint="cs"/>
          <w:rtl/>
        </w:rPr>
        <w:t xml:space="preserve"> פעולות איבה" ובלבד ששר העבודה הרווחה והשירותים החברתיים או מי שהוא הסמיך לכך, אישר כי הילד </w:t>
      </w:r>
      <w:r w:rsidR="006E6DF4" w:rsidRPr="002C62A0">
        <w:rPr>
          <w:rStyle w:val="default"/>
          <w:rFonts w:cs="FrankRuehl" w:hint="cs"/>
          <w:rtl/>
        </w:rPr>
        <w:t xml:space="preserve">הוא </w:t>
      </w:r>
      <w:r w:rsidR="00BB36EE">
        <w:rPr>
          <w:rStyle w:val="default"/>
          <w:rFonts w:cs="FrankRuehl" w:hint="cs"/>
          <w:rtl/>
        </w:rPr>
        <w:t>חלל</w:t>
      </w:r>
      <w:r w:rsidR="006E6DF4" w:rsidRPr="002C62A0">
        <w:rPr>
          <w:rStyle w:val="default"/>
          <w:rFonts w:cs="FrankRuehl" w:hint="cs"/>
          <w:rtl/>
        </w:rPr>
        <w:t xml:space="preserve"> פעולות איבה לצורך רישום כאמור; רישום כאמור בפסקת משנה זו, אינו מהווה הכרה במבקש כזכאי לתגמולים, לזכויות או להטבות לפי כל דין; לעניין זה, "</w:t>
      </w:r>
      <w:r w:rsidR="00BB36EE">
        <w:rPr>
          <w:rStyle w:val="default"/>
          <w:rFonts w:cs="FrankRuehl" w:hint="cs"/>
          <w:rtl/>
        </w:rPr>
        <w:t>חלל</w:t>
      </w:r>
      <w:r w:rsidR="006E6DF4" w:rsidRPr="002C62A0">
        <w:rPr>
          <w:rStyle w:val="default"/>
          <w:rFonts w:cs="FrankRuehl" w:hint="cs"/>
          <w:rtl/>
        </w:rPr>
        <w:t xml:space="preserve"> פעולות איבה" </w:t>
      </w:r>
      <w:r w:rsidR="006E6DF4" w:rsidRPr="002C62A0">
        <w:rPr>
          <w:rStyle w:val="default"/>
          <w:rFonts w:cs="FrankRuehl"/>
          <w:rtl/>
        </w:rPr>
        <w:t>–</w:t>
      </w:r>
      <w:r w:rsidR="006E6DF4" w:rsidRPr="002C62A0">
        <w:rPr>
          <w:rStyle w:val="default"/>
          <w:rFonts w:cs="FrankRuehl" w:hint="cs"/>
          <w:rtl/>
        </w:rPr>
        <w:t xml:space="preserve"> נפטר שהרשות המאשרת כמשמעותה בסעיף 10 לחוק התגמולים לנפגעי פעולות איבה, התש"ל-1970, אישרה כי הוא נפטר כתוצאה מפגיעת איבה כהגדרתה בחוק האמור.</w:t>
      </w:r>
    </w:p>
    <w:p w14:paraId="5C50F960" w14:textId="77777777" w:rsidR="00100AFB" w:rsidRPr="00BB36EE" w:rsidRDefault="00100AFB" w:rsidP="001A1617">
      <w:pPr>
        <w:pStyle w:val="P00"/>
        <w:tabs>
          <w:tab w:val="clear" w:pos="6259"/>
          <w:tab w:val="left" w:pos="624"/>
          <w:tab w:val="left" w:pos="1021"/>
        </w:tabs>
        <w:spacing w:before="0"/>
        <w:ind w:left="624" w:right="1134"/>
        <w:rPr>
          <w:rFonts w:hint="cs"/>
          <w:vanish/>
          <w:szCs w:val="20"/>
          <w:shd w:val="clear" w:color="auto" w:fill="FFFF99"/>
          <w:rtl/>
        </w:rPr>
      </w:pPr>
      <w:bookmarkStart w:id="10" w:name="Rov20"/>
      <w:r w:rsidRPr="00BB36EE">
        <w:rPr>
          <w:rFonts w:hint="cs"/>
          <w:vanish/>
          <w:color w:val="FF0000"/>
          <w:szCs w:val="20"/>
          <w:shd w:val="clear" w:color="auto" w:fill="FFFF99"/>
          <w:rtl/>
        </w:rPr>
        <w:t>מיום 31.12.1990</w:t>
      </w:r>
    </w:p>
    <w:p w14:paraId="297BB6D0" w14:textId="77777777" w:rsidR="00100AFB" w:rsidRPr="00BB36EE" w:rsidRDefault="00100AFB" w:rsidP="001A1617">
      <w:pPr>
        <w:pStyle w:val="P00"/>
        <w:tabs>
          <w:tab w:val="left" w:pos="624"/>
          <w:tab w:val="left" w:pos="1021"/>
        </w:tabs>
        <w:spacing w:before="0"/>
        <w:ind w:left="624" w:right="1134"/>
        <w:rPr>
          <w:rFonts w:hint="cs"/>
          <w:b/>
          <w:bCs/>
          <w:vanish/>
          <w:szCs w:val="20"/>
          <w:shd w:val="clear" w:color="auto" w:fill="FFFF99"/>
          <w:rtl/>
        </w:rPr>
      </w:pPr>
      <w:r w:rsidRPr="00BB36EE">
        <w:rPr>
          <w:rFonts w:hint="cs"/>
          <w:b/>
          <w:bCs/>
          <w:vanish/>
          <w:szCs w:val="20"/>
          <w:shd w:val="clear" w:color="auto" w:fill="FFFF99"/>
          <w:rtl/>
        </w:rPr>
        <w:t>תק' תשנ"א-1990</w:t>
      </w:r>
    </w:p>
    <w:p w14:paraId="0A21025D" w14:textId="77777777" w:rsidR="00100AFB" w:rsidRPr="00BB36EE" w:rsidRDefault="00100AFB" w:rsidP="001A1617">
      <w:pPr>
        <w:pStyle w:val="P00"/>
        <w:tabs>
          <w:tab w:val="left" w:pos="624"/>
          <w:tab w:val="left" w:pos="1021"/>
        </w:tabs>
        <w:spacing w:before="0"/>
        <w:ind w:left="624" w:right="1134"/>
        <w:rPr>
          <w:rFonts w:hint="cs"/>
          <w:vanish/>
          <w:szCs w:val="20"/>
          <w:shd w:val="clear" w:color="auto" w:fill="FFFF99"/>
          <w:rtl/>
        </w:rPr>
      </w:pPr>
      <w:hyperlink r:id="rId13" w:history="1">
        <w:r w:rsidRPr="00BB36EE">
          <w:rPr>
            <w:rStyle w:val="Hyperlink"/>
            <w:rFonts w:hint="cs"/>
            <w:vanish/>
            <w:szCs w:val="20"/>
            <w:shd w:val="clear" w:color="auto" w:fill="FFFF99"/>
            <w:rtl/>
          </w:rPr>
          <w:t>ק"ת תשנ"א מס' 5318</w:t>
        </w:r>
      </w:hyperlink>
      <w:r w:rsidRPr="00BB36EE">
        <w:rPr>
          <w:rFonts w:hint="cs"/>
          <w:vanish/>
          <w:szCs w:val="20"/>
          <w:shd w:val="clear" w:color="auto" w:fill="FFFF99"/>
          <w:rtl/>
        </w:rPr>
        <w:t xml:space="preserve"> מיום 31.12.1990 עמ' 370</w:t>
      </w:r>
    </w:p>
    <w:p w14:paraId="2F645120" w14:textId="77777777" w:rsidR="00100AFB" w:rsidRPr="00BB36EE" w:rsidRDefault="00100AFB" w:rsidP="001A1617">
      <w:pPr>
        <w:pStyle w:val="P00"/>
        <w:tabs>
          <w:tab w:val="left" w:pos="624"/>
          <w:tab w:val="left" w:pos="1021"/>
        </w:tabs>
        <w:spacing w:before="0"/>
        <w:ind w:left="624" w:right="1134"/>
        <w:rPr>
          <w:rFonts w:hint="cs"/>
          <w:b/>
          <w:bCs/>
          <w:vanish/>
          <w:szCs w:val="20"/>
          <w:shd w:val="clear" w:color="auto" w:fill="FFFF99"/>
          <w:rtl/>
        </w:rPr>
      </w:pPr>
      <w:r w:rsidRPr="00BB36EE">
        <w:rPr>
          <w:rFonts w:hint="cs"/>
          <w:b/>
          <w:bCs/>
          <w:vanish/>
          <w:szCs w:val="20"/>
          <w:shd w:val="clear" w:color="auto" w:fill="FFFF99"/>
          <w:rtl/>
        </w:rPr>
        <w:t>הוספת פסקה 3(8)</w:t>
      </w:r>
    </w:p>
    <w:p w14:paraId="3688F9F7" w14:textId="77777777" w:rsidR="00604E1B" w:rsidRPr="00BB36EE" w:rsidRDefault="00604E1B" w:rsidP="001A1617">
      <w:pPr>
        <w:pStyle w:val="P00"/>
        <w:tabs>
          <w:tab w:val="left" w:pos="624"/>
          <w:tab w:val="left" w:pos="1021"/>
        </w:tabs>
        <w:spacing w:before="0"/>
        <w:ind w:left="624" w:right="1134"/>
        <w:rPr>
          <w:rFonts w:hint="cs"/>
          <w:vanish/>
          <w:szCs w:val="20"/>
          <w:shd w:val="clear" w:color="auto" w:fill="FFFF99"/>
          <w:rtl/>
        </w:rPr>
      </w:pPr>
    </w:p>
    <w:p w14:paraId="3FEA3B31" w14:textId="77777777" w:rsidR="00604E1B" w:rsidRPr="00BB36EE" w:rsidRDefault="00604E1B" w:rsidP="001A1617">
      <w:pPr>
        <w:pStyle w:val="P00"/>
        <w:tabs>
          <w:tab w:val="clear" w:pos="6259"/>
          <w:tab w:val="left" w:pos="624"/>
          <w:tab w:val="left" w:pos="1021"/>
        </w:tabs>
        <w:spacing w:before="0"/>
        <w:ind w:left="624" w:right="1134"/>
        <w:rPr>
          <w:rFonts w:hint="cs"/>
          <w:vanish/>
          <w:szCs w:val="20"/>
          <w:shd w:val="clear" w:color="auto" w:fill="FFFF99"/>
          <w:rtl/>
        </w:rPr>
      </w:pPr>
      <w:r w:rsidRPr="00BB36EE">
        <w:rPr>
          <w:rFonts w:hint="cs"/>
          <w:vanish/>
          <w:color w:val="FF0000"/>
          <w:szCs w:val="20"/>
          <w:shd w:val="clear" w:color="auto" w:fill="FFFF99"/>
          <w:rtl/>
        </w:rPr>
        <w:t>מיום 25.4.2001</w:t>
      </w:r>
    </w:p>
    <w:p w14:paraId="17EDA510" w14:textId="77777777" w:rsidR="00604E1B" w:rsidRPr="00BB36EE" w:rsidRDefault="00604E1B" w:rsidP="001A1617">
      <w:pPr>
        <w:pStyle w:val="P00"/>
        <w:tabs>
          <w:tab w:val="left" w:pos="624"/>
          <w:tab w:val="left" w:pos="1021"/>
        </w:tabs>
        <w:spacing w:before="0"/>
        <w:ind w:left="624" w:right="1134"/>
        <w:rPr>
          <w:rFonts w:hint="cs"/>
          <w:b/>
          <w:bCs/>
          <w:vanish/>
          <w:szCs w:val="20"/>
          <w:shd w:val="clear" w:color="auto" w:fill="FFFF99"/>
          <w:rtl/>
        </w:rPr>
      </w:pPr>
      <w:r w:rsidRPr="00BB36EE">
        <w:rPr>
          <w:rFonts w:hint="cs"/>
          <w:b/>
          <w:bCs/>
          <w:vanish/>
          <w:szCs w:val="20"/>
          <w:shd w:val="clear" w:color="auto" w:fill="FFFF99"/>
          <w:rtl/>
        </w:rPr>
        <w:t>תק' תשס"א-2001</w:t>
      </w:r>
    </w:p>
    <w:p w14:paraId="12E21D9F" w14:textId="77777777" w:rsidR="00604E1B" w:rsidRPr="00BB36EE" w:rsidRDefault="00604E1B" w:rsidP="001A1617">
      <w:pPr>
        <w:pStyle w:val="P00"/>
        <w:tabs>
          <w:tab w:val="left" w:pos="624"/>
          <w:tab w:val="left" w:pos="1021"/>
        </w:tabs>
        <w:spacing w:before="0"/>
        <w:ind w:left="624" w:right="1134"/>
        <w:rPr>
          <w:rFonts w:hint="cs"/>
          <w:vanish/>
          <w:szCs w:val="20"/>
          <w:shd w:val="clear" w:color="auto" w:fill="FFFF99"/>
          <w:rtl/>
        </w:rPr>
      </w:pPr>
      <w:hyperlink r:id="rId14" w:history="1">
        <w:r w:rsidRPr="00BB36EE">
          <w:rPr>
            <w:rStyle w:val="Hyperlink"/>
            <w:rFonts w:hint="cs"/>
            <w:vanish/>
            <w:szCs w:val="20"/>
            <w:shd w:val="clear" w:color="auto" w:fill="FFFF99"/>
            <w:rtl/>
          </w:rPr>
          <w:t>ק"ת תשס"א מס' 6096</w:t>
        </w:r>
      </w:hyperlink>
      <w:r w:rsidRPr="00BB36EE">
        <w:rPr>
          <w:rFonts w:hint="cs"/>
          <w:vanish/>
          <w:szCs w:val="20"/>
          <w:shd w:val="clear" w:color="auto" w:fill="FFFF99"/>
          <w:rtl/>
        </w:rPr>
        <w:t xml:space="preserve"> מיום 26.3.2001 עמ' 679</w:t>
      </w:r>
    </w:p>
    <w:p w14:paraId="07972931" w14:textId="77777777" w:rsidR="00604E1B" w:rsidRPr="00BB36EE" w:rsidRDefault="00604E1B" w:rsidP="001A1617">
      <w:pPr>
        <w:pStyle w:val="P22"/>
        <w:tabs>
          <w:tab w:val="left" w:pos="624"/>
          <w:tab w:val="left" w:pos="1021"/>
        </w:tabs>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(3)</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 xml:space="preserve">מספר הזהות של הילדים </w:t>
      </w:r>
      <w:r w:rsidRPr="00BB36EE">
        <w:rPr>
          <w:rStyle w:val="default"/>
          <w:rFonts w:cs="FrankRuehl" w:hint="cs"/>
          <w:strike/>
          <w:vanish/>
          <w:sz w:val="22"/>
          <w:szCs w:val="22"/>
          <w:shd w:val="clear" w:color="auto" w:fill="FFFF99"/>
          <w:rtl/>
        </w:rPr>
        <w:t>עד גיל 18</w:t>
      </w:r>
      <w:r w:rsidRPr="00BB36EE">
        <w:rPr>
          <w:rStyle w:val="default"/>
          <w:rFonts w:cs="FrankRuehl" w:hint="cs"/>
          <w:vanish/>
          <w:sz w:val="22"/>
          <w:szCs w:val="22"/>
          <w:shd w:val="clear" w:color="auto" w:fill="FFFF99"/>
          <w:rtl/>
        </w:rPr>
        <w:t>;</w:t>
      </w:r>
    </w:p>
    <w:p w14:paraId="4D13FAC4" w14:textId="77777777" w:rsidR="00604E1B" w:rsidRPr="00BB36EE" w:rsidRDefault="00604E1B"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(4)</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המספר האישי בצבא-הג</w:t>
      </w:r>
      <w:r w:rsidRPr="00BB36EE">
        <w:rPr>
          <w:rStyle w:val="default"/>
          <w:rFonts w:cs="FrankRuehl"/>
          <w:vanish/>
          <w:sz w:val="22"/>
          <w:szCs w:val="22"/>
          <w:shd w:val="clear" w:color="auto" w:fill="FFFF99"/>
          <w:rtl/>
        </w:rPr>
        <w:t>נ</w:t>
      </w:r>
      <w:r w:rsidRPr="00BB36EE">
        <w:rPr>
          <w:rStyle w:val="default"/>
          <w:rFonts w:cs="FrankRuehl" w:hint="cs"/>
          <w:vanish/>
          <w:sz w:val="22"/>
          <w:szCs w:val="22"/>
          <w:shd w:val="clear" w:color="auto" w:fill="FFFF99"/>
          <w:rtl/>
        </w:rPr>
        <w:t>ה לישראל;</w:t>
      </w:r>
    </w:p>
    <w:p w14:paraId="1288135D" w14:textId="77777777" w:rsidR="00604E1B" w:rsidRPr="00BB36EE" w:rsidRDefault="00604E1B"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(5)</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הצבעה בבחירות לכנסת;</w:t>
      </w:r>
    </w:p>
    <w:p w14:paraId="095B8851" w14:textId="77777777" w:rsidR="00604E1B" w:rsidRPr="00BB36EE" w:rsidRDefault="00604E1B"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(6)</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הצבעה בבחירות לרשויות המקומיות;</w:t>
      </w:r>
    </w:p>
    <w:p w14:paraId="17894160" w14:textId="77777777" w:rsidR="00604E1B" w:rsidRPr="00BB36EE" w:rsidRDefault="00604E1B"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(7)</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הגשת ערר על אי-רישומו ברשימת הבוחרים לכנסת;</w:t>
      </w:r>
    </w:p>
    <w:p w14:paraId="079DD153" w14:textId="77777777" w:rsidR="00604E1B" w:rsidRPr="00BB36EE" w:rsidRDefault="00604E1B"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vanish/>
          <w:sz w:val="22"/>
          <w:szCs w:val="22"/>
          <w:shd w:val="clear" w:color="auto" w:fill="FFFF99"/>
          <w:rtl/>
        </w:rPr>
        <w:t>(8)</w:t>
      </w:r>
      <w:r w:rsidRPr="00BB36EE">
        <w:rPr>
          <w:rStyle w:val="default"/>
          <w:rFonts w:cs="FrankRuehl"/>
          <w:vanish/>
          <w:sz w:val="22"/>
          <w:szCs w:val="22"/>
          <w:shd w:val="clear" w:color="auto" w:fill="FFFF99"/>
          <w:rtl/>
        </w:rPr>
        <w:tab/>
      </w:r>
      <w:r w:rsidRPr="00BB36EE">
        <w:rPr>
          <w:rStyle w:val="default"/>
          <w:rFonts w:cs="FrankRuehl" w:hint="cs"/>
          <w:vanish/>
          <w:sz w:val="22"/>
          <w:szCs w:val="22"/>
          <w:shd w:val="clear" w:color="auto" w:fill="FFFF99"/>
          <w:rtl/>
        </w:rPr>
        <w:t>ציון קבלת ערכת מגן מאת הרשות הממונה כמשמעותה בתקנות ההתגוננות האזרחית (ערכות מגן), תשנ"א-1990;</w:t>
      </w:r>
    </w:p>
    <w:p w14:paraId="4C7421A3" w14:textId="77777777" w:rsidR="00604E1B" w:rsidRPr="00BB36EE" w:rsidRDefault="00604E1B" w:rsidP="001A1617">
      <w:pPr>
        <w:pStyle w:val="P22"/>
        <w:tabs>
          <w:tab w:val="left" w:pos="624"/>
          <w:tab w:val="left" w:pos="1021"/>
        </w:tabs>
        <w:spacing w:before="0"/>
        <w:ind w:left="624" w:right="1134"/>
        <w:rPr>
          <w:rStyle w:val="default"/>
          <w:rFonts w:cs="FrankRuehl" w:hint="cs"/>
          <w:vanish/>
          <w:sz w:val="22"/>
          <w:szCs w:val="22"/>
          <w:shd w:val="clear" w:color="auto" w:fill="FFFF99"/>
          <w:rtl/>
        </w:rPr>
      </w:pPr>
      <w:r w:rsidRPr="00BB36EE">
        <w:rPr>
          <w:rStyle w:val="default"/>
          <w:rFonts w:cs="FrankRuehl"/>
          <w:vanish/>
          <w:sz w:val="22"/>
          <w:szCs w:val="22"/>
          <w:u w:val="single"/>
          <w:shd w:val="clear" w:color="auto" w:fill="FFFF99"/>
          <w:rtl/>
        </w:rPr>
        <w:t>(9)</w:t>
      </w:r>
      <w:r w:rsidRPr="00BB36EE">
        <w:rPr>
          <w:rStyle w:val="default"/>
          <w:rFonts w:cs="FrankRuehl"/>
          <w:vanish/>
          <w:sz w:val="22"/>
          <w:szCs w:val="22"/>
          <w:u w:val="single"/>
          <w:shd w:val="clear" w:color="auto" w:fill="FFFF99"/>
          <w:rtl/>
        </w:rPr>
        <w:tab/>
      </w:r>
      <w:r w:rsidRPr="00BB36EE">
        <w:rPr>
          <w:rStyle w:val="default"/>
          <w:rFonts w:cs="FrankRuehl" w:hint="cs"/>
          <w:vanish/>
          <w:sz w:val="22"/>
          <w:szCs w:val="22"/>
          <w:u w:val="single"/>
          <w:shd w:val="clear" w:color="auto" w:fill="FFFF99"/>
          <w:rtl/>
        </w:rPr>
        <w:t>תאריך הפטירה של הילדים בתוספת צירוף האותיות "ז"ל".</w:t>
      </w:r>
    </w:p>
    <w:p w14:paraId="1E3B44CE"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p>
    <w:p w14:paraId="62CB5D76" w14:textId="77777777" w:rsidR="00734370" w:rsidRPr="00BB36EE" w:rsidRDefault="00734370" w:rsidP="00734370">
      <w:pPr>
        <w:pStyle w:val="P22"/>
        <w:spacing w:before="0"/>
        <w:ind w:left="0" w:right="1134"/>
        <w:rPr>
          <w:rStyle w:val="default"/>
          <w:rFonts w:cs="FrankRuehl" w:hint="cs"/>
          <w:vanish/>
          <w:color w:val="FF0000"/>
          <w:szCs w:val="20"/>
          <w:shd w:val="clear" w:color="auto" w:fill="FFFF99"/>
          <w:rtl/>
        </w:rPr>
      </w:pPr>
      <w:r w:rsidRPr="00BB36EE">
        <w:rPr>
          <w:rStyle w:val="default"/>
          <w:rFonts w:cs="FrankRuehl" w:hint="cs"/>
          <w:vanish/>
          <w:color w:val="FF0000"/>
          <w:szCs w:val="20"/>
          <w:shd w:val="clear" w:color="auto" w:fill="FFFF99"/>
          <w:rtl/>
        </w:rPr>
        <w:t>מיום 26.8.2012</w:t>
      </w:r>
    </w:p>
    <w:p w14:paraId="2ECD74C6"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1B05A1E7"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hyperlink r:id="rId15"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1518</w:t>
      </w:r>
    </w:p>
    <w:p w14:paraId="4220E9D1"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החלפת תקנה 3</w:t>
      </w:r>
    </w:p>
    <w:p w14:paraId="03B6DB09" w14:textId="77777777" w:rsidR="00734370" w:rsidRPr="00BB36EE" w:rsidRDefault="00734370" w:rsidP="00734370">
      <w:pPr>
        <w:pStyle w:val="P22"/>
        <w:ind w:left="0" w:right="1134"/>
        <w:rPr>
          <w:rStyle w:val="default"/>
          <w:rFonts w:cs="FrankRuehl" w:hint="cs"/>
          <w:vanish/>
          <w:sz w:val="22"/>
          <w:szCs w:val="22"/>
          <w:shd w:val="clear" w:color="auto" w:fill="FFFF99"/>
          <w:rtl/>
        </w:rPr>
      </w:pPr>
      <w:r w:rsidRPr="00BB36EE">
        <w:rPr>
          <w:rStyle w:val="default"/>
          <w:rFonts w:cs="FrankRuehl" w:hint="cs"/>
          <w:vanish/>
          <w:szCs w:val="20"/>
          <w:shd w:val="clear" w:color="auto" w:fill="FFFF99"/>
          <w:rtl/>
        </w:rPr>
        <w:t>הנוסח הקודם:</w:t>
      </w:r>
    </w:p>
    <w:p w14:paraId="18FD8F29" w14:textId="77777777" w:rsidR="00734370" w:rsidRPr="00BB36EE" w:rsidRDefault="00734370" w:rsidP="00734370">
      <w:pPr>
        <w:pStyle w:val="P00"/>
        <w:spacing w:before="20"/>
        <w:ind w:left="0" w:right="1134"/>
        <w:rPr>
          <w:rStyle w:val="big-number"/>
          <w:rFonts w:cs="Miriam" w:hint="cs"/>
          <w:strike/>
          <w:vanish/>
          <w:sz w:val="16"/>
          <w:szCs w:val="16"/>
          <w:shd w:val="clear" w:color="auto" w:fill="FFFF99"/>
          <w:rtl/>
        </w:rPr>
      </w:pPr>
      <w:r w:rsidRPr="00BB36EE">
        <w:rPr>
          <w:rStyle w:val="big-number"/>
          <w:rFonts w:cs="Miriam" w:hint="cs"/>
          <w:strike/>
          <w:vanish/>
          <w:sz w:val="16"/>
          <w:szCs w:val="16"/>
          <w:shd w:val="clear" w:color="auto" w:fill="FFFF99"/>
          <w:rtl/>
        </w:rPr>
        <w:t>פרטים נוספים</w:t>
      </w:r>
    </w:p>
    <w:p w14:paraId="5269D5C9" w14:textId="77777777" w:rsidR="00734370" w:rsidRPr="00BB36EE" w:rsidRDefault="00734370" w:rsidP="00734370">
      <w:pPr>
        <w:pStyle w:val="P00"/>
        <w:spacing w:before="0"/>
        <w:ind w:left="0" w:right="1134"/>
        <w:rPr>
          <w:rStyle w:val="default"/>
          <w:rFonts w:cs="FrankRuehl"/>
          <w:strike/>
          <w:vanish/>
          <w:sz w:val="22"/>
          <w:szCs w:val="22"/>
          <w:shd w:val="clear" w:color="auto" w:fill="FFFF99"/>
          <w:rtl/>
        </w:rPr>
      </w:pPr>
      <w:r w:rsidRPr="00BB36EE">
        <w:rPr>
          <w:rStyle w:val="big-number"/>
          <w:rFonts w:cs="FrankRuehl"/>
          <w:strike/>
          <w:vanish/>
          <w:sz w:val="22"/>
          <w:szCs w:val="22"/>
          <w:shd w:val="clear" w:color="auto" w:fill="FFFF99"/>
          <w:rtl/>
        </w:rPr>
        <w:t>3.</w:t>
      </w:r>
      <w:r w:rsidRPr="00BB36EE">
        <w:rPr>
          <w:rStyle w:val="big-number"/>
          <w:rFonts w:cs="FrankRuehl"/>
          <w:strike/>
          <w:vanish/>
          <w:sz w:val="22"/>
          <w:szCs w:val="22"/>
          <w:shd w:val="clear" w:color="auto" w:fill="FFFF99"/>
          <w:rtl/>
        </w:rPr>
        <w:tab/>
      </w:r>
      <w:r w:rsidRPr="00BB36EE">
        <w:rPr>
          <w:rStyle w:val="default"/>
          <w:rFonts w:cs="FrankRuehl"/>
          <w:strike/>
          <w:vanish/>
          <w:sz w:val="22"/>
          <w:szCs w:val="22"/>
          <w:shd w:val="clear" w:color="auto" w:fill="FFFF99"/>
          <w:rtl/>
        </w:rPr>
        <w:t>ב</w:t>
      </w:r>
      <w:r w:rsidRPr="00BB36EE">
        <w:rPr>
          <w:rStyle w:val="default"/>
          <w:rFonts w:cs="FrankRuehl" w:hint="cs"/>
          <w:strike/>
          <w:vanish/>
          <w:sz w:val="22"/>
          <w:szCs w:val="22"/>
          <w:shd w:val="clear" w:color="auto" w:fill="FFFF99"/>
          <w:rtl/>
        </w:rPr>
        <w:t>תעודת הזהות יירשמו פרטים נוספים אלה הנוגעים לבעל התעודה:</w:t>
      </w:r>
    </w:p>
    <w:p w14:paraId="413B5B35"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(1)</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מספר הזהות;</w:t>
      </w:r>
    </w:p>
    <w:p w14:paraId="1D26DC45"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(2)</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מספר הזהות של בן- הזוג;</w:t>
      </w:r>
    </w:p>
    <w:p w14:paraId="76DCF8A3"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(3)</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מספר הזהות של הילדים;</w:t>
      </w:r>
    </w:p>
    <w:p w14:paraId="163B808D"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(4)</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המספר האישי בצבא-הג</w:t>
      </w:r>
      <w:r w:rsidRPr="00BB36EE">
        <w:rPr>
          <w:rStyle w:val="default"/>
          <w:rFonts w:cs="FrankRuehl"/>
          <w:strike/>
          <w:vanish/>
          <w:sz w:val="22"/>
          <w:szCs w:val="22"/>
          <w:shd w:val="clear" w:color="auto" w:fill="FFFF99"/>
          <w:rtl/>
        </w:rPr>
        <w:t>נ</w:t>
      </w:r>
      <w:r w:rsidRPr="00BB36EE">
        <w:rPr>
          <w:rStyle w:val="default"/>
          <w:rFonts w:cs="FrankRuehl" w:hint="cs"/>
          <w:strike/>
          <w:vanish/>
          <w:sz w:val="22"/>
          <w:szCs w:val="22"/>
          <w:shd w:val="clear" w:color="auto" w:fill="FFFF99"/>
          <w:rtl/>
        </w:rPr>
        <w:t>ה לישראל;</w:t>
      </w:r>
    </w:p>
    <w:p w14:paraId="03BF541A"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(5)</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הצבעה בבחירות לכנסת;</w:t>
      </w:r>
    </w:p>
    <w:p w14:paraId="5E0A29BB"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(6)</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הצבעה בבחירות לרשויות המקומיות;</w:t>
      </w:r>
    </w:p>
    <w:p w14:paraId="46EFE54B"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(7)</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הגשת ערר על אי-רישומו ברשימת הבוחרים לכנסת;</w:t>
      </w:r>
    </w:p>
    <w:p w14:paraId="7C3C3979" w14:textId="77777777" w:rsidR="00734370" w:rsidRPr="00BB36EE" w:rsidRDefault="00734370" w:rsidP="001A1617">
      <w:pPr>
        <w:pStyle w:val="P22"/>
        <w:tabs>
          <w:tab w:val="left" w:pos="624"/>
          <w:tab w:val="left" w:pos="1021"/>
        </w:tabs>
        <w:spacing w:before="0"/>
        <w:ind w:left="624" w:right="1134"/>
        <w:rPr>
          <w:rStyle w:val="default"/>
          <w:rFonts w:cs="FrankRuehl"/>
          <w:strike/>
          <w:vanish/>
          <w:sz w:val="22"/>
          <w:szCs w:val="22"/>
          <w:shd w:val="clear" w:color="auto" w:fill="FFFF99"/>
          <w:rtl/>
        </w:rPr>
      </w:pPr>
      <w:r w:rsidRPr="00BB36EE">
        <w:rPr>
          <w:rStyle w:val="default"/>
          <w:rFonts w:cs="FrankRuehl"/>
          <w:strike/>
          <w:vanish/>
          <w:sz w:val="22"/>
          <w:szCs w:val="22"/>
          <w:shd w:val="clear" w:color="auto" w:fill="FFFF99"/>
          <w:rtl/>
        </w:rPr>
        <w:t>(8)</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ציון קבלת ערכת מגן מאת הרשות הממונה כמשמעותה בתקנות ההתגוננות האזרחית (ערכות מגן), תשנ"א-1990;</w:t>
      </w:r>
    </w:p>
    <w:p w14:paraId="2D75BEE2" w14:textId="77777777" w:rsidR="00734370" w:rsidRPr="00BB36EE" w:rsidRDefault="00734370" w:rsidP="001A1617">
      <w:pPr>
        <w:pStyle w:val="P22"/>
        <w:tabs>
          <w:tab w:val="left" w:pos="624"/>
          <w:tab w:val="left" w:pos="1021"/>
        </w:tabs>
        <w:spacing w:before="0"/>
        <w:ind w:left="624" w:right="1134"/>
        <w:rPr>
          <w:rStyle w:val="default"/>
          <w:rFonts w:cs="FrankRuehl"/>
          <w:vanish/>
          <w:sz w:val="22"/>
          <w:szCs w:val="22"/>
          <w:shd w:val="clear" w:color="auto" w:fill="FFFF99"/>
          <w:rtl/>
        </w:rPr>
      </w:pPr>
      <w:r w:rsidRPr="00BB36EE">
        <w:rPr>
          <w:rStyle w:val="default"/>
          <w:rFonts w:cs="FrankRuehl"/>
          <w:strike/>
          <w:vanish/>
          <w:sz w:val="22"/>
          <w:szCs w:val="22"/>
          <w:shd w:val="clear" w:color="auto" w:fill="FFFF99"/>
          <w:rtl/>
        </w:rPr>
        <w:t>(9)</w:t>
      </w:r>
      <w:r w:rsidRPr="00BB36EE">
        <w:rPr>
          <w:rStyle w:val="default"/>
          <w:rFonts w:cs="FrankRuehl"/>
          <w:strike/>
          <w:vanish/>
          <w:sz w:val="22"/>
          <w:szCs w:val="22"/>
          <w:shd w:val="clear" w:color="auto" w:fill="FFFF99"/>
          <w:rtl/>
        </w:rPr>
        <w:tab/>
      </w:r>
      <w:r w:rsidRPr="00BB36EE">
        <w:rPr>
          <w:rStyle w:val="default"/>
          <w:rFonts w:cs="FrankRuehl" w:hint="cs"/>
          <w:strike/>
          <w:vanish/>
          <w:sz w:val="22"/>
          <w:szCs w:val="22"/>
          <w:shd w:val="clear" w:color="auto" w:fill="FFFF99"/>
          <w:rtl/>
        </w:rPr>
        <w:t>תאריך הפטירה של הילדים בתוספת צירוף האותיות "ז"ל".</w:t>
      </w:r>
    </w:p>
    <w:p w14:paraId="1928BB8C" w14:textId="77777777" w:rsidR="001A1617" w:rsidRPr="00BB36EE" w:rsidRDefault="001A1617" w:rsidP="001A1617">
      <w:pPr>
        <w:pStyle w:val="P00"/>
        <w:spacing w:before="0"/>
        <w:ind w:left="624" w:right="1134"/>
        <w:rPr>
          <w:vanish/>
          <w:szCs w:val="20"/>
          <w:shd w:val="clear" w:color="auto" w:fill="FFFF99"/>
          <w:rtl/>
        </w:rPr>
      </w:pPr>
    </w:p>
    <w:p w14:paraId="4AAF9C5C" w14:textId="77777777" w:rsidR="001A1617" w:rsidRPr="00BB36EE" w:rsidRDefault="001A1617" w:rsidP="001A1617">
      <w:pPr>
        <w:pStyle w:val="P00"/>
        <w:spacing w:before="0"/>
        <w:ind w:left="624" w:right="1134"/>
        <w:rPr>
          <w:vanish/>
          <w:color w:val="FF0000"/>
          <w:szCs w:val="20"/>
          <w:shd w:val="clear" w:color="auto" w:fill="FFFF99"/>
          <w:rtl/>
        </w:rPr>
      </w:pPr>
      <w:r w:rsidRPr="00BB36EE">
        <w:rPr>
          <w:rFonts w:hint="cs"/>
          <w:vanish/>
          <w:color w:val="FF0000"/>
          <w:szCs w:val="20"/>
          <w:shd w:val="clear" w:color="auto" w:fill="FFFF99"/>
          <w:rtl/>
        </w:rPr>
        <w:t>מיום 12.4.2021</w:t>
      </w:r>
    </w:p>
    <w:p w14:paraId="4E0E5F98" w14:textId="77777777" w:rsidR="001A1617" w:rsidRPr="00BB36EE" w:rsidRDefault="001A1617" w:rsidP="001A1617">
      <w:pPr>
        <w:pStyle w:val="P00"/>
        <w:spacing w:before="0"/>
        <w:ind w:left="624" w:right="1134"/>
        <w:rPr>
          <w:vanish/>
          <w:szCs w:val="20"/>
          <w:shd w:val="clear" w:color="auto" w:fill="FFFF99"/>
          <w:rtl/>
        </w:rPr>
      </w:pPr>
      <w:r w:rsidRPr="00BB36EE">
        <w:rPr>
          <w:rFonts w:hint="cs"/>
          <w:b/>
          <w:bCs/>
          <w:vanish/>
          <w:szCs w:val="20"/>
          <w:shd w:val="clear" w:color="auto" w:fill="FFFF99"/>
          <w:rtl/>
        </w:rPr>
        <w:t>תק' תשפ"א-2021</w:t>
      </w:r>
    </w:p>
    <w:p w14:paraId="187632D2" w14:textId="77777777" w:rsidR="001A1617" w:rsidRPr="00BB36EE" w:rsidRDefault="001A1617" w:rsidP="001A1617">
      <w:pPr>
        <w:pStyle w:val="P00"/>
        <w:spacing w:before="0"/>
        <w:ind w:left="624" w:right="1134"/>
        <w:rPr>
          <w:vanish/>
          <w:szCs w:val="20"/>
          <w:shd w:val="clear" w:color="auto" w:fill="FFFF99"/>
          <w:rtl/>
        </w:rPr>
      </w:pPr>
      <w:hyperlink r:id="rId16" w:history="1">
        <w:r w:rsidRPr="00BB36EE">
          <w:rPr>
            <w:rStyle w:val="Hyperlink"/>
            <w:rFonts w:hint="cs"/>
            <w:vanish/>
            <w:szCs w:val="20"/>
            <w:shd w:val="clear" w:color="auto" w:fill="FFFF99"/>
            <w:rtl/>
          </w:rPr>
          <w:t>ק"ת תשפ"א מס' 9086</w:t>
        </w:r>
      </w:hyperlink>
      <w:r w:rsidRPr="00BB36EE">
        <w:rPr>
          <w:rFonts w:hint="cs"/>
          <w:vanish/>
          <w:szCs w:val="20"/>
          <w:shd w:val="clear" w:color="auto" w:fill="FFFF99"/>
          <w:rtl/>
        </w:rPr>
        <w:t xml:space="preserve"> מיום 12.1.2021 עמ' 1516</w:t>
      </w:r>
    </w:p>
    <w:p w14:paraId="09886BA6" w14:textId="77777777" w:rsidR="001A1617" w:rsidRPr="00BB36EE" w:rsidRDefault="001A1617" w:rsidP="002C62A0">
      <w:pPr>
        <w:pStyle w:val="P00"/>
        <w:spacing w:before="0"/>
        <w:ind w:left="624" w:right="1134"/>
        <w:rPr>
          <w:vanish/>
          <w:szCs w:val="20"/>
          <w:shd w:val="clear" w:color="auto" w:fill="FFFF99"/>
          <w:rtl/>
        </w:rPr>
      </w:pPr>
      <w:r w:rsidRPr="00BB36EE">
        <w:rPr>
          <w:rFonts w:hint="cs"/>
          <w:b/>
          <w:bCs/>
          <w:vanish/>
          <w:szCs w:val="20"/>
          <w:shd w:val="clear" w:color="auto" w:fill="FFFF99"/>
          <w:rtl/>
        </w:rPr>
        <w:t>הוספת פסקאות 3(9), 3(10)</w:t>
      </w:r>
    </w:p>
    <w:p w14:paraId="51966C1C" w14:textId="77777777" w:rsidR="00BB36EE" w:rsidRPr="00BB36EE" w:rsidRDefault="00BB36EE" w:rsidP="002C62A0">
      <w:pPr>
        <w:pStyle w:val="P00"/>
        <w:spacing w:before="0"/>
        <w:ind w:left="624" w:right="1134"/>
        <w:rPr>
          <w:vanish/>
          <w:szCs w:val="20"/>
          <w:shd w:val="clear" w:color="auto" w:fill="FFFF99"/>
          <w:rtl/>
        </w:rPr>
      </w:pPr>
    </w:p>
    <w:p w14:paraId="12BE5FD7" w14:textId="77777777" w:rsidR="00BB36EE" w:rsidRPr="00BB36EE" w:rsidRDefault="00BB36EE" w:rsidP="002C62A0">
      <w:pPr>
        <w:pStyle w:val="P00"/>
        <w:spacing w:before="0"/>
        <w:ind w:left="624" w:right="1134"/>
        <w:rPr>
          <w:vanish/>
          <w:color w:val="FF0000"/>
          <w:szCs w:val="20"/>
          <w:shd w:val="clear" w:color="auto" w:fill="FFFF99"/>
          <w:rtl/>
        </w:rPr>
      </w:pPr>
      <w:r w:rsidRPr="00BB36EE">
        <w:rPr>
          <w:rFonts w:hint="cs"/>
          <w:vanish/>
          <w:color w:val="FF0000"/>
          <w:szCs w:val="20"/>
          <w:shd w:val="clear" w:color="auto" w:fill="FFFF99"/>
          <w:rtl/>
        </w:rPr>
        <w:t>מיום 7.12.2021</w:t>
      </w:r>
    </w:p>
    <w:p w14:paraId="2C6F83A3" w14:textId="77777777" w:rsidR="00BB36EE" w:rsidRPr="00BB36EE" w:rsidRDefault="00BB36EE" w:rsidP="002C62A0">
      <w:pPr>
        <w:pStyle w:val="P00"/>
        <w:spacing w:before="0"/>
        <w:ind w:left="624" w:right="1134"/>
        <w:rPr>
          <w:vanish/>
          <w:szCs w:val="20"/>
          <w:shd w:val="clear" w:color="auto" w:fill="FFFF99"/>
          <w:rtl/>
        </w:rPr>
      </w:pPr>
      <w:r w:rsidRPr="00BB36EE">
        <w:rPr>
          <w:rFonts w:hint="cs"/>
          <w:b/>
          <w:bCs/>
          <w:vanish/>
          <w:szCs w:val="20"/>
          <w:shd w:val="clear" w:color="auto" w:fill="FFFF99"/>
          <w:rtl/>
        </w:rPr>
        <w:t>תק' תשפ"ב-2021</w:t>
      </w:r>
    </w:p>
    <w:p w14:paraId="4D19D776" w14:textId="77777777" w:rsidR="00BB36EE" w:rsidRPr="00BB36EE" w:rsidRDefault="00BB36EE" w:rsidP="002C62A0">
      <w:pPr>
        <w:pStyle w:val="P00"/>
        <w:spacing w:before="0"/>
        <w:ind w:left="624" w:right="1134"/>
        <w:rPr>
          <w:vanish/>
          <w:szCs w:val="20"/>
          <w:shd w:val="clear" w:color="auto" w:fill="FFFF99"/>
          <w:rtl/>
        </w:rPr>
      </w:pPr>
      <w:hyperlink r:id="rId17" w:history="1">
        <w:r w:rsidRPr="00BB36EE">
          <w:rPr>
            <w:rStyle w:val="Hyperlink"/>
            <w:rFonts w:hint="cs"/>
            <w:vanish/>
            <w:szCs w:val="20"/>
            <w:shd w:val="clear" w:color="auto" w:fill="FFFF99"/>
            <w:rtl/>
          </w:rPr>
          <w:t>ק"ת תשפ"ב מס' 9785</w:t>
        </w:r>
      </w:hyperlink>
      <w:r w:rsidRPr="00BB36EE">
        <w:rPr>
          <w:rFonts w:hint="cs"/>
          <w:vanish/>
          <w:szCs w:val="20"/>
          <w:shd w:val="clear" w:color="auto" w:fill="FFFF99"/>
          <w:rtl/>
        </w:rPr>
        <w:t xml:space="preserve"> מיום 7.12.2021 עמ' 1082</w:t>
      </w:r>
    </w:p>
    <w:p w14:paraId="736B9C23" w14:textId="77777777" w:rsidR="00BB36EE" w:rsidRPr="00BB36EE" w:rsidRDefault="00BB36EE" w:rsidP="00BB36EE">
      <w:pPr>
        <w:pStyle w:val="P22"/>
        <w:tabs>
          <w:tab w:val="left" w:pos="624"/>
          <w:tab w:val="left" w:pos="1021"/>
        </w:tabs>
        <w:ind w:left="624" w:right="1134"/>
        <w:rPr>
          <w:rStyle w:val="default"/>
          <w:rFonts w:cs="FrankRuehl"/>
          <w:sz w:val="2"/>
          <w:szCs w:val="2"/>
          <w:rtl/>
        </w:rPr>
      </w:pPr>
      <w:r w:rsidRPr="00BB36EE">
        <w:rPr>
          <w:rStyle w:val="default"/>
          <w:rFonts w:cs="FrankRuehl"/>
          <w:vanish/>
          <w:sz w:val="16"/>
          <w:szCs w:val="22"/>
          <w:shd w:val="clear" w:color="auto" w:fill="FFFF99"/>
          <w:rtl/>
        </w:rPr>
        <w:t>(</w:t>
      </w:r>
      <w:r w:rsidRPr="00BB36EE">
        <w:rPr>
          <w:rStyle w:val="default"/>
          <w:rFonts w:cs="FrankRuehl" w:hint="cs"/>
          <w:vanish/>
          <w:sz w:val="16"/>
          <w:szCs w:val="22"/>
          <w:shd w:val="clear" w:color="auto" w:fill="FFFF99"/>
          <w:rtl/>
        </w:rPr>
        <w:t>10</w:t>
      </w:r>
      <w:r w:rsidRPr="00BB36EE">
        <w:rPr>
          <w:rStyle w:val="default"/>
          <w:rFonts w:cs="FrankRuehl"/>
          <w:vanish/>
          <w:sz w:val="16"/>
          <w:szCs w:val="22"/>
          <w:shd w:val="clear" w:color="auto" w:fill="FFFF99"/>
          <w:rtl/>
        </w:rPr>
        <w:t>)</w:t>
      </w:r>
      <w:r w:rsidRPr="00BB36EE">
        <w:rPr>
          <w:rStyle w:val="default"/>
          <w:rFonts w:cs="FrankRuehl"/>
          <w:vanish/>
          <w:sz w:val="16"/>
          <w:szCs w:val="22"/>
          <w:shd w:val="clear" w:color="auto" w:fill="FFFF99"/>
          <w:rtl/>
        </w:rPr>
        <w:tab/>
      </w:r>
      <w:r w:rsidRPr="00BB36EE">
        <w:rPr>
          <w:rStyle w:val="default"/>
          <w:rFonts w:cs="FrankRuehl" w:hint="cs"/>
          <w:vanish/>
          <w:sz w:val="16"/>
          <w:szCs w:val="22"/>
          <w:shd w:val="clear" w:color="auto" w:fill="FFFF99"/>
          <w:rtl/>
        </w:rPr>
        <w:t>ביקש בעל התעודה רישומו של ילד שנפטר, יירשם תאריך הפטירה בצירוף האותיות "ז"ל" ולצדן המילים "</w:t>
      </w:r>
      <w:r w:rsidRPr="00BB36EE">
        <w:rPr>
          <w:rStyle w:val="default"/>
          <w:rFonts w:cs="FrankRuehl" w:hint="cs"/>
          <w:strike/>
          <w:vanish/>
          <w:sz w:val="16"/>
          <w:szCs w:val="22"/>
          <w:shd w:val="clear" w:color="auto" w:fill="FFFF99"/>
          <w:rtl/>
        </w:rPr>
        <w:t>נספה בפעולות איבה</w:t>
      </w:r>
      <w:r w:rsidRPr="00BB36EE">
        <w:rPr>
          <w:rStyle w:val="default"/>
          <w:rFonts w:cs="FrankRuehl" w:hint="cs"/>
          <w:vanish/>
          <w:sz w:val="16"/>
          <w:szCs w:val="22"/>
          <w:shd w:val="clear" w:color="auto" w:fill="FFFF99"/>
          <w:rtl/>
        </w:rPr>
        <w:t xml:space="preserve"> </w:t>
      </w:r>
      <w:r w:rsidRPr="00BB36EE">
        <w:rPr>
          <w:rStyle w:val="default"/>
          <w:rFonts w:cs="FrankRuehl" w:hint="cs"/>
          <w:vanish/>
          <w:sz w:val="16"/>
          <w:szCs w:val="22"/>
          <w:u w:val="single"/>
          <w:shd w:val="clear" w:color="auto" w:fill="FFFF99"/>
          <w:rtl/>
        </w:rPr>
        <w:t>חלל פעולות איבה</w:t>
      </w:r>
      <w:r w:rsidRPr="00BB36EE">
        <w:rPr>
          <w:rStyle w:val="default"/>
          <w:rFonts w:cs="FrankRuehl" w:hint="cs"/>
          <w:vanish/>
          <w:sz w:val="16"/>
          <w:szCs w:val="22"/>
          <w:shd w:val="clear" w:color="auto" w:fill="FFFF99"/>
          <w:rtl/>
        </w:rPr>
        <w:t xml:space="preserve">" ובלבד ששר העבודה הרווחה והשירותים החברתיים או מי שהוא הסמיך לכך, אישר כי הילד הוא </w:t>
      </w:r>
      <w:r w:rsidRPr="00BB36EE">
        <w:rPr>
          <w:rStyle w:val="default"/>
          <w:rFonts w:cs="FrankRuehl" w:hint="cs"/>
          <w:strike/>
          <w:vanish/>
          <w:sz w:val="16"/>
          <w:szCs w:val="22"/>
          <w:shd w:val="clear" w:color="auto" w:fill="FFFF99"/>
          <w:rtl/>
        </w:rPr>
        <w:t>נספה פעולות איבה</w:t>
      </w:r>
      <w:r w:rsidRPr="00BB36EE">
        <w:rPr>
          <w:rStyle w:val="default"/>
          <w:rFonts w:cs="FrankRuehl" w:hint="cs"/>
          <w:vanish/>
          <w:sz w:val="16"/>
          <w:szCs w:val="22"/>
          <w:shd w:val="clear" w:color="auto" w:fill="FFFF99"/>
          <w:rtl/>
        </w:rPr>
        <w:t xml:space="preserve"> </w:t>
      </w:r>
      <w:r w:rsidRPr="00BB36EE">
        <w:rPr>
          <w:rStyle w:val="default"/>
          <w:rFonts w:cs="FrankRuehl" w:hint="cs"/>
          <w:vanish/>
          <w:sz w:val="16"/>
          <w:szCs w:val="22"/>
          <w:u w:val="single"/>
          <w:shd w:val="clear" w:color="auto" w:fill="FFFF99"/>
          <w:rtl/>
        </w:rPr>
        <w:t>חלל פעולות איבה</w:t>
      </w:r>
      <w:r w:rsidRPr="00BB36EE">
        <w:rPr>
          <w:rStyle w:val="default"/>
          <w:rFonts w:cs="FrankRuehl" w:hint="cs"/>
          <w:vanish/>
          <w:sz w:val="16"/>
          <w:szCs w:val="22"/>
          <w:shd w:val="clear" w:color="auto" w:fill="FFFF99"/>
          <w:rtl/>
        </w:rPr>
        <w:t xml:space="preserve"> לצורך רישום כאמור; רישום כאמור בפסקת משנה זו, אינו מהווה הכרה במבקש כזכאי לתגמולים, לזכויות או להטבות לפי כל דין; לעניין זה, "</w:t>
      </w:r>
      <w:r w:rsidRPr="00BB36EE">
        <w:rPr>
          <w:rStyle w:val="default"/>
          <w:rFonts w:cs="FrankRuehl" w:hint="cs"/>
          <w:strike/>
          <w:vanish/>
          <w:sz w:val="16"/>
          <w:szCs w:val="22"/>
          <w:shd w:val="clear" w:color="auto" w:fill="FFFF99"/>
          <w:rtl/>
        </w:rPr>
        <w:t>נספה בפעולות איבה</w:t>
      </w:r>
      <w:r w:rsidRPr="00BB36EE">
        <w:rPr>
          <w:rStyle w:val="default"/>
          <w:rFonts w:cs="FrankRuehl" w:hint="cs"/>
          <w:vanish/>
          <w:sz w:val="16"/>
          <w:szCs w:val="22"/>
          <w:shd w:val="clear" w:color="auto" w:fill="FFFF99"/>
          <w:rtl/>
        </w:rPr>
        <w:t xml:space="preserve"> </w:t>
      </w:r>
      <w:r w:rsidRPr="00BB36EE">
        <w:rPr>
          <w:rStyle w:val="default"/>
          <w:rFonts w:cs="FrankRuehl" w:hint="cs"/>
          <w:vanish/>
          <w:sz w:val="16"/>
          <w:szCs w:val="22"/>
          <w:u w:val="single"/>
          <w:shd w:val="clear" w:color="auto" w:fill="FFFF99"/>
          <w:rtl/>
        </w:rPr>
        <w:t>חלל פעולות איבה</w:t>
      </w:r>
      <w:r w:rsidRPr="00BB36EE">
        <w:rPr>
          <w:rStyle w:val="default"/>
          <w:rFonts w:cs="FrankRuehl" w:hint="cs"/>
          <w:vanish/>
          <w:sz w:val="16"/>
          <w:szCs w:val="22"/>
          <w:shd w:val="clear" w:color="auto" w:fill="FFFF99"/>
          <w:rtl/>
        </w:rPr>
        <w:t xml:space="preserve">" </w:t>
      </w:r>
      <w:r w:rsidRPr="00BB36EE">
        <w:rPr>
          <w:rStyle w:val="default"/>
          <w:rFonts w:cs="FrankRuehl"/>
          <w:vanish/>
          <w:sz w:val="16"/>
          <w:szCs w:val="22"/>
          <w:shd w:val="clear" w:color="auto" w:fill="FFFF99"/>
          <w:rtl/>
        </w:rPr>
        <w:t>–</w:t>
      </w:r>
      <w:r w:rsidRPr="00BB36EE">
        <w:rPr>
          <w:rStyle w:val="default"/>
          <w:rFonts w:cs="FrankRuehl" w:hint="cs"/>
          <w:vanish/>
          <w:sz w:val="16"/>
          <w:szCs w:val="22"/>
          <w:shd w:val="clear" w:color="auto" w:fill="FFFF99"/>
          <w:rtl/>
        </w:rPr>
        <w:t xml:space="preserve"> נפטר שהרשות המאשרת כמשמעותה בסעיף 10 לחוק התגמולים לנפגעי פעולות איבה, התש"ל-1970, אישרה כי הוא נפטר כתוצאה מפגיעת איבה כהגדרתה בחוק האמור.</w:t>
      </w:r>
      <w:bookmarkEnd w:id="10"/>
    </w:p>
    <w:p w14:paraId="0251D57E" w14:textId="77777777" w:rsidR="00734370" w:rsidRDefault="00734370" w:rsidP="00734370">
      <w:pPr>
        <w:pStyle w:val="P00"/>
        <w:spacing w:before="72"/>
        <w:ind w:left="0" w:right="1134"/>
        <w:rPr>
          <w:rStyle w:val="default"/>
          <w:rFonts w:cs="FrankRuehl" w:hint="cs"/>
          <w:rtl/>
        </w:rPr>
      </w:pPr>
      <w:bookmarkStart w:id="11" w:name="Seif6"/>
      <w:bookmarkEnd w:id="11"/>
      <w:r>
        <w:rPr>
          <w:lang w:val="he-IL"/>
        </w:rPr>
        <w:pict w14:anchorId="58730C97">
          <v:rect id="_x0000_s2086" style="position:absolute;left:0;text-align:left;margin-left:464.5pt;margin-top:8.05pt;width:75.05pt;height:19.75pt;z-index:251661824" o:allowincell="f" filled="f" stroked="f" strokecolor="lime" strokeweight=".25pt">
            <v:textbox inset="0,0,0,0">
              <w:txbxContent>
                <w:p w14:paraId="70FB3B17" w14:textId="77777777" w:rsidR="00734370" w:rsidRDefault="00734370" w:rsidP="00734370">
                  <w:pPr>
                    <w:spacing w:line="160" w:lineRule="exact"/>
                    <w:jc w:val="left"/>
                    <w:rPr>
                      <w:rFonts w:cs="Miriam" w:hint="cs"/>
                      <w:noProof/>
                      <w:szCs w:val="18"/>
                      <w:rtl/>
                    </w:rPr>
                  </w:pPr>
                  <w:r>
                    <w:rPr>
                      <w:rFonts w:cs="Miriam" w:hint="cs"/>
                      <w:szCs w:val="18"/>
                      <w:rtl/>
                    </w:rPr>
                    <w:t>הפרטים בשבב</w:t>
                  </w:r>
                </w:p>
                <w:p w14:paraId="7116CA7A" w14:textId="77777777" w:rsidR="00734370" w:rsidRDefault="00734370" w:rsidP="00734370">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3</w:t>
      </w:r>
      <w:r>
        <w:rPr>
          <w:rStyle w:val="default"/>
          <w:rFonts w:cs="FrankRuehl" w:hint="cs"/>
          <w:rtl/>
        </w:rPr>
        <w:t>א</w:t>
      </w:r>
      <w:r w:rsidRPr="00734370">
        <w:rPr>
          <w:rStyle w:val="default"/>
          <w:rFonts w:cs="FrankRuehl"/>
          <w:rtl/>
        </w:rPr>
        <w:t>.</w:t>
      </w:r>
      <w:r w:rsidRPr="00734370">
        <w:rPr>
          <w:rStyle w:val="default"/>
          <w:rFonts w:cs="FrankRuehl"/>
          <w:rtl/>
        </w:rPr>
        <w:tab/>
      </w:r>
      <w:r>
        <w:rPr>
          <w:rStyle w:val="default"/>
          <w:rFonts w:cs="FrankRuehl" w:hint="cs"/>
          <w:rtl/>
        </w:rPr>
        <w:t>(א)</w:t>
      </w:r>
      <w:r>
        <w:rPr>
          <w:rStyle w:val="default"/>
          <w:rFonts w:cs="FrankRuehl" w:hint="cs"/>
          <w:rtl/>
        </w:rPr>
        <w:tab/>
        <w:t>השבב של תעודת הזהות יכיל, נוסף על האמור בסעיף 25(ב)(1) עד (3) לחוק, גם את פרטי המידע האלקטרוני המפורטים להלן:</w:t>
      </w:r>
    </w:p>
    <w:p w14:paraId="1877F01C" w14:textId="77777777" w:rsidR="00734370" w:rsidRDefault="00734370" w:rsidP="00247D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נתוני זהות של </w:t>
      </w:r>
      <w:r w:rsidR="00247D32">
        <w:rPr>
          <w:rStyle w:val="default"/>
          <w:rFonts w:cs="FrankRuehl" w:hint="cs"/>
          <w:rtl/>
        </w:rPr>
        <w:t>בעל התעודה הכוללים: שם פרטי ושם משפחה, מספר זהות, ותאריך לידה;</w:t>
      </w:r>
    </w:p>
    <w:p w14:paraId="4C431187" w14:textId="77777777" w:rsidR="00247D32" w:rsidRDefault="00247D32" w:rsidP="00247D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נתונים לגבי השבב והמידע המצוי עליו ואמצעי גישה למידע זה, ובכלל זה ססמאות, מפתחות הצפנה, מידע בדבר הנפקתו, מספרו הסידורי, חתימה דיגיטלית על מידע זה ועל נתוני הזהות של בעל התעודה וסימני ביטחון; בפסקה זו, "חתימה דיגיטלית" </w:t>
      </w:r>
      <w:r>
        <w:rPr>
          <w:rStyle w:val="default"/>
          <w:rFonts w:cs="FrankRuehl"/>
          <w:rtl/>
        </w:rPr>
        <w:t>–</w:t>
      </w:r>
      <w:r>
        <w:rPr>
          <w:rStyle w:val="default"/>
          <w:rFonts w:cs="FrankRuehl" w:hint="cs"/>
          <w:rtl/>
        </w:rPr>
        <w:t xml:space="preserve"> לפי העקרונות המופיעים במסמך של ארגון התעופה הבין-לאומי </w:t>
      </w:r>
      <w:r>
        <w:rPr>
          <w:rStyle w:val="default"/>
          <w:rFonts w:cs="FrankRuehl"/>
        </w:rPr>
        <w:t>ICAO</w:t>
      </w:r>
      <w:r>
        <w:rPr>
          <w:rStyle w:val="default"/>
          <w:rFonts w:cs="FrankRuehl" w:hint="cs"/>
          <w:rtl/>
        </w:rPr>
        <w:t>, לעניין מסמכי נסיעה הניתנים לקריאה על ידי מכונות, חלק 3, כרך 2, נספח 3 (</w:t>
      </w:r>
      <w:r>
        <w:rPr>
          <w:rStyle w:val="default"/>
          <w:rFonts w:cs="FrankRuehl"/>
        </w:rPr>
        <w:t>Machine Readable Travel Documents, DOC9303 Part 3, Volume 2, Appendix 3</w:t>
      </w:r>
      <w:r>
        <w:rPr>
          <w:rStyle w:val="default"/>
          <w:rFonts w:cs="FrankRuehl" w:hint="cs"/>
          <w:rtl/>
        </w:rPr>
        <w:t>) שנוסחו המעודכן כתוקפו מזמן לזמן יפורסם באתר האינטרנט של משרד הפנים או של רשות האוכלוסין.</w:t>
      </w:r>
    </w:p>
    <w:p w14:paraId="44045118" w14:textId="77777777" w:rsidR="00247D32" w:rsidRDefault="00247D32" w:rsidP="007343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נתוני הזהות בתקנת משנה (א)(1), השבב של תעודת הזהות יכול שיכיל גם את שמו הפרטי ושם המשפחה באנגלית.</w:t>
      </w:r>
    </w:p>
    <w:p w14:paraId="74A7D284" w14:textId="77777777" w:rsidR="00247D32" w:rsidRDefault="00247D32" w:rsidP="007343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שמירת הפרטים בשבב תהיה בהתאם לאמור בתקנה 3 לתקנות מרשם האוכלוסין (תעודה אלקטרונית לאימות), התשע"ב-2012.</w:t>
      </w:r>
    </w:p>
    <w:p w14:paraId="6544191F" w14:textId="77777777" w:rsidR="00734370" w:rsidRPr="00BB36EE" w:rsidRDefault="00734370" w:rsidP="00734370">
      <w:pPr>
        <w:pStyle w:val="P22"/>
        <w:spacing w:before="0"/>
        <w:ind w:left="0" w:right="1134"/>
        <w:rPr>
          <w:rStyle w:val="default"/>
          <w:rFonts w:cs="FrankRuehl" w:hint="cs"/>
          <w:vanish/>
          <w:color w:val="FF0000"/>
          <w:szCs w:val="20"/>
          <w:shd w:val="clear" w:color="auto" w:fill="FFFF99"/>
          <w:rtl/>
        </w:rPr>
      </w:pPr>
      <w:bookmarkStart w:id="12" w:name="Rov18"/>
      <w:r w:rsidRPr="00BB36EE">
        <w:rPr>
          <w:rStyle w:val="default"/>
          <w:rFonts w:cs="FrankRuehl" w:hint="cs"/>
          <w:vanish/>
          <w:color w:val="FF0000"/>
          <w:szCs w:val="20"/>
          <w:shd w:val="clear" w:color="auto" w:fill="FFFF99"/>
          <w:rtl/>
        </w:rPr>
        <w:t>מיום 26.8.2012</w:t>
      </w:r>
    </w:p>
    <w:p w14:paraId="0084AE2E"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7D1ACE1C"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hyperlink r:id="rId18"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1518</w:t>
      </w:r>
    </w:p>
    <w:p w14:paraId="0861F93E" w14:textId="77777777" w:rsidR="00734370" w:rsidRPr="00247D32" w:rsidRDefault="00734370" w:rsidP="00247D32">
      <w:pPr>
        <w:pStyle w:val="P22"/>
        <w:spacing w:before="0"/>
        <w:ind w:left="0" w:right="1134"/>
        <w:rPr>
          <w:rStyle w:val="default"/>
          <w:rFonts w:cs="FrankRuehl" w:hint="cs"/>
          <w:sz w:val="2"/>
          <w:szCs w:val="2"/>
          <w:rtl/>
        </w:rPr>
      </w:pPr>
      <w:r w:rsidRPr="00BB36EE">
        <w:rPr>
          <w:rStyle w:val="default"/>
          <w:rFonts w:cs="FrankRuehl" w:hint="cs"/>
          <w:b/>
          <w:bCs/>
          <w:vanish/>
          <w:szCs w:val="20"/>
          <w:shd w:val="clear" w:color="auto" w:fill="FFFF99"/>
          <w:rtl/>
        </w:rPr>
        <w:t>הוספת תקנה 3א</w:t>
      </w:r>
      <w:bookmarkEnd w:id="12"/>
    </w:p>
    <w:p w14:paraId="31A38249" w14:textId="77777777" w:rsidR="00734370" w:rsidRDefault="00734370" w:rsidP="00247D32">
      <w:pPr>
        <w:pStyle w:val="P00"/>
        <w:spacing w:before="72"/>
        <w:ind w:left="0" w:right="1134"/>
        <w:rPr>
          <w:rStyle w:val="default"/>
          <w:rFonts w:cs="FrankRuehl"/>
          <w:rtl/>
        </w:rPr>
      </w:pPr>
      <w:bookmarkStart w:id="13" w:name="Seif7"/>
      <w:bookmarkEnd w:id="13"/>
      <w:r>
        <w:rPr>
          <w:lang w:val="he-IL"/>
        </w:rPr>
        <w:pict w14:anchorId="50B6EC7F">
          <v:rect id="_x0000_s2087" style="position:absolute;left:0;text-align:left;margin-left:464.5pt;margin-top:8.05pt;width:75.05pt;height:19.75pt;z-index:251662848" o:allowincell="f" filled="f" stroked="f" strokecolor="lime" strokeweight=".25pt">
            <v:textbox inset="0,0,0,0">
              <w:txbxContent>
                <w:p w14:paraId="6D4EB2C5" w14:textId="77777777" w:rsidR="00734370" w:rsidRDefault="00247D32" w:rsidP="00734370">
                  <w:pPr>
                    <w:spacing w:line="160" w:lineRule="exact"/>
                    <w:jc w:val="left"/>
                    <w:rPr>
                      <w:rFonts w:cs="Miriam" w:hint="cs"/>
                      <w:noProof/>
                      <w:szCs w:val="18"/>
                      <w:rtl/>
                    </w:rPr>
                  </w:pPr>
                  <w:r>
                    <w:rPr>
                      <w:rFonts w:cs="Miriam" w:hint="cs"/>
                      <w:szCs w:val="18"/>
                      <w:rtl/>
                    </w:rPr>
                    <w:t>פרטי התעודה</w:t>
                  </w:r>
                </w:p>
                <w:p w14:paraId="7F2D26B3" w14:textId="77777777" w:rsidR="00734370" w:rsidRDefault="00734370" w:rsidP="00734370">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3</w:t>
      </w:r>
      <w:r w:rsidR="00247D32">
        <w:rPr>
          <w:rStyle w:val="default"/>
          <w:rFonts w:cs="FrankRuehl" w:hint="cs"/>
          <w:rtl/>
        </w:rPr>
        <w:t>ב</w:t>
      </w:r>
      <w:r w:rsidRPr="00734370">
        <w:rPr>
          <w:rStyle w:val="default"/>
          <w:rFonts w:cs="FrankRuehl"/>
          <w:rtl/>
        </w:rPr>
        <w:t>.</w:t>
      </w:r>
      <w:r w:rsidRPr="00734370">
        <w:rPr>
          <w:rStyle w:val="default"/>
          <w:rFonts w:cs="FrankRuehl"/>
          <w:rtl/>
        </w:rPr>
        <w:tab/>
      </w:r>
      <w:r>
        <w:rPr>
          <w:rStyle w:val="default"/>
          <w:rFonts w:cs="FrankRuehl"/>
          <w:rtl/>
        </w:rPr>
        <w:t>ב</w:t>
      </w:r>
      <w:r>
        <w:rPr>
          <w:rStyle w:val="default"/>
          <w:rFonts w:cs="FrankRuehl" w:hint="cs"/>
          <w:rtl/>
        </w:rPr>
        <w:t xml:space="preserve">תעודת הזהות יירשמו פרטים </w:t>
      </w:r>
      <w:r w:rsidR="00247D32">
        <w:rPr>
          <w:rStyle w:val="default"/>
          <w:rFonts w:cs="FrankRuehl" w:hint="cs"/>
          <w:rtl/>
        </w:rPr>
        <w:t xml:space="preserve">מועד הנפקתה וכן מועד פקיעת תוקפה; לעניין תעודת זהות שאינה בכרטיס כאמור בתקנה 1(א) </w:t>
      </w:r>
      <w:r w:rsidR="00247D32">
        <w:rPr>
          <w:rStyle w:val="default"/>
          <w:rFonts w:cs="FrankRuehl"/>
          <w:rtl/>
        </w:rPr>
        <w:t>–</w:t>
      </w:r>
      <w:r w:rsidR="00247D32">
        <w:rPr>
          <w:rStyle w:val="default"/>
          <w:rFonts w:cs="FrankRuehl" w:hint="cs"/>
          <w:rtl/>
        </w:rPr>
        <w:t xml:space="preserve"> יירשם גם מקום הנפקתה ומספר הטופס ולעניין תעודת זהות בכרטיס כאמור </w:t>
      </w:r>
      <w:r w:rsidR="00247D32">
        <w:rPr>
          <w:rStyle w:val="default"/>
          <w:rFonts w:cs="FrankRuehl"/>
          <w:rtl/>
        </w:rPr>
        <w:t>–</w:t>
      </w:r>
      <w:r w:rsidR="00247D32">
        <w:rPr>
          <w:rStyle w:val="default"/>
          <w:rFonts w:cs="FrankRuehl" w:hint="cs"/>
          <w:rtl/>
        </w:rPr>
        <w:t xml:space="preserve"> יירשם גם מספר הכרטיס ומספר קוד אבטחה.</w:t>
      </w:r>
    </w:p>
    <w:p w14:paraId="68C9FE4A" w14:textId="77777777" w:rsidR="00734370" w:rsidRPr="00BB36EE" w:rsidRDefault="00734370" w:rsidP="00734370">
      <w:pPr>
        <w:pStyle w:val="P22"/>
        <w:spacing w:before="0"/>
        <w:ind w:left="0" w:right="1134"/>
        <w:rPr>
          <w:rStyle w:val="default"/>
          <w:rFonts w:cs="FrankRuehl" w:hint="cs"/>
          <w:vanish/>
          <w:color w:val="FF0000"/>
          <w:szCs w:val="20"/>
          <w:shd w:val="clear" w:color="auto" w:fill="FFFF99"/>
          <w:rtl/>
        </w:rPr>
      </w:pPr>
      <w:bookmarkStart w:id="14" w:name="Rov19"/>
      <w:r w:rsidRPr="00BB36EE">
        <w:rPr>
          <w:rStyle w:val="default"/>
          <w:rFonts w:cs="FrankRuehl" w:hint="cs"/>
          <w:vanish/>
          <w:color w:val="FF0000"/>
          <w:szCs w:val="20"/>
          <w:shd w:val="clear" w:color="auto" w:fill="FFFF99"/>
          <w:rtl/>
        </w:rPr>
        <w:t>מיום 26.8.2012</w:t>
      </w:r>
    </w:p>
    <w:p w14:paraId="282D3992"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r w:rsidRPr="00BB36EE">
        <w:rPr>
          <w:rStyle w:val="default"/>
          <w:rFonts w:cs="FrankRuehl" w:hint="cs"/>
          <w:b/>
          <w:bCs/>
          <w:vanish/>
          <w:szCs w:val="20"/>
          <w:shd w:val="clear" w:color="auto" w:fill="FFFF99"/>
          <w:rtl/>
        </w:rPr>
        <w:t>תק' תשע"ב-2012</w:t>
      </w:r>
    </w:p>
    <w:p w14:paraId="6A0663F6" w14:textId="77777777" w:rsidR="00734370" w:rsidRPr="00BB36EE" w:rsidRDefault="00734370" w:rsidP="00734370">
      <w:pPr>
        <w:pStyle w:val="P22"/>
        <w:spacing w:before="0"/>
        <w:ind w:left="0" w:right="1134"/>
        <w:rPr>
          <w:rStyle w:val="default"/>
          <w:rFonts w:cs="FrankRuehl" w:hint="cs"/>
          <w:vanish/>
          <w:szCs w:val="20"/>
          <w:shd w:val="clear" w:color="auto" w:fill="FFFF99"/>
          <w:rtl/>
        </w:rPr>
      </w:pPr>
      <w:hyperlink r:id="rId19" w:history="1">
        <w:r w:rsidRPr="00BB36EE">
          <w:rPr>
            <w:rStyle w:val="Hyperlink"/>
            <w:rFonts w:hint="cs"/>
            <w:vanish/>
            <w:szCs w:val="20"/>
            <w:shd w:val="clear" w:color="auto" w:fill="FFFF99"/>
            <w:rtl/>
          </w:rPr>
          <w:t>ק"ת תשע"ב מס' 7146</w:t>
        </w:r>
      </w:hyperlink>
      <w:r w:rsidRPr="00BB36EE">
        <w:rPr>
          <w:rStyle w:val="default"/>
          <w:rFonts w:cs="FrankRuehl" w:hint="cs"/>
          <w:vanish/>
          <w:szCs w:val="20"/>
          <w:shd w:val="clear" w:color="auto" w:fill="FFFF99"/>
          <w:rtl/>
        </w:rPr>
        <w:t xml:space="preserve"> מיום 26.7.2012 עמ' 1519</w:t>
      </w:r>
    </w:p>
    <w:p w14:paraId="1235D0FA" w14:textId="77777777" w:rsidR="00734370" w:rsidRPr="00247D32" w:rsidRDefault="00734370" w:rsidP="00247D32">
      <w:pPr>
        <w:pStyle w:val="P22"/>
        <w:spacing w:before="0"/>
        <w:ind w:left="0" w:right="1134"/>
        <w:rPr>
          <w:rStyle w:val="default"/>
          <w:rFonts w:cs="FrankRuehl" w:hint="cs"/>
          <w:sz w:val="2"/>
          <w:szCs w:val="2"/>
          <w:rtl/>
        </w:rPr>
      </w:pPr>
      <w:r w:rsidRPr="00BB36EE">
        <w:rPr>
          <w:rStyle w:val="default"/>
          <w:rFonts w:cs="FrankRuehl" w:hint="cs"/>
          <w:b/>
          <w:bCs/>
          <w:vanish/>
          <w:szCs w:val="20"/>
          <w:shd w:val="clear" w:color="auto" w:fill="FFFF99"/>
          <w:rtl/>
        </w:rPr>
        <w:t>הוספת תקנה 3ב</w:t>
      </w:r>
      <w:bookmarkEnd w:id="14"/>
    </w:p>
    <w:p w14:paraId="359EBCEB" w14:textId="77777777" w:rsidR="001C783E" w:rsidRDefault="001C783E">
      <w:pPr>
        <w:pStyle w:val="P00"/>
        <w:spacing w:before="72"/>
        <w:ind w:left="0" w:right="1134"/>
        <w:rPr>
          <w:rStyle w:val="default"/>
          <w:rFonts w:cs="FrankRuehl"/>
          <w:rtl/>
        </w:rPr>
      </w:pPr>
      <w:bookmarkStart w:id="15" w:name="Seif4"/>
      <w:bookmarkEnd w:id="15"/>
      <w:r>
        <w:rPr>
          <w:lang w:val="he-IL"/>
        </w:rPr>
        <w:pict w14:anchorId="149BB6B4">
          <v:rect id="_x0000_s2058" style="position:absolute;left:0;text-align:left;margin-left:464.5pt;margin-top:8.05pt;width:75.05pt;height:10pt;z-index:251655680" o:allowincell="f" filled="f" stroked="f" strokecolor="lime" strokeweight=".25pt">
            <v:textbox inset="0,0,0,0">
              <w:txbxContent>
                <w:p w14:paraId="6A4C3298" w14:textId="77777777" w:rsidR="00734370" w:rsidRDefault="00734370">
                  <w:pPr>
                    <w:spacing w:line="160" w:lineRule="exact"/>
                    <w:jc w:val="left"/>
                    <w:rPr>
                      <w:rFonts w:cs="Miriam"/>
                      <w:noProof/>
                      <w:szCs w:val="18"/>
                      <w:rtl/>
                    </w:rPr>
                  </w:pPr>
                  <w:r>
                    <w:rPr>
                      <w:rFonts w:cs="Miriam"/>
                      <w:szCs w:val="18"/>
                      <w:rtl/>
                    </w:rPr>
                    <w:t>ש</w:t>
                  </w:r>
                  <w:r>
                    <w:rPr>
                      <w:rFonts w:cs="Miriam" w:hint="cs"/>
                      <w:szCs w:val="18"/>
                      <w:rtl/>
                    </w:rPr>
                    <w:t>ם קודם</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ל אף האמור בתקנה 2, לא יירשם בתעודת זהות שם קודם אם ביום הוצאת התעודה עברו שבע שנים מתאריך השינוי, אלא אם כן בעל התעודה ביקש זאת.</w:t>
      </w:r>
    </w:p>
    <w:p w14:paraId="25C262C2" w14:textId="77777777" w:rsidR="001C783E" w:rsidRDefault="001C783E" w:rsidP="00044597">
      <w:pPr>
        <w:pStyle w:val="P00"/>
        <w:spacing w:before="72"/>
        <w:ind w:left="0" w:right="1134"/>
        <w:rPr>
          <w:rStyle w:val="default"/>
          <w:rFonts w:cs="FrankRuehl"/>
          <w:rtl/>
        </w:rPr>
      </w:pPr>
      <w:bookmarkStart w:id="16" w:name="Seif5"/>
      <w:bookmarkEnd w:id="16"/>
      <w:r>
        <w:rPr>
          <w:lang w:val="he-IL"/>
        </w:rPr>
        <w:pict w14:anchorId="34BCE6D1">
          <v:rect id="_x0000_s2059" style="position:absolute;left:0;text-align:left;margin-left:464.5pt;margin-top:8.05pt;width:75.05pt;height:10pt;z-index:251656704" o:allowincell="f" filled="f" stroked="f" strokecolor="lime" strokeweight=".25pt">
            <v:textbox inset="0,0,0,0">
              <w:txbxContent>
                <w:p w14:paraId="4869E72E" w14:textId="77777777" w:rsidR="00734370" w:rsidRDefault="00734370">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קנות מרשם האוכלוסין (רישומים בתעודת זהות</w:t>
      </w:r>
      <w:r>
        <w:rPr>
          <w:rStyle w:val="default"/>
          <w:rFonts w:cs="FrankRuehl"/>
          <w:rtl/>
        </w:rPr>
        <w:t xml:space="preserve">), </w:t>
      </w:r>
      <w:r>
        <w:rPr>
          <w:rStyle w:val="default"/>
          <w:rFonts w:cs="FrankRuehl" w:hint="cs"/>
          <w:rtl/>
        </w:rPr>
        <w:t xml:space="preserve">תש"ל-1970 </w:t>
      </w:r>
      <w:r w:rsidR="002C62A0">
        <w:rPr>
          <w:rStyle w:val="default"/>
          <w:rFonts w:cs="FrankRuehl"/>
          <w:rtl/>
        </w:rPr>
        <w:t>–</w:t>
      </w:r>
      <w:r>
        <w:rPr>
          <w:rStyle w:val="default"/>
          <w:rFonts w:cs="FrankRuehl" w:hint="cs"/>
          <w:rtl/>
        </w:rPr>
        <w:t xml:space="preserve"> בטלות.</w:t>
      </w:r>
    </w:p>
    <w:p w14:paraId="2D5368B8" w14:textId="77777777" w:rsidR="001C783E" w:rsidRDefault="001C783E">
      <w:pPr>
        <w:pStyle w:val="P00"/>
        <w:spacing w:before="72"/>
        <w:ind w:left="0" w:right="1134"/>
        <w:rPr>
          <w:rStyle w:val="default"/>
          <w:rFonts w:cs="FrankRuehl" w:hint="cs"/>
          <w:rtl/>
        </w:rPr>
      </w:pPr>
    </w:p>
    <w:p w14:paraId="73E5362E" w14:textId="77777777" w:rsidR="00044597" w:rsidRDefault="00044597">
      <w:pPr>
        <w:pStyle w:val="P00"/>
        <w:spacing w:before="72"/>
        <w:ind w:left="0" w:right="1134"/>
        <w:rPr>
          <w:rStyle w:val="default"/>
          <w:rFonts w:cs="FrankRuehl" w:hint="cs"/>
          <w:rtl/>
        </w:rPr>
      </w:pPr>
    </w:p>
    <w:p w14:paraId="3B5C6CA9" w14:textId="77777777" w:rsidR="001C783E" w:rsidRDefault="001C783E">
      <w:pPr>
        <w:pStyle w:val="sig-0"/>
        <w:ind w:left="0" w:right="1134"/>
        <w:rPr>
          <w:rtl/>
        </w:rPr>
      </w:pPr>
      <w:r>
        <w:rPr>
          <w:rtl/>
        </w:rPr>
        <w:t>כ</w:t>
      </w:r>
      <w:r>
        <w:rPr>
          <w:rFonts w:hint="cs"/>
          <w:rtl/>
        </w:rPr>
        <w:t>' בטבת תש"ן (17 בינואר 1990)</w:t>
      </w:r>
      <w:r>
        <w:rPr>
          <w:rtl/>
        </w:rPr>
        <w:tab/>
      </w:r>
      <w:r>
        <w:rPr>
          <w:rFonts w:hint="cs"/>
          <w:rtl/>
        </w:rPr>
        <w:t>אריה דרעי</w:t>
      </w:r>
    </w:p>
    <w:p w14:paraId="63C1633D" w14:textId="77777777" w:rsidR="001C783E" w:rsidRDefault="001C783E">
      <w:pPr>
        <w:pStyle w:val="sig-1"/>
        <w:widowControl/>
        <w:ind w:left="0" w:right="1134"/>
        <w:rPr>
          <w:rFonts w:hint="cs"/>
          <w:rtl/>
        </w:rPr>
      </w:pPr>
      <w:r>
        <w:rPr>
          <w:rtl/>
        </w:rPr>
        <w:tab/>
      </w:r>
      <w:r>
        <w:rPr>
          <w:rtl/>
        </w:rPr>
        <w:tab/>
      </w:r>
      <w:r>
        <w:rPr>
          <w:rtl/>
        </w:rPr>
        <w:tab/>
      </w:r>
      <w:r>
        <w:rPr>
          <w:rFonts w:hint="cs"/>
          <w:rtl/>
        </w:rPr>
        <w:t>שר הפנים</w:t>
      </w:r>
    </w:p>
    <w:p w14:paraId="0D08FED1" w14:textId="77777777" w:rsidR="00044597" w:rsidRPr="00044597" w:rsidRDefault="00044597" w:rsidP="00044597">
      <w:pPr>
        <w:pStyle w:val="P00"/>
        <w:spacing w:before="72"/>
        <w:ind w:left="0" w:right="1134"/>
        <w:rPr>
          <w:rStyle w:val="default"/>
          <w:rFonts w:cs="FrankRuehl" w:hint="cs"/>
          <w:rtl/>
        </w:rPr>
      </w:pPr>
    </w:p>
    <w:p w14:paraId="2D2461BB" w14:textId="77777777" w:rsidR="00044597" w:rsidRPr="00044597" w:rsidRDefault="00044597" w:rsidP="00044597">
      <w:pPr>
        <w:pStyle w:val="P00"/>
        <w:spacing w:before="72"/>
        <w:ind w:left="0" w:right="1134"/>
        <w:rPr>
          <w:rStyle w:val="default"/>
          <w:rFonts w:cs="FrankRuehl"/>
          <w:rtl/>
        </w:rPr>
      </w:pPr>
    </w:p>
    <w:p w14:paraId="67C6198C" w14:textId="77777777" w:rsidR="001C783E" w:rsidRPr="00044597" w:rsidRDefault="001C783E" w:rsidP="00044597">
      <w:pPr>
        <w:pStyle w:val="P00"/>
        <w:spacing w:before="72"/>
        <w:ind w:left="0" w:right="1134"/>
        <w:rPr>
          <w:rStyle w:val="default"/>
          <w:rFonts w:cs="FrankRuehl"/>
          <w:rtl/>
        </w:rPr>
      </w:pPr>
      <w:bookmarkStart w:id="17" w:name="LawPartEnd"/>
    </w:p>
    <w:bookmarkEnd w:id="17"/>
    <w:p w14:paraId="35CF0F2A" w14:textId="77777777" w:rsidR="00EB135D" w:rsidRDefault="00EB135D" w:rsidP="00044597">
      <w:pPr>
        <w:pStyle w:val="P00"/>
        <w:spacing w:before="72"/>
        <w:ind w:left="0" w:right="1134"/>
        <w:rPr>
          <w:rStyle w:val="default"/>
          <w:rFonts w:cs="FrankRuehl"/>
          <w:rtl/>
        </w:rPr>
      </w:pPr>
    </w:p>
    <w:p w14:paraId="63858909" w14:textId="77777777" w:rsidR="00EB135D" w:rsidRDefault="00EB135D" w:rsidP="00EB135D">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4E702C0" w14:textId="77777777" w:rsidR="001C783E" w:rsidRPr="00EB135D" w:rsidRDefault="001C783E" w:rsidP="00EB135D">
      <w:pPr>
        <w:pStyle w:val="P00"/>
        <w:spacing w:before="72"/>
        <w:ind w:left="0" w:right="1134"/>
        <w:jc w:val="center"/>
        <w:rPr>
          <w:rStyle w:val="default"/>
          <w:rFonts w:cs="David"/>
          <w:color w:val="0000FF"/>
          <w:szCs w:val="24"/>
          <w:u w:val="single"/>
          <w:rtl/>
        </w:rPr>
      </w:pPr>
    </w:p>
    <w:sectPr w:rsidR="001C783E" w:rsidRPr="00EB135D">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2881" w14:textId="77777777" w:rsidR="00B83E5B" w:rsidRDefault="00B83E5B">
      <w:r>
        <w:separator/>
      </w:r>
    </w:p>
  </w:endnote>
  <w:endnote w:type="continuationSeparator" w:id="0">
    <w:p w14:paraId="4E2A9823" w14:textId="77777777" w:rsidR="00B83E5B" w:rsidRDefault="00B8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F4F0" w14:textId="77777777" w:rsidR="00734370" w:rsidRDefault="007343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AE4A77" w14:textId="77777777" w:rsidR="00734370" w:rsidRDefault="007343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6BA8AD" w14:textId="77777777" w:rsidR="00734370" w:rsidRDefault="007343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135D">
      <w:rPr>
        <w:rFonts w:cs="TopType Jerushalmi"/>
        <w:noProof/>
        <w:color w:val="000000"/>
        <w:sz w:val="14"/>
        <w:szCs w:val="14"/>
      </w:rPr>
      <w:t>Z:\000-law\yael\2012\2012-07-31\tav\289_022.doc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61BC" w14:textId="77777777" w:rsidR="00734370" w:rsidRDefault="007343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6C33">
      <w:rPr>
        <w:rFonts w:hAnsi="FrankRuehl" w:cs="FrankRuehl"/>
        <w:noProof/>
        <w:sz w:val="24"/>
        <w:szCs w:val="24"/>
        <w:rtl/>
      </w:rPr>
      <w:t>3</w:t>
    </w:r>
    <w:r>
      <w:rPr>
        <w:rFonts w:hAnsi="FrankRuehl" w:cs="FrankRuehl"/>
        <w:sz w:val="24"/>
        <w:szCs w:val="24"/>
        <w:rtl/>
      </w:rPr>
      <w:fldChar w:fldCharType="end"/>
    </w:r>
  </w:p>
  <w:p w14:paraId="72113725" w14:textId="77777777" w:rsidR="00734370" w:rsidRDefault="007343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7D7C15" w14:textId="77777777" w:rsidR="00734370" w:rsidRDefault="007343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135D">
      <w:rPr>
        <w:rFonts w:cs="TopType Jerushalmi"/>
        <w:noProof/>
        <w:color w:val="000000"/>
        <w:sz w:val="14"/>
        <w:szCs w:val="14"/>
      </w:rPr>
      <w:t>Z:\000-law\yael\2012\2012-07-31\tav\289_022.doc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A815" w14:textId="77777777" w:rsidR="00B83E5B" w:rsidRDefault="00B83E5B" w:rsidP="00044597">
      <w:pPr>
        <w:spacing w:before="60" w:line="240" w:lineRule="auto"/>
        <w:ind w:right="1134"/>
      </w:pPr>
      <w:r>
        <w:separator/>
      </w:r>
    </w:p>
  </w:footnote>
  <w:footnote w:type="continuationSeparator" w:id="0">
    <w:p w14:paraId="47857D91" w14:textId="77777777" w:rsidR="00B83E5B" w:rsidRDefault="00B83E5B">
      <w:r>
        <w:continuationSeparator/>
      </w:r>
    </w:p>
  </w:footnote>
  <w:footnote w:id="1">
    <w:p w14:paraId="28556C2A" w14:textId="77777777" w:rsidR="00734370" w:rsidRDefault="00734370" w:rsidP="000445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44597">
        <w:rPr>
          <w:sz w:val="20"/>
          <w:rtl/>
        </w:rPr>
        <w:t xml:space="preserve">* </w:t>
      </w:r>
      <w:r>
        <w:rPr>
          <w:sz w:val="20"/>
          <w:rtl/>
        </w:rPr>
        <w:t>פ</w:t>
      </w:r>
      <w:r>
        <w:rPr>
          <w:rFonts w:hint="cs"/>
          <w:sz w:val="20"/>
          <w:rtl/>
        </w:rPr>
        <w:t xml:space="preserve">ורסמו </w:t>
      </w:r>
      <w:hyperlink r:id="rId1" w:history="1">
        <w:r w:rsidRPr="00072436">
          <w:rPr>
            <w:rStyle w:val="Hyperlink"/>
            <w:rFonts w:hint="cs"/>
            <w:sz w:val="20"/>
            <w:rtl/>
          </w:rPr>
          <w:t>ק</w:t>
        </w:r>
        <w:r w:rsidRPr="00072436">
          <w:rPr>
            <w:rStyle w:val="Hyperlink"/>
            <w:rFonts w:hint="cs"/>
            <w:sz w:val="20"/>
            <w:rtl/>
          </w:rPr>
          <w:t xml:space="preserve">"ת תש"ן </w:t>
        </w:r>
        <w:r w:rsidRPr="00072436">
          <w:rPr>
            <w:rStyle w:val="Hyperlink"/>
            <w:sz w:val="20"/>
            <w:rtl/>
          </w:rPr>
          <w:t>מ</w:t>
        </w:r>
        <w:r w:rsidRPr="00072436">
          <w:rPr>
            <w:rStyle w:val="Hyperlink"/>
            <w:rFonts w:hint="cs"/>
            <w:sz w:val="20"/>
            <w:rtl/>
          </w:rPr>
          <w:t>ס' 5243</w:t>
        </w:r>
      </w:hyperlink>
      <w:r>
        <w:rPr>
          <w:rFonts w:hint="cs"/>
          <w:sz w:val="20"/>
          <w:rtl/>
        </w:rPr>
        <w:t xml:space="preserve"> מיום 21.1.1990 עמ' 282.</w:t>
      </w:r>
    </w:p>
    <w:p w14:paraId="70235F98" w14:textId="77777777" w:rsidR="00734370" w:rsidRDefault="00734370" w:rsidP="000445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072436">
          <w:rPr>
            <w:rStyle w:val="Hyperlink"/>
            <w:rFonts w:hint="cs"/>
            <w:sz w:val="20"/>
            <w:rtl/>
          </w:rPr>
          <w:t>ק"ת תשנ"</w:t>
        </w:r>
        <w:r w:rsidRPr="00072436">
          <w:rPr>
            <w:rStyle w:val="Hyperlink"/>
            <w:rFonts w:hint="cs"/>
            <w:sz w:val="20"/>
            <w:rtl/>
          </w:rPr>
          <w:t>א מס' 5318</w:t>
        </w:r>
      </w:hyperlink>
      <w:r>
        <w:rPr>
          <w:rFonts w:hint="cs"/>
          <w:sz w:val="20"/>
          <w:rtl/>
        </w:rPr>
        <w:t xml:space="preserve"> מיום 31.12.1990 עמ' 370 </w:t>
      </w:r>
      <w:r>
        <w:rPr>
          <w:sz w:val="20"/>
          <w:rtl/>
        </w:rPr>
        <w:t>–</w:t>
      </w:r>
      <w:r>
        <w:rPr>
          <w:rFonts w:hint="cs"/>
          <w:sz w:val="20"/>
          <w:rtl/>
        </w:rPr>
        <w:t xml:space="preserve"> תק' תשנ"א-1990.</w:t>
      </w:r>
    </w:p>
    <w:p w14:paraId="18175058" w14:textId="77777777" w:rsidR="00734370" w:rsidRDefault="00734370" w:rsidP="000445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072436">
          <w:rPr>
            <w:rStyle w:val="Hyperlink"/>
            <w:sz w:val="20"/>
            <w:rtl/>
          </w:rPr>
          <w:t>ק</w:t>
        </w:r>
        <w:r w:rsidRPr="00072436">
          <w:rPr>
            <w:rStyle w:val="Hyperlink"/>
            <w:rFonts w:hint="cs"/>
            <w:sz w:val="20"/>
            <w:rtl/>
          </w:rPr>
          <w:t>"ת תשס"א מס' 6096</w:t>
        </w:r>
      </w:hyperlink>
      <w:r>
        <w:rPr>
          <w:rFonts w:hint="cs"/>
          <w:sz w:val="20"/>
          <w:rtl/>
        </w:rPr>
        <w:t xml:space="preserve"> מיום 26.3.2001 עמ' 679 </w:t>
      </w:r>
      <w:r>
        <w:rPr>
          <w:sz w:val="20"/>
          <w:rtl/>
        </w:rPr>
        <w:t>–</w:t>
      </w:r>
      <w:r>
        <w:rPr>
          <w:rFonts w:hint="cs"/>
          <w:sz w:val="20"/>
          <w:rtl/>
        </w:rPr>
        <w:t xml:space="preserve"> תק' תשס"א-2001; תחילתן 30 ימים מיום פרסומן.</w:t>
      </w:r>
    </w:p>
    <w:p w14:paraId="5171F8D7" w14:textId="77777777" w:rsidR="00734370" w:rsidRDefault="00734370" w:rsidP="000445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072436">
          <w:rPr>
            <w:rStyle w:val="Hyperlink"/>
            <w:sz w:val="20"/>
            <w:rtl/>
          </w:rPr>
          <w:t>ק</w:t>
        </w:r>
        <w:r w:rsidRPr="00072436">
          <w:rPr>
            <w:rStyle w:val="Hyperlink"/>
            <w:rFonts w:hint="cs"/>
            <w:sz w:val="20"/>
            <w:rtl/>
          </w:rPr>
          <w:t>"ת תשס"ב מס' 6160</w:t>
        </w:r>
      </w:hyperlink>
      <w:r>
        <w:rPr>
          <w:rFonts w:hint="cs"/>
          <w:sz w:val="20"/>
          <w:rtl/>
        </w:rPr>
        <w:t xml:space="preserve"> מיום 25.3.2002 עמ' 584 </w:t>
      </w:r>
      <w:r>
        <w:rPr>
          <w:sz w:val="20"/>
          <w:rtl/>
        </w:rPr>
        <w:t>–</w:t>
      </w:r>
      <w:r>
        <w:rPr>
          <w:rFonts w:hint="cs"/>
          <w:sz w:val="20"/>
          <w:rtl/>
        </w:rPr>
        <w:t xml:space="preserve"> תק' תשס"ב-2002; תחילתן 30 ימים מיום פרסומ</w:t>
      </w:r>
      <w:r>
        <w:rPr>
          <w:sz w:val="20"/>
          <w:rtl/>
        </w:rPr>
        <w:t>ן</w:t>
      </w:r>
      <w:r>
        <w:rPr>
          <w:rFonts w:hint="cs"/>
          <w:sz w:val="20"/>
          <w:rtl/>
        </w:rPr>
        <w:t>.</w:t>
      </w:r>
    </w:p>
    <w:p w14:paraId="1C6424C7" w14:textId="77777777" w:rsidR="00CE62AE" w:rsidRDefault="00CE62AE" w:rsidP="00CE62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734370" w:rsidRPr="00CE62AE">
          <w:rPr>
            <w:rStyle w:val="Hyperlink"/>
            <w:rFonts w:hint="cs"/>
            <w:sz w:val="20"/>
            <w:rtl/>
          </w:rPr>
          <w:t>ק"ת תשע"ב מס' 7146</w:t>
        </w:r>
      </w:hyperlink>
      <w:r w:rsidR="00734370">
        <w:rPr>
          <w:rFonts w:hint="cs"/>
          <w:sz w:val="20"/>
          <w:rtl/>
        </w:rPr>
        <w:t xml:space="preserve"> מיום 26.7.2012 עמ' 1517 </w:t>
      </w:r>
      <w:r w:rsidR="00734370">
        <w:rPr>
          <w:sz w:val="20"/>
          <w:rtl/>
        </w:rPr>
        <w:t>–</w:t>
      </w:r>
      <w:r w:rsidR="00734370">
        <w:rPr>
          <w:rFonts w:hint="cs"/>
          <w:sz w:val="20"/>
          <w:rtl/>
        </w:rPr>
        <w:t xml:space="preserve"> תק' תשע"ב-2012; תחילתן 30 ימים מיום פרסומן.</w:t>
      </w:r>
    </w:p>
    <w:p w14:paraId="48E3A382" w14:textId="77777777" w:rsidR="0053599C" w:rsidRDefault="0053599C" w:rsidP="005359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1A1617" w:rsidRPr="0053599C">
          <w:rPr>
            <w:rStyle w:val="Hyperlink"/>
            <w:rFonts w:hint="cs"/>
            <w:sz w:val="20"/>
            <w:rtl/>
          </w:rPr>
          <w:t>ק"ת תשפ"א מס' 9086</w:t>
        </w:r>
      </w:hyperlink>
      <w:r w:rsidR="001A1617">
        <w:rPr>
          <w:rFonts w:hint="cs"/>
          <w:sz w:val="20"/>
          <w:rtl/>
        </w:rPr>
        <w:t xml:space="preserve"> מיום 12.1.2021 עמ' 1516 </w:t>
      </w:r>
      <w:r w:rsidR="001A1617">
        <w:rPr>
          <w:sz w:val="20"/>
          <w:rtl/>
        </w:rPr>
        <w:t>–</w:t>
      </w:r>
      <w:r w:rsidR="001A1617">
        <w:rPr>
          <w:rFonts w:hint="cs"/>
          <w:sz w:val="20"/>
          <w:rtl/>
        </w:rPr>
        <w:t xml:space="preserve"> תק' תשפ"א-2021; תחילתן שלושה חודשים מיום פרסומן.</w:t>
      </w:r>
    </w:p>
    <w:p w14:paraId="60049B6D" w14:textId="77777777" w:rsidR="004A6C33" w:rsidRPr="00044597" w:rsidRDefault="004A6C33" w:rsidP="004A6C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BB36EE" w:rsidRPr="004A6C33">
          <w:rPr>
            <w:rStyle w:val="Hyperlink"/>
            <w:rFonts w:hint="cs"/>
            <w:sz w:val="20"/>
            <w:rtl/>
          </w:rPr>
          <w:t>ק"ת תשפ"ב מס' 9785</w:t>
        </w:r>
      </w:hyperlink>
      <w:r w:rsidR="00BB36EE">
        <w:rPr>
          <w:rFonts w:hint="cs"/>
          <w:sz w:val="20"/>
          <w:rtl/>
        </w:rPr>
        <w:t xml:space="preserve"> מיום 7.12.2021 עמ' 1082 </w:t>
      </w:r>
      <w:r w:rsidR="00BB36EE">
        <w:rPr>
          <w:sz w:val="20"/>
          <w:rtl/>
        </w:rPr>
        <w:t>–</w:t>
      </w:r>
      <w:r w:rsidR="00BB36EE">
        <w:rPr>
          <w:rFonts w:hint="cs"/>
          <w:sz w:val="20"/>
          <w:rtl/>
        </w:rPr>
        <w:t xml:space="preserve"> תק'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634F" w14:textId="77777777" w:rsidR="00734370" w:rsidRDefault="007343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מרשם האוכלוסין (רישומים בתעודת זהות), תש"ן- 1990</w:t>
    </w:r>
  </w:p>
  <w:p w14:paraId="7158A955" w14:textId="77777777" w:rsidR="00734370" w:rsidRDefault="007343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6527B3" w14:textId="77777777" w:rsidR="00734370" w:rsidRDefault="007343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5FB" w14:textId="77777777" w:rsidR="00734370" w:rsidRDefault="00734370" w:rsidP="000445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מרשם האוכלוסין (רישומים בתעודת זהות), תש"ן-1990</w:t>
    </w:r>
  </w:p>
  <w:p w14:paraId="770180DE" w14:textId="77777777" w:rsidR="00734370" w:rsidRDefault="007343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B9B7D1" w14:textId="77777777" w:rsidR="00734370" w:rsidRDefault="0073437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436"/>
    <w:rsid w:val="00044597"/>
    <w:rsid w:val="00072436"/>
    <w:rsid w:val="000E5E70"/>
    <w:rsid w:val="00100AFB"/>
    <w:rsid w:val="001304FB"/>
    <w:rsid w:val="001A1617"/>
    <w:rsid w:val="001C783E"/>
    <w:rsid w:val="00247D32"/>
    <w:rsid w:val="002C62A0"/>
    <w:rsid w:val="00327657"/>
    <w:rsid w:val="00385088"/>
    <w:rsid w:val="004365D1"/>
    <w:rsid w:val="00436D90"/>
    <w:rsid w:val="004A6C33"/>
    <w:rsid w:val="00515AB4"/>
    <w:rsid w:val="0053599C"/>
    <w:rsid w:val="005C410D"/>
    <w:rsid w:val="00604E1B"/>
    <w:rsid w:val="0069602F"/>
    <w:rsid w:val="006E6DF4"/>
    <w:rsid w:val="00730624"/>
    <w:rsid w:val="00734370"/>
    <w:rsid w:val="0079258F"/>
    <w:rsid w:val="007D4F56"/>
    <w:rsid w:val="00904436"/>
    <w:rsid w:val="00A53299"/>
    <w:rsid w:val="00AE508A"/>
    <w:rsid w:val="00B83E5B"/>
    <w:rsid w:val="00BB36EE"/>
    <w:rsid w:val="00CE62AE"/>
    <w:rsid w:val="00DC1AC3"/>
    <w:rsid w:val="00E8202A"/>
    <w:rsid w:val="00EB1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06ECA11"/>
  <w15:chartTrackingRefBased/>
  <w15:docId w15:val="{B8DF9CE1-F3F0-49CA-9547-68D3B27B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100AFB"/>
    <w:rPr>
      <w:color w:val="800080"/>
      <w:u w:val="single"/>
    </w:rPr>
  </w:style>
  <w:style w:type="paragraph" w:styleId="a5">
    <w:name w:val="footnote text"/>
    <w:basedOn w:val="a"/>
    <w:semiHidden/>
    <w:rsid w:val="00044597"/>
    <w:rPr>
      <w:sz w:val="20"/>
      <w:szCs w:val="20"/>
    </w:rPr>
  </w:style>
  <w:style w:type="character" w:styleId="a6">
    <w:name w:val="footnote reference"/>
    <w:semiHidden/>
    <w:rsid w:val="00044597"/>
    <w:rPr>
      <w:vertAlign w:val="superscript"/>
    </w:rPr>
  </w:style>
  <w:style w:type="character" w:customStyle="1" w:styleId="UnresolvedMention">
    <w:name w:val="Unresolved Mention"/>
    <w:uiPriority w:val="99"/>
    <w:semiHidden/>
    <w:unhideWhenUsed/>
    <w:rsid w:val="001A1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60.pdf" TargetMode="External"/><Relationship Id="rId13" Type="http://schemas.openxmlformats.org/officeDocument/2006/relationships/hyperlink" Target="http://www.nevo.co.il/Law_word/law06/TAK-5318.pdf" TargetMode="External"/><Relationship Id="rId18" Type="http://schemas.openxmlformats.org/officeDocument/2006/relationships/hyperlink" Target="http://www.nevo.co.il/Law_word/law06/tak-7146.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146.pdf" TargetMode="External"/><Relationship Id="rId12" Type="http://schemas.openxmlformats.org/officeDocument/2006/relationships/hyperlink" Target="http://www.nevo.co.il/Law_word/law06/tak-7146.pdf" TargetMode="External"/><Relationship Id="rId17" Type="http://schemas.openxmlformats.org/officeDocument/2006/relationships/hyperlink" Target="https://www.nevo.co.il/Law_word/law06/tak-9785.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evo.co.il/Law_word/law06/tak-9086.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7146.pdf" TargetMode="External"/><Relationship Id="rId11" Type="http://schemas.openxmlformats.org/officeDocument/2006/relationships/hyperlink" Target="http://www.nevo.co.il/Law_word/law06/tak-7146.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7146.pdf" TargetMode="External"/><Relationship Id="rId23" Type="http://schemas.openxmlformats.org/officeDocument/2006/relationships/footer" Target="footer1.xml"/><Relationship Id="rId10" Type="http://schemas.openxmlformats.org/officeDocument/2006/relationships/hyperlink" Target="http://www.nevo.co.il/Law_word/law06/TAK-6096.pdf" TargetMode="External"/><Relationship Id="rId19" Type="http://schemas.openxmlformats.org/officeDocument/2006/relationships/hyperlink" Target="http://www.nevo.co.il/Law_word/law06/tak-7146.pdf" TargetMode="External"/><Relationship Id="rId4" Type="http://schemas.openxmlformats.org/officeDocument/2006/relationships/footnotes" Target="footnotes.xml"/><Relationship Id="rId9" Type="http://schemas.openxmlformats.org/officeDocument/2006/relationships/hyperlink" Target="http://www.nevo.co.il/Law_word/law06/tak-7146.pdf" TargetMode="External"/><Relationship Id="rId14" Type="http://schemas.openxmlformats.org/officeDocument/2006/relationships/hyperlink" Target="http://www.nevo.co.il/Law_word/law06/TAK-6096.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96.pdf" TargetMode="External"/><Relationship Id="rId7" Type="http://schemas.openxmlformats.org/officeDocument/2006/relationships/hyperlink" Target="https://www.nevo.co.il/law_word/law06/tak-9785.pdf" TargetMode="External"/><Relationship Id="rId2" Type="http://schemas.openxmlformats.org/officeDocument/2006/relationships/hyperlink" Target="http://www.nevo.co.il/Law_word/law06/TAK-5318.pdf" TargetMode="External"/><Relationship Id="rId1" Type="http://schemas.openxmlformats.org/officeDocument/2006/relationships/hyperlink" Target="http://www.nevo.co.il/Law_word/law06/TAK-5243.pdf" TargetMode="External"/><Relationship Id="rId6" Type="http://schemas.openxmlformats.org/officeDocument/2006/relationships/hyperlink" Target="https://www.nevo.co.il/law_word/law06/tak-9086.pdf" TargetMode="External"/><Relationship Id="rId5" Type="http://schemas.openxmlformats.org/officeDocument/2006/relationships/hyperlink" Target="http://www.nevo.co.il/Law_word/law06/TAK-7146.pdf" TargetMode="External"/><Relationship Id="rId4" Type="http://schemas.openxmlformats.org/officeDocument/2006/relationships/hyperlink" Target="http://www.nevo.co.il/Law_word/law06/TAK-61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9783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7995407</vt:i4>
      </vt:variant>
      <vt:variant>
        <vt:i4>81</vt:i4>
      </vt:variant>
      <vt:variant>
        <vt:i4>0</vt:i4>
      </vt:variant>
      <vt:variant>
        <vt:i4>5</vt:i4>
      </vt:variant>
      <vt:variant>
        <vt:lpwstr>http://www.nevo.co.il/Law_word/law06/tak-7146.pdf</vt:lpwstr>
      </vt:variant>
      <vt:variant>
        <vt:lpwstr/>
      </vt:variant>
      <vt:variant>
        <vt:i4>7995407</vt:i4>
      </vt:variant>
      <vt:variant>
        <vt:i4>78</vt:i4>
      </vt:variant>
      <vt:variant>
        <vt:i4>0</vt:i4>
      </vt:variant>
      <vt:variant>
        <vt:i4>5</vt:i4>
      </vt:variant>
      <vt:variant>
        <vt:lpwstr>http://www.nevo.co.il/Law_word/law06/tak-7146.pdf</vt:lpwstr>
      </vt:variant>
      <vt:variant>
        <vt:lpwstr/>
      </vt:variant>
      <vt:variant>
        <vt:i4>7602195</vt:i4>
      </vt:variant>
      <vt:variant>
        <vt:i4>75</vt:i4>
      </vt:variant>
      <vt:variant>
        <vt:i4>0</vt:i4>
      </vt:variant>
      <vt:variant>
        <vt:i4>5</vt:i4>
      </vt:variant>
      <vt:variant>
        <vt:lpwstr>https://www.nevo.co.il/Law_word/law06/tak-9785.pdf</vt:lpwstr>
      </vt:variant>
      <vt:variant>
        <vt:lpwstr/>
      </vt:variant>
      <vt:variant>
        <vt:i4>7340051</vt:i4>
      </vt:variant>
      <vt:variant>
        <vt:i4>72</vt:i4>
      </vt:variant>
      <vt:variant>
        <vt:i4>0</vt:i4>
      </vt:variant>
      <vt:variant>
        <vt:i4>5</vt:i4>
      </vt:variant>
      <vt:variant>
        <vt:lpwstr>https://www.nevo.co.il/Law_word/law06/tak-9086.pdf</vt:lpwstr>
      </vt:variant>
      <vt:variant>
        <vt:lpwstr/>
      </vt:variant>
      <vt:variant>
        <vt:i4>7995407</vt:i4>
      </vt:variant>
      <vt:variant>
        <vt:i4>69</vt:i4>
      </vt:variant>
      <vt:variant>
        <vt:i4>0</vt:i4>
      </vt:variant>
      <vt:variant>
        <vt:i4>5</vt:i4>
      </vt:variant>
      <vt:variant>
        <vt:lpwstr>http://www.nevo.co.il/Law_word/law06/tak-7146.pdf</vt:lpwstr>
      </vt:variant>
      <vt:variant>
        <vt:lpwstr/>
      </vt:variant>
      <vt:variant>
        <vt:i4>7733262</vt:i4>
      </vt:variant>
      <vt:variant>
        <vt:i4>66</vt:i4>
      </vt:variant>
      <vt:variant>
        <vt:i4>0</vt:i4>
      </vt:variant>
      <vt:variant>
        <vt:i4>5</vt:i4>
      </vt:variant>
      <vt:variant>
        <vt:lpwstr>http://www.nevo.co.il/Law_word/law06/TAK-6096.pdf</vt:lpwstr>
      </vt:variant>
      <vt:variant>
        <vt:lpwstr/>
      </vt:variant>
      <vt:variant>
        <vt:i4>8192003</vt:i4>
      </vt:variant>
      <vt:variant>
        <vt:i4>63</vt:i4>
      </vt:variant>
      <vt:variant>
        <vt:i4>0</vt:i4>
      </vt:variant>
      <vt:variant>
        <vt:i4>5</vt:i4>
      </vt:variant>
      <vt:variant>
        <vt:lpwstr>http://www.nevo.co.il/Law_word/law06/TAK-5318.pdf</vt:lpwstr>
      </vt:variant>
      <vt:variant>
        <vt:lpwstr/>
      </vt:variant>
      <vt:variant>
        <vt:i4>7995407</vt:i4>
      </vt:variant>
      <vt:variant>
        <vt:i4>60</vt:i4>
      </vt:variant>
      <vt:variant>
        <vt:i4>0</vt:i4>
      </vt:variant>
      <vt:variant>
        <vt:i4>5</vt:i4>
      </vt:variant>
      <vt:variant>
        <vt:lpwstr>http://www.nevo.co.il/Law_word/law06/tak-7146.pdf</vt:lpwstr>
      </vt:variant>
      <vt:variant>
        <vt:lpwstr/>
      </vt:variant>
      <vt:variant>
        <vt:i4>7995407</vt:i4>
      </vt:variant>
      <vt:variant>
        <vt:i4>57</vt:i4>
      </vt:variant>
      <vt:variant>
        <vt:i4>0</vt:i4>
      </vt:variant>
      <vt:variant>
        <vt:i4>5</vt:i4>
      </vt:variant>
      <vt:variant>
        <vt:lpwstr>http://www.nevo.co.il/Law_word/law06/tak-7146.pdf</vt:lpwstr>
      </vt:variant>
      <vt:variant>
        <vt:lpwstr/>
      </vt:variant>
      <vt:variant>
        <vt:i4>7733262</vt:i4>
      </vt:variant>
      <vt:variant>
        <vt:i4>54</vt:i4>
      </vt:variant>
      <vt:variant>
        <vt:i4>0</vt:i4>
      </vt:variant>
      <vt:variant>
        <vt:i4>5</vt:i4>
      </vt:variant>
      <vt:variant>
        <vt:lpwstr>http://www.nevo.co.il/Law_word/law06/TAK-6096.pdf</vt:lpwstr>
      </vt:variant>
      <vt:variant>
        <vt:lpwstr/>
      </vt:variant>
      <vt:variant>
        <vt:i4>7995407</vt:i4>
      </vt:variant>
      <vt:variant>
        <vt:i4>51</vt:i4>
      </vt:variant>
      <vt:variant>
        <vt:i4>0</vt:i4>
      </vt:variant>
      <vt:variant>
        <vt:i4>5</vt:i4>
      </vt:variant>
      <vt:variant>
        <vt:lpwstr>http://www.nevo.co.il/Law_word/law06/tak-7146.pdf</vt:lpwstr>
      </vt:variant>
      <vt:variant>
        <vt:lpwstr/>
      </vt:variant>
      <vt:variant>
        <vt:i4>7929865</vt:i4>
      </vt:variant>
      <vt:variant>
        <vt:i4>48</vt:i4>
      </vt:variant>
      <vt:variant>
        <vt:i4>0</vt:i4>
      </vt:variant>
      <vt:variant>
        <vt:i4>5</vt:i4>
      </vt:variant>
      <vt:variant>
        <vt:lpwstr>http://www.nevo.co.il/Law_word/law06/TAK-6160.pdf</vt:lpwstr>
      </vt:variant>
      <vt:variant>
        <vt:lpwstr/>
      </vt:variant>
      <vt:variant>
        <vt:i4>7995407</vt:i4>
      </vt:variant>
      <vt:variant>
        <vt:i4>45</vt:i4>
      </vt:variant>
      <vt:variant>
        <vt:i4>0</vt:i4>
      </vt:variant>
      <vt:variant>
        <vt:i4>5</vt:i4>
      </vt:variant>
      <vt:variant>
        <vt:lpwstr>http://www.nevo.co.il/Law_word/law06/tak-7146.pdf</vt:lpwstr>
      </vt:variant>
      <vt:variant>
        <vt:lpwstr/>
      </vt:variant>
      <vt:variant>
        <vt:i4>7995407</vt:i4>
      </vt:variant>
      <vt:variant>
        <vt:i4>42</vt:i4>
      </vt:variant>
      <vt:variant>
        <vt:i4>0</vt:i4>
      </vt:variant>
      <vt:variant>
        <vt:i4>5</vt:i4>
      </vt:variant>
      <vt:variant>
        <vt:lpwstr>http://www.nevo.co.il/Law_word/law06/tak-7146.pdf</vt:lpwstr>
      </vt:variant>
      <vt:variant>
        <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7602195</vt:i4>
      </vt:variant>
      <vt:variant>
        <vt:i4>18</vt:i4>
      </vt:variant>
      <vt:variant>
        <vt:i4>0</vt:i4>
      </vt:variant>
      <vt:variant>
        <vt:i4>5</vt:i4>
      </vt:variant>
      <vt:variant>
        <vt:lpwstr>https://www.nevo.co.il/law_word/law06/tak-9785.pdf</vt:lpwstr>
      </vt:variant>
      <vt:variant>
        <vt:lpwstr/>
      </vt:variant>
      <vt:variant>
        <vt:i4>7340051</vt:i4>
      </vt:variant>
      <vt:variant>
        <vt:i4>15</vt:i4>
      </vt:variant>
      <vt:variant>
        <vt:i4>0</vt:i4>
      </vt:variant>
      <vt:variant>
        <vt:i4>5</vt:i4>
      </vt:variant>
      <vt:variant>
        <vt:lpwstr>https://www.nevo.co.il/law_word/law06/tak-9086.pdf</vt:lpwstr>
      </vt:variant>
      <vt:variant>
        <vt:lpwstr/>
      </vt:variant>
      <vt:variant>
        <vt:i4>7995407</vt:i4>
      </vt:variant>
      <vt:variant>
        <vt:i4>12</vt:i4>
      </vt:variant>
      <vt:variant>
        <vt:i4>0</vt:i4>
      </vt:variant>
      <vt:variant>
        <vt:i4>5</vt:i4>
      </vt:variant>
      <vt:variant>
        <vt:lpwstr>http://www.nevo.co.il/Law_word/law06/TAK-7146.pdf</vt:lpwstr>
      </vt:variant>
      <vt:variant>
        <vt:lpwstr/>
      </vt:variant>
      <vt:variant>
        <vt:i4>7929865</vt:i4>
      </vt:variant>
      <vt:variant>
        <vt:i4>9</vt:i4>
      </vt:variant>
      <vt:variant>
        <vt:i4>0</vt:i4>
      </vt:variant>
      <vt:variant>
        <vt:i4>5</vt:i4>
      </vt:variant>
      <vt:variant>
        <vt:lpwstr>http://www.nevo.co.il/Law_word/law06/TAK-6160.pdf</vt:lpwstr>
      </vt:variant>
      <vt:variant>
        <vt:lpwstr/>
      </vt:variant>
      <vt:variant>
        <vt:i4>7733262</vt:i4>
      </vt:variant>
      <vt:variant>
        <vt:i4>6</vt:i4>
      </vt:variant>
      <vt:variant>
        <vt:i4>0</vt:i4>
      </vt:variant>
      <vt:variant>
        <vt:i4>5</vt:i4>
      </vt:variant>
      <vt:variant>
        <vt:lpwstr>http://www.nevo.co.il/Law_word/law06/TAK-6096.pdf</vt:lpwstr>
      </vt:variant>
      <vt:variant>
        <vt:lpwstr/>
      </vt:variant>
      <vt:variant>
        <vt:i4>8192003</vt:i4>
      </vt:variant>
      <vt:variant>
        <vt:i4>3</vt:i4>
      </vt:variant>
      <vt:variant>
        <vt:i4>0</vt:i4>
      </vt:variant>
      <vt:variant>
        <vt:i4>5</vt:i4>
      </vt:variant>
      <vt:variant>
        <vt:lpwstr>http://www.nevo.co.il/Law_word/law06/TAK-5318.pdf</vt:lpwstr>
      </vt:variant>
      <vt:variant>
        <vt:lpwstr/>
      </vt:variant>
      <vt:variant>
        <vt:i4>7864329</vt:i4>
      </vt:variant>
      <vt:variant>
        <vt:i4>0</vt:i4>
      </vt:variant>
      <vt:variant>
        <vt:i4>0</vt:i4>
      </vt:variant>
      <vt:variant>
        <vt:i4>5</vt:i4>
      </vt:variant>
      <vt:variant>
        <vt:lpwstr>http://www.nevo.co.il/Law_word/law06/TAK-5243.pdf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0289</vt:lpwstr>
  </property>
  <property fmtid="{D5CDD505-2E9C-101B-9397-08002B2CF9AE}" pid="3" name="CHNAME">
    <vt:lpwstr>מרשם אוכלוסין</vt:lpwstr>
  </property>
  <property fmtid="{D5CDD505-2E9C-101B-9397-08002B2CF9AE}" pid="4" name="LAWNAME">
    <vt:lpwstr>תקנות מרשם האוכלוסין (רישומים בתעודת זהות), תש"ן-1990</vt:lpwstr>
  </property>
  <property fmtid="{D5CDD505-2E9C-101B-9397-08002B2CF9AE}" pid="5" name="LAWNUMBER">
    <vt:lpwstr>0022</vt:lpwstr>
  </property>
  <property fmtid="{D5CDD505-2E9C-101B-9397-08002B2CF9AE}" pid="6" name="TYPE">
    <vt:lpwstr>01</vt:lpwstr>
  </property>
  <property fmtid="{D5CDD505-2E9C-101B-9397-08002B2CF9AE}" pid="7" name="MEKOR_NAME1">
    <vt:lpwstr>חוק מרשם האוכלוסין</vt:lpwstr>
  </property>
  <property fmtid="{D5CDD505-2E9C-101B-9397-08002B2CF9AE}" pid="8" name="MEKOR_SAIF1">
    <vt:lpwstr>25X;27X;47X</vt:lpwstr>
  </property>
  <property fmtid="{D5CDD505-2E9C-101B-9397-08002B2CF9AE}" pid="9" name="NOSE11">
    <vt:lpwstr>רשויות ומשפט מנהלי</vt:lpwstr>
  </property>
  <property fmtid="{D5CDD505-2E9C-101B-9397-08002B2CF9AE}" pid="10" name="NOSE21">
    <vt:lpwstr>מרשם אוכלוסין</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http://www.nevo.co.il/Law_word/law06/TAK-7146.pdf;רשומות - ספר חוקים#ק"ת תשע"ב מס' 7146 #מיום 26.7.2012 עמ' 1517 – תק' תשע"ב-2012; תחילתן 30 ימים מיום פרסומן</vt:lpwstr>
  </property>
  <property fmtid="{D5CDD505-2E9C-101B-9397-08002B2CF9AE}" pid="51" name="LINKK2">
    <vt:lpwstr>https://www.nevo.co.il/law_word/law06/tak-9086.pdf;‎רשומות - תקנות כלליות#ק"ת תשפ"א מס' 9086 ‏‏#מיום 12.1.2021 עמ' 1516 – תק' תשפ"א-2021; תחילתן שלושה חודשים מיום פרסומן</vt:lpwstr>
  </property>
  <property fmtid="{D5CDD505-2E9C-101B-9397-08002B2CF9AE}" pid="52" name="LINKK3">
    <vt:lpwstr>https://www.nevo.co.il/law_word/law06/tak-9785.pdf;‎רשומות - תקנות כלליות#ק"ת תשפ"ב מס' 9785 ‏‏#מיום 7.12.2021 עמ' 1082 – תק' תשפ"ב-2021‏</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