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6283" w:rsidRDefault="00CD6283">
      <w:pPr>
        <w:pStyle w:val="big-header"/>
        <w:ind w:left="0" w:right="1134"/>
        <w:rPr>
          <w:rFonts w:cs="FrankRuehl" w:hint="cs"/>
          <w:sz w:val="32"/>
          <w:rtl/>
        </w:rPr>
      </w:pPr>
      <w:r>
        <w:rPr>
          <w:rFonts w:cs="FrankRuehl"/>
          <w:sz w:val="32"/>
          <w:rtl/>
        </w:rPr>
        <w:t xml:space="preserve">תקנות משק החשמל (תנאים ונהלים למתן רשיון וחובות בעל רשיון), </w:t>
      </w:r>
      <w:r>
        <w:rPr>
          <w:rFonts w:cs="FrankRuehl" w:hint="cs"/>
          <w:sz w:val="32"/>
          <w:rtl/>
        </w:rPr>
        <w:br/>
      </w:r>
      <w:r>
        <w:rPr>
          <w:rFonts w:cs="FrankRuehl"/>
          <w:sz w:val="32"/>
          <w:rtl/>
        </w:rPr>
        <w:t>תשנ"ח-1997</w:t>
      </w:r>
    </w:p>
    <w:p w:rsidR="00F0661E" w:rsidRDefault="00F0661E" w:rsidP="00F0661E">
      <w:pPr>
        <w:spacing w:line="320" w:lineRule="auto"/>
        <w:jc w:val="left"/>
        <w:rPr>
          <w:rFonts w:hint="cs"/>
          <w:rtl/>
        </w:rPr>
      </w:pPr>
    </w:p>
    <w:p w:rsidR="009D7DBE" w:rsidRDefault="009D7DBE" w:rsidP="00F0661E">
      <w:pPr>
        <w:spacing w:line="320" w:lineRule="auto"/>
        <w:jc w:val="left"/>
        <w:rPr>
          <w:rFonts w:hint="cs"/>
          <w:rtl/>
        </w:rPr>
      </w:pPr>
    </w:p>
    <w:p w:rsidR="00F0661E" w:rsidRPr="00F0661E" w:rsidRDefault="00F0661E" w:rsidP="00F0661E">
      <w:pPr>
        <w:spacing w:line="320" w:lineRule="auto"/>
        <w:jc w:val="left"/>
        <w:rPr>
          <w:rFonts w:cs="Miriam"/>
          <w:szCs w:val="22"/>
          <w:rtl/>
        </w:rPr>
      </w:pPr>
      <w:r w:rsidRPr="00F0661E">
        <w:rPr>
          <w:rFonts w:cs="Miriam"/>
          <w:szCs w:val="22"/>
          <w:rtl/>
        </w:rPr>
        <w:t>רשויות ומשפט מנהלי</w:t>
      </w:r>
      <w:r w:rsidRPr="00F0661E">
        <w:rPr>
          <w:rFonts w:cs="FrankRuehl"/>
          <w:szCs w:val="26"/>
          <w:rtl/>
        </w:rPr>
        <w:t xml:space="preserve"> – תשתיות – חשמל</w:t>
      </w:r>
    </w:p>
    <w:p w:rsidR="00CD6283" w:rsidRDefault="00CD6283">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p>
        </w:tc>
        <w:tc>
          <w:tcPr>
            <w:tcW w:w="5669" w:type="dxa"/>
          </w:tcPr>
          <w:p w:rsidR="0024784B" w:rsidRPr="0024784B" w:rsidRDefault="0024784B" w:rsidP="0024784B">
            <w:pPr>
              <w:spacing w:line="240" w:lineRule="auto"/>
              <w:jc w:val="left"/>
              <w:rPr>
                <w:rFonts w:cs="Frankruhel"/>
                <w:sz w:val="24"/>
                <w:rtl/>
              </w:rPr>
            </w:pPr>
            <w:r>
              <w:rPr>
                <w:sz w:val="24"/>
                <w:rtl/>
              </w:rPr>
              <w:t>פרק א': פרשנות</w:t>
            </w:r>
          </w:p>
        </w:tc>
        <w:tc>
          <w:tcPr>
            <w:tcW w:w="567" w:type="dxa"/>
          </w:tcPr>
          <w:p w:rsidR="0024784B" w:rsidRPr="0024784B" w:rsidRDefault="0024784B" w:rsidP="0024784B">
            <w:pPr>
              <w:spacing w:line="240" w:lineRule="auto"/>
              <w:jc w:val="left"/>
              <w:rPr>
                <w:rStyle w:val="Hyperlink"/>
                <w:rtl/>
              </w:rPr>
            </w:pPr>
            <w:hyperlink w:anchor="med0" w:tooltip="פרק א: פרשנות"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1 </w:t>
            </w:r>
          </w:p>
        </w:tc>
        <w:tc>
          <w:tcPr>
            <w:tcW w:w="5669" w:type="dxa"/>
          </w:tcPr>
          <w:p w:rsidR="0024784B" w:rsidRPr="0024784B" w:rsidRDefault="0024784B" w:rsidP="0024784B">
            <w:pPr>
              <w:spacing w:line="240" w:lineRule="auto"/>
              <w:jc w:val="left"/>
              <w:rPr>
                <w:rFonts w:cs="Frankruhel"/>
                <w:sz w:val="24"/>
                <w:rtl/>
              </w:rPr>
            </w:pPr>
            <w:r>
              <w:rPr>
                <w:sz w:val="24"/>
                <w:rtl/>
              </w:rPr>
              <w:t>הגדרות</w:t>
            </w:r>
          </w:p>
        </w:tc>
        <w:tc>
          <w:tcPr>
            <w:tcW w:w="567" w:type="dxa"/>
          </w:tcPr>
          <w:p w:rsidR="0024784B" w:rsidRPr="0024784B" w:rsidRDefault="0024784B" w:rsidP="0024784B">
            <w:pPr>
              <w:spacing w:line="240" w:lineRule="auto"/>
              <w:jc w:val="left"/>
              <w:rPr>
                <w:rStyle w:val="Hyperlink"/>
                <w:rtl/>
              </w:rPr>
            </w:pPr>
            <w:hyperlink w:anchor="Seif41" w:tooltip="הגדרות"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p>
        </w:tc>
        <w:tc>
          <w:tcPr>
            <w:tcW w:w="5669" w:type="dxa"/>
          </w:tcPr>
          <w:p w:rsidR="0024784B" w:rsidRPr="0024784B" w:rsidRDefault="0024784B" w:rsidP="0024784B">
            <w:pPr>
              <w:spacing w:line="240" w:lineRule="auto"/>
              <w:jc w:val="left"/>
              <w:rPr>
                <w:rFonts w:cs="Frankruhel"/>
                <w:sz w:val="24"/>
                <w:rtl/>
              </w:rPr>
            </w:pPr>
            <w:r>
              <w:rPr>
                <w:sz w:val="24"/>
                <w:rtl/>
              </w:rPr>
              <w:t>פרק ב': בקשה לרשיון</w:t>
            </w:r>
          </w:p>
        </w:tc>
        <w:tc>
          <w:tcPr>
            <w:tcW w:w="567" w:type="dxa"/>
          </w:tcPr>
          <w:p w:rsidR="0024784B" w:rsidRPr="0024784B" w:rsidRDefault="0024784B" w:rsidP="0024784B">
            <w:pPr>
              <w:spacing w:line="240" w:lineRule="auto"/>
              <w:jc w:val="left"/>
              <w:rPr>
                <w:rStyle w:val="Hyperlink"/>
                <w:rtl/>
              </w:rPr>
            </w:pPr>
            <w:hyperlink w:anchor="med1" w:tooltip="פרק ב: בקשה לרשיון"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p>
        </w:tc>
        <w:tc>
          <w:tcPr>
            <w:tcW w:w="5669" w:type="dxa"/>
          </w:tcPr>
          <w:p w:rsidR="0024784B" w:rsidRPr="0024784B" w:rsidRDefault="0024784B" w:rsidP="0024784B">
            <w:pPr>
              <w:spacing w:line="240" w:lineRule="auto"/>
              <w:jc w:val="left"/>
              <w:rPr>
                <w:rFonts w:cs="Frankruhel"/>
                <w:sz w:val="24"/>
                <w:rtl/>
              </w:rPr>
            </w:pPr>
            <w:r>
              <w:rPr>
                <w:sz w:val="24"/>
                <w:rtl/>
              </w:rPr>
              <w:t>סימן א': מתכונת הבקשה ותוכנה</w:t>
            </w:r>
          </w:p>
        </w:tc>
        <w:tc>
          <w:tcPr>
            <w:tcW w:w="567" w:type="dxa"/>
          </w:tcPr>
          <w:p w:rsidR="0024784B" w:rsidRPr="0024784B" w:rsidRDefault="0024784B" w:rsidP="0024784B">
            <w:pPr>
              <w:spacing w:line="240" w:lineRule="auto"/>
              <w:jc w:val="left"/>
              <w:rPr>
                <w:rStyle w:val="Hyperlink"/>
                <w:rtl/>
              </w:rPr>
            </w:pPr>
            <w:hyperlink w:anchor="hed20" w:tooltip="סימן א: מתכונת הבקשה ותוכנה"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2 </w:t>
            </w:r>
          </w:p>
        </w:tc>
        <w:tc>
          <w:tcPr>
            <w:tcW w:w="5669" w:type="dxa"/>
          </w:tcPr>
          <w:p w:rsidR="0024784B" w:rsidRPr="0024784B" w:rsidRDefault="0024784B" w:rsidP="0024784B">
            <w:pPr>
              <w:spacing w:line="240" w:lineRule="auto"/>
              <w:jc w:val="left"/>
              <w:rPr>
                <w:rFonts w:cs="Frankruhel"/>
                <w:sz w:val="24"/>
                <w:rtl/>
              </w:rPr>
            </w:pPr>
            <w:r>
              <w:rPr>
                <w:sz w:val="24"/>
                <w:rtl/>
              </w:rPr>
              <w:t>מתכונת הבקשה</w:t>
            </w:r>
          </w:p>
        </w:tc>
        <w:tc>
          <w:tcPr>
            <w:tcW w:w="567" w:type="dxa"/>
          </w:tcPr>
          <w:p w:rsidR="0024784B" w:rsidRPr="0024784B" w:rsidRDefault="0024784B" w:rsidP="0024784B">
            <w:pPr>
              <w:spacing w:line="240" w:lineRule="auto"/>
              <w:jc w:val="left"/>
              <w:rPr>
                <w:rStyle w:val="Hyperlink"/>
                <w:rtl/>
              </w:rPr>
            </w:pPr>
            <w:hyperlink w:anchor="Seif42" w:tooltip="מתכונת הבקשה"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3 </w:t>
            </w:r>
          </w:p>
        </w:tc>
        <w:tc>
          <w:tcPr>
            <w:tcW w:w="5669" w:type="dxa"/>
          </w:tcPr>
          <w:p w:rsidR="0024784B" w:rsidRPr="0024784B" w:rsidRDefault="0024784B" w:rsidP="0024784B">
            <w:pPr>
              <w:spacing w:line="240" w:lineRule="auto"/>
              <w:jc w:val="left"/>
              <w:rPr>
                <w:rFonts w:cs="Frankruhel"/>
                <w:sz w:val="24"/>
                <w:rtl/>
              </w:rPr>
            </w:pPr>
            <w:r>
              <w:rPr>
                <w:sz w:val="24"/>
                <w:rtl/>
              </w:rPr>
              <w:t>הגשת בקשה</w:t>
            </w:r>
          </w:p>
        </w:tc>
        <w:tc>
          <w:tcPr>
            <w:tcW w:w="567" w:type="dxa"/>
          </w:tcPr>
          <w:p w:rsidR="0024784B" w:rsidRPr="0024784B" w:rsidRDefault="0024784B" w:rsidP="0024784B">
            <w:pPr>
              <w:spacing w:line="240" w:lineRule="auto"/>
              <w:jc w:val="left"/>
              <w:rPr>
                <w:rStyle w:val="Hyperlink"/>
                <w:rtl/>
              </w:rPr>
            </w:pPr>
            <w:hyperlink w:anchor="Seif43" w:tooltip="הגשת בקשה"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4 </w:t>
            </w:r>
          </w:p>
        </w:tc>
        <w:tc>
          <w:tcPr>
            <w:tcW w:w="5669" w:type="dxa"/>
          </w:tcPr>
          <w:p w:rsidR="0024784B" w:rsidRPr="0024784B" w:rsidRDefault="0024784B" w:rsidP="0024784B">
            <w:pPr>
              <w:spacing w:line="240" w:lineRule="auto"/>
              <w:jc w:val="left"/>
              <w:rPr>
                <w:rFonts w:cs="Frankruhel"/>
                <w:sz w:val="24"/>
                <w:rtl/>
              </w:rPr>
            </w:pPr>
            <w:r>
              <w:rPr>
                <w:sz w:val="24"/>
                <w:rtl/>
              </w:rPr>
              <w:t>סוג הבקשה</w:t>
            </w:r>
          </w:p>
        </w:tc>
        <w:tc>
          <w:tcPr>
            <w:tcW w:w="567" w:type="dxa"/>
          </w:tcPr>
          <w:p w:rsidR="0024784B" w:rsidRPr="0024784B" w:rsidRDefault="0024784B" w:rsidP="0024784B">
            <w:pPr>
              <w:spacing w:line="240" w:lineRule="auto"/>
              <w:jc w:val="left"/>
              <w:rPr>
                <w:rStyle w:val="Hyperlink"/>
                <w:rtl/>
              </w:rPr>
            </w:pPr>
            <w:hyperlink w:anchor="Seif44" w:tooltip="סוג הבקשה"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p>
        </w:tc>
        <w:tc>
          <w:tcPr>
            <w:tcW w:w="5669" w:type="dxa"/>
          </w:tcPr>
          <w:p w:rsidR="0024784B" w:rsidRPr="0024784B" w:rsidRDefault="0024784B" w:rsidP="0024784B">
            <w:pPr>
              <w:spacing w:line="240" w:lineRule="auto"/>
              <w:jc w:val="left"/>
              <w:rPr>
                <w:rFonts w:cs="Frankruhel"/>
                <w:sz w:val="24"/>
                <w:rtl/>
              </w:rPr>
            </w:pPr>
            <w:r>
              <w:rPr>
                <w:sz w:val="24"/>
                <w:rtl/>
              </w:rPr>
              <w:t>סימן ב': מידע ומסמכים</w:t>
            </w:r>
          </w:p>
        </w:tc>
        <w:tc>
          <w:tcPr>
            <w:tcW w:w="567" w:type="dxa"/>
          </w:tcPr>
          <w:p w:rsidR="0024784B" w:rsidRPr="0024784B" w:rsidRDefault="0024784B" w:rsidP="0024784B">
            <w:pPr>
              <w:spacing w:line="240" w:lineRule="auto"/>
              <w:jc w:val="left"/>
              <w:rPr>
                <w:rStyle w:val="Hyperlink"/>
                <w:rtl/>
              </w:rPr>
            </w:pPr>
            <w:hyperlink w:anchor="hed21" w:tooltip="סימן ב: מידע ומסמכים"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5 </w:t>
            </w:r>
          </w:p>
        </w:tc>
        <w:tc>
          <w:tcPr>
            <w:tcW w:w="5669" w:type="dxa"/>
          </w:tcPr>
          <w:p w:rsidR="0024784B" w:rsidRPr="0024784B" w:rsidRDefault="0024784B" w:rsidP="0024784B">
            <w:pPr>
              <w:spacing w:line="240" w:lineRule="auto"/>
              <w:jc w:val="left"/>
              <w:rPr>
                <w:rFonts w:cs="Frankruhel"/>
                <w:sz w:val="24"/>
                <w:rtl/>
              </w:rPr>
            </w:pPr>
            <w:r>
              <w:rPr>
                <w:sz w:val="24"/>
                <w:rtl/>
              </w:rPr>
              <w:t>מבקש שהוא יחיד</w:t>
            </w:r>
          </w:p>
        </w:tc>
        <w:tc>
          <w:tcPr>
            <w:tcW w:w="567" w:type="dxa"/>
          </w:tcPr>
          <w:p w:rsidR="0024784B" w:rsidRPr="0024784B" w:rsidRDefault="0024784B" w:rsidP="0024784B">
            <w:pPr>
              <w:spacing w:line="240" w:lineRule="auto"/>
              <w:jc w:val="left"/>
              <w:rPr>
                <w:rStyle w:val="Hyperlink"/>
                <w:rtl/>
              </w:rPr>
            </w:pPr>
            <w:hyperlink w:anchor="Seif1" w:tooltip="מבקש שהוא יחיד"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6 </w:t>
            </w:r>
          </w:p>
        </w:tc>
        <w:tc>
          <w:tcPr>
            <w:tcW w:w="5669" w:type="dxa"/>
          </w:tcPr>
          <w:p w:rsidR="0024784B" w:rsidRPr="0024784B" w:rsidRDefault="0024784B" w:rsidP="0024784B">
            <w:pPr>
              <w:spacing w:line="240" w:lineRule="auto"/>
              <w:jc w:val="left"/>
              <w:rPr>
                <w:rFonts w:cs="Frankruhel"/>
                <w:sz w:val="24"/>
                <w:rtl/>
              </w:rPr>
            </w:pPr>
            <w:r>
              <w:rPr>
                <w:sz w:val="24"/>
                <w:rtl/>
              </w:rPr>
              <w:t>מבקש שהוא תאגיד</w:t>
            </w:r>
          </w:p>
        </w:tc>
        <w:tc>
          <w:tcPr>
            <w:tcW w:w="567" w:type="dxa"/>
          </w:tcPr>
          <w:p w:rsidR="0024784B" w:rsidRPr="0024784B" w:rsidRDefault="0024784B" w:rsidP="0024784B">
            <w:pPr>
              <w:spacing w:line="240" w:lineRule="auto"/>
              <w:jc w:val="left"/>
              <w:rPr>
                <w:rStyle w:val="Hyperlink"/>
                <w:rtl/>
              </w:rPr>
            </w:pPr>
            <w:hyperlink w:anchor="Seif2" w:tooltip="מבקש שהוא תאגיד"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7 </w:t>
            </w:r>
          </w:p>
        </w:tc>
        <w:tc>
          <w:tcPr>
            <w:tcW w:w="5669" w:type="dxa"/>
          </w:tcPr>
          <w:p w:rsidR="0024784B" w:rsidRPr="0024784B" w:rsidRDefault="0024784B" w:rsidP="0024784B">
            <w:pPr>
              <w:spacing w:line="240" w:lineRule="auto"/>
              <w:jc w:val="left"/>
              <w:rPr>
                <w:rFonts w:cs="Frankruhel"/>
                <w:sz w:val="24"/>
                <w:rtl/>
              </w:rPr>
            </w:pPr>
            <w:r>
              <w:rPr>
                <w:sz w:val="24"/>
                <w:rtl/>
              </w:rPr>
              <w:t>צירוף אישורים והיתרים</w:t>
            </w:r>
          </w:p>
        </w:tc>
        <w:tc>
          <w:tcPr>
            <w:tcW w:w="567" w:type="dxa"/>
          </w:tcPr>
          <w:p w:rsidR="0024784B" w:rsidRPr="0024784B" w:rsidRDefault="0024784B" w:rsidP="0024784B">
            <w:pPr>
              <w:spacing w:line="240" w:lineRule="auto"/>
              <w:jc w:val="left"/>
              <w:rPr>
                <w:rStyle w:val="Hyperlink"/>
                <w:rtl/>
              </w:rPr>
            </w:pPr>
            <w:hyperlink w:anchor="Seif3" w:tooltip="צירוף אישורים והיתרים"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8 </w:t>
            </w:r>
          </w:p>
        </w:tc>
        <w:tc>
          <w:tcPr>
            <w:tcW w:w="5669" w:type="dxa"/>
          </w:tcPr>
          <w:p w:rsidR="0024784B" w:rsidRPr="0024784B" w:rsidRDefault="0024784B" w:rsidP="0024784B">
            <w:pPr>
              <w:spacing w:line="240" w:lineRule="auto"/>
              <w:jc w:val="left"/>
              <w:rPr>
                <w:rFonts w:cs="Frankruhel"/>
                <w:sz w:val="24"/>
                <w:rtl/>
              </w:rPr>
            </w:pPr>
            <w:r>
              <w:rPr>
                <w:sz w:val="24"/>
                <w:rtl/>
              </w:rPr>
              <w:t>אימות מסמכים</w:t>
            </w:r>
          </w:p>
        </w:tc>
        <w:tc>
          <w:tcPr>
            <w:tcW w:w="567" w:type="dxa"/>
          </w:tcPr>
          <w:p w:rsidR="0024784B" w:rsidRPr="0024784B" w:rsidRDefault="0024784B" w:rsidP="0024784B">
            <w:pPr>
              <w:spacing w:line="240" w:lineRule="auto"/>
              <w:jc w:val="left"/>
              <w:rPr>
                <w:rStyle w:val="Hyperlink"/>
                <w:rtl/>
              </w:rPr>
            </w:pPr>
            <w:hyperlink w:anchor="Seif4" w:tooltip="אימות מסמכים"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9 </w:t>
            </w:r>
          </w:p>
        </w:tc>
        <w:tc>
          <w:tcPr>
            <w:tcW w:w="5669" w:type="dxa"/>
          </w:tcPr>
          <w:p w:rsidR="0024784B" w:rsidRPr="0024784B" w:rsidRDefault="0024784B" w:rsidP="0024784B">
            <w:pPr>
              <w:spacing w:line="240" w:lineRule="auto"/>
              <w:jc w:val="left"/>
              <w:rPr>
                <w:rFonts w:cs="Frankruhel"/>
                <w:sz w:val="24"/>
                <w:rtl/>
              </w:rPr>
            </w:pPr>
            <w:r>
              <w:rPr>
                <w:sz w:val="24"/>
                <w:rtl/>
              </w:rPr>
              <w:t>פרטים בדבר התאמתו של המבקש לקבלת הרשיון</w:t>
            </w:r>
          </w:p>
        </w:tc>
        <w:tc>
          <w:tcPr>
            <w:tcW w:w="567" w:type="dxa"/>
          </w:tcPr>
          <w:p w:rsidR="0024784B" w:rsidRPr="0024784B" w:rsidRDefault="0024784B" w:rsidP="0024784B">
            <w:pPr>
              <w:spacing w:line="240" w:lineRule="auto"/>
              <w:jc w:val="left"/>
              <w:rPr>
                <w:rStyle w:val="Hyperlink"/>
                <w:rtl/>
              </w:rPr>
            </w:pPr>
            <w:hyperlink w:anchor="Seif5" w:tooltip="פרטים בדבר התאמתו של המבקש לקבלת הרשיון"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p>
        </w:tc>
        <w:tc>
          <w:tcPr>
            <w:tcW w:w="5669" w:type="dxa"/>
          </w:tcPr>
          <w:p w:rsidR="0024784B" w:rsidRPr="0024784B" w:rsidRDefault="0024784B" w:rsidP="0024784B">
            <w:pPr>
              <w:spacing w:line="240" w:lineRule="auto"/>
              <w:jc w:val="left"/>
              <w:rPr>
                <w:rFonts w:cs="Frankruhel"/>
                <w:sz w:val="24"/>
                <w:rtl/>
              </w:rPr>
            </w:pPr>
            <w:r>
              <w:rPr>
                <w:sz w:val="24"/>
                <w:rtl/>
              </w:rPr>
              <w:t>סימן ג': רשיון הולכה ורשיון חלוקה</w:t>
            </w:r>
          </w:p>
        </w:tc>
        <w:tc>
          <w:tcPr>
            <w:tcW w:w="567" w:type="dxa"/>
          </w:tcPr>
          <w:p w:rsidR="0024784B" w:rsidRPr="0024784B" w:rsidRDefault="0024784B" w:rsidP="0024784B">
            <w:pPr>
              <w:spacing w:line="240" w:lineRule="auto"/>
              <w:jc w:val="left"/>
              <w:rPr>
                <w:rStyle w:val="Hyperlink"/>
                <w:rtl/>
              </w:rPr>
            </w:pPr>
            <w:hyperlink w:anchor="hed22" w:tooltip="סימן ג: רשיון הולכה ורשיון חלוקה"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10 </w:t>
            </w:r>
          </w:p>
        </w:tc>
        <w:tc>
          <w:tcPr>
            <w:tcW w:w="5669" w:type="dxa"/>
          </w:tcPr>
          <w:p w:rsidR="0024784B" w:rsidRPr="0024784B" w:rsidRDefault="0024784B" w:rsidP="0024784B">
            <w:pPr>
              <w:spacing w:line="240" w:lineRule="auto"/>
              <w:jc w:val="left"/>
              <w:rPr>
                <w:rFonts w:cs="Frankruhel"/>
                <w:sz w:val="24"/>
                <w:rtl/>
              </w:rPr>
            </w:pPr>
            <w:r>
              <w:rPr>
                <w:sz w:val="24"/>
                <w:rtl/>
              </w:rPr>
              <w:t>בקשה לרשיון הולכה או לרשיון חלוקה</w:t>
            </w:r>
          </w:p>
        </w:tc>
        <w:tc>
          <w:tcPr>
            <w:tcW w:w="567" w:type="dxa"/>
          </w:tcPr>
          <w:p w:rsidR="0024784B" w:rsidRPr="0024784B" w:rsidRDefault="0024784B" w:rsidP="0024784B">
            <w:pPr>
              <w:spacing w:line="240" w:lineRule="auto"/>
              <w:jc w:val="left"/>
              <w:rPr>
                <w:rStyle w:val="Hyperlink"/>
                <w:rtl/>
              </w:rPr>
            </w:pPr>
            <w:hyperlink w:anchor="Seif6" w:tooltip="בקשה לרשיון הולכה או לרשיון חלוקה"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11 </w:t>
            </w:r>
          </w:p>
        </w:tc>
        <w:tc>
          <w:tcPr>
            <w:tcW w:w="5669" w:type="dxa"/>
          </w:tcPr>
          <w:p w:rsidR="0024784B" w:rsidRPr="0024784B" w:rsidRDefault="0024784B" w:rsidP="0024784B">
            <w:pPr>
              <w:spacing w:line="240" w:lineRule="auto"/>
              <w:jc w:val="left"/>
              <w:rPr>
                <w:rFonts w:cs="Frankruhel"/>
                <w:sz w:val="24"/>
                <w:rtl/>
              </w:rPr>
            </w:pPr>
            <w:r>
              <w:rPr>
                <w:sz w:val="24"/>
                <w:rtl/>
              </w:rPr>
              <w:t>פרטים לרשיון הולכה</w:t>
            </w:r>
          </w:p>
        </w:tc>
        <w:tc>
          <w:tcPr>
            <w:tcW w:w="567" w:type="dxa"/>
          </w:tcPr>
          <w:p w:rsidR="0024784B" w:rsidRPr="0024784B" w:rsidRDefault="0024784B" w:rsidP="0024784B">
            <w:pPr>
              <w:spacing w:line="240" w:lineRule="auto"/>
              <w:jc w:val="left"/>
              <w:rPr>
                <w:rStyle w:val="Hyperlink"/>
                <w:rtl/>
              </w:rPr>
            </w:pPr>
            <w:hyperlink w:anchor="Seif7" w:tooltip="פרטים לרשיון הולכה"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12 </w:t>
            </w:r>
          </w:p>
        </w:tc>
        <w:tc>
          <w:tcPr>
            <w:tcW w:w="5669" w:type="dxa"/>
          </w:tcPr>
          <w:p w:rsidR="0024784B" w:rsidRPr="0024784B" w:rsidRDefault="0024784B" w:rsidP="0024784B">
            <w:pPr>
              <w:spacing w:line="240" w:lineRule="auto"/>
              <w:jc w:val="left"/>
              <w:rPr>
                <w:rFonts w:cs="Frankruhel"/>
                <w:sz w:val="24"/>
                <w:rtl/>
              </w:rPr>
            </w:pPr>
            <w:r>
              <w:rPr>
                <w:sz w:val="24"/>
                <w:rtl/>
              </w:rPr>
              <w:t>פרטים לרשיון חלוקה</w:t>
            </w:r>
          </w:p>
        </w:tc>
        <w:tc>
          <w:tcPr>
            <w:tcW w:w="567" w:type="dxa"/>
          </w:tcPr>
          <w:p w:rsidR="0024784B" w:rsidRPr="0024784B" w:rsidRDefault="0024784B" w:rsidP="0024784B">
            <w:pPr>
              <w:spacing w:line="240" w:lineRule="auto"/>
              <w:jc w:val="left"/>
              <w:rPr>
                <w:rStyle w:val="Hyperlink"/>
                <w:rtl/>
              </w:rPr>
            </w:pPr>
            <w:hyperlink w:anchor="Seif8" w:tooltip="פרטים לרשיון חלוקה"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13 </w:t>
            </w:r>
          </w:p>
        </w:tc>
        <w:tc>
          <w:tcPr>
            <w:tcW w:w="5669" w:type="dxa"/>
          </w:tcPr>
          <w:p w:rsidR="0024784B" w:rsidRPr="0024784B" w:rsidRDefault="0024784B" w:rsidP="0024784B">
            <w:pPr>
              <w:spacing w:line="240" w:lineRule="auto"/>
              <w:jc w:val="left"/>
              <w:rPr>
                <w:rFonts w:cs="Frankruhel"/>
                <w:sz w:val="24"/>
                <w:rtl/>
              </w:rPr>
            </w:pPr>
            <w:r>
              <w:rPr>
                <w:sz w:val="24"/>
                <w:rtl/>
              </w:rPr>
              <w:t>ציון פעולות נוספות</w:t>
            </w:r>
          </w:p>
        </w:tc>
        <w:tc>
          <w:tcPr>
            <w:tcW w:w="567" w:type="dxa"/>
          </w:tcPr>
          <w:p w:rsidR="0024784B" w:rsidRPr="0024784B" w:rsidRDefault="0024784B" w:rsidP="0024784B">
            <w:pPr>
              <w:spacing w:line="240" w:lineRule="auto"/>
              <w:jc w:val="left"/>
              <w:rPr>
                <w:rStyle w:val="Hyperlink"/>
                <w:rtl/>
              </w:rPr>
            </w:pPr>
            <w:hyperlink w:anchor="Seif9" w:tooltip="ציון פעולות נוספות"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p>
        </w:tc>
        <w:tc>
          <w:tcPr>
            <w:tcW w:w="5669" w:type="dxa"/>
          </w:tcPr>
          <w:p w:rsidR="0024784B" w:rsidRPr="0024784B" w:rsidRDefault="0024784B" w:rsidP="0024784B">
            <w:pPr>
              <w:spacing w:line="240" w:lineRule="auto"/>
              <w:jc w:val="left"/>
              <w:rPr>
                <w:rFonts w:cs="Frankruhel"/>
                <w:sz w:val="24"/>
                <w:rtl/>
              </w:rPr>
            </w:pPr>
            <w:r>
              <w:rPr>
                <w:sz w:val="24"/>
                <w:rtl/>
              </w:rPr>
              <w:t>סימן ד': בקשה לרשיון ייצור</w:t>
            </w:r>
          </w:p>
        </w:tc>
        <w:tc>
          <w:tcPr>
            <w:tcW w:w="567" w:type="dxa"/>
          </w:tcPr>
          <w:p w:rsidR="0024784B" w:rsidRPr="0024784B" w:rsidRDefault="0024784B" w:rsidP="0024784B">
            <w:pPr>
              <w:spacing w:line="240" w:lineRule="auto"/>
              <w:jc w:val="left"/>
              <w:rPr>
                <w:rStyle w:val="Hyperlink"/>
                <w:rtl/>
              </w:rPr>
            </w:pPr>
            <w:hyperlink w:anchor="hed23" w:tooltip="סימן ד: בקשה לרשיון ייצור"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14 </w:t>
            </w:r>
          </w:p>
        </w:tc>
        <w:tc>
          <w:tcPr>
            <w:tcW w:w="5669" w:type="dxa"/>
          </w:tcPr>
          <w:p w:rsidR="0024784B" w:rsidRPr="0024784B" w:rsidRDefault="0024784B" w:rsidP="0024784B">
            <w:pPr>
              <w:spacing w:line="240" w:lineRule="auto"/>
              <w:jc w:val="left"/>
              <w:rPr>
                <w:rFonts w:cs="Frankruhel"/>
                <w:sz w:val="24"/>
                <w:rtl/>
              </w:rPr>
            </w:pPr>
            <w:r>
              <w:rPr>
                <w:sz w:val="24"/>
                <w:rtl/>
              </w:rPr>
              <w:t>פרטי בקשה לרשיון ייצור</w:t>
            </w:r>
          </w:p>
        </w:tc>
        <w:tc>
          <w:tcPr>
            <w:tcW w:w="567" w:type="dxa"/>
          </w:tcPr>
          <w:p w:rsidR="0024784B" w:rsidRPr="0024784B" w:rsidRDefault="0024784B" w:rsidP="0024784B">
            <w:pPr>
              <w:spacing w:line="240" w:lineRule="auto"/>
              <w:jc w:val="left"/>
              <w:rPr>
                <w:rStyle w:val="Hyperlink"/>
                <w:rtl/>
              </w:rPr>
            </w:pPr>
            <w:hyperlink w:anchor="Seif10" w:tooltip="פרטי בקשה לרשיון ייצור"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p>
        </w:tc>
        <w:tc>
          <w:tcPr>
            <w:tcW w:w="5669" w:type="dxa"/>
          </w:tcPr>
          <w:p w:rsidR="0024784B" w:rsidRPr="0024784B" w:rsidRDefault="0024784B" w:rsidP="0024784B">
            <w:pPr>
              <w:spacing w:line="240" w:lineRule="auto"/>
              <w:jc w:val="left"/>
              <w:rPr>
                <w:rFonts w:cs="Frankruhel"/>
                <w:sz w:val="24"/>
                <w:rtl/>
              </w:rPr>
            </w:pPr>
            <w:r>
              <w:rPr>
                <w:sz w:val="24"/>
                <w:rtl/>
              </w:rPr>
              <w:t>סימן ה': רשיון ייצור עצמי</w:t>
            </w:r>
          </w:p>
        </w:tc>
        <w:tc>
          <w:tcPr>
            <w:tcW w:w="567" w:type="dxa"/>
          </w:tcPr>
          <w:p w:rsidR="0024784B" w:rsidRPr="0024784B" w:rsidRDefault="0024784B" w:rsidP="0024784B">
            <w:pPr>
              <w:spacing w:line="240" w:lineRule="auto"/>
              <w:jc w:val="left"/>
              <w:rPr>
                <w:rStyle w:val="Hyperlink"/>
                <w:rtl/>
              </w:rPr>
            </w:pPr>
            <w:hyperlink w:anchor="hed24" w:tooltip="סימן ה: רשיון ייצור עצמי"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15 </w:t>
            </w:r>
          </w:p>
        </w:tc>
        <w:tc>
          <w:tcPr>
            <w:tcW w:w="5669" w:type="dxa"/>
          </w:tcPr>
          <w:p w:rsidR="0024784B" w:rsidRPr="0024784B" w:rsidRDefault="0024784B" w:rsidP="0024784B">
            <w:pPr>
              <w:spacing w:line="240" w:lineRule="auto"/>
              <w:jc w:val="left"/>
              <w:rPr>
                <w:rFonts w:cs="Frankruhel"/>
                <w:sz w:val="24"/>
                <w:rtl/>
              </w:rPr>
            </w:pPr>
            <w:r>
              <w:rPr>
                <w:sz w:val="24"/>
                <w:rtl/>
              </w:rPr>
              <w:t>פרטי בקשה לרשיון ייצור עצמי</w:t>
            </w:r>
          </w:p>
        </w:tc>
        <w:tc>
          <w:tcPr>
            <w:tcW w:w="567" w:type="dxa"/>
          </w:tcPr>
          <w:p w:rsidR="0024784B" w:rsidRPr="0024784B" w:rsidRDefault="0024784B" w:rsidP="0024784B">
            <w:pPr>
              <w:spacing w:line="240" w:lineRule="auto"/>
              <w:jc w:val="left"/>
              <w:rPr>
                <w:rStyle w:val="Hyperlink"/>
                <w:rtl/>
              </w:rPr>
            </w:pPr>
            <w:hyperlink w:anchor="Seif11" w:tooltip="פרטי בקשה לרשיון ייצור עצמי"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p>
        </w:tc>
        <w:tc>
          <w:tcPr>
            <w:tcW w:w="5669" w:type="dxa"/>
          </w:tcPr>
          <w:p w:rsidR="0024784B" w:rsidRPr="0024784B" w:rsidRDefault="0024784B" w:rsidP="0024784B">
            <w:pPr>
              <w:spacing w:line="240" w:lineRule="auto"/>
              <w:jc w:val="left"/>
              <w:rPr>
                <w:rFonts w:cs="Frankruhel"/>
                <w:sz w:val="24"/>
                <w:rtl/>
              </w:rPr>
            </w:pPr>
            <w:r>
              <w:rPr>
                <w:sz w:val="24"/>
                <w:rtl/>
              </w:rPr>
              <w:t>סימן ו' – רישיון הספקה</w:t>
            </w:r>
          </w:p>
        </w:tc>
        <w:tc>
          <w:tcPr>
            <w:tcW w:w="567" w:type="dxa"/>
          </w:tcPr>
          <w:p w:rsidR="0024784B" w:rsidRPr="0024784B" w:rsidRDefault="0024784B" w:rsidP="0024784B">
            <w:pPr>
              <w:spacing w:line="240" w:lineRule="auto"/>
              <w:jc w:val="left"/>
              <w:rPr>
                <w:rStyle w:val="Hyperlink"/>
                <w:rtl/>
              </w:rPr>
            </w:pPr>
            <w:hyperlink w:anchor="hed25" w:tooltip="סימן ו – רישיון הספקה"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15א </w:t>
            </w:r>
          </w:p>
        </w:tc>
        <w:tc>
          <w:tcPr>
            <w:tcW w:w="5669" w:type="dxa"/>
          </w:tcPr>
          <w:p w:rsidR="0024784B" w:rsidRPr="0024784B" w:rsidRDefault="0024784B" w:rsidP="0024784B">
            <w:pPr>
              <w:spacing w:line="240" w:lineRule="auto"/>
              <w:jc w:val="left"/>
              <w:rPr>
                <w:rFonts w:cs="Frankruhel"/>
                <w:sz w:val="24"/>
                <w:rtl/>
              </w:rPr>
            </w:pPr>
            <w:r>
              <w:rPr>
                <w:sz w:val="24"/>
                <w:rtl/>
              </w:rPr>
              <w:t>פרטי בקשה לרישיון הספקה</w:t>
            </w:r>
          </w:p>
        </w:tc>
        <w:tc>
          <w:tcPr>
            <w:tcW w:w="567" w:type="dxa"/>
          </w:tcPr>
          <w:p w:rsidR="0024784B" w:rsidRPr="0024784B" w:rsidRDefault="0024784B" w:rsidP="0024784B">
            <w:pPr>
              <w:spacing w:line="240" w:lineRule="auto"/>
              <w:jc w:val="left"/>
              <w:rPr>
                <w:rStyle w:val="Hyperlink"/>
                <w:rtl/>
              </w:rPr>
            </w:pPr>
            <w:hyperlink w:anchor="Seif45" w:tooltip="פרטי בקשה לרישיון הספקה"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15ב </w:t>
            </w:r>
          </w:p>
        </w:tc>
        <w:tc>
          <w:tcPr>
            <w:tcW w:w="5669" w:type="dxa"/>
          </w:tcPr>
          <w:p w:rsidR="0024784B" w:rsidRPr="0024784B" w:rsidRDefault="0024784B" w:rsidP="0024784B">
            <w:pPr>
              <w:spacing w:line="240" w:lineRule="auto"/>
              <w:jc w:val="left"/>
              <w:rPr>
                <w:rFonts w:cs="Frankruhel"/>
                <w:sz w:val="24"/>
                <w:rtl/>
              </w:rPr>
            </w:pPr>
            <w:r>
              <w:rPr>
                <w:sz w:val="24"/>
                <w:rtl/>
              </w:rPr>
              <w:t>תקופת רישיון הספקה</w:t>
            </w:r>
          </w:p>
        </w:tc>
        <w:tc>
          <w:tcPr>
            <w:tcW w:w="567" w:type="dxa"/>
          </w:tcPr>
          <w:p w:rsidR="0024784B" w:rsidRPr="0024784B" w:rsidRDefault="0024784B" w:rsidP="0024784B">
            <w:pPr>
              <w:spacing w:line="240" w:lineRule="auto"/>
              <w:jc w:val="left"/>
              <w:rPr>
                <w:rStyle w:val="Hyperlink"/>
                <w:rtl/>
              </w:rPr>
            </w:pPr>
            <w:hyperlink w:anchor="Seif46" w:tooltip="תקופת רישיון הספקה"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p>
        </w:tc>
        <w:tc>
          <w:tcPr>
            <w:tcW w:w="5669" w:type="dxa"/>
          </w:tcPr>
          <w:p w:rsidR="0024784B" w:rsidRPr="0024784B" w:rsidRDefault="0024784B" w:rsidP="0024784B">
            <w:pPr>
              <w:spacing w:line="240" w:lineRule="auto"/>
              <w:jc w:val="left"/>
              <w:rPr>
                <w:rFonts w:cs="Frankruhel"/>
                <w:sz w:val="24"/>
                <w:rtl/>
              </w:rPr>
            </w:pPr>
            <w:r>
              <w:rPr>
                <w:sz w:val="24"/>
                <w:rtl/>
              </w:rPr>
              <w:t>סימן ז': רישיון הספקה לטעינת רכב חשמלי</w:t>
            </w:r>
          </w:p>
        </w:tc>
        <w:tc>
          <w:tcPr>
            <w:tcW w:w="567" w:type="dxa"/>
          </w:tcPr>
          <w:p w:rsidR="0024784B" w:rsidRPr="0024784B" w:rsidRDefault="0024784B" w:rsidP="0024784B">
            <w:pPr>
              <w:spacing w:line="240" w:lineRule="auto"/>
              <w:jc w:val="left"/>
              <w:rPr>
                <w:rStyle w:val="Hyperlink"/>
                <w:rtl/>
              </w:rPr>
            </w:pPr>
            <w:hyperlink w:anchor="hed26" w:tooltip="סימן ז: רישיון הספקה לטעינת רכב חשמלי"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15ג </w:t>
            </w:r>
          </w:p>
        </w:tc>
        <w:tc>
          <w:tcPr>
            <w:tcW w:w="5669" w:type="dxa"/>
          </w:tcPr>
          <w:p w:rsidR="0024784B" w:rsidRPr="0024784B" w:rsidRDefault="0024784B" w:rsidP="0024784B">
            <w:pPr>
              <w:spacing w:line="240" w:lineRule="auto"/>
              <w:jc w:val="left"/>
              <w:rPr>
                <w:rFonts w:cs="Frankruhel"/>
                <w:sz w:val="24"/>
                <w:rtl/>
              </w:rPr>
            </w:pPr>
            <w:r>
              <w:rPr>
                <w:sz w:val="24"/>
                <w:rtl/>
              </w:rPr>
              <w:t>הגדרות</w:t>
            </w:r>
          </w:p>
        </w:tc>
        <w:tc>
          <w:tcPr>
            <w:tcW w:w="567" w:type="dxa"/>
          </w:tcPr>
          <w:p w:rsidR="0024784B" w:rsidRPr="0024784B" w:rsidRDefault="0024784B" w:rsidP="0024784B">
            <w:pPr>
              <w:spacing w:line="240" w:lineRule="auto"/>
              <w:jc w:val="left"/>
              <w:rPr>
                <w:rStyle w:val="Hyperlink"/>
                <w:rtl/>
              </w:rPr>
            </w:pPr>
            <w:hyperlink w:anchor="Seif49" w:tooltip="הגדרות"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15ד </w:t>
            </w:r>
          </w:p>
        </w:tc>
        <w:tc>
          <w:tcPr>
            <w:tcW w:w="5669" w:type="dxa"/>
          </w:tcPr>
          <w:p w:rsidR="0024784B" w:rsidRPr="0024784B" w:rsidRDefault="0024784B" w:rsidP="0024784B">
            <w:pPr>
              <w:spacing w:line="240" w:lineRule="auto"/>
              <w:jc w:val="left"/>
              <w:rPr>
                <w:rFonts w:cs="Frankruhel"/>
                <w:sz w:val="24"/>
                <w:rtl/>
              </w:rPr>
            </w:pPr>
            <w:r>
              <w:rPr>
                <w:sz w:val="24"/>
                <w:rtl/>
              </w:rPr>
              <w:t>פרטי בקשה לרישיון הספקה לטעינת רכב חשמלי</w:t>
            </w:r>
          </w:p>
        </w:tc>
        <w:tc>
          <w:tcPr>
            <w:tcW w:w="567" w:type="dxa"/>
          </w:tcPr>
          <w:p w:rsidR="0024784B" w:rsidRPr="0024784B" w:rsidRDefault="0024784B" w:rsidP="0024784B">
            <w:pPr>
              <w:spacing w:line="240" w:lineRule="auto"/>
              <w:jc w:val="left"/>
              <w:rPr>
                <w:rStyle w:val="Hyperlink"/>
                <w:rtl/>
              </w:rPr>
            </w:pPr>
            <w:hyperlink w:anchor="Seif50" w:tooltip="פרטי בקשה לרישיון הספקה לטעינת רכב חשמלי"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15ה </w:t>
            </w:r>
          </w:p>
        </w:tc>
        <w:tc>
          <w:tcPr>
            <w:tcW w:w="5669" w:type="dxa"/>
          </w:tcPr>
          <w:p w:rsidR="0024784B" w:rsidRPr="0024784B" w:rsidRDefault="0024784B" w:rsidP="0024784B">
            <w:pPr>
              <w:spacing w:line="240" w:lineRule="auto"/>
              <w:jc w:val="left"/>
              <w:rPr>
                <w:rFonts w:cs="Frankruhel"/>
                <w:sz w:val="24"/>
                <w:rtl/>
              </w:rPr>
            </w:pPr>
            <w:r>
              <w:rPr>
                <w:sz w:val="24"/>
                <w:rtl/>
              </w:rPr>
              <w:t>טעינה חופשית</w:t>
            </w:r>
          </w:p>
        </w:tc>
        <w:tc>
          <w:tcPr>
            <w:tcW w:w="567" w:type="dxa"/>
          </w:tcPr>
          <w:p w:rsidR="0024784B" w:rsidRPr="0024784B" w:rsidRDefault="0024784B" w:rsidP="0024784B">
            <w:pPr>
              <w:spacing w:line="240" w:lineRule="auto"/>
              <w:jc w:val="left"/>
              <w:rPr>
                <w:rStyle w:val="Hyperlink"/>
                <w:rtl/>
              </w:rPr>
            </w:pPr>
            <w:hyperlink w:anchor="Seif51" w:tooltip="טעינה חופשית"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15ו </w:t>
            </w:r>
          </w:p>
        </w:tc>
        <w:tc>
          <w:tcPr>
            <w:tcW w:w="5669" w:type="dxa"/>
          </w:tcPr>
          <w:p w:rsidR="0024784B" w:rsidRPr="0024784B" w:rsidRDefault="0024784B" w:rsidP="0024784B">
            <w:pPr>
              <w:spacing w:line="240" w:lineRule="auto"/>
              <w:jc w:val="left"/>
              <w:rPr>
                <w:rFonts w:cs="Frankruhel"/>
                <w:sz w:val="24"/>
                <w:rtl/>
              </w:rPr>
            </w:pPr>
            <w:r>
              <w:rPr>
                <w:sz w:val="24"/>
                <w:rtl/>
              </w:rPr>
              <w:t>פרסום עלות הטעינה</w:t>
            </w:r>
          </w:p>
        </w:tc>
        <w:tc>
          <w:tcPr>
            <w:tcW w:w="567" w:type="dxa"/>
          </w:tcPr>
          <w:p w:rsidR="0024784B" w:rsidRPr="0024784B" w:rsidRDefault="0024784B" w:rsidP="0024784B">
            <w:pPr>
              <w:spacing w:line="240" w:lineRule="auto"/>
              <w:jc w:val="left"/>
              <w:rPr>
                <w:rStyle w:val="Hyperlink"/>
                <w:rtl/>
              </w:rPr>
            </w:pPr>
            <w:hyperlink w:anchor="Seif52" w:tooltip="פרסום עלות הטעינה"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15ז </w:t>
            </w:r>
          </w:p>
        </w:tc>
        <w:tc>
          <w:tcPr>
            <w:tcW w:w="5669" w:type="dxa"/>
          </w:tcPr>
          <w:p w:rsidR="0024784B" w:rsidRPr="0024784B" w:rsidRDefault="0024784B" w:rsidP="0024784B">
            <w:pPr>
              <w:spacing w:line="240" w:lineRule="auto"/>
              <w:jc w:val="left"/>
              <w:rPr>
                <w:rFonts w:cs="Frankruhel"/>
                <w:sz w:val="24"/>
                <w:rtl/>
              </w:rPr>
            </w:pPr>
            <w:r>
              <w:rPr>
                <w:sz w:val="24"/>
                <w:rtl/>
              </w:rPr>
              <w:t>בקרה על רשת החלוקה</w:t>
            </w:r>
          </w:p>
        </w:tc>
        <w:tc>
          <w:tcPr>
            <w:tcW w:w="567" w:type="dxa"/>
          </w:tcPr>
          <w:p w:rsidR="0024784B" w:rsidRPr="0024784B" w:rsidRDefault="0024784B" w:rsidP="0024784B">
            <w:pPr>
              <w:spacing w:line="240" w:lineRule="auto"/>
              <w:jc w:val="left"/>
              <w:rPr>
                <w:rStyle w:val="Hyperlink"/>
                <w:rtl/>
              </w:rPr>
            </w:pPr>
            <w:hyperlink w:anchor="Seif53" w:tooltip="בקרה על רשת החלוקה"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p>
        </w:tc>
        <w:tc>
          <w:tcPr>
            <w:tcW w:w="5669" w:type="dxa"/>
          </w:tcPr>
          <w:p w:rsidR="0024784B" w:rsidRPr="0024784B" w:rsidRDefault="0024784B" w:rsidP="0024784B">
            <w:pPr>
              <w:spacing w:line="240" w:lineRule="auto"/>
              <w:jc w:val="left"/>
              <w:rPr>
                <w:rFonts w:cs="Frankruhel"/>
                <w:sz w:val="24"/>
                <w:rtl/>
              </w:rPr>
            </w:pPr>
            <w:r>
              <w:rPr>
                <w:sz w:val="24"/>
                <w:rtl/>
              </w:rPr>
              <w:t>פרק ג': הוראות מיוחדות</w:t>
            </w:r>
          </w:p>
        </w:tc>
        <w:tc>
          <w:tcPr>
            <w:tcW w:w="567" w:type="dxa"/>
          </w:tcPr>
          <w:p w:rsidR="0024784B" w:rsidRPr="0024784B" w:rsidRDefault="0024784B" w:rsidP="0024784B">
            <w:pPr>
              <w:spacing w:line="240" w:lineRule="auto"/>
              <w:jc w:val="left"/>
              <w:rPr>
                <w:rStyle w:val="Hyperlink"/>
                <w:rtl/>
              </w:rPr>
            </w:pPr>
            <w:hyperlink w:anchor="med2" w:tooltip="פרק ג: הוראות מיוחדות"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16 </w:t>
            </w:r>
          </w:p>
        </w:tc>
        <w:tc>
          <w:tcPr>
            <w:tcW w:w="5669" w:type="dxa"/>
          </w:tcPr>
          <w:p w:rsidR="0024784B" w:rsidRPr="0024784B" w:rsidRDefault="0024784B" w:rsidP="0024784B">
            <w:pPr>
              <w:spacing w:line="240" w:lineRule="auto"/>
              <w:jc w:val="left"/>
              <w:rPr>
                <w:rFonts w:cs="Frankruhel"/>
                <w:sz w:val="24"/>
                <w:rtl/>
              </w:rPr>
            </w:pPr>
            <w:r>
              <w:rPr>
                <w:sz w:val="24"/>
                <w:rtl/>
              </w:rPr>
              <w:t>חידוש רשיון או שינויו</w:t>
            </w:r>
          </w:p>
        </w:tc>
        <w:tc>
          <w:tcPr>
            <w:tcW w:w="567" w:type="dxa"/>
          </w:tcPr>
          <w:p w:rsidR="0024784B" w:rsidRPr="0024784B" w:rsidRDefault="0024784B" w:rsidP="0024784B">
            <w:pPr>
              <w:spacing w:line="240" w:lineRule="auto"/>
              <w:jc w:val="left"/>
              <w:rPr>
                <w:rStyle w:val="Hyperlink"/>
                <w:rtl/>
              </w:rPr>
            </w:pPr>
            <w:hyperlink w:anchor="Seif12" w:tooltip="חידוש רשיון או שינויו"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17 </w:t>
            </w:r>
          </w:p>
        </w:tc>
        <w:tc>
          <w:tcPr>
            <w:tcW w:w="5669" w:type="dxa"/>
          </w:tcPr>
          <w:p w:rsidR="0024784B" w:rsidRPr="0024784B" w:rsidRDefault="0024784B" w:rsidP="0024784B">
            <w:pPr>
              <w:spacing w:line="240" w:lineRule="auto"/>
              <w:jc w:val="left"/>
              <w:rPr>
                <w:rFonts w:cs="Frankruhel"/>
                <w:sz w:val="24"/>
                <w:rtl/>
              </w:rPr>
            </w:pPr>
            <w:r>
              <w:rPr>
                <w:sz w:val="24"/>
                <w:rtl/>
              </w:rPr>
              <w:t>שמירת סודיות</w:t>
            </w:r>
          </w:p>
        </w:tc>
        <w:tc>
          <w:tcPr>
            <w:tcW w:w="567" w:type="dxa"/>
          </w:tcPr>
          <w:p w:rsidR="0024784B" w:rsidRPr="0024784B" w:rsidRDefault="0024784B" w:rsidP="0024784B">
            <w:pPr>
              <w:spacing w:line="240" w:lineRule="auto"/>
              <w:jc w:val="left"/>
              <w:rPr>
                <w:rStyle w:val="Hyperlink"/>
                <w:rtl/>
              </w:rPr>
            </w:pPr>
            <w:hyperlink w:anchor="Seif13" w:tooltip="שמירת סודיות"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p>
        </w:tc>
        <w:tc>
          <w:tcPr>
            <w:tcW w:w="5669" w:type="dxa"/>
          </w:tcPr>
          <w:p w:rsidR="0024784B" w:rsidRPr="0024784B" w:rsidRDefault="0024784B" w:rsidP="0024784B">
            <w:pPr>
              <w:spacing w:line="240" w:lineRule="auto"/>
              <w:jc w:val="left"/>
              <w:rPr>
                <w:rFonts w:cs="Frankruhel"/>
                <w:sz w:val="24"/>
                <w:rtl/>
              </w:rPr>
            </w:pPr>
            <w:r>
              <w:rPr>
                <w:sz w:val="24"/>
                <w:rtl/>
              </w:rPr>
              <w:t>פרק ד': סדר פעולות</w:t>
            </w:r>
          </w:p>
        </w:tc>
        <w:tc>
          <w:tcPr>
            <w:tcW w:w="567" w:type="dxa"/>
          </w:tcPr>
          <w:p w:rsidR="0024784B" w:rsidRPr="0024784B" w:rsidRDefault="0024784B" w:rsidP="0024784B">
            <w:pPr>
              <w:spacing w:line="240" w:lineRule="auto"/>
              <w:jc w:val="left"/>
              <w:rPr>
                <w:rStyle w:val="Hyperlink"/>
                <w:rtl/>
              </w:rPr>
            </w:pPr>
            <w:hyperlink w:anchor="med3" w:tooltip="פרק ד: סדר פעולות"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18 </w:t>
            </w:r>
          </w:p>
        </w:tc>
        <w:tc>
          <w:tcPr>
            <w:tcW w:w="5669" w:type="dxa"/>
          </w:tcPr>
          <w:p w:rsidR="0024784B" w:rsidRPr="0024784B" w:rsidRDefault="0024784B" w:rsidP="0024784B">
            <w:pPr>
              <w:spacing w:line="240" w:lineRule="auto"/>
              <w:jc w:val="left"/>
              <w:rPr>
                <w:rFonts w:cs="Frankruhel"/>
                <w:sz w:val="24"/>
                <w:rtl/>
              </w:rPr>
            </w:pPr>
            <w:r>
              <w:rPr>
                <w:sz w:val="24"/>
                <w:rtl/>
              </w:rPr>
              <w:t>דרישת תיקונים, השלמה והודעה על שינויים</w:t>
            </w:r>
          </w:p>
        </w:tc>
        <w:tc>
          <w:tcPr>
            <w:tcW w:w="567" w:type="dxa"/>
          </w:tcPr>
          <w:p w:rsidR="0024784B" w:rsidRPr="0024784B" w:rsidRDefault="0024784B" w:rsidP="0024784B">
            <w:pPr>
              <w:spacing w:line="240" w:lineRule="auto"/>
              <w:jc w:val="left"/>
              <w:rPr>
                <w:rStyle w:val="Hyperlink"/>
                <w:rtl/>
              </w:rPr>
            </w:pPr>
            <w:hyperlink w:anchor="Seif14" w:tooltip="דרישת תיקונים, השלמה והודעה על שינויים"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p>
        </w:tc>
        <w:tc>
          <w:tcPr>
            <w:tcW w:w="5669" w:type="dxa"/>
          </w:tcPr>
          <w:p w:rsidR="0024784B" w:rsidRPr="0024784B" w:rsidRDefault="0024784B" w:rsidP="0024784B">
            <w:pPr>
              <w:spacing w:line="240" w:lineRule="auto"/>
              <w:jc w:val="left"/>
              <w:rPr>
                <w:rFonts w:cs="Frankruhel"/>
                <w:sz w:val="24"/>
                <w:rtl/>
              </w:rPr>
            </w:pPr>
            <w:r>
              <w:rPr>
                <w:sz w:val="24"/>
                <w:rtl/>
              </w:rPr>
              <w:t>פרק ה': תנאים למתן רשיון ודרכי בחירה בין מבקשי רשיון</w:t>
            </w:r>
          </w:p>
        </w:tc>
        <w:tc>
          <w:tcPr>
            <w:tcW w:w="567" w:type="dxa"/>
          </w:tcPr>
          <w:p w:rsidR="0024784B" w:rsidRPr="0024784B" w:rsidRDefault="0024784B" w:rsidP="0024784B">
            <w:pPr>
              <w:spacing w:line="240" w:lineRule="auto"/>
              <w:jc w:val="left"/>
              <w:rPr>
                <w:rStyle w:val="Hyperlink"/>
                <w:rtl/>
              </w:rPr>
            </w:pPr>
            <w:hyperlink w:anchor="med4" w:tooltip="פרק ה: תנאים למתן רשיון ודרכי בחירה בין מבקשי רשיון"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lastRenderedPageBreak/>
              <w:t xml:space="preserve">סעיף 19 </w:t>
            </w:r>
          </w:p>
        </w:tc>
        <w:tc>
          <w:tcPr>
            <w:tcW w:w="5669" w:type="dxa"/>
          </w:tcPr>
          <w:p w:rsidR="0024784B" w:rsidRPr="0024784B" w:rsidRDefault="0024784B" w:rsidP="0024784B">
            <w:pPr>
              <w:spacing w:line="240" w:lineRule="auto"/>
              <w:jc w:val="left"/>
              <w:rPr>
                <w:rFonts w:cs="Frankruhel"/>
                <w:sz w:val="24"/>
                <w:rtl/>
              </w:rPr>
            </w:pPr>
            <w:r>
              <w:rPr>
                <w:sz w:val="24"/>
                <w:rtl/>
              </w:rPr>
              <w:t>הגשת בקשה תקינה</w:t>
            </w:r>
          </w:p>
        </w:tc>
        <w:tc>
          <w:tcPr>
            <w:tcW w:w="567" w:type="dxa"/>
          </w:tcPr>
          <w:p w:rsidR="0024784B" w:rsidRPr="0024784B" w:rsidRDefault="0024784B" w:rsidP="0024784B">
            <w:pPr>
              <w:spacing w:line="240" w:lineRule="auto"/>
              <w:jc w:val="left"/>
              <w:rPr>
                <w:rStyle w:val="Hyperlink"/>
                <w:rtl/>
              </w:rPr>
            </w:pPr>
            <w:hyperlink w:anchor="Seif15" w:tooltip="הגשת בקשה תקינה"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20 </w:t>
            </w:r>
          </w:p>
        </w:tc>
        <w:tc>
          <w:tcPr>
            <w:tcW w:w="5669" w:type="dxa"/>
          </w:tcPr>
          <w:p w:rsidR="0024784B" w:rsidRPr="0024784B" w:rsidRDefault="0024784B" w:rsidP="0024784B">
            <w:pPr>
              <w:spacing w:line="240" w:lineRule="auto"/>
              <w:jc w:val="left"/>
              <w:rPr>
                <w:rFonts w:cs="Frankruhel"/>
                <w:sz w:val="24"/>
                <w:rtl/>
              </w:rPr>
            </w:pPr>
            <w:r>
              <w:rPr>
                <w:sz w:val="24"/>
                <w:rtl/>
              </w:rPr>
              <w:t>תנאים למתן רשיון ייצור</w:t>
            </w:r>
          </w:p>
        </w:tc>
        <w:tc>
          <w:tcPr>
            <w:tcW w:w="567" w:type="dxa"/>
          </w:tcPr>
          <w:p w:rsidR="0024784B" w:rsidRPr="0024784B" w:rsidRDefault="0024784B" w:rsidP="0024784B">
            <w:pPr>
              <w:spacing w:line="240" w:lineRule="auto"/>
              <w:jc w:val="left"/>
              <w:rPr>
                <w:rStyle w:val="Hyperlink"/>
                <w:rtl/>
              </w:rPr>
            </w:pPr>
            <w:hyperlink w:anchor="Seif16" w:tooltip="תנאים למתן רשיון ייצור"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20א </w:t>
            </w:r>
          </w:p>
        </w:tc>
        <w:tc>
          <w:tcPr>
            <w:tcW w:w="5669" w:type="dxa"/>
          </w:tcPr>
          <w:p w:rsidR="0024784B" w:rsidRPr="0024784B" w:rsidRDefault="0024784B" w:rsidP="0024784B">
            <w:pPr>
              <w:spacing w:line="240" w:lineRule="auto"/>
              <w:jc w:val="left"/>
              <w:rPr>
                <w:rFonts w:cs="Frankruhel"/>
                <w:sz w:val="24"/>
                <w:rtl/>
              </w:rPr>
            </w:pPr>
            <w:r>
              <w:rPr>
                <w:sz w:val="24"/>
                <w:rtl/>
              </w:rPr>
              <w:t>הפחתת שיעור הון עצמי</w:t>
            </w:r>
          </w:p>
        </w:tc>
        <w:tc>
          <w:tcPr>
            <w:tcW w:w="567" w:type="dxa"/>
          </w:tcPr>
          <w:p w:rsidR="0024784B" w:rsidRPr="0024784B" w:rsidRDefault="0024784B" w:rsidP="0024784B">
            <w:pPr>
              <w:spacing w:line="240" w:lineRule="auto"/>
              <w:jc w:val="left"/>
              <w:rPr>
                <w:rStyle w:val="Hyperlink"/>
                <w:rtl/>
              </w:rPr>
            </w:pPr>
            <w:hyperlink w:anchor="Seif47" w:tooltip="הפחתת שיעור הון עצמי"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21 </w:t>
            </w:r>
          </w:p>
        </w:tc>
        <w:tc>
          <w:tcPr>
            <w:tcW w:w="5669" w:type="dxa"/>
          </w:tcPr>
          <w:p w:rsidR="0024784B" w:rsidRPr="0024784B" w:rsidRDefault="0024784B" w:rsidP="0024784B">
            <w:pPr>
              <w:spacing w:line="240" w:lineRule="auto"/>
              <w:jc w:val="left"/>
              <w:rPr>
                <w:rFonts w:cs="Frankruhel"/>
                <w:sz w:val="24"/>
                <w:rtl/>
              </w:rPr>
            </w:pPr>
            <w:r>
              <w:rPr>
                <w:sz w:val="24"/>
                <w:rtl/>
              </w:rPr>
              <w:t>תנאים למתן רשיון ייצור עצמי</w:t>
            </w:r>
          </w:p>
        </w:tc>
        <w:tc>
          <w:tcPr>
            <w:tcW w:w="567" w:type="dxa"/>
          </w:tcPr>
          <w:p w:rsidR="0024784B" w:rsidRPr="0024784B" w:rsidRDefault="0024784B" w:rsidP="0024784B">
            <w:pPr>
              <w:spacing w:line="240" w:lineRule="auto"/>
              <w:jc w:val="left"/>
              <w:rPr>
                <w:rStyle w:val="Hyperlink"/>
                <w:rtl/>
              </w:rPr>
            </w:pPr>
            <w:hyperlink w:anchor="Seif17" w:tooltip="תנאים למתן רשיון ייצור עצמי"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22 </w:t>
            </w:r>
          </w:p>
        </w:tc>
        <w:tc>
          <w:tcPr>
            <w:tcW w:w="5669" w:type="dxa"/>
          </w:tcPr>
          <w:p w:rsidR="0024784B" w:rsidRPr="0024784B" w:rsidRDefault="0024784B" w:rsidP="0024784B">
            <w:pPr>
              <w:spacing w:line="240" w:lineRule="auto"/>
              <w:jc w:val="left"/>
              <w:rPr>
                <w:rFonts w:cs="Frankruhel"/>
                <w:sz w:val="24"/>
                <w:rtl/>
              </w:rPr>
            </w:pPr>
            <w:r>
              <w:rPr>
                <w:sz w:val="24"/>
                <w:rtl/>
              </w:rPr>
              <w:t>יחידת ייצור</w:t>
            </w:r>
          </w:p>
        </w:tc>
        <w:tc>
          <w:tcPr>
            <w:tcW w:w="567" w:type="dxa"/>
          </w:tcPr>
          <w:p w:rsidR="0024784B" w:rsidRPr="0024784B" w:rsidRDefault="0024784B" w:rsidP="0024784B">
            <w:pPr>
              <w:spacing w:line="240" w:lineRule="auto"/>
              <w:jc w:val="left"/>
              <w:rPr>
                <w:rStyle w:val="Hyperlink"/>
                <w:rtl/>
              </w:rPr>
            </w:pPr>
            <w:hyperlink w:anchor="Seif18" w:tooltip="יחידת ייצור"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23 </w:t>
            </w:r>
          </w:p>
        </w:tc>
        <w:tc>
          <w:tcPr>
            <w:tcW w:w="5669" w:type="dxa"/>
          </w:tcPr>
          <w:p w:rsidR="0024784B" w:rsidRPr="0024784B" w:rsidRDefault="0024784B" w:rsidP="0024784B">
            <w:pPr>
              <w:spacing w:line="240" w:lineRule="auto"/>
              <w:jc w:val="left"/>
              <w:rPr>
                <w:rFonts w:cs="Frankruhel"/>
                <w:sz w:val="24"/>
                <w:rtl/>
              </w:rPr>
            </w:pPr>
            <w:r>
              <w:rPr>
                <w:sz w:val="24"/>
                <w:rtl/>
              </w:rPr>
              <w:t>תנאים למתן רשיון להולכה</w:t>
            </w:r>
          </w:p>
        </w:tc>
        <w:tc>
          <w:tcPr>
            <w:tcW w:w="567" w:type="dxa"/>
          </w:tcPr>
          <w:p w:rsidR="0024784B" w:rsidRPr="0024784B" w:rsidRDefault="0024784B" w:rsidP="0024784B">
            <w:pPr>
              <w:spacing w:line="240" w:lineRule="auto"/>
              <w:jc w:val="left"/>
              <w:rPr>
                <w:rStyle w:val="Hyperlink"/>
                <w:rtl/>
              </w:rPr>
            </w:pPr>
            <w:hyperlink w:anchor="Seif19" w:tooltip="תנאים למתן רשיון להולכה"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24 </w:t>
            </w:r>
          </w:p>
        </w:tc>
        <w:tc>
          <w:tcPr>
            <w:tcW w:w="5669" w:type="dxa"/>
          </w:tcPr>
          <w:p w:rsidR="0024784B" w:rsidRPr="0024784B" w:rsidRDefault="0024784B" w:rsidP="0024784B">
            <w:pPr>
              <w:spacing w:line="240" w:lineRule="auto"/>
              <w:jc w:val="left"/>
              <w:rPr>
                <w:rFonts w:cs="Frankruhel"/>
                <w:sz w:val="24"/>
                <w:rtl/>
              </w:rPr>
            </w:pPr>
            <w:r>
              <w:rPr>
                <w:sz w:val="24"/>
                <w:rtl/>
              </w:rPr>
              <w:t>התנאים למתן רשיון חלוקה</w:t>
            </w:r>
          </w:p>
        </w:tc>
        <w:tc>
          <w:tcPr>
            <w:tcW w:w="567" w:type="dxa"/>
          </w:tcPr>
          <w:p w:rsidR="0024784B" w:rsidRPr="0024784B" w:rsidRDefault="0024784B" w:rsidP="0024784B">
            <w:pPr>
              <w:spacing w:line="240" w:lineRule="auto"/>
              <w:jc w:val="left"/>
              <w:rPr>
                <w:rStyle w:val="Hyperlink"/>
                <w:rtl/>
              </w:rPr>
            </w:pPr>
            <w:hyperlink w:anchor="Seif20" w:tooltip="התנאים למתן רשיון חלוקה"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25 </w:t>
            </w:r>
          </w:p>
        </w:tc>
        <w:tc>
          <w:tcPr>
            <w:tcW w:w="5669" w:type="dxa"/>
          </w:tcPr>
          <w:p w:rsidR="0024784B" w:rsidRPr="0024784B" w:rsidRDefault="0024784B" w:rsidP="0024784B">
            <w:pPr>
              <w:spacing w:line="240" w:lineRule="auto"/>
              <w:jc w:val="left"/>
              <w:rPr>
                <w:rFonts w:cs="Frankruhel"/>
                <w:sz w:val="24"/>
                <w:rtl/>
              </w:rPr>
            </w:pPr>
            <w:r>
              <w:rPr>
                <w:sz w:val="24"/>
                <w:rtl/>
              </w:rPr>
              <w:t>דרישות לשינוי ארגוני</w:t>
            </w:r>
          </w:p>
        </w:tc>
        <w:tc>
          <w:tcPr>
            <w:tcW w:w="567" w:type="dxa"/>
          </w:tcPr>
          <w:p w:rsidR="0024784B" w:rsidRPr="0024784B" w:rsidRDefault="0024784B" w:rsidP="0024784B">
            <w:pPr>
              <w:spacing w:line="240" w:lineRule="auto"/>
              <w:jc w:val="left"/>
              <w:rPr>
                <w:rStyle w:val="Hyperlink"/>
                <w:rtl/>
              </w:rPr>
            </w:pPr>
            <w:hyperlink w:anchor="Seif21" w:tooltip="דרישות לשינוי ארגוני"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26 </w:t>
            </w:r>
          </w:p>
        </w:tc>
        <w:tc>
          <w:tcPr>
            <w:tcW w:w="5669" w:type="dxa"/>
          </w:tcPr>
          <w:p w:rsidR="0024784B" w:rsidRPr="0024784B" w:rsidRDefault="0024784B" w:rsidP="0024784B">
            <w:pPr>
              <w:spacing w:line="240" w:lineRule="auto"/>
              <w:jc w:val="left"/>
              <w:rPr>
                <w:rFonts w:cs="Frankruhel"/>
                <w:sz w:val="24"/>
                <w:rtl/>
              </w:rPr>
            </w:pPr>
            <w:r>
              <w:rPr>
                <w:sz w:val="24"/>
                <w:rtl/>
              </w:rPr>
              <w:t>תקופת תוקפו של רשיון ייצור</w:t>
            </w:r>
          </w:p>
        </w:tc>
        <w:tc>
          <w:tcPr>
            <w:tcW w:w="567" w:type="dxa"/>
          </w:tcPr>
          <w:p w:rsidR="0024784B" w:rsidRPr="0024784B" w:rsidRDefault="0024784B" w:rsidP="0024784B">
            <w:pPr>
              <w:spacing w:line="240" w:lineRule="auto"/>
              <w:jc w:val="left"/>
              <w:rPr>
                <w:rStyle w:val="Hyperlink"/>
                <w:rtl/>
              </w:rPr>
            </w:pPr>
            <w:hyperlink w:anchor="Seif22" w:tooltip="תקופת תוקפו של רשיון ייצור"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27 </w:t>
            </w:r>
          </w:p>
        </w:tc>
        <w:tc>
          <w:tcPr>
            <w:tcW w:w="5669" w:type="dxa"/>
          </w:tcPr>
          <w:p w:rsidR="0024784B" w:rsidRPr="0024784B" w:rsidRDefault="0024784B" w:rsidP="0024784B">
            <w:pPr>
              <w:spacing w:line="240" w:lineRule="auto"/>
              <w:jc w:val="left"/>
              <w:rPr>
                <w:rFonts w:cs="Frankruhel"/>
                <w:sz w:val="24"/>
                <w:rtl/>
              </w:rPr>
            </w:pPr>
            <w:r>
              <w:rPr>
                <w:sz w:val="24"/>
                <w:rtl/>
              </w:rPr>
              <w:t>איתנות כלכלית התאמת הבקשה לתכנית הפיתוח</w:t>
            </w:r>
          </w:p>
        </w:tc>
        <w:tc>
          <w:tcPr>
            <w:tcW w:w="567" w:type="dxa"/>
          </w:tcPr>
          <w:p w:rsidR="0024784B" w:rsidRPr="0024784B" w:rsidRDefault="0024784B" w:rsidP="0024784B">
            <w:pPr>
              <w:spacing w:line="240" w:lineRule="auto"/>
              <w:jc w:val="left"/>
              <w:rPr>
                <w:rStyle w:val="Hyperlink"/>
                <w:rtl/>
              </w:rPr>
            </w:pPr>
            <w:hyperlink w:anchor="Seif23" w:tooltip="איתנות כלכלית התאמת הבקשה לתכנית הפיתוח"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28 </w:t>
            </w:r>
          </w:p>
        </w:tc>
        <w:tc>
          <w:tcPr>
            <w:tcW w:w="5669" w:type="dxa"/>
          </w:tcPr>
          <w:p w:rsidR="0024784B" w:rsidRPr="0024784B" w:rsidRDefault="0024784B" w:rsidP="0024784B">
            <w:pPr>
              <w:spacing w:line="240" w:lineRule="auto"/>
              <w:jc w:val="left"/>
              <w:rPr>
                <w:rFonts w:cs="Frankruhel"/>
                <w:sz w:val="24"/>
                <w:rtl/>
              </w:rPr>
            </w:pPr>
            <w:r>
              <w:rPr>
                <w:sz w:val="24"/>
                <w:rtl/>
              </w:rPr>
              <w:t>שיקולי בחירה</w:t>
            </w:r>
          </w:p>
        </w:tc>
        <w:tc>
          <w:tcPr>
            <w:tcW w:w="567" w:type="dxa"/>
          </w:tcPr>
          <w:p w:rsidR="0024784B" w:rsidRPr="0024784B" w:rsidRDefault="0024784B" w:rsidP="0024784B">
            <w:pPr>
              <w:spacing w:line="240" w:lineRule="auto"/>
              <w:jc w:val="left"/>
              <w:rPr>
                <w:rStyle w:val="Hyperlink"/>
                <w:rtl/>
              </w:rPr>
            </w:pPr>
            <w:hyperlink w:anchor="Seif24" w:tooltip="שיקולי בחירה"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29 </w:t>
            </w:r>
          </w:p>
        </w:tc>
        <w:tc>
          <w:tcPr>
            <w:tcW w:w="5669" w:type="dxa"/>
          </w:tcPr>
          <w:p w:rsidR="0024784B" w:rsidRPr="0024784B" w:rsidRDefault="0024784B" w:rsidP="0024784B">
            <w:pPr>
              <w:spacing w:line="240" w:lineRule="auto"/>
              <w:jc w:val="left"/>
              <w:rPr>
                <w:rFonts w:cs="Frankruhel"/>
                <w:sz w:val="24"/>
                <w:rtl/>
              </w:rPr>
            </w:pPr>
            <w:r>
              <w:rPr>
                <w:sz w:val="24"/>
                <w:rtl/>
              </w:rPr>
              <w:t>מילוי תנאי הרשיון ותנאי הכשירות לקבלתו</w:t>
            </w:r>
          </w:p>
        </w:tc>
        <w:tc>
          <w:tcPr>
            <w:tcW w:w="567" w:type="dxa"/>
          </w:tcPr>
          <w:p w:rsidR="0024784B" w:rsidRPr="0024784B" w:rsidRDefault="0024784B" w:rsidP="0024784B">
            <w:pPr>
              <w:spacing w:line="240" w:lineRule="auto"/>
              <w:jc w:val="left"/>
              <w:rPr>
                <w:rStyle w:val="Hyperlink"/>
                <w:rtl/>
              </w:rPr>
            </w:pPr>
            <w:hyperlink w:anchor="Seif25" w:tooltip="מילוי תנאי הרשיון ותנאי הכשירות לקבלתו"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29א </w:t>
            </w:r>
          </w:p>
        </w:tc>
        <w:tc>
          <w:tcPr>
            <w:tcW w:w="5669" w:type="dxa"/>
          </w:tcPr>
          <w:p w:rsidR="0024784B" w:rsidRPr="0024784B" w:rsidRDefault="0024784B" w:rsidP="0024784B">
            <w:pPr>
              <w:spacing w:line="240" w:lineRule="auto"/>
              <w:jc w:val="left"/>
              <w:rPr>
                <w:rFonts w:cs="Frankruhel"/>
                <w:sz w:val="24"/>
                <w:rtl/>
              </w:rPr>
            </w:pPr>
            <w:r>
              <w:rPr>
                <w:sz w:val="24"/>
                <w:rtl/>
              </w:rPr>
              <w:t>הליכים טרם ביטול רישיון ייצור</w:t>
            </w:r>
          </w:p>
        </w:tc>
        <w:tc>
          <w:tcPr>
            <w:tcW w:w="567" w:type="dxa"/>
          </w:tcPr>
          <w:p w:rsidR="0024784B" w:rsidRPr="0024784B" w:rsidRDefault="0024784B" w:rsidP="0024784B">
            <w:pPr>
              <w:spacing w:line="240" w:lineRule="auto"/>
              <w:jc w:val="left"/>
              <w:rPr>
                <w:rStyle w:val="Hyperlink"/>
                <w:rtl/>
              </w:rPr>
            </w:pPr>
            <w:hyperlink w:anchor="Seif48" w:tooltip="הליכים טרם ביטול רישיון ייצור"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30 </w:t>
            </w:r>
          </w:p>
        </w:tc>
        <w:tc>
          <w:tcPr>
            <w:tcW w:w="5669" w:type="dxa"/>
          </w:tcPr>
          <w:p w:rsidR="0024784B" w:rsidRPr="0024784B" w:rsidRDefault="0024784B" w:rsidP="0024784B">
            <w:pPr>
              <w:spacing w:line="240" w:lineRule="auto"/>
              <w:jc w:val="left"/>
              <w:rPr>
                <w:rFonts w:cs="Frankruhel"/>
                <w:sz w:val="24"/>
                <w:rtl/>
              </w:rPr>
            </w:pPr>
            <w:r>
              <w:rPr>
                <w:sz w:val="24"/>
                <w:rtl/>
              </w:rPr>
              <w:t>ערבויות ובטוחות</w:t>
            </w:r>
          </w:p>
        </w:tc>
        <w:tc>
          <w:tcPr>
            <w:tcW w:w="567" w:type="dxa"/>
          </w:tcPr>
          <w:p w:rsidR="0024784B" w:rsidRPr="0024784B" w:rsidRDefault="0024784B" w:rsidP="0024784B">
            <w:pPr>
              <w:spacing w:line="240" w:lineRule="auto"/>
              <w:jc w:val="left"/>
              <w:rPr>
                <w:rStyle w:val="Hyperlink"/>
                <w:rtl/>
              </w:rPr>
            </w:pPr>
            <w:hyperlink w:anchor="Seif26" w:tooltip="ערבויות ובטוחות"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31 </w:t>
            </w:r>
          </w:p>
        </w:tc>
        <w:tc>
          <w:tcPr>
            <w:tcW w:w="5669" w:type="dxa"/>
          </w:tcPr>
          <w:p w:rsidR="0024784B" w:rsidRPr="0024784B" w:rsidRDefault="0024784B" w:rsidP="0024784B">
            <w:pPr>
              <w:spacing w:line="240" w:lineRule="auto"/>
              <w:jc w:val="left"/>
              <w:rPr>
                <w:rFonts w:cs="Frankruhel"/>
                <w:sz w:val="24"/>
                <w:rtl/>
              </w:rPr>
            </w:pPr>
            <w:r>
              <w:rPr>
                <w:sz w:val="24"/>
                <w:rtl/>
              </w:rPr>
              <w:t>ביטוח</w:t>
            </w:r>
          </w:p>
        </w:tc>
        <w:tc>
          <w:tcPr>
            <w:tcW w:w="567" w:type="dxa"/>
          </w:tcPr>
          <w:p w:rsidR="0024784B" w:rsidRPr="0024784B" w:rsidRDefault="0024784B" w:rsidP="0024784B">
            <w:pPr>
              <w:spacing w:line="240" w:lineRule="auto"/>
              <w:jc w:val="left"/>
              <w:rPr>
                <w:rStyle w:val="Hyperlink"/>
                <w:rtl/>
              </w:rPr>
            </w:pPr>
            <w:hyperlink w:anchor="Seif27" w:tooltip="ביטוח"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p>
        </w:tc>
        <w:tc>
          <w:tcPr>
            <w:tcW w:w="5669" w:type="dxa"/>
          </w:tcPr>
          <w:p w:rsidR="0024784B" w:rsidRPr="0024784B" w:rsidRDefault="0024784B" w:rsidP="0024784B">
            <w:pPr>
              <w:spacing w:line="240" w:lineRule="auto"/>
              <w:jc w:val="left"/>
              <w:rPr>
                <w:rFonts w:cs="Frankruhel"/>
                <w:sz w:val="24"/>
                <w:rtl/>
              </w:rPr>
            </w:pPr>
            <w:r>
              <w:rPr>
                <w:sz w:val="24"/>
                <w:rtl/>
              </w:rPr>
              <w:t>פרק ו': פסילת מועמדים</w:t>
            </w:r>
          </w:p>
        </w:tc>
        <w:tc>
          <w:tcPr>
            <w:tcW w:w="567" w:type="dxa"/>
          </w:tcPr>
          <w:p w:rsidR="0024784B" w:rsidRPr="0024784B" w:rsidRDefault="0024784B" w:rsidP="0024784B">
            <w:pPr>
              <w:spacing w:line="240" w:lineRule="auto"/>
              <w:jc w:val="left"/>
              <w:rPr>
                <w:rStyle w:val="Hyperlink"/>
                <w:rtl/>
              </w:rPr>
            </w:pPr>
            <w:hyperlink w:anchor="med5" w:tooltip="פרק ו: פסילת מועמדים"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32 </w:t>
            </w:r>
          </w:p>
        </w:tc>
        <w:tc>
          <w:tcPr>
            <w:tcW w:w="5669" w:type="dxa"/>
          </w:tcPr>
          <w:p w:rsidR="0024784B" w:rsidRPr="0024784B" w:rsidRDefault="0024784B" w:rsidP="0024784B">
            <w:pPr>
              <w:spacing w:line="240" w:lineRule="auto"/>
              <w:jc w:val="left"/>
              <w:rPr>
                <w:rFonts w:cs="Frankruhel"/>
                <w:sz w:val="24"/>
                <w:rtl/>
              </w:rPr>
            </w:pPr>
            <w:r>
              <w:rPr>
                <w:sz w:val="24"/>
                <w:rtl/>
              </w:rPr>
              <w:t>סירוב ליתן רשיון</w:t>
            </w:r>
          </w:p>
        </w:tc>
        <w:tc>
          <w:tcPr>
            <w:tcW w:w="567" w:type="dxa"/>
          </w:tcPr>
          <w:p w:rsidR="0024784B" w:rsidRPr="0024784B" w:rsidRDefault="0024784B" w:rsidP="0024784B">
            <w:pPr>
              <w:spacing w:line="240" w:lineRule="auto"/>
              <w:jc w:val="left"/>
              <w:rPr>
                <w:rStyle w:val="Hyperlink"/>
                <w:rtl/>
              </w:rPr>
            </w:pPr>
            <w:hyperlink w:anchor="Seif28" w:tooltip="סירוב ליתן רשיון"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33 </w:t>
            </w:r>
          </w:p>
        </w:tc>
        <w:tc>
          <w:tcPr>
            <w:tcW w:w="5669" w:type="dxa"/>
          </w:tcPr>
          <w:p w:rsidR="0024784B" w:rsidRPr="0024784B" w:rsidRDefault="0024784B" w:rsidP="0024784B">
            <w:pPr>
              <w:spacing w:line="240" w:lineRule="auto"/>
              <w:jc w:val="left"/>
              <w:rPr>
                <w:rFonts w:cs="Frankruhel"/>
                <w:sz w:val="24"/>
                <w:rtl/>
              </w:rPr>
            </w:pPr>
            <w:r>
              <w:rPr>
                <w:sz w:val="24"/>
                <w:rtl/>
              </w:rPr>
              <w:t>פרסום ברשומות</w:t>
            </w:r>
          </w:p>
        </w:tc>
        <w:tc>
          <w:tcPr>
            <w:tcW w:w="567" w:type="dxa"/>
          </w:tcPr>
          <w:p w:rsidR="0024784B" w:rsidRPr="0024784B" w:rsidRDefault="0024784B" w:rsidP="0024784B">
            <w:pPr>
              <w:spacing w:line="240" w:lineRule="auto"/>
              <w:jc w:val="left"/>
              <w:rPr>
                <w:rStyle w:val="Hyperlink"/>
                <w:rtl/>
              </w:rPr>
            </w:pPr>
            <w:hyperlink w:anchor="Seif29" w:tooltip="פרסום ברשומות"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p>
        </w:tc>
        <w:tc>
          <w:tcPr>
            <w:tcW w:w="5669" w:type="dxa"/>
          </w:tcPr>
          <w:p w:rsidR="0024784B" w:rsidRPr="0024784B" w:rsidRDefault="0024784B" w:rsidP="0024784B">
            <w:pPr>
              <w:spacing w:line="240" w:lineRule="auto"/>
              <w:jc w:val="left"/>
              <w:rPr>
                <w:rFonts w:cs="Frankruhel"/>
                <w:sz w:val="24"/>
                <w:rtl/>
              </w:rPr>
            </w:pPr>
            <w:r>
              <w:rPr>
                <w:sz w:val="24"/>
                <w:rtl/>
              </w:rPr>
              <w:t>פרק ז': פיקוח</w:t>
            </w:r>
          </w:p>
        </w:tc>
        <w:tc>
          <w:tcPr>
            <w:tcW w:w="567" w:type="dxa"/>
          </w:tcPr>
          <w:p w:rsidR="0024784B" w:rsidRPr="0024784B" w:rsidRDefault="0024784B" w:rsidP="0024784B">
            <w:pPr>
              <w:spacing w:line="240" w:lineRule="auto"/>
              <w:jc w:val="left"/>
              <w:rPr>
                <w:rStyle w:val="Hyperlink"/>
                <w:rtl/>
              </w:rPr>
            </w:pPr>
            <w:hyperlink w:anchor="med6" w:tooltip="פרק ז: פיקוח"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p>
        </w:tc>
        <w:tc>
          <w:tcPr>
            <w:tcW w:w="5669" w:type="dxa"/>
          </w:tcPr>
          <w:p w:rsidR="0024784B" w:rsidRPr="0024784B" w:rsidRDefault="0024784B" w:rsidP="0024784B">
            <w:pPr>
              <w:spacing w:line="240" w:lineRule="auto"/>
              <w:jc w:val="left"/>
              <w:rPr>
                <w:rFonts w:cs="Frankruhel"/>
                <w:sz w:val="24"/>
                <w:rtl/>
              </w:rPr>
            </w:pPr>
            <w:r>
              <w:rPr>
                <w:sz w:val="24"/>
                <w:rtl/>
              </w:rPr>
              <w:t>סימן א': פיקוח על פעילות בעל רשיון</w:t>
            </w:r>
          </w:p>
        </w:tc>
        <w:tc>
          <w:tcPr>
            <w:tcW w:w="567" w:type="dxa"/>
          </w:tcPr>
          <w:p w:rsidR="0024784B" w:rsidRPr="0024784B" w:rsidRDefault="0024784B" w:rsidP="0024784B">
            <w:pPr>
              <w:spacing w:line="240" w:lineRule="auto"/>
              <w:jc w:val="left"/>
              <w:rPr>
                <w:rStyle w:val="Hyperlink"/>
                <w:rtl/>
              </w:rPr>
            </w:pPr>
            <w:hyperlink w:anchor="hed27" w:tooltip="סימן א: פיקוח על פעילות בעל רשיון"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34 </w:t>
            </w:r>
          </w:p>
        </w:tc>
        <w:tc>
          <w:tcPr>
            <w:tcW w:w="5669" w:type="dxa"/>
          </w:tcPr>
          <w:p w:rsidR="0024784B" w:rsidRPr="0024784B" w:rsidRDefault="0024784B" w:rsidP="0024784B">
            <w:pPr>
              <w:spacing w:line="240" w:lineRule="auto"/>
              <w:jc w:val="left"/>
              <w:rPr>
                <w:rFonts w:cs="Frankruhel"/>
                <w:sz w:val="24"/>
                <w:rtl/>
              </w:rPr>
            </w:pPr>
            <w:r>
              <w:rPr>
                <w:sz w:val="24"/>
                <w:rtl/>
              </w:rPr>
              <w:t>מסירת ידיעות ומסמכים לשר</w:t>
            </w:r>
          </w:p>
        </w:tc>
        <w:tc>
          <w:tcPr>
            <w:tcW w:w="567" w:type="dxa"/>
          </w:tcPr>
          <w:p w:rsidR="0024784B" w:rsidRPr="0024784B" w:rsidRDefault="0024784B" w:rsidP="0024784B">
            <w:pPr>
              <w:spacing w:line="240" w:lineRule="auto"/>
              <w:jc w:val="left"/>
              <w:rPr>
                <w:rStyle w:val="Hyperlink"/>
                <w:rtl/>
              </w:rPr>
            </w:pPr>
            <w:hyperlink w:anchor="Seif30" w:tooltip="מסירת ידיעות ומסמכים לשר"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35 </w:t>
            </w:r>
          </w:p>
        </w:tc>
        <w:tc>
          <w:tcPr>
            <w:tcW w:w="5669" w:type="dxa"/>
          </w:tcPr>
          <w:p w:rsidR="0024784B" w:rsidRPr="0024784B" w:rsidRDefault="0024784B" w:rsidP="0024784B">
            <w:pPr>
              <w:spacing w:line="240" w:lineRule="auto"/>
              <w:jc w:val="left"/>
              <w:rPr>
                <w:rFonts w:cs="Frankruhel"/>
                <w:sz w:val="24"/>
                <w:rtl/>
              </w:rPr>
            </w:pPr>
            <w:r>
              <w:rPr>
                <w:sz w:val="24"/>
                <w:rtl/>
              </w:rPr>
              <w:t>פיקוח הרשות על בעל רשיון</w:t>
            </w:r>
          </w:p>
        </w:tc>
        <w:tc>
          <w:tcPr>
            <w:tcW w:w="567" w:type="dxa"/>
          </w:tcPr>
          <w:p w:rsidR="0024784B" w:rsidRPr="0024784B" w:rsidRDefault="0024784B" w:rsidP="0024784B">
            <w:pPr>
              <w:spacing w:line="240" w:lineRule="auto"/>
              <w:jc w:val="left"/>
              <w:rPr>
                <w:rStyle w:val="Hyperlink"/>
                <w:rtl/>
              </w:rPr>
            </w:pPr>
            <w:hyperlink w:anchor="Seif31" w:tooltip="פיקוח הרשות על בעל רשיון"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37 </w:t>
            </w:r>
          </w:p>
        </w:tc>
        <w:tc>
          <w:tcPr>
            <w:tcW w:w="5669" w:type="dxa"/>
          </w:tcPr>
          <w:p w:rsidR="0024784B" w:rsidRPr="0024784B" w:rsidRDefault="0024784B" w:rsidP="0024784B">
            <w:pPr>
              <w:spacing w:line="240" w:lineRule="auto"/>
              <w:jc w:val="left"/>
              <w:rPr>
                <w:rFonts w:cs="Frankruhel"/>
                <w:sz w:val="24"/>
                <w:rtl/>
              </w:rPr>
            </w:pPr>
            <w:r>
              <w:rPr>
                <w:sz w:val="24"/>
                <w:rtl/>
              </w:rPr>
              <w:t>דו"חות בעל רשיון</w:t>
            </w:r>
          </w:p>
        </w:tc>
        <w:tc>
          <w:tcPr>
            <w:tcW w:w="567" w:type="dxa"/>
          </w:tcPr>
          <w:p w:rsidR="0024784B" w:rsidRPr="0024784B" w:rsidRDefault="0024784B" w:rsidP="0024784B">
            <w:pPr>
              <w:spacing w:line="240" w:lineRule="auto"/>
              <w:jc w:val="left"/>
              <w:rPr>
                <w:rStyle w:val="Hyperlink"/>
                <w:rtl/>
              </w:rPr>
            </w:pPr>
            <w:hyperlink w:anchor="Seif32" w:tooltip="דוחות בעל רשיון"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38 </w:t>
            </w:r>
          </w:p>
        </w:tc>
        <w:tc>
          <w:tcPr>
            <w:tcW w:w="5669" w:type="dxa"/>
          </w:tcPr>
          <w:p w:rsidR="0024784B" w:rsidRPr="0024784B" w:rsidRDefault="0024784B" w:rsidP="0024784B">
            <w:pPr>
              <w:spacing w:line="240" w:lineRule="auto"/>
              <w:jc w:val="left"/>
              <w:rPr>
                <w:rFonts w:cs="Frankruhel"/>
                <w:sz w:val="24"/>
                <w:rtl/>
              </w:rPr>
            </w:pPr>
            <w:r>
              <w:rPr>
                <w:sz w:val="24"/>
                <w:rtl/>
              </w:rPr>
              <w:t>תיקון ליקויים ופגמים</w:t>
            </w:r>
          </w:p>
        </w:tc>
        <w:tc>
          <w:tcPr>
            <w:tcW w:w="567" w:type="dxa"/>
          </w:tcPr>
          <w:p w:rsidR="0024784B" w:rsidRPr="0024784B" w:rsidRDefault="0024784B" w:rsidP="0024784B">
            <w:pPr>
              <w:spacing w:line="240" w:lineRule="auto"/>
              <w:jc w:val="left"/>
              <w:rPr>
                <w:rStyle w:val="Hyperlink"/>
                <w:rtl/>
              </w:rPr>
            </w:pPr>
            <w:hyperlink w:anchor="Seif33" w:tooltip="תיקון ליקויים ופגמים"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39 </w:t>
            </w:r>
          </w:p>
        </w:tc>
        <w:tc>
          <w:tcPr>
            <w:tcW w:w="5669" w:type="dxa"/>
          </w:tcPr>
          <w:p w:rsidR="0024784B" w:rsidRPr="0024784B" w:rsidRDefault="0024784B" w:rsidP="0024784B">
            <w:pPr>
              <w:spacing w:line="240" w:lineRule="auto"/>
              <w:jc w:val="left"/>
              <w:rPr>
                <w:rFonts w:cs="Frankruhel"/>
                <w:sz w:val="24"/>
                <w:rtl/>
              </w:rPr>
            </w:pPr>
            <w:r>
              <w:rPr>
                <w:sz w:val="24"/>
                <w:rtl/>
              </w:rPr>
              <w:t>דו"חות כספיים</w:t>
            </w:r>
          </w:p>
        </w:tc>
        <w:tc>
          <w:tcPr>
            <w:tcW w:w="567" w:type="dxa"/>
          </w:tcPr>
          <w:p w:rsidR="0024784B" w:rsidRPr="0024784B" w:rsidRDefault="0024784B" w:rsidP="0024784B">
            <w:pPr>
              <w:spacing w:line="240" w:lineRule="auto"/>
              <w:jc w:val="left"/>
              <w:rPr>
                <w:rStyle w:val="Hyperlink"/>
                <w:rtl/>
              </w:rPr>
            </w:pPr>
            <w:hyperlink w:anchor="Seif34" w:tooltip="דוחות כספיים"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40 </w:t>
            </w:r>
          </w:p>
        </w:tc>
        <w:tc>
          <w:tcPr>
            <w:tcW w:w="5669" w:type="dxa"/>
          </w:tcPr>
          <w:p w:rsidR="0024784B" w:rsidRPr="0024784B" w:rsidRDefault="0024784B" w:rsidP="0024784B">
            <w:pPr>
              <w:spacing w:line="240" w:lineRule="auto"/>
              <w:jc w:val="left"/>
              <w:rPr>
                <w:rFonts w:cs="Frankruhel"/>
                <w:sz w:val="24"/>
                <w:rtl/>
              </w:rPr>
            </w:pPr>
            <w:r>
              <w:rPr>
                <w:sz w:val="24"/>
                <w:rtl/>
              </w:rPr>
              <w:t>דיווח על אירוע מיוחד</w:t>
            </w:r>
          </w:p>
        </w:tc>
        <w:tc>
          <w:tcPr>
            <w:tcW w:w="567" w:type="dxa"/>
          </w:tcPr>
          <w:p w:rsidR="0024784B" w:rsidRPr="0024784B" w:rsidRDefault="0024784B" w:rsidP="0024784B">
            <w:pPr>
              <w:spacing w:line="240" w:lineRule="auto"/>
              <w:jc w:val="left"/>
              <w:rPr>
                <w:rStyle w:val="Hyperlink"/>
                <w:rtl/>
              </w:rPr>
            </w:pPr>
            <w:hyperlink w:anchor="Seif35" w:tooltip="דיווח על אירוע מיוחד"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p>
        </w:tc>
        <w:tc>
          <w:tcPr>
            <w:tcW w:w="5669" w:type="dxa"/>
          </w:tcPr>
          <w:p w:rsidR="0024784B" w:rsidRPr="0024784B" w:rsidRDefault="0024784B" w:rsidP="0024784B">
            <w:pPr>
              <w:spacing w:line="240" w:lineRule="auto"/>
              <w:jc w:val="left"/>
              <w:rPr>
                <w:rFonts w:cs="Frankruhel"/>
                <w:sz w:val="24"/>
                <w:rtl/>
              </w:rPr>
            </w:pPr>
            <w:r>
              <w:rPr>
                <w:sz w:val="24"/>
                <w:rtl/>
              </w:rPr>
              <w:t>סימן ב': חובת דיווח של בעל רשיון</w:t>
            </w:r>
          </w:p>
        </w:tc>
        <w:tc>
          <w:tcPr>
            <w:tcW w:w="567" w:type="dxa"/>
          </w:tcPr>
          <w:p w:rsidR="0024784B" w:rsidRPr="0024784B" w:rsidRDefault="0024784B" w:rsidP="0024784B">
            <w:pPr>
              <w:spacing w:line="240" w:lineRule="auto"/>
              <w:jc w:val="left"/>
              <w:rPr>
                <w:rStyle w:val="Hyperlink"/>
                <w:rtl/>
              </w:rPr>
            </w:pPr>
            <w:hyperlink w:anchor="hed28" w:tooltip="סימן ב: חובת דיווח של בעל רשיון"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41 </w:t>
            </w:r>
          </w:p>
        </w:tc>
        <w:tc>
          <w:tcPr>
            <w:tcW w:w="5669" w:type="dxa"/>
          </w:tcPr>
          <w:p w:rsidR="0024784B" w:rsidRPr="0024784B" w:rsidRDefault="0024784B" w:rsidP="0024784B">
            <w:pPr>
              <w:spacing w:line="240" w:lineRule="auto"/>
              <w:jc w:val="left"/>
              <w:rPr>
                <w:rFonts w:cs="Frankruhel"/>
                <w:sz w:val="24"/>
                <w:rtl/>
              </w:rPr>
            </w:pPr>
            <w:r>
              <w:rPr>
                <w:sz w:val="24"/>
                <w:rtl/>
              </w:rPr>
              <w:t>דין וחשבון על ציוד תפעול ותחזוקה</w:t>
            </w:r>
          </w:p>
        </w:tc>
        <w:tc>
          <w:tcPr>
            <w:tcW w:w="567" w:type="dxa"/>
          </w:tcPr>
          <w:p w:rsidR="0024784B" w:rsidRPr="0024784B" w:rsidRDefault="0024784B" w:rsidP="0024784B">
            <w:pPr>
              <w:spacing w:line="240" w:lineRule="auto"/>
              <w:jc w:val="left"/>
              <w:rPr>
                <w:rStyle w:val="Hyperlink"/>
                <w:rtl/>
              </w:rPr>
            </w:pPr>
            <w:hyperlink w:anchor="Seif36" w:tooltip="דין וחשבון על ציוד תפעול ותחזוקה"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42 </w:t>
            </w:r>
          </w:p>
        </w:tc>
        <w:tc>
          <w:tcPr>
            <w:tcW w:w="5669" w:type="dxa"/>
          </w:tcPr>
          <w:p w:rsidR="0024784B" w:rsidRPr="0024784B" w:rsidRDefault="0024784B" w:rsidP="0024784B">
            <w:pPr>
              <w:spacing w:line="240" w:lineRule="auto"/>
              <w:jc w:val="left"/>
              <w:rPr>
                <w:rFonts w:cs="Frankruhel"/>
                <w:sz w:val="24"/>
                <w:rtl/>
              </w:rPr>
            </w:pPr>
            <w:r>
              <w:rPr>
                <w:sz w:val="24"/>
                <w:rtl/>
              </w:rPr>
              <w:t>דין וחשבון על כוח אדם</w:t>
            </w:r>
          </w:p>
        </w:tc>
        <w:tc>
          <w:tcPr>
            <w:tcW w:w="567" w:type="dxa"/>
          </w:tcPr>
          <w:p w:rsidR="0024784B" w:rsidRPr="0024784B" w:rsidRDefault="0024784B" w:rsidP="0024784B">
            <w:pPr>
              <w:spacing w:line="240" w:lineRule="auto"/>
              <w:jc w:val="left"/>
              <w:rPr>
                <w:rStyle w:val="Hyperlink"/>
                <w:rtl/>
              </w:rPr>
            </w:pPr>
            <w:hyperlink w:anchor="Seif37" w:tooltip="דין וחשבון על כוח אדם"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p>
        </w:tc>
        <w:tc>
          <w:tcPr>
            <w:tcW w:w="5669" w:type="dxa"/>
          </w:tcPr>
          <w:p w:rsidR="0024784B" w:rsidRPr="0024784B" w:rsidRDefault="0024784B" w:rsidP="0024784B">
            <w:pPr>
              <w:spacing w:line="240" w:lineRule="auto"/>
              <w:jc w:val="left"/>
              <w:rPr>
                <w:rFonts w:cs="Frankruhel"/>
                <w:sz w:val="24"/>
                <w:rtl/>
              </w:rPr>
            </w:pPr>
            <w:r>
              <w:rPr>
                <w:sz w:val="24"/>
                <w:rtl/>
              </w:rPr>
              <w:t>סימן ג': הוראות מיוחדות לפיקוח על בעל רשיון</w:t>
            </w:r>
          </w:p>
        </w:tc>
        <w:tc>
          <w:tcPr>
            <w:tcW w:w="567" w:type="dxa"/>
          </w:tcPr>
          <w:p w:rsidR="0024784B" w:rsidRPr="0024784B" w:rsidRDefault="0024784B" w:rsidP="0024784B">
            <w:pPr>
              <w:spacing w:line="240" w:lineRule="auto"/>
              <w:jc w:val="left"/>
              <w:rPr>
                <w:rStyle w:val="Hyperlink"/>
                <w:rtl/>
              </w:rPr>
            </w:pPr>
            <w:hyperlink w:anchor="hed29" w:tooltip="סימן ג: הוראות מיוחדות לפיקוח על בעל רשיון"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43 </w:t>
            </w:r>
          </w:p>
        </w:tc>
        <w:tc>
          <w:tcPr>
            <w:tcW w:w="5669" w:type="dxa"/>
          </w:tcPr>
          <w:p w:rsidR="0024784B" w:rsidRPr="0024784B" w:rsidRDefault="0024784B" w:rsidP="0024784B">
            <w:pPr>
              <w:spacing w:line="240" w:lineRule="auto"/>
              <w:jc w:val="left"/>
              <w:rPr>
                <w:rFonts w:cs="Frankruhel"/>
                <w:sz w:val="24"/>
                <w:rtl/>
              </w:rPr>
            </w:pPr>
            <w:r>
              <w:rPr>
                <w:sz w:val="24"/>
                <w:rtl/>
              </w:rPr>
              <w:t>הגשתן של תכניות</w:t>
            </w:r>
          </w:p>
        </w:tc>
        <w:tc>
          <w:tcPr>
            <w:tcW w:w="567" w:type="dxa"/>
          </w:tcPr>
          <w:p w:rsidR="0024784B" w:rsidRPr="0024784B" w:rsidRDefault="0024784B" w:rsidP="0024784B">
            <w:pPr>
              <w:spacing w:line="240" w:lineRule="auto"/>
              <w:jc w:val="left"/>
              <w:rPr>
                <w:rStyle w:val="Hyperlink"/>
                <w:rtl/>
              </w:rPr>
            </w:pPr>
            <w:hyperlink w:anchor="Seif38" w:tooltip="הגשתן של תכניות"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44 </w:t>
            </w:r>
          </w:p>
        </w:tc>
        <w:tc>
          <w:tcPr>
            <w:tcW w:w="5669" w:type="dxa"/>
          </w:tcPr>
          <w:p w:rsidR="0024784B" w:rsidRPr="0024784B" w:rsidRDefault="0024784B" w:rsidP="0024784B">
            <w:pPr>
              <w:spacing w:line="240" w:lineRule="auto"/>
              <w:jc w:val="left"/>
              <w:rPr>
                <w:rFonts w:cs="Frankruhel"/>
                <w:sz w:val="24"/>
                <w:rtl/>
              </w:rPr>
            </w:pPr>
            <w:r>
              <w:rPr>
                <w:sz w:val="24"/>
                <w:rtl/>
              </w:rPr>
              <w:t>תחילה</w:t>
            </w:r>
          </w:p>
        </w:tc>
        <w:tc>
          <w:tcPr>
            <w:tcW w:w="567" w:type="dxa"/>
          </w:tcPr>
          <w:p w:rsidR="0024784B" w:rsidRPr="0024784B" w:rsidRDefault="0024784B" w:rsidP="0024784B">
            <w:pPr>
              <w:spacing w:line="240" w:lineRule="auto"/>
              <w:jc w:val="left"/>
              <w:rPr>
                <w:rStyle w:val="Hyperlink"/>
                <w:rtl/>
              </w:rPr>
            </w:pPr>
            <w:hyperlink w:anchor="Seif39" w:tooltip="תחילה"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r>
              <w:rPr>
                <w:sz w:val="24"/>
                <w:rtl/>
              </w:rPr>
              <w:t xml:space="preserve">סעיף 45 </w:t>
            </w:r>
          </w:p>
        </w:tc>
        <w:tc>
          <w:tcPr>
            <w:tcW w:w="5669" w:type="dxa"/>
          </w:tcPr>
          <w:p w:rsidR="0024784B" w:rsidRPr="0024784B" w:rsidRDefault="0024784B" w:rsidP="0024784B">
            <w:pPr>
              <w:spacing w:line="240" w:lineRule="auto"/>
              <w:jc w:val="left"/>
              <w:rPr>
                <w:rFonts w:cs="Frankruhel"/>
                <w:sz w:val="24"/>
                <w:rtl/>
              </w:rPr>
            </w:pPr>
            <w:r>
              <w:rPr>
                <w:sz w:val="24"/>
                <w:rtl/>
              </w:rPr>
              <w:t>הוראת מעבר</w:t>
            </w:r>
          </w:p>
        </w:tc>
        <w:tc>
          <w:tcPr>
            <w:tcW w:w="567" w:type="dxa"/>
          </w:tcPr>
          <w:p w:rsidR="0024784B" w:rsidRPr="0024784B" w:rsidRDefault="0024784B" w:rsidP="0024784B">
            <w:pPr>
              <w:spacing w:line="240" w:lineRule="auto"/>
              <w:jc w:val="left"/>
              <w:rPr>
                <w:rStyle w:val="Hyperlink"/>
                <w:rtl/>
              </w:rPr>
            </w:pPr>
            <w:hyperlink w:anchor="Seif40" w:tooltip="הוראת מעבר"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p>
        </w:tc>
        <w:tc>
          <w:tcPr>
            <w:tcW w:w="5669" w:type="dxa"/>
          </w:tcPr>
          <w:p w:rsidR="0024784B" w:rsidRPr="0024784B" w:rsidRDefault="0024784B" w:rsidP="0024784B">
            <w:pPr>
              <w:spacing w:line="240" w:lineRule="auto"/>
              <w:jc w:val="left"/>
              <w:rPr>
                <w:rFonts w:cs="Frankruhel"/>
                <w:sz w:val="24"/>
                <w:rtl/>
              </w:rPr>
            </w:pPr>
            <w:r>
              <w:rPr>
                <w:sz w:val="24"/>
                <w:rtl/>
              </w:rPr>
              <w:t>תוספת ראשונה</w:t>
            </w:r>
          </w:p>
        </w:tc>
        <w:tc>
          <w:tcPr>
            <w:tcW w:w="567" w:type="dxa"/>
          </w:tcPr>
          <w:p w:rsidR="0024784B" w:rsidRPr="0024784B" w:rsidRDefault="0024784B" w:rsidP="0024784B">
            <w:pPr>
              <w:spacing w:line="240" w:lineRule="auto"/>
              <w:jc w:val="left"/>
              <w:rPr>
                <w:rStyle w:val="Hyperlink"/>
                <w:rtl/>
              </w:rPr>
            </w:pPr>
            <w:hyperlink w:anchor="med7" w:tooltip="תוספת ראשונה"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p>
        </w:tc>
        <w:tc>
          <w:tcPr>
            <w:tcW w:w="5669" w:type="dxa"/>
          </w:tcPr>
          <w:p w:rsidR="0024784B" w:rsidRPr="0024784B" w:rsidRDefault="0024784B" w:rsidP="0024784B">
            <w:pPr>
              <w:spacing w:line="240" w:lineRule="auto"/>
              <w:jc w:val="left"/>
              <w:rPr>
                <w:rFonts w:cs="Frankruhel"/>
                <w:sz w:val="24"/>
                <w:rtl/>
              </w:rPr>
            </w:pPr>
            <w:r>
              <w:rPr>
                <w:sz w:val="24"/>
                <w:rtl/>
              </w:rPr>
              <w:t>תוספת שניה</w:t>
            </w:r>
          </w:p>
        </w:tc>
        <w:tc>
          <w:tcPr>
            <w:tcW w:w="567" w:type="dxa"/>
          </w:tcPr>
          <w:p w:rsidR="0024784B" w:rsidRPr="0024784B" w:rsidRDefault="0024784B" w:rsidP="0024784B">
            <w:pPr>
              <w:spacing w:line="240" w:lineRule="auto"/>
              <w:jc w:val="left"/>
              <w:rPr>
                <w:rStyle w:val="Hyperlink"/>
                <w:rtl/>
              </w:rPr>
            </w:pPr>
            <w:hyperlink w:anchor="med8" w:tooltip="תוספת שניה"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p>
        </w:tc>
        <w:tc>
          <w:tcPr>
            <w:tcW w:w="5669" w:type="dxa"/>
          </w:tcPr>
          <w:p w:rsidR="0024784B" w:rsidRPr="0024784B" w:rsidRDefault="0024784B" w:rsidP="0024784B">
            <w:pPr>
              <w:spacing w:line="240" w:lineRule="auto"/>
              <w:jc w:val="left"/>
              <w:rPr>
                <w:rFonts w:cs="Frankruhel"/>
                <w:sz w:val="24"/>
                <w:rtl/>
              </w:rPr>
            </w:pPr>
            <w:r>
              <w:rPr>
                <w:sz w:val="24"/>
                <w:rtl/>
              </w:rPr>
              <w:t>תוספת שלישית</w:t>
            </w:r>
          </w:p>
        </w:tc>
        <w:tc>
          <w:tcPr>
            <w:tcW w:w="567" w:type="dxa"/>
          </w:tcPr>
          <w:p w:rsidR="0024784B" w:rsidRPr="0024784B" w:rsidRDefault="0024784B" w:rsidP="0024784B">
            <w:pPr>
              <w:spacing w:line="240" w:lineRule="auto"/>
              <w:jc w:val="left"/>
              <w:rPr>
                <w:rStyle w:val="Hyperlink"/>
                <w:rtl/>
              </w:rPr>
            </w:pPr>
            <w:hyperlink w:anchor="med9" w:tooltip="תוספת שלישית"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p>
        </w:tc>
        <w:tc>
          <w:tcPr>
            <w:tcW w:w="5669" w:type="dxa"/>
          </w:tcPr>
          <w:p w:rsidR="0024784B" w:rsidRPr="0024784B" w:rsidRDefault="0024784B" w:rsidP="0024784B">
            <w:pPr>
              <w:spacing w:line="240" w:lineRule="auto"/>
              <w:jc w:val="left"/>
              <w:rPr>
                <w:rFonts w:cs="Frankruhel"/>
                <w:sz w:val="24"/>
                <w:rtl/>
              </w:rPr>
            </w:pPr>
            <w:r>
              <w:rPr>
                <w:sz w:val="24"/>
                <w:rtl/>
              </w:rPr>
              <w:t>תוספת שלישית א'</w:t>
            </w:r>
          </w:p>
        </w:tc>
        <w:tc>
          <w:tcPr>
            <w:tcW w:w="567" w:type="dxa"/>
          </w:tcPr>
          <w:p w:rsidR="0024784B" w:rsidRPr="0024784B" w:rsidRDefault="0024784B" w:rsidP="0024784B">
            <w:pPr>
              <w:spacing w:line="240" w:lineRule="auto"/>
              <w:jc w:val="left"/>
              <w:rPr>
                <w:rStyle w:val="Hyperlink"/>
                <w:rtl/>
              </w:rPr>
            </w:pPr>
            <w:hyperlink w:anchor="med10" w:tooltip="תוספת שלישית א"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p>
        </w:tc>
        <w:tc>
          <w:tcPr>
            <w:tcW w:w="5669" w:type="dxa"/>
          </w:tcPr>
          <w:p w:rsidR="0024784B" w:rsidRPr="0024784B" w:rsidRDefault="0024784B" w:rsidP="0024784B">
            <w:pPr>
              <w:spacing w:line="240" w:lineRule="auto"/>
              <w:jc w:val="left"/>
              <w:rPr>
                <w:rFonts w:cs="Frankruhel"/>
                <w:sz w:val="24"/>
                <w:rtl/>
              </w:rPr>
            </w:pPr>
            <w:r>
              <w:rPr>
                <w:sz w:val="24"/>
                <w:rtl/>
              </w:rPr>
              <w:t>תוספת רביעית</w:t>
            </w:r>
          </w:p>
        </w:tc>
        <w:tc>
          <w:tcPr>
            <w:tcW w:w="567" w:type="dxa"/>
          </w:tcPr>
          <w:p w:rsidR="0024784B" w:rsidRPr="0024784B" w:rsidRDefault="0024784B" w:rsidP="0024784B">
            <w:pPr>
              <w:spacing w:line="240" w:lineRule="auto"/>
              <w:jc w:val="left"/>
              <w:rPr>
                <w:rStyle w:val="Hyperlink"/>
                <w:rtl/>
              </w:rPr>
            </w:pPr>
            <w:hyperlink w:anchor="med11" w:tooltip="תוספת רביעית"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p>
        </w:tc>
        <w:tc>
          <w:tcPr>
            <w:tcW w:w="5669" w:type="dxa"/>
          </w:tcPr>
          <w:p w:rsidR="0024784B" w:rsidRPr="0024784B" w:rsidRDefault="0024784B" w:rsidP="0024784B">
            <w:pPr>
              <w:spacing w:line="240" w:lineRule="auto"/>
              <w:jc w:val="left"/>
              <w:rPr>
                <w:rFonts w:cs="Frankruhel"/>
                <w:sz w:val="24"/>
                <w:rtl/>
              </w:rPr>
            </w:pPr>
            <w:r>
              <w:rPr>
                <w:sz w:val="24"/>
                <w:rtl/>
              </w:rPr>
              <w:t>תוספת חמישית</w:t>
            </w:r>
          </w:p>
        </w:tc>
        <w:tc>
          <w:tcPr>
            <w:tcW w:w="567" w:type="dxa"/>
          </w:tcPr>
          <w:p w:rsidR="0024784B" w:rsidRPr="0024784B" w:rsidRDefault="0024784B" w:rsidP="0024784B">
            <w:pPr>
              <w:spacing w:line="240" w:lineRule="auto"/>
              <w:jc w:val="left"/>
              <w:rPr>
                <w:rStyle w:val="Hyperlink"/>
                <w:rtl/>
              </w:rPr>
            </w:pPr>
            <w:hyperlink w:anchor="med12" w:tooltip="תוספת חמישית"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24784B" w:rsidRPr="0024784B" w:rsidTr="0024784B">
        <w:tblPrEx>
          <w:tblCellMar>
            <w:top w:w="0" w:type="dxa"/>
            <w:bottom w:w="0" w:type="dxa"/>
          </w:tblCellMar>
        </w:tblPrEx>
        <w:tc>
          <w:tcPr>
            <w:tcW w:w="1247" w:type="dxa"/>
          </w:tcPr>
          <w:p w:rsidR="0024784B" w:rsidRPr="0024784B" w:rsidRDefault="0024784B" w:rsidP="0024784B">
            <w:pPr>
              <w:spacing w:line="240" w:lineRule="auto"/>
              <w:jc w:val="left"/>
              <w:rPr>
                <w:rFonts w:cs="Frankruhel"/>
                <w:sz w:val="24"/>
                <w:rtl/>
              </w:rPr>
            </w:pPr>
          </w:p>
        </w:tc>
        <w:tc>
          <w:tcPr>
            <w:tcW w:w="5669" w:type="dxa"/>
          </w:tcPr>
          <w:p w:rsidR="0024784B" w:rsidRPr="0024784B" w:rsidRDefault="0024784B" w:rsidP="0024784B">
            <w:pPr>
              <w:spacing w:line="240" w:lineRule="auto"/>
              <w:jc w:val="left"/>
              <w:rPr>
                <w:rFonts w:cs="Frankruhel"/>
                <w:sz w:val="24"/>
                <w:rtl/>
              </w:rPr>
            </w:pPr>
            <w:r>
              <w:rPr>
                <w:sz w:val="24"/>
                <w:rtl/>
              </w:rPr>
              <w:t>תוספת שישית</w:t>
            </w:r>
          </w:p>
        </w:tc>
        <w:tc>
          <w:tcPr>
            <w:tcW w:w="567" w:type="dxa"/>
          </w:tcPr>
          <w:p w:rsidR="0024784B" w:rsidRPr="0024784B" w:rsidRDefault="0024784B" w:rsidP="0024784B">
            <w:pPr>
              <w:spacing w:line="240" w:lineRule="auto"/>
              <w:jc w:val="left"/>
              <w:rPr>
                <w:rStyle w:val="Hyperlink"/>
                <w:rtl/>
              </w:rPr>
            </w:pPr>
            <w:hyperlink w:anchor="med13" w:tooltip="תוספת שישית" w:history="1">
              <w:r w:rsidRPr="0024784B">
                <w:rPr>
                  <w:rStyle w:val="Hyperlink"/>
                </w:rPr>
                <w:t>Go</w:t>
              </w:r>
            </w:hyperlink>
          </w:p>
        </w:tc>
        <w:tc>
          <w:tcPr>
            <w:tcW w:w="850" w:type="dxa"/>
          </w:tcPr>
          <w:p w:rsidR="0024784B" w:rsidRPr="0024784B" w:rsidRDefault="0024784B" w:rsidP="0024784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bl>
    <w:p w:rsidR="00CD6283" w:rsidRDefault="00CD6283">
      <w:pPr>
        <w:pStyle w:val="big-header"/>
        <w:ind w:left="0" w:right="1134"/>
        <w:rPr>
          <w:rFonts w:cs="FrankRuehl"/>
          <w:sz w:val="32"/>
          <w:rtl/>
        </w:rPr>
      </w:pPr>
    </w:p>
    <w:p w:rsidR="00CD6283" w:rsidRDefault="00CD6283" w:rsidP="00F0661E">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 xml:space="preserve">נות משק החשמל (תנאים ונהלים למתן רשיון וחובות בעל רשיון), </w:t>
      </w:r>
      <w:r>
        <w:rPr>
          <w:rFonts w:cs="FrankRuehl"/>
          <w:sz w:val="32"/>
          <w:rtl/>
        </w:rPr>
        <w:br/>
      </w:r>
      <w:r>
        <w:rPr>
          <w:rFonts w:cs="FrankRuehl" w:hint="cs"/>
          <w:sz w:val="32"/>
          <w:rtl/>
        </w:rPr>
        <w:t>תשנ"ח-1997</w:t>
      </w:r>
      <w:r>
        <w:rPr>
          <w:rStyle w:val="default"/>
          <w:rtl/>
        </w:rPr>
        <w:footnoteReference w:customMarkFollows="1" w:id="1"/>
        <w:t>*</w:t>
      </w:r>
    </w:p>
    <w:p w:rsidR="00CD6283" w:rsidRDefault="00CD6283">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וקף סמכותי לפי סעיפים 7 ו-63 לחוק משק החשמל, תשנ"ו-1996 (להלן </w:t>
      </w:r>
      <w:r>
        <w:rPr>
          <w:rStyle w:val="default"/>
          <w:rFonts w:cs="FrankRuehl"/>
          <w:rtl/>
        </w:rPr>
        <w:t>–</w:t>
      </w:r>
      <w:r>
        <w:rPr>
          <w:rStyle w:val="default"/>
          <w:rFonts w:cs="FrankRuehl" w:hint="cs"/>
          <w:rtl/>
        </w:rPr>
        <w:t xml:space="preserve"> החוק), ובהתייעצות עם הרשות, אני מתקין תקנות אלה:</w:t>
      </w:r>
    </w:p>
    <w:p w:rsidR="00CD6283" w:rsidRDefault="00CD6283">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פרשנות</w:t>
      </w:r>
    </w:p>
    <w:p w:rsidR="00CD6283" w:rsidRDefault="00CD6283">
      <w:pPr>
        <w:pStyle w:val="P00"/>
        <w:spacing w:before="72"/>
        <w:ind w:left="0" w:right="1134"/>
        <w:rPr>
          <w:rStyle w:val="default"/>
          <w:rFonts w:cs="FrankRuehl" w:hint="cs"/>
          <w:rtl/>
        </w:rPr>
      </w:pPr>
      <w:bookmarkStart w:id="1" w:name="Seif41"/>
      <w:bookmarkEnd w:id="1"/>
      <w:r>
        <w:rPr>
          <w:lang w:val="he-IL"/>
        </w:rPr>
        <w:pict>
          <v:rect id="_x0000_s2050" style="position:absolute;left:0;text-align:left;margin-left:464.5pt;margin-top:8.05pt;width:75.05pt;height:10pt;z-index:251642880" o:allowincell="f" filled="f" stroked="f" strokecolor="lime" strokeweight=".25pt">
            <v:textbox inset="0,0,0,0">
              <w:txbxContent>
                <w:p w:rsidR="00795CF7" w:rsidRDefault="00795CF7">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rsidR="00CD6283" w:rsidRDefault="00CD628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קשה" - בקשה לרשיון, לחידושו או לשינויו;</w:t>
      </w:r>
    </w:p>
    <w:p w:rsidR="00CD6283" w:rsidRDefault="00CD6283">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ון עצמי" ו"חברה-בת" - כמשמעו</w:t>
      </w:r>
      <w:r w:rsidR="00E37AE6">
        <w:rPr>
          <w:rStyle w:val="default"/>
          <w:rFonts w:cs="FrankRuehl" w:hint="cs"/>
          <w:rtl/>
        </w:rPr>
        <w:t>תם בחוק ניירות ערך, תשכ"ח-1968;</w:t>
      </w:r>
    </w:p>
    <w:p w:rsidR="00E37AE6" w:rsidRDefault="00E37AE6" w:rsidP="00EF713A">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2099" type="#_x0000_t202" style="position:absolute;left:0;text-align:left;margin-left:470.25pt;margin-top:7.1pt;width:1in;height:11.15pt;z-index:251650048" filled="f" stroked="f">
            <v:textbox inset="1mm,0,1mm,0">
              <w:txbxContent>
                <w:p w:rsidR="00795CF7" w:rsidRDefault="00795CF7" w:rsidP="000737CC">
                  <w:pPr>
                    <w:spacing w:line="160" w:lineRule="exact"/>
                    <w:jc w:val="left"/>
                    <w:rPr>
                      <w:rFonts w:cs="Miriam" w:hint="cs"/>
                      <w:sz w:val="18"/>
                      <w:szCs w:val="18"/>
                      <w:rtl/>
                    </w:rPr>
                  </w:pPr>
                  <w:r>
                    <w:rPr>
                      <w:rFonts w:cs="Miriam" w:hint="cs"/>
                      <w:sz w:val="18"/>
                      <w:szCs w:val="18"/>
                      <w:rtl/>
                    </w:rPr>
                    <w:t xml:space="preserve">תק' </w:t>
                  </w:r>
                  <w:r w:rsidR="000737CC">
                    <w:rPr>
                      <w:rFonts w:cs="Miriam" w:hint="cs"/>
                      <w:sz w:val="18"/>
                      <w:szCs w:val="18"/>
                      <w:rtl/>
                    </w:rPr>
                    <w:t>תשפ"ג-2022</w:t>
                  </w:r>
                </w:p>
              </w:txbxContent>
            </v:textbox>
            <w10:anchorlock/>
          </v:shape>
        </w:pict>
      </w:r>
      <w:r>
        <w:rPr>
          <w:rFonts w:cs="FrankRuehl"/>
          <w:sz w:val="26"/>
          <w:rtl/>
        </w:rPr>
        <w:tab/>
      </w:r>
      <w:r>
        <w:rPr>
          <w:rStyle w:val="default"/>
          <w:rFonts w:cs="FrankRuehl"/>
          <w:rtl/>
        </w:rPr>
        <w:t>"</w:t>
      </w:r>
      <w:r w:rsidR="000A0792">
        <w:rPr>
          <w:rStyle w:val="default"/>
          <w:rFonts w:cs="FrankRuehl" w:hint="cs"/>
          <w:rtl/>
        </w:rPr>
        <w:t xml:space="preserve">זכויות במקרקעין" </w:t>
      </w:r>
      <w:r w:rsidR="000A0792">
        <w:rPr>
          <w:rStyle w:val="default"/>
          <w:rFonts w:cs="FrankRuehl"/>
          <w:rtl/>
        </w:rPr>
        <w:t>–</w:t>
      </w:r>
      <w:r w:rsidR="000A0792">
        <w:rPr>
          <w:rStyle w:val="default"/>
          <w:rFonts w:cs="FrankRuehl" w:hint="cs"/>
          <w:rtl/>
        </w:rPr>
        <w:t xml:space="preserve"> </w:t>
      </w:r>
      <w:r w:rsidR="000737CC">
        <w:rPr>
          <w:rStyle w:val="default"/>
          <w:rFonts w:cs="FrankRuehl" w:hint="cs"/>
          <w:rtl/>
        </w:rPr>
        <w:t>(נמחקה)</w:t>
      </w:r>
      <w:r>
        <w:rPr>
          <w:rStyle w:val="default"/>
          <w:rFonts w:cs="FrankRuehl" w:hint="cs"/>
          <w:rtl/>
        </w:rPr>
        <w:t>;</w:t>
      </w:r>
    </w:p>
    <w:p w:rsidR="00EF713A" w:rsidRPr="002562C7" w:rsidRDefault="00EF713A" w:rsidP="00EF713A">
      <w:pPr>
        <w:pStyle w:val="P00"/>
        <w:spacing w:before="0"/>
        <w:ind w:left="0" w:right="1134"/>
        <w:rPr>
          <w:rStyle w:val="default"/>
          <w:rFonts w:cs="FrankRuehl" w:hint="cs"/>
          <w:vanish/>
          <w:color w:val="FF0000"/>
          <w:sz w:val="20"/>
          <w:szCs w:val="20"/>
          <w:shd w:val="clear" w:color="auto" w:fill="FFFF99"/>
          <w:rtl/>
        </w:rPr>
      </w:pPr>
      <w:bookmarkStart w:id="2" w:name="Rov102"/>
      <w:r w:rsidRPr="002562C7">
        <w:rPr>
          <w:rStyle w:val="default"/>
          <w:rFonts w:cs="FrankRuehl" w:hint="cs"/>
          <w:vanish/>
          <w:color w:val="FF0000"/>
          <w:sz w:val="20"/>
          <w:szCs w:val="20"/>
          <w:shd w:val="clear" w:color="auto" w:fill="FFFF99"/>
          <w:rtl/>
        </w:rPr>
        <w:t>מיום 16.8.2009</w:t>
      </w:r>
    </w:p>
    <w:p w:rsidR="00EF713A" w:rsidRPr="002562C7" w:rsidRDefault="00EF713A" w:rsidP="00EF713A">
      <w:pPr>
        <w:pStyle w:val="P00"/>
        <w:spacing w:before="0"/>
        <w:ind w:left="0"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תק' תשס"ט-2009</w:t>
      </w:r>
    </w:p>
    <w:p w:rsidR="00EF713A" w:rsidRPr="002562C7" w:rsidRDefault="00EF713A" w:rsidP="00EF713A">
      <w:pPr>
        <w:pStyle w:val="P00"/>
        <w:spacing w:before="0"/>
        <w:ind w:left="0" w:right="1134"/>
        <w:rPr>
          <w:rStyle w:val="default"/>
          <w:rFonts w:cs="FrankRuehl" w:hint="cs"/>
          <w:vanish/>
          <w:sz w:val="20"/>
          <w:szCs w:val="20"/>
          <w:shd w:val="clear" w:color="auto" w:fill="FFFF99"/>
          <w:rtl/>
        </w:rPr>
      </w:pPr>
      <w:hyperlink r:id="rId6" w:history="1">
        <w:r w:rsidRPr="002562C7">
          <w:rPr>
            <w:rStyle w:val="Hyperlink"/>
            <w:rFonts w:cs="FrankRuehl" w:hint="cs"/>
            <w:vanish/>
            <w:szCs w:val="20"/>
            <w:shd w:val="clear" w:color="auto" w:fill="FFFF99"/>
            <w:rtl/>
          </w:rPr>
          <w:t>ק"ת תשס"ט מס' 6802</w:t>
        </w:r>
      </w:hyperlink>
      <w:r w:rsidRPr="002562C7">
        <w:rPr>
          <w:rStyle w:val="default"/>
          <w:rFonts w:cs="FrankRuehl" w:hint="cs"/>
          <w:vanish/>
          <w:sz w:val="20"/>
          <w:szCs w:val="20"/>
          <w:shd w:val="clear" w:color="auto" w:fill="FFFF99"/>
          <w:rtl/>
        </w:rPr>
        <w:t xml:space="preserve"> מיום 9.8.2009 עמ' 1197</w:t>
      </w:r>
    </w:p>
    <w:p w:rsidR="00EF713A" w:rsidRPr="002562C7" w:rsidRDefault="00EF713A" w:rsidP="00EF713A">
      <w:pPr>
        <w:pStyle w:val="P00"/>
        <w:spacing w:before="0"/>
        <w:ind w:left="0"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הוספת הגדרת "זכויות במקרקעין"</w:t>
      </w:r>
    </w:p>
    <w:p w:rsidR="00EF713A" w:rsidRPr="002562C7" w:rsidRDefault="00EF713A" w:rsidP="00EF713A">
      <w:pPr>
        <w:pStyle w:val="P00"/>
        <w:spacing w:before="0"/>
        <w:ind w:left="0" w:right="1134"/>
        <w:rPr>
          <w:rStyle w:val="default"/>
          <w:rFonts w:cs="FrankRuehl" w:hint="cs"/>
          <w:vanish/>
          <w:sz w:val="20"/>
          <w:szCs w:val="20"/>
          <w:shd w:val="clear" w:color="auto" w:fill="FFFF99"/>
          <w:rtl/>
        </w:rPr>
      </w:pPr>
    </w:p>
    <w:p w:rsidR="00EF713A" w:rsidRPr="002562C7" w:rsidRDefault="00EF713A" w:rsidP="00EF713A">
      <w:pPr>
        <w:pStyle w:val="P00"/>
        <w:spacing w:before="0"/>
        <w:ind w:left="0" w:right="1134"/>
        <w:rPr>
          <w:rStyle w:val="default"/>
          <w:rFonts w:cs="FrankRuehl" w:hint="cs"/>
          <w:vanish/>
          <w:color w:val="FF0000"/>
          <w:sz w:val="20"/>
          <w:szCs w:val="20"/>
          <w:shd w:val="clear" w:color="auto" w:fill="FFFF99"/>
          <w:rtl/>
        </w:rPr>
      </w:pPr>
      <w:r w:rsidRPr="002562C7">
        <w:rPr>
          <w:rStyle w:val="default"/>
          <w:rFonts w:cs="FrankRuehl" w:hint="cs"/>
          <w:vanish/>
          <w:color w:val="FF0000"/>
          <w:sz w:val="20"/>
          <w:szCs w:val="20"/>
          <w:shd w:val="clear" w:color="auto" w:fill="FFFF99"/>
          <w:rtl/>
        </w:rPr>
        <w:t>מיום 15.9.2011</w:t>
      </w:r>
    </w:p>
    <w:p w:rsidR="00EF713A" w:rsidRPr="002562C7" w:rsidRDefault="00EF713A" w:rsidP="00EF713A">
      <w:pPr>
        <w:pStyle w:val="P00"/>
        <w:spacing w:before="0"/>
        <w:ind w:left="0"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תק' (מס' 2) תשע"א-2011</w:t>
      </w:r>
    </w:p>
    <w:p w:rsidR="00EF713A" w:rsidRPr="002562C7" w:rsidRDefault="00EF713A" w:rsidP="00EF713A">
      <w:pPr>
        <w:pStyle w:val="P00"/>
        <w:spacing w:before="0"/>
        <w:ind w:left="0" w:right="1134"/>
        <w:rPr>
          <w:rStyle w:val="default"/>
          <w:rFonts w:cs="FrankRuehl" w:hint="cs"/>
          <w:vanish/>
          <w:sz w:val="20"/>
          <w:szCs w:val="20"/>
          <w:shd w:val="clear" w:color="auto" w:fill="FFFF99"/>
          <w:rtl/>
        </w:rPr>
      </w:pPr>
      <w:hyperlink r:id="rId7" w:history="1">
        <w:r w:rsidRPr="002562C7">
          <w:rPr>
            <w:rStyle w:val="Hyperlink"/>
            <w:rFonts w:cs="FrankRuehl" w:hint="cs"/>
            <w:vanish/>
            <w:szCs w:val="20"/>
            <w:shd w:val="clear" w:color="auto" w:fill="FFFF99"/>
            <w:rtl/>
          </w:rPr>
          <w:t>ק"ת תשע"א מס' 7032</w:t>
        </w:r>
      </w:hyperlink>
      <w:r w:rsidRPr="002562C7">
        <w:rPr>
          <w:rStyle w:val="default"/>
          <w:rFonts w:cs="FrankRuehl" w:hint="cs"/>
          <w:vanish/>
          <w:sz w:val="20"/>
          <w:szCs w:val="20"/>
          <w:shd w:val="clear" w:color="auto" w:fill="FFFF99"/>
          <w:rtl/>
        </w:rPr>
        <w:t xml:space="preserve"> מיום 15.9.2011 עמ' 1376</w:t>
      </w:r>
    </w:p>
    <w:p w:rsidR="000737CC" w:rsidRPr="002562C7" w:rsidRDefault="00EF713A" w:rsidP="00EF713A">
      <w:pPr>
        <w:pStyle w:val="P00"/>
        <w:ind w:left="0" w:right="1134"/>
        <w:rPr>
          <w:rStyle w:val="default"/>
          <w:rFonts w:cs="FrankRuehl"/>
          <w:vanish/>
          <w:sz w:val="22"/>
          <w:szCs w:val="22"/>
          <w:shd w:val="clear" w:color="auto" w:fill="FFFF99"/>
          <w:rtl/>
        </w:rPr>
      </w:pPr>
      <w:r w:rsidRPr="002562C7">
        <w:rPr>
          <w:rFonts w:cs="FrankRuehl"/>
          <w:vanish/>
          <w:sz w:val="22"/>
          <w:szCs w:val="22"/>
          <w:shd w:val="clear" w:color="auto" w:fill="FFFF99"/>
          <w:rtl/>
        </w:rPr>
        <w:tab/>
      </w:r>
      <w:r w:rsidRPr="002562C7">
        <w:rPr>
          <w:rStyle w:val="default"/>
          <w:rFonts w:cs="FrankRuehl"/>
          <w:vanish/>
          <w:sz w:val="22"/>
          <w:szCs w:val="22"/>
          <w:shd w:val="clear" w:color="auto" w:fill="FFFF99"/>
          <w:rtl/>
        </w:rPr>
        <w:t>"</w:t>
      </w:r>
      <w:r w:rsidRPr="002562C7">
        <w:rPr>
          <w:rStyle w:val="default"/>
          <w:rFonts w:cs="FrankRuehl" w:hint="cs"/>
          <w:vanish/>
          <w:sz w:val="22"/>
          <w:szCs w:val="22"/>
          <w:shd w:val="clear" w:color="auto" w:fill="FFFF99"/>
          <w:rtl/>
        </w:rPr>
        <w:t xml:space="preserve">זכויות במקרקעין" </w:t>
      </w:r>
      <w:r w:rsidRPr="002562C7">
        <w:rPr>
          <w:rStyle w:val="default"/>
          <w:rFonts w:cs="FrankRuehl"/>
          <w:vanish/>
          <w:sz w:val="22"/>
          <w:szCs w:val="22"/>
          <w:shd w:val="clear" w:color="auto" w:fill="FFFF99"/>
          <w:rtl/>
        </w:rPr>
        <w:t>–</w:t>
      </w:r>
      <w:r w:rsidRPr="002562C7">
        <w:rPr>
          <w:rStyle w:val="default"/>
          <w:rFonts w:cs="FrankRuehl" w:hint="cs"/>
          <w:vanish/>
          <w:sz w:val="22"/>
          <w:szCs w:val="22"/>
          <w:shd w:val="clear" w:color="auto" w:fill="FFFF99"/>
          <w:rtl/>
        </w:rPr>
        <w:t xml:space="preserve"> בעלות או שכירות כמשמעותן בחוק המקרקעין, התשכ"ט-1969</w:t>
      </w:r>
      <w:r w:rsidRPr="002562C7">
        <w:rPr>
          <w:rStyle w:val="default"/>
          <w:rFonts w:cs="FrankRuehl" w:hint="cs"/>
          <w:strike/>
          <w:vanish/>
          <w:sz w:val="22"/>
          <w:szCs w:val="22"/>
          <w:shd w:val="clear" w:color="auto" w:fill="FFFF99"/>
          <w:rtl/>
        </w:rPr>
        <w:t>, וכן זכות שימוש במקרקעין</w:t>
      </w:r>
      <w:r w:rsidR="000737CC" w:rsidRPr="002562C7">
        <w:rPr>
          <w:rStyle w:val="default"/>
          <w:rFonts w:cs="FrankRuehl" w:hint="cs"/>
          <w:vanish/>
          <w:sz w:val="22"/>
          <w:szCs w:val="22"/>
          <w:shd w:val="clear" w:color="auto" w:fill="FFFF99"/>
          <w:rtl/>
        </w:rPr>
        <w:t>;</w:t>
      </w:r>
    </w:p>
    <w:p w:rsidR="000737CC" w:rsidRPr="002562C7" w:rsidRDefault="000737CC" w:rsidP="000737CC">
      <w:pPr>
        <w:pStyle w:val="P00"/>
        <w:spacing w:before="0"/>
        <w:ind w:left="0" w:right="1134"/>
        <w:rPr>
          <w:rStyle w:val="default"/>
          <w:rFonts w:ascii="FrankRuehl" w:hAnsi="FrankRuehl" w:cs="FrankRuehl"/>
          <w:vanish/>
          <w:sz w:val="20"/>
          <w:szCs w:val="20"/>
          <w:shd w:val="clear" w:color="auto" w:fill="FFFF99"/>
          <w:rtl/>
        </w:rPr>
      </w:pPr>
    </w:p>
    <w:p w:rsidR="000737CC" w:rsidRPr="002562C7" w:rsidRDefault="000737CC" w:rsidP="000737CC">
      <w:pPr>
        <w:pStyle w:val="P00"/>
        <w:spacing w:before="0"/>
        <w:ind w:left="0" w:right="1134"/>
        <w:rPr>
          <w:rStyle w:val="default"/>
          <w:rFonts w:ascii="FrankRuehl" w:hAnsi="FrankRuehl" w:cs="FrankRuehl"/>
          <w:vanish/>
          <w:color w:val="FF0000"/>
          <w:sz w:val="20"/>
          <w:szCs w:val="20"/>
          <w:shd w:val="clear" w:color="auto" w:fill="FFFF99"/>
          <w:rtl/>
        </w:rPr>
      </w:pPr>
      <w:r w:rsidRPr="002562C7">
        <w:rPr>
          <w:rStyle w:val="default"/>
          <w:rFonts w:ascii="FrankRuehl" w:hAnsi="FrankRuehl" w:cs="FrankRuehl"/>
          <w:vanish/>
          <w:color w:val="FF0000"/>
          <w:sz w:val="20"/>
          <w:szCs w:val="20"/>
          <w:shd w:val="clear" w:color="auto" w:fill="FFFF99"/>
          <w:rtl/>
        </w:rPr>
        <w:t>מיום 18.10.2022</w:t>
      </w:r>
    </w:p>
    <w:p w:rsidR="000737CC" w:rsidRPr="002562C7" w:rsidRDefault="000737CC" w:rsidP="000737CC">
      <w:pPr>
        <w:pStyle w:val="P00"/>
        <w:spacing w:before="0"/>
        <w:ind w:left="0" w:right="1134"/>
        <w:rPr>
          <w:rStyle w:val="default"/>
          <w:rFonts w:ascii="FrankRuehl" w:hAnsi="FrankRuehl" w:cs="FrankRuehl"/>
          <w:vanish/>
          <w:sz w:val="20"/>
          <w:szCs w:val="20"/>
          <w:shd w:val="clear" w:color="auto" w:fill="FFFF99"/>
          <w:rtl/>
        </w:rPr>
      </w:pPr>
      <w:r w:rsidRPr="002562C7">
        <w:rPr>
          <w:rStyle w:val="default"/>
          <w:rFonts w:ascii="FrankRuehl" w:hAnsi="FrankRuehl" w:cs="FrankRuehl"/>
          <w:b/>
          <w:bCs/>
          <w:vanish/>
          <w:sz w:val="20"/>
          <w:szCs w:val="20"/>
          <w:shd w:val="clear" w:color="auto" w:fill="FFFF99"/>
          <w:rtl/>
        </w:rPr>
        <w:t>תק' תשפ"ג-2022</w:t>
      </w:r>
    </w:p>
    <w:p w:rsidR="000737CC" w:rsidRPr="002562C7" w:rsidRDefault="000737CC" w:rsidP="000737CC">
      <w:pPr>
        <w:pStyle w:val="P00"/>
        <w:spacing w:before="0"/>
        <w:ind w:left="0" w:right="1134"/>
        <w:rPr>
          <w:rStyle w:val="default"/>
          <w:rFonts w:ascii="FrankRuehl" w:hAnsi="FrankRuehl" w:cs="FrankRuehl"/>
          <w:vanish/>
          <w:sz w:val="20"/>
          <w:szCs w:val="20"/>
          <w:shd w:val="clear" w:color="auto" w:fill="FFFF99"/>
          <w:rtl/>
        </w:rPr>
      </w:pPr>
      <w:hyperlink r:id="rId8" w:history="1">
        <w:r w:rsidRPr="002562C7">
          <w:rPr>
            <w:rStyle w:val="Hyperlink"/>
            <w:rFonts w:ascii="FrankRuehl" w:hAnsi="FrankRuehl" w:cs="FrankRuehl"/>
            <w:vanish/>
            <w:szCs w:val="20"/>
            <w:shd w:val="clear" w:color="auto" w:fill="FFFF99"/>
            <w:rtl/>
          </w:rPr>
          <w:t>ק"ת תשפ"ג מס' 10357</w:t>
        </w:r>
      </w:hyperlink>
      <w:r w:rsidRPr="002562C7">
        <w:rPr>
          <w:rStyle w:val="default"/>
          <w:rFonts w:ascii="FrankRuehl" w:hAnsi="FrankRuehl" w:cs="FrankRuehl"/>
          <w:vanish/>
          <w:sz w:val="20"/>
          <w:szCs w:val="20"/>
          <w:shd w:val="clear" w:color="auto" w:fill="FFFF99"/>
          <w:rtl/>
        </w:rPr>
        <w:t xml:space="preserve"> מיום 18.10.2022 עמ' 112</w:t>
      </w:r>
    </w:p>
    <w:p w:rsidR="000737CC" w:rsidRPr="002562C7" w:rsidRDefault="000737CC" w:rsidP="000737CC">
      <w:pPr>
        <w:pStyle w:val="P00"/>
        <w:spacing w:before="0"/>
        <w:ind w:left="0" w:right="1134"/>
        <w:rPr>
          <w:rStyle w:val="default"/>
          <w:rFonts w:ascii="FrankRuehl" w:hAnsi="FrankRuehl" w:cs="FrankRuehl"/>
          <w:vanish/>
          <w:sz w:val="20"/>
          <w:szCs w:val="20"/>
          <w:shd w:val="clear" w:color="auto" w:fill="FFFF99"/>
          <w:rtl/>
        </w:rPr>
      </w:pPr>
      <w:r w:rsidRPr="002562C7">
        <w:rPr>
          <w:rStyle w:val="default"/>
          <w:rFonts w:ascii="FrankRuehl" w:hAnsi="FrankRuehl" w:cs="FrankRuehl"/>
          <w:b/>
          <w:bCs/>
          <w:vanish/>
          <w:sz w:val="20"/>
          <w:szCs w:val="20"/>
          <w:shd w:val="clear" w:color="auto" w:fill="FFFF99"/>
          <w:rtl/>
        </w:rPr>
        <w:t>מחיקת הגדרת "זכויות במקרקעין"</w:t>
      </w:r>
    </w:p>
    <w:p w:rsidR="000737CC" w:rsidRPr="002562C7" w:rsidRDefault="000737CC" w:rsidP="000737CC">
      <w:pPr>
        <w:pStyle w:val="P00"/>
        <w:ind w:left="0" w:right="1134"/>
        <w:rPr>
          <w:rStyle w:val="default"/>
          <w:rFonts w:ascii="FrankRuehl" w:hAnsi="FrankRuehl" w:cs="FrankRuehl"/>
          <w:vanish/>
          <w:sz w:val="20"/>
          <w:szCs w:val="20"/>
          <w:shd w:val="clear" w:color="auto" w:fill="FFFF99"/>
          <w:rtl/>
        </w:rPr>
      </w:pPr>
      <w:r w:rsidRPr="002562C7">
        <w:rPr>
          <w:rStyle w:val="default"/>
          <w:rFonts w:ascii="FrankRuehl" w:hAnsi="FrankRuehl" w:cs="FrankRuehl"/>
          <w:vanish/>
          <w:sz w:val="20"/>
          <w:szCs w:val="20"/>
          <w:shd w:val="clear" w:color="auto" w:fill="FFFF99"/>
          <w:rtl/>
        </w:rPr>
        <w:t>הנוסח הקודם:</w:t>
      </w:r>
    </w:p>
    <w:p w:rsidR="00EF713A" w:rsidRPr="00EF713A" w:rsidRDefault="000737CC" w:rsidP="000737CC">
      <w:pPr>
        <w:pStyle w:val="P00"/>
        <w:spacing w:before="0"/>
        <w:ind w:left="0" w:right="1134"/>
        <w:rPr>
          <w:rStyle w:val="default"/>
          <w:rFonts w:cs="FrankRuehl" w:hint="cs"/>
          <w:sz w:val="2"/>
          <w:szCs w:val="2"/>
          <w:rtl/>
        </w:rPr>
      </w:pPr>
      <w:r w:rsidRPr="002562C7">
        <w:rPr>
          <w:rFonts w:cs="FrankRuehl"/>
          <w:vanish/>
          <w:sz w:val="22"/>
          <w:szCs w:val="22"/>
          <w:shd w:val="clear" w:color="auto" w:fill="FFFF99"/>
          <w:rtl/>
        </w:rPr>
        <w:tab/>
      </w:r>
      <w:r w:rsidRPr="002562C7">
        <w:rPr>
          <w:rStyle w:val="default"/>
          <w:rFonts w:cs="FrankRuehl"/>
          <w:strike/>
          <w:vanish/>
          <w:sz w:val="22"/>
          <w:szCs w:val="22"/>
          <w:shd w:val="clear" w:color="auto" w:fill="FFFF99"/>
          <w:rtl/>
        </w:rPr>
        <w:t>"</w:t>
      </w:r>
      <w:r w:rsidRPr="002562C7">
        <w:rPr>
          <w:rStyle w:val="default"/>
          <w:rFonts w:cs="FrankRuehl" w:hint="cs"/>
          <w:strike/>
          <w:vanish/>
          <w:sz w:val="22"/>
          <w:szCs w:val="22"/>
          <w:shd w:val="clear" w:color="auto" w:fill="FFFF99"/>
          <w:rtl/>
        </w:rPr>
        <w:t xml:space="preserve">זכויות במקרקעין" </w:t>
      </w:r>
      <w:r w:rsidRPr="002562C7">
        <w:rPr>
          <w:rStyle w:val="default"/>
          <w:rFonts w:cs="FrankRuehl"/>
          <w:strike/>
          <w:vanish/>
          <w:sz w:val="22"/>
          <w:szCs w:val="22"/>
          <w:shd w:val="clear" w:color="auto" w:fill="FFFF99"/>
          <w:rtl/>
        </w:rPr>
        <w:t>–</w:t>
      </w:r>
      <w:r w:rsidRPr="002562C7">
        <w:rPr>
          <w:rStyle w:val="default"/>
          <w:rFonts w:cs="FrankRuehl" w:hint="cs"/>
          <w:strike/>
          <w:vanish/>
          <w:sz w:val="22"/>
          <w:szCs w:val="22"/>
          <w:shd w:val="clear" w:color="auto" w:fill="FFFF99"/>
          <w:rtl/>
        </w:rPr>
        <w:t xml:space="preserve"> בעלות או שכירות כמשמעותן בחוק המקרקעין, התשכ"ט-1969;</w:t>
      </w:r>
      <w:bookmarkEnd w:id="2"/>
    </w:p>
    <w:p w:rsidR="00CD6283" w:rsidRDefault="00CD6283">
      <w:pPr>
        <w:pStyle w:val="P00"/>
        <w:spacing w:before="72"/>
        <w:ind w:left="0" w:right="1134"/>
        <w:rPr>
          <w:rStyle w:val="default"/>
          <w:rFonts w:cs="FrankRuehl" w:hint="cs"/>
          <w:rtl/>
        </w:rPr>
      </w:pPr>
      <w:r>
        <w:rPr>
          <w:rFonts w:cs="FrankRuehl"/>
          <w:rtl/>
          <w:lang w:val="he-IL"/>
        </w:rPr>
        <w:pict>
          <v:shape id="_x0000_s2095" type="#_x0000_t202" style="position:absolute;left:0;text-align:left;margin-left:470.25pt;margin-top:7.1pt;width:1in;height:11pt;z-index:251646976" filled="f" stroked="f">
            <v:textbox inset="1mm,0,1mm,0">
              <w:txbxContent>
                <w:p w:rsidR="00795CF7" w:rsidRDefault="00795CF7">
                  <w:pPr>
                    <w:spacing w:line="160" w:lineRule="exact"/>
                    <w:jc w:val="left"/>
                    <w:rPr>
                      <w:rFonts w:cs="Miriam" w:hint="cs"/>
                      <w:sz w:val="18"/>
                      <w:szCs w:val="18"/>
                      <w:rtl/>
                    </w:rPr>
                  </w:pPr>
                  <w:r>
                    <w:rPr>
                      <w:rFonts w:cs="Miriam" w:hint="cs"/>
                      <w:sz w:val="18"/>
                      <w:szCs w:val="18"/>
                      <w:rtl/>
                    </w:rPr>
                    <w:t>תק' תשס"ה-2004</w:t>
                  </w:r>
                </w:p>
              </w:txbxContent>
            </v:textbox>
            <w10:anchorlock/>
          </v:shape>
        </w:pict>
      </w:r>
      <w:r>
        <w:rPr>
          <w:rFonts w:cs="FrankRuehl"/>
          <w:sz w:val="26"/>
          <w:rtl/>
        </w:rPr>
        <w:tab/>
      </w:r>
      <w:r>
        <w:rPr>
          <w:rStyle w:val="default"/>
          <w:rFonts w:cs="FrankRuehl"/>
          <w:rtl/>
        </w:rPr>
        <w:t>"י</w:t>
      </w:r>
      <w:r>
        <w:rPr>
          <w:rStyle w:val="default"/>
          <w:rFonts w:cs="FrankRuehl" w:hint="cs"/>
          <w:rtl/>
        </w:rPr>
        <w:t xml:space="preserve">חידת ייצור" </w:t>
      </w:r>
      <w:r>
        <w:rPr>
          <w:rStyle w:val="default"/>
          <w:rFonts w:cs="FrankRuehl"/>
          <w:rtl/>
        </w:rPr>
        <w:t>–</w:t>
      </w:r>
      <w:r>
        <w:rPr>
          <w:rStyle w:val="default"/>
          <w:rFonts w:cs="FrankRuehl" w:hint="cs"/>
          <w:rtl/>
        </w:rPr>
        <w:t xml:space="preserve"> מערכת טכנית המיועדת להמרת אנרגיה ממקור כלשהו לאנרגיה חשמלית או לאנרגיה חשמלית ותרמית שימושית או לאנרגיה חשמלית ומכנית שימושית; אפשר שיחידת ייצור תכלול יותר ממחולל (גנרטור) אחד, אם מערכות הנעת המחוללים (גנרטורים) קשורות בקשר טכנולוגי לשם ניצול מרבי של אותו מקור אנרגיה;</w:t>
      </w:r>
    </w:p>
    <w:p w:rsidR="00CD6283" w:rsidRPr="002562C7" w:rsidRDefault="00CD6283">
      <w:pPr>
        <w:pStyle w:val="P00"/>
        <w:spacing w:before="0"/>
        <w:ind w:left="0" w:right="1134"/>
        <w:rPr>
          <w:rFonts w:cs="FrankRuehl" w:hint="cs"/>
          <w:b/>
          <w:bCs/>
          <w:vanish/>
          <w:szCs w:val="20"/>
          <w:shd w:val="clear" w:color="auto" w:fill="FFFF99"/>
          <w:rtl/>
        </w:rPr>
      </w:pPr>
      <w:bookmarkStart w:id="3" w:name="Rov68"/>
      <w:r w:rsidRPr="002562C7">
        <w:rPr>
          <w:rFonts w:cs="FrankRuehl" w:hint="cs"/>
          <w:vanish/>
          <w:color w:val="FF0000"/>
          <w:szCs w:val="20"/>
          <w:shd w:val="clear" w:color="auto" w:fill="FFFF99"/>
          <w:rtl/>
        </w:rPr>
        <w:t>מיום 28.12.2004</w:t>
      </w:r>
    </w:p>
    <w:p w:rsidR="00CD6283" w:rsidRPr="002562C7" w:rsidRDefault="00CD6283">
      <w:pPr>
        <w:pStyle w:val="P00"/>
        <w:spacing w:before="0"/>
        <w:ind w:left="0" w:right="1134"/>
        <w:rPr>
          <w:rFonts w:cs="FrankRuehl" w:hint="cs"/>
          <w:b/>
          <w:bCs/>
          <w:vanish/>
          <w:szCs w:val="20"/>
          <w:shd w:val="clear" w:color="auto" w:fill="FFFF99"/>
          <w:rtl/>
        </w:rPr>
      </w:pPr>
      <w:r w:rsidRPr="002562C7">
        <w:rPr>
          <w:rFonts w:cs="FrankRuehl" w:hint="cs"/>
          <w:b/>
          <w:bCs/>
          <w:vanish/>
          <w:szCs w:val="20"/>
          <w:shd w:val="clear" w:color="auto" w:fill="FFFF99"/>
          <w:rtl/>
        </w:rPr>
        <w:t>תק' תשס"ה-2004</w:t>
      </w:r>
    </w:p>
    <w:p w:rsidR="00CD6283" w:rsidRPr="002562C7" w:rsidRDefault="00CD6283">
      <w:pPr>
        <w:pStyle w:val="P00"/>
        <w:tabs>
          <w:tab w:val="clear" w:pos="6259"/>
        </w:tabs>
        <w:spacing w:before="0"/>
        <w:ind w:left="0" w:right="1134"/>
        <w:rPr>
          <w:rFonts w:cs="FrankRuehl" w:hint="cs"/>
          <w:vanish/>
          <w:szCs w:val="20"/>
          <w:shd w:val="clear" w:color="auto" w:fill="FFFF99"/>
          <w:rtl/>
        </w:rPr>
      </w:pPr>
      <w:hyperlink r:id="rId9" w:history="1">
        <w:r w:rsidRPr="002562C7">
          <w:rPr>
            <w:rStyle w:val="Hyperlink"/>
            <w:rFonts w:cs="FrankRuehl" w:hint="cs"/>
            <w:vanish/>
            <w:szCs w:val="20"/>
            <w:shd w:val="clear" w:color="auto" w:fill="FFFF99"/>
            <w:rtl/>
          </w:rPr>
          <w:t>ק"ת תשס"ה מס' 6356</w:t>
        </w:r>
      </w:hyperlink>
      <w:r w:rsidRPr="002562C7">
        <w:rPr>
          <w:rFonts w:cs="FrankRuehl" w:hint="cs"/>
          <w:vanish/>
          <w:szCs w:val="20"/>
          <w:shd w:val="clear" w:color="auto" w:fill="FFFF99"/>
          <w:rtl/>
        </w:rPr>
        <w:t xml:space="preserve"> מיום 28.12.2004 עמ' 269</w:t>
      </w:r>
    </w:p>
    <w:p w:rsidR="00CD6283" w:rsidRPr="002562C7" w:rsidRDefault="00CD6283">
      <w:pPr>
        <w:pStyle w:val="P00"/>
        <w:tabs>
          <w:tab w:val="clear" w:pos="6259"/>
        </w:tabs>
        <w:spacing w:before="0"/>
        <w:ind w:left="0" w:right="1134"/>
        <w:rPr>
          <w:rFonts w:cs="FrankRuehl" w:hint="cs"/>
          <w:b/>
          <w:bCs/>
          <w:vanish/>
          <w:szCs w:val="20"/>
          <w:shd w:val="clear" w:color="auto" w:fill="FFFF99"/>
          <w:rtl/>
        </w:rPr>
      </w:pPr>
      <w:r w:rsidRPr="002562C7">
        <w:rPr>
          <w:rFonts w:cs="FrankRuehl" w:hint="cs"/>
          <w:b/>
          <w:bCs/>
          <w:vanish/>
          <w:szCs w:val="20"/>
          <w:shd w:val="clear" w:color="auto" w:fill="FFFF99"/>
          <w:rtl/>
        </w:rPr>
        <w:t>החלפת הגדרת "יחידת ייצור"</w:t>
      </w:r>
    </w:p>
    <w:p w:rsidR="00CD6283" w:rsidRPr="002562C7" w:rsidRDefault="00CD6283">
      <w:pPr>
        <w:pStyle w:val="P00"/>
        <w:tabs>
          <w:tab w:val="clear" w:pos="6259"/>
        </w:tabs>
        <w:ind w:left="0" w:right="1134"/>
        <w:rPr>
          <w:rFonts w:cs="FrankRuehl" w:hint="cs"/>
          <w:vanish/>
          <w:szCs w:val="20"/>
          <w:shd w:val="clear" w:color="auto" w:fill="FFFF99"/>
          <w:rtl/>
        </w:rPr>
      </w:pPr>
      <w:r w:rsidRPr="002562C7">
        <w:rPr>
          <w:rFonts w:cs="FrankRuehl" w:hint="cs"/>
          <w:vanish/>
          <w:szCs w:val="20"/>
          <w:shd w:val="clear" w:color="auto" w:fill="FFFF99"/>
          <w:rtl/>
        </w:rPr>
        <w:t>הנוסח הקודם:</w:t>
      </w:r>
    </w:p>
    <w:p w:rsidR="00CD6283" w:rsidRDefault="00CD6283">
      <w:pPr>
        <w:pStyle w:val="P00"/>
        <w:tabs>
          <w:tab w:val="clear" w:pos="6259"/>
        </w:tabs>
        <w:spacing w:before="0"/>
        <w:ind w:left="0" w:right="1134"/>
        <w:rPr>
          <w:rFonts w:cs="FrankRuehl" w:hint="cs"/>
          <w:strike/>
          <w:sz w:val="2"/>
          <w:szCs w:val="2"/>
          <w:rtl/>
        </w:rPr>
      </w:pPr>
      <w:r w:rsidRPr="002562C7">
        <w:rPr>
          <w:rFonts w:cs="FrankRuehl" w:hint="cs"/>
          <w:vanish/>
          <w:szCs w:val="20"/>
          <w:shd w:val="clear" w:color="auto" w:fill="FFFF99"/>
          <w:rtl/>
        </w:rPr>
        <w:tab/>
      </w:r>
      <w:r w:rsidRPr="002562C7">
        <w:rPr>
          <w:rFonts w:cs="FrankRuehl" w:hint="cs"/>
          <w:strike/>
          <w:vanish/>
          <w:sz w:val="22"/>
          <w:szCs w:val="22"/>
          <w:shd w:val="clear" w:color="auto" w:fill="FFFF99"/>
          <w:rtl/>
        </w:rPr>
        <w:t xml:space="preserve">"יחידת ייצור" </w:t>
      </w:r>
      <w:r w:rsidRPr="002562C7">
        <w:rPr>
          <w:rFonts w:cs="FrankRuehl"/>
          <w:strike/>
          <w:vanish/>
          <w:sz w:val="22"/>
          <w:szCs w:val="22"/>
          <w:shd w:val="clear" w:color="auto" w:fill="FFFF99"/>
          <w:rtl/>
        </w:rPr>
        <w:t>–</w:t>
      </w:r>
      <w:r w:rsidRPr="002562C7">
        <w:rPr>
          <w:rFonts w:cs="FrankRuehl" w:hint="cs"/>
          <w:strike/>
          <w:vanish/>
          <w:sz w:val="22"/>
          <w:szCs w:val="22"/>
          <w:shd w:val="clear" w:color="auto" w:fill="FFFF99"/>
          <w:rtl/>
        </w:rPr>
        <w:t xml:space="preserve"> מערכת או מערכות הנעה המחוברות לגנרטור, הנשלטות על ידי חדר פיקוד משותף; בתחנת כוח יכול שתהיה יותר מיחידת ייצור אחת;</w:t>
      </w:r>
      <w:bookmarkEnd w:id="3"/>
    </w:p>
    <w:p w:rsidR="000A0792" w:rsidRDefault="000A0792" w:rsidP="000A0792">
      <w:pPr>
        <w:pStyle w:val="P00"/>
        <w:spacing w:before="72"/>
        <w:ind w:left="0" w:right="1134"/>
        <w:rPr>
          <w:rStyle w:val="default"/>
          <w:rFonts w:cs="FrankRuehl" w:hint="cs"/>
          <w:rtl/>
        </w:rPr>
      </w:pPr>
      <w:r>
        <w:rPr>
          <w:rFonts w:cs="FrankRuehl"/>
          <w:rtl/>
          <w:lang w:val="he-IL"/>
        </w:rPr>
        <w:pict>
          <v:shape id="_x0000_s2100" type="#_x0000_t202" style="position:absolute;left:0;text-align:left;margin-left:470.25pt;margin-top:7.1pt;width:1in;height:11pt;z-index:251651072" filled="f" stroked="f">
            <v:textbox inset="1mm,0,1mm,0">
              <w:txbxContent>
                <w:p w:rsidR="00795CF7" w:rsidRDefault="00795CF7" w:rsidP="000A0792">
                  <w:pPr>
                    <w:spacing w:line="160" w:lineRule="exact"/>
                    <w:jc w:val="left"/>
                    <w:rPr>
                      <w:rFonts w:cs="Miriam" w:hint="cs"/>
                      <w:sz w:val="18"/>
                      <w:szCs w:val="18"/>
                      <w:rtl/>
                    </w:rPr>
                  </w:pPr>
                  <w:r>
                    <w:rPr>
                      <w:rFonts w:cs="Miriam" w:hint="cs"/>
                      <w:sz w:val="18"/>
                      <w:szCs w:val="18"/>
                      <w:rtl/>
                    </w:rPr>
                    <w:t>תק' תשס"ט-2009</w:t>
                  </w:r>
                </w:p>
              </w:txbxContent>
            </v:textbox>
            <w10:anchorlock/>
          </v:shape>
        </w:pict>
      </w:r>
      <w:r>
        <w:rPr>
          <w:rFonts w:cs="FrankRuehl"/>
          <w:sz w:val="26"/>
          <w:rtl/>
        </w:rPr>
        <w:tab/>
      </w:r>
      <w:r>
        <w:rPr>
          <w:rStyle w:val="default"/>
          <w:rFonts w:cs="FrankRuehl"/>
          <w:rtl/>
        </w:rPr>
        <w:t>"</w:t>
      </w:r>
      <w:r>
        <w:rPr>
          <w:rStyle w:val="default"/>
          <w:rFonts w:cs="FrankRuehl" w:hint="cs"/>
          <w:rtl/>
        </w:rPr>
        <w:t xml:space="preserve">כללי עסקאות" </w:t>
      </w:r>
      <w:r>
        <w:rPr>
          <w:rStyle w:val="default"/>
          <w:rFonts w:cs="FrankRuehl"/>
          <w:rtl/>
        </w:rPr>
        <w:t>–</w:t>
      </w:r>
      <w:r>
        <w:rPr>
          <w:rStyle w:val="default"/>
          <w:rFonts w:cs="FrankRuehl" w:hint="cs"/>
          <w:rtl/>
        </w:rPr>
        <w:t xml:space="preserve"> כללי משק החשמל (עסקאות עם ספק שירות חיוני), התש"ס-2000;</w:t>
      </w:r>
    </w:p>
    <w:p w:rsidR="000A0792" w:rsidRPr="002562C7" w:rsidRDefault="000A0792" w:rsidP="000A0792">
      <w:pPr>
        <w:pStyle w:val="P00"/>
        <w:spacing w:before="0"/>
        <w:ind w:left="0" w:right="1134"/>
        <w:rPr>
          <w:rStyle w:val="default"/>
          <w:rFonts w:cs="FrankRuehl" w:hint="cs"/>
          <w:vanish/>
          <w:color w:val="FF0000"/>
          <w:sz w:val="20"/>
          <w:szCs w:val="20"/>
          <w:shd w:val="clear" w:color="auto" w:fill="FFFF99"/>
          <w:rtl/>
        </w:rPr>
      </w:pPr>
      <w:bookmarkStart w:id="4" w:name="Rov219"/>
      <w:r w:rsidRPr="002562C7">
        <w:rPr>
          <w:rStyle w:val="default"/>
          <w:rFonts w:cs="FrankRuehl" w:hint="cs"/>
          <w:vanish/>
          <w:color w:val="FF0000"/>
          <w:sz w:val="20"/>
          <w:szCs w:val="20"/>
          <w:shd w:val="clear" w:color="auto" w:fill="FFFF99"/>
          <w:rtl/>
        </w:rPr>
        <w:t>מיום 16.8.2009</w:t>
      </w:r>
    </w:p>
    <w:p w:rsidR="000A0792" w:rsidRPr="002562C7" w:rsidRDefault="000A0792" w:rsidP="000A0792">
      <w:pPr>
        <w:pStyle w:val="P00"/>
        <w:spacing w:before="0"/>
        <w:ind w:left="0"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תק' תשס"ט-2009</w:t>
      </w:r>
    </w:p>
    <w:p w:rsidR="000A0792" w:rsidRPr="002562C7" w:rsidRDefault="000A0792" w:rsidP="000A0792">
      <w:pPr>
        <w:pStyle w:val="P00"/>
        <w:spacing w:before="0"/>
        <w:ind w:left="0" w:right="1134"/>
        <w:rPr>
          <w:rStyle w:val="default"/>
          <w:rFonts w:cs="FrankRuehl" w:hint="cs"/>
          <w:vanish/>
          <w:sz w:val="20"/>
          <w:szCs w:val="20"/>
          <w:shd w:val="clear" w:color="auto" w:fill="FFFF99"/>
          <w:rtl/>
        </w:rPr>
      </w:pPr>
      <w:hyperlink r:id="rId10" w:history="1">
        <w:r w:rsidRPr="002562C7">
          <w:rPr>
            <w:rStyle w:val="Hyperlink"/>
            <w:rFonts w:cs="FrankRuehl" w:hint="cs"/>
            <w:vanish/>
            <w:szCs w:val="20"/>
            <w:shd w:val="clear" w:color="auto" w:fill="FFFF99"/>
            <w:rtl/>
          </w:rPr>
          <w:t>ק"ת תשס"ט מס' 6802</w:t>
        </w:r>
      </w:hyperlink>
      <w:r w:rsidRPr="002562C7">
        <w:rPr>
          <w:rStyle w:val="default"/>
          <w:rFonts w:cs="FrankRuehl" w:hint="cs"/>
          <w:vanish/>
          <w:sz w:val="20"/>
          <w:szCs w:val="20"/>
          <w:shd w:val="clear" w:color="auto" w:fill="FFFF99"/>
          <w:rtl/>
        </w:rPr>
        <w:t xml:space="preserve"> מיום 9.8.2009 עמ' 1197</w:t>
      </w:r>
    </w:p>
    <w:p w:rsidR="000A0792" w:rsidRPr="000A0792" w:rsidRDefault="000A0792" w:rsidP="000A0792">
      <w:pPr>
        <w:pStyle w:val="P00"/>
        <w:spacing w:before="0"/>
        <w:ind w:left="0" w:right="1134"/>
        <w:rPr>
          <w:rStyle w:val="default"/>
          <w:rFonts w:cs="FrankRuehl" w:hint="cs"/>
          <w:sz w:val="2"/>
          <w:szCs w:val="2"/>
          <w:rtl/>
        </w:rPr>
      </w:pPr>
      <w:r w:rsidRPr="002562C7">
        <w:rPr>
          <w:rStyle w:val="default"/>
          <w:rFonts w:cs="FrankRuehl" w:hint="cs"/>
          <w:b/>
          <w:bCs/>
          <w:vanish/>
          <w:sz w:val="20"/>
          <w:szCs w:val="20"/>
          <w:shd w:val="clear" w:color="auto" w:fill="FFFF99"/>
          <w:rtl/>
        </w:rPr>
        <w:t>הוספת הגדרת "כללי עסקאות"</w:t>
      </w:r>
      <w:bookmarkEnd w:id="4"/>
    </w:p>
    <w:p w:rsidR="00CD6283" w:rsidRDefault="00CD6283">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בקש" - יחיד או תאגיד המגיש בקשה;</w:t>
      </w:r>
    </w:p>
    <w:p w:rsidR="000737CC" w:rsidRDefault="000737CC" w:rsidP="000737CC">
      <w:pPr>
        <w:pStyle w:val="P00"/>
        <w:spacing w:before="72"/>
        <w:ind w:left="0" w:right="1134"/>
        <w:rPr>
          <w:rStyle w:val="default"/>
          <w:rFonts w:cs="FrankRuehl" w:hint="cs"/>
          <w:rtl/>
        </w:rPr>
      </w:pPr>
      <w:r>
        <w:rPr>
          <w:rFonts w:cs="FrankRuehl"/>
          <w:rtl/>
          <w:lang w:val="he-IL"/>
        </w:rPr>
        <w:pict>
          <v:shape id="_x0000_s2184" type="#_x0000_t202" style="position:absolute;left:0;text-align:left;margin-left:470.25pt;margin-top:7.1pt;width:1in;height:11.15pt;z-index:251711488" filled="f" stroked="f">
            <v:textbox inset="1mm,0,1mm,0">
              <w:txbxContent>
                <w:p w:rsidR="000737CC" w:rsidRDefault="000737CC" w:rsidP="000737CC">
                  <w:pPr>
                    <w:spacing w:line="160" w:lineRule="exact"/>
                    <w:jc w:val="left"/>
                    <w:rPr>
                      <w:rFonts w:cs="Miriam" w:hint="cs"/>
                      <w:sz w:val="18"/>
                      <w:szCs w:val="18"/>
                      <w:rtl/>
                    </w:rPr>
                  </w:pPr>
                  <w:r>
                    <w:rPr>
                      <w:rFonts w:cs="Miriam" w:hint="cs"/>
                      <w:sz w:val="18"/>
                      <w:szCs w:val="18"/>
                      <w:rtl/>
                    </w:rPr>
                    <w:t>תק' תשפ"ג-2022</w:t>
                  </w:r>
                </w:p>
              </w:txbxContent>
            </v:textbox>
            <w10:anchorlock/>
          </v:shape>
        </w:pict>
      </w:r>
      <w:r>
        <w:rPr>
          <w:rFonts w:cs="FrankRuehl"/>
          <w:sz w:val="26"/>
          <w:rtl/>
        </w:rPr>
        <w:tab/>
      </w:r>
      <w:r>
        <w:rPr>
          <w:rStyle w:val="default"/>
          <w:rFonts w:cs="FrankRuehl"/>
          <w:rtl/>
        </w:rPr>
        <w:t>"</w:t>
      </w:r>
      <w:r>
        <w:rPr>
          <w:rStyle w:val="default"/>
          <w:rFonts w:cs="FrankRuehl" w:hint="cs"/>
          <w:rtl/>
        </w:rPr>
        <w:t xml:space="preserve">מקרקעי ישראל" </w:t>
      </w:r>
      <w:r>
        <w:rPr>
          <w:rStyle w:val="default"/>
          <w:rFonts w:cs="FrankRuehl"/>
          <w:rtl/>
        </w:rPr>
        <w:t>–</w:t>
      </w:r>
      <w:r>
        <w:rPr>
          <w:rStyle w:val="default"/>
          <w:rFonts w:cs="FrankRuehl" w:hint="cs"/>
          <w:rtl/>
        </w:rPr>
        <w:t xml:space="preserve"> כמשמעותם בחוק-יסוד: מקרקעי ישראל;</w:t>
      </w:r>
    </w:p>
    <w:p w:rsidR="000737CC" w:rsidRPr="002562C7" w:rsidRDefault="000737CC" w:rsidP="000737CC">
      <w:pPr>
        <w:pStyle w:val="P00"/>
        <w:spacing w:before="0"/>
        <w:ind w:left="0" w:right="1134"/>
        <w:rPr>
          <w:rStyle w:val="default"/>
          <w:rFonts w:cs="FrankRuehl"/>
          <w:vanish/>
          <w:color w:val="FF0000"/>
          <w:sz w:val="20"/>
          <w:szCs w:val="20"/>
          <w:shd w:val="clear" w:color="auto" w:fill="FFFF99"/>
          <w:rtl/>
        </w:rPr>
      </w:pPr>
      <w:bookmarkStart w:id="5" w:name="Rov142"/>
      <w:r w:rsidRPr="002562C7">
        <w:rPr>
          <w:rStyle w:val="default"/>
          <w:rFonts w:cs="FrankRuehl" w:hint="cs"/>
          <w:vanish/>
          <w:color w:val="FF0000"/>
          <w:sz w:val="20"/>
          <w:szCs w:val="20"/>
          <w:shd w:val="clear" w:color="auto" w:fill="FFFF99"/>
          <w:rtl/>
        </w:rPr>
        <w:t>מיום 18.10.2022</w:t>
      </w:r>
    </w:p>
    <w:p w:rsidR="000737CC" w:rsidRPr="002562C7" w:rsidRDefault="000737CC" w:rsidP="000737CC">
      <w:pPr>
        <w:pStyle w:val="P00"/>
        <w:spacing w:before="0"/>
        <w:ind w:left="0" w:right="1134"/>
        <w:rPr>
          <w:rStyle w:val="default"/>
          <w:rFonts w:cs="FrankRuehl"/>
          <w:vanish/>
          <w:sz w:val="20"/>
          <w:szCs w:val="20"/>
          <w:shd w:val="clear" w:color="auto" w:fill="FFFF99"/>
          <w:rtl/>
        </w:rPr>
      </w:pPr>
      <w:r w:rsidRPr="002562C7">
        <w:rPr>
          <w:rStyle w:val="default"/>
          <w:rFonts w:cs="FrankRuehl" w:hint="cs"/>
          <w:b/>
          <w:bCs/>
          <w:vanish/>
          <w:sz w:val="20"/>
          <w:szCs w:val="20"/>
          <w:shd w:val="clear" w:color="auto" w:fill="FFFF99"/>
          <w:rtl/>
        </w:rPr>
        <w:t>תק' תשפ"ג-2022</w:t>
      </w:r>
    </w:p>
    <w:p w:rsidR="000737CC" w:rsidRPr="002562C7" w:rsidRDefault="000737CC" w:rsidP="000737CC">
      <w:pPr>
        <w:pStyle w:val="P00"/>
        <w:spacing w:before="0"/>
        <w:ind w:left="0" w:right="1134"/>
        <w:rPr>
          <w:rStyle w:val="default"/>
          <w:rFonts w:cs="FrankRuehl"/>
          <w:vanish/>
          <w:sz w:val="20"/>
          <w:szCs w:val="20"/>
          <w:shd w:val="clear" w:color="auto" w:fill="FFFF99"/>
          <w:rtl/>
        </w:rPr>
      </w:pPr>
      <w:hyperlink r:id="rId11" w:history="1">
        <w:r w:rsidRPr="002562C7">
          <w:rPr>
            <w:rStyle w:val="Hyperlink"/>
            <w:rFonts w:cs="FrankRuehl" w:hint="cs"/>
            <w:vanish/>
            <w:szCs w:val="20"/>
            <w:shd w:val="clear" w:color="auto" w:fill="FFFF99"/>
            <w:rtl/>
          </w:rPr>
          <w:t>ק"ת תשפ"ג מס' 10357</w:t>
        </w:r>
      </w:hyperlink>
      <w:r w:rsidRPr="002562C7">
        <w:rPr>
          <w:rStyle w:val="default"/>
          <w:rFonts w:cs="FrankRuehl" w:hint="cs"/>
          <w:vanish/>
          <w:sz w:val="20"/>
          <w:szCs w:val="20"/>
          <w:shd w:val="clear" w:color="auto" w:fill="FFFF99"/>
          <w:rtl/>
        </w:rPr>
        <w:t xml:space="preserve"> מיום 18.10.2022 עמ' 112</w:t>
      </w:r>
    </w:p>
    <w:p w:rsidR="000737CC" w:rsidRPr="000737CC" w:rsidRDefault="000737CC" w:rsidP="000737CC">
      <w:pPr>
        <w:pStyle w:val="P00"/>
        <w:spacing w:before="0"/>
        <w:ind w:left="0" w:right="1134"/>
        <w:rPr>
          <w:rStyle w:val="default"/>
          <w:rFonts w:cs="FrankRuehl"/>
          <w:sz w:val="2"/>
          <w:szCs w:val="2"/>
          <w:shd w:val="clear" w:color="auto" w:fill="FFFF99"/>
          <w:rtl/>
        </w:rPr>
      </w:pPr>
      <w:r w:rsidRPr="002562C7">
        <w:rPr>
          <w:rStyle w:val="default"/>
          <w:rFonts w:cs="FrankRuehl" w:hint="cs"/>
          <w:b/>
          <w:bCs/>
          <w:vanish/>
          <w:sz w:val="20"/>
          <w:szCs w:val="20"/>
          <w:shd w:val="clear" w:color="auto" w:fill="FFFF99"/>
          <w:rtl/>
        </w:rPr>
        <w:t>הוספת הגדרת "מקרקעי ישראל"</w:t>
      </w:r>
      <w:bookmarkEnd w:id="5"/>
    </w:p>
    <w:p w:rsidR="00CD6283" w:rsidRDefault="00CD6283">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שיון" - רשיון לפעילות;</w:t>
      </w:r>
    </w:p>
    <w:p w:rsidR="00CD6283" w:rsidRDefault="009C17C8" w:rsidP="009C17C8">
      <w:pPr>
        <w:pStyle w:val="P00"/>
        <w:spacing w:before="72"/>
        <w:ind w:left="0" w:right="1134"/>
        <w:rPr>
          <w:rStyle w:val="default"/>
          <w:rFonts w:cs="FrankRuehl"/>
          <w:rtl/>
        </w:rPr>
      </w:pPr>
      <w:r>
        <w:rPr>
          <w:rFonts w:cs="FrankRuehl"/>
          <w:rtl/>
          <w:lang w:val="he-IL"/>
        </w:rPr>
        <w:pict>
          <v:shape id="_x0000_s2158" type="#_x0000_t202" style="position:absolute;left:0;text-align:left;margin-left:470.25pt;margin-top:7.1pt;width:1in;height:11pt;z-index:251689984" filled="f" stroked="f">
            <v:textbox inset="1mm,0,1mm,0">
              <w:txbxContent>
                <w:p w:rsidR="00795CF7" w:rsidRDefault="00795CF7" w:rsidP="009C17C8">
                  <w:pPr>
                    <w:spacing w:line="160" w:lineRule="exact"/>
                    <w:jc w:val="left"/>
                    <w:rPr>
                      <w:rFonts w:cs="Miriam" w:hint="cs"/>
                      <w:sz w:val="18"/>
                      <w:szCs w:val="18"/>
                      <w:rtl/>
                    </w:rPr>
                  </w:pPr>
                  <w:r>
                    <w:rPr>
                      <w:rFonts w:cs="Miriam" w:hint="cs"/>
                      <w:sz w:val="18"/>
                      <w:szCs w:val="18"/>
                      <w:rtl/>
                    </w:rPr>
                    <w:t>תק' תשע"ח-2018</w:t>
                  </w:r>
                </w:p>
              </w:txbxContent>
            </v:textbox>
            <w10:anchorlock/>
          </v:shape>
        </w:pict>
      </w:r>
      <w:r>
        <w:rPr>
          <w:rFonts w:cs="FrankRuehl"/>
          <w:sz w:val="26"/>
          <w:rtl/>
        </w:rPr>
        <w:tab/>
      </w:r>
      <w:r>
        <w:rPr>
          <w:rStyle w:val="default"/>
          <w:rFonts w:cs="FrankRuehl"/>
          <w:rtl/>
        </w:rPr>
        <w:t>"</w:t>
      </w:r>
      <w:r w:rsidR="00CD6283">
        <w:rPr>
          <w:rStyle w:val="default"/>
          <w:rFonts w:cs="FrankRuehl"/>
          <w:rtl/>
        </w:rPr>
        <w:t>ש</w:t>
      </w:r>
      <w:r w:rsidR="00CD6283">
        <w:rPr>
          <w:rStyle w:val="default"/>
          <w:rFonts w:cs="FrankRuehl" w:hint="cs"/>
          <w:rtl/>
        </w:rPr>
        <w:t xml:space="preserve">ווי" </w:t>
      </w:r>
      <w:r>
        <w:rPr>
          <w:rStyle w:val="default"/>
          <w:rFonts w:cs="FrankRuehl"/>
          <w:rtl/>
        </w:rPr>
        <w:t>–</w:t>
      </w:r>
      <w:r w:rsidR="00CD6283">
        <w:rPr>
          <w:rStyle w:val="default"/>
          <w:rFonts w:cs="FrankRuehl" w:hint="cs"/>
          <w:rtl/>
        </w:rPr>
        <w:t xml:space="preserve"> ערך, בהתאם לדו"חות הכספיים של המבקש או בהתאם לתכנית עסקית אחרת, אש</w:t>
      </w:r>
      <w:r w:rsidR="000A0792">
        <w:rPr>
          <w:rStyle w:val="default"/>
          <w:rFonts w:cs="FrankRuehl" w:hint="cs"/>
          <w:rtl/>
        </w:rPr>
        <w:t xml:space="preserve">ר יגיש מבקש רשיון לפי דרישת </w:t>
      </w:r>
      <w:r>
        <w:rPr>
          <w:rStyle w:val="default"/>
          <w:rFonts w:cs="FrankRuehl" w:hint="cs"/>
          <w:rtl/>
        </w:rPr>
        <w:t>הרשות</w:t>
      </w:r>
      <w:r w:rsidR="000A0792">
        <w:rPr>
          <w:rStyle w:val="default"/>
          <w:rFonts w:cs="FrankRuehl" w:hint="cs"/>
          <w:rtl/>
        </w:rPr>
        <w:t>;</w:t>
      </w:r>
    </w:p>
    <w:p w:rsidR="009C17C8" w:rsidRPr="002562C7" w:rsidRDefault="009C17C8" w:rsidP="009C17C8">
      <w:pPr>
        <w:pStyle w:val="P00"/>
        <w:spacing w:before="0"/>
        <w:ind w:left="0" w:right="1134"/>
        <w:rPr>
          <w:rStyle w:val="default"/>
          <w:rFonts w:cs="FrankRuehl"/>
          <w:vanish/>
          <w:color w:val="FF0000"/>
          <w:sz w:val="20"/>
          <w:szCs w:val="20"/>
          <w:shd w:val="clear" w:color="auto" w:fill="FFFF99"/>
          <w:rtl/>
        </w:rPr>
      </w:pPr>
      <w:bookmarkStart w:id="6" w:name="Rov123"/>
      <w:r w:rsidRPr="002562C7">
        <w:rPr>
          <w:rStyle w:val="default"/>
          <w:rFonts w:cs="FrankRuehl" w:hint="cs"/>
          <w:vanish/>
          <w:color w:val="FF0000"/>
          <w:sz w:val="20"/>
          <w:szCs w:val="20"/>
          <w:shd w:val="clear" w:color="auto" w:fill="FFFF99"/>
          <w:rtl/>
        </w:rPr>
        <w:t>מיום 19.3.2018</w:t>
      </w:r>
    </w:p>
    <w:p w:rsidR="009C17C8" w:rsidRPr="002562C7" w:rsidRDefault="009C17C8" w:rsidP="009C17C8">
      <w:pPr>
        <w:pStyle w:val="P00"/>
        <w:spacing w:before="0"/>
        <w:ind w:left="0" w:right="1134"/>
        <w:rPr>
          <w:rStyle w:val="default"/>
          <w:rFonts w:cs="FrankRuehl"/>
          <w:vanish/>
          <w:sz w:val="20"/>
          <w:szCs w:val="20"/>
          <w:shd w:val="clear" w:color="auto" w:fill="FFFF99"/>
          <w:rtl/>
        </w:rPr>
      </w:pPr>
      <w:r w:rsidRPr="002562C7">
        <w:rPr>
          <w:rStyle w:val="default"/>
          <w:rFonts w:cs="FrankRuehl" w:hint="cs"/>
          <w:b/>
          <w:bCs/>
          <w:vanish/>
          <w:sz w:val="20"/>
          <w:szCs w:val="20"/>
          <w:shd w:val="clear" w:color="auto" w:fill="FFFF99"/>
          <w:rtl/>
        </w:rPr>
        <w:t>תק' תשע"ח-2018</w:t>
      </w:r>
    </w:p>
    <w:p w:rsidR="009C17C8" w:rsidRPr="002562C7" w:rsidRDefault="009C17C8" w:rsidP="009C17C8">
      <w:pPr>
        <w:pStyle w:val="P00"/>
        <w:spacing w:before="0"/>
        <w:ind w:left="0" w:right="1134"/>
        <w:rPr>
          <w:rStyle w:val="default"/>
          <w:rFonts w:cs="FrankRuehl"/>
          <w:vanish/>
          <w:sz w:val="20"/>
          <w:szCs w:val="20"/>
          <w:shd w:val="clear" w:color="auto" w:fill="FFFF99"/>
          <w:rtl/>
        </w:rPr>
      </w:pPr>
      <w:hyperlink r:id="rId12" w:history="1">
        <w:r w:rsidRPr="002562C7">
          <w:rPr>
            <w:rStyle w:val="Hyperlink"/>
            <w:rFonts w:cs="FrankRuehl" w:hint="cs"/>
            <w:vanish/>
            <w:szCs w:val="20"/>
            <w:shd w:val="clear" w:color="auto" w:fill="FFFF99"/>
            <w:rtl/>
          </w:rPr>
          <w:t>ק"ת תשע"ח מס' 7965</w:t>
        </w:r>
      </w:hyperlink>
      <w:r w:rsidRPr="002562C7">
        <w:rPr>
          <w:rStyle w:val="default"/>
          <w:rFonts w:cs="FrankRuehl" w:hint="cs"/>
          <w:vanish/>
          <w:sz w:val="20"/>
          <w:szCs w:val="20"/>
          <w:shd w:val="clear" w:color="auto" w:fill="FFFF99"/>
          <w:rtl/>
        </w:rPr>
        <w:t xml:space="preserve"> מיום 19.3.2018 עמ' 1130</w:t>
      </w:r>
    </w:p>
    <w:p w:rsidR="009C17C8" w:rsidRPr="009C17C8" w:rsidRDefault="009C17C8" w:rsidP="009C17C8">
      <w:pPr>
        <w:pStyle w:val="P00"/>
        <w:ind w:left="0" w:right="1134"/>
        <w:rPr>
          <w:rStyle w:val="default"/>
          <w:rFonts w:cs="FrankRuehl"/>
          <w:sz w:val="2"/>
          <w:szCs w:val="2"/>
          <w:rtl/>
        </w:rPr>
      </w:pPr>
      <w:r w:rsidRPr="002562C7">
        <w:rPr>
          <w:rFonts w:cs="FrankRuehl"/>
          <w:vanish/>
          <w:sz w:val="22"/>
          <w:szCs w:val="22"/>
          <w:shd w:val="clear" w:color="auto" w:fill="FFFF99"/>
          <w:rtl/>
        </w:rPr>
        <w:tab/>
      </w:r>
      <w:r w:rsidRPr="002562C7">
        <w:rPr>
          <w:rStyle w:val="default"/>
          <w:rFonts w:cs="FrankRuehl"/>
          <w:vanish/>
          <w:sz w:val="22"/>
          <w:szCs w:val="22"/>
          <w:shd w:val="clear" w:color="auto" w:fill="FFFF99"/>
          <w:rtl/>
        </w:rPr>
        <w:t>"ש</w:t>
      </w:r>
      <w:r w:rsidRPr="002562C7">
        <w:rPr>
          <w:rStyle w:val="default"/>
          <w:rFonts w:cs="FrankRuehl" w:hint="cs"/>
          <w:vanish/>
          <w:sz w:val="22"/>
          <w:szCs w:val="22"/>
          <w:shd w:val="clear" w:color="auto" w:fill="FFFF99"/>
          <w:rtl/>
        </w:rPr>
        <w:t xml:space="preserve">ווי" </w:t>
      </w:r>
      <w:r w:rsidRPr="002562C7">
        <w:rPr>
          <w:rStyle w:val="default"/>
          <w:rFonts w:cs="FrankRuehl"/>
          <w:vanish/>
          <w:sz w:val="22"/>
          <w:szCs w:val="22"/>
          <w:shd w:val="clear" w:color="auto" w:fill="FFFF99"/>
          <w:rtl/>
        </w:rPr>
        <w:t>–</w:t>
      </w:r>
      <w:r w:rsidRPr="002562C7">
        <w:rPr>
          <w:rStyle w:val="default"/>
          <w:rFonts w:cs="FrankRuehl" w:hint="cs"/>
          <w:vanish/>
          <w:sz w:val="22"/>
          <w:szCs w:val="22"/>
          <w:shd w:val="clear" w:color="auto" w:fill="FFFF99"/>
          <w:rtl/>
        </w:rPr>
        <w:t xml:space="preserve"> ערך, בהתאם לדו"חות הכספיים של המבקש או בהתאם לתכנית עסקית אחרת, אשר יגיש מבקש רשיון לפי דרישת </w:t>
      </w:r>
      <w:r w:rsidRPr="002562C7">
        <w:rPr>
          <w:rStyle w:val="default"/>
          <w:rFonts w:cs="FrankRuehl" w:hint="cs"/>
          <w:strike/>
          <w:vanish/>
          <w:sz w:val="22"/>
          <w:szCs w:val="22"/>
          <w:shd w:val="clear" w:color="auto" w:fill="FFFF99"/>
          <w:rtl/>
        </w:rPr>
        <w:t>השר</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הרשות</w:t>
      </w:r>
      <w:r w:rsidRPr="002562C7">
        <w:rPr>
          <w:rStyle w:val="default"/>
          <w:rFonts w:cs="FrankRuehl" w:hint="cs"/>
          <w:vanish/>
          <w:sz w:val="22"/>
          <w:szCs w:val="22"/>
          <w:shd w:val="clear" w:color="auto" w:fill="FFFF99"/>
          <w:rtl/>
        </w:rPr>
        <w:t>;</w:t>
      </w:r>
      <w:bookmarkEnd w:id="6"/>
    </w:p>
    <w:p w:rsidR="000A0792" w:rsidRDefault="000A0792" w:rsidP="000A0792">
      <w:pPr>
        <w:pStyle w:val="P00"/>
        <w:spacing w:before="72"/>
        <w:ind w:left="0" w:right="1134"/>
        <w:rPr>
          <w:rStyle w:val="default"/>
          <w:rFonts w:cs="FrankRuehl" w:hint="cs"/>
          <w:rtl/>
        </w:rPr>
      </w:pPr>
      <w:r>
        <w:rPr>
          <w:rFonts w:cs="FrankRuehl"/>
          <w:rtl/>
          <w:lang w:val="he-IL"/>
        </w:rPr>
        <w:pict>
          <v:shape id="_x0000_s2101" type="#_x0000_t202" style="position:absolute;left:0;text-align:left;margin-left:470.25pt;margin-top:7.1pt;width:1in;height:11pt;z-index:251652096" filled="f" stroked="f">
            <v:textbox inset="1mm,0,1mm,0">
              <w:txbxContent>
                <w:p w:rsidR="00795CF7" w:rsidRDefault="00795CF7" w:rsidP="000A0792">
                  <w:pPr>
                    <w:spacing w:line="160" w:lineRule="exact"/>
                    <w:jc w:val="left"/>
                    <w:rPr>
                      <w:rFonts w:cs="Miriam" w:hint="cs"/>
                      <w:sz w:val="18"/>
                      <w:szCs w:val="18"/>
                      <w:rtl/>
                    </w:rPr>
                  </w:pPr>
                  <w:r>
                    <w:rPr>
                      <w:rFonts w:cs="Miriam" w:hint="cs"/>
                      <w:sz w:val="18"/>
                      <w:szCs w:val="18"/>
                      <w:rtl/>
                    </w:rPr>
                    <w:t>תק' תשס"ט-2009</w:t>
                  </w:r>
                </w:p>
              </w:txbxContent>
            </v:textbox>
            <w10:anchorlock/>
          </v:shape>
        </w:pict>
      </w:r>
      <w:r>
        <w:rPr>
          <w:rFonts w:cs="FrankRuehl"/>
          <w:sz w:val="26"/>
          <w:rtl/>
        </w:rPr>
        <w:tab/>
      </w:r>
      <w:r>
        <w:rPr>
          <w:rStyle w:val="default"/>
          <w:rFonts w:cs="FrankRuehl"/>
          <w:rtl/>
        </w:rPr>
        <w:t>"</w:t>
      </w:r>
      <w:r>
        <w:rPr>
          <w:rStyle w:val="default"/>
          <w:rFonts w:cs="FrankRuehl" w:hint="cs"/>
          <w:rtl/>
        </w:rPr>
        <w:t xml:space="preserve">תקנות קוגנרציה" </w:t>
      </w:r>
      <w:r>
        <w:rPr>
          <w:rStyle w:val="default"/>
          <w:rFonts w:cs="FrankRuehl"/>
          <w:rtl/>
        </w:rPr>
        <w:t>–</w:t>
      </w:r>
      <w:r>
        <w:rPr>
          <w:rStyle w:val="default"/>
          <w:rFonts w:cs="FrankRuehl" w:hint="cs"/>
          <w:rtl/>
        </w:rPr>
        <w:t xml:space="preserve"> תקנות משק החשמל (קוגנרציה), התשס"ה-2004;</w:t>
      </w:r>
    </w:p>
    <w:p w:rsidR="000A0792" w:rsidRPr="002562C7" w:rsidRDefault="000A0792" w:rsidP="000A0792">
      <w:pPr>
        <w:pStyle w:val="P00"/>
        <w:spacing w:before="0"/>
        <w:ind w:left="0" w:right="1134"/>
        <w:rPr>
          <w:rStyle w:val="default"/>
          <w:rFonts w:cs="FrankRuehl" w:hint="cs"/>
          <w:vanish/>
          <w:color w:val="FF0000"/>
          <w:sz w:val="20"/>
          <w:szCs w:val="20"/>
          <w:shd w:val="clear" w:color="auto" w:fill="FFFF99"/>
          <w:rtl/>
        </w:rPr>
      </w:pPr>
      <w:bookmarkStart w:id="7" w:name="Rov220"/>
      <w:r w:rsidRPr="002562C7">
        <w:rPr>
          <w:rStyle w:val="default"/>
          <w:rFonts w:cs="FrankRuehl" w:hint="cs"/>
          <w:vanish/>
          <w:color w:val="FF0000"/>
          <w:sz w:val="20"/>
          <w:szCs w:val="20"/>
          <w:shd w:val="clear" w:color="auto" w:fill="FFFF99"/>
          <w:rtl/>
        </w:rPr>
        <w:t>מיום 16.8.2009</w:t>
      </w:r>
    </w:p>
    <w:p w:rsidR="000A0792" w:rsidRPr="002562C7" w:rsidRDefault="000A0792" w:rsidP="000A0792">
      <w:pPr>
        <w:pStyle w:val="P00"/>
        <w:spacing w:before="0"/>
        <w:ind w:left="0"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תק' תשס"ט-2009</w:t>
      </w:r>
    </w:p>
    <w:p w:rsidR="000A0792" w:rsidRPr="002562C7" w:rsidRDefault="000A0792" w:rsidP="000A0792">
      <w:pPr>
        <w:pStyle w:val="P00"/>
        <w:spacing w:before="0"/>
        <w:ind w:left="0" w:right="1134"/>
        <w:rPr>
          <w:rStyle w:val="default"/>
          <w:rFonts w:cs="FrankRuehl" w:hint="cs"/>
          <w:vanish/>
          <w:sz w:val="20"/>
          <w:szCs w:val="20"/>
          <w:shd w:val="clear" w:color="auto" w:fill="FFFF99"/>
          <w:rtl/>
        </w:rPr>
      </w:pPr>
      <w:hyperlink r:id="rId13" w:history="1">
        <w:r w:rsidRPr="002562C7">
          <w:rPr>
            <w:rStyle w:val="Hyperlink"/>
            <w:rFonts w:cs="FrankRuehl" w:hint="cs"/>
            <w:vanish/>
            <w:szCs w:val="20"/>
            <w:shd w:val="clear" w:color="auto" w:fill="FFFF99"/>
            <w:rtl/>
          </w:rPr>
          <w:t>ק"ת תשס"ט מס' 6802</w:t>
        </w:r>
      </w:hyperlink>
      <w:r w:rsidRPr="002562C7">
        <w:rPr>
          <w:rStyle w:val="default"/>
          <w:rFonts w:cs="FrankRuehl" w:hint="cs"/>
          <w:vanish/>
          <w:sz w:val="20"/>
          <w:szCs w:val="20"/>
          <w:shd w:val="clear" w:color="auto" w:fill="FFFF99"/>
          <w:rtl/>
        </w:rPr>
        <w:t xml:space="preserve"> מיום 9.8.2009 עמ' 1197</w:t>
      </w:r>
    </w:p>
    <w:p w:rsidR="000A0792" w:rsidRPr="000A0792" w:rsidRDefault="000A0792" w:rsidP="000A0792">
      <w:pPr>
        <w:pStyle w:val="P00"/>
        <w:spacing w:before="0"/>
        <w:ind w:left="0" w:right="1134"/>
        <w:rPr>
          <w:rStyle w:val="default"/>
          <w:rFonts w:cs="FrankRuehl" w:hint="cs"/>
          <w:sz w:val="2"/>
          <w:szCs w:val="2"/>
          <w:rtl/>
        </w:rPr>
      </w:pPr>
      <w:r w:rsidRPr="002562C7">
        <w:rPr>
          <w:rStyle w:val="default"/>
          <w:rFonts w:cs="FrankRuehl" w:hint="cs"/>
          <w:b/>
          <w:bCs/>
          <w:vanish/>
          <w:sz w:val="20"/>
          <w:szCs w:val="20"/>
          <w:shd w:val="clear" w:color="auto" w:fill="FFFF99"/>
          <w:rtl/>
        </w:rPr>
        <w:t>הוספת הגדרת "תקנות קוגנרציה"</w:t>
      </w:r>
      <w:bookmarkEnd w:id="7"/>
    </w:p>
    <w:p w:rsidR="000A0792" w:rsidRDefault="000A0792" w:rsidP="000A0792">
      <w:pPr>
        <w:pStyle w:val="P00"/>
        <w:spacing w:before="72"/>
        <w:ind w:left="0" w:right="1134"/>
        <w:rPr>
          <w:rStyle w:val="default"/>
          <w:rFonts w:cs="FrankRuehl" w:hint="cs"/>
          <w:rtl/>
        </w:rPr>
      </w:pPr>
      <w:r>
        <w:rPr>
          <w:rFonts w:cs="FrankRuehl"/>
          <w:rtl/>
          <w:lang w:val="he-IL"/>
        </w:rPr>
        <w:pict>
          <v:shape id="_x0000_s2102" type="#_x0000_t202" style="position:absolute;left:0;text-align:left;margin-left:470.25pt;margin-top:7.1pt;width:1in;height:11pt;z-index:251653120" filled="f" stroked="f">
            <v:textbox inset="1mm,0,1mm,0">
              <w:txbxContent>
                <w:p w:rsidR="00795CF7" w:rsidRDefault="00795CF7" w:rsidP="000A0792">
                  <w:pPr>
                    <w:spacing w:line="160" w:lineRule="exact"/>
                    <w:jc w:val="left"/>
                    <w:rPr>
                      <w:rFonts w:cs="Miriam" w:hint="cs"/>
                      <w:sz w:val="18"/>
                      <w:szCs w:val="18"/>
                      <w:rtl/>
                    </w:rPr>
                  </w:pPr>
                  <w:r>
                    <w:rPr>
                      <w:rFonts w:cs="Miriam" w:hint="cs"/>
                      <w:sz w:val="18"/>
                      <w:szCs w:val="18"/>
                      <w:rtl/>
                    </w:rPr>
                    <w:t>תק' תשס"ט-2009</w:t>
                  </w:r>
                </w:p>
              </w:txbxContent>
            </v:textbox>
            <w10:anchorlock/>
          </v:shape>
        </w:pict>
      </w:r>
      <w:r>
        <w:rPr>
          <w:rFonts w:cs="FrankRuehl"/>
          <w:sz w:val="26"/>
          <w:rtl/>
        </w:rPr>
        <w:tab/>
      </w:r>
      <w:r>
        <w:rPr>
          <w:rStyle w:val="default"/>
          <w:rFonts w:cs="FrankRuehl"/>
          <w:rtl/>
        </w:rPr>
        <w:t>"</w:t>
      </w:r>
      <w:r>
        <w:rPr>
          <w:rStyle w:val="default"/>
          <w:rFonts w:cs="FrankRuehl" w:hint="cs"/>
          <w:rtl/>
        </w:rPr>
        <w:t xml:space="preserve">תקנות קונבנציונלי" </w:t>
      </w:r>
      <w:r>
        <w:rPr>
          <w:rStyle w:val="default"/>
          <w:rFonts w:cs="FrankRuehl"/>
          <w:rtl/>
        </w:rPr>
        <w:t>–</w:t>
      </w:r>
      <w:r>
        <w:rPr>
          <w:rStyle w:val="default"/>
          <w:rFonts w:cs="FrankRuehl" w:hint="cs"/>
          <w:rtl/>
        </w:rPr>
        <w:t xml:space="preserve"> תקנות משק החשמל (יצרן חשמל פרטי קונבנציונלי), התשס"ה-2005.</w:t>
      </w:r>
    </w:p>
    <w:p w:rsidR="000A0792" w:rsidRPr="002562C7" w:rsidRDefault="000A0792" w:rsidP="000A0792">
      <w:pPr>
        <w:pStyle w:val="P00"/>
        <w:spacing w:before="0"/>
        <w:ind w:left="0" w:right="1134"/>
        <w:rPr>
          <w:rStyle w:val="default"/>
          <w:rFonts w:cs="FrankRuehl" w:hint="cs"/>
          <w:vanish/>
          <w:color w:val="FF0000"/>
          <w:sz w:val="20"/>
          <w:szCs w:val="20"/>
          <w:shd w:val="clear" w:color="auto" w:fill="FFFF99"/>
          <w:rtl/>
        </w:rPr>
      </w:pPr>
      <w:bookmarkStart w:id="8" w:name="Rov221"/>
      <w:r w:rsidRPr="002562C7">
        <w:rPr>
          <w:rStyle w:val="default"/>
          <w:rFonts w:cs="FrankRuehl" w:hint="cs"/>
          <w:vanish/>
          <w:color w:val="FF0000"/>
          <w:sz w:val="20"/>
          <w:szCs w:val="20"/>
          <w:shd w:val="clear" w:color="auto" w:fill="FFFF99"/>
          <w:rtl/>
        </w:rPr>
        <w:t>מיום 16.8.2009</w:t>
      </w:r>
    </w:p>
    <w:p w:rsidR="000A0792" w:rsidRPr="002562C7" w:rsidRDefault="000A0792" w:rsidP="000A0792">
      <w:pPr>
        <w:pStyle w:val="P00"/>
        <w:spacing w:before="0"/>
        <w:ind w:left="0"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תק' תשס"ט-2009</w:t>
      </w:r>
    </w:p>
    <w:p w:rsidR="000A0792" w:rsidRPr="002562C7" w:rsidRDefault="000A0792" w:rsidP="000A0792">
      <w:pPr>
        <w:pStyle w:val="P00"/>
        <w:spacing w:before="0"/>
        <w:ind w:left="0" w:right="1134"/>
        <w:rPr>
          <w:rStyle w:val="default"/>
          <w:rFonts w:cs="FrankRuehl" w:hint="cs"/>
          <w:vanish/>
          <w:sz w:val="20"/>
          <w:szCs w:val="20"/>
          <w:shd w:val="clear" w:color="auto" w:fill="FFFF99"/>
          <w:rtl/>
        </w:rPr>
      </w:pPr>
      <w:hyperlink r:id="rId14" w:history="1">
        <w:r w:rsidRPr="002562C7">
          <w:rPr>
            <w:rStyle w:val="Hyperlink"/>
            <w:rFonts w:cs="FrankRuehl" w:hint="cs"/>
            <w:vanish/>
            <w:szCs w:val="20"/>
            <w:shd w:val="clear" w:color="auto" w:fill="FFFF99"/>
            <w:rtl/>
          </w:rPr>
          <w:t>ק"ת תשס"ט מס' 6802</w:t>
        </w:r>
      </w:hyperlink>
      <w:r w:rsidRPr="002562C7">
        <w:rPr>
          <w:rStyle w:val="default"/>
          <w:rFonts w:cs="FrankRuehl" w:hint="cs"/>
          <w:vanish/>
          <w:sz w:val="20"/>
          <w:szCs w:val="20"/>
          <w:shd w:val="clear" w:color="auto" w:fill="FFFF99"/>
          <w:rtl/>
        </w:rPr>
        <w:t xml:space="preserve"> מיום 9.8.2009 עמ' 1197</w:t>
      </w:r>
    </w:p>
    <w:p w:rsidR="000A0792" w:rsidRPr="000A0792" w:rsidRDefault="000A0792" w:rsidP="000A0792">
      <w:pPr>
        <w:pStyle w:val="P00"/>
        <w:spacing w:before="0"/>
        <w:ind w:left="0" w:right="1134"/>
        <w:rPr>
          <w:rStyle w:val="default"/>
          <w:rFonts w:cs="FrankRuehl" w:hint="cs"/>
          <w:sz w:val="2"/>
          <w:szCs w:val="2"/>
          <w:rtl/>
        </w:rPr>
      </w:pPr>
      <w:r w:rsidRPr="002562C7">
        <w:rPr>
          <w:rStyle w:val="default"/>
          <w:rFonts w:cs="FrankRuehl" w:hint="cs"/>
          <w:b/>
          <w:bCs/>
          <w:vanish/>
          <w:sz w:val="20"/>
          <w:szCs w:val="20"/>
          <w:shd w:val="clear" w:color="auto" w:fill="FFFF99"/>
          <w:rtl/>
        </w:rPr>
        <w:t>הוספת הגדרת "תקנות קונבנציונלי"</w:t>
      </w:r>
      <w:bookmarkEnd w:id="8"/>
    </w:p>
    <w:p w:rsidR="00CD6283" w:rsidRDefault="00CD6283">
      <w:pPr>
        <w:pStyle w:val="medium2-header"/>
        <w:keepLines w:val="0"/>
        <w:spacing w:before="72"/>
        <w:ind w:left="0" w:right="1134"/>
        <w:rPr>
          <w:rFonts w:cs="FrankRuehl"/>
          <w:noProof/>
          <w:rtl/>
        </w:rPr>
      </w:pPr>
      <w:bookmarkStart w:id="9" w:name="med1"/>
      <w:bookmarkEnd w:id="9"/>
      <w:r>
        <w:rPr>
          <w:rFonts w:cs="FrankRuehl"/>
          <w:noProof/>
          <w:rtl/>
        </w:rPr>
        <w:t>פר</w:t>
      </w:r>
      <w:r>
        <w:rPr>
          <w:rFonts w:cs="FrankRuehl" w:hint="cs"/>
          <w:noProof/>
          <w:rtl/>
        </w:rPr>
        <w:t>ק ב': בקשה</w:t>
      </w:r>
      <w:r>
        <w:rPr>
          <w:rFonts w:cs="FrankRuehl"/>
          <w:noProof/>
          <w:rtl/>
        </w:rPr>
        <w:t xml:space="preserve"> ל</w:t>
      </w:r>
      <w:r>
        <w:rPr>
          <w:rFonts w:cs="FrankRuehl" w:hint="cs"/>
          <w:noProof/>
          <w:rtl/>
        </w:rPr>
        <w:t>רשיון</w:t>
      </w:r>
    </w:p>
    <w:p w:rsidR="00CD6283" w:rsidRDefault="00CD6283">
      <w:pPr>
        <w:pStyle w:val="header-2"/>
        <w:ind w:left="0" w:right="1134"/>
        <w:rPr>
          <w:rFonts w:cs="Miriam"/>
          <w:rtl/>
        </w:rPr>
      </w:pPr>
      <w:bookmarkStart w:id="10" w:name="hed20"/>
      <w:bookmarkEnd w:id="10"/>
      <w:r>
        <w:rPr>
          <w:rFonts w:cs="Miriam"/>
          <w:rtl/>
        </w:rPr>
        <w:t>סי</w:t>
      </w:r>
      <w:r>
        <w:rPr>
          <w:rFonts w:cs="Miriam" w:hint="cs"/>
          <w:rtl/>
        </w:rPr>
        <w:t>מן א': מתכונת הבקשה ותוכנה</w:t>
      </w:r>
    </w:p>
    <w:p w:rsidR="00CD6283" w:rsidRDefault="00CD6283">
      <w:pPr>
        <w:pStyle w:val="P00"/>
        <w:spacing w:before="72"/>
        <w:ind w:left="0" w:right="1134"/>
        <w:rPr>
          <w:rStyle w:val="default"/>
          <w:rFonts w:cs="FrankRuehl"/>
          <w:rtl/>
        </w:rPr>
      </w:pPr>
      <w:bookmarkStart w:id="11" w:name="Seif42"/>
      <w:bookmarkEnd w:id="11"/>
      <w:r>
        <w:rPr>
          <w:lang w:val="he-IL"/>
        </w:rPr>
        <w:pict>
          <v:rect id="_x0000_s2051" style="position:absolute;left:0;text-align:left;margin-left:464.5pt;margin-top:8.05pt;width:75.05pt;height:10pt;z-index:251643904" o:allowincell="f" filled="f" stroked="f" strokecolor="lime" strokeweight=".25pt">
            <v:textbox inset="0,0,0,0">
              <w:txbxContent>
                <w:p w:rsidR="00795CF7" w:rsidRDefault="00795CF7">
                  <w:pPr>
                    <w:spacing w:line="160" w:lineRule="exact"/>
                    <w:jc w:val="left"/>
                    <w:rPr>
                      <w:rFonts w:cs="Miriam"/>
                      <w:noProof/>
                      <w:sz w:val="18"/>
                      <w:szCs w:val="18"/>
                      <w:rtl/>
                    </w:rPr>
                  </w:pPr>
                  <w:r>
                    <w:rPr>
                      <w:rFonts w:cs="Miriam"/>
                      <w:sz w:val="18"/>
                      <w:szCs w:val="18"/>
                      <w:rtl/>
                    </w:rPr>
                    <w:t>מת</w:t>
                  </w:r>
                  <w:r>
                    <w:rPr>
                      <w:rFonts w:cs="Miriam" w:hint="cs"/>
                      <w:sz w:val="18"/>
                      <w:szCs w:val="18"/>
                      <w:rtl/>
                    </w:rPr>
                    <w:t>כונת הבקשה</w:t>
                  </w:r>
                </w:p>
              </w:txbxContent>
            </v:textbox>
            <w10:anchorlock/>
          </v:rect>
        </w:pict>
      </w:r>
      <w:r>
        <w:rPr>
          <w:rStyle w:val="big-number"/>
          <w:rFonts w:cs="Miriam"/>
          <w:rtl/>
        </w:rPr>
        <w:t>2.</w:t>
      </w:r>
      <w:r>
        <w:rPr>
          <w:rStyle w:val="big-number"/>
          <w:rFonts w:cs="Miriam"/>
          <w:rtl/>
        </w:rPr>
        <w:tab/>
      </w:r>
      <w:r>
        <w:rPr>
          <w:rStyle w:val="default"/>
          <w:rFonts w:cs="FrankRuehl"/>
          <w:rtl/>
        </w:rPr>
        <w:t>בק</w:t>
      </w:r>
      <w:r>
        <w:rPr>
          <w:rStyle w:val="default"/>
          <w:rFonts w:cs="FrankRuehl" w:hint="cs"/>
          <w:rtl/>
        </w:rPr>
        <w:t>שה תהיה לפעילות אחת ולמקום או אזור מוגדר, ולענין ייצור - ליחידת ייצור אחת.</w:t>
      </w:r>
    </w:p>
    <w:p w:rsidR="00CD6283" w:rsidRDefault="00CD6283">
      <w:pPr>
        <w:pStyle w:val="P00"/>
        <w:spacing w:before="72"/>
        <w:ind w:left="0" w:right="1134"/>
        <w:rPr>
          <w:rStyle w:val="default"/>
          <w:rFonts w:cs="FrankRuehl"/>
          <w:rtl/>
        </w:rPr>
      </w:pPr>
      <w:bookmarkStart w:id="12" w:name="Seif43"/>
      <w:bookmarkEnd w:id="12"/>
      <w:r>
        <w:rPr>
          <w:lang w:val="he-IL"/>
        </w:rPr>
        <w:pict>
          <v:rect id="_x0000_s2052" style="position:absolute;left:0;text-align:left;margin-left:464.5pt;margin-top:8.05pt;width:75.05pt;height:10pt;z-index:251644928" o:allowincell="f" filled="f" stroked="f" strokecolor="lime" strokeweight=".25pt">
            <v:textbox inset="0,0,0,0">
              <w:txbxContent>
                <w:p w:rsidR="00795CF7" w:rsidRDefault="00795CF7">
                  <w:pPr>
                    <w:spacing w:line="160" w:lineRule="exact"/>
                    <w:jc w:val="left"/>
                    <w:rPr>
                      <w:rFonts w:cs="Miriam"/>
                      <w:noProof/>
                      <w:sz w:val="18"/>
                      <w:szCs w:val="18"/>
                      <w:rtl/>
                    </w:rPr>
                  </w:pPr>
                  <w:r>
                    <w:rPr>
                      <w:rFonts w:cs="Miriam"/>
                      <w:sz w:val="18"/>
                      <w:szCs w:val="18"/>
                      <w:rtl/>
                    </w:rPr>
                    <w:t>הג</w:t>
                  </w:r>
                  <w:r>
                    <w:rPr>
                      <w:rFonts w:cs="Miriam" w:hint="cs"/>
                      <w:sz w:val="18"/>
                      <w:szCs w:val="18"/>
                      <w:rtl/>
                    </w:rPr>
                    <w:t>שת בק</w:t>
                  </w:r>
                  <w:r>
                    <w:rPr>
                      <w:rFonts w:cs="Miriam"/>
                      <w:sz w:val="18"/>
                      <w:szCs w:val="18"/>
                      <w:rtl/>
                    </w:rPr>
                    <w:t>שה</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קשה תוגש לפי טופס הבקשה שבתוספת הראשונה.</w:t>
      </w:r>
    </w:p>
    <w:p w:rsidR="00CD6283" w:rsidRDefault="00CD628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בקשה תיחתם ביד המבקש, ואם הוא תאגיד - ביד מי שהוסמך לחייב את התאגיד בחתימתו, ויצור</w:t>
      </w:r>
      <w:r>
        <w:rPr>
          <w:rStyle w:val="default"/>
          <w:rFonts w:cs="FrankRuehl"/>
          <w:rtl/>
        </w:rPr>
        <w:t xml:space="preserve">ף </w:t>
      </w:r>
      <w:r>
        <w:rPr>
          <w:rStyle w:val="default"/>
          <w:rFonts w:cs="FrankRuehl" w:hint="cs"/>
          <w:rtl/>
        </w:rPr>
        <w:t>לה אישור של עורך דין או של רואה חשבון, בדבר זכויות החתימה בתאגיד והסמכתו של החותם להגיש את הבקשה.</w:t>
      </w:r>
    </w:p>
    <w:p w:rsidR="00CD6283" w:rsidRDefault="000A0792" w:rsidP="000A0792">
      <w:pPr>
        <w:pStyle w:val="P00"/>
        <w:spacing w:before="72"/>
        <w:ind w:left="0" w:right="1134"/>
        <w:rPr>
          <w:rStyle w:val="default"/>
          <w:rFonts w:cs="FrankRuehl" w:hint="cs"/>
          <w:rtl/>
        </w:rPr>
      </w:pPr>
      <w:r>
        <w:rPr>
          <w:rFonts w:cs="FrankRuehl"/>
          <w:sz w:val="26"/>
          <w:rtl/>
          <w:lang w:eastAsia="en-US"/>
        </w:rPr>
        <w:pict>
          <v:shape id="_x0000_s2103" type="#_x0000_t202" style="position:absolute;left:0;text-align:left;margin-left:470.25pt;margin-top:7.1pt;width:1in;height:11.2pt;z-index:251654144" filled="f" stroked="f">
            <v:textbox inset="1mm,0,1mm,0">
              <w:txbxContent>
                <w:p w:rsidR="00795CF7" w:rsidRDefault="00795CF7" w:rsidP="000A0792">
                  <w:pPr>
                    <w:spacing w:line="160" w:lineRule="exact"/>
                    <w:jc w:val="left"/>
                    <w:rPr>
                      <w:rFonts w:cs="Miriam" w:hint="cs"/>
                      <w:sz w:val="18"/>
                      <w:szCs w:val="18"/>
                      <w:rtl/>
                    </w:rPr>
                  </w:pPr>
                  <w:r>
                    <w:rPr>
                      <w:rFonts w:cs="Miriam" w:hint="cs"/>
                      <w:sz w:val="18"/>
                      <w:szCs w:val="18"/>
                      <w:rtl/>
                    </w:rPr>
                    <w:t>תק' תשס"ט-2009</w:t>
                  </w:r>
                </w:p>
              </w:txbxContent>
            </v:textbox>
          </v:shape>
        </w:pict>
      </w:r>
      <w:r w:rsidR="00CD6283">
        <w:rPr>
          <w:rFonts w:cs="FrankRuehl"/>
          <w:sz w:val="26"/>
          <w:rtl/>
        </w:rPr>
        <w:tab/>
      </w:r>
      <w:r w:rsidR="00CD6283">
        <w:rPr>
          <w:rStyle w:val="default"/>
          <w:rFonts w:cs="FrankRuehl"/>
          <w:rtl/>
        </w:rPr>
        <w:t>(ג</w:t>
      </w:r>
      <w:r w:rsidR="00CD6283">
        <w:rPr>
          <w:rStyle w:val="default"/>
          <w:rFonts w:cs="FrankRuehl" w:hint="cs"/>
          <w:rtl/>
        </w:rPr>
        <w:t>)</w:t>
      </w:r>
      <w:r w:rsidR="00CD6283">
        <w:rPr>
          <w:rStyle w:val="default"/>
          <w:rFonts w:cs="FrankRuehl"/>
          <w:rtl/>
        </w:rPr>
        <w:tab/>
        <w:t>מ</w:t>
      </w:r>
      <w:r w:rsidR="00CD6283">
        <w:rPr>
          <w:rStyle w:val="default"/>
          <w:rFonts w:cs="FrankRuehl" w:hint="cs"/>
          <w:rtl/>
        </w:rPr>
        <w:t xml:space="preserve">בקש יגיש את בקשתו במשרדי </w:t>
      </w:r>
      <w:r>
        <w:rPr>
          <w:rStyle w:val="default"/>
          <w:rFonts w:cs="FrankRuehl" w:hint="cs"/>
          <w:rtl/>
        </w:rPr>
        <w:t>הרשות, והרשות תאשר</w:t>
      </w:r>
      <w:r w:rsidR="00CD6283">
        <w:rPr>
          <w:rStyle w:val="default"/>
          <w:rFonts w:cs="FrankRuehl" w:hint="cs"/>
          <w:rtl/>
        </w:rPr>
        <w:t xml:space="preserve"> בכתב, את קבלת הבקשה, תוך 14 ימי עבודה ממועד קבלתה.</w:t>
      </w:r>
    </w:p>
    <w:p w:rsidR="000A0792" w:rsidRPr="002562C7" w:rsidRDefault="000A0792" w:rsidP="000A0792">
      <w:pPr>
        <w:pStyle w:val="P00"/>
        <w:spacing w:before="0"/>
        <w:ind w:left="0" w:right="1134"/>
        <w:rPr>
          <w:rStyle w:val="default"/>
          <w:rFonts w:cs="FrankRuehl" w:hint="cs"/>
          <w:vanish/>
          <w:color w:val="FF0000"/>
          <w:sz w:val="20"/>
          <w:szCs w:val="20"/>
          <w:shd w:val="clear" w:color="auto" w:fill="FFFF99"/>
          <w:rtl/>
        </w:rPr>
      </w:pPr>
      <w:bookmarkStart w:id="13" w:name="Rov222"/>
      <w:r w:rsidRPr="002562C7">
        <w:rPr>
          <w:rStyle w:val="default"/>
          <w:rFonts w:cs="FrankRuehl" w:hint="cs"/>
          <w:vanish/>
          <w:color w:val="FF0000"/>
          <w:sz w:val="20"/>
          <w:szCs w:val="20"/>
          <w:shd w:val="clear" w:color="auto" w:fill="FFFF99"/>
          <w:rtl/>
        </w:rPr>
        <w:t>מיום 16.8.2009</w:t>
      </w:r>
    </w:p>
    <w:p w:rsidR="000A0792" w:rsidRPr="002562C7" w:rsidRDefault="000A0792" w:rsidP="000A0792">
      <w:pPr>
        <w:pStyle w:val="P00"/>
        <w:spacing w:before="0"/>
        <w:ind w:left="0"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תק' תשס"ט-2009</w:t>
      </w:r>
    </w:p>
    <w:p w:rsidR="000A0792" w:rsidRPr="002562C7" w:rsidRDefault="000A0792" w:rsidP="000A0792">
      <w:pPr>
        <w:pStyle w:val="P00"/>
        <w:spacing w:before="0"/>
        <w:ind w:left="0" w:right="1134"/>
        <w:rPr>
          <w:rStyle w:val="default"/>
          <w:rFonts w:cs="FrankRuehl" w:hint="cs"/>
          <w:vanish/>
          <w:sz w:val="20"/>
          <w:szCs w:val="20"/>
          <w:shd w:val="clear" w:color="auto" w:fill="FFFF99"/>
          <w:rtl/>
        </w:rPr>
      </w:pPr>
      <w:hyperlink r:id="rId15" w:history="1">
        <w:r w:rsidRPr="002562C7">
          <w:rPr>
            <w:rStyle w:val="Hyperlink"/>
            <w:rFonts w:cs="FrankRuehl" w:hint="cs"/>
            <w:vanish/>
            <w:szCs w:val="20"/>
            <w:shd w:val="clear" w:color="auto" w:fill="FFFF99"/>
            <w:rtl/>
          </w:rPr>
          <w:t>ק"ת תשס"ט מס' 6802</w:t>
        </w:r>
      </w:hyperlink>
      <w:r w:rsidRPr="002562C7">
        <w:rPr>
          <w:rStyle w:val="default"/>
          <w:rFonts w:cs="FrankRuehl" w:hint="cs"/>
          <w:vanish/>
          <w:sz w:val="20"/>
          <w:szCs w:val="20"/>
          <w:shd w:val="clear" w:color="auto" w:fill="FFFF99"/>
          <w:rtl/>
        </w:rPr>
        <w:t xml:space="preserve"> מיום 9.8.2009 עמ' 1198</w:t>
      </w:r>
    </w:p>
    <w:p w:rsidR="000A0792" w:rsidRPr="000A0792" w:rsidRDefault="000A0792" w:rsidP="000A0792">
      <w:pPr>
        <w:pStyle w:val="P00"/>
        <w:ind w:left="0" w:right="1134"/>
        <w:rPr>
          <w:rStyle w:val="default"/>
          <w:rFonts w:cs="FrankRuehl" w:hint="cs"/>
          <w:sz w:val="2"/>
          <w:szCs w:val="2"/>
          <w:rtl/>
        </w:rPr>
      </w:pPr>
      <w:r w:rsidRPr="002562C7">
        <w:rPr>
          <w:rFonts w:cs="FrankRuehl"/>
          <w:vanish/>
          <w:sz w:val="22"/>
          <w:szCs w:val="22"/>
          <w:shd w:val="clear" w:color="auto" w:fill="FFFF99"/>
          <w:rtl/>
        </w:rPr>
        <w:tab/>
      </w:r>
      <w:r w:rsidRPr="002562C7">
        <w:rPr>
          <w:rStyle w:val="default"/>
          <w:rFonts w:cs="FrankRuehl"/>
          <w:vanish/>
          <w:sz w:val="22"/>
          <w:szCs w:val="22"/>
          <w:shd w:val="clear" w:color="auto" w:fill="FFFF99"/>
          <w:rtl/>
        </w:rPr>
        <w:t>(ג</w:t>
      </w:r>
      <w:r w:rsidRPr="002562C7">
        <w:rPr>
          <w:rStyle w:val="default"/>
          <w:rFonts w:cs="FrankRuehl" w:hint="cs"/>
          <w:vanish/>
          <w:sz w:val="22"/>
          <w:szCs w:val="22"/>
          <w:shd w:val="clear" w:color="auto" w:fill="FFFF99"/>
          <w:rtl/>
        </w:rPr>
        <w:t>)</w:t>
      </w:r>
      <w:r w:rsidRPr="002562C7">
        <w:rPr>
          <w:rStyle w:val="default"/>
          <w:rFonts w:cs="FrankRuehl"/>
          <w:vanish/>
          <w:sz w:val="22"/>
          <w:szCs w:val="22"/>
          <w:shd w:val="clear" w:color="auto" w:fill="FFFF99"/>
          <w:rtl/>
        </w:rPr>
        <w:tab/>
        <w:t>מ</w:t>
      </w:r>
      <w:r w:rsidRPr="002562C7">
        <w:rPr>
          <w:rStyle w:val="default"/>
          <w:rFonts w:cs="FrankRuehl" w:hint="cs"/>
          <w:vanish/>
          <w:sz w:val="22"/>
          <w:szCs w:val="22"/>
          <w:shd w:val="clear" w:color="auto" w:fill="FFFF99"/>
          <w:rtl/>
        </w:rPr>
        <w:t xml:space="preserve">בקש יגיש את בקשתו במשרדי </w:t>
      </w:r>
      <w:r w:rsidRPr="002562C7">
        <w:rPr>
          <w:rStyle w:val="default"/>
          <w:rFonts w:cs="FrankRuehl" w:hint="cs"/>
          <w:strike/>
          <w:vanish/>
          <w:sz w:val="22"/>
          <w:szCs w:val="22"/>
          <w:shd w:val="clear" w:color="auto" w:fill="FFFF99"/>
          <w:rtl/>
        </w:rPr>
        <w:t>המנהל והמנהל יאשר</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הרשות, והרשות תאשר</w:t>
      </w:r>
      <w:r w:rsidRPr="002562C7">
        <w:rPr>
          <w:rStyle w:val="default"/>
          <w:rFonts w:cs="FrankRuehl" w:hint="cs"/>
          <w:vanish/>
          <w:sz w:val="22"/>
          <w:szCs w:val="22"/>
          <w:shd w:val="clear" w:color="auto" w:fill="FFFF99"/>
          <w:rtl/>
        </w:rPr>
        <w:t xml:space="preserve"> בכתב, את קבלת הבקשה, תוך 14 ימי עבודה ממועד קבלתה.</w:t>
      </w:r>
      <w:bookmarkEnd w:id="13"/>
    </w:p>
    <w:p w:rsidR="00CD6283" w:rsidRDefault="00CD6283">
      <w:pPr>
        <w:pStyle w:val="P00"/>
        <w:spacing w:before="72"/>
        <w:ind w:left="0" w:right="1134"/>
        <w:rPr>
          <w:rStyle w:val="default"/>
          <w:rFonts w:cs="FrankRuehl"/>
          <w:rtl/>
        </w:rPr>
      </w:pPr>
      <w:bookmarkStart w:id="14" w:name="Seif44"/>
      <w:bookmarkEnd w:id="14"/>
      <w:r>
        <w:rPr>
          <w:lang w:val="he-IL"/>
        </w:rPr>
        <w:pict>
          <v:rect id="_x0000_s2053" style="position:absolute;left:0;text-align:left;margin-left:464.5pt;margin-top:8.05pt;width:75.05pt;height:10pt;z-index:251645952" o:allowincell="f" filled="f" stroked="f" strokecolor="lime" strokeweight=".25pt">
            <v:textbox inset="0,0,0,0">
              <w:txbxContent>
                <w:p w:rsidR="00795CF7" w:rsidRDefault="00795CF7">
                  <w:pPr>
                    <w:spacing w:line="160" w:lineRule="exact"/>
                    <w:jc w:val="left"/>
                    <w:rPr>
                      <w:rFonts w:cs="Miriam"/>
                      <w:noProof/>
                      <w:sz w:val="18"/>
                      <w:szCs w:val="18"/>
                      <w:rtl/>
                    </w:rPr>
                  </w:pPr>
                  <w:r>
                    <w:rPr>
                      <w:rFonts w:cs="Miriam"/>
                      <w:sz w:val="18"/>
                      <w:szCs w:val="18"/>
                      <w:rtl/>
                    </w:rPr>
                    <w:t>סו</w:t>
                  </w:r>
                  <w:r>
                    <w:rPr>
                      <w:rFonts w:cs="Miriam" w:hint="cs"/>
                      <w:sz w:val="18"/>
                      <w:szCs w:val="18"/>
                      <w:rtl/>
                    </w:rPr>
                    <w:t>ג הבקשה</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בקש יציין בבקשה את סוג הרשיון המבוקש ויפרט את ה</w:t>
      </w:r>
      <w:r>
        <w:rPr>
          <w:rStyle w:val="default"/>
          <w:rFonts w:cs="FrankRuehl"/>
          <w:rtl/>
        </w:rPr>
        <w:t>פע</w:t>
      </w:r>
      <w:r>
        <w:rPr>
          <w:rStyle w:val="default"/>
          <w:rFonts w:cs="FrankRuehl" w:hint="cs"/>
          <w:rtl/>
        </w:rPr>
        <w:t>ילות שלשמה הוא</w:t>
      </w:r>
      <w:r>
        <w:rPr>
          <w:rStyle w:val="default"/>
          <w:rFonts w:cs="FrankRuehl"/>
          <w:rtl/>
        </w:rPr>
        <w:t xml:space="preserve"> </w:t>
      </w:r>
      <w:r>
        <w:rPr>
          <w:rStyle w:val="default"/>
          <w:rFonts w:cs="FrankRuehl" w:hint="cs"/>
          <w:rtl/>
        </w:rPr>
        <w:t>מבוקש וכן את תקופת הפעילות.</w:t>
      </w:r>
    </w:p>
    <w:p w:rsidR="00CD6283" w:rsidRDefault="00CD628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בקש יציין אם היא בקשה ראשונה לרשיון, בקשה לחידוש רשיון או לשינויו וכן אם הגיש בקשה לרשיון נוסף, אם בידו רשיון נוסף או אם הוא בעל ענין או מחזיק אמצעי שליטה בבעל רשיון אחר או במבקש רשיון אחר, או אם בעל ענין </w:t>
      </w:r>
      <w:r>
        <w:rPr>
          <w:rStyle w:val="default"/>
          <w:rFonts w:cs="FrankRuehl"/>
          <w:rtl/>
        </w:rPr>
        <w:t>או</w:t>
      </w:r>
      <w:r>
        <w:rPr>
          <w:rStyle w:val="default"/>
          <w:rFonts w:cs="FrankRuehl" w:hint="cs"/>
          <w:rtl/>
        </w:rPr>
        <w:t xml:space="preserve"> מחזיק אמצעי ש</w:t>
      </w:r>
      <w:r>
        <w:rPr>
          <w:rStyle w:val="default"/>
          <w:rFonts w:cs="FrankRuehl"/>
          <w:rtl/>
        </w:rPr>
        <w:t>ל</w:t>
      </w:r>
      <w:r>
        <w:rPr>
          <w:rStyle w:val="default"/>
          <w:rFonts w:cs="FrankRuehl" w:hint="cs"/>
          <w:rtl/>
        </w:rPr>
        <w:t>יטה בו הוא בעל רשיון או מבקש רשיון אחר.</w:t>
      </w:r>
    </w:p>
    <w:p w:rsidR="00CD6283" w:rsidRDefault="00CD6283">
      <w:pPr>
        <w:pStyle w:val="header-2"/>
        <w:ind w:left="0" w:right="1134"/>
        <w:rPr>
          <w:rFonts w:cs="Miriam"/>
          <w:rtl/>
        </w:rPr>
      </w:pPr>
      <w:bookmarkStart w:id="15" w:name="hed21"/>
      <w:bookmarkEnd w:id="15"/>
      <w:r>
        <w:rPr>
          <w:rFonts w:cs="Miriam"/>
          <w:rtl/>
        </w:rPr>
        <w:t>סי</w:t>
      </w:r>
      <w:r>
        <w:rPr>
          <w:rFonts w:cs="Miriam" w:hint="cs"/>
          <w:rtl/>
        </w:rPr>
        <w:t>מן ב': מידע ומסמכים</w:t>
      </w:r>
    </w:p>
    <w:p w:rsidR="00CD6283" w:rsidRDefault="00CD6283">
      <w:pPr>
        <w:pStyle w:val="P00"/>
        <w:spacing w:before="72"/>
        <w:ind w:left="0" w:right="1134"/>
        <w:rPr>
          <w:rStyle w:val="default"/>
          <w:rFonts w:cs="FrankRuehl"/>
          <w:rtl/>
        </w:rPr>
      </w:pPr>
      <w:bookmarkStart w:id="16" w:name="Seif1"/>
      <w:bookmarkEnd w:id="16"/>
      <w:r>
        <w:rPr>
          <w:lang w:val="he-IL"/>
        </w:rPr>
        <w:pict>
          <v:rect id="_x0000_s2054" style="position:absolute;left:0;text-align:left;margin-left:464.5pt;margin-top:8.05pt;width:75.05pt;height:8pt;z-index:251601920" o:allowincell="f" filled="f" stroked="f" strokecolor="lime" strokeweight=".25pt">
            <v:textbox inset="0,0,0,0">
              <w:txbxContent>
                <w:p w:rsidR="00795CF7" w:rsidRDefault="00795CF7">
                  <w:pPr>
                    <w:spacing w:line="160" w:lineRule="exact"/>
                    <w:jc w:val="left"/>
                    <w:rPr>
                      <w:rFonts w:cs="Miriam"/>
                      <w:noProof/>
                      <w:sz w:val="18"/>
                      <w:szCs w:val="18"/>
                      <w:rtl/>
                    </w:rPr>
                  </w:pPr>
                  <w:r>
                    <w:rPr>
                      <w:rFonts w:cs="Miriam"/>
                      <w:sz w:val="18"/>
                      <w:szCs w:val="18"/>
                      <w:rtl/>
                    </w:rPr>
                    <w:t>מב</w:t>
                  </w:r>
                  <w:r>
                    <w:rPr>
                      <w:rFonts w:cs="Miriam" w:hint="cs"/>
                      <w:sz w:val="18"/>
                      <w:szCs w:val="18"/>
                      <w:rtl/>
                    </w:rPr>
                    <w:t>קש שהוא יחיד</w:t>
                  </w:r>
                </w:p>
              </w:txbxContent>
            </v:textbox>
            <w10:anchorlock/>
          </v:rect>
        </w:pict>
      </w:r>
      <w:r>
        <w:rPr>
          <w:rStyle w:val="big-number"/>
          <w:rFonts w:cs="Miriam"/>
          <w:rtl/>
        </w:rPr>
        <w:t>5.</w:t>
      </w:r>
      <w:r>
        <w:rPr>
          <w:rStyle w:val="big-number"/>
          <w:rFonts w:cs="Miriam"/>
          <w:rtl/>
        </w:rPr>
        <w:tab/>
      </w:r>
      <w:r>
        <w:rPr>
          <w:rStyle w:val="default"/>
          <w:rFonts w:cs="FrankRuehl"/>
          <w:rtl/>
        </w:rPr>
        <w:t>מב</w:t>
      </w:r>
      <w:r>
        <w:rPr>
          <w:rStyle w:val="default"/>
          <w:rFonts w:cs="FrankRuehl" w:hint="cs"/>
          <w:rtl/>
        </w:rPr>
        <w:t>קש שהוא יחיד יכלול בבקשתו מידע מלא, מפורט ומדויק לפי אלה:</w:t>
      </w:r>
    </w:p>
    <w:p w:rsidR="00CD6283" w:rsidRDefault="00CD6283">
      <w:pPr>
        <w:pStyle w:val="P11"/>
        <w:spacing w:before="72"/>
        <w:ind w:left="624"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מלא, מספר תעודת זהות, מען ומספר טלפון;</w:t>
      </w:r>
    </w:p>
    <w:p w:rsidR="00CD6283" w:rsidRDefault="00CD6283">
      <w:pPr>
        <w:pStyle w:val="P11"/>
        <w:spacing w:before="72"/>
        <w:ind w:left="624"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יסוק והכשרה מקצועית;</w:t>
      </w:r>
    </w:p>
    <w:p w:rsidR="00CD6283" w:rsidRDefault="00CD6283">
      <w:pPr>
        <w:pStyle w:val="P11"/>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יותו בעל </w:t>
      </w:r>
      <w:r>
        <w:rPr>
          <w:rStyle w:val="default"/>
          <w:rFonts w:cs="FrankRuehl"/>
          <w:rtl/>
        </w:rPr>
        <w:t>ענ</w:t>
      </w:r>
      <w:r>
        <w:rPr>
          <w:rStyle w:val="default"/>
          <w:rFonts w:cs="FrankRuehl" w:hint="cs"/>
          <w:rtl/>
        </w:rPr>
        <w:t>ין או מחזיק אמצעי שליטה בתאגידים;</w:t>
      </w:r>
    </w:p>
    <w:p w:rsidR="00CD6283" w:rsidRDefault="00CD6283">
      <w:pPr>
        <w:pStyle w:val="P11"/>
        <w:spacing w:before="72"/>
        <w:ind w:left="624"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סיון בתחום הפעילות שלגביו הוא מבקש רשיון;</w:t>
      </w:r>
    </w:p>
    <w:p w:rsidR="00CD6283" w:rsidRDefault="00CD6283">
      <w:pPr>
        <w:pStyle w:val="P11"/>
        <w:spacing w:before="72"/>
        <w:ind w:left="624" w:right="1134"/>
        <w:rPr>
          <w:rStyle w:val="default"/>
          <w:rFonts w:cs="FrankRuehl"/>
          <w:rtl/>
        </w:rPr>
      </w:pPr>
      <w:r>
        <w:rPr>
          <w:rStyle w:val="default"/>
          <w:rFonts w:cs="FrankRuehl" w:hint="cs"/>
          <w:rtl/>
        </w:rPr>
        <w:t>(5)</w:t>
      </w:r>
      <w:r>
        <w:rPr>
          <w:rStyle w:val="default"/>
          <w:rFonts w:cs="FrankRuehl"/>
          <w:rtl/>
        </w:rPr>
        <w:tab/>
        <w:t>א</w:t>
      </w:r>
      <w:r>
        <w:rPr>
          <w:rStyle w:val="default"/>
          <w:rFonts w:cs="FrankRuehl" w:hint="cs"/>
          <w:rtl/>
        </w:rPr>
        <w:t>זרחות ומקום מגורים קבוע.</w:t>
      </w:r>
    </w:p>
    <w:p w:rsidR="00CD6283" w:rsidRDefault="00CD6283">
      <w:pPr>
        <w:pStyle w:val="P00"/>
        <w:spacing w:before="72"/>
        <w:ind w:left="0" w:right="1134"/>
        <w:rPr>
          <w:rStyle w:val="default"/>
          <w:rFonts w:cs="FrankRuehl"/>
          <w:rtl/>
        </w:rPr>
      </w:pPr>
      <w:bookmarkStart w:id="17" w:name="Seif2"/>
      <w:bookmarkEnd w:id="17"/>
      <w:r>
        <w:rPr>
          <w:lang w:val="he-IL"/>
        </w:rPr>
        <w:pict>
          <v:rect id="_x0000_s2055" style="position:absolute;left:0;text-align:left;margin-left:464.5pt;margin-top:8.05pt;width:75.05pt;height:8pt;z-index:251602944" o:allowincell="f" filled="f" stroked="f" strokecolor="lime" strokeweight=".25pt">
            <v:textbox inset="0,0,0,0">
              <w:txbxContent>
                <w:p w:rsidR="00795CF7" w:rsidRDefault="00795CF7">
                  <w:pPr>
                    <w:spacing w:line="160" w:lineRule="exact"/>
                    <w:jc w:val="left"/>
                    <w:rPr>
                      <w:rFonts w:cs="Miriam"/>
                      <w:noProof/>
                      <w:sz w:val="18"/>
                      <w:szCs w:val="18"/>
                      <w:rtl/>
                    </w:rPr>
                  </w:pPr>
                  <w:r>
                    <w:rPr>
                      <w:rFonts w:cs="Miriam"/>
                      <w:sz w:val="18"/>
                      <w:szCs w:val="18"/>
                      <w:rtl/>
                    </w:rPr>
                    <w:t>מב</w:t>
                  </w:r>
                  <w:r>
                    <w:rPr>
                      <w:rFonts w:cs="Miriam" w:hint="cs"/>
                      <w:sz w:val="18"/>
                      <w:szCs w:val="18"/>
                      <w:rtl/>
                    </w:rPr>
                    <w:t>קש שהוא תאגיד</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בקש שהוא תאגיד, ימסור פרטים מלאים ומדויקים לגבי אלה:</w:t>
      </w:r>
    </w:p>
    <w:p w:rsidR="00CD6283" w:rsidRDefault="00CD6283">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חברה -</w:t>
      </w:r>
      <w:r>
        <w:rPr>
          <w:rStyle w:val="default"/>
          <w:rFonts w:cs="FrankRuehl"/>
          <w:rtl/>
        </w:rPr>
        <w:t xml:space="preserve"> </w:t>
      </w:r>
      <w:r>
        <w:rPr>
          <w:rStyle w:val="default"/>
          <w:rFonts w:cs="FrankRuehl" w:hint="cs"/>
          <w:rtl/>
        </w:rPr>
        <w:t>שם, מספר רישום, מטרות, הון רשום ומונפק, והון נפרע,</w:t>
      </w:r>
      <w:r>
        <w:rPr>
          <w:rStyle w:val="default"/>
          <w:rFonts w:cs="FrankRuehl"/>
          <w:rtl/>
        </w:rPr>
        <w:t xml:space="preserve"> </w:t>
      </w:r>
      <w:r>
        <w:rPr>
          <w:rStyle w:val="default"/>
          <w:rFonts w:cs="FrankRuehl" w:hint="cs"/>
          <w:rtl/>
        </w:rPr>
        <w:t>משרד רשום, בעלי מנ</w:t>
      </w:r>
      <w:r>
        <w:rPr>
          <w:rStyle w:val="default"/>
          <w:rFonts w:cs="FrankRuehl"/>
          <w:rtl/>
        </w:rPr>
        <w:t>יו</w:t>
      </w:r>
      <w:r>
        <w:rPr>
          <w:rStyle w:val="default"/>
          <w:rFonts w:cs="FrankRuehl" w:hint="cs"/>
          <w:rtl/>
        </w:rPr>
        <w:t>ת וחלקם היחסי בהון החברה, נושאי משרה, בעלי ענין או מחזיקים באמצעי שליטה במישרין או בעקיפין בחברה, היות החברה בעל ענין או מחזיק אמצעי שליטה, במישרין או בעקיפין, בתאגידים אחרים, הסכמים בין בעלי מניות, והסכמים לענין שימוש באמצעי שליטה בחב</w:t>
      </w:r>
      <w:r>
        <w:rPr>
          <w:rStyle w:val="default"/>
          <w:rFonts w:cs="FrankRuehl"/>
          <w:rtl/>
        </w:rPr>
        <w:t>ר</w:t>
      </w:r>
      <w:r>
        <w:rPr>
          <w:rStyle w:val="default"/>
          <w:rFonts w:cs="FrankRuehl" w:hint="cs"/>
          <w:rtl/>
        </w:rPr>
        <w:t xml:space="preserve">ה או לענין הפעלת </w:t>
      </w:r>
      <w:r>
        <w:rPr>
          <w:rStyle w:val="default"/>
          <w:rFonts w:cs="FrankRuehl"/>
          <w:rtl/>
        </w:rPr>
        <w:t>ש</w:t>
      </w:r>
      <w:r>
        <w:rPr>
          <w:rStyle w:val="default"/>
          <w:rFonts w:cs="FrankRuehl" w:hint="cs"/>
          <w:rtl/>
        </w:rPr>
        <w:t>ל</w:t>
      </w:r>
      <w:r>
        <w:rPr>
          <w:rStyle w:val="default"/>
          <w:rFonts w:cs="FrankRuehl"/>
          <w:rtl/>
        </w:rPr>
        <w:t>י</w:t>
      </w:r>
      <w:r>
        <w:rPr>
          <w:rStyle w:val="default"/>
          <w:rFonts w:cs="FrankRuehl" w:hint="cs"/>
          <w:rtl/>
        </w:rPr>
        <w:t>טה בחברה בדרך אחרת ונסיון בתחום שלגביו מבוקש הרשיון;</w:t>
      </w:r>
    </w:p>
    <w:p w:rsidR="00CD6283" w:rsidRDefault="00CD6283">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שותפות -</w:t>
      </w:r>
      <w:r>
        <w:rPr>
          <w:rStyle w:val="default"/>
          <w:rFonts w:cs="FrankRuehl"/>
          <w:rtl/>
        </w:rPr>
        <w:t xml:space="preserve"> </w:t>
      </w:r>
      <w:r>
        <w:rPr>
          <w:rStyle w:val="default"/>
          <w:rFonts w:cs="FrankRuehl" w:hint="cs"/>
          <w:rtl/>
        </w:rPr>
        <w:t>שם, מספר רישום, מהות עסקים של</w:t>
      </w:r>
      <w:r>
        <w:rPr>
          <w:rStyle w:val="default"/>
          <w:rFonts w:cs="FrankRuehl"/>
          <w:rtl/>
        </w:rPr>
        <w:t xml:space="preserve"> ה</w:t>
      </w:r>
      <w:r>
        <w:rPr>
          <w:rStyle w:val="default"/>
          <w:rFonts w:cs="FrankRuehl" w:hint="cs"/>
          <w:rtl/>
        </w:rPr>
        <w:t>שותפות, סוג השותפות, זהות השותפים, אחריותם וחלקם היחסי בשותפות, ממלאי תפקידים בכירים, בעלי ענין או מחזיקים באמצעי שליטה, במישרין או בעקי</w:t>
      </w:r>
      <w:r>
        <w:rPr>
          <w:rStyle w:val="default"/>
          <w:rFonts w:cs="FrankRuehl"/>
          <w:rtl/>
        </w:rPr>
        <w:t>פ</w:t>
      </w:r>
      <w:r>
        <w:rPr>
          <w:rStyle w:val="default"/>
          <w:rFonts w:cs="FrankRuehl" w:hint="cs"/>
          <w:rtl/>
        </w:rPr>
        <w:t xml:space="preserve">ין בשותפות, היותה </w:t>
      </w:r>
      <w:r>
        <w:rPr>
          <w:rStyle w:val="default"/>
          <w:rFonts w:cs="FrankRuehl"/>
          <w:rtl/>
        </w:rPr>
        <w:t>של</w:t>
      </w:r>
      <w:r>
        <w:rPr>
          <w:rStyle w:val="default"/>
          <w:rFonts w:cs="FrankRuehl" w:hint="cs"/>
          <w:rtl/>
        </w:rPr>
        <w:t xml:space="preserve"> השותפות בעל ענין או מחזיק אמצעי שליטה במישרין או בעקיפין בתאגידים אחרים, הסכמים בין השותפים, הסכמים לענין שימוש באמצעי שליטה בשותפות או לענין הפעלת שליטה בשותפות בדרך אחרת ונסיון בתחום שלגביו מבוקש הרשיון;</w:t>
      </w:r>
    </w:p>
    <w:p w:rsidR="00CD6283" w:rsidRDefault="00CD6283">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סכמים מהותיים למימון הפ</w:t>
      </w:r>
      <w:r>
        <w:rPr>
          <w:rStyle w:val="default"/>
          <w:rFonts w:cs="FrankRuehl"/>
          <w:rtl/>
        </w:rPr>
        <w:t>ע</w:t>
      </w:r>
      <w:r>
        <w:rPr>
          <w:rStyle w:val="default"/>
          <w:rFonts w:cs="FrankRuehl" w:hint="cs"/>
          <w:rtl/>
        </w:rPr>
        <w:t>ילות על פי הרשיון;</w:t>
      </w:r>
    </w:p>
    <w:p w:rsidR="00CD6283" w:rsidRDefault="00CD6283">
      <w:pPr>
        <w:pStyle w:val="P22"/>
        <w:spacing w:before="72"/>
        <w:ind w:left="1021"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כנית עסקית לחמש השנים הראשונות של תקופת</w:t>
      </w:r>
      <w:r>
        <w:rPr>
          <w:rStyle w:val="default"/>
          <w:rFonts w:cs="FrankRuehl"/>
          <w:rtl/>
        </w:rPr>
        <w:t xml:space="preserve"> ה</w:t>
      </w:r>
      <w:r>
        <w:rPr>
          <w:rStyle w:val="default"/>
          <w:rFonts w:cs="FrankRuehl" w:hint="cs"/>
          <w:rtl/>
        </w:rPr>
        <w:t>רשיון או לתקופה קצרה יותר אם הרשיון הוא לזמן קצר יותר, לרבות פירוט השקעות והוצאות צפויות לתפעול ותחזוקה ודו"חות כספיים פרופורמה הכוללים, בין היתר, תזרים מזומנים וחוות דעת רואה חשבון לענינם.</w:t>
      </w:r>
    </w:p>
    <w:p w:rsidR="00CD6283" w:rsidRDefault="00CD628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בקש שהוא תאגיד ימציא העתקים נכונים ותקפים של אלה:</w:t>
      </w:r>
    </w:p>
    <w:p w:rsidR="00CD6283" w:rsidRDefault="00CD6283">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סמכי ההתאגדות או מסמכי היסוד של התאגיד, בחברה -</w:t>
      </w:r>
      <w:r>
        <w:rPr>
          <w:rStyle w:val="default"/>
          <w:rFonts w:cs="FrankRuehl"/>
          <w:rtl/>
        </w:rPr>
        <w:t xml:space="preserve"> </w:t>
      </w:r>
      <w:r>
        <w:rPr>
          <w:rStyle w:val="default"/>
          <w:rFonts w:cs="FrankRuehl" w:hint="cs"/>
          <w:rtl/>
        </w:rPr>
        <w:t>החלטות מיוחדות והסכמים בין בעלי מניות, לרבות הסכמי הצבעה; ובשותפות -</w:t>
      </w:r>
      <w:r>
        <w:rPr>
          <w:rStyle w:val="default"/>
          <w:rFonts w:cs="FrankRuehl"/>
          <w:rtl/>
        </w:rPr>
        <w:t xml:space="preserve"> </w:t>
      </w:r>
      <w:r>
        <w:rPr>
          <w:rStyle w:val="default"/>
          <w:rFonts w:cs="FrankRuehl" w:hint="cs"/>
          <w:rtl/>
        </w:rPr>
        <w:t>הודעות לרשם השותפויות לפי סעיפים 7 ו-9 לפקודת השותפויות [נוסח חדש], ת</w:t>
      </w:r>
      <w:r>
        <w:rPr>
          <w:rStyle w:val="default"/>
          <w:rFonts w:cs="FrankRuehl"/>
          <w:rtl/>
        </w:rPr>
        <w:t>של</w:t>
      </w:r>
      <w:r>
        <w:rPr>
          <w:rStyle w:val="default"/>
          <w:rFonts w:cs="FrankRuehl" w:hint="cs"/>
          <w:rtl/>
        </w:rPr>
        <w:t>"ה-</w:t>
      </w:r>
      <w:r>
        <w:rPr>
          <w:rStyle w:val="default"/>
          <w:rFonts w:cs="FrankRuehl"/>
          <w:rtl/>
        </w:rPr>
        <w:t>1975,</w:t>
      </w:r>
      <w:r>
        <w:rPr>
          <w:rFonts w:cs="FrankRuehl"/>
          <w:sz w:val="26"/>
          <w:rtl/>
        </w:rPr>
        <w:t> </w:t>
      </w:r>
      <w:r>
        <w:rPr>
          <w:rStyle w:val="default"/>
          <w:rFonts w:cs="FrankRuehl"/>
          <w:rtl/>
        </w:rPr>
        <w:t xml:space="preserve"> ו</w:t>
      </w:r>
      <w:r>
        <w:rPr>
          <w:rStyle w:val="default"/>
          <w:rFonts w:cs="FrankRuehl" w:hint="cs"/>
          <w:rtl/>
        </w:rPr>
        <w:t>הסכמים בין השותפים, לרבות הסכמי הצבעה;</w:t>
      </w:r>
    </w:p>
    <w:p w:rsidR="00CD6283" w:rsidRDefault="00CD6283">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ישור על ניהול ספרי חשבונות כדין;</w:t>
      </w:r>
    </w:p>
    <w:p w:rsidR="00CD6283" w:rsidRDefault="00CD6283">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ת</w:t>
      </w:r>
      <w:r>
        <w:rPr>
          <w:rStyle w:val="default"/>
          <w:rFonts w:cs="FrankRuehl" w:hint="cs"/>
          <w:rtl/>
        </w:rPr>
        <w:t>עודת "עוסק מורשה" לפי סעיף 53 לחוק מס ערך</w:t>
      </w:r>
      <w:r>
        <w:rPr>
          <w:rFonts w:cs="FrankRuehl"/>
          <w:sz w:val="26"/>
          <w:rtl/>
        </w:rPr>
        <w:t> </w:t>
      </w:r>
      <w:r>
        <w:rPr>
          <w:rStyle w:val="default"/>
          <w:rFonts w:cs="FrankRuehl"/>
          <w:rtl/>
        </w:rPr>
        <w:t xml:space="preserve"> מ</w:t>
      </w:r>
      <w:r>
        <w:rPr>
          <w:rStyle w:val="default"/>
          <w:rFonts w:cs="FrankRuehl" w:hint="cs"/>
          <w:rtl/>
        </w:rPr>
        <w:t>וסף, תשל"ו-</w:t>
      </w:r>
      <w:r>
        <w:rPr>
          <w:rStyle w:val="default"/>
          <w:rFonts w:cs="FrankRuehl"/>
          <w:rtl/>
        </w:rPr>
        <w:t>1976.</w:t>
      </w:r>
    </w:p>
    <w:p w:rsidR="00CD6283" w:rsidRDefault="00CD628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בקש יצרף לבקשתו תצהיר כי לא נתמלא לגביו אף אחד מן הסייגים שבסעיף 6(ב) לחוק לקבלת רשיון, לפי ה</w:t>
      </w:r>
      <w:r>
        <w:rPr>
          <w:rStyle w:val="default"/>
          <w:rFonts w:cs="FrankRuehl"/>
          <w:rtl/>
        </w:rPr>
        <w:t>טו</w:t>
      </w:r>
      <w:r>
        <w:rPr>
          <w:rStyle w:val="default"/>
          <w:rFonts w:cs="FrankRuehl" w:hint="cs"/>
          <w:rtl/>
        </w:rPr>
        <w:t>פס שבתוספת השניה.</w:t>
      </w:r>
    </w:p>
    <w:p w:rsidR="00CD6283" w:rsidRDefault="00CD6283">
      <w:pPr>
        <w:pStyle w:val="P00"/>
        <w:spacing w:before="72"/>
        <w:ind w:left="0" w:right="1134"/>
        <w:rPr>
          <w:rStyle w:val="default"/>
          <w:rFonts w:cs="FrankRuehl"/>
          <w:rtl/>
        </w:rPr>
      </w:pPr>
      <w:bookmarkStart w:id="18" w:name="Seif3"/>
      <w:bookmarkEnd w:id="18"/>
      <w:r>
        <w:rPr>
          <w:lang w:val="he-IL"/>
        </w:rPr>
        <w:pict>
          <v:rect id="_x0000_s2056" style="position:absolute;left:0;text-align:left;margin-left:464.5pt;margin-top:8.05pt;width:75.05pt;height:8pt;z-index:251603968" o:allowincell="f" filled="f" stroked="f" strokecolor="lime" strokeweight=".25pt">
            <v:textbox inset="0,0,0,0">
              <w:txbxContent>
                <w:p w:rsidR="00795CF7" w:rsidRDefault="00795CF7">
                  <w:pPr>
                    <w:spacing w:line="160" w:lineRule="exact"/>
                    <w:jc w:val="left"/>
                    <w:rPr>
                      <w:rFonts w:cs="Miriam"/>
                      <w:noProof/>
                      <w:sz w:val="18"/>
                      <w:szCs w:val="18"/>
                      <w:rtl/>
                    </w:rPr>
                  </w:pPr>
                  <w:r>
                    <w:rPr>
                      <w:rFonts w:cs="Miriam"/>
                      <w:sz w:val="18"/>
                      <w:szCs w:val="18"/>
                      <w:rtl/>
                    </w:rPr>
                    <w:t>צי</w:t>
                  </w:r>
                  <w:r>
                    <w:rPr>
                      <w:rFonts w:cs="Miriam" w:hint="cs"/>
                      <w:sz w:val="18"/>
                      <w:szCs w:val="18"/>
                      <w:rtl/>
                    </w:rPr>
                    <w:t>רוף אישורים והיתרים</w:t>
                  </w:r>
                </w:p>
              </w:txbxContent>
            </v:textbox>
            <w10:anchorlock/>
          </v:rect>
        </w:pict>
      </w:r>
      <w:r>
        <w:rPr>
          <w:rStyle w:val="big-number"/>
          <w:rFonts w:cs="Miriam"/>
          <w:rtl/>
        </w:rPr>
        <w:t>7.</w:t>
      </w:r>
      <w:r>
        <w:rPr>
          <w:rStyle w:val="big-number"/>
          <w:rFonts w:cs="Miriam"/>
          <w:rtl/>
        </w:rPr>
        <w:tab/>
      </w:r>
      <w:r>
        <w:rPr>
          <w:rStyle w:val="default"/>
          <w:rFonts w:cs="FrankRuehl"/>
          <w:rtl/>
        </w:rPr>
        <w:t>קי</w:t>
      </w:r>
      <w:r>
        <w:rPr>
          <w:rStyle w:val="default"/>
          <w:rFonts w:cs="FrankRuehl" w:hint="cs"/>
          <w:rtl/>
        </w:rPr>
        <w:t>ימת חובה על פי דין לקבל רשיון או היתר, למעט רשיון לפי החוק, לביצוע פעילות לפי הרשיון המבוקש, יצרף המבקש העתק של רשיון או היתר כאמור.</w:t>
      </w:r>
    </w:p>
    <w:p w:rsidR="00CD6283" w:rsidRDefault="00CD6283">
      <w:pPr>
        <w:pStyle w:val="P00"/>
        <w:spacing w:before="72"/>
        <w:ind w:left="0" w:right="1134"/>
        <w:rPr>
          <w:rStyle w:val="default"/>
          <w:rFonts w:cs="FrankRuehl"/>
          <w:rtl/>
        </w:rPr>
      </w:pPr>
      <w:bookmarkStart w:id="19" w:name="Seif4"/>
      <w:bookmarkEnd w:id="19"/>
      <w:r>
        <w:rPr>
          <w:lang w:val="he-IL"/>
        </w:rPr>
        <w:pict>
          <v:rect id="_x0000_s2057" style="position:absolute;left:0;text-align:left;margin-left:464.5pt;margin-top:8.05pt;width:75.05pt;height:8pt;z-index:251604992" o:allowincell="f" filled="f" stroked="f" strokecolor="lime" strokeweight=".25pt">
            <v:textbox inset="0,0,0,0">
              <w:txbxContent>
                <w:p w:rsidR="00795CF7" w:rsidRDefault="00795CF7">
                  <w:pPr>
                    <w:spacing w:line="160" w:lineRule="exact"/>
                    <w:jc w:val="left"/>
                    <w:rPr>
                      <w:rFonts w:cs="Miriam"/>
                      <w:noProof/>
                      <w:sz w:val="18"/>
                      <w:szCs w:val="18"/>
                      <w:rtl/>
                    </w:rPr>
                  </w:pPr>
                  <w:r>
                    <w:rPr>
                      <w:rFonts w:cs="Miriam"/>
                      <w:sz w:val="18"/>
                      <w:szCs w:val="18"/>
                      <w:rtl/>
                    </w:rPr>
                    <w:t>אי</w:t>
                  </w:r>
                  <w:r>
                    <w:rPr>
                      <w:rFonts w:cs="Miriam" w:hint="cs"/>
                      <w:sz w:val="18"/>
                      <w:szCs w:val="18"/>
                      <w:rtl/>
                    </w:rPr>
                    <w:t>מות מסמכים</w:t>
                  </w:r>
                </w:p>
              </w:txbxContent>
            </v:textbox>
            <w10:anchorlock/>
          </v:rect>
        </w:pict>
      </w:r>
      <w:r>
        <w:rPr>
          <w:rStyle w:val="big-number"/>
          <w:rFonts w:cs="Miriam"/>
          <w:rtl/>
        </w:rPr>
        <w:t>8.</w:t>
      </w:r>
      <w:r>
        <w:rPr>
          <w:rStyle w:val="big-number"/>
          <w:rFonts w:cs="Miriam"/>
          <w:rtl/>
        </w:rPr>
        <w:tab/>
      </w:r>
      <w:r>
        <w:rPr>
          <w:rStyle w:val="default"/>
          <w:rFonts w:cs="FrankRuehl"/>
          <w:rtl/>
        </w:rPr>
        <w:t>מס</w:t>
      </w:r>
      <w:r>
        <w:rPr>
          <w:rStyle w:val="default"/>
          <w:rFonts w:cs="FrankRuehl" w:hint="cs"/>
          <w:rtl/>
        </w:rPr>
        <w:t>מך מן המסמכים המפורטים בתקנות 6 ו</w:t>
      </w:r>
      <w:r>
        <w:rPr>
          <w:rStyle w:val="default"/>
          <w:rFonts w:cs="FrankRuehl"/>
          <w:rtl/>
        </w:rPr>
        <w:t xml:space="preserve">-7 </w:t>
      </w:r>
      <w:r>
        <w:rPr>
          <w:rStyle w:val="default"/>
          <w:rFonts w:cs="FrankRuehl" w:hint="cs"/>
          <w:rtl/>
        </w:rPr>
        <w:t>שאינו מקור, יאומת בידי עורך דין או רואה חשבון לענין התא</w:t>
      </w:r>
      <w:r>
        <w:rPr>
          <w:rStyle w:val="default"/>
          <w:rFonts w:cs="FrankRuehl"/>
          <w:rtl/>
        </w:rPr>
        <w:t>מת</w:t>
      </w:r>
      <w:r>
        <w:rPr>
          <w:rStyle w:val="default"/>
          <w:rFonts w:cs="FrankRuehl" w:hint="cs"/>
          <w:rtl/>
        </w:rPr>
        <w:t>ו למקור.</w:t>
      </w:r>
    </w:p>
    <w:p w:rsidR="00CD6283" w:rsidRDefault="00CD6283">
      <w:pPr>
        <w:pStyle w:val="P00"/>
        <w:spacing w:before="72"/>
        <w:ind w:left="0" w:right="1134"/>
        <w:rPr>
          <w:rStyle w:val="default"/>
          <w:rFonts w:cs="FrankRuehl" w:hint="cs"/>
          <w:rtl/>
        </w:rPr>
      </w:pPr>
      <w:bookmarkStart w:id="20" w:name="Seif5"/>
      <w:bookmarkEnd w:id="20"/>
      <w:r>
        <w:rPr>
          <w:lang w:val="he-IL"/>
        </w:rPr>
        <w:pict>
          <v:rect id="_x0000_s2058" style="position:absolute;left:0;text-align:left;margin-left:464.5pt;margin-top:8.05pt;width:75.05pt;height:31.9pt;z-index:251606016" o:allowincell="f" filled="f" stroked="f" strokecolor="lime" strokeweight=".25pt">
            <v:textbox inset="0,0,0,0">
              <w:txbxContent>
                <w:p w:rsidR="00795CF7" w:rsidRDefault="00795CF7">
                  <w:pPr>
                    <w:spacing w:line="160" w:lineRule="exact"/>
                    <w:jc w:val="left"/>
                    <w:rPr>
                      <w:rFonts w:cs="Miriam"/>
                      <w:noProof/>
                      <w:sz w:val="18"/>
                      <w:szCs w:val="18"/>
                      <w:rtl/>
                    </w:rPr>
                  </w:pPr>
                  <w:r>
                    <w:rPr>
                      <w:rFonts w:cs="Miriam"/>
                      <w:sz w:val="18"/>
                      <w:szCs w:val="18"/>
                      <w:rtl/>
                    </w:rPr>
                    <w:t>פר</w:t>
                  </w:r>
                  <w:r>
                    <w:rPr>
                      <w:rFonts w:cs="Miriam" w:hint="cs"/>
                      <w:sz w:val="18"/>
                      <w:szCs w:val="18"/>
                      <w:rtl/>
                    </w:rPr>
                    <w:t>טים בדבר התאמתו של המבקש לקבלת הרשיון</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בקש יכלול בבקשתו פרטים מלאים אודות התאמתו לביצוע הפעילות לפי הרשיון נושא הבקשה, לרבות </w:t>
      </w:r>
      <w:r>
        <w:rPr>
          <w:rStyle w:val="default"/>
          <w:rFonts w:cs="FrankRuehl"/>
          <w:rtl/>
        </w:rPr>
        <w:t>–</w:t>
      </w:r>
    </w:p>
    <w:p w:rsidR="00CD6283" w:rsidRDefault="00CD6283">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אמצעים הכלכליים העומדים לרשותו לשם ביצוע הפעילות לפי הרשיון במשך תקופת תוקפו של הרשיון;</w:t>
      </w:r>
    </w:p>
    <w:p w:rsidR="00CD6283" w:rsidRDefault="00CD6283">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 xml:space="preserve">אמצעים הטכניים והמיתקנים העומדים לרשותו לשם ביצוע </w:t>
      </w:r>
      <w:r>
        <w:rPr>
          <w:rStyle w:val="default"/>
          <w:rFonts w:cs="FrankRuehl"/>
          <w:rtl/>
        </w:rPr>
        <w:t>הפ</w:t>
      </w:r>
      <w:r>
        <w:rPr>
          <w:rStyle w:val="default"/>
          <w:rFonts w:cs="FrankRuehl" w:hint="cs"/>
          <w:rtl/>
        </w:rPr>
        <w:t>עילות לפי הרשיון;</w:t>
      </w:r>
    </w:p>
    <w:p w:rsidR="00CD6283" w:rsidRDefault="00CD6283">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וח האדם המקצועי והכללי שמעסיק או יעסיק המבקש לצורך הפעילות לפי הרשיון.</w:t>
      </w:r>
    </w:p>
    <w:p w:rsidR="00CD6283" w:rsidRDefault="00CD628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בקש יצרף מסמכים המאמתים את יכולתו לבצע את הפעילות לפי </w:t>
      </w:r>
      <w:r>
        <w:rPr>
          <w:rStyle w:val="default"/>
          <w:rFonts w:cs="FrankRuehl"/>
          <w:rtl/>
        </w:rPr>
        <w:t>ה</w:t>
      </w:r>
      <w:r>
        <w:rPr>
          <w:rStyle w:val="default"/>
          <w:rFonts w:cs="FrankRuehl" w:hint="cs"/>
          <w:rtl/>
        </w:rPr>
        <w:t>רשיון.</w:t>
      </w:r>
    </w:p>
    <w:p w:rsidR="00CD6283" w:rsidRDefault="00CD6283">
      <w:pPr>
        <w:pStyle w:val="header-2"/>
        <w:ind w:left="0" w:right="1134"/>
        <w:rPr>
          <w:rFonts w:cs="Miriam"/>
          <w:rtl/>
        </w:rPr>
      </w:pPr>
      <w:bookmarkStart w:id="21" w:name="hed22"/>
      <w:bookmarkEnd w:id="21"/>
      <w:r>
        <w:rPr>
          <w:rFonts w:cs="Miriam"/>
          <w:rtl/>
        </w:rPr>
        <w:t>סי</w:t>
      </w:r>
      <w:r>
        <w:rPr>
          <w:rFonts w:cs="Miriam" w:hint="cs"/>
          <w:rtl/>
        </w:rPr>
        <w:t>מן ג': רשיון הולכה ורשיון חלוקה</w:t>
      </w:r>
    </w:p>
    <w:p w:rsidR="00CD6283" w:rsidRDefault="00CD6283">
      <w:pPr>
        <w:pStyle w:val="P00"/>
        <w:spacing w:before="72"/>
        <w:ind w:left="0" w:right="1134"/>
        <w:rPr>
          <w:rStyle w:val="default"/>
          <w:rFonts w:cs="FrankRuehl"/>
          <w:rtl/>
        </w:rPr>
      </w:pPr>
      <w:bookmarkStart w:id="22" w:name="Seif6"/>
      <w:bookmarkEnd w:id="22"/>
      <w:r>
        <w:rPr>
          <w:lang w:val="he-IL"/>
        </w:rPr>
        <w:pict>
          <v:rect id="_x0000_s2059" style="position:absolute;left:0;text-align:left;margin-left:464.5pt;margin-top:8.05pt;width:75.05pt;height:26pt;z-index:251607040" o:allowincell="f" filled="f" stroked="f" strokecolor="lime" strokeweight=".25pt">
            <v:textbox inset="0,0,0,0">
              <w:txbxContent>
                <w:p w:rsidR="00795CF7" w:rsidRDefault="00795CF7">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שה לרשיון הולכה או </w:t>
                  </w:r>
                  <w:r>
                    <w:rPr>
                      <w:rFonts w:cs="Miriam"/>
                      <w:sz w:val="18"/>
                      <w:szCs w:val="18"/>
                      <w:rtl/>
                    </w:rPr>
                    <w:t>לר</w:t>
                  </w:r>
                  <w:r>
                    <w:rPr>
                      <w:rFonts w:cs="Miriam" w:hint="cs"/>
                      <w:sz w:val="18"/>
                      <w:szCs w:val="18"/>
                      <w:rtl/>
                    </w:rPr>
                    <w:t>שיון חלוקה</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נוסף לאמור בתקנות 2 ע</w:t>
      </w:r>
      <w:r>
        <w:rPr>
          <w:rStyle w:val="default"/>
          <w:rFonts w:cs="FrankRuehl"/>
          <w:rtl/>
        </w:rPr>
        <w:t xml:space="preserve">ד 4 </w:t>
      </w:r>
      <w:r>
        <w:rPr>
          <w:rStyle w:val="default"/>
          <w:rFonts w:cs="FrankRuehl" w:hint="cs"/>
          <w:rtl/>
        </w:rPr>
        <w:t>ו-6 עד 9, תכלול בקשה לרשיון הולכה או רשיון חלוקה, פרטים בדבר אלה:</w:t>
      </w:r>
    </w:p>
    <w:p w:rsidR="00CD6283" w:rsidRDefault="000A0792" w:rsidP="000A0792">
      <w:pPr>
        <w:pStyle w:val="P22"/>
        <w:spacing w:before="72"/>
        <w:ind w:left="1021" w:right="1134"/>
        <w:rPr>
          <w:rStyle w:val="default"/>
          <w:rFonts w:cs="FrankRuehl"/>
          <w:rtl/>
        </w:rPr>
      </w:pPr>
      <w:r>
        <w:rPr>
          <w:rFonts w:cs="FrankRuehl"/>
          <w:sz w:val="26"/>
          <w:rtl/>
          <w:lang w:eastAsia="en-US"/>
        </w:rPr>
        <w:pict>
          <v:shape id="_x0000_s2104" type="#_x0000_t202" style="position:absolute;left:0;text-align:left;margin-left:470.25pt;margin-top:7.1pt;width:1in;height:11.2pt;z-index:251655168" filled="f" stroked="f">
            <v:textbox inset="1mm,0,1mm,0">
              <w:txbxContent>
                <w:p w:rsidR="00795CF7" w:rsidRDefault="00795CF7" w:rsidP="000A0792">
                  <w:pPr>
                    <w:spacing w:line="160" w:lineRule="exact"/>
                    <w:jc w:val="left"/>
                    <w:rPr>
                      <w:rFonts w:cs="Miriam" w:hint="cs"/>
                      <w:sz w:val="18"/>
                      <w:szCs w:val="18"/>
                      <w:rtl/>
                    </w:rPr>
                  </w:pPr>
                  <w:r>
                    <w:rPr>
                      <w:rFonts w:cs="Miriam" w:hint="cs"/>
                      <w:sz w:val="18"/>
                      <w:szCs w:val="18"/>
                      <w:rtl/>
                    </w:rPr>
                    <w:t>תק' תשס"ט-2009</w:t>
                  </w:r>
                </w:p>
              </w:txbxContent>
            </v:textbox>
          </v:shape>
        </w:pict>
      </w:r>
      <w:r w:rsidR="00CD6283">
        <w:rPr>
          <w:rStyle w:val="default"/>
          <w:rFonts w:cs="FrankRuehl"/>
          <w:rtl/>
        </w:rPr>
        <w:t>(1)</w:t>
      </w:r>
      <w:r w:rsidR="00CD6283">
        <w:rPr>
          <w:rStyle w:val="default"/>
          <w:rFonts w:cs="FrankRuehl"/>
          <w:rtl/>
        </w:rPr>
        <w:tab/>
      </w:r>
      <w:r>
        <w:rPr>
          <w:rStyle w:val="default"/>
          <w:rFonts w:cs="FrankRuehl" w:hint="cs"/>
          <w:rtl/>
        </w:rPr>
        <w:t>(נמחקה)</w:t>
      </w:r>
      <w:r w:rsidR="00CD6283">
        <w:rPr>
          <w:rStyle w:val="default"/>
          <w:rFonts w:cs="FrankRuehl" w:hint="cs"/>
          <w:rtl/>
        </w:rPr>
        <w:t>;</w:t>
      </w:r>
    </w:p>
    <w:p w:rsidR="00CD6283" w:rsidRDefault="000A0792" w:rsidP="000A0792">
      <w:pPr>
        <w:pStyle w:val="P22"/>
        <w:spacing w:before="72"/>
        <w:ind w:left="1021" w:right="1134"/>
        <w:rPr>
          <w:rStyle w:val="default"/>
          <w:rFonts w:cs="FrankRuehl"/>
          <w:rtl/>
        </w:rPr>
      </w:pPr>
      <w:r>
        <w:rPr>
          <w:rFonts w:cs="FrankRuehl" w:hint="cs"/>
          <w:sz w:val="26"/>
          <w:rtl/>
          <w:lang w:eastAsia="en-US"/>
        </w:rPr>
        <w:pict>
          <v:shape id="_x0000_s2105" type="#_x0000_t202" style="position:absolute;left:0;text-align:left;margin-left:470.25pt;margin-top:7.1pt;width:1in;height:11.2pt;z-index:251656192" filled="f" stroked="f">
            <v:textbox inset="1mm,0,1mm,0">
              <w:txbxContent>
                <w:p w:rsidR="00795CF7" w:rsidRDefault="00795CF7" w:rsidP="000A0792">
                  <w:pPr>
                    <w:spacing w:line="160" w:lineRule="exact"/>
                    <w:jc w:val="left"/>
                    <w:rPr>
                      <w:rFonts w:cs="Miriam" w:hint="cs"/>
                      <w:sz w:val="18"/>
                      <w:szCs w:val="18"/>
                      <w:rtl/>
                    </w:rPr>
                  </w:pPr>
                  <w:r>
                    <w:rPr>
                      <w:rFonts w:cs="Miriam" w:hint="cs"/>
                      <w:sz w:val="18"/>
                      <w:szCs w:val="18"/>
                      <w:rtl/>
                    </w:rPr>
                    <w:t>תק' תשס"ט-2009</w:t>
                  </w:r>
                </w:p>
              </w:txbxContent>
            </v:textbox>
          </v:shape>
        </w:pict>
      </w:r>
      <w:r w:rsidR="00CD6283">
        <w:rPr>
          <w:rStyle w:val="default"/>
          <w:rFonts w:cs="FrankRuehl" w:hint="cs"/>
          <w:rtl/>
        </w:rPr>
        <w:t>(2)</w:t>
      </w:r>
      <w:r w:rsidR="00CD6283">
        <w:rPr>
          <w:rStyle w:val="default"/>
          <w:rFonts w:cs="FrankRuehl"/>
          <w:rtl/>
        </w:rPr>
        <w:tab/>
      </w:r>
      <w:r>
        <w:rPr>
          <w:rStyle w:val="default"/>
          <w:rFonts w:cs="FrankRuehl" w:hint="cs"/>
          <w:rtl/>
        </w:rPr>
        <w:t>(נמחקה)</w:t>
      </w:r>
      <w:r w:rsidR="00CD6283">
        <w:rPr>
          <w:rStyle w:val="default"/>
          <w:rFonts w:cs="FrankRuehl" w:hint="cs"/>
          <w:rtl/>
        </w:rPr>
        <w:t>;</w:t>
      </w:r>
    </w:p>
    <w:p w:rsidR="00CD6283" w:rsidRDefault="00CD6283">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ידע על הסכמי הידע עם גורמים בארץ ובחוץ לארץ שהמבקש צד להם, לצורך הפעילות לפי הרשיון;</w:t>
      </w:r>
    </w:p>
    <w:p w:rsidR="00CD6283" w:rsidRDefault="00CD6283">
      <w:pPr>
        <w:pStyle w:val="P22"/>
        <w:spacing w:before="72"/>
        <w:ind w:left="1021" w:right="1134"/>
        <w:rPr>
          <w:rStyle w:val="default"/>
          <w:rFonts w:cs="FrankRuehl"/>
          <w:rtl/>
        </w:rPr>
      </w:pPr>
      <w:r>
        <w:rPr>
          <w:rStyle w:val="default"/>
          <w:rFonts w:cs="FrankRuehl" w:hint="cs"/>
          <w:rtl/>
        </w:rPr>
        <w:t>(4)</w:t>
      </w:r>
      <w:r>
        <w:rPr>
          <w:rStyle w:val="default"/>
          <w:rFonts w:cs="FrankRuehl"/>
          <w:rtl/>
        </w:rPr>
        <w:tab/>
        <w:t>ד</w:t>
      </w:r>
      <w:r>
        <w:rPr>
          <w:rStyle w:val="default"/>
          <w:rFonts w:cs="FrankRuehl" w:hint="cs"/>
          <w:rtl/>
        </w:rPr>
        <w:t xml:space="preserve">ו"חות כספיים מבוקרים </w:t>
      </w:r>
      <w:r>
        <w:rPr>
          <w:rStyle w:val="default"/>
          <w:rFonts w:cs="FrankRuehl"/>
          <w:rtl/>
        </w:rPr>
        <w:t>ב</w:t>
      </w:r>
      <w:r>
        <w:rPr>
          <w:rStyle w:val="default"/>
          <w:rFonts w:cs="FrankRuehl" w:hint="cs"/>
          <w:rtl/>
        </w:rPr>
        <w:t xml:space="preserve">ידי רואה חשבון של החברה המבקשת, לשלוש שנים שקדמו להגשת הבקשה; חברה הרשומה תקופה קצרה משלוש שנים, תגיש דו"חות כספיים, של חברה או שותפות </w:t>
      </w:r>
      <w:r>
        <w:rPr>
          <w:rStyle w:val="default"/>
          <w:rFonts w:cs="FrankRuehl"/>
          <w:rtl/>
        </w:rPr>
        <w:t>שה</w:t>
      </w:r>
      <w:r>
        <w:rPr>
          <w:rStyle w:val="default"/>
          <w:rFonts w:cs="FrankRuehl" w:hint="cs"/>
          <w:rtl/>
        </w:rPr>
        <w:t>יא בעלת שליטה בחברתו של המבקש, מבוקרים כאמור בידי רואה חשבון;</w:t>
      </w:r>
    </w:p>
    <w:p w:rsidR="00CD6283" w:rsidRDefault="00CD6283">
      <w:pPr>
        <w:pStyle w:val="P22"/>
        <w:spacing w:before="72"/>
        <w:ind w:left="1021" w:right="1134"/>
        <w:rPr>
          <w:rStyle w:val="default"/>
          <w:rFonts w:cs="FrankRuehl"/>
          <w:rtl/>
        </w:rPr>
      </w:pPr>
      <w:r>
        <w:rPr>
          <w:rStyle w:val="default"/>
          <w:rFonts w:cs="FrankRuehl" w:hint="cs"/>
          <w:rtl/>
        </w:rPr>
        <w:t>(5)</w:t>
      </w:r>
      <w:r>
        <w:rPr>
          <w:rStyle w:val="default"/>
          <w:rFonts w:cs="FrankRuehl"/>
          <w:rtl/>
        </w:rPr>
        <w:tab/>
        <w:t>ד</w:t>
      </w:r>
      <w:r>
        <w:rPr>
          <w:rStyle w:val="default"/>
          <w:rFonts w:cs="FrankRuehl" w:hint="cs"/>
          <w:rtl/>
        </w:rPr>
        <w:t>ו"חות כספיים מבוקרים בידי רואה חשבון של חברה או שותפות שהיא בעלת ענין או מחזיקה אמצעי שליטה בחברתו של המבקש או שהמבקש הוא בעל ענין או מחזיק אמצעי שליטה בה, לשלוש שנים שקדמו להגשת הבקשה;</w:t>
      </w:r>
    </w:p>
    <w:p w:rsidR="00CD6283" w:rsidRDefault="00CD6283">
      <w:pPr>
        <w:pStyle w:val="P22"/>
        <w:spacing w:before="72"/>
        <w:ind w:left="1021" w:right="1134"/>
        <w:rPr>
          <w:rStyle w:val="default"/>
          <w:rFonts w:cs="FrankRuehl"/>
          <w:rtl/>
        </w:rPr>
      </w:pPr>
      <w:r>
        <w:rPr>
          <w:rStyle w:val="default"/>
          <w:rFonts w:cs="FrankRuehl" w:hint="cs"/>
          <w:rtl/>
        </w:rPr>
        <w:t>(6)</w:t>
      </w:r>
      <w:r>
        <w:rPr>
          <w:rStyle w:val="default"/>
          <w:rFonts w:cs="FrankRuehl"/>
          <w:rtl/>
        </w:rPr>
        <w:tab/>
        <w:t>ת</w:t>
      </w:r>
      <w:r>
        <w:rPr>
          <w:rStyle w:val="default"/>
          <w:rFonts w:cs="FrankRuehl" w:hint="cs"/>
          <w:rtl/>
        </w:rPr>
        <w:t>יאור מלא של המקרקעין שלמבקש זכויות בהם, בצירוף מסמכים המעידים על זכויות אלה;</w:t>
      </w:r>
    </w:p>
    <w:p w:rsidR="00CD6283" w:rsidRDefault="00CD6283">
      <w:pPr>
        <w:pStyle w:val="P22"/>
        <w:spacing w:before="72"/>
        <w:ind w:left="1021" w:right="1134"/>
        <w:rPr>
          <w:rStyle w:val="default"/>
          <w:rFonts w:cs="FrankRuehl"/>
          <w:rtl/>
        </w:rPr>
      </w:pPr>
      <w:r>
        <w:rPr>
          <w:rStyle w:val="default"/>
          <w:rFonts w:cs="FrankRuehl" w:hint="cs"/>
          <w:rtl/>
        </w:rPr>
        <w:t>(7)</w:t>
      </w:r>
      <w:r>
        <w:rPr>
          <w:rStyle w:val="default"/>
          <w:rFonts w:cs="FrankRuehl"/>
          <w:rtl/>
        </w:rPr>
        <w:tab/>
        <w:t>פ</w:t>
      </w:r>
      <w:r>
        <w:rPr>
          <w:rStyle w:val="default"/>
          <w:rFonts w:cs="FrankRuehl" w:hint="cs"/>
          <w:rtl/>
        </w:rPr>
        <w:t xml:space="preserve">ירוט הזכויות שיש לצד ג' בנכסים של </w:t>
      </w:r>
      <w:r>
        <w:rPr>
          <w:rStyle w:val="default"/>
          <w:rFonts w:cs="FrankRuehl"/>
          <w:rtl/>
        </w:rPr>
        <w:t>ה</w:t>
      </w:r>
      <w:r>
        <w:rPr>
          <w:rStyle w:val="default"/>
          <w:rFonts w:cs="FrankRuehl" w:hint="cs"/>
          <w:rtl/>
        </w:rPr>
        <w:t>מבקש, לרבות שיעבודים;</w:t>
      </w:r>
    </w:p>
    <w:p w:rsidR="00CD6283" w:rsidRDefault="00CD6283">
      <w:pPr>
        <w:pStyle w:val="P22"/>
        <w:spacing w:before="72"/>
        <w:ind w:left="1021" w:right="1134"/>
        <w:rPr>
          <w:rStyle w:val="default"/>
          <w:rFonts w:cs="FrankRuehl" w:hint="cs"/>
          <w:rtl/>
        </w:rPr>
      </w:pPr>
      <w:r>
        <w:rPr>
          <w:rStyle w:val="default"/>
          <w:rFonts w:cs="FrankRuehl" w:hint="cs"/>
          <w:rtl/>
        </w:rPr>
        <w:t>(8)</w:t>
      </w:r>
      <w:r>
        <w:rPr>
          <w:rStyle w:val="default"/>
          <w:rFonts w:cs="FrankRuehl"/>
          <w:rtl/>
        </w:rPr>
        <w:tab/>
        <w:t>ש</w:t>
      </w:r>
      <w:r>
        <w:rPr>
          <w:rStyle w:val="default"/>
          <w:rFonts w:cs="FrankRuehl" w:hint="cs"/>
          <w:rtl/>
        </w:rPr>
        <w:t>מות נושאי משרה במבקש.</w:t>
      </w:r>
    </w:p>
    <w:p w:rsidR="000A0792" w:rsidRPr="002562C7" w:rsidRDefault="000A0792" w:rsidP="000A0792">
      <w:pPr>
        <w:pStyle w:val="P00"/>
        <w:spacing w:before="0"/>
        <w:ind w:left="1021" w:right="1134"/>
        <w:rPr>
          <w:rStyle w:val="default"/>
          <w:rFonts w:cs="FrankRuehl" w:hint="cs"/>
          <w:vanish/>
          <w:color w:val="FF0000"/>
          <w:sz w:val="20"/>
          <w:szCs w:val="20"/>
          <w:shd w:val="clear" w:color="auto" w:fill="FFFF99"/>
          <w:rtl/>
        </w:rPr>
      </w:pPr>
      <w:bookmarkStart w:id="23" w:name="Rov223"/>
      <w:r w:rsidRPr="002562C7">
        <w:rPr>
          <w:rStyle w:val="default"/>
          <w:rFonts w:cs="FrankRuehl" w:hint="cs"/>
          <w:vanish/>
          <w:color w:val="FF0000"/>
          <w:sz w:val="20"/>
          <w:szCs w:val="20"/>
          <w:shd w:val="clear" w:color="auto" w:fill="FFFF99"/>
          <w:rtl/>
        </w:rPr>
        <w:t>מיום 16.8.2009</w:t>
      </w:r>
    </w:p>
    <w:p w:rsidR="000A0792" w:rsidRPr="002562C7" w:rsidRDefault="000A0792" w:rsidP="000A0792">
      <w:pPr>
        <w:pStyle w:val="P00"/>
        <w:spacing w:before="0"/>
        <w:ind w:left="1021"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תק' תשס"ט-2009</w:t>
      </w:r>
    </w:p>
    <w:p w:rsidR="000A0792" w:rsidRPr="002562C7" w:rsidRDefault="000A0792" w:rsidP="000A0792">
      <w:pPr>
        <w:pStyle w:val="P00"/>
        <w:spacing w:before="0"/>
        <w:ind w:left="1021" w:right="1134"/>
        <w:rPr>
          <w:rStyle w:val="default"/>
          <w:rFonts w:cs="FrankRuehl" w:hint="cs"/>
          <w:vanish/>
          <w:sz w:val="20"/>
          <w:szCs w:val="20"/>
          <w:shd w:val="clear" w:color="auto" w:fill="FFFF99"/>
          <w:rtl/>
        </w:rPr>
      </w:pPr>
      <w:hyperlink r:id="rId16" w:history="1">
        <w:r w:rsidRPr="002562C7">
          <w:rPr>
            <w:rStyle w:val="Hyperlink"/>
            <w:rFonts w:cs="FrankRuehl" w:hint="cs"/>
            <w:vanish/>
            <w:szCs w:val="20"/>
            <w:shd w:val="clear" w:color="auto" w:fill="FFFF99"/>
            <w:rtl/>
          </w:rPr>
          <w:t>ק"ת תשס"ט מס' 6802</w:t>
        </w:r>
      </w:hyperlink>
      <w:r w:rsidRPr="002562C7">
        <w:rPr>
          <w:rStyle w:val="default"/>
          <w:rFonts w:cs="FrankRuehl" w:hint="cs"/>
          <w:vanish/>
          <w:sz w:val="20"/>
          <w:szCs w:val="20"/>
          <w:shd w:val="clear" w:color="auto" w:fill="FFFF99"/>
          <w:rtl/>
        </w:rPr>
        <w:t xml:space="preserve"> מיום 9.8.2009 עמ' 1198</w:t>
      </w:r>
    </w:p>
    <w:p w:rsidR="000A0792" w:rsidRPr="002562C7" w:rsidRDefault="000A0792" w:rsidP="000A0792">
      <w:pPr>
        <w:pStyle w:val="P00"/>
        <w:spacing w:before="0"/>
        <w:ind w:left="1021"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מחיקת פסקאות 10(א)(1), 10(א)(2)</w:t>
      </w:r>
    </w:p>
    <w:p w:rsidR="000A0792" w:rsidRPr="002562C7" w:rsidRDefault="000A0792" w:rsidP="000A0792">
      <w:pPr>
        <w:pStyle w:val="P00"/>
        <w:ind w:left="1021" w:right="1134"/>
        <w:rPr>
          <w:rStyle w:val="default"/>
          <w:rFonts w:cs="FrankRuehl" w:hint="cs"/>
          <w:vanish/>
          <w:sz w:val="20"/>
          <w:szCs w:val="20"/>
          <w:shd w:val="clear" w:color="auto" w:fill="FFFF99"/>
          <w:rtl/>
        </w:rPr>
      </w:pPr>
      <w:r w:rsidRPr="002562C7">
        <w:rPr>
          <w:rStyle w:val="default"/>
          <w:rFonts w:cs="FrankRuehl" w:hint="cs"/>
          <w:vanish/>
          <w:sz w:val="20"/>
          <w:szCs w:val="20"/>
          <w:shd w:val="clear" w:color="auto" w:fill="FFFF99"/>
          <w:rtl/>
        </w:rPr>
        <w:t>הנוסח הקודם:</w:t>
      </w:r>
    </w:p>
    <w:p w:rsidR="000A0792" w:rsidRPr="002562C7" w:rsidRDefault="000A0792" w:rsidP="000A0792">
      <w:pPr>
        <w:pStyle w:val="P22"/>
        <w:spacing w:before="0"/>
        <w:ind w:left="1021" w:right="1134"/>
        <w:rPr>
          <w:rStyle w:val="default"/>
          <w:rFonts w:cs="FrankRuehl"/>
          <w:strike/>
          <w:vanish/>
          <w:sz w:val="22"/>
          <w:szCs w:val="22"/>
          <w:shd w:val="clear" w:color="auto" w:fill="FFFF99"/>
          <w:rtl/>
        </w:rPr>
      </w:pPr>
      <w:r w:rsidRPr="002562C7">
        <w:rPr>
          <w:rStyle w:val="default"/>
          <w:rFonts w:cs="FrankRuehl"/>
          <w:strike/>
          <w:vanish/>
          <w:sz w:val="22"/>
          <w:szCs w:val="22"/>
          <w:shd w:val="clear" w:color="auto" w:fill="FFFF99"/>
          <w:rtl/>
        </w:rPr>
        <w:t>(1)</w:t>
      </w:r>
      <w:r w:rsidRPr="002562C7">
        <w:rPr>
          <w:rStyle w:val="default"/>
          <w:rFonts w:cs="FrankRuehl"/>
          <w:strike/>
          <w:vanish/>
          <w:sz w:val="22"/>
          <w:szCs w:val="22"/>
          <w:shd w:val="clear" w:color="auto" w:fill="FFFF99"/>
          <w:rtl/>
        </w:rPr>
        <w:tab/>
        <w:t>ה</w:t>
      </w:r>
      <w:r w:rsidRPr="002562C7">
        <w:rPr>
          <w:rStyle w:val="default"/>
          <w:rFonts w:cs="FrankRuehl" w:hint="cs"/>
          <w:strike/>
          <w:vanish/>
          <w:sz w:val="22"/>
          <w:szCs w:val="22"/>
          <w:shd w:val="clear" w:color="auto" w:fill="FFFF99"/>
          <w:rtl/>
        </w:rPr>
        <w:t>סדרים לפי סעיף 20(ב) לחוק לרכישת חשמל מיצרן חשמל פרטי או מבעל רשיון ייצור עצמי;</w:t>
      </w:r>
    </w:p>
    <w:p w:rsidR="000A0792" w:rsidRPr="000A0792" w:rsidRDefault="000A0792" w:rsidP="000A0792">
      <w:pPr>
        <w:pStyle w:val="P22"/>
        <w:spacing w:before="0"/>
        <w:ind w:left="1021" w:right="1134"/>
        <w:rPr>
          <w:rStyle w:val="default"/>
          <w:rFonts w:cs="FrankRuehl"/>
          <w:sz w:val="2"/>
          <w:szCs w:val="2"/>
          <w:rtl/>
        </w:rPr>
      </w:pPr>
      <w:r w:rsidRPr="002562C7">
        <w:rPr>
          <w:rStyle w:val="default"/>
          <w:rFonts w:cs="FrankRuehl" w:hint="cs"/>
          <w:strike/>
          <w:vanish/>
          <w:sz w:val="22"/>
          <w:szCs w:val="22"/>
          <w:shd w:val="clear" w:color="auto" w:fill="FFFF99"/>
          <w:rtl/>
        </w:rPr>
        <w:t>(2)</w:t>
      </w:r>
      <w:r w:rsidRPr="002562C7">
        <w:rPr>
          <w:rStyle w:val="default"/>
          <w:rFonts w:cs="FrankRuehl"/>
          <w:strike/>
          <w:vanish/>
          <w:sz w:val="22"/>
          <w:szCs w:val="22"/>
          <w:shd w:val="clear" w:color="auto" w:fill="FFFF99"/>
          <w:rtl/>
        </w:rPr>
        <w:tab/>
        <w:t>ה</w:t>
      </w:r>
      <w:r w:rsidRPr="002562C7">
        <w:rPr>
          <w:rStyle w:val="default"/>
          <w:rFonts w:cs="FrankRuehl" w:hint="cs"/>
          <w:strike/>
          <w:vanish/>
          <w:sz w:val="22"/>
          <w:szCs w:val="22"/>
          <w:shd w:val="clear" w:color="auto" w:fill="FFFF99"/>
          <w:rtl/>
        </w:rPr>
        <w:t>סדרים לפי סעיף 20(ב) לחוק למתן שירותי גיבוי ושירותי תשתית ליצרן חשמל פרטי או לבעל רשיון ייצור עצ</w:t>
      </w:r>
      <w:r w:rsidRPr="002562C7">
        <w:rPr>
          <w:rStyle w:val="default"/>
          <w:rFonts w:cs="FrankRuehl"/>
          <w:strike/>
          <w:vanish/>
          <w:sz w:val="22"/>
          <w:szCs w:val="22"/>
          <w:shd w:val="clear" w:color="auto" w:fill="FFFF99"/>
          <w:rtl/>
        </w:rPr>
        <w:t>מי</w:t>
      </w:r>
      <w:r w:rsidRPr="002562C7">
        <w:rPr>
          <w:rStyle w:val="default"/>
          <w:rFonts w:cs="FrankRuehl" w:hint="cs"/>
          <w:strike/>
          <w:vanish/>
          <w:sz w:val="22"/>
          <w:szCs w:val="22"/>
          <w:shd w:val="clear" w:color="auto" w:fill="FFFF99"/>
          <w:rtl/>
        </w:rPr>
        <w:t>;</w:t>
      </w:r>
      <w:bookmarkEnd w:id="23"/>
    </w:p>
    <w:p w:rsidR="00CD6283" w:rsidRDefault="00CD6283">
      <w:pPr>
        <w:pStyle w:val="P00"/>
        <w:spacing w:before="72"/>
        <w:ind w:left="0" w:right="1134"/>
        <w:rPr>
          <w:rStyle w:val="default"/>
          <w:rFonts w:cs="FrankRuehl"/>
          <w:rtl/>
        </w:rPr>
      </w:pPr>
      <w:bookmarkStart w:id="24" w:name="Seif7"/>
      <w:bookmarkEnd w:id="24"/>
      <w:r>
        <w:rPr>
          <w:lang w:val="he-IL"/>
        </w:rPr>
        <w:pict>
          <v:rect id="_x0000_s2060" style="position:absolute;left:0;text-align:left;margin-left:464.5pt;margin-top:8.05pt;width:75.05pt;height:12.1pt;z-index:251608064" o:allowincell="f" filled="f" stroked="f" strokecolor="lime" strokeweight=".25pt">
            <v:textbox inset="0,0,0,0">
              <w:txbxContent>
                <w:p w:rsidR="00795CF7" w:rsidRDefault="00795CF7">
                  <w:pPr>
                    <w:spacing w:line="160" w:lineRule="exact"/>
                    <w:jc w:val="left"/>
                    <w:rPr>
                      <w:rFonts w:cs="Miriam"/>
                      <w:noProof/>
                      <w:sz w:val="18"/>
                      <w:szCs w:val="18"/>
                      <w:rtl/>
                    </w:rPr>
                  </w:pPr>
                  <w:r>
                    <w:rPr>
                      <w:rFonts w:cs="Miriam"/>
                      <w:sz w:val="18"/>
                      <w:szCs w:val="18"/>
                      <w:rtl/>
                    </w:rPr>
                    <w:t>פר</w:t>
                  </w:r>
                  <w:r>
                    <w:rPr>
                      <w:rFonts w:cs="Miriam" w:hint="cs"/>
                      <w:sz w:val="18"/>
                      <w:szCs w:val="18"/>
                      <w:rtl/>
                    </w:rPr>
                    <w:t>טים לרשיון הולכה</w:t>
                  </w:r>
                </w:p>
              </w:txbxContent>
            </v:textbox>
            <w10:anchorlock/>
          </v:rect>
        </w:pict>
      </w:r>
      <w:r>
        <w:rPr>
          <w:rStyle w:val="big-number"/>
          <w:rFonts w:cs="Miriam"/>
          <w:rtl/>
        </w:rPr>
        <w:t>11.</w:t>
      </w:r>
      <w:r>
        <w:rPr>
          <w:rStyle w:val="big-number"/>
          <w:rFonts w:cs="Miriam"/>
          <w:rtl/>
        </w:rPr>
        <w:tab/>
      </w:r>
      <w:r>
        <w:rPr>
          <w:rStyle w:val="default"/>
          <w:rFonts w:cs="FrankRuehl"/>
          <w:rtl/>
        </w:rPr>
        <w:t>מב</w:t>
      </w:r>
      <w:r>
        <w:rPr>
          <w:rStyle w:val="default"/>
          <w:rFonts w:cs="FrankRuehl" w:hint="cs"/>
          <w:rtl/>
        </w:rPr>
        <w:t>קש רשיון הולכה יכלול בבקשה פרטים ותיאור, לרבות תיאור טכני, של מיתקני החשמל ורשת</w:t>
      </w:r>
      <w:r>
        <w:rPr>
          <w:rStyle w:val="default"/>
          <w:rFonts w:cs="FrankRuehl"/>
          <w:rtl/>
        </w:rPr>
        <w:t xml:space="preserve"> ה</w:t>
      </w:r>
      <w:r>
        <w:rPr>
          <w:rStyle w:val="default"/>
          <w:rFonts w:cs="FrankRuehl" w:hint="cs"/>
          <w:rtl/>
        </w:rPr>
        <w:t>חשמל שבאמצעותם יבצע את הפעילות על פי הרשיון, לפי אלה:</w:t>
      </w:r>
    </w:p>
    <w:p w:rsidR="00CD6283" w:rsidRDefault="00CD6283">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ת</w:t>
      </w:r>
      <w:r>
        <w:rPr>
          <w:rStyle w:val="default"/>
          <w:rFonts w:cs="FrankRuehl" w:hint="cs"/>
          <w:rtl/>
        </w:rPr>
        <w:t>יאור גבולות מערכת ההולכה, בצירוף תשרי</w:t>
      </w:r>
      <w:r>
        <w:rPr>
          <w:rStyle w:val="default"/>
          <w:rFonts w:cs="FrankRuehl"/>
          <w:rtl/>
        </w:rPr>
        <w:t>ט</w:t>
      </w:r>
      <w:r>
        <w:rPr>
          <w:rStyle w:val="default"/>
          <w:rFonts w:cs="FrankRuehl" w:hint="cs"/>
          <w:rtl/>
        </w:rPr>
        <w:t>;</w:t>
      </w:r>
    </w:p>
    <w:p w:rsidR="00CD6283" w:rsidRDefault="00CD6283">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א</w:t>
      </w:r>
      <w:r>
        <w:rPr>
          <w:rStyle w:val="default"/>
          <w:rFonts w:cs="FrankRuehl" w:hint="cs"/>
          <w:rtl/>
        </w:rPr>
        <w:t>ופן חיבור המערכת לתחנת כוח ולרשת החשמל;</w:t>
      </w:r>
    </w:p>
    <w:p w:rsidR="00CD6283" w:rsidRDefault="00CD6283">
      <w:pPr>
        <w:pStyle w:val="P11"/>
        <w:spacing w:before="72"/>
        <w:ind w:left="624" w:right="1134"/>
        <w:rPr>
          <w:rStyle w:val="default"/>
          <w:rFonts w:cs="FrankRuehl"/>
          <w:rtl/>
        </w:rPr>
      </w:pPr>
      <w:r>
        <w:rPr>
          <w:rStyle w:val="default"/>
          <w:rFonts w:cs="FrankRuehl"/>
          <w:rtl/>
        </w:rPr>
        <w:t>(3)</w:t>
      </w:r>
      <w:r>
        <w:rPr>
          <w:rStyle w:val="default"/>
          <w:rFonts w:cs="FrankRuehl"/>
          <w:rtl/>
        </w:rPr>
        <w:tab/>
        <w:t>ת</w:t>
      </w:r>
      <w:r>
        <w:rPr>
          <w:rStyle w:val="default"/>
          <w:rFonts w:cs="FrankRuehl" w:hint="cs"/>
          <w:rtl/>
        </w:rPr>
        <w:t>יאור תחנת המיתוג ותחנת המשנה שלמבקש הרשיון זכויות בהן; לענין זה, "תחנת מיתוג" -</w:t>
      </w:r>
      <w:r>
        <w:rPr>
          <w:rStyle w:val="default"/>
          <w:rFonts w:cs="FrankRuehl"/>
          <w:rtl/>
        </w:rPr>
        <w:t xml:space="preserve"> </w:t>
      </w:r>
      <w:r>
        <w:rPr>
          <w:rStyle w:val="default"/>
          <w:rFonts w:cs="FrankRuehl" w:hint="cs"/>
          <w:rtl/>
        </w:rPr>
        <w:t>מיתקן ממיתקני רשת החשמל</w:t>
      </w:r>
      <w:r>
        <w:rPr>
          <w:rStyle w:val="default"/>
          <w:rFonts w:cs="FrankRuehl"/>
          <w:rtl/>
        </w:rPr>
        <w:t>, ה</w:t>
      </w:r>
      <w:r>
        <w:rPr>
          <w:rStyle w:val="default"/>
          <w:rFonts w:cs="FrankRuehl" w:hint="cs"/>
          <w:rtl/>
        </w:rPr>
        <w:t>מקבל חשמל ממקור ייצור על-עליון ומעבירו לתחנת משנה;</w:t>
      </w:r>
    </w:p>
    <w:p w:rsidR="00CD6283" w:rsidRDefault="00CD6283">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מ</w:t>
      </w:r>
      <w:r>
        <w:rPr>
          <w:rStyle w:val="default"/>
          <w:rFonts w:cs="FrankRuehl" w:hint="cs"/>
          <w:rtl/>
        </w:rPr>
        <w:t>ספר שנאים וי</w:t>
      </w:r>
      <w:r>
        <w:rPr>
          <w:rStyle w:val="default"/>
          <w:rFonts w:cs="FrankRuehl"/>
          <w:rtl/>
        </w:rPr>
        <w:t>כ</w:t>
      </w:r>
      <w:r>
        <w:rPr>
          <w:rStyle w:val="default"/>
          <w:rFonts w:cs="FrankRuehl" w:hint="cs"/>
          <w:rtl/>
        </w:rPr>
        <w:t>ולת ההשנאה ברמות מתחים שונות;</w:t>
      </w:r>
    </w:p>
    <w:p w:rsidR="00CD6283" w:rsidRDefault="00CD6283">
      <w:pPr>
        <w:pStyle w:val="P11"/>
        <w:spacing w:before="72"/>
        <w:ind w:left="624" w:right="1134"/>
        <w:rPr>
          <w:rStyle w:val="default"/>
          <w:rFonts w:cs="FrankRuehl"/>
          <w:rtl/>
        </w:rPr>
      </w:pPr>
      <w:r>
        <w:rPr>
          <w:rStyle w:val="default"/>
          <w:rFonts w:cs="FrankRuehl"/>
          <w:rtl/>
        </w:rPr>
        <w:t>(5)</w:t>
      </w:r>
      <w:r>
        <w:rPr>
          <w:rStyle w:val="default"/>
          <w:rFonts w:cs="FrankRuehl"/>
          <w:rtl/>
        </w:rPr>
        <w:tab/>
        <w:t>ה</w:t>
      </w:r>
      <w:r>
        <w:rPr>
          <w:rStyle w:val="default"/>
          <w:rFonts w:cs="FrankRuehl" w:hint="cs"/>
          <w:rtl/>
        </w:rPr>
        <w:t>יכולת למלא את הדרישות הטכניות והתפעוליות לחיבור יצרני חשמל פרטיים או בעלי רשיון ייצור עצמי לרשת החשמל;</w:t>
      </w:r>
    </w:p>
    <w:p w:rsidR="00CD6283" w:rsidRDefault="00CD6283">
      <w:pPr>
        <w:pStyle w:val="P00"/>
        <w:spacing w:before="72"/>
        <w:ind w:left="0" w:right="1134"/>
        <w:rPr>
          <w:rStyle w:val="default"/>
          <w:rFonts w:cs="FrankRuehl"/>
          <w:rtl/>
        </w:rPr>
      </w:pPr>
      <w:r>
        <w:rPr>
          <w:rFonts w:cs="FrankRuehl"/>
          <w:sz w:val="26"/>
          <w:rtl/>
        </w:rPr>
        <w:tab/>
      </w:r>
      <w:r>
        <w:rPr>
          <w:rStyle w:val="default"/>
          <w:rFonts w:cs="FrankRuehl"/>
          <w:rtl/>
        </w:rPr>
        <w:t>(6)</w:t>
      </w:r>
      <w:r>
        <w:rPr>
          <w:rStyle w:val="default"/>
          <w:rFonts w:cs="FrankRuehl"/>
          <w:rtl/>
        </w:rPr>
        <w:tab/>
        <w:t>ה</w:t>
      </w:r>
      <w:r>
        <w:rPr>
          <w:rStyle w:val="default"/>
          <w:rFonts w:cs="FrankRuehl" w:hint="cs"/>
          <w:rtl/>
        </w:rPr>
        <w:t>אמצעים להבטח</w:t>
      </w:r>
      <w:r>
        <w:rPr>
          <w:rStyle w:val="default"/>
          <w:rFonts w:cs="FrankRuehl"/>
          <w:rtl/>
        </w:rPr>
        <w:t xml:space="preserve">ת </w:t>
      </w:r>
      <w:r>
        <w:rPr>
          <w:rStyle w:val="default"/>
          <w:rFonts w:cs="FrankRuehl" w:hint="cs"/>
          <w:rtl/>
        </w:rPr>
        <w:t>בטיחות רשת החשמל וסדירות פעילותה;</w:t>
      </w:r>
    </w:p>
    <w:p w:rsidR="00CD6283" w:rsidRDefault="00CD6283">
      <w:pPr>
        <w:pStyle w:val="P00"/>
        <w:spacing w:before="72"/>
        <w:ind w:left="0" w:right="1134"/>
        <w:rPr>
          <w:rStyle w:val="default"/>
          <w:rFonts w:cs="FrankRuehl"/>
          <w:rtl/>
        </w:rPr>
      </w:pPr>
      <w:r>
        <w:rPr>
          <w:rFonts w:cs="FrankRuehl"/>
          <w:sz w:val="26"/>
          <w:rtl/>
        </w:rPr>
        <w:tab/>
      </w:r>
      <w:r>
        <w:rPr>
          <w:rStyle w:val="default"/>
          <w:rFonts w:cs="FrankRuehl"/>
          <w:rtl/>
        </w:rPr>
        <w:t>(7)</w:t>
      </w:r>
      <w:r>
        <w:rPr>
          <w:rStyle w:val="default"/>
          <w:rFonts w:cs="FrankRuehl"/>
          <w:rtl/>
        </w:rPr>
        <w:tab/>
        <w:t>ת</w:t>
      </w:r>
      <w:r>
        <w:rPr>
          <w:rStyle w:val="default"/>
          <w:rFonts w:cs="FrankRuehl" w:hint="cs"/>
          <w:rtl/>
        </w:rPr>
        <w:t>כנית פיתוח מערכת ההולכה לחמש השנים הבאות;</w:t>
      </w:r>
    </w:p>
    <w:p w:rsidR="00CD6283" w:rsidRDefault="00CD6283">
      <w:pPr>
        <w:pStyle w:val="P00"/>
        <w:spacing w:before="72"/>
        <w:ind w:left="0" w:right="1134"/>
        <w:rPr>
          <w:rStyle w:val="default"/>
          <w:rFonts w:cs="FrankRuehl"/>
          <w:rtl/>
        </w:rPr>
      </w:pPr>
      <w:r>
        <w:rPr>
          <w:rFonts w:cs="FrankRuehl"/>
          <w:sz w:val="26"/>
          <w:rtl/>
        </w:rPr>
        <w:tab/>
      </w:r>
      <w:r>
        <w:rPr>
          <w:rStyle w:val="default"/>
          <w:rFonts w:cs="FrankRuehl"/>
          <w:rtl/>
        </w:rPr>
        <w:t>(8)</w:t>
      </w:r>
      <w:r>
        <w:rPr>
          <w:rStyle w:val="default"/>
          <w:rFonts w:cs="FrankRuehl"/>
          <w:rtl/>
        </w:rPr>
        <w:tab/>
        <w:t>ת</w:t>
      </w:r>
      <w:r>
        <w:rPr>
          <w:rStyle w:val="default"/>
          <w:rFonts w:cs="FrankRuehl" w:hint="cs"/>
          <w:rtl/>
        </w:rPr>
        <w:t>כנית אחזקה למערכת ההולכה;</w:t>
      </w:r>
    </w:p>
    <w:p w:rsidR="00CD6283" w:rsidRDefault="00CD6283">
      <w:pPr>
        <w:pStyle w:val="P00"/>
        <w:spacing w:before="72"/>
        <w:ind w:left="0" w:right="1134"/>
        <w:rPr>
          <w:rStyle w:val="default"/>
          <w:rFonts w:cs="FrankRuehl"/>
          <w:rtl/>
        </w:rPr>
      </w:pPr>
      <w:r>
        <w:rPr>
          <w:rFonts w:cs="FrankRuehl"/>
          <w:sz w:val="26"/>
          <w:rtl/>
        </w:rPr>
        <w:tab/>
      </w:r>
      <w:r>
        <w:rPr>
          <w:rStyle w:val="default"/>
          <w:rFonts w:cs="FrankRuehl"/>
          <w:rtl/>
        </w:rPr>
        <w:t>(9)</w:t>
      </w:r>
      <w:r>
        <w:rPr>
          <w:rStyle w:val="default"/>
          <w:rFonts w:cs="FrankRuehl"/>
          <w:rtl/>
        </w:rPr>
        <w:tab/>
        <w:t>א</w:t>
      </w:r>
      <w:r>
        <w:rPr>
          <w:rStyle w:val="default"/>
          <w:rFonts w:cs="FrankRuehl" w:hint="cs"/>
          <w:rtl/>
        </w:rPr>
        <w:t>יבודים משוערים של חשמל בהולכה.</w:t>
      </w:r>
    </w:p>
    <w:p w:rsidR="00CD6283" w:rsidRDefault="00CD6283">
      <w:pPr>
        <w:pStyle w:val="P00"/>
        <w:spacing w:before="72"/>
        <w:ind w:left="0" w:right="1134"/>
        <w:rPr>
          <w:rStyle w:val="default"/>
          <w:rFonts w:cs="FrankRuehl"/>
          <w:rtl/>
        </w:rPr>
      </w:pPr>
      <w:bookmarkStart w:id="25" w:name="Seif8"/>
      <w:bookmarkEnd w:id="25"/>
      <w:r>
        <w:rPr>
          <w:lang w:val="he-IL"/>
        </w:rPr>
        <w:pict>
          <v:rect id="_x0000_s2061" style="position:absolute;left:0;text-align:left;margin-left:464.5pt;margin-top:8.05pt;width:75.05pt;height:18.15pt;z-index:251609088" o:allowincell="f" filled="f" stroked="f" strokecolor="lime" strokeweight=".25pt">
            <v:textbox inset="0,0,0,0">
              <w:txbxContent>
                <w:p w:rsidR="00795CF7" w:rsidRDefault="00795CF7">
                  <w:pPr>
                    <w:spacing w:line="160" w:lineRule="exact"/>
                    <w:jc w:val="left"/>
                    <w:rPr>
                      <w:rFonts w:cs="Miriam"/>
                      <w:noProof/>
                      <w:sz w:val="18"/>
                      <w:szCs w:val="18"/>
                      <w:rtl/>
                    </w:rPr>
                  </w:pPr>
                  <w:r>
                    <w:rPr>
                      <w:rFonts w:cs="Miriam"/>
                      <w:sz w:val="18"/>
                      <w:szCs w:val="18"/>
                      <w:rtl/>
                    </w:rPr>
                    <w:t>פר</w:t>
                  </w:r>
                  <w:r>
                    <w:rPr>
                      <w:rFonts w:cs="Miriam" w:hint="cs"/>
                      <w:sz w:val="18"/>
                      <w:szCs w:val="18"/>
                      <w:rtl/>
                    </w:rPr>
                    <w:t>טים לרשיון חלוקה</w:t>
                  </w:r>
                </w:p>
              </w:txbxContent>
            </v:textbox>
            <w10:anchorlock/>
          </v:rect>
        </w:pict>
      </w:r>
      <w:r>
        <w:rPr>
          <w:rStyle w:val="big-number"/>
          <w:rFonts w:cs="Miriam"/>
          <w:rtl/>
        </w:rPr>
        <w:t>12.</w:t>
      </w:r>
      <w:r>
        <w:rPr>
          <w:rStyle w:val="big-number"/>
          <w:rFonts w:cs="Miriam"/>
          <w:rtl/>
        </w:rPr>
        <w:tab/>
      </w:r>
      <w:r>
        <w:rPr>
          <w:rStyle w:val="default"/>
          <w:rFonts w:cs="FrankRuehl"/>
          <w:rtl/>
        </w:rPr>
        <w:t>מב</w:t>
      </w:r>
      <w:r>
        <w:rPr>
          <w:rStyle w:val="default"/>
          <w:rFonts w:cs="FrankRuehl" w:hint="cs"/>
          <w:rtl/>
        </w:rPr>
        <w:t>קש רשיון חלוקה יפרט ויתאר את דרך פעולתה של רשת החשמל המשמשת לפעילותו לפי הרשיון (להלן -</w:t>
      </w:r>
      <w:r>
        <w:rPr>
          <w:rStyle w:val="default"/>
          <w:rFonts w:cs="FrankRuehl"/>
          <w:rtl/>
        </w:rPr>
        <w:t xml:space="preserve"> </w:t>
      </w:r>
      <w:r>
        <w:rPr>
          <w:rStyle w:val="default"/>
          <w:rFonts w:cs="FrankRuehl" w:hint="cs"/>
          <w:rtl/>
        </w:rPr>
        <w:t>רשת החלו</w:t>
      </w:r>
      <w:r>
        <w:rPr>
          <w:rStyle w:val="default"/>
          <w:rFonts w:cs="FrankRuehl"/>
          <w:rtl/>
        </w:rPr>
        <w:t>קה</w:t>
      </w:r>
      <w:r>
        <w:rPr>
          <w:rStyle w:val="default"/>
          <w:rFonts w:cs="FrankRuehl" w:hint="cs"/>
          <w:rtl/>
        </w:rPr>
        <w:t>), לפי אלה:</w:t>
      </w:r>
    </w:p>
    <w:p w:rsidR="00CD6283" w:rsidRDefault="00CD6283">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ת</w:t>
      </w:r>
      <w:r>
        <w:rPr>
          <w:rStyle w:val="default"/>
          <w:rFonts w:cs="FrankRuehl" w:hint="cs"/>
          <w:rtl/>
        </w:rPr>
        <w:t>יאור תחנות המשנה המחוברות לרשת החלוקה;</w:t>
      </w:r>
    </w:p>
    <w:p w:rsidR="00CD6283" w:rsidRDefault="00CD6283">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ספר שנאי החלוקה ויכולת ההשנאה ברמות מתחים שונות;</w:t>
      </w:r>
    </w:p>
    <w:p w:rsidR="00CD6283" w:rsidRDefault="00CD6283">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ת</w:t>
      </w:r>
      <w:r>
        <w:rPr>
          <w:rStyle w:val="default"/>
          <w:rFonts w:cs="FrankRuehl" w:hint="cs"/>
          <w:rtl/>
        </w:rPr>
        <w:t>כנית פיתוח של רשת החלוקה;</w:t>
      </w:r>
    </w:p>
    <w:p w:rsidR="00CD6283" w:rsidRDefault="00CD6283">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ת</w:t>
      </w:r>
      <w:r>
        <w:rPr>
          <w:rStyle w:val="default"/>
          <w:rFonts w:cs="FrankRuehl" w:hint="cs"/>
          <w:rtl/>
        </w:rPr>
        <w:t>כנית אחזקה של רשת החלוקה;</w:t>
      </w:r>
    </w:p>
    <w:p w:rsidR="00CD6283" w:rsidRDefault="00CD6283">
      <w:pPr>
        <w:pStyle w:val="P11"/>
        <w:spacing w:before="72"/>
        <w:ind w:left="624" w:right="1134"/>
        <w:rPr>
          <w:rStyle w:val="default"/>
          <w:rFonts w:cs="FrankRuehl"/>
          <w:rtl/>
        </w:rPr>
      </w:pPr>
      <w:r>
        <w:rPr>
          <w:rStyle w:val="default"/>
          <w:rFonts w:cs="FrankRuehl"/>
          <w:rtl/>
        </w:rPr>
        <w:t>(5)</w:t>
      </w:r>
      <w:r>
        <w:rPr>
          <w:rStyle w:val="default"/>
          <w:rFonts w:cs="FrankRuehl"/>
          <w:rtl/>
        </w:rPr>
        <w:tab/>
        <w:t>ה</w:t>
      </w:r>
      <w:r>
        <w:rPr>
          <w:rStyle w:val="default"/>
          <w:rFonts w:cs="FrankRuehl" w:hint="cs"/>
          <w:rtl/>
        </w:rPr>
        <w:t>אמצעים להבטחת בטיחות רשת החלוקה וסדירות אספקת החשמל;</w:t>
      </w:r>
    </w:p>
    <w:p w:rsidR="00CD6283" w:rsidRDefault="00CD6283">
      <w:pPr>
        <w:pStyle w:val="P00"/>
        <w:spacing w:before="72"/>
        <w:ind w:left="0" w:right="1134"/>
        <w:rPr>
          <w:rStyle w:val="default"/>
          <w:rFonts w:cs="FrankRuehl"/>
          <w:rtl/>
        </w:rPr>
      </w:pPr>
      <w:r>
        <w:rPr>
          <w:rFonts w:cs="FrankRuehl"/>
          <w:sz w:val="26"/>
          <w:rtl/>
        </w:rPr>
        <w:tab/>
      </w:r>
      <w:r>
        <w:rPr>
          <w:rStyle w:val="default"/>
          <w:rFonts w:cs="FrankRuehl"/>
          <w:rtl/>
        </w:rPr>
        <w:t>(6)</w:t>
      </w:r>
      <w:r>
        <w:rPr>
          <w:rStyle w:val="default"/>
          <w:rFonts w:cs="FrankRuehl"/>
          <w:rtl/>
        </w:rPr>
        <w:tab/>
        <w:t>א</w:t>
      </w:r>
      <w:r>
        <w:rPr>
          <w:rStyle w:val="default"/>
          <w:rFonts w:cs="FrankRuehl" w:hint="cs"/>
          <w:rtl/>
        </w:rPr>
        <w:t>יבודים משוערים</w:t>
      </w:r>
      <w:r>
        <w:rPr>
          <w:rStyle w:val="default"/>
          <w:rFonts w:cs="FrankRuehl"/>
          <w:rtl/>
        </w:rPr>
        <w:t xml:space="preserve"> ש</w:t>
      </w:r>
      <w:r>
        <w:rPr>
          <w:rStyle w:val="default"/>
          <w:rFonts w:cs="FrankRuehl" w:hint="cs"/>
          <w:rtl/>
        </w:rPr>
        <w:t>ל חשמל בחלוקה.</w:t>
      </w:r>
    </w:p>
    <w:p w:rsidR="00CD6283" w:rsidRDefault="00CD6283">
      <w:pPr>
        <w:pStyle w:val="P00"/>
        <w:spacing w:before="72"/>
        <w:ind w:left="0" w:right="1134"/>
        <w:rPr>
          <w:rStyle w:val="default"/>
          <w:rFonts w:cs="FrankRuehl"/>
          <w:rtl/>
        </w:rPr>
      </w:pPr>
      <w:bookmarkStart w:id="26" w:name="Seif9"/>
      <w:bookmarkEnd w:id="26"/>
      <w:r>
        <w:rPr>
          <w:lang w:val="he-IL"/>
        </w:rPr>
        <w:pict>
          <v:rect id="_x0000_s2062" style="position:absolute;left:0;text-align:left;margin-left:464.5pt;margin-top:8.05pt;width:75.05pt;height:11.15pt;z-index:251610112" o:allowincell="f" filled="f" stroked="f" strokecolor="lime" strokeweight=".25pt">
            <v:textbox inset="0,0,0,0">
              <w:txbxContent>
                <w:p w:rsidR="00795CF7" w:rsidRDefault="00795CF7">
                  <w:pPr>
                    <w:spacing w:line="160" w:lineRule="exact"/>
                    <w:jc w:val="left"/>
                    <w:rPr>
                      <w:rFonts w:cs="Miriam"/>
                      <w:noProof/>
                      <w:sz w:val="18"/>
                      <w:szCs w:val="18"/>
                      <w:rtl/>
                    </w:rPr>
                  </w:pPr>
                  <w:r>
                    <w:rPr>
                      <w:rFonts w:cs="Miriam"/>
                      <w:sz w:val="18"/>
                      <w:szCs w:val="18"/>
                      <w:rtl/>
                    </w:rPr>
                    <w:t>צי</w:t>
                  </w:r>
                  <w:r>
                    <w:rPr>
                      <w:rFonts w:cs="Miriam" w:hint="cs"/>
                      <w:sz w:val="18"/>
                      <w:szCs w:val="18"/>
                      <w:rtl/>
                    </w:rPr>
                    <w:t>ון פעולות נוספות</w:t>
                  </w:r>
                </w:p>
              </w:txbxContent>
            </v:textbox>
            <w10:anchorlock/>
          </v:rect>
        </w:pict>
      </w:r>
      <w:r>
        <w:rPr>
          <w:rStyle w:val="big-number"/>
          <w:rFonts w:cs="Miriam"/>
          <w:rtl/>
        </w:rPr>
        <w:t>13.</w:t>
      </w:r>
      <w:r>
        <w:rPr>
          <w:rStyle w:val="big-number"/>
          <w:rFonts w:cs="Miriam"/>
          <w:rtl/>
        </w:rPr>
        <w:tab/>
      </w:r>
      <w:r>
        <w:rPr>
          <w:rStyle w:val="default"/>
          <w:rFonts w:cs="FrankRuehl"/>
          <w:rtl/>
        </w:rPr>
        <w:t>מב</w:t>
      </w:r>
      <w:r>
        <w:rPr>
          <w:rStyle w:val="default"/>
          <w:rFonts w:cs="FrankRuehl" w:hint="cs"/>
          <w:rtl/>
        </w:rPr>
        <w:t>קש רשיון הולכה או רשיון חלוקה יצי</w:t>
      </w:r>
      <w:r>
        <w:rPr>
          <w:rStyle w:val="default"/>
          <w:rFonts w:cs="FrankRuehl"/>
          <w:rtl/>
        </w:rPr>
        <w:t>י</w:t>
      </w:r>
      <w:r>
        <w:rPr>
          <w:rStyle w:val="default"/>
          <w:rFonts w:cs="FrankRuehl" w:hint="cs"/>
          <w:rtl/>
        </w:rPr>
        <w:t>ן בבקשתו פעולות אחרות, כאמור בסעיף 6(ד) לחוק, שבהן הוא מבקש לעסוק, בנוסף לפעילויות לפי רשיונו או רשיונותיו ואת הפעולות הנלוות.</w:t>
      </w:r>
    </w:p>
    <w:p w:rsidR="00CD6283" w:rsidRDefault="00CD6283">
      <w:pPr>
        <w:pStyle w:val="header-2"/>
        <w:ind w:left="0" w:right="1134"/>
        <w:rPr>
          <w:rFonts w:cs="Miriam"/>
          <w:rtl/>
        </w:rPr>
      </w:pPr>
      <w:bookmarkStart w:id="27" w:name="hed23"/>
      <w:bookmarkEnd w:id="27"/>
      <w:r>
        <w:rPr>
          <w:rFonts w:cs="Miriam"/>
          <w:rtl/>
        </w:rPr>
        <w:t>סי</w:t>
      </w:r>
      <w:r>
        <w:rPr>
          <w:rFonts w:cs="Miriam" w:hint="cs"/>
          <w:rtl/>
        </w:rPr>
        <w:t>מן ד': בקשה לרשיון ייצור</w:t>
      </w:r>
    </w:p>
    <w:p w:rsidR="00CD6283" w:rsidRDefault="00CD6283">
      <w:pPr>
        <w:pStyle w:val="P00"/>
        <w:spacing w:before="72"/>
        <w:ind w:left="0" w:right="1134"/>
        <w:rPr>
          <w:rStyle w:val="default"/>
          <w:rFonts w:cs="FrankRuehl" w:hint="cs"/>
          <w:rtl/>
        </w:rPr>
      </w:pPr>
      <w:bookmarkStart w:id="28" w:name="Seif10"/>
      <w:bookmarkEnd w:id="28"/>
      <w:r>
        <w:rPr>
          <w:lang w:val="he-IL"/>
        </w:rPr>
        <w:pict>
          <v:rect id="_x0000_s2063" style="position:absolute;left:0;text-align:left;margin-left:464.5pt;margin-top:8.05pt;width:75.05pt;height:17.6pt;z-index:251611136" o:allowincell="f" filled="f" stroked="f" strokecolor="lime" strokeweight=".25pt">
            <v:textbox inset="0,0,0,0">
              <w:txbxContent>
                <w:p w:rsidR="00795CF7" w:rsidRDefault="00795CF7">
                  <w:pPr>
                    <w:spacing w:line="160" w:lineRule="exact"/>
                    <w:jc w:val="left"/>
                    <w:rPr>
                      <w:rFonts w:cs="Miriam"/>
                      <w:noProof/>
                      <w:sz w:val="18"/>
                      <w:szCs w:val="18"/>
                      <w:rtl/>
                    </w:rPr>
                  </w:pPr>
                  <w:r>
                    <w:rPr>
                      <w:rFonts w:cs="Miriam"/>
                      <w:sz w:val="18"/>
                      <w:szCs w:val="18"/>
                      <w:rtl/>
                    </w:rPr>
                    <w:t>פר</w:t>
                  </w:r>
                  <w:r>
                    <w:rPr>
                      <w:rFonts w:cs="Miriam" w:hint="cs"/>
                      <w:sz w:val="18"/>
                      <w:szCs w:val="18"/>
                      <w:rtl/>
                    </w:rPr>
                    <w:t>טי בקשה לרשיון ייצור</w:t>
                  </w:r>
                </w:p>
              </w:txbxContent>
            </v:textbox>
            <w10:anchorlock/>
          </v:rect>
        </w:pict>
      </w:r>
      <w:r>
        <w:rPr>
          <w:rStyle w:val="big-number"/>
          <w:rFonts w:cs="Miriam"/>
          <w:rtl/>
        </w:rPr>
        <w:t>14.</w:t>
      </w:r>
      <w:r>
        <w:rPr>
          <w:rStyle w:val="big-number"/>
          <w:rFonts w:cs="Miriam"/>
          <w:rtl/>
        </w:rPr>
        <w:tab/>
      </w:r>
      <w:r>
        <w:rPr>
          <w:rStyle w:val="default"/>
          <w:rFonts w:cs="FrankRuehl"/>
          <w:rtl/>
        </w:rPr>
        <w:t>בנ</w:t>
      </w:r>
      <w:r>
        <w:rPr>
          <w:rStyle w:val="default"/>
          <w:rFonts w:cs="FrankRuehl" w:hint="cs"/>
          <w:rtl/>
        </w:rPr>
        <w:t xml:space="preserve">וסף להוראות תקנות 2 עד 9, מבקש רשיון </w:t>
      </w:r>
      <w:r>
        <w:rPr>
          <w:rStyle w:val="default"/>
          <w:rFonts w:cs="FrankRuehl"/>
          <w:rtl/>
        </w:rPr>
        <w:t>יי</w:t>
      </w:r>
      <w:r>
        <w:rPr>
          <w:rStyle w:val="default"/>
          <w:rFonts w:cs="FrankRuehl" w:hint="cs"/>
          <w:rtl/>
        </w:rPr>
        <w:t xml:space="preserve">צור </w:t>
      </w:r>
      <w:r>
        <w:rPr>
          <w:rStyle w:val="default"/>
          <w:rFonts w:cs="FrankRuehl"/>
          <w:rtl/>
        </w:rPr>
        <w:t>–</w:t>
      </w:r>
    </w:p>
    <w:p w:rsidR="00CD6283" w:rsidRDefault="00CD6283">
      <w:pPr>
        <w:pStyle w:val="P11"/>
        <w:spacing w:before="72"/>
        <w:ind w:left="624"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ציין בבקשתו את הספק הייצור שלגביו מבוקש הרשיון ואת האמצעים הטכניים שבהם הוא מבקש לייצר חשמל, לרבות תיאור מלא של יחידות הייצור ותחנות הכוח שישמשו לצורך פעילותו לפי הרשיון;</w:t>
      </w:r>
    </w:p>
    <w:p w:rsidR="00CD6283" w:rsidRDefault="00CD6283">
      <w:pPr>
        <w:pStyle w:val="P11"/>
        <w:spacing w:before="72"/>
        <w:ind w:left="624"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מציא תכנית של תחנת הכוח שבאמצעותה הוא מבקש לייצר חשמל לפי הרשיון, י</w:t>
      </w:r>
      <w:r>
        <w:rPr>
          <w:rStyle w:val="default"/>
          <w:rFonts w:cs="FrankRuehl"/>
          <w:rtl/>
        </w:rPr>
        <w:t>תא</w:t>
      </w:r>
      <w:r>
        <w:rPr>
          <w:rStyle w:val="default"/>
          <w:rFonts w:cs="FrankRuehl" w:hint="cs"/>
          <w:rtl/>
        </w:rPr>
        <w:t xml:space="preserve">ר את כושר הייצור של תחנת הכוח </w:t>
      </w:r>
      <w:r>
        <w:rPr>
          <w:rStyle w:val="default"/>
          <w:rFonts w:cs="FrankRuehl"/>
          <w:rtl/>
        </w:rPr>
        <w:t>ו</w:t>
      </w:r>
      <w:r>
        <w:rPr>
          <w:rStyle w:val="default"/>
          <w:rFonts w:cs="FrankRuehl" w:hint="cs"/>
          <w:rtl/>
        </w:rPr>
        <w:t>יחידות הייצור, ותפוקת השיא שלהן; בתקנה זו, "תכנית" -</w:t>
      </w:r>
      <w:r>
        <w:rPr>
          <w:rStyle w:val="default"/>
          <w:rFonts w:cs="FrankRuehl"/>
          <w:rtl/>
        </w:rPr>
        <w:t xml:space="preserve"> </w:t>
      </w:r>
      <w:r>
        <w:rPr>
          <w:rStyle w:val="default"/>
          <w:rFonts w:cs="FrankRuehl" w:hint="cs"/>
          <w:rtl/>
        </w:rPr>
        <w:t>כהגדרתה בחוק התכנון והבניה, תשכ"ה-</w:t>
      </w:r>
      <w:r>
        <w:rPr>
          <w:rStyle w:val="default"/>
          <w:rFonts w:cs="FrankRuehl"/>
          <w:rtl/>
        </w:rPr>
        <w:t xml:space="preserve">1965; </w:t>
      </w:r>
    </w:p>
    <w:p w:rsidR="00CD6283" w:rsidRDefault="00CD6283">
      <w:pPr>
        <w:pStyle w:val="P11"/>
        <w:spacing w:before="72"/>
        <w:ind w:left="624" w:right="1134"/>
        <w:rPr>
          <w:rStyle w:val="default"/>
          <w:rFonts w:cs="FrankRuehl"/>
          <w:rtl/>
        </w:rPr>
      </w:pPr>
      <w:r>
        <w:rPr>
          <w:rStyle w:val="default"/>
          <w:rFonts w:cs="FrankRuehl"/>
          <w:rtl/>
        </w:rPr>
        <w:t>(3)</w:t>
      </w:r>
      <w:r>
        <w:rPr>
          <w:rStyle w:val="default"/>
          <w:rFonts w:cs="FrankRuehl"/>
          <w:rtl/>
        </w:rPr>
        <w:tab/>
        <w:t>י</w:t>
      </w:r>
      <w:r>
        <w:rPr>
          <w:rStyle w:val="default"/>
          <w:rFonts w:cs="FrankRuehl" w:hint="cs"/>
          <w:rtl/>
        </w:rPr>
        <w:t>ציין בבקשתו, אם מכר בעבר חשמל לבעל רשיון ספק שירות חיוני ואת פרטי ההתקשרות עמו, בין אם פגה ההתקשר</w:t>
      </w:r>
      <w:r>
        <w:rPr>
          <w:rStyle w:val="default"/>
          <w:rFonts w:cs="FrankRuehl"/>
          <w:rtl/>
        </w:rPr>
        <w:t>ות</w:t>
      </w:r>
      <w:r>
        <w:rPr>
          <w:rStyle w:val="default"/>
          <w:rFonts w:cs="FrankRuehl" w:hint="cs"/>
          <w:rtl/>
        </w:rPr>
        <w:t xml:space="preserve"> ובין אם היא תקפה;</w:t>
      </w:r>
    </w:p>
    <w:p w:rsidR="00CD6283" w:rsidRDefault="00CD6283">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י</w:t>
      </w:r>
      <w:r>
        <w:rPr>
          <w:rStyle w:val="default"/>
          <w:rFonts w:cs="FrankRuehl" w:hint="cs"/>
          <w:rtl/>
        </w:rPr>
        <w:t>ציין בבקשתו למי הוא מבקש למכור חשמל;</w:t>
      </w:r>
    </w:p>
    <w:p w:rsidR="00CD6283" w:rsidRDefault="00CD6283">
      <w:pPr>
        <w:pStyle w:val="P11"/>
        <w:spacing w:before="72"/>
        <w:ind w:left="624" w:right="1134"/>
        <w:rPr>
          <w:rStyle w:val="default"/>
          <w:rFonts w:cs="FrankRuehl"/>
          <w:rtl/>
        </w:rPr>
      </w:pPr>
      <w:r>
        <w:rPr>
          <w:rStyle w:val="default"/>
          <w:rFonts w:cs="FrankRuehl"/>
          <w:rtl/>
        </w:rPr>
        <w:t>(5)</w:t>
      </w:r>
      <w:r>
        <w:rPr>
          <w:rStyle w:val="default"/>
          <w:rFonts w:cs="FrankRuehl"/>
          <w:rtl/>
        </w:rPr>
        <w:tab/>
        <w:t>י</w:t>
      </w:r>
      <w:r>
        <w:rPr>
          <w:rStyle w:val="default"/>
          <w:rFonts w:cs="FrankRuehl" w:hint="cs"/>
          <w:rtl/>
        </w:rPr>
        <w:t>ציין בבקשתו את כמות החשמל שהוא מבקש לייצר ולמכור לבעל רשיון ספק שירות חיוני ואת הכמות שהוא מבקש למכור לאחר;</w:t>
      </w:r>
    </w:p>
    <w:p w:rsidR="00CD6283" w:rsidRDefault="00CD6283">
      <w:pPr>
        <w:pStyle w:val="P11"/>
        <w:spacing w:before="72"/>
        <w:ind w:left="624" w:right="1134"/>
        <w:rPr>
          <w:rStyle w:val="default"/>
          <w:rFonts w:cs="FrankRuehl"/>
          <w:rtl/>
        </w:rPr>
      </w:pPr>
      <w:r>
        <w:rPr>
          <w:rStyle w:val="default"/>
          <w:rFonts w:cs="FrankRuehl" w:hint="cs"/>
          <w:rtl/>
        </w:rPr>
        <w:t>(6)</w:t>
      </w:r>
      <w:r>
        <w:rPr>
          <w:rStyle w:val="default"/>
          <w:rFonts w:cs="FrankRuehl"/>
          <w:rtl/>
        </w:rPr>
        <w:tab/>
        <w:t>י</w:t>
      </w:r>
      <w:r>
        <w:rPr>
          <w:rStyle w:val="default"/>
          <w:rFonts w:cs="FrankRuehl" w:hint="cs"/>
          <w:rtl/>
        </w:rPr>
        <w:t>ציין בבקשתו את סוגי הדלק שבהם הוא מתכוון להשתמש בהפעלת יחידות הייצור ותחנת</w:t>
      </w:r>
      <w:r>
        <w:rPr>
          <w:rStyle w:val="default"/>
          <w:rFonts w:cs="FrankRuehl"/>
          <w:rtl/>
        </w:rPr>
        <w:t xml:space="preserve"> ה</w:t>
      </w:r>
      <w:r>
        <w:rPr>
          <w:rStyle w:val="default"/>
          <w:rFonts w:cs="FrankRuehl" w:hint="cs"/>
          <w:rtl/>
        </w:rPr>
        <w:t>כוח.</w:t>
      </w:r>
    </w:p>
    <w:p w:rsidR="00CD6283" w:rsidRDefault="00CD6283">
      <w:pPr>
        <w:pStyle w:val="header-2"/>
        <w:ind w:left="0" w:right="1134"/>
        <w:rPr>
          <w:rFonts w:cs="Miriam"/>
          <w:rtl/>
        </w:rPr>
      </w:pPr>
      <w:bookmarkStart w:id="29" w:name="hed24"/>
      <w:bookmarkEnd w:id="29"/>
      <w:r>
        <w:rPr>
          <w:rFonts w:cs="Miriam"/>
          <w:rtl/>
        </w:rPr>
        <w:t>סי</w:t>
      </w:r>
      <w:r>
        <w:rPr>
          <w:rFonts w:cs="Miriam" w:hint="cs"/>
          <w:rtl/>
        </w:rPr>
        <w:t>מן ה': רשיון ייצור עצמי</w:t>
      </w:r>
    </w:p>
    <w:p w:rsidR="00CD6283" w:rsidRDefault="00CD6283">
      <w:pPr>
        <w:pStyle w:val="P00"/>
        <w:spacing w:before="72"/>
        <w:ind w:left="0" w:right="1134"/>
        <w:rPr>
          <w:rStyle w:val="default"/>
          <w:rFonts w:cs="FrankRuehl"/>
          <w:rtl/>
        </w:rPr>
      </w:pPr>
      <w:bookmarkStart w:id="30" w:name="Seif11"/>
      <w:bookmarkEnd w:id="30"/>
      <w:r>
        <w:rPr>
          <w:lang w:val="he-IL"/>
        </w:rPr>
        <w:pict>
          <v:rect id="_x0000_s2064" style="position:absolute;left:0;text-align:left;margin-left:464.5pt;margin-top:8.05pt;width:75.05pt;height:22.3pt;z-index:251612160" o:allowincell="f" filled="f" stroked="f" strokecolor="lime" strokeweight=".25pt">
            <v:textbox inset="0,0,0,0">
              <w:txbxContent>
                <w:p w:rsidR="00795CF7" w:rsidRDefault="00795CF7">
                  <w:pPr>
                    <w:spacing w:line="160" w:lineRule="exact"/>
                    <w:jc w:val="left"/>
                    <w:rPr>
                      <w:rFonts w:cs="Miriam"/>
                      <w:noProof/>
                      <w:sz w:val="18"/>
                      <w:szCs w:val="18"/>
                      <w:rtl/>
                    </w:rPr>
                  </w:pPr>
                  <w:r>
                    <w:rPr>
                      <w:rFonts w:cs="Miriam"/>
                      <w:sz w:val="18"/>
                      <w:szCs w:val="18"/>
                      <w:rtl/>
                    </w:rPr>
                    <w:t>פר</w:t>
                  </w:r>
                  <w:r>
                    <w:rPr>
                      <w:rFonts w:cs="Miriam" w:hint="cs"/>
                      <w:sz w:val="18"/>
                      <w:szCs w:val="18"/>
                      <w:rtl/>
                    </w:rPr>
                    <w:t>טי בקשה ל</w:t>
                  </w:r>
                  <w:r>
                    <w:rPr>
                      <w:rFonts w:cs="Miriam"/>
                      <w:sz w:val="18"/>
                      <w:szCs w:val="18"/>
                      <w:rtl/>
                    </w:rPr>
                    <w:t>רש</w:t>
                  </w:r>
                  <w:r>
                    <w:rPr>
                      <w:rFonts w:cs="Miriam" w:hint="cs"/>
                      <w:sz w:val="18"/>
                      <w:szCs w:val="18"/>
                      <w:rtl/>
                    </w:rPr>
                    <w:t>יון ייצור עצמי</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נוסף להוראות תקנות 2 עד 9, מבקש רשיון ייצור עצמי, יציין בבקשתו את הספק הייצור שלגביו מבוקש הרשיון.</w:t>
      </w:r>
    </w:p>
    <w:p w:rsidR="00CD6283" w:rsidRDefault="00CD628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בקש רשיון ייצור עצמי המבקש למכור חשמל לבעל רשיון ספק שירות חיוני, יציין בבקשתו את שם ספק השירות החיוני לו הו</w:t>
      </w:r>
      <w:r>
        <w:rPr>
          <w:rStyle w:val="default"/>
          <w:rFonts w:cs="FrankRuehl"/>
          <w:rtl/>
        </w:rPr>
        <w:t>א מ</w:t>
      </w:r>
      <w:r>
        <w:rPr>
          <w:rStyle w:val="default"/>
          <w:rFonts w:cs="FrankRuehl" w:hint="cs"/>
          <w:rtl/>
        </w:rPr>
        <w:t>בקש למכור חשמל ואת כמות החשמל שהוא מבקש למכור לו.</w:t>
      </w:r>
    </w:p>
    <w:p w:rsidR="00CD6283" w:rsidRDefault="00CD628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 xml:space="preserve">בקש רשיון ייצור עצמי, המבקש למכור חשמל לתאגיד הנמנה עם תשלובת חברות שעמה נמנה בעל הרשיון, יפרט את החזקותיו והשקעותיו במישרין או בעקיפין, באותו תאגיד ואת החזקותיו, במישרין או בעקיפין, של אותו תאגיד </w:t>
      </w:r>
      <w:r>
        <w:rPr>
          <w:rStyle w:val="default"/>
          <w:rFonts w:cs="FrankRuehl"/>
          <w:rtl/>
        </w:rPr>
        <w:t xml:space="preserve">בו, </w:t>
      </w:r>
      <w:r>
        <w:rPr>
          <w:rStyle w:val="default"/>
          <w:rFonts w:cs="FrankRuehl" w:hint="cs"/>
          <w:rtl/>
        </w:rPr>
        <w:t>וכן את כמות החשמל שהוא מבקש למכור לאותו תאגיד, ויצרף תיאור מלא של המקרקעין שדרכם יוליך חשמל על פי רשיונו בציון בעלי הזכויות באותם מקרקעין.</w:t>
      </w:r>
    </w:p>
    <w:p w:rsidR="00CD6283" w:rsidRDefault="00CD6283">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בקש רשיון ייצור עצמי יתאר בבקשתו את השימוש העצמי שיעשה בחשמל שהוא מבקש לייצר על פי רשיונו ואת כמות החשמל שה</w:t>
      </w:r>
      <w:r>
        <w:rPr>
          <w:rStyle w:val="default"/>
          <w:rFonts w:cs="FrankRuehl"/>
          <w:rtl/>
        </w:rPr>
        <w:t>וא</w:t>
      </w:r>
      <w:r>
        <w:rPr>
          <w:rStyle w:val="default"/>
          <w:rFonts w:cs="FrankRuehl" w:hint="cs"/>
          <w:rtl/>
        </w:rPr>
        <w:t xml:space="preserve"> מבקש לייצר לשימושו העצמי.</w:t>
      </w:r>
    </w:p>
    <w:p w:rsidR="000A0792" w:rsidRDefault="000A0792" w:rsidP="000A0792">
      <w:pPr>
        <w:pStyle w:val="header-2"/>
        <w:ind w:left="0" w:right="1134"/>
        <w:rPr>
          <w:rFonts w:cs="Miriam"/>
          <w:rtl/>
        </w:rPr>
      </w:pPr>
      <w:bookmarkStart w:id="31" w:name="hed25"/>
      <w:bookmarkEnd w:id="31"/>
      <w:r>
        <w:rPr>
          <w:rFonts w:cs="Miriam"/>
          <w:rtl/>
          <w:lang w:eastAsia="en-US"/>
        </w:rPr>
        <w:pict>
          <v:shape id="_x0000_s2106" type="#_x0000_t202" style="position:absolute;left:0;text-align:left;margin-left:470.25pt;margin-top:12.75pt;width:1in;height:11.2pt;z-index:251657216" filled="f" stroked="f">
            <v:textbox inset="1mm,0,1mm,0">
              <w:txbxContent>
                <w:p w:rsidR="00795CF7" w:rsidRDefault="00795CF7" w:rsidP="000A0792">
                  <w:pPr>
                    <w:spacing w:line="160" w:lineRule="exact"/>
                    <w:jc w:val="left"/>
                    <w:rPr>
                      <w:rFonts w:cs="Miriam" w:hint="cs"/>
                      <w:sz w:val="18"/>
                      <w:szCs w:val="18"/>
                      <w:rtl/>
                    </w:rPr>
                  </w:pPr>
                  <w:r>
                    <w:rPr>
                      <w:rFonts w:cs="Miriam" w:hint="cs"/>
                      <w:sz w:val="18"/>
                      <w:szCs w:val="18"/>
                      <w:rtl/>
                    </w:rPr>
                    <w:t>תק' תשס"ט-2009</w:t>
                  </w:r>
                </w:p>
              </w:txbxContent>
            </v:textbox>
          </v:shape>
        </w:pict>
      </w:r>
      <w:r>
        <w:rPr>
          <w:rFonts w:cs="Miriam"/>
          <w:rtl/>
        </w:rPr>
        <w:t>סי</w:t>
      </w:r>
      <w:r>
        <w:rPr>
          <w:rFonts w:cs="Miriam" w:hint="cs"/>
          <w:rtl/>
        </w:rPr>
        <w:t xml:space="preserve">מן ו' </w:t>
      </w:r>
      <w:r>
        <w:rPr>
          <w:rFonts w:cs="Miriam"/>
          <w:rtl/>
        </w:rPr>
        <w:t>–</w:t>
      </w:r>
      <w:r>
        <w:rPr>
          <w:rFonts w:cs="Miriam" w:hint="cs"/>
          <w:rtl/>
        </w:rPr>
        <w:t xml:space="preserve"> רישיון הספקה</w:t>
      </w:r>
    </w:p>
    <w:p w:rsidR="000A0792" w:rsidRPr="002562C7" w:rsidRDefault="000A0792" w:rsidP="000A0792">
      <w:pPr>
        <w:pStyle w:val="P00"/>
        <w:spacing w:before="0"/>
        <w:ind w:left="0" w:right="1134"/>
        <w:rPr>
          <w:rStyle w:val="default"/>
          <w:rFonts w:cs="FrankRuehl" w:hint="cs"/>
          <w:vanish/>
          <w:color w:val="FF0000"/>
          <w:sz w:val="20"/>
          <w:szCs w:val="20"/>
          <w:shd w:val="clear" w:color="auto" w:fill="FFFF99"/>
          <w:rtl/>
        </w:rPr>
      </w:pPr>
      <w:bookmarkStart w:id="32" w:name="Rov245"/>
      <w:r w:rsidRPr="002562C7">
        <w:rPr>
          <w:rStyle w:val="default"/>
          <w:rFonts w:cs="FrankRuehl" w:hint="cs"/>
          <w:vanish/>
          <w:color w:val="FF0000"/>
          <w:sz w:val="20"/>
          <w:szCs w:val="20"/>
          <w:shd w:val="clear" w:color="auto" w:fill="FFFF99"/>
          <w:rtl/>
        </w:rPr>
        <w:t>מיום 16.8.2009</w:t>
      </w:r>
    </w:p>
    <w:p w:rsidR="000A0792" w:rsidRPr="002562C7" w:rsidRDefault="000A0792" w:rsidP="000A0792">
      <w:pPr>
        <w:pStyle w:val="P00"/>
        <w:spacing w:before="0"/>
        <w:ind w:left="0"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תק' תשס"ט-2009</w:t>
      </w:r>
    </w:p>
    <w:p w:rsidR="000A0792" w:rsidRPr="002562C7" w:rsidRDefault="000A0792" w:rsidP="000A0792">
      <w:pPr>
        <w:pStyle w:val="P00"/>
        <w:spacing w:before="0"/>
        <w:ind w:left="0" w:right="1134"/>
        <w:rPr>
          <w:rStyle w:val="default"/>
          <w:rFonts w:cs="FrankRuehl" w:hint="cs"/>
          <w:vanish/>
          <w:sz w:val="20"/>
          <w:szCs w:val="20"/>
          <w:shd w:val="clear" w:color="auto" w:fill="FFFF99"/>
          <w:rtl/>
        </w:rPr>
      </w:pPr>
      <w:hyperlink r:id="rId17" w:history="1">
        <w:r w:rsidRPr="002562C7">
          <w:rPr>
            <w:rStyle w:val="Hyperlink"/>
            <w:rFonts w:cs="FrankRuehl" w:hint="cs"/>
            <w:vanish/>
            <w:szCs w:val="20"/>
            <w:shd w:val="clear" w:color="auto" w:fill="FFFF99"/>
            <w:rtl/>
          </w:rPr>
          <w:t>ק"ת תשס"ט מס' 6802</w:t>
        </w:r>
      </w:hyperlink>
      <w:r w:rsidRPr="002562C7">
        <w:rPr>
          <w:rStyle w:val="default"/>
          <w:rFonts w:cs="FrankRuehl" w:hint="cs"/>
          <w:vanish/>
          <w:sz w:val="20"/>
          <w:szCs w:val="20"/>
          <w:shd w:val="clear" w:color="auto" w:fill="FFFF99"/>
          <w:rtl/>
        </w:rPr>
        <w:t xml:space="preserve"> מיום 9.8.2009 עמ' 1198</w:t>
      </w:r>
    </w:p>
    <w:p w:rsidR="000A0792" w:rsidRPr="00520345" w:rsidRDefault="000A0792" w:rsidP="00520345">
      <w:pPr>
        <w:pStyle w:val="P00"/>
        <w:spacing w:before="0"/>
        <w:ind w:left="0" w:right="1134"/>
        <w:rPr>
          <w:rStyle w:val="default"/>
          <w:rFonts w:cs="FrankRuehl" w:hint="cs"/>
          <w:sz w:val="2"/>
          <w:szCs w:val="2"/>
          <w:rtl/>
        </w:rPr>
      </w:pPr>
      <w:r w:rsidRPr="002562C7">
        <w:rPr>
          <w:rStyle w:val="default"/>
          <w:rFonts w:cs="FrankRuehl" w:hint="cs"/>
          <w:b/>
          <w:bCs/>
          <w:vanish/>
          <w:sz w:val="20"/>
          <w:szCs w:val="20"/>
          <w:shd w:val="clear" w:color="auto" w:fill="FFFF99"/>
          <w:rtl/>
        </w:rPr>
        <w:t>הוספת סימן ו'</w:t>
      </w:r>
      <w:bookmarkEnd w:id="32"/>
    </w:p>
    <w:p w:rsidR="000A0792" w:rsidRDefault="000A0792" w:rsidP="000A0792">
      <w:pPr>
        <w:pStyle w:val="P00"/>
        <w:spacing w:before="72"/>
        <w:ind w:left="0" w:right="1134"/>
        <w:rPr>
          <w:rStyle w:val="default"/>
          <w:rFonts w:cs="FrankRuehl" w:hint="cs"/>
          <w:rtl/>
        </w:rPr>
      </w:pPr>
      <w:bookmarkStart w:id="33" w:name="Seif45"/>
      <w:bookmarkEnd w:id="33"/>
      <w:r>
        <w:rPr>
          <w:lang w:val="he-IL"/>
        </w:rPr>
        <w:pict>
          <v:rect id="_x0000_s2108" style="position:absolute;left:0;text-align:left;margin-left:464.5pt;margin-top:8.05pt;width:75.05pt;height:28pt;z-index:251658240" o:allowincell="f" filled="f" stroked="f" strokecolor="lime" strokeweight=".25pt">
            <v:textbox inset="0,0,0,0">
              <w:txbxContent>
                <w:p w:rsidR="00795CF7" w:rsidRDefault="00795CF7" w:rsidP="000A0792">
                  <w:pPr>
                    <w:spacing w:line="160" w:lineRule="exact"/>
                    <w:jc w:val="left"/>
                    <w:rPr>
                      <w:rFonts w:cs="Miriam" w:hint="cs"/>
                      <w:noProof/>
                      <w:sz w:val="18"/>
                      <w:szCs w:val="18"/>
                      <w:rtl/>
                    </w:rPr>
                  </w:pPr>
                  <w:r>
                    <w:rPr>
                      <w:rFonts w:cs="Miriam"/>
                      <w:sz w:val="18"/>
                      <w:szCs w:val="18"/>
                      <w:rtl/>
                    </w:rPr>
                    <w:t>פר</w:t>
                  </w:r>
                  <w:r>
                    <w:rPr>
                      <w:rFonts w:cs="Miriam" w:hint="cs"/>
                      <w:sz w:val="18"/>
                      <w:szCs w:val="18"/>
                      <w:rtl/>
                    </w:rPr>
                    <w:t>טי בקשה ל</w:t>
                  </w:r>
                  <w:r>
                    <w:rPr>
                      <w:rFonts w:cs="Miriam"/>
                      <w:sz w:val="18"/>
                      <w:szCs w:val="18"/>
                      <w:rtl/>
                    </w:rPr>
                    <w:t>ר</w:t>
                  </w:r>
                  <w:r>
                    <w:rPr>
                      <w:rFonts w:cs="Miriam" w:hint="cs"/>
                      <w:sz w:val="18"/>
                      <w:szCs w:val="18"/>
                      <w:rtl/>
                    </w:rPr>
                    <w:t>י</w:t>
                  </w:r>
                  <w:r>
                    <w:rPr>
                      <w:rFonts w:cs="Miriam"/>
                      <w:sz w:val="18"/>
                      <w:szCs w:val="18"/>
                      <w:rtl/>
                    </w:rPr>
                    <w:t>ש</w:t>
                  </w:r>
                  <w:r>
                    <w:rPr>
                      <w:rFonts w:cs="Miriam" w:hint="cs"/>
                      <w:sz w:val="18"/>
                      <w:szCs w:val="18"/>
                      <w:rtl/>
                    </w:rPr>
                    <w:t>יון הספקה</w:t>
                  </w:r>
                </w:p>
                <w:p w:rsidR="00795CF7" w:rsidRDefault="00795CF7" w:rsidP="000A0792">
                  <w:pPr>
                    <w:spacing w:line="160" w:lineRule="exact"/>
                    <w:jc w:val="left"/>
                    <w:rPr>
                      <w:rFonts w:cs="Miriam" w:hint="cs"/>
                      <w:noProof/>
                      <w:sz w:val="18"/>
                      <w:szCs w:val="18"/>
                      <w:rtl/>
                    </w:rPr>
                  </w:pPr>
                  <w:r>
                    <w:rPr>
                      <w:rFonts w:cs="Miriam" w:hint="cs"/>
                      <w:noProof/>
                      <w:sz w:val="18"/>
                      <w:szCs w:val="18"/>
                      <w:rtl/>
                    </w:rPr>
                    <w:t>תק' תשס"ט-2009</w:t>
                  </w:r>
                </w:p>
              </w:txbxContent>
            </v:textbox>
            <w10:anchorlock/>
          </v:rect>
        </w:pict>
      </w:r>
      <w:r>
        <w:rPr>
          <w:rStyle w:val="big-number"/>
          <w:rFonts w:cs="Miriam"/>
          <w:rtl/>
        </w:rPr>
        <w:t>15</w:t>
      </w:r>
      <w:r>
        <w:rPr>
          <w:rStyle w:val="default"/>
          <w:rFonts w:cs="FrankRuehl" w:hint="cs"/>
          <w:rtl/>
        </w:rPr>
        <w:t>א</w:t>
      </w:r>
      <w:r w:rsidRPr="000A0792">
        <w:rPr>
          <w:rStyle w:val="default"/>
          <w:rFonts w:cs="FrankRuehl"/>
          <w:rtl/>
        </w:rPr>
        <w:t>.</w:t>
      </w:r>
      <w:r w:rsidRPr="000A0792">
        <w:rPr>
          <w:rStyle w:val="default"/>
          <w:rFonts w:cs="FrankRuehl"/>
          <w:rtl/>
        </w:rPr>
        <w:tab/>
      </w:r>
      <w:r>
        <w:rPr>
          <w:rStyle w:val="default"/>
          <w:rFonts w:cs="FrankRuehl" w:hint="cs"/>
          <w:rtl/>
        </w:rPr>
        <w:t xml:space="preserve">נוסף על תקנות 2 עד 9 מבקש רישיון הספקה יציין בבקשתו </w:t>
      </w:r>
      <w:r>
        <w:rPr>
          <w:rStyle w:val="default"/>
          <w:rFonts w:cs="FrankRuehl"/>
          <w:rtl/>
        </w:rPr>
        <w:t>–</w:t>
      </w:r>
    </w:p>
    <w:p w:rsidR="000A0792" w:rsidRDefault="000A0792" w:rsidP="000A079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רישיונות נוספים, לרבות רישיונות מותנים לפי תקנות קוגנרציה, תקנות קונבנציונלי וכללי עסקאות, שבהם הוא מחזיק, במישרין או בעקיפין, או שמחזיק אמצעי שליטה בו מחזיק, או שחברה קשורה בו מחזיקה;</w:t>
      </w:r>
    </w:p>
    <w:p w:rsidR="000A0792" w:rsidRDefault="000A0792" w:rsidP="000A079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סוג והיקף הצרכנים שאתם הוא מבקש להתקשר;</w:t>
      </w:r>
    </w:p>
    <w:p w:rsidR="000A0792" w:rsidRDefault="000A0792" w:rsidP="000A079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ההסדרים המתוכננים בינו לבין מנהל המערכת לקבלת שירותי תשתית, שירותי גיבוי, ושירותים נלווים לרבות שירותי גבייה;</w:t>
      </w:r>
    </w:p>
    <w:p w:rsidR="000A0792" w:rsidRDefault="000A0792" w:rsidP="000A0792">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אם למבקש אין רישיונות נוספים לפעילות </w:t>
      </w:r>
      <w:r>
        <w:rPr>
          <w:rStyle w:val="default"/>
          <w:rFonts w:cs="FrankRuehl"/>
          <w:rtl/>
        </w:rPr>
        <w:t>–</w:t>
      </w:r>
      <w:r>
        <w:rPr>
          <w:rStyle w:val="default"/>
          <w:rFonts w:cs="FrankRuehl" w:hint="cs"/>
          <w:rtl/>
        </w:rPr>
        <w:t xml:space="preserve"> פירוט המקורות לרכישת החשמל לצורך מכירתו לצרכנים.</w:t>
      </w:r>
    </w:p>
    <w:p w:rsidR="000A0792" w:rsidRPr="002562C7" w:rsidRDefault="000A0792" w:rsidP="000A0792">
      <w:pPr>
        <w:pStyle w:val="P00"/>
        <w:spacing w:before="0"/>
        <w:ind w:left="0" w:right="1134"/>
        <w:rPr>
          <w:rStyle w:val="default"/>
          <w:rFonts w:cs="FrankRuehl" w:hint="cs"/>
          <w:vanish/>
          <w:color w:val="FF0000"/>
          <w:sz w:val="20"/>
          <w:szCs w:val="20"/>
          <w:shd w:val="clear" w:color="auto" w:fill="FFFF99"/>
          <w:rtl/>
        </w:rPr>
      </w:pPr>
      <w:bookmarkStart w:id="34" w:name="Rov224"/>
      <w:r w:rsidRPr="002562C7">
        <w:rPr>
          <w:rStyle w:val="default"/>
          <w:rFonts w:cs="FrankRuehl" w:hint="cs"/>
          <w:vanish/>
          <w:color w:val="FF0000"/>
          <w:sz w:val="20"/>
          <w:szCs w:val="20"/>
          <w:shd w:val="clear" w:color="auto" w:fill="FFFF99"/>
          <w:rtl/>
        </w:rPr>
        <w:t>מיום 16.8.2009</w:t>
      </w:r>
    </w:p>
    <w:p w:rsidR="000A0792" w:rsidRPr="002562C7" w:rsidRDefault="000A0792" w:rsidP="000A0792">
      <w:pPr>
        <w:pStyle w:val="P00"/>
        <w:spacing w:before="0"/>
        <w:ind w:left="0"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תק' תשס"ט-2009</w:t>
      </w:r>
    </w:p>
    <w:p w:rsidR="000A0792" w:rsidRPr="002562C7" w:rsidRDefault="000A0792" w:rsidP="000A0792">
      <w:pPr>
        <w:pStyle w:val="P00"/>
        <w:spacing w:before="0"/>
        <w:ind w:left="0" w:right="1134"/>
        <w:rPr>
          <w:rStyle w:val="default"/>
          <w:rFonts w:cs="FrankRuehl" w:hint="cs"/>
          <w:vanish/>
          <w:sz w:val="20"/>
          <w:szCs w:val="20"/>
          <w:shd w:val="clear" w:color="auto" w:fill="FFFF99"/>
          <w:rtl/>
        </w:rPr>
      </w:pPr>
      <w:hyperlink r:id="rId18" w:history="1">
        <w:r w:rsidRPr="002562C7">
          <w:rPr>
            <w:rStyle w:val="Hyperlink"/>
            <w:rFonts w:cs="FrankRuehl" w:hint="cs"/>
            <w:vanish/>
            <w:szCs w:val="20"/>
            <w:shd w:val="clear" w:color="auto" w:fill="FFFF99"/>
            <w:rtl/>
          </w:rPr>
          <w:t>ק"ת תשס"ט מס' 6802</w:t>
        </w:r>
      </w:hyperlink>
      <w:r w:rsidRPr="002562C7">
        <w:rPr>
          <w:rStyle w:val="default"/>
          <w:rFonts w:cs="FrankRuehl" w:hint="cs"/>
          <w:vanish/>
          <w:sz w:val="20"/>
          <w:szCs w:val="20"/>
          <w:shd w:val="clear" w:color="auto" w:fill="FFFF99"/>
          <w:rtl/>
        </w:rPr>
        <w:t xml:space="preserve"> מיום 9.8.2009 עמ' 1198</w:t>
      </w:r>
    </w:p>
    <w:p w:rsidR="000A0792" w:rsidRPr="000A0792" w:rsidRDefault="000A0792" w:rsidP="000A0792">
      <w:pPr>
        <w:pStyle w:val="P00"/>
        <w:spacing w:before="0"/>
        <w:ind w:left="0" w:right="1134"/>
        <w:rPr>
          <w:rStyle w:val="default"/>
          <w:rFonts w:cs="FrankRuehl" w:hint="cs"/>
          <w:sz w:val="2"/>
          <w:szCs w:val="2"/>
          <w:rtl/>
        </w:rPr>
      </w:pPr>
      <w:r w:rsidRPr="002562C7">
        <w:rPr>
          <w:rStyle w:val="default"/>
          <w:rFonts w:cs="FrankRuehl" w:hint="cs"/>
          <w:b/>
          <w:bCs/>
          <w:vanish/>
          <w:sz w:val="20"/>
          <w:szCs w:val="20"/>
          <w:shd w:val="clear" w:color="auto" w:fill="FFFF99"/>
          <w:rtl/>
        </w:rPr>
        <w:t>הוספת תקנה 15א</w:t>
      </w:r>
      <w:bookmarkEnd w:id="34"/>
    </w:p>
    <w:p w:rsidR="000A0792" w:rsidRDefault="000A0792" w:rsidP="000A0792">
      <w:pPr>
        <w:pStyle w:val="P00"/>
        <w:spacing w:before="72"/>
        <w:ind w:left="0" w:right="1134"/>
        <w:rPr>
          <w:rStyle w:val="default"/>
          <w:rFonts w:cs="FrankRuehl" w:hint="cs"/>
          <w:rtl/>
        </w:rPr>
      </w:pPr>
      <w:bookmarkStart w:id="35" w:name="Seif46"/>
      <w:bookmarkEnd w:id="35"/>
      <w:r>
        <w:rPr>
          <w:lang w:val="he-IL"/>
        </w:rPr>
        <w:pict>
          <v:rect id="_x0000_s2109" style="position:absolute;left:0;text-align:left;margin-left:464.5pt;margin-top:8.05pt;width:75.05pt;height:23.3pt;z-index:251659264" o:allowincell="f" filled="f" stroked="f" strokecolor="lime" strokeweight=".25pt">
            <v:textbox inset="0,0,0,0">
              <w:txbxContent>
                <w:p w:rsidR="00795CF7" w:rsidRDefault="00795CF7" w:rsidP="000A0792">
                  <w:pPr>
                    <w:spacing w:line="160" w:lineRule="exact"/>
                    <w:jc w:val="left"/>
                    <w:rPr>
                      <w:rFonts w:cs="Miriam" w:hint="cs"/>
                      <w:noProof/>
                      <w:sz w:val="18"/>
                      <w:szCs w:val="18"/>
                      <w:rtl/>
                    </w:rPr>
                  </w:pPr>
                  <w:r>
                    <w:rPr>
                      <w:rFonts w:cs="Miriam" w:hint="cs"/>
                      <w:sz w:val="18"/>
                      <w:szCs w:val="18"/>
                      <w:rtl/>
                    </w:rPr>
                    <w:t>תקופת רישיון הספקה</w:t>
                  </w:r>
                </w:p>
                <w:p w:rsidR="00795CF7" w:rsidRDefault="00795CF7" w:rsidP="000A0792">
                  <w:pPr>
                    <w:spacing w:line="160" w:lineRule="exact"/>
                    <w:jc w:val="left"/>
                    <w:rPr>
                      <w:rFonts w:cs="Miriam" w:hint="cs"/>
                      <w:noProof/>
                      <w:sz w:val="18"/>
                      <w:szCs w:val="18"/>
                      <w:rtl/>
                    </w:rPr>
                  </w:pPr>
                  <w:r>
                    <w:rPr>
                      <w:rFonts w:cs="Miriam" w:hint="cs"/>
                      <w:noProof/>
                      <w:sz w:val="18"/>
                      <w:szCs w:val="18"/>
                      <w:rtl/>
                    </w:rPr>
                    <w:t>תק' תשס"ט-2009</w:t>
                  </w:r>
                </w:p>
              </w:txbxContent>
            </v:textbox>
            <w10:anchorlock/>
          </v:rect>
        </w:pict>
      </w:r>
      <w:r>
        <w:rPr>
          <w:rStyle w:val="big-number"/>
          <w:rFonts w:cs="Miriam"/>
          <w:rtl/>
        </w:rPr>
        <w:t>15</w:t>
      </w:r>
      <w:r>
        <w:rPr>
          <w:rStyle w:val="default"/>
          <w:rFonts w:cs="FrankRuehl" w:hint="cs"/>
          <w:rtl/>
        </w:rPr>
        <w:t>ב</w:t>
      </w:r>
      <w:r w:rsidRPr="000A0792">
        <w:rPr>
          <w:rStyle w:val="default"/>
          <w:rFonts w:cs="FrankRuehl"/>
          <w:rtl/>
        </w:rPr>
        <w:t>.</w:t>
      </w:r>
      <w:r w:rsidRPr="000A0792">
        <w:rPr>
          <w:rStyle w:val="default"/>
          <w:rFonts w:cs="FrankRuehl"/>
          <w:rtl/>
        </w:rPr>
        <w:tab/>
      </w:r>
      <w:r>
        <w:rPr>
          <w:rStyle w:val="default"/>
          <w:rFonts w:cs="FrankRuehl" w:hint="cs"/>
          <w:rtl/>
        </w:rPr>
        <w:t xml:space="preserve">תקופת תוקפו של רישיון הספקה תהיה </w:t>
      </w:r>
      <w:r>
        <w:rPr>
          <w:rStyle w:val="default"/>
          <w:rFonts w:cs="FrankRuehl"/>
          <w:rtl/>
        </w:rPr>
        <w:t>–</w:t>
      </w:r>
    </w:p>
    <w:p w:rsidR="00250CFA" w:rsidRDefault="00250CFA" w:rsidP="00250CF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למי שהוא בעל רישיון חלוקה </w:t>
      </w:r>
      <w:r>
        <w:rPr>
          <w:rStyle w:val="default"/>
          <w:rFonts w:cs="FrankRuehl"/>
          <w:rtl/>
        </w:rPr>
        <w:t>–</w:t>
      </w:r>
      <w:r>
        <w:rPr>
          <w:rStyle w:val="default"/>
          <w:rFonts w:cs="FrankRuehl" w:hint="cs"/>
          <w:rtl/>
        </w:rPr>
        <w:t xml:space="preserve"> לפי תוקף רישיון החלוקה שבו הוא מחזיק;</w:t>
      </w:r>
    </w:p>
    <w:p w:rsidR="00250CFA" w:rsidRDefault="00250CFA" w:rsidP="00250CF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למי שאינו בעל רישיון חלוקה </w:t>
      </w:r>
      <w:r>
        <w:rPr>
          <w:rStyle w:val="default"/>
          <w:rFonts w:cs="FrankRuehl"/>
          <w:rtl/>
        </w:rPr>
        <w:t>–</w:t>
      </w:r>
      <w:r>
        <w:rPr>
          <w:rStyle w:val="default"/>
          <w:rFonts w:cs="FrankRuehl" w:hint="cs"/>
          <w:rtl/>
        </w:rPr>
        <w:t xml:space="preserve"> עד 20 שנים.</w:t>
      </w:r>
    </w:p>
    <w:p w:rsidR="00250CFA" w:rsidRPr="002562C7" w:rsidRDefault="00250CFA" w:rsidP="00250CFA">
      <w:pPr>
        <w:pStyle w:val="P00"/>
        <w:spacing w:before="0"/>
        <w:ind w:left="0" w:right="1134"/>
        <w:rPr>
          <w:rStyle w:val="default"/>
          <w:rFonts w:cs="FrankRuehl" w:hint="cs"/>
          <w:vanish/>
          <w:color w:val="FF0000"/>
          <w:sz w:val="20"/>
          <w:szCs w:val="20"/>
          <w:shd w:val="clear" w:color="auto" w:fill="FFFF99"/>
          <w:rtl/>
        </w:rPr>
      </w:pPr>
      <w:bookmarkStart w:id="36" w:name="Rov225"/>
      <w:r w:rsidRPr="002562C7">
        <w:rPr>
          <w:rStyle w:val="default"/>
          <w:rFonts w:cs="FrankRuehl" w:hint="cs"/>
          <w:vanish/>
          <w:color w:val="FF0000"/>
          <w:sz w:val="20"/>
          <w:szCs w:val="20"/>
          <w:shd w:val="clear" w:color="auto" w:fill="FFFF99"/>
          <w:rtl/>
        </w:rPr>
        <w:t>מיום 16.8.2009</w:t>
      </w:r>
    </w:p>
    <w:p w:rsidR="00250CFA" w:rsidRPr="002562C7" w:rsidRDefault="00250CFA" w:rsidP="00250CFA">
      <w:pPr>
        <w:pStyle w:val="P00"/>
        <w:spacing w:before="0"/>
        <w:ind w:left="0"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תק' תשס"ט-2009</w:t>
      </w:r>
    </w:p>
    <w:p w:rsidR="00250CFA" w:rsidRPr="002562C7" w:rsidRDefault="00250CFA" w:rsidP="00250CFA">
      <w:pPr>
        <w:pStyle w:val="P00"/>
        <w:spacing w:before="0"/>
        <w:ind w:left="0" w:right="1134"/>
        <w:rPr>
          <w:rStyle w:val="default"/>
          <w:rFonts w:cs="FrankRuehl" w:hint="cs"/>
          <w:vanish/>
          <w:sz w:val="20"/>
          <w:szCs w:val="20"/>
          <w:shd w:val="clear" w:color="auto" w:fill="FFFF99"/>
          <w:rtl/>
        </w:rPr>
      </w:pPr>
      <w:hyperlink r:id="rId19" w:history="1">
        <w:r w:rsidRPr="002562C7">
          <w:rPr>
            <w:rStyle w:val="Hyperlink"/>
            <w:rFonts w:cs="FrankRuehl" w:hint="cs"/>
            <w:vanish/>
            <w:szCs w:val="20"/>
            <w:shd w:val="clear" w:color="auto" w:fill="FFFF99"/>
            <w:rtl/>
          </w:rPr>
          <w:t>ק"ת תשס"ט מס' 6802</w:t>
        </w:r>
      </w:hyperlink>
      <w:r w:rsidRPr="002562C7">
        <w:rPr>
          <w:rStyle w:val="default"/>
          <w:rFonts w:cs="FrankRuehl" w:hint="cs"/>
          <w:vanish/>
          <w:sz w:val="20"/>
          <w:szCs w:val="20"/>
          <w:shd w:val="clear" w:color="auto" w:fill="FFFF99"/>
          <w:rtl/>
        </w:rPr>
        <w:t xml:space="preserve"> מיום 9.8.2009 עמ' 1198</w:t>
      </w:r>
    </w:p>
    <w:p w:rsidR="00250CFA" w:rsidRPr="000A0792" w:rsidRDefault="00250CFA" w:rsidP="00250CFA">
      <w:pPr>
        <w:pStyle w:val="P00"/>
        <w:spacing w:before="0"/>
        <w:ind w:left="0" w:right="1134"/>
        <w:rPr>
          <w:rStyle w:val="default"/>
          <w:rFonts w:cs="FrankRuehl" w:hint="cs"/>
          <w:sz w:val="2"/>
          <w:szCs w:val="2"/>
          <w:rtl/>
        </w:rPr>
      </w:pPr>
      <w:r w:rsidRPr="002562C7">
        <w:rPr>
          <w:rStyle w:val="default"/>
          <w:rFonts w:cs="FrankRuehl" w:hint="cs"/>
          <w:b/>
          <w:bCs/>
          <w:vanish/>
          <w:sz w:val="20"/>
          <w:szCs w:val="20"/>
          <w:shd w:val="clear" w:color="auto" w:fill="FFFF99"/>
          <w:rtl/>
        </w:rPr>
        <w:t>הוספת תקנה 15ב</w:t>
      </w:r>
      <w:bookmarkEnd w:id="36"/>
    </w:p>
    <w:p w:rsidR="00250CFA" w:rsidRDefault="00250CFA" w:rsidP="00250CFA">
      <w:pPr>
        <w:pStyle w:val="header-2"/>
        <w:ind w:left="0" w:right="1134"/>
        <w:rPr>
          <w:rFonts w:cs="Miriam"/>
          <w:rtl/>
        </w:rPr>
      </w:pPr>
      <w:bookmarkStart w:id="37" w:name="hed26"/>
      <w:bookmarkEnd w:id="37"/>
      <w:r>
        <w:rPr>
          <w:rFonts w:cs="Miriam"/>
          <w:rtl/>
          <w:lang w:eastAsia="en-US"/>
        </w:rPr>
        <w:pict>
          <v:shape id="_x0000_s2151" type="#_x0000_t202" style="position:absolute;left:0;text-align:left;margin-left:470.25pt;margin-top:12.75pt;width:1in;height:11.2pt;z-index:251683840" filled="f" stroked="f">
            <v:textbox inset="1mm,0,1mm,0">
              <w:txbxContent>
                <w:p w:rsidR="00795CF7" w:rsidRDefault="00795CF7" w:rsidP="00250CFA">
                  <w:pPr>
                    <w:spacing w:line="160" w:lineRule="exact"/>
                    <w:jc w:val="left"/>
                    <w:rPr>
                      <w:rFonts w:cs="Miriam" w:hint="cs"/>
                      <w:sz w:val="18"/>
                      <w:szCs w:val="18"/>
                      <w:rtl/>
                    </w:rPr>
                  </w:pPr>
                  <w:r>
                    <w:rPr>
                      <w:rFonts w:cs="Miriam" w:hint="cs"/>
                      <w:sz w:val="18"/>
                      <w:szCs w:val="18"/>
                      <w:rtl/>
                    </w:rPr>
                    <w:t>תק' תשע"ב-2012</w:t>
                  </w:r>
                </w:p>
              </w:txbxContent>
            </v:textbox>
          </v:shape>
        </w:pict>
      </w:r>
      <w:r>
        <w:rPr>
          <w:rFonts w:cs="Miriam"/>
          <w:rtl/>
        </w:rPr>
        <w:t>סי</w:t>
      </w:r>
      <w:r>
        <w:rPr>
          <w:rFonts w:cs="Miriam" w:hint="cs"/>
          <w:rtl/>
        </w:rPr>
        <w:t>מן ז': רישיון הספקה לטעינת רכב חשמלי</w:t>
      </w:r>
    </w:p>
    <w:p w:rsidR="00250CFA" w:rsidRPr="002562C7" w:rsidRDefault="00250CFA" w:rsidP="00250CFA">
      <w:pPr>
        <w:pStyle w:val="P00"/>
        <w:spacing w:before="0"/>
        <w:ind w:left="0" w:right="1134"/>
        <w:rPr>
          <w:rStyle w:val="default"/>
          <w:rFonts w:cs="FrankRuehl" w:hint="cs"/>
          <w:vanish/>
          <w:color w:val="FF0000"/>
          <w:sz w:val="20"/>
          <w:szCs w:val="20"/>
          <w:shd w:val="clear" w:color="auto" w:fill="FFFF99"/>
          <w:rtl/>
        </w:rPr>
      </w:pPr>
      <w:bookmarkStart w:id="38" w:name="Rov103"/>
      <w:r w:rsidRPr="002562C7">
        <w:rPr>
          <w:rStyle w:val="default"/>
          <w:rFonts w:cs="FrankRuehl" w:hint="cs"/>
          <w:vanish/>
          <w:color w:val="FF0000"/>
          <w:sz w:val="20"/>
          <w:szCs w:val="20"/>
          <w:shd w:val="clear" w:color="auto" w:fill="FFFF99"/>
          <w:rtl/>
        </w:rPr>
        <w:t>מיום 29.4.2012</w:t>
      </w:r>
    </w:p>
    <w:p w:rsidR="00250CFA" w:rsidRPr="002562C7" w:rsidRDefault="00250CFA" w:rsidP="00250CFA">
      <w:pPr>
        <w:pStyle w:val="P00"/>
        <w:spacing w:before="0"/>
        <w:ind w:left="0"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תק' תשע"ב-2012</w:t>
      </w:r>
    </w:p>
    <w:p w:rsidR="00250CFA" w:rsidRPr="002562C7" w:rsidRDefault="00250CFA" w:rsidP="00250CFA">
      <w:pPr>
        <w:pStyle w:val="P00"/>
        <w:spacing w:before="0"/>
        <w:ind w:left="0" w:right="1134"/>
        <w:rPr>
          <w:rStyle w:val="default"/>
          <w:rFonts w:cs="FrankRuehl" w:hint="cs"/>
          <w:vanish/>
          <w:sz w:val="20"/>
          <w:szCs w:val="20"/>
          <w:shd w:val="clear" w:color="auto" w:fill="FFFF99"/>
          <w:rtl/>
        </w:rPr>
      </w:pPr>
      <w:hyperlink r:id="rId20" w:history="1">
        <w:r w:rsidRPr="002562C7">
          <w:rPr>
            <w:rStyle w:val="Hyperlink"/>
            <w:rFonts w:cs="FrankRuehl" w:hint="cs"/>
            <w:vanish/>
            <w:szCs w:val="20"/>
            <w:shd w:val="clear" w:color="auto" w:fill="FFFF99"/>
            <w:rtl/>
          </w:rPr>
          <w:t>ק"ת תשע"ב מס' 7113</w:t>
        </w:r>
      </w:hyperlink>
      <w:r w:rsidRPr="002562C7">
        <w:rPr>
          <w:rStyle w:val="default"/>
          <w:rFonts w:cs="FrankRuehl" w:hint="cs"/>
          <w:vanish/>
          <w:sz w:val="20"/>
          <w:szCs w:val="20"/>
          <w:shd w:val="clear" w:color="auto" w:fill="FFFF99"/>
          <w:rtl/>
        </w:rPr>
        <w:t xml:space="preserve"> מיום 29.4.2012 עמ' 1077</w:t>
      </w:r>
    </w:p>
    <w:p w:rsidR="00250CFA" w:rsidRPr="00250CFA" w:rsidRDefault="00250CFA" w:rsidP="00250CFA">
      <w:pPr>
        <w:pStyle w:val="P00"/>
        <w:spacing w:before="0"/>
        <w:ind w:left="0" w:right="1134"/>
        <w:rPr>
          <w:rStyle w:val="default"/>
          <w:rFonts w:cs="FrankRuehl" w:hint="cs"/>
          <w:sz w:val="2"/>
          <w:szCs w:val="2"/>
          <w:shd w:val="clear" w:color="auto" w:fill="FFFF99"/>
          <w:rtl/>
        </w:rPr>
      </w:pPr>
      <w:r w:rsidRPr="002562C7">
        <w:rPr>
          <w:rStyle w:val="default"/>
          <w:rFonts w:cs="FrankRuehl" w:hint="cs"/>
          <w:b/>
          <w:bCs/>
          <w:vanish/>
          <w:sz w:val="20"/>
          <w:szCs w:val="20"/>
          <w:shd w:val="clear" w:color="auto" w:fill="FFFF99"/>
          <w:rtl/>
        </w:rPr>
        <w:t>הוספת סימן ז'</w:t>
      </w:r>
      <w:bookmarkEnd w:id="38"/>
    </w:p>
    <w:p w:rsidR="00250CFA" w:rsidRDefault="00250CFA" w:rsidP="003B07E4">
      <w:pPr>
        <w:pStyle w:val="P00"/>
        <w:spacing w:before="72"/>
        <w:ind w:left="0" w:right="1134"/>
        <w:rPr>
          <w:rStyle w:val="default"/>
          <w:rFonts w:cs="FrankRuehl" w:hint="cs"/>
          <w:rtl/>
        </w:rPr>
      </w:pPr>
      <w:bookmarkStart w:id="39" w:name="Seif49"/>
      <w:bookmarkEnd w:id="39"/>
      <w:r>
        <w:rPr>
          <w:lang w:val="he-IL"/>
        </w:rPr>
        <w:pict>
          <v:rect id="_x0000_s2152" style="position:absolute;left:0;text-align:left;margin-left:464.5pt;margin-top:8.05pt;width:75.05pt;height:15.65pt;z-index:251684864" o:allowincell="f" filled="f" stroked="f" strokecolor="lime" strokeweight=".25pt">
            <v:textbox inset="0,0,0,0">
              <w:txbxContent>
                <w:p w:rsidR="00795CF7" w:rsidRDefault="00795CF7" w:rsidP="00250CFA">
                  <w:pPr>
                    <w:spacing w:line="160" w:lineRule="exact"/>
                    <w:jc w:val="left"/>
                    <w:rPr>
                      <w:rFonts w:cs="Miriam" w:hint="cs"/>
                      <w:noProof/>
                      <w:sz w:val="18"/>
                      <w:szCs w:val="18"/>
                      <w:rtl/>
                    </w:rPr>
                  </w:pPr>
                  <w:r>
                    <w:rPr>
                      <w:rFonts w:cs="Miriam" w:hint="cs"/>
                      <w:sz w:val="18"/>
                      <w:szCs w:val="18"/>
                      <w:rtl/>
                    </w:rPr>
                    <w:t>הגדרות</w:t>
                  </w:r>
                </w:p>
                <w:p w:rsidR="00795CF7" w:rsidRDefault="00795CF7" w:rsidP="00250CFA">
                  <w:pPr>
                    <w:spacing w:line="160" w:lineRule="exact"/>
                    <w:jc w:val="left"/>
                    <w:rPr>
                      <w:rFonts w:cs="Miriam" w:hint="cs"/>
                      <w:noProof/>
                      <w:sz w:val="18"/>
                      <w:szCs w:val="18"/>
                      <w:rtl/>
                    </w:rPr>
                  </w:pPr>
                  <w:r>
                    <w:rPr>
                      <w:rFonts w:cs="Miriam" w:hint="cs"/>
                      <w:noProof/>
                      <w:sz w:val="18"/>
                      <w:szCs w:val="18"/>
                      <w:rtl/>
                    </w:rPr>
                    <w:t>תק' תשע"ב-2012</w:t>
                  </w:r>
                </w:p>
              </w:txbxContent>
            </v:textbox>
            <w10:anchorlock/>
          </v:rect>
        </w:pict>
      </w:r>
      <w:r>
        <w:rPr>
          <w:rStyle w:val="big-number"/>
          <w:rFonts w:cs="Miriam"/>
          <w:rtl/>
        </w:rPr>
        <w:t>15</w:t>
      </w:r>
      <w:r>
        <w:rPr>
          <w:rStyle w:val="default"/>
          <w:rFonts w:cs="FrankRuehl" w:hint="cs"/>
          <w:rtl/>
        </w:rPr>
        <w:t>ג</w:t>
      </w:r>
      <w:r w:rsidRPr="000A0792">
        <w:rPr>
          <w:rStyle w:val="default"/>
          <w:rFonts w:cs="FrankRuehl"/>
          <w:rtl/>
        </w:rPr>
        <w:t>.</w:t>
      </w:r>
      <w:r w:rsidRPr="000A0792">
        <w:rPr>
          <w:rStyle w:val="default"/>
          <w:rFonts w:cs="FrankRuehl"/>
          <w:rtl/>
        </w:rPr>
        <w:tab/>
      </w:r>
      <w:r w:rsidR="003B07E4">
        <w:rPr>
          <w:rStyle w:val="default"/>
          <w:rFonts w:cs="FrankRuehl" w:hint="cs"/>
          <w:rtl/>
        </w:rPr>
        <w:t>(א)</w:t>
      </w:r>
      <w:r w:rsidR="003B07E4">
        <w:rPr>
          <w:rStyle w:val="default"/>
          <w:rFonts w:cs="FrankRuehl" w:hint="cs"/>
          <w:rtl/>
        </w:rPr>
        <w:tab/>
        <w:t>לעניין סימן זה</w:t>
      </w:r>
      <w:r>
        <w:rPr>
          <w:rStyle w:val="default"/>
          <w:rFonts w:cs="FrankRuehl" w:hint="cs"/>
          <w:rtl/>
        </w:rPr>
        <w:t xml:space="preserve"> </w:t>
      </w:r>
      <w:r>
        <w:rPr>
          <w:rStyle w:val="default"/>
          <w:rFonts w:cs="FrankRuehl"/>
          <w:rtl/>
        </w:rPr>
        <w:t>–</w:t>
      </w:r>
    </w:p>
    <w:p w:rsidR="003B07E4" w:rsidRDefault="003B07E4" w:rsidP="003B07E4">
      <w:pPr>
        <w:pStyle w:val="P00"/>
        <w:spacing w:before="72"/>
        <w:ind w:left="0" w:right="1134"/>
        <w:rPr>
          <w:rStyle w:val="default"/>
          <w:rFonts w:cs="FrankRuehl" w:hint="cs"/>
          <w:rtl/>
        </w:rPr>
      </w:pPr>
      <w:r>
        <w:rPr>
          <w:rStyle w:val="default"/>
          <w:rFonts w:cs="FrankRuehl" w:hint="cs"/>
          <w:rtl/>
        </w:rPr>
        <w:tab/>
        <w:t xml:space="preserve">"עמדת טעינה" </w:t>
      </w:r>
      <w:r>
        <w:rPr>
          <w:rStyle w:val="default"/>
          <w:rFonts w:cs="FrankRuehl"/>
          <w:rtl/>
        </w:rPr>
        <w:t>–</w:t>
      </w:r>
      <w:r>
        <w:rPr>
          <w:rStyle w:val="default"/>
          <w:rFonts w:cs="FrankRuehl" w:hint="cs"/>
          <w:rtl/>
        </w:rPr>
        <w:t xml:space="preserve"> מכשיר חשמלי ייעודי המשמש לטעינת רכב חשמלי בלבד;</w:t>
      </w:r>
    </w:p>
    <w:p w:rsidR="003B07E4" w:rsidRPr="003B07E4" w:rsidRDefault="003B07E4" w:rsidP="003B07E4">
      <w:pPr>
        <w:pStyle w:val="P00"/>
        <w:spacing w:before="72"/>
        <w:ind w:left="0" w:right="1134"/>
        <w:rPr>
          <w:rStyle w:val="default"/>
          <w:rFonts w:cs="FrankRuehl" w:hint="cs"/>
          <w:sz w:val="20"/>
          <w:rtl/>
        </w:rPr>
      </w:pPr>
      <w:r w:rsidRPr="003B07E4">
        <w:rPr>
          <w:rStyle w:val="default"/>
          <w:rFonts w:cs="FrankRuehl" w:hint="cs"/>
          <w:sz w:val="20"/>
          <w:rtl/>
        </w:rPr>
        <w:tab/>
        <w:t xml:space="preserve">"רכב חשמלי" </w:t>
      </w:r>
      <w:r w:rsidRPr="003B07E4">
        <w:rPr>
          <w:rStyle w:val="default"/>
          <w:rFonts w:cs="FrankRuehl"/>
          <w:sz w:val="20"/>
          <w:rtl/>
        </w:rPr>
        <w:t>–</w:t>
      </w:r>
      <w:r w:rsidRPr="003B07E4">
        <w:rPr>
          <w:rStyle w:val="default"/>
          <w:rFonts w:cs="FrankRuehl" w:hint="cs"/>
          <w:sz w:val="20"/>
          <w:rtl/>
        </w:rPr>
        <w:t xml:space="preserve"> רכב מסוג </w:t>
      </w:r>
      <w:r w:rsidRPr="003B07E4">
        <w:rPr>
          <w:rStyle w:val="default"/>
          <w:rFonts w:cs="FrankRuehl"/>
          <w:sz w:val="20"/>
        </w:rPr>
        <w:t>M</w:t>
      </w:r>
      <w:r w:rsidRPr="003B07E4">
        <w:rPr>
          <w:rStyle w:val="default"/>
          <w:rFonts w:cs="FrankRuehl" w:hint="cs"/>
          <w:sz w:val="20"/>
          <w:rtl/>
        </w:rPr>
        <w:t xml:space="preserve"> או </w:t>
      </w:r>
      <w:r w:rsidRPr="003B07E4">
        <w:rPr>
          <w:rStyle w:val="default"/>
          <w:rFonts w:cs="FrankRuehl"/>
          <w:sz w:val="20"/>
        </w:rPr>
        <w:t>N</w:t>
      </w:r>
      <w:r w:rsidRPr="003B07E4">
        <w:rPr>
          <w:rStyle w:val="default"/>
          <w:rFonts w:cs="FrankRuehl" w:hint="cs"/>
          <w:sz w:val="20"/>
          <w:rtl/>
        </w:rPr>
        <w:t xml:space="preserve"> כמשמעותו בתקנה 271א לתקנות התעבורה, התשכ"א-1961, המונע באופן מלא או חלקי מאנרגיה חשמלית.</w:t>
      </w:r>
    </w:p>
    <w:p w:rsidR="00250CFA" w:rsidRPr="002562C7" w:rsidRDefault="00250CFA" w:rsidP="00250CFA">
      <w:pPr>
        <w:pStyle w:val="P00"/>
        <w:spacing w:before="0"/>
        <w:ind w:left="0" w:right="1134"/>
        <w:rPr>
          <w:rStyle w:val="default"/>
          <w:rFonts w:cs="FrankRuehl" w:hint="cs"/>
          <w:vanish/>
          <w:color w:val="FF0000"/>
          <w:sz w:val="20"/>
          <w:szCs w:val="20"/>
          <w:shd w:val="clear" w:color="auto" w:fill="FFFF99"/>
          <w:rtl/>
        </w:rPr>
      </w:pPr>
      <w:bookmarkStart w:id="40" w:name="Rov104"/>
      <w:r w:rsidRPr="002562C7">
        <w:rPr>
          <w:rStyle w:val="default"/>
          <w:rFonts w:cs="FrankRuehl" w:hint="cs"/>
          <w:vanish/>
          <w:color w:val="FF0000"/>
          <w:sz w:val="20"/>
          <w:szCs w:val="20"/>
          <w:shd w:val="clear" w:color="auto" w:fill="FFFF99"/>
          <w:rtl/>
        </w:rPr>
        <w:t>מיום 29.4.2012</w:t>
      </w:r>
    </w:p>
    <w:p w:rsidR="00250CFA" w:rsidRPr="002562C7" w:rsidRDefault="00250CFA" w:rsidP="00250CFA">
      <w:pPr>
        <w:pStyle w:val="P00"/>
        <w:spacing w:before="0"/>
        <w:ind w:left="0"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תק' תשע"ב-2012</w:t>
      </w:r>
    </w:p>
    <w:p w:rsidR="00250CFA" w:rsidRPr="002562C7" w:rsidRDefault="00250CFA" w:rsidP="00250CFA">
      <w:pPr>
        <w:pStyle w:val="P00"/>
        <w:spacing w:before="0"/>
        <w:ind w:left="0" w:right="1134"/>
        <w:rPr>
          <w:rStyle w:val="default"/>
          <w:rFonts w:cs="FrankRuehl" w:hint="cs"/>
          <w:vanish/>
          <w:sz w:val="20"/>
          <w:szCs w:val="20"/>
          <w:shd w:val="clear" w:color="auto" w:fill="FFFF99"/>
          <w:rtl/>
        </w:rPr>
      </w:pPr>
      <w:hyperlink r:id="rId21" w:history="1">
        <w:r w:rsidRPr="002562C7">
          <w:rPr>
            <w:rStyle w:val="Hyperlink"/>
            <w:rFonts w:cs="FrankRuehl" w:hint="cs"/>
            <w:vanish/>
            <w:szCs w:val="20"/>
            <w:shd w:val="clear" w:color="auto" w:fill="FFFF99"/>
            <w:rtl/>
          </w:rPr>
          <w:t>ק"ת תשע"ב מס' 7113</w:t>
        </w:r>
      </w:hyperlink>
      <w:r w:rsidRPr="002562C7">
        <w:rPr>
          <w:rStyle w:val="default"/>
          <w:rFonts w:cs="FrankRuehl" w:hint="cs"/>
          <w:vanish/>
          <w:sz w:val="20"/>
          <w:szCs w:val="20"/>
          <w:shd w:val="clear" w:color="auto" w:fill="FFFF99"/>
          <w:rtl/>
        </w:rPr>
        <w:t xml:space="preserve"> מיום 29.4.2012 עמ' 1077</w:t>
      </w:r>
    </w:p>
    <w:p w:rsidR="00250CFA" w:rsidRPr="003B07E4" w:rsidRDefault="00250CFA" w:rsidP="003B07E4">
      <w:pPr>
        <w:pStyle w:val="P00"/>
        <w:spacing w:before="0"/>
        <w:ind w:left="0" w:right="1134"/>
        <w:rPr>
          <w:rStyle w:val="default"/>
          <w:rFonts w:cs="FrankRuehl" w:hint="cs"/>
          <w:sz w:val="2"/>
          <w:szCs w:val="2"/>
          <w:shd w:val="clear" w:color="auto" w:fill="FFFF99"/>
          <w:rtl/>
        </w:rPr>
      </w:pPr>
      <w:r w:rsidRPr="002562C7">
        <w:rPr>
          <w:rStyle w:val="default"/>
          <w:rFonts w:cs="FrankRuehl" w:hint="cs"/>
          <w:b/>
          <w:bCs/>
          <w:vanish/>
          <w:sz w:val="20"/>
          <w:szCs w:val="20"/>
          <w:shd w:val="clear" w:color="auto" w:fill="FFFF99"/>
          <w:rtl/>
        </w:rPr>
        <w:t>הוספת תקנה 15ג</w:t>
      </w:r>
      <w:bookmarkEnd w:id="40"/>
    </w:p>
    <w:p w:rsidR="00250CFA" w:rsidRDefault="00250CFA" w:rsidP="003B07E4">
      <w:pPr>
        <w:pStyle w:val="P00"/>
        <w:spacing w:before="72"/>
        <w:ind w:left="0" w:right="1134"/>
        <w:rPr>
          <w:rStyle w:val="default"/>
          <w:rFonts w:cs="FrankRuehl" w:hint="cs"/>
          <w:rtl/>
        </w:rPr>
      </w:pPr>
      <w:bookmarkStart w:id="41" w:name="Seif50"/>
      <w:bookmarkEnd w:id="41"/>
      <w:r>
        <w:rPr>
          <w:lang w:val="he-IL"/>
        </w:rPr>
        <w:pict>
          <v:rect id="_x0000_s2153" style="position:absolute;left:0;text-align:left;margin-left:464.5pt;margin-top:8.05pt;width:75.05pt;height:32.7pt;z-index:251685888" o:allowincell="f" filled="f" stroked="f" strokecolor="lime" strokeweight=".25pt">
            <v:textbox inset="0,0,0,0">
              <w:txbxContent>
                <w:p w:rsidR="00795CF7" w:rsidRDefault="00795CF7" w:rsidP="00250CFA">
                  <w:pPr>
                    <w:spacing w:line="160" w:lineRule="exact"/>
                    <w:jc w:val="left"/>
                    <w:rPr>
                      <w:rFonts w:cs="Miriam" w:hint="cs"/>
                      <w:noProof/>
                      <w:sz w:val="18"/>
                      <w:szCs w:val="18"/>
                      <w:rtl/>
                    </w:rPr>
                  </w:pPr>
                  <w:r>
                    <w:rPr>
                      <w:rFonts w:cs="Miriam" w:hint="cs"/>
                      <w:sz w:val="18"/>
                      <w:szCs w:val="18"/>
                      <w:rtl/>
                    </w:rPr>
                    <w:t>פרטי בקשה לרישיון הספקה לטעינת רכב חשמלי</w:t>
                  </w:r>
                </w:p>
                <w:p w:rsidR="00795CF7" w:rsidRDefault="00795CF7" w:rsidP="00250CFA">
                  <w:pPr>
                    <w:spacing w:line="160" w:lineRule="exact"/>
                    <w:jc w:val="left"/>
                    <w:rPr>
                      <w:rFonts w:cs="Miriam" w:hint="cs"/>
                      <w:noProof/>
                      <w:sz w:val="18"/>
                      <w:szCs w:val="18"/>
                      <w:rtl/>
                    </w:rPr>
                  </w:pPr>
                  <w:r>
                    <w:rPr>
                      <w:rFonts w:cs="Miriam" w:hint="cs"/>
                      <w:noProof/>
                      <w:sz w:val="18"/>
                      <w:szCs w:val="18"/>
                      <w:rtl/>
                    </w:rPr>
                    <w:t>תק' תשע"ב-2012</w:t>
                  </w:r>
                </w:p>
              </w:txbxContent>
            </v:textbox>
            <w10:anchorlock/>
          </v:rect>
        </w:pict>
      </w:r>
      <w:r>
        <w:rPr>
          <w:rStyle w:val="big-number"/>
          <w:rFonts w:cs="Miriam"/>
          <w:rtl/>
        </w:rPr>
        <w:t>15</w:t>
      </w:r>
      <w:r>
        <w:rPr>
          <w:rStyle w:val="default"/>
          <w:rFonts w:cs="FrankRuehl" w:hint="cs"/>
          <w:rtl/>
        </w:rPr>
        <w:t>ד</w:t>
      </w:r>
      <w:r w:rsidRPr="000A0792">
        <w:rPr>
          <w:rStyle w:val="default"/>
          <w:rFonts w:cs="FrankRuehl"/>
          <w:rtl/>
        </w:rPr>
        <w:t>.</w:t>
      </w:r>
      <w:r w:rsidRPr="000A0792">
        <w:rPr>
          <w:rStyle w:val="default"/>
          <w:rFonts w:cs="FrankRuehl"/>
          <w:rtl/>
        </w:rPr>
        <w:tab/>
      </w:r>
      <w:r w:rsidR="003B07E4">
        <w:rPr>
          <w:rStyle w:val="default"/>
          <w:rFonts w:cs="FrankRuehl" w:hint="cs"/>
          <w:rtl/>
        </w:rPr>
        <w:t>(א)</w:t>
      </w:r>
      <w:r w:rsidR="003B07E4">
        <w:rPr>
          <w:rStyle w:val="default"/>
          <w:rFonts w:cs="FrankRuehl" w:hint="cs"/>
          <w:rtl/>
        </w:rPr>
        <w:tab/>
        <w:t>על רישיון הספקה לטעינת רכב חשמלי יחולו תקנה 15א למעט פסקה (2), ותקנה 15ב.</w:t>
      </w:r>
    </w:p>
    <w:p w:rsidR="003B07E4" w:rsidRDefault="003B07E4" w:rsidP="003B07E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נוסף על כך, מבקש רישיון הספקה לטעינת רכב חשמלי יציין בבקשתו את ההסדרים האלה:</w:t>
      </w:r>
    </w:p>
    <w:p w:rsidR="003B07E4" w:rsidRDefault="003B07E4" w:rsidP="003B07E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תיאור מלא של עמדת הטעינה והציוד שישמשו להספקת חשמל לרכב חשמלי, לרבות תכנית חשמלית של העמדה, האמצעים למדידת כמות החשמל הנצרך ממנה, זיהוי הרכב הנטען, ומנגנוני התקשורת שיהיו בה בין עמדת הטעינה לבין בעל רישיון חלוקה, כדי לאפשר, ככל הנדרש, בקרה וניהול של העומסים על רשת החשמל, והתחשבנות לעניין צריכת החשמל בין בעל הרישיון לבין לקוחותיו הקבועים והמזדמנים;</w:t>
      </w:r>
    </w:p>
    <w:p w:rsidR="003B07E4" w:rsidRDefault="003B07E4" w:rsidP="003B07E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פירוט ההתקשרויות או ההסדרים עם בעל רישיון חלוקה לעניין ביצוע הפעילות נושא הרישיון;</w:t>
      </w:r>
    </w:p>
    <w:p w:rsidR="003B07E4" w:rsidRDefault="003B07E4" w:rsidP="003B07E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פירוט האמצעים למתן שירותים ללקוחות באמינות וברציפות.</w:t>
      </w:r>
    </w:p>
    <w:p w:rsidR="00250CFA" w:rsidRPr="002562C7" w:rsidRDefault="00250CFA" w:rsidP="00250CFA">
      <w:pPr>
        <w:pStyle w:val="P00"/>
        <w:spacing w:before="0"/>
        <w:ind w:left="0" w:right="1134"/>
        <w:rPr>
          <w:rStyle w:val="default"/>
          <w:rFonts w:cs="FrankRuehl" w:hint="cs"/>
          <w:vanish/>
          <w:color w:val="FF0000"/>
          <w:sz w:val="20"/>
          <w:szCs w:val="20"/>
          <w:shd w:val="clear" w:color="auto" w:fill="FFFF99"/>
          <w:rtl/>
        </w:rPr>
      </w:pPr>
      <w:bookmarkStart w:id="42" w:name="Rov105"/>
      <w:r w:rsidRPr="002562C7">
        <w:rPr>
          <w:rStyle w:val="default"/>
          <w:rFonts w:cs="FrankRuehl" w:hint="cs"/>
          <w:vanish/>
          <w:color w:val="FF0000"/>
          <w:sz w:val="20"/>
          <w:szCs w:val="20"/>
          <w:shd w:val="clear" w:color="auto" w:fill="FFFF99"/>
          <w:rtl/>
        </w:rPr>
        <w:t>מיום 29.4.2012</w:t>
      </w:r>
    </w:p>
    <w:p w:rsidR="00250CFA" w:rsidRPr="002562C7" w:rsidRDefault="00250CFA" w:rsidP="00250CFA">
      <w:pPr>
        <w:pStyle w:val="P00"/>
        <w:spacing w:before="0"/>
        <w:ind w:left="0"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תק' תשע"ב-2012</w:t>
      </w:r>
    </w:p>
    <w:p w:rsidR="00250CFA" w:rsidRPr="002562C7" w:rsidRDefault="00250CFA" w:rsidP="00250CFA">
      <w:pPr>
        <w:pStyle w:val="P00"/>
        <w:spacing w:before="0"/>
        <w:ind w:left="0" w:right="1134"/>
        <w:rPr>
          <w:rStyle w:val="default"/>
          <w:rFonts w:cs="FrankRuehl" w:hint="cs"/>
          <w:vanish/>
          <w:sz w:val="20"/>
          <w:szCs w:val="20"/>
          <w:shd w:val="clear" w:color="auto" w:fill="FFFF99"/>
          <w:rtl/>
        </w:rPr>
      </w:pPr>
      <w:hyperlink r:id="rId22" w:history="1">
        <w:r w:rsidRPr="002562C7">
          <w:rPr>
            <w:rStyle w:val="Hyperlink"/>
            <w:rFonts w:cs="FrankRuehl" w:hint="cs"/>
            <w:vanish/>
            <w:szCs w:val="20"/>
            <w:shd w:val="clear" w:color="auto" w:fill="FFFF99"/>
            <w:rtl/>
          </w:rPr>
          <w:t>ק"ת תשע"ב מס' 7113</w:t>
        </w:r>
      </w:hyperlink>
      <w:r w:rsidRPr="002562C7">
        <w:rPr>
          <w:rStyle w:val="default"/>
          <w:rFonts w:cs="FrankRuehl" w:hint="cs"/>
          <w:vanish/>
          <w:sz w:val="20"/>
          <w:szCs w:val="20"/>
          <w:shd w:val="clear" w:color="auto" w:fill="FFFF99"/>
          <w:rtl/>
        </w:rPr>
        <w:t xml:space="preserve"> מיום 29.4.2012 עמ' 1077</w:t>
      </w:r>
    </w:p>
    <w:p w:rsidR="00250CFA" w:rsidRPr="003B07E4" w:rsidRDefault="00250CFA" w:rsidP="003B07E4">
      <w:pPr>
        <w:pStyle w:val="P00"/>
        <w:spacing w:before="0"/>
        <w:ind w:left="0" w:right="1134"/>
        <w:rPr>
          <w:rStyle w:val="default"/>
          <w:rFonts w:cs="FrankRuehl" w:hint="cs"/>
          <w:sz w:val="2"/>
          <w:szCs w:val="2"/>
          <w:shd w:val="clear" w:color="auto" w:fill="FFFF99"/>
          <w:rtl/>
        </w:rPr>
      </w:pPr>
      <w:r w:rsidRPr="002562C7">
        <w:rPr>
          <w:rStyle w:val="default"/>
          <w:rFonts w:cs="FrankRuehl" w:hint="cs"/>
          <w:b/>
          <w:bCs/>
          <w:vanish/>
          <w:sz w:val="20"/>
          <w:szCs w:val="20"/>
          <w:shd w:val="clear" w:color="auto" w:fill="FFFF99"/>
          <w:rtl/>
        </w:rPr>
        <w:t>הוספת תקנה 15ד</w:t>
      </w:r>
      <w:bookmarkEnd w:id="42"/>
    </w:p>
    <w:p w:rsidR="00250CFA" w:rsidRDefault="00250CFA" w:rsidP="003B07E4">
      <w:pPr>
        <w:pStyle w:val="P00"/>
        <w:spacing w:before="72"/>
        <w:ind w:left="0" w:right="1134"/>
        <w:rPr>
          <w:rStyle w:val="default"/>
          <w:rFonts w:cs="FrankRuehl" w:hint="cs"/>
          <w:rtl/>
        </w:rPr>
      </w:pPr>
      <w:bookmarkStart w:id="43" w:name="Seif51"/>
      <w:bookmarkEnd w:id="43"/>
      <w:r>
        <w:rPr>
          <w:lang w:val="he-IL"/>
        </w:rPr>
        <w:pict>
          <v:rect id="_x0000_s2154" style="position:absolute;left:0;text-align:left;margin-left:464.5pt;margin-top:8.05pt;width:75.05pt;height:23.3pt;z-index:251686912" o:allowincell="f" filled="f" stroked="f" strokecolor="lime" strokeweight=".25pt">
            <v:textbox inset="0,0,0,0">
              <w:txbxContent>
                <w:p w:rsidR="00795CF7" w:rsidRDefault="00795CF7" w:rsidP="00250CFA">
                  <w:pPr>
                    <w:spacing w:line="160" w:lineRule="exact"/>
                    <w:jc w:val="left"/>
                    <w:rPr>
                      <w:rFonts w:cs="Miriam" w:hint="cs"/>
                      <w:noProof/>
                      <w:sz w:val="18"/>
                      <w:szCs w:val="18"/>
                      <w:rtl/>
                    </w:rPr>
                  </w:pPr>
                  <w:r>
                    <w:rPr>
                      <w:rFonts w:cs="Miriam" w:hint="cs"/>
                      <w:sz w:val="18"/>
                      <w:szCs w:val="18"/>
                      <w:rtl/>
                    </w:rPr>
                    <w:t>טעינה חופשית</w:t>
                  </w:r>
                </w:p>
                <w:p w:rsidR="00795CF7" w:rsidRDefault="00795CF7" w:rsidP="00250CFA">
                  <w:pPr>
                    <w:spacing w:line="160" w:lineRule="exact"/>
                    <w:jc w:val="left"/>
                    <w:rPr>
                      <w:rFonts w:cs="Miriam" w:hint="cs"/>
                      <w:noProof/>
                      <w:sz w:val="18"/>
                      <w:szCs w:val="18"/>
                      <w:rtl/>
                    </w:rPr>
                  </w:pPr>
                  <w:r>
                    <w:rPr>
                      <w:rFonts w:cs="Miriam" w:hint="cs"/>
                      <w:noProof/>
                      <w:sz w:val="18"/>
                      <w:szCs w:val="18"/>
                      <w:rtl/>
                    </w:rPr>
                    <w:t>תק' תשע"ב-2012</w:t>
                  </w:r>
                </w:p>
              </w:txbxContent>
            </v:textbox>
            <w10:anchorlock/>
          </v:rect>
        </w:pict>
      </w:r>
      <w:r>
        <w:rPr>
          <w:rStyle w:val="big-number"/>
          <w:rFonts w:cs="Miriam"/>
          <w:rtl/>
        </w:rPr>
        <w:t>15</w:t>
      </w:r>
      <w:r w:rsidR="003B07E4">
        <w:rPr>
          <w:rStyle w:val="default"/>
          <w:rFonts w:cs="FrankRuehl" w:hint="cs"/>
          <w:rtl/>
        </w:rPr>
        <w:t>ה</w:t>
      </w:r>
      <w:r w:rsidRPr="000A0792">
        <w:rPr>
          <w:rStyle w:val="default"/>
          <w:rFonts w:cs="FrankRuehl"/>
          <w:rtl/>
        </w:rPr>
        <w:t>.</w:t>
      </w:r>
      <w:r w:rsidRPr="000A0792">
        <w:rPr>
          <w:rStyle w:val="default"/>
          <w:rFonts w:cs="FrankRuehl"/>
          <w:rtl/>
        </w:rPr>
        <w:tab/>
      </w:r>
      <w:r w:rsidR="003B07E4">
        <w:rPr>
          <w:rStyle w:val="default"/>
          <w:rFonts w:cs="FrankRuehl" w:hint="cs"/>
          <w:rtl/>
        </w:rPr>
        <w:t>(א)</w:t>
      </w:r>
      <w:r w:rsidR="003B07E4">
        <w:rPr>
          <w:rStyle w:val="default"/>
          <w:rFonts w:cs="FrankRuehl" w:hint="cs"/>
          <w:rtl/>
        </w:rPr>
        <w:tab/>
        <w:t xml:space="preserve">הסכם התקשרות בין בעל רישיון הספקה לטעינת רכב חשמלי לבין לקוח לא יכלול </w:t>
      </w:r>
      <w:r w:rsidR="003B07E4">
        <w:rPr>
          <w:rStyle w:val="default"/>
          <w:rFonts w:cs="FrankRuehl"/>
          <w:rtl/>
        </w:rPr>
        <w:t>–</w:t>
      </w:r>
    </w:p>
    <w:p w:rsidR="003B07E4" w:rsidRDefault="003B07E4" w:rsidP="003B07E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הוראות המגבילות אפשרות הלקוח להפסיק את ההסכם בכל זמן;</w:t>
      </w:r>
    </w:p>
    <w:p w:rsidR="003B07E4" w:rsidRDefault="003B07E4" w:rsidP="003B07E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הוראות המגבילות אפשרות הלקוח להטעין את רכבו באמצעות בעלי רישיונות אחרים.</w:t>
      </w:r>
    </w:p>
    <w:p w:rsidR="003B07E4" w:rsidRDefault="003B07E4" w:rsidP="003B07E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בעל רישיון הספקה לטעינת רכב חשמלי </w:t>
      </w:r>
      <w:r>
        <w:rPr>
          <w:rStyle w:val="default"/>
          <w:rFonts w:cs="FrankRuehl"/>
          <w:rtl/>
        </w:rPr>
        <w:t>–</w:t>
      </w:r>
    </w:p>
    <w:p w:rsidR="003B07E4" w:rsidRDefault="003B07E4" w:rsidP="003B07E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יסרב לתת שירותים ללקוחות מזדמנים;</w:t>
      </w:r>
    </w:p>
    <w:p w:rsidR="003B07E4" w:rsidRDefault="003B07E4" w:rsidP="003B07E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לא ייתן עדיפות בהספקת האנרגיה החשמלית ללקוחותיו הקבועים על פני לקוחות מזדמנים; לעניין זה, "עדיפות" </w:t>
      </w:r>
      <w:r>
        <w:rPr>
          <w:rStyle w:val="default"/>
          <w:rFonts w:cs="FrankRuehl"/>
          <w:rtl/>
        </w:rPr>
        <w:t>–</w:t>
      </w:r>
      <w:r>
        <w:rPr>
          <w:rStyle w:val="default"/>
          <w:rFonts w:cs="FrankRuehl" w:hint="cs"/>
          <w:rtl/>
        </w:rPr>
        <w:t xml:space="preserve"> למעט עלות הטעינה שפורסמה לפי תקנה 15ו.</w:t>
      </w:r>
    </w:p>
    <w:p w:rsidR="00250CFA" w:rsidRPr="002562C7" w:rsidRDefault="00250CFA" w:rsidP="00250CFA">
      <w:pPr>
        <w:pStyle w:val="P00"/>
        <w:spacing w:before="0"/>
        <w:ind w:left="0" w:right="1134"/>
        <w:rPr>
          <w:rStyle w:val="default"/>
          <w:rFonts w:cs="FrankRuehl" w:hint="cs"/>
          <w:vanish/>
          <w:color w:val="FF0000"/>
          <w:sz w:val="20"/>
          <w:szCs w:val="20"/>
          <w:shd w:val="clear" w:color="auto" w:fill="FFFF99"/>
          <w:rtl/>
        </w:rPr>
      </w:pPr>
      <w:bookmarkStart w:id="44" w:name="Rov106"/>
      <w:r w:rsidRPr="002562C7">
        <w:rPr>
          <w:rStyle w:val="default"/>
          <w:rFonts w:cs="FrankRuehl" w:hint="cs"/>
          <w:vanish/>
          <w:color w:val="FF0000"/>
          <w:sz w:val="20"/>
          <w:szCs w:val="20"/>
          <w:shd w:val="clear" w:color="auto" w:fill="FFFF99"/>
          <w:rtl/>
        </w:rPr>
        <w:t>מיום 29.4.2012</w:t>
      </w:r>
    </w:p>
    <w:p w:rsidR="00250CFA" w:rsidRPr="002562C7" w:rsidRDefault="00250CFA" w:rsidP="00250CFA">
      <w:pPr>
        <w:pStyle w:val="P00"/>
        <w:spacing w:before="0"/>
        <w:ind w:left="0"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תק' תשע"ב-2012</w:t>
      </w:r>
    </w:p>
    <w:p w:rsidR="00250CFA" w:rsidRPr="002562C7" w:rsidRDefault="00250CFA" w:rsidP="00250CFA">
      <w:pPr>
        <w:pStyle w:val="P00"/>
        <w:spacing w:before="0"/>
        <w:ind w:left="0" w:right="1134"/>
        <w:rPr>
          <w:rStyle w:val="default"/>
          <w:rFonts w:cs="FrankRuehl" w:hint="cs"/>
          <w:vanish/>
          <w:sz w:val="20"/>
          <w:szCs w:val="20"/>
          <w:shd w:val="clear" w:color="auto" w:fill="FFFF99"/>
          <w:rtl/>
        </w:rPr>
      </w:pPr>
      <w:hyperlink r:id="rId23" w:history="1">
        <w:r w:rsidRPr="002562C7">
          <w:rPr>
            <w:rStyle w:val="Hyperlink"/>
            <w:rFonts w:cs="FrankRuehl" w:hint="cs"/>
            <w:vanish/>
            <w:szCs w:val="20"/>
            <w:shd w:val="clear" w:color="auto" w:fill="FFFF99"/>
            <w:rtl/>
          </w:rPr>
          <w:t>ק"ת תשע"ב מס' 7113</w:t>
        </w:r>
      </w:hyperlink>
      <w:r w:rsidRPr="002562C7">
        <w:rPr>
          <w:rStyle w:val="default"/>
          <w:rFonts w:cs="FrankRuehl" w:hint="cs"/>
          <w:vanish/>
          <w:sz w:val="20"/>
          <w:szCs w:val="20"/>
          <w:shd w:val="clear" w:color="auto" w:fill="FFFF99"/>
          <w:rtl/>
        </w:rPr>
        <w:t xml:space="preserve"> מיום 29.4.2012 עמ' 1077</w:t>
      </w:r>
    </w:p>
    <w:p w:rsidR="00250CFA" w:rsidRPr="003B07E4" w:rsidRDefault="00250CFA" w:rsidP="003B07E4">
      <w:pPr>
        <w:pStyle w:val="P00"/>
        <w:spacing w:before="0"/>
        <w:ind w:left="0" w:right="1134"/>
        <w:rPr>
          <w:rStyle w:val="default"/>
          <w:rFonts w:cs="FrankRuehl" w:hint="cs"/>
          <w:sz w:val="2"/>
          <w:szCs w:val="2"/>
          <w:shd w:val="clear" w:color="auto" w:fill="FFFF99"/>
          <w:rtl/>
        </w:rPr>
      </w:pPr>
      <w:r w:rsidRPr="002562C7">
        <w:rPr>
          <w:rStyle w:val="default"/>
          <w:rFonts w:cs="FrankRuehl" w:hint="cs"/>
          <w:b/>
          <w:bCs/>
          <w:vanish/>
          <w:sz w:val="20"/>
          <w:szCs w:val="20"/>
          <w:shd w:val="clear" w:color="auto" w:fill="FFFF99"/>
          <w:rtl/>
        </w:rPr>
        <w:t>הוספת תקנה 15</w:t>
      </w:r>
      <w:r w:rsidR="003B07E4" w:rsidRPr="002562C7">
        <w:rPr>
          <w:rStyle w:val="default"/>
          <w:rFonts w:cs="FrankRuehl" w:hint="cs"/>
          <w:b/>
          <w:bCs/>
          <w:vanish/>
          <w:sz w:val="20"/>
          <w:szCs w:val="20"/>
          <w:shd w:val="clear" w:color="auto" w:fill="FFFF99"/>
          <w:rtl/>
        </w:rPr>
        <w:t>ה</w:t>
      </w:r>
      <w:bookmarkEnd w:id="44"/>
    </w:p>
    <w:p w:rsidR="00250CFA" w:rsidRDefault="00250CFA" w:rsidP="003B07E4">
      <w:pPr>
        <w:pStyle w:val="P00"/>
        <w:spacing w:before="72"/>
        <w:ind w:left="0" w:right="1134"/>
        <w:rPr>
          <w:rStyle w:val="default"/>
          <w:rFonts w:cs="FrankRuehl" w:hint="cs"/>
          <w:rtl/>
        </w:rPr>
      </w:pPr>
      <w:bookmarkStart w:id="45" w:name="Seif52"/>
      <w:bookmarkEnd w:id="45"/>
      <w:r>
        <w:rPr>
          <w:lang w:val="he-IL"/>
        </w:rPr>
        <w:pict>
          <v:rect id="_x0000_s2155" style="position:absolute;left:0;text-align:left;margin-left:464.5pt;margin-top:8.05pt;width:75.05pt;height:17.45pt;z-index:251687936" o:allowincell="f" filled="f" stroked="f" strokecolor="lime" strokeweight=".25pt">
            <v:textbox inset="0,0,0,0">
              <w:txbxContent>
                <w:p w:rsidR="00795CF7" w:rsidRDefault="00795CF7" w:rsidP="00250CFA">
                  <w:pPr>
                    <w:spacing w:line="160" w:lineRule="exact"/>
                    <w:jc w:val="left"/>
                    <w:rPr>
                      <w:rFonts w:cs="Miriam" w:hint="cs"/>
                      <w:noProof/>
                      <w:sz w:val="18"/>
                      <w:szCs w:val="18"/>
                      <w:rtl/>
                    </w:rPr>
                  </w:pPr>
                  <w:r>
                    <w:rPr>
                      <w:rFonts w:cs="Miriam" w:hint="cs"/>
                      <w:sz w:val="18"/>
                      <w:szCs w:val="18"/>
                      <w:rtl/>
                    </w:rPr>
                    <w:t>פרסום עלות הטעינה</w:t>
                  </w:r>
                </w:p>
                <w:p w:rsidR="00795CF7" w:rsidRDefault="00795CF7" w:rsidP="00250CFA">
                  <w:pPr>
                    <w:spacing w:line="160" w:lineRule="exact"/>
                    <w:jc w:val="left"/>
                    <w:rPr>
                      <w:rFonts w:cs="Miriam" w:hint="cs"/>
                      <w:noProof/>
                      <w:sz w:val="18"/>
                      <w:szCs w:val="18"/>
                      <w:rtl/>
                    </w:rPr>
                  </w:pPr>
                  <w:r>
                    <w:rPr>
                      <w:rFonts w:cs="Miriam" w:hint="cs"/>
                      <w:noProof/>
                      <w:sz w:val="18"/>
                      <w:szCs w:val="18"/>
                      <w:rtl/>
                    </w:rPr>
                    <w:t>תק' תשע"ב-2012</w:t>
                  </w:r>
                </w:p>
              </w:txbxContent>
            </v:textbox>
            <w10:anchorlock/>
          </v:rect>
        </w:pict>
      </w:r>
      <w:r>
        <w:rPr>
          <w:rStyle w:val="big-number"/>
          <w:rFonts w:cs="Miriam"/>
          <w:rtl/>
        </w:rPr>
        <w:t>15</w:t>
      </w:r>
      <w:r w:rsidR="003B07E4">
        <w:rPr>
          <w:rStyle w:val="default"/>
          <w:rFonts w:cs="FrankRuehl" w:hint="cs"/>
          <w:rtl/>
        </w:rPr>
        <w:t>ו</w:t>
      </w:r>
      <w:r w:rsidRPr="000A0792">
        <w:rPr>
          <w:rStyle w:val="default"/>
          <w:rFonts w:cs="FrankRuehl"/>
          <w:rtl/>
        </w:rPr>
        <w:t>.</w:t>
      </w:r>
      <w:r w:rsidRPr="000A0792">
        <w:rPr>
          <w:rStyle w:val="default"/>
          <w:rFonts w:cs="FrankRuehl"/>
          <w:rtl/>
        </w:rPr>
        <w:tab/>
      </w:r>
      <w:r w:rsidR="003B07E4">
        <w:rPr>
          <w:rStyle w:val="default"/>
          <w:rFonts w:cs="FrankRuehl" w:hint="cs"/>
          <w:rtl/>
        </w:rPr>
        <w:t>בעל רישיון הספקה לטעינת רכב חשמלי יפרסם את עלות הטעינה ללקוחות מזדמנים במקום בולט לעין.</w:t>
      </w:r>
    </w:p>
    <w:p w:rsidR="00250CFA" w:rsidRPr="002562C7" w:rsidRDefault="00250CFA" w:rsidP="00250CFA">
      <w:pPr>
        <w:pStyle w:val="P00"/>
        <w:spacing w:before="0"/>
        <w:ind w:left="0" w:right="1134"/>
        <w:rPr>
          <w:rStyle w:val="default"/>
          <w:rFonts w:cs="FrankRuehl" w:hint="cs"/>
          <w:vanish/>
          <w:color w:val="FF0000"/>
          <w:sz w:val="20"/>
          <w:szCs w:val="20"/>
          <w:shd w:val="clear" w:color="auto" w:fill="FFFF99"/>
          <w:rtl/>
        </w:rPr>
      </w:pPr>
      <w:bookmarkStart w:id="46" w:name="Rov107"/>
      <w:r w:rsidRPr="002562C7">
        <w:rPr>
          <w:rStyle w:val="default"/>
          <w:rFonts w:cs="FrankRuehl" w:hint="cs"/>
          <w:vanish/>
          <w:color w:val="FF0000"/>
          <w:sz w:val="20"/>
          <w:szCs w:val="20"/>
          <w:shd w:val="clear" w:color="auto" w:fill="FFFF99"/>
          <w:rtl/>
        </w:rPr>
        <w:t>מיום 29.4.2012</w:t>
      </w:r>
    </w:p>
    <w:p w:rsidR="00250CFA" w:rsidRPr="002562C7" w:rsidRDefault="00250CFA" w:rsidP="00250CFA">
      <w:pPr>
        <w:pStyle w:val="P00"/>
        <w:spacing w:before="0"/>
        <w:ind w:left="0"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תק' תשע"ב-2012</w:t>
      </w:r>
    </w:p>
    <w:p w:rsidR="00250CFA" w:rsidRPr="002562C7" w:rsidRDefault="00250CFA" w:rsidP="00250CFA">
      <w:pPr>
        <w:pStyle w:val="P00"/>
        <w:spacing w:before="0"/>
        <w:ind w:left="0" w:right="1134"/>
        <w:rPr>
          <w:rStyle w:val="default"/>
          <w:rFonts w:cs="FrankRuehl" w:hint="cs"/>
          <w:vanish/>
          <w:sz w:val="20"/>
          <w:szCs w:val="20"/>
          <w:shd w:val="clear" w:color="auto" w:fill="FFFF99"/>
          <w:rtl/>
        </w:rPr>
      </w:pPr>
      <w:hyperlink r:id="rId24" w:history="1">
        <w:r w:rsidRPr="002562C7">
          <w:rPr>
            <w:rStyle w:val="Hyperlink"/>
            <w:rFonts w:cs="FrankRuehl" w:hint="cs"/>
            <w:vanish/>
            <w:szCs w:val="20"/>
            <w:shd w:val="clear" w:color="auto" w:fill="FFFF99"/>
            <w:rtl/>
          </w:rPr>
          <w:t>ק"ת תשע"ב מס' 7113</w:t>
        </w:r>
      </w:hyperlink>
      <w:r w:rsidRPr="002562C7">
        <w:rPr>
          <w:rStyle w:val="default"/>
          <w:rFonts w:cs="FrankRuehl" w:hint="cs"/>
          <w:vanish/>
          <w:sz w:val="20"/>
          <w:szCs w:val="20"/>
          <w:shd w:val="clear" w:color="auto" w:fill="FFFF99"/>
          <w:rtl/>
        </w:rPr>
        <w:t xml:space="preserve"> מיום 29.4.2012 עמ' 1077</w:t>
      </w:r>
    </w:p>
    <w:p w:rsidR="00250CFA" w:rsidRPr="003B07E4" w:rsidRDefault="00250CFA" w:rsidP="003B07E4">
      <w:pPr>
        <w:pStyle w:val="P00"/>
        <w:spacing w:before="0"/>
        <w:ind w:left="0" w:right="1134"/>
        <w:rPr>
          <w:rStyle w:val="default"/>
          <w:rFonts w:cs="FrankRuehl" w:hint="cs"/>
          <w:sz w:val="2"/>
          <w:szCs w:val="2"/>
          <w:shd w:val="clear" w:color="auto" w:fill="FFFF99"/>
          <w:rtl/>
        </w:rPr>
      </w:pPr>
      <w:r w:rsidRPr="002562C7">
        <w:rPr>
          <w:rStyle w:val="default"/>
          <w:rFonts w:cs="FrankRuehl" w:hint="cs"/>
          <w:b/>
          <w:bCs/>
          <w:vanish/>
          <w:sz w:val="20"/>
          <w:szCs w:val="20"/>
          <w:shd w:val="clear" w:color="auto" w:fill="FFFF99"/>
          <w:rtl/>
        </w:rPr>
        <w:t>הוספת תקנה 15</w:t>
      </w:r>
      <w:r w:rsidR="003B07E4" w:rsidRPr="002562C7">
        <w:rPr>
          <w:rStyle w:val="default"/>
          <w:rFonts w:cs="FrankRuehl" w:hint="cs"/>
          <w:b/>
          <w:bCs/>
          <w:vanish/>
          <w:sz w:val="20"/>
          <w:szCs w:val="20"/>
          <w:shd w:val="clear" w:color="auto" w:fill="FFFF99"/>
          <w:rtl/>
        </w:rPr>
        <w:t>ו</w:t>
      </w:r>
      <w:bookmarkEnd w:id="46"/>
    </w:p>
    <w:p w:rsidR="00250CFA" w:rsidRDefault="00250CFA" w:rsidP="003B07E4">
      <w:pPr>
        <w:pStyle w:val="P00"/>
        <w:spacing w:before="72"/>
        <w:ind w:left="0" w:right="1134"/>
        <w:rPr>
          <w:rStyle w:val="default"/>
          <w:rFonts w:cs="FrankRuehl" w:hint="cs"/>
          <w:rtl/>
        </w:rPr>
      </w:pPr>
      <w:bookmarkStart w:id="47" w:name="Seif53"/>
      <w:bookmarkEnd w:id="47"/>
      <w:r>
        <w:rPr>
          <w:lang w:val="he-IL"/>
        </w:rPr>
        <w:pict>
          <v:rect id="_x0000_s2156" style="position:absolute;left:0;text-align:left;margin-left:464.5pt;margin-top:8.05pt;width:75.05pt;height:23.3pt;z-index:251688960" o:allowincell="f" filled="f" stroked="f" strokecolor="lime" strokeweight=".25pt">
            <v:textbox inset="0,0,0,0">
              <w:txbxContent>
                <w:p w:rsidR="00795CF7" w:rsidRDefault="00795CF7" w:rsidP="00250CFA">
                  <w:pPr>
                    <w:spacing w:line="160" w:lineRule="exact"/>
                    <w:jc w:val="left"/>
                    <w:rPr>
                      <w:rFonts w:cs="Miriam" w:hint="cs"/>
                      <w:noProof/>
                      <w:sz w:val="18"/>
                      <w:szCs w:val="18"/>
                      <w:rtl/>
                    </w:rPr>
                  </w:pPr>
                  <w:r>
                    <w:rPr>
                      <w:rFonts w:cs="Miriam" w:hint="cs"/>
                      <w:sz w:val="18"/>
                      <w:szCs w:val="18"/>
                      <w:rtl/>
                    </w:rPr>
                    <w:t>בקרה על רשת החלוקה</w:t>
                  </w:r>
                </w:p>
                <w:p w:rsidR="00795CF7" w:rsidRDefault="00795CF7" w:rsidP="00250CFA">
                  <w:pPr>
                    <w:spacing w:line="160" w:lineRule="exact"/>
                    <w:jc w:val="left"/>
                    <w:rPr>
                      <w:rFonts w:cs="Miriam" w:hint="cs"/>
                      <w:noProof/>
                      <w:sz w:val="18"/>
                      <w:szCs w:val="18"/>
                      <w:rtl/>
                    </w:rPr>
                  </w:pPr>
                  <w:r>
                    <w:rPr>
                      <w:rFonts w:cs="Miriam" w:hint="cs"/>
                      <w:noProof/>
                      <w:sz w:val="18"/>
                      <w:szCs w:val="18"/>
                      <w:rtl/>
                    </w:rPr>
                    <w:t>תק' תשע"ב-2012</w:t>
                  </w:r>
                </w:p>
              </w:txbxContent>
            </v:textbox>
            <w10:anchorlock/>
          </v:rect>
        </w:pict>
      </w:r>
      <w:r>
        <w:rPr>
          <w:rStyle w:val="big-number"/>
          <w:rFonts w:cs="Miriam"/>
          <w:rtl/>
        </w:rPr>
        <w:t>15</w:t>
      </w:r>
      <w:r w:rsidR="003B07E4">
        <w:rPr>
          <w:rStyle w:val="default"/>
          <w:rFonts w:cs="FrankRuehl" w:hint="cs"/>
          <w:rtl/>
        </w:rPr>
        <w:t>ז</w:t>
      </w:r>
      <w:r w:rsidRPr="000A0792">
        <w:rPr>
          <w:rStyle w:val="default"/>
          <w:rFonts w:cs="FrankRuehl"/>
          <w:rtl/>
        </w:rPr>
        <w:t>.</w:t>
      </w:r>
      <w:r w:rsidRPr="000A0792">
        <w:rPr>
          <w:rStyle w:val="default"/>
          <w:rFonts w:cs="FrankRuehl"/>
          <w:rtl/>
        </w:rPr>
        <w:tab/>
      </w:r>
      <w:r w:rsidR="003B07E4">
        <w:rPr>
          <w:rStyle w:val="default"/>
          <w:rFonts w:cs="FrankRuehl" w:hint="cs"/>
          <w:rtl/>
        </w:rPr>
        <w:t>(א)</w:t>
      </w:r>
      <w:r w:rsidR="003B07E4">
        <w:rPr>
          <w:rStyle w:val="default"/>
          <w:rFonts w:cs="FrankRuehl" w:hint="cs"/>
          <w:rtl/>
        </w:rPr>
        <w:tab/>
        <w:t>ראה בעל רישיון חלוקה כי יש חשש לאמינות ולרציפות חלוקת החשמל בתוצאה מטעינת רכב חשמלי, יפעיל אמצעים שונים לרבות מכשור מתאים לבקרה ולניהול של עומסי הביקוש על רשת החלוקה.</w:t>
      </w:r>
    </w:p>
    <w:p w:rsidR="003B07E4" w:rsidRDefault="003B07E4" w:rsidP="003B07E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רישיון חלוקה יאפשר אספקת חשמל לטעינת רכב חשמלי בתעריפים שונים, ככל שייקבעו.</w:t>
      </w:r>
    </w:p>
    <w:p w:rsidR="00250CFA" w:rsidRPr="002562C7" w:rsidRDefault="00250CFA" w:rsidP="00250CFA">
      <w:pPr>
        <w:pStyle w:val="P00"/>
        <w:spacing w:before="0"/>
        <w:ind w:left="0" w:right="1134"/>
        <w:rPr>
          <w:rStyle w:val="default"/>
          <w:rFonts w:cs="FrankRuehl" w:hint="cs"/>
          <w:vanish/>
          <w:color w:val="FF0000"/>
          <w:sz w:val="20"/>
          <w:szCs w:val="20"/>
          <w:shd w:val="clear" w:color="auto" w:fill="FFFF99"/>
          <w:rtl/>
        </w:rPr>
      </w:pPr>
      <w:bookmarkStart w:id="48" w:name="Rov108"/>
      <w:r w:rsidRPr="002562C7">
        <w:rPr>
          <w:rStyle w:val="default"/>
          <w:rFonts w:cs="FrankRuehl" w:hint="cs"/>
          <w:vanish/>
          <w:color w:val="FF0000"/>
          <w:sz w:val="20"/>
          <w:szCs w:val="20"/>
          <w:shd w:val="clear" w:color="auto" w:fill="FFFF99"/>
          <w:rtl/>
        </w:rPr>
        <w:t>מיום 29.4.2012</w:t>
      </w:r>
    </w:p>
    <w:p w:rsidR="00250CFA" w:rsidRPr="002562C7" w:rsidRDefault="00250CFA" w:rsidP="00250CFA">
      <w:pPr>
        <w:pStyle w:val="P00"/>
        <w:spacing w:before="0"/>
        <w:ind w:left="0"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תק' תשע"ב-2012</w:t>
      </w:r>
    </w:p>
    <w:p w:rsidR="00250CFA" w:rsidRPr="002562C7" w:rsidRDefault="00250CFA" w:rsidP="00250CFA">
      <w:pPr>
        <w:pStyle w:val="P00"/>
        <w:spacing w:before="0"/>
        <w:ind w:left="0" w:right="1134"/>
        <w:rPr>
          <w:rStyle w:val="default"/>
          <w:rFonts w:cs="FrankRuehl" w:hint="cs"/>
          <w:vanish/>
          <w:sz w:val="20"/>
          <w:szCs w:val="20"/>
          <w:shd w:val="clear" w:color="auto" w:fill="FFFF99"/>
          <w:rtl/>
        </w:rPr>
      </w:pPr>
      <w:hyperlink r:id="rId25" w:history="1">
        <w:r w:rsidRPr="002562C7">
          <w:rPr>
            <w:rStyle w:val="Hyperlink"/>
            <w:rFonts w:cs="FrankRuehl" w:hint="cs"/>
            <w:vanish/>
            <w:szCs w:val="20"/>
            <w:shd w:val="clear" w:color="auto" w:fill="FFFF99"/>
            <w:rtl/>
          </w:rPr>
          <w:t>ק"ת תשע"ב מס' 7113</w:t>
        </w:r>
      </w:hyperlink>
      <w:r w:rsidRPr="002562C7">
        <w:rPr>
          <w:rStyle w:val="default"/>
          <w:rFonts w:cs="FrankRuehl" w:hint="cs"/>
          <w:vanish/>
          <w:sz w:val="20"/>
          <w:szCs w:val="20"/>
          <w:shd w:val="clear" w:color="auto" w:fill="FFFF99"/>
          <w:rtl/>
        </w:rPr>
        <w:t xml:space="preserve"> מיום 29.4.2012 עמ' 1077</w:t>
      </w:r>
    </w:p>
    <w:p w:rsidR="00250CFA" w:rsidRPr="003B07E4" w:rsidRDefault="00250CFA" w:rsidP="003B07E4">
      <w:pPr>
        <w:pStyle w:val="P00"/>
        <w:spacing w:before="0"/>
        <w:ind w:left="0" w:right="1134"/>
        <w:rPr>
          <w:rStyle w:val="default"/>
          <w:rFonts w:cs="FrankRuehl" w:hint="cs"/>
          <w:sz w:val="2"/>
          <w:szCs w:val="2"/>
          <w:shd w:val="clear" w:color="auto" w:fill="FFFF99"/>
          <w:rtl/>
        </w:rPr>
      </w:pPr>
      <w:r w:rsidRPr="002562C7">
        <w:rPr>
          <w:rStyle w:val="default"/>
          <w:rFonts w:cs="FrankRuehl" w:hint="cs"/>
          <w:b/>
          <w:bCs/>
          <w:vanish/>
          <w:sz w:val="20"/>
          <w:szCs w:val="20"/>
          <w:shd w:val="clear" w:color="auto" w:fill="FFFF99"/>
          <w:rtl/>
        </w:rPr>
        <w:t>הוספת תקנה 15</w:t>
      </w:r>
      <w:r w:rsidR="003B07E4" w:rsidRPr="002562C7">
        <w:rPr>
          <w:rStyle w:val="default"/>
          <w:rFonts w:cs="FrankRuehl" w:hint="cs"/>
          <w:b/>
          <w:bCs/>
          <w:vanish/>
          <w:sz w:val="20"/>
          <w:szCs w:val="20"/>
          <w:shd w:val="clear" w:color="auto" w:fill="FFFF99"/>
          <w:rtl/>
        </w:rPr>
        <w:t>ז</w:t>
      </w:r>
      <w:bookmarkEnd w:id="48"/>
    </w:p>
    <w:p w:rsidR="00CD6283" w:rsidRDefault="00CD6283">
      <w:pPr>
        <w:pStyle w:val="medium2-header"/>
        <w:keepLines w:val="0"/>
        <w:spacing w:before="72"/>
        <w:ind w:left="0" w:right="1134"/>
        <w:rPr>
          <w:rFonts w:cs="FrankRuehl"/>
          <w:noProof/>
          <w:rtl/>
        </w:rPr>
      </w:pPr>
      <w:bookmarkStart w:id="49" w:name="med2"/>
      <w:bookmarkEnd w:id="49"/>
      <w:r>
        <w:rPr>
          <w:rFonts w:cs="FrankRuehl"/>
          <w:noProof/>
          <w:rtl/>
        </w:rPr>
        <w:t>פר</w:t>
      </w:r>
      <w:r>
        <w:rPr>
          <w:rFonts w:cs="FrankRuehl" w:hint="cs"/>
          <w:noProof/>
          <w:rtl/>
        </w:rPr>
        <w:t>ק ג': הוראות מיוחדות</w:t>
      </w:r>
    </w:p>
    <w:p w:rsidR="00CD6283" w:rsidRDefault="00CD6283">
      <w:pPr>
        <w:pStyle w:val="P00"/>
        <w:spacing w:before="72"/>
        <w:ind w:left="0" w:right="1134"/>
        <w:rPr>
          <w:rStyle w:val="default"/>
          <w:rFonts w:cs="FrankRuehl"/>
          <w:rtl/>
        </w:rPr>
      </w:pPr>
      <w:bookmarkStart w:id="50" w:name="Seif12"/>
      <w:bookmarkEnd w:id="50"/>
      <w:r>
        <w:rPr>
          <w:lang w:val="he-IL"/>
        </w:rPr>
        <w:pict>
          <v:rect id="_x0000_s2065" style="position:absolute;left:0;text-align:left;margin-left:464.5pt;margin-top:8.05pt;width:75.05pt;height:17.8pt;z-index:251613184" o:allowincell="f" filled="f" stroked="f" strokecolor="lime" strokeweight=".25pt">
            <v:textbox inset="0,0,0,0">
              <w:txbxContent>
                <w:p w:rsidR="00795CF7" w:rsidRDefault="00795CF7">
                  <w:pPr>
                    <w:spacing w:line="160" w:lineRule="exact"/>
                    <w:jc w:val="left"/>
                    <w:rPr>
                      <w:rFonts w:cs="Miriam"/>
                      <w:noProof/>
                      <w:sz w:val="18"/>
                      <w:szCs w:val="18"/>
                      <w:rtl/>
                    </w:rPr>
                  </w:pPr>
                  <w:r>
                    <w:rPr>
                      <w:rFonts w:cs="Miriam"/>
                      <w:sz w:val="18"/>
                      <w:szCs w:val="18"/>
                      <w:rtl/>
                    </w:rPr>
                    <w:t>חי</w:t>
                  </w:r>
                  <w:r>
                    <w:rPr>
                      <w:rFonts w:cs="Miriam" w:hint="cs"/>
                      <w:sz w:val="18"/>
                      <w:szCs w:val="18"/>
                      <w:rtl/>
                    </w:rPr>
                    <w:t xml:space="preserve">דוש רשיון </w:t>
                  </w:r>
                  <w:r>
                    <w:rPr>
                      <w:rFonts w:cs="Miriam"/>
                      <w:sz w:val="18"/>
                      <w:szCs w:val="18"/>
                      <w:rtl/>
                    </w:rPr>
                    <w:t>או</w:t>
                  </w:r>
                  <w:r>
                    <w:rPr>
                      <w:rFonts w:cs="Miriam" w:hint="cs"/>
                      <w:sz w:val="18"/>
                      <w:szCs w:val="18"/>
                      <w:rtl/>
                    </w:rPr>
                    <w:t xml:space="preserve"> שינויו</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קשה לחידוש רשיון, תוגש לא יאוחר משנה לפני תום תקופת הרשיון ותכלול דו"ח מפורט אודות היקף הפעילות של המבקש בתקופת הרשיון; בבקשה כאמור יפרט המבקש שינויים שחלו בפרטים שמסר</w:t>
      </w:r>
      <w:r>
        <w:rPr>
          <w:rFonts w:cs="FrankRuehl"/>
          <w:sz w:val="26"/>
          <w:rtl/>
        </w:rPr>
        <w:t> </w:t>
      </w:r>
      <w:r>
        <w:rPr>
          <w:rStyle w:val="default"/>
          <w:rFonts w:cs="FrankRuehl"/>
          <w:rtl/>
        </w:rPr>
        <w:t xml:space="preserve"> ל</w:t>
      </w:r>
      <w:r>
        <w:rPr>
          <w:rStyle w:val="default"/>
          <w:rFonts w:cs="FrankRuehl" w:hint="cs"/>
          <w:rtl/>
        </w:rPr>
        <w:t>ראשונה.</w:t>
      </w:r>
    </w:p>
    <w:p w:rsidR="00CD6283" w:rsidRDefault="00CD628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על רשיון ש</w:t>
      </w:r>
      <w:r>
        <w:rPr>
          <w:rStyle w:val="default"/>
          <w:rFonts w:cs="FrankRuehl"/>
          <w:rtl/>
        </w:rPr>
        <w:t>בי</w:t>
      </w:r>
      <w:r>
        <w:rPr>
          <w:rStyle w:val="default"/>
          <w:rFonts w:cs="FrankRuehl" w:hint="cs"/>
          <w:rtl/>
        </w:rPr>
        <w:t>דו רשיון לתקופה של שנה או לתקופה קצרה יותר, יגיש בקשה לרשיון לא יאוחר משלושה חודשים לפני תום תקופת רשיונו.</w:t>
      </w:r>
    </w:p>
    <w:p w:rsidR="00CD6283" w:rsidRDefault="00CD6283" w:rsidP="00CD6283">
      <w:pPr>
        <w:pStyle w:val="P00"/>
        <w:spacing w:before="72"/>
        <w:ind w:left="0" w:right="1134"/>
        <w:rPr>
          <w:rStyle w:val="default"/>
          <w:rFonts w:cs="FrankRuehl"/>
          <w:rtl/>
        </w:rPr>
      </w:pPr>
      <w:r>
        <w:rPr>
          <w:rFonts w:cs="FrankRuehl"/>
          <w:sz w:val="26"/>
          <w:rtl/>
          <w:lang w:eastAsia="en-US"/>
        </w:rPr>
        <w:pict>
          <v:shape id="_x0000_s2110" type="#_x0000_t202" style="position:absolute;left:0;text-align:left;margin-left:470.25pt;margin-top:7.1pt;width:1in;height:22pt;z-index:251660288" filled="f" stroked="f">
            <v:textbox inset="1mm,0,1mm,0">
              <w:txbxContent>
                <w:p w:rsidR="00795CF7" w:rsidRDefault="00795CF7" w:rsidP="00CD6283">
                  <w:pPr>
                    <w:spacing w:line="160" w:lineRule="exact"/>
                    <w:jc w:val="left"/>
                    <w:rPr>
                      <w:rFonts w:cs="Miriam"/>
                      <w:noProof/>
                      <w:sz w:val="18"/>
                      <w:szCs w:val="18"/>
                      <w:rtl/>
                    </w:rPr>
                  </w:pPr>
                  <w:r>
                    <w:rPr>
                      <w:rFonts w:cs="Miriam" w:hint="cs"/>
                      <w:noProof/>
                      <w:sz w:val="18"/>
                      <w:szCs w:val="18"/>
                      <w:rtl/>
                    </w:rPr>
                    <w:t>תק' תשס"ט-2009</w:t>
                  </w:r>
                </w:p>
                <w:p w:rsidR="00795CF7" w:rsidRDefault="00795CF7" w:rsidP="00CD6283">
                  <w:pPr>
                    <w:spacing w:line="160" w:lineRule="exact"/>
                    <w:jc w:val="left"/>
                    <w:rPr>
                      <w:rFonts w:cs="Miriam" w:hint="cs"/>
                      <w:noProof/>
                      <w:sz w:val="18"/>
                      <w:szCs w:val="18"/>
                      <w:rtl/>
                    </w:rPr>
                  </w:pPr>
                  <w:r>
                    <w:rPr>
                      <w:rFonts w:cs="Miriam" w:hint="cs"/>
                      <w:noProof/>
                      <w:sz w:val="18"/>
                      <w:szCs w:val="18"/>
                      <w:rtl/>
                    </w:rPr>
                    <w:t>תק' תשע"ח-2018</w:t>
                  </w:r>
                </w:p>
              </w:txbxContent>
            </v:textbox>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sidR="009C17C8" w:rsidRPr="009C17C8">
        <w:rPr>
          <w:rStyle w:val="default"/>
          <w:rFonts w:cs="FrankRuehl" w:hint="cs"/>
          <w:rtl/>
        </w:rPr>
        <w:t>על אף האמור בתקנת משנה (א), ניתן להורות ברישיונו של ספק שירות חיוני כי בקשתו לחידוש רישיון</w:t>
      </w:r>
      <w:r>
        <w:rPr>
          <w:rStyle w:val="default"/>
          <w:rFonts w:cs="FrankRuehl" w:hint="cs"/>
          <w:rtl/>
        </w:rPr>
        <w:t xml:space="preserve"> תוגש</w:t>
      </w:r>
      <w:r>
        <w:rPr>
          <w:rStyle w:val="default"/>
          <w:rFonts w:cs="FrankRuehl"/>
          <w:rtl/>
        </w:rPr>
        <w:t xml:space="preserve"> </w:t>
      </w:r>
      <w:r>
        <w:rPr>
          <w:rStyle w:val="default"/>
          <w:rFonts w:cs="FrankRuehl" w:hint="cs"/>
          <w:rtl/>
        </w:rPr>
        <w:t>לא יאוחר משלוש שנים ל</w:t>
      </w:r>
      <w:r>
        <w:rPr>
          <w:rStyle w:val="default"/>
          <w:rFonts w:cs="FrankRuehl"/>
          <w:rtl/>
        </w:rPr>
        <w:t>פנ</w:t>
      </w:r>
      <w:r>
        <w:rPr>
          <w:rStyle w:val="default"/>
          <w:rFonts w:cs="FrankRuehl" w:hint="cs"/>
          <w:rtl/>
        </w:rPr>
        <w:t>י תום תקופת רשיונו.</w:t>
      </w:r>
    </w:p>
    <w:p w:rsidR="00CD6283" w:rsidRDefault="00CD628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וגשה בקשה לעריכת שינוי ברשיון, יצורף לבקשה הסבר בכתב, על סוג השינוי, היקפו, מהותו, משמעותו והשלכותיו השונות.</w:t>
      </w:r>
    </w:p>
    <w:p w:rsidR="00CD6283" w:rsidRDefault="00CD6283">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א הוגשה בקשה לחידוש רשיון כאמור בתקנה זו, ייערך מכרז לבחירת בעל רשיון חדש במקום בעל הרשיון שתוקף רשיונו פג.</w:t>
      </w:r>
    </w:p>
    <w:p w:rsidR="000A0792" w:rsidRPr="002562C7" w:rsidRDefault="000A0792" w:rsidP="000A0792">
      <w:pPr>
        <w:pStyle w:val="P00"/>
        <w:spacing w:before="0"/>
        <w:ind w:left="0" w:right="1134"/>
        <w:rPr>
          <w:rStyle w:val="default"/>
          <w:rFonts w:cs="FrankRuehl" w:hint="cs"/>
          <w:vanish/>
          <w:color w:val="FF0000"/>
          <w:sz w:val="20"/>
          <w:szCs w:val="20"/>
          <w:shd w:val="clear" w:color="auto" w:fill="FFFF99"/>
          <w:rtl/>
        </w:rPr>
      </w:pPr>
      <w:bookmarkStart w:id="51" w:name="Rov226"/>
      <w:r w:rsidRPr="002562C7">
        <w:rPr>
          <w:rStyle w:val="default"/>
          <w:rFonts w:cs="FrankRuehl" w:hint="cs"/>
          <w:vanish/>
          <w:color w:val="FF0000"/>
          <w:sz w:val="20"/>
          <w:szCs w:val="20"/>
          <w:shd w:val="clear" w:color="auto" w:fill="FFFF99"/>
          <w:rtl/>
        </w:rPr>
        <w:t>מיום 16.8.2009</w:t>
      </w:r>
    </w:p>
    <w:p w:rsidR="000A0792" w:rsidRPr="002562C7" w:rsidRDefault="000A0792" w:rsidP="000A0792">
      <w:pPr>
        <w:pStyle w:val="P00"/>
        <w:spacing w:before="0"/>
        <w:ind w:left="0"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תק' תשס"ט-2009</w:t>
      </w:r>
    </w:p>
    <w:p w:rsidR="000A0792" w:rsidRPr="002562C7" w:rsidRDefault="000A0792" w:rsidP="000A0792">
      <w:pPr>
        <w:pStyle w:val="P00"/>
        <w:spacing w:before="0"/>
        <w:ind w:left="0" w:right="1134"/>
        <w:rPr>
          <w:rStyle w:val="default"/>
          <w:rFonts w:cs="FrankRuehl"/>
          <w:vanish/>
          <w:sz w:val="20"/>
          <w:szCs w:val="20"/>
          <w:shd w:val="clear" w:color="auto" w:fill="FFFF99"/>
          <w:rtl/>
        </w:rPr>
      </w:pPr>
      <w:hyperlink r:id="rId26" w:history="1">
        <w:r w:rsidRPr="002562C7">
          <w:rPr>
            <w:rStyle w:val="Hyperlink"/>
            <w:rFonts w:cs="FrankRuehl" w:hint="cs"/>
            <w:vanish/>
            <w:szCs w:val="20"/>
            <w:shd w:val="clear" w:color="auto" w:fill="FFFF99"/>
            <w:rtl/>
          </w:rPr>
          <w:t>ק"ת תשס"ט מס' 6802</w:t>
        </w:r>
      </w:hyperlink>
      <w:r w:rsidRPr="002562C7">
        <w:rPr>
          <w:rStyle w:val="default"/>
          <w:rFonts w:cs="FrankRuehl" w:hint="cs"/>
          <w:vanish/>
          <w:sz w:val="20"/>
          <w:szCs w:val="20"/>
          <w:shd w:val="clear" w:color="auto" w:fill="FFFF99"/>
          <w:rtl/>
        </w:rPr>
        <w:t xml:space="preserve"> מיום 9.8.2009 עמ' 1198</w:t>
      </w:r>
    </w:p>
    <w:p w:rsidR="009C17C8" w:rsidRPr="002562C7" w:rsidRDefault="009C17C8" w:rsidP="009C17C8">
      <w:pPr>
        <w:pStyle w:val="P00"/>
        <w:ind w:left="0" w:right="1134"/>
        <w:rPr>
          <w:rStyle w:val="default"/>
          <w:rFonts w:cs="FrankRuehl"/>
          <w:vanish/>
          <w:sz w:val="22"/>
          <w:szCs w:val="22"/>
          <w:shd w:val="clear" w:color="auto" w:fill="FFFF99"/>
          <w:rtl/>
        </w:rPr>
      </w:pPr>
      <w:r w:rsidRPr="002562C7">
        <w:rPr>
          <w:rFonts w:cs="FrankRuehl"/>
          <w:vanish/>
          <w:sz w:val="22"/>
          <w:szCs w:val="22"/>
          <w:shd w:val="clear" w:color="auto" w:fill="FFFF99"/>
          <w:rtl/>
        </w:rPr>
        <w:tab/>
      </w:r>
      <w:r w:rsidRPr="002562C7">
        <w:rPr>
          <w:rStyle w:val="default"/>
          <w:rFonts w:cs="FrankRuehl"/>
          <w:vanish/>
          <w:sz w:val="22"/>
          <w:szCs w:val="22"/>
          <w:shd w:val="clear" w:color="auto" w:fill="FFFF99"/>
          <w:rtl/>
        </w:rPr>
        <w:t>(ג</w:t>
      </w:r>
      <w:r w:rsidRPr="002562C7">
        <w:rPr>
          <w:rStyle w:val="default"/>
          <w:rFonts w:cs="FrankRuehl" w:hint="cs"/>
          <w:vanish/>
          <w:sz w:val="22"/>
          <w:szCs w:val="22"/>
          <w:shd w:val="clear" w:color="auto" w:fill="FFFF99"/>
          <w:rtl/>
        </w:rPr>
        <w:t>)</w:t>
      </w:r>
      <w:r w:rsidRPr="002562C7">
        <w:rPr>
          <w:rStyle w:val="default"/>
          <w:rFonts w:cs="FrankRuehl"/>
          <w:vanish/>
          <w:sz w:val="22"/>
          <w:szCs w:val="22"/>
          <w:shd w:val="clear" w:color="auto" w:fill="FFFF99"/>
          <w:rtl/>
        </w:rPr>
        <w:tab/>
      </w:r>
      <w:r w:rsidRPr="002562C7">
        <w:rPr>
          <w:rStyle w:val="default"/>
          <w:rFonts w:cs="FrankRuehl"/>
          <w:strike/>
          <w:vanish/>
          <w:sz w:val="22"/>
          <w:szCs w:val="22"/>
          <w:shd w:val="clear" w:color="auto" w:fill="FFFF99"/>
          <w:rtl/>
        </w:rPr>
        <w:t>ה</w:t>
      </w:r>
      <w:r w:rsidRPr="002562C7">
        <w:rPr>
          <w:rStyle w:val="default"/>
          <w:rFonts w:cs="FrankRuehl" w:hint="cs"/>
          <w:strike/>
          <w:vanish/>
          <w:sz w:val="22"/>
          <w:szCs w:val="22"/>
          <w:shd w:val="clear" w:color="auto" w:fill="FFFF99"/>
          <w:rtl/>
        </w:rPr>
        <w:t>שר רשאי</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הרשות, באישור השר, רשאית</w:t>
      </w:r>
      <w:r w:rsidRPr="002562C7">
        <w:rPr>
          <w:rStyle w:val="default"/>
          <w:rFonts w:cs="FrankRuehl" w:hint="cs"/>
          <w:vanish/>
          <w:sz w:val="22"/>
          <w:szCs w:val="22"/>
          <w:shd w:val="clear" w:color="auto" w:fill="FFFF99"/>
          <w:rtl/>
        </w:rPr>
        <w:t>, על אף האמור בתקנת משנה (א), להורות ברשיונו של ספק שירות חיוני כי בקשתו לרשיון, תוגש</w:t>
      </w:r>
      <w:r w:rsidRPr="002562C7">
        <w:rPr>
          <w:rStyle w:val="default"/>
          <w:rFonts w:cs="FrankRuehl"/>
          <w:vanish/>
          <w:sz w:val="22"/>
          <w:szCs w:val="22"/>
          <w:shd w:val="clear" w:color="auto" w:fill="FFFF99"/>
          <w:rtl/>
        </w:rPr>
        <w:t xml:space="preserve"> </w:t>
      </w:r>
      <w:r w:rsidRPr="002562C7">
        <w:rPr>
          <w:rStyle w:val="default"/>
          <w:rFonts w:cs="FrankRuehl" w:hint="cs"/>
          <w:vanish/>
          <w:sz w:val="22"/>
          <w:szCs w:val="22"/>
          <w:shd w:val="clear" w:color="auto" w:fill="FFFF99"/>
          <w:rtl/>
        </w:rPr>
        <w:t>לא יאוחר משלוש שנים ל</w:t>
      </w:r>
      <w:r w:rsidRPr="002562C7">
        <w:rPr>
          <w:rStyle w:val="default"/>
          <w:rFonts w:cs="FrankRuehl"/>
          <w:vanish/>
          <w:sz w:val="22"/>
          <w:szCs w:val="22"/>
          <w:shd w:val="clear" w:color="auto" w:fill="FFFF99"/>
          <w:rtl/>
        </w:rPr>
        <w:t>פנ</w:t>
      </w:r>
      <w:r w:rsidRPr="002562C7">
        <w:rPr>
          <w:rStyle w:val="default"/>
          <w:rFonts w:cs="FrankRuehl" w:hint="cs"/>
          <w:vanish/>
          <w:sz w:val="22"/>
          <w:szCs w:val="22"/>
          <w:shd w:val="clear" w:color="auto" w:fill="FFFF99"/>
          <w:rtl/>
        </w:rPr>
        <w:t>י תום תקופת רשיונו.</w:t>
      </w:r>
    </w:p>
    <w:p w:rsidR="009C17C8" w:rsidRPr="002562C7" w:rsidRDefault="009C17C8" w:rsidP="000A0792">
      <w:pPr>
        <w:pStyle w:val="P00"/>
        <w:spacing w:before="0"/>
        <w:ind w:left="0" w:right="1134"/>
        <w:rPr>
          <w:rStyle w:val="default"/>
          <w:rFonts w:cs="FrankRuehl" w:hint="cs"/>
          <w:vanish/>
          <w:sz w:val="20"/>
          <w:szCs w:val="20"/>
          <w:shd w:val="clear" w:color="auto" w:fill="FFFF99"/>
          <w:rtl/>
        </w:rPr>
      </w:pPr>
    </w:p>
    <w:p w:rsidR="009C17C8" w:rsidRPr="002562C7" w:rsidRDefault="009C17C8" w:rsidP="009C17C8">
      <w:pPr>
        <w:pStyle w:val="P00"/>
        <w:spacing w:before="0"/>
        <w:ind w:left="0" w:right="1134"/>
        <w:rPr>
          <w:rStyle w:val="default"/>
          <w:rFonts w:cs="FrankRuehl"/>
          <w:vanish/>
          <w:color w:val="FF0000"/>
          <w:sz w:val="20"/>
          <w:szCs w:val="20"/>
          <w:shd w:val="clear" w:color="auto" w:fill="FFFF99"/>
          <w:rtl/>
        </w:rPr>
      </w:pPr>
      <w:r w:rsidRPr="002562C7">
        <w:rPr>
          <w:rStyle w:val="default"/>
          <w:rFonts w:cs="FrankRuehl" w:hint="cs"/>
          <w:vanish/>
          <w:color w:val="FF0000"/>
          <w:sz w:val="20"/>
          <w:szCs w:val="20"/>
          <w:shd w:val="clear" w:color="auto" w:fill="FFFF99"/>
          <w:rtl/>
        </w:rPr>
        <w:t>מיום 19.3.2018</w:t>
      </w:r>
    </w:p>
    <w:p w:rsidR="009C17C8" w:rsidRPr="002562C7" w:rsidRDefault="009C17C8" w:rsidP="009C17C8">
      <w:pPr>
        <w:pStyle w:val="P00"/>
        <w:spacing w:before="0"/>
        <w:ind w:left="0" w:right="1134"/>
        <w:rPr>
          <w:rStyle w:val="default"/>
          <w:rFonts w:cs="FrankRuehl"/>
          <w:vanish/>
          <w:sz w:val="20"/>
          <w:szCs w:val="20"/>
          <w:shd w:val="clear" w:color="auto" w:fill="FFFF99"/>
          <w:rtl/>
        </w:rPr>
      </w:pPr>
      <w:r w:rsidRPr="002562C7">
        <w:rPr>
          <w:rStyle w:val="default"/>
          <w:rFonts w:cs="FrankRuehl" w:hint="cs"/>
          <w:b/>
          <w:bCs/>
          <w:vanish/>
          <w:sz w:val="20"/>
          <w:szCs w:val="20"/>
          <w:shd w:val="clear" w:color="auto" w:fill="FFFF99"/>
          <w:rtl/>
        </w:rPr>
        <w:t>תק' תשע"ח-2018</w:t>
      </w:r>
    </w:p>
    <w:p w:rsidR="009C17C8" w:rsidRPr="002562C7" w:rsidRDefault="009C17C8" w:rsidP="009C17C8">
      <w:pPr>
        <w:pStyle w:val="P00"/>
        <w:spacing w:before="0"/>
        <w:ind w:left="0" w:right="1134"/>
        <w:rPr>
          <w:rStyle w:val="default"/>
          <w:rFonts w:cs="FrankRuehl"/>
          <w:vanish/>
          <w:sz w:val="20"/>
          <w:szCs w:val="20"/>
          <w:shd w:val="clear" w:color="auto" w:fill="FFFF99"/>
          <w:rtl/>
        </w:rPr>
      </w:pPr>
      <w:hyperlink r:id="rId27" w:history="1">
        <w:r w:rsidRPr="002562C7">
          <w:rPr>
            <w:rStyle w:val="Hyperlink"/>
            <w:rFonts w:cs="FrankRuehl" w:hint="cs"/>
            <w:vanish/>
            <w:szCs w:val="20"/>
            <w:shd w:val="clear" w:color="auto" w:fill="FFFF99"/>
            <w:rtl/>
          </w:rPr>
          <w:t>ק"ת תשע"ח מס' 7965</w:t>
        </w:r>
      </w:hyperlink>
      <w:r w:rsidRPr="002562C7">
        <w:rPr>
          <w:rStyle w:val="default"/>
          <w:rFonts w:cs="FrankRuehl" w:hint="cs"/>
          <w:vanish/>
          <w:sz w:val="20"/>
          <w:szCs w:val="20"/>
          <w:shd w:val="clear" w:color="auto" w:fill="FFFF99"/>
          <w:rtl/>
        </w:rPr>
        <w:t xml:space="preserve"> מיום 19.3.2018 עמ' 1130</w:t>
      </w:r>
    </w:p>
    <w:p w:rsidR="000A0792" w:rsidRPr="00CD6283" w:rsidRDefault="000A0792" w:rsidP="00CD6283">
      <w:pPr>
        <w:pStyle w:val="P00"/>
        <w:ind w:left="0" w:right="1134"/>
        <w:rPr>
          <w:rStyle w:val="default"/>
          <w:rFonts w:cs="FrankRuehl"/>
          <w:sz w:val="2"/>
          <w:szCs w:val="2"/>
          <w:rtl/>
        </w:rPr>
      </w:pPr>
      <w:r w:rsidRPr="002562C7">
        <w:rPr>
          <w:rFonts w:cs="FrankRuehl"/>
          <w:vanish/>
          <w:sz w:val="22"/>
          <w:szCs w:val="22"/>
          <w:shd w:val="clear" w:color="auto" w:fill="FFFF99"/>
          <w:rtl/>
        </w:rPr>
        <w:tab/>
      </w:r>
      <w:r w:rsidRPr="002562C7">
        <w:rPr>
          <w:rStyle w:val="default"/>
          <w:rFonts w:cs="FrankRuehl"/>
          <w:vanish/>
          <w:sz w:val="22"/>
          <w:szCs w:val="22"/>
          <w:shd w:val="clear" w:color="auto" w:fill="FFFF99"/>
          <w:rtl/>
        </w:rPr>
        <w:t>(ג</w:t>
      </w:r>
      <w:r w:rsidRPr="002562C7">
        <w:rPr>
          <w:rStyle w:val="default"/>
          <w:rFonts w:cs="FrankRuehl" w:hint="cs"/>
          <w:vanish/>
          <w:sz w:val="22"/>
          <w:szCs w:val="22"/>
          <w:shd w:val="clear" w:color="auto" w:fill="FFFF99"/>
          <w:rtl/>
        </w:rPr>
        <w:t>)</w:t>
      </w:r>
      <w:r w:rsidRPr="002562C7">
        <w:rPr>
          <w:rStyle w:val="default"/>
          <w:rFonts w:cs="FrankRuehl"/>
          <w:vanish/>
          <w:sz w:val="22"/>
          <w:szCs w:val="22"/>
          <w:shd w:val="clear" w:color="auto" w:fill="FFFF99"/>
          <w:rtl/>
        </w:rPr>
        <w:tab/>
      </w:r>
      <w:r w:rsidR="00CD6283" w:rsidRPr="002562C7">
        <w:rPr>
          <w:rStyle w:val="default"/>
          <w:rFonts w:cs="FrankRuehl" w:hint="cs"/>
          <w:strike/>
          <w:vanish/>
          <w:sz w:val="22"/>
          <w:szCs w:val="22"/>
          <w:shd w:val="clear" w:color="auto" w:fill="FFFF99"/>
          <w:rtl/>
        </w:rPr>
        <w:t>הרשות, באישור השר, רשאית</w:t>
      </w:r>
      <w:r w:rsidRPr="002562C7">
        <w:rPr>
          <w:rStyle w:val="default"/>
          <w:rFonts w:cs="FrankRuehl" w:hint="cs"/>
          <w:strike/>
          <w:vanish/>
          <w:sz w:val="22"/>
          <w:szCs w:val="22"/>
          <w:shd w:val="clear" w:color="auto" w:fill="FFFF99"/>
          <w:rtl/>
        </w:rPr>
        <w:t>, על אף האמור בתקנת משנה (א), להורות ברשיונו של ספק שירות חיוני כי בקשתו לרשיון</w:t>
      </w:r>
      <w:r w:rsidR="009C17C8" w:rsidRPr="002562C7">
        <w:rPr>
          <w:rStyle w:val="default"/>
          <w:rFonts w:cs="FrankRuehl" w:hint="cs"/>
          <w:strike/>
          <w:vanish/>
          <w:sz w:val="22"/>
          <w:szCs w:val="22"/>
          <w:shd w:val="clear" w:color="auto" w:fill="FFFF99"/>
          <w:rtl/>
        </w:rPr>
        <w:t>,</w:t>
      </w:r>
      <w:r w:rsidR="009C17C8" w:rsidRPr="002562C7">
        <w:rPr>
          <w:rStyle w:val="default"/>
          <w:rFonts w:cs="FrankRuehl" w:hint="cs"/>
          <w:vanish/>
          <w:sz w:val="22"/>
          <w:szCs w:val="22"/>
          <w:shd w:val="clear" w:color="auto" w:fill="FFFF99"/>
          <w:rtl/>
        </w:rPr>
        <w:t xml:space="preserve"> </w:t>
      </w:r>
      <w:r w:rsidR="009C17C8" w:rsidRPr="002562C7">
        <w:rPr>
          <w:rStyle w:val="default"/>
          <w:rFonts w:cs="FrankRuehl" w:hint="cs"/>
          <w:vanish/>
          <w:sz w:val="22"/>
          <w:szCs w:val="22"/>
          <w:u w:val="single"/>
          <w:shd w:val="clear" w:color="auto" w:fill="FFFF99"/>
          <w:rtl/>
        </w:rPr>
        <w:t>על אף האמור בתקנת משנה (א), ניתן להורות ברישיונו של ספק שירות חיוני כי בקשתו לחידוש רישיון</w:t>
      </w:r>
      <w:r w:rsidRPr="002562C7">
        <w:rPr>
          <w:rStyle w:val="default"/>
          <w:rFonts w:cs="FrankRuehl" w:hint="cs"/>
          <w:vanish/>
          <w:sz w:val="22"/>
          <w:szCs w:val="22"/>
          <w:shd w:val="clear" w:color="auto" w:fill="FFFF99"/>
          <w:rtl/>
        </w:rPr>
        <w:t xml:space="preserve"> תוגש</w:t>
      </w:r>
      <w:r w:rsidRPr="002562C7">
        <w:rPr>
          <w:rStyle w:val="default"/>
          <w:rFonts w:cs="FrankRuehl"/>
          <w:vanish/>
          <w:sz w:val="22"/>
          <w:szCs w:val="22"/>
          <w:shd w:val="clear" w:color="auto" w:fill="FFFF99"/>
          <w:rtl/>
        </w:rPr>
        <w:t xml:space="preserve"> </w:t>
      </w:r>
      <w:r w:rsidRPr="002562C7">
        <w:rPr>
          <w:rStyle w:val="default"/>
          <w:rFonts w:cs="FrankRuehl" w:hint="cs"/>
          <w:vanish/>
          <w:sz w:val="22"/>
          <w:szCs w:val="22"/>
          <w:shd w:val="clear" w:color="auto" w:fill="FFFF99"/>
          <w:rtl/>
        </w:rPr>
        <w:t>לא יאוחר משלוש שנים ל</w:t>
      </w:r>
      <w:r w:rsidRPr="002562C7">
        <w:rPr>
          <w:rStyle w:val="default"/>
          <w:rFonts w:cs="FrankRuehl"/>
          <w:vanish/>
          <w:sz w:val="22"/>
          <w:szCs w:val="22"/>
          <w:shd w:val="clear" w:color="auto" w:fill="FFFF99"/>
          <w:rtl/>
        </w:rPr>
        <w:t>פנ</w:t>
      </w:r>
      <w:r w:rsidRPr="002562C7">
        <w:rPr>
          <w:rStyle w:val="default"/>
          <w:rFonts w:cs="FrankRuehl" w:hint="cs"/>
          <w:vanish/>
          <w:sz w:val="22"/>
          <w:szCs w:val="22"/>
          <w:shd w:val="clear" w:color="auto" w:fill="FFFF99"/>
          <w:rtl/>
        </w:rPr>
        <w:t>י תום תקופת רשיונו.</w:t>
      </w:r>
      <w:bookmarkEnd w:id="51"/>
    </w:p>
    <w:p w:rsidR="00CD6283" w:rsidRDefault="00CD6283">
      <w:pPr>
        <w:pStyle w:val="P00"/>
        <w:spacing w:before="72"/>
        <w:ind w:left="0" w:right="1134"/>
        <w:rPr>
          <w:rStyle w:val="default"/>
          <w:rFonts w:cs="FrankRuehl" w:hint="cs"/>
          <w:rtl/>
        </w:rPr>
      </w:pPr>
      <w:bookmarkStart w:id="52" w:name="Seif13"/>
      <w:bookmarkEnd w:id="52"/>
      <w:r>
        <w:rPr>
          <w:lang w:val="he-IL"/>
        </w:rPr>
        <w:pict>
          <v:rect id="_x0000_s2066" style="position:absolute;left:0;text-align:left;margin-left:464.5pt;margin-top:8.05pt;width:75.05pt;height:25.25pt;z-index:251614208" o:allowincell="f" filled="f" stroked="f" strokecolor="lime" strokeweight=".25pt">
            <v:textbox inset="0,0,0,0">
              <w:txbxContent>
                <w:p w:rsidR="00795CF7" w:rsidRDefault="00795CF7">
                  <w:pPr>
                    <w:spacing w:line="160" w:lineRule="exact"/>
                    <w:jc w:val="left"/>
                    <w:rPr>
                      <w:rFonts w:cs="Miriam" w:hint="cs"/>
                      <w:noProof/>
                      <w:sz w:val="18"/>
                      <w:szCs w:val="18"/>
                      <w:rtl/>
                    </w:rPr>
                  </w:pPr>
                  <w:r>
                    <w:rPr>
                      <w:rFonts w:cs="Miriam"/>
                      <w:sz w:val="18"/>
                      <w:szCs w:val="18"/>
                      <w:rtl/>
                    </w:rPr>
                    <w:t>שמ</w:t>
                  </w:r>
                  <w:r>
                    <w:rPr>
                      <w:rFonts w:cs="Miriam" w:hint="cs"/>
                      <w:sz w:val="18"/>
                      <w:szCs w:val="18"/>
                      <w:rtl/>
                    </w:rPr>
                    <w:t>ירת סודיות</w:t>
                  </w:r>
                </w:p>
                <w:p w:rsidR="00795CF7" w:rsidRDefault="00795CF7">
                  <w:pPr>
                    <w:spacing w:line="160" w:lineRule="exact"/>
                    <w:jc w:val="left"/>
                    <w:rPr>
                      <w:rFonts w:cs="Miriam"/>
                      <w:noProof/>
                      <w:sz w:val="18"/>
                      <w:szCs w:val="18"/>
                      <w:rtl/>
                    </w:rPr>
                  </w:pPr>
                  <w:r>
                    <w:rPr>
                      <w:rFonts w:cs="Miriam" w:hint="cs"/>
                      <w:noProof/>
                      <w:sz w:val="18"/>
                      <w:szCs w:val="18"/>
                      <w:rtl/>
                    </w:rPr>
                    <w:t>תק' תשס"ט-2009</w:t>
                  </w:r>
                </w:p>
                <w:p w:rsidR="00795CF7" w:rsidRDefault="00795CF7">
                  <w:pPr>
                    <w:spacing w:line="160" w:lineRule="exact"/>
                    <w:jc w:val="left"/>
                    <w:rPr>
                      <w:rFonts w:cs="Miriam" w:hint="cs"/>
                      <w:noProof/>
                      <w:sz w:val="18"/>
                      <w:szCs w:val="18"/>
                      <w:rtl/>
                    </w:rPr>
                  </w:pPr>
                  <w:r>
                    <w:rPr>
                      <w:rFonts w:cs="Miriam" w:hint="cs"/>
                      <w:noProof/>
                      <w:sz w:val="18"/>
                      <w:szCs w:val="18"/>
                      <w:rtl/>
                    </w:rPr>
                    <w:t>תק' תשע"ח-2018</w:t>
                  </w:r>
                </w:p>
              </w:txbxContent>
            </v:textbox>
            <w10:anchorlock/>
          </v:rect>
        </w:pict>
      </w:r>
      <w:r>
        <w:rPr>
          <w:rStyle w:val="big-number"/>
          <w:rFonts w:cs="Miriam"/>
          <w:rtl/>
        </w:rPr>
        <w:t>17.</w:t>
      </w:r>
      <w:r>
        <w:rPr>
          <w:rStyle w:val="big-number"/>
          <w:rFonts w:cs="Miriam"/>
          <w:rtl/>
        </w:rPr>
        <w:tab/>
      </w:r>
      <w:r>
        <w:rPr>
          <w:rStyle w:val="default"/>
          <w:rFonts w:cs="FrankRuehl" w:hint="cs"/>
          <w:rtl/>
        </w:rPr>
        <w:t>הרשות, וכל מי שהגיעו אליו ידיעה, דין וחשבון או מסמך שנמסר לו לפי תקנות אלה, לא יגלה אותם לזולת, אלא אם כן נדרש הדבר על פי כל דין או לצורך ביצוע הוראות החוק ותקנות אלה.</w:t>
      </w:r>
    </w:p>
    <w:p w:rsidR="00CD6283" w:rsidRPr="002562C7" w:rsidRDefault="00CD6283" w:rsidP="00CD6283">
      <w:pPr>
        <w:pStyle w:val="P00"/>
        <w:spacing w:before="0"/>
        <w:ind w:left="0" w:right="1134"/>
        <w:rPr>
          <w:rStyle w:val="default"/>
          <w:rFonts w:cs="FrankRuehl" w:hint="cs"/>
          <w:vanish/>
          <w:color w:val="FF0000"/>
          <w:sz w:val="20"/>
          <w:szCs w:val="20"/>
          <w:shd w:val="clear" w:color="auto" w:fill="FFFF99"/>
          <w:rtl/>
        </w:rPr>
      </w:pPr>
      <w:bookmarkStart w:id="53" w:name="Rov227"/>
      <w:r w:rsidRPr="002562C7">
        <w:rPr>
          <w:rStyle w:val="default"/>
          <w:rFonts w:cs="FrankRuehl" w:hint="cs"/>
          <w:vanish/>
          <w:color w:val="FF0000"/>
          <w:sz w:val="20"/>
          <w:szCs w:val="20"/>
          <w:shd w:val="clear" w:color="auto" w:fill="FFFF99"/>
          <w:rtl/>
        </w:rPr>
        <w:t>מיום 16.8.2009</w:t>
      </w:r>
    </w:p>
    <w:p w:rsidR="00CD6283" w:rsidRPr="002562C7" w:rsidRDefault="00CD6283" w:rsidP="00CD6283">
      <w:pPr>
        <w:pStyle w:val="P00"/>
        <w:spacing w:before="0"/>
        <w:ind w:left="0"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תק' תשס"ט-2009</w:t>
      </w:r>
    </w:p>
    <w:p w:rsidR="00CD6283" w:rsidRPr="002562C7" w:rsidRDefault="00CD6283" w:rsidP="00CD6283">
      <w:pPr>
        <w:pStyle w:val="P00"/>
        <w:spacing w:before="0"/>
        <w:ind w:left="0" w:right="1134"/>
        <w:rPr>
          <w:rStyle w:val="default"/>
          <w:rFonts w:cs="FrankRuehl" w:hint="cs"/>
          <w:vanish/>
          <w:sz w:val="20"/>
          <w:szCs w:val="20"/>
          <w:shd w:val="clear" w:color="auto" w:fill="FFFF99"/>
          <w:rtl/>
        </w:rPr>
      </w:pPr>
      <w:hyperlink r:id="rId28" w:history="1">
        <w:r w:rsidRPr="002562C7">
          <w:rPr>
            <w:rStyle w:val="Hyperlink"/>
            <w:rFonts w:cs="FrankRuehl" w:hint="cs"/>
            <w:vanish/>
            <w:szCs w:val="20"/>
            <w:shd w:val="clear" w:color="auto" w:fill="FFFF99"/>
            <w:rtl/>
          </w:rPr>
          <w:t>ק"ת תשס"ט מס' 6802</w:t>
        </w:r>
      </w:hyperlink>
      <w:r w:rsidRPr="002562C7">
        <w:rPr>
          <w:rStyle w:val="default"/>
          <w:rFonts w:cs="FrankRuehl" w:hint="cs"/>
          <w:vanish/>
          <w:sz w:val="20"/>
          <w:szCs w:val="20"/>
          <w:shd w:val="clear" w:color="auto" w:fill="FFFF99"/>
          <w:rtl/>
        </w:rPr>
        <w:t xml:space="preserve"> מיום 9.8.2009 עמ' 1198</w:t>
      </w:r>
    </w:p>
    <w:p w:rsidR="009C17C8" w:rsidRPr="002562C7" w:rsidRDefault="009C17C8" w:rsidP="009C17C8">
      <w:pPr>
        <w:pStyle w:val="P00"/>
        <w:ind w:left="0" w:right="1134"/>
        <w:rPr>
          <w:rStyle w:val="default"/>
          <w:rFonts w:cs="FrankRuehl"/>
          <w:vanish/>
          <w:sz w:val="22"/>
          <w:szCs w:val="22"/>
          <w:shd w:val="clear" w:color="auto" w:fill="FFFF99"/>
          <w:rtl/>
        </w:rPr>
      </w:pPr>
      <w:r w:rsidRPr="002562C7">
        <w:rPr>
          <w:rStyle w:val="big-number"/>
          <w:rFonts w:cs="FrankRuehl"/>
          <w:vanish/>
          <w:sz w:val="22"/>
          <w:szCs w:val="22"/>
          <w:shd w:val="clear" w:color="auto" w:fill="FFFF99"/>
          <w:rtl/>
        </w:rPr>
        <w:t>17.</w:t>
      </w:r>
      <w:r w:rsidRPr="002562C7">
        <w:rPr>
          <w:rStyle w:val="big-number"/>
          <w:rFonts w:cs="FrankRuehl"/>
          <w:vanish/>
          <w:sz w:val="22"/>
          <w:szCs w:val="22"/>
          <w:shd w:val="clear" w:color="auto" w:fill="FFFF99"/>
          <w:rtl/>
        </w:rPr>
        <w:tab/>
      </w:r>
      <w:r w:rsidRPr="002562C7">
        <w:rPr>
          <w:rStyle w:val="default"/>
          <w:rFonts w:cs="FrankRuehl" w:hint="cs"/>
          <w:vanish/>
          <w:sz w:val="22"/>
          <w:szCs w:val="22"/>
          <w:u w:val="single"/>
          <w:shd w:val="clear" w:color="auto" w:fill="FFFF99"/>
          <w:rtl/>
        </w:rPr>
        <w:t>הרשות,</w:t>
      </w:r>
      <w:r w:rsidRPr="002562C7">
        <w:rPr>
          <w:rStyle w:val="default"/>
          <w:rFonts w:cs="FrankRuehl" w:hint="cs"/>
          <w:vanish/>
          <w:sz w:val="22"/>
          <w:szCs w:val="22"/>
          <w:shd w:val="clear" w:color="auto" w:fill="FFFF99"/>
          <w:rtl/>
        </w:rPr>
        <w:t xml:space="preserve"> </w:t>
      </w:r>
      <w:r w:rsidRPr="002562C7">
        <w:rPr>
          <w:rStyle w:val="default"/>
          <w:rFonts w:cs="FrankRuehl"/>
          <w:vanish/>
          <w:sz w:val="22"/>
          <w:szCs w:val="22"/>
          <w:shd w:val="clear" w:color="auto" w:fill="FFFF99"/>
          <w:rtl/>
        </w:rPr>
        <w:t>המ</w:t>
      </w:r>
      <w:r w:rsidRPr="002562C7">
        <w:rPr>
          <w:rStyle w:val="default"/>
          <w:rFonts w:cs="FrankRuehl" w:hint="cs"/>
          <w:vanish/>
          <w:sz w:val="22"/>
          <w:szCs w:val="22"/>
          <w:shd w:val="clear" w:color="auto" w:fill="FFFF99"/>
          <w:rtl/>
        </w:rPr>
        <w:t>נהל וכל מי שהגיעו אליו ידיעה, דין וחשבון או מסמך שנמסר לו לפי תקנות אלה, לא יגלה אותם לזולת, אלא אם כן נדרש הדבר על פי כל דין או לצורך ביצוע הוראות החוק ותקנות אלה.</w:t>
      </w:r>
    </w:p>
    <w:p w:rsidR="009C17C8" w:rsidRPr="002562C7" w:rsidRDefault="009C17C8" w:rsidP="009C17C8">
      <w:pPr>
        <w:pStyle w:val="P00"/>
        <w:spacing w:before="0"/>
        <w:ind w:left="0" w:right="1134"/>
        <w:rPr>
          <w:rStyle w:val="default"/>
          <w:rFonts w:cs="FrankRuehl" w:hint="cs"/>
          <w:vanish/>
          <w:sz w:val="20"/>
          <w:szCs w:val="20"/>
          <w:shd w:val="clear" w:color="auto" w:fill="FFFF99"/>
          <w:rtl/>
        </w:rPr>
      </w:pPr>
    </w:p>
    <w:p w:rsidR="009C17C8" w:rsidRPr="002562C7" w:rsidRDefault="009C17C8" w:rsidP="009C17C8">
      <w:pPr>
        <w:pStyle w:val="P00"/>
        <w:spacing w:before="0"/>
        <w:ind w:left="0" w:right="1134"/>
        <w:rPr>
          <w:rStyle w:val="default"/>
          <w:rFonts w:cs="FrankRuehl"/>
          <w:vanish/>
          <w:color w:val="FF0000"/>
          <w:sz w:val="20"/>
          <w:szCs w:val="20"/>
          <w:shd w:val="clear" w:color="auto" w:fill="FFFF99"/>
          <w:rtl/>
        </w:rPr>
      </w:pPr>
      <w:r w:rsidRPr="002562C7">
        <w:rPr>
          <w:rStyle w:val="default"/>
          <w:rFonts w:cs="FrankRuehl" w:hint="cs"/>
          <w:vanish/>
          <w:color w:val="FF0000"/>
          <w:sz w:val="20"/>
          <w:szCs w:val="20"/>
          <w:shd w:val="clear" w:color="auto" w:fill="FFFF99"/>
          <w:rtl/>
        </w:rPr>
        <w:t>מיום 19.3.2018</w:t>
      </w:r>
    </w:p>
    <w:p w:rsidR="009C17C8" w:rsidRPr="002562C7" w:rsidRDefault="009C17C8" w:rsidP="009C17C8">
      <w:pPr>
        <w:pStyle w:val="P00"/>
        <w:spacing w:before="0"/>
        <w:ind w:left="0" w:right="1134"/>
        <w:rPr>
          <w:rStyle w:val="default"/>
          <w:rFonts w:cs="FrankRuehl"/>
          <w:vanish/>
          <w:sz w:val="20"/>
          <w:szCs w:val="20"/>
          <w:shd w:val="clear" w:color="auto" w:fill="FFFF99"/>
          <w:rtl/>
        </w:rPr>
      </w:pPr>
      <w:r w:rsidRPr="002562C7">
        <w:rPr>
          <w:rStyle w:val="default"/>
          <w:rFonts w:cs="FrankRuehl" w:hint="cs"/>
          <w:b/>
          <w:bCs/>
          <w:vanish/>
          <w:sz w:val="20"/>
          <w:szCs w:val="20"/>
          <w:shd w:val="clear" w:color="auto" w:fill="FFFF99"/>
          <w:rtl/>
        </w:rPr>
        <w:t>תק' תשע"ח-2018</w:t>
      </w:r>
    </w:p>
    <w:p w:rsidR="009C17C8" w:rsidRPr="002562C7" w:rsidRDefault="009C17C8" w:rsidP="009C17C8">
      <w:pPr>
        <w:pStyle w:val="P00"/>
        <w:spacing w:before="0"/>
        <w:ind w:left="0" w:right="1134"/>
        <w:rPr>
          <w:rStyle w:val="default"/>
          <w:rFonts w:cs="FrankRuehl"/>
          <w:vanish/>
          <w:sz w:val="20"/>
          <w:szCs w:val="20"/>
          <w:shd w:val="clear" w:color="auto" w:fill="FFFF99"/>
          <w:rtl/>
        </w:rPr>
      </w:pPr>
      <w:hyperlink r:id="rId29" w:history="1">
        <w:r w:rsidRPr="002562C7">
          <w:rPr>
            <w:rStyle w:val="Hyperlink"/>
            <w:rFonts w:cs="FrankRuehl" w:hint="cs"/>
            <w:vanish/>
            <w:szCs w:val="20"/>
            <w:shd w:val="clear" w:color="auto" w:fill="FFFF99"/>
            <w:rtl/>
          </w:rPr>
          <w:t>ק"ת תשע"ח מס' 7965</w:t>
        </w:r>
      </w:hyperlink>
      <w:r w:rsidRPr="002562C7">
        <w:rPr>
          <w:rStyle w:val="default"/>
          <w:rFonts w:cs="FrankRuehl" w:hint="cs"/>
          <w:vanish/>
          <w:sz w:val="20"/>
          <w:szCs w:val="20"/>
          <w:shd w:val="clear" w:color="auto" w:fill="FFFF99"/>
          <w:rtl/>
        </w:rPr>
        <w:t xml:space="preserve"> מיום 19.3.2018 עמ' 1130</w:t>
      </w:r>
    </w:p>
    <w:p w:rsidR="00CD6283" w:rsidRPr="00CD6283" w:rsidRDefault="00CD6283" w:rsidP="00CD6283">
      <w:pPr>
        <w:pStyle w:val="P00"/>
        <w:ind w:left="0" w:right="1134"/>
        <w:rPr>
          <w:rStyle w:val="default"/>
          <w:rFonts w:cs="FrankRuehl" w:hint="cs"/>
          <w:sz w:val="2"/>
          <w:szCs w:val="2"/>
          <w:rtl/>
        </w:rPr>
      </w:pPr>
      <w:r w:rsidRPr="002562C7">
        <w:rPr>
          <w:rStyle w:val="default"/>
          <w:rFonts w:cs="FrankRuehl"/>
          <w:vanish/>
          <w:sz w:val="22"/>
          <w:szCs w:val="22"/>
          <w:shd w:val="clear" w:color="auto" w:fill="FFFF99"/>
          <w:rtl/>
        </w:rPr>
        <w:t>17.</w:t>
      </w:r>
      <w:r w:rsidRPr="002562C7">
        <w:rPr>
          <w:rStyle w:val="default"/>
          <w:rFonts w:cs="FrankRuehl"/>
          <w:vanish/>
          <w:sz w:val="22"/>
          <w:szCs w:val="22"/>
          <w:shd w:val="clear" w:color="auto" w:fill="FFFF99"/>
          <w:rtl/>
        </w:rPr>
        <w:tab/>
      </w:r>
      <w:r w:rsidRPr="002562C7">
        <w:rPr>
          <w:rStyle w:val="default"/>
          <w:rFonts w:cs="FrankRuehl" w:hint="cs"/>
          <w:vanish/>
          <w:sz w:val="22"/>
          <w:szCs w:val="22"/>
          <w:shd w:val="clear" w:color="auto" w:fill="FFFF99"/>
          <w:rtl/>
        </w:rPr>
        <w:t xml:space="preserve">הרשות, </w:t>
      </w:r>
      <w:r w:rsidRPr="002562C7">
        <w:rPr>
          <w:rStyle w:val="default"/>
          <w:rFonts w:cs="FrankRuehl"/>
          <w:strike/>
          <w:vanish/>
          <w:sz w:val="22"/>
          <w:szCs w:val="22"/>
          <w:shd w:val="clear" w:color="auto" w:fill="FFFF99"/>
          <w:rtl/>
        </w:rPr>
        <w:t>המ</w:t>
      </w:r>
      <w:r w:rsidRPr="002562C7">
        <w:rPr>
          <w:rStyle w:val="default"/>
          <w:rFonts w:cs="FrankRuehl" w:hint="cs"/>
          <w:strike/>
          <w:vanish/>
          <w:sz w:val="22"/>
          <w:szCs w:val="22"/>
          <w:shd w:val="clear" w:color="auto" w:fill="FFFF99"/>
          <w:rtl/>
        </w:rPr>
        <w:t>נהל</w:t>
      </w:r>
      <w:r w:rsidRPr="002562C7">
        <w:rPr>
          <w:rStyle w:val="default"/>
          <w:rFonts w:cs="FrankRuehl" w:hint="cs"/>
          <w:vanish/>
          <w:sz w:val="22"/>
          <w:szCs w:val="22"/>
          <w:shd w:val="clear" w:color="auto" w:fill="FFFF99"/>
          <w:rtl/>
        </w:rPr>
        <w:t xml:space="preserve"> וכל מי שהגיעו אליו ידיעה, דין וחשבון או מסמך שנמסר לו לפי תקנות אלה, לא יגלה אותם לזולת, אלא אם כן נדרש הדבר על פי כל דין או לצורך ביצוע הוראות החוק ותקנות אלה.</w:t>
      </w:r>
      <w:bookmarkEnd w:id="53"/>
    </w:p>
    <w:p w:rsidR="00CD6283" w:rsidRDefault="00CD6283">
      <w:pPr>
        <w:pStyle w:val="medium2-header"/>
        <w:keepLines w:val="0"/>
        <w:spacing w:before="72"/>
        <w:ind w:left="0" w:right="1134"/>
        <w:rPr>
          <w:rFonts w:cs="FrankRuehl"/>
          <w:noProof/>
          <w:rtl/>
        </w:rPr>
      </w:pPr>
      <w:bookmarkStart w:id="54" w:name="med3"/>
      <w:bookmarkEnd w:id="54"/>
      <w:r>
        <w:rPr>
          <w:rFonts w:cs="FrankRuehl"/>
          <w:noProof/>
          <w:rtl/>
        </w:rPr>
        <w:t>פר</w:t>
      </w:r>
      <w:r>
        <w:rPr>
          <w:rFonts w:cs="FrankRuehl" w:hint="cs"/>
          <w:noProof/>
          <w:rtl/>
        </w:rPr>
        <w:t>ק ד': סדר פעולות</w:t>
      </w:r>
    </w:p>
    <w:p w:rsidR="00CD6283" w:rsidRDefault="00CD6283" w:rsidP="00CD6283">
      <w:pPr>
        <w:pStyle w:val="P00"/>
        <w:spacing w:before="72"/>
        <w:ind w:left="0" w:right="1134"/>
        <w:rPr>
          <w:rStyle w:val="default"/>
          <w:rFonts w:cs="FrankRuehl"/>
          <w:rtl/>
        </w:rPr>
      </w:pPr>
      <w:bookmarkStart w:id="55" w:name="Seif14"/>
      <w:bookmarkEnd w:id="55"/>
      <w:r>
        <w:rPr>
          <w:lang w:val="he-IL"/>
        </w:rPr>
        <w:pict>
          <v:rect id="_x0000_s2067" style="position:absolute;left:0;text-align:left;margin-left:464.5pt;margin-top:8.05pt;width:75.05pt;height:34.8pt;z-index:251615232" o:allowincell="f" filled="f" stroked="f" strokecolor="lime" strokeweight=".25pt">
            <v:textbox inset="0,0,0,0">
              <w:txbxContent>
                <w:p w:rsidR="00795CF7" w:rsidRDefault="00795CF7">
                  <w:pPr>
                    <w:spacing w:line="160" w:lineRule="exact"/>
                    <w:jc w:val="left"/>
                    <w:rPr>
                      <w:rFonts w:cs="Miriam" w:hint="cs"/>
                      <w:noProof/>
                      <w:sz w:val="18"/>
                      <w:szCs w:val="18"/>
                      <w:rtl/>
                    </w:rPr>
                  </w:pPr>
                  <w:r>
                    <w:rPr>
                      <w:rFonts w:cs="Miriam"/>
                      <w:sz w:val="18"/>
                      <w:szCs w:val="18"/>
                      <w:rtl/>
                    </w:rPr>
                    <w:t>דר</w:t>
                  </w:r>
                  <w:r>
                    <w:rPr>
                      <w:rFonts w:cs="Miriam" w:hint="cs"/>
                      <w:sz w:val="18"/>
                      <w:szCs w:val="18"/>
                      <w:rtl/>
                    </w:rPr>
                    <w:t>ישת תיקונים, השלמה והודעה על שי</w:t>
                  </w:r>
                  <w:r>
                    <w:rPr>
                      <w:rFonts w:cs="Miriam"/>
                      <w:sz w:val="18"/>
                      <w:szCs w:val="18"/>
                      <w:rtl/>
                    </w:rPr>
                    <w:t>נ</w:t>
                  </w:r>
                  <w:r>
                    <w:rPr>
                      <w:rFonts w:cs="Miriam" w:hint="cs"/>
                      <w:sz w:val="18"/>
                      <w:szCs w:val="18"/>
                      <w:rtl/>
                    </w:rPr>
                    <w:t>ויים</w:t>
                  </w:r>
                </w:p>
                <w:p w:rsidR="00795CF7" w:rsidRDefault="00795CF7">
                  <w:pPr>
                    <w:spacing w:line="160" w:lineRule="exact"/>
                    <w:jc w:val="left"/>
                    <w:rPr>
                      <w:rFonts w:cs="Miriam" w:hint="cs"/>
                      <w:noProof/>
                      <w:sz w:val="18"/>
                      <w:szCs w:val="18"/>
                      <w:rtl/>
                    </w:rPr>
                  </w:pPr>
                  <w:r>
                    <w:rPr>
                      <w:rFonts w:cs="Miriam" w:hint="cs"/>
                      <w:noProof/>
                      <w:sz w:val="18"/>
                      <w:szCs w:val="18"/>
                      <w:rtl/>
                    </w:rPr>
                    <w:t>תק' תשס"ט-2009</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או הרשות רשאים לדרוש תיקון או השלמה של הבקשה וכל מידע נוסף</w:t>
      </w:r>
      <w:r>
        <w:rPr>
          <w:rStyle w:val="default"/>
          <w:rFonts w:cs="FrankRuehl"/>
          <w:rtl/>
        </w:rPr>
        <w:t xml:space="preserve"> ה</w:t>
      </w:r>
      <w:r>
        <w:rPr>
          <w:rStyle w:val="default"/>
          <w:rFonts w:cs="FrankRuehl" w:hint="cs"/>
          <w:rtl/>
        </w:rPr>
        <w:t>דרוש לצורך החלטה בבקשה.</w:t>
      </w:r>
    </w:p>
    <w:p w:rsidR="00CD6283" w:rsidRDefault="00CD6283" w:rsidP="00CD6283">
      <w:pPr>
        <w:pStyle w:val="P00"/>
        <w:spacing w:before="72"/>
        <w:ind w:left="0" w:right="1134"/>
        <w:rPr>
          <w:rStyle w:val="default"/>
          <w:rFonts w:cs="FrankRuehl" w:hint="cs"/>
          <w:rtl/>
        </w:rPr>
      </w:pPr>
      <w:r>
        <w:rPr>
          <w:rFonts w:cs="FrankRuehl"/>
          <w:sz w:val="26"/>
          <w:rtl/>
          <w:lang w:eastAsia="en-US"/>
        </w:rPr>
        <w:pict>
          <v:shape id="_x0000_s2113" type="#_x0000_t202" style="position:absolute;left:0;text-align:left;margin-left:470.25pt;margin-top:7.1pt;width:1in;height:20.4pt;z-index:251661312" filled="f" stroked="f">
            <v:textbox inset="1mm,0,1mm,0">
              <w:txbxContent>
                <w:p w:rsidR="00795CF7" w:rsidRDefault="00795CF7" w:rsidP="00CD6283">
                  <w:pPr>
                    <w:spacing w:line="160" w:lineRule="exact"/>
                    <w:jc w:val="left"/>
                    <w:rPr>
                      <w:rFonts w:cs="Miriam"/>
                      <w:noProof/>
                      <w:sz w:val="18"/>
                      <w:szCs w:val="18"/>
                      <w:rtl/>
                    </w:rPr>
                  </w:pPr>
                  <w:r>
                    <w:rPr>
                      <w:rFonts w:cs="Miriam" w:hint="cs"/>
                      <w:noProof/>
                      <w:sz w:val="18"/>
                      <w:szCs w:val="18"/>
                      <w:rtl/>
                    </w:rPr>
                    <w:t>תק' תשס"ט-2009</w:t>
                  </w:r>
                </w:p>
                <w:p w:rsidR="00795CF7" w:rsidRDefault="00795CF7" w:rsidP="00CD6283">
                  <w:pPr>
                    <w:spacing w:line="160" w:lineRule="exact"/>
                    <w:jc w:val="left"/>
                    <w:rPr>
                      <w:rFonts w:cs="Miriam" w:hint="cs"/>
                      <w:noProof/>
                      <w:sz w:val="18"/>
                      <w:szCs w:val="18"/>
                      <w:rtl/>
                    </w:rPr>
                  </w:pPr>
                  <w:r>
                    <w:rPr>
                      <w:rFonts w:cs="Miriam" w:hint="cs"/>
                      <w:noProof/>
                      <w:sz w:val="18"/>
                      <w:szCs w:val="18"/>
                      <w:rtl/>
                    </w:rPr>
                    <w:t>תק' תשע"ח-2018</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בקש רשיון או בעל רשיון יודיע לרשות על כל שינוי שחל בפרטים, במסמכים או במידע שמסר לענין בקשתו, לא יאוחר מ-7 ימים מיום השינוי.</w:t>
      </w:r>
    </w:p>
    <w:p w:rsidR="00CD6283" w:rsidRPr="002562C7" w:rsidRDefault="00CD6283" w:rsidP="00CD6283">
      <w:pPr>
        <w:pStyle w:val="P00"/>
        <w:spacing w:before="0"/>
        <w:ind w:left="0" w:right="1134"/>
        <w:rPr>
          <w:rStyle w:val="default"/>
          <w:rFonts w:cs="FrankRuehl" w:hint="cs"/>
          <w:vanish/>
          <w:color w:val="FF0000"/>
          <w:sz w:val="20"/>
          <w:szCs w:val="20"/>
          <w:shd w:val="clear" w:color="auto" w:fill="FFFF99"/>
          <w:rtl/>
        </w:rPr>
      </w:pPr>
      <w:bookmarkStart w:id="56" w:name="Rov124"/>
      <w:r w:rsidRPr="002562C7">
        <w:rPr>
          <w:rStyle w:val="default"/>
          <w:rFonts w:cs="FrankRuehl" w:hint="cs"/>
          <w:vanish/>
          <w:color w:val="FF0000"/>
          <w:sz w:val="20"/>
          <w:szCs w:val="20"/>
          <w:shd w:val="clear" w:color="auto" w:fill="FFFF99"/>
          <w:rtl/>
        </w:rPr>
        <w:t>מיום 16.8.2009</w:t>
      </w:r>
    </w:p>
    <w:p w:rsidR="00CD6283" w:rsidRPr="002562C7" w:rsidRDefault="00CD6283" w:rsidP="00CD6283">
      <w:pPr>
        <w:pStyle w:val="P00"/>
        <w:spacing w:before="0"/>
        <w:ind w:left="0"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תק' תשס"ט-2009</w:t>
      </w:r>
    </w:p>
    <w:p w:rsidR="00CD6283" w:rsidRPr="002562C7" w:rsidRDefault="00CD6283" w:rsidP="00CD6283">
      <w:pPr>
        <w:pStyle w:val="P00"/>
        <w:spacing w:before="0"/>
        <w:ind w:left="0" w:right="1134"/>
        <w:rPr>
          <w:rStyle w:val="default"/>
          <w:rFonts w:cs="FrankRuehl" w:hint="cs"/>
          <w:vanish/>
          <w:sz w:val="20"/>
          <w:szCs w:val="20"/>
          <w:shd w:val="clear" w:color="auto" w:fill="FFFF99"/>
          <w:rtl/>
        </w:rPr>
      </w:pPr>
      <w:hyperlink r:id="rId30" w:history="1">
        <w:r w:rsidRPr="002562C7">
          <w:rPr>
            <w:rStyle w:val="Hyperlink"/>
            <w:rFonts w:cs="FrankRuehl" w:hint="cs"/>
            <w:vanish/>
            <w:szCs w:val="20"/>
            <w:shd w:val="clear" w:color="auto" w:fill="FFFF99"/>
            <w:rtl/>
          </w:rPr>
          <w:t>ק"ת תשס"ט מס' 6802</w:t>
        </w:r>
      </w:hyperlink>
      <w:r w:rsidRPr="002562C7">
        <w:rPr>
          <w:rStyle w:val="default"/>
          <w:rFonts w:cs="FrankRuehl" w:hint="cs"/>
          <w:vanish/>
          <w:sz w:val="20"/>
          <w:szCs w:val="20"/>
          <w:shd w:val="clear" w:color="auto" w:fill="FFFF99"/>
          <w:rtl/>
        </w:rPr>
        <w:t xml:space="preserve"> מיום 9.8.2009 עמ' 1198</w:t>
      </w:r>
    </w:p>
    <w:p w:rsidR="00CD6283" w:rsidRPr="002562C7" w:rsidRDefault="00CD6283" w:rsidP="00CD6283">
      <w:pPr>
        <w:pStyle w:val="P00"/>
        <w:ind w:left="0" w:right="1134"/>
        <w:rPr>
          <w:rStyle w:val="default"/>
          <w:rFonts w:cs="FrankRuehl"/>
          <w:vanish/>
          <w:sz w:val="22"/>
          <w:szCs w:val="22"/>
          <w:shd w:val="clear" w:color="auto" w:fill="FFFF99"/>
          <w:rtl/>
        </w:rPr>
      </w:pPr>
      <w:r w:rsidRPr="002562C7">
        <w:rPr>
          <w:rStyle w:val="big-number"/>
          <w:rFonts w:cs="FrankRuehl"/>
          <w:vanish/>
          <w:sz w:val="22"/>
          <w:szCs w:val="22"/>
          <w:shd w:val="clear" w:color="auto" w:fill="FFFF99"/>
          <w:rtl/>
        </w:rPr>
        <w:t>18.</w:t>
      </w:r>
      <w:r w:rsidRPr="002562C7">
        <w:rPr>
          <w:rStyle w:val="big-number"/>
          <w:rFonts w:cs="FrankRuehl"/>
          <w:vanish/>
          <w:sz w:val="22"/>
          <w:szCs w:val="22"/>
          <w:shd w:val="clear" w:color="auto" w:fill="FFFF99"/>
          <w:rtl/>
        </w:rPr>
        <w:tab/>
      </w:r>
      <w:r w:rsidRPr="002562C7">
        <w:rPr>
          <w:rStyle w:val="default"/>
          <w:rFonts w:cs="FrankRuehl"/>
          <w:vanish/>
          <w:sz w:val="22"/>
          <w:szCs w:val="22"/>
          <w:shd w:val="clear" w:color="auto" w:fill="FFFF99"/>
          <w:rtl/>
        </w:rPr>
        <w:t>(א</w:t>
      </w:r>
      <w:r w:rsidRPr="002562C7">
        <w:rPr>
          <w:rStyle w:val="default"/>
          <w:rFonts w:cs="FrankRuehl" w:hint="cs"/>
          <w:vanish/>
          <w:sz w:val="22"/>
          <w:szCs w:val="22"/>
          <w:shd w:val="clear" w:color="auto" w:fill="FFFF99"/>
          <w:rtl/>
        </w:rPr>
        <w:t>)</w:t>
      </w:r>
      <w:r w:rsidRPr="002562C7">
        <w:rPr>
          <w:rStyle w:val="default"/>
          <w:rFonts w:cs="FrankRuehl"/>
          <w:vanish/>
          <w:sz w:val="22"/>
          <w:szCs w:val="22"/>
          <w:shd w:val="clear" w:color="auto" w:fill="FFFF99"/>
          <w:rtl/>
        </w:rPr>
        <w:tab/>
        <w:t>ה</w:t>
      </w:r>
      <w:r w:rsidRPr="002562C7">
        <w:rPr>
          <w:rStyle w:val="default"/>
          <w:rFonts w:cs="FrankRuehl" w:hint="cs"/>
          <w:vanish/>
          <w:sz w:val="22"/>
          <w:szCs w:val="22"/>
          <w:shd w:val="clear" w:color="auto" w:fill="FFFF99"/>
          <w:rtl/>
        </w:rPr>
        <w:t xml:space="preserve">שר או </w:t>
      </w:r>
      <w:r w:rsidRPr="002562C7">
        <w:rPr>
          <w:rStyle w:val="default"/>
          <w:rFonts w:cs="FrankRuehl" w:hint="cs"/>
          <w:strike/>
          <w:vanish/>
          <w:sz w:val="22"/>
          <w:szCs w:val="22"/>
          <w:shd w:val="clear" w:color="auto" w:fill="FFFF99"/>
          <w:rtl/>
        </w:rPr>
        <w:t>המנהל רשאי</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הרשות רשאים</w:t>
      </w:r>
      <w:r w:rsidRPr="002562C7">
        <w:rPr>
          <w:rStyle w:val="default"/>
          <w:rFonts w:cs="FrankRuehl" w:hint="cs"/>
          <w:vanish/>
          <w:sz w:val="22"/>
          <w:szCs w:val="22"/>
          <w:shd w:val="clear" w:color="auto" w:fill="FFFF99"/>
          <w:rtl/>
        </w:rPr>
        <w:t xml:space="preserve"> לדרוש תיקון או השלמה של הבקשה וכל מידע נוסף</w:t>
      </w:r>
      <w:r w:rsidRPr="002562C7">
        <w:rPr>
          <w:rStyle w:val="default"/>
          <w:rFonts w:cs="FrankRuehl"/>
          <w:vanish/>
          <w:sz w:val="22"/>
          <w:szCs w:val="22"/>
          <w:shd w:val="clear" w:color="auto" w:fill="FFFF99"/>
          <w:rtl/>
        </w:rPr>
        <w:t xml:space="preserve"> ה</w:t>
      </w:r>
      <w:r w:rsidRPr="002562C7">
        <w:rPr>
          <w:rStyle w:val="default"/>
          <w:rFonts w:cs="FrankRuehl" w:hint="cs"/>
          <w:vanish/>
          <w:sz w:val="22"/>
          <w:szCs w:val="22"/>
          <w:shd w:val="clear" w:color="auto" w:fill="FFFF99"/>
          <w:rtl/>
        </w:rPr>
        <w:t>דרוש לצורך החלטה בבקשה.</w:t>
      </w:r>
    </w:p>
    <w:p w:rsidR="00CD6283" w:rsidRPr="002562C7" w:rsidRDefault="00CD6283" w:rsidP="00CD6283">
      <w:pPr>
        <w:pStyle w:val="P00"/>
        <w:spacing w:before="0"/>
        <w:ind w:left="0" w:right="1134"/>
        <w:rPr>
          <w:rStyle w:val="default"/>
          <w:rFonts w:cs="FrankRuehl"/>
          <w:vanish/>
          <w:sz w:val="22"/>
          <w:szCs w:val="22"/>
          <w:shd w:val="clear" w:color="auto" w:fill="FFFF99"/>
          <w:rtl/>
        </w:rPr>
      </w:pPr>
      <w:r w:rsidRPr="002562C7">
        <w:rPr>
          <w:rFonts w:cs="FrankRuehl"/>
          <w:vanish/>
          <w:sz w:val="22"/>
          <w:szCs w:val="22"/>
          <w:shd w:val="clear" w:color="auto" w:fill="FFFF99"/>
          <w:rtl/>
        </w:rPr>
        <w:tab/>
      </w:r>
      <w:r w:rsidRPr="002562C7">
        <w:rPr>
          <w:rStyle w:val="default"/>
          <w:rFonts w:cs="FrankRuehl"/>
          <w:vanish/>
          <w:sz w:val="22"/>
          <w:szCs w:val="22"/>
          <w:shd w:val="clear" w:color="auto" w:fill="FFFF99"/>
          <w:rtl/>
        </w:rPr>
        <w:t>(ב</w:t>
      </w:r>
      <w:r w:rsidRPr="002562C7">
        <w:rPr>
          <w:rStyle w:val="default"/>
          <w:rFonts w:cs="FrankRuehl" w:hint="cs"/>
          <w:vanish/>
          <w:sz w:val="22"/>
          <w:szCs w:val="22"/>
          <w:shd w:val="clear" w:color="auto" w:fill="FFFF99"/>
          <w:rtl/>
        </w:rPr>
        <w:t>)</w:t>
      </w:r>
      <w:r w:rsidRPr="002562C7">
        <w:rPr>
          <w:rStyle w:val="default"/>
          <w:rFonts w:cs="FrankRuehl"/>
          <w:vanish/>
          <w:sz w:val="22"/>
          <w:szCs w:val="22"/>
          <w:shd w:val="clear" w:color="auto" w:fill="FFFF99"/>
          <w:rtl/>
        </w:rPr>
        <w:tab/>
        <w:t>מ</w:t>
      </w:r>
      <w:r w:rsidRPr="002562C7">
        <w:rPr>
          <w:rStyle w:val="default"/>
          <w:rFonts w:cs="FrankRuehl" w:hint="cs"/>
          <w:vanish/>
          <w:sz w:val="22"/>
          <w:szCs w:val="22"/>
          <w:shd w:val="clear" w:color="auto" w:fill="FFFF99"/>
          <w:rtl/>
        </w:rPr>
        <w:t xml:space="preserve">בקש רשיון או בעל רשיון יודיע </w:t>
      </w:r>
      <w:r w:rsidRPr="002562C7">
        <w:rPr>
          <w:rStyle w:val="default"/>
          <w:rFonts w:cs="FrankRuehl" w:hint="cs"/>
          <w:strike/>
          <w:vanish/>
          <w:sz w:val="22"/>
          <w:szCs w:val="22"/>
          <w:shd w:val="clear" w:color="auto" w:fill="FFFF99"/>
          <w:rtl/>
        </w:rPr>
        <w:t>למנהל</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לרשות</w:t>
      </w:r>
      <w:r w:rsidRPr="002562C7">
        <w:rPr>
          <w:rStyle w:val="default"/>
          <w:rFonts w:cs="FrankRuehl" w:hint="cs"/>
          <w:vanish/>
          <w:sz w:val="22"/>
          <w:szCs w:val="22"/>
          <w:shd w:val="clear" w:color="auto" w:fill="FFFF99"/>
          <w:rtl/>
        </w:rPr>
        <w:t xml:space="preserve"> על כל שינוי שחל בפרטים, במסמכים או במידע שמסר למנהל לענין בקשתו, לא יאוחר מ-7 ימים מיום השינוי.</w:t>
      </w:r>
    </w:p>
    <w:p w:rsidR="0026288D" w:rsidRPr="002562C7" w:rsidRDefault="0026288D" w:rsidP="0026288D">
      <w:pPr>
        <w:pStyle w:val="P00"/>
        <w:spacing w:before="0"/>
        <w:ind w:left="0" w:right="1134"/>
        <w:rPr>
          <w:rStyle w:val="default"/>
          <w:rFonts w:cs="FrankRuehl" w:hint="cs"/>
          <w:vanish/>
          <w:sz w:val="20"/>
          <w:szCs w:val="20"/>
          <w:shd w:val="clear" w:color="auto" w:fill="FFFF99"/>
          <w:rtl/>
        </w:rPr>
      </w:pPr>
    </w:p>
    <w:p w:rsidR="0026288D" w:rsidRPr="002562C7" w:rsidRDefault="0026288D" w:rsidP="0026288D">
      <w:pPr>
        <w:pStyle w:val="P00"/>
        <w:spacing w:before="0"/>
        <w:ind w:left="0" w:right="1134"/>
        <w:rPr>
          <w:rStyle w:val="default"/>
          <w:rFonts w:cs="FrankRuehl"/>
          <w:vanish/>
          <w:color w:val="FF0000"/>
          <w:sz w:val="20"/>
          <w:szCs w:val="20"/>
          <w:shd w:val="clear" w:color="auto" w:fill="FFFF99"/>
          <w:rtl/>
        </w:rPr>
      </w:pPr>
      <w:r w:rsidRPr="002562C7">
        <w:rPr>
          <w:rStyle w:val="default"/>
          <w:rFonts w:cs="FrankRuehl" w:hint="cs"/>
          <w:vanish/>
          <w:color w:val="FF0000"/>
          <w:sz w:val="20"/>
          <w:szCs w:val="20"/>
          <w:shd w:val="clear" w:color="auto" w:fill="FFFF99"/>
          <w:rtl/>
        </w:rPr>
        <w:t>מיום 19.3.2018</w:t>
      </w:r>
    </w:p>
    <w:p w:rsidR="0026288D" w:rsidRPr="002562C7" w:rsidRDefault="0026288D" w:rsidP="0026288D">
      <w:pPr>
        <w:pStyle w:val="P00"/>
        <w:spacing w:before="0"/>
        <w:ind w:left="0" w:right="1134"/>
        <w:rPr>
          <w:rStyle w:val="default"/>
          <w:rFonts w:cs="FrankRuehl"/>
          <w:vanish/>
          <w:sz w:val="20"/>
          <w:szCs w:val="20"/>
          <w:shd w:val="clear" w:color="auto" w:fill="FFFF99"/>
          <w:rtl/>
        </w:rPr>
      </w:pPr>
      <w:r w:rsidRPr="002562C7">
        <w:rPr>
          <w:rStyle w:val="default"/>
          <w:rFonts w:cs="FrankRuehl" w:hint="cs"/>
          <w:b/>
          <w:bCs/>
          <w:vanish/>
          <w:sz w:val="20"/>
          <w:szCs w:val="20"/>
          <w:shd w:val="clear" w:color="auto" w:fill="FFFF99"/>
          <w:rtl/>
        </w:rPr>
        <w:t>תק' תשע"ח-2018</w:t>
      </w:r>
    </w:p>
    <w:p w:rsidR="0026288D" w:rsidRPr="002562C7" w:rsidRDefault="0026288D" w:rsidP="0026288D">
      <w:pPr>
        <w:pStyle w:val="P00"/>
        <w:spacing w:before="0"/>
        <w:ind w:left="0" w:right="1134"/>
        <w:rPr>
          <w:rStyle w:val="default"/>
          <w:rFonts w:cs="FrankRuehl"/>
          <w:vanish/>
          <w:sz w:val="20"/>
          <w:szCs w:val="20"/>
          <w:shd w:val="clear" w:color="auto" w:fill="FFFF99"/>
          <w:rtl/>
        </w:rPr>
      </w:pPr>
      <w:hyperlink r:id="rId31" w:history="1">
        <w:r w:rsidRPr="002562C7">
          <w:rPr>
            <w:rStyle w:val="Hyperlink"/>
            <w:rFonts w:cs="FrankRuehl" w:hint="cs"/>
            <w:vanish/>
            <w:szCs w:val="20"/>
            <w:shd w:val="clear" w:color="auto" w:fill="FFFF99"/>
            <w:rtl/>
          </w:rPr>
          <w:t>ק"ת תשע"ח מס' 7965</w:t>
        </w:r>
      </w:hyperlink>
      <w:r w:rsidRPr="002562C7">
        <w:rPr>
          <w:rStyle w:val="default"/>
          <w:rFonts w:cs="FrankRuehl" w:hint="cs"/>
          <w:vanish/>
          <w:sz w:val="20"/>
          <w:szCs w:val="20"/>
          <w:shd w:val="clear" w:color="auto" w:fill="FFFF99"/>
          <w:rtl/>
        </w:rPr>
        <w:t xml:space="preserve"> מיום 19.3.2018 עמ' 1130</w:t>
      </w:r>
    </w:p>
    <w:p w:rsidR="0026288D" w:rsidRPr="00D7630B" w:rsidRDefault="0026288D" w:rsidP="00D7630B">
      <w:pPr>
        <w:pStyle w:val="P00"/>
        <w:ind w:left="0" w:right="1134"/>
        <w:rPr>
          <w:rStyle w:val="default"/>
          <w:rFonts w:cs="FrankRuehl"/>
          <w:sz w:val="2"/>
          <w:szCs w:val="2"/>
          <w:shd w:val="clear" w:color="auto" w:fill="FFFF99"/>
          <w:rtl/>
        </w:rPr>
      </w:pPr>
      <w:r w:rsidRPr="002562C7">
        <w:rPr>
          <w:rFonts w:cs="FrankRuehl"/>
          <w:vanish/>
          <w:sz w:val="22"/>
          <w:szCs w:val="22"/>
          <w:shd w:val="clear" w:color="auto" w:fill="FFFF99"/>
          <w:rtl/>
        </w:rPr>
        <w:tab/>
      </w:r>
      <w:r w:rsidRPr="002562C7">
        <w:rPr>
          <w:rStyle w:val="default"/>
          <w:rFonts w:cs="FrankRuehl"/>
          <w:vanish/>
          <w:sz w:val="22"/>
          <w:szCs w:val="22"/>
          <w:shd w:val="clear" w:color="auto" w:fill="FFFF99"/>
          <w:rtl/>
        </w:rPr>
        <w:t>(ב</w:t>
      </w:r>
      <w:r w:rsidRPr="002562C7">
        <w:rPr>
          <w:rStyle w:val="default"/>
          <w:rFonts w:cs="FrankRuehl" w:hint="cs"/>
          <w:vanish/>
          <w:sz w:val="22"/>
          <w:szCs w:val="22"/>
          <w:shd w:val="clear" w:color="auto" w:fill="FFFF99"/>
          <w:rtl/>
        </w:rPr>
        <w:t>)</w:t>
      </w:r>
      <w:r w:rsidRPr="002562C7">
        <w:rPr>
          <w:rStyle w:val="default"/>
          <w:rFonts w:cs="FrankRuehl"/>
          <w:vanish/>
          <w:sz w:val="22"/>
          <w:szCs w:val="22"/>
          <w:shd w:val="clear" w:color="auto" w:fill="FFFF99"/>
          <w:rtl/>
        </w:rPr>
        <w:tab/>
        <w:t>מ</w:t>
      </w:r>
      <w:r w:rsidRPr="002562C7">
        <w:rPr>
          <w:rStyle w:val="default"/>
          <w:rFonts w:cs="FrankRuehl" w:hint="cs"/>
          <w:vanish/>
          <w:sz w:val="22"/>
          <w:szCs w:val="22"/>
          <w:shd w:val="clear" w:color="auto" w:fill="FFFF99"/>
          <w:rtl/>
        </w:rPr>
        <w:t xml:space="preserve">בקש רשיון או בעל רשיון יודיע לרשות על כל שינוי שחל בפרטים, במסמכים או במידע שמסר </w:t>
      </w:r>
      <w:r w:rsidRPr="002562C7">
        <w:rPr>
          <w:rStyle w:val="default"/>
          <w:rFonts w:cs="FrankRuehl" w:hint="cs"/>
          <w:strike/>
          <w:vanish/>
          <w:sz w:val="22"/>
          <w:szCs w:val="22"/>
          <w:shd w:val="clear" w:color="auto" w:fill="FFFF99"/>
          <w:rtl/>
        </w:rPr>
        <w:t>למנה</w:t>
      </w:r>
      <w:r w:rsidRPr="002562C7">
        <w:rPr>
          <w:rStyle w:val="default"/>
          <w:rFonts w:cs="FrankRuehl" w:hint="cs"/>
          <w:vanish/>
          <w:sz w:val="22"/>
          <w:szCs w:val="22"/>
          <w:shd w:val="clear" w:color="auto" w:fill="FFFF99"/>
          <w:rtl/>
        </w:rPr>
        <w:t>ל לענין בקשתו, לא יאוחר מ-7 ימים מיום השינוי.</w:t>
      </w:r>
      <w:bookmarkEnd w:id="56"/>
    </w:p>
    <w:p w:rsidR="00CD6283" w:rsidRDefault="00CD6283">
      <w:pPr>
        <w:pStyle w:val="medium2-header"/>
        <w:keepLines w:val="0"/>
        <w:spacing w:before="72"/>
        <w:ind w:left="0" w:right="1134"/>
        <w:rPr>
          <w:rFonts w:cs="FrankRuehl"/>
          <w:noProof/>
          <w:rtl/>
        </w:rPr>
      </w:pPr>
      <w:bookmarkStart w:id="57" w:name="med4"/>
      <w:bookmarkEnd w:id="57"/>
      <w:r>
        <w:rPr>
          <w:rFonts w:cs="FrankRuehl"/>
          <w:noProof/>
          <w:rtl/>
        </w:rPr>
        <w:t>פר</w:t>
      </w:r>
      <w:r>
        <w:rPr>
          <w:rFonts w:cs="FrankRuehl" w:hint="cs"/>
          <w:noProof/>
          <w:rtl/>
        </w:rPr>
        <w:t>ק ה': תנאים ל</w:t>
      </w:r>
      <w:r>
        <w:rPr>
          <w:rFonts w:cs="FrankRuehl"/>
          <w:noProof/>
          <w:rtl/>
        </w:rPr>
        <w:t>מ</w:t>
      </w:r>
      <w:r>
        <w:rPr>
          <w:rFonts w:cs="FrankRuehl" w:hint="cs"/>
          <w:noProof/>
          <w:rtl/>
        </w:rPr>
        <w:t>תן רשיון ודרכי בחירה בין מבקשי רשיון</w:t>
      </w:r>
    </w:p>
    <w:p w:rsidR="00CD6283" w:rsidRDefault="00CD6283">
      <w:pPr>
        <w:pStyle w:val="P00"/>
        <w:spacing w:before="72"/>
        <w:ind w:left="0" w:right="1134"/>
        <w:rPr>
          <w:rStyle w:val="default"/>
          <w:rFonts w:cs="FrankRuehl" w:hint="cs"/>
          <w:rtl/>
        </w:rPr>
      </w:pPr>
      <w:bookmarkStart w:id="58" w:name="Seif15"/>
      <w:bookmarkEnd w:id="58"/>
      <w:r>
        <w:rPr>
          <w:lang w:val="he-IL"/>
        </w:rPr>
        <w:pict>
          <v:rect id="_x0000_s2068" style="position:absolute;left:0;text-align:left;margin-left:464.5pt;margin-top:8.05pt;width:75.05pt;height:19.7pt;z-index:251616256" o:allowincell="f" filled="f" stroked="f" strokecolor="lime" strokeweight=".25pt">
            <v:textbox inset="0,0,0,0">
              <w:txbxContent>
                <w:p w:rsidR="00795CF7" w:rsidRDefault="00795CF7">
                  <w:pPr>
                    <w:spacing w:line="160" w:lineRule="exact"/>
                    <w:jc w:val="left"/>
                    <w:rPr>
                      <w:rFonts w:cs="Miriam" w:hint="cs"/>
                      <w:noProof/>
                      <w:sz w:val="18"/>
                      <w:szCs w:val="18"/>
                      <w:rtl/>
                    </w:rPr>
                  </w:pPr>
                  <w:r>
                    <w:rPr>
                      <w:rFonts w:cs="Miriam"/>
                      <w:sz w:val="18"/>
                      <w:szCs w:val="18"/>
                      <w:rtl/>
                    </w:rPr>
                    <w:t>הג</w:t>
                  </w:r>
                  <w:r>
                    <w:rPr>
                      <w:rFonts w:cs="Miriam" w:hint="cs"/>
                      <w:sz w:val="18"/>
                      <w:szCs w:val="18"/>
                      <w:rtl/>
                    </w:rPr>
                    <w:t>שת בקשה תקינה</w:t>
                  </w:r>
                </w:p>
                <w:p w:rsidR="00795CF7" w:rsidRDefault="00795CF7">
                  <w:pPr>
                    <w:spacing w:line="160" w:lineRule="exact"/>
                    <w:jc w:val="left"/>
                    <w:rPr>
                      <w:rFonts w:cs="Miriam" w:hint="cs"/>
                      <w:noProof/>
                      <w:sz w:val="18"/>
                      <w:szCs w:val="18"/>
                      <w:rtl/>
                    </w:rPr>
                  </w:pPr>
                  <w:r>
                    <w:rPr>
                      <w:rFonts w:cs="Miriam" w:hint="cs"/>
                      <w:noProof/>
                      <w:sz w:val="18"/>
                      <w:szCs w:val="18"/>
                      <w:rtl/>
                    </w:rPr>
                    <w:t>תק' תשס"ט-2009</w:t>
                  </w:r>
                </w:p>
              </w:txbxContent>
            </v:textbox>
            <w10:anchorlock/>
          </v:rect>
        </w:pict>
      </w:r>
      <w:r>
        <w:rPr>
          <w:rStyle w:val="big-number"/>
          <w:rFonts w:cs="Miriam"/>
          <w:rtl/>
        </w:rPr>
        <w:t>19.</w:t>
      </w:r>
      <w:r>
        <w:rPr>
          <w:rStyle w:val="big-number"/>
          <w:rFonts w:cs="Miriam"/>
          <w:rtl/>
        </w:rPr>
        <w:tab/>
      </w:r>
      <w:r>
        <w:rPr>
          <w:rStyle w:val="default"/>
          <w:rFonts w:cs="FrankRuehl"/>
          <w:rtl/>
        </w:rPr>
        <w:t>לא</w:t>
      </w:r>
      <w:r>
        <w:rPr>
          <w:rStyle w:val="default"/>
          <w:rFonts w:cs="FrankRuehl" w:hint="cs"/>
          <w:rtl/>
        </w:rPr>
        <w:t xml:space="preserve"> יינתן רשיון אלא למי שהגיש בקשה מ</w:t>
      </w:r>
      <w:r>
        <w:rPr>
          <w:rStyle w:val="default"/>
          <w:rFonts w:cs="FrankRuehl"/>
          <w:rtl/>
        </w:rPr>
        <w:t>לא</w:t>
      </w:r>
      <w:r>
        <w:rPr>
          <w:rStyle w:val="default"/>
          <w:rFonts w:cs="FrankRuehl" w:hint="cs"/>
          <w:rtl/>
        </w:rPr>
        <w:t>ה שצורפו לה כל המסמכים כנדרש בתקנות אלה והומצא כל המידע הנחוץ, לדעת הרשות או השר, למתן החלטה בבקשה, לרבות כל נתון, ותיאור של יחידת ייצור, תחנת כוח ומיתקני חשמל אשר ישמ</w:t>
      </w:r>
      <w:r>
        <w:rPr>
          <w:rStyle w:val="default"/>
          <w:rFonts w:cs="FrankRuehl"/>
          <w:rtl/>
        </w:rPr>
        <w:t>ש</w:t>
      </w:r>
      <w:r>
        <w:rPr>
          <w:rStyle w:val="default"/>
          <w:rFonts w:cs="FrankRuehl" w:hint="cs"/>
          <w:rtl/>
        </w:rPr>
        <w:t>ו לפעילות לפי הרשיון.</w:t>
      </w:r>
    </w:p>
    <w:p w:rsidR="00CD6283" w:rsidRPr="002562C7" w:rsidRDefault="00CD6283" w:rsidP="00CD6283">
      <w:pPr>
        <w:pStyle w:val="P00"/>
        <w:spacing w:before="0"/>
        <w:ind w:left="0" w:right="1134"/>
        <w:rPr>
          <w:rStyle w:val="default"/>
          <w:rFonts w:cs="FrankRuehl" w:hint="cs"/>
          <w:vanish/>
          <w:color w:val="FF0000"/>
          <w:sz w:val="20"/>
          <w:szCs w:val="20"/>
          <w:shd w:val="clear" w:color="auto" w:fill="FFFF99"/>
          <w:rtl/>
        </w:rPr>
      </w:pPr>
      <w:bookmarkStart w:id="59" w:name="Rov229"/>
      <w:r w:rsidRPr="002562C7">
        <w:rPr>
          <w:rStyle w:val="default"/>
          <w:rFonts w:cs="FrankRuehl" w:hint="cs"/>
          <w:vanish/>
          <w:color w:val="FF0000"/>
          <w:sz w:val="20"/>
          <w:szCs w:val="20"/>
          <w:shd w:val="clear" w:color="auto" w:fill="FFFF99"/>
          <w:rtl/>
        </w:rPr>
        <w:t>מיום 16.8.2009</w:t>
      </w:r>
    </w:p>
    <w:p w:rsidR="00CD6283" w:rsidRPr="002562C7" w:rsidRDefault="00CD6283" w:rsidP="00CD6283">
      <w:pPr>
        <w:pStyle w:val="P00"/>
        <w:spacing w:before="0"/>
        <w:ind w:left="0"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תק' תשס"ט-2009</w:t>
      </w:r>
    </w:p>
    <w:p w:rsidR="00CD6283" w:rsidRPr="002562C7" w:rsidRDefault="00CD6283" w:rsidP="00CD6283">
      <w:pPr>
        <w:pStyle w:val="P00"/>
        <w:spacing w:before="0"/>
        <w:ind w:left="0" w:right="1134"/>
        <w:rPr>
          <w:rStyle w:val="default"/>
          <w:rFonts w:cs="FrankRuehl" w:hint="cs"/>
          <w:vanish/>
          <w:sz w:val="20"/>
          <w:szCs w:val="20"/>
          <w:shd w:val="clear" w:color="auto" w:fill="FFFF99"/>
          <w:rtl/>
        </w:rPr>
      </w:pPr>
      <w:hyperlink r:id="rId32" w:history="1">
        <w:r w:rsidRPr="002562C7">
          <w:rPr>
            <w:rStyle w:val="Hyperlink"/>
            <w:rFonts w:cs="FrankRuehl" w:hint="cs"/>
            <w:vanish/>
            <w:szCs w:val="20"/>
            <w:shd w:val="clear" w:color="auto" w:fill="FFFF99"/>
            <w:rtl/>
          </w:rPr>
          <w:t>ק"ת תשס"ט מס' 6802</w:t>
        </w:r>
      </w:hyperlink>
      <w:r w:rsidRPr="002562C7">
        <w:rPr>
          <w:rStyle w:val="default"/>
          <w:rFonts w:cs="FrankRuehl" w:hint="cs"/>
          <w:vanish/>
          <w:sz w:val="20"/>
          <w:szCs w:val="20"/>
          <w:shd w:val="clear" w:color="auto" w:fill="FFFF99"/>
          <w:rtl/>
        </w:rPr>
        <w:t xml:space="preserve"> מיום 9.8.2009 עמ' 1198</w:t>
      </w:r>
    </w:p>
    <w:p w:rsidR="00CD6283" w:rsidRPr="00CD6283" w:rsidRDefault="00CD6283" w:rsidP="00CD6283">
      <w:pPr>
        <w:pStyle w:val="P00"/>
        <w:ind w:left="0" w:right="1134"/>
        <w:rPr>
          <w:rStyle w:val="default"/>
          <w:rFonts w:cs="FrankRuehl" w:hint="cs"/>
          <w:sz w:val="2"/>
          <w:szCs w:val="2"/>
          <w:rtl/>
        </w:rPr>
      </w:pPr>
      <w:r w:rsidRPr="002562C7">
        <w:rPr>
          <w:rStyle w:val="big-number"/>
          <w:rFonts w:cs="FrankRuehl"/>
          <w:vanish/>
          <w:sz w:val="22"/>
          <w:szCs w:val="22"/>
          <w:shd w:val="clear" w:color="auto" w:fill="FFFF99"/>
          <w:rtl/>
        </w:rPr>
        <w:t>19.</w:t>
      </w:r>
      <w:r w:rsidRPr="002562C7">
        <w:rPr>
          <w:rStyle w:val="big-number"/>
          <w:rFonts w:cs="FrankRuehl"/>
          <w:vanish/>
          <w:sz w:val="22"/>
          <w:szCs w:val="22"/>
          <w:shd w:val="clear" w:color="auto" w:fill="FFFF99"/>
          <w:rtl/>
        </w:rPr>
        <w:tab/>
      </w:r>
      <w:r w:rsidRPr="002562C7">
        <w:rPr>
          <w:rStyle w:val="default"/>
          <w:rFonts w:cs="FrankRuehl"/>
          <w:vanish/>
          <w:sz w:val="22"/>
          <w:szCs w:val="22"/>
          <w:shd w:val="clear" w:color="auto" w:fill="FFFF99"/>
          <w:rtl/>
        </w:rPr>
        <w:t>לא</w:t>
      </w:r>
      <w:r w:rsidRPr="002562C7">
        <w:rPr>
          <w:rStyle w:val="default"/>
          <w:rFonts w:cs="FrankRuehl" w:hint="cs"/>
          <w:vanish/>
          <w:sz w:val="22"/>
          <w:szCs w:val="22"/>
          <w:shd w:val="clear" w:color="auto" w:fill="FFFF99"/>
          <w:rtl/>
        </w:rPr>
        <w:t xml:space="preserve"> יינתן רשיון אלא למי שהגיש בקשה מ</w:t>
      </w:r>
      <w:r w:rsidRPr="002562C7">
        <w:rPr>
          <w:rStyle w:val="default"/>
          <w:rFonts w:cs="FrankRuehl"/>
          <w:vanish/>
          <w:sz w:val="22"/>
          <w:szCs w:val="22"/>
          <w:shd w:val="clear" w:color="auto" w:fill="FFFF99"/>
          <w:rtl/>
        </w:rPr>
        <w:t>לא</w:t>
      </w:r>
      <w:r w:rsidRPr="002562C7">
        <w:rPr>
          <w:rStyle w:val="default"/>
          <w:rFonts w:cs="FrankRuehl" w:hint="cs"/>
          <w:vanish/>
          <w:sz w:val="22"/>
          <w:szCs w:val="22"/>
          <w:shd w:val="clear" w:color="auto" w:fill="FFFF99"/>
          <w:rtl/>
        </w:rPr>
        <w:t xml:space="preserve">ה שצורפו לה כל המסמכים כנדרש בתקנות אלה והומצא כל המידע הנחוץ, לדעת </w:t>
      </w:r>
      <w:r w:rsidRPr="002562C7">
        <w:rPr>
          <w:rStyle w:val="default"/>
          <w:rFonts w:cs="FrankRuehl" w:hint="cs"/>
          <w:vanish/>
          <w:sz w:val="22"/>
          <w:szCs w:val="22"/>
          <w:u w:val="single"/>
          <w:shd w:val="clear" w:color="auto" w:fill="FFFF99"/>
          <w:rtl/>
        </w:rPr>
        <w:t>הרשות או</w:t>
      </w:r>
      <w:r w:rsidRPr="002562C7">
        <w:rPr>
          <w:rStyle w:val="default"/>
          <w:rFonts w:cs="FrankRuehl" w:hint="cs"/>
          <w:vanish/>
          <w:sz w:val="22"/>
          <w:szCs w:val="22"/>
          <w:shd w:val="clear" w:color="auto" w:fill="FFFF99"/>
          <w:rtl/>
        </w:rPr>
        <w:t xml:space="preserve"> השר, למתן החלטה בבקשה, לרבות כל נתון, ותיאור של יחידת ייצור, תחנת כוח ומיתקני חשמל אשר ישמ</w:t>
      </w:r>
      <w:r w:rsidRPr="002562C7">
        <w:rPr>
          <w:rStyle w:val="default"/>
          <w:rFonts w:cs="FrankRuehl"/>
          <w:vanish/>
          <w:sz w:val="22"/>
          <w:szCs w:val="22"/>
          <w:shd w:val="clear" w:color="auto" w:fill="FFFF99"/>
          <w:rtl/>
        </w:rPr>
        <w:t>ש</w:t>
      </w:r>
      <w:r w:rsidRPr="002562C7">
        <w:rPr>
          <w:rStyle w:val="default"/>
          <w:rFonts w:cs="FrankRuehl" w:hint="cs"/>
          <w:vanish/>
          <w:sz w:val="22"/>
          <w:szCs w:val="22"/>
          <w:shd w:val="clear" w:color="auto" w:fill="FFFF99"/>
          <w:rtl/>
        </w:rPr>
        <w:t>ו לפעילות לפי הרשיון.</w:t>
      </w:r>
      <w:bookmarkEnd w:id="59"/>
    </w:p>
    <w:p w:rsidR="00CD6283" w:rsidRDefault="00CD6283">
      <w:pPr>
        <w:pStyle w:val="P00"/>
        <w:spacing w:before="72"/>
        <w:ind w:left="0" w:right="1134"/>
        <w:rPr>
          <w:rStyle w:val="default"/>
          <w:rFonts w:cs="FrankRuehl"/>
          <w:rtl/>
        </w:rPr>
      </w:pPr>
      <w:bookmarkStart w:id="60" w:name="Seif16"/>
      <w:bookmarkEnd w:id="60"/>
      <w:r>
        <w:rPr>
          <w:lang w:val="he-IL"/>
        </w:rPr>
        <w:pict>
          <v:rect id="_x0000_s2069" style="position:absolute;left:0;text-align:left;margin-left:464.5pt;margin-top:8.05pt;width:75.05pt;height:19.4pt;z-index:251617280" o:allowincell="f" filled="f" stroked="f" strokecolor="lime" strokeweight=".25pt">
            <v:textbox inset="0,0,0,0">
              <w:txbxContent>
                <w:p w:rsidR="00795CF7" w:rsidRDefault="00795CF7">
                  <w:pPr>
                    <w:spacing w:line="160" w:lineRule="exact"/>
                    <w:jc w:val="left"/>
                    <w:rPr>
                      <w:rFonts w:cs="Miriam"/>
                      <w:noProof/>
                      <w:sz w:val="18"/>
                      <w:szCs w:val="18"/>
                      <w:rtl/>
                    </w:rPr>
                  </w:pPr>
                  <w:r>
                    <w:rPr>
                      <w:rFonts w:cs="Miriam"/>
                      <w:sz w:val="18"/>
                      <w:szCs w:val="18"/>
                      <w:rtl/>
                    </w:rPr>
                    <w:t>תנ</w:t>
                  </w:r>
                  <w:r>
                    <w:rPr>
                      <w:rFonts w:cs="Miriam" w:hint="cs"/>
                      <w:sz w:val="18"/>
                      <w:szCs w:val="18"/>
                      <w:rtl/>
                    </w:rPr>
                    <w:t xml:space="preserve">אים למתן </w:t>
                  </w:r>
                  <w:r>
                    <w:rPr>
                      <w:rFonts w:cs="Miriam"/>
                      <w:sz w:val="18"/>
                      <w:szCs w:val="18"/>
                      <w:rtl/>
                    </w:rPr>
                    <w:t>רש</w:t>
                  </w:r>
                  <w:r>
                    <w:rPr>
                      <w:rFonts w:cs="Miriam" w:hint="cs"/>
                      <w:sz w:val="18"/>
                      <w:szCs w:val="18"/>
                      <w:rtl/>
                    </w:rPr>
                    <w:t>יון ייצור</w:t>
                  </w:r>
                </w:p>
              </w:txbxContent>
            </v:textbox>
            <w10:anchorlock/>
          </v:rect>
        </w:pict>
      </w:r>
      <w:r>
        <w:rPr>
          <w:rStyle w:val="big-number"/>
          <w:rFonts w:cs="Miriam"/>
          <w:rtl/>
        </w:rPr>
        <w:t>20</w:t>
      </w:r>
      <w:r w:rsidRPr="00764F7B">
        <w:rPr>
          <w:rStyle w:val="default"/>
          <w:rFonts w:cs="FrankRuehl"/>
          <w:rtl/>
        </w:rPr>
        <w:t>.</w:t>
      </w:r>
      <w:r w:rsidRPr="00764F7B">
        <w:rPr>
          <w:rStyle w:val="default"/>
          <w:rFonts w:cs="FrankRuehl"/>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נוסף לאמור בתקנות 2 עד 9 ו-14 לא יינתן רשיון ייצור אלא אם כן נת</w:t>
      </w:r>
      <w:r>
        <w:rPr>
          <w:rStyle w:val="default"/>
          <w:rFonts w:cs="FrankRuehl"/>
          <w:rtl/>
        </w:rPr>
        <w:t>מל</w:t>
      </w:r>
      <w:r>
        <w:rPr>
          <w:rStyle w:val="default"/>
          <w:rFonts w:cs="FrankRuehl" w:hint="cs"/>
          <w:rtl/>
        </w:rPr>
        <w:t>או תנאים אלה:</w:t>
      </w:r>
    </w:p>
    <w:p w:rsidR="00CD6283" w:rsidRDefault="00CD6283">
      <w:pPr>
        <w:pStyle w:val="P22"/>
        <w:spacing w:before="72"/>
        <w:ind w:left="1021" w:right="1134"/>
        <w:rPr>
          <w:rStyle w:val="default"/>
          <w:rFonts w:cs="FrankRuehl" w:hint="cs"/>
          <w:rtl/>
        </w:rPr>
      </w:pPr>
      <w:r>
        <w:rPr>
          <w:rStyle w:val="default"/>
          <w:rFonts w:cs="FrankRuehl"/>
          <w:rtl/>
        </w:rPr>
        <w:t>(1)</w:t>
      </w:r>
      <w:r>
        <w:rPr>
          <w:rStyle w:val="default"/>
          <w:rFonts w:cs="FrankRuehl"/>
          <w:rtl/>
        </w:rPr>
        <w:tab/>
        <w:t>ה</w:t>
      </w:r>
      <w:r>
        <w:rPr>
          <w:rStyle w:val="default"/>
          <w:rFonts w:cs="FrankRuehl" w:hint="cs"/>
          <w:rtl/>
        </w:rPr>
        <w:t xml:space="preserve">מבקש הוכיח יכולת כספית; לענין זה, "יכולת כספית" </w:t>
      </w:r>
      <w:r>
        <w:rPr>
          <w:rStyle w:val="default"/>
          <w:rFonts w:cs="FrankRuehl"/>
          <w:rtl/>
        </w:rPr>
        <w:t>–</w:t>
      </w:r>
    </w:p>
    <w:p w:rsidR="00CD6283" w:rsidRDefault="009576C0" w:rsidP="009576C0">
      <w:pPr>
        <w:pStyle w:val="P33"/>
        <w:spacing w:before="72"/>
        <w:ind w:left="1474" w:right="1134"/>
        <w:rPr>
          <w:rStyle w:val="default"/>
          <w:rFonts w:cs="FrankRuehl"/>
          <w:rtl/>
        </w:rPr>
      </w:pPr>
      <w:r>
        <w:rPr>
          <w:rFonts w:cs="FrankRuehl"/>
          <w:sz w:val="26"/>
          <w:rtl/>
          <w:lang w:eastAsia="en-US"/>
        </w:rPr>
        <w:pict>
          <v:shape id="_x0000_s2183" type="#_x0000_t202" style="position:absolute;left:0;text-align:left;margin-left:470.25pt;margin-top:7.1pt;width:1in;height:12.9pt;z-index:251710464" filled="f" stroked="f">
            <v:textbox inset="1mm,0,1mm,0">
              <w:txbxContent>
                <w:p w:rsidR="009576C0" w:rsidRDefault="009576C0" w:rsidP="009576C0">
                  <w:pPr>
                    <w:spacing w:line="160" w:lineRule="exact"/>
                    <w:jc w:val="left"/>
                    <w:rPr>
                      <w:rFonts w:cs="Miriam" w:hint="cs"/>
                      <w:noProof/>
                      <w:sz w:val="18"/>
                      <w:szCs w:val="18"/>
                      <w:rtl/>
                    </w:rPr>
                  </w:pPr>
                  <w:r>
                    <w:rPr>
                      <w:rFonts w:cs="Miriam" w:hint="cs"/>
                      <w:noProof/>
                      <w:sz w:val="18"/>
                      <w:szCs w:val="18"/>
                      <w:rtl/>
                    </w:rPr>
                    <w:t>תק' תש"ף-2020</w:t>
                  </w:r>
                </w:p>
              </w:txbxContent>
            </v:textbox>
          </v:shape>
        </w:pict>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sidR="00CD6283">
        <w:rPr>
          <w:rStyle w:val="default"/>
          <w:rFonts w:cs="FrankRuehl"/>
          <w:rtl/>
        </w:rPr>
        <w:t>ב</w:t>
      </w:r>
      <w:r w:rsidR="00CD6283">
        <w:rPr>
          <w:rStyle w:val="default"/>
          <w:rFonts w:cs="FrankRuehl" w:hint="cs"/>
          <w:rtl/>
        </w:rPr>
        <w:t>חברה בעלת הון מניות</w:t>
      </w:r>
      <w:r>
        <w:rPr>
          <w:rStyle w:val="default"/>
          <w:rFonts w:cs="FrankRuehl" w:hint="cs"/>
          <w:rtl/>
        </w:rPr>
        <w:t xml:space="preserve"> ובשותפות</w:t>
      </w:r>
      <w:r w:rsidR="00CD6283">
        <w:rPr>
          <w:rStyle w:val="default"/>
          <w:rFonts w:cs="FrankRuehl" w:hint="cs"/>
          <w:rtl/>
        </w:rPr>
        <w:t xml:space="preserve"> </w:t>
      </w:r>
      <w:r w:rsidR="00D7630B">
        <w:rPr>
          <w:rStyle w:val="default"/>
          <w:rFonts w:cs="FrankRuehl"/>
          <w:rtl/>
        </w:rPr>
        <w:t>–</w:t>
      </w:r>
      <w:r w:rsidR="00CD6283">
        <w:rPr>
          <w:rStyle w:val="default"/>
          <w:rFonts w:cs="FrankRuehl"/>
          <w:rtl/>
        </w:rPr>
        <w:t xml:space="preserve"> </w:t>
      </w:r>
      <w:r w:rsidR="00CD6283">
        <w:rPr>
          <w:rStyle w:val="default"/>
          <w:rFonts w:cs="FrankRuehl" w:hint="cs"/>
          <w:rtl/>
        </w:rPr>
        <w:t xml:space="preserve">ההון העצמי </w:t>
      </w:r>
      <w:r>
        <w:rPr>
          <w:rStyle w:val="default"/>
          <w:rFonts w:cs="FrankRuehl" w:hint="cs"/>
          <w:rtl/>
        </w:rPr>
        <w:t>יהיה</w:t>
      </w:r>
      <w:r w:rsidR="00CD6283">
        <w:rPr>
          <w:rStyle w:val="default"/>
          <w:rFonts w:cs="FrankRuehl" w:hint="cs"/>
          <w:rtl/>
        </w:rPr>
        <w:t xml:space="preserve"> בסכום שלא יפחת מ-20% משוויה של יחידת הייצור או תחנת הכוח המשמשת לפעילות על פי הרשיון</w:t>
      </w:r>
      <w:r w:rsidRPr="009576C0">
        <w:rPr>
          <w:rStyle w:val="default"/>
          <w:rFonts w:cs="FrankRuehl" w:hint="cs"/>
          <w:rtl/>
        </w:rPr>
        <w:t xml:space="preserve">, ואם מבקש הרישיון הוא שותפות </w:t>
      </w:r>
      <w:r w:rsidRPr="009576C0">
        <w:rPr>
          <w:rStyle w:val="default"/>
          <w:rFonts w:cs="FrankRuehl"/>
          <w:rtl/>
        </w:rPr>
        <w:t>–</w:t>
      </w:r>
      <w:r w:rsidRPr="009576C0">
        <w:rPr>
          <w:rStyle w:val="default"/>
          <w:rFonts w:cs="FrankRuehl" w:hint="cs"/>
          <w:rtl/>
        </w:rPr>
        <w:t xml:space="preserve"> הוא גם יתחייב להמציא דוחות כספיים שנתיים מבוקרים מדי שנה, להוכחת עמידתו בדרישת ההון העצמי כאמור</w:t>
      </w:r>
      <w:r w:rsidR="00CD6283">
        <w:rPr>
          <w:rStyle w:val="default"/>
          <w:rFonts w:cs="FrankRuehl" w:hint="cs"/>
          <w:rtl/>
        </w:rPr>
        <w:t>;</w:t>
      </w:r>
    </w:p>
    <w:p w:rsidR="00CD6283" w:rsidRDefault="00D7630B" w:rsidP="00D7630B">
      <w:pPr>
        <w:pStyle w:val="P33"/>
        <w:spacing w:before="72"/>
        <w:ind w:left="1474" w:right="1134"/>
        <w:rPr>
          <w:rStyle w:val="default"/>
          <w:rFonts w:cs="FrankRuehl"/>
          <w:rtl/>
        </w:rPr>
      </w:pPr>
      <w:r w:rsidRPr="009576C0">
        <w:rPr>
          <w:rStyle w:val="default"/>
          <w:rFonts w:cs="FrankRuehl"/>
          <w:rtl/>
        </w:rPr>
        <w:pict>
          <v:shape id="_x0000_s2160" type="#_x0000_t202" style="position:absolute;left:0;text-align:left;margin-left:470.25pt;margin-top:7.1pt;width:1in;height:21.65pt;z-index:251691008" filled="f" stroked="f">
            <v:textbox inset="1mm,0,1mm,0">
              <w:txbxContent>
                <w:p w:rsidR="00795CF7" w:rsidRDefault="00795CF7" w:rsidP="00D7630B">
                  <w:pPr>
                    <w:spacing w:line="160" w:lineRule="exact"/>
                    <w:jc w:val="left"/>
                    <w:rPr>
                      <w:rFonts w:cs="Miriam"/>
                      <w:noProof/>
                      <w:sz w:val="18"/>
                      <w:szCs w:val="18"/>
                      <w:rtl/>
                    </w:rPr>
                  </w:pPr>
                  <w:r>
                    <w:rPr>
                      <w:rFonts w:cs="Miriam" w:hint="cs"/>
                      <w:noProof/>
                      <w:sz w:val="18"/>
                      <w:szCs w:val="18"/>
                      <w:rtl/>
                    </w:rPr>
                    <w:t>תק' תשע"ח-2018</w:t>
                  </w:r>
                </w:p>
                <w:p w:rsidR="009576C0" w:rsidRDefault="009576C0" w:rsidP="00D7630B">
                  <w:pPr>
                    <w:spacing w:line="160" w:lineRule="exact"/>
                    <w:jc w:val="left"/>
                    <w:rPr>
                      <w:rFonts w:cs="Miriam" w:hint="cs"/>
                      <w:noProof/>
                      <w:sz w:val="18"/>
                      <w:szCs w:val="18"/>
                      <w:rtl/>
                    </w:rPr>
                  </w:pPr>
                  <w:r>
                    <w:rPr>
                      <w:rFonts w:cs="Miriam" w:hint="cs"/>
                      <w:noProof/>
                      <w:sz w:val="18"/>
                      <w:szCs w:val="18"/>
                      <w:rtl/>
                    </w:rPr>
                    <w:t>תק' תש"ף-2020</w:t>
                  </w:r>
                </w:p>
              </w:txbxContent>
            </v:textbox>
          </v:shape>
        </w:pict>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sidR="00CD6283">
        <w:rPr>
          <w:rStyle w:val="default"/>
          <w:rFonts w:cs="FrankRuehl"/>
          <w:rtl/>
        </w:rPr>
        <w:t>ב</w:t>
      </w:r>
      <w:r w:rsidR="00CD6283">
        <w:rPr>
          <w:rStyle w:val="default"/>
          <w:rFonts w:cs="FrankRuehl" w:hint="cs"/>
          <w:rtl/>
        </w:rPr>
        <w:t>חברה ללא הון מני</w:t>
      </w:r>
      <w:r w:rsidR="00CD6283">
        <w:rPr>
          <w:rStyle w:val="default"/>
          <w:rFonts w:cs="FrankRuehl"/>
          <w:rtl/>
        </w:rPr>
        <w:t>ות</w:t>
      </w:r>
      <w:r w:rsidR="00CD6283">
        <w:rPr>
          <w:rStyle w:val="default"/>
          <w:rFonts w:cs="FrankRuehl" w:hint="cs"/>
          <w:rtl/>
        </w:rPr>
        <w:t xml:space="preserve">, ביחיד או באגודה שיתופית, אם המבקש המציא </w:t>
      </w:r>
      <w:r>
        <w:rPr>
          <w:rStyle w:val="default"/>
          <w:rFonts w:cs="FrankRuehl" w:hint="cs"/>
          <w:rtl/>
        </w:rPr>
        <w:t>לרשות</w:t>
      </w:r>
      <w:r w:rsidR="00CD6283">
        <w:rPr>
          <w:rStyle w:val="default"/>
          <w:rFonts w:cs="FrankRuehl" w:hint="cs"/>
          <w:rtl/>
        </w:rPr>
        <w:t xml:space="preserve"> ערבות בנקאית למשך כל תקופת הרשיון, בשיעור שלא יפחת מ-20% משוויה של יחידת היי</w:t>
      </w:r>
      <w:r w:rsidR="00CD6283">
        <w:rPr>
          <w:rStyle w:val="default"/>
          <w:rFonts w:cs="FrankRuehl"/>
          <w:rtl/>
        </w:rPr>
        <w:t>צ</w:t>
      </w:r>
      <w:r w:rsidR="00CD6283">
        <w:rPr>
          <w:rStyle w:val="default"/>
          <w:rFonts w:cs="FrankRuehl" w:hint="cs"/>
          <w:rtl/>
        </w:rPr>
        <w:t>ור או תחנת הכוח כאמור;</w:t>
      </w:r>
    </w:p>
    <w:p w:rsidR="000737CC" w:rsidRDefault="000737CC" w:rsidP="000737CC">
      <w:pPr>
        <w:pStyle w:val="P22"/>
        <w:spacing w:before="72"/>
        <w:ind w:left="1021" w:right="1134"/>
        <w:rPr>
          <w:rStyle w:val="default"/>
          <w:rFonts w:cs="FrankRuehl"/>
          <w:rtl/>
        </w:rPr>
      </w:pPr>
      <w:r>
        <w:rPr>
          <w:rFonts w:cs="FrankRuehl"/>
          <w:sz w:val="26"/>
          <w:rtl/>
          <w:lang w:eastAsia="en-US"/>
        </w:rPr>
        <w:pict>
          <v:shape id="_x0000_s2185" type="#_x0000_t202" style="position:absolute;left:0;text-align:left;margin-left:470.25pt;margin-top:7.1pt;width:1in;height:11.2pt;z-index:251712512" filled="f" stroked="f">
            <v:textbox inset="1mm,0,1mm,0">
              <w:txbxContent>
                <w:p w:rsidR="000737CC" w:rsidRDefault="000737CC" w:rsidP="000737CC">
                  <w:pPr>
                    <w:spacing w:line="160" w:lineRule="exact"/>
                    <w:jc w:val="left"/>
                    <w:rPr>
                      <w:rFonts w:cs="Miriam" w:hint="cs"/>
                      <w:noProof/>
                      <w:sz w:val="18"/>
                      <w:szCs w:val="18"/>
                      <w:rtl/>
                    </w:rPr>
                  </w:pPr>
                  <w:r>
                    <w:rPr>
                      <w:rFonts w:cs="Miriam" w:hint="cs"/>
                      <w:noProof/>
                      <w:sz w:val="18"/>
                      <w:szCs w:val="18"/>
                      <w:rtl/>
                    </w:rPr>
                    <w:t>תק' תשס"ט-2009</w:t>
                  </w:r>
                </w:p>
              </w:txbxContent>
            </v:textbox>
          </v:shape>
        </w:pict>
      </w:r>
      <w:r>
        <w:rPr>
          <w:rStyle w:val="default"/>
          <w:rFonts w:cs="FrankRuehl"/>
          <w:rtl/>
        </w:rPr>
        <w:t>(2)</w:t>
      </w:r>
      <w:r>
        <w:rPr>
          <w:rStyle w:val="default"/>
          <w:rFonts w:cs="FrankRuehl"/>
          <w:rtl/>
        </w:rPr>
        <w:tab/>
        <w:t>ש</w:t>
      </w:r>
      <w:r>
        <w:rPr>
          <w:rStyle w:val="default"/>
          <w:rFonts w:cs="FrankRuehl" w:hint="cs"/>
          <w:rtl/>
        </w:rPr>
        <w:t>יעור המימון העצמי של יחידת ייצור או תחנת כוח לא יפחת מ-20% משוויה; היה לבעל רשיון יותר מרשיו</w:t>
      </w:r>
      <w:r>
        <w:rPr>
          <w:rStyle w:val="default"/>
          <w:rFonts w:cs="FrankRuehl"/>
          <w:rtl/>
        </w:rPr>
        <w:t xml:space="preserve">ן </w:t>
      </w:r>
      <w:r>
        <w:rPr>
          <w:rStyle w:val="default"/>
          <w:rFonts w:cs="FrankRuehl" w:hint="cs"/>
          <w:rtl/>
        </w:rPr>
        <w:t>אחד או הגיש כמה בקשות לרשיון, יידרש הון עצמי ושיעור מימון עצמי שלא יפחת מהשיעור הנדרש לפי פסקאות (1) ו-(2), לכל אחד מן הרשיונות שבידי</w:t>
      </w:r>
      <w:r>
        <w:rPr>
          <w:rStyle w:val="default"/>
          <w:rFonts w:cs="FrankRuehl"/>
          <w:rtl/>
        </w:rPr>
        <w:t>ו</w:t>
      </w:r>
      <w:r>
        <w:rPr>
          <w:rStyle w:val="default"/>
          <w:rFonts w:cs="FrankRuehl" w:hint="cs"/>
          <w:rtl/>
        </w:rPr>
        <w:t xml:space="preserve"> או שהוא מבקש;</w:t>
      </w:r>
    </w:p>
    <w:p w:rsidR="00CD6283" w:rsidRDefault="002463AD" w:rsidP="000737CC">
      <w:pPr>
        <w:pStyle w:val="P22"/>
        <w:tabs>
          <w:tab w:val="left" w:pos="624"/>
          <w:tab w:val="left" w:pos="1021"/>
        </w:tabs>
        <w:spacing w:before="72"/>
        <w:ind w:left="1021" w:right="1134"/>
        <w:rPr>
          <w:rStyle w:val="default"/>
          <w:rFonts w:cs="FrankRuehl"/>
          <w:rtl/>
        </w:rPr>
      </w:pPr>
      <w:r>
        <w:rPr>
          <w:rFonts w:cs="FrankRuehl"/>
          <w:sz w:val="26"/>
          <w:rtl/>
          <w:lang w:eastAsia="en-US"/>
        </w:rPr>
        <w:pict>
          <v:shape id="_x0000_s2116" type="#_x0000_t202" style="position:absolute;left:0;text-align:left;margin-left:470.25pt;margin-top:7.1pt;width:1in;height:11.2pt;z-index:251662336" filled="f" stroked="f">
            <v:textbox inset="1mm,0,1mm,0">
              <w:txbxContent>
                <w:p w:rsidR="00795CF7" w:rsidRDefault="00795CF7" w:rsidP="002463AD">
                  <w:pPr>
                    <w:spacing w:line="160" w:lineRule="exact"/>
                    <w:jc w:val="left"/>
                    <w:rPr>
                      <w:rFonts w:cs="Miriam" w:hint="cs"/>
                      <w:noProof/>
                      <w:sz w:val="18"/>
                      <w:szCs w:val="18"/>
                      <w:rtl/>
                    </w:rPr>
                  </w:pPr>
                  <w:r>
                    <w:rPr>
                      <w:rFonts w:cs="Miriam" w:hint="cs"/>
                      <w:noProof/>
                      <w:sz w:val="18"/>
                      <w:szCs w:val="18"/>
                      <w:rtl/>
                    </w:rPr>
                    <w:t xml:space="preserve">תק' </w:t>
                  </w:r>
                  <w:r w:rsidR="000737CC">
                    <w:rPr>
                      <w:rFonts w:cs="Miriam" w:hint="cs"/>
                      <w:noProof/>
                      <w:sz w:val="18"/>
                      <w:szCs w:val="18"/>
                      <w:rtl/>
                    </w:rPr>
                    <w:t>תשפ"ג-2022</w:t>
                  </w:r>
                </w:p>
              </w:txbxContent>
            </v:textbox>
          </v:shape>
        </w:pict>
      </w:r>
      <w:r w:rsidR="00CD6283">
        <w:rPr>
          <w:rStyle w:val="default"/>
          <w:rFonts w:cs="FrankRuehl"/>
          <w:rtl/>
        </w:rPr>
        <w:t>(</w:t>
      </w:r>
      <w:r w:rsidR="000737CC">
        <w:rPr>
          <w:rStyle w:val="default"/>
          <w:rFonts w:cs="FrankRuehl" w:hint="cs"/>
          <w:rtl/>
        </w:rPr>
        <w:t>3</w:t>
      </w:r>
      <w:r w:rsidR="00CD6283">
        <w:rPr>
          <w:rStyle w:val="default"/>
          <w:rFonts w:cs="FrankRuehl"/>
          <w:rtl/>
        </w:rPr>
        <w:t>)</w:t>
      </w:r>
      <w:r w:rsidR="00CD6283">
        <w:rPr>
          <w:rStyle w:val="default"/>
          <w:rFonts w:cs="FrankRuehl"/>
          <w:rtl/>
        </w:rPr>
        <w:tab/>
      </w:r>
      <w:r w:rsidR="000737CC">
        <w:rPr>
          <w:rStyle w:val="default"/>
          <w:rFonts w:cs="FrankRuehl" w:hint="cs"/>
          <w:rtl/>
        </w:rPr>
        <w:t>במבקש יתקיימו כל אלה:</w:t>
      </w:r>
    </w:p>
    <w:p w:rsidR="000737CC" w:rsidRDefault="000737CC" w:rsidP="000737CC">
      <w:pPr>
        <w:pStyle w:val="P22"/>
        <w:tabs>
          <w:tab w:val="left" w:pos="624"/>
          <w:tab w:val="left" w:pos="1021"/>
        </w:tabs>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המבקש הוא בעל זכות במקרקעין או זכות לגבי מקרקעין, שהוקמה בהם יחידת ייצור או תחנת כוח, המאפשרת לו שימוש במקרקעין לצורך ייצור חשמל; המבקש יוכיח את קיומה של זכות כאמור באמצעות תצהיר ערוך לפי הטופס שבתוספת השלישית א' אשר חתום בידי המבקש ומאומת בידי עורך דין;</w:t>
      </w:r>
    </w:p>
    <w:p w:rsidR="000737CC" w:rsidRDefault="000737CC" w:rsidP="000737CC">
      <w:pPr>
        <w:pStyle w:val="P22"/>
        <w:tabs>
          <w:tab w:val="left" w:pos="624"/>
          <w:tab w:val="left" w:pos="1021"/>
        </w:tabs>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אם הוקמה יחידת הייצור או תחנת הכוח במקרקעין שהם מקרקעי ישראל </w:t>
      </w:r>
      <w:r>
        <w:rPr>
          <w:rStyle w:val="default"/>
          <w:rFonts w:cs="FrankRuehl"/>
          <w:rtl/>
        </w:rPr>
        <w:t>–</w:t>
      </w:r>
      <w:r>
        <w:rPr>
          <w:rStyle w:val="default"/>
          <w:rFonts w:cs="FrankRuehl" w:hint="cs"/>
          <w:rtl/>
        </w:rPr>
        <w:t xml:space="preserve"> בידי המבקש אסמכתה כי ניתנה הסכמת רשות מקרקעי ישראל להיתר בנייה לפי תקנה 36(ה) לתקנות התכנון והבנייה (רישוי בנייה), התשע"ו-2016; ואולם אם יחידת הייצור או תחנת הכוח שהוקמה במקרקעין שהם מקרקעי ישראל היא מהמפורטות בסעיף 60א(ב)(4) ו-(6) לחוק והחזקה בה תועבר מחברת החשמל למבקש מכוח הסכם מכר </w:t>
      </w:r>
      <w:r w:rsidR="002F2F4B">
        <w:rPr>
          <w:rStyle w:val="default"/>
          <w:rFonts w:cs="FrankRuehl"/>
          <w:rtl/>
        </w:rPr>
        <w:t>–</w:t>
      </w:r>
      <w:r w:rsidR="002F2F4B">
        <w:rPr>
          <w:rStyle w:val="default"/>
          <w:rFonts w:cs="FrankRuehl" w:hint="cs"/>
          <w:rtl/>
        </w:rPr>
        <w:t xml:space="preserve"> בידי המבקש אישור מרשות מקרקעי ישראל שלפיו אין מניעה לתת למבקש הרישיון זכויות המאפשרות לו שימוש במקרקעין לצורך ייצור חשמל למשך כל תקופת הרישיון;</w:t>
      </w:r>
    </w:p>
    <w:p w:rsidR="00CD6283" w:rsidRDefault="002463AD" w:rsidP="002463AD">
      <w:pPr>
        <w:pStyle w:val="P22"/>
        <w:spacing w:before="72"/>
        <w:ind w:left="1021" w:right="1134"/>
        <w:rPr>
          <w:rStyle w:val="default"/>
          <w:rFonts w:cs="FrankRuehl"/>
          <w:rtl/>
        </w:rPr>
      </w:pPr>
      <w:r>
        <w:rPr>
          <w:rFonts w:cs="FrankRuehl" w:hint="cs"/>
          <w:sz w:val="26"/>
          <w:rtl/>
          <w:lang w:eastAsia="en-US"/>
        </w:rPr>
        <w:pict>
          <v:shape id="_x0000_s2117" type="#_x0000_t202" style="position:absolute;left:0;text-align:left;margin-left:470.25pt;margin-top:7.1pt;width:1in;height:11.2pt;z-index:251663360" filled="f" stroked="f">
            <v:textbox inset="1mm,0,1mm,0">
              <w:txbxContent>
                <w:p w:rsidR="00795CF7" w:rsidRDefault="00795CF7" w:rsidP="002463AD">
                  <w:pPr>
                    <w:spacing w:line="160" w:lineRule="exact"/>
                    <w:jc w:val="left"/>
                    <w:rPr>
                      <w:rFonts w:cs="Miriam" w:hint="cs"/>
                      <w:noProof/>
                      <w:sz w:val="18"/>
                      <w:szCs w:val="18"/>
                      <w:rtl/>
                    </w:rPr>
                  </w:pPr>
                  <w:r>
                    <w:rPr>
                      <w:rFonts w:cs="Miriam" w:hint="cs"/>
                      <w:noProof/>
                      <w:sz w:val="18"/>
                      <w:szCs w:val="18"/>
                      <w:rtl/>
                    </w:rPr>
                    <w:t>תק' תשס"ט-2009</w:t>
                  </w:r>
                </w:p>
              </w:txbxContent>
            </v:textbox>
          </v:shape>
        </w:pict>
      </w:r>
      <w:r w:rsidR="00CD6283">
        <w:rPr>
          <w:rStyle w:val="default"/>
          <w:rFonts w:cs="FrankRuehl" w:hint="cs"/>
          <w:rtl/>
        </w:rPr>
        <w:t>(4)</w:t>
      </w:r>
      <w:r w:rsidR="00CD6283">
        <w:rPr>
          <w:rStyle w:val="default"/>
          <w:rFonts w:cs="FrankRuehl"/>
          <w:rtl/>
        </w:rPr>
        <w:tab/>
        <w:t>ה</w:t>
      </w:r>
      <w:r w:rsidR="00CD6283">
        <w:rPr>
          <w:rStyle w:val="default"/>
          <w:rFonts w:cs="FrankRuehl" w:hint="cs"/>
          <w:rtl/>
        </w:rPr>
        <w:t>מבקש הוא בעל זכויות ביחידת ייצור או תחנת כוח שמתקיימות בה הדרישות הטכניות הנדרשות לקבלת הרשיון או התחייב להיות בעל זכויות כא</w:t>
      </w:r>
      <w:r w:rsidR="00CD6283">
        <w:rPr>
          <w:rStyle w:val="default"/>
          <w:rFonts w:cs="FrankRuehl"/>
          <w:rtl/>
        </w:rPr>
        <w:t>מ</w:t>
      </w:r>
      <w:r w:rsidR="00CD6283">
        <w:rPr>
          <w:rStyle w:val="default"/>
          <w:rFonts w:cs="FrankRuehl" w:hint="cs"/>
          <w:rtl/>
        </w:rPr>
        <w:t xml:space="preserve">ור במועד </w:t>
      </w:r>
      <w:r>
        <w:rPr>
          <w:rStyle w:val="default"/>
          <w:rFonts w:cs="FrankRuehl" w:hint="cs"/>
          <w:rtl/>
        </w:rPr>
        <w:t>שתורה הרשות ולהנחת דעתה</w:t>
      </w:r>
      <w:r w:rsidR="00CD6283">
        <w:rPr>
          <w:rStyle w:val="default"/>
          <w:rFonts w:cs="FrankRuehl" w:hint="cs"/>
          <w:rtl/>
        </w:rPr>
        <w:t>;</w:t>
      </w:r>
    </w:p>
    <w:p w:rsidR="00CD6283" w:rsidRDefault="00CD6283">
      <w:pPr>
        <w:pStyle w:val="P22"/>
        <w:spacing w:before="72"/>
        <w:ind w:left="1021" w:right="1134"/>
        <w:rPr>
          <w:rStyle w:val="default"/>
          <w:rFonts w:cs="FrankRuehl"/>
          <w:rtl/>
        </w:rPr>
      </w:pPr>
      <w:r>
        <w:rPr>
          <w:rStyle w:val="default"/>
          <w:rFonts w:cs="FrankRuehl" w:hint="cs"/>
          <w:rtl/>
        </w:rPr>
        <w:t>(5)</w:t>
      </w:r>
      <w:r>
        <w:rPr>
          <w:rStyle w:val="default"/>
          <w:rFonts w:cs="FrankRuehl"/>
          <w:rtl/>
        </w:rPr>
        <w:tab/>
        <w:t>א</w:t>
      </w:r>
      <w:r>
        <w:rPr>
          <w:rStyle w:val="default"/>
          <w:rFonts w:cs="FrankRuehl" w:hint="cs"/>
          <w:rtl/>
        </w:rPr>
        <w:t>ם יחידת הייצור או תחנת הכוח טרם הוקמה -</w:t>
      </w:r>
      <w:r>
        <w:rPr>
          <w:rStyle w:val="default"/>
          <w:rFonts w:cs="FrankRuehl"/>
          <w:rtl/>
        </w:rPr>
        <w:t xml:space="preserve"> </w:t>
      </w:r>
      <w:r>
        <w:rPr>
          <w:rStyle w:val="default"/>
          <w:rFonts w:cs="FrankRuehl" w:hint="cs"/>
          <w:rtl/>
        </w:rPr>
        <w:t>בידי המבקש היתר בניה להקמת יחידת ייצור או</w:t>
      </w:r>
      <w:r>
        <w:rPr>
          <w:rStyle w:val="default"/>
          <w:rFonts w:cs="FrankRuehl"/>
          <w:rtl/>
        </w:rPr>
        <w:t xml:space="preserve"> ת</w:t>
      </w:r>
      <w:r>
        <w:rPr>
          <w:rStyle w:val="default"/>
          <w:rFonts w:cs="FrankRuehl" w:hint="cs"/>
          <w:rtl/>
        </w:rPr>
        <w:t>חנת כוח לצורך פעילות לפי הרשיון;</w:t>
      </w:r>
    </w:p>
    <w:p w:rsidR="00CD6283" w:rsidRDefault="002463AD" w:rsidP="002463AD">
      <w:pPr>
        <w:pStyle w:val="P22"/>
        <w:spacing w:before="72"/>
        <w:ind w:left="1021" w:right="1134"/>
        <w:rPr>
          <w:rStyle w:val="default"/>
          <w:rFonts w:cs="FrankRuehl"/>
          <w:rtl/>
        </w:rPr>
      </w:pPr>
      <w:r>
        <w:rPr>
          <w:rFonts w:cs="FrankRuehl" w:hint="cs"/>
          <w:sz w:val="26"/>
          <w:rtl/>
          <w:lang w:eastAsia="en-US"/>
        </w:rPr>
        <w:pict>
          <v:shape id="_x0000_s2118" type="#_x0000_t202" style="position:absolute;left:0;text-align:left;margin-left:470.25pt;margin-top:7.1pt;width:1in;height:11.2pt;z-index:251664384" filled="f" stroked="f">
            <v:textbox inset="1mm,0,1mm,0">
              <w:txbxContent>
                <w:p w:rsidR="00795CF7" w:rsidRDefault="00795CF7" w:rsidP="002463AD">
                  <w:pPr>
                    <w:spacing w:line="160" w:lineRule="exact"/>
                    <w:jc w:val="left"/>
                    <w:rPr>
                      <w:rFonts w:cs="Miriam" w:hint="cs"/>
                      <w:noProof/>
                      <w:sz w:val="18"/>
                      <w:szCs w:val="18"/>
                      <w:rtl/>
                    </w:rPr>
                  </w:pPr>
                  <w:r>
                    <w:rPr>
                      <w:rFonts w:cs="Miriam" w:hint="cs"/>
                      <w:noProof/>
                      <w:sz w:val="18"/>
                      <w:szCs w:val="18"/>
                      <w:rtl/>
                    </w:rPr>
                    <w:t>תק' תשס"ט-2009</w:t>
                  </w:r>
                </w:p>
              </w:txbxContent>
            </v:textbox>
          </v:shape>
        </w:pict>
      </w:r>
      <w:r w:rsidR="00CD6283">
        <w:rPr>
          <w:rStyle w:val="default"/>
          <w:rFonts w:cs="FrankRuehl" w:hint="cs"/>
          <w:rtl/>
        </w:rPr>
        <w:t>(6)</w:t>
      </w:r>
      <w:r w:rsidR="00CD6283">
        <w:rPr>
          <w:rStyle w:val="default"/>
          <w:rFonts w:cs="FrankRuehl"/>
          <w:rtl/>
        </w:rPr>
        <w:tab/>
        <w:t>ה</w:t>
      </w:r>
      <w:r w:rsidR="00CD6283">
        <w:rPr>
          <w:rStyle w:val="default"/>
          <w:rFonts w:cs="FrankRuehl" w:hint="cs"/>
          <w:rtl/>
        </w:rPr>
        <w:t xml:space="preserve">ציוד המיועד העומד לרשות המבקש לפעילות לפי הרשיון, הוא במצב תקין וראוי לשימוש, </w:t>
      </w:r>
      <w:r>
        <w:rPr>
          <w:rStyle w:val="default"/>
          <w:rFonts w:cs="FrankRuehl" w:hint="cs"/>
          <w:rtl/>
        </w:rPr>
        <w:t>להנחת דעתה של הרשות</w:t>
      </w:r>
      <w:r w:rsidR="00CD6283">
        <w:rPr>
          <w:rStyle w:val="default"/>
          <w:rFonts w:cs="FrankRuehl" w:hint="cs"/>
          <w:rtl/>
        </w:rPr>
        <w:t>, והמבקש התחייב כי הציוד האמור יהיה במצב זה במשך כל תקופת תוקפו של הרשיון;</w:t>
      </w:r>
    </w:p>
    <w:p w:rsidR="00CD6283" w:rsidRDefault="002463AD" w:rsidP="002463AD">
      <w:pPr>
        <w:pStyle w:val="P22"/>
        <w:spacing w:before="72"/>
        <w:ind w:left="1021" w:right="1134"/>
        <w:rPr>
          <w:rStyle w:val="default"/>
          <w:rFonts w:cs="FrankRuehl"/>
          <w:rtl/>
        </w:rPr>
      </w:pPr>
      <w:r>
        <w:rPr>
          <w:rFonts w:cs="FrankRuehl" w:hint="cs"/>
          <w:sz w:val="26"/>
          <w:rtl/>
          <w:lang w:eastAsia="en-US"/>
        </w:rPr>
        <w:pict>
          <v:shape id="_x0000_s2119" type="#_x0000_t202" style="position:absolute;left:0;text-align:left;margin-left:470.25pt;margin-top:7.1pt;width:1in;height:11.2pt;z-index:251665408" filled="f" stroked="f">
            <v:textbox inset="1mm,0,1mm,0">
              <w:txbxContent>
                <w:p w:rsidR="00795CF7" w:rsidRDefault="00795CF7" w:rsidP="002463AD">
                  <w:pPr>
                    <w:spacing w:line="160" w:lineRule="exact"/>
                    <w:jc w:val="left"/>
                    <w:rPr>
                      <w:rFonts w:cs="Miriam" w:hint="cs"/>
                      <w:noProof/>
                      <w:sz w:val="18"/>
                      <w:szCs w:val="18"/>
                      <w:rtl/>
                    </w:rPr>
                  </w:pPr>
                  <w:r>
                    <w:rPr>
                      <w:rFonts w:cs="Miriam" w:hint="cs"/>
                      <w:noProof/>
                      <w:sz w:val="18"/>
                      <w:szCs w:val="18"/>
                      <w:rtl/>
                    </w:rPr>
                    <w:t>תק' תשס"ט-2009</w:t>
                  </w:r>
                </w:p>
              </w:txbxContent>
            </v:textbox>
          </v:shape>
        </w:pict>
      </w:r>
      <w:r w:rsidR="00CD6283">
        <w:rPr>
          <w:rStyle w:val="default"/>
          <w:rFonts w:cs="FrankRuehl" w:hint="cs"/>
          <w:rtl/>
        </w:rPr>
        <w:t>(7)</w:t>
      </w:r>
      <w:r w:rsidR="00CD6283">
        <w:rPr>
          <w:rStyle w:val="default"/>
          <w:rFonts w:cs="FrankRuehl"/>
          <w:rtl/>
        </w:rPr>
        <w:tab/>
        <w:t>ה</w:t>
      </w:r>
      <w:r w:rsidR="00CD6283">
        <w:rPr>
          <w:rStyle w:val="default"/>
          <w:rFonts w:cs="FrankRuehl" w:hint="cs"/>
          <w:rtl/>
        </w:rPr>
        <w:t>מבקש התחייב להפעיל את יחידת הייצור או א</w:t>
      </w:r>
      <w:r w:rsidR="00CD6283">
        <w:rPr>
          <w:rStyle w:val="default"/>
          <w:rFonts w:cs="FrankRuehl"/>
          <w:rtl/>
        </w:rPr>
        <w:t xml:space="preserve">ת </w:t>
      </w:r>
      <w:r w:rsidR="00CD6283">
        <w:rPr>
          <w:rStyle w:val="default"/>
          <w:rFonts w:cs="FrankRuehl" w:hint="cs"/>
          <w:rtl/>
        </w:rPr>
        <w:t xml:space="preserve">תחנת הכוח בסוגי דלק </w:t>
      </w:r>
      <w:r>
        <w:rPr>
          <w:rStyle w:val="default"/>
          <w:rFonts w:cs="FrankRuehl" w:hint="cs"/>
          <w:rtl/>
        </w:rPr>
        <w:t>שאישרה הרשות</w:t>
      </w:r>
      <w:r w:rsidR="00CD6283">
        <w:rPr>
          <w:rStyle w:val="default"/>
          <w:rFonts w:cs="FrankRuehl" w:hint="cs"/>
          <w:rtl/>
        </w:rPr>
        <w:t>;</w:t>
      </w:r>
    </w:p>
    <w:p w:rsidR="00CD6283" w:rsidRDefault="002463AD" w:rsidP="002463AD">
      <w:pPr>
        <w:pStyle w:val="P22"/>
        <w:spacing w:before="72"/>
        <w:ind w:left="1021" w:right="1134"/>
        <w:rPr>
          <w:rStyle w:val="default"/>
          <w:rFonts w:cs="FrankRuehl"/>
          <w:rtl/>
        </w:rPr>
      </w:pPr>
      <w:r>
        <w:rPr>
          <w:rFonts w:cs="FrankRuehl" w:hint="cs"/>
          <w:sz w:val="26"/>
          <w:rtl/>
          <w:lang w:eastAsia="en-US"/>
        </w:rPr>
        <w:pict>
          <v:shape id="_x0000_s2120" type="#_x0000_t202" style="position:absolute;left:0;text-align:left;margin-left:470.25pt;margin-top:7.1pt;width:1in;height:11.2pt;z-index:251666432" filled="f" stroked="f">
            <v:textbox inset="1mm,0,1mm,0">
              <w:txbxContent>
                <w:p w:rsidR="00795CF7" w:rsidRDefault="00795CF7" w:rsidP="002463AD">
                  <w:pPr>
                    <w:spacing w:line="160" w:lineRule="exact"/>
                    <w:jc w:val="left"/>
                    <w:rPr>
                      <w:rFonts w:cs="Miriam" w:hint="cs"/>
                      <w:noProof/>
                      <w:sz w:val="18"/>
                      <w:szCs w:val="18"/>
                      <w:rtl/>
                    </w:rPr>
                  </w:pPr>
                  <w:r>
                    <w:rPr>
                      <w:rFonts w:cs="Miriam" w:hint="cs"/>
                      <w:noProof/>
                      <w:sz w:val="18"/>
                      <w:szCs w:val="18"/>
                      <w:rtl/>
                    </w:rPr>
                    <w:t>תק' תשס"ט-2009</w:t>
                  </w:r>
                </w:p>
              </w:txbxContent>
            </v:textbox>
          </v:shape>
        </w:pict>
      </w:r>
      <w:r w:rsidR="00CD6283">
        <w:rPr>
          <w:rStyle w:val="default"/>
          <w:rFonts w:cs="FrankRuehl" w:hint="cs"/>
          <w:rtl/>
        </w:rPr>
        <w:t>(8)</w:t>
      </w:r>
      <w:r w:rsidR="00CD6283">
        <w:rPr>
          <w:rStyle w:val="default"/>
          <w:rFonts w:cs="FrankRuehl"/>
          <w:rtl/>
        </w:rPr>
        <w:tab/>
        <w:t>ה</w:t>
      </w:r>
      <w:r w:rsidR="00CD6283">
        <w:rPr>
          <w:rStyle w:val="default"/>
          <w:rFonts w:cs="FrankRuehl" w:hint="cs"/>
          <w:rtl/>
        </w:rPr>
        <w:t xml:space="preserve">מבקש התחייב להתחיל בפעילות לפי הרשיון במועד </w:t>
      </w:r>
      <w:r>
        <w:rPr>
          <w:rStyle w:val="default"/>
          <w:rFonts w:cs="FrankRuehl" w:hint="cs"/>
          <w:rtl/>
        </w:rPr>
        <w:t>שהורתה הרשות</w:t>
      </w:r>
      <w:r w:rsidR="00CD6283">
        <w:rPr>
          <w:rStyle w:val="default"/>
          <w:rFonts w:cs="FrankRuehl" w:hint="cs"/>
          <w:rtl/>
        </w:rPr>
        <w:t>;</w:t>
      </w:r>
    </w:p>
    <w:p w:rsidR="00CD6283" w:rsidRDefault="00CD6283">
      <w:pPr>
        <w:pStyle w:val="P22"/>
        <w:spacing w:before="72"/>
        <w:ind w:left="1021" w:right="1134"/>
        <w:rPr>
          <w:rStyle w:val="default"/>
          <w:rFonts w:cs="FrankRuehl" w:hint="cs"/>
          <w:rtl/>
        </w:rPr>
      </w:pPr>
      <w:r>
        <w:rPr>
          <w:rStyle w:val="default"/>
          <w:rFonts w:cs="FrankRuehl" w:hint="cs"/>
          <w:rtl/>
        </w:rPr>
        <w:t>(9)</w:t>
      </w:r>
      <w:r>
        <w:rPr>
          <w:rStyle w:val="default"/>
          <w:rFonts w:cs="FrankRuehl"/>
          <w:rtl/>
        </w:rPr>
        <w:tab/>
        <w:t>ה</w:t>
      </w:r>
      <w:r>
        <w:rPr>
          <w:rStyle w:val="default"/>
          <w:rFonts w:cs="FrankRuehl" w:hint="cs"/>
          <w:rtl/>
        </w:rPr>
        <w:t>מבקש זכה במכרז לפעילות במשק החשמל</w:t>
      </w:r>
      <w:r>
        <w:rPr>
          <w:rStyle w:val="default"/>
          <w:rFonts w:cs="FrankRuehl"/>
          <w:rtl/>
        </w:rPr>
        <w:t xml:space="preserve"> </w:t>
      </w:r>
      <w:r>
        <w:rPr>
          <w:rStyle w:val="default"/>
          <w:rFonts w:cs="FrankRuehl" w:hint="cs"/>
          <w:rtl/>
        </w:rPr>
        <w:t>שפרסם השר, אם פורסם מכרז כאמור;</w:t>
      </w:r>
    </w:p>
    <w:p w:rsidR="00CD6283" w:rsidRDefault="00CD6283" w:rsidP="002463AD">
      <w:pPr>
        <w:pStyle w:val="P22"/>
        <w:spacing w:before="72"/>
        <w:ind w:left="1021" w:right="1134"/>
        <w:rPr>
          <w:rStyle w:val="default"/>
          <w:rFonts w:cs="FrankRuehl"/>
          <w:rtl/>
        </w:rPr>
      </w:pPr>
      <w:r>
        <w:rPr>
          <w:rFonts w:cs="FrankRuehl"/>
          <w:rtl/>
          <w:lang w:val="he-IL"/>
        </w:rPr>
        <w:pict>
          <v:shape id="_x0000_s2096" type="#_x0000_t202" style="position:absolute;left:0;text-align:left;margin-left:470.25pt;margin-top:7.1pt;width:1in;height:17.95pt;z-index:251648000" filled="f" stroked="f">
            <v:textbox inset="1mm,0,1mm,0">
              <w:txbxContent>
                <w:p w:rsidR="00795CF7" w:rsidRDefault="00795CF7">
                  <w:pPr>
                    <w:spacing w:line="160" w:lineRule="exact"/>
                    <w:jc w:val="left"/>
                    <w:rPr>
                      <w:rFonts w:cs="Miriam" w:hint="cs"/>
                      <w:sz w:val="18"/>
                      <w:szCs w:val="18"/>
                      <w:rtl/>
                    </w:rPr>
                  </w:pPr>
                  <w:r>
                    <w:rPr>
                      <w:rFonts w:cs="Miriam" w:hint="cs"/>
                      <w:sz w:val="18"/>
                      <w:szCs w:val="18"/>
                      <w:rtl/>
                    </w:rPr>
                    <w:t>תק' תשס"ה-2004</w:t>
                  </w:r>
                </w:p>
                <w:p w:rsidR="00795CF7" w:rsidRDefault="00795CF7">
                  <w:pPr>
                    <w:spacing w:line="160" w:lineRule="exact"/>
                    <w:jc w:val="left"/>
                    <w:rPr>
                      <w:rFonts w:cs="Miriam" w:hint="cs"/>
                      <w:sz w:val="18"/>
                      <w:szCs w:val="18"/>
                      <w:rtl/>
                    </w:rPr>
                  </w:pPr>
                  <w:r>
                    <w:rPr>
                      <w:rFonts w:cs="Miriam" w:hint="cs"/>
                      <w:sz w:val="18"/>
                      <w:szCs w:val="18"/>
                      <w:rtl/>
                    </w:rPr>
                    <w:t>תק' תשס"ט-2009</w:t>
                  </w:r>
                </w:p>
              </w:txbxContent>
            </v:textbox>
            <w10:anchorlock/>
          </v:shape>
        </w:pict>
      </w:r>
      <w:r>
        <w:rPr>
          <w:rStyle w:val="default"/>
          <w:rFonts w:cs="FrankRuehl" w:hint="cs"/>
          <w:rtl/>
        </w:rPr>
        <w:t>(10)</w:t>
      </w:r>
      <w:r>
        <w:rPr>
          <w:rStyle w:val="default"/>
          <w:rFonts w:cs="FrankRuehl" w:hint="cs"/>
          <w:rtl/>
        </w:rPr>
        <w:tab/>
        <w:t xml:space="preserve">המבקש הציג לפני </w:t>
      </w:r>
      <w:r w:rsidR="002463AD">
        <w:rPr>
          <w:rStyle w:val="default"/>
          <w:rFonts w:cs="FrankRuehl" w:hint="cs"/>
          <w:rtl/>
        </w:rPr>
        <w:t>הרשות</w:t>
      </w:r>
      <w:r>
        <w:rPr>
          <w:rStyle w:val="default"/>
          <w:rFonts w:cs="FrankRuehl" w:hint="cs"/>
          <w:rtl/>
        </w:rPr>
        <w:t>, עובר לקבלת הרישיון, תכנית אסטרטגית כלכלית לניהול סיכונים כמפורט בתוספת הרביעית.</w:t>
      </w:r>
    </w:p>
    <w:p w:rsidR="00CD6283" w:rsidRDefault="009D7DBE" w:rsidP="00764F7B">
      <w:pPr>
        <w:pStyle w:val="P00"/>
        <w:spacing w:before="72"/>
        <w:ind w:left="0" w:right="1134"/>
        <w:rPr>
          <w:rStyle w:val="default"/>
          <w:rFonts w:cs="FrankRuehl" w:hint="cs"/>
          <w:rtl/>
        </w:rPr>
      </w:pPr>
      <w:r>
        <w:rPr>
          <w:rFonts w:cs="FrankRuehl"/>
          <w:sz w:val="26"/>
          <w:rtl/>
          <w:lang w:eastAsia="en-US"/>
        </w:rPr>
        <w:pict>
          <v:shape id="_x0000_s2148" type="#_x0000_t202" style="position:absolute;left:0;text-align:left;margin-left:470.25pt;margin-top:7.1pt;width:1in;height:11.2pt;z-index:251681792" filled="f" stroked="f">
            <v:textbox inset="1mm,0,1mm,0">
              <w:txbxContent>
                <w:p w:rsidR="00795CF7" w:rsidRDefault="00795CF7" w:rsidP="00764F7B">
                  <w:pPr>
                    <w:spacing w:line="160" w:lineRule="exact"/>
                    <w:jc w:val="left"/>
                    <w:rPr>
                      <w:rFonts w:cs="Miriam" w:hint="cs"/>
                      <w:sz w:val="18"/>
                      <w:szCs w:val="18"/>
                      <w:rtl/>
                    </w:rPr>
                  </w:pPr>
                  <w:r>
                    <w:rPr>
                      <w:rFonts w:cs="Miriam" w:hint="cs"/>
                      <w:sz w:val="18"/>
                      <w:szCs w:val="18"/>
                      <w:rtl/>
                    </w:rPr>
                    <w:t>תק' תשע"ו-2016</w:t>
                  </w:r>
                </w:p>
              </w:txbxContent>
            </v:textbox>
            <w10:anchorlock/>
          </v:shape>
        </w:pict>
      </w:r>
      <w:r w:rsidR="00CD6283">
        <w:rPr>
          <w:rFonts w:cs="FrankRuehl"/>
          <w:sz w:val="26"/>
          <w:rtl/>
        </w:rPr>
        <w:tab/>
      </w:r>
      <w:r w:rsidR="00CD6283">
        <w:rPr>
          <w:rStyle w:val="default"/>
          <w:rFonts w:cs="FrankRuehl"/>
          <w:rtl/>
        </w:rPr>
        <w:t>(ב</w:t>
      </w:r>
      <w:r w:rsidR="00CD6283">
        <w:rPr>
          <w:rStyle w:val="default"/>
          <w:rFonts w:cs="FrankRuehl" w:hint="cs"/>
          <w:rtl/>
        </w:rPr>
        <w:t>)</w:t>
      </w:r>
      <w:r w:rsidR="00CD6283">
        <w:rPr>
          <w:rStyle w:val="default"/>
          <w:rFonts w:cs="FrankRuehl"/>
          <w:rtl/>
        </w:rPr>
        <w:tab/>
      </w:r>
      <w:r w:rsidR="00764F7B">
        <w:rPr>
          <w:rStyle w:val="default"/>
          <w:rFonts w:cs="FrankRuehl" w:hint="cs"/>
          <w:rtl/>
        </w:rPr>
        <w:t xml:space="preserve">תקנת משנה (א)(1) ו-(2) לא תחול על </w:t>
      </w:r>
      <w:r w:rsidR="00764F7B">
        <w:rPr>
          <w:rStyle w:val="default"/>
          <w:rFonts w:cs="FrankRuehl"/>
          <w:rtl/>
        </w:rPr>
        <w:t>–</w:t>
      </w:r>
    </w:p>
    <w:p w:rsidR="00764F7B" w:rsidRDefault="00764F7B" w:rsidP="00764F7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מבקש רישיון ייצור, בהספק שאינו עולה על 10 מגוואט;</w:t>
      </w:r>
    </w:p>
    <w:p w:rsidR="00764F7B" w:rsidRDefault="00764F7B" w:rsidP="00764F7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מי שיינתן לו רישיון ייצור לאחר שזכה באחד מהמכרזים המפורטים להלן ובמסגרת תנאי המכרז אישר השר הסדר אחר להוכחת איתנות כלכלית ולעמידת הזוכה במכרז במלוא ההתחייבויות החלות עליו לפי הוראות הדין והמכרז </w:t>
      </w:r>
      <w:r>
        <w:rPr>
          <w:rStyle w:val="default"/>
          <w:rFonts w:cs="FrankRuehl"/>
          <w:rtl/>
        </w:rPr>
        <w:t>–</w:t>
      </w:r>
    </w:p>
    <w:p w:rsidR="00764F7B" w:rsidRDefault="00764F7B" w:rsidP="00764F7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790A41">
        <w:rPr>
          <w:rStyle w:val="default"/>
          <w:rFonts w:cs="FrankRuehl" w:hint="cs"/>
          <w:rtl/>
        </w:rPr>
        <w:t>מכרז שפורסם לפי החלטת ממשלה מס' 3338, מיום כ' באדר ב' התשס"ח (27 במרס 2008);</w:t>
      </w:r>
    </w:p>
    <w:p w:rsidR="00790A41" w:rsidRDefault="00790A41" w:rsidP="00764F7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מכרז שפורסם לפי החלטת ממשלה מס' 2117, מיום כ"ח בתשרי התשע"ה (22 באוקטובר 2014);</w:t>
      </w:r>
    </w:p>
    <w:p w:rsidR="00790A41" w:rsidRDefault="00790A41" w:rsidP="00764F7B">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מכרז להקמת מיתקן לטיפול בפסולת עירונית באזור השפד"ן.</w:t>
      </w:r>
    </w:p>
    <w:p w:rsidR="00CD6283" w:rsidRPr="002562C7" w:rsidRDefault="00CD6283">
      <w:pPr>
        <w:pStyle w:val="P00"/>
        <w:spacing w:before="0"/>
        <w:ind w:left="1021" w:right="1134"/>
        <w:rPr>
          <w:rFonts w:cs="FrankRuehl" w:hint="cs"/>
          <w:b/>
          <w:bCs/>
          <w:vanish/>
          <w:szCs w:val="20"/>
          <w:shd w:val="clear" w:color="auto" w:fill="FFFF99"/>
          <w:rtl/>
        </w:rPr>
      </w:pPr>
      <w:bookmarkStart w:id="61" w:name="Rov125"/>
      <w:r w:rsidRPr="002562C7">
        <w:rPr>
          <w:rFonts w:cs="FrankRuehl" w:hint="cs"/>
          <w:vanish/>
          <w:color w:val="FF0000"/>
          <w:szCs w:val="20"/>
          <w:shd w:val="clear" w:color="auto" w:fill="FFFF99"/>
          <w:rtl/>
        </w:rPr>
        <w:t>מיום 28.12.2004</w:t>
      </w:r>
    </w:p>
    <w:p w:rsidR="00CD6283" w:rsidRPr="002562C7" w:rsidRDefault="00CD6283">
      <w:pPr>
        <w:pStyle w:val="P00"/>
        <w:spacing w:before="0"/>
        <w:ind w:left="1021" w:right="1134"/>
        <w:rPr>
          <w:rFonts w:cs="FrankRuehl" w:hint="cs"/>
          <w:b/>
          <w:bCs/>
          <w:vanish/>
          <w:szCs w:val="20"/>
          <w:shd w:val="clear" w:color="auto" w:fill="FFFF99"/>
          <w:rtl/>
        </w:rPr>
      </w:pPr>
      <w:r w:rsidRPr="002562C7">
        <w:rPr>
          <w:rFonts w:cs="FrankRuehl" w:hint="cs"/>
          <w:b/>
          <w:bCs/>
          <w:vanish/>
          <w:szCs w:val="20"/>
          <w:shd w:val="clear" w:color="auto" w:fill="FFFF99"/>
          <w:rtl/>
        </w:rPr>
        <w:t>תק' תשס"ה-2004</w:t>
      </w:r>
    </w:p>
    <w:p w:rsidR="00CD6283" w:rsidRPr="002562C7" w:rsidRDefault="00CD6283">
      <w:pPr>
        <w:pStyle w:val="P00"/>
        <w:tabs>
          <w:tab w:val="clear" w:pos="6259"/>
        </w:tabs>
        <w:spacing w:before="0"/>
        <w:ind w:left="1021" w:right="1134"/>
        <w:rPr>
          <w:rFonts w:cs="FrankRuehl" w:hint="cs"/>
          <w:vanish/>
          <w:szCs w:val="20"/>
          <w:shd w:val="clear" w:color="auto" w:fill="FFFF99"/>
          <w:rtl/>
        </w:rPr>
      </w:pPr>
      <w:hyperlink r:id="rId33" w:history="1">
        <w:r w:rsidRPr="002562C7">
          <w:rPr>
            <w:rStyle w:val="Hyperlink"/>
            <w:rFonts w:cs="FrankRuehl" w:hint="cs"/>
            <w:vanish/>
            <w:szCs w:val="20"/>
            <w:shd w:val="clear" w:color="auto" w:fill="FFFF99"/>
            <w:rtl/>
          </w:rPr>
          <w:t>ק"ת תשס"ה מס' 6356</w:t>
        </w:r>
      </w:hyperlink>
      <w:r w:rsidRPr="002562C7">
        <w:rPr>
          <w:rFonts w:cs="FrankRuehl" w:hint="cs"/>
          <w:vanish/>
          <w:szCs w:val="20"/>
          <w:shd w:val="clear" w:color="auto" w:fill="FFFF99"/>
          <w:rtl/>
        </w:rPr>
        <w:t xml:space="preserve"> מיום 28.12.2004 עמ' 269</w:t>
      </w:r>
    </w:p>
    <w:p w:rsidR="00CD6283" w:rsidRPr="002562C7" w:rsidRDefault="00CD6283">
      <w:pPr>
        <w:pStyle w:val="P00"/>
        <w:tabs>
          <w:tab w:val="clear" w:pos="6259"/>
        </w:tabs>
        <w:spacing w:before="0"/>
        <w:ind w:left="1021" w:right="1134"/>
        <w:rPr>
          <w:rFonts w:cs="FrankRuehl" w:hint="cs"/>
          <w:vanish/>
          <w:szCs w:val="20"/>
          <w:shd w:val="clear" w:color="auto" w:fill="FFFF99"/>
          <w:rtl/>
        </w:rPr>
      </w:pPr>
      <w:r w:rsidRPr="002562C7">
        <w:rPr>
          <w:rFonts w:cs="FrankRuehl" w:hint="cs"/>
          <w:b/>
          <w:bCs/>
          <w:vanish/>
          <w:szCs w:val="20"/>
          <w:shd w:val="clear" w:color="auto" w:fill="FFFF99"/>
          <w:rtl/>
        </w:rPr>
        <w:t>הוספת פסקה 20(א)(10)</w:t>
      </w:r>
    </w:p>
    <w:p w:rsidR="00CD6283" w:rsidRPr="002562C7" w:rsidRDefault="00CD6283" w:rsidP="002463AD">
      <w:pPr>
        <w:pStyle w:val="P00"/>
        <w:spacing w:before="0"/>
        <w:ind w:left="1021" w:right="1134"/>
        <w:rPr>
          <w:rStyle w:val="default"/>
          <w:rFonts w:cs="FrankRuehl" w:hint="cs"/>
          <w:vanish/>
          <w:sz w:val="20"/>
          <w:szCs w:val="20"/>
          <w:shd w:val="clear" w:color="auto" w:fill="FFFF99"/>
          <w:rtl/>
        </w:rPr>
      </w:pPr>
    </w:p>
    <w:p w:rsidR="00CD6283" w:rsidRPr="002562C7" w:rsidRDefault="00CD6283" w:rsidP="002463AD">
      <w:pPr>
        <w:pStyle w:val="P00"/>
        <w:spacing w:before="0"/>
        <w:ind w:left="1021" w:right="1134"/>
        <w:rPr>
          <w:rStyle w:val="default"/>
          <w:rFonts w:cs="FrankRuehl" w:hint="cs"/>
          <w:vanish/>
          <w:color w:val="FF0000"/>
          <w:sz w:val="20"/>
          <w:szCs w:val="20"/>
          <w:shd w:val="clear" w:color="auto" w:fill="FFFF99"/>
          <w:rtl/>
        </w:rPr>
      </w:pPr>
      <w:r w:rsidRPr="002562C7">
        <w:rPr>
          <w:rStyle w:val="default"/>
          <w:rFonts w:cs="FrankRuehl" w:hint="cs"/>
          <w:vanish/>
          <w:color w:val="FF0000"/>
          <w:sz w:val="20"/>
          <w:szCs w:val="20"/>
          <w:shd w:val="clear" w:color="auto" w:fill="FFFF99"/>
          <w:rtl/>
        </w:rPr>
        <w:t>מיום 16.8.2009</w:t>
      </w:r>
    </w:p>
    <w:p w:rsidR="00CD6283" w:rsidRPr="002562C7" w:rsidRDefault="00CD6283" w:rsidP="002463AD">
      <w:pPr>
        <w:pStyle w:val="P00"/>
        <w:spacing w:before="0"/>
        <w:ind w:left="1021"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תק' תשס"ט-2009</w:t>
      </w:r>
    </w:p>
    <w:p w:rsidR="00CD6283" w:rsidRPr="002562C7" w:rsidRDefault="00CD6283" w:rsidP="002463AD">
      <w:pPr>
        <w:pStyle w:val="P00"/>
        <w:spacing w:before="0"/>
        <w:ind w:left="1021" w:right="1134"/>
        <w:rPr>
          <w:rStyle w:val="default"/>
          <w:rFonts w:cs="FrankRuehl" w:hint="cs"/>
          <w:vanish/>
          <w:sz w:val="20"/>
          <w:szCs w:val="20"/>
          <w:shd w:val="clear" w:color="auto" w:fill="FFFF99"/>
          <w:rtl/>
        </w:rPr>
      </w:pPr>
      <w:hyperlink r:id="rId34" w:history="1">
        <w:r w:rsidRPr="002562C7">
          <w:rPr>
            <w:rStyle w:val="Hyperlink"/>
            <w:rFonts w:cs="FrankRuehl" w:hint="cs"/>
            <w:vanish/>
            <w:szCs w:val="20"/>
            <w:shd w:val="clear" w:color="auto" w:fill="FFFF99"/>
            <w:rtl/>
          </w:rPr>
          <w:t>ק"ת תשס"ט מס' 6802</w:t>
        </w:r>
      </w:hyperlink>
      <w:r w:rsidRPr="002562C7">
        <w:rPr>
          <w:rStyle w:val="default"/>
          <w:rFonts w:cs="FrankRuehl" w:hint="cs"/>
          <w:vanish/>
          <w:sz w:val="20"/>
          <w:szCs w:val="20"/>
          <w:shd w:val="clear" w:color="auto" w:fill="FFFF99"/>
          <w:rtl/>
        </w:rPr>
        <w:t xml:space="preserve"> מיום 9.8.2009 עמ' 1198</w:t>
      </w:r>
    </w:p>
    <w:p w:rsidR="002463AD" w:rsidRPr="002562C7" w:rsidRDefault="002463AD" w:rsidP="002463AD">
      <w:pPr>
        <w:pStyle w:val="P22"/>
        <w:ind w:left="1021" w:right="1134"/>
        <w:rPr>
          <w:rStyle w:val="default"/>
          <w:rFonts w:cs="FrankRuehl"/>
          <w:vanish/>
          <w:sz w:val="22"/>
          <w:szCs w:val="22"/>
          <w:shd w:val="clear" w:color="auto" w:fill="FFFF99"/>
          <w:rtl/>
        </w:rPr>
      </w:pPr>
      <w:r w:rsidRPr="002562C7">
        <w:rPr>
          <w:rStyle w:val="default"/>
          <w:rFonts w:cs="FrankRuehl"/>
          <w:vanish/>
          <w:sz w:val="22"/>
          <w:szCs w:val="22"/>
          <w:shd w:val="clear" w:color="auto" w:fill="FFFF99"/>
          <w:rtl/>
        </w:rPr>
        <w:t>(2)</w:t>
      </w:r>
      <w:r w:rsidRPr="002562C7">
        <w:rPr>
          <w:rStyle w:val="default"/>
          <w:rFonts w:cs="FrankRuehl"/>
          <w:vanish/>
          <w:sz w:val="22"/>
          <w:szCs w:val="22"/>
          <w:shd w:val="clear" w:color="auto" w:fill="FFFF99"/>
          <w:rtl/>
        </w:rPr>
        <w:tab/>
        <w:t>ש</w:t>
      </w:r>
      <w:r w:rsidRPr="002562C7">
        <w:rPr>
          <w:rStyle w:val="default"/>
          <w:rFonts w:cs="FrankRuehl" w:hint="cs"/>
          <w:vanish/>
          <w:sz w:val="22"/>
          <w:szCs w:val="22"/>
          <w:shd w:val="clear" w:color="auto" w:fill="FFFF99"/>
          <w:rtl/>
        </w:rPr>
        <w:t xml:space="preserve">יעור המימון העצמי של יחידת ייצור או תחנת כוח לא יפחת </w:t>
      </w:r>
      <w:r w:rsidRPr="002562C7">
        <w:rPr>
          <w:rStyle w:val="default"/>
          <w:rFonts w:cs="FrankRuehl" w:hint="cs"/>
          <w:strike/>
          <w:vanish/>
          <w:sz w:val="22"/>
          <w:szCs w:val="22"/>
          <w:shd w:val="clear" w:color="auto" w:fill="FFFF99"/>
          <w:rtl/>
        </w:rPr>
        <w:t>מ-15%</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מ-20%</w:t>
      </w:r>
      <w:r w:rsidRPr="002562C7">
        <w:rPr>
          <w:rStyle w:val="default"/>
          <w:rFonts w:cs="FrankRuehl" w:hint="cs"/>
          <w:vanish/>
          <w:sz w:val="22"/>
          <w:szCs w:val="22"/>
          <w:shd w:val="clear" w:color="auto" w:fill="FFFF99"/>
          <w:rtl/>
        </w:rPr>
        <w:t xml:space="preserve"> משוויה; היה לבעל רשיון יותר מרשיו</w:t>
      </w:r>
      <w:r w:rsidRPr="002562C7">
        <w:rPr>
          <w:rStyle w:val="default"/>
          <w:rFonts w:cs="FrankRuehl"/>
          <w:vanish/>
          <w:sz w:val="22"/>
          <w:szCs w:val="22"/>
          <w:shd w:val="clear" w:color="auto" w:fill="FFFF99"/>
          <w:rtl/>
        </w:rPr>
        <w:t xml:space="preserve">ן </w:t>
      </w:r>
      <w:r w:rsidRPr="002562C7">
        <w:rPr>
          <w:rStyle w:val="default"/>
          <w:rFonts w:cs="FrankRuehl" w:hint="cs"/>
          <w:vanish/>
          <w:sz w:val="22"/>
          <w:szCs w:val="22"/>
          <w:shd w:val="clear" w:color="auto" w:fill="FFFF99"/>
          <w:rtl/>
        </w:rPr>
        <w:t>אחד או הגיש כמה בקשות לרשיון, יידרש הון עצמי ושיעור מימון עצמי שלא יפחת מהשיעור הנדרש לפי פסקאות (1) ו-(2), לכל אחד מן הרשיונות שבידי</w:t>
      </w:r>
      <w:r w:rsidRPr="002562C7">
        <w:rPr>
          <w:rStyle w:val="default"/>
          <w:rFonts w:cs="FrankRuehl"/>
          <w:vanish/>
          <w:sz w:val="22"/>
          <w:szCs w:val="22"/>
          <w:shd w:val="clear" w:color="auto" w:fill="FFFF99"/>
          <w:rtl/>
        </w:rPr>
        <w:t>ו</w:t>
      </w:r>
      <w:r w:rsidRPr="002562C7">
        <w:rPr>
          <w:rStyle w:val="default"/>
          <w:rFonts w:cs="FrankRuehl" w:hint="cs"/>
          <w:vanish/>
          <w:sz w:val="22"/>
          <w:szCs w:val="22"/>
          <w:shd w:val="clear" w:color="auto" w:fill="FFFF99"/>
          <w:rtl/>
        </w:rPr>
        <w:t xml:space="preserve"> או שהוא מבקש;</w:t>
      </w:r>
    </w:p>
    <w:p w:rsidR="002463AD" w:rsidRPr="002562C7" w:rsidRDefault="002463AD" w:rsidP="002463AD">
      <w:pPr>
        <w:pStyle w:val="P22"/>
        <w:spacing w:before="0"/>
        <w:ind w:left="1021" w:right="1134"/>
        <w:rPr>
          <w:rStyle w:val="default"/>
          <w:rFonts w:cs="FrankRuehl"/>
          <w:vanish/>
          <w:sz w:val="22"/>
          <w:szCs w:val="22"/>
          <w:shd w:val="clear" w:color="auto" w:fill="FFFF99"/>
          <w:rtl/>
        </w:rPr>
      </w:pPr>
      <w:r w:rsidRPr="002562C7">
        <w:rPr>
          <w:rStyle w:val="default"/>
          <w:rFonts w:cs="FrankRuehl" w:hint="cs"/>
          <w:vanish/>
          <w:sz w:val="22"/>
          <w:szCs w:val="22"/>
          <w:shd w:val="clear" w:color="auto" w:fill="FFFF99"/>
          <w:rtl/>
        </w:rPr>
        <w:t>(3)</w:t>
      </w:r>
      <w:r w:rsidRPr="002562C7">
        <w:rPr>
          <w:rStyle w:val="default"/>
          <w:rFonts w:cs="FrankRuehl"/>
          <w:vanish/>
          <w:sz w:val="22"/>
          <w:szCs w:val="22"/>
          <w:shd w:val="clear" w:color="auto" w:fill="FFFF99"/>
          <w:rtl/>
        </w:rPr>
        <w:tab/>
        <w:t>ה</w:t>
      </w:r>
      <w:r w:rsidRPr="002562C7">
        <w:rPr>
          <w:rStyle w:val="default"/>
          <w:rFonts w:cs="FrankRuehl" w:hint="cs"/>
          <w:vanish/>
          <w:sz w:val="22"/>
          <w:szCs w:val="22"/>
          <w:shd w:val="clear" w:color="auto" w:fill="FFFF99"/>
          <w:rtl/>
        </w:rPr>
        <w:t>מבקש הוא בעל זכויות במקרקעין שהוקמה או תוקם בהם יחידת הייצור או תחנת הכוח, לצורך ייצור חשמל על פי הר</w:t>
      </w:r>
      <w:r w:rsidRPr="002562C7">
        <w:rPr>
          <w:rStyle w:val="default"/>
          <w:rFonts w:cs="FrankRuehl"/>
          <w:vanish/>
          <w:sz w:val="22"/>
          <w:szCs w:val="22"/>
          <w:shd w:val="clear" w:color="auto" w:fill="FFFF99"/>
          <w:rtl/>
        </w:rPr>
        <w:t>שי</w:t>
      </w:r>
      <w:r w:rsidRPr="002562C7">
        <w:rPr>
          <w:rStyle w:val="default"/>
          <w:rFonts w:cs="FrankRuehl" w:hint="cs"/>
          <w:vanish/>
          <w:sz w:val="22"/>
          <w:szCs w:val="22"/>
          <w:shd w:val="clear" w:color="auto" w:fill="FFFF99"/>
          <w:rtl/>
        </w:rPr>
        <w:t>ון;</w:t>
      </w:r>
    </w:p>
    <w:p w:rsidR="002463AD" w:rsidRPr="002562C7" w:rsidRDefault="002463AD" w:rsidP="002463AD">
      <w:pPr>
        <w:pStyle w:val="P22"/>
        <w:spacing w:before="0"/>
        <w:ind w:left="1021" w:right="1134"/>
        <w:rPr>
          <w:rStyle w:val="default"/>
          <w:rFonts w:cs="FrankRuehl"/>
          <w:vanish/>
          <w:sz w:val="22"/>
          <w:szCs w:val="22"/>
          <w:shd w:val="clear" w:color="auto" w:fill="FFFF99"/>
          <w:rtl/>
        </w:rPr>
      </w:pPr>
      <w:r w:rsidRPr="002562C7">
        <w:rPr>
          <w:rStyle w:val="default"/>
          <w:rFonts w:cs="FrankRuehl" w:hint="cs"/>
          <w:vanish/>
          <w:sz w:val="22"/>
          <w:szCs w:val="22"/>
          <w:shd w:val="clear" w:color="auto" w:fill="FFFF99"/>
          <w:rtl/>
        </w:rPr>
        <w:t>(4)</w:t>
      </w:r>
      <w:r w:rsidRPr="002562C7">
        <w:rPr>
          <w:rStyle w:val="default"/>
          <w:rFonts w:cs="FrankRuehl"/>
          <w:vanish/>
          <w:sz w:val="22"/>
          <w:szCs w:val="22"/>
          <w:shd w:val="clear" w:color="auto" w:fill="FFFF99"/>
          <w:rtl/>
        </w:rPr>
        <w:tab/>
        <w:t>ה</w:t>
      </w:r>
      <w:r w:rsidRPr="002562C7">
        <w:rPr>
          <w:rStyle w:val="default"/>
          <w:rFonts w:cs="FrankRuehl" w:hint="cs"/>
          <w:vanish/>
          <w:sz w:val="22"/>
          <w:szCs w:val="22"/>
          <w:shd w:val="clear" w:color="auto" w:fill="FFFF99"/>
          <w:rtl/>
        </w:rPr>
        <w:t>מבקש הוא בעל זכויות ביחידת ייצור או תחנת כוח שמתקיימות בה הדרישות הטכניות הנדרשות לקבלת הרשיון או התחייב להיות בעל זכויות כא</w:t>
      </w:r>
      <w:r w:rsidRPr="002562C7">
        <w:rPr>
          <w:rStyle w:val="default"/>
          <w:rFonts w:cs="FrankRuehl"/>
          <w:vanish/>
          <w:sz w:val="22"/>
          <w:szCs w:val="22"/>
          <w:shd w:val="clear" w:color="auto" w:fill="FFFF99"/>
          <w:rtl/>
        </w:rPr>
        <w:t>מ</w:t>
      </w:r>
      <w:r w:rsidRPr="002562C7">
        <w:rPr>
          <w:rStyle w:val="default"/>
          <w:rFonts w:cs="FrankRuehl" w:hint="cs"/>
          <w:vanish/>
          <w:sz w:val="22"/>
          <w:szCs w:val="22"/>
          <w:shd w:val="clear" w:color="auto" w:fill="FFFF99"/>
          <w:rtl/>
        </w:rPr>
        <w:t xml:space="preserve">ור במועד </w:t>
      </w:r>
      <w:r w:rsidRPr="002562C7">
        <w:rPr>
          <w:rStyle w:val="default"/>
          <w:rFonts w:cs="FrankRuehl" w:hint="cs"/>
          <w:strike/>
          <w:vanish/>
          <w:sz w:val="22"/>
          <w:szCs w:val="22"/>
          <w:shd w:val="clear" w:color="auto" w:fill="FFFF99"/>
          <w:rtl/>
        </w:rPr>
        <w:t>שיורה המנהל ולהנחת דעתו</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שתורה הרשות ולהנחת דעתה</w:t>
      </w:r>
      <w:r w:rsidRPr="002562C7">
        <w:rPr>
          <w:rStyle w:val="default"/>
          <w:rFonts w:cs="FrankRuehl" w:hint="cs"/>
          <w:vanish/>
          <w:sz w:val="22"/>
          <w:szCs w:val="22"/>
          <w:shd w:val="clear" w:color="auto" w:fill="FFFF99"/>
          <w:rtl/>
        </w:rPr>
        <w:t>;</w:t>
      </w:r>
    </w:p>
    <w:p w:rsidR="002463AD" w:rsidRPr="002562C7" w:rsidRDefault="002463AD" w:rsidP="002463AD">
      <w:pPr>
        <w:pStyle w:val="P22"/>
        <w:spacing w:before="0"/>
        <w:ind w:left="1021" w:right="1134"/>
        <w:rPr>
          <w:rStyle w:val="default"/>
          <w:rFonts w:cs="FrankRuehl"/>
          <w:vanish/>
          <w:sz w:val="22"/>
          <w:szCs w:val="22"/>
          <w:shd w:val="clear" w:color="auto" w:fill="FFFF99"/>
          <w:rtl/>
        </w:rPr>
      </w:pPr>
      <w:r w:rsidRPr="002562C7">
        <w:rPr>
          <w:rStyle w:val="default"/>
          <w:rFonts w:cs="FrankRuehl" w:hint="cs"/>
          <w:vanish/>
          <w:sz w:val="22"/>
          <w:szCs w:val="22"/>
          <w:shd w:val="clear" w:color="auto" w:fill="FFFF99"/>
          <w:rtl/>
        </w:rPr>
        <w:t>(5)</w:t>
      </w:r>
      <w:r w:rsidRPr="002562C7">
        <w:rPr>
          <w:rStyle w:val="default"/>
          <w:rFonts w:cs="FrankRuehl"/>
          <w:vanish/>
          <w:sz w:val="22"/>
          <w:szCs w:val="22"/>
          <w:shd w:val="clear" w:color="auto" w:fill="FFFF99"/>
          <w:rtl/>
        </w:rPr>
        <w:tab/>
        <w:t>א</w:t>
      </w:r>
      <w:r w:rsidRPr="002562C7">
        <w:rPr>
          <w:rStyle w:val="default"/>
          <w:rFonts w:cs="FrankRuehl" w:hint="cs"/>
          <w:vanish/>
          <w:sz w:val="22"/>
          <w:szCs w:val="22"/>
          <w:shd w:val="clear" w:color="auto" w:fill="FFFF99"/>
          <w:rtl/>
        </w:rPr>
        <w:t>ם יחידת הייצור או תחנת הכוח טרם הוקמה -</w:t>
      </w:r>
      <w:r w:rsidRPr="002562C7">
        <w:rPr>
          <w:rStyle w:val="default"/>
          <w:rFonts w:cs="FrankRuehl"/>
          <w:vanish/>
          <w:sz w:val="22"/>
          <w:szCs w:val="22"/>
          <w:shd w:val="clear" w:color="auto" w:fill="FFFF99"/>
          <w:rtl/>
        </w:rPr>
        <w:t xml:space="preserve"> </w:t>
      </w:r>
      <w:r w:rsidRPr="002562C7">
        <w:rPr>
          <w:rStyle w:val="default"/>
          <w:rFonts w:cs="FrankRuehl" w:hint="cs"/>
          <w:vanish/>
          <w:sz w:val="22"/>
          <w:szCs w:val="22"/>
          <w:shd w:val="clear" w:color="auto" w:fill="FFFF99"/>
          <w:rtl/>
        </w:rPr>
        <w:t>בידי המבקש היתר בניה להקמת יחידת ייצור או</w:t>
      </w:r>
      <w:r w:rsidRPr="002562C7">
        <w:rPr>
          <w:rStyle w:val="default"/>
          <w:rFonts w:cs="FrankRuehl"/>
          <w:vanish/>
          <w:sz w:val="22"/>
          <w:szCs w:val="22"/>
          <w:shd w:val="clear" w:color="auto" w:fill="FFFF99"/>
          <w:rtl/>
        </w:rPr>
        <w:t xml:space="preserve"> ת</w:t>
      </w:r>
      <w:r w:rsidRPr="002562C7">
        <w:rPr>
          <w:rStyle w:val="default"/>
          <w:rFonts w:cs="FrankRuehl" w:hint="cs"/>
          <w:vanish/>
          <w:sz w:val="22"/>
          <w:szCs w:val="22"/>
          <w:shd w:val="clear" w:color="auto" w:fill="FFFF99"/>
          <w:rtl/>
        </w:rPr>
        <w:t>חנת כוח לצורך פעילות לפי הרשיון;</w:t>
      </w:r>
    </w:p>
    <w:p w:rsidR="002463AD" w:rsidRPr="002562C7" w:rsidRDefault="002463AD" w:rsidP="002463AD">
      <w:pPr>
        <w:pStyle w:val="P22"/>
        <w:spacing w:before="0"/>
        <w:ind w:left="1021" w:right="1134"/>
        <w:rPr>
          <w:rStyle w:val="default"/>
          <w:rFonts w:cs="FrankRuehl"/>
          <w:vanish/>
          <w:sz w:val="22"/>
          <w:szCs w:val="22"/>
          <w:shd w:val="clear" w:color="auto" w:fill="FFFF99"/>
          <w:rtl/>
        </w:rPr>
      </w:pPr>
      <w:r w:rsidRPr="002562C7">
        <w:rPr>
          <w:rStyle w:val="default"/>
          <w:rFonts w:cs="FrankRuehl" w:hint="cs"/>
          <w:vanish/>
          <w:sz w:val="22"/>
          <w:szCs w:val="22"/>
          <w:shd w:val="clear" w:color="auto" w:fill="FFFF99"/>
          <w:rtl/>
        </w:rPr>
        <w:t>(6)</w:t>
      </w:r>
      <w:r w:rsidRPr="002562C7">
        <w:rPr>
          <w:rStyle w:val="default"/>
          <w:rFonts w:cs="FrankRuehl"/>
          <w:vanish/>
          <w:sz w:val="22"/>
          <w:szCs w:val="22"/>
          <w:shd w:val="clear" w:color="auto" w:fill="FFFF99"/>
          <w:rtl/>
        </w:rPr>
        <w:tab/>
        <w:t>ה</w:t>
      </w:r>
      <w:r w:rsidRPr="002562C7">
        <w:rPr>
          <w:rStyle w:val="default"/>
          <w:rFonts w:cs="FrankRuehl" w:hint="cs"/>
          <w:vanish/>
          <w:sz w:val="22"/>
          <w:szCs w:val="22"/>
          <w:shd w:val="clear" w:color="auto" w:fill="FFFF99"/>
          <w:rtl/>
        </w:rPr>
        <w:t xml:space="preserve">ציוד המיועד העומד לרשות המבקש לפעילות לפי הרשיון, הוא במצב תקין וראוי לשימוש, </w:t>
      </w:r>
      <w:r w:rsidRPr="002562C7">
        <w:rPr>
          <w:rStyle w:val="default"/>
          <w:rFonts w:cs="FrankRuehl" w:hint="cs"/>
          <w:strike/>
          <w:vanish/>
          <w:sz w:val="22"/>
          <w:szCs w:val="22"/>
          <w:shd w:val="clear" w:color="auto" w:fill="FFFF99"/>
          <w:rtl/>
        </w:rPr>
        <w:t>להנחת דעתו של המנ</w:t>
      </w:r>
      <w:r w:rsidRPr="002562C7">
        <w:rPr>
          <w:rStyle w:val="default"/>
          <w:rFonts w:cs="FrankRuehl"/>
          <w:strike/>
          <w:vanish/>
          <w:sz w:val="22"/>
          <w:szCs w:val="22"/>
          <w:shd w:val="clear" w:color="auto" w:fill="FFFF99"/>
          <w:rtl/>
        </w:rPr>
        <w:t>ה</w:t>
      </w:r>
      <w:r w:rsidRPr="002562C7">
        <w:rPr>
          <w:rStyle w:val="default"/>
          <w:rFonts w:cs="FrankRuehl" w:hint="cs"/>
          <w:strike/>
          <w:vanish/>
          <w:sz w:val="22"/>
          <w:szCs w:val="22"/>
          <w:shd w:val="clear" w:color="auto" w:fill="FFFF99"/>
          <w:rtl/>
        </w:rPr>
        <w:t>ל</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להנחת דעתה של הרשות</w:t>
      </w:r>
      <w:r w:rsidRPr="002562C7">
        <w:rPr>
          <w:rStyle w:val="default"/>
          <w:rFonts w:cs="FrankRuehl" w:hint="cs"/>
          <w:vanish/>
          <w:sz w:val="22"/>
          <w:szCs w:val="22"/>
          <w:shd w:val="clear" w:color="auto" w:fill="FFFF99"/>
          <w:rtl/>
        </w:rPr>
        <w:t>, והמבקש התחייב כי הציוד האמור יהיה במצב זה במשך כל תקופת תוקפו של הרשיון;</w:t>
      </w:r>
    </w:p>
    <w:p w:rsidR="002463AD" w:rsidRPr="002562C7" w:rsidRDefault="002463AD" w:rsidP="002463AD">
      <w:pPr>
        <w:pStyle w:val="P22"/>
        <w:spacing w:before="0"/>
        <w:ind w:left="1021" w:right="1134"/>
        <w:rPr>
          <w:rStyle w:val="default"/>
          <w:rFonts w:cs="FrankRuehl"/>
          <w:vanish/>
          <w:sz w:val="22"/>
          <w:szCs w:val="22"/>
          <w:shd w:val="clear" w:color="auto" w:fill="FFFF99"/>
          <w:rtl/>
        </w:rPr>
      </w:pPr>
      <w:r w:rsidRPr="002562C7">
        <w:rPr>
          <w:rStyle w:val="default"/>
          <w:rFonts w:cs="FrankRuehl" w:hint="cs"/>
          <w:vanish/>
          <w:sz w:val="22"/>
          <w:szCs w:val="22"/>
          <w:shd w:val="clear" w:color="auto" w:fill="FFFF99"/>
          <w:rtl/>
        </w:rPr>
        <w:t>(7)</w:t>
      </w:r>
      <w:r w:rsidRPr="002562C7">
        <w:rPr>
          <w:rStyle w:val="default"/>
          <w:rFonts w:cs="FrankRuehl"/>
          <w:vanish/>
          <w:sz w:val="22"/>
          <w:szCs w:val="22"/>
          <w:shd w:val="clear" w:color="auto" w:fill="FFFF99"/>
          <w:rtl/>
        </w:rPr>
        <w:tab/>
        <w:t>ה</w:t>
      </w:r>
      <w:r w:rsidRPr="002562C7">
        <w:rPr>
          <w:rStyle w:val="default"/>
          <w:rFonts w:cs="FrankRuehl" w:hint="cs"/>
          <w:vanish/>
          <w:sz w:val="22"/>
          <w:szCs w:val="22"/>
          <w:shd w:val="clear" w:color="auto" w:fill="FFFF99"/>
          <w:rtl/>
        </w:rPr>
        <w:t>מבקש התחייב להפעיל את יחידת הייצור או א</w:t>
      </w:r>
      <w:r w:rsidRPr="002562C7">
        <w:rPr>
          <w:rStyle w:val="default"/>
          <w:rFonts w:cs="FrankRuehl"/>
          <w:vanish/>
          <w:sz w:val="22"/>
          <w:szCs w:val="22"/>
          <w:shd w:val="clear" w:color="auto" w:fill="FFFF99"/>
          <w:rtl/>
        </w:rPr>
        <w:t xml:space="preserve">ת </w:t>
      </w:r>
      <w:r w:rsidRPr="002562C7">
        <w:rPr>
          <w:rStyle w:val="default"/>
          <w:rFonts w:cs="FrankRuehl" w:hint="cs"/>
          <w:vanish/>
          <w:sz w:val="22"/>
          <w:szCs w:val="22"/>
          <w:shd w:val="clear" w:color="auto" w:fill="FFFF99"/>
          <w:rtl/>
        </w:rPr>
        <w:t xml:space="preserve">תחנת הכוח בסוגי דלק </w:t>
      </w:r>
      <w:r w:rsidRPr="002562C7">
        <w:rPr>
          <w:rStyle w:val="default"/>
          <w:rFonts w:cs="FrankRuehl" w:hint="cs"/>
          <w:strike/>
          <w:vanish/>
          <w:sz w:val="22"/>
          <w:szCs w:val="22"/>
          <w:shd w:val="clear" w:color="auto" w:fill="FFFF99"/>
          <w:rtl/>
        </w:rPr>
        <w:t>שאישר המנהל</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שאישרה הרשות</w:t>
      </w:r>
      <w:r w:rsidRPr="002562C7">
        <w:rPr>
          <w:rStyle w:val="default"/>
          <w:rFonts w:cs="FrankRuehl" w:hint="cs"/>
          <w:vanish/>
          <w:sz w:val="22"/>
          <w:szCs w:val="22"/>
          <w:shd w:val="clear" w:color="auto" w:fill="FFFF99"/>
          <w:rtl/>
        </w:rPr>
        <w:t>;</w:t>
      </w:r>
    </w:p>
    <w:p w:rsidR="002463AD" w:rsidRPr="002562C7" w:rsidRDefault="002463AD" w:rsidP="002463AD">
      <w:pPr>
        <w:pStyle w:val="P22"/>
        <w:spacing w:before="0"/>
        <w:ind w:left="1021" w:right="1134"/>
        <w:rPr>
          <w:rStyle w:val="default"/>
          <w:rFonts w:cs="FrankRuehl"/>
          <w:vanish/>
          <w:sz w:val="22"/>
          <w:szCs w:val="22"/>
          <w:shd w:val="clear" w:color="auto" w:fill="FFFF99"/>
          <w:rtl/>
        </w:rPr>
      </w:pPr>
      <w:r w:rsidRPr="002562C7">
        <w:rPr>
          <w:rStyle w:val="default"/>
          <w:rFonts w:cs="FrankRuehl" w:hint="cs"/>
          <w:vanish/>
          <w:sz w:val="22"/>
          <w:szCs w:val="22"/>
          <w:shd w:val="clear" w:color="auto" w:fill="FFFF99"/>
          <w:rtl/>
        </w:rPr>
        <w:t>(8)</w:t>
      </w:r>
      <w:r w:rsidRPr="002562C7">
        <w:rPr>
          <w:rStyle w:val="default"/>
          <w:rFonts w:cs="FrankRuehl"/>
          <w:vanish/>
          <w:sz w:val="22"/>
          <w:szCs w:val="22"/>
          <w:shd w:val="clear" w:color="auto" w:fill="FFFF99"/>
          <w:rtl/>
        </w:rPr>
        <w:tab/>
        <w:t>ה</w:t>
      </w:r>
      <w:r w:rsidRPr="002562C7">
        <w:rPr>
          <w:rStyle w:val="default"/>
          <w:rFonts w:cs="FrankRuehl" w:hint="cs"/>
          <w:vanish/>
          <w:sz w:val="22"/>
          <w:szCs w:val="22"/>
          <w:shd w:val="clear" w:color="auto" w:fill="FFFF99"/>
          <w:rtl/>
        </w:rPr>
        <w:t xml:space="preserve">מבקש התחייב להתחיל בפעילות לפי הרשיון במועד </w:t>
      </w:r>
      <w:r w:rsidRPr="002562C7">
        <w:rPr>
          <w:rStyle w:val="default"/>
          <w:rFonts w:cs="FrankRuehl" w:hint="cs"/>
          <w:strike/>
          <w:vanish/>
          <w:sz w:val="22"/>
          <w:szCs w:val="22"/>
          <w:shd w:val="clear" w:color="auto" w:fill="FFFF99"/>
          <w:rtl/>
        </w:rPr>
        <w:t>שהורה המנהל</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שהורתה הרשות</w:t>
      </w:r>
      <w:r w:rsidRPr="002562C7">
        <w:rPr>
          <w:rStyle w:val="default"/>
          <w:rFonts w:cs="FrankRuehl" w:hint="cs"/>
          <w:vanish/>
          <w:sz w:val="22"/>
          <w:szCs w:val="22"/>
          <w:shd w:val="clear" w:color="auto" w:fill="FFFF99"/>
          <w:rtl/>
        </w:rPr>
        <w:t>;</w:t>
      </w:r>
    </w:p>
    <w:p w:rsidR="002463AD" w:rsidRPr="002562C7" w:rsidRDefault="002463AD" w:rsidP="002463AD">
      <w:pPr>
        <w:pStyle w:val="P22"/>
        <w:spacing w:before="0"/>
        <w:ind w:left="1021" w:right="1134"/>
        <w:rPr>
          <w:rStyle w:val="default"/>
          <w:rFonts w:cs="FrankRuehl" w:hint="cs"/>
          <w:vanish/>
          <w:sz w:val="22"/>
          <w:szCs w:val="22"/>
          <w:shd w:val="clear" w:color="auto" w:fill="FFFF99"/>
          <w:rtl/>
        </w:rPr>
      </w:pPr>
      <w:r w:rsidRPr="002562C7">
        <w:rPr>
          <w:rStyle w:val="default"/>
          <w:rFonts w:cs="FrankRuehl" w:hint="cs"/>
          <w:vanish/>
          <w:sz w:val="22"/>
          <w:szCs w:val="22"/>
          <w:shd w:val="clear" w:color="auto" w:fill="FFFF99"/>
          <w:rtl/>
        </w:rPr>
        <w:t>(9)</w:t>
      </w:r>
      <w:r w:rsidRPr="002562C7">
        <w:rPr>
          <w:rStyle w:val="default"/>
          <w:rFonts w:cs="FrankRuehl"/>
          <w:vanish/>
          <w:sz w:val="22"/>
          <w:szCs w:val="22"/>
          <w:shd w:val="clear" w:color="auto" w:fill="FFFF99"/>
          <w:rtl/>
        </w:rPr>
        <w:tab/>
        <w:t>ה</w:t>
      </w:r>
      <w:r w:rsidRPr="002562C7">
        <w:rPr>
          <w:rStyle w:val="default"/>
          <w:rFonts w:cs="FrankRuehl" w:hint="cs"/>
          <w:vanish/>
          <w:sz w:val="22"/>
          <w:szCs w:val="22"/>
          <w:shd w:val="clear" w:color="auto" w:fill="FFFF99"/>
          <w:rtl/>
        </w:rPr>
        <w:t>מבקש זכה במכרז לפעילות במשק החשמל</w:t>
      </w:r>
      <w:r w:rsidRPr="002562C7">
        <w:rPr>
          <w:rStyle w:val="default"/>
          <w:rFonts w:cs="FrankRuehl"/>
          <w:vanish/>
          <w:sz w:val="22"/>
          <w:szCs w:val="22"/>
          <w:shd w:val="clear" w:color="auto" w:fill="FFFF99"/>
          <w:rtl/>
        </w:rPr>
        <w:t xml:space="preserve"> </w:t>
      </w:r>
      <w:r w:rsidRPr="002562C7">
        <w:rPr>
          <w:rStyle w:val="default"/>
          <w:rFonts w:cs="FrankRuehl" w:hint="cs"/>
          <w:vanish/>
          <w:sz w:val="22"/>
          <w:szCs w:val="22"/>
          <w:shd w:val="clear" w:color="auto" w:fill="FFFF99"/>
          <w:rtl/>
        </w:rPr>
        <w:t>שפרסם השר, אם פורסם מכרז כאמור;</w:t>
      </w:r>
    </w:p>
    <w:p w:rsidR="002463AD" w:rsidRPr="002562C7" w:rsidRDefault="002463AD" w:rsidP="002463AD">
      <w:pPr>
        <w:pStyle w:val="P22"/>
        <w:spacing w:before="0"/>
        <w:ind w:left="1021" w:right="1134"/>
        <w:rPr>
          <w:rStyle w:val="default"/>
          <w:rFonts w:cs="FrankRuehl" w:hint="cs"/>
          <w:vanish/>
          <w:sz w:val="22"/>
          <w:szCs w:val="22"/>
          <w:shd w:val="clear" w:color="auto" w:fill="FFFF99"/>
          <w:rtl/>
        </w:rPr>
      </w:pPr>
      <w:r w:rsidRPr="002562C7">
        <w:rPr>
          <w:rStyle w:val="default"/>
          <w:rFonts w:cs="FrankRuehl" w:hint="cs"/>
          <w:vanish/>
          <w:sz w:val="22"/>
          <w:szCs w:val="22"/>
          <w:shd w:val="clear" w:color="auto" w:fill="FFFF99"/>
          <w:rtl/>
        </w:rPr>
        <w:t>(10)</w:t>
      </w:r>
      <w:r w:rsidRPr="002562C7">
        <w:rPr>
          <w:rStyle w:val="default"/>
          <w:rFonts w:cs="FrankRuehl" w:hint="cs"/>
          <w:vanish/>
          <w:sz w:val="22"/>
          <w:szCs w:val="22"/>
          <w:shd w:val="clear" w:color="auto" w:fill="FFFF99"/>
          <w:rtl/>
        </w:rPr>
        <w:tab/>
        <w:t xml:space="preserve">המבקש הציג לפני </w:t>
      </w:r>
      <w:r w:rsidRPr="002562C7">
        <w:rPr>
          <w:rStyle w:val="default"/>
          <w:rFonts w:cs="FrankRuehl" w:hint="cs"/>
          <w:strike/>
          <w:vanish/>
          <w:sz w:val="22"/>
          <w:szCs w:val="22"/>
          <w:shd w:val="clear" w:color="auto" w:fill="FFFF99"/>
          <w:rtl/>
        </w:rPr>
        <w:t>המנהל</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הרשות</w:t>
      </w:r>
      <w:r w:rsidRPr="002562C7">
        <w:rPr>
          <w:rStyle w:val="default"/>
          <w:rFonts w:cs="FrankRuehl" w:hint="cs"/>
          <w:vanish/>
          <w:sz w:val="22"/>
          <w:szCs w:val="22"/>
          <w:shd w:val="clear" w:color="auto" w:fill="FFFF99"/>
          <w:rtl/>
        </w:rPr>
        <w:t>, עובר לקבלת הרישיון, תכנית אסטרטגית כלכלית לניהול סיכונים כמפורט בתוספת הרביעית.</w:t>
      </w:r>
    </w:p>
    <w:p w:rsidR="009D7DBE" w:rsidRPr="002562C7" w:rsidRDefault="009D7DBE" w:rsidP="009D7DBE">
      <w:pPr>
        <w:pStyle w:val="P00"/>
        <w:spacing w:before="0"/>
        <w:ind w:left="0" w:right="1134"/>
        <w:rPr>
          <w:rStyle w:val="default"/>
          <w:rFonts w:cs="FrankRuehl" w:hint="cs"/>
          <w:vanish/>
          <w:sz w:val="20"/>
          <w:szCs w:val="20"/>
          <w:shd w:val="clear" w:color="auto" w:fill="FFFF99"/>
          <w:rtl/>
        </w:rPr>
      </w:pPr>
    </w:p>
    <w:p w:rsidR="009D7DBE" w:rsidRPr="002562C7" w:rsidRDefault="009D7DBE" w:rsidP="009D7DBE">
      <w:pPr>
        <w:pStyle w:val="P00"/>
        <w:spacing w:before="0"/>
        <w:ind w:left="0" w:right="1134"/>
        <w:rPr>
          <w:rStyle w:val="default"/>
          <w:rFonts w:cs="FrankRuehl" w:hint="cs"/>
          <w:vanish/>
          <w:color w:val="FF0000"/>
          <w:sz w:val="20"/>
          <w:szCs w:val="20"/>
          <w:shd w:val="clear" w:color="auto" w:fill="FFFF99"/>
          <w:rtl/>
        </w:rPr>
      </w:pPr>
      <w:r w:rsidRPr="002562C7">
        <w:rPr>
          <w:rStyle w:val="default"/>
          <w:rFonts w:cs="FrankRuehl" w:hint="cs"/>
          <w:vanish/>
          <w:color w:val="FF0000"/>
          <w:sz w:val="20"/>
          <w:szCs w:val="20"/>
          <w:shd w:val="clear" w:color="auto" w:fill="FFFF99"/>
          <w:rtl/>
        </w:rPr>
        <w:t>מיום 3.2.2011</w:t>
      </w:r>
    </w:p>
    <w:p w:rsidR="009D7DBE" w:rsidRPr="002562C7" w:rsidRDefault="009D7DBE" w:rsidP="009D7DBE">
      <w:pPr>
        <w:pStyle w:val="P00"/>
        <w:spacing w:before="0"/>
        <w:ind w:left="0"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תק' תשע"א-2011</w:t>
      </w:r>
    </w:p>
    <w:p w:rsidR="009D7DBE" w:rsidRPr="002562C7" w:rsidRDefault="009D7DBE" w:rsidP="009D7DBE">
      <w:pPr>
        <w:pStyle w:val="P00"/>
        <w:spacing w:before="0"/>
        <w:ind w:left="0" w:right="1134"/>
        <w:rPr>
          <w:rStyle w:val="default"/>
          <w:rFonts w:cs="FrankRuehl" w:hint="cs"/>
          <w:vanish/>
          <w:szCs w:val="20"/>
          <w:shd w:val="clear" w:color="auto" w:fill="FFFF99"/>
          <w:rtl/>
        </w:rPr>
      </w:pPr>
      <w:hyperlink r:id="rId35" w:history="1">
        <w:r w:rsidRPr="002562C7">
          <w:rPr>
            <w:rStyle w:val="Hyperlink"/>
            <w:rFonts w:cs="FrankRuehl" w:hint="cs"/>
            <w:vanish/>
            <w:szCs w:val="20"/>
            <w:shd w:val="clear" w:color="auto" w:fill="FFFF99"/>
            <w:rtl/>
          </w:rPr>
          <w:t>ק"ת תשע"א מס' 6974</w:t>
        </w:r>
      </w:hyperlink>
      <w:r w:rsidRPr="002562C7">
        <w:rPr>
          <w:rStyle w:val="default"/>
          <w:rFonts w:cs="FrankRuehl" w:hint="cs"/>
          <w:vanish/>
          <w:sz w:val="20"/>
          <w:szCs w:val="20"/>
          <w:shd w:val="clear" w:color="auto" w:fill="FFFF99"/>
          <w:rtl/>
        </w:rPr>
        <w:t xml:space="preserve"> מיום 3.2.2011 עמ' 633</w:t>
      </w:r>
    </w:p>
    <w:p w:rsidR="009D7DBE" w:rsidRPr="002562C7" w:rsidRDefault="009D7DBE" w:rsidP="009D7DBE">
      <w:pPr>
        <w:pStyle w:val="P00"/>
        <w:ind w:left="0" w:right="1134"/>
        <w:rPr>
          <w:rStyle w:val="default"/>
          <w:rFonts w:cs="FrankRuehl" w:hint="cs"/>
          <w:vanish/>
          <w:sz w:val="22"/>
          <w:szCs w:val="22"/>
          <w:shd w:val="clear" w:color="auto" w:fill="FFFF99"/>
          <w:rtl/>
        </w:rPr>
      </w:pPr>
      <w:r w:rsidRPr="002562C7">
        <w:rPr>
          <w:rFonts w:cs="FrankRuehl"/>
          <w:vanish/>
          <w:sz w:val="22"/>
          <w:szCs w:val="22"/>
          <w:shd w:val="clear" w:color="auto" w:fill="FFFF99"/>
          <w:rtl/>
        </w:rPr>
        <w:tab/>
      </w:r>
      <w:r w:rsidRPr="002562C7">
        <w:rPr>
          <w:rStyle w:val="default"/>
          <w:rFonts w:cs="FrankRuehl"/>
          <w:vanish/>
          <w:sz w:val="22"/>
          <w:szCs w:val="22"/>
          <w:shd w:val="clear" w:color="auto" w:fill="FFFF99"/>
          <w:rtl/>
        </w:rPr>
        <w:t>(ב</w:t>
      </w:r>
      <w:r w:rsidRPr="002562C7">
        <w:rPr>
          <w:rStyle w:val="default"/>
          <w:rFonts w:cs="FrankRuehl" w:hint="cs"/>
          <w:vanish/>
          <w:sz w:val="22"/>
          <w:szCs w:val="22"/>
          <w:shd w:val="clear" w:color="auto" w:fill="FFFF99"/>
          <w:rtl/>
        </w:rPr>
        <w:t>)</w:t>
      </w:r>
      <w:r w:rsidRPr="002562C7">
        <w:rPr>
          <w:rStyle w:val="default"/>
          <w:rFonts w:cs="FrankRuehl"/>
          <w:vanish/>
          <w:sz w:val="22"/>
          <w:szCs w:val="22"/>
          <w:shd w:val="clear" w:color="auto" w:fill="FFFF99"/>
          <w:rtl/>
        </w:rPr>
        <w:tab/>
        <w:t>ה</w:t>
      </w:r>
      <w:r w:rsidRPr="002562C7">
        <w:rPr>
          <w:rStyle w:val="default"/>
          <w:rFonts w:cs="FrankRuehl" w:hint="cs"/>
          <w:vanish/>
          <w:sz w:val="22"/>
          <w:szCs w:val="22"/>
          <w:shd w:val="clear" w:color="auto" w:fill="FFFF99"/>
          <w:rtl/>
        </w:rPr>
        <w:t>וראות תקנות משנה (א)(1) ו-(2), לא יחולו על מבקש רשיון ייצור, בהספק שאינו עולה על 1</w:t>
      </w:r>
      <w:r w:rsidRPr="002562C7">
        <w:rPr>
          <w:rStyle w:val="default"/>
          <w:rFonts w:cs="FrankRuehl"/>
          <w:vanish/>
          <w:sz w:val="22"/>
          <w:szCs w:val="22"/>
          <w:shd w:val="clear" w:color="auto" w:fill="FFFF99"/>
          <w:rtl/>
        </w:rPr>
        <w:t>0 מ</w:t>
      </w:r>
      <w:r w:rsidRPr="002562C7">
        <w:rPr>
          <w:rStyle w:val="default"/>
          <w:rFonts w:cs="FrankRuehl" w:hint="cs"/>
          <w:vanish/>
          <w:sz w:val="22"/>
          <w:szCs w:val="22"/>
          <w:shd w:val="clear" w:color="auto" w:fill="FFFF99"/>
          <w:rtl/>
        </w:rPr>
        <w:t>גוואט</w:t>
      </w:r>
      <w:r w:rsidRPr="002562C7">
        <w:rPr>
          <w:rStyle w:val="default"/>
          <w:rFonts w:cs="FrankRuehl" w:hint="cs"/>
          <w:vanish/>
          <w:sz w:val="22"/>
          <w:szCs w:val="22"/>
          <w:u w:val="single"/>
          <w:shd w:val="clear" w:color="auto" w:fill="FFFF99"/>
          <w:rtl/>
        </w:rPr>
        <w:t>, וכן על מי שיינתן לו רישיון ייצור לאחר שזכה במכרז שפורסם לפי החלטת הממשלה מס' 3338 מיום כ' באדר ב' התשס"ח (27 במרס 2008), ובמסגרת תנאי המכרז אישר השר הסדר אחר להוכחת איתנות כלכלית ולעמידת הזוכה במכרז במלוא ההתחייבויות החלות עליו לפי הוראות הדין והמכרז</w:t>
      </w:r>
      <w:r w:rsidRPr="002562C7">
        <w:rPr>
          <w:rStyle w:val="default"/>
          <w:rFonts w:cs="FrankRuehl" w:hint="cs"/>
          <w:vanish/>
          <w:sz w:val="22"/>
          <w:szCs w:val="22"/>
          <w:shd w:val="clear" w:color="auto" w:fill="FFFF99"/>
          <w:rtl/>
        </w:rPr>
        <w:t>.</w:t>
      </w:r>
    </w:p>
    <w:p w:rsidR="00764F7B" w:rsidRPr="002562C7" w:rsidRDefault="00764F7B" w:rsidP="00764F7B">
      <w:pPr>
        <w:pStyle w:val="P00"/>
        <w:spacing w:before="0"/>
        <w:ind w:left="0" w:right="1134"/>
        <w:rPr>
          <w:rStyle w:val="default"/>
          <w:rFonts w:cs="FrankRuehl" w:hint="cs"/>
          <w:vanish/>
          <w:sz w:val="20"/>
          <w:szCs w:val="20"/>
          <w:shd w:val="clear" w:color="auto" w:fill="FFFF99"/>
          <w:rtl/>
        </w:rPr>
      </w:pPr>
    </w:p>
    <w:p w:rsidR="00764F7B" w:rsidRPr="002562C7" w:rsidRDefault="00764F7B" w:rsidP="00764F7B">
      <w:pPr>
        <w:pStyle w:val="P00"/>
        <w:spacing w:before="0"/>
        <w:ind w:left="0" w:right="1134"/>
        <w:rPr>
          <w:rStyle w:val="default"/>
          <w:rFonts w:cs="FrankRuehl" w:hint="cs"/>
          <w:vanish/>
          <w:color w:val="FF0000"/>
          <w:sz w:val="20"/>
          <w:szCs w:val="20"/>
          <w:shd w:val="clear" w:color="auto" w:fill="FFFF99"/>
          <w:rtl/>
        </w:rPr>
      </w:pPr>
      <w:r w:rsidRPr="002562C7">
        <w:rPr>
          <w:rStyle w:val="default"/>
          <w:rFonts w:cs="FrankRuehl" w:hint="cs"/>
          <w:vanish/>
          <w:color w:val="FF0000"/>
          <w:sz w:val="20"/>
          <w:szCs w:val="20"/>
          <w:shd w:val="clear" w:color="auto" w:fill="FFFF99"/>
          <w:rtl/>
        </w:rPr>
        <w:t>מיום 28.6.2016</w:t>
      </w:r>
    </w:p>
    <w:p w:rsidR="00764F7B" w:rsidRPr="002562C7" w:rsidRDefault="00764F7B" w:rsidP="00764F7B">
      <w:pPr>
        <w:pStyle w:val="P00"/>
        <w:spacing w:before="0"/>
        <w:ind w:left="0"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תק' תשע"ו-2016</w:t>
      </w:r>
    </w:p>
    <w:p w:rsidR="00764F7B" w:rsidRPr="002562C7" w:rsidRDefault="00764F7B" w:rsidP="00764F7B">
      <w:pPr>
        <w:pStyle w:val="P00"/>
        <w:spacing w:before="0"/>
        <w:ind w:left="0" w:right="1134"/>
        <w:rPr>
          <w:rStyle w:val="default"/>
          <w:rFonts w:cs="FrankRuehl" w:hint="cs"/>
          <w:vanish/>
          <w:sz w:val="20"/>
          <w:szCs w:val="20"/>
          <w:shd w:val="clear" w:color="auto" w:fill="FFFF99"/>
          <w:rtl/>
        </w:rPr>
      </w:pPr>
      <w:hyperlink r:id="rId36" w:history="1">
        <w:r w:rsidRPr="002562C7">
          <w:rPr>
            <w:rStyle w:val="Hyperlink"/>
            <w:rFonts w:cs="FrankRuehl" w:hint="cs"/>
            <w:vanish/>
            <w:szCs w:val="20"/>
            <w:shd w:val="clear" w:color="auto" w:fill="FFFF99"/>
            <w:rtl/>
          </w:rPr>
          <w:t>ק"ת תשע"ו מס' 7677</w:t>
        </w:r>
      </w:hyperlink>
      <w:r w:rsidRPr="002562C7">
        <w:rPr>
          <w:rStyle w:val="default"/>
          <w:rFonts w:cs="FrankRuehl" w:hint="cs"/>
          <w:vanish/>
          <w:sz w:val="20"/>
          <w:szCs w:val="20"/>
          <w:shd w:val="clear" w:color="auto" w:fill="FFFF99"/>
          <w:rtl/>
        </w:rPr>
        <w:t xml:space="preserve"> מיום 28.6.2016 עמ' 1457</w:t>
      </w:r>
    </w:p>
    <w:p w:rsidR="00764F7B" w:rsidRPr="002562C7" w:rsidRDefault="00764F7B" w:rsidP="00764F7B">
      <w:pPr>
        <w:pStyle w:val="P00"/>
        <w:spacing w:before="0"/>
        <w:ind w:left="0"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החלפת תקנת משנה 20(ב)</w:t>
      </w:r>
    </w:p>
    <w:p w:rsidR="00764F7B" w:rsidRPr="002562C7" w:rsidRDefault="00764F7B" w:rsidP="00764F7B">
      <w:pPr>
        <w:pStyle w:val="P00"/>
        <w:ind w:left="0" w:right="1134"/>
        <w:rPr>
          <w:rStyle w:val="default"/>
          <w:rFonts w:cs="FrankRuehl" w:hint="cs"/>
          <w:vanish/>
          <w:sz w:val="20"/>
          <w:szCs w:val="20"/>
          <w:shd w:val="clear" w:color="auto" w:fill="FFFF99"/>
          <w:rtl/>
        </w:rPr>
      </w:pPr>
      <w:r w:rsidRPr="002562C7">
        <w:rPr>
          <w:rStyle w:val="default"/>
          <w:rFonts w:cs="FrankRuehl" w:hint="cs"/>
          <w:vanish/>
          <w:sz w:val="20"/>
          <w:szCs w:val="20"/>
          <w:shd w:val="clear" w:color="auto" w:fill="FFFF99"/>
          <w:rtl/>
        </w:rPr>
        <w:t>הנוסח הקודם:</w:t>
      </w:r>
    </w:p>
    <w:p w:rsidR="00764F7B" w:rsidRPr="002562C7" w:rsidRDefault="00764F7B" w:rsidP="00790A41">
      <w:pPr>
        <w:pStyle w:val="P00"/>
        <w:spacing w:before="0"/>
        <w:ind w:left="0" w:right="1134"/>
        <w:rPr>
          <w:rStyle w:val="default"/>
          <w:rFonts w:cs="FrankRuehl"/>
          <w:vanish/>
          <w:sz w:val="22"/>
          <w:szCs w:val="22"/>
          <w:shd w:val="clear" w:color="auto" w:fill="FFFF99"/>
          <w:rtl/>
        </w:rPr>
      </w:pPr>
      <w:r w:rsidRPr="002562C7">
        <w:rPr>
          <w:rFonts w:cs="FrankRuehl"/>
          <w:vanish/>
          <w:sz w:val="22"/>
          <w:szCs w:val="22"/>
          <w:shd w:val="clear" w:color="auto" w:fill="FFFF99"/>
          <w:rtl/>
        </w:rPr>
        <w:tab/>
      </w:r>
      <w:r w:rsidRPr="002562C7">
        <w:rPr>
          <w:rStyle w:val="default"/>
          <w:rFonts w:cs="FrankRuehl"/>
          <w:strike/>
          <w:vanish/>
          <w:sz w:val="22"/>
          <w:szCs w:val="22"/>
          <w:shd w:val="clear" w:color="auto" w:fill="FFFF99"/>
          <w:rtl/>
        </w:rPr>
        <w:t>(ב</w:t>
      </w:r>
      <w:r w:rsidRPr="002562C7">
        <w:rPr>
          <w:rStyle w:val="default"/>
          <w:rFonts w:cs="FrankRuehl" w:hint="cs"/>
          <w:strike/>
          <w:vanish/>
          <w:sz w:val="22"/>
          <w:szCs w:val="22"/>
          <w:shd w:val="clear" w:color="auto" w:fill="FFFF99"/>
          <w:rtl/>
        </w:rPr>
        <w:t>)</w:t>
      </w:r>
      <w:r w:rsidRPr="002562C7">
        <w:rPr>
          <w:rStyle w:val="default"/>
          <w:rFonts w:cs="FrankRuehl"/>
          <w:strike/>
          <w:vanish/>
          <w:sz w:val="22"/>
          <w:szCs w:val="22"/>
          <w:shd w:val="clear" w:color="auto" w:fill="FFFF99"/>
          <w:rtl/>
        </w:rPr>
        <w:tab/>
        <w:t>ה</w:t>
      </w:r>
      <w:r w:rsidRPr="002562C7">
        <w:rPr>
          <w:rStyle w:val="default"/>
          <w:rFonts w:cs="FrankRuehl" w:hint="cs"/>
          <w:strike/>
          <w:vanish/>
          <w:sz w:val="22"/>
          <w:szCs w:val="22"/>
          <w:shd w:val="clear" w:color="auto" w:fill="FFFF99"/>
          <w:rtl/>
        </w:rPr>
        <w:t>וראות תקנות משנה (א)(1) ו-(2), לא יחולו על מבקש רשיון ייצור, בהספק שאינו עולה על 1</w:t>
      </w:r>
      <w:r w:rsidRPr="002562C7">
        <w:rPr>
          <w:rStyle w:val="default"/>
          <w:rFonts w:cs="FrankRuehl"/>
          <w:strike/>
          <w:vanish/>
          <w:sz w:val="22"/>
          <w:szCs w:val="22"/>
          <w:shd w:val="clear" w:color="auto" w:fill="FFFF99"/>
          <w:rtl/>
        </w:rPr>
        <w:t>0 מ</w:t>
      </w:r>
      <w:r w:rsidRPr="002562C7">
        <w:rPr>
          <w:rStyle w:val="default"/>
          <w:rFonts w:cs="FrankRuehl" w:hint="cs"/>
          <w:strike/>
          <w:vanish/>
          <w:sz w:val="22"/>
          <w:szCs w:val="22"/>
          <w:shd w:val="clear" w:color="auto" w:fill="FFFF99"/>
          <w:rtl/>
        </w:rPr>
        <w:t>גוואט, וכן על מי שיינתן לו רישיון ייצור לאחר שזכה במכרז שפורסם לפי החלטת הממשלה מס' 3338 מיום כ' באדר ב' התשס"ח (27 במרס 2008), ובמסגרת תנאי המכרז אישר השר הסדר אחר להוכחת איתנות כלכלית ולעמידת הזוכה במכרז במלוא ההתחייבויות החלות עליו לפי הוראות הדין והמכרז.</w:t>
      </w:r>
    </w:p>
    <w:p w:rsidR="00D7630B" w:rsidRPr="002562C7" w:rsidRDefault="00D7630B" w:rsidP="00D7630B">
      <w:pPr>
        <w:pStyle w:val="P00"/>
        <w:spacing w:before="0"/>
        <w:ind w:left="0" w:right="1134"/>
        <w:rPr>
          <w:rStyle w:val="default"/>
          <w:rFonts w:cs="FrankRuehl" w:hint="cs"/>
          <w:vanish/>
          <w:sz w:val="20"/>
          <w:szCs w:val="20"/>
          <w:shd w:val="clear" w:color="auto" w:fill="FFFF99"/>
          <w:rtl/>
        </w:rPr>
      </w:pPr>
    </w:p>
    <w:p w:rsidR="00D7630B" w:rsidRPr="002562C7" w:rsidRDefault="00D7630B" w:rsidP="00D7630B">
      <w:pPr>
        <w:pStyle w:val="P00"/>
        <w:spacing w:before="0"/>
        <w:ind w:left="0" w:right="1134"/>
        <w:rPr>
          <w:rStyle w:val="default"/>
          <w:rFonts w:cs="FrankRuehl"/>
          <w:vanish/>
          <w:color w:val="FF0000"/>
          <w:sz w:val="20"/>
          <w:szCs w:val="20"/>
          <w:shd w:val="clear" w:color="auto" w:fill="FFFF99"/>
          <w:rtl/>
        </w:rPr>
      </w:pPr>
      <w:r w:rsidRPr="002562C7">
        <w:rPr>
          <w:rStyle w:val="default"/>
          <w:rFonts w:cs="FrankRuehl" w:hint="cs"/>
          <w:vanish/>
          <w:color w:val="FF0000"/>
          <w:sz w:val="20"/>
          <w:szCs w:val="20"/>
          <w:shd w:val="clear" w:color="auto" w:fill="FFFF99"/>
          <w:rtl/>
        </w:rPr>
        <w:t>מיום 19.3.2018</w:t>
      </w:r>
    </w:p>
    <w:p w:rsidR="00D7630B" w:rsidRPr="002562C7" w:rsidRDefault="00D7630B" w:rsidP="00D7630B">
      <w:pPr>
        <w:pStyle w:val="P00"/>
        <w:spacing w:before="0"/>
        <w:ind w:left="0" w:right="1134"/>
        <w:rPr>
          <w:rStyle w:val="default"/>
          <w:rFonts w:cs="FrankRuehl"/>
          <w:vanish/>
          <w:sz w:val="20"/>
          <w:szCs w:val="20"/>
          <w:shd w:val="clear" w:color="auto" w:fill="FFFF99"/>
          <w:rtl/>
        </w:rPr>
      </w:pPr>
      <w:r w:rsidRPr="002562C7">
        <w:rPr>
          <w:rStyle w:val="default"/>
          <w:rFonts w:cs="FrankRuehl" w:hint="cs"/>
          <w:b/>
          <w:bCs/>
          <w:vanish/>
          <w:sz w:val="20"/>
          <w:szCs w:val="20"/>
          <w:shd w:val="clear" w:color="auto" w:fill="FFFF99"/>
          <w:rtl/>
        </w:rPr>
        <w:t>תק' תשע"ח-2018</w:t>
      </w:r>
    </w:p>
    <w:p w:rsidR="00D7630B" w:rsidRPr="002562C7" w:rsidRDefault="00D7630B" w:rsidP="00D7630B">
      <w:pPr>
        <w:pStyle w:val="P00"/>
        <w:spacing w:before="0"/>
        <w:ind w:left="0" w:right="1134"/>
        <w:rPr>
          <w:rStyle w:val="default"/>
          <w:rFonts w:cs="FrankRuehl"/>
          <w:vanish/>
          <w:sz w:val="20"/>
          <w:szCs w:val="20"/>
          <w:shd w:val="clear" w:color="auto" w:fill="FFFF99"/>
          <w:rtl/>
        </w:rPr>
      </w:pPr>
      <w:hyperlink r:id="rId37" w:history="1">
        <w:r w:rsidRPr="002562C7">
          <w:rPr>
            <w:rStyle w:val="Hyperlink"/>
            <w:rFonts w:cs="FrankRuehl" w:hint="cs"/>
            <w:vanish/>
            <w:szCs w:val="20"/>
            <w:shd w:val="clear" w:color="auto" w:fill="FFFF99"/>
            <w:rtl/>
          </w:rPr>
          <w:t>ק"ת תשע"ח מס' 7965</w:t>
        </w:r>
      </w:hyperlink>
      <w:r w:rsidRPr="002562C7">
        <w:rPr>
          <w:rStyle w:val="default"/>
          <w:rFonts w:cs="FrankRuehl" w:hint="cs"/>
          <w:vanish/>
          <w:sz w:val="20"/>
          <w:szCs w:val="20"/>
          <w:shd w:val="clear" w:color="auto" w:fill="FFFF99"/>
          <w:rtl/>
        </w:rPr>
        <w:t xml:space="preserve"> מיום 19.3.2018 עמ' 1130</w:t>
      </w:r>
    </w:p>
    <w:p w:rsidR="009576C0" w:rsidRPr="002562C7" w:rsidRDefault="009576C0" w:rsidP="009576C0">
      <w:pPr>
        <w:pStyle w:val="P00"/>
        <w:ind w:left="0" w:right="1134"/>
        <w:rPr>
          <w:rStyle w:val="default"/>
          <w:rFonts w:cs="FrankRuehl"/>
          <w:vanish/>
          <w:sz w:val="22"/>
          <w:szCs w:val="22"/>
          <w:shd w:val="clear" w:color="auto" w:fill="FFFF99"/>
          <w:rtl/>
        </w:rPr>
      </w:pPr>
      <w:r w:rsidRPr="002562C7">
        <w:rPr>
          <w:rStyle w:val="default"/>
          <w:rFonts w:cs="FrankRuehl"/>
          <w:vanish/>
          <w:sz w:val="22"/>
          <w:szCs w:val="22"/>
          <w:shd w:val="clear" w:color="auto" w:fill="FFFF99"/>
          <w:rtl/>
        </w:rPr>
        <w:tab/>
        <w:t>(א</w:t>
      </w:r>
      <w:r w:rsidRPr="002562C7">
        <w:rPr>
          <w:rStyle w:val="default"/>
          <w:rFonts w:cs="FrankRuehl" w:hint="cs"/>
          <w:vanish/>
          <w:sz w:val="22"/>
          <w:szCs w:val="22"/>
          <w:shd w:val="clear" w:color="auto" w:fill="FFFF99"/>
          <w:rtl/>
        </w:rPr>
        <w:t>)</w:t>
      </w:r>
      <w:r w:rsidRPr="002562C7">
        <w:rPr>
          <w:rStyle w:val="default"/>
          <w:rFonts w:cs="FrankRuehl"/>
          <w:vanish/>
          <w:sz w:val="22"/>
          <w:szCs w:val="22"/>
          <w:shd w:val="clear" w:color="auto" w:fill="FFFF99"/>
          <w:rtl/>
        </w:rPr>
        <w:tab/>
        <w:t>ב</w:t>
      </w:r>
      <w:r w:rsidRPr="002562C7">
        <w:rPr>
          <w:rStyle w:val="default"/>
          <w:rFonts w:cs="FrankRuehl" w:hint="cs"/>
          <w:vanish/>
          <w:sz w:val="22"/>
          <w:szCs w:val="22"/>
          <w:shd w:val="clear" w:color="auto" w:fill="FFFF99"/>
          <w:rtl/>
        </w:rPr>
        <w:t>נוסף לאמור בתקנות 2 עד 9 ו-14 לא יינתן רשיון ייצור אלא אם כן נת</w:t>
      </w:r>
      <w:r w:rsidRPr="002562C7">
        <w:rPr>
          <w:rStyle w:val="default"/>
          <w:rFonts w:cs="FrankRuehl"/>
          <w:vanish/>
          <w:sz w:val="22"/>
          <w:szCs w:val="22"/>
          <w:shd w:val="clear" w:color="auto" w:fill="FFFF99"/>
          <w:rtl/>
        </w:rPr>
        <w:t>מל</w:t>
      </w:r>
      <w:r w:rsidRPr="002562C7">
        <w:rPr>
          <w:rStyle w:val="default"/>
          <w:rFonts w:cs="FrankRuehl" w:hint="cs"/>
          <w:vanish/>
          <w:sz w:val="22"/>
          <w:szCs w:val="22"/>
          <w:shd w:val="clear" w:color="auto" w:fill="FFFF99"/>
          <w:rtl/>
        </w:rPr>
        <w:t>או תנאים אלה:</w:t>
      </w:r>
    </w:p>
    <w:p w:rsidR="009576C0" w:rsidRPr="002562C7" w:rsidRDefault="009576C0" w:rsidP="009576C0">
      <w:pPr>
        <w:pStyle w:val="P22"/>
        <w:spacing w:before="0"/>
        <w:ind w:left="1021" w:right="1134"/>
        <w:rPr>
          <w:rStyle w:val="default"/>
          <w:rFonts w:cs="FrankRuehl" w:hint="cs"/>
          <w:vanish/>
          <w:sz w:val="22"/>
          <w:szCs w:val="22"/>
          <w:shd w:val="clear" w:color="auto" w:fill="FFFF99"/>
          <w:rtl/>
        </w:rPr>
      </w:pPr>
      <w:r w:rsidRPr="002562C7">
        <w:rPr>
          <w:rStyle w:val="default"/>
          <w:rFonts w:cs="FrankRuehl"/>
          <w:vanish/>
          <w:sz w:val="22"/>
          <w:szCs w:val="22"/>
          <w:shd w:val="clear" w:color="auto" w:fill="FFFF99"/>
          <w:rtl/>
        </w:rPr>
        <w:t>(1)</w:t>
      </w:r>
      <w:r w:rsidRPr="002562C7">
        <w:rPr>
          <w:rStyle w:val="default"/>
          <w:rFonts w:cs="FrankRuehl"/>
          <w:vanish/>
          <w:sz w:val="22"/>
          <w:szCs w:val="22"/>
          <w:shd w:val="clear" w:color="auto" w:fill="FFFF99"/>
          <w:rtl/>
        </w:rPr>
        <w:tab/>
        <w:t>ה</w:t>
      </w:r>
      <w:r w:rsidRPr="002562C7">
        <w:rPr>
          <w:rStyle w:val="default"/>
          <w:rFonts w:cs="FrankRuehl" w:hint="cs"/>
          <w:vanish/>
          <w:sz w:val="22"/>
          <w:szCs w:val="22"/>
          <w:shd w:val="clear" w:color="auto" w:fill="FFFF99"/>
          <w:rtl/>
        </w:rPr>
        <w:t xml:space="preserve">מבקש הוכיח יכולת כספית; לענין זה, "יכולת כספית" </w:t>
      </w:r>
      <w:r w:rsidRPr="002562C7">
        <w:rPr>
          <w:rStyle w:val="default"/>
          <w:rFonts w:cs="FrankRuehl"/>
          <w:vanish/>
          <w:sz w:val="22"/>
          <w:szCs w:val="22"/>
          <w:shd w:val="clear" w:color="auto" w:fill="FFFF99"/>
          <w:rtl/>
        </w:rPr>
        <w:t>–</w:t>
      </w:r>
    </w:p>
    <w:p w:rsidR="009576C0" w:rsidRPr="002562C7" w:rsidRDefault="009576C0" w:rsidP="009576C0">
      <w:pPr>
        <w:pStyle w:val="P33"/>
        <w:spacing w:before="0"/>
        <w:ind w:left="1474" w:right="1134"/>
        <w:rPr>
          <w:rStyle w:val="default"/>
          <w:rFonts w:cs="FrankRuehl"/>
          <w:vanish/>
          <w:sz w:val="22"/>
          <w:szCs w:val="22"/>
          <w:shd w:val="clear" w:color="auto" w:fill="FFFF99"/>
          <w:rtl/>
        </w:rPr>
      </w:pPr>
      <w:r w:rsidRPr="002562C7">
        <w:rPr>
          <w:rStyle w:val="default"/>
          <w:rFonts w:cs="FrankRuehl"/>
          <w:vanish/>
          <w:sz w:val="22"/>
          <w:szCs w:val="22"/>
          <w:shd w:val="clear" w:color="auto" w:fill="FFFF99"/>
          <w:rtl/>
        </w:rPr>
        <w:t>(א</w:t>
      </w:r>
      <w:r w:rsidRPr="002562C7">
        <w:rPr>
          <w:rStyle w:val="default"/>
          <w:rFonts w:cs="FrankRuehl" w:hint="cs"/>
          <w:vanish/>
          <w:sz w:val="22"/>
          <w:szCs w:val="22"/>
          <w:shd w:val="clear" w:color="auto" w:fill="FFFF99"/>
          <w:rtl/>
        </w:rPr>
        <w:t>)</w:t>
      </w:r>
      <w:r w:rsidRPr="002562C7">
        <w:rPr>
          <w:rStyle w:val="default"/>
          <w:rFonts w:cs="FrankRuehl"/>
          <w:vanish/>
          <w:sz w:val="22"/>
          <w:szCs w:val="22"/>
          <w:shd w:val="clear" w:color="auto" w:fill="FFFF99"/>
          <w:rtl/>
        </w:rPr>
        <w:tab/>
        <w:t>ב</w:t>
      </w:r>
      <w:r w:rsidRPr="002562C7">
        <w:rPr>
          <w:rStyle w:val="default"/>
          <w:rFonts w:cs="FrankRuehl" w:hint="cs"/>
          <w:vanish/>
          <w:sz w:val="22"/>
          <w:szCs w:val="22"/>
          <w:shd w:val="clear" w:color="auto" w:fill="FFFF99"/>
          <w:rtl/>
        </w:rPr>
        <w:t xml:space="preserve">חברה בעלת הון מניות </w:t>
      </w:r>
      <w:r w:rsidRPr="002562C7">
        <w:rPr>
          <w:rStyle w:val="default"/>
          <w:rFonts w:cs="FrankRuehl"/>
          <w:vanish/>
          <w:sz w:val="22"/>
          <w:szCs w:val="22"/>
          <w:shd w:val="clear" w:color="auto" w:fill="FFFF99"/>
          <w:rtl/>
        </w:rPr>
        <w:t xml:space="preserve">– </w:t>
      </w:r>
      <w:r w:rsidRPr="002562C7">
        <w:rPr>
          <w:rStyle w:val="default"/>
          <w:rFonts w:cs="FrankRuehl" w:hint="cs"/>
          <w:vanish/>
          <w:sz w:val="22"/>
          <w:szCs w:val="22"/>
          <w:shd w:val="clear" w:color="auto" w:fill="FFFF99"/>
          <w:rtl/>
        </w:rPr>
        <w:t>ההון העצמי של החברה הוא בסכום שלא יפחת מ-20% משוויה של יחידת הייצור או תחנת הכוח המשמשת לפעילות על פי הרשיון;</w:t>
      </w:r>
    </w:p>
    <w:p w:rsidR="009576C0" w:rsidRPr="002562C7" w:rsidRDefault="009576C0" w:rsidP="009576C0">
      <w:pPr>
        <w:pStyle w:val="P33"/>
        <w:spacing w:before="0"/>
        <w:ind w:left="1474" w:right="1134"/>
        <w:rPr>
          <w:rStyle w:val="default"/>
          <w:rFonts w:cs="FrankRuehl"/>
          <w:vanish/>
          <w:sz w:val="22"/>
          <w:szCs w:val="22"/>
          <w:shd w:val="clear" w:color="auto" w:fill="FFFF99"/>
          <w:rtl/>
        </w:rPr>
      </w:pPr>
      <w:r w:rsidRPr="002562C7">
        <w:rPr>
          <w:rStyle w:val="default"/>
          <w:rFonts w:cs="FrankRuehl"/>
          <w:vanish/>
          <w:sz w:val="22"/>
          <w:szCs w:val="22"/>
          <w:shd w:val="clear" w:color="auto" w:fill="FFFF99"/>
          <w:rtl/>
        </w:rPr>
        <w:t>(ב</w:t>
      </w:r>
      <w:r w:rsidRPr="002562C7">
        <w:rPr>
          <w:rStyle w:val="default"/>
          <w:rFonts w:cs="FrankRuehl" w:hint="cs"/>
          <w:vanish/>
          <w:sz w:val="22"/>
          <w:szCs w:val="22"/>
          <w:shd w:val="clear" w:color="auto" w:fill="FFFF99"/>
          <w:rtl/>
        </w:rPr>
        <w:t>)</w:t>
      </w:r>
      <w:r w:rsidRPr="002562C7">
        <w:rPr>
          <w:rStyle w:val="default"/>
          <w:rFonts w:cs="FrankRuehl"/>
          <w:vanish/>
          <w:sz w:val="22"/>
          <w:szCs w:val="22"/>
          <w:shd w:val="clear" w:color="auto" w:fill="FFFF99"/>
          <w:rtl/>
        </w:rPr>
        <w:tab/>
        <w:t>ב</w:t>
      </w:r>
      <w:r w:rsidRPr="002562C7">
        <w:rPr>
          <w:rStyle w:val="default"/>
          <w:rFonts w:cs="FrankRuehl" w:hint="cs"/>
          <w:vanish/>
          <w:sz w:val="22"/>
          <w:szCs w:val="22"/>
          <w:shd w:val="clear" w:color="auto" w:fill="FFFF99"/>
          <w:rtl/>
        </w:rPr>
        <w:t>חברה ללא הון מני</w:t>
      </w:r>
      <w:r w:rsidRPr="002562C7">
        <w:rPr>
          <w:rStyle w:val="default"/>
          <w:rFonts w:cs="FrankRuehl"/>
          <w:vanish/>
          <w:sz w:val="22"/>
          <w:szCs w:val="22"/>
          <w:shd w:val="clear" w:color="auto" w:fill="FFFF99"/>
          <w:rtl/>
        </w:rPr>
        <w:t>ות</w:t>
      </w:r>
      <w:r w:rsidRPr="002562C7">
        <w:rPr>
          <w:rStyle w:val="default"/>
          <w:rFonts w:cs="FrankRuehl" w:hint="cs"/>
          <w:vanish/>
          <w:sz w:val="22"/>
          <w:szCs w:val="22"/>
          <w:shd w:val="clear" w:color="auto" w:fill="FFFF99"/>
          <w:rtl/>
        </w:rPr>
        <w:t xml:space="preserve">, ביחיד, בשותפות או באגודה שיתופית, אם המבקש המציא </w:t>
      </w:r>
      <w:r w:rsidRPr="002562C7">
        <w:rPr>
          <w:rStyle w:val="default"/>
          <w:rFonts w:cs="FrankRuehl" w:hint="cs"/>
          <w:strike/>
          <w:vanish/>
          <w:sz w:val="22"/>
          <w:szCs w:val="22"/>
          <w:shd w:val="clear" w:color="auto" w:fill="FFFF99"/>
          <w:rtl/>
        </w:rPr>
        <w:t>למנהל</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לרשות</w:t>
      </w:r>
      <w:r w:rsidRPr="002562C7">
        <w:rPr>
          <w:rStyle w:val="default"/>
          <w:rFonts w:cs="FrankRuehl" w:hint="cs"/>
          <w:vanish/>
          <w:sz w:val="22"/>
          <w:szCs w:val="22"/>
          <w:shd w:val="clear" w:color="auto" w:fill="FFFF99"/>
          <w:rtl/>
        </w:rPr>
        <w:t xml:space="preserve"> ערבות בנקאית למשך כל תקופת הרשיון, בשיעור שלא יפחת מ-20% משוויה של יחידת היי</w:t>
      </w:r>
      <w:r w:rsidRPr="002562C7">
        <w:rPr>
          <w:rStyle w:val="default"/>
          <w:rFonts w:cs="FrankRuehl"/>
          <w:vanish/>
          <w:sz w:val="22"/>
          <w:szCs w:val="22"/>
          <w:shd w:val="clear" w:color="auto" w:fill="FFFF99"/>
          <w:rtl/>
        </w:rPr>
        <w:t>צ</w:t>
      </w:r>
      <w:r w:rsidRPr="002562C7">
        <w:rPr>
          <w:rStyle w:val="default"/>
          <w:rFonts w:cs="FrankRuehl" w:hint="cs"/>
          <w:vanish/>
          <w:sz w:val="22"/>
          <w:szCs w:val="22"/>
          <w:shd w:val="clear" w:color="auto" w:fill="FFFF99"/>
          <w:rtl/>
        </w:rPr>
        <w:t>ור או תחנת הכוח כאמור;</w:t>
      </w:r>
    </w:p>
    <w:p w:rsidR="009576C0" w:rsidRPr="002562C7" w:rsidRDefault="009576C0" w:rsidP="00D7630B">
      <w:pPr>
        <w:pStyle w:val="P00"/>
        <w:spacing w:before="0"/>
        <w:ind w:left="0" w:right="1134"/>
        <w:rPr>
          <w:rStyle w:val="default"/>
          <w:rFonts w:ascii="FrankRuehl" w:hAnsi="FrankRuehl" w:cs="FrankRuehl"/>
          <w:vanish/>
          <w:sz w:val="20"/>
          <w:szCs w:val="20"/>
          <w:shd w:val="clear" w:color="auto" w:fill="FFFF99"/>
          <w:rtl/>
        </w:rPr>
      </w:pPr>
    </w:p>
    <w:p w:rsidR="009576C0" w:rsidRPr="002562C7" w:rsidRDefault="009576C0" w:rsidP="00D7630B">
      <w:pPr>
        <w:pStyle w:val="P00"/>
        <w:spacing w:before="0"/>
        <w:ind w:left="0" w:right="1134"/>
        <w:rPr>
          <w:rStyle w:val="default"/>
          <w:rFonts w:ascii="FrankRuehl" w:hAnsi="FrankRuehl" w:cs="FrankRuehl"/>
          <w:vanish/>
          <w:color w:val="FF0000"/>
          <w:sz w:val="20"/>
          <w:szCs w:val="20"/>
          <w:shd w:val="clear" w:color="auto" w:fill="FFFF99"/>
          <w:rtl/>
        </w:rPr>
      </w:pPr>
      <w:r w:rsidRPr="002562C7">
        <w:rPr>
          <w:rStyle w:val="default"/>
          <w:rFonts w:ascii="FrankRuehl" w:hAnsi="FrankRuehl" w:cs="FrankRuehl"/>
          <w:vanish/>
          <w:color w:val="FF0000"/>
          <w:sz w:val="20"/>
          <w:szCs w:val="20"/>
          <w:shd w:val="clear" w:color="auto" w:fill="FFFF99"/>
          <w:rtl/>
        </w:rPr>
        <w:t>מיום 14.5.2020</w:t>
      </w:r>
    </w:p>
    <w:p w:rsidR="009576C0" w:rsidRPr="002562C7" w:rsidRDefault="009576C0" w:rsidP="00D7630B">
      <w:pPr>
        <w:pStyle w:val="P00"/>
        <w:spacing w:before="0"/>
        <w:ind w:left="0" w:right="1134"/>
        <w:rPr>
          <w:rStyle w:val="default"/>
          <w:rFonts w:ascii="FrankRuehl" w:hAnsi="FrankRuehl" w:cs="FrankRuehl"/>
          <w:vanish/>
          <w:sz w:val="20"/>
          <w:szCs w:val="20"/>
          <w:shd w:val="clear" w:color="auto" w:fill="FFFF99"/>
          <w:rtl/>
        </w:rPr>
      </w:pPr>
      <w:r w:rsidRPr="002562C7">
        <w:rPr>
          <w:rStyle w:val="default"/>
          <w:rFonts w:ascii="FrankRuehl" w:hAnsi="FrankRuehl" w:cs="FrankRuehl"/>
          <w:b/>
          <w:bCs/>
          <w:vanish/>
          <w:sz w:val="20"/>
          <w:szCs w:val="20"/>
          <w:shd w:val="clear" w:color="auto" w:fill="FFFF99"/>
          <w:rtl/>
        </w:rPr>
        <w:t>תק' תש"ף-2020</w:t>
      </w:r>
    </w:p>
    <w:p w:rsidR="009576C0" w:rsidRPr="002562C7" w:rsidRDefault="009576C0" w:rsidP="00D7630B">
      <w:pPr>
        <w:pStyle w:val="P00"/>
        <w:spacing w:before="0"/>
        <w:ind w:left="0" w:right="1134"/>
        <w:rPr>
          <w:rStyle w:val="default"/>
          <w:rFonts w:ascii="FrankRuehl" w:hAnsi="FrankRuehl" w:cs="FrankRuehl"/>
          <w:vanish/>
          <w:sz w:val="20"/>
          <w:szCs w:val="20"/>
          <w:shd w:val="clear" w:color="auto" w:fill="FFFF99"/>
          <w:rtl/>
        </w:rPr>
      </w:pPr>
      <w:hyperlink r:id="rId38" w:history="1">
        <w:r w:rsidRPr="002562C7">
          <w:rPr>
            <w:rStyle w:val="Hyperlink"/>
            <w:rFonts w:ascii="FrankRuehl" w:hAnsi="FrankRuehl" w:cs="FrankRuehl"/>
            <w:vanish/>
            <w:szCs w:val="20"/>
            <w:shd w:val="clear" w:color="auto" w:fill="FFFF99"/>
            <w:rtl/>
          </w:rPr>
          <w:t>ק"ת תש"ף מס' 8560</w:t>
        </w:r>
      </w:hyperlink>
      <w:r w:rsidRPr="002562C7">
        <w:rPr>
          <w:rStyle w:val="default"/>
          <w:rFonts w:ascii="FrankRuehl" w:hAnsi="FrankRuehl" w:cs="FrankRuehl"/>
          <w:vanish/>
          <w:sz w:val="20"/>
          <w:szCs w:val="20"/>
          <w:shd w:val="clear" w:color="auto" w:fill="FFFF99"/>
          <w:rtl/>
        </w:rPr>
        <w:t xml:space="preserve"> מיום 14.5.2020 עמ' 1408</w:t>
      </w:r>
    </w:p>
    <w:p w:rsidR="00D7630B" w:rsidRPr="002562C7" w:rsidRDefault="00D7630B" w:rsidP="00D7630B">
      <w:pPr>
        <w:pStyle w:val="P00"/>
        <w:ind w:left="0" w:right="1134"/>
        <w:rPr>
          <w:rStyle w:val="default"/>
          <w:rFonts w:cs="FrankRuehl"/>
          <w:vanish/>
          <w:sz w:val="22"/>
          <w:szCs w:val="22"/>
          <w:shd w:val="clear" w:color="auto" w:fill="FFFF99"/>
          <w:rtl/>
        </w:rPr>
      </w:pPr>
      <w:r w:rsidRPr="002562C7">
        <w:rPr>
          <w:rStyle w:val="default"/>
          <w:rFonts w:cs="FrankRuehl"/>
          <w:vanish/>
          <w:sz w:val="22"/>
          <w:szCs w:val="22"/>
          <w:shd w:val="clear" w:color="auto" w:fill="FFFF99"/>
          <w:rtl/>
        </w:rPr>
        <w:tab/>
        <w:t>(א</w:t>
      </w:r>
      <w:r w:rsidRPr="002562C7">
        <w:rPr>
          <w:rStyle w:val="default"/>
          <w:rFonts w:cs="FrankRuehl" w:hint="cs"/>
          <w:vanish/>
          <w:sz w:val="22"/>
          <w:szCs w:val="22"/>
          <w:shd w:val="clear" w:color="auto" w:fill="FFFF99"/>
          <w:rtl/>
        </w:rPr>
        <w:t>)</w:t>
      </w:r>
      <w:r w:rsidRPr="002562C7">
        <w:rPr>
          <w:rStyle w:val="default"/>
          <w:rFonts w:cs="FrankRuehl"/>
          <w:vanish/>
          <w:sz w:val="22"/>
          <w:szCs w:val="22"/>
          <w:shd w:val="clear" w:color="auto" w:fill="FFFF99"/>
          <w:rtl/>
        </w:rPr>
        <w:tab/>
        <w:t>ב</w:t>
      </w:r>
      <w:r w:rsidRPr="002562C7">
        <w:rPr>
          <w:rStyle w:val="default"/>
          <w:rFonts w:cs="FrankRuehl" w:hint="cs"/>
          <w:vanish/>
          <w:sz w:val="22"/>
          <w:szCs w:val="22"/>
          <w:shd w:val="clear" w:color="auto" w:fill="FFFF99"/>
          <w:rtl/>
        </w:rPr>
        <w:t>נוסף לאמור בתקנות 2 עד 9 ו-14 לא יינתן רשיון ייצור אלא אם כן נת</w:t>
      </w:r>
      <w:r w:rsidRPr="002562C7">
        <w:rPr>
          <w:rStyle w:val="default"/>
          <w:rFonts w:cs="FrankRuehl"/>
          <w:vanish/>
          <w:sz w:val="22"/>
          <w:szCs w:val="22"/>
          <w:shd w:val="clear" w:color="auto" w:fill="FFFF99"/>
          <w:rtl/>
        </w:rPr>
        <w:t>מל</w:t>
      </w:r>
      <w:r w:rsidRPr="002562C7">
        <w:rPr>
          <w:rStyle w:val="default"/>
          <w:rFonts w:cs="FrankRuehl" w:hint="cs"/>
          <w:vanish/>
          <w:sz w:val="22"/>
          <w:szCs w:val="22"/>
          <w:shd w:val="clear" w:color="auto" w:fill="FFFF99"/>
          <w:rtl/>
        </w:rPr>
        <w:t>או תנאים אלה:</w:t>
      </w:r>
    </w:p>
    <w:p w:rsidR="00D7630B" w:rsidRPr="002562C7" w:rsidRDefault="00D7630B" w:rsidP="00D7630B">
      <w:pPr>
        <w:pStyle w:val="P22"/>
        <w:spacing w:before="0"/>
        <w:ind w:left="1021" w:right="1134"/>
        <w:rPr>
          <w:rStyle w:val="default"/>
          <w:rFonts w:cs="FrankRuehl" w:hint="cs"/>
          <w:vanish/>
          <w:sz w:val="22"/>
          <w:szCs w:val="22"/>
          <w:shd w:val="clear" w:color="auto" w:fill="FFFF99"/>
          <w:rtl/>
        </w:rPr>
      </w:pPr>
      <w:r w:rsidRPr="002562C7">
        <w:rPr>
          <w:rStyle w:val="default"/>
          <w:rFonts w:cs="FrankRuehl"/>
          <w:vanish/>
          <w:sz w:val="22"/>
          <w:szCs w:val="22"/>
          <w:shd w:val="clear" w:color="auto" w:fill="FFFF99"/>
          <w:rtl/>
        </w:rPr>
        <w:t>(1)</w:t>
      </w:r>
      <w:r w:rsidRPr="002562C7">
        <w:rPr>
          <w:rStyle w:val="default"/>
          <w:rFonts w:cs="FrankRuehl"/>
          <w:vanish/>
          <w:sz w:val="22"/>
          <w:szCs w:val="22"/>
          <w:shd w:val="clear" w:color="auto" w:fill="FFFF99"/>
          <w:rtl/>
        </w:rPr>
        <w:tab/>
        <w:t>ה</w:t>
      </w:r>
      <w:r w:rsidRPr="002562C7">
        <w:rPr>
          <w:rStyle w:val="default"/>
          <w:rFonts w:cs="FrankRuehl" w:hint="cs"/>
          <w:vanish/>
          <w:sz w:val="22"/>
          <w:szCs w:val="22"/>
          <w:shd w:val="clear" w:color="auto" w:fill="FFFF99"/>
          <w:rtl/>
        </w:rPr>
        <w:t xml:space="preserve">מבקש הוכיח יכולת כספית; לענין זה, "יכולת כספית" </w:t>
      </w:r>
      <w:r w:rsidRPr="002562C7">
        <w:rPr>
          <w:rStyle w:val="default"/>
          <w:rFonts w:cs="FrankRuehl"/>
          <w:vanish/>
          <w:sz w:val="22"/>
          <w:szCs w:val="22"/>
          <w:shd w:val="clear" w:color="auto" w:fill="FFFF99"/>
          <w:rtl/>
        </w:rPr>
        <w:t>–</w:t>
      </w:r>
    </w:p>
    <w:p w:rsidR="00D7630B" w:rsidRPr="002562C7" w:rsidRDefault="00D7630B" w:rsidP="00D7630B">
      <w:pPr>
        <w:pStyle w:val="P33"/>
        <w:spacing w:before="0"/>
        <w:ind w:left="1474" w:right="1134"/>
        <w:rPr>
          <w:rStyle w:val="default"/>
          <w:rFonts w:cs="FrankRuehl"/>
          <w:vanish/>
          <w:sz w:val="22"/>
          <w:szCs w:val="22"/>
          <w:shd w:val="clear" w:color="auto" w:fill="FFFF99"/>
          <w:rtl/>
        </w:rPr>
      </w:pPr>
      <w:r w:rsidRPr="002562C7">
        <w:rPr>
          <w:rStyle w:val="default"/>
          <w:rFonts w:cs="FrankRuehl"/>
          <w:vanish/>
          <w:sz w:val="22"/>
          <w:szCs w:val="22"/>
          <w:shd w:val="clear" w:color="auto" w:fill="FFFF99"/>
          <w:rtl/>
        </w:rPr>
        <w:t>(א</w:t>
      </w:r>
      <w:r w:rsidRPr="002562C7">
        <w:rPr>
          <w:rStyle w:val="default"/>
          <w:rFonts w:cs="FrankRuehl" w:hint="cs"/>
          <w:vanish/>
          <w:sz w:val="22"/>
          <w:szCs w:val="22"/>
          <w:shd w:val="clear" w:color="auto" w:fill="FFFF99"/>
          <w:rtl/>
        </w:rPr>
        <w:t>)</w:t>
      </w:r>
      <w:r w:rsidRPr="002562C7">
        <w:rPr>
          <w:rStyle w:val="default"/>
          <w:rFonts w:cs="FrankRuehl"/>
          <w:vanish/>
          <w:sz w:val="22"/>
          <w:szCs w:val="22"/>
          <w:shd w:val="clear" w:color="auto" w:fill="FFFF99"/>
          <w:rtl/>
        </w:rPr>
        <w:tab/>
        <w:t>ב</w:t>
      </w:r>
      <w:r w:rsidRPr="002562C7">
        <w:rPr>
          <w:rStyle w:val="default"/>
          <w:rFonts w:cs="FrankRuehl" w:hint="cs"/>
          <w:vanish/>
          <w:sz w:val="22"/>
          <w:szCs w:val="22"/>
          <w:shd w:val="clear" w:color="auto" w:fill="FFFF99"/>
          <w:rtl/>
        </w:rPr>
        <w:t>חברה בעלת הון מניות</w:t>
      </w:r>
      <w:r w:rsidR="009576C0" w:rsidRPr="002562C7">
        <w:rPr>
          <w:rStyle w:val="default"/>
          <w:rFonts w:cs="FrankRuehl" w:hint="cs"/>
          <w:vanish/>
          <w:sz w:val="22"/>
          <w:szCs w:val="22"/>
          <w:shd w:val="clear" w:color="auto" w:fill="FFFF99"/>
          <w:rtl/>
        </w:rPr>
        <w:t xml:space="preserve"> </w:t>
      </w:r>
      <w:r w:rsidR="009576C0" w:rsidRPr="002562C7">
        <w:rPr>
          <w:rStyle w:val="default"/>
          <w:rFonts w:cs="FrankRuehl" w:hint="cs"/>
          <w:vanish/>
          <w:sz w:val="22"/>
          <w:szCs w:val="22"/>
          <w:u w:val="single"/>
          <w:shd w:val="clear" w:color="auto" w:fill="FFFF99"/>
          <w:rtl/>
        </w:rPr>
        <w:t>ובשותפות</w:t>
      </w:r>
      <w:r w:rsidRPr="002562C7">
        <w:rPr>
          <w:rStyle w:val="default"/>
          <w:rFonts w:cs="FrankRuehl" w:hint="cs"/>
          <w:vanish/>
          <w:sz w:val="22"/>
          <w:szCs w:val="22"/>
          <w:shd w:val="clear" w:color="auto" w:fill="FFFF99"/>
          <w:rtl/>
        </w:rPr>
        <w:t xml:space="preserve"> </w:t>
      </w:r>
      <w:r w:rsidRPr="002562C7">
        <w:rPr>
          <w:rStyle w:val="default"/>
          <w:rFonts w:cs="FrankRuehl"/>
          <w:vanish/>
          <w:sz w:val="22"/>
          <w:szCs w:val="22"/>
          <w:shd w:val="clear" w:color="auto" w:fill="FFFF99"/>
          <w:rtl/>
        </w:rPr>
        <w:t xml:space="preserve">– </w:t>
      </w:r>
      <w:r w:rsidRPr="002562C7">
        <w:rPr>
          <w:rStyle w:val="default"/>
          <w:rFonts w:cs="FrankRuehl" w:hint="cs"/>
          <w:vanish/>
          <w:sz w:val="22"/>
          <w:szCs w:val="22"/>
          <w:shd w:val="clear" w:color="auto" w:fill="FFFF99"/>
          <w:rtl/>
        </w:rPr>
        <w:t xml:space="preserve">ההון העצמי </w:t>
      </w:r>
      <w:r w:rsidRPr="002562C7">
        <w:rPr>
          <w:rStyle w:val="default"/>
          <w:rFonts w:cs="FrankRuehl" w:hint="cs"/>
          <w:strike/>
          <w:vanish/>
          <w:sz w:val="22"/>
          <w:szCs w:val="22"/>
          <w:shd w:val="clear" w:color="auto" w:fill="FFFF99"/>
          <w:rtl/>
        </w:rPr>
        <w:t>של החברה הוא</w:t>
      </w:r>
      <w:r w:rsidR="009576C0" w:rsidRPr="002562C7">
        <w:rPr>
          <w:rStyle w:val="default"/>
          <w:rFonts w:cs="FrankRuehl" w:hint="cs"/>
          <w:vanish/>
          <w:sz w:val="22"/>
          <w:szCs w:val="22"/>
          <w:shd w:val="clear" w:color="auto" w:fill="FFFF99"/>
          <w:rtl/>
        </w:rPr>
        <w:t xml:space="preserve"> </w:t>
      </w:r>
      <w:r w:rsidR="009576C0" w:rsidRPr="002562C7">
        <w:rPr>
          <w:rStyle w:val="default"/>
          <w:rFonts w:cs="FrankRuehl" w:hint="cs"/>
          <w:vanish/>
          <w:sz w:val="22"/>
          <w:szCs w:val="22"/>
          <w:u w:val="single"/>
          <w:shd w:val="clear" w:color="auto" w:fill="FFFF99"/>
          <w:rtl/>
        </w:rPr>
        <w:t>יהיה</w:t>
      </w:r>
      <w:r w:rsidRPr="002562C7">
        <w:rPr>
          <w:rStyle w:val="default"/>
          <w:rFonts w:cs="FrankRuehl" w:hint="cs"/>
          <w:vanish/>
          <w:sz w:val="22"/>
          <w:szCs w:val="22"/>
          <w:shd w:val="clear" w:color="auto" w:fill="FFFF99"/>
          <w:rtl/>
        </w:rPr>
        <w:t xml:space="preserve"> בסכום שלא יפחת מ-20% משוויה של יחידת הייצור או תחנת הכוח המשמשת לפעילות על פי הרשיון</w:t>
      </w:r>
      <w:r w:rsidR="009576C0" w:rsidRPr="002562C7">
        <w:rPr>
          <w:rStyle w:val="default"/>
          <w:rFonts w:cs="FrankRuehl" w:hint="cs"/>
          <w:vanish/>
          <w:sz w:val="22"/>
          <w:szCs w:val="22"/>
          <w:u w:val="single"/>
          <w:shd w:val="clear" w:color="auto" w:fill="FFFF99"/>
          <w:rtl/>
        </w:rPr>
        <w:t xml:space="preserve">, ואם מבקש הרישיון הוא שותפות </w:t>
      </w:r>
      <w:r w:rsidR="009576C0" w:rsidRPr="002562C7">
        <w:rPr>
          <w:rStyle w:val="default"/>
          <w:rFonts w:cs="FrankRuehl"/>
          <w:vanish/>
          <w:sz w:val="22"/>
          <w:szCs w:val="22"/>
          <w:u w:val="single"/>
          <w:shd w:val="clear" w:color="auto" w:fill="FFFF99"/>
          <w:rtl/>
        </w:rPr>
        <w:t>–</w:t>
      </w:r>
      <w:r w:rsidR="009576C0" w:rsidRPr="002562C7">
        <w:rPr>
          <w:rStyle w:val="default"/>
          <w:rFonts w:cs="FrankRuehl" w:hint="cs"/>
          <w:vanish/>
          <w:sz w:val="22"/>
          <w:szCs w:val="22"/>
          <w:u w:val="single"/>
          <w:shd w:val="clear" w:color="auto" w:fill="FFFF99"/>
          <w:rtl/>
        </w:rPr>
        <w:t xml:space="preserve"> הוא גם יתחייב להמציא דוחות כספיים שנתיים מבוקרים מדי שנה, להוכחת עמידתו בדרישת ההון העצמי כאמור</w:t>
      </w:r>
      <w:r w:rsidRPr="002562C7">
        <w:rPr>
          <w:rStyle w:val="default"/>
          <w:rFonts w:cs="FrankRuehl" w:hint="cs"/>
          <w:vanish/>
          <w:sz w:val="22"/>
          <w:szCs w:val="22"/>
          <w:shd w:val="clear" w:color="auto" w:fill="FFFF99"/>
          <w:rtl/>
        </w:rPr>
        <w:t>;</w:t>
      </w:r>
    </w:p>
    <w:p w:rsidR="000737CC" w:rsidRPr="002562C7" w:rsidRDefault="00D7630B" w:rsidP="00D7630B">
      <w:pPr>
        <w:pStyle w:val="P33"/>
        <w:spacing w:before="0"/>
        <w:ind w:left="1474" w:right="1134"/>
        <w:rPr>
          <w:rStyle w:val="default"/>
          <w:rFonts w:cs="FrankRuehl"/>
          <w:vanish/>
          <w:sz w:val="22"/>
          <w:szCs w:val="22"/>
          <w:shd w:val="clear" w:color="auto" w:fill="FFFF99"/>
          <w:rtl/>
        </w:rPr>
      </w:pPr>
      <w:r w:rsidRPr="002562C7">
        <w:rPr>
          <w:rStyle w:val="default"/>
          <w:rFonts w:cs="FrankRuehl"/>
          <w:vanish/>
          <w:sz w:val="22"/>
          <w:szCs w:val="22"/>
          <w:shd w:val="clear" w:color="auto" w:fill="FFFF99"/>
          <w:rtl/>
        </w:rPr>
        <w:t>(ב</w:t>
      </w:r>
      <w:r w:rsidRPr="002562C7">
        <w:rPr>
          <w:rStyle w:val="default"/>
          <w:rFonts w:cs="FrankRuehl" w:hint="cs"/>
          <w:vanish/>
          <w:sz w:val="22"/>
          <w:szCs w:val="22"/>
          <w:shd w:val="clear" w:color="auto" w:fill="FFFF99"/>
          <w:rtl/>
        </w:rPr>
        <w:t>)</w:t>
      </w:r>
      <w:r w:rsidRPr="002562C7">
        <w:rPr>
          <w:rStyle w:val="default"/>
          <w:rFonts w:cs="FrankRuehl"/>
          <w:vanish/>
          <w:sz w:val="22"/>
          <w:szCs w:val="22"/>
          <w:shd w:val="clear" w:color="auto" w:fill="FFFF99"/>
          <w:rtl/>
        </w:rPr>
        <w:tab/>
        <w:t>ב</w:t>
      </w:r>
      <w:r w:rsidRPr="002562C7">
        <w:rPr>
          <w:rStyle w:val="default"/>
          <w:rFonts w:cs="FrankRuehl" w:hint="cs"/>
          <w:vanish/>
          <w:sz w:val="22"/>
          <w:szCs w:val="22"/>
          <w:shd w:val="clear" w:color="auto" w:fill="FFFF99"/>
          <w:rtl/>
        </w:rPr>
        <w:t>חברה ללא הון מני</w:t>
      </w:r>
      <w:r w:rsidRPr="002562C7">
        <w:rPr>
          <w:rStyle w:val="default"/>
          <w:rFonts w:cs="FrankRuehl"/>
          <w:vanish/>
          <w:sz w:val="22"/>
          <w:szCs w:val="22"/>
          <w:shd w:val="clear" w:color="auto" w:fill="FFFF99"/>
          <w:rtl/>
        </w:rPr>
        <w:t>ות</w:t>
      </w:r>
      <w:r w:rsidRPr="002562C7">
        <w:rPr>
          <w:rStyle w:val="default"/>
          <w:rFonts w:cs="FrankRuehl" w:hint="cs"/>
          <w:vanish/>
          <w:sz w:val="22"/>
          <w:szCs w:val="22"/>
          <w:shd w:val="clear" w:color="auto" w:fill="FFFF99"/>
          <w:rtl/>
        </w:rPr>
        <w:t>, ביחיד</w:t>
      </w:r>
      <w:r w:rsidRPr="002562C7">
        <w:rPr>
          <w:rStyle w:val="default"/>
          <w:rFonts w:cs="FrankRuehl" w:hint="cs"/>
          <w:strike/>
          <w:vanish/>
          <w:sz w:val="22"/>
          <w:szCs w:val="22"/>
          <w:shd w:val="clear" w:color="auto" w:fill="FFFF99"/>
          <w:rtl/>
        </w:rPr>
        <w:t>, בשותפות</w:t>
      </w:r>
      <w:r w:rsidRPr="002562C7">
        <w:rPr>
          <w:rStyle w:val="default"/>
          <w:rFonts w:cs="FrankRuehl" w:hint="cs"/>
          <w:vanish/>
          <w:sz w:val="22"/>
          <w:szCs w:val="22"/>
          <w:shd w:val="clear" w:color="auto" w:fill="FFFF99"/>
          <w:rtl/>
        </w:rPr>
        <w:t xml:space="preserve"> או באגודה שיתופית, אם המבקש המציא לרשות ערבות בנקאית למשך כל תקופת הרשיון, בשיעור שלא יפחת מ-20% משוויה של יחידת היי</w:t>
      </w:r>
      <w:r w:rsidRPr="002562C7">
        <w:rPr>
          <w:rStyle w:val="default"/>
          <w:rFonts w:cs="FrankRuehl"/>
          <w:vanish/>
          <w:sz w:val="22"/>
          <w:szCs w:val="22"/>
          <w:shd w:val="clear" w:color="auto" w:fill="FFFF99"/>
          <w:rtl/>
        </w:rPr>
        <w:t>צ</w:t>
      </w:r>
      <w:r w:rsidRPr="002562C7">
        <w:rPr>
          <w:rStyle w:val="default"/>
          <w:rFonts w:cs="FrankRuehl" w:hint="cs"/>
          <w:vanish/>
          <w:sz w:val="22"/>
          <w:szCs w:val="22"/>
          <w:shd w:val="clear" w:color="auto" w:fill="FFFF99"/>
          <w:rtl/>
        </w:rPr>
        <w:t>ור או תחנת הכוח כאמור</w:t>
      </w:r>
      <w:r w:rsidR="000737CC" w:rsidRPr="002562C7">
        <w:rPr>
          <w:rStyle w:val="default"/>
          <w:rFonts w:cs="FrankRuehl" w:hint="cs"/>
          <w:vanish/>
          <w:sz w:val="22"/>
          <w:szCs w:val="22"/>
          <w:shd w:val="clear" w:color="auto" w:fill="FFFF99"/>
          <w:rtl/>
        </w:rPr>
        <w:t>;</w:t>
      </w:r>
    </w:p>
    <w:p w:rsidR="000737CC" w:rsidRPr="002562C7" w:rsidRDefault="000737CC" w:rsidP="000737CC">
      <w:pPr>
        <w:pStyle w:val="P00"/>
        <w:spacing w:before="0"/>
        <w:ind w:left="1021" w:right="1134"/>
        <w:rPr>
          <w:rStyle w:val="default"/>
          <w:rFonts w:ascii="FrankRuehl" w:hAnsi="FrankRuehl" w:cs="FrankRuehl"/>
          <w:vanish/>
          <w:sz w:val="20"/>
          <w:szCs w:val="20"/>
          <w:shd w:val="clear" w:color="auto" w:fill="FFFF99"/>
          <w:rtl/>
        </w:rPr>
      </w:pPr>
    </w:p>
    <w:p w:rsidR="000737CC" w:rsidRPr="002562C7" w:rsidRDefault="000737CC" w:rsidP="000737CC">
      <w:pPr>
        <w:pStyle w:val="P00"/>
        <w:spacing w:before="0"/>
        <w:ind w:left="1021" w:right="1134"/>
        <w:rPr>
          <w:rStyle w:val="default"/>
          <w:rFonts w:ascii="FrankRuehl" w:hAnsi="FrankRuehl" w:cs="FrankRuehl"/>
          <w:vanish/>
          <w:color w:val="FF0000"/>
          <w:sz w:val="20"/>
          <w:szCs w:val="20"/>
          <w:shd w:val="clear" w:color="auto" w:fill="FFFF99"/>
          <w:rtl/>
        </w:rPr>
      </w:pPr>
      <w:r w:rsidRPr="002562C7">
        <w:rPr>
          <w:rStyle w:val="default"/>
          <w:rFonts w:ascii="FrankRuehl" w:hAnsi="FrankRuehl" w:cs="FrankRuehl"/>
          <w:vanish/>
          <w:color w:val="FF0000"/>
          <w:sz w:val="20"/>
          <w:szCs w:val="20"/>
          <w:shd w:val="clear" w:color="auto" w:fill="FFFF99"/>
          <w:rtl/>
        </w:rPr>
        <w:t>מיום 18.10.2022</w:t>
      </w:r>
    </w:p>
    <w:p w:rsidR="000737CC" w:rsidRPr="002562C7" w:rsidRDefault="000737CC" w:rsidP="000737CC">
      <w:pPr>
        <w:pStyle w:val="P00"/>
        <w:spacing w:before="0"/>
        <w:ind w:left="1021" w:right="1134"/>
        <w:rPr>
          <w:rStyle w:val="default"/>
          <w:rFonts w:ascii="FrankRuehl" w:hAnsi="FrankRuehl" w:cs="FrankRuehl"/>
          <w:vanish/>
          <w:sz w:val="20"/>
          <w:szCs w:val="20"/>
          <w:shd w:val="clear" w:color="auto" w:fill="FFFF99"/>
          <w:rtl/>
        </w:rPr>
      </w:pPr>
      <w:r w:rsidRPr="002562C7">
        <w:rPr>
          <w:rStyle w:val="default"/>
          <w:rFonts w:ascii="FrankRuehl" w:hAnsi="FrankRuehl" w:cs="FrankRuehl"/>
          <w:b/>
          <w:bCs/>
          <w:vanish/>
          <w:sz w:val="20"/>
          <w:szCs w:val="20"/>
          <w:shd w:val="clear" w:color="auto" w:fill="FFFF99"/>
          <w:rtl/>
        </w:rPr>
        <w:t>תק' תשפ"ג-2022</w:t>
      </w:r>
    </w:p>
    <w:p w:rsidR="000737CC" w:rsidRPr="002562C7" w:rsidRDefault="000737CC" w:rsidP="000737CC">
      <w:pPr>
        <w:pStyle w:val="P00"/>
        <w:spacing w:before="0"/>
        <w:ind w:left="1021" w:right="1134"/>
        <w:rPr>
          <w:rStyle w:val="default"/>
          <w:rFonts w:ascii="FrankRuehl" w:hAnsi="FrankRuehl" w:cs="FrankRuehl"/>
          <w:vanish/>
          <w:sz w:val="20"/>
          <w:szCs w:val="20"/>
          <w:shd w:val="clear" w:color="auto" w:fill="FFFF99"/>
          <w:rtl/>
        </w:rPr>
      </w:pPr>
      <w:hyperlink r:id="rId39" w:history="1">
        <w:r w:rsidRPr="002562C7">
          <w:rPr>
            <w:rStyle w:val="Hyperlink"/>
            <w:rFonts w:ascii="FrankRuehl" w:hAnsi="FrankRuehl" w:cs="FrankRuehl"/>
            <w:vanish/>
            <w:szCs w:val="20"/>
            <w:shd w:val="clear" w:color="auto" w:fill="FFFF99"/>
            <w:rtl/>
          </w:rPr>
          <w:t>ק"ת תשפ"ג מס' 10357</w:t>
        </w:r>
      </w:hyperlink>
      <w:r w:rsidRPr="002562C7">
        <w:rPr>
          <w:rStyle w:val="default"/>
          <w:rFonts w:ascii="FrankRuehl" w:hAnsi="FrankRuehl" w:cs="FrankRuehl"/>
          <w:vanish/>
          <w:sz w:val="20"/>
          <w:szCs w:val="20"/>
          <w:shd w:val="clear" w:color="auto" w:fill="FFFF99"/>
          <w:rtl/>
        </w:rPr>
        <w:t xml:space="preserve"> מיום 18.10.2022 עמ' 112</w:t>
      </w:r>
    </w:p>
    <w:p w:rsidR="000737CC" w:rsidRPr="002562C7" w:rsidRDefault="000737CC" w:rsidP="000737CC">
      <w:pPr>
        <w:pStyle w:val="P00"/>
        <w:spacing w:before="0"/>
        <w:ind w:left="1021" w:right="1134"/>
        <w:rPr>
          <w:rStyle w:val="default"/>
          <w:rFonts w:ascii="FrankRuehl" w:hAnsi="FrankRuehl" w:cs="FrankRuehl"/>
          <w:vanish/>
          <w:sz w:val="20"/>
          <w:szCs w:val="20"/>
          <w:shd w:val="clear" w:color="auto" w:fill="FFFF99"/>
          <w:rtl/>
        </w:rPr>
      </w:pPr>
      <w:r w:rsidRPr="002562C7">
        <w:rPr>
          <w:rStyle w:val="default"/>
          <w:rFonts w:ascii="FrankRuehl" w:hAnsi="FrankRuehl" w:cs="FrankRuehl" w:hint="cs"/>
          <w:b/>
          <w:bCs/>
          <w:vanish/>
          <w:sz w:val="20"/>
          <w:szCs w:val="20"/>
          <w:shd w:val="clear" w:color="auto" w:fill="FFFF99"/>
          <w:rtl/>
        </w:rPr>
        <w:t>החלפת פסקה 20(א)(3)</w:t>
      </w:r>
    </w:p>
    <w:p w:rsidR="000737CC" w:rsidRPr="002562C7" w:rsidRDefault="000737CC" w:rsidP="000737CC">
      <w:pPr>
        <w:pStyle w:val="P00"/>
        <w:ind w:left="1021" w:right="1134"/>
        <w:rPr>
          <w:rStyle w:val="default"/>
          <w:rFonts w:ascii="FrankRuehl" w:hAnsi="FrankRuehl" w:cs="FrankRuehl"/>
          <w:vanish/>
          <w:sz w:val="20"/>
          <w:szCs w:val="20"/>
          <w:shd w:val="clear" w:color="auto" w:fill="FFFF99"/>
          <w:rtl/>
        </w:rPr>
      </w:pPr>
      <w:r w:rsidRPr="002562C7">
        <w:rPr>
          <w:rStyle w:val="default"/>
          <w:rFonts w:ascii="FrankRuehl" w:hAnsi="FrankRuehl" w:cs="FrankRuehl"/>
          <w:vanish/>
          <w:sz w:val="20"/>
          <w:szCs w:val="20"/>
          <w:shd w:val="clear" w:color="auto" w:fill="FFFF99"/>
          <w:rtl/>
        </w:rPr>
        <w:t>הנוסח הקודם:</w:t>
      </w:r>
    </w:p>
    <w:p w:rsidR="00D7630B" w:rsidRPr="00D7630B" w:rsidRDefault="000737CC" w:rsidP="000737CC">
      <w:pPr>
        <w:pStyle w:val="P22"/>
        <w:spacing w:before="0"/>
        <w:ind w:left="1021" w:right="1134"/>
        <w:rPr>
          <w:rStyle w:val="default"/>
          <w:rFonts w:cs="FrankRuehl"/>
          <w:sz w:val="2"/>
          <w:szCs w:val="2"/>
          <w:rtl/>
        </w:rPr>
      </w:pPr>
      <w:r w:rsidRPr="002562C7">
        <w:rPr>
          <w:rStyle w:val="default"/>
          <w:rFonts w:cs="FrankRuehl" w:hint="cs"/>
          <w:strike/>
          <w:vanish/>
          <w:sz w:val="22"/>
          <w:szCs w:val="22"/>
          <w:shd w:val="clear" w:color="auto" w:fill="FFFF99"/>
          <w:rtl/>
        </w:rPr>
        <w:t>(3)</w:t>
      </w:r>
      <w:r w:rsidRPr="002562C7">
        <w:rPr>
          <w:rStyle w:val="default"/>
          <w:rFonts w:cs="FrankRuehl"/>
          <w:strike/>
          <w:vanish/>
          <w:sz w:val="22"/>
          <w:szCs w:val="22"/>
          <w:shd w:val="clear" w:color="auto" w:fill="FFFF99"/>
          <w:rtl/>
        </w:rPr>
        <w:tab/>
        <w:t>ה</w:t>
      </w:r>
      <w:r w:rsidRPr="002562C7">
        <w:rPr>
          <w:rStyle w:val="default"/>
          <w:rFonts w:cs="FrankRuehl" w:hint="cs"/>
          <w:strike/>
          <w:vanish/>
          <w:sz w:val="22"/>
          <w:szCs w:val="22"/>
          <w:shd w:val="clear" w:color="auto" w:fill="FFFF99"/>
          <w:rtl/>
        </w:rPr>
        <w:t>מבקש הוא בעל זכויות במקרקעין שהוקמה או תוקם בהם יחידת הייצור או תחנת הכוח, לצורך ייצור חשמל על פי הר</w:t>
      </w:r>
      <w:r w:rsidRPr="002562C7">
        <w:rPr>
          <w:rStyle w:val="default"/>
          <w:rFonts w:cs="FrankRuehl"/>
          <w:strike/>
          <w:vanish/>
          <w:sz w:val="22"/>
          <w:szCs w:val="22"/>
          <w:shd w:val="clear" w:color="auto" w:fill="FFFF99"/>
          <w:rtl/>
        </w:rPr>
        <w:t>שי</w:t>
      </w:r>
      <w:r w:rsidRPr="002562C7">
        <w:rPr>
          <w:rStyle w:val="default"/>
          <w:rFonts w:cs="FrankRuehl" w:hint="cs"/>
          <w:strike/>
          <w:vanish/>
          <w:sz w:val="22"/>
          <w:szCs w:val="22"/>
          <w:shd w:val="clear" w:color="auto" w:fill="FFFF99"/>
          <w:rtl/>
        </w:rPr>
        <w:t>ון;</w:t>
      </w:r>
      <w:bookmarkEnd w:id="61"/>
    </w:p>
    <w:p w:rsidR="002463AD" w:rsidRDefault="002463AD" w:rsidP="002463AD">
      <w:pPr>
        <w:pStyle w:val="P00"/>
        <w:spacing w:before="72"/>
        <w:ind w:left="0" w:right="1134"/>
        <w:rPr>
          <w:rStyle w:val="default"/>
          <w:rFonts w:cs="FrankRuehl" w:hint="cs"/>
          <w:rtl/>
        </w:rPr>
      </w:pPr>
      <w:bookmarkStart w:id="62" w:name="Seif47"/>
      <w:bookmarkEnd w:id="62"/>
      <w:r>
        <w:rPr>
          <w:lang w:val="he-IL"/>
        </w:rPr>
        <w:pict>
          <v:rect id="_x0000_s2121" style="position:absolute;left:0;text-align:left;margin-left:464.5pt;margin-top:8.05pt;width:75.05pt;height:36.5pt;z-index:251667456" o:allowincell="f" filled="f" stroked="f" strokecolor="lime" strokeweight=".25pt">
            <v:textbox inset="0,0,0,0">
              <w:txbxContent>
                <w:p w:rsidR="00795CF7" w:rsidRDefault="00795CF7" w:rsidP="002463AD">
                  <w:pPr>
                    <w:spacing w:line="160" w:lineRule="exact"/>
                    <w:jc w:val="left"/>
                    <w:rPr>
                      <w:rFonts w:cs="Miriam" w:hint="cs"/>
                      <w:sz w:val="18"/>
                      <w:szCs w:val="18"/>
                      <w:rtl/>
                    </w:rPr>
                  </w:pPr>
                  <w:r>
                    <w:rPr>
                      <w:rFonts w:cs="Miriam" w:hint="cs"/>
                      <w:sz w:val="18"/>
                      <w:szCs w:val="18"/>
                      <w:rtl/>
                    </w:rPr>
                    <w:t>הפחתת שיעור הון עצמי</w:t>
                  </w:r>
                </w:p>
                <w:p w:rsidR="00795CF7" w:rsidRDefault="00795CF7" w:rsidP="002463AD">
                  <w:pPr>
                    <w:spacing w:line="160" w:lineRule="exact"/>
                    <w:jc w:val="left"/>
                    <w:rPr>
                      <w:rFonts w:cs="Miriam"/>
                      <w:noProof/>
                      <w:sz w:val="18"/>
                      <w:szCs w:val="18"/>
                      <w:rtl/>
                    </w:rPr>
                  </w:pPr>
                  <w:r>
                    <w:rPr>
                      <w:rFonts w:cs="Miriam" w:hint="cs"/>
                      <w:sz w:val="18"/>
                      <w:szCs w:val="18"/>
                      <w:rtl/>
                    </w:rPr>
                    <w:t>תק' תשס"ט-2009</w:t>
                  </w:r>
                </w:p>
                <w:p w:rsidR="00780A54" w:rsidRDefault="00780A54" w:rsidP="002463AD">
                  <w:pPr>
                    <w:spacing w:line="160" w:lineRule="exact"/>
                    <w:jc w:val="left"/>
                    <w:rPr>
                      <w:rFonts w:cs="Miriam" w:hint="cs"/>
                      <w:noProof/>
                      <w:sz w:val="18"/>
                      <w:szCs w:val="18"/>
                      <w:rtl/>
                    </w:rPr>
                  </w:pPr>
                  <w:r>
                    <w:rPr>
                      <w:rFonts w:cs="Miriam" w:hint="cs"/>
                      <w:noProof/>
                      <w:sz w:val="18"/>
                      <w:szCs w:val="18"/>
                      <w:rtl/>
                    </w:rPr>
                    <w:t>תק' תש"ף-2020</w:t>
                  </w:r>
                </w:p>
              </w:txbxContent>
            </v:textbox>
            <w10:anchorlock/>
          </v:rect>
        </w:pict>
      </w:r>
      <w:r>
        <w:rPr>
          <w:rStyle w:val="big-number"/>
          <w:rFonts w:cs="Miriam"/>
          <w:rtl/>
        </w:rPr>
        <w:t>20</w:t>
      </w:r>
      <w:r>
        <w:rPr>
          <w:rStyle w:val="default"/>
          <w:rFonts w:cs="FrankRuehl" w:hint="cs"/>
          <w:rtl/>
        </w:rPr>
        <w:t>א</w:t>
      </w:r>
      <w:r w:rsidRPr="002463AD">
        <w:rPr>
          <w:rStyle w:val="default"/>
          <w:rFonts w:cs="FrankRuehl"/>
          <w:rtl/>
        </w:rPr>
        <w:t>.</w:t>
      </w:r>
      <w:r w:rsidRPr="002463AD">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חברה בעלת הון מניות </w:t>
      </w:r>
      <w:r w:rsidR="00780A54">
        <w:rPr>
          <w:rStyle w:val="default"/>
          <w:rFonts w:cs="FrankRuehl" w:hint="cs"/>
          <w:rtl/>
        </w:rPr>
        <w:t xml:space="preserve">או שותפות </w:t>
      </w:r>
      <w:r>
        <w:rPr>
          <w:rStyle w:val="default"/>
          <w:rFonts w:cs="FrankRuehl" w:hint="cs"/>
          <w:rtl/>
        </w:rPr>
        <w:t xml:space="preserve">שקיבלה רישיון ייצור, תהיה רשאית להפחית את שיעור ההון העצמי הקבוע בתקנה 20(א)(1)(א) במהלך תקופת הרישיון אחרי 3 שנים מיום מתן הרישיון </w:t>
      </w:r>
      <w:r>
        <w:rPr>
          <w:rStyle w:val="default"/>
          <w:rFonts w:cs="FrankRuehl"/>
          <w:rtl/>
        </w:rPr>
        <w:t>–</w:t>
      </w:r>
      <w:r>
        <w:rPr>
          <w:rStyle w:val="default"/>
          <w:rFonts w:cs="FrankRuehl" w:hint="cs"/>
          <w:rtl/>
        </w:rPr>
        <w:t xml:space="preserve"> לשיעור של 15% משווי יחידת הייצור או תחנת הכוח המשמשת לפעילות על פי הרישיון.</w:t>
      </w:r>
    </w:p>
    <w:p w:rsidR="002463AD" w:rsidRDefault="002463AD" w:rsidP="002463A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 שקיבל רישיון ייצור, לפי תקנה 20(א)(1)(ב) יהיה רשאי להפחית את שיעורי הערבות לפי תקנה זו במועדים ובשיעורים המקבילים לאמור בתקנת משנה (א).</w:t>
      </w:r>
    </w:p>
    <w:p w:rsidR="002463AD" w:rsidRPr="002562C7" w:rsidRDefault="002463AD" w:rsidP="002463AD">
      <w:pPr>
        <w:pStyle w:val="P00"/>
        <w:spacing w:before="0"/>
        <w:ind w:left="0" w:right="1134"/>
        <w:rPr>
          <w:rStyle w:val="default"/>
          <w:rFonts w:cs="FrankRuehl" w:hint="cs"/>
          <w:vanish/>
          <w:color w:val="FF0000"/>
          <w:sz w:val="20"/>
          <w:szCs w:val="20"/>
          <w:shd w:val="clear" w:color="auto" w:fill="FFFF99"/>
          <w:rtl/>
        </w:rPr>
      </w:pPr>
      <w:bookmarkStart w:id="63" w:name="Rov141"/>
      <w:r w:rsidRPr="002562C7">
        <w:rPr>
          <w:rStyle w:val="default"/>
          <w:rFonts w:cs="FrankRuehl" w:hint="cs"/>
          <w:vanish/>
          <w:color w:val="FF0000"/>
          <w:sz w:val="20"/>
          <w:szCs w:val="20"/>
          <w:shd w:val="clear" w:color="auto" w:fill="FFFF99"/>
          <w:rtl/>
        </w:rPr>
        <w:t>מיום 16.8.2009</w:t>
      </w:r>
    </w:p>
    <w:p w:rsidR="002463AD" w:rsidRPr="002562C7" w:rsidRDefault="002463AD" w:rsidP="002463AD">
      <w:pPr>
        <w:pStyle w:val="P00"/>
        <w:spacing w:before="0"/>
        <w:ind w:left="0"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תק' תשס"ט-2009</w:t>
      </w:r>
    </w:p>
    <w:p w:rsidR="002463AD" w:rsidRPr="002562C7" w:rsidRDefault="002463AD" w:rsidP="002463AD">
      <w:pPr>
        <w:pStyle w:val="P00"/>
        <w:spacing w:before="0"/>
        <w:ind w:left="0" w:right="1134"/>
        <w:rPr>
          <w:rStyle w:val="default"/>
          <w:rFonts w:cs="FrankRuehl" w:hint="cs"/>
          <w:vanish/>
          <w:sz w:val="20"/>
          <w:szCs w:val="20"/>
          <w:shd w:val="clear" w:color="auto" w:fill="FFFF99"/>
          <w:rtl/>
        </w:rPr>
      </w:pPr>
      <w:hyperlink r:id="rId40" w:history="1">
        <w:r w:rsidRPr="002562C7">
          <w:rPr>
            <w:rStyle w:val="Hyperlink"/>
            <w:rFonts w:cs="FrankRuehl" w:hint="cs"/>
            <w:vanish/>
            <w:szCs w:val="20"/>
            <w:shd w:val="clear" w:color="auto" w:fill="FFFF99"/>
            <w:rtl/>
          </w:rPr>
          <w:t>ק"ת תשס"ט מס' 6802</w:t>
        </w:r>
      </w:hyperlink>
      <w:r w:rsidRPr="002562C7">
        <w:rPr>
          <w:rStyle w:val="default"/>
          <w:rFonts w:cs="FrankRuehl" w:hint="cs"/>
          <w:vanish/>
          <w:sz w:val="20"/>
          <w:szCs w:val="20"/>
          <w:shd w:val="clear" w:color="auto" w:fill="FFFF99"/>
          <w:rtl/>
        </w:rPr>
        <w:t xml:space="preserve"> מיום 9.8.2009 עמ' 1199</w:t>
      </w:r>
    </w:p>
    <w:p w:rsidR="002463AD" w:rsidRPr="002562C7" w:rsidRDefault="002463AD" w:rsidP="002463AD">
      <w:pPr>
        <w:pStyle w:val="P00"/>
        <w:spacing w:before="0"/>
        <w:ind w:left="0" w:right="1134"/>
        <w:rPr>
          <w:rStyle w:val="default"/>
          <w:rFonts w:cs="FrankRuehl"/>
          <w:vanish/>
          <w:sz w:val="20"/>
          <w:szCs w:val="20"/>
          <w:shd w:val="clear" w:color="auto" w:fill="FFFF99"/>
          <w:rtl/>
        </w:rPr>
      </w:pPr>
      <w:r w:rsidRPr="002562C7">
        <w:rPr>
          <w:rStyle w:val="default"/>
          <w:rFonts w:cs="FrankRuehl" w:hint="cs"/>
          <w:b/>
          <w:bCs/>
          <w:vanish/>
          <w:sz w:val="20"/>
          <w:szCs w:val="20"/>
          <w:shd w:val="clear" w:color="auto" w:fill="FFFF99"/>
          <w:rtl/>
        </w:rPr>
        <w:t>הוספת תקנה 20א</w:t>
      </w:r>
    </w:p>
    <w:p w:rsidR="009576C0" w:rsidRPr="002562C7" w:rsidRDefault="009576C0" w:rsidP="009576C0">
      <w:pPr>
        <w:pStyle w:val="P00"/>
        <w:spacing w:before="0"/>
        <w:ind w:left="0" w:right="1134"/>
        <w:rPr>
          <w:rStyle w:val="default"/>
          <w:rFonts w:ascii="FrankRuehl" w:hAnsi="FrankRuehl" w:cs="FrankRuehl"/>
          <w:vanish/>
          <w:sz w:val="20"/>
          <w:szCs w:val="20"/>
          <w:shd w:val="clear" w:color="auto" w:fill="FFFF99"/>
          <w:rtl/>
        </w:rPr>
      </w:pPr>
    </w:p>
    <w:p w:rsidR="009576C0" w:rsidRPr="002562C7" w:rsidRDefault="009576C0" w:rsidP="009576C0">
      <w:pPr>
        <w:pStyle w:val="P00"/>
        <w:spacing w:before="0"/>
        <w:ind w:left="0" w:right="1134"/>
        <w:rPr>
          <w:rStyle w:val="default"/>
          <w:rFonts w:ascii="FrankRuehl" w:hAnsi="FrankRuehl" w:cs="FrankRuehl"/>
          <w:vanish/>
          <w:color w:val="FF0000"/>
          <w:sz w:val="20"/>
          <w:szCs w:val="20"/>
          <w:shd w:val="clear" w:color="auto" w:fill="FFFF99"/>
          <w:rtl/>
        </w:rPr>
      </w:pPr>
      <w:r w:rsidRPr="002562C7">
        <w:rPr>
          <w:rStyle w:val="default"/>
          <w:rFonts w:ascii="FrankRuehl" w:hAnsi="FrankRuehl" w:cs="FrankRuehl"/>
          <w:vanish/>
          <w:color w:val="FF0000"/>
          <w:sz w:val="20"/>
          <w:szCs w:val="20"/>
          <w:shd w:val="clear" w:color="auto" w:fill="FFFF99"/>
          <w:rtl/>
        </w:rPr>
        <w:t>מיום 14.5.2020</w:t>
      </w:r>
    </w:p>
    <w:p w:rsidR="009576C0" w:rsidRPr="002562C7" w:rsidRDefault="009576C0" w:rsidP="009576C0">
      <w:pPr>
        <w:pStyle w:val="P00"/>
        <w:spacing w:before="0"/>
        <w:ind w:left="0" w:right="1134"/>
        <w:rPr>
          <w:rStyle w:val="default"/>
          <w:rFonts w:ascii="FrankRuehl" w:hAnsi="FrankRuehl" w:cs="FrankRuehl"/>
          <w:vanish/>
          <w:sz w:val="20"/>
          <w:szCs w:val="20"/>
          <w:shd w:val="clear" w:color="auto" w:fill="FFFF99"/>
          <w:rtl/>
        </w:rPr>
      </w:pPr>
      <w:r w:rsidRPr="002562C7">
        <w:rPr>
          <w:rStyle w:val="default"/>
          <w:rFonts w:ascii="FrankRuehl" w:hAnsi="FrankRuehl" w:cs="FrankRuehl"/>
          <w:b/>
          <w:bCs/>
          <w:vanish/>
          <w:sz w:val="20"/>
          <w:szCs w:val="20"/>
          <w:shd w:val="clear" w:color="auto" w:fill="FFFF99"/>
          <w:rtl/>
        </w:rPr>
        <w:t>תק' תש"ף-2020</w:t>
      </w:r>
    </w:p>
    <w:p w:rsidR="009576C0" w:rsidRPr="002562C7" w:rsidRDefault="009576C0" w:rsidP="009576C0">
      <w:pPr>
        <w:pStyle w:val="P00"/>
        <w:spacing w:before="0"/>
        <w:ind w:left="0" w:right="1134"/>
        <w:rPr>
          <w:rStyle w:val="default"/>
          <w:rFonts w:ascii="FrankRuehl" w:hAnsi="FrankRuehl" w:cs="FrankRuehl"/>
          <w:vanish/>
          <w:sz w:val="20"/>
          <w:szCs w:val="20"/>
          <w:shd w:val="clear" w:color="auto" w:fill="FFFF99"/>
          <w:rtl/>
        </w:rPr>
      </w:pPr>
      <w:hyperlink r:id="rId41" w:history="1">
        <w:r w:rsidRPr="002562C7">
          <w:rPr>
            <w:rStyle w:val="Hyperlink"/>
            <w:rFonts w:ascii="FrankRuehl" w:hAnsi="FrankRuehl" w:cs="FrankRuehl"/>
            <w:vanish/>
            <w:szCs w:val="20"/>
            <w:shd w:val="clear" w:color="auto" w:fill="FFFF99"/>
            <w:rtl/>
          </w:rPr>
          <w:t>ק"ת תש"ף מס' 8560</w:t>
        </w:r>
      </w:hyperlink>
      <w:r w:rsidRPr="002562C7">
        <w:rPr>
          <w:rStyle w:val="default"/>
          <w:rFonts w:ascii="FrankRuehl" w:hAnsi="FrankRuehl" w:cs="FrankRuehl"/>
          <w:vanish/>
          <w:sz w:val="20"/>
          <w:szCs w:val="20"/>
          <w:shd w:val="clear" w:color="auto" w:fill="FFFF99"/>
          <w:rtl/>
        </w:rPr>
        <w:t xml:space="preserve"> מיום 14.5.2020 עמ' 1408</w:t>
      </w:r>
    </w:p>
    <w:p w:rsidR="009576C0" w:rsidRPr="00780A54" w:rsidRDefault="009576C0" w:rsidP="00780A54">
      <w:pPr>
        <w:pStyle w:val="P00"/>
        <w:ind w:left="0" w:right="1134"/>
        <w:rPr>
          <w:rStyle w:val="default"/>
          <w:rFonts w:cs="FrankRuehl" w:hint="cs"/>
          <w:sz w:val="2"/>
          <w:szCs w:val="2"/>
          <w:shd w:val="clear" w:color="auto" w:fill="FFFF99"/>
          <w:rtl/>
        </w:rPr>
      </w:pPr>
      <w:r w:rsidRPr="002562C7">
        <w:rPr>
          <w:rStyle w:val="default"/>
          <w:rFonts w:cs="FrankRuehl"/>
          <w:vanish/>
          <w:sz w:val="22"/>
          <w:szCs w:val="22"/>
          <w:shd w:val="clear" w:color="auto" w:fill="FFFF99"/>
          <w:rtl/>
        </w:rPr>
        <w:tab/>
        <w:t>(א</w:t>
      </w:r>
      <w:r w:rsidRPr="002562C7">
        <w:rPr>
          <w:rStyle w:val="default"/>
          <w:rFonts w:cs="FrankRuehl" w:hint="cs"/>
          <w:vanish/>
          <w:sz w:val="22"/>
          <w:szCs w:val="22"/>
          <w:shd w:val="clear" w:color="auto" w:fill="FFFF99"/>
          <w:rtl/>
        </w:rPr>
        <w:t>)</w:t>
      </w:r>
      <w:r w:rsidRPr="002562C7">
        <w:rPr>
          <w:rStyle w:val="default"/>
          <w:rFonts w:cs="FrankRuehl"/>
          <w:vanish/>
          <w:sz w:val="22"/>
          <w:szCs w:val="22"/>
          <w:shd w:val="clear" w:color="auto" w:fill="FFFF99"/>
          <w:rtl/>
        </w:rPr>
        <w:tab/>
      </w:r>
      <w:r w:rsidRPr="002562C7">
        <w:rPr>
          <w:rStyle w:val="default"/>
          <w:rFonts w:cs="FrankRuehl" w:hint="cs"/>
          <w:vanish/>
          <w:sz w:val="22"/>
          <w:szCs w:val="22"/>
          <w:shd w:val="clear" w:color="auto" w:fill="FFFF99"/>
          <w:rtl/>
        </w:rPr>
        <w:t>חברה בעלת הון מניות</w:t>
      </w:r>
      <w:r w:rsidR="00780A54" w:rsidRPr="002562C7">
        <w:rPr>
          <w:rStyle w:val="default"/>
          <w:rFonts w:cs="FrankRuehl" w:hint="cs"/>
          <w:vanish/>
          <w:sz w:val="22"/>
          <w:szCs w:val="22"/>
          <w:shd w:val="clear" w:color="auto" w:fill="FFFF99"/>
          <w:rtl/>
        </w:rPr>
        <w:t xml:space="preserve"> </w:t>
      </w:r>
      <w:r w:rsidR="00780A54" w:rsidRPr="002562C7">
        <w:rPr>
          <w:rStyle w:val="default"/>
          <w:rFonts w:cs="FrankRuehl" w:hint="cs"/>
          <w:vanish/>
          <w:sz w:val="22"/>
          <w:szCs w:val="22"/>
          <w:u w:val="single"/>
          <w:shd w:val="clear" w:color="auto" w:fill="FFFF99"/>
          <w:rtl/>
        </w:rPr>
        <w:t>או שותפות</w:t>
      </w:r>
      <w:r w:rsidRPr="002562C7">
        <w:rPr>
          <w:rStyle w:val="default"/>
          <w:rFonts w:cs="FrankRuehl" w:hint="cs"/>
          <w:vanish/>
          <w:sz w:val="22"/>
          <w:szCs w:val="22"/>
          <w:shd w:val="clear" w:color="auto" w:fill="FFFF99"/>
          <w:rtl/>
        </w:rPr>
        <w:t xml:space="preserve"> שקיבלה רישיון ייצור, תהיה רשאית להפחית את שיעור ההון העצמי הקבוע בתקנה 20(א)(1)(א) במהלך תקופת הרישיון אחרי 3 שנים מיום מתן הרישיון </w:t>
      </w:r>
      <w:r w:rsidRPr="002562C7">
        <w:rPr>
          <w:rStyle w:val="default"/>
          <w:rFonts w:cs="FrankRuehl"/>
          <w:vanish/>
          <w:sz w:val="22"/>
          <w:szCs w:val="22"/>
          <w:shd w:val="clear" w:color="auto" w:fill="FFFF99"/>
          <w:rtl/>
        </w:rPr>
        <w:t>–</w:t>
      </w:r>
      <w:r w:rsidRPr="002562C7">
        <w:rPr>
          <w:rStyle w:val="default"/>
          <w:rFonts w:cs="FrankRuehl" w:hint="cs"/>
          <w:vanish/>
          <w:sz w:val="22"/>
          <w:szCs w:val="22"/>
          <w:shd w:val="clear" w:color="auto" w:fill="FFFF99"/>
          <w:rtl/>
        </w:rPr>
        <w:t xml:space="preserve"> לשיעור של 15% משווי יחידת הייצור או תחנת הכוח המשמשת לפעילות על פי הרישיון.</w:t>
      </w:r>
      <w:bookmarkEnd w:id="63"/>
    </w:p>
    <w:p w:rsidR="00CD6283" w:rsidRDefault="00CD6283">
      <w:pPr>
        <w:pStyle w:val="P00"/>
        <w:spacing w:before="72"/>
        <w:ind w:left="0" w:right="1134"/>
        <w:rPr>
          <w:rStyle w:val="default"/>
          <w:rFonts w:cs="FrankRuehl"/>
          <w:rtl/>
        </w:rPr>
      </w:pPr>
      <w:bookmarkStart w:id="64" w:name="Seif17"/>
      <w:bookmarkEnd w:id="64"/>
      <w:r>
        <w:rPr>
          <w:lang w:val="he-IL"/>
        </w:rPr>
        <w:pict>
          <v:rect id="_x0000_s2070" style="position:absolute;left:0;text-align:left;margin-left:464.5pt;margin-top:8.05pt;width:75.05pt;height:21pt;z-index:251618304" o:allowincell="f" filled="f" stroked="f" strokecolor="lime" strokeweight=".25pt">
            <v:textbox style="mso-next-textbox:#_x0000_s2070" inset="0,0,0,0">
              <w:txbxContent>
                <w:p w:rsidR="00795CF7" w:rsidRDefault="00795CF7">
                  <w:pPr>
                    <w:spacing w:line="160" w:lineRule="exact"/>
                    <w:jc w:val="left"/>
                    <w:rPr>
                      <w:rFonts w:cs="Miriam"/>
                      <w:noProof/>
                      <w:sz w:val="18"/>
                      <w:szCs w:val="18"/>
                      <w:rtl/>
                    </w:rPr>
                  </w:pPr>
                  <w:r>
                    <w:rPr>
                      <w:rFonts w:cs="Miriam"/>
                      <w:sz w:val="18"/>
                      <w:szCs w:val="18"/>
                      <w:rtl/>
                    </w:rPr>
                    <w:t>תנ</w:t>
                  </w:r>
                  <w:r>
                    <w:rPr>
                      <w:rFonts w:cs="Miriam" w:hint="cs"/>
                      <w:sz w:val="18"/>
                      <w:szCs w:val="18"/>
                      <w:rtl/>
                    </w:rPr>
                    <w:t>אים למתן רשיון ייצור עצמי</w:t>
                  </w:r>
                </w:p>
              </w:txbxContent>
            </v:textbox>
            <w10:anchorlock/>
          </v:rect>
        </w:pict>
      </w:r>
      <w:r>
        <w:rPr>
          <w:rStyle w:val="big-number"/>
          <w:rFonts w:cs="Miriam"/>
          <w:rtl/>
        </w:rPr>
        <w:t>21.</w:t>
      </w:r>
      <w:r>
        <w:rPr>
          <w:rStyle w:val="big-number"/>
          <w:rFonts w:cs="Miriam"/>
          <w:rtl/>
        </w:rPr>
        <w:tab/>
      </w:r>
      <w:r>
        <w:rPr>
          <w:rStyle w:val="default"/>
          <w:rFonts w:cs="FrankRuehl"/>
          <w:rtl/>
        </w:rPr>
        <w:t>לא</w:t>
      </w:r>
      <w:r>
        <w:rPr>
          <w:rStyle w:val="default"/>
          <w:rFonts w:cs="FrankRuehl" w:hint="cs"/>
          <w:rtl/>
        </w:rPr>
        <w:t xml:space="preserve"> יינתן רשיון ייצור עצמי אלא אם כן המבקש מילא אחר הוראות תקנה 20(א)(3) עד (8). </w:t>
      </w:r>
    </w:p>
    <w:p w:rsidR="00CD6283" w:rsidRDefault="00CD6283" w:rsidP="002463AD">
      <w:pPr>
        <w:pStyle w:val="P00"/>
        <w:spacing w:before="72"/>
        <w:ind w:left="0" w:right="1134"/>
        <w:rPr>
          <w:rStyle w:val="default"/>
          <w:rFonts w:cs="FrankRuehl" w:hint="cs"/>
          <w:rtl/>
        </w:rPr>
      </w:pPr>
      <w:bookmarkStart w:id="65" w:name="Seif18"/>
      <w:bookmarkEnd w:id="65"/>
      <w:r>
        <w:rPr>
          <w:lang w:val="he-IL"/>
        </w:rPr>
        <w:pict>
          <v:rect id="_x0000_s2071" style="position:absolute;left:0;text-align:left;margin-left:464.5pt;margin-top:8.05pt;width:75.05pt;height:28.75pt;z-index:251619328" o:allowincell="f" filled="f" stroked="f" strokecolor="lime" strokeweight=".25pt">
            <v:textbox inset="0,0,0,0">
              <w:txbxContent>
                <w:p w:rsidR="00795CF7" w:rsidRDefault="00795CF7">
                  <w:pPr>
                    <w:spacing w:line="160" w:lineRule="exact"/>
                    <w:jc w:val="left"/>
                    <w:rPr>
                      <w:rFonts w:cs="Miriam" w:hint="cs"/>
                      <w:sz w:val="18"/>
                      <w:szCs w:val="18"/>
                      <w:rtl/>
                    </w:rPr>
                  </w:pPr>
                  <w:r>
                    <w:rPr>
                      <w:rFonts w:cs="Miriam"/>
                      <w:sz w:val="18"/>
                      <w:szCs w:val="18"/>
                      <w:rtl/>
                    </w:rPr>
                    <w:t>יח</w:t>
                  </w:r>
                  <w:r>
                    <w:rPr>
                      <w:rFonts w:cs="Miriam" w:hint="cs"/>
                      <w:sz w:val="18"/>
                      <w:szCs w:val="18"/>
                      <w:rtl/>
                    </w:rPr>
                    <w:t>ידת ייצור</w:t>
                  </w:r>
                </w:p>
                <w:p w:rsidR="00795CF7" w:rsidRDefault="00795CF7">
                  <w:pPr>
                    <w:spacing w:line="160" w:lineRule="exact"/>
                    <w:jc w:val="left"/>
                    <w:rPr>
                      <w:rFonts w:cs="Miriam" w:hint="cs"/>
                      <w:noProof/>
                      <w:sz w:val="18"/>
                      <w:szCs w:val="18"/>
                      <w:rtl/>
                    </w:rPr>
                  </w:pPr>
                  <w:r>
                    <w:rPr>
                      <w:rFonts w:cs="Miriam" w:hint="cs"/>
                      <w:sz w:val="18"/>
                      <w:szCs w:val="18"/>
                      <w:rtl/>
                    </w:rPr>
                    <w:t>תק' תשס"ה-2004</w:t>
                  </w:r>
                </w:p>
                <w:p w:rsidR="00795CF7" w:rsidRDefault="00795CF7">
                  <w:pPr>
                    <w:spacing w:line="160" w:lineRule="exact"/>
                    <w:jc w:val="left"/>
                    <w:rPr>
                      <w:rFonts w:cs="Miriam" w:hint="cs"/>
                      <w:noProof/>
                      <w:sz w:val="18"/>
                      <w:szCs w:val="18"/>
                      <w:rtl/>
                    </w:rPr>
                  </w:pPr>
                  <w:r>
                    <w:rPr>
                      <w:rFonts w:cs="Miriam" w:hint="cs"/>
                      <w:noProof/>
                      <w:sz w:val="18"/>
                      <w:szCs w:val="18"/>
                      <w:rtl/>
                    </w:rPr>
                    <w:t>תק' תשס"ט-2009</w:t>
                  </w:r>
                </w:p>
              </w:txbxContent>
            </v:textbox>
            <w10:anchorlock/>
          </v:rect>
        </w:pict>
      </w:r>
      <w:r>
        <w:rPr>
          <w:rStyle w:val="big-number"/>
          <w:rFonts w:cs="Miriam"/>
          <w:rtl/>
        </w:rPr>
        <w:t>22.</w:t>
      </w:r>
      <w:r>
        <w:rPr>
          <w:rStyle w:val="big-number"/>
          <w:rFonts w:cs="Miriam"/>
          <w:rtl/>
        </w:rPr>
        <w:tab/>
      </w:r>
      <w:r>
        <w:rPr>
          <w:rStyle w:val="default"/>
          <w:rFonts w:cs="FrankRuehl"/>
          <w:rtl/>
        </w:rPr>
        <w:t>לכ</w:t>
      </w:r>
      <w:r>
        <w:rPr>
          <w:rStyle w:val="default"/>
          <w:rFonts w:cs="FrankRuehl" w:hint="cs"/>
          <w:rtl/>
        </w:rPr>
        <w:t xml:space="preserve">ל יחידת ייצור יינתן רשיון נפרד וניתן לקבוע ברישיון כי ליחידת ייצור יינתן יותר מרישיון אחד או כי יחולו עליה הוראות שונות לענין העסקאות שתוכל לבצע עם בעל רישיון </w:t>
      </w:r>
      <w:r w:rsidR="002463AD">
        <w:rPr>
          <w:rStyle w:val="default"/>
          <w:rFonts w:cs="FrankRuehl" w:hint="cs"/>
          <w:rtl/>
        </w:rPr>
        <w:t>ספק שירות חיוני</w:t>
      </w:r>
      <w:r>
        <w:rPr>
          <w:rStyle w:val="default"/>
          <w:rFonts w:cs="FrankRuehl" w:hint="cs"/>
          <w:rtl/>
        </w:rPr>
        <w:t>.</w:t>
      </w:r>
    </w:p>
    <w:p w:rsidR="002463AD" w:rsidRPr="002562C7" w:rsidRDefault="002463AD" w:rsidP="002463AD">
      <w:pPr>
        <w:pStyle w:val="P00"/>
        <w:spacing w:before="0"/>
        <w:ind w:left="0" w:right="1134"/>
        <w:rPr>
          <w:rStyle w:val="default"/>
          <w:rFonts w:cs="FrankRuehl" w:hint="cs"/>
          <w:vanish/>
          <w:color w:val="FF0000"/>
          <w:sz w:val="20"/>
          <w:szCs w:val="20"/>
          <w:shd w:val="clear" w:color="auto" w:fill="FFFF99"/>
          <w:rtl/>
        </w:rPr>
      </w:pPr>
      <w:bookmarkStart w:id="66" w:name="Rov232"/>
      <w:r w:rsidRPr="002562C7">
        <w:rPr>
          <w:rStyle w:val="default"/>
          <w:rFonts w:cs="FrankRuehl" w:hint="cs"/>
          <w:vanish/>
          <w:color w:val="FF0000"/>
          <w:sz w:val="20"/>
          <w:szCs w:val="20"/>
          <w:shd w:val="clear" w:color="auto" w:fill="FFFF99"/>
          <w:rtl/>
        </w:rPr>
        <w:t>מיום 16.8.2009</w:t>
      </w:r>
    </w:p>
    <w:p w:rsidR="002463AD" w:rsidRPr="002562C7" w:rsidRDefault="002463AD" w:rsidP="002463AD">
      <w:pPr>
        <w:pStyle w:val="P00"/>
        <w:spacing w:before="0"/>
        <w:ind w:left="0"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תק' תשס"ט-2009</w:t>
      </w:r>
    </w:p>
    <w:p w:rsidR="002463AD" w:rsidRPr="002562C7" w:rsidRDefault="002463AD" w:rsidP="002463AD">
      <w:pPr>
        <w:pStyle w:val="P00"/>
        <w:spacing w:before="0"/>
        <w:ind w:left="0" w:right="1134"/>
        <w:rPr>
          <w:rStyle w:val="default"/>
          <w:rFonts w:cs="FrankRuehl" w:hint="cs"/>
          <w:vanish/>
          <w:sz w:val="20"/>
          <w:szCs w:val="20"/>
          <w:shd w:val="clear" w:color="auto" w:fill="FFFF99"/>
          <w:rtl/>
        </w:rPr>
      </w:pPr>
      <w:hyperlink r:id="rId42" w:history="1">
        <w:r w:rsidRPr="002562C7">
          <w:rPr>
            <w:rStyle w:val="Hyperlink"/>
            <w:rFonts w:cs="FrankRuehl" w:hint="cs"/>
            <w:vanish/>
            <w:szCs w:val="20"/>
            <w:shd w:val="clear" w:color="auto" w:fill="FFFF99"/>
            <w:rtl/>
          </w:rPr>
          <w:t>ק"ת תשס"ט מס' 6802</w:t>
        </w:r>
      </w:hyperlink>
      <w:r w:rsidRPr="002562C7">
        <w:rPr>
          <w:rStyle w:val="default"/>
          <w:rFonts w:cs="FrankRuehl" w:hint="cs"/>
          <w:vanish/>
          <w:sz w:val="20"/>
          <w:szCs w:val="20"/>
          <w:shd w:val="clear" w:color="auto" w:fill="FFFF99"/>
          <w:rtl/>
        </w:rPr>
        <w:t xml:space="preserve"> מיום 9.8.2009 עמ' 1199</w:t>
      </w:r>
    </w:p>
    <w:p w:rsidR="002463AD" w:rsidRPr="002463AD" w:rsidRDefault="002463AD" w:rsidP="002463AD">
      <w:pPr>
        <w:pStyle w:val="P00"/>
        <w:ind w:left="0" w:right="1134"/>
        <w:rPr>
          <w:rStyle w:val="default"/>
          <w:rFonts w:cs="FrankRuehl" w:hint="cs"/>
          <w:sz w:val="2"/>
          <w:szCs w:val="2"/>
          <w:rtl/>
        </w:rPr>
      </w:pPr>
      <w:r w:rsidRPr="002562C7">
        <w:rPr>
          <w:rStyle w:val="big-number"/>
          <w:rFonts w:cs="FrankRuehl"/>
          <w:vanish/>
          <w:sz w:val="22"/>
          <w:szCs w:val="22"/>
          <w:shd w:val="clear" w:color="auto" w:fill="FFFF99"/>
          <w:rtl/>
        </w:rPr>
        <w:t>22.</w:t>
      </w:r>
      <w:r w:rsidRPr="002562C7">
        <w:rPr>
          <w:rStyle w:val="big-number"/>
          <w:rFonts w:cs="FrankRuehl"/>
          <w:vanish/>
          <w:sz w:val="22"/>
          <w:szCs w:val="22"/>
          <w:shd w:val="clear" w:color="auto" w:fill="FFFF99"/>
          <w:rtl/>
        </w:rPr>
        <w:tab/>
      </w:r>
      <w:r w:rsidRPr="002562C7">
        <w:rPr>
          <w:rStyle w:val="default"/>
          <w:rFonts w:cs="FrankRuehl"/>
          <w:vanish/>
          <w:sz w:val="22"/>
          <w:szCs w:val="22"/>
          <w:shd w:val="clear" w:color="auto" w:fill="FFFF99"/>
          <w:rtl/>
        </w:rPr>
        <w:t>לכ</w:t>
      </w:r>
      <w:r w:rsidRPr="002562C7">
        <w:rPr>
          <w:rStyle w:val="default"/>
          <w:rFonts w:cs="FrankRuehl" w:hint="cs"/>
          <w:vanish/>
          <w:sz w:val="22"/>
          <w:szCs w:val="22"/>
          <w:shd w:val="clear" w:color="auto" w:fill="FFFF99"/>
          <w:rtl/>
        </w:rPr>
        <w:t xml:space="preserve">ל יחידת ייצור יינתן רשיון נפרד וניתן לקבוע ברישיון כי ליחידת ייצור יינתן יותר מרישיון אחד או כי יחולו עליה הוראות שונות לענין העסקאות שתוכל לבצע עם </w:t>
      </w:r>
      <w:r w:rsidRPr="002562C7">
        <w:rPr>
          <w:rStyle w:val="default"/>
          <w:rFonts w:cs="FrankRuehl" w:hint="cs"/>
          <w:strike/>
          <w:vanish/>
          <w:sz w:val="22"/>
          <w:szCs w:val="22"/>
          <w:shd w:val="clear" w:color="auto" w:fill="FFFF99"/>
          <w:rtl/>
        </w:rPr>
        <w:t>בעל רישיון הולכה</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בעל רישיון ספק שירות חיוני</w:t>
      </w:r>
      <w:r w:rsidRPr="002562C7">
        <w:rPr>
          <w:rStyle w:val="default"/>
          <w:rFonts w:cs="FrankRuehl" w:hint="cs"/>
          <w:vanish/>
          <w:sz w:val="22"/>
          <w:szCs w:val="22"/>
          <w:shd w:val="clear" w:color="auto" w:fill="FFFF99"/>
          <w:rtl/>
        </w:rPr>
        <w:t>.</w:t>
      </w:r>
      <w:bookmarkEnd w:id="66"/>
    </w:p>
    <w:p w:rsidR="00CD6283" w:rsidRDefault="00CD6283">
      <w:pPr>
        <w:pStyle w:val="P00"/>
        <w:spacing w:before="72"/>
        <w:ind w:left="0" w:right="1134"/>
        <w:rPr>
          <w:rStyle w:val="default"/>
          <w:rFonts w:cs="FrankRuehl"/>
          <w:rtl/>
        </w:rPr>
      </w:pPr>
      <w:bookmarkStart w:id="67" w:name="Seif19"/>
      <w:bookmarkEnd w:id="67"/>
      <w:r>
        <w:rPr>
          <w:lang w:val="he-IL"/>
        </w:rPr>
        <w:pict>
          <v:rect id="_x0000_s2072" style="position:absolute;left:0;text-align:left;margin-left:464.5pt;margin-top:8.05pt;width:75.05pt;height:20.9pt;z-index:251620352" o:allowincell="f" filled="f" stroked="f" strokecolor="lime" strokeweight=".25pt">
            <v:textbox inset="0,0,0,0">
              <w:txbxContent>
                <w:p w:rsidR="00795CF7" w:rsidRDefault="00795CF7">
                  <w:pPr>
                    <w:spacing w:line="160" w:lineRule="exact"/>
                    <w:jc w:val="left"/>
                    <w:rPr>
                      <w:rFonts w:cs="Miriam"/>
                      <w:noProof/>
                      <w:sz w:val="18"/>
                      <w:szCs w:val="18"/>
                      <w:rtl/>
                    </w:rPr>
                  </w:pPr>
                  <w:r>
                    <w:rPr>
                      <w:rFonts w:cs="Miriam"/>
                      <w:sz w:val="18"/>
                      <w:szCs w:val="18"/>
                      <w:rtl/>
                    </w:rPr>
                    <w:t>תנ</w:t>
                  </w:r>
                  <w:r>
                    <w:rPr>
                      <w:rFonts w:cs="Miriam" w:hint="cs"/>
                      <w:sz w:val="18"/>
                      <w:szCs w:val="18"/>
                      <w:rtl/>
                    </w:rPr>
                    <w:t xml:space="preserve">אים למתן </w:t>
                  </w:r>
                  <w:r>
                    <w:rPr>
                      <w:rFonts w:cs="Miriam"/>
                      <w:sz w:val="18"/>
                      <w:szCs w:val="18"/>
                      <w:rtl/>
                    </w:rPr>
                    <w:t>רש</w:t>
                  </w:r>
                  <w:r>
                    <w:rPr>
                      <w:rFonts w:cs="Miriam" w:hint="cs"/>
                      <w:sz w:val="18"/>
                      <w:szCs w:val="18"/>
                      <w:rtl/>
                    </w:rPr>
                    <w:t>יון להולכה</w:t>
                  </w:r>
                </w:p>
              </w:txbxContent>
            </v:textbox>
            <w10:anchorlock/>
          </v:rect>
        </w:pict>
      </w:r>
      <w:r>
        <w:rPr>
          <w:rStyle w:val="big-number"/>
          <w:rFonts w:cs="Miriam"/>
          <w:rtl/>
        </w:rPr>
        <w:t>23.</w:t>
      </w:r>
      <w:r>
        <w:rPr>
          <w:rStyle w:val="big-number"/>
          <w:rFonts w:cs="Miriam"/>
          <w:rtl/>
        </w:rPr>
        <w:tab/>
      </w:r>
      <w:r>
        <w:rPr>
          <w:rStyle w:val="default"/>
          <w:rFonts w:cs="FrankRuehl"/>
          <w:rtl/>
        </w:rPr>
        <w:t>בנ</w:t>
      </w:r>
      <w:r>
        <w:rPr>
          <w:rStyle w:val="default"/>
          <w:rFonts w:cs="FrankRuehl" w:hint="cs"/>
          <w:rtl/>
        </w:rPr>
        <w:t>וסף לאמור בתקנות 2 עד 4 ו-6 עד 11, לא יינתן רשיון להולכה, אלא אם כן נתקיימו תנאים אלה:</w:t>
      </w:r>
    </w:p>
    <w:p w:rsidR="00CD6283" w:rsidRDefault="00CD6283">
      <w:pPr>
        <w:pStyle w:val="P11"/>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מבקש רשיון הולכה או לנושאי משרה בו, יכולת מוכחת לאירגון, תכנ</w:t>
      </w:r>
      <w:r>
        <w:rPr>
          <w:rStyle w:val="default"/>
          <w:rFonts w:cs="FrankRuehl"/>
          <w:rtl/>
        </w:rPr>
        <w:t>ו</w:t>
      </w:r>
      <w:r>
        <w:rPr>
          <w:rStyle w:val="default"/>
          <w:rFonts w:cs="FrankRuehl" w:hint="cs"/>
          <w:rtl/>
        </w:rPr>
        <w:t>ן, הקמה, מימון, תפעול והחזקה של הפעילות נושא הרשיון המבוקש;</w:t>
      </w:r>
    </w:p>
    <w:p w:rsidR="00CD6283" w:rsidRDefault="00CD6283">
      <w:pPr>
        <w:pStyle w:val="P11"/>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הון העצמי של החברה המבקשת רשיון לא יפחת מ-20% משווי מיתקני החשמל ורשת החשמל הדרושים לפעילות לפי הרשיון, ושיעור המימון העצמי ש</w:t>
      </w:r>
      <w:r>
        <w:rPr>
          <w:rStyle w:val="default"/>
          <w:rFonts w:cs="FrankRuehl"/>
          <w:rtl/>
        </w:rPr>
        <w:t xml:space="preserve">ל </w:t>
      </w:r>
      <w:r>
        <w:rPr>
          <w:rStyle w:val="default"/>
          <w:rFonts w:cs="FrankRuehl" w:hint="cs"/>
          <w:rtl/>
        </w:rPr>
        <w:t>המיתקנים והרשת לא יפחת מ-15% משווים; היה לבעל הרשיון יותר מרשיו</w:t>
      </w:r>
      <w:r>
        <w:rPr>
          <w:rStyle w:val="default"/>
          <w:rFonts w:cs="FrankRuehl"/>
          <w:rtl/>
        </w:rPr>
        <w:t>ן</w:t>
      </w:r>
      <w:r>
        <w:rPr>
          <w:rStyle w:val="default"/>
          <w:rFonts w:cs="FrankRuehl" w:hint="cs"/>
          <w:rtl/>
        </w:rPr>
        <w:t xml:space="preserve"> אחד או הגיש מספר בקשות לרשיון, יידרשו הון עצמי ושיעור מימון עצמי שלא יפחת מן השיעור הנדרש לפי תקנות אלה, לכל אחד מן הרשיונות שבידיו או לכל אחד מן הרשיונות שהוא מבקש; השר רשאי לשנות את התנא</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לענין הון עצמי ושיעור המימון העצמי שבפסקה זו;</w:t>
      </w:r>
    </w:p>
    <w:p w:rsidR="00CD6283" w:rsidRDefault="00CD6283">
      <w:pPr>
        <w:pStyle w:val="P11"/>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מבקש הוא בעל</w:t>
      </w:r>
      <w:r>
        <w:rPr>
          <w:rStyle w:val="default"/>
          <w:rFonts w:cs="FrankRuehl"/>
          <w:rtl/>
        </w:rPr>
        <w:t xml:space="preserve"> </w:t>
      </w:r>
      <w:r>
        <w:rPr>
          <w:rStyle w:val="default"/>
          <w:rFonts w:cs="FrankRuehl" w:hint="cs"/>
          <w:rtl/>
        </w:rPr>
        <w:t>זכויות במיתקני חשמל ורשת חשמל</w:t>
      </w:r>
      <w:r>
        <w:rPr>
          <w:rFonts w:cs="FrankRuehl"/>
          <w:sz w:val="26"/>
          <w:rtl/>
        </w:rPr>
        <w:t> </w:t>
      </w:r>
      <w:r>
        <w:rPr>
          <w:rStyle w:val="default"/>
          <w:rFonts w:cs="FrankRuehl"/>
          <w:rtl/>
        </w:rPr>
        <w:t xml:space="preserve"> ה</w:t>
      </w:r>
      <w:r>
        <w:rPr>
          <w:rStyle w:val="default"/>
          <w:rFonts w:cs="FrankRuehl" w:hint="cs"/>
          <w:rtl/>
        </w:rPr>
        <w:t>דרושים לביצוע הפעילות לפי הרשיון, ומתקיימות בהם הדרישות הטכניות לביצוע הפעילות כאמור;</w:t>
      </w:r>
    </w:p>
    <w:p w:rsidR="00CD6283" w:rsidRDefault="00CD6283">
      <w:pPr>
        <w:pStyle w:val="P11"/>
        <w:spacing w:before="72"/>
        <w:ind w:left="624"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 xml:space="preserve">יתקני החשמל ורשת החשמל כאמור בפסקה (3), הם במצב תקין וראוי לשימוש, </w:t>
      </w:r>
      <w:r>
        <w:rPr>
          <w:rStyle w:val="default"/>
          <w:rFonts w:cs="FrankRuehl"/>
          <w:rtl/>
        </w:rPr>
        <w:t>לה</w:t>
      </w:r>
      <w:r>
        <w:rPr>
          <w:rStyle w:val="default"/>
          <w:rFonts w:cs="FrankRuehl" w:hint="cs"/>
          <w:rtl/>
        </w:rPr>
        <w:t xml:space="preserve">נחת דעתו של המנהל, והמבקש התחייב כי יהיו במצב זה במשך כל תקופת </w:t>
      </w:r>
      <w:r>
        <w:rPr>
          <w:rStyle w:val="default"/>
          <w:rFonts w:cs="FrankRuehl"/>
          <w:rtl/>
        </w:rPr>
        <w:t>ת</w:t>
      </w:r>
      <w:r>
        <w:rPr>
          <w:rStyle w:val="default"/>
          <w:rFonts w:cs="FrankRuehl" w:hint="cs"/>
          <w:rtl/>
        </w:rPr>
        <w:t>וקפו של הרשיון;</w:t>
      </w:r>
    </w:p>
    <w:p w:rsidR="00CD6283" w:rsidRDefault="00CD6283">
      <w:pPr>
        <w:pStyle w:val="P11"/>
        <w:spacing w:before="72"/>
        <w:ind w:left="624" w:right="1134"/>
        <w:rPr>
          <w:rStyle w:val="default"/>
          <w:rFonts w:cs="FrankRuehl"/>
          <w:rtl/>
        </w:rPr>
      </w:pPr>
      <w:r>
        <w:rPr>
          <w:rStyle w:val="default"/>
          <w:rFonts w:cs="FrankRuehl" w:hint="cs"/>
          <w:rtl/>
        </w:rPr>
        <w:t>(5)</w:t>
      </w:r>
      <w:r>
        <w:rPr>
          <w:rStyle w:val="default"/>
          <w:rFonts w:cs="FrankRuehl"/>
          <w:rtl/>
        </w:rPr>
        <w:tab/>
        <w:t>ב</w:t>
      </w:r>
      <w:r>
        <w:rPr>
          <w:rStyle w:val="default"/>
          <w:rFonts w:cs="FrankRuehl" w:hint="cs"/>
          <w:rtl/>
        </w:rPr>
        <w:t>ידי המבקש זכויות במערכת שליטה ובקרה על הולכה של חשמל, לרבות בחדרי פיקוד וקשר;</w:t>
      </w:r>
    </w:p>
    <w:p w:rsidR="00CD6283" w:rsidRDefault="00CD6283">
      <w:pPr>
        <w:pStyle w:val="P11"/>
        <w:spacing w:before="72"/>
        <w:ind w:left="624"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מבקש התחייב לעסוק רק בפעילויות לפי הרשיון או הרשיונות שניתנו לו ובפעולות נלוות להן, הכ</w:t>
      </w:r>
      <w:r>
        <w:rPr>
          <w:rStyle w:val="default"/>
          <w:rFonts w:cs="FrankRuehl"/>
          <w:rtl/>
        </w:rPr>
        <w:t xml:space="preserve">ל </w:t>
      </w:r>
      <w:r>
        <w:rPr>
          <w:rStyle w:val="default"/>
          <w:rFonts w:cs="FrankRuehl" w:hint="cs"/>
          <w:rtl/>
        </w:rPr>
        <w:t>כאמור בסעיף 6(ג) לחוק;</w:t>
      </w:r>
    </w:p>
    <w:p w:rsidR="00CD6283" w:rsidRDefault="00D7630B" w:rsidP="00D7630B">
      <w:pPr>
        <w:pStyle w:val="P11"/>
        <w:spacing w:before="72"/>
        <w:ind w:left="624" w:right="1134"/>
        <w:rPr>
          <w:rStyle w:val="default"/>
          <w:rFonts w:cs="FrankRuehl"/>
          <w:rtl/>
        </w:rPr>
      </w:pPr>
      <w:r>
        <w:rPr>
          <w:rFonts w:cs="FrankRuehl" w:hint="cs"/>
          <w:sz w:val="26"/>
          <w:rtl/>
          <w:lang w:eastAsia="en-US"/>
        </w:rPr>
        <w:pict>
          <v:shape id="_x0000_s2161" type="#_x0000_t202" style="position:absolute;left:0;text-align:left;margin-left:470.25pt;margin-top:7.1pt;width:1in;height:11.2pt;z-index:251692032" filled="f" stroked="f">
            <v:textbox inset="1mm,0,1mm,0">
              <w:txbxContent>
                <w:p w:rsidR="00795CF7" w:rsidRDefault="00795CF7" w:rsidP="00D7630B">
                  <w:pPr>
                    <w:spacing w:line="160" w:lineRule="exact"/>
                    <w:jc w:val="left"/>
                    <w:rPr>
                      <w:rFonts w:cs="Miriam" w:hint="cs"/>
                      <w:noProof/>
                      <w:sz w:val="18"/>
                      <w:szCs w:val="18"/>
                      <w:rtl/>
                    </w:rPr>
                  </w:pPr>
                  <w:r>
                    <w:rPr>
                      <w:rFonts w:cs="Miriam" w:hint="cs"/>
                      <w:noProof/>
                      <w:sz w:val="18"/>
                      <w:szCs w:val="18"/>
                      <w:rtl/>
                    </w:rPr>
                    <w:t>תק' תשע"ח-2018</w:t>
                  </w:r>
                </w:p>
              </w:txbxContent>
            </v:textbox>
          </v:shape>
        </w:pict>
      </w:r>
      <w:r>
        <w:rPr>
          <w:rStyle w:val="default"/>
          <w:rFonts w:cs="FrankRuehl" w:hint="cs"/>
          <w:rtl/>
        </w:rPr>
        <w:t>(7)</w:t>
      </w:r>
      <w:r>
        <w:rPr>
          <w:rStyle w:val="default"/>
          <w:rFonts w:cs="FrankRuehl"/>
          <w:rtl/>
        </w:rPr>
        <w:tab/>
      </w:r>
      <w:r w:rsidR="00CD6283">
        <w:rPr>
          <w:rStyle w:val="default"/>
          <w:rFonts w:cs="FrankRuehl"/>
          <w:rtl/>
        </w:rPr>
        <w:t>ה</w:t>
      </w:r>
      <w:r w:rsidR="00CD6283">
        <w:rPr>
          <w:rStyle w:val="default"/>
          <w:rFonts w:cs="FrankRuehl" w:hint="cs"/>
          <w:rtl/>
        </w:rPr>
        <w:t>מבקש התחייב להתחיל בפעילות לפי הרשיון במועד שהור</w:t>
      </w:r>
      <w:r>
        <w:rPr>
          <w:rStyle w:val="default"/>
          <w:rFonts w:cs="FrankRuehl" w:hint="cs"/>
          <w:rtl/>
        </w:rPr>
        <w:t>ת</w:t>
      </w:r>
      <w:r w:rsidR="00CD6283">
        <w:rPr>
          <w:rStyle w:val="default"/>
          <w:rFonts w:cs="FrankRuehl" w:hint="cs"/>
          <w:rtl/>
        </w:rPr>
        <w:t xml:space="preserve">ה </w:t>
      </w:r>
      <w:r>
        <w:rPr>
          <w:rStyle w:val="default"/>
          <w:rFonts w:cs="FrankRuehl" w:hint="cs"/>
          <w:rtl/>
        </w:rPr>
        <w:t>הרשות</w:t>
      </w:r>
      <w:r w:rsidR="00CD6283">
        <w:rPr>
          <w:rStyle w:val="default"/>
          <w:rFonts w:cs="FrankRuehl" w:hint="cs"/>
          <w:rtl/>
        </w:rPr>
        <w:t>.</w:t>
      </w:r>
    </w:p>
    <w:p w:rsidR="00D7630B" w:rsidRPr="002562C7" w:rsidRDefault="00D7630B" w:rsidP="00D7630B">
      <w:pPr>
        <w:pStyle w:val="P00"/>
        <w:spacing w:before="0"/>
        <w:ind w:left="624" w:right="1134"/>
        <w:rPr>
          <w:rStyle w:val="default"/>
          <w:rFonts w:cs="FrankRuehl"/>
          <w:vanish/>
          <w:color w:val="FF0000"/>
          <w:sz w:val="20"/>
          <w:szCs w:val="20"/>
          <w:shd w:val="clear" w:color="auto" w:fill="FFFF99"/>
          <w:rtl/>
        </w:rPr>
      </w:pPr>
      <w:bookmarkStart w:id="68" w:name="Rov126"/>
      <w:r w:rsidRPr="002562C7">
        <w:rPr>
          <w:rStyle w:val="default"/>
          <w:rFonts w:cs="FrankRuehl" w:hint="cs"/>
          <w:vanish/>
          <w:color w:val="FF0000"/>
          <w:sz w:val="20"/>
          <w:szCs w:val="20"/>
          <w:shd w:val="clear" w:color="auto" w:fill="FFFF99"/>
          <w:rtl/>
        </w:rPr>
        <w:t>מיום 19.3.2018</w:t>
      </w:r>
    </w:p>
    <w:p w:rsidR="00D7630B" w:rsidRPr="002562C7" w:rsidRDefault="00D7630B" w:rsidP="00D7630B">
      <w:pPr>
        <w:pStyle w:val="P00"/>
        <w:spacing w:before="0"/>
        <w:ind w:left="624" w:right="1134"/>
        <w:rPr>
          <w:rStyle w:val="default"/>
          <w:rFonts w:cs="FrankRuehl"/>
          <w:vanish/>
          <w:sz w:val="20"/>
          <w:szCs w:val="20"/>
          <w:shd w:val="clear" w:color="auto" w:fill="FFFF99"/>
          <w:rtl/>
        </w:rPr>
      </w:pPr>
      <w:r w:rsidRPr="002562C7">
        <w:rPr>
          <w:rStyle w:val="default"/>
          <w:rFonts w:cs="FrankRuehl" w:hint="cs"/>
          <w:b/>
          <w:bCs/>
          <w:vanish/>
          <w:sz w:val="20"/>
          <w:szCs w:val="20"/>
          <w:shd w:val="clear" w:color="auto" w:fill="FFFF99"/>
          <w:rtl/>
        </w:rPr>
        <w:t>תק' תשע"ח-2018</w:t>
      </w:r>
    </w:p>
    <w:p w:rsidR="00D7630B" w:rsidRPr="002562C7" w:rsidRDefault="00D7630B" w:rsidP="00D7630B">
      <w:pPr>
        <w:pStyle w:val="P00"/>
        <w:spacing w:before="0"/>
        <w:ind w:left="624" w:right="1134"/>
        <w:rPr>
          <w:rStyle w:val="default"/>
          <w:rFonts w:cs="FrankRuehl"/>
          <w:vanish/>
          <w:sz w:val="20"/>
          <w:szCs w:val="20"/>
          <w:shd w:val="clear" w:color="auto" w:fill="FFFF99"/>
          <w:rtl/>
        </w:rPr>
      </w:pPr>
      <w:hyperlink r:id="rId43" w:history="1">
        <w:r w:rsidRPr="002562C7">
          <w:rPr>
            <w:rStyle w:val="Hyperlink"/>
            <w:rFonts w:cs="FrankRuehl" w:hint="cs"/>
            <w:vanish/>
            <w:szCs w:val="20"/>
            <w:shd w:val="clear" w:color="auto" w:fill="FFFF99"/>
            <w:rtl/>
          </w:rPr>
          <w:t>ק"ת תשע"ח מס' 7965</w:t>
        </w:r>
      </w:hyperlink>
      <w:r w:rsidRPr="002562C7">
        <w:rPr>
          <w:rStyle w:val="default"/>
          <w:rFonts w:cs="FrankRuehl" w:hint="cs"/>
          <w:vanish/>
          <w:sz w:val="20"/>
          <w:szCs w:val="20"/>
          <w:shd w:val="clear" w:color="auto" w:fill="FFFF99"/>
          <w:rtl/>
        </w:rPr>
        <w:t xml:space="preserve"> מיום 19.3.2018 עמ' 1130</w:t>
      </w:r>
    </w:p>
    <w:p w:rsidR="00D7630B" w:rsidRPr="00D7630B" w:rsidRDefault="00D7630B" w:rsidP="00D7630B">
      <w:pPr>
        <w:pStyle w:val="P11"/>
        <w:ind w:left="624" w:right="1134"/>
        <w:rPr>
          <w:rStyle w:val="default"/>
          <w:rFonts w:cs="FrankRuehl"/>
          <w:sz w:val="2"/>
          <w:szCs w:val="2"/>
          <w:rtl/>
        </w:rPr>
      </w:pPr>
      <w:r w:rsidRPr="002562C7">
        <w:rPr>
          <w:rStyle w:val="default"/>
          <w:rFonts w:cs="FrankRuehl" w:hint="cs"/>
          <w:vanish/>
          <w:sz w:val="22"/>
          <w:szCs w:val="22"/>
          <w:shd w:val="clear" w:color="auto" w:fill="FFFF99"/>
          <w:rtl/>
        </w:rPr>
        <w:t>(7)</w:t>
      </w:r>
      <w:r w:rsidRPr="002562C7">
        <w:rPr>
          <w:rStyle w:val="default"/>
          <w:rFonts w:cs="FrankRuehl"/>
          <w:vanish/>
          <w:sz w:val="22"/>
          <w:szCs w:val="22"/>
          <w:shd w:val="clear" w:color="auto" w:fill="FFFF99"/>
          <w:rtl/>
        </w:rPr>
        <w:tab/>
        <w:t>ה</w:t>
      </w:r>
      <w:r w:rsidRPr="002562C7">
        <w:rPr>
          <w:rStyle w:val="default"/>
          <w:rFonts w:cs="FrankRuehl" w:hint="cs"/>
          <w:vanish/>
          <w:sz w:val="22"/>
          <w:szCs w:val="22"/>
          <w:shd w:val="clear" w:color="auto" w:fill="FFFF99"/>
          <w:rtl/>
        </w:rPr>
        <w:t xml:space="preserve">מבקש התחייב להתחיל בפעילות לפי הרשיון במועד </w:t>
      </w:r>
      <w:r w:rsidRPr="002562C7">
        <w:rPr>
          <w:rStyle w:val="default"/>
          <w:rFonts w:cs="FrankRuehl" w:hint="cs"/>
          <w:strike/>
          <w:vanish/>
          <w:sz w:val="22"/>
          <w:szCs w:val="22"/>
          <w:shd w:val="clear" w:color="auto" w:fill="FFFF99"/>
          <w:rtl/>
        </w:rPr>
        <w:t>שהורה המנהל</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שהורתה הרשות</w:t>
      </w:r>
      <w:r w:rsidRPr="002562C7">
        <w:rPr>
          <w:rStyle w:val="default"/>
          <w:rFonts w:cs="FrankRuehl" w:hint="cs"/>
          <w:vanish/>
          <w:sz w:val="22"/>
          <w:szCs w:val="22"/>
          <w:shd w:val="clear" w:color="auto" w:fill="FFFF99"/>
          <w:rtl/>
        </w:rPr>
        <w:t>.</w:t>
      </w:r>
      <w:bookmarkEnd w:id="68"/>
    </w:p>
    <w:p w:rsidR="00CD6283" w:rsidRDefault="00CD6283">
      <w:pPr>
        <w:pStyle w:val="P00"/>
        <w:spacing w:before="72"/>
        <w:ind w:left="0" w:right="1134"/>
        <w:rPr>
          <w:rStyle w:val="default"/>
          <w:rFonts w:cs="FrankRuehl"/>
          <w:rtl/>
        </w:rPr>
      </w:pPr>
      <w:bookmarkStart w:id="69" w:name="Seif20"/>
      <w:bookmarkEnd w:id="69"/>
      <w:r>
        <w:rPr>
          <w:lang w:val="he-IL"/>
        </w:rPr>
        <w:pict>
          <v:rect id="_x0000_s2073" style="position:absolute;left:0;text-align:left;margin-left:464.5pt;margin-top:8.05pt;width:75.05pt;height:20pt;z-index:251621376" o:allowincell="f" filled="f" stroked="f" strokecolor="lime" strokeweight=".25pt">
            <v:textbox inset="0,0,0,0">
              <w:txbxContent>
                <w:p w:rsidR="00795CF7" w:rsidRDefault="00795CF7">
                  <w:pPr>
                    <w:spacing w:line="160" w:lineRule="exact"/>
                    <w:jc w:val="left"/>
                    <w:rPr>
                      <w:rFonts w:cs="Miriam"/>
                      <w:noProof/>
                      <w:sz w:val="18"/>
                      <w:szCs w:val="18"/>
                      <w:rtl/>
                    </w:rPr>
                  </w:pPr>
                  <w:r>
                    <w:rPr>
                      <w:rFonts w:cs="Miriam"/>
                      <w:sz w:val="18"/>
                      <w:szCs w:val="18"/>
                      <w:rtl/>
                    </w:rPr>
                    <w:t>הת</w:t>
                  </w:r>
                  <w:r>
                    <w:rPr>
                      <w:rFonts w:cs="Miriam" w:hint="cs"/>
                      <w:sz w:val="18"/>
                      <w:szCs w:val="18"/>
                      <w:rtl/>
                    </w:rPr>
                    <w:t>נאים למתן רשיון חלוקה</w:t>
                  </w:r>
                </w:p>
              </w:txbxContent>
            </v:textbox>
            <w10:anchorlock/>
          </v:rect>
        </w:pict>
      </w:r>
      <w:r>
        <w:rPr>
          <w:rStyle w:val="big-number"/>
          <w:rFonts w:cs="Miriam"/>
          <w:rtl/>
        </w:rPr>
        <w:t>24.</w:t>
      </w:r>
      <w:r>
        <w:rPr>
          <w:rStyle w:val="big-number"/>
          <w:rFonts w:cs="Miriam"/>
          <w:rtl/>
        </w:rPr>
        <w:tab/>
      </w:r>
      <w:r>
        <w:rPr>
          <w:rStyle w:val="default"/>
          <w:rFonts w:cs="FrankRuehl"/>
          <w:rtl/>
        </w:rPr>
        <w:t>בנ</w:t>
      </w:r>
      <w:r>
        <w:rPr>
          <w:rStyle w:val="default"/>
          <w:rFonts w:cs="FrankRuehl" w:hint="cs"/>
          <w:rtl/>
        </w:rPr>
        <w:t>וסף לאמור בתקנות 2 עד 4, 6 עד 10 ו-12 לא יינתן רשיון לחלוקה אלא אם כן נתקיימו תנאים אלה:</w:t>
      </w:r>
    </w:p>
    <w:p w:rsidR="00CD6283" w:rsidRDefault="00CD6283">
      <w:pPr>
        <w:pStyle w:val="P00"/>
        <w:spacing w:before="72"/>
        <w:ind w:left="0" w:right="1134"/>
        <w:rPr>
          <w:rStyle w:val="default"/>
          <w:rFonts w:cs="FrankRuehl"/>
          <w:rtl/>
        </w:rPr>
      </w:pPr>
      <w:r>
        <w:rPr>
          <w:rFonts w:cs="FrankRuehl"/>
          <w:sz w:val="26"/>
          <w:rtl/>
        </w:rPr>
        <w:tab/>
      </w:r>
      <w:r>
        <w:rPr>
          <w:rStyle w:val="default"/>
          <w:rFonts w:cs="FrankRuehl"/>
          <w:rtl/>
        </w:rPr>
        <w:t>(1)</w:t>
      </w:r>
      <w:r>
        <w:rPr>
          <w:rStyle w:val="default"/>
          <w:rFonts w:cs="FrankRuehl"/>
          <w:rtl/>
        </w:rPr>
        <w:tab/>
        <w:t>ה</w:t>
      </w:r>
      <w:r>
        <w:rPr>
          <w:rStyle w:val="default"/>
          <w:rFonts w:cs="FrankRuehl" w:hint="cs"/>
          <w:rtl/>
        </w:rPr>
        <w:t xml:space="preserve">וראות תקנה 23(1) עד (4) ו-(6); </w:t>
      </w:r>
    </w:p>
    <w:p w:rsidR="00CD6283" w:rsidRDefault="00D7630B" w:rsidP="00D7630B">
      <w:pPr>
        <w:pStyle w:val="P11"/>
        <w:spacing w:before="72"/>
        <w:ind w:left="624" w:right="1134"/>
        <w:rPr>
          <w:rStyle w:val="default"/>
          <w:rFonts w:cs="FrankRuehl"/>
          <w:rtl/>
        </w:rPr>
      </w:pPr>
      <w:r>
        <w:rPr>
          <w:rFonts w:cs="FrankRuehl" w:hint="cs"/>
          <w:sz w:val="26"/>
          <w:rtl/>
          <w:lang w:eastAsia="en-US"/>
        </w:rPr>
        <w:pict>
          <v:shape id="_x0000_s2162" type="#_x0000_t202" style="position:absolute;left:0;text-align:left;margin-left:470.25pt;margin-top:7.1pt;width:1in;height:11.2pt;z-index:251693056" filled="f" stroked="f">
            <v:textbox inset="1mm,0,1mm,0">
              <w:txbxContent>
                <w:p w:rsidR="00795CF7" w:rsidRDefault="00795CF7" w:rsidP="00D7630B">
                  <w:pPr>
                    <w:spacing w:line="160" w:lineRule="exact"/>
                    <w:jc w:val="left"/>
                    <w:rPr>
                      <w:rFonts w:cs="Miriam" w:hint="cs"/>
                      <w:noProof/>
                      <w:sz w:val="18"/>
                      <w:szCs w:val="18"/>
                      <w:rtl/>
                    </w:rPr>
                  </w:pPr>
                  <w:r>
                    <w:rPr>
                      <w:rFonts w:cs="Miriam" w:hint="cs"/>
                      <w:noProof/>
                      <w:sz w:val="18"/>
                      <w:szCs w:val="18"/>
                      <w:rtl/>
                    </w:rPr>
                    <w:t>תק' תשע"ח-2018</w:t>
                  </w:r>
                </w:p>
              </w:txbxContent>
            </v:textbox>
          </v:shape>
        </w:pict>
      </w:r>
      <w:r>
        <w:rPr>
          <w:rStyle w:val="default"/>
          <w:rFonts w:cs="FrankRuehl" w:hint="cs"/>
          <w:rtl/>
        </w:rPr>
        <w:t>(</w:t>
      </w:r>
      <w:r w:rsidR="00CD6283">
        <w:rPr>
          <w:rStyle w:val="default"/>
          <w:rFonts w:cs="FrankRuehl"/>
          <w:rtl/>
        </w:rPr>
        <w:t>2)</w:t>
      </w:r>
      <w:r w:rsidR="00CD6283">
        <w:rPr>
          <w:rStyle w:val="default"/>
          <w:rFonts w:cs="FrankRuehl"/>
          <w:rtl/>
        </w:rPr>
        <w:tab/>
        <w:t>ל</w:t>
      </w:r>
      <w:r w:rsidR="00CD6283">
        <w:rPr>
          <w:rStyle w:val="default"/>
          <w:rFonts w:cs="FrankRuehl" w:hint="cs"/>
          <w:rtl/>
        </w:rPr>
        <w:t xml:space="preserve">מבקש זכויות בתחנת משנה העומדת </w:t>
      </w:r>
      <w:r w:rsidR="00CD6283">
        <w:rPr>
          <w:rStyle w:val="default"/>
          <w:rFonts w:cs="FrankRuehl"/>
          <w:rtl/>
        </w:rPr>
        <w:t>בד</w:t>
      </w:r>
      <w:r w:rsidR="00CD6283">
        <w:rPr>
          <w:rStyle w:val="default"/>
          <w:rFonts w:cs="FrankRuehl" w:hint="cs"/>
          <w:rtl/>
        </w:rPr>
        <w:t>רישות הטכניות הנדרשות לקבלת הרשיון, א</w:t>
      </w:r>
      <w:r w:rsidR="00CD6283">
        <w:rPr>
          <w:rStyle w:val="default"/>
          <w:rFonts w:cs="FrankRuehl"/>
          <w:rtl/>
        </w:rPr>
        <w:t>ו</w:t>
      </w:r>
      <w:r w:rsidR="00CD6283">
        <w:rPr>
          <w:rStyle w:val="default"/>
          <w:rFonts w:cs="FrankRuehl" w:hint="cs"/>
          <w:rtl/>
        </w:rPr>
        <w:t xml:space="preserve"> התחייב שיהיו לו זכויות בתחנת משנה כאמור במועד </w:t>
      </w:r>
      <w:r>
        <w:rPr>
          <w:rStyle w:val="default"/>
          <w:rFonts w:cs="FrankRuehl" w:hint="cs"/>
          <w:rtl/>
        </w:rPr>
        <w:t>כפי שתודיע לו הרשות</w:t>
      </w:r>
      <w:r w:rsidR="00CD6283">
        <w:rPr>
          <w:rStyle w:val="default"/>
          <w:rFonts w:cs="FrankRuehl" w:hint="cs"/>
          <w:rtl/>
        </w:rPr>
        <w:t>;</w:t>
      </w:r>
    </w:p>
    <w:p w:rsidR="00CD6283" w:rsidRDefault="00CD6283">
      <w:pPr>
        <w:pStyle w:val="P11"/>
        <w:spacing w:before="72"/>
        <w:ind w:left="624" w:right="1134"/>
        <w:rPr>
          <w:rStyle w:val="default"/>
          <w:rFonts w:cs="FrankRuehl"/>
          <w:rtl/>
        </w:rPr>
      </w:pPr>
      <w:r>
        <w:rPr>
          <w:rStyle w:val="default"/>
          <w:rFonts w:cs="FrankRuehl"/>
          <w:rtl/>
        </w:rPr>
        <w:t>(3)</w:t>
      </w:r>
      <w:r>
        <w:rPr>
          <w:rStyle w:val="default"/>
          <w:rFonts w:cs="FrankRuehl"/>
          <w:rtl/>
        </w:rPr>
        <w:tab/>
        <w:t>ל</w:t>
      </w:r>
      <w:r>
        <w:rPr>
          <w:rStyle w:val="default"/>
          <w:rFonts w:cs="FrankRuehl" w:hint="cs"/>
          <w:rtl/>
        </w:rPr>
        <w:t>מבקש כל האמצעים הארגוניים והטכניים להבטחת הספקה סדירה של חשמל לציבור הצרכנים לפי אמות מידה שקבעה הרשות.</w:t>
      </w:r>
    </w:p>
    <w:p w:rsidR="00D7630B" w:rsidRPr="002562C7" w:rsidRDefault="00D7630B" w:rsidP="00D7630B">
      <w:pPr>
        <w:pStyle w:val="P00"/>
        <w:spacing w:before="0"/>
        <w:ind w:left="624" w:right="1134"/>
        <w:rPr>
          <w:rStyle w:val="default"/>
          <w:rFonts w:cs="FrankRuehl"/>
          <w:vanish/>
          <w:color w:val="FF0000"/>
          <w:sz w:val="20"/>
          <w:szCs w:val="20"/>
          <w:shd w:val="clear" w:color="auto" w:fill="FFFF99"/>
          <w:rtl/>
        </w:rPr>
      </w:pPr>
      <w:bookmarkStart w:id="70" w:name="Rov127"/>
      <w:r w:rsidRPr="002562C7">
        <w:rPr>
          <w:rStyle w:val="default"/>
          <w:rFonts w:cs="FrankRuehl" w:hint="cs"/>
          <w:vanish/>
          <w:color w:val="FF0000"/>
          <w:sz w:val="20"/>
          <w:szCs w:val="20"/>
          <w:shd w:val="clear" w:color="auto" w:fill="FFFF99"/>
          <w:rtl/>
        </w:rPr>
        <w:t>מיום 19.3.2018</w:t>
      </w:r>
    </w:p>
    <w:p w:rsidR="00D7630B" w:rsidRPr="002562C7" w:rsidRDefault="00D7630B" w:rsidP="00D7630B">
      <w:pPr>
        <w:pStyle w:val="P00"/>
        <w:spacing w:before="0"/>
        <w:ind w:left="624" w:right="1134"/>
        <w:rPr>
          <w:rStyle w:val="default"/>
          <w:rFonts w:cs="FrankRuehl"/>
          <w:vanish/>
          <w:sz w:val="20"/>
          <w:szCs w:val="20"/>
          <w:shd w:val="clear" w:color="auto" w:fill="FFFF99"/>
          <w:rtl/>
        </w:rPr>
      </w:pPr>
      <w:r w:rsidRPr="002562C7">
        <w:rPr>
          <w:rStyle w:val="default"/>
          <w:rFonts w:cs="FrankRuehl" w:hint="cs"/>
          <w:b/>
          <w:bCs/>
          <w:vanish/>
          <w:sz w:val="20"/>
          <w:szCs w:val="20"/>
          <w:shd w:val="clear" w:color="auto" w:fill="FFFF99"/>
          <w:rtl/>
        </w:rPr>
        <w:t>תק' תשע"ח-2018</w:t>
      </w:r>
    </w:p>
    <w:p w:rsidR="00D7630B" w:rsidRPr="002562C7" w:rsidRDefault="00D7630B" w:rsidP="00D7630B">
      <w:pPr>
        <w:pStyle w:val="P00"/>
        <w:spacing w:before="0"/>
        <w:ind w:left="624" w:right="1134"/>
        <w:rPr>
          <w:rStyle w:val="default"/>
          <w:rFonts w:cs="FrankRuehl"/>
          <w:vanish/>
          <w:sz w:val="20"/>
          <w:szCs w:val="20"/>
          <w:shd w:val="clear" w:color="auto" w:fill="FFFF99"/>
          <w:rtl/>
        </w:rPr>
      </w:pPr>
      <w:hyperlink r:id="rId44" w:history="1">
        <w:r w:rsidRPr="002562C7">
          <w:rPr>
            <w:rStyle w:val="Hyperlink"/>
            <w:rFonts w:cs="FrankRuehl" w:hint="cs"/>
            <w:vanish/>
            <w:szCs w:val="20"/>
            <w:shd w:val="clear" w:color="auto" w:fill="FFFF99"/>
            <w:rtl/>
          </w:rPr>
          <w:t>ק"ת תשע"ח מס' 7965</w:t>
        </w:r>
      </w:hyperlink>
      <w:r w:rsidRPr="002562C7">
        <w:rPr>
          <w:rStyle w:val="default"/>
          <w:rFonts w:cs="FrankRuehl" w:hint="cs"/>
          <w:vanish/>
          <w:sz w:val="20"/>
          <w:szCs w:val="20"/>
          <w:shd w:val="clear" w:color="auto" w:fill="FFFF99"/>
          <w:rtl/>
        </w:rPr>
        <w:t xml:space="preserve"> מיום 19.3.2018 עמ' 1130</w:t>
      </w:r>
    </w:p>
    <w:p w:rsidR="00D7630B" w:rsidRPr="00D7630B" w:rsidRDefault="00D7630B" w:rsidP="00D7630B">
      <w:pPr>
        <w:pStyle w:val="P11"/>
        <w:ind w:left="624" w:right="1134"/>
        <w:rPr>
          <w:rStyle w:val="default"/>
          <w:rFonts w:cs="FrankRuehl"/>
          <w:sz w:val="2"/>
          <w:szCs w:val="2"/>
          <w:shd w:val="clear" w:color="auto" w:fill="FFFF99"/>
          <w:rtl/>
        </w:rPr>
      </w:pPr>
      <w:r w:rsidRPr="002562C7">
        <w:rPr>
          <w:rStyle w:val="default"/>
          <w:rFonts w:cs="FrankRuehl"/>
          <w:vanish/>
          <w:sz w:val="22"/>
          <w:szCs w:val="22"/>
          <w:shd w:val="clear" w:color="auto" w:fill="FFFF99"/>
          <w:rtl/>
        </w:rPr>
        <w:t>(2)</w:t>
      </w:r>
      <w:r w:rsidRPr="002562C7">
        <w:rPr>
          <w:rStyle w:val="default"/>
          <w:rFonts w:cs="FrankRuehl"/>
          <w:vanish/>
          <w:sz w:val="22"/>
          <w:szCs w:val="22"/>
          <w:shd w:val="clear" w:color="auto" w:fill="FFFF99"/>
          <w:rtl/>
        </w:rPr>
        <w:tab/>
        <w:t>ל</w:t>
      </w:r>
      <w:r w:rsidRPr="002562C7">
        <w:rPr>
          <w:rStyle w:val="default"/>
          <w:rFonts w:cs="FrankRuehl" w:hint="cs"/>
          <w:vanish/>
          <w:sz w:val="22"/>
          <w:szCs w:val="22"/>
          <w:shd w:val="clear" w:color="auto" w:fill="FFFF99"/>
          <w:rtl/>
        </w:rPr>
        <w:t xml:space="preserve">מבקש זכויות בתחנת משנה העומדת </w:t>
      </w:r>
      <w:r w:rsidRPr="002562C7">
        <w:rPr>
          <w:rStyle w:val="default"/>
          <w:rFonts w:cs="FrankRuehl"/>
          <w:vanish/>
          <w:sz w:val="22"/>
          <w:szCs w:val="22"/>
          <w:shd w:val="clear" w:color="auto" w:fill="FFFF99"/>
          <w:rtl/>
        </w:rPr>
        <w:t>בד</w:t>
      </w:r>
      <w:r w:rsidRPr="002562C7">
        <w:rPr>
          <w:rStyle w:val="default"/>
          <w:rFonts w:cs="FrankRuehl" w:hint="cs"/>
          <w:vanish/>
          <w:sz w:val="22"/>
          <w:szCs w:val="22"/>
          <w:shd w:val="clear" w:color="auto" w:fill="FFFF99"/>
          <w:rtl/>
        </w:rPr>
        <w:t>רישות הטכניות הנדרשות לקבלת הרשיון, א</w:t>
      </w:r>
      <w:r w:rsidRPr="002562C7">
        <w:rPr>
          <w:rStyle w:val="default"/>
          <w:rFonts w:cs="FrankRuehl"/>
          <w:vanish/>
          <w:sz w:val="22"/>
          <w:szCs w:val="22"/>
          <w:shd w:val="clear" w:color="auto" w:fill="FFFF99"/>
          <w:rtl/>
        </w:rPr>
        <w:t>ו</w:t>
      </w:r>
      <w:r w:rsidRPr="002562C7">
        <w:rPr>
          <w:rStyle w:val="default"/>
          <w:rFonts w:cs="FrankRuehl" w:hint="cs"/>
          <w:vanish/>
          <w:sz w:val="22"/>
          <w:szCs w:val="22"/>
          <w:shd w:val="clear" w:color="auto" w:fill="FFFF99"/>
          <w:rtl/>
        </w:rPr>
        <w:t xml:space="preserve"> התחייב שיהיו לו זכויות בתחנת משנה כאמור במועד </w:t>
      </w:r>
      <w:r w:rsidRPr="002562C7">
        <w:rPr>
          <w:rStyle w:val="default"/>
          <w:rFonts w:cs="FrankRuehl" w:hint="cs"/>
          <w:strike/>
          <w:vanish/>
          <w:sz w:val="22"/>
          <w:szCs w:val="22"/>
          <w:shd w:val="clear" w:color="auto" w:fill="FFFF99"/>
          <w:rtl/>
        </w:rPr>
        <w:t>שיקבע השר</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כפי שתודיע לו הרשות</w:t>
      </w:r>
      <w:r w:rsidRPr="002562C7">
        <w:rPr>
          <w:rStyle w:val="default"/>
          <w:rFonts w:cs="FrankRuehl" w:hint="cs"/>
          <w:vanish/>
          <w:sz w:val="22"/>
          <w:szCs w:val="22"/>
          <w:shd w:val="clear" w:color="auto" w:fill="FFFF99"/>
          <w:rtl/>
        </w:rPr>
        <w:t>;</w:t>
      </w:r>
      <w:bookmarkEnd w:id="70"/>
    </w:p>
    <w:p w:rsidR="00CD6283" w:rsidRDefault="00CD6283">
      <w:pPr>
        <w:pStyle w:val="P00"/>
        <w:spacing w:before="72"/>
        <w:ind w:left="0" w:right="1134"/>
        <w:rPr>
          <w:rStyle w:val="default"/>
          <w:rFonts w:cs="FrankRuehl"/>
          <w:rtl/>
        </w:rPr>
      </w:pPr>
      <w:bookmarkStart w:id="71" w:name="Seif21"/>
      <w:bookmarkEnd w:id="71"/>
      <w:r>
        <w:rPr>
          <w:lang w:val="he-IL"/>
        </w:rPr>
        <w:pict>
          <v:rect id="_x0000_s2074" style="position:absolute;left:0;text-align:left;margin-left:464.5pt;margin-top:8.05pt;width:75.05pt;height:17.35pt;z-index:251622400" o:allowincell="f" filled="f" stroked="f" strokecolor="lime" strokeweight=".25pt">
            <v:textbox inset="0,0,0,0">
              <w:txbxContent>
                <w:p w:rsidR="00795CF7" w:rsidRDefault="00795CF7">
                  <w:pPr>
                    <w:spacing w:line="160" w:lineRule="exact"/>
                    <w:jc w:val="left"/>
                    <w:rPr>
                      <w:rFonts w:cs="Miriam"/>
                      <w:noProof/>
                      <w:sz w:val="18"/>
                      <w:szCs w:val="18"/>
                      <w:rtl/>
                    </w:rPr>
                  </w:pPr>
                  <w:r>
                    <w:rPr>
                      <w:rFonts w:cs="Miriam"/>
                      <w:sz w:val="18"/>
                      <w:szCs w:val="18"/>
                      <w:rtl/>
                    </w:rPr>
                    <w:t>דר</w:t>
                  </w:r>
                  <w:r>
                    <w:rPr>
                      <w:rFonts w:cs="Miriam" w:hint="cs"/>
                      <w:sz w:val="18"/>
                      <w:szCs w:val="18"/>
                      <w:rtl/>
                    </w:rPr>
                    <w:t>ישות לשינוי ארגוני</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 רשאי להתנ</w:t>
      </w:r>
      <w:r>
        <w:rPr>
          <w:rStyle w:val="default"/>
          <w:rFonts w:cs="FrankRuehl"/>
          <w:rtl/>
        </w:rPr>
        <w:t>ות</w:t>
      </w:r>
      <w:r>
        <w:rPr>
          <w:rStyle w:val="default"/>
          <w:rFonts w:cs="FrankRuehl" w:hint="cs"/>
          <w:rtl/>
        </w:rPr>
        <w:t xml:space="preserve"> מתן רשיון של ספק שירות חיוני במבנה ארגוני ומשפטי של מבקש הרשיון או במתן התחייבות לשינוי המבנה כאמור, במועד שיורה השר, וכן בביצוע פעילויות לפי הרשיון על ידי חברה-בת או חברה הנמנית עם תשלובת חברות שעמה נמנה בעל הרשיון בתנאים שיקבע.</w:t>
      </w:r>
    </w:p>
    <w:p w:rsidR="00CD6283" w:rsidRDefault="00CD628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 רשאי להורות לב</w:t>
      </w:r>
      <w:r>
        <w:rPr>
          <w:rStyle w:val="default"/>
          <w:rFonts w:cs="FrankRuehl"/>
          <w:rtl/>
        </w:rPr>
        <w:t>על</w:t>
      </w:r>
      <w:r>
        <w:rPr>
          <w:rStyle w:val="default"/>
          <w:rFonts w:cs="FrankRuehl" w:hint="cs"/>
          <w:rtl/>
        </w:rPr>
        <w:t xml:space="preserve"> רשיון ספק שיר</w:t>
      </w:r>
      <w:r>
        <w:rPr>
          <w:rStyle w:val="default"/>
          <w:rFonts w:cs="FrankRuehl"/>
          <w:rtl/>
        </w:rPr>
        <w:t>ו</w:t>
      </w:r>
      <w:r>
        <w:rPr>
          <w:rStyle w:val="default"/>
          <w:rFonts w:cs="FrankRuehl" w:hint="cs"/>
          <w:rtl/>
        </w:rPr>
        <w:t>ת חיוני, לשנות את המבנה הארגוני והמשפטי שלו במהלך תקופת תוקפו של הרשיון; השר לא יורה כאמור, אלא לאחר שנתן לבעל הרשיון הודעה, זמן סביר מראש, והזדמנות להשמיע טענותיו לפני השר לענין הוראותיו כאמור.</w:t>
      </w:r>
    </w:p>
    <w:p w:rsidR="00CD6283" w:rsidRDefault="00CD628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ענין תקנות משנה (א) ו-(ב), "מבנה ארגונ</w:t>
      </w:r>
      <w:r>
        <w:rPr>
          <w:rStyle w:val="default"/>
          <w:rFonts w:cs="FrankRuehl"/>
          <w:rtl/>
        </w:rPr>
        <w:t xml:space="preserve">י </w:t>
      </w:r>
      <w:r>
        <w:rPr>
          <w:rStyle w:val="default"/>
          <w:rFonts w:cs="FrankRuehl" w:hint="cs"/>
          <w:rtl/>
        </w:rPr>
        <w:t>ומשפטי" -</w:t>
      </w:r>
      <w:r>
        <w:rPr>
          <w:rStyle w:val="default"/>
          <w:rFonts w:cs="FrankRuehl"/>
          <w:rtl/>
        </w:rPr>
        <w:t xml:space="preserve"> </w:t>
      </w:r>
      <w:r>
        <w:rPr>
          <w:rStyle w:val="default"/>
          <w:rFonts w:cs="FrankRuehl" w:hint="cs"/>
          <w:rtl/>
        </w:rPr>
        <w:t>לרבו</w:t>
      </w:r>
      <w:r>
        <w:rPr>
          <w:rStyle w:val="default"/>
          <w:rFonts w:cs="FrankRuehl"/>
          <w:rtl/>
        </w:rPr>
        <w:t>ת</w:t>
      </w:r>
      <w:r>
        <w:rPr>
          <w:rStyle w:val="default"/>
          <w:rFonts w:cs="FrankRuehl" w:hint="cs"/>
          <w:rtl/>
        </w:rPr>
        <w:t xml:space="preserve"> הקמת חברה-בת או תאגיד אחר הנמנה עם התשלובת שעמה נמנה מבקש רשיון ספק שירות חיוני או בעל רשיון כאמור, לצורך פעילות לפי החוק, וכן מיזוג או פיצול.</w:t>
      </w:r>
    </w:p>
    <w:p w:rsidR="00CD6283" w:rsidRDefault="00CD628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וראות תקנות משנה (א) ו-(ב) לא יחולו על בעל רשיון ספק שירות חיוני, שניתן לו רשיון לפי סעיף</w:t>
      </w:r>
      <w:r>
        <w:rPr>
          <w:rStyle w:val="default"/>
          <w:rFonts w:cs="FrankRuehl"/>
          <w:rtl/>
        </w:rPr>
        <w:t xml:space="preserve"> 60(ד</w:t>
      </w:r>
      <w:r>
        <w:rPr>
          <w:rStyle w:val="default"/>
          <w:rFonts w:cs="FrankRuehl" w:hint="cs"/>
          <w:rtl/>
        </w:rPr>
        <w:t>) לחוק, במשך תקופת תוקפו של אותו רשיון.</w:t>
      </w:r>
    </w:p>
    <w:p w:rsidR="00CD6283" w:rsidRDefault="00CD6283">
      <w:pPr>
        <w:pStyle w:val="P00"/>
        <w:spacing w:before="72"/>
        <w:ind w:left="0" w:right="1134"/>
        <w:rPr>
          <w:rStyle w:val="default"/>
          <w:rFonts w:cs="FrankRuehl"/>
          <w:rtl/>
        </w:rPr>
      </w:pPr>
      <w:bookmarkStart w:id="72" w:name="Seif22"/>
      <w:bookmarkEnd w:id="72"/>
      <w:r>
        <w:rPr>
          <w:lang w:val="he-IL"/>
        </w:rPr>
        <w:pict>
          <v:rect id="_x0000_s2075" style="position:absolute;left:0;text-align:left;margin-left:464.5pt;margin-top:8.05pt;width:75.05pt;height:20.35pt;z-index:251623424" o:allowincell="f" filled="f" stroked="f" strokecolor="lime" strokeweight=".25pt">
            <v:textbox inset="0,0,0,0">
              <w:txbxContent>
                <w:p w:rsidR="00795CF7" w:rsidRDefault="00795CF7">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ופת </w:t>
                  </w:r>
                  <w:r>
                    <w:rPr>
                      <w:rFonts w:cs="Miriam"/>
                      <w:sz w:val="18"/>
                      <w:szCs w:val="18"/>
                      <w:rtl/>
                    </w:rPr>
                    <w:t>תו</w:t>
                  </w:r>
                  <w:r>
                    <w:rPr>
                      <w:rFonts w:cs="Miriam" w:hint="cs"/>
                      <w:sz w:val="18"/>
                      <w:szCs w:val="18"/>
                      <w:rtl/>
                    </w:rPr>
                    <w:t xml:space="preserve">קפו </w:t>
                  </w:r>
                  <w:r>
                    <w:rPr>
                      <w:rFonts w:cs="Miriam"/>
                      <w:sz w:val="18"/>
                      <w:szCs w:val="18"/>
                      <w:rtl/>
                    </w:rPr>
                    <w:t>של</w:t>
                  </w:r>
                  <w:r>
                    <w:rPr>
                      <w:rFonts w:cs="Miriam" w:hint="cs"/>
                      <w:sz w:val="18"/>
                      <w:szCs w:val="18"/>
                      <w:rtl/>
                    </w:rPr>
                    <w:t xml:space="preserve"> רשיון ייצור</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קופת תוקפו של רשיון ייצור, לא תעלה על 30 שנים, אם תחנת הכוח שבאמצעותה ייצר בעל הרשיון חשמל היא מסוג טורבינות גז, ועל 50 שנים -</w:t>
      </w:r>
      <w:r>
        <w:rPr>
          <w:rStyle w:val="default"/>
          <w:rFonts w:cs="FrankRuehl"/>
          <w:rtl/>
        </w:rPr>
        <w:t xml:space="preserve"> </w:t>
      </w:r>
      <w:r>
        <w:rPr>
          <w:rStyle w:val="default"/>
          <w:rFonts w:cs="FrankRuehl" w:hint="cs"/>
          <w:rtl/>
        </w:rPr>
        <w:t>אם תחנת הכוח היא תחנת קיטור.</w:t>
      </w:r>
    </w:p>
    <w:p w:rsidR="00CD6283" w:rsidRDefault="00CD628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בואו לקבוע את תקופת תוקפו </w:t>
      </w:r>
      <w:r>
        <w:rPr>
          <w:rStyle w:val="default"/>
          <w:rFonts w:cs="FrankRuehl"/>
          <w:rtl/>
        </w:rPr>
        <w:t>ש</w:t>
      </w:r>
      <w:r>
        <w:rPr>
          <w:rStyle w:val="default"/>
          <w:rFonts w:cs="FrankRuehl" w:hint="cs"/>
          <w:rtl/>
        </w:rPr>
        <w:t xml:space="preserve">ל רשיון לפי </w:t>
      </w:r>
      <w:r>
        <w:rPr>
          <w:rStyle w:val="default"/>
          <w:rFonts w:cs="FrankRuehl"/>
          <w:rtl/>
        </w:rPr>
        <w:t>תק</w:t>
      </w:r>
      <w:r>
        <w:rPr>
          <w:rStyle w:val="default"/>
          <w:rFonts w:cs="FrankRuehl" w:hint="cs"/>
          <w:rtl/>
        </w:rPr>
        <w:t>נת משנה (א), ישקול השר, בין היתר, ובנוסף לשיקולים לפי סעיף 8 לחוק, את סוג התחנה, טיבה ומועד הקמתה.</w:t>
      </w:r>
    </w:p>
    <w:p w:rsidR="00CD6283" w:rsidRDefault="00CD6283">
      <w:pPr>
        <w:pStyle w:val="P00"/>
        <w:spacing w:before="72"/>
        <w:ind w:left="0" w:right="1134"/>
        <w:rPr>
          <w:rStyle w:val="default"/>
          <w:rFonts w:cs="FrankRuehl" w:hint="cs"/>
          <w:rtl/>
        </w:rPr>
      </w:pPr>
      <w:bookmarkStart w:id="73" w:name="Seif23"/>
      <w:bookmarkEnd w:id="73"/>
      <w:r>
        <w:rPr>
          <w:lang w:val="he-IL"/>
        </w:rPr>
        <w:pict>
          <v:rect id="_x0000_s2076" style="position:absolute;left:0;text-align:left;margin-left:464.5pt;margin-top:8.05pt;width:75.05pt;height:43.8pt;z-index:251624448" o:allowincell="f" filled="f" stroked="f" strokecolor="lime" strokeweight=".25pt">
            <v:textbox inset="0,0,0,0">
              <w:txbxContent>
                <w:p w:rsidR="00795CF7" w:rsidRDefault="00795CF7">
                  <w:pPr>
                    <w:spacing w:line="160" w:lineRule="exact"/>
                    <w:jc w:val="left"/>
                    <w:rPr>
                      <w:rFonts w:cs="Miriam" w:hint="cs"/>
                      <w:noProof/>
                      <w:sz w:val="18"/>
                      <w:szCs w:val="18"/>
                      <w:rtl/>
                    </w:rPr>
                  </w:pPr>
                  <w:r>
                    <w:rPr>
                      <w:rFonts w:cs="Miriam"/>
                      <w:sz w:val="18"/>
                      <w:szCs w:val="18"/>
                      <w:rtl/>
                    </w:rPr>
                    <w:t>אי</w:t>
                  </w:r>
                  <w:r>
                    <w:rPr>
                      <w:rFonts w:cs="Miriam" w:hint="cs"/>
                      <w:sz w:val="18"/>
                      <w:szCs w:val="18"/>
                      <w:rtl/>
                    </w:rPr>
                    <w:t>תנות כלכלית התאמת הבקשה לתכנית הפיתוח</w:t>
                  </w:r>
                </w:p>
                <w:p w:rsidR="00795CF7" w:rsidRDefault="00795CF7">
                  <w:pPr>
                    <w:spacing w:line="160" w:lineRule="exact"/>
                    <w:jc w:val="left"/>
                    <w:rPr>
                      <w:rFonts w:cs="Miriam"/>
                      <w:noProof/>
                      <w:sz w:val="18"/>
                      <w:szCs w:val="18"/>
                      <w:rtl/>
                    </w:rPr>
                  </w:pPr>
                  <w:r>
                    <w:rPr>
                      <w:rFonts w:cs="Miriam" w:hint="cs"/>
                      <w:noProof/>
                      <w:sz w:val="18"/>
                      <w:szCs w:val="18"/>
                      <w:rtl/>
                    </w:rPr>
                    <w:t>תק' תשס"ט-2009</w:t>
                  </w:r>
                </w:p>
                <w:p w:rsidR="00795CF7" w:rsidRDefault="00795CF7">
                  <w:pPr>
                    <w:spacing w:line="160" w:lineRule="exact"/>
                    <w:jc w:val="left"/>
                    <w:rPr>
                      <w:rFonts w:cs="Miriam" w:hint="cs"/>
                      <w:noProof/>
                      <w:sz w:val="18"/>
                      <w:szCs w:val="18"/>
                      <w:rtl/>
                    </w:rPr>
                  </w:pPr>
                  <w:r>
                    <w:rPr>
                      <w:rFonts w:cs="Miriam" w:hint="cs"/>
                      <w:noProof/>
                      <w:sz w:val="18"/>
                      <w:szCs w:val="18"/>
                      <w:rtl/>
                    </w:rPr>
                    <w:t>תק' תשע"ח-2018</w:t>
                  </w:r>
                </w:p>
              </w:txbxContent>
            </v:textbox>
            <w10:anchorlock/>
          </v:rect>
        </w:pict>
      </w:r>
      <w:r>
        <w:rPr>
          <w:rStyle w:val="big-number"/>
          <w:rFonts w:cs="Miriam"/>
          <w:rtl/>
        </w:rPr>
        <w:t>27.</w:t>
      </w:r>
      <w:r>
        <w:rPr>
          <w:rStyle w:val="big-number"/>
          <w:rFonts w:cs="Miriam"/>
          <w:rtl/>
        </w:rPr>
        <w:tab/>
      </w:r>
      <w:r>
        <w:rPr>
          <w:rStyle w:val="default"/>
          <w:rFonts w:cs="FrankRuehl"/>
          <w:rtl/>
        </w:rPr>
        <w:t>לא</w:t>
      </w:r>
      <w:r>
        <w:rPr>
          <w:rStyle w:val="default"/>
          <w:rFonts w:cs="FrankRuehl" w:hint="cs"/>
          <w:rtl/>
        </w:rPr>
        <w:t xml:space="preserve"> ייעתר</w:t>
      </w:r>
      <w:r w:rsidR="002463AD">
        <w:rPr>
          <w:rStyle w:val="default"/>
          <w:rFonts w:cs="FrankRuehl" w:hint="cs"/>
          <w:rtl/>
        </w:rPr>
        <w:t>ו</w:t>
      </w:r>
      <w:r>
        <w:rPr>
          <w:rStyle w:val="default"/>
          <w:rFonts w:cs="FrankRuehl" w:hint="cs"/>
          <w:rtl/>
        </w:rPr>
        <w:t xml:space="preserve"> השר </w:t>
      </w:r>
      <w:r w:rsidR="002463AD">
        <w:rPr>
          <w:rStyle w:val="default"/>
          <w:rFonts w:cs="FrankRuehl" w:hint="cs"/>
          <w:rtl/>
        </w:rPr>
        <w:t>והרשות</w:t>
      </w:r>
      <w:r w:rsidR="004C70C5">
        <w:rPr>
          <w:rStyle w:val="default"/>
          <w:rFonts w:cs="FrankRuehl" w:hint="cs"/>
          <w:rtl/>
        </w:rPr>
        <w:t>, לפי העניין,</w:t>
      </w:r>
      <w:r w:rsidR="002463AD">
        <w:rPr>
          <w:rStyle w:val="default"/>
          <w:rFonts w:cs="FrankRuehl" w:hint="cs"/>
          <w:rtl/>
        </w:rPr>
        <w:t xml:space="preserve"> </w:t>
      </w:r>
      <w:r>
        <w:rPr>
          <w:rStyle w:val="default"/>
          <w:rFonts w:cs="FrankRuehl" w:hint="cs"/>
          <w:rtl/>
        </w:rPr>
        <w:t>לבקשה לרשיון, אלא אם כן שוכנע</w:t>
      </w:r>
      <w:r w:rsidR="004C70C5">
        <w:rPr>
          <w:rStyle w:val="default"/>
          <w:rFonts w:cs="FrankRuehl" w:hint="cs"/>
          <w:rtl/>
        </w:rPr>
        <w:t>ו</w:t>
      </w:r>
      <w:r>
        <w:rPr>
          <w:rStyle w:val="default"/>
          <w:rFonts w:cs="FrankRuehl" w:hint="cs"/>
          <w:rtl/>
        </w:rPr>
        <w:t xml:space="preserve"> כי למבקש איתנות כלכלית, ובמבקש רשיון ספק שירות חיוני</w:t>
      </w:r>
      <w:r>
        <w:rPr>
          <w:rStyle w:val="default"/>
          <w:rFonts w:cs="FrankRuehl"/>
          <w:rtl/>
        </w:rPr>
        <w:t xml:space="preserve"> </w:t>
      </w:r>
      <w:r w:rsidR="004C70C5">
        <w:rPr>
          <w:rStyle w:val="default"/>
          <w:rFonts w:cs="FrankRuehl"/>
          <w:rtl/>
        </w:rPr>
        <w:t>–</w:t>
      </w:r>
      <w:r>
        <w:rPr>
          <w:rStyle w:val="default"/>
          <w:rFonts w:cs="FrankRuehl"/>
          <w:rtl/>
        </w:rPr>
        <w:t xml:space="preserve"> </w:t>
      </w:r>
      <w:r>
        <w:rPr>
          <w:rStyle w:val="default"/>
          <w:rFonts w:cs="FrankRuehl" w:hint="cs"/>
          <w:rtl/>
        </w:rPr>
        <w:t>שהבקשה תואמת את תכנית הפיתוח שאישר השר לפי סעיף 19 ל</w:t>
      </w:r>
      <w:r>
        <w:rPr>
          <w:rStyle w:val="default"/>
          <w:rFonts w:cs="FrankRuehl"/>
          <w:rtl/>
        </w:rPr>
        <w:t>חו</w:t>
      </w:r>
      <w:r>
        <w:rPr>
          <w:rStyle w:val="default"/>
          <w:rFonts w:cs="FrankRuehl" w:hint="cs"/>
          <w:rtl/>
        </w:rPr>
        <w:t>ק.</w:t>
      </w:r>
    </w:p>
    <w:p w:rsidR="002463AD" w:rsidRPr="002562C7" w:rsidRDefault="002463AD" w:rsidP="002463AD">
      <w:pPr>
        <w:pStyle w:val="P00"/>
        <w:spacing w:before="0"/>
        <w:ind w:left="0" w:right="1134"/>
        <w:rPr>
          <w:rStyle w:val="default"/>
          <w:rFonts w:cs="FrankRuehl" w:hint="cs"/>
          <w:vanish/>
          <w:color w:val="FF0000"/>
          <w:sz w:val="20"/>
          <w:szCs w:val="20"/>
          <w:shd w:val="clear" w:color="auto" w:fill="FFFF99"/>
          <w:rtl/>
        </w:rPr>
      </w:pPr>
      <w:bookmarkStart w:id="74" w:name="Rov233"/>
      <w:r w:rsidRPr="002562C7">
        <w:rPr>
          <w:rStyle w:val="default"/>
          <w:rFonts w:cs="FrankRuehl" w:hint="cs"/>
          <w:vanish/>
          <w:color w:val="FF0000"/>
          <w:sz w:val="20"/>
          <w:szCs w:val="20"/>
          <w:shd w:val="clear" w:color="auto" w:fill="FFFF99"/>
          <w:rtl/>
        </w:rPr>
        <w:t>מיום 16.8.2009</w:t>
      </w:r>
    </w:p>
    <w:p w:rsidR="002463AD" w:rsidRPr="002562C7" w:rsidRDefault="002463AD" w:rsidP="002463AD">
      <w:pPr>
        <w:pStyle w:val="P00"/>
        <w:spacing w:before="0"/>
        <w:ind w:left="0"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תק' תשס"ט-2009</w:t>
      </w:r>
    </w:p>
    <w:p w:rsidR="002463AD" w:rsidRPr="002562C7" w:rsidRDefault="002463AD" w:rsidP="002463AD">
      <w:pPr>
        <w:pStyle w:val="P00"/>
        <w:spacing w:before="0"/>
        <w:ind w:left="0" w:right="1134"/>
        <w:rPr>
          <w:rStyle w:val="default"/>
          <w:rFonts w:cs="FrankRuehl" w:hint="cs"/>
          <w:vanish/>
          <w:sz w:val="20"/>
          <w:szCs w:val="20"/>
          <w:shd w:val="clear" w:color="auto" w:fill="FFFF99"/>
          <w:rtl/>
        </w:rPr>
      </w:pPr>
      <w:hyperlink r:id="rId45" w:history="1">
        <w:r w:rsidRPr="002562C7">
          <w:rPr>
            <w:rStyle w:val="Hyperlink"/>
            <w:rFonts w:cs="FrankRuehl" w:hint="cs"/>
            <w:vanish/>
            <w:szCs w:val="20"/>
            <w:shd w:val="clear" w:color="auto" w:fill="FFFF99"/>
            <w:rtl/>
          </w:rPr>
          <w:t>ק"ת תשס"ט מס' 6802</w:t>
        </w:r>
      </w:hyperlink>
      <w:r w:rsidRPr="002562C7">
        <w:rPr>
          <w:rStyle w:val="default"/>
          <w:rFonts w:cs="FrankRuehl" w:hint="cs"/>
          <w:vanish/>
          <w:sz w:val="20"/>
          <w:szCs w:val="20"/>
          <w:shd w:val="clear" w:color="auto" w:fill="FFFF99"/>
          <w:rtl/>
        </w:rPr>
        <w:t xml:space="preserve"> מיום 9.8.2009 עמ' 1199</w:t>
      </w:r>
    </w:p>
    <w:p w:rsidR="00D7630B" w:rsidRPr="002562C7" w:rsidRDefault="00D7630B" w:rsidP="00D7630B">
      <w:pPr>
        <w:pStyle w:val="P00"/>
        <w:ind w:left="0" w:right="1134"/>
        <w:rPr>
          <w:rStyle w:val="default"/>
          <w:rFonts w:cs="FrankRuehl"/>
          <w:vanish/>
          <w:sz w:val="22"/>
          <w:szCs w:val="22"/>
          <w:shd w:val="clear" w:color="auto" w:fill="FFFF99"/>
          <w:rtl/>
        </w:rPr>
      </w:pPr>
      <w:r w:rsidRPr="002562C7">
        <w:rPr>
          <w:rStyle w:val="big-number"/>
          <w:rFonts w:cs="FrankRuehl"/>
          <w:vanish/>
          <w:sz w:val="22"/>
          <w:szCs w:val="22"/>
          <w:shd w:val="clear" w:color="auto" w:fill="FFFF99"/>
          <w:rtl/>
        </w:rPr>
        <w:t>27.</w:t>
      </w:r>
      <w:r w:rsidRPr="002562C7">
        <w:rPr>
          <w:rStyle w:val="big-number"/>
          <w:rFonts w:cs="FrankRuehl"/>
          <w:vanish/>
          <w:sz w:val="22"/>
          <w:szCs w:val="22"/>
          <w:shd w:val="clear" w:color="auto" w:fill="FFFF99"/>
          <w:rtl/>
        </w:rPr>
        <w:tab/>
      </w:r>
      <w:r w:rsidRPr="002562C7">
        <w:rPr>
          <w:rStyle w:val="default"/>
          <w:rFonts w:cs="FrankRuehl"/>
          <w:vanish/>
          <w:sz w:val="22"/>
          <w:szCs w:val="22"/>
          <w:shd w:val="clear" w:color="auto" w:fill="FFFF99"/>
          <w:rtl/>
        </w:rPr>
        <w:t>לא</w:t>
      </w:r>
      <w:r w:rsidRPr="002562C7">
        <w:rPr>
          <w:rStyle w:val="default"/>
          <w:rFonts w:cs="FrankRuehl" w:hint="cs"/>
          <w:vanish/>
          <w:sz w:val="22"/>
          <w:szCs w:val="22"/>
          <w:shd w:val="clear" w:color="auto" w:fill="FFFF99"/>
          <w:rtl/>
        </w:rPr>
        <w:t xml:space="preserve"> </w:t>
      </w:r>
      <w:r w:rsidRPr="002562C7">
        <w:rPr>
          <w:rStyle w:val="default"/>
          <w:rFonts w:cs="FrankRuehl" w:hint="cs"/>
          <w:strike/>
          <w:vanish/>
          <w:sz w:val="22"/>
          <w:szCs w:val="22"/>
          <w:shd w:val="clear" w:color="auto" w:fill="FFFF99"/>
          <w:rtl/>
        </w:rPr>
        <w:t>ייעתר השר</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ייעתרו השר והרשות</w:t>
      </w:r>
      <w:r w:rsidRPr="002562C7">
        <w:rPr>
          <w:rStyle w:val="default"/>
          <w:rFonts w:cs="FrankRuehl" w:hint="cs"/>
          <w:vanish/>
          <w:sz w:val="22"/>
          <w:szCs w:val="22"/>
          <w:shd w:val="clear" w:color="auto" w:fill="FFFF99"/>
          <w:rtl/>
        </w:rPr>
        <w:t xml:space="preserve"> לבקשה לרשיון, אלא אם כן שוכנע כי למבקש איתנות כלכלית, ובמבקש רשיון ספק שירות חיוני</w:t>
      </w:r>
      <w:r w:rsidRPr="002562C7">
        <w:rPr>
          <w:rStyle w:val="default"/>
          <w:rFonts w:cs="FrankRuehl"/>
          <w:vanish/>
          <w:sz w:val="22"/>
          <w:szCs w:val="22"/>
          <w:shd w:val="clear" w:color="auto" w:fill="FFFF99"/>
          <w:rtl/>
        </w:rPr>
        <w:t xml:space="preserve"> </w:t>
      </w:r>
      <w:r w:rsidRPr="002562C7">
        <w:rPr>
          <w:rStyle w:val="default"/>
          <w:rFonts w:cs="FrankRuehl" w:hint="cs"/>
          <w:vanish/>
          <w:sz w:val="22"/>
          <w:szCs w:val="22"/>
          <w:shd w:val="clear" w:color="auto" w:fill="FFFF99"/>
          <w:rtl/>
        </w:rPr>
        <w:t>-</w:t>
      </w:r>
      <w:r w:rsidRPr="002562C7">
        <w:rPr>
          <w:rStyle w:val="default"/>
          <w:rFonts w:cs="FrankRuehl"/>
          <w:vanish/>
          <w:sz w:val="22"/>
          <w:szCs w:val="22"/>
          <w:shd w:val="clear" w:color="auto" w:fill="FFFF99"/>
          <w:rtl/>
        </w:rPr>
        <w:t xml:space="preserve"> </w:t>
      </w:r>
      <w:r w:rsidRPr="002562C7">
        <w:rPr>
          <w:rStyle w:val="default"/>
          <w:rFonts w:cs="FrankRuehl" w:hint="cs"/>
          <w:vanish/>
          <w:sz w:val="22"/>
          <w:szCs w:val="22"/>
          <w:shd w:val="clear" w:color="auto" w:fill="FFFF99"/>
          <w:rtl/>
        </w:rPr>
        <w:t>שהבקשה תואמת את תכנית הפיתוח שאישר השר לפי סעיף 19 ל</w:t>
      </w:r>
      <w:r w:rsidRPr="002562C7">
        <w:rPr>
          <w:rStyle w:val="default"/>
          <w:rFonts w:cs="FrankRuehl"/>
          <w:vanish/>
          <w:sz w:val="22"/>
          <w:szCs w:val="22"/>
          <w:shd w:val="clear" w:color="auto" w:fill="FFFF99"/>
          <w:rtl/>
        </w:rPr>
        <w:t>חו</w:t>
      </w:r>
      <w:r w:rsidRPr="002562C7">
        <w:rPr>
          <w:rStyle w:val="default"/>
          <w:rFonts w:cs="FrankRuehl" w:hint="cs"/>
          <w:vanish/>
          <w:sz w:val="22"/>
          <w:szCs w:val="22"/>
          <w:shd w:val="clear" w:color="auto" w:fill="FFFF99"/>
          <w:rtl/>
        </w:rPr>
        <w:t>ק.</w:t>
      </w:r>
    </w:p>
    <w:p w:rsidR="00D7630B" w:rsidRPr="002562C7" w:rsidRDefault="00D7630B" w:rsidP="00D7630B">
      <w:pPr>
        <w:pStyle w:val="P00"/>
        <w:spacing w:before="0"/>
        <w:ind w:left="0" w:right="1134"/>
        <w:rPr>
          <w:rStyle w:val="default"/>
          <w:rFonts w:cs="FrankRuehl" w:hint="cs"/>
          <w:vanish/>
          <w:sz w:val="20"/>
          <w:szCs w:val="20"/>
          <w:shd w:val="clear" w:color="auto" w:fill="FFFF99"/>
          <w:rtl/>
        </w:rPr>
      </w:pPr>
    </w:p>
    <w:p w:rsidR="00D7630B" w:rsidRPr="002562C7" w:rsidRDefault="00D7630B" w:rsidP="00D7630B">
      <w:pPr>
        <w:pStyle w:val="P00"/>
        <w:spacing w:before="0"/>
        <w:ind w:left="0" w:right="1134"/>
        <w:rPr>
          <w:rStyle w:val="default"/>
          <w:rFonts w:cs="FrankRuehl"/>
          <w:vanish/>
          <w:color w:val="FF0000"/>
          <w:sz w:val="20"/>
          <w:szCs w:val="20"/>
          <w:shd w:val="clear" w:color="auto" w:fill="FFFF99"/>
          <w:rtl/>
        </w:rPr>
      </w:pPr>
      <w:r w:rsidRPr="002562C7">
        <w:rPr>
          <w:rStyle w:val="default"/>
          <w:rFonts w:cs="FrankRuehl" w:hint="cs"/>
          <w:vanish/>
          <w:color w:val="FF0000"/>
          <w:sz w:val="20"/>
          <w:szCs w:val="20"/>
          <w:shd w:val="clear" w:color="auto" w:fill="FFFF99"/>
          <w:rtl/>
        </w:rPr>
        <w:t>מיום 19.3.2018</w:t>
      </w:r>
    </w:p>
    <w:p w:rsidR="00D7630B" w:rsidRPr="002562C7" w:rsidRDefault="00D7630B" w:rsidP="00D7630B">
      <w:pPr>
        <w:pStyle w:val="P00"/>
        <w:spacing w:before="0"/>
        <w:ind w:left="0" w:right="1134"/>
        <w:rPr>
          <w:rStyle w:val="default"/>
          <w:rFonts w:cs="FrankRuehl"/>
          <w:vanish/>
          <w:sz w:val="20"/>
          <w:szCs w:val="20"/>
          <w:shd w:val="clear" w:color="auto" w:fill="FFFF99"/>
          <w:rtl/>
        </w:rPr>
      </w:pPr>
      <w:r w:rsidRPr="002562C7">
        <w:rPr>
          <w:rStyle w:val="default"/>
          <w:rFonts w:cs="FrankRuehl" w:hint="cs"/>
          <w:b/>
          <w:bCs/>
          <w:vanish/>
          <w:sz w:val="20"/>
          <w:szCs w:val="20"/>
          <w:shd w:val="clear" w:color="auto" w:fill="FFFF99"/>
          <w:rtl/>
        </w:rPr>
        <w:t>תק' תשע"ח-2018</w:t>
      </w:r>
    </w:p>
    <w:p w:rsidR="00D7630B" w:rsidRPr="002562C7" w:rsidRDefault="00D7630B" w:rsidP="00D7630B">
      <w:pPr>
        <w:pStyle w:val="P00"/>
        <w:spacing w:before="0"/>
        <w:ind w:left="0" w:right="1134"/>
        <w:rPr>
          <w:rStyle w:val="default"/>
          <w:rFonts w:cs="FrankRuehl"/>
          <w:vanish/>
          <w:sz w:val="20"/>
          <w:szCs w:val="20"/>
          <w:shd w:val="clear" w:color="auto" w:fill="FFFF99"/>
          <w:rtl/>
        </w:rPr>
      </w:pPr>
      <w:hyperlink r:id="rId46" w:history="1">
        <w:r w:rsidRPr="002562C7">
          <w:rPr>
            <w:rStyle w:val="Hyperlink"/>
            <w:rFonts w:cs="FrankRuehl" w:hint="cs"/>
            <w:vanish/>
            <w:szCs w:val="20"/>
            <w:shd w:val="clear" w:color="auto" w:fill="FFFF99"/>
            <w:rtl/>
          </w:rPr>
          <w:t>ק"ת תשע"ח מס' 7965</w:t>
        </w:r>
      </w:hyperlink>
      <w:r w:rsidRPr="002562C7">
        <w:rPr>
          <w:rStyle w:val="default"/>
          <w:rFonts w:cs="FrankRuehl" w:hint="cs"/>
          <w:vanish/>
          <w:sz w:val="20"/>
          <w:szCs w:val="20"/>
          <w:shd w:val="clear" w:color="auto" w:fill="FFFF99"/>
          <w:rtl/>
        </w:rPr>
        <w:t xml:space="preserve"> מיום 19.3.2018 עמ' 1130</w:t>
      </w:r>
    </w:p>
    <w:p w:rsidR="002463AD" w:rsidRPr="002463AD" w:rsidRDefault="002463AD" w:rsidP="002463AD">
      <w:pPr>
        <w:pStyle w:val="P00"/>
        <w:ind w:left="0" w:right="1134"/>
        <w:rPr>
          <w:rStyle w:val="default"/>
          <w:rFonts w:cs="FrankRuehl" w:hint="cs"/>
          <w:sz w:val="2"/>
          <w:szCs w:val="2"/>
          <w:rtl/>
        </w:rPr>
      </w:pPr>
      <w:r w:rsidRPr="002562C7">
        <w:rPr>
          <w:rStyle w:val="default"/>
          <w:rFonts w:cs="FrankRuehl"/>
          <w:vanish/>
          <w:sz w:val="22"/>
          <w:szCs w:val="22"/>
          <w:shd w:val="clear" w:color="auto" w:fill="FFFF99"/>
          <w:rtl/>
        </w:rPr>
        <w:t>27.</w:t>
      </w:r>
      <w:r w:rsidRPr="002562C7">
        <w:rPr>
          <w:rStyle w:val="default"/>
          <w:rFonts w:cs="FrankRuehl"/>
          <w:vanish/>
          <w:sz w:val="22"/>
          <w:szCs w:val="22"/>
          <w:shd w:val="clear" w:color="auto" w:fill="FFFF99"/>
          <w:rtl/>
        </w:rPr>
        <w:tab/>
        <w:t>לא</w:t>
      </w:r>
      <w:r w:rsidRPr="002562C7">
        <w:rPr>
          <w:rStyle w:val="default"/>
          <w:rFonts w:cs="FrankRuehl" w:hint="cs"/>
          <w:vanish/>
          <w:sz w:val="22"/>
          <w:szCs w:val="22"/>
          <w:shd w:val="clear" w:color="auto" w:fill="FFFF99"/>
          <w:rtl/>
        </w:rPr>
        <w:t xml:space="preserve"> ייעתרו השר והרשות</w:t>
      </w:r>
      <w:r w:rsidR="004C70C5" w:rsidRPr="002562C7">
        <w:rPr>
          <w:rStyle w:val="default"/>
          <w:rFonts w:cs="FrankRuehl" w:hint="cs"/>
          <w:vanish/>
          <w:sz w:val="22"/>
          <w:szCs w:val="22"/>
          <w:u w:val="single"/>
          <w:shd w:val="clear" w:color="auto" w:fill="FFFF99"/>
          <w:rtl/>
        </w:rPr>
        <w:t>, לפי העניין,</w:t>
      </w:r>
      <w:r w:rsidRPr="002562C7">
        <w:rPr>
          <w:rStyle w:val="default"/>
          <w:rFonts w:cs="FrankRuehl" w:hint="cs"/>
          <w:vanish/>
          <w:sz w:val="22"/>
          <w:szCs w:val="22"/>
          <w:shd w:val="clear" w:color="auto" w:fill="FFFF99"/>
          <w:rtl/>
        </w:rPr>
        <w:t xml:space="preserve"> לבקשה לרשיון, אלא אם כן </w:t>
      </w:r>
      <w:r w:rsidRPr="002562C7">
        <w:rPr>
          <w:rStyle w:val="default"/>
          <w:rFonts w:cs="FrankRuehl" w:hint="cs"/>
          <w:strike/>
          <w:vanish/>
          <w:sz w:val="22"/>
          <w:szCs w:val="22"/>
          <w:shd w:val="clear" w:color="auto" w:fill="FFFF99"/>
          <w:rtl/>
        </w:rPr>
        <w:t>שוכנע</w:t>
      </w:r>
      <w:r w:rsidR="004C70C5" w:rsidRPr="002562C7">
        <w:rPr>
          <w:rStyle w:val="default"/>
          <w:rFonts w:cs="FrankRuehl" w:hint="cs"/>
          <w:vanish/>
          <w:sz w:val="22"/>
          <w:szCs w:val="22"/>
          <w:shd w:val="clear" w:color="auto" w:fill="FFFF99"/>
          <w:rtl/>
        </w:rPr>
        <w:t xml:space="preserve"> </w:t>
      </w:r>
      <w:r w:rsidR="004C70C5" w:rsidRPr="002562C7">
        <w:rPr>
          <w:rStyle w:val="default"/>
          <w:rFonts w:cs="FrankRuehl" w:hint="cs"/>
          <w:vanish/>
          <w:sz w:val="22"/>
          <w:szCs w:val="22"/>
          <w:u w:val="single"/>
          <w:shd w:val="clear" w:color="auto" w:fill="FFFF99"/>
          <w:rtl/>
        </w:rPr>
        <w:t>שוכנעו</w:t>
      </w:r>
      <w:r w:rsidRPr="002562C7">
        <w:rPr>
          <w:rStyle w:val="default"/>
          <w:rFonts w:cs="FrankRuehl" w:hint="cs"/>
          <w:vanish/>
          <w:sz w:val="22"/>
          <w:szCs w:val="22"/>
          <w:shd w:val="clear" w:color="auto" w:fill="FFFF99"/>
          <w:rtl/>
        </w:rPr>
        <w:t xml:space="preserve"> כי למבקש איתנות כלכלית, ובמבקש רשיון ספק שירות חיוני</w:t>
      </w:r>
      <w:r w:rsidRPr="002562C7">
        <w:rPr>
          <w:rStyle w:val="default"/>
          <w:rFonts w:cs="FrankRuehl"/>
          <w:vanish/>
          <w:sz w:val="22"/>
          <w:szCs w:val="22"/>
          <w:shd w:val="clear" w:color="auto" w:fill="FFFF99"/>
          <w:rtl/>
        </w:rPr>
        <w:t xml:space="preserve"> </w:t>
      </w:r>
      <w:r w:rsidRPr="002562C7">
        <w:rPr>
          <w:rStyle w:val="default"/>
          <w:rFonts w:cs="FrankRuehl" w:hint="cs"/>
          <w:vanish/>
          <w:sz w:val="22"/>
          <w:szCs w:val="22"/>
          <w:shd w:val="clear" w:color="auto" w:fill="FFFF99"/>
          <w:rtl/>
        </w:rPr>
        <w:t>-</w:t>
      </w:r>
      <w:r w:rsidRPr="002562C7">
        <w:rPr>
          <w:rStyle w:val="default"/>
          <w:rFonts w:cs="FrankRuehl"/>
          <w:vanish/>
          <w:sz w:val="22"/>
          <w:szCs w:val="22"/>
          <w:shd w:val="clear" w:color="auto" w:fill="FFFF99"/>
          <w:rtl/>
        </w:rPr>
        <w:t xml:space="preserve"> </w:t>
      </w:r>
      <w:r w:rsidRPr="002562C7">
        <w:rPr>
          <w:rStyle w:val="default"/>
          <w:rFonts w:cs="FrankRuehl" w:hint="cs"/>
          <w:vanish/>
          <w:sz w:val="22"/>
          <w:szCs w:val="22"/>
          <w:shd w:val="clear" w:color="auto" w:fill="FFFF99"/>
          <w:rtl/>
        </w:rPr>
        <w:t>שהבקשה תואמת את תכנית הפיתוח שאישר השר לפי סעיף 19 ל</w:t>
      </w:r>
      <w:r w:rsidRPr="002562C7">
        <w:rPr>
          <w:rStyle w:val="default"/>
          <w:rFonts w:cs="FrankRuehl"/>
          <w:vanish/>
          <w:sz w:val="22"/>
          <w:szCs w:val="22"/>
          <w:shd w:val="clear" w:color="auto" w:fill="FFFF99"/>
          <w:rtl/>
        </w:rPr>
        <w:t>חו</w:t>
      </w:r>
      <w:r w:rsidRPr="002562C7">
        <w:rPr>
          <w:rStyle w:val="default"/>
          <w:rFonts w:cs="FrankRuehl" w:hint="cs"/>
          <w:vanish/>
          <w:sz w:val="22"/>
          <w:szCs w:val="22"/>
          <w:shd w:val="clear" w:color="auto" w:fill="FFFF99"/>
          <w:rtl/>
        </w:rPr>
        <w:t>ק.</w:t>
      </w:r>
      <w:bookmarkEnd w:id="74"/>
    </w:p>
    <w:p w:rsidR="00CD6283" w:rsidRDefault="00CD6283">
      <w:pPr>
        <w:pStyle w:val="P00"/>
        <w:spacing w:before="72"/>
        <w:ind w:left="0" w:right="1134"/>
        <w:rPr>
          <w:rStyle w:val="default"/>
          <w:rFonts w:cs="FrankRuehl"/>
          <w:rtl/>
        </w:rPr>
      </w:pPr>
      <w:bookmarkStart w:id="75" w:name="Seif24"/>
      <w:bookmarkEnd w:id="75"/>
      <w:r>
        <w:rPr>
          <w:lang w:val="he-IL"/>
        </w:rPr>
        <w:pict>
          <v:rect id="_x0000_s2077" style="position:absolute;left:0;text-align:left;margin-left:464.5pt;margin-top:8.05pt;width:75.05pt;height:14.4pt;z-index:251625472" o:allowincell="f" filled="f" stroked="f" strokecolor="lime" strokeweight=".25pt">
            <v:textbox inset="0,0,0,0">
              <w:txbxContent>
                <w:p w:rsidR="00795CF7" w:rsidRDefault="00795CF7">
                  <w:pPr>
                    <w:spacing w:line="160" w:lineRule="exact"/>
                    <w:jc w:val="left"/>
                    <w:rPr>
                      <w:rFonts w:cs="Miriam"/>
                      <w:noProof/>
                      <w:sz w:val="18"/>
                      <w:szCs w:val="18"/>
                      <w:rtl/>
                    </w:rPr>
                  </w:pPr>
                  <w:r>
                    <w:rPr>
                      <w:rFonts w:cs="Miriam"/>
                      <w:sz w:val="18"/>
                      <w:szCs w:val="18"/>
                      <w:rtl/>
                    </w:rPr>
                    <w:t>שי</w:t>
                  </w:r>
                  <w:r>
                    <w:rPr>
                      <w:rFonts w:cs="Miriam" w:hint="cs"/>
                      <w:sz w:val="18"/>
                      <w:szCs w:val="18"/>
                      <w:rtl/>
                    </w:rPr>
                    <w:t>קולי בחירה</w:t>
                  </w:r>
                </w:p>
              </w:txbxContent>
            </v:textbox>
            <w10:anchorlock/>
          </v:rect>
        </w:pict>
      </w:r>
      <w:r>
        <w:rPr>
          <w:rStyle w:val="big-number"/>
          <w:rFonts w:cs="Miriam"/>
          <w:rtl/>
        </w:rPr>
        <w:t>28.</w:t>
      </w:r>
      <w:r>
        <w:rPr>
          <w:rStyle w:val="big-number"/>
          <w:rFonts w:cs="Miriam"/>
          <w:rtl/>
        </w:rPr>
        <w:tab/>
      </w:r>
      <w:r>
        <w:rPr>
          <w:rStyle w:val="default"/>
          <w:rFonts w:cs="FrankRuehl"/>
          <w:rtl/>
        </w:rPr>
        <w:t>הו</w:t>
      </w:r>
      <w:r>
        <w:rPr>
          <w:rStyle w:val="default"/>
          <w:rFonts w:cs="FrankRuehl" w:hint="cs"/>
          <w:rtl/>
        </w:rPr>
        <w:t>גבל מספר מקבלי הרשיונות בהתאם לשיקול דעת השר לפי סעיף 8 לחוק, ייבחרו מקבלי הרשיונות במכרז שתערוך הממשלה.</w:t>
      </w:r>
    </w:p>
    <w:p w:rsidR="00CD6283" w:rsidRDefault="00CD6283">
      <w:pPr>
        <w:pStyle w:val="P00"/>
        <w:spacing w:before="72"/>
        <w:ind w:left="0" w:right="1134"/>
        <w:rPr>
          <w:rStyle w:val="default"/>
          <w:rFonts w:cs="FrankRuehl" w:hint="cs"/>
          <w:rtl/>
        </w:rPr>
      </w:pPr>
      <w:bookmarkStart w:id="76" w:name="Seif25"/>
      <w:bookmarkEnd w:id="76"/>
      <w:r>
        <w:rPr>
          <w:lang w:val="he-IL"/>
        </w:rPr>
        <w:pict>
          <v:rect id="_x0000_s2078" style="position:absolute;left:0;text-align:left;margin-left:464.5pt;margin-top:8.05pt;width:75.05pt;height:26.3pt;z-index:251626496" o:allowincell="f" filled="f" stroked="f" strokecolor="lime" strokeweight=".25pt">
            <v:textbox inset="0,0,0,0">
              <w:txbxContent>
                <w:p w:rsidR="00795CF7" w:rsidRDefault="00795CF7">
                  <w:pPr>
                    <w:spacing w:line="160" w:lineRule="exact"/>
                    <w:jc w:val="left"/>
                    <w:rPr>
                      <w:rFonts w:cs="Miriam"/>
                      <w:noProof/>
                      <w:sz w:val="18"/>
                      <w:szCs w:val="18"/>
                      <w:rtl/>
                    </w:rPr>
                  </w:pPr>
                  <w:r>
                    <w:rPr>
                      <w:rFonts w:cs="Miriam"/>
                      <w:sz w:val="18"/>
                      <w:szCs w:val="18"/>
                      <w:rtl/>
                    </w:rPr>
                    <w:t>מי</w:t>
                  </w:r>
                  <w:r>
                    <w:rPr>
                      <w:rFonts w:cs="Miriam" w:hint="cs"/>
                      <w:sz w:val="18"/>
                      <w:szCs w:val="18"/>
                      <w:rtl/>
                    </w:rPr>
                    <w:t>לוי תנאי הרשיון ותנאי הכשירות לקבלתו</w:t>
                  </w:r>
                </w:p>
              </w:txbxContent>
            </v:textbox>
            <w10:anchorlock/>
          </v:rect>
        </w:pict>
      </w:r>
      <w:r>
        <w:rPr>
          <w:rStyle w:val="big-number"/>
          <w:rFonts w:cs="Miriam"/>
          <w:rtl/>
        </w:rPr>
        <w:t>29.</w:t>
      </w:r>
      <w:r>
        <w:rPr>
          <w:rStyle w:val="big-number"/>
          <w:rFonts w:cs="Miriam"/>
          <w:rtl/>
        </w:rPr>
        <w:tab/>
      </w:r>
      <w:r>
        <w:rPr>
          <w:rStyle w:val="default"/>
          <w:rFonts w:cs="FrankRuehl"/>
          <w:rtl/>
        </w:rPr>
        <w:t>במ</w:t>
      </w:r>
      <w:r>
        <w:rPr>
          <w:rStyle w:val="default"/>
          <w:rFonts w:cs="FrankRuehl" w:hint="cs"/>
          <w:rtl/>
        </w:rPr>
        <w:t>שך כל תקופת הרשיון, יתקיימו בבעל הרשיון תנאי הכשירות וההתאמה לקבלת הרשיון והוא ימלא אחר כל תנאי הרשיון.</w:t>
      </w:r>
    </w:p>
    <w:p w:rsidR="002463AD" w:rsidRDefault="002463AD" w:rsidP="002463AD">
      <w:pPr>
        <w:pStyle w:val="P00"/>
        <w:spacing w:before="72"/>
        <w:ind w:left="0" w:right="1134"/>
        <w:rPr>
          <w:rStyle w:val="default"/>
          <w:rFonts w:cs="FrankRuehl" w:hint="cs"/>
          <w:rtl/>
        </w:rPr>
      </w:pPr>
      <w:bookmarkStart w:id="77" w:name="Seif48"/>
      <w:bookmarkEnd w:id="77"/>
      <w:r>
        <w:rPr>
          <w:lang w:val="he-IL"/>
        </w:rPr>
        <w:pict>
          <v:rect id="_x0000_s2124" style="position:absolute;left:0;text-align:left;margin-left:464.5pt;margin-top:8.05pt;width:75.05pt;height:26.3pt;z-index:251668480" o:allowincell="f" filled="f" stroked="f" strokecolor="lime" strokeweight=".25pt">
            <v:textbox inset="0,0,0,0">
              <w:txbxContent>
                <w:p w:rsidR="00795CF7" w:rsidRDefault="00795CF7" w:rsidP="002463AD">
                  <w:pPr>
                    <w:spacing w:line="160" w:lineRule="exact"/>
                    <w:jc w:val="left"/>
                    <w:rPr>
                      <w:rFonts w:cs="Miriam" w:hint="cs"/>
                      <w:sz w:val="18"/>
                      <w:szCs w:val="18"/>
                      <w:rtl/>
                    </w:rPr>
                  </w:pPr>
                  <w:r>
                    <w:rPr>
                      <w:rFonts w:cs="Miriam" w:hint="cs"/>
                      <w:sz w:val="18"/>
                      <w:szCs w:val="18"/>
                      <w:rtl/>
                    </w:rPr>
                    <w:t>הליכים טרם ביטול רישיון ייצור</w:t>
                  </w:r>
                </w:p>
                <w:p w:rsidR="00795CF7" w:rsidRDefault="00795CF7" w:rsidP="002463AD">
                  <w:pPr>
                    <w:spacing w:line="160" w:lineRule="exact"/>
                    <w:jc w:val="left"/>
                    <w:rPr>
                      <w:rFonts w:cs="Miriam" w:hint="cs"/>
                      <w:noProof/>
                      <w:sz w:val="18"/>
                      <w:szCs w:val="18"/>
                      <w:rtl/>
                    </w:rPr>
                  </w:pPr>
                  <w:r>
                    <w:rPr>
                      <w:rFonts w:cs="Miriam" w:hint="cs"/>
                      <w:sz w:val="18"/>
                      <w:szCs w:val="18"/>
                      <w:rtl/>
                    </w:rPr>
                    <w:t>תק' תשס"ט-2009</w:t>
                  </w:r>
                </w:p>
              </w:txbxContent>
            </v:textbox>
            <w10:anchorlock/>
          </v:rect>
        </w:pict>
      </w:r>
      <w:r>
        <w:rPr>
          <w:rStyle w:val="big-number"/>
          <w:rFonts w:cs="Miriam"/>
          <w:rtl/>
        </w:rPr>
        <w:t>29</w:t>
      </w:r>
      <w:r>
        <w:rPr>
          <w:rStyle w:val="default"/>
          <w:rFonts w:cs="FrankRuehl" w:hint="cs"/>
          <w:rtl/>
        </w:rPr>
        <w:t>א</w:t>
      </w:r>
      <w:r w:rsidRPr="002463AD">
        <w:rPr>
          <w:rStyle w:val="default"/>
          <w:rFonts w:cs="FrankRuehl"/>
          <w:rtl/>
        </w:rPr>
        <w:t>.</w:t>
      </w:r>
      <w:r w:rsidRPr="002463AD">
        <w:rPr>
          <w:rStyle w:val="default"/>
          <w:rFonts w:cs="FrankRuehl"/>
          <w:rtl/>
        </w:rPr>
        <w:tab/>
      </w:r>
      <w:r>
        <w:rPr>
          <w:rStyle w:val="default"/>
          <w:rFonts w:cs="FrankRuehl" w:hint="cs"/>
          <w:rtl/>
        </w:rPr>
        <w:t>(א)</w:t>
      </w:r>
      <w:r>
        <w:rPr>
          <w:rStyle w:val="default"/>
          <w:rFonts w:cs="FrankRuehl" w:hint="cs"/>
          <w:rtl/>
        </w:rPr>
        <w:tab/>
        <w:t>בעל רישיון לפי תקנות הקוגנרציה, תקנות הקונבנציונלי או כללי עסקאות, רשאי לבקש במועד הסגירה הפיננסית, כי אם תהיה כוונה לבטל את רישיונו, המותנה או הקבוע, תישלח הודעה על כך גם לגורם מממן, כהגדרתו בתקנות האמורות.</w:t>
      </w:r>
    </w:p>
    <w:p w:rsidR="002463AD" w:rsidRDefault="004C70C5" w:rsidP="004C70C5">
      <w:pPr>
        <w:pStyle w:val="P00"/>
        <w:spacing w:before="72"/>
        <w:ind w:left="0" w:right="1134"/>
        <w:rPr>
          <w:rStyle w:val="default"/>
          <w:rFonts w:cs="FrankRuehl"/>
          <w:rtl/>
        </w:rPr>
      </w:pPr>
      <w:r>
        <w:rPr>
          <w:rFonts w:cs="FrankRuehl"/>
          <w:sz w:val="26"/>
          <w:rtl/>
          <w:lang w:eastAsia="en-US"/>
        </w:rPr>
        <w:pict>
          <v:shape id="_x0000_s2165" type="#_x0000_t202" style="position:absolute;left:0;text-align:left;margin-left:470.25pt;margin-top:7.1pt;width:1in;height:11.2pt;z-index:251694080" filled="f" stroked="f">
            <v:textbox inset="1mm,0,1mm,0">
              <w:txbxContent>
                <w:p w:rsidR="00795CF7" w:rsidRDefault="00795CF7" w:rsidP="004C70C5">
                  <w:pPr>
                    <w:spacing w:line="160" w:lineRule="exact"/>
                    <w:jc w:val="left"/>
                    <w:rPr>
                      <w:rFonts w:cs="Miriam" w:hint="cs"/>
                      <w:sz w:val="18"/>
                      <w:szCs w:val="18"/>
                      <w:rtl/>
                    </w:rPr>
                  </w:pPr>
                  <w:r>
                    <w:rPr>
                      <w:rFonts w:cs="Miriam" w:hint="cs"/>
                      <w:sz w:val="18"/>
                      <w:szCs w:val="18"/>
                      <w:rtl/>
                    </w:rPr>
                    <w:t>תק' תשע"ח-2018</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2463AD">
        <w:rPr>
          <w:rStyle w:val="default"/>
          <w:rFonts w:cs="FrankRuehl" w:hint="cs"/>
          <w:rtl/>
        </w:rPr>
        <w:t>הוגשה בקשה כאמור בתקנת משנה (א) וראתה הרשות כי קיימת עילה לביטול הרישיון, תמסור הודעה על הכוונה לבטל את הרישיון לגורם המממן, שבה יפורטו האירוע המהווה עילה לביטול הרישיון, ופרק הזמן הנדרש מבעל הרישיון לתקן את האירוע, כמתחייב מאופי האירוע ועל פי שיקול דעתה של הרשות; פרק הזמן כאמור לא יעלה על 30 ימים, אלא אם כן ראתה הרשות כי אופי ההפרה מצדיק מתן תקופה ארוכה יותר לתיקונה.</w:t>
      </w:r>
    </w:p>
    <w:p w:rsidR="002463AD" w:rsidRDefault="002463AD" w:rsidP="002463A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קיבל הגורם המממן הודעה כאמור בתקנת משנה (ב) רשאי הוא לפעול כדלקמן:</w:t>
      </w:r>
    </w:p>
    <w:p w:rsidR="002463AD" w:rsidRDefault="004C70C5" w:rsidP="004C70C5">
      <w:pPr>
        <w:pStyle w:val="P00"/>
        <w:spacing w:before="72"/>
        <w:ind w:left="1021" w:right="1134"/>
        <w:rPr>
          <w:rStyle w:val="default"/>
          <w:rFonts w:cs="FrankRuehl" w:hint="cs"/>
          <w:rtl/>
        </w:rPr>
      </w:pPr>
      <w:r>
        <w:rPr>
          <w:rFonts w:cs="FrankRuehl" w:hint="cs"/>
          <w:sz w:val="26"/>
          <w:rtl/>
          <w:lang w:eastAsia="en-US"/>
        </w:rPr>
        <w:pict>
          <v:shape id="_x0000_s2166" type="#_x0000_t202" style="position:absolute;left:0;text-align:left;margin-left:470.25pt;margin-top:7.1pt;width:1in;height:11.35pt;z-index:251695104" filled="f" stroked="f">
            <v:textbox inset="1mm,0,1mm,0">
              <w:txbxContent>
                <w:p w:rsidR="00795CF7" w:rsidRDefault="00795CF7" w:rsidP="004C70C5">
                  <w:pPr>
                    <w:spacing w:line="160" w:lineRule="exact"/>
                    <w:jc w:val="left"/>
                    <w:rPr>
                      <w:rFonts w:cs="Miriam" w:hint="cs"/>
                      <w:noProof/>
                      <w:sz w:val="18"/>
                      <w:szCs w:val="18"/>
                      <w:rtl/>
                    </w:rPr>
                  </w:pPr>
                  <w:r>
                    <w:rPr>
                      <w:rFonts w:cs="Miriam" w:hint="cs"/>
                      <w:noProof/>
                      <w:sz w:val="18"/>
                      <w:szCs w:val="18"/>
                      <w:rtl/>
                    </w:rPr>
                    <w:t>תק' תשע"ח-2018</w:t>
                  </w:r>
                </w:p>
              </w:txbxContent>
            </v:textbox>
            <w10:anchorlock/>
          </v:shape>
        </w:pict>
      </w:r>
      <w:r>
        <w:rPr>
          <w:rStyle w:val="default"/>
          <w:rFonts w:cs="FrankRuehl" w:hint="cs"/>
          <w:rtl/>
        </w:rPr>
        <w:t>(</w:t>
      </w:r>
      <w:r w:rsidR="002463AD">
        <w:rPr>
          <w:rStyle w:val="default"/>
          <w:rFonts w:cs="FrankRuehl" w:hint="cs"/>
          <w:rtl/>
        </w:rPr>
        <w:t>1)</w:t>
      </w:r>
      <w:r w:rsidR="002463AD">
        <w:rPr>
          <w:rStyle w:val="default"/>
          <w:rFonts w:cs="FrankRuehl" w:hint="cs"/>
          <w:rtl/>
        </w:rPr>
        <w:tab/>
        <w:t>עד לא יאוחר מחלוף 30 ימים ממועד קבלת ההודעה, יודיע לרשות כי אם יבוטל הרישיון בכוונתו לבקש שהרישיון יינתן לגורם חליף;</w:t>
      </w:r>
    </w:p>
    <w:p w:rsidR="002463AD" w:rsidRDefault="009D7DBE" w:rsidP="00736704">
      <w:pPr>
        <w:pStyle w:val="P00"/>
        <w:spacing w:before="72"/>
        <w:ind w:left="1021" w:right="1134"/>
        <w:rPr>
          <w:rStyle w:val="default"/>
          <w:rFonts w:cs="FrankRuehl" w:hint="cs"/>
          <w:rtl/>
        </w:rPr>
      </w:pPr>
      <w:r>
        <w:rPr>
          <w:rFonts w:cs="FrankRuehl" w:hint="cs"/>
          <w:sz w:val="26"/>
          <w:rtl/>
          <w:lang w:eastAsia="en-US"/>
        </w:rPr>
        <w:pict>
          <v:shape id="_x0000_s2149" type="#_x0000_t202" style="position:absolute;left:0;text-align:left;margin-left:470.25pt;margin-top:7.1pt;width:1in;height:18.7pt;z-index:251682816" filled="f" stroked="f">
            <v:textbox inset="1mm,0,1mm,0">
              <w:txbxContent>
                <w:p w:rsidR="00795CF7" w:rsidRDefault="00795CF7" w:rsidP="009D7DBE">
                  <w:pPr>
                    <w:spacing w:line="160" w:lineRule="exact"/>
                    <w:jc w:val="left"/>
                    <w:rPr>
                      <w:rFonts w:cs="Miriam"/>
                      <w:sz w:val="18"/>
                      <w:szCs w:val="18"/>
                      <w:rtl/>
                    </w:rPr>
                  </w:pPr>
                  <w:r>
                    <w:rPr>
                      <w:rFonts w:cs="Miriam" w:hint="cs"/>
                      <w:sz w:val="18"/>
                      <w:szCs w:val="18"/>
                      <w:rtl/>
                    </w:rPr>
                    <w:t>תק' תשע"א-2011</w:t>
                  </w:r>
                </w:p>
                <w:p w:rsidR="00795CF7" w:rsidRDefault="00795CF7" w:rsidP="009D7DBE">
                  <w:pPr>
                    <w:spacing w:line="160" w:lineRule="exact"/>
                    <w:jc w:val="left"/>
                    <w:rPr>
                      <w:rFonts w:cs="Miriam" w:hint="cs"/>
                      <w:noProof/>
                      <w:sz w:val="18"/>
                      <w:szCs w:val="18"/>
                      <w:rtl/>
                    </w:rPr>
                  </w:pPr>
                  <w:r>
                    <w:rPr>
                      <w:rFonts w:cs="Miriam" w:hint="cs"/>
                      <w:noProof/>
                      <w:sz w:val="18"/>
                      <w:szCs w:val="18"/>
                      <w:rtl/>
                    </w:rPr>
                    <w:t>תק' תשע"ח-2018</w:t>
                  </w:r>
                </w:p>
              </w:txbxContent>
            </v:textbox>
            <w10:anchorlock/>
          </v:shape>
        </w:pict>
      </w:r>
      <w:r w:rsidR="002463AD">
        <w:rPr>
          <w:rStyle w:val="default"/>
          <w:rFonts w:cs="FrankRuehl" w:hint="cs"/>
          <w:rtl/>
        </w:rPr>
        <w:t>(2)</w:t>
      </w:r>
      <w:r w:rsidR="002463AD">
        <w:rPr>
          <w:rStyle w:val="default"/>
          <w:rFonts w:cs="FrankRuehl" w:hint="cs"/>
          <w:rtl/>
        </w:rPr>
        <w:tab/>
      </w:r>
      <w:r>
        <w:rPr>
          <w:rStyle w:val="default"/>
          <w:rFonts w:cs="FrankRuehl" w:hint="cs"/>
          <w:rtl/>
        </w:rPr>
        <w:t>עד לא יאוחר מחלוף 12</w:t>
      </w:r>
      <w:r w:rsidR="00736704">
        <w:rPr>
          <w:rStyle w:val="default"/>
          <w:rFonts w:cs="FrankRuehl" w:hint="cs"/>
          <w:rtl/>
        </w:rPr>
        <w:t>0 ימים ממועד קבלת ההודעה, יהיה רשאי להגיש בקשה לאישור גורם חליף לבעל הרישיון העומד בהוראות הדין ובתנאים לקבלת רישיון, אשר יקבל על עצמו את כל התחייבויות בעל הרישיון; בקשה כאמור תוגש לרשות;</w:t>
      </w:r>
    </w:p>
    <w:p w:rsidR="00736704" w:rsidRDefault="004C70C5" w:rsidP="004C70C5">
      <w:pPr>
        <w:pStyle w:val="P00"/>
        <w:spacing w:before="72"/>
        <w:ind w:left="1021" w:right="1134"/>
        <w:rPr>
          <w:rStyle w:val="default"/>
          <w:rFonts w:cs="FrankRuehl" w:hint="cs"/>
          <w:rtl/>
        </w:rPr>
      </w:pPr>
      <w:r>
        <w:rPr>
          <w:rFonts w:cs="FrankRuehl" w:hint="cs"/>
          <w:sz w:val="26"/>
          <w:rtl/>
          <w:lang w:eastAsia="en-US"/>
        </w:rPr>
        <w:pict>
          <v:shape id="_x0000_s2167" type="#_x0000_t202" style="position:absolute;left:0;text-align:left;margin-left:470.25pt;margin-top:7.1pt;width:1in;height:11.35pt;z-index:251696128" filled="f" stroked="f">
            <v:textbox inset="1mm,0,1mm,0">
              <w:txbxContent>
                <w:p w:rsidR="00795CF7" w:rsidRDefault="00795CF7" w:rsidP="004C70C5">
                  <w:pPr>
                    <w:spacing w:line="160" w:lineRule="exact"/>
                    <w:jc w:val="left"/>
                    <w:rPr>
                      <w:rFonts w:cs="Miriam" w:hint="cs"/>
                      <w:noProof/>
                      <w:sz w:val="18"/>
                      <w:szCs w:val="18"/>
                      <w:rtl/>
                    </w:rPr>
                  </w:pPr>
                  <w:r>
                    <w:rPr>
                      <w:rFonts w:cs="Miriam" w:hint="cs"/>
                      <w:noProof/>
                      <w:sz w:val="18"/>
                      <w:szCs w:val="18"/>
                      <w:rtl/>
                    </w:rPr>
                    <w:t>תק' תשע"ח-2018</w:t>
                  </w:r>
                </w:p>
              </w:txbxContent>
            </v:textbox>
            <w10:anchorlock/>
          </v:shape>
        </w:pict>
      </w:r>
      <w:r>
        <w:rPr>
          <w:rStyle w:val="default"/>
          <w:rFonts w:cs="FrankRuehl" w:hint="cs"/>
          <w:rtl/>
        </w:rPr>
        <w:t>(</w:t>
      </w:r>
      <w:r w:rsidR="00736704">
        <w:rPr>
          <w:rStyle w:val="default"/>
          <w:rFonts w:cs="FrankRuehl" w:hint="cs"/>
          <w:rtl/>
        </w:rPr>
        <w:t>3)</w:t>
      </w:r>
      <w:r w:rsidR="00736704">
        <w:rPr>
          <w:rStyle w:val="default"/>
          <w:rFonts w:cs="FrankRuehl" w:hint="cs"/>
          <w:rtl/>
        </w:rPr>
        <w:tab/>
        <w:t>בקשה למינוי חליף תכלול את כל הנדרש בדין ממבקשי הרישיון החדש ותוגש לרשות, תוך פירוט האם הבקשה מוגשת לפי סעיף 11 או 12 לחוק, וכשהיא כוללת כל מידע רלוונטי בנוגע לחליף לרבות, הוכחה מספקת בדבר כל אלה:</w:t>
      </w:r>
    </w:p>
    <w:p w:rsidR="00736704" w:rsidRDefault="00736704" w:rsidP="0065594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היכולת הפיננסית והמקצועית המתקיימת בחליף, ואשר דרושה כדי לעמוד במלוא התחייבויות בעל הרישיון על פי רישיונו ועסקת הרכישה;</w:t>
      </w:r>
    </w:p>
    <w:p w:rsidR="00736704" w:rsidRDefault="00736704" w:rsidP="0065594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כי החליף עומד בדרישות הדין לקבלת הרישיון המתאים או לצורך קבלת אישור בדבר שינוי השליטה בבעל הרישיון הקיים;</w:t>
      </w:r>
    </w:p>
    <w:p w:rsidR="00736704" w:rsidRDefault="00736704" w:rsidP="0065594A">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הסכמת החליף לקבל על עצמו את כל התחייבויות בעל הרישיון לפי הדין ולפי הסכמים בינו לבין ספק שירות חיוני ולצרכנים.</w:t>
      </w:r>
    </w:p>
    <w:p w:rsidR="00736704" w:rsidRDefault="00EB75CF" w:rsidP="00EB75CF">
      <w:pPr>
        <w:pStyle w:val="P00"/>
        <w:spacing w:before="72"/>
        <w:ind w:left="0" w:right="1134"/>
        <w:rPr>
          <w:rStyle w:val="default"/>
          <w:rFonts w:cs="FrankRuehl" w:hint="cs"/>
          <w:rtl/>
        </w:rPr>
      </w:pPr>
      <w:r>
        <w:rPr>
          <w:rFonts w:cs="FrankRuehl"/>
          <w:sz w:val="26"/>
          <w:rtl/>
          <w:lang w:eastAsia="en-US"/>
        </w:rPr>
        <w:pict>
          <v:shape id="_x0000_s2168" type="#_x0000_t202" style="position:absolute;left:0;text-align:left;margin-left:470.25pt;margin-top:7.1pt;width:1in;height:11.2pt;z-index:251697152" filled="f" stroked="f">
            <v:textbox inset="1mm,0,1mm,0">
              <w:txbxContent>
                <w:p w:rsidR="00795CF7" w:rsidRDefault="00795CF7" w:rsidP="00EB75CF">
                  <w:pPr>
                    <w:spacing w:line="160" w:lineRule="exact"/>
                    <w:jc w:val="left"/>
                    <w:rPr>
                      <w:rFonts w:cs="Miriam" w:hint="cs"/>
                      <w:sz w:val="18"/>
                      <w:szCs w:val="18"/>
                      <w:rtl/>
                    </w:rPr>
                  </w:pPr>
                  <w:r>
                    <w:rPr>
                      <w:rFonts w:cs="Miriam" w:hint="cs"/>
                      <w:sz w:val="18"/>
                      <w:szCs w:val="18"/>
                      <w:rtl/>
                    </w:rPr>
                    <w:t>תק' תשע"ח-2018</w:t>
                  </w:r>
                </w:p>
              </w:txbxContent>
            </v:textbox>
            <w10:anchorlock/>
          </v:shape>
        </w:pict>
      </w:r>
      <w:r>
        <w:rPr>
          <w:rFonts w:cs="FrankRuehl"/>
          <w:sz w:val="26"/>
          <w:rtl/>
        </w:rPr>
        <w:tab/>
      </w:r>
      <w:r>
        <w:rPr>
          <w:rStyle w:val="default"/>
          <w:rFonts w:cs="FrankRuehl"/>
          <w:rtl/>
        </w:rPr>
        <w:t>(</w:t>
      </w:r>
      <w:r w:rsidR="00736704">
        <w:rPr>
          <w:rStyle w:val="default"/>
          <w:rFonts w:cs="FrankRuehl" w:hint="cs"/>
          <w:rtl/>
        </w:rPr>
        <w:t>ד)</w:t>
      </w:r>
      <w:r w:rsidR="00736704">
        <w:rPr>
          <w:rStyle w:val="default"/>
          <w:rFonts w:cs="FrankRuehl" w:hint="cs"/>
          <w:rtl/>
        </w:rPr>
        <w:tab/>
        <w:t xml:space="preserve">אושר החליף בידי </w:t>
      </w:r>
      <w:r w:rsidR="00106A45">
        <w:rPr>
          <w:rStyle w:val="default"/>
          <w:rFonts w:cs="FrankRuehl" w:hint="cs"/>
          <w:rtl/>
        </w:rPr>
        <w:t>הרשות</w:t>
      </w:r>
      <w:r w:rsidR="00736704">
        <w:rPr>
          <w:rStyle w:val="default"/>
          <w:rFonts w:cs="FrankRuehl" w:hint="cs"/>
          <w:rtl/>
        </w:rPr>
        <w:t>, יוענק לו, רישיון באותם תנאים אשר ניתנו לבעל הרישיון אשר החליף בא במקומו והחליף יקבל על עצמו את התחייבויות בעל הרישיון הקודם, לרבות התחייבויות שקדמו למינויו.</w:t>
      </w:r>
    </w:p>
    <w:p w:rsidR="00736704" w:rsidRDefault="00EB75CF" w:rsidP="00EB75CF">
      <w:pPr>
        <w:pStyle w:val="P00"/>
        <w:spacing w:before="72"/>
        <w:ind w:left="0" w:right="1134"/>
        <w:rPr>
          <w:rStyle w:val="default"/>
          <w:rFonts w:cs="FrankRuehl" w:hint="cs"/>
          <w:rtl/>
        </w:rPr>
      </w:pPr>
      <w:r>
        <w:rPr>
          <w:rFonts w:cs="FrankRuehl"/>
          <w:sz w:val="26"/>
          <w:rtl/>
          <w:lang w:eastAsia="en-US"/>
        </w:rPr>
        <w:pict>
          <v:shape id="_x0000_s2169" type="#_x0000_t202" style="position:absolute;left:0;text-align:left;margin-left:470.25pt;margin-top:7.1pt;width:1in;height:11.2pt;z-index:251698176" filled="f" stroked="f">
            <v:textbox inset="1mm,0,1mm,0">
              <w:txbxContent>
                <w:p w:rsidR="00795CF7" w:rsidRDefault="00795CF7" w:rsidP="00EB75CF">
                  <w:pPr>
                    <w:spacing w:line="160" w:lineRule="exact"/>
                    <w:jc w:val="left"/>
                    <w:rPr>
                      <w:rFonts w:cs="Miriam" w:hint="cs"/>
                      <w:sz w:val="18"/>
                      <w:szCs w:val="18"/>
                      <w:rtl/>
                    </w:rPr>
                  </w:pPr>
                  <w:r>
                    <w:rPr>
                      <w:rFonts w:cs="Miriam" w:hint="cs"/>
                      <w:sz w:val="18"/>
                      <w:szCs w:val="18"/>
                      <w:rtl/>
                    </w:rPr>
                    <w:t>תק' תשע"ח-2018</w:t>
                  </w:r>
                </w:p>
              </w:txbxContent>
            </v:textbox>
            <w10:anchorlock/>
          </v:shape>
        </w:pict>
      </w:r>
      <w:r>
        <w:rPr>
          <w:rFonts w:cs="FrankRuehl"/>
          <w:sz w:val="26"/>
          <w:rtl/>
        </w:rPr>
        <w:tab/>
      </w:r>
      <w:r>
        <w:rPr>
          <w:rStyle w:val="default"/>
          <w:rFonts w:cs="FrankRuehl"/>
          <w:rtl/>
        </w:rPr>
        <w:t>(</w:t>
      </w:r>
      <w:r w:rsidR="00736704">
        <w:rPr>
          <w:rStyle w:val="default"/>
          <w:rFonts w:cs="FrankRuehl" w:hint="cs"/>
          <w:rtl/>
        </w:rPr>
        <w:t>ה)</w:t>
      </w:r>
      <w:r w:rsidR="00736704">
        <w:rPr>
          <w:rStyle w:val="default"/>
          <w:rFonts w:cs="FrankRuehl" w:hint="cs"/>
          <w:rtl/>
        </w:rPr>
        <w:tab/>
      </w:r>
      <w:r w:rsidR="006948AB">
        <w:rPr>
          <w:rStyle w:val="default"/>
          <w:rFonts w:cs="FrankRuehl" w:hint="cs"/>
          <w:rtl/>
        </w:rPr>
        <w:t>לא אישר</w:t>
      </w:r>
      <w:r>
        <w:rPr>
          <w:rStyle w:val="default"/>
          <w:rFonts w:cs="FrankRuehl" w:hint="cs"/>
          <w:rtl/>
        </w:rPr>
        <w:t>ה</w:t>
      </w:r>
      <w:r w:rsidR="006948AB">
        <w:rPr>
          <w:rStyle w:val="default"/>
          <w:rFonts w:cs="FrankRuehl" w:hint="cs"/>
          <w:rtl/>
        </w:rPr>
        <w:t xml:space="preserve"> </w:t>
      </w:r>
      <w:r>
        <w:rPr>
          <w:rStyle w:val="default"/>
          <w:rFonts w:cs="FrankRuehl" w:hint="cs"/>
          <w:rtl/>
        </w:rPr>
        <w:t>הרשות</w:t>
      </w:r>
      <w:r w:rsidR="006948AB">
        <w:rPr>
          <w:rStyle w:val="default"/>
          <w:rFonts w:cs="FrankRuehl" w:hint="cs"/>
          <w:rtl/>
        </w:rPr>
        <w:t xml:space="preserve"> את החליף, תהיה הרשות רשאית לבטל את הרישיון.</w:t>
      </w:r>
    </w:p>
    <w:p w:rsidR="006948AB" w:rsidRDefault="00EB75CF" w:rsidP="00EB75CF">
      <w:pPr>
        <w:pStyle w:val="P00"/>
        <w:spacing w:before="72"/>
        <w:ind w:left="0" w:right="1134"/>
        <w:rPr>
          <w:rStyle w:val="default"/>
          <w:rFonts w:cs="FrankRuehl" w:hint="cs"/>
          <w:rtl/>
        </w:rPr>
      </w:pPr>
      <w:r>
        <w:rPr>
          <w:rFonts w:cs="FrankRuehl"/>
          <w:sz w:val="26"/>
          <w:rtl/>
          <w:lang w:eastAsia="en-US"/>
        </w:rPr>
        <w:pict>
          <v:shape id="_x0000_s2170" type="#_x0000_t202" style="position:absolute;left:0;text-align:left;margin-left:470.25pt;margin-top:7.1pt;width:1in;height:11.2pt;z-index:251699200" filled="f" stroked="f">
            <v:textbox inset="1mm,0,1mm,0">
              <w:txbxContent>
                <w:p w:rsidR="00795CF7" w:rsidRDefault="00795CF7" w:rsidP="00EB75CF">
                  <w:pPr>
                    <w:spacing w:line="160" w:lineRule="exact"/>
                    <w:jc w:val="left"/>
                    <w:rPr>
                      <w:rFonts w:cs="Miriam" w:hint="cs"/>
                      <w:sz w:val="18"/>
                      <w:szCs w:val="18"/>
                      <w:rtl/>
                    </w:rPr>
                  </w:pPr>
                  <w:r>
                    <w:rPr>
                      <w:rFonts w:cs="Miriam" w:hint="cs"/>
                      <w:sz w:val="18"/>
                      <w:szCs w:val="18"/>
                      <w:rtl/>
                    </w:rPr>
                    <w:t>תק' תשע"ח-2018</w:t>
                  </w:r>
                </w:p>
              </w:txbxContent>
            </v:textbox>
            <w10:anchorlock/>
          </v:shape>
        </w:pict>
      </w:r>
      <w:r>
        <w:rPr>
          <w:rFonts w:cs="FrankRuehl"/>
          <w:sz w:val="26"/>
          <w:rtl/>
        </w:rPr>
        <w:tab/>
      </w:r>
      <w:r>
        <w:rPr>
          <w:rStyle w:val="default"/>
          <w:rFonts w:cs="FrankRuehl"/>
          <w:rtl/>
        </w:rPr>
        <w:t>(</w:t>
      </w:r>
      <w:r w:rsidR="006948AB">
        <w:rPr>
          <w:rStyle w:val="default"/>
          <w:rFonts w:cs="FrankRuehl" w:hint="cs"/>
          <w:rtl/>
        </w:rPr>
        <w:t>ו)</w:t>
      </w:r>
      <w:r w:rsidR="006948AB">
        <w:rPr>
          <w:rStyle w:val="default"/>
          <w:rFonts w:cs="FrankRuehl" w:hint="cs"/>
          <w:rtl/>
        </w:rPr>
        <w:tab/>
        <w:t>תיקן בעל הרישיון, לשביעות רצונה של הרשות, את העילה שבשלה סברה כי יש לבטל את רישיונו, תודיע על כך לגורם המממן, וההליכים לפי תקנות משנה (ג) עד (ה) יופסקו.</w:t>
      </w:r>
    </w:p>
    <w:p w:rsidR="002463AD" w:rsidRPr="002562C7" w:rsidRDefault="002463AD" w:rsidP="002463AD">
      <w:pPr>
        <w:pStyle w:val="P00"/>
        <w:spacing w:before="0"/>
        <w:ind w:left="0" w:right="1134"/>
        <w:rPr>
          <w:rStyle w:val="default"/>
          <w:rFonts w:cs="FrankRuehl" w:hint="cs"/>
          <w:vanish/>
          <w:color w:val="FF0000"/>
          <w:sz w:val="20"/>
          <w:szCs w:val="20"/>
          <w:shd w:val="clear" w:color="auto" w:fill="FFFF99"/>
          <w:rtl/>
        </w:rPr>
      </w:pPr>
      <w:bookmarkStart w:id="78" w:name="Rov128"/>
      <w:r w:rsidRPr="002562C7">
        <w:rPr>
          <w:rStyle w:val="default"/>
          <w:rFonts w:cs="FrankRuehl" w:hint="cs"/>
          <w:vanish/>
          <w:color w:val="FF0000"/>
          <w:sz w:val="20"/>
          <w:szCs w:val="20"/>
          <w:shd w:val="clear" w:color="auto" w:fill="FFFF99"/>
          <w:rtl/>
        </w:rPr>
        <w:t>מיום 16.8.2009</w:t>
      </w:r>
    </w:p>
    <w:p w:rsidR="002463AD" w:rsidRPr="002562C7" w:rsidRDefault="002463AD" w:rsidP="002463AD">
      <w:pPr>
        <w:pStyle w:val="P00"/>
        <w:spacing w:before="0"/>
        <w:ind w:left="0"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תק' תשס"ט-2009</w:t>
      </w:r>
    </w:p>
    <w:p w:rsidR="002463AD" w:rsidRPr="002562C7" w:rsidRDefault="002463AD" w:rsidP="002463AD">
      <w:pPr>
        <w:pStyle w:val="P00"/>
        <w:spacing w:before="0"/>
        <w:ind w:left="0" w:right="1134"/>
        <w:rPr>
          <w:rStyle w:val="default"/>
          <w:rFonts w:cs="FrankRuehl" w:hint="cs"/>
          <w:vanish/>
          <w:sz w:val="20"/>
          <w:szCs w:val="20"/>
          <w:shd w:val="clear" w:color="auto" w:fill="FFFF99"/>
          <w:rtl/>
        </w:rPr>
      </w:pPr>
      <w:hyperlink r:id="rId47" w:history="1">
        <w:r w:rsidRPr="002562C7">
          <w:rPr>
            <w:rStyle w:val="Hyperlink"/>
            <w:rFonts w:cs="FrankRuehl" w:hint="cs"/>
            <w:vanish/>
            <w:szCs w:val="20"/>
            <w:shd w:val="clear" w:color="auto" w:fill="FFFF99"/>
            <w:rtl/>
          </w:rPr>
          <w:t>ק"ת תשס"ט מס' 6802</w:t>
        </w:r>
      </w:hyperlink>
      <w:r w:rsidRPr="002562C7">
        <w:rPr>
          <w:rStyle w:val="default"/>
          <w:rFonts w:cs="FrankRuehl" w:hint="cs"/>
          <w:vanish/>
          <w:sz w:val="20"/>
          <w:szCs w:val="20"/>
          <w:shd w:val="clear" w:color="auto" w:fill="FFFF99"/>
          <w:rtl/>
        </w:rPr>
        <w:t xml:space="preserve"> מיום 9.8.2009 עמ' 1199</w:t>
      </w:r>
    </w:p>
    <w:p w:rsidR="002463AD" w:rsidRPr="002562C7" w:rsidRDefault="002463AD" w:rsidP="0065594A">
      <w:pPr>
        <w:pStyle w:val="P00"/>
        <w:spacing w:before="0"/>
        <w:ind w:left="0"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הוספת תקנה 29א</w:t>
      </w:r>
    </w:p>
    <w:p w:rsidR="009D7DBE" w:rsidRPr="002562C7" w:rsidRDefault="009D7DBE" w:rsidP="009D7DBE">
      <w:pPr>
        <w:pStyle w:val="P00"/>
        <w:spacing w:before="0"/>
        <w:ind w:left="0" w:right="1134"/>
        <w:rPr>
          <w:rStyle w:val="default"/>
          <w:rFonts w:cs="FrankRuehl" w:hint="cs"/>
          <w:vanish/>
          <w:sz w:val="20"/>
          <w:szCs w:val="20"/>
          <w:shd w:val="clear" w:color="auto" w:fill="FFFF99"/>
          <w:rtl/>
        </w:rPr>
      </w:pPr>
    </w:p>
    <w:p w:rsidR="009D7DBE" w:rsidRPr="002562C7" w:rsidRDefault="009D7DBE" w:rsidP="009D7DBE">
      <w:pPr>
        <w:pStyle w:val="P00"/>
        <w:spacing w:before="0"/>
        <w:ind w:left="0" w:right="1134"/>
        <w:rPr>
          <w:rStyle w:val="default"/>
          <w:rFonts w:cs="FrankRuehl" w:hint="cs"/>
          <w:vanish/>
          <w:color w:val="FF0000"/>
          <w:sz w:val="20"/>
          <w:szCs w:val="20"/>
          <w:shd w:val="clear" w:color="auto" w:fill="FFFF99"/>
          <w:rtl/>
        </w:rPr>
      </w:pPr>
      <w:r w:rsidRPr="002562C7">
        <w:rPr>
          <w:rStyle w:val="default"/>
          <w:rFonts w:cs="FrankRuehl" w:hint="cs"/>
          <w:vanish/>
          <w:color w:val="FF0000"/>
          <w:sz w:val="20"/>
          <w:szCs w:val="20"/>
          <w:shd w:val="clear" w:color="auto" w:fill="FFFF99"/>
          <w:rtl/>
        </w:rPr>
        <w:t>מיום 3.2.2011</w:t>
      </w:r>
    </w:p>
    <w:p w:rsidR="009D7DBE" w:rsidRPr="002562C7" w:rsidRDefault="009D7DBE" w:rsidP="009D7DBE">
      <w:pPr>
        <w:pStyle w:val="P00"/>
        <w:spacing w:before="0"/>
        <w:ind w:left="0"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תק' תשע"א-2011</w:t>
      </w:r>
    </w:p>
    <w:p w:rsidR="009D7DBE" w:rsidRPr="002562C7" w:rsidRDefault="009D7DBE" w:rsidP="009D7DBE">
      <w:pPr>
        <w:pStyle w:val="P00"/>
        <w:spacing w:before="0"/>
        <w:ind w:left="0" w:right="1134"/>
        <w:rPr>
          <w:rStyle w:val="default"/>
          <w:rFonts w:cs="FrankRuehl" w:hint="cs"/>
          <w:vanish/>
          <w:szCs w:val="20"/>
          <w:shd w:val="clear" w:color="auto" w:fill="FFFF99"/>
          <w:rtl/>
        </w:rPr>
      </w:pPr>
      <w:hyperlink r:id="rId48" w:history="1">
        <w:r w:rsidRPr="002562C7">
          <w:rPr>
            <w:rStyle w:val="Hyperlink"/>
            <w:rFonts w:cs="FrankRuehl" w:hint="cs"/>
            <w:vanish/>
            <w:szCs w:val="20"/>
            <w:shd w:val="clear" w:color="auto" w:fill="FFFF99"/>
            <w:rtl/>
          </w:rPr>
          <w:t>ק"ת תשע"א מס' 6974</w:t>
        </w:r>
      </w:hyperlink>
      <w:r w:rsidRPr="002562C7">
        <w:rPr>
          <w:rStyle w:val="default"/>
          <w:rFonts w:cs="FrankRuehl" w:hint="cs"/>
          <w:vanish/>
          <w:sz w:val="20"/>
          <w:szCs w:val="20"/>
          <w:shd w:val="clear" w:color="auto" w:fill="FFFF99"/>
          <w:rtl/>
        </w:rPr>
        <w:t xml:space="preserve"> מיום 3.2.2011 עמ' 633</w:t>
      </w:r>
    </w:p>
    <w:p w:rsidR="009D7DBE" w:rsidRPr="002562C7" w:rsidRDefault="009D7DBE" w:rsidP="009D7DBE">
      <w:pPr>
        <w:pStyle w:val="P00"/>
        <w:ind w:left="0" w:right="1134"/>
        <w:rPr>
          <w:rStyle w:val="default"/>
          <w:rFonts w:cs="FrankRuehl" w:hint="cs"/>
          <w:vanish/>
          <w:sz w:val="22"/>
          <w:szCs w:val="22"/>
          <w:shd w:val="clear" w:color="auto" w:fill="FFFF99"/>
          <w:rtl/>
        </w:rPr>
      </w:pPr>
      <w:r w:rsidRPr="002562C7">
        <w:rPr>
          <w:rStyle w:val="default"/>
          <w:rFonts w:cs="FrankRuehl" w:hint="cs"/>
          <w:vanish/>
          <w:sz w:val="22"/>
          <w:szCs w:val="22"/>
          <w:shd w:val="clear" w:color="auto" w:fill="FFFF99"/>
          <w:rtl/>
        </w:rPr>
        <w:tab/>
        <w:t>(ג)</w:t>
      </w:r>
      <w:r w:rsidRPr="002562C7">
        <w:rPr>
          <w:rStyle w:val="default"/>
          <w:rFonts w:cs="FrankRuehl" w:hint="cs"/>
          <w:vanish/>
          <w:sz w:val="22"/>
          <w:szCs w:val="22"/>
          <w:shd w:val="clear" w:color="auto" w:fill="FFFF99"/>
          <w:rtl/>
        </w:rPr>
        <w:tab/>
        <w:t>קיבל הגורם המממן הודעה כאמור בתקנת משנה (ב) רשאי הוא לפעול כדלקמן:</w:t>
      </w:r>
    </w:p>
    <w:p w:rsidR="009D7DBE" w:rsidRPr="002562C7" w:rsidRDefault="009D7DBE" w:rsidP="009D7DBE">
      <w:pPr>
        <w:pStyle w:val="P00"/>
        <w:spacing w:before="0"/>
        <w:ind w:left="1021" w:right="1134"/>
        <w:rPr>
          <w:rStyle w:val="default"/>
          <w:rFonts w:cs="FrankRuehl" w:hint="cs"/>
          <w:vanish/>
          <w:sz w:val="22"/>
          <w:szCs w:val="22"/>
          <w:shd w:val="clear" w:color="auto" w:fill="FFFF99"/>
          <w:rtl/>
        </w:rPr>
      </w:pPr>
      <w:r w:rsidRPr="002562C7">
        <w:rPr>
          <w:rStyle w:val="default"/>
          <w:rFonts w:cs="FrankRuehl" w:hint="cs"/>
          <w:vanish/>
          <w:sz w:val="22"/>
          <w:szCs w:val="22"/>
          <w:shd w:val="clear" w:color="auto" w:fill="FFFF99"/>
          <w:rtl/>
        </w:rPr>
        <w:t>(1)</w:t>
      </w:r>
      <w:r w:rsidRPr="002562C7">
        <w:rPr>
          <w:rStyle w:val="default"/>
          <w:rFonts w:cs="FrankRuehl" w:hint="cs"/>
          <w:vanish/>
          <w:sz w:val="22"/>
          <w:szCs w:val="22"/>
          <w:shd w:val="clear" w:color="auto" w:fill="FFFF99"/>
          <w:rtl/>
        </w:rPr>
        <w:tab/>
        <w:t>עד לא יאוחר מחלוף 30 ימים ממועד קבלת ההודעה, יודיע לרשות ולמנהל כי אם יבוטל הרישיון בכוונתו לבקש שהרישיון יינתן לגורם חליף;</w:t>
      </w:r>
    </w:p>
    <w:p w:rsidR="009D7DBE" w:rsidRPr="002562C7" w:rsidRDefault="009D7DBE" w:rsidP="00A421E6">
      <w:pPr>
        <w:pStyle w:val="P00"/>
        <w:spacing w:before="0"/>
        <w:ind w:left="1021" w:right="1134"/>
        <w:rPr>
          <w:rStyle w:val="default"/>
          <w:rFonts w:cs="FrankRuehl"/>
          <w:vanish/>
          <w:sz w:val="22"/>
          <w:szCs w:val="22"/>
          <w:shd w:val="clear" w:color="auto" w:fill="FFFF99"/>
          <w:rtl/>
        </w:rPr>
      </w:pPr>
      <w:r w:rsidRPr="002562C7">
        <w:rPr>
          <w:rStyle w:val="default"/>
          <w:rFonts w:cs="FrankRuehl" w:hint="cs"/>
          <w:vanish/>
          <w:sz w:val="22"/>
          <w:szCs w:val="22"/>
          <w:shd w:val="clear" w:color="auto" w:fill="FFFF99"/>
          <w:rtl/>
        </w:rPr>
        <w:t>(2)</w:t>
      </w:r>
      <w:r w:rsidRPr="002562C7">
        <w:rPr>
          <w:rStyle w:val="default"/>
          <w:rFonts w:cs="FrankRuehl" w:hint="cs"/>
          <w:vanish/>
          <w:sz w:val="22"/>
          <w:szCs w:val="22"/>
          <w:shd w:val="clear" w:color="auto" w:fill="FFFF99"/>
          <w:rtl/>
        </w:rPr>
        <w:tab/>
        <w:t xml:space="preserve">עד לא יאוחר מחלוף </w:t>
      </w:r>
      <w:r w:rsidRPr="002562C7">
        <w:rPr>
          <w:rStyle w:val="default"/>
          <w:rFonts w:cs="FrankRuehl" w:hint="cs"/>
          <w:strike/>
          <w:vanish/>
          <w:sz w:val="22"/>
          <w:szCs w:val="22"/>
          <w:shd w:val="clear" w:color="auto" w:fill="FFFF99"/>
          <w:rtl/>
        </w:rPr>
        <w:t>80 ימים</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120 ימים</w:t>
      </w:r>
      <w:r w:rsidRPr="002562C7">
        <w:rPr>
          <w:rStyle w:val="default"/>
          <w:rFonts w:cs="FrankRuehl" w:hint="cs"/>
          <w:vanish/>
          <w:sz w:val="22"/>
          <w:szCs w:val="22"/>
          <w:shd w:val="clear" w:color="auto" w:fill="FFFF99"/>
          <w:rtl/>
        </w:rPr>
        <w:t xml:space="preserve"> ממועד קבלת ההודעה, יהיה רשאי להגיש בקשה לאישור גורם חליף לבעל הרישיון העומד בהוראות הדין ובתנאים לקבלת רישיון, אשר יקבל על עצמו את כל התחייבויות בעל הרישיון; בקשה כאמור תוגש לשר ולרשות;</w:t>
      </w:r>
    </w:p>
    <w:p w:rsidR="004C70C5" w:rsidRPr="002562C7" w:rsidRDefault="004C70C5" w:rsidP="004C70C5">
      <w:pPr>
        <w:pStyle w:val="P00"/>
        <w:spacing w:before="0"/>
        <w:ind w:left="0" w:right="1134"/>
        <w:rPr>
          <w:rStyle w:val="default"/>
          <w:rFonts w:cs="FrankRuehl" w:hint="cs"/>
          <w:vanish/>
          <w:sz w:val="20"/>
          <w:szCs w:val="20"/>
          <w:shd w:val="clear" w:color="auto" w:fill="FFFF99"/>
          <w:rtl/>
        </w:rPr>
      </w:pPr>
    </w:p>
    <w:p w:rsidR="004C70C5" w:rsidRPr="002562C7" w:rsidRDefault="004C70C5" w:rsidP="004C70C5">
      <w:pPr>
        <w:pStyle w:val="P00"/>
        <w:spacing w:before="0"/>
        <w:ind w:left="0" w:right="1134"/>
        <w:rPr>
          <w:rStyle w:val="default"/>
          <w:rFonts w:cs="FrankRuehl"/>
          <w:vanish/>
          <w:color w:val="FF0000"/>
          <w:sz w:val="20"/>
          <w:szCs w:val="20"/>
          <w:shd w:val="clear" w:color="auto" w:fill="FFFF99"/>
          <w:rtl/>
        </w:rPr>
      </w:pPr>
      <w:r w:rsidRPr="002562C7">
        <w:rPr>
          <w:rStyle w:val="default"/>
          <w:rFonts w:cs="FrankRuehl" w:hint="cs"/>
          <w:vanish/>
          <w:color w:val="FF0000"/>
          <w:sz w:val="20"/>
          <w:szCs w:val="20"/>
          <w:shd w:val="clear" w:color="auto" w:fill="FFFF99"/>
          <w:rtl/>
        </w:rPr>
        <w:t>מיום 19.3.2018</w:t>
      </w:r>
    </w:p>
    <w:p w:rsidR="004C70C5" w:rsidRPr="002562C7" w:rsidRDefault="004C70C5" w:rsidP="004C70C5">
      <w:pPr>
        <w:pStyle w:val="P00"/>
        <w:spacing w:before="0"/>
        <w:ind w:left="0" w:right="1134"/>
        <w:rPr>
          <w:rStyle w:val="default"/>
          <w:rFonts w:cs="FrankRuehl"/>
          <w:vanish/>
          <w:sz w:val="20"/>
          <w:szCs w:val="20"/>
          <w:shd w:val="clear" w:color="auto" w:fill="FFFF99"/>
          <w:rtl/>
        </w:rPr>
      </w:pPr>
      <w:r w:rsidRPr="002562C7">
        <w:rPr>
          <w:rStyle w:val="default"/>
          <w:rFonts w:cs="FrankRuehl" w:hint="cs"/>
          <w:b/>
          <w:bCs/>
          <w:vanish/>
          <w:sz w:val="20"/>
          <w:szCs w:val="20"/>
          <w:shd w:val="clear" w:color="auto" w:fill="FFFF99"/>
          <w:rtl/>
        </w:rPr>
        <w:t>תק' תשע"ח-2018</w:t>
      </w:r>
    </w:p>
    <w:p w:rsidR="004C70C5" w:rsidRPr="002562C7" w:rsidRDefault="004C70C5" w:rsidP="004C70C5">
      <w:pPr>
        <w:pStyle w:val="P00"/>
        <w:spacing w:before="0"/>
        <w:ind w:left="0" w:right="1134"/>
        <w:rPr>
          <w:rStyle w:val="default"/>
          <w:rFonts w:cs="FrankRuehl"/>
          <w:vanish/>
          <w:sz w:val="20"/>
          <w:szCs w:val="20"/>
          <w:shd w:val="clear" w:color="auto" w:fill="FFFF99"/>
          <w:rtl/>
        </w:rPr>
      </w:pPr>
      <w:hyperlink r:id="rId49" w:history="1">
        <w:r w:rsidRPr="002562C7">
          <w:rPr>
            <w:rStyle w:val="Hyperlink"/>
            <w:rFonts w:cs="FrankRuehl" w:hint="cs"/>
            <w:vanish/>
            <w:szCs w:val="20"/>
            <w:shd w:val="clear" w:color="auto" w:fill="FFFF99"/>
            <w:rtl/>
          </w:rPr>
          <w:t>ק"ת תשע"ח מס' 7965</w:t>
        </w:r>
      </w:hyperlink>
      <w:r w:rsidRPr="002562C7">
        <w:rPr>
          <w:rStyle w:val="default"/>
          <w:rFonts w:cs="FrankRuehl" w:hint="cs"/>
          <w:vanish/>
          <w:sz w:val="20"/>
          <w:szCs w:val="20"/>
          <w:shd w:val="clear" w:color="auto" w:fill="FFFF99"/>
          <w:rtl/>
        </w:rPr>
        <w:t xml:space="preserve"> מיום 19.3.2018 עמ' 1130</w:t>
      </w:r>
    </w:p>
    <w:p w:rsidR="004C70C5" w:rsidRPr="002562C7" w:rsidRDefault="004C70C5" w:rsidP="004C70C5">
      <w:pPr>
        <w:pStyle w:val="P00"/>
        <w:ind w:left="0" w:right="1134"/>
        <w:rPr>
          <w:rStyle w:val="default"/>
          <w:rFonts w:cs="FrankRuehl" w:hint="cs"/>
          <w:vanish/>
          <w:sz w:val="22"/>
          <w:szCs w:val="22"/>
          <w:shd w:val="clear" w:color="auto" w:fill="FFFF99"/>
          <w:rtl/>
        </w:rPr>
      </w:pPr>
      <w:r w:rsidRPr="002562C7">
        <w:rPr>
          <w:rStyle w:val="default"/>
          <w:rFonts w:cs="FrankRuehl" w:hint="cs"/>
          <w:vanish/>
          <w:sz w:val="22"/>
          <w:szCs w:val="22"/>
          <w:shd w:val="clear" w:color="auto" w:fill="FFFF99"/>
          <w:rtl/>
        </w:rPr>
        <w:tab/>
        <w:t>(ב)</w:t>
      </w:r>
      <w:r w:rsidRPr="002562C7">
        <w:rPr>
          <w:rStyle w:val="default"/>
          <w:rFonts w:cs="FrankRuehl" w:hint="cs"/>
          <w:vanish/>
          <w:sz w:val="22"/>
          <w:szCs w:val="22"/>
          <w:shd w:val="clear" w:color="auto" w:fill="FFFF99"/>
          <w:rtl/>
        </w:rPr>
        <w:tab/>
        <w:t xml:space="preserve">הוגשה בקשה כאמור בתקנת משנה (א) וראתה הרשות כי קיימת עילה לביטול הרישיון, תמסור הודעה על הכוונה לבטל את הרישיון </w:t>
      </w:r>
      <w:r w:rsidRPr="002562C7">
        <w:rPr>
          <w:rStyle w:val="default"/>
          <w:rFonts w:cs="FrankRuehl" w:hint="cs"/>
          <w:strike/>
          <w:vanish/>
          <w:sz w:val="22"/>
          <w:szCs w:val="22"/>
          <w:shd w:val="clear" w:color="auto" w:fill="FFFF99"/>
          <w:rtl/>
        </w:rPr>
        <w:t>לשר ולגורם המממן</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לגורם המממן</w:t>
      </w:r>
      <w:r w:rsidRPr="002562C7">
        <w:rPr>
          <w:rStyle w:val="default"/>
          <w:rFonts w:cs="FrankRuehl" w:hint="cs"/>
          <w:vanish/>
          <w:sz w:val="22"/>
          <w:szCs w:val="22"/>
          <w:shd w:val="clear" w:color="auto" w:fill="FFFF99"/>
          <w:rtl/>
        </w:rPr>
        <w:t>, שבה יפורטו האירוע המהווה עילה לביטול הרישיון, ופרק הזמן הנדרש מבעל הרישיון לתקן את האירוע, כמתחייב מאופי האירוע ועל פי שיקול דעתה של הרשות; פרק הזמן כאמור לא יעלה על 30 ימים, אלא אם כן ראתה הרשות</w:t>
      </w:r>
      <w:r w:rsidRPr="002562C7">
        <w:rPr>
          <w:rStyle w:val="default"/>
          <w:rFonts w:cs="FrankRuehl" w:hint="cs"/>
          <w:strike/>
          <w:vanish/>
          <w:sz w:val="22"/>
          <w:szCs w:val="22"/>
          <w:shd w:val="clear" w:color="auto" w:fill="FFFF99"/>
          <w:rtl/>
        </w:rPr>
        <w:t>, באישור השר,</w:t>
      </w:r>
      <w:r w:rsidRPr="002562C7">
        <w:rPr>
          <w:rStyle w:val="default"/>
          <w:rFonts w:cs="FrankRuehl" w:hint="cs"/>
          <w:vanish/>
          <w:sz w:val="22"/>
          <w:szCs w:val="22"/>
          <w:shd w:val="clear" w:color="auto" w:fill="FFFF99"/>
          <w:rtl/>
        </w:rPr>
        <w:t xml:space="preserve"> כי אופי ההפרה מצדיק מתן תקופה ארוכה יותר לתיקונה.</w:t>
      </w:r>
    </w:p>
    <w:p w:rsidR="004C70C5" w:rsidRPr="002562C7" w:rsidRDefault="004C70C5" w:rsidP="004C70C5">
      <w:pPr>
        <w:pStyle w:val="P00"/>
        <w:spacing w:before="0"/>
        <w:ind w:left="0" w:right="1134"/>
        <w:rPr>
          <w:rStyle w:val="default"/>
          <w:rFonts w:cs="FrankRuehl" w:hint="cs"/>
          <w:vanish/>
          <w:sz w:val="22"/>
          <w:szCs w:val="22"/>
          <w:shd w:val="clear" w:color="auto" w:fill="FFFF99"/>
          <w:rtl/>
        </w:rPr>
      </w:pPr>
      <w:r w:rsidRPr="002562C7">
        <w:rPr>
          <w:rStyle w:val="default"/>
          <w:rFonts w:cs="FrankRuehl" w:hint="cs"/>
          <w:vanish/>
          <w:sz w:val="22"/>
          <w:szCs w:val="22"/>
          <w:shd w:val="clear" w:color="auto" w:fill="FFFF99"/>
          <w:rtl/>
        </w:rPr>
        <w:tab/>
        <w:t>(ג)</w:t>
      </w:r>
      <w:r w:rsidRPr="002562C7">
        <w:rPr>
          <w:rStyle w:val="default"/>
          <w:rFonts w:cs="FrankRuehl" w:hint="cs"/>
          <w:vanish/>
          <w:sz w:val="22"/>
          <w:szCs w:val="22"/>
          <w:shd w:val="clear" w:color="auto" w:fill="FFFF99"/>
          <w:rtl/>
        </w:rPr>
        <w:tab/>
        <w:t>קיבל הגורם המממן הודעה כאמור בתקנת משנה (ב) רשאי הוא לפעול כדלקמן:</w:t>
      </w:r>
    </w:p>
    <w:p w:rsidR="004C70C5" w:rsidRPr="002562C7" w:rsidRDefault="004C70C5" w:rsidP="004C70C5">
      <w:pPr>
        <w:pStyle w:val="P00"/>
        <w:spacing w:before="0"/>
        <w:ind w:left="1021" w:right="1134"/>
        <w:rPr>
          <w:rStyle w:val="default"/>
          <w:rFonts w:cs="FrankRuehl" w:hint="cs"/>
          <w:vanish/>
          <w:sz w:val="22"/>
          <w:szCs w:val="22"/>
          <w:shd w:val="clear" w:color="auto" w:fill="FFFF99"/>
          <w:rtl/>
        </w:rPr>
      </w:pPr>
      <w:r w:rsidRPr="002562C7">
        <w:rPr>
          <w:rStyle w:val="default"/>
          <w:rFonts w:cs="FrankRuehl" w:hint="cs"/>
          <w:vanish/>
          <w:sz w:val="22"/>
          <w:szCs w:val="22"/>
          <w:shd w:val="clear" w:color="auto" w:fill="FFFF99"/>
          <w:rtl/>
        </w:rPr>
        <w:t>(1)</w:t>
      </w:r>
      <w:r w:rsidRPr="002562C7">
        <w:rPr>
          <w:rStyle w:val="default"/>
          <w:rFonts w:cs="FrankRuehl" w:hint="cs"/>
          <w:vanish/>
          <w:sz w:val="22"/>
          <w:szCs w:val="22"/>
          <w:shd w:val="clear" w:color="auto" w:fill="FFFF99"/>
          <w:rtl/>
        </w:rPr>
        <w:tab/>
        <w:t xml:space="preserve">עד לא יאוחר מחלוף 30 ימים ממועד קבלת ההודעה, יודיע לרשות </w:t>
      </w:r>
      <w:r w:rsidRPr="002562C7">
        <w:rPr>
          <w:rStyle w:val="default"/>
          <w:rFonts w:cs="FrankRuehl" w:hint="cs"/>
          <w:strike/>
          <w:vanish/>
          <w:sz w:val="22"/>
          <w:szCs w:val="22"/>
          <w:shd w:val="clear" w:color="auto" w:fill="FFFF99"/>
          <w:rtl/>
        </w:rPr>
        <w:t>ולמנהל</w:t>
      </w:r>
      <w:r w:rsidRPr="002562C7">
        <w:rPr>
          <w:rStyle w:val="default"/>
          <w:rFonts w:cs="FrankRuehl" w:hint="cs"/>
          <w:vanish/>
          <w:sz w:val="22"/>
          <w:szCs w:val="22"/>
          <w:shd w:val="clear" w:color="auto" w:fill="FFFF99"/>
          <w:rtl/>
        </w:rPr>
        <w:t xml:space="preserve"> כי אם יבוטל הרישיון בכוונתו לבקש שהרישיון יינתן לגורם חליף;</w:t>
      </w:r>
    </w:p>
    <w:p w:rsidR="004C70C5" w:rsidRPr="002562C7" w:rsidRDefault="004C70C5" w:rsidP="004C70C5">
      <w:pPr>
        <w:pStyle w:val="P00"/>
        <w:spacing w:before="0"/>
        <w:ind w:left="1021" w:right="1134"/>
        <w:rPr>
          <w:rStyle w:val="default"/>
          <w:rFonts w:cs="FrankRuehl" w:hint="cs"/>
          <w:vanish/>
          <w:sz w:val="22"/>
          <w:szCs w:val="22"/>
          <w:shd w:val="clear" w:color="auto" w:fill="FFFF99"/>
          <w:rtl/>
        </w:rPr>
      </w:pPr>
      <w:r w:rsidRPr="002562C7">
        <w:rPr>
          <w:rStyle w:val="default"/>
          <w:rFonts w:cs="FrankRuehl" w:hint="cs"/>
          <w:vanish/>
          <w:sz w:val="22"/>
          <w:szCs w:val="22"/>
          <w:shd w:val="clear" w:color="auto" w:fill="FFFF99"/>
          <w:rtl/>
        </w:rPr>
        <w:t>(2)</w:t>
      </w:r>
      <w:r w:rsidRPr="002562C7">
        <w:rPr>
          <w:rStyle w:val="default"/>
          <w:rFonts w:cs="FrankRuehl" w:hint="cs"/>
          <w:vanish/>
          <w:sz w:val="22"/>
          <w:szCs w:val="22"/>
          <w:shd w:val="clear" w:color="auto" w:fill="FFFF99"/>
          <w:rtl/>
        </w:rPr>
        <w:tab/>
        <w:t xml:space="preserve">עד לא יאוחר מחלוף 120 ימים ממועד קבלת ההודעה, יהיה רשאי להגיש בקשה לאישור גורם חליף לבעל הרישיון העומד בהוראות הדין ובתנאים לקבלת רישיון, אשר יקבל על עצמו את כל התחייבויות בעל הרישיון; בקשה כאמור תוגש </w:t>
      </w:r>
      <w:r w:rsidRPr="002562C7">
        <w:rPr>
          <w:rStyle w:val="default"/>
          <w:rFonts w:cs="FrankRuehl" w:hint="cs"/>
          <w:strike/>
          <w:vanish/>
          <w:sz w:val="22"/>
          <w:szCs w:val="22"/>
          <w:shd w:val="clear" w:color="auto" w:fill="FFFF99"/>
          <w:rtl/>
        </w:rPr>
        <w:t>לשר ולרשות</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לרשות</w:t>
      </w:r>
      <w:r w:rsidRPr="002562C7">
        <w:rPr>
          <w:rStyle w:val="default"/>
          <w:rFonts w:cs="FrankRuehl" w:hint="cs"/>
          <w:vanish/>
          <w:sz w:val="22"/>
          <w:szCs w:val="22"/>
          <w:shd w:val="clear" w:color="auto" w:fill="FFFF99"/>
          <w:rtl/>
        </w:rPr>
        <w:t>;</w:t>
      </w:r>
    </w:p>
    <w:p w:rsidR="004C70C5" w:rsidRPr="002562C7" w:rsidRDefault="004C70C5" w:rsidP="004C70C5">
      <w:pPr>
        <w:pStyle w:val="P00"/>
        <w:spacing w:before="0"/>
        <w:ind w:left="1021" w:right="1134"/>
        <w:rPr>
          <w:rStyle w:val="default"/>
          <w:rFonts w:cs="FrankRuehl" w:hint="cs"/>
          <w:vanish/>
          <w:sz w:val="22"/>
          <w:szCs w:val="22"/>
          <w:shd w:val="clear" w:color="auto" w:fill="FFFF99"/>
          <w:rtl/>
        </w:rPr>
      </w:pPr>
      <w:r w:rsidRPr="002562C7">
        <w:rPr>
          <w:rStyle w:val="default"/>
          <w:rFonts w:cs="FrankRuehl" w:hint="cs"/>
          <w:vanish/>
          <w:sz w:val="22"/>
          <w:szCs w:val="22"/>
          <w:shd w:val="clear" w:color="auto" w:fill="FFFF99"/>
          <w:rtl/>
        </w:rPr>
        <w:t>(3)</w:t>
      </w:r>
      <w:r w:rsidRPr="002562C7">
        <w:rPr>
          <w:rStyle w:val="default"/>
          <w:rFonts w:cs="FrankRuehl" w:hint="cs"/>
          <w:vanish/>
          <w:sz w:val="22"/>
          <w:szCs w:val="22"/>
          <w:shd w:val="clear" w:color="auto" w:fill="FFFF99"/>
          <w:rtl/>
        </w:rPr>
        <w:tab/>
        <w:t xml:space="preserve">בקשה למינוי חליף תכלול את כל הנדרש בדין ממבקשי הרישיון החדש ותוגש </w:t>
      </w:r>
      <w:r w:rsidRPr="002562C7">
        <w:rPr>
          <w:rStyle w:val="default"/>
          <w:rFonts w:cs="FrankRuehl" w:hint="cs"/>
          <w:strike/>
          <w:vanish/>
          <w:sz w:val="22"/>
          <w:szCs w:val="22"/>
          <w:shd w:val="clear" w:color="auto" w:fill="FFFF99"/>
          <w:rtl/>
        </w:rPr>
        <w:t>לשר ולרשות</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לרשות</w:t>
      </w:r>
      <w:r w:rsidRPr="002562C7">
        <w:rPr>
          <w:rStyle w:val="default"/>
          <w:rFonts w:cs="FrankRuehl" w:hint="cs"/>
          <w:vanish/>
          <w:sz w:val="22"/>
          <w:szCs w:val="22"/>
          <w:shd w:val="clear" w:color="auto" w:fill="FFFF99"/>
          <w:rtl/>
        </w:rPr>
        <w:t>, תוך פירוט האם הבקשה מוגשת לפי סעיף 11 או 12 לחוק, וכשהיא כוללת כל מידע רלוונטי בנוגע לחליף לרבות, הוכחה מספקת בדבר כל אלה:</w:t>
      </w:r>
    </w:p>
    <w:p w:rsidR="004C70C5" w:rsidRPr="002562C7" w:rsidRDefault="004C70C5" w:rsidP="004C70C5">
      <w:pPr>
        <w:pStyle w:val="P00"/>
        <w:spacing w:before="0"/>
        <w:ind w:left="1474" w:right="1134"/>
        <w:rPr>
          <w:rStyle w:val="default"/>
          <w:rFonts w:cs="FrankRuehl" w:hint="cs"/>
          <w:vanish/>
          <w:sz w:val="22"/>
          <w:szCs w:val="22"/>
          <w:shd w:val="clear" w:color="auto" w:fill="FFFF99"/>
          <w:rtl/>
        </w:rPr>
      </w:pPr>
      <w:r w:rsidRPr="002562C7">
        <w:rPr>
          <w:rStyle w:val="default"/>
          <w:rFonts w:cs="FrankRuehl" w:hint="cs"/>
          <w:vanish/>
          <w:sz w:val="22"/>
          <w:szCs w:val="22"/>
          <w:shd w:val="clear" w:color="auto" w:fill="FFFF99"/>
          <w:rtl/>
        </w:rPr>
        <w:t>(א)</w:t>
      </w:r>
      <w:r w:rsidRPr="002562C7">
        <w:rPr>
          <w:rStyle w:val="default"/>
          <w:rFonts w:cs="FrankRuehl" w:hint="cs"/>
          <w:vanish/>
          <w:sz w:val="22"/>
          <w:szCs w:val="22"/>
          <w:shd w:val="clear" w:color="auto" w:fill="FFFF99"/>
          <w:rtl/>
        </w:rPr>
        <w:tab/>
        <w:t>היכולת הפיננסית והמקצועית המתקיימת בחליף, ואשר דרושה כדי לעמוד במלוא התחייבויות בעל הרישיון על פי רישיונו ועסקת הרכישה;</w:t>
      </w:r>
    </w:p>
    <w:p w:rsidR="004C70C5" w:rsidRPr="002562C7" w:rsidRDefault="004C70C5" w:rsidP="004C70C5">
      <w:pPr>
        <w:pStyle w:val="P00"/>
        <w:spacing w:before="0"/>
        <w:ind w:left="1474" w:right="1134"/>
        <w:rPr>
          <w:rStyle w:val="default"/>
          <w:rFonts w:cs="FrankRuehl" w:hint="cs"/>
          <w:vanish/>
          <w:sz w:val="22"/>
          <w:szCs w:val="22"/>
          <w:shd w:val="clear" w:color="auto" w:fill="FFFF99"/>
          <w:rtl/>
        </w:rPr>
      </w:pPr>
      <w:r w:rsidRPr="002562C7">
        <w:rPr>
          <w:rStyle w:val="default"/>
          <w:rFonts w:cs="FrankRuehl" w:hint="cs"/>
          <w:vanish/>
          <w:sz w:val="22"/>
          <w:szCs w:val="22"/>
          <w:shd w:val="clear" w:color="auto" w:fill="FFFF99"/>
          <w:rtl/>
        </w:rPr>
        <w:t>(ב)</w:t>
      </w:r>
      <w:r w:rsidRPr="002562C7">
        <w:rPr>
          <w:rStyle w:val="default"/>
          <w:rFonts w:cs="FrankRuehl" w:hint="cs"/>
          <w:vanish/>
          <w:sz w:val="22"/>
          <w:szCs w:val="22"/>
          <w:shd w:val="clear" w:color="auto" w:fill="FFFF99"/>
          <w:rtl/>
        </w:rPr>
        <w:tab/>
        <w:t>כי החליף עומד בדרישות הדין לקבלת הרישיון המתאים או לצורך קבלת אישור בדבר שינוי השליטה בבעל הרישיון הקיים;</w:t>
      </w:r>
    </w:p>
    <w:p w:rsidR="004C70C5" w:rsidRPr="002562C7" w:rsidRDefault="004C70C5" w:rsidP="004C70C5">
      <w:pPr>
        <w:pStyle w:val="P00"/>
        <w:spacing w:before="0"/>
        <w:ind w:left="1474" w:right="1134"/>
        <w:rPr>
          <w:rStyle w:val="default"/>
          <w:rFonts w:cs="FrankRuehl" w:hint="cs"/>
          <w:vanish/>
          <w:sz w:val="22"/>
          <w:szCs w:val="22"/>
          <w:shd w:val="clear" w:color="auto" w:fill="FFFF99"/>
          <w:rtl/>
        </w:rPr>
      </w:pPr>
      <w:r w:rsidRPr="002562C7">
        <w:rPr>
          <w:rStyle w:val="default"/>
          <w:rFonts w:cs="FrankRuehl" w:hint="cs"/>
          <w:vanish/>
          <w:sz w:val="22"/>
          <w:szCs w:val="22"/>
          <w:shd w:val="clear" w:color="auto" w:fill="FFFF99"/>
          <w:rtl/>
        </w:rPr>
        <w:t>(ג)</w:t>
      </w:r>
      <w:r w:rsidRPr="002562C7">
        <w:rPr>
          <w:rStyle w:val="default"/>
          <w:rFonts w:cs="FrankRuehl" w:hint="cs"/>
          <w:vanish/>
          <w:sz w:val="22"/>
          <w:szCs w:val="22"/>
          <w:shd w:val="clear" w:color="auto" w:fill="FFFF99"/>
          <w:rtl/>
        </w:rPr>
        <w:tab/>
        <w:t>הסכמת החליף לקבל על עצמו את כל התחייבויות בעל הרישיון לפי הדין ולפי הסכמים בינו לבין ספק שירות חיוני ולצרכנים.</w:t>
      </w:r>
    </w:p>
    <w:p w:rsidR="004C70C5" w:rsidRPr="002562C7" w:rsidRDefault="004C70C5" w:rsidP="004C70C5">
      <w:pPr>
        <w:pStyle w:val="P00"/>
        <w:spacing w:before="0"/>
        <w:ind w:left="0" w:right="1134"/>
        <w:rPr>
          <w:rStyle w:val="default"/>
          <w:rFonts w:cs="FrankRuehl" w:hint="cs"/>
          <w:vanish/>
          <w:sz w:val="22"/>
          <w:szCs w:val="22"/>
          <w:shd w:val="clear" w:color="auto" w:fill="FFFF99"/>
          <w:rtl/>
        </w:rPr>
      </w:pPr>
      <w:r w:rsidRPr="002562C7">
        <w:rPr>
          <w:rStyle w:val="default"/>
          <w:rFonts w:cs="FrankRuehl" w:hint="cs"/>
          <w:vanish/>
          <w:sz w:val="22"/>
          <w:szCs w:val="22"/>
          <w:shd w:val="clear" w:color="auto" w:fill="FFFF99"/>
          <w:rtl/>
        </w:rPr>
        <w:tab/>
        <w:t>(ד)</w:t>
      </w:r>
      <w:r w:rsidRPr="002562C7">
        <w:rPr>
          <w:rStyle w:val="default"/>
          <w:rFonts w:cs="FrankRuehl" w:hint="cs"/>
          <w:vanish/>
          <w:sz w:val="22"/>
          <w:szCs w:val="22"/>
          <w:shd w:val="clear" w:color="auto" w:fill="FFFF99"/>
          <w:rtl/>
        </w:rPr>
        <w:tab/>
        <w:t xml:space="preserve">אושר החליף בידי </w:t>
      </w:r>
      <w:r w:rsidRPr="002562C7">
        <w:rPr>
          <w:rStyle w:val="default"/>
          <w:rFonts w:cs="FrankRuehl" w:hint="cs"/>
          <w:strike/>
          <w:vanish/>
          <w:sz w:val="22"/>
          <w:szCs w:val="22"/>
          <w:shd w:val="clear" w:color="auto" w:fill="FFFF99"/>
          <w:rtl/>
        </w:rPr>
        <w:t>השר</w:t>
      </w:r>
      <w:r w:rsidR="00106A45" w:rsidRPr="002562C7">
        <w:rPr>
          <w:rStyle w:val="default"/>
          <w:rFonts w:cs="FrankRuehl" w:hint="cs"/>
          <w:vanish/>
          <w:sz w:val="22"/>
          <w:szCs w:val="22"/>
          <w:shd w:val="clear" w:color="auto" w:fill="FFFF99"/>
          <w:rtl/>
        </w:rPr>
        <w:t xml:space="preserve"> </w:t>
      </w:r>
      <w:r w:rsidR="00106A45" w:rsidRPr="002562C7">
        <w:rPr>
          <w:rStyle w:val="default"/>
          <w:rFonts w:cs="FrankRuehl" w:hint="cs"/>
          <w:vanish/>
          <w:sz w:val="22"/>
          <w:szCs w:val="22"/>
          <w:u w:val="single"/>
          <w:shd w:val="clear" w:color="auto" w:fill="FFFF99"/>
          <w:rtl/>
        </w:rPr>
        <w:t>הרשות</w:t>
      </w:r>
      <w:r w:rsidRPr="002562C7">
        <w:rPr>
          <w:rStyle w:val="default"/>
          <w:rFonts w:cs="FrankRuehl" w:hint="cs"/>
          <w:vanish/>
          <w:sz w:val="22"/>
          <w:szCs w:val="22"/>
          <w:shd w:val="clear" w:color="auto" w:fill="FFFF99"/>
          <w:rtl/>
        </w:rPr>
        <w:t>, יוענק לו, רישיון באותם תנאים אשר ניתנו לבעל הרישיון אשר החליף בא במקומו והחליף יקבל על עצמו את התחייבויות בעל הרישיון הקודם, לרבות התחייבויות שקדמו למינויו.</w:t>
      </w:r>
    </w:p>
    <w:p w:rsidR="004C70C5" w:rsidRPr="002562C7" w:rsidRDefault="004C70C5" w:rsidP="004C70C5">
      <w:pPr>
        <w:pStyle w:val="P00"/>
        <w:spacing w:before="0"/>
        <w:ind w:left="0" w:right="1134"/>
        <w:rPr>
          <w:rStyle w:val="default"/>
          <w:rFonts w:cs="FrankRuehl" w:hint="cs"/>
          <w:vanish/>
          <w:sz w:val="22"/>
          <w:szCs w:val="22"/>
          <w:shd w:val="clear" w:color="auto" w:fill="FFFF99"/>
          <w:rtl/>
        </w:rPr>
      </w:pPr>
      <w:r w:rsidRPr="002562C7">
        <w:rPr>
          <w:rStyle w:val="default"/>
          <w:rFonts w:cs="FrankRuehl" w:hint="cs"/>
          <w:vanish/>
          <w:sz w:val="22"/>
          <w:szCs w:val="22"/>
          <w:shd w:val="clear" w:color="auto" w:fill="FFFF99"/>
          <w:rtl/>
        </w:rPr>
        <w:tab/>
        <w:t>(ה)</w:t>
      </w:r>
      <w:r w:rsidRPr="002562C7">
        <w:rPr>
          <w:rStyle w:val="default"/>
          <w:rFonts w:cs="FrankRuehl" w:hint="cs"/>
          <w:vanish/>
          <w:sz w:val="22"/>
          <w:szCs w:val="22"/>
          <w:shd w:val="clear" w:color="auto" w:fill="FFFF99"/>
          <w:rtl/>
        </w:rPr>
        <w:tab/>
      </w:r>
      <w:r w:rsidRPr="002562C7">
        <w:rPr>
          <w:rStyle w:val="default"/>
          <w:rFonts w:cs="FrankRuehl" w:hint="cs"/>
          <w:strike/>
          <w:vanish/>
          <w:sz w:val="22"/>
          <w:szCs w:val="22"/>
          <w:shd w:val="clear" w:color="auto" w:fill="FFFF99"/>
          <w:rtl/>
        </w:rPr>
        <w:t>לא אישר השר</w:t>
      </w:r>
      <w:r w:rsidR="00106A45" w:rsidRPr="002562C7">
        <w:rPr>
          <w:rStyle w:val="default"/>
          <w:rFonts w:cs="FrankRuehl" w:hint="cs"/>
          <w:vanish/>
          <w:sz w:val="22"/>
          <w:szCs w:val="22"/>
          <w:shd w:val="clear" w:color="auto" w:fill="FFFF99"/>
          <w:rtl/>
        </w:rPr>
        <w:t xml:space="preserve"> </w:t>
      </w:r>
      <w:r w:rsidR="00106A45" w:rsidRPr="002562C7">
        <w:rPr>
          <w:rStyle w:val="default"/>
          <w:rFonts w:cs="FrankRuehl" w:hint="cs"/>
          <w:vanish/>
          <w:sz w:val="22"/>
          <w:szCs w:val="22"/>
          <w:u w:val="single"/>
          <w:shd w:val="clear" w:color="auto" w:fill="FFFF99"/>
          <w:rtl/>
        </w:rPr>
        <w:t>לא אישרה הרשות</w:t>
      </w:r>
      <w:r w:rsidRPr="002562C7">
        <w:rPr>
          <w:rStyle w:val="default"/>
          <w:rFonts w:cs="FrankRuehl" w:hint="cs"/>
          <w:vanish/>
          <w:sz w:val="22"/>
          <w:szCs w:val="22"/>
          <w:shd w:val="clear" w:color="auto" w:fill="FFFF99"/>
          <w:rtl/>
        </w:rPr>
        <w:t xml:space="preserve"> את החליף, תהיה הרשות רשאית לבטל את הרישיון.</w:t>
      </w:r>
    </w:p>
    <w:p w:rsidR="004C70C5" w:rsidRPr="00EB75CF" w:rsidRDefault="004C70C5" w:rsidP="00EB75CF">
      <w:pPr>
        <w:pStyle w:val="P00"/>
        <w:spacing w:before="0"/>
        <w:ind w:left="0" w:right="1134"/>
        <w:rPr>
          <w:rStyle w:val="default"/>
          <w:rFonts w:cs="FrankRuehl" w:hint="cs"/>
          <w:sz w:val="2"/>
          <w:szCs w:val="2"/>
          <w:rtl/>
        </w:rPr>
      </w:pPr>
      <w:r w:rsidRPr="002562C7">
        <w:rPr>
          <w:rStyle w:val="default"/>
          <w:rFonts w:cs="FrankRuehl" w:hint="cs"/>
          <w:vanish/>
          <w:sz w:val="22"/>
          <w:szCs w:val="22"/>
          <w:shd w:val="clear" w:color="auto" w:fill="FFFF99"/>
          <w:rtl/>
        </w:rPr>
        <w:tab/>
        <w:t>(ו)</w:t>
      </w:r>
      <w:r w:rsidRPr="002562C7">
        <w:rPr>
          <w:rStyle w:val="default"/>
          <w:rFonts w:cs="FrankRuehl" w:hint="cs"/>
          <w:vanish/>
          <w:sz w:val="22"/>
          <w:szCs w:val="22"/>
          <w:shd w:val="clear" w:color="auto" w:fill="FFFF99"/>
          <w:rtl/>
        </w:rPr>
        <w:tab/>
        <w:t xml:space="preserve">תיקן בעל הרישיון, לשביעות רצונה של הרשות, את העילה שבשלה סברה כי יש לבטל את רישיונו, תודיע על כך </w:t>
      </w:r>
      <w:r w:rsidRPr="002562C7">
        <w:rPr>
          <w:rStyle w:val="default"/>
          <w:rFonts w:cs="FrankRuehl" w:hint="cs"/>
          <w:strike/>
          <w:vanish/>
          <w:sz w:val="22"/>
          <w:szCs w:val="22"/>
          <w:shd w:val="clear" w:color="auto" w:fill="FFFF99"/>
          <w:rtl/>
        </w:rPr>
        <w:t>לשר ולגורם המממן</w:t>
      </w:r>
      <w:r w:rsidR="00106A45" w:rsidRPr="002562C7">
        <w:rPr>
          <w:rStyle w:val="default"/>
          <w:rFonts w:cs="FrankRuehl" w:hint="cs"/>
          <w:vanish/>
          <w:sz w:val="22"/>
          <w:szCs w:val="22"/>
          <w:shd w:val="clear" w:color="auto" w:fill="FFFF99"/>
          <w:rtl/>
        </w:rPr>
        <w:t xml:space="preserve"> </w:t>
      </w:r>
      <w:r w:rsidR="00106A45" w:rsidRPr="002562C7">
        <w:rPr>
          <w:rStyle w:val="default"/>
          <w:rFonts w:cs="FrankRuehl" w:hint="cs"/>
          <w:vanish/>
          <w:sz w:val="22"/>
          <w:szCs w:val="22"/>
          <w:u w:val="single"/>
          <w:shd w:val="clear" w:color="auto" w:fill="FFFF99"/>
          <w:rtl/>
        </w:rPr>
        <w:t>לגורם המממן</w:t>
      </w:r>
      <w:r w:rsidRPr="002562C7">
        <w:rPr>
          <w:rStyle w:val="default"/>
          <w:rFonts w:cs="FrankRuehl" w:hint="cs"/>
          <w:vanish/>
          <w:sz w:val="22"/>
          <w:szCs w:val="22"/>
          <w:shd w:val="clear" w:color="auto" w:fill="FFFF99"/>
          <w:rtl/>
        </w:rPr>
        <w:t>, וההליכים לפי תקנות משנה (ג) עד (ה) יופסקו.</w:t>
      </w:r>
      <w:bookmarkEnd w:id="78"/>
    </w:p>
    <w:p w:rsidR="00CD6283" w:rsidRDefault="00CD6283" w:rsidP="00520345">
      <w:pPr>
        <w:pStyle w:val="P00"/>
        <w:spacing w:before="72"/>
        <w:ind w:left="0" w:right="1134"/>
        <w:rPr>
          <w:rStyle w:val="default"/>
          <w:rFonts w:cs="FrankRuehl" w:hint="cs"/>
          <w:rtl/>
        </w:rPr>
      </w:pPr>
      <w:bookmarkStart w:id="79" w:name="Seif26"/>
      <w:bookmarkEnd w:id="79"/>
      <w:r>
        <w:rPr>
          <w:lang w:val="he-IL"/>
        </w:rPr>
        <w:pict>
          <v:rect id="_x0000_s2079" style="position:absolute;left:0;text-align:left;margin-left:464.5pt;margin-top:8.05pt;width:75.05pt;height:25.2pt;z-index:251627520" o:allowincell="f" filled="f" stroked="f" strokecolor="lime" strokeweight=".25pt">
            <v:textbox inset="0,0,0,0">
              <w:txbxContent>
                <w:p w:rsidR="00795CF7" w:rsidRDefault="00795CF7">
                  <w:pPr>
                    <w:spacing w:line="160" w:lineRule="exact"/>
                    <w:jc w:val="left"/>
                    <w:rPr>
                      <w:rFonts w:cs="Miriam" w:hint="cs"/>
                      <w:noProof/>
                      <w:sz w:val="18"/>
                      <w:szCs w:val="18"/>
                      <w:rtl/>
                    </w:rPr>
                  </w:pPr>
                  <w:r>
                    <w:rPr>
                      <w:rFonts w:cs="Miriam"/>
                      <w:sz w:val="18"/>
                      <w:szCs w:val="18"/>
                      <w:rtl/>
                    </w:rPr>
                    <w:t>ער</w:t>
                  </w:r>
                  <w:r>
                    <w:rPr>
                      <w:rFonts w:cs="Miriam" w:hint="cs"/>
                      <w:sz w:val="18"/>
                      <w:szCs w:val="18"/>
                      <w:rtl/>
                    </w:rPr>
                    <w:t>בויות ובטוחות</w:t>
                  </w:r>
                </w:p>
                <w:p w:rsidR="00795CF7" w:rsidRDefault="00795CF7">
                  <w:pPr>
                    <w:spacing w:line="160" w:lineRule="exact"/>
                    <w:jc w:val="left"/>
                    <w:rPr>
                      <w:rFonts w:cs="Miriam"/>
                      <w:noProof/>
                      <w:sz w:val="18"/>
                      <w:szCs w:val="18"/>
                      <w:rtl/>
                    </w:rPr>
                  </w:pPr>
                  <w:r>
                    <w:rPr>
                      <w:rFonts w:cs="Miriam" w:hint="cs"/>
                      <w:noProof/>
                      <w:sz w:val="18"/>
                      <w:szCs w:val="18"/>
                      <w:rtl/>
                    </w:rPr>
                    <w:t>תק' תשס"ט-2009</w:t>
                  </w:r>
                </w:p>
                <w:p w:rsidR="00795CF7" w:rsidRDefault="00795CF7">
                  <w:pPr>
                    <w:spacing w:line="160" w:lineRule="exact"/>
                    <w:jc w:val="left"/>
                    <w:rPr>
                      <w:rFonts w:cs="Miriam" w:hint="cs"/>
                      <w:noProof/>
                      <w:sz w:val="18"/>
                      <w:szCs w:val="18"/>
                      <w:rtl/>
                    </w:rPr>
                  </w:pPr>
                  <w:r>
                    <w:rPr>
                      <w:rFonts w:cs="Miriam" w:hint="cs"/>
                      <w:noProof/>
                      <w:sz w:val="18"/>
                      <w:szCs w:val="18"/>
                      <w:rtl/>
                    </w:rPr>
                    <w:t>תק' תשע"ח-2018</w:t>
                  </w:r>
                </w:p>
              </w:txbxContent>
            </v:textbox>
            <w10:anchorlock/>
          </v:rect>
        </w:pict>
      </w:r>
      <w:r>
        <w:rPr>
          <w:rStyle w:val="big-number"/>
          <w:rFonts w:cs="Miriam"/>
          <w:rtl/>
        </w:rPr>
        <w:t>30.</w:t>
      </w:r>
      <w:r>
        <w:rPr>
          <w:rStyle w:val="big-number"/>
          <w:rFonts w:cs="Miriam"/>
          <w:rtl/>
        </w:rPr>
        <w:tab/>
      </w:r>
      <w:r w:rsidR="00AC605A">
        <w:rPr>
          <w:rStyle w:val="default"/>
          <w:rFonts w:cs="FrankRuehl" w:hint="cs"/>
          <w:rtl/>
        </w:rPr>
        <w:t>(א)</w:t>
      </w:r>
      <w:r w:rsidR="00AC605A">
        <w:rPr>
          <w:rStyle w:val="default"/>
          <w:rFonts w:cs="FrankRuehl" w:hint="cs"/>
          <w:rtl/>
        </w:rPr>
        <w:tab/>
      </w:r>
      <w:r>
        <w:rPr>
          <w:rStyle w:val="default"/>
          <w:rFonts w:cs="FrankRuehl"/>
          <w:rtl/>
        </w:rPr>
        <w:t>לה</w:t>
      </w:r>
      <w:r>
        <w:rPr>
          <w:rStyle w:val="default"/>
          <w:rFonts w:cs="FrankRuehl" w:hint="cs"/>
          <w:rtl/>
        </w:rPr>
        <w:t xml:space="preserve">בטחת מילוי התחייבויותיו של בעל הרשיון לביצוע הפעילות לפי הרשיון, </w:t>
      </w:r>
      <w:r w:rsidR="00EB75CF" w:rsidRPr="00EB75CF">
        <w:rPr>
          <w:rStyle w:val="default"/>
          <w:rFonts w:cs="FrankRuehl" w:hint="cs"/>
          <w:rtl/>
        </w:rPr>
        <w:t xml:space="preserve">יכלול הרישיון דרישה למתן ערבויות </w:t>
      </w:r>
      <w:r>
        <w:rPr>
          <w:rStyle w:val="default"/>
          <w:rFonts w:cs="FrankRuehl" w:hint="cs"/>
          <w:rtl/>
        </w:rPr>
        <w:t>או בטוחות.</w:t>
      </w:r>
    </w:p>
    <w:p w:rsidR="00AC605A" w:rsidRPr="00AC605A" w:rsidRDefault="00AC605A" w:rsidP="00AC605A">
      <w:pPr>
        <w:pStyle w:val="P00"/>
        <w:spacing w:before="72"/>
        <w:ind w:left="0" w:right="1134"/>
        <w:rPr>
          <w:rStyle w:val="default"/>
          <w:rFonts w:cs="FrankRuehl" w:hint="cs"/>
          <w:rtl/>
        </w:rPr>
      </w:pPr>
      <w:r>
        <w:rPr>
          <w:rFonts w:cs="FrankRuehl" w:hint="cs"/>
          <w:sz w:val="26"/>
          <w:rtl/>
          <w:lang w:eastAsia="en-US"/>
        </w:rPr>
        <w:pict>
          <v:shape id="_x0000_s2147" type="#_x0000_t202" style="position:absolute;left:0;text-align:left;margin-left:470.25pt;margin-top:7.1pt;width:1in;height:11.2pt;z-index:251680768" filled="f" stroked="f">
            <v:textbox inset="1mm,0,1mm,0">
              <w:txbxContent>
                <w:p w:rsidR="00795CF7" w:rsidRDefault="00795CF7" w:rsidP="00AC605A">
                  <w:pPr>
                    <w:spacing w:line="160" w:lineRule="exact"/>
                    <w:jc w:val="left"/>
                    <w:rPr>
                      <w:rFonts w:cs="Miriam" w:hint="cs"/>
                      <w:noProof/>
                      <w:sz w:val="18"/>
                      <w:szCs w:val="18"/>
                      <w:rtl/>
                    </w:rPr>
                  </w:pPr>
                  <w:r>
                    <w:rPr>
                      <w:rFonts w:cs="Miriam" w:hint="cs"/>
                      <w:noProof/>
                      <w:sz w:val="18"/>
                      <w:szCs w:val="18"/>
                      <w:rtl/>
                    </w:rPr>
                    <w:t>תק' תשס"ט-2009</w:t>
                  </w:r>
                </w:p>
              </w:txbxContent>
            </v:textbox>
            <w10:anchorlock/>
          </v:shape>
        </w:pict>
      </w:r>
      <w:r w:rsidRPr="00AC605A">
        <w:rPr>
          <w:rStyle w:val="default"/>
          <w:rFonts w:cs="FrankRuehl" w:hint="cs"/>
          <w:rtl/>
        </w:rPr>
        <w:tab/>
        <w:t>(ב)</w:t>
      </w:r>
      <w:r w:rsidRPr="00AC605A">
        <w:rPr>
          <w:rStyle w:val="default"/>
          <w:rFonts w:cs="FrankRuehl" w:hint="cs"/>
          <w:rtl/>
        </w:rPr>
        <w:tab/>
        <w:t>כתנאי לקבלת רישיון ייצור ליצרן חשמל פרטי יפקיד מבקש הרישיון בידי הרשות, ערבות בנקאית אוטונומית בלתי חוזרת לפי הטופס שבתוספת השישית, בגובה 4.8 דולר ארה"ב לקילוואט, אך לא פחות מסך בשקלים השווה ל-8,000 דולר ארה"ב.</w:t>
      </w:r>
    </w:p>
    <w:p w:rsidR="0065594A" w:rsidRPr="002562C7" w:rsidRDefault="0065594A" w:rsidP="00520345">
      <w:pPr>
        <w:pStyle w:val="P00"/>
        <w:spacing w:before="0"/>
        <w:ind w:left="0" w:right="1134"/>
        <w:rPr>
          <w:rStyle w:val="default"/>
          <w:rFonts w:cs="FrankRuehl" w:hint="cs"/>
          <w:vanish/>
          <w:color w:val="FF0000"/>
          <w:sz w:val="20"/>
          <w:szCs w:val="20"/>
          <w:shd w:val="clear" w:color="auto" w:fill="FFFF99"/>
          <w:rtl/>
        </w:rPr>
      </w:pPr>
      <w:bookmarkStart w:id="80" w:name="Rov129"/>
      <w:r w:rsidRPr="002562C7">
        <w:rPr>
          <w:rStyle w:val="default"/>
          <w:rFonts w:cs="FrankRuehl" w:hint="cs"/>
          <w:vanish/>
          <w:color w:val="FF0000"/>
          <w:sz w:val="20"/>
          <w:szCs w:val="20"/>
          <w:shd w:val="clear" w:color="auto" w:fill="FFFF99"/>
          <w:rtl/>
        </w:rPr>
        <w:t xml:space="preserve">מיום </w:t>
      </w:r>
      <w:r w:rsidR="00520345" w:rsidRPr="002562C7">
        <w:rPr>
          <w:rStyle w:val="default"/>
          <w:rFonts w:cs="FrankRuehl" w:hint="cs"/>
          <w:vanish/>
          <w:color w:val="FF0000"/>
          <w:sz w:val="20"/>
          <w:szCs w:val="20"/>
          <w:shd w:val="clear" w:color="auto" w:fill="FFFF99"/>
          <w:rtl/>
        </w:rPr>
        <w:t>9.8.2010</w:t>
      </w:r>
    </w:p>
    <w:p w:rsidR="0065594A" w:rsidRPr="002562C7" w:rsidRDefault="0065594A" w:rsidP="0065594A">
      <w:pPr>
        <w:pStyle w:val="P00"/>
        <w:spacing w:before="0"/>
        <w:ind w:left="0"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תק' תשס"ט-2009</w:t>
      </w:r>
    </w:p>
    <w:p w:rsidR="0065594A" w:rsidRPr="002562C7" w:rsidRDefault="0065594A" w:rsidP="0065594A">
      <w:pPr>
        <w:pStyle w:val="P00"/>
        <w:spacing w:before="0"/>
        <w:ind w:left="0" w:right="1134"/>
        <w:rPr>
          <w:rStyle w:val="default"/>
          <w:rFonts w:cs="FrankRuehl" w:hint="cs"/>
          <w:vanish/>
          <w:sz w:val="20"/>
          <w:szCs w:val="20"/>
          <w:shd w:val="clear" w:color="auto" w:fill="FFFF99"/>
          <w:rtl/>
        </w:rPr>
      </w:pPr>
      <w:hyperlink r:id="rId50" w:history="1">
        <w:r w:rsidRPr="002562C7">
          <w:rPr>
            <w:rStyle w:val="Hyperlink"/>
            <w:rFonts w:cs="FrankRuehl" w:hint="cs"/>
            <w:vanish/>
            <w:szCs w:val="20"/>
            <w:shd w:val="clear" w:color="auto" w:fill="FFFF99"/>
            <w:rtl/>
          </w:rPr>
          <w:t>ק"ת תשס"ט מס' 6802</w:t>
        </w:r>
      </w:hyperlink>
      <w:r w:rsidRPr="002562C7">
        <w:rPr>
          <w:rStyle w:val="default"/>
          <w:rFonts w:cs="FrankRuehl" w:hint="cs"/>
          <w:vanish/>
          <w:sz w:val="20"/>
          <w:szCs w:val="20"/>
          <w:shd w:val="clear" w:color="auto" w:fill="FFFF99"/>
          <w:rtl/>
        </w:rPr>
        <w:t xml:space="preserve"> מיום 9.8.2009 עמ' 1200</w:t>
      </w:r>
    </w:p>
    <w:p w:rsidR="0065594A" w:rsidRPr="002562C7" w:rsidRDefault="0065594A" w:rsidP="0065594A">
      <w:pPr>
        <w:pStyle w:val="P00"/>
        <w:ind w:left="0" w:right="1134"/>
        <w:rPr>
          <w:rStyle w:val="default"/>
          <w:rFonts w:cs="FrankRuehl" w:hint="cs"/>
          <w:vanish/>
          <w:sz w:val="22"/>
          <w:szCs w:val="22"/>
          <w:shd w:val="clear" w:color="auto" w:fill="FFFF99"/>
          <w:rtl/>
        </w:rPr>
      </w:pPr>
      <w:r w:rsidRPr="002562C7">
        <w:rPr>
          <w:rStyle w:val="big-number"/>
          <w:rFonts w:cs="FrankRuehl"/>
          <w:vanish/>
          <w:sz w:val="22"/>
          <w:szCs w:val="22"/>
          <w:shd w:val="clear" w:color="auto" w:fill="FFFF99"/>
          <w:rtl/>
        </w:rPr>
        <w:t>30.</w:t>
      </w:r>
      <w:r w:rsidRPr="002562C7">
        <w:rPr>
          <w:rStyle w:val="big-number"/>
          <w:rFonts w:cs="FrankRuehl"/>
          <w:vanish/>
          <w:sz w:val="22"/>
          <w:szCs w:val="22"/>
          <w:shd w:val="clear" w:color="auto" w:fill="FFFF99"/>
          <w:rtl/>
        </w:rPr>
        <w:tab/>
      </w:r>
      <w:r w:rsidRPr="002562C7">
        <w:rPr>
          <w:rStyle w:val="big-number"/>
          <w:rFonts w:cs="FrankRuehl" w:hint="cs"/>
          <w:vanish/>
          <w:sz w:val="22"/>
          <w:szCs w:val="22"/>
          <w:u w:val="single"/>
          <w:shd w:val="clear" w:color="auto" w:fill="FFFF99"/>
          <w:rtl/>
        </w:rPr>
        <w:t>(א)</w:t>
      </w:r>
      <w:r w:rsidRPr="002562C7">
        <w:rPr>
          <w:rStyle w:val="big-number"/>
          <w:rFonts w:cs="FrankRuehl" w:hint="cs"/>
          <w:vanish/>
          <w:sz w:val="22"/>
          <w:szCs w:val="22"/>
          <w:shd w:val="clear" w:color="auto" w:fill="FFFF99"/>
          <w:rtl/>
        </w:rPr>
        <w:tab/>
      </w:r>
      <w:r w:rsidRPr="002562C7">
        <w:rPr>
          <w:rStyle w:val="default"/>
          <w:rFonts w:cs="FrankRuehl"/>
          <w:vanish/>
          <w:sz w:val="22"/>
          <w:szCs w:val="22"/>
          <w:shd w:val="clear" w:color="auto" w:fill="FFFF99"/>
          <w:rtl/>
        </w:rPr>
        <w:t>לה</w:t>
      </w:r>
      <w:r w:rsidRPr="002562C7">
        <w:rPr>
          <w:rStyle w:val="default"/>
          <w:rFonts w:cs="FrankRuehl" w:hint="cs"/>
          <w:vanish/>
          <w:sz w:val="22"/>
          <w:szCs w:val="22"/>
          <w:shd w:val="clear" w:color="auto" w:fill="FFFF99"/>
          <w:rtl/>
        </w:rPr>
        <w:t xml:space="preserve">בטחת מילוי התחייבויותיו של בעל הרשיון לביצוע הפעילות לפי הרשיון, רשאי השר </w:t>
      </w:r>
      <w:r w:rsidRPr="002562C7">
        <w:rPr>
          <w:rStyle w:val="default"/>
          <w:rFonts w:cs="FrankRuehl" w:hint="cs"/>
          <w:vanish/>
          <w:sz w:val="22"/>
          <w:szCs w:val="22"/>
          <w:u w:val="single"/>
          <w:shd w:val="clear" w:color="auto" w:fill="FFFF99"/>
          <w:rtl/>
        </w:rPr>
        <w:t>להורות לרשות</w:t>
      </w:r>
      <w:r w:rsidRPr="002562C7">
        <w:rPr>
          <w:rStyle w:val="default"/>
          <w:rFonts w:cs="FrankRuehl" w:hint="cs"/>
          <w:vanish/>
          <w:sz w:val="22"/>
          <w:szCs w:val="22"/>
          <w:shd w:val="clear" w:color="auto" w:fill="FFFF99"/>
          <w:rtl/>
        </w:rPr>
        <w:t xml:space="preserve"> לדרוש ברשיון מתן ערבויות או בטוחות.</w:t>
      </w:r>
    </w:p>
    <w:p w:rsidR="0065594A" w:rsidRPr="002562C7" w:rsidRDefault="0065594A" w:rsidP="0065594A">
      <w:pPr>
        <w:pStyle w:val="P00"/>
        <w:spacing w:before="0"/>
        <w:ind w:left="0" w:right="1134"/>
        <w:rPr>
          <w:rStyle w:val="default"/>
          <w:rFonts w:cs="FrankRuehl"/>
          <w:vanish/>
          <w:sz w:val="22"/>
          <w:szCs w:val="22"/>
          <w:shd w:val="clear" w:color="auto" w:fill="FFFF99"/>
          <w:rtl/>
        </w:rPr>
      </w:pPr>
      <w:r w:rsidRPr="002562C7">
        <w:rPr>
          <w:rStyle w:val="default"/>
          <w:rFonts w:cs="FrankRuehl" w:hint="cs"/>
          <w:vanish/>
          <w:sz w:val="22"/>
          <w:szCs w:val="22"/>
          <w:shd w:val="clear" w:color="auto" w:fill="FFFF99"/>
          <w:rtl/>
        </w:rPr>
        <w:tab/>
      </w:r>
      <w:r w:rsidRPr="002562C7">
        <w:rPr>
          <w:rStyle w:val="default"/>
          <w:rFonts w:cs="FrankRuehl" w:hint="cs"/>
          <w:vanish/>
          <w:sz w:val="22"/>
          <w:szCs w:val="22"/>
          <w:u w:val="single"/>
          <w:shd w:val="clear" w:color="auto" w:fill="FFFF99"/>
          <w:rtl/>
        </w:rPr>
        <w:t>(ב)</w:t>
      </w:r>
      <w:r w:rsidRPr="002562C7">
        <w:rPr>
          <w:rStyle w:val="default"/>
          <w:rFonts w:cs="FrankRuehl" w:hint="cs"/>
          <w:vanish/>
          <w:sz w:val="22"/>
          <w:szCs w:val="22"/>
          <w:u w:val="single"/>
          <w:shd w:val="clear" w:color="auto" w:fill="FFFF99"/>
          <w:rtl/>
        </w:rPr>
        <w:tab/>
        <w:t>כתנאי לקבלת רישיון ייצור ליצרן חשמל פרטי יפקיד מבקש הרישיון בידי הרשות, ערבות בנקאית אוטונומית בלתי חוזרת לפי הטופס שבתוספת השישית, בגובה 4.8 דולר ארה"ב לקילוואט, אך לא פחות מסך בשקלים השווה ל-8,000 דולר ארה"ב.</w:t>
      </w:r>
    </w:p>
    <w:p w:rsidR="00EB75CF" w:rsidRPr="002562C7" w:rsidRDefault="00EB75CF" w:rsidP="00EB75CF">
      <w:pPr>
        <w:pStyle w:val="P00"/>
        <w:spacing w:before="0"/>
        <w:ind w:left="0" w:right="1134"/>
        <w:rPr>
          <w:rStyle w:val="default"/>
          <w:rFonts w:cs="FrankRuehl" w:hint="cs"/>
          <w:vanish/>
          <w:sz w:val="20"/>
          <w:szCs w:val="20"/>
          <w:shd w:val="clear" w:color="auto" w:fill="FFFF99"/>
          <w:rtl/>
        </w:rPr>
      </w:pPr>
    </w:p>
    <w:p w:rsidR="00EB75CF" w:rsidRPr="002562C7" w:rsidRDefault="00EB75CF" w:rsidP="00EB75CF">
      <w:pPr>
        <w:pStyle w:val="P00"/>
        <w:spacing w:before="0"/>
        <w:ind w:left="0" w:right="1134"/>
        <w:rPr>
          <w:rStyle w:val="default"/>
          <w:rFonts w:cs="FrankRuehl"/>
          <w:vanish/>
          <w:color w:val="FF0000"/>
          <w:sz w:val="20"/>
          <w:szCs w:val="20"/>
          <w:shd w:val="clear" w:color="auto" w:fill="FFFF99"/>
          <w:rtl/>
        </w:rPr>
      </w:pPr>
      <w:r w:rsidRPr="002562C7">
        <w:rPr>
          <w:rStyle w:val="default"/>
          <w:rFonts w:cs="FrankRuehl" w:hint="cs"/>
          <w:vanish/>
          <w:color w:val="FF0000"/>
          <w:sz w:val="20"/>
          <w:szCs w:val="20"/>
          <w:shd w:val="clear" w:color="auto" w:fill="FFFF99"/>
          <w:rtl/>
        </w:rPr>
        <w:t>מיום 19.3.2018</w:t>
      </w:r>
    </w:p>
    <w:p w:rsidR="00EB75CF" w:rsidRPr="002562C7" w:rsidRDefault="00EB75CF" w:rsidP="00EB75CF">
      <w:pPr>
        <w:pStyle w:val="P00"/>
        <w:spacing w:before="0"/>
        <w:ind w:left="0" w:right="1134"/>
        <w:rPr>
          <w:rStyle w:val="default"/>
          <w:rFonts w:cs="FrankRuehl"/>
          <w:vanish/>
          <w:sz w:val="20"/>
          <w:szCs w:val="20"/>
          <w:shd w:val="clear" w:color="auto" w:fill="FFFF99"/>
          <w:rtl/>
        </w:rPr>
      </w:pPr>
      <w:r w:rsidRPr="002562C7">
        <w:rPr>
          <w:rStyle w:val="default"/>
          <w:rFonts w:cs="FrankRuehl" w:hint="cs"/>
          <w:b/>
          <w:bCs/>
          <w:vanish/>
          <w:sz w:val="20"/>
          <w:szCs w:val="20"/>
          <w:shd w:val="clear" w:color="auto" w:fill="FFFF99"/>
          <w:rtl/>
        </w:rPr>
        <w:t>תק' תשע"ח-2018</w:t>
      </w:r>
    </w:p>
    <w:p w:rsidR="00EB75CF" w:rsidRPr="002562C7" w:rsidRDefault="00EB75CF" w:rsidP="00EB75CF">
      <w:pPr>
        <w:pStyle w:val="P00"/>
        <w:spacing w:before="0"/>
        <w:ind w:left="0" w:right="1134"/>
        <w:rPr>
          <w:rStyle w:val="default"/>
          <w:rFonts w:cs="FrankRuehl"/>
          <w:vanish/>
          <w:sz w:val="20"/>
          <w:szCs w:val="20"/>
          <w:shd w:val="clear" w:color="auto" w:fill="FFFF99"/>
          <w:rtl/>
        </w:rPr>
      </w:pPr>
      <w:hyperlink r:id="rId51" w:history="1">
        <w:r w:rsidRPr="002562C7">
          <w:rPr>
            <w:rStyle w:val="Hyperlink"/>
            <w:rFonts w:cs="FrankRuehl" w:hint="cs"/>
            <w:vanish/>
            <w:szCs w:val="20"/>
            <w:shd w:val="clear" w:color="auto" w:fill="FFFF99"/>
            <w:rtl/>
          </w:rPr>
          <w:t>ק"ת תשע"ח מס' 7965</w:t>
        </w:r>
      </w:hyperlink>
      <w:r w:rsidRPr="002562C7">
        <w:rPr>
          <w:rStyle w:val="default"/>
          <w:rFonts w:cs="FrankRuehl" w:hint="cs"/>
          <w:vanish/>
          <w:sz w:val="20"/>
          <w:szCs w:val="20"/>
          <w:shd w:val="clear" w:color="auto" w:fill="FFFF99"/>
          <w:rtl/>
        </w:rPr>
        <w:t xml:space="preserve"> מיום 19.3.2018 עמ' 1130</w:t>
      </w:r>
    </w:p>
    <w:p w:rsidR="00EB75CF" w:rsidRPr="00EB75CF" w:rsidRDefault="00EB75CF" w:rsidP="00EB75CF">
      <w:pPr>
        <w:pStyle w:val="P00"/>
        <w:ind w:left="0" w:right="1134"/>
        <w:rPr>
          <w:rStyle w:val="default"/>
          <w:rFonts w:cs="FrankRuehl" w:hint="cs"/>
          <w:sz w:val="2"/>
          <w:szCs w:val="2"/>
          <w:shd w:val="clear" w:color="auto" w:fill="FFFF99"/>
          <w:rtl/>
        </w:rPr>
      </w:pPr>
      <w:r w:rsidRPr="002562C7">
        <w:rPr>
          <w:rStyle w:val="default"/>
          <w:rFonts w:cs="FrankRuehl"/>
          <w:vanish/>
          <w:sz w:val="22"/>
          <w:szCs w:val="22"/>
          <w:shd w:val="clear" w:color="auto" w:fill="FFFF99"/>
          <w:rtl/>
        </w:rPr>
        <w:tab/>
      </w:r>
      <w:r w:rsidRPr="002562C7">
        <w:rPr>
          <w:rStyle w:val="default"/>
          <w:rFonts w:cs="FrankRuehl" w:hint="cs"/>
          <w:vanish/>
          <w:sz w:val="22"/>
          <w:szCs w:val="22"/>
          <w:shd w:val="clear" w:color="auto" w:fill="FFFF99"/>
          <w:rtl/>
        </w:rPr>
        <w:t>(א)</w:t>
      </w:r>
      <w:r w:rsidRPr="002562C7">
        <w:rPr>
          <w:rStyle w:val="default"/>
          <w:rFonts w:cs="FrankRuehl" w:hint="cs"/>
          <w:vanish/>
          <w:sz w:val="22"/>
          <w:szCs w:val="22"/>
          <w:shd w:val="clear" w:color="auto" w:fill="FFFF99"/>
          <w:rtl/>
        </w:rPr>
        <w:tab/>
      </w:r>
      <w:r w:rsidRPr="002562C7">
        <w:rPr>
          <w:rStyle w:val="default"/>
          <w:rFonts w:cs="FrankRuehl"/>
          <w:vanish/>
          <w:sz w:val="22"/>
          <w:szCs w:val="22"/>
          <w:shd w:val="clear" w:color="auto" w:fill="FFFF99"/>
          <w:rtl/>
        </w:rPr>
        <w:t>לה</w:t>
      </w:r>
      <w:r w:rsidRPr="002562C7">
        <w:rPr>
          <w:rStyle w:val="default"/>
          <w:rFonts w:cs="FrankRuehl" w:hint="cs"/>
          <w:vanish/>
          <w:sz w:val="22"/>
          <w:szCs w:val="22"/>
          <w:shd w:val="clear" w:color="auto" w:fill="FFFF99"/>
          <w:rtl/>
        </w:rPr>
        <w:t xml:space="preserve">בטחת מילוי התחייבויותיו של בעל הרשיון לביצוע הפעילות לפי הרשיון, </w:t>
      </w:r>
      <w:r w:rsidRPr="002562C7">
        <w:rPr>
          <w:rStyle w:val="default"/>
          <w:rFonts w:cs="FrankRuehl" w:hint="cs"/>
          <w:strike/>
          <w:vanish/>
          <w:sz w:val="22"/>
          <w:szCs w:val="22"/>
          <w:shd w:val="clear" w:color="auto" w:fill="FFFF99"/>
          <w:rtl/>
        </w:rPr>
        <w:t>רשאי השר להורות לרשות לדרוש ברשיון מתן ערבויות</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יכלול הרישיון דרישה למתן ערבויות</w:t>
      </w:r>
      <w:r w:rsidRPr="002562C7">
        <w:rPr>
          <w:rStyle w:val="default"/>
          <w:rFonts w:cs="FrankRuehl" w:hint="cs"/>
          <w:vanish/>
          <w:sz w:val="22"/>
          <w:szCs w:val="22"/>
          <w:shd w:val="clear" w:color="auto" w:fill="FFFF99"/>
          <w:rtl/>
        </w:rPr>
        <w:t xml:space="preserve"> או בטוחות.</w:t>
      </w:r>
      <w:bookmarkEnd w:id="80"/>
    </w:p>
    <w:p w:rsidR="00CD6283" w:rsidRDefault="00CD6283">
      <w:pPr>
        <w:pStyle w:val="P00"/>
        <w:spacing w:before="72"/>
        <w:ind w:left="0" w:right="1134"/>
        <w:rPr>
          <w:rStyle w:val="default"/>
          <w:rFonts w:cs="FrankRuehl" w:hint="cs"/>
          <w:rtl/>
        </w:rPr>
      </w:pPr>
      <w:bookmarkStart w:id="81" w:name="Seif27"/>
      <w:bookmarkEnd w:id="81"/>
      <w:r>
        <w:rPr>
          <w:lang w:val="he-IL"/>
        </w:rPr>
        <w:pict>
          <v:rect id="_x0000_s2080" style="position:absolute;left:0;text-align:left;margin-left:464.5pt;margin-top:8.05pt;width:75.05pt;height:25.2pt;z-index:251628544" o:allowincell="f" filled="f" stroked="f" strokecolor="lime" strokeweight=".25pt">
            <v:textbox inset="0,0,0,0">
              <w:txbxContent>
                <w:p w:rsidR="00795CF7" w:rsidRDefault="00795CF7">
                  <w:pPr>
                    <w:spacing w:line="160" w:lineRule="exact"/>
                    <w:jc w:val="left"/>
                    <w:rPr>
                      <w:rFonts w:cs="Miriam" w:hint="cs"/>
                      <w:sz w:val="18"/>
                      <w:szCs w:val="18"/>
                      <w:rtl/>
                    </w:rPr>
                  </w:pPr>
                  <w:r>
                    <w:rPr>
                      <w:rFonts w:cs="Miriam"/>
                      <w:sz w:val="18"/>
                      <w:szCs w:val="18"/>
                      <w:rtl/>
                    </w:rPr>
                    <w:t>בי</w:t>
                  </w:r>
                  <w:r>
                    <w:rPr>
                      <w:rFonts w:cs="Miriam" w:hint="cs"/>
                      <w:sz w:val="18"/>
                      <w:szCs w:val="18"/>
                      <w:rtl/>
                    </w:rPr>
                    <w:t>טוח</w:t>
                  </w:r>
                </w:p>
                <w:p w:rsidR="00795CF7" w:rsidRDefault="00795CF7">
                  <w:pPr>
                    <w:spacing w:line="160" w:lineRule="exact"/>
                    <w:jc w:val="left"/>
                    <w:rPr>
                      <w:rFonts w:cs="Miriam" w:hint="cs"/>
                      <w:noProof/>
                      <w:sz w:val="18"/>
                      <w:szCs w:val="18"/>
                      <w:rtl/>
                    </w:rPr>
                  </w:pPr>
                  <w:r>
                    <w:rPr>
                      <w:rFonts w:cs="Miriam" w:hint="cs"/>
                      <w:sz w:val="18"/>
                      <w:szCs w:val="18"/>
                      <w:rtl/>
                    </w:rPr>
                    <w:t>תק' תשס"ה-2004</w:t>
                  </w:r>
                </w:p>
                <w:p w:rsidR="00795CF7" w:rsidRDefault="00795CF7">
                  <w:pPr>
                    <w:spacing w:line="160" w:lineRule="exact"/>
                    <w:jc w:val="left"/>
                    <w:rPr>
                      <w:rFonts w:cs="Miriam" w:hint="cs"/>
                      <w:noProof/>
                      <w:sz w:val="18"/>
                      <w:szCs w:val="18"/>
                      <w:rtl/>
                    </w:rPr>
                  </w:pPr>
                  <w:r>
                    <w:rPr>
                      <w:rFonts w:cs="Miriam" w:hint="cs"/>
                      <w:noProof/>
                      <w:sz w:val="18"/>
                      <w:szCs w:val="18"/>
                      <w:rtl/>
                    </w:rPr>
                    <w:t>תק' תשס"ט-2009</w:t>
                  </w:r>
                </w:p>
              </w:txbxContent>
            </v:textbox>
            <w10:anchorlock/>
          </v:rect>
        </w:pict>
      </w:r>
      <w:r>
        <w:rPr>
          <w:rStyle w:val="big-number"/>
          <w:rFonts w:cs="Miriam"/>
          <w:rtl/>
        </w:rPr>
        <w:t>31.</w:t>
      </w:r>
      <w:r>
        <w:rPr>
          <w:rStyle w:val="big-number"/>
          <w:rFonts w:cs="Miriam"/>
          <w:rtl/>
        </w:rPr>
        <w:tab/>
      </w:r>
      <w:r>
        <w:rPr>
          <w:rStyle w:val="default"/>
          <w:rFonts w:cs="FrankRuehl"/>
          <w:rtl/>
        </w:rPr>
        <w:t>הש</w:t>
      </w:r>
      <w:r>
        <w:rPr>
          <w:rStyle w:val="default"/>
          <w:rFonts w:cs="FrankRuehl" w:hint="cs"/>
          <w:rtl/>
        </w:rPr>
        <w:t xml:space="preserve">ר רשאי </w:t>
      </w:r>
      <w:r w:rsidR="0065594A">
        <w:rPr>
          <w:rStyle w:val="default"/>
          <w:rFonts w:cs="FrankRuehl" w:hint="cs"/>
          <w:rtl/>
        </w:rPr>
        <w:t xml:space="preserve">להורות לרשות </w:t>
      </w:r>
      <w:r>
        <w:rPr>
          <w:rStyle w:val="default"/>
          <w:rFonts w:cs="FrankRuehl" w:hint="cs"/>
          <w:rtl/>
        </w:rPr>
        <w:t>לדרוש ברשיון, כי בעל רשיון יבטח מפני סיכונים, באופן שיורה, את יחידת הייצור, תחנת הכוח, מיתקני החשמל, הציוד ושאר הנכסים המשמשים</w:t>
      </w:r>
      <w:r>
        <w:rPr>
          <w:rStyle w:val="default"/>
          <w:rFonts w:cs="FrankRuehl"/>
          <w:rtl/>
        </w:rPr>
        <w:t xml:space="preserve"> ל</w:t>
      </w:r>
      <w:r>
        <w:rPr>
          <w:rStyle w:val="default"/>
          <w:rFonts w:cs="FrankRuehl" w:hint="cs"/>
          <w:rtl/>
        </w:rPr>
        <w:t>דעתו, לביצוע הפעילות לפי הרשיון. הכיסויים הביטוחיים המינימליים שירכוש בעל הרישיון לצורך פעילותו לפי הרישיון, יהיו כמפורט בתוספת החמישית.</w:t>
      </w:r>
    </w:p>
    <w:p w:rsidR="00CD6283" w:rsidRPr="002562C7" w:rsidRDefault="00CD6283">
      <w:pPr>
        <w:pStyle w:val="P00"/>
        <w:spacing w:before="0"/>
        <w:ind w:left="0" w:right="1134"/>
        <w:rPr>
          <w:rFonts w:cs="FrankRuehl" w:hint="cs"/>
          <w:b/>
          <w:bCs/>
          <w:vanish/>
          <w:szCs w:val="20"/>
          <w:shd w:val="clear" w:color="auto" w:fill="FFFF99"/>
          <w:rtl/>
        </w:rPr>
      </w:pPr>
      <w:bookmarkStart w:id="82" w:name="Rov236"/>
      <w:r w:rsidRPr="002562C7">
        <w:rPr>
          <w:rFonts w:cs="FrankRuehl" w:hint="cs"/>
          <w:vanish/>
          <w:color w:val="FF0000"/>
          <w:szCs w:val="20"/>
          <w:shd w:val="clear" w:color="auto" w:fill="FFFF99"/>
          <w:rtl/>
        </w:rPr>
        <w:t>מיום 28.12.2004</w:t>
      </w:r>
    </w:p>
    <w:p w:rsidR="00CD6283" w:rsidRPr="002562C7" w:rsidRDefault="00CD6283">
      <w:pPr>
        <w:pStyle w:val="P00"/>
        <w:spacing w:before="0"/>
        <w:ind w:left="0" w:right="1134"/>
        <w:rPr>
          <w:rFonts w:cs="FrankRuehl" w:hint="cs"/>
          <w:b/>
          <w:bCs/>
          <w:vanish/>
          <w:szCs w:val="20"/>
          <w:shd w:val="clear" w:color="auto" w:fill="FFFF99"/>
          <w:rtl/>
        </w:rPr>
      </w:pPr>
      <w:r w:rsidRPr="002562C7">
        <w:rPr>
          <w:rFonts w:cs="FrankRuehl" w:hint="cs"/>
          <w:b/>
          <w:bCs/>
          <w:vanish/>
          <w:szCs w:val="20"/>
          <w:shd w:val="clear" w:color="auto" w:fill="FFFF99"/>
          <w:rtl/>
        </w:rPr>
        <w:t>תק' תשס"ה-2004</w:t>
      </w:r>
    </w:p>
    <w:p w:rsidR="00CD6283" w:rsidRPr="002562C7" w:rsidRDefault="00CD6283">
      <w:pPr>
        <w:pStyle w:val="P00"/>
        <w:tabs>
          <w:tab w:val="clear" w:pos="6259"/>
        </w:tabs>
        <w:spacing w:before="0"/>
        <w:ind w:left="0" w:right="1134"/>
        <w:rPr>
          <w:rFonts w:cs="FrankRuehl" w:hint="cs"/>
          <w:vanish/>
          <w:szCs w:val="20"/>
          <w:shd w:val="clear" w:color="auto" w:fill="FFFF99"/>
          <w:rtl/>
        </w:rPr>
      </w:pPr>
      <w:hyperlink r:id="rId52" w:history="1">
        <w:r w:rsidRPr="002562C7">
          <w:rPr>
            <w:rStyle w:val="Hyperlink"/>
            <w:rFonts w:cs="FrankRuehl" w:hint="cs"/>
            <w:vanish/>
            <w:szCs w:val="20"/>
            <w:shd w:val="clear" w:color="auto" w:fill="FFFF99"/>
            <w:rtl/>
          </w:rPr>
          <w:t>ק"ת תשס"ה מס' 6356</w:t>
        </w:r>
      </w:hyperlink>
      <w:r w:rsidRPr="002562C7">
        <w:rPr>
          <w:rFonts w:cs="FrankRuehl" w:hint="cs"/>
          <w:vanish/>
          <w:szCs w:val="20"/>
          <w:shd w:val="clear" w:color="auto" w:fill="FFFF99"/>
          <w:rtl/>
        </w:rPr>
        <w:t xml:space="preserve"> מיום 28.12.2004 עמ' 269</w:t>
      </w:r>
    </w:p>
    <w:p w:rsidR="00CD6283" w:rsidRPr="002562C7" w:rsidRDefault="00CD6283">
      <w:pPr>
        <w:pStyle w:val="P00"/>
        <w:ind w:left="0" w:right="1134"/>
        <w:rPr>
          <w:rStyle w:val="default"/>
          <w:rFonts w:cs="FrankRuehl" w:hint="cs"/>
          <w:vanish/>
          <w:sz w:val="22"/>
          <w:szCs w:val="22"/>
          <w:shd w:val="clear" w:color="auto" w:fill="FFFF99"/>
          <w:rtl/>
        </w:rPr>
      </w:pPr>
      <w:r w:rsidRPr="002562C7">
        <w:rPr>
          <w:rStyle w:val="big-number"/>
          <w:rFonts w:cs="FrankRuehl"/>
          <w:vanish/>
          <w:sz w:val="22"/>
          <w:szCs w:val="22"/>
          <w:shd w:val="clear" w:color="auto" w:fill="FFFF99"/>
          <w:rtl/>
        </w:rPr>
        <w:t>31.</w:t>
      </w:r>
      <w:r w:rsidRPr="002562C7">
        <w:rPr>
          <w:rStyle w:val="big-number"/>
          <w:rFonts w:cs="FrankRuehl"/>
          <w:vanish/>
          <w:sz w:val="22"/>
          <w:szCs w:val="22"/>
          <w:shd w:val="clear" w:color="auto" w:fill="FFFF99"/>
          <w:rtl/>
        </w:rPr>
        <w:tab/>
      </w:r>
      <w:r w:rsidRPr="002562C7">
        <w:rPr>
          <w:rStyle w:val="default"/>
          <w:rFonts w:cs="FrankRuehl"/>
          <w:vanish/>
          <w:sz w:val="22"/>
          <w:szCs w:val="22"/>
          <w:shd w:val="clear" w:color="auto" w:fill="FFFF99"/>
          <w:rtl/>
        </w:rPr>
        <w:t>הש</w:t>
      </w:r>
      <w:r w:rsidRPr="002562C7">
        <w:rPr>
          <w:rStyle w:val="default"/>
          <w:rFonts w:cs="FrankRuehl" w:hint="cs"/>
          <w:vanish/>
          <w:sz w:val="22"/>
          <w:szCs w:val="22"/>
          <w:shd w:val="clear" w:color="auto" w:fill="FFFF99"/>
          <w:rtl/>
        </w:rPr>
        <w:t>ר רשאי לדרוש ברשיון, כי בעל רשיון יבטח מפני סיכונים, באופן שיורה, את יחידת הייצור, תחנת הכוח, מיתקני החשמל, הציוד ושאר הנכסים המשמשים</w:t>
      </w:r>
      <w:r w:rsidRPr="002562C7">
        <w:rPr>
          <w:rStyle w:val="default"/>
          <w:rFonts w:cs="FrankRuehl"/>
          <w:vanish/>
          <w:sz w:val="22"/>
          <w:szCs w:val="22"/>
          <w:shd w:val="clear" w:color="auto" w:fill="FFFF99"/>
          <w:rtl/>
        </w:rPr>
        <w:t xml:space="preserve"> ל</w:t>
      </w:r>
      <w:r w:rsidRPr="002562C7">
        <w:rPr>
          <w:rStyle w:val="default"/>
          <w:rFonts w:cs="FrankRuehl" w:hint="cs"/>
          <w:vanish/>
          <w:sz w:val="22"/>
          <w:szCs w:val="22"/>
          <w:shd w:val="clear" w:color="auto" w:fill="FFFF99"/>
          <w:rtl/>
        </w:rPr>
        <w:t xml:space="preserve">דעתו, לביצוע הפעילות לפי הרשיון. </w:t>
      </w:r>
      <w:r w:rsidRPr="002562C7">
        <w:rPr>
          <w:rStyle w:val="default"/>
          <w:rFonts w:cs="FrankRuehl" w:hint="cs"/>
          <w:vanish/>
          <w:sz w:val="22"/>
          <w:szCs w:val="22"/>
          <w:u w:val="single"/>
          <w:shd w:val="clear" w:color="auto" w:fill="FFFF99"/>
          <w:rtl/>
        </w:rPr>
        <w:t>הכיסויים הביטוחיים המינימליים שירכוש בעל הרישיון לצורך פעילותו לפי הרישיון, יהיו כמפורט בתוספת החמישית.</w:t>
      </w:r>
    </w:p>
    <w:p w:rsidR="0065594A" w:rsidRPr="002562C7" w:rsidRDefault="0065594A" w:rsidP="0065594A">
      <w:pPr>
        <w:pStyle w:val="P00"/>
        <w:spacing w:before="0"/>
        <w:ind w:left="0" w:right="1134"/>
        <w:rPr>
          <w:rStyle w:val="default"/>
          <w:rFonts w:cs="FrankRuehl" w:hint="cs"/>
          <w:vanish/>
          <w:sz w:val="20"/>
          <w:szCs w:val="20"/>
          <w:shd w:val="clear" w:color="auto" w:fill="FFFF99"/>
          <w:rtl/>
        </w:rPr>
      </w:pPr>
    </w:p>
    <w:p w:rsidR="0065594A" w:rsidRPr="002562C7" w:rsidRDefault="0065594A" w:rsidP="0065594A">
      <w:pPr>
        <w:pStyle w:val="P00"/>
        <w:spacing w:before="0"/>
        <w:ind w:left="0" w:right="1134"/>
        <w:rPr>
          <w:rStyle w:val="default"/>
          <w:rFonts w:cs="FrankRuehl" w:hint="cs"/>
          <w:vanish/>
          <w:color w:val="FF0000"/>
          <w:sz w:val="20"/>
          <w:szCs w:val="20"/>
          <w:shd w:val="clear" w:color="auto" w:fill="FFFF99"/>
          <w:rtl/>
        </w:rPr>
      </w:pPr>
      <w:r w:rsidRPr="002562C7">
        <w:rPr>
          <w:rStyle w:val="default"/>
          <w:rFonts w:cs="FrankRuehl" w:hint="cs"/>
          <w:vanish/>
          <w:color w:val="FF0000"/>
          <w:sz w:val="20"/>
          <w:szCs w:val="20"/>
          <w:shd w:val="clear" w:color="auto" w:fill="FFFF99"/>
          <w:rtl/>
        </w:rPr>
        <w:t>מיום 16.8.2009</w:t>
      </w:r>
    </w:p>
    <w:p w:rsidR="0065594A" w:rsidRPr="002562C7" w:rsidRDefault="0065594A" w:rsidP="0065594A">
      <w:pPr>
        <w:pStyle w:val="P00"/>
        <w:spacing w:before="0"/>
        <w:ind w:left="0"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תק' תשס"ט-2009</w:t>
      </w:r>
    </w:p>
    <w:p w:rsidR="0065594A" w:rsidRPr="002562C7" w:rsidRDefault="0065594A" w:rsidP="0065594A">
      <w:pPr>
        <w:pStyle w:val="P00"/>
        <w:spacing w:before="0"/>
        <w:ind w:left="0" w:right="1134"/>
        <w:rPr>
          <w:rStyle w:val="default"/>
          <w:rFonts w:cs="FrankRuehl" w:hint="cs"/>
          <w:vanish/>
          <w:sz w:val="20"/>
          <w:szCs w:val="20"/>
          <w:shd w:val="clear" w:color="auto" w:fill="FFFF99"/>
          <w:rtl/>
        </w:rPr>
      </w:pPr>
      <w:hyperlink r:id="rId53" w:history="1">
        <w:r w:rsidRPr="002562C7">
          <w:rPr>
            <w:rStyle w:val="Hyperlink"/>
            <w:rFonts w:cs="FrankRuehl" w:hint="cs"/>
            <w:vanish/>
            <w:szCs w:val="20"/>
            <w:shd w:val="clear" w:color="auto" w:fill="FFFF99"/>
            <w:rtl/>
          </w:rPr>
          <w:t>ק"ת תשס"ט מס' 6802</w:t>
        </w:r>
      </w:hyperlink>
      <w:r w:rsidRPr="002562C7">
        <w:rPr>
          <w:rStyle w:val="default"/>
          <w:rFonts w:cs="FrankRuehl" w:hint="cs"/>
          <w:vanish/>
          <w:sz w:val="20"/>
          <w:szCs w:val="20"/>
          <w:shd w:val="clear" w:color="auto" w:fill="FFFF99"/>
          <w:rtl/>
        </w:rPr>
        <w:t xml:space="preserve"> מיום 9.8.2009 עמ' 1200</w:t>
      </w:r>
    </w:p>
    <w:p w:rsidR="0065594A" w:rsidRPr="0065594A" w:rsidRDefault="0065594A" w:rsidP="0065594A">
      <w:pPr>
        <w:pStyle w:val="P00"/>
        <w:ind w:left="0" w:right="1134"/>
        <w:rPr>
          <w:rStyle w:val="default"/>
          <w:rFonts w:cs="FrankRuehl" w:hint="cs"/>
          <w:sz w:val="2"/>
          <w:szCs w:val="2"/>
          <w:shd w:val="clear" w:color="auto" w:fill="FFFF99"/>
          <w:rtl/>
        </w:rPr>
      </w:pPr>
      <w:r w:rsidRPr="002562C7">
        <w:rPr>
          <w:rStyle w:val="big-number"/>
          <w:rFonts w:cs="FrankRuehl"/>
          <w:vanish/>
          <w:sz w:val="22"/>
          <w:szCs w:val="22"/>
          <w:shd w:val="clear" w:color="auto" w:fill="FFFF99"/>
          <w:rtl/>
        </w:rPr>
        <w:t>31.</w:t>
      </w:r>
      <w:r w:rsidRPr="002562C7">
        <w:rPr>
          <w:rStyle w:val="big-number"/>
          <w:rFonts w:cs="FrankRuehl"/>
          <w:vanish/>
          <w:sz w:val="22"/>
          <w:szCs w:val="22"/>
          <w:shd w:val="clear" w:color="auto" w:fill="FFFF99"/>
          <w:rtl/>
        </w:rPr>
        <w:tab/>
      </w:r>
      <w:r w:rsidRPr="002562C7">
        <w:rPr>
          <w:rStyle w:val="default"/>
          <w:rFonts w:cs="FrankRuehl"/>
          <w:vanish/>
          <w:sz w:val="22"/>
          <w:szCs w:val="22"/>
          <w:shd w:val="clear" w:color="auto" w:fill="FFFF99"/>
          <w:rtl/>
        </w:rPr>
        <w:t>הש</w:t>
      </w:r>
      <w:r w:rsidRPr="002562C7">
        <w:rPr>
          <w:rStyle w:val="default"/>
          <w:rFonts w:cs="FrankRuehl" w:hint="cs"/>
          <w:vanish/>
          <w:sz w:val="22"/>
          <w:szCs w:val="22"/>
          <w:shd w:val="clear" w:color="auto" w:fill="FFFF99"/>
          <w:rtl/>
        </w:rPr>
        <w:t xml:space="preserve">ר רשאי </w:t>
      </w:r>
      <w:r w:rsidRPr="002562C7">
        <w:rPr>
          <w:rStyle w:val="default"/>
          <w:rFonts w:cs="FrankRuehl" w:hint="cs"/>
          <w:vanish/>
          <w:sz w:val="22"/>
          <w:szCs w:val="22"/>
          <w:u w:val="single"/>
          <w:shd w:val="clear" w:color="auto" w:fill="FFFF99"/>
          <w:rtl/>
        </w:rPr>
        <w:t>להורות לרשות</w:t>
      </w:r>
      <w:r w:rsidRPr="002562C7">
        <w:rPr>
          <w:rStyle w:val="default"/>
          <w:rFonts w:cs="FrankRuehl" w:hint="cs"/>
          <w:vanish/>
          <w:sz w:val="22"/>
          <w:szCs w:val="22"/>
          <w:shd w:val="clear" w:color="auto" w:fill="FFFF99"/>
          <w:rtl/>
        </w:rPr>
        <w:t xml:space="preserve"> לדרוש ברשיון, כי בעל רשיון יבטח מפני סיכונים, באופן שיורה, את יחידת הייצור, תחנת הכוח, מיתקני החשמל, הציוד ושאר הנכסים המשמשים</w:t>
      </w:r>
      <w:r w:rsidRPr="002562C7">
        <w:rPr>
          <w:rStyle w:val="default"/>
          <w:rFonts w:cs="FrankRuehl"/>
          <w:vanish/>
          <w:sz w:val="22"/>
          <w:szCs w:val="22"/>
          <w:shd w:val="clear" w:color="auto" w:fill="FFFF99"/>
          <w:rtl/>
        </w:rPr>
        <w:t xml:space="preserve"> ל</w:t>
      </w:r>
      <w:r w:rsidRPr="002562C7">
        <w:rPr>
          <w:rStyle w:val="default"/>
          <w:rFonts w:cs="FrankRuehl" w:hint="cs"/>
          <w:vanish/>
          <w:sz w:val="22"/>
          <w:szCs w:val="22"/>
          <w:shd w:val="clear" w:color="auto" w:fill="FFFF99"/>
          <w:rtl/>
        </w:rPr>
        <w:t>דעתו, לביצוע הפעילות לפי הרשיון. הכיסויים הביטוחיים המינימליים שירכוש בעל הרישיון לצורך פעילותו לפי הרישיון, יהיו כמפורט בתוספת החמישית.</w:t>
      </w:r>
      <w:bookmarkEnd w:id="82"/>
    </w:p>
    <w:p w:rsidR="00CD6283" w:rsidRDefault="00CD6283">
      <w:pPr>
        <w:pStyle w:val="medium2-header"/>
        <w:keepLines w:val="0"/>
        <w:spacing w:before="72"/>
        <w:ind w:left="0" w:right="1134"/>
        <w:rPr>
          <w:rFonts w:cs="FrankRuehl"/>
          <w:noProof/>
          <w:rtl/>
        </w:rPr>
      </w:pPr>
      <w:bookmarkStart w:id="83" w:name="med5"/>
      <w:bookmarkEnd w:id="83"/>
      <w:r>
        <w:rPr>
          <w:rFonts w:cs="FrankRuehl"/>
          <w:noProof/>
          <w:rtl/>
        </w:rPr>
        <w:t>פר</w:t>
      </w:r>
      <w:r>
        <w:rPr>
          <w:rFonts w:cs="FrankRuehl" w:hint="cs"/>
          <w:noProof/>
          <w:rtl/>
        </w:rPr>
        <w:t>ק ו': פסילת מועמדים</w:t>
      </w:r>
    </w:p>
    <w:p w:rsidR="00CD6283" w:rsidRDefault="00CD6283" w:rsidP="0065594A">
      <w:pPr>
        <w:pStyle w:val="P00"/>
        <w:spacing w:before="72"/>
        <w:ind w:left="0" w:right="1134"/>
        <w:rPr>
          <w:rStyle w:val="default"/>
          <w:rFonts w:cs="FrankRuehl" w:hint="cs"/>
          <w:rtl/>
        </w:rPr>
      </w:pPr>
      <w:bookmarkStart w:id="84" w:name="Seif28"/>
      <w:bookmarkEnd w:id="84"/>
      <w:r>
        <w:rPr>
          <w:lang w:val="he-IL"/>
        </w:rPr>
        <w:pict>
          <v:rect id="_x0000_s2081" style="position:absolute;left:0;text-align:left;margin-left:464.5pt;margin-top:8.05pt;width:75.05pt;height:21.7pt;z-index:251629568" o:allowincell="f" filled="f" stroked="f" strokecolor="lime" strokeweight=".25pt">
            <v:textbox inset="0,0,0,0">
              <w:txbxContent>
                <w:p w:rsidR="00795CF7" w:rsidRDefault="00795CF7">
                  <w:pPr>
                    <w:spacing w:line="160" w:lineRule="exact"/>
                    <w:jc w:val="left"/>
                    <w:rPr>
                      <w:rFonts w:cs="Miriam" w:hint="cs"/>
                      <w:sz w:val="18"/>
                      <w:szCs w:val="18"/>
                      <w:rtl/>
                    </w:rPr>
                  </w:pPr>
                  <w:r>
                    <w:rPr>
                      <w:rFonts w:cs="Miriam"/>
                      <w:sz w:val="18"/>
                      <w:szCs w:val="18"/>
                      <w:rtl/>
                    </w:rPr>
                    <w:t>סי</w:t>
                  </w:r>
                  <w:r>
                    <w:rPr>
                      <w:rFonts w:cs="Miriam" w:hint="cs"/>
                      <w:sz w:val="18"/>
                      <w:szCs w:val="18"/>
                      <w:rtl/>
                    </w:rPr>
                    <w:t xml:space="preserve">רוב ליתן </w:t>
                  </w:r>
                  <w:r>
                    <w:rPr>
                      <w:rFonts w:cs="Miriam"/>
                      <w:sz w:val="18"/>
                      <w:szCs w:val="18"/>
                      <w:rtl/>
                    </w:rPr>
                    <w:t>רש</w:t>
                  </w:r>
                  <w:r>
                    <w:rPr>
                      <w:rFonts w:cs="Miriam" w:hint="cs"/>
                      <w:sz w:val="18"/>
                      <w:szCs w:val="18"/>
                      <w:rtl/>
                    </w:rPr>
                    <w:t>יון</w:t>
                  </w:r>
                </w:p>
                <w:p w:rsidR="00795CF7" w:rsidRDefault="00795CF7">
                  <w:pPr>
                    <w:spacing w:line="160" w:lineRule="exact"/>
                    <w:jc w:val="left"/>
                    <w:rPr>
                      <w:rFonts w:cs="Miriam"/>
                      <w:noProof/>
                      <w:sz w:val="18"/>
                      <w:szCs w:val="18"/>
                      <w:rtl/>
                    </w:rPr>
                  </w:pPr>
                  <w:r>
                    <w:rPr>
                      <w:rFonts w:cs="Miriam" w:hint="cs"/>
                      <w:sz w:val="18"/>
                      <w:szCs w:val="18"/>
                      <w:rtl/>
                    </w:rPr>
                    <w:t>תק' תשס"ט-2009</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נוסף לאמור בסעיף 6(ב) לחוק, רשאי</w:t>
      </w:r>
      <w:r w:rsidR="0065594A">
        <w:rPr>
          <w:rStyle w:val="default"/>
          <w:rFonts w:cs="FrankRuehl" w:hint="cs"/>
          <w:rtl/>
        </w:rPr>
        <w:t>ם</w:t>
      </w:r>
      <w:r>
        <w:rPr>
          <w:rStyle w:val="default"/>
          <w:rFonts w:cs="FrankRuehl" w:hint="cs"/>
          <w:rtl/>
        </w:rPr>
        <w:t xml:space="preserve"> </w:t>
      </w:r>
      <w:r>
        <w:rPr>
          <w:rStyle w:val="default"/>
          <w:rFonts w:cs="FrankRuehl"/>
          <w:rtl/>
        </w:rPr>
        <w:t>ה</w:t>
      </w:r>
      <w:r>
        <w:rPr>
          <w:rStyle w:val="default"/>
          <w:rFonts w:cs="FrankRuehl" w:hint="cs"/>
          <w:rtl/>
        </w:rPr>
        <w:t xml:space="preserve">שר </w:t>
      </w:r>
      <w:r w:rsidR="0065594A">
        <w:rPr>
          <w:rStyle w:val="default"/>
          <w:rFonts w:cs="FrankRuehl" w:hint="cs"/>
          <w:rtl/>
        </w:rPr>
        <w:t xml:space="preserve">או הרשות </w:t>
      </w:r>
      <w:r>
        <w:rPr>
          <w:rStyle w:val="default"/>
          <w:rFonts w:cs="FrankRuehl" w:hint="cs"/>
          <w:rtl/>
        </w:rPr>
        <w:t>לסרב ליתן רשיון למבקש, אם ה</w:t>
      </w:r>
      <w:r w:rsidR="0065594A">
        <w:rPr>
          <w:rStyle w:val="default"/>
          <w:rFonts w:cs="FrankRuehl" w:hint="cs"/>
          <w:rtl/>
        </w:rPr>
        <w:t>ם</w:t>
      </w:r>
      <w:r>
        <w:rPr>
          <w:rStyle w:val="default"/>
          <w:rFonts w:cs="FrankRuehl" w:hint="cs"/>
          <w:rtl/>
        </w:rPr>
        <w:t xml:space="preserve"> סבור</w:t>
      </w:r>
      <w:r w:rsidR="0065594A">
        <w:rPr>
          <w:rStyle w:val="default"/>
          <w:rFonts w:cs="FrankRuehl" w:hint="cs"/>
          <w:rtl/>
        </w:rPr>
        <w:t>ים</w:t>
      </w:r>
      <w:r>
        <w:rPr>
          <w:rStyle w:val="default"/>
          <w:rFonts w:cs="FrankRuehl" w:hint="cs"/>
          <w:rtl/>
        </w:rPr>
        <w:t xml:space="preserve"> כי מתן הרשיון למבקש </w:t>
      </w:r>
      <w:r>
        <w:rPr>
          <w:rStyle w:val="default"/>
          <w:rFonts w:cs="FrankRuehl"/>
          <w:rtl/>
        </w:rPr>
        <w:t>–</w:t>
      </w:r>
    </w:p>
    <w:p w:rsidR="00CD6283" w:rsidRDefault="00CD6283">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וגד את טובת הציבור או את מדיניות הממשלה במשק החשמל;</w:t>
      </w:r>
    </w:p>
    <w:p w:rsidR="00CD6283" w:rsidRDefault="00CD6283">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לול להוות סיכון לבטחון המדינה.</w:t>
      </w:r>
    </w:p>
    <w:p w:rsidR="00CD6283" w:rsidRDefault="00EB75CF" w:rsidP="00EB75CF">
      <w:pPr>
        <w:pStyle w:val="P00"/>
        <w:spacing w:before="72"/>
        <w:ind w:left="0" w:right="1134"/>
        <w:rPr>
          <w:rStyle w:val="default"/>
          <w:rFonts w:cs="FrankRuehl"/>
          <w:rtl/>
        </w:rPr>
      </w:pPr>
      <w:r>
        <w:rPr>
          <w:rFonts w:cs="FrankRuehl"/>
          <w:sz w:val="26"/>
          <w:rtl/>
          <w:lang w:eastAsia="en-US"/>
        </w:rPr>
        <w:pict>
          <v:shape id="_x0000_s2171" type="#_x0000_t202" style="position:absolute;left:0;text-align:left;margin-left:470.25pt;margin-top:7.1pt;width:1in;height:11.2pt;z-index:251700224" filled="f" stroked="f">
            <v:textbox inset="1mm,0,1mm,0">
              <w:txbxContent>
                <w:p w:rsidR="00795CF7" w:rsidRDefault="00795CF7" w:rsidP="00EB75CF">
                  <w:pPr>
                    <w:spacing w:line="160" w:lineRule="exact"/>
                    <w:jc w:val="left"/>
                    <w:rPr>
                      <w:rFonts w:cs="Miriam" w:hint="cs"/>
                      <w:sz w:val="18"/>
                      <w:szCs w:val="18"/>
                      <w:rtl/>
                    </w:rPr>
                  </w:pPr>
                  <w:r>
                    <w:rPr>
                      <w:rFonts w:cs="Miriam" w:hint="cs"/>
                      <w:sz w:val="18"/>
                      <w:szCs w:val="18"/>
                      <w:rtl/>
                    </w:rPr>
                    <w:t>תק' תשע"ח-2018</w:t>
                  </w:r>
                </w:p>
              </w:txbxContent>
            </v:textbox>
            <w10:anchorlock/>
          </v:shape>
        </w:pict>
      </w:r>
      <w:r>
        <w:rPr>
          <w:rFonts w:cs="FrankRuehl"/>
          <w:sz w:val="26"/>
          <w:rtl/>
        </w:rPr>
        <w:tab/>
      </w:r>
      <w:r>
        <w:rPr>
          <w:rStyle w:val="default"/>
          <w:rFonts w:cs="FrankRuehl"/>
          <w:rtl/>
        </w:rPr>
        <w:t>(</w:t>
      </w:r>
      <w:r w:rsidR="00CD6283">
        <w:rPr>
          <w:rStyle w:val="default"/>
          <w:rFonts w:cs="FrankRuehl" w:hint="cs"/>
          <w:rtl/>
        </w:rPr>
        <w:t>ב</w:t>
      </w:r>
      <w:r w:rsidR="00CD6283">
        <w:rPr>
          <w:rStyle w:val="default"/>
          <w:rFonts w:cs="FrankRuehl"/>
          <w:rtl/>
        </w:rPr>
        <w:t>)</w:t>
      </w:r>
      <w:r w:rsidR="00CD6283">
        <w:rPr>
          <w:rStyle w:val="default"/>
          <w:rFonts w:cs="FrankRuehl"/>
          <w:rtl/>
        </w:rPr>
        <w:tab/>
        <w:t>ס</w:t>
      </w:r>
      <w:r w:rsidR="00CD6283">
        <w:rPr>
          <w:rStyle w:val="default"/>
          <w:rFonts w:cs="FrankRuehl" w:hint="cs"/>
          <w:rtl/>
        </w:rPr>
        <w:t>ירב</w:t>
      </w:r>
      <w:r>
        <w:rPr>
          <w:rStyle w:val="default"/>
          <w:rFonts w:cs="FrankRuehl" w:hint="cs"/>
          <w:rtl/>
        </w:rPr>
        <w:t>ו</w:t>
      </w:r>
      <w:r w:rsidR="00CD6283">
        <w:rPr>
          <w:rStyle w:val="default"/>
          <w:rFonts w:cs="FrankRuehl" w:hint="cs"/>
          <w:rtl/>
        </w:rPr>
        <w:t xml:space="preserve"> השר </w:t>
      </w:r>
      <w:r>
        <w:rPr>
          <w:rStyle w:val="default"/>
          <w:rFonts w:cs="FrankRuehl" w:hint="cs"/>
          <w:rtl/>
        </w:rPr>
        <w:t xml:space="preserve">או הרשות לתת </w:t>
      </w:r>
      <w:r w:rsidR="00CD6283">
        <w:rPr>
          <w:rStyle w:val="default"/>
          <w:rFonts w:cs="FrankRuehl" w:hint="cs"/>
          <w:rtl/>
        </w:rPr>
        <w:t>ר</w:t>
      </w:r>
      <w:r>
        <w:rPr>
          <w:rStyle w:val="default"/>
          <w:rFonts w:cs="FrankRuehl" w:hint="cs"/>
          <w:rtl/>
        </w:rPr>
        <w:t>י</w:t>
      </w:r>
      <w:r w:rsidR="00CD6283">
        <w:rPr>
          <w:rStyle w:val="default"/>
          <w:rFonts w:cs="FrankRuehl" w:hint="cs"/>
          <w:rtl/>
        </w:rPr>
        <w:t>שיון כאמור בתקנת משנה (א), ינמק</w:t>
      </w:r>
      <w:r>
        <w:rPr>
          <w:rStyle w:val="default"/>
          <w:rFonts w:cs="FrankRuehl" w:hint="cs"/>
          <w:rtl/>
        </w:rPr>
        <w:t>ו</w:t>
      </w:r>
      <w:r w:rsidR="00CD6283">
        <w:rPr>
          <w:rStyle w:val="default"/>
          <w:rFonts w:cs="FrankRuehl" w:hint="cs"/>
          <w:rtl/>
        </w:rPr>
        <w:t xml:space="preserve"> בכתב את סירוב</w:t>
      </w:r>
      <w:r>
        <w:rPr>
          <w:rStyle w:val="default"/>
          <w:rFonts w:cs="FrankRuehl" w:hint="cs"/>
          <w:rtl/>
        </w:rPr>
        <w:t>ם</w:t>
      </w:r>
      <w:r w:rsidR="00CD6283">
        <w:rPr>
          <w:rStyle w:val="default"/>
          <w:rFonts w:cs="FrankRuehl" w:hint="cs"/>
          <w:rtl/>
        </w:rPr>
        <w:t>.</w:t>
      </w:r>
    </w:p>
    <w:p w:rsidR="0065594A" w:rsidRPr="002562C7" w:rsidRDefault="0065594A" w:rsidP="0065594A">
      <w:pPr>
        <w:pStyle w:val="P00"/>
        <w:spacing w:before="0"/>
        <w:ind w:left="0" w:right="1134"/>
        <w:rPr>
          <w:rStyle w:val="default"/>
          <w:rFonts w:cs="FrankRuehl" w:hint="cs"/>
          <w:vanish/>
          <w:color w:val="FF0000"/>
          <w:sz w:val="20"/>
          <w:szCs w:val="20"/>
          <w:shd w:val="clear" w:color="auto" w:fill="FFFF99"/>
          <w:rtl/>
        </w:rPr>
      </w:pPr>
      <w:bookmarkStart w:id="85" w:name="Rov130"/>
      <w:r w:rsidRPr="002562C7">
        <w:rPr>
          <w:rStyle w:val="default"/>
          <w:rFonts w:cs="FrankRuehl" w:hint="cs"/>
          <w:vanish/>
          <w:color w:val="FF0000"/>
          <w:sz w:val="20"/>
          <w:szCs w:val="20"/>
          <w:shd w:val="clear" w:color="auto" w:fill="FFFF99"/>
          <w:rtl/>
        </w:rPr>
        <w:t>מיום 16.8.2009</w:t>
      </w:r>
    </w:p>
    <w:p w:rsidR="0065594A" w:rsidRPr="002562C7" w:rsidRDefault="0065594A" w:rsidP="0065594A">
      <w:pPr>
        <w:pStyle w:val="P00"/>
        <w:spacing w:before="0"/>
        <w:ind w:left="0"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תק' תשס"ט-2009</w:t>
      </w:r>
    </w:p>
    <w:p w:rsidR="0065594A" w:rsidRPr="002562C7" w:rsidRDefault="0065594A" w:rsidP="0065594A">
      <w:pPr>
        <w:pStyle w:val="P00"/>
        <w:spacing w:before="0"/>
        <w:ind w:left="0" w:right="1134"/>
        <w:rPr>
          <w:rStyle w:val="default"/>
          <w:rFonts w:cs="FrankRuehl" w:hint="cs"/>
          <w:vanish/>
          <w:sz w:val="20"/>
          <w:szCs w:val="20"/>
          <w:shd w:val="clear" w:color="auto" w:fill="FFFF99"/>
          <w:rtl/>
        </w:rPr>
      </w:pPr>
      <w:hyperlink r:id="rId54" w:history="1">
        <w:r w:rsidRPr="002562C7">
          <w:rPr>
            <w:rStyle w:val="Hyperlink"/>
            <w:rFonts w:cs="FrankRuehl" w:hint="cs"/>
            <w:vanish/>
            <w:szCs w:val="20"/>
            <w:shd w:val="clear" w:color="auto" w:fill="FFFF99"/>
            <w:rtl/>
          </w:rPr>
          <w:t>ק"ת תשס"ט מס' 6802</w:t>
        </w:r>
      </w:hyperlink>
      <w:r w:rsidRPr="002562C7">
        <w:rPr>
          <w:rStyle w:val="default"/>
          <w:rFonts w:cs="FrankRuehl" w:hint="cs"/>
          <w:vanish/>
          <w:sz w:val="20"/>
          <w:szCs w:val="20"/>
          <w:shd w:val="clear" w:color="auto" w:fill="FFFF99"/>
          <w:rtl/>
        </w:rPr>
        <w:t xml:space="preserve"> מיום 9.8.2009 עמ' 1200</w:t>
      </w:r>
    </w:p>
    <w:p w:rsidR="0065594A" w:rsidRPr="002562C7" w:rsidRDefault="0065594A" w:rsidP="0065594A">
      <w:pPr>
        <w:pStyle w:val="P00"/>
        <w:ind w:left="0" w:right="1134"/>
        <w:rPr>
          <w:rStyle w:val="default"/>
          <w:rFonts w:cs="FrankRuehl"/>
          <w:vanish/>
          <w:sz w:val="22"/>
          <w:szCs w:val="22"/>
          <w:shd w:val="clear" w:color="auto" w:fill="FFFF99"/>
          <w:rtl/>
        </w:rPr>
      </w:pPr>
      <w:r w:rsidRPr="002562C7">
        <w:rPr>
          <w:rStyle w:val="big-number"/>
          <w:rFonts w:cs="Miriam"/>
          <w:vanish/>
          <w:sz w:val="22"/>
          <w:szCs w:val="22"/>
          <w:shd w:val="clear" w:color="auto" w:fill="FFFF99"/>
          <w:rtl/>
        </w:rPr>
        <w:tab/>
      </w:r>
      <w:r w:rsidRPr="002562C7">
        <w:rPr>
          <w:rStyle w:val="default"/>
          <w:rFonts w:cs="FrankRuehl"/>
          <w:vanish/>
          <w:sz w:val="22"/>
          <w:szCs w:val="22"/>
          <w:shd w:val="clear" w:color="auto" w:fill="FFFF99"/>
          <w:rtl/>
        </w:rPr>
        <w:t>(א</w:t>
      </w:r>
      <w:r w:rsidRPr="002562C7">
        <w:rPr>
          <w:rStyle w:val="default"/>
          <w:rFonts w:cs="FrankRuehl" w:hint="cs"/>
          <w:vanish/>
          <w:sz w:val="22"/>
          <w:szCs w:val="22"/>
          <w:shd w:val="clear" w:color="auto" w:fill="FFFF99"/>
          <w:rtl/>
        </w:rPr>
        <w:t>)</w:t>
      </w:r>
      <w:r w:rsidRPr="002562C7">
        <w:rPr>
          <w:rStyle w:val="default"/>
          <w:rFonts w:cs="FrankRuehl"/>
          <w:vanish/>
          <w:sz w:val="22"/>
          <w:szCs w:val="22"/>
          <w:shd w:val="clear" w:color="auto" w:fill="FFFF99"/>
          <w:rtl/>
        </w:rPr>
        <w:tab/>
        <w:t>ב</w:t>
      </w:r>
      <w:r w:rsidRPr="002562C7">
        <w:rPr>
          <w:rStyle w:val="default"/>
          <w:rFonts w:cs="FrankRuehl" w:hint="cs"/>
          <w:vanish/>
          <w:sz w:val="22"/>
          <w:szCs w:val="22"/>
          <w:shd w:val="clear" w:color="auto" w:fill="FFFF99"/>
          <w:rtl/>
        </w:rPr>
        <w:t xml:space="preserve">נוסף לאמור בסעיף 6(ב) לחוק, </w:t>
      </w:r>
      <w:r w:rsidRPr="002562C7">
        <w:rPr>
          <w:rStyle w:val="default"/>
          <w:rFonts w:cs="FrankRuehl" w:hint="cs"/>
          <w:strike/>
          <w:vanish/>
          <w:sz w:val="22"/>
          <w:szCs w:val="22"/>
          <w:shd w:val="clear" w:color="auto" w:fill="FFFF99"/>
          <w:rtl/>
        </w:rPr>
        <w:t xml:space="preserve">רשאי </w:t>
      </w:r>
      <w:r w:rsidRPr="002562C7">
        <w:rPr>
          <w:rStyle w:val="default"/>
          <w:rFonts w:cs="FrankRuehl"/>
          <w:strike/>
          <w:vanish/>
          <w:sz w:val="22"/>
          <w:szCs w:val="22"/>
          <w:shd w:val="clear" w:color="auto" w:fill="FFFF99"/>
          <w:rtl/>
        </w:rPr>
        <w:t>ה</w:t>
      </w:r>
      <w:r w:rsidRPr="002562C7">
        <w:rPr>
          <w:rStyle w:val="default"/>
          <w:rFonts w:cs="FrankRuehl" w:hint="cs"/>
          <w:strike/>
          <w:vanish/>
          <w:sz w:val="22"/>
          <w:szCs w:val="22"/>
          <w:shd w:val="clear" w:color="auto" w:fill="FFFF99"/>
          <w:rtl/>
        </w:rPr>
        <w:t>שר</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רשאים השר או הרשות</w:t>
      </w:r>
      <w:r w:rsidRPr="002562C7">
        <w:rPr>
          <w:rStyle w:val="default"/>
          <w:rFonts w:cs="FrankRuehl" w:hint="cs"/>
          <w:vanish/>
          <w:sz w:val="22"/>
          <w:szCs w:val="22"/>
          <w:shd w:val="clear" w:color="auto" w:fill="FFFF99"/>
          <w:rtl/>
        </w:rPr>
        <w:t xml:space="preserve"> לסרב ליתן רשיון למבקש, אם </w:t>
      </w:r>
      <w:r w:rsidRPr="002562C7">
        <w:rPr>
          <w:rStyle w:val="default"/>
          <w:rFonts w:cs="FrankRuehl" w:hint="cs"/>
          <w:strike/>
          <w:vanish/>
          <w:sz w:val="22"/>
          <w:szCs w:val="22"/>
          <w:shd w:val="clear" w:color="auto" w:fill="FFFF99"/>
          <w:rtl/>
        </w:rPr>
        <w:t>הוא סבור</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הם סבורים</w:t>
      </w:r>
      <w:r w:rsidRPr="002562C7">
        <w:rPr>
          <w:rStyle w:val="default"/>
          <w:rFonts w:cs="FrankRuehl" w:hint="cs"/>
          <w:vanish/>
          <w:sz w:val="22"/>
          <w:szCs w:val="22"/>
          <w:shd w:val="clear" w:color="auto" w:fill="FFFF99"/>
          <w:rtl/>
        </w:rPr>
        <w:t xml:space="preserve"> כי מתן הרשיון למבקש </w:t>
      </w:r>
      <w:r w:rsidRPr="002562C7">
        <w:rPr>
          <w:rStyle w:val="default"/>
          <w:rFonts w:cs="FrankRuehl"/>
          <w:vanish/>
          <w:sz w:val="22"/>
          <w:szCs w:val="22"/>
          <w:shd w:val="clear" w:color="auto" w:fill="FFFF99"/>
          <w:rtl/>
        </w:rPr>
        <w:t>–</w:t>
      </w:r>
    </w:p>
    <w:p w:rsidR="00EB75CF" w:rsidRPr="002562C7" w:rsidRDefault="00EB75CF" w:rsidP="00EB75CF">
      <w:pPr>
        <w:pStyle w:val="P00"/>
        <w:spacing w:before="0"/>
        <w:ind w:left="0" w:right="1134"/>
        <w:rPr>
          <w:rStyle w:val="default"/>
          <w:rFonts w:cs="FrankRuehl" w:hint="cs"/>
          <w:vanish/>
          <w:sz w:val="20"/>
          <w:szCs w:val="20"/>
          <w:shd w:val="clear" w:color="auto" w:fill="FFFF99"/>
          <w:rtl/>
        </w:rPr>
      </w:pPr>
    </w:p>
    <w:p w:rsidR="00EB75CF" w:rsidRPr="002562C7" w:rsidRDefault="00EB75CF" w:rsidP="00EB75CF">
      <w:pPr>
        <w:pStyle w:val="P00"/>
        <w:spacing w:before="0"/>
        <w:ind w:left="0" w:right="1134"/>
        <w:rPr>
          <w:rStyle w:val="default"/>
          <w:rFonts w:cs="FrankRuehl"/>
          <w:vanish/>
          <w:color w:val="FF0000"/>
          <w:sz w:val="20"/>
          <w:szCs w:val="20"/>
          <w:shd w:val="clear" w:color="auto" w:fill="FFFF99"/>
          <w:rtl/>
        </w:rPr>
      </w:pPr>
      <w:r w:rsidRPr="002562C7">
        <w:rPr>
          <w:rStyle w:val="default"/>
          <w:rFonts w:cs="FrankRuehl" w:hint="cs"/>
          <w:vanish/>
          <w:color w:val="FF0000"/>
          <w:sz w:val="20"/>
          <w:szCs w:val="20"/>
          <w:shd w:val="clear" w:color="auto" w:fill="FFFF99"/>
          <w:rtl/>
        </w:rPr>
        <w:t>מיום 19.3.2018</w:t>
      </w:r>
    </w:p>
    <w:p w:rsidR="00EB75CF" w:rsidRPr="002562C7" w:rsidRDefault="00EB75CF" w:rsidP="00EB75CF">
      <w:pPr>
        <w:pStyle w:val="P00"/>
        <w:spacing w:before="0"/>
        <w:ind w:left="0" w:right="1134"/>
        <w:rPr>
          <w:rStyle w:val="default"/>
          <w:rFonts w:cs="FrankRuehl"/>
          <w:vanish/>
          <w:sz w:val="20"/>
          <w:szCs w:val="20"/>
          <w:shd w:val="clear" w:color="auto" w:fill="FFFF99"/>
          <w:rtl/>
        </w:rPr>
      </w:pPr>
      <w:r w:rsidRPr="002562C7">
        <w:rPr>
          <w:rStyle w:val="default"/>
          <w:rFonts w:cs="FrankRuehl" w:hint="cs"/>
          <w:b/>
          <w:bCs/>
          <w:vanish/>
          <w:sz w:val="20"/>
          <w:szCs w:val="20"/>
          <w:shd w:val="clear" w:color="auto" w:fill="FFFF99"/>
          <w:rtl/>
        </w:rPr>
        <w:t>תק' תשע"ח-2018</w:t>
      </w:r>
    </w:p>
    <w:p w:rsidR="00EB75CF" w:rsidRPr="002562C7" w:rsidRDefault="00EB75CF" w:rsidP="00EB75CF">
      <w:pPr>
        <w:pStyle w:val="P00"/>
        <w:spacing w:before="0"/>
        <w:ind w:left="0" w:right="1134"/>
        <w:rPr>
          <w:rStyle w:val="default"/>
          <w:rFonts w:cs="FrankRuehl"/>
          <w:vanish/>
          <w:sz w:val="20"/>
          <w:szCs w:val="20"/>
          <w:shd w:val="clear" w:color="auto" w:fill="FFFF99"/>
          <w:rtl/>
        </w:rPr>
      </w:pPr>
      <w:hyperlink r:id="rId55" w:history="1">
        <w:r w:rsidRPr="002562C7">
          <w:rPr>
            <w:rStyle w:val="Hyperlink"/>
            <w:rFonts w:cs="FrankRuehl" w:hint="cs"/>
            <w:vanish/>
            <w:szCs w:val="20"/>
            <w:shd w:val="clear" w:color="auto" w:fill="FFFF99"/>
            <w:rtl/>
          </w:rPr>
          <w:t>ק"ת תשע"ח מס' 7965</w:t>
        </w:r>
      </w:hyperlink>
      <w:r w:rsidRPr="002562C7">
        <w:rPr>
          <w:rStyle w:val="default"/>
          <w:rFonts w:cs="FrankRuehl" w:hint="cs"/>
          <w:vanish/>
          <w:sz w:val="20"/>
          <w:szCs w:val="20"/>
          <w:shd w:val="clear" w:color="auto" w:fill="FFFF99"/>
          <w:rtl/>
        </w:rPr>
        <w:t xml:space="preserve"> מיום 19.3.2018 עמ' 1130</w:t>
      </w:r>
    </w:p>
    <w:p w:rsidR="00EB75CF" w:rsidRPr="002562C7" w:rsidRDefault="00EB75CF" w:rsidP="00EB75CF">
      <w:pPr>
        <w:pStyle w:val="P00"/>
        <w:spacing w:before="0"/>
        <w:ind w:left="0" w:right="1134"/>
        <w:rPr>
          <w:rStyle w:val="default"/>
          <w:rFonts w:cs="FrankRuehl"/>
          <w:vanish/>
          <w:sz w:val="20"/>
          <w:szCs w:val="20"/>
          <w:shd w:val="clear" w:color="auto" w:fill="FFFF99"/>
          <w:rtl/>
        </w:rPr>
      </w:pPr>
      <w:r w:rsidRPr="002562C7">
        <w:rPr>
          <w:rStyle w:val="default"/>
          <w:rFonts w:cs="FrankRuehl" w:hint="cs"/>
          <w:b/>
          <w:bCs/>
          <w:vanish/>
          <w:sz w:val="20"/>
          <w:szCs w:val="20"/>
          <w:shd w:val="clear" w:color="auto" w:fill="FFFF99"/>
          <w:rtl/>
        </w:rPr>
        <w:t>החלפת סעיף קטן 32(ב)</w:t>
      </w:r>
    </w:p>
    <w:p w:rsidR="00EB75CF" w:rsidRPr="002562C7" w:rsidRDefault="00EB75CF" w:rsidP="00EB75CF">
      <w:pPr>
        <w:pStyle w:val="P00"/>
        <w:ind w:left="0" w:right="1134"/>
        <w:rPr>
          <w:rStyle w:val="default"/>
          <w:rFonts w:cs="FrankRuehl"/>
          <w:vanish/>
          <w:sz w:val="20"/>
          <w:szCs w:val="20"/>
          <w:shd w:val="clear" w:color="auto" w:fill="FFFF99"/>
          <w:rtl/>
        </w:rPr>
      </w:pPr>
      <w:r w:rsidRPr="002562C7">
        <w:rPr>
          <w:rStyle w:val="default"/>
          <w:rFonts w:cs="FrankRuehl" w:hint="cs"/>
          <w:vanish/>
          <w:sz w:val="20"/>
          <w:szCs w:val="20"/>
          <w:shd w:val="clear" w:color="auto" w:fill="FFFF99"/>
          <w:rtl/>
        </w:rPr>
        <w:t>הנוסח הקודם:</w:t>
      </w:r>
    </w:p>
    <w:p w:rsidR="00EB75CF" w:rsidRPr="00EB75CF" w:rsidRDefault="00EB75CF" w:rsidP="00EB75CF">
      <w:pPr>
        <w:pStyle w:val="P00"/>
        <w:spacing w:before="0"/>
        <w:ind w:left="0" w:right="1134"/>
        <w:rPr>
          <w:rStyle w:val="default"/>
          <w:rFonts w:cs="FrankRuehl" w:hint="cs"/>
          <w:strike/>
          <w:sz w:val="2"/>
          <w:szCs w:val="2"/>
          <w:shd w:val="clear" w:color="auto" w:fill="FFFF99"/>
          <w:rtl/>
        </w:rPr>
      </w:pPr>
      <w:r w:rsidRPr="002562C7">
        <w:rPr>
          <w:rStyle w:val="default"/>
          <w:rFonts w:cs="FrankRuehl"/>
          <w:vanish/>
          <w:sz w:val="22"/>
          <w:szCs w:val="22"/>
          <w:shd w:val="clear" w:color="auto" w:fill="FFFF99"/>
          <w:rtl/>
        </w:rPr>
        <w:tab/>
      </w:r>
      <w:r w:rsidRPr="002562C7">
        <w:rPr>
          <w:rStyle w:val="default"/>
          <w:rFonts w:cs="FrankRuehl"/>
          <w:strike/>
          <w:vanish/>
          <w:sz w:val="22"/>
          <w:szCs w:val="22"/>
          <w:shd w:val="clear" w:color="auto" w:fill="FFFF99"/>
          <w:rtl/>
        </w:rPr>
        <w:t>(</w:t>
      </w:r>
      <w:r w:rsidRPr="002562C7">
        <w:rPr>
          <w:rStyle w:val="default"/>
          <w:rFonts w:cs="FrankRuehl" w:hint="cs"/>
          <w:strike/>
          <w:vanish/>
          <w:sz w:val="22"/>
          <w:szCs w:val="22"/>
          <w:shd w:val="clear" w:color="auto" w:fill="FFFF99"/>
          <w:rtl/>
        </w:rPr>
        <w:t>ב</w:t>
      </w:r>
      <w:r w:rsidRPr="002562C7">
        <w:rPr>
          <w:rStyle w:val="default"/>
          <w:rFonts w:cs="FrankRuehl"/>
          <w:strike/>
          <w:vanish/>
          <w:sz w:val="22"/>
          <w:szCs w:val="22"/>
          <w:shd w:val="clear" w:color="auto" w:fill="FFFF99"/>
          <w:rtl/>
        </w:rPr>
        <w:t>)</w:t>
      </w:r>
      <w:r w:rsidRPr="002562C7">
        <w:rPr>
          <w:rStyle w:val="default"/>
          <w:rFonts w:cs="FrankRuehl"/>
          <w:strike/>
          <w:vanish/>
          <w:sz w:val="22"/>
          <w:szCs w:val="22"/>
          <w:shd w:val="clear" w:color="auto" w:fill="FFFF99"/>
          <w:rtl/>
        </w:rPr>
        <w:tab/>
        <w:t>ס</w:t>
      </w:r>
      <w:r w:rsidRPr="002562C7">
        <w:rPr>
          <w:rStyle w:val="default"/>
          <w:rFonts w:cs="FrankRuehl" w:hint="cs"/>
          <w:strike/>
          <w:vanish/>
          <w:sz w:val="22"/>
          <w:szCs w:val="22"/>
          <w:shd w:val="clear" w:color="auto" w:fill="FFFF99"/>
          <w:rtl/>
        </w:rPr>
        <w:t>ירב השר ליתן רשיון כאמור בתקנת משנה (א), ינמק, בכתב, את סירובו.</w:t>
      </w:r>
      <w:bookmarkEnd w:id="85"/>
    </w:p>
    <w:p w:rsidR="00CD6283" w:rsidRDefault="00CD6283">
      <w:pPr>
        <w:pStyle w:val="P00"/>
        <w:spacing w:before="72"/>
        <w:ind w:left="0" w:right="1134"/>
        <w:rPr>
          <w:rStyle w:val="default"/>
          <w:rFonts w:cs="FrankRuehl"/>
          <w:rtl/>
        </w:rPr>
      </w:pPr>
      <w:bookmarkStart w:id="86" w:name="Seif29"/>
      <w:bookmarkEnd w:id="86"/>
      <w:r>
        <w:rPr>
          <w:lang w:val="he-IL"/>
        </w:rPr>
        <w:pict>
          <v:rect id="_x0000_s2082" style="position:absolute;left:0;text-align:left;margin-left:464.5pt;margin-top:8.05pt;width:75.05pt;height:13.85pt;z-index:251630592" o:allowincell="f" filled="f" stroked="f" strokecolor="lime" strokeweight=".25pt">
            <v:textbox inset="0,0,0,0">
              <w:txbxContent>
                <w:p w:rsidR="00795CF7" w:rsidRDefault="00795CF7">
                  <w:pPr>
                    <w:spacing w:line="160" w:lineRule="exact"/>
                    <w:jc w:val="left"/>
                    <w:rPr>
                      <w:rFonts w:cs="Miriam"/>
                      <w:noProof/>
                      <w:sz w:val="18"/>
                      <w:szCs w:val="18"/>
                      <w:rtl/>
                    </w:rPr>
                  </w:pPr>
                  <w:r>
                    <w:rPr>
                      <w:rFonts w:cs="Miriam"/>
                      <w:sz w:val="18"/>
                      <w:szCs w:val="18"/>
                      <w:rtl/>
                    </w:rPr>
                    <w:t>פר</w:t>
                  </w:r>
                  <w:r>
                    <w:rPr>
                      <w:rFonts w:cs="Miriam" w:hint="cs"/>
                      <w:sz w:val="18"/>
                      <w:szCs w:val="18"/>
                      <w:rtl/>
                    </w:rPr>
                    <w:t>סום ברשומות</w:t>
                  </w:r>
                </w:p>
              </w:txbxContent>
            </v:textbox>
            <w10:anchorlock/>
          </v:rect>
        </w:pict>
      </w:r>
      <w:r>
        <w:rPr>
          <w:rStyle w:val="big-number"/>
          <w:rFonts w:cs="Miriam"/>
          <w:rtl/>
        </w:rPr>
        <w:t>33.</w:t>
      </w:r>
      <w:r>
        <w:rPr>
          <w:rStyle w:val="big-number"/>
          <w:rFonts w:cs="Miriam"/>
          <w:rtl/>
        </w:rPr>
        <w:tab/>
      </w:r>
      <w:r>
        <w:rPr>
          <w:rStyle w:val="default"/>
          <w:rFonts w:cs="FrankRuehl"/>
          <w:rtl/>
        </w:rPr>
        <w:t>הו</w:t>
      </w:r>
      <w:r>
        <w:rPr>
          <w:rStyle w:val="default"/>
          <w:rFonts w:cs="FrankRuehl" w:hint="cs"/>
          <w:rtl/>
        </w:rPr>
        <w:t>דעה על מתן רשיון תפורסם ברשומות.</w:t>
      </w:r>
    </w:p>
    <w:p w:rsidR="00CD6283" w:rsidRDefault="00CD6283">
      <w:pPr>
        <w:pStyle w:val="medium2-header"/>
        <w:keepLines w:val="0"/>
        <w:spacing w:before="72"/>
        <w:ind w:left="0" w:right="1134"/>
        <w:rPr>
          <w:rFonts w:cs="FrankRuehl"/>
          <w:noProof/>
          <w:rtl/>
        </w:rPr>
      </w:pPr>
      <w:bookmarkStart w:id="87" w:name="med6"/>
      <w:bookmarkEnd w:id="87"/>
      <w:r>
        <w:rPr>
          <w:rFonts w:cs="FrankRuehl"/>
          <w:noProof/>
          <w:rtl/>
        </w:rPr>
        <w:t>פר</w:t>
      </w:r>
      <w:r>
        <w:rPr>
          <w:rFonts w:cs="FrankRuehl" w:hint="cs"/>
          <w:noProof/>
          <w:rtl/>
        </w:rPr>
        <w:t>ק ז': פיקוח</w:t>
      </w:r>
    </w:p>
    <w:p w:rsidR="00CD6283" w:rsidRDefault="00CD6283">
      <w:pPr>
        <w:pStyle w:val="header-2"/>
        <w:ind w:left="0" w:right="1134"/>
        <w:rPr>
          <w:rFonts w:cs="Miriam"/>
          <w:rtl/>
        </w:rPr>
      </w:pPr>
      <w:bookmarkStart w:id="88" w:name="hed27"/>
      <w:bookmarkEnd w:id="88"/>
      <w:r>
        <w:rPr>
          <w:rFonts w:cs="Miriam"/>
          <w:rtl/>
        </w:rPr>
        <w:t>סי</w:t>
      </w:r>
      <w:r>
        <w:rPr>
          <w:rFonts w:cs="Miriam" w:hint="cs"/>
          <w:rtl/>
        </w:rPr>
        <w:t>מן א': פיקוח על פעילות בעל רשיון</w:t>
      </w:r>
    </w:p>
    <w:p w:rsidR="00CD6283" w:rsidRDefault="00CD6283">
      <w:pPr>
        <w:pStyle w:val="P00"/>
        <w:spacing w:before="72"/>
        <w:ind w:left="0" w:right="1134"/>
        <w:rPr>
          <w:rStyle w:val="default"/>
          <w:rFonts w:cs="FrankRuehl" w:hint="cs"/>
          <w:rtl/>
        </w:rPr>
      </w:pPr>
      <w:bookmarkStart w:id="89" w:name="Seif30"/>
      <w:bookmarkEnd w:id="89"/>
      <w:r>
        <w:rPr>
          <w:lang w:val="he-IL"/>
        </w:rPr>
        <w:pict>
          <v:rect id="_x0000_s2083" style="position:absolute;left:0;text-align:left;margin-left:464.5pt;margin-top:8.05pt;width:75.05pt;height:27.85pt;z-index:251631616" o:allowincell="f" filled="f" stroked="f" strokecolor="lime" strokeweight=".25pt">
            <v:textbox inset="0,0,0,0">
              <w:txbxContent>
                <w:p w:rsidR="00795CF7" w:rsidRDefault="00795CF7">
                  <w:pPr>
                    <w:spacing w:line="160" w:lineRule="exact"/>
                    <w:jc w:val="left"/>
                    <w:rPr>
                      <w:rFonts w:cs="Miriam" w:hint="cs"/>
                      <w:noProof/>
                      <w:sz w:val="18"/>
                      <w:szCs w:val="18"/>
                      <w:rtl/>
                    </w:rPr>
                  </w:pPr>
                  <w:r>
                    <w:rPr>
                      <w:rFonts w:cs="Miriam"/>
                      <w:sz w:val="18"/>
                      <w:szCs w:val="18"/>
                      <w:rtl/>
                    </w:rPr>
                    <w:t>מס</w:t>
                  </w:r>
                  <w:r>
                    <w:rPr>
                      <w:rFonts w:cs="Miriam" w:hint="cs"/>
                      <w:sz w:val="18"/>
                      <w:szCs w:val="18"/>
                      <w:rtl/>
                    </w:rPr>
                    <w:t>ירת ידיעות ומסמכים לשר</w:t>
                  </w:r>
                </w:p>
                <w:p w:rsidR="00795CF7" w:rsidRDefault="00795CF7">
                  <w:pPr>
                    <w:spacing w:line="160" w:lineRule="exact"/>
                    <w:jc w:val="left"/>
                    <w:rPr>
                      <w:rFonts w:cs="Miriam" w:hint="cs"/>
                      <w:noProof/>
                      <w:sz w:val="18"/>
                      <w:szCs w:val="18"/>
                      <w:rtl/>
                    </w:rPr>
                  </w:pPr>
                  <w:r>
                    <w:rPr>
                      <w:rFonts w:cs="Miriam" w:hint="cs"/>
                      <w:noProof/>
                      <w:sz w:val="18"/>
                      <w:szCs w:val="18"/>
                      <w:rtl/>
                    </w:rPr>
                    <w:t>תק' תשס"ט-2009</w:t>
                  </w:r>
                </w:p>
              </w:txbxContent>
            </v:textbox>
            <w10:anchorlock/>
          </v:rect>
        </w:pict>
      </w:r>
      <w:r>
        <w:rPr>
          <w:rStyle w:val="big-number"/>
          <w:rFonts w:cs="Miriam"/>
          <w:rtl/>
        </w:rPr>
        <w:t>34.</w:t>
      </w:r>
      <w:r>
        <w:rPr>
          <w:rStyle w:val="big-number"/>
          <w:rFonts w:cs="Miriam"/>
          <w:rtl/>
        </w:rPr>
        <w:tab/>
      </w:r>
      <w:r>
        <w:rPr>
          <w:rStyle w:val="default"/>
          <w:rFonts w:cs="FrankRuehl"/>
          <w:rtl/>
        </w:rPr>
        <w:t>הש</w:t>
      </w:r>
      <w:r>
        <w:rPr>
          <w:rStyle w:val="default"/>
          <w:rFonts w:cs="FrankRuehl" w:hint="cs"/>
          <w:rtl/>
        </w:rPr>
        <w:t xml:space="preserve">ר </w:t>
      </w:r>
      <w:r w:rsidR="0065594A">
        <w:rPr>
          <w:rStyle w:val="default"/>
          <w:rFonts w:cs="FrankRuehl" w:hint="cs"/>
          <w:rtl/>
        </w:rPr>
        <w:t xml:space="preserve">או הרשות </w:t>
      </w:r>
      <w:r>
        <w:rPr>
          <w:rStyle w:val="default"/>
          <w:rFonts w:cs="FrankRuehl" w:hint="cs"/>
          <w:rtl/>
        </w:rPr>
        <w:t>רשאי</w:t>
      </w:r>
      <w:r w:rsidR="0065594A">
        <w:rPr>
          <w:rStyle w:val="default"/>
          <w:rFonts w:cs="FrankRuehl" w:hint="cs"/>
          <w:rtl/>
        </w:rPr>
        <w:t>ם</w:t>
      </w:r>
      <w:r>
        <w:rPr>
          <w:rStyle w:val="default"/>
          <w:rFonts w:cs="FrankRuehl" w:hint="cs"/>
          <w:rtl/>
        </w:rPr>
        <w:t xml:space="preserve"> לדרוש מבעל רשיון או ממי שפועל מטעמו, כל ידיעה ומסמך אודות הפעילות לפי הרשיון, במועד, </w:t>
      </w:r>
      <w:r>
        <w:rPr>
          <w:rStyle w:val="default"/>
          <w:rFonts w:cs="FrankRuehl"/>
          <w:rtl/>
        </w:rPr>
        <w:t>במ</w:t>
      </w:r>
      <w:r w:rsidR="0065594A">
        <w:rPr>
          <w:rStyle w:val="default"/>
          <w:rFonts w:cs="FrankRuehl" w:hint="cs"/>
          <w:rtl/>
        </w:rPr>
        <w:t>תכונת ובאופן שיורו</w:t>
      </w:r>
      <w:r>
        <w:rPr>
          <w:rStyle w:val="default"/>
          <w:rFonts w:cs="FrankRuehl" w:hint="cs"/>
          <w:rtl/>
        </w:rPr>
        <w:t>.</w:t>
      </w:r>
    </w:p>
    <w:p w:rsidR="0065594A" w:rsidRPr="002562C7" w:rsidRDefault="0065594A" w:rsidP="0065594A">
      <w:pPr>
        <w:pStyle w:val="P00"/>
        <w:spacing w:before="0"/>
        <w:ind w:left="0" w:right="1134"/>
        <w:rPr>
          <w:rStyle w:val="default"/>
          <w:rFonts w:cs="FrankRuehl" w:hint="cs"/>
          <w:vanish/>
          <w:color w:val="FF0000"/>
          <w:sz w:val="20"/>
          <w:szCs w:val="20"/>
          <w:shd w:val="clear" w:color="auto" w:fill="FFFF99"/>
          <w:rtl/>
        </w:rPr>
      </w:pPr>
      <w:bookmarkStart w:id="90" w:name="Rov238"/>
      <w:r w:rsidRPr="002562C7">
        <w:rPr>
          <w:rStyle w:val="default"/>
          <w:rFonts w:cs="FrankRuehl" w:hint="cs"/>
          <w:vanish/>
          <w:color w:val="FF0000"/>
          <w:sz w:val="20"/>
          <w:szCs w:val="20"/>
          <w:shd w:val="clear" w:color="auto" w:fill="FFFF99"/>
          <w:rtl/>
        </w:rPr>
        <w:t>מיום 16.8.2009</w:t>
      </w:r>
    </w:p>
    <w:p w:rsidR="0065594A" w:rsidRPr="002562C7" w:rsidRDefault="0065594A" w:rsidP="0065594A">
      <w:pPr>
        <w:pStyle w:val="P00"/>
        <w:spacing w:before="0"/>
        <w:ind w:left="0"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תק' תשס"ט-2009</w:t>
      </w:r>
    </w:p>
    <w:p w:rsidR="0065594A" w:rsidRPr="002562C7" w:rsidRDefault="0065594A" w:rsidP="0065594A">
      <w:pPr>
        <w:pStyle w:val="P00"/>
        <w:spacing w:before="0"/>
        <w:ind w:left="0" w:right="1134"/>
        <w:rPr>
          <w:rStyle w:val="default"/>
          <w:rFonts w:cs="FrankRuehl" w:hint="cs"/>
          <w:vanish/>
          <w:sz w:val="20"/>
          <w:szCs w:val="20"/>
          <w:shd w:val="clear" w:color="auto" w:fill="FFFF99"/>
          <w:rtl/>
        </w:rPr>
      </w:pPr>
      <w:hyperlink r:id="rId56" w:history="1">
        <w:r w:rsidRPr="002562C7">
          <w:rPr>
            <w:rStyle w:val="Hyperlink"/>
            <w:rFonts w:cs="FrankRuehl" w:hint="cs"/>
            <w:vanish/>
            <w:szCs w:val="20"/>
            <w:shd w:val="clear" w:color="auto" w:fill="FFFF99"/>
            <w:rtl/>
          </w:rPr>
          <w:t>ק"ת תשס"ט מס' 6802</w:t>
        </w:r>
      </w:hyperlink>
      <w:r w:rsidRPr="002562C7">
        <w:rPr>
          <w:rStyle w:val="default"/>
          <w:rFonts w:cs="FrankRuehl" w:hint="cs"/>
          <w:vanish/>
          <w:sz w:val="20"/>
          <w:szCs w:val="20"/>
          <w:shd w:val="clear" w:color="auto" w:fill="FFFF99"/>
          <w:rtl/>
        </w:rPr>
        <w:t xml:space="preserve"> מיום 9.8.2009 עמ' 1200</w:t>
      </w:r>
    </w:p>
    <w:p w:rsidR="0065594A" w:rsidRPr="0065594A" w:rsidRDefault="0065594A" w:rsidP="0065594A">
      <w:pPr>
        <w:pStyle w:val="P00"/>
        <w:ind w:left="0" w:right="1134"/>
        <w:rPr>
          <w:rStyle w:val="default"/>
          <w:rFonts w:cs="FrankRuehl" w:hint="cs"/>
          <w:sz w:val="2"/>
          <w:szCs w:val="2"/>
          <w:rtl/>
        </w:rPr>
      </w:pPr>
      <w:r w:rsidRPr="002562C7">
        <w:rPr>
          <w:rStyle w:val="big-number"/>
          <w:rFonts w:cs="FrankRuehl"/>
          <w:vanish/>
          <w:sz w:val="22"/>
          <w:szCs w:val="22"/>
          <w:shd w:val="clear" w:color="auto" w:fill="FFFF99"/>
          <w:rtl/>
        </w:rPr>
        <w:t>34.</w:t>
      </w:r>
      <w:r w:rsidRPr="002562C7">
        <w:rPr>
          <w:rStyle w:val="big-number"/>
          <w:rFonts w:cs="FrankRuehl"/>
          <w:vanish/>
          <w:sz w:val="22"/>
          <w:szCs w:val="22"/>
          <w:shd w:val="clear" w:color="auto" w:fill="FFFF99"/>
          <w:rtl/>
        </w:rPr>
        <w:tab/>
      </w:r>
      <w:r w:rsidRPr="002562C7">
        <w:rPr>
          <w:rStyle w:val="default"/>
          <w:rFonts w:cs="FrankRuehl"/>
          <w:strike/>
          <w:vanish/>
          <w:sz w:val="22"/>
          <w:szCs w:val="22"/>
          <w:shd w:val="clear" w:color="auto" w:fill="FFFF99"/>
          <w:rtl/>
        </w:rPr>
        <w:t>הש</w:t>
      </w:r>
      <w:r w:rsidRPr="002562C7">
        <w:rPr>
          <w:rStyle w:val="default"/>
          <w:rFonts w:cs="FrankRuehl" w:hint="cs"/>
          <w:strike/>
          <w:vanish/>
          <w:sz w:val="22"/>
          <w:szCs w:val="22"/>
          <w:shd w:val="clear" w:color="auto" w:fill="FFFF99"/>
          <w:rtl/>
        </w:rPr>
        <w:t>ר רשאי</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השר או הרשות רשאים</w:t>
      </w:r>
      <w:r w:rsidRPr="002562C7">
        <w:rPr>
          <w:rStyle w:val="default"/>
          <w:rFonts w:cs="FrankRuehl" w:hint="cs"/>
          <w:vanish/>
          <w:sz w:val="22"/>
          <w:szCs w:val="22"/>
          <w:shd w:val="clear" w:color="auto" w:fill="FFFF99"/>
          <w:rtl/>
        </w:rPr>
        <w:t xml:space="preserve"> לדרוש מבעל רשיון או ממי שפועל מטעמו, כל ידיעה ומסמך אודות הפעילות לפי הרשיון, במועד, </w:t>
      </w:r>
      <w:r w:rsidRPr="002562C7">
        <w:rPr>
          <w:rStyle w:val="default"/>
          <w:rFonts w:cs="FrankRuehl"/>
          <w:vanish/>
          <w:sz w:val="22"/>
          <w:szCs w:val="22"/>
          <w:shd w:val="clear" w:color="auto" w:fill="FFFF99"/>
          <w:rtl/>
        </w:rPr>
        <w:t>במ</w:t>
      </w:r>
      <w:r w:rsidRPr="002562C7">
        <w:rPr>
          <w:rStyle w:val="default"/>
          <w:rFonts w:cs="FrankRuehl" w:hint="cs"/>
          <w:vanish/>
          <w:sz w:val="22"/>
          <w:szCs w:val="22"/>
          <w:shd w:val="clear" w:color="auto" w:fill="FFFF99"/>
          <w:rtl/>
        </w:rPr>
        <w:t xml:space="preserve">תכונת ובאופן </w:t>
      </w:r>
      <w:r w:rsidRPr="002562C7">
        <w:rPr>
          <w:rStyle w:val="default"/>
          <w:rFonts w:cs="FrankRuehl" w:hint="cs"/>
          <w:strike/>
          <w:vanish/>
          <w:sz w:val="22"/>
          <w:szCs w:val="22"/>
          <w:shd w:val="clear" w:color="auto" w:fill="FFFF99"/>
          <w:rtl/>
        </w:rPr>
        <w:t>שיורה</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שיורו</w:t>
      </w:r>
      <w:r w:rsidRPr="002562C7">
        <w:rPr>
          <w:rStyle w:val="default"/>
          <w:rFonts w:cs="FrankRuehl" w:hint="cs"/>
          <w:vanish/>
          <w:sz w:val="22"/>
          <w:szCs w:val="22"/>
          <w:shd w:val="clear" w:color="auto" w:fill="FFFF99"/>
          <w:rtl/>
        </w:rPr>
        <w:t>.</w:t>
      </w:r>
      <w:bookmarkEnd w:id="90"/>
    </w:p>
    <w:p w:rsidR="00CD6283" w:rsidRDefault="00CD6283" w:rsidP="0065594A">
      <w:pPr>
        <w:pStyle w:val="P00"/>
        <w:spacing w:before="72"/>
        <w:ind w:left="0" w:right="1134"/>
        <w:rPr>
          <w:rStyle w:val="default"/>
          <w:rFonts w:cs="FrankRuehl"/>
          <w:rtl/>
        </w:rPr>
      </w:pPr>
      <w:bookmarkStart w:id="91" w:name="Seif31"/>
      <w:bookmarkEnd w:id="91"/>
      <w:r>
        <w:rPr>
          <w:lang w:val="he-IL"/>
        </w:rPr>
        <w:pict>
          <v:rect id="_x0000_s2084" style="position:absolute;left:0;text-align:left;margin-left:464.5pt;margin-top:8.05pt;width:75.05pt;height:36.3pt;z-index:251632640" o:allowincell="f" filled="f" stroked="f" strokecolor="lime" strokeweight=".25pt">
            <v:textbox inset="0,0,0,0">
              <w:txbxContent>
                <w:p w:rsidR="00795CF7" w:rsidRDefault="00795CF7">
                  <w:pPr>
                    <w:spacing w:line="160" w:lineRule="exact"/>
                    <w:jc w:val="left"/>
                    <w:rPr>
                      <w:rFonts w:cs="Miriam" w:hint="cs"/>
                      <w:noProof/>
                      <w:sz w:val="18"/>
                      <w:szCs w:val="18"/>
                      <w:rtl/>
                    </w:rPr>
                  </w:pPr>
                  <w:r>
                    <w:rPr>
                      <w:rFonts w:cs="Miriam"/>
                      <w:sz w:val="18"/>
                      <w:szCs w:val="18"/>
                      <w:rtl/>
                    </w:rPr>
                    <w:t>פי</w:t>
                  </w:r>
                  <w:r>
                    <w:rPr>
                      <w:rFonts w:cs="Miriam" w:hint="cs"/>
                      <w:sz w:val="18"/>
                      <w:szCs w:val="18"/>
                      <w:rtl/>
                    </w:rPr>
                    <w:t xml:space="preserve">קוח הרשות </w:t>
                  </w:r>
                  <w:r>
                    <w:rPr>
                      <w:rFonts w:cs="Miriam"/>
                      <w:sz w:val="18"/>
                      <w:szCs w:val="18"/>
                      <w:rtl/>
                    </w:rPr>
                    <w:t>על</w:t>
                  </w:r>
                  <w:r>
                    <w:rPr>
                      <w:rFonts w:cs="Miriam" w:hint="cs"/>
                      <w:sz w:val="18"/>
                      <w:szCs w:val="18"/>
                      <w:rtl/>
                    </w:rPr>
                    <w:t xml:space="preserve"> בעל רשיון</w:t>
                  </w:r>
                </w:p>
                <w:p w:rsidR="00795CF7" w:rsidRDefault="00795CF7">
                  <w:pPr>
                    <w:spacing w:line="160" w:lineRule="exact"/>
                    <w:jc w:val="left"/>
                    <w:rPr>
                      <w:rFonts w:cs="Miriam"/>
                      <w:noProof/>
                      <w:sz w:val="18"/>
                      <w:szCs w:val="18"/>
                      <w:rtl/>
                    </w:rPr>
                  </w:pPr>
                  <w:r>
                    <w:rPr>
                      <w:rFonts w:cs="Miriam" w:hint="cs"/>
                      <w:noProof/>
                      <w:sz w:val="18"/>
                      <w:szCs w:val="18"/>
                      <w:rtl/>
                    </w:rPr>
                    <w:t>תק' תשס"ט-2009</w:t>
                  </w:r>
                </w:p>
                <w:p w:rsidR="00795CF7" w:rsidRDefault="00795CF7">
                  <w:pPr>
                    <w:spacing w:line="160" w:lineRule="exact"/>
                    <w:jc w:val="left"/>
                    <w:rPr>
                      <w:rFonts w:cs="Miriam" w:hint="cs"/>
                      <w:noProof/>
                      <w:sz w:val="18"/>
                      <w:szCs w:val="18"/>
                      <w:rtl/>
                    </w:rPr>
                  </w:pPr>
                  <w:r>
                    <w:rPr>
                      <w:rFonts w:cs="Miriam" w:hint="cs"/>
                      <w:noProof/>
                      <w:sz w:val="18"/>
                      <w:szCs w:val="18"/>
                      <w:rtl/>
                    </w:rPr>
                    <w:t>תק' תשע"ח-2018</w:t>
                  </w:r>
                </w:p>
              </w:txbxContent>
            </v:textbox>
            <w10:anchorlock/>
          </v:rect>
        </w:pict>
      </w:r>
      <w:r>
        <w:rPr>
          <w:rStyle w:val="big-number"/>
          <w:rFonts w:cs="Miriam"/>
          <w:rtl/>
        </w:rPr>
        <w:t>35.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65594A">
        <w:rPr>
          <w:rStyle w:val="default"/>
          <w:rFonts w:cs="FrankRuehl" w:hint="cs"/>
          <w:rtl/>
        </w:rPr>
        <w:t>הרשות תפקח</w:t>
      </w:r>
      <w:r>
        <w:rPr>
          <w:rStyle w:val="default"/>
          <w:rFonts w:cs="FrankRuehl" w:hint="cs"/>
          <w:rtl/>
        </w:rPr>
        <w:t xml:space="preserve"> על פעולותיו של בעל רשיון לענין הפעילות נושא הרשיון; לשם פיקוח כאמור </w:t>
      </w:r>
      <w:r w:rsidR="0065594A">
        <w:rPr>
          <w:rStyle w:val="default"/>
          <w:rFonts w:cs="FrankRuehl" w:hint="cs"/>
          <w:rtl/>
        </w:rPr>
        <w:t>רשאית הרשות</w:t>
      </w:r>
      <w:r>
        <w:rPr>
          <w:rStyle w:val="default"/>
          <w:rFonts w:cs="FrankRuehl" w:hint="cs"/>
          <w:rtl/>
        </w:rPr>
        <w:t xml:space="preserve"> לעשות כל פעולה הדרושה לפי תקנות אלה ורשאי</w:t>
      </w:r>
      <w:r w:rsidR="0065594A">
        <w:rPr>
          <w:rStyle w:val="default"/>
          <w:rFonts w:cs="FrankRuehl" w:hint="cs"/>
          <w:rtl/>
        </w:rPr>
        <w:t>ת</w:t>
      </w:r>
      <w:r>
        <w:rPr>
          <w:rStyle w:val="default"/>
          <w:rFonts w:cs="FrankRuehl" w:hint="cs"/>
          <w:rtl/>
        </w:rPr>
        <w:t xml:space="preserve"> ה</w:t>
      </w:r>
      <w:r w:rsidR="0065594A">
        <w:rPr>
          <w:rStyle w:val="default"/>
          <w:rFonts w:cs="FrankRuehl" w:hint="cs"/>
          <w:rtl/>
        </w:rPr>
        <w:t>יא לדרוש מבעל רשיון להציג לה</w:t>
      </w:r>
      <w:r>
        <w:rPr>
          <w:rStyle w:val="default"/>
          <w:rFonts w:cs="FrankRuehl" w:hint="cs"/>
          <w:rtl/>
        </w:rPr>
        <w:t xml:space="preserve"> כל מסמך הנזכר בתקנות אלה.</w:t>
      </w:r>
    </w:p>
    <w:p w:rsidR="00CD6283" w:rsidRDefault="003F35F6" w:rsidP="0065594A">
      <w:pPr>
        <w:pStyle w:val="P00"/>
        <w:spacing w:before="72"/>
        <w:ind w:left="0" w:right="1134"/>
        <w:rPr>
          <w:rStyle w:val="default"/>
          <w:rFonts w:cs="FrankRuehl" w:hint="cs"/>
          <w:rtl/>
        </w:rPr>
      </w:pPr>
      <w:r>
        <w:rPr>
          <w:rFonts w:cs="FrankRuehl"/>
          <w:sz w:val="26"/>
          <w:rtl/>
          <w:lang w:eastAsia="en-US"/>
        </w:rPr>
        <w:pict>
          <v:shape id="_x0000_s2130" type="#_x0000_t202" style="position:absolute;left:0;text-align:left;margin-left:470.35pt;margin-top:7.1pt;width:1in;height:9.65pt;z-index:251669504" filled="f" stroked="f">
            <v:textbox inset="1mm,0,1mm,0">
              <w:txbxContent>
                <w:p w:rsidR="00795CF7" w:rsidRDefault="00795CF7" w:rsidP="003F35F6">
                  <w:pPr>
                    <w:spacing w:line="160" w:lineRule="exact"/>
                    <w:jc w:val="left"/>
                    <w:rPr>
                      <w:rFonts w:cs="Miriam" w:hint="cs"/>
                      <w:noProof/>
                      <w:sz w:val="18"/>
                      <w:szCs w:val="18"/>
                      <w:rtl/>
                    </w:rPr>
                  </w:pPr>
                  <w:r>
                    <w:rPr>
                      <w:rFonts w:cs="Miriam" w:hint="cs"/>
                      <w:noProof/>
                      <w:sz w:val="18"/>
                      <w:szCs w:val="18"/>
                      <w:rtl/>
                    </w:rPr>
                    <w:t>תק' תשס"ט-2009</w:t>
                  </w:r>
                </w:p>
              </w:txbxContent>
            </v:textbox>
          </v:shape>
        </w:pict>
      </w:r>
      <w:r w:rsidR="00CD6283">
        <w:rPr>
          <w:rFonts w:cs="FrankRuehl"/>
          <w:sz w:val="26"/>
          <w:rtl/>
        </w:rPr>
        <w:tab/>
      </w:r>
      <w:r w:rsidR="00CD6283">
        <w:rPr>
          <w:rStyle w:val="default"/>
          <w:rFonts w:cs="FrankRuehl"/>
          <w:rtl/>
        </w:rPr>
        <w:t>(ב</w:t>
      </w:r>
      <w:r w:rsidR="00CD6283">
        <w:rPr>
          <w:rStyle w:val="default"/>
          <w:rFonts w:cs="FrankRuehl" w:hint="cs"/>
          <w:rtl/>
        </w:rPr>
        <w:t>)</w:t>
      </w:r>
      <w:r w:rsidR="00CD6283">
        <w:rPr>
          <w:rStyle w:val="default"/>
          <w:rFonts w:cs="FrankRuehl"/>
          <w:rtl/>
        </w:rPr>
        <w:tab/>
      </w:r>
      <w:r w:rsidR="0065594A">
        <w:rPr>
          <w:rStyle w:val="default"/>
          <w:rFonts w:cs="FrankRuehl" w:hint="cs"/>
          <w:rtl/>
        </w:rPr>
        <w:t>הרשות תפקח</w:t>
      </w:r>
      <w:r w:rsidR="00CD6283">
        <w:rPr>
          <w:rStyle w:val="default"/>
          <w:rFonts w:cs="FrankRuehl" w:hint="cs"/>
          <w:rtl/>
        </w:rPr>
        <w:t xml:space="preserve"> על </w:t>
      </w:r>
      <w:r w:rsidR="00CD6283">
        <w:rPr>
          <w:rStyle w:val="default"/>
          <w:rFonts w:cs="FrankRuehl"/>
          <w:rtl/>
        </w:rPr>
        <w:t>–</w:t>
      </w:r>
    </w:p>
    <w:p w:rsidR="00CD6283" w:rsidRDefault="00CD6283">
      <w:pPr>
        <w:pStyle w:val="P22"/>
        <w:spacing w:before="72"/>
        <w:ind w:left="1021" w:right="1134"/>
        <w:rPr>
          <w:rStyle w:val="default"/>
          <w:rFonts w:cs="FrankRuehl"/>
          <w:rtl/>
        </w:rPr>
      </w:pPr>
      <w:r>
        <w:rPr>
          <w:rStyle w:val="default"/>
          <w:rFonts w:cs="FrankRuehl"/>
          <w:rtl/>
        </w:rPr>
        <w:t>(1)</w:t>
      </w:r>
      <w:r>
        <w:rPr>
          <w:rStyle w:val="default"/>
          <w:rFonts w:cs="FrankRuehl"/>
          <w:rtl/>
        </w:rPr>
        <w:tab/>
        <w:t>ק</w:t>
      </w:r>
      <w:r>
        <w:rPr>
          <w:rStyle w:val="default"/>
          <w:rFonts w:cs="FrankRuehl" w:hint="cs"/>
          <w:rtl/>
        </w:rPr>
        <w:t xml:space="preserve">יום הוראות </w:t>
      </w:r>
      <w:r>
        <w:rPr>
          <w:rStyle w:val="default"/>
          <w:rFonts w:cs="FrankRuehl"/>
          <w:rtl/>
        </w:rPr>
        <w:t>הח</w:t>
      </w:r>
      <w:r>
        <w:rPr>
          <w:rStyle w:val="default"/>
          <w:rFonts w:cs="FrankRuehl" w:hint="cs"/>
          <w:rtl/>
        </w:rPr>
        <w:t>וק ותקנות אלה;</w:t>
      </w:r>
    </w:p>
    <w:p w:rsidR="00CD6283" w:rsidRDefault="00CD6283">
      <w:pPr>
        <w:pStyle w:val="P22"/>
        <w:spacing w:before="72"/>
        <w:ind w:left="1021" w:right="1134"/>
        <w:rPr>
          <w:rStyle w:val="default"/>
          <w:rFonts w:cs="FrankRuehl"/>
          <w:rtl/>
        </w:rPr>
      </w:pPr>
      <w:r>
        <w:rPr>
          <w:rStyle w:val="default"/>
          <w:rFonts w:cs="FrankRuehl" w:hint="cs"/>
          <w:rtl/>
        </w:rPr>
        <w:t>(2)</w:t>
      </w:r>
      <w:r>
        <w:rPr>
          <w:rStyle w:val="default"/>
          <w:rFonts w:cs="FrankRuehl"/>
          <w:rtl/>
        </w:rPr>
        <w:tab/>
        <w:t>ק</w:t>
      </w:r>
      <w:r>
        <w:rPr>
          <w:rStyle w:val="default"/>
          <w:rFonts w:cs="FrankRuehl" w:hint="cs"/>
          <w:rtl/>
        </w:rPr>
        <w:t>יום תנאי</w:t>
      </w:r>
      <w:r>
        <w:rPr>
          <w:rStyle w:val="default"/>
          <w:rFonts w:cs="FrankRuehl"/>
          <w:rtl/>
        </w:rPr>
        <w:t xml:space="preserve"> </w:t>
      </w:r>
      <w:r>
        <w:rPr>
          <w:rStyle w:val="default"/>
          <w:rFonts w:cs="FrankRuehl" w:hint="cs"/>
          <w:rtl/>
        </w:rPr>
        <w:t>הרשיון, לרבות מילוי אחר ההתחייבויות שנכללו בבקשה לקבלת רשיון ותוקפם של האישורים שצורפו לבקשה;</w:t>
      </w:r>
    </w:p>
    <w:p w:rsidR="00CD6283" w:rsidRDefault="00CD6283">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ופן ביצוע הפעילות לפי הרשיון;</w:t>
      </w:r>
    </w:p>
    <w:p w:rsidR="00CD6283" w:rsidRDefault="00CD6283">
      <w:pPr>
        <w:pStyle w:val="P22"/>
        <w:spacing w:before="72"/>
        <w:ind w:left="1021" w:right="1134"/>
        <w:rPr>
          <w:rStyle w:val="default"/>
          <w:rFonts w:cs="FrankRuehl"/>
          <w:rtl/>
        </w:rPr>
      </w:pPr>
      <w:r>
        <w:rPr>
          <w:rStyle w:val="default"/>
          <w:rFonts w:cs="FrankRuehl"/>
          <w:rtl/>
        </w:rPr>
        <w:t>(4)</w:t>
      </w:r>
      <w:r>
        <w:rPr>
          <w:rStyle w:val="default"/>
          <w:rFonts w:cs="FrankRuehl"/>
          <w:rtl/>
        </w:rPr>
        <w:tab/>
        <w:t>ר</w:t>
      </w:r>
      <w:r>
        <w:rPr>
          <w:rStyle w:val="default"/>
          <w:rFonts w:cs="FrankRuehl" w:hint="cs"/>
          <w:rtl/>
        </w:rPr>
        <w:t>מת התחזוקה של מיתקני בעל רשיון, הציוד והמלאי המשמשים לצורכי הפעי</w:t>
      </w:r>
      <w:r>
        <w:rPr>
          <w:rStyle w:val="default"/>
          <w:rFonts w:cs="FrankRuehl"/>
          <w:rtl/>
        </w:rPr>
        <w:t>לו</w:t>
      </w:r>
      <w:r>
        <w:rPr>
          <w:rStyle w:val="default"/>
          <w:rFonts w:cs="FrankRuehl" w:hint="cs"/>
          <w:rtl/>
        </w:rPr>
        <w:t>ת לפי הרשיון.</w:t>
      </w:r>
    </w:p>
    <w:p w:rsidR="00CD6283" w:rsidRDefault="003F35F6" w:rsidP="0065594A">
      <w:pPr>
        <w:pStyle w:val="P00"/>
        <w:spacing w:before="72"/>
        <w:ind w:left="0" w:right="1134"/>
        <w:rPr>
          <w:rStyle w:val="default"/>
          <w:rFonts w:cs="FrankRuehl" w:hint="cs"/>
          <w:rtl/>
        </w:rPr>
      </w:pPr>
      <w:r>
        <w:rPr>
          <w:rFonts w:cs="FrankRuehl"/>
          <w:sz w:val="26"/>
          <w:rtl/>
          <w:lang w:eastAsia="en-US"/>
        </w:rPr>
        <w:pict>
          <v:shape id="_x0000_s2131" type="#_x0000_t202" style="position:absolute;left:0;text-align:left;margin-left:470.25pt;margin-top:7.1pt;width:1in;height:11.2pt;z-index:251670528" filled="f" stroked="f">
            <v:textbox inset="1mm,0,1mm,0">
              <w:txbxContent>
                <w:p w:rsidR="00795CF7" w:rsidRDefault="00795CF7" w:rsidP="003F35F6">
                  <w:pPr>
                    <w:spacing w:line="160" w:lineRule="exact"/>
                    <w:jc w:val="left"/>
                    <w:rPr>
                      <w:rFonts w:cs="Miriam" w:hint="cs"/>
                      <w:noProof/>
                      <w:sz w:val="18"/>
                      <w:szCs w:val="18"/>
                      <w:rtl/>
                    </w:rPr>
                  </w:pPr>
                  <w:r>
                    <w:rPr>
                      <w:rFonts w:cs="Miriam" w:hint="cs"/>
                      <w:noProof/>
                      <w:sz w:val="18"/>
                      <w:szCs w:val="18"/>
                      <w:rtl/>
                    </w:rPr>
                    <w:t>תק' תשס"ט-2009</w:t>
                  </w:r>
                </w:p>
              </w:txbxContent>
            </v:textbox>
          </v:shape>
        </w:pict>
      </w:r>
      <w:r w:rsidR="00CD6283">
        <w:rPr>
          <w:rFonts w:cs="FrankRuehl"/>
          <w:sz w:val="26"/>
          <w:rtl/>
        </w:rPr>
        <w:tab/>
      </w:r>
      <w:r w:rsidR="00CD6283">
        <w:rPr>
          <w:rStyle w:val="default"/>
          <w:rFonts w:cs="FrankRuehl"/>
          <w:rtl/>
        </w:rPr>
        <w:t>(ג</w:t>
      </w:r>
      <w:r w:rsidR="00CD6283">
        <w:rPr>
          <w:rStyle w:val="default"/>
          <w:rFonts w:cs="FrankRuehl" w:hint="cs"/>
          <w:rtl/>
        </w:rPr>
        <w:t>)</w:t>
      </w:r>
      <w:r w:rsidR="00CD6283">
        <w:rPr>
          <w:rStyle w:val="default"/>
          <w:rFonts w:cs="FrankRuehl"/>
          <w:rtl/>
        </w:rPr>
        <w:tab/>
        <w:t>א</w:t>
      </w:r>
      <w:r w:rsidR="00CD6283">
        <w:rPr>
          <w:rStyle w:val="default"/>
          <w:rFonts w:cs="FrankRuehl" w:hint="cs"/>
          <w:rtl/>
        </w:rPr>
        <w:t xml:space="preserve">ין בסמכויות הפיקוח של </w:t>
      </w:r>
      <w:r w:rsidR="0065594A">
        <w:rPr>
          <w:rStyle w:val="default"/>
          <w:rFonts w:cs="FrankRuehl" w:hint="cs"/>
          <w:rtl/>
        </w:rPr>
        <w:t>הרשות</w:t>
      </w:r>
      <w:r w:rsidR="00CD6283">
        <w:rPr>
          <w:rStyle w:val="default"/>
          <w:rFonts w:cs="FrankRuehl" w:hint="cs"/>
          <w:rtl/>
        </w:rPr>
        <w:t xml:space="preserve"> כדי לגרוע מסמכויות </w:t>
      </w:r>
      <w:r w:rsidR="0065594A">
        <w:rPr>
          <w:rStyle w:val="default"/>
          <w:rFonts w:cs="FrankRuehl" w:hint="cs"/>
          <w:rtl/>
        </w:rPr>
        <w:t>המנהל</w:t>
      </w:r>
      <w:r w:rsidR="00CD6283">
        <w:rPr>
          <w:rStyle w:val="default"/>
          <w:rFonts w:cs="FrankRuehl" w:hint="cs"/>
          <w:rtl/>
        </w:rPr>
        <w:t xml:space="preserve"> לפי החוק.</w:t>
      </w:r>
    </w:p>
    <w:p w:rsidR="0065594A" w:rsidRPr="002562C7" w:rsidRDefault="0065594A" w:rsidP="0065594A">
      <w:pPr>
        <w:pStyle w:val="P00"/>
        <w:spacing w:before="0"/>
        <w:ind w:left="0" w:right="1134"/>
        <w:rPr>
          <w:rStyle w:val="default"/>
          <w:rFonts w:cs="FrankRuehl" w:hint="cs"/>
          <w:vanish/>
          <w:color w:val="FF0000"/>
          <w:sz w:val="20"/>
          <w:szCs w:val="20"/>
          <w:shd w:val="clear" w:color="auto" w:fill="FFFF99"/>
          <w:rtl/>
        </w:rPr>
      </w:pPr>
      <w:bookmarkStart w:id="92" w:name="Rov131"/>
      <w:r w:rsidRPr="002562C7">
        <w:rPr>
          <w:rStyle w:val="default"/>
          <w:rFonts w:cs="FrankRuehl" w:hint="cs"/>
          <w:vanish/>
          <w:color w:val="FF0000"/>
          <w:sz w:val="20"/>
          <w:szCs w:val="20"/>
          <w:shd w:val="clear" w:color="auto" w:fill="FFFF99"/>
          <w:rtl/>
        </w:rPr>
        <w:t>מיום 16.8.2009</w:t>
      </w:r>
    </w:p>
    <w:p w:rsidR="0065594A" w:rsidRPr="002562C7" w:rsidRDefault="0065594A" w:rsidP="0065594A">
      <w:pPr>
        <w:pStyle w:val="P00"/>
        <w:spacing w:before="0"/>
        <w:ind w:left="0"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תק' תשס"ט-2009</w:t>
      </w:r>
    </w:p>
    <w:p w:rsidR="0065594A" w:rsidRPr="002562C7" w:rsidRDefault="0065594A" w:rsidP="0065594A">
      <w:pPr>
        <w:pStyle w:val="P00"/>
        <w:spacing w:before="0"/>
        <w:ind w:left="0" w:right="1134"/>
        <w:rPr>
          <w:rStyle w:val="default"/>
          <w:rFonts w:cs="FrankRuehl" w:hint="cs"/>
          <w:vanish/>
          <w:sz w:val="20"/>
          <w:szCs w:val="20"/>
          <w:shd w:val="clear" w:color="auto" w:fill="FFFF99"/>
          <w:rtl/>
        </w:rPr>
      </w:pPr>
      <w:hyperlink r:id="rId57" w:history="1">
        <w:r w:rsidRPr="002562C7">
          <w:rPr>
            <w:rStyle w:val="Hyperlink"/>
            <w:rFonts w:cs="FrankRuehl" w:hint="cs"/>
            <w:vanish/>
            <w:szCs w:val="20"/>
            <w:shd w:val="clear" w:color="auto" w:fill="FFFF99"/>
            <w:rtl/>
          </w:rPr>
          <w:t>ק"ת תשס"ט מס' 6802</w:t>
        </w:r>
      </w:hyperlink>
      <w:r w:rsidRPr="002562C7">
        <w:rPr>
          <w:rStyle w:val="default"/>
          <w:rFonts w:cs="FrankRuehl" w:hint="cs"/>
          <w:vanish/>
          <w:sz w:val="20"/>
          <w:szCs w:val="20"/>
          <w:shd w:val="clear" w:color="auto" w:fill="FFFF99"/>
          <w:rtl/>
        </w:rPr>
        <w:t xml:space="preserve"> מיום 9.8.2009 עמ' 1200</w:t>
      </w:r>
    </w:p>
    <w:p w:rsidR="0065594A" w:rsidRPr="002562C7" w:rsidRDefault="0065594A" w:rsidP="0065594A">
      <w:pPr>
        <w:pStyle w:val="P00"/>
        <w:ind w:left="0" w:right="1134"/>
        <w:rPr>
          <w:rStyle w:val="default"/>
          <w:rFonts w:cs="FrankRuehl"/>
          <w:vanish/>
          <w:sz w:val="22"/>
          <w:szCs w:val="22"/>
          <w:shd w:val="clear" w:color="auto" w:fill="FFFF99"/>
          <w:rtl/>
        </w:rPr>
      </w:pPr>
      <w:r w:rsidRPr="002562C7">
        <w:rPr>
          <w:rStyle w:val="big-number"/>
          <w:rFonts w:cs="FrankRuehl"/>
          <w:vanish/>
          <w:sz w:val="22"/>
          <w:szCs w:val="22"/>
          <w:shd w:val="clear" w:color="auto" w:fill="FFFF99"/>
          <w:rtl/>
        </w:rPr>
        <w:t>35.</w:t>
      </w:r>
      <w:r w:rsidRPr="002562C7">
        <w:rPr>
          <w:rStyle w:val="big-number"/>
          <w:rFonts w:cs="FrankRuehl"/>
          <w:vanish/>
          <w:sz w:val="22"/>
          <w:szCs w:val="22"/>
          <w:shd w:val="clear" w:color="auto" w:fill="FFFF99"/>
          <w:rtl/>
        </w:rPr>
        <w:tab/>
      </w:r>
      <w:r w:rsidRPr="002562C7">
        <w:rPr>
          <w:rStyle w:val="default"/>
          <w:rFonts w:cs="FrankRuehl"/>
          <w:vanish/>
          <w:sz w:val="22"/>
          <w:szCs w:val="22"/>
          <w:shd w:val="clear" w:color="auto" w:fill="FFFF99"/>
          <w:rtl/>
        </w:rPr>
        <w:t>(א</w:t>
      </w:r>
      <w:r w:rsidRPr="002562C7">
        <w:rPr>
          <w:rStyle w:val="default"/>
          <w:rFonts w:cs="FrankRuehl" w:hint="cs"/>
          <w:vanish/>
          <w:sz w:val="22"/>
          <w:szCs w:val="22"/>
          <w:shd w:val="clear" w:color="auto" w:fill="FFFF99"/>
          <w:rtl/>
        </w:rPr>
        <w:t>)</w:t>
      </w:r>
      <w:r w:rsidRPr="002562C7">
        <w:rPr>
          <w:rStyle w:val="default"/>
          <w:rFonts w:cs="FrankRuehl"/>
          <w:vanish/>
          <w:sz w:val="22"/>
          <w:szCs w:val="22"/>
          <w:shd w:val="clear" w:color="auto" w:fill="FFFF99"/>
          <w:rtl/>
        </w:rPr>
        <w:tab/>
      </w:r>
      <w:r w:rsidRPr="002562C7">
        <w:rPr>
          <w:rStyle w:val="default"/>
          <w:rFonts w:cs="FrankRuehl"/>
          <w:strike/>
          <w:vanish/>
          <w:sz w:val="22"/>
          <w:szCs w:val="22"/>
          <w:shd w:val="clear" w:color="auto" w:fill="FFFF99"/>
          <w:rtl/>
        </w:rPr>
        <w:t>ה</w:t>
      </w:r>
      <w:r w:rsidRPr="002562C7">
        <w:rPr>
          <w:rStyle w:val="default"/>
          <w:rFonts w:cs="FrankRuehl" w:hint="cs"/>
          <w:strike/>
          <w:vanish/>
          <w:sz w:val="22"/>
          <w:szCs w:val="22"/>
          <w:shd w:val="clear" w:color="auto" w:fill="FFFF99"/>
          <w:rtl/>
        </w:rPr>
        <w:t>מנהל יפקח</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הרשות תפקח</w:t>
      </w:r>
      <w:r w:rsidRPr="002562C7">
        <w:rPr>
          <w:rStyle w:val="default"/>
          <w:rFonts w:cs="FrankRuehl" w:hint="cs"/>
          <w:vanish/>
          <w:sz w:val="22"/>
          <w:szCs w:val="22"/>
          <w:shd w:val="clear" w:color="auto" w:fill="FFFF99"/>
          <w:rtl/>
        </w:rPr>
        <w:t xml:space="preserve"> על פעולותיו של בעל רשיון לענין הפעילות נושא הרשיון; לשם פיקוח כאמור </w:t>
      </w:r>
      <w:r w:rsidRPr="002562C7">
        <w:rPr>
          <w:rStyle w:val="default"/>
          <w:rFonts w:cs="FrankRuehl" w:hint="cs"/>
          <w:strike/>
          <w:vanish/>
          <w:sz w:val="22"/>
          <w:szCs w:val="22"/>
          <w:shd w:val="clear" w:color="auto" w:fill="FFFF99"/>
          <w:rtl/>
        </w:rPr>
        <w:t>רשאי המנהל</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רשאית הרשות</w:t>
      </w:r>
      <w:r w:rsidRPr="002562C7">
        <w:rPr>
          <w:rStyle w:val="default"/>
          <w:rFonts w:cs="FrankRuehl" w:hint="cs"/>
          <w:vanish/>
          <w:sz w:val="22"/>
          <w:szCs w:val="22"/>
          <w:shd w:val="clear" w:color="auto" w:fill="FFFF99"/>
          <w:rtl/>
        </w:rPr>
        <w:t xml:space="preserve"> לעשות כל פעולה הדרושה לפי תקנות אלה </w:t>
      </w:r>
      <w:r w:rsidRPr="002562C7">
        <w:rPr>
          <w:rStyle w:val="default"/>
          <w:rFonts w:cs="FrankRuehl" w:hint="cs"/>
          <w:strike/>
          <w:vanish/>
          <w:sz w:val="22"/>
          <w:szCs w:val="22"/>
          <w:shd w:val="clear" w:color="auto" w:fill="FFFF99"/>
          <w:rtl/>
        </w:rPr>
        <w:t>ורשאי הוא</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ורשאית היא</w:t>
      </w:r>
      <w:r w:rsidRPr="002562C7">
        <w:rPr>
          <w:rStyle w:val="default"/>
          <w:rFonts w:cs="FrankRuehl" w:hint="cs"/>
          <w:vanish/>
          <w:sz w:val="22"/>
          <w:szCs w:val="22"/>
          <w:shd w:val="clear" w:color="auto" w:fill="FFFF99"/>
          <w:rtl/>
        </w:rPr>
        <w:t xml:space="preserve"> לדרוש מבעל רשיון </w:t>
      </w:r>
      <w:r w:rsidRPr="002562C7">
        <w:rPr>
          <w:rStyle w:val="default"/>
          <w:rFonts w:cs="FrankRuehl" w:hint="cs"/>
          <w:strike/>
          <w:vanish/>
          <w:sz w:val="22"/>
          <w:szCs w:val="22"/>
          <w:shd w:val="clear" w:color="auto" w:fill="FFFF99"/>
          <w:rtl/>
        </w:rPr>
        <w:t>להציג לו</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להציג לה</w:t>
      </w:r>
      <w:r w:rsidRPr="002562C7">
        <w:rPr>
          <w:rStyle w:val="default"/>
          <w:rFonts w:cs="FrankRuehl" w:hint="cs"/>
          <w:vanish/>
          <w:sz w:val="22"/>
          <w:szCs w:val="22"/>
          <w:shd w:val="clear" w:color="auto" w:fill="FFFF99"/>
          <w:rtl/>
        </w:rPr>
        <w:t xml:space="preserve"> כל מסמך הנזכר בתקנות אלה.</w:t>
      </w:r>
    </w:p>
    <w:p w:rsidR="0065594A" w:rsidRPr="002562C7" w:rsidRDefault="0065594A" w:rsidP="0065594A">
      <w:pPr>
        <w:pStyle w:val="P00"/>
        <w:spacing w:before="0"/>
        <w:ind w:left="0" w:right="1134"/>
        <w:rPr>
          <w:rStyle w:val="default"/>
          <w:rFonts w:cs="FrankRuehl" w:hint="cs"/>
          <w:vanish/>
          <w:sz w:val="22"/>
          <w:szCs w:val="22"/>
          <w:shd w:val="clear" w:color="auto" w:fill="FFFF99"/>
          <w:rtl/>
        </w:rPr>
      </w:pPr>
      <w:r w:rsidRPr="002562C7">
        <w:rPr>
          <w:rFonts w:cs="FrankRuehl"/>
          <w:vanish/>
          <w:sz w:val="22"/>
          <w:szCs w:val="22"/>
          <w:shd w:val="clear" w:color="auto" w:fill="FFFF99"/>
          <w:rtl/>
        </w:rPr>
        <w:tab/>
      </w:r>
      <w:r w:rsidRPr="002562C7">
        <w:rPr>
          <w:rStyle w:val="default"/>
          <w:rFonts w:cs="FrankRuehl"/>
          <w:vanish/>
          <w:sz w:val="22"/>
          <w:szCs w:val="22"/>
          <w:shd w:val="clear" w:color="auto" w:fill="FFFF99"/>
          <w:rtl/>
        </w:rPr>
        <w:t>(ב</w:t>
      </w:r>
      <w:r w:rsidRPr="002562C7">
        <w:rPr>
          <w:rStyle w:val="default"/>
          <w:rFonts w:cs="FrankRuehl" w:hint="cs"/>
          <w:vanish/>
          <w:sz w:val="22"/>
          <w:szCs w:val="22"/>
          <w:shd w:val="clear" w:color="auto" w:fill="FFFF99"/>
          <w:rtl/>
        </w:rPr>
        <w:t>)</w:t>
      </w:r>
      <w:r w:rsidRPr="002562C7">
        <w:rPr>
          <w:rStyle w:val="default"/>
          <w:rFonts w:cs="FrankRuehl"/>
          <w:vanish/>
          <w:sz w:val="22"/>
          <w:szCs w:val="22"/>
          <w:shd w:val="clear" w:color="auto" w:fill="FFFF99"/>
          <w:rtl/>
        </w:rPr>
        <w:tab/>
      </w:r>
      <w:r w:rsidRPr="002562C7">
        <w:rPr>
          <w:rStyle w:val="default"/>
          <w:rFonts w:cs="FrankRuehl"/>
          <w:strike/>
          <w:vanish/>
          <w:sz w:val="22"/>
          <w:szCs w:val="22"/>
          <w:shd w:val="clear" w:color="auto" w:fill="FFFF99"/>
          <w:rtl/>
        </w:rPr>
        <w:t>ה</w:t>
      </w:r>
      <w:r w:rsidRPr="002562C7">
        <w:rPr>
          <w:rStyle w:val="default"/>
          <w:rFonts w:cs="FrankRuehl" w:hint="cs"/>
          <w:strike/>
          <w:vanish/>
          <w:sz w:val="22"/>
          <w:szCs w:val="22"/>
          <w:shd w:val="clear" w:color="auto" w:fill="FFFF99"/>
          <w:rtl/>
        </w:rPr>
        <w:t>מנהל יפקח</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הרשות תפקח</w:t>
      </w:r>
      <w:r w:rsidRPr="002562C7">
        <w:rPr>
          <w:rStyle w:val="default"/>
          <w:rFonts w:cs="FrankRuehl" w:hint="cs"/>
          <w:vanish/>
          <w:sz w:val="22"/>
          <w:szCs w:val="22"/>
          <w:shd w:val="clear" w:color="auto" w:fill="FFFF99"/>
          <w:rtl/>
        </w:rPr>
        <w:t xml:space="preserve"> על </w:t>
      </w:r>
      <w:r w:rsidRPr="002562C7">
        <w:rPr>
          <w:rStyle w:val="default"/>
          <w:rFonts w:cs="FrankRuehl"/>
          <w:vanish/>
          <w:sz w:val="22"/>
          <w:szCs w:val="22"/>
          <w:shd w:val="clear" w:color="auto" w:fill="FFFF99"/>
          <w:rtl/>
        </w:rPr>
        <w:t>–</w:t>
      </w:r>
    </w:p>
    <w:p w:rsidR="0065594A" w:rsidRPr="002562C7" w:rsidRDefault="0065594A" w:rsidP="0065594A">
      <w:pPr>
        <w:pStyle w:val="P22"/>
        <w:spacing w:before="0"/>
        <w:ind w:left="1021" w:right="1134"/>
        <w:rPr>
          <w:rStyle w:val="default"/>
          <w:rFonts w:cs="FrankRuehl"/>
          <w:vanish/>
          <w:sz w:val="22"/>
          <w:szCs w:val="22"/>
          <w:shd w:val="clear" w:color="auto" w:fill="FFFF99"/>
          <w:rtl/>
        </w:rPr>
      </w:pPr>
      <w:r w:rsidRPr="002562C7">
        <w:rPr>
          <w:rStyle w:val="default"/>
          <w:rFonts w:cs="FrankRuehl"/>
          <w:vanish/>
          <w:sz w:val="22"/>
          <w:szCs w:val="22"/>
          <w:shd w:val="clear" w:color="auto" w:fill="FFFF99"/>
          <w:rtl/>
        </w:rPr>
        <w:t>(1)</w:t>
      </w:r>
      <w:r w:rsidRPr="002562C7">
        <w:rPr>
          <w:rStyle w:val="default"/>
          <w:rFonts w:cs="FrankRuehl"/>
          <w:vanish/>
          <w:sz w:val="22"/>
          <w:szCs w:val="22"/>
          <w:shd w:val="clear" w:color="auto" w:fill="FFFF99"/>
          <w:rtl/>
        </w:rPr>
        <w:tab/>
        <w:t>ק</w:t>
      </w:r>
      <w:r w:rsidRPr="002562C7">
        <w:rPr>
          <w:rStyle w:val="default"/>
          <w:rFonts w:cs="FrankRuehl" w:hint="cs"/>
          <w:vanish/>
          <w:sz w:val="22"/>
          <w:szCs w:val="22"/>
          <w:shd w:val="clear" w:color="auto" w:fill="FFFF99"/>
          <w:rtl/>
        </w:rPr>
        <w:t xml:space="preserve">יום הוראות </w:t>
      </w:r>
      <w:r w:rsidRPr="002562C7">
        <w:rPr>
          <w:rStyle w:val="default"/>
          <w:rFonts w:cs="FrankRuehl"/>
          <w:vanish/>
          <w:sz w:val="22"/>
          <w:szCs w:val="22"/>
          <w:shd w:val="clear" w:color="auto" w:fill="FFFF99"/>
          <w:rtl/>
        </w:rPr>
        <w:t>הח</w:t>
      </w:r>
      <w:r w:rsidRPr="002562C7">
        <w:rPr>
          <w:rStyle w:val="default"/>
          <w:rFonts w:cs="FrankRuehl" w:hint="cs"/>
          <w:vanish/>
          <w:sz w:val="22"/>
          <w:szCs w:val="22"/>
          <w:shd w:val="clear" w:color="auto" w:fill="FFFF99"/>
          <w:rtl/>
        </w:rPr>
        <w:t>וק ותקנות אלה;</w:t>
      </w:r>
    </w:p>
    <w:p w:rsidR="0065594A" w:rsidRPr="002562C7" w:rsidRDefault="0065594A" w:rsidP="0065594A">
      <w:pPr>
        <w:pStyle w:val="P22"/>
        <w:spacing w:before="0"/>
        <w:ind w:left="1021" w:right="1134"/>
        <w:rPr>
          <w:rStyle w:val="default"/>
          <w:rFonts w:cs="FrankRuehl"/>
          <w:vanish/>
          <w:sz w:val="22"/>
          <w:szCs w:val="22"/>
          <w:shd w:val="clear" w:color="auto" w:fill="FFFF99"/>
          <w:rtl/>
        </w:rPr>
      </w:pPr>
      <w:r w:rsidRPr="002562C7">
        <w:rPr>
          <w:rStyle w:val="default"/>
          <w:rFonts w:cs="FrankRuehl" w:hint="cs"/>
          <w:vanish/>
          <w:sz w:val="22"/>
          <w:szCs w:val="22"/>
          <w:shd w:val="clear" w:color="auto" w:fill="FFFF99"/>
          <w:rtl/>
        </w:rPr>
        <w:t>(2)</w:t>
      </w:r>
      <w:r w:rsidRPr="002562C7">
        <w:rPr>
          <w:rStyle w:val="default"/>
          <w:rFonts w:cs="FrankRuehl"/>
          <w:vanish/>
          <w:sz w:val="22"/>
          <w:szCs w:val="22"/>
          <w:shd w:val="clear" w:color="auto" w:fill="FFFF99"/>
          <w:rtl/>
        </w:rPr>
        <w:tab/>
        <w:t>ק</w:t>
      </w:r>
      <w:r w:rsidRPr="002562C7">
        <w:rPr>
          <w:rStyle w:val="default"/>
          <w:rFonts w:cs="FrankRuehl" w:hint="cs"/>
          <w:vanish/>
          <w:sz w:val="22"/>
          <w:szCs w:val="22"/>
          <w:shd w:val="clear" w:color="auto" w:fill="FFFF99"/>
          <w:rtl/>
        </w:rPr>
        <w:t>יום תנאי</w:t>
      </w:r>
      <w:r w:rsidRPr="002562C7">
        <w:rPr>
          <w:rStyle w:val="default"/>
          <w:rFonts w:cs="FrankRuehl"/>
          <w:vanish/>
          <w:sz w:val="22"/>
          <w:szCs w:val="22"/>
          <w:shd w:val="clear" w:color="auto" w:fill="FFFF99"/>
          <w:rtl/>
        </w:rPr>
        <w:t xml:space="preserve"> </w:t>
      </w:r>
      <w:r w:rsidRPr="002562C7">
        <w:rPr>
          <w:rStyle w:val="default"/>
          <w:rFonts w:cs="FrankRuehl" w:hint="cs"/>
          <w:vanish/>
          <w:sz w:val="22"/>
          <w:szCs w:val="22"/>
          <w:shd w:val="clear" w:color="auto" w:fill="FFFF99"/>
          <w:rtl/>
        </w:rPr>
        <w:t>הרשיון, לרבות מילוי אחר ההתחייבויות שנכללו בבקשה לקבלת רשיון ותוקפם של האישורים שצורפו לבקשה;</w:t>
      </w:r>
    </w:p>
    <w:p w:rsidR="0065594A" w:rsidRPr="002562C7" w:rsidRDefault="0065594A" w:rsidP="0065594A">
      <w:pPr>
        <w:pStyle w:val="P22"/>
        <w:spacing w:before="0"/>
        <w:ind w:left="1021" w:right="1134"/>
        <w:rPr>
          <w:rStyle w:val="default"/>
          <w:rFonts w:cs="FrankRuehl"/>
          <w:vanish/>
          <w:sz w:val="22"/>
          <w:szCs w:val="22"/>
          <w:shd w:val="clear" w:color="auto" w:fill="FFFF99"/>
          <w:rtl/>
        </w:rPr>
      </w:pPr>
      <w:r w:rsidRPr="002562C7">
        <w:rPr>
          <w:rStyle w:val="default"/>
          <w:rFonts w:cs="FrankRuehl" w:hint="cs"/>
          <w:vanish/>
          <w:sz w:val="22"/>
          <w:szCs w:val="22"/>
          <w:shd w:val="clear" w:color="auto" w:fill="FFFF99"/>
          <w:rtl/>
        </w:rPr>
        <w:t>(3)</w:t>
      </w:r>
      <w:r w:rsidRPr="002562C7">
        <w:rPr>
          <w:rStyle w:val="default"/>
          <w:rFonts w:cs="FrankRuehl"/>
          <w:vanish/>
          <w:sz w:val="22"/>
          <w:szCs w:val="22"/>
          <w:shd w:val="clear" w:color="auto" w:fill="FFFF99"/>
          <w:rtl/>
        </w:rPr>
        <w:tab/>
        <w:t>א</w:t>
      </w:r>
      <w:r w:rsidRPr="002562C7">
        <w:rPr>
          <w:rStyle w:val="default"/>
          <w:rFonts w:cs="FrankRuehl" w:hint="cs"/>
          <w:vanish/>
          <w:sz w:val="22"/>
          <w:szCs w:val="22"/>
          <w:shd w:val="clear" w:color="auto" w:fill="FFFF99"/>
          <w:rtl/>
        </w:rPr>
        <w:t>ופן ביצוע הפעילות לפי הרשיון;</w:t>
      </w:r>
    </w:p>
    <w:p w:rsidR="0065594A" w:rsidRPr="002562C7" w:rsidRDefault="0065594A" w:rsidP="0065594A">
      <w:pPr>
        <w:pStyle w:val="P22"/>
        <w:spacing w:before="0"/>
        <w:ind w:left="1021" w:right="1134"/>
        <w:rPr>
          <w:rStyle w:val="default"/>
          <w:rFonts w:cs="FrankRuehl"/>
          <w:vanish/>
          <w:sz w:val="22"/>
          <w:szCs w:val="22"/>
          <w:shd w:val="clear" w:color="auto" w:fill="FFFF99"/>
          <w:rtl/>
        </w:rPr>
      </w:pPr>
      <w:r w:rsidRPr="002562C7">
        <w:rPr>
          <w:rStyle w:val="default"/>
          <w:rFonts w:cs="FrankRuehl"/>
          <w:vanish/>
          <w:sz w:val="22"/>
          <w:szCs w:val="22"/>
          <w:shd w:val="clear" w:color="auto" w:fill="FFFF99"/>
          <w:rtl/>
        </w:rPr>
        <w:t>(4)</w:t>
      </w:r>
      <w:r w:rsidRPr="002562C7">
        <w:rPr>
          <w:rStyle w:val="default"/>
          <w:rFonts w:cs="FrankRuehl"/>
          <w:vanish/>
          <w:sz w:val="22"/>
          <w:szCs w:val="22"/>
          <w:shd w:val="clear" w:color="auto" w:fill="FFFF99"/>
          <w:rtl/>
        </w:rPr>
        <w:tab/>
        <w:t>ר</w:t>
      </w:r>
      <w:r w:rsidRPr="002562C7">
        <w:rPr>
          <w:rStyle w:val="default"/>
          <w:rFonts w:cs="FrankRuehl" w:hint="cs"/>
          <w:vanish/>
          <w:sz w:val="22"/>
          <w:szCs w:val="22"/>
          <w:shd w:val="clear" w:color="auto" w:fill="FFFF99"/>
          <w:rtl/>
        </w:rPr>
        <w:t>מת התחזוקה של מיתקני בעל רשיון, הציוד והמלאי המשמשים לצורכי הפעי</w:t>
      </w:r>
      <w:r w:rsidRPr="002562C7">
        <w:rPr>
          <w:rStyle w:val="default"/>
          <w:rFonts w:cs="FrankRuehl"/>
          <w:vanish/>
          <w:sz w:val="22"/>
          <w:szCs w:val="22"/>
          <w:shd w:val="clear" w:color="auto" w:fill="FFFF99"/>
          <w:rtl/>
        </w:rPr>
        <w:t>לו</w:t>
      </w:r>
      <w:r w:rsidRPr="002562C7">
        <w:rPr>
          <w:rStyle w:val="default"/>
          <w:rFonts w:cs="FrankRuehl" w:hint="cs"/>
          <w:vanish/>
          <w:sz w:val="22"/>
          <w:szCs w:val="22"/>
          <w:shd w:val="clear" w:color="auto" w:fill="FFFF99"/>
          <w:rtl/>
        </w:rPr>
        <w:t>ת לפי הרשיון.</w:t>
      </w:r>
    </w:p>
    <w:p w:rsidR="0065594A" w:rsidRPr="002562C7" w:rsidRDefault="0065594A" w:rsidP="0065594A">
      <w:pPr>
        <w:pStyle w:val="P00"/>
        <w:spacing w:before="0"/>
        <w:ind w:left="0" w:right="1134"/>
        <w:rPr>
          <w:rStyle w:val="default"/>
          <w:rFonts w:cs="FrankRuehl" w:hint="cs"/>
          <w:strike/>
          <w:vanish/>
          <w:sz w:val="22"/>
          <w:szCs w:val="22"/>
          <w:shd w:val="clear" w:color="auto" w:fill="FFFF99"/>
          <w:rtl/>
        </w:rPr>
      </w:pPr>
      <w:r w:rsidRPr="002562C7">
        <w:rPr>
          <w:rFonts w:cs="FrankRuehl"/>
          <w:vanish/>
          <w:sz w:val="22"/>
          <w:szCs w:val="22"/>
          <w:shd w:val="clear" w:color="auto" w:fill="FFFF99"/>
          <w:rtl/>
        </w:rPr>
        <w:tab/>
      </w:r>
      <w:r w:rsidRPr="002562C7">
        <w:rPr>
          <w:rStyle w:val="default"/>
          <w:rFonts w:cs="FrankRuehl"/>
          <w:strike/>
          <w:vanish/>
          <w:sz w:val="22"/>
          <w:szCs w:val="22"/>
          <w:shd w:val="clear" w:color="auto" w:fill="FFFF99"/>
          <w:rtl/>
        </w:rPr>
        <w:t>(ג</w:t>
      </w:r>
      <w:r w:rsidRPr="002562C7">
        <w:rPr>
          <w:rStyle w:val="default"/>
          <w:rFonts w:cs="FrankRuehl" w:hint="cs"/>
          <w:strike/>
          <w:vanish/>
          <w:sz w:val="22"/>
          <w:szCs w:val="22"/>
          <w:shd w:val="clear" w:color="auto" w:fill="FFFF99"/>
          <w:rtl/>
        </w:rPr>
        <w:t>)</w:t>
      </w:r>
      <w:r w:rsidRPr="002562C7">
        <w:rPr>
          <w:rStyle w:val="default"/>
          <w:rFonts w:cs="FrankRuehl"/>
          <w:strike/>
          <w:vanish/>
          <w:sz w:val="22"/>
          <w:szCs w:val="22"/>
          <w:shd w:val="clear" w:color="auto" w:fill="FFFF99"/>
          <w:rtl/>
        </w:rPr>
        <w:tab/>
        <w:t>א</w:t>
      </w:r>
      <w:r w:rsidRPr="002562C7">
        <w:rPr>
          <w:rStyle w:val="default"/>
          <w:rFonts w:cs="FrankRuehl" w:hint="cs"/>
          <w:strike/>
          <w:vanish/>
          <w:sz w:val="22"/>
          <w:szCs w:val="22"/>
          <w:shd w:val="clear" w:color="auto" w:fill="FFFF99"/>
          <w:rtl/>
        </w:rPr>
        <w:t>ין בסמכויות הפיקוח של המנהל כדי לגרוע מסמכויות הרשות לפי החוק.</w:t>
      </w:r>
    </w:p>
    <w:p w:rsidR="0065594A" w:rsidRPr="002562C7" w:rsidRDefault="0065594A" w:rsidP="003F35F6">
      <w:pPr>
        <w:pStyle w:val="P00"/>
        <w:spacing w:before="0"/>
        <w:ind w:left="0" w:right="1134"/>
        <w:rPr>
          <w:rStyle w:val="default"/>
          <w:rFonts w:cs="FrankRuehl"/>
          <w:vanish/>
          <w:sz w:val="22"/>
          <w:szCs w:val="22"/>
          <w:shd w:val="clear" w:color="auto" w:fill="FFFF99"/>
          <w:rtl/>
        </w:rPr>
      </w:pPr>
      <w:r w:rsidRPr="002562C7">
        <w:rPr>
          <w:rStyle w:val="default"/>
          <w:rFonts w:cs="FrankRuehl" w:hint="cs"/>
          <w:vanish/>
          <w:sz w:val="22"/>
          <w:szCs w:val="22"/>
          <w:shd w:val="clear" w:color="auto" w:fill="FFFF99"/>
          <w:rtl/>
        </w:rPr>
        <w:tab/>
      </w:r>
      <w:r w:rsidRPr="002562C7">
        <w:rPr>
          <w:rStyle w:val="default"/>
          <w:rFonts w:cs="FrankRuehl" w:hint="cs"/>
          <w:vanish/>
          <w:sz w:val="22"/>
          <w:szCs w:val="22"/>
          <w:u w:val="single"/>
          <w:shd w:val="clear" w:color="auto" w:fill="FFFF99"/>
          <w:rtl/>
        </w:rPr>
        <w:t>(ג)</w:t>
      </w:r>
      <w:r w:rsidRPr="002562C7">
        <w:rPr>
          <w:rStyle w:val="default"/>
          <w:rFonts w:cs="FrankRuehl" w:hint="cs"/>
          <w:vanish/>
          <w:sz w:val="22"/>
          <w:szCs w:val="22"/>
          <w:u w:val="single"/>
          <w:shd w:val="clear" w:color="auto" w:fill="FFFF99"/>
          <w:rtl/>
        </w:rPr>
        <w:tab/>
        <w:t>אין בסמכויות הפיקוח של הרשות כדי לגרוע מסמכויות המנהל לפי החוק.</w:t>
      </w:r>
    </w:p>
    <w:p w:rsidR="00EB75CF" w:rsidRPr="002562C7" w:rsidRDefault="00EB75CF" w:rsidP="00EB75CF">
      <w:pPr>
        <w:pStyle w:val="P00"/>
        <w:spacing w:before="0"/>
        <w:ind w:left="0" w:right="1134"/>
        <w:rPr>
          <w:rStyle w:val="default"/>
          <w:rFonts w:cs="FrankRuehl" w:hint="cs"/>
          <w:vanish/>
          <w:sz w:val="20"/>
          <w:szCs w:val="20"/>
          <w:shd w:val="clear" w:color="auto" w:fill="FFFF99"/>
          <w:rtl/>
        </w:rPr>
      </w:pPr>
    </w:p>
    <w:p w:rsidR="00EB75CF" w:rsidRPr="002562C7" w:rsidRDefault="00EB75CF" w:rsidP="00EB75CF">
      <w:pPr>
        <w:pStyle w:val="P00"/>
        <w:spacing w:before="0"/>
        <w:ind w:left="0" w:right="1134"/>
        <w:rPr>
          <w:rStyle w:val="default"/>
          <w:rFonts w:cs="FrankRuehl"/>
          <w:vanish/>
          <w:color w:val="FF0000"/>
          <w:sz w:val="20"/>
          <w:szCs w:val="20"/>
          <w:shd w:val="clear" w:color="auto" w:fill="FFFF99"/>
          <w:rtl/>
        </w:rPr>
      </w:pPr>
      <w:r w:rsidRPr="002562C7">
        <w:rPr>
          <w:rStyle w:val="default"/>
          <w:rFonts w:cs="FrankRuehl" w:hint="cs"/>
          <w:vanish/>
          <w:color w:val="FF0000"/>
          <w:sz w:val="20"/>
          <w:szCs w:val="20"/>
          <w:shd w:val="clear" w:color="auto" w:fill="FFFF99"/>
          <w:rtl/>
        </w:rPr>
        <w:t>מיום 19.3.2018</w:t>
      </w:r>
    </w:p>
    <w:p w:rsidR="00EB75CF" w:rsidRPr="002562C7" w:rsidRDefault="00EB75CF" w:rsidP="00EB75CF">
      <w:pPr>
        <w:pStyle w:val="P00"/>
        <w:spacing w:before="0"/>
        <w:ind w:left="0" w:right="1134"/>
        <w:rPr>
          <w:rStyle w:val="default"/>
          <w:rFonts w:cs="FrankRuehl"/>
          <w:vanish/>
          <w:sz w:val="20"/>
          <w:szCs w:val="20"/>
          <w:shd w:val="clear" w:color="auto" w:fill="FFFF99"/>
          <w:rtl/>
        </w:rPr>
      </w:pPr>
      <w:r w:rsidRPr="002562C7">
        <w:rPr>
          <w:rStyle w:val="default"/>
          <w:rFonts w:cs="FrankRuehl" w:hint="cs"/>
          <w:b/>
          <w:bCs/>
          <w:vanish/>
          <w:sz w:val="20"/>
          <w:szCs w:val="20"/>
          <w:shd w:val="clear" w:color="auto" w:fill="FFFF99"/>
          <w:rtl/>
        </w:rPr>
        <w:t>תק' תשע"ח-2018</w:t>
      </w:r>
    </w:p>
    <w:p w:rsidR="00EB75CF" w:rsidRPr="002562C7" w:rsidRDefault="00EB75CF" w:rsidP="00EB75CF">
      <w:pPr>
        <w:pStyle w:val="P00"/>
        <w:spacing w:before="0"/>
        <w:ind w:left="0" w:right="1134"/>
        <w:rPr>
          <w:rStyle w:val="default"/>
          <w:rFonts w:cs="FrankRuehl"/>
          <w:vanish/>
          <w:sz w:val="20"/>
          <w:szCs w:val="20"/>
          <w:shd w:val="clear" w:color="auto" w:fill="FFFF99"/>
          <w:rtl/>
        </w:rPr>
      </w:pPr>
      <w:hyperlink r:id="rId58" w:history="1">
        <w:r w:rsidRPr="002562C7">
          <w:rPr>
            <w:rStyle w:val="Hyperlink"/>
            <w:rFonts w:cs="FrankRuehl" w:hint="cs"/>
            <w:vanish/>
            <w:szCs w:val="20"/>
            <w:shd w:val="clear" w:color="auto" w:fill="FFFF99"/>
            <w:rtl/>
          </w:rPr>
          <w:t>ק"ת תשע"ח מס' 7965</w:t>
        </w:r>
      </w:hyperlink>
      <w:r w:rsidRPr="002562C7">
        <w:rPr>
          <w:rStyle w:val="default"/>
          <w:rFonts w:cs="FrankRuehl" w:hint="cs"/>
          <w:vanish/>
          <w:sz w:val="20"/>
          <w:szCs w:val="20"/>
          <w:shd w:val="clear" w:color="auto" w:fill="FFFF99"/>
          <w:rtl/>
        </w:rPr>
        <w:t xml:space="preserve"> מיום 19.3.2018 עמ' 1130</w:t>
      </w:r>
    </w:p>
    <w:p w:rsidR="00EB75CF" w:rsidRPr="00EB75CF" w:rsidRDefault="00EB75CF" w:rsidP="00EB75CF">
      <w:pPr>
        <w:pStyle w:val="P00"/>
        <w:ind w:left="0" w:right="1134"/>
        <w:rPr>
          <w:rStyle w:val="default"/>
          <w:rFonts w:cs="FrankRuehl"/>
          <w:sz w:val="2"/>
          <w:szCs w:val="2"/>
          <w:shd w:val="clear" w:color="auto" w:fill="FFFF99"/>
          <w:rtl/>
        </w:rPr>
      </w:pPr>
      <w:r w:rsidRPr="002562C7">
        <w:rPr>
          <w:rFonts w:cs="Miriam"/>
          <w:strike/>
          <w:vanish/>
          <w:sz w:val="16"/>
          <w:szCs w:val="16"/>
          <w:shd w:val="clear" w:color="auto" w:fill="FFFF99"/>
          <w:rtl/>
        </w:rPr>
        <w:t>פי</w:t>
      </w:r>
      <w:r w:rsidRPr="002562C7">
        <w:rPr>
          <w:rFonts w:cs="Miriam" w:hint="cs"/>
          <w:strike/>
          <w:vanish/>
          <w:sz w:val="16"/>
          <w:szCs w:val="16"/>
          <w:shd w:val="clear" w:color="auto" w:fill="FFFF99"/>
          <w:rtl/>
        </w:rPr>
        <w:t>קוח המנהל</w:t>
      </w:r>
      <w:r w:rsidRPr="002562C7">
        <w:rPr>
          <w:rFonts w:cs="Miriam" w:hint="cs"/>
          <w:vanish/>
          <w:sz w:val="16"/>
          <w:szCs w:val="16"/>
          <w:shd w:val="clear" w:color="auto" w:fill="FFFF99"/>
          <w:rtl/>
        </w:rPr>
        <w:t xml:space="preserve"> </w:t>
      </w:r>
      <w:r w:rsidRPr="002562C7">
        <w:rPr>
          <w:rFonts w:cs="Miriam" w:hint="cs"/>
          <w:vanish/>
          <w:sz w:val="16"/>
          <w:szCs w:val="16"/>
          <w:u w:val="single"/>
          <w:shd w:val="clear" w:color="auto" w:fill="FFFF99"/>
          <w:rtl/>
        </w:rPr>
        <w:t>פיקוח הרשות</w:t>
      </w:r>
      <w:r w:rsidRPr="002562C7">
        <w:rPr>
          <w:rFonts w:cs="Miriam" w:hint="cs"/>
          <w:vanish/>
          <w:sz w:val="16"/>
          <w:szCs w:val="16"/>
          <w:shd w:val="clear" w:color="auto" w:fill="FFFF99"/>
          <w:rtl/>
        </w:rPr>
        <w:t xml:space="preserve"> </w:t>
      </w:r>
      <w:r w:rsidRPr="002562C7">
        <w:rPr>
          <w:rFonts w:cs="Miriam"/>
          <w:vanish/>
          <w:sz w:val="16"/>
          <w:szCs w:val="16"/>
          <w:shd w:val="clear" w:color="auto" w:fill="FFFF99"/>
          <w:rtl/>
        </w:rPr>
        <w:t>על</w:t>
      </w:r>
      <w:r w:rsidRPr="002562C7">
        <w:rPr>
          <w:rFonts w:cs="Miriam" w:hint="cs"/>
          <w:vanish/>
          <w:sz w:val="16"/>
          <w:szCs w:val="16"/>
          <w:shd w:val="clear" w:color="auto" w:fill="FFFF99"/>
          <w:rtl/>
        </w:rPr>
        <w:t xml:space="preserve"> בעל רשיון</w:t>
      </w:r>
      <w:bookmarkEnd w:id="92"/>
    </w:p>
    <w:p w:rsidR="00CD6283" w:rsidRDefault="003F35F6" w:rsidP="003F35F6">
      <w:pPr>
        <w:pStyle w:val="P00"/>
        <w:spacing w:before="72"/>
        <w:ind w:left="0" w:right="1134"/>
        <w:rPr>
          <w:rStyle w:val="default"/>
          <w:rFonts w:cs="FrankRuehl" w:hint="cs"/>
          <w:rtl/>
        </w:rPr>
      </w:pPr>
      <w:r>
        <w:rPr>
          <w:rFonts w:cs="Miriam"/>
          <w:sz w:val="32"/>
          <w:szCs w:val="32"/>
          <w:rtl/>
          <w:lang w:eastAsia="en-US"/>
        </w:rPr>
        <w:pict>
          <v:shape id="_x0000_s2132" type="#_x0000_t202" style="position:absolute;left:0;text-align:left;margin-left:470.25pt;margin-top:7.1pt;width:1in;height:16.8pt;z-index:251671552" filled="f" stroked="f">
            <v:textbox inset="1mm,0,1mm,0">
              <w:txbxContent>
                <w:p w:rsidR="00795CF7" w:rsidRDefault="00795CF7" w:rsidP="003F35F6">
                  <w:pPr>
                    <w:spacing w:line="160" w:lineRule="exact"/>
                    <w:jc w:val="left"/>
                    <w:rPr>
                      <w:rFonts w:cs="Miriam" w:hint="cs"/>
                      <w:noProof/>
                      <w:sz w:val="18"/>
                      <w:szCs w:val="18"/>
                      <w:rtl/>
                    </w:rPr>
                  </w:pPr>
                  <w:r>
                    <w:rPr>
                      <w:rFonts w:cs="Miriam" w:hint="cs"/>
                      <w:noProof/>
                      <w:sz w:val="18"/>
                      <w:szCs w:val="18"/>
                      <w:rtl/>
                    </w:rPr>
                    <w:t>תק' תשס"ט-2009</w:t>
                  </w:r>
                </w:p>
              </w:txbxContent>
            </v:textbox>
          </v:shape>
        </w:pict>
      </w:r>
      <w:r w:rsidR="00CD6283">
        <w:rPr>
          <w:rStyle w:val="big-number"/>
          <w:rFonts w:cs="Miriam"/>
          <w:rtl/>
        </w:rPr>
        <w:t>36.</w:t>
      </w:r>
      <w:r w:rsidR="00CD6283">
        <w:rPr>
          <w:rStyle w:val="big-number"/>
          <w:rFonts w:cs="Miriam"/>
          <w:rtl/>
        </w:rPr>
        <w:tab/>
      </w:r>
      <w:r w:rsidR="00CD6283">
        <w:rPr>
          <w:rStyle w:val="default"/>
          <w:rFonts w:cs="FrankRuehl"/>
          <w:rtl/>
        </w:rPr>
        <w:t>לש</w:t>
      </w:r>
      <w:r w:rsidR="00CD6283">
        <w:rPr>
          <w:rStyle w:val="default"/>
          <w:rFonts w:cs="FrankRuehl" w:hint="cs"/>
          <w:rtl/>
        </w:rPr>
        <w:t xml:space="preserve">ם </w:t>
      </w:r>
      <w:r w:rsidRPr="003F35F6">
        <w:rPr>
          <w:rStyle w:val="default"/>
          <w:rFonts w:cs="FrankRuehl" w:hint="cs"/>
          <w:rtl/>
        </w:rPr>
        <w:t>פיקוח על בעל רישיון, רשאים הרשות או המנהל</w:t>
      </w:r>
      <w:r w:rsidR="00CD6283">
        <w:rPr>
          <w:rStyle w:val="default"/>
          <w:rFonts w:cs="FrankRuehl" w:hint="cs"/>
          <w:rtl/>
        </w:rPr>
        <w:t xml:space="preserve"> </w:t>
      </w:r>
      <w:r w:rsidR="00CD6283">
        <w:rPr>
          <w:rStyle w:val="default"/>
          <w:rFonts w:cs="FrankRuehl"/>
          <w:rtl/>
        </w:rPr>
        <w:t>–</w:t>
      </w:r>
    </w:p>
    <w:p w:rsidR="00CD6283" w:rsidRDefault="00CD6283">
      <w:pPr>
        <w:pStyle w:val="P11"/>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היכנס, בכל עת סבירה, לחצרים של בעל רשיון, ובהסכמתו של צרכן חשמל -</w:t>
      </w:r>
      <w:r>
        <w:rPr>
          <w:rStyle w:val="default"/>
          <w:rFonts w:cs="FrankRuehl"/>
          <w:rtl/>
        </w:rPr>
        <w:t xml:space="preserve"> </w:t>
      </w:r>
      <w:r>
        <w:rPr>
          <w:rStyle w:val="default"/>
          <w:rFonts w:cs="FrankRuehl" w:hint="cs"/>
          <w:rtl/>
        </w:rPr>
        <w:t>גם לחצריו, לצורך עריכת מדידות ובדיקות של מיתקני חשמל הנמצ</w:t>
      </w:r>
      <w:r>
        <w:rPr>
          <w:rStyle w:val="default"/>
          <w:rFonts w:cs="FrankRuehl"/>
          <w:rtl/>
        </w:rPr>
        <w:t>אי</w:t>
      </w:r>
      <w:r>
        <w:rPr>
          <w:rStyle w:val="default"/>
          <w:rFonts w:cs="FrankRuehl" w:hint="cs"/>
          <w:rtl/>
        </w:rPr>
        <w:t>ם בחצרים כאמור, וכן בדיקת</w:t>
      </w:r>
      <w:r>
        <w:rPr>
          <w:rStyle w:val="default"/>
          <w:rFonts w:cs="FrankRuehl"/>
          <w:rtl/>
        </w:rPr>
        <w:t xml:space="preserve"> </w:t>
      </w:r>
      <w:r>
        <w:rPr>
          <w:rStyle w:val="default"/>
          <w:rFonts w:cs="FrankRuehl" w:hint="cs"/>
          <w:rtl/>
        </w:rPr>
        <w:t>אופן ביצועה של הפעילות לפי הרשיון;</w:t>
      </w:r>
    </w:p>
    <w:p w:rsidR="00CD6283" w:rsidRDefault="00CD6283">
      <w:pPr>
        <w:pStyle w:val="P11"/>
        <w:spacing w:before="72"/>
        <w:ind w:left="624" w:right="1134"/>
        <w:rPr>
          <w:rStyle w:val="default"/>
          <w:rFonts w:cs="FrankRuehl" w:hint="cs"/>
          <w:rtl/>
        </w:rPr>
      </w:pPr>
      <w:r>
        <w:rPr>
          <w:rStyle w:val="default"/>
          <w:rFonts w:cs="FrankRuehl" w:hint="cs"/>
          <w:rtl/>
        </w:rPr>
        <w:t>(2)</w:t>
      </w:r>
      <w:r>
        <w:rPr>
          <w:rStyle w:val="default"/>
          <w:rFonts w:cs="FrankRuehl"/>
          <w:rtl/>
        </w:rPr>
        <w:tab/>
        <w:t>ל</w:t>
      </w:r>
      <w:r>
        <w:rPr>
          <w:rStyle w:val="default"/>
          <w:rFonts w:cs="FrankRuehl" w:hint="cs"/>
          <w:rtl/>
        </w:rPr>
        <w:t>היכנס, בכל עת סבירה, במהלך שעות העבודה, למשרדיו של בעל רשיון לצורך עיון במסמכים הנוגעים לביצוע פעילות לפי הרשיון.</w:t>
      </w:r>
    </w:p>
    <w:p w:rsidR="003F35F6" w:rsidRPr="002562C7" w:rsidRDefault="003F35F6" w:rsidP="003F35F6">
      <w:pPr>
        <w:pStyle w:val="P00"/>
        <w:spacing w:before="0"/>
        <w:ind w:left="0" w:right="1134"/>
        <w:rPr>
          <w:rStyle w:val="default"/>
          <w:rFonts w:cs="FrankRuehl" w:hint="cs"/>
          <w:vanish/>
          <w:color w:val="FF0000"/>
          <w:sz w:val="20"/>
          <w:szCs w:val="20"/>
          <w:shd w:val="clear" w:color="auto" w:fill="FFFF99"/>
          <w:rtl/>
        </w:rPr>
      </w:pPr>
      <w:bookmarkStart w:id="93" w:name="Rov240"/>
      <w:r w:rsidRPr="002562C7">
        <w:rPr>
          <w:rStyle w:val="default"/>
          <w:rFonts w:cs="FrankRuehl" w:hint="cs"/>
          <w:vanish/>
          <w:color w:val="FF0000"/>
          <w:sz w:val="20"/>
          <w:szCs w:val="20"/>
          <w:shd w:val="clear" w:color="auto" w:fill="FFFF99"/>
          <w:rtl/>
        </w:rPr>
        <w:t>מיום 16.8.2009</w:t>
      </w:r>
    </w:p>
    <w:p w:rsidR="003F35F6" w:rsidRPr="002562C7" w:rsidRDefault="003F35F6" w:rsidP="003F35F6">
      <w:pPr>
        <w:pStyle w:val="P00"/>
        <w:spacing w:before="0"/>
        <w:ind w:left="0"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תק' תשס"ט-2009</w:t>
      </w:r>
    </w:p>
    <w:p w:rsidR="003F35F6" w:rsidRPr="002562C7" w:rsidRDefault="003F35F6" w:rsidP="003F35F6">
      <w:pPr>
        <w:pStyle w:val="P00"/>
        <w:spacing w:before="0"/>
        <w:ind w:left="0" w:right="1134"/>
        <w:rPr>
          <w:rStyle w:val="default"/>
          <w:rFonts w:cs="FrankRuehl" w:hint="cs"/>
          <w:vanish/>
          <w:sz w:val="20"/>
          <w:szCs w:val="20"/>
          <w:shd w:val="clear" w:color="auto" w:fill="FFFF99"/>
          <w:rtl/>
        </w:rPr>
      </w:pPr>
      <w:hyperlink r:id="rId59" w:history="1">
        <w:r w:rsidRPr="002562C7">
          <w:rPr>
            <w:rStyle w:val="Hyperlink"/>
            <w:rFonts w:cs="FrankRuehl" w:hint="cs"/>
            <w:vanish/>
            <w:szCs w:val="20"/>
            <w:shd w:val="clear" w:color="auto" w:fill="FFFF99"/>
            <w:rtl/>
          </w:rPr>
          <w:t>ק"ת תשס"ט מס' 6802</w:t>
        </w:r>
      </w:hyperlink>
      <w:r w:rsidRPr="002562C7">
        <w:rPr>
          <w:rStyle w:val="default"/>
          <w:rFonts w:cs="FrankRuehl" w:hint="cs"/>
          <w:vanish/>
          <w:sz w:val="20"/>
          <w:szCs w:val="20"/>
          <w:shd w:val="clear" w:color="auto" w:fill="FFFF99"/>
          <w:rtl/>
        </w:rPr>
        <w:t xml:space="preserve"> מיום 9.8.2009 עמ' 1201</w:t>
      </w:r>
    </w:p>
    <w:p w:rsidR="003F35F6" w:rsidRPr="003F35F6" w:rsidRDefault="003F35F6" w:rsidP="003F35F6">
      <w:pPr>
        <w:pStyle w:val="P00"/>
        <w:ind w:left="0" w:right="1134"/>
        <w:rPr>
          <w:rStyle w:val="default"/>
          <w:rFonts w:cs="FrankRuehl" w:hint="cs"/>
          <w:sz w:val="2"/>
          <w:szCs w:val="2"/>
          <w:rtl/>
        </w:rPr>
      </w:pPr>
      <w:r w:rsidRPr="002562C7">
        <w:rPr>
          <w:rStyle w:val="big-number"/>
          <w:rFonts w:cs="FrankRuehl"/>
          <w:vanish/>
          <w:sz w:val="22"/>
          <w:szCs w:val="22"/>
          <w:shd w:val="clear" w:color="auto" w:fill="FFFF99"/>
          <w:rtl/>
        </w:rPr>
        <w:t>36.</w:t>
      </w:r>
      <w:r w:rsidRPr="002562C7">
        <w:rPr>
          <w:rStyle w:val="big-number"/>
          <w:rFonts w:cs="FrankRuehl"/>
          <w:vanish/>
          <w:sz w:val="22"/>
          <w:szCs w:val="22"/>
          <w:shd w:val="clear" w:color="auto" w:fill="FFFF99"/>
          <w:rtl/>
        </w:rPr>
        <w:tab/>
      </w:r>
      <w:r w:rsidRPr="002562C7">
        <w:rPr>
          <w:rStyle w:val="default"/>
          <w:rFonts w:cs="FrankRuehl"/>
          <w:vanish/>
          <w:sz w:val="22"/>
          <w:szCs w:val="22"/>
          <w:shd w:val="clear" w:color="auto" w:fill="FFFF99"/>
          <w:rtl/>
        </w:rPr>
        <w:t>לש</w:t>
      </w:r>
      <w:r w:rsidRPr="002562C7">
        <w:rPr>
          <w:rStyle w:val="default"/>
          <w:rFonts w:cs="FrankRuehl" w:hint="cs"/>
          <w:vanish/>
          <w:sz w:val="22"/>
          <w:szCs w:val="22"/>
          <w:shd w:val="clear" w:color="auto" w:fill="FFFF99"/>
          <w:rtl/>
        </w:rPr>
        <w:t xml:space="preserve">ם </w:t>
      </w:r>
      <w:r w:rsidRPr="002562C7">
        <w:rPr>
          <w:rStyle w:val="default"/>
          <w:rFonts w:cs="FrankRuehl" w:hint="cs"/>
          <w:strike/>
          <w:vanish/>
          <w:sz w:val="22"/>
          <w:szCs w:val="22"/>
          <w:shd w:val="clear" w:color="auto" w:fill="FFFF99"/>
          <w:rtl/>
        </w:rPr>
        <w:t>פיקוח לפי תקנות אלה, רשאי המנהל</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פיקוח על בעל רישיון, רשאים הרשות או המנהל</w:t>
      </w:r>
      <w:r w:rsidRPr="002562C7">
        <w:rPr>
          <w:rStyle w:val="default"/>
          <w:rFonts w:cs="FrankRuehl" w:hint="cs"/>
          <w:vanish/>
          <w:sz w:val="22"/>
          <w:szCs w:val="22"/>
          <w:shd w:val="clear" w:color="auto" w:fill="FFFF99"/>
          <w:rtl/>
        </w:rPr>
        <w:t xml:space="preserve"> </w:t>
      </w:r>
      <w:r w:rsidRPr="002562C7">
        <w:rPr>
          <w:rStyle w:val="default"/>
          <w:rFonts w:cs="FrankRuehl"/>
          <w:vanish/>
          <w:sz w:val="22"/>
          <w:szCs w:val="22"/>
          <w:shd w:val="clear" w:color="auto" w:fill="FFFF99"/>
          <w:rtl/>
        </w:rPr>
        <w:t>–</w:t>
      </w:r>
      <w:bookmarkEnd w:id="93"/>
    </w:p>
    <w:p w:rsidR="00CD6283" w:rsidRDefault="00CD6283">
      <w:pPr>
        <w:pStyle w:val="P00"/>
        <w:spacing w:before="72"/>
        <w:ind w:left="0" w:right="1134"/>
        <w:rPr>
          <w:rStyle w:val="default"/>
          <w:rFonts w:cs="FrankRuehl"/>
          <w:rtl/>
        </w:rPr>
      </w:pPr>
      <w:bookmarkStart w:id="94" w:name="Seif32"/>
      <w:bookmarkEnd w:id="94"/>
      <w:r>
        <w:rPr>
          <w:lang w:val="he-IL"/>
        </w:rPr>
        <w:pict>
          <v:rect id="_x0000_s2086" style="position:absolute;left:0;text-align:left;margin-left:464.5pt;margin-top:8.05pt;width:75.05pt;height:22.3pt;z-index:251633664" o:allowincell="f" filled="f" stroked="f" strokecolor="lime" strokeweight=".25pt">
            <v:textbox inset="0,0,0,0">
              <w:txbxContent>
                <w:p w:rsidR="00795CF7" w:rsidRDefault="00795CF7">
                  <w:pPr>
                    <w:spacing w:line="160" w:lineRule="exact"/>
                    <w:jc w:val="left"/>
                    <w:rPr>
                      <w:rFonts w:cs="Miriam" w:hint="cs"/>
                      <w:noProof/>
                      <w:sz w:val="18"/>
                      <w:szCs w:val="18"/>
                      <w:rtl/>
                    </w:rPr>
                  </w:pPr>
                  <w:r>
                    <w:rPr>
                      <w:rFonts w:cs="Miriam"/>
                      <w:sz w:val="18"/>
                      <w:szCs w:val="18"/>
                      <w:rtl/>
                    </w:rPr>
                    <w:t>דו</w:t>
                  </w:r>
                  <w:r>
                    <w:rPr>
                      <w:rFonts w:cs="Miriam" w:hint="cs"/>
                      <w:sz w:val="18"/>
                      <w:szCs w:val="18"/>
                      <w:rtl/>
                    </w:rPr>
                    <w:t>"חות בעל רשיון</w:t>
                  </w:r>
                </w:p>
                <w:p w:rsidR="00795CF7" w:rsidRDefault="00795CF7">
                  <w:pPr>
                    <w:spacing w:line="160" w:lineRule="exact"/>
                    <w:jc w:val="left"/>
                    <w:rPr>
                      <w:rFonts w:cs="Miriam" w:hint="cs"/>
                      <w:noProof/>
                      <w:sz w:val="18"/>
                      <w:szCs w:val="18"/>
                      <w:rtl/>
                    </w:rPr>
                  </w:pPr>
                  <w:r>
                    <w:rPr>
                      <w:rFonts w:cs="Miriam" w:hint="cs"/>
                      <w:noProof/>
                      <w:sz w:val="18"/>
                      <w:szCs w:val="18"/>
                      <w:rtl/>
                    </w:rPr>
                    <w:t>תק' תשס"ט-2009</w:t>
                  </w:r>
                </w:p>
              </w:txbxContent>
            </v:textbox>
            <w10:anchorlock/>
          </v:rect>
        </w:pict>
      </w:r>
      <w:r>
        <w:rPr>
          <w:rStyle w:val="big-number"/>
          <w:rFonts w:cs="Miriam"/>
          <w:rtl/>
        </w:rPr>
        <w:t>37.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על רשיון ימציא </w:t>
      </w:r>
      <w:r w:rsidR="003F35F6">
        <w:rPr>
          <w:rStyle w:val="default"/>
          <w:rFonts w:cs="FrankRuehl" w:hint="cs"/>
          <w:rtl/>
        </w:rPr>
        <w:t>לרשות ו</w:t>
      </w:r>
      <w:r>
        <w:rPr>
          <w:rStyle w:val="default"/>
          <w:rFonts w:cs="FrankRuehl" w:hint="cs"/>
          <w:rtl/>
        </w:rPr>
        <w:t>למנהל דו"חות ומסמכים אחרים כאמור בתקנות 39 עד 42,</w:t>
      </w:r>
      <w:r>
        <w:rPr>
          <w:rStyle w:val="default"/>
          <w:rFonts w:cs="FrankRuehl"/>
          <w:rtl/>
        </w:rPr>
        <w:t xml:space="preserve"> ב</w:t>
      </w:r>
      <w:r>
        <w:rPr>
          <w:rStyle w:val="default"/>
          <w:rFonts w:cs="FrankRuehl" w:hint="cs"/>
          <w:rtl/>
        </w:rPr>
        <w:t>מועדים</w:t>
      </w:r>
      <w:r>
        <w:rPr>
          <w:rStyle w:val="default"/>
          <w:rFonts w:cs="FrankRuehl"/>
          <w:rtl/>
        </w:rPr>
        <w:t xml:space="preserve"> </w:t>
      </w:r>
      <w:r>
        <w:rPr>
          <w:rStyle w:val="default"/>
          <w:rFonts w:cs="FrankRuehl" w:hint="cs"/>
          <w:rtl/>
        </w:rPr>
        <w:t>הקבועים בתקנות אלה או ברשיונו,</w:t>
      </w:r>
      <w:r w:rsidR="003F35F6">
        <w:rPr>
          <w:rStyle w:val="default"/>
          <w:rFonts w:cs="FrankRuehl" w:hint="cs"/>
          <w:rtl/>
        </w:rPr>
        <w:t xml:space="preserve"> בנושאים המפורטים בהם וכפי שיורו הרשות או</w:t>
      </w:r>
      <w:r>
        <w:rPr>
          <w:rStyle w:val="default"/>
          <w:rFonts w:cs="FrankRuehl" w:hint="cs"/>
          <w:rtl/>
        </w:rPr>
        <w:t xml:space="preserve"> המנהל. נקבע מועד להגשת תכנית או דו"ח ברשיון -</w:t>
      </w:r>
      <w:r>
        <w:rPr>
          <w:rStyle w:val="default"/>
          <w:rFonts w:cs="FrankRuehl"/>
          <w:rtl/>
        </w:rPr>
        <w:t xml:space="preserve"> </w:t>
      </w:r>
      <w:r>
        <w:rPr>
          <w:rStyle w:val="default"/>
          <w:rFonts w:cs="FrankRuehl" w:hint="cs"/>
          <w:rtl/>
        </w:rPr>
        <w:t>יוגש הדו"ח במועד שנקבע ברשיון.</w:t>
      </w:r>
    </w:p>
    <w:p w:rsidR="00CD6283" w:rsidRDefault="00CD628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ו"ח כאמור ייחתם בידי מי שמוסמך לחתום בשם בעל רשיון.</w:t>
      </w:r>
    </w:p>
    <w:p w:rsidR="00CD6283" w:rsidRDefault="003F35F6" w:rsidP="003F35F6">
      <w:pPr>
        <w:pStyle w:val="P00"/>
        <w:spacing w:before="72"/>
        <w:ind w:left="0" w:right="1134"/>
        <w:rPr>
          <w:rStyle w:val="default"/>
          <w:rFonts w:cs="FrankRuehl"/>
          <w:rtl/>
        </w:rPr>
      </w:pPr>
      <w:r>
        <w:rPr>
          <w:rFonts w:cs="FrankRuehl"/>
          <w:sz w:val="26"/>
          <w:rtl/>
          <w:lang w:eastAsia="en-US"/>
        </w:rPr>
        <w:pict>
          <v:shape id="_x0000_s2134" type="#_x0000_t202" style="position:absolute;left:0;text-align:left;margin-left:470.25pt;margin-top:7pt;width:1in;height:11.2pt;z-index:251672576" filled="f" stroked="f">
            <v:textbox inset="1mm,0,1mm,0">
              <w:txbxContent>
                <w:p w:rsidR="00795CF7" w:rsidRDefault="00795CF7" w:rsidP="003F35F6">
                  <w:pPr>
                    <w:spacing w:line="160" w:lineRule="exact"/>
                    <w:jc w:val="left"/>
                    <w:rPr>
                      <w:rFonts w:cs="Miriam" w:hint="cs"/>
                      <w:noProof/>
                      <w:sz w:val="18"/>
                      <w:szCs w:val="18"/>
                      <w:rtl/>
                    </w:rPr>
                  </w:pPr>
                  <w:r>
                    <w:rPr>
                      <w:rFonts w:cs="Miriam" w:hint="cs"/>
                      <w:noProof/>
                      <w:sz w:val="18"/>
                      <w:szCs w:val="18"/>
                      <w:rtl/>
                    </w:rPr>
                    <w:t>תק' תשס"ט-2009</w:t>
                  </w:r>
                </w:p>
              </w:txbxContent>
            </v:textbox>
          </v:shape>
        </w:pict>
      </w:r>
      <w:r w:rsidR="00CD6283">
        <w:rPr>
          <w:rFonts w:cs="FrankRuehl"/>
          <w:sz w:val="26"/>
          <w:rtl/>
        </w:rPr>
        <w:tab/>
      </w:r>
      <w:r w:rsidR="00CD6283">
        <w:rPr>
          <w:rStyle w:val="default"/>
          <w:rFonts w:cs="FrankRuehl"/>
          <w:rtl/>
        </w:rPr>
        <w:t>(ג</w:t>
      </w:r>
      <w:r w:rsidR="00CD6283">
        <w:rPr>
          <w:rStyle w:val="default"/>
          <w:rFonts w:cs="FrankRuehl" w:hint="cs"/>
          <w:rtl/>
        </w:rPr>
        <w:t>)</w:t>
      </w:r>
      <w:r w:rsidR="00CD6283">
        <w:rPr>
          <w:rStyle w:val="default"/>
          <w:rFonts w:cs="FrankRuehl"/>
          <w:rtl/>
        </w:rPr>
        <w:tab/>
      </w:r>
      <w:r>
        <w:rPr>
          <w:rStyle w:val="default"/>
          <w:rFonts w:cs="FrankRuehl" w:hint="cs"/>
          <w:rtl/>
        </w:rPr>
        <w:t xml:space="preserve">הרשות או </w:t>
      </w:r>
      <w:r w:rsidR="00CD6283">
        <w:rPr>
          <w:rStyle w:val="default"/>
          <w:rFonts w:cs="FrankRuehl"/>
          <w:rtl/>
        </w:rPr>
        <w:t>ה</w:t>
      </w:r>
      <w:r w:rsidR="00CD6283">
        <w:rPr>
          <w:rStyle w:val="default"/>
          <w:rFonts w:cs="FrankRuehl" w:hint="cs"/>
          <w:rtl/>
        </w:rPr>
        <w:t>מנהל רשאי</w:t>
      </w:r>
      <w:r>
        <w:rPr>
          <w:rStyle w:val="default"/>
          <w:rFonts w:cs="FrankRuehl" w:hint="cs"/>
          <w:rtl/>
        </w:rPr>
        <w:t>ם</w:t>
      </w:r>
      <w:r w:rsidR="00CD6283">
        <w:rPr>
          <w:rStyle w:val="default"/>
          <w:rFonts w:cs="FrankRuehl" w:hint="cs"/>
          <w:rtl/>
        </w:rPr>
        <w:t xml:space="preserve"> לדרוש מבעל רשיון לערוך מחדש דו"ח </w:t>
      </w:r>
      <w:r w:rsidR="00CD6283">
        <w:rPr>
          <w:rStyle w:val="default"/>
          <w:rFonts w:cs="FrankRuehl"/>
          <w:rtl/>
        </w:rPr>
        <w:t>שה</w:t>
      </w:r>
      <w:r w:rsidR="00CD6283">
        <w:rPr>
          <w:rStyle w:val="default"/>
          <w:rFonts w:cs="FrankRuehl" w:hint="cs"/>
          <w:rtl/>
        </w:rPr>
        <w:t>וגש ל</w:t>
      </w:r>
      <w:r>
        <w:rPr>
          <w:rStyle w:val="default"/>
          <w:rFonts w:cs="FrankRuehl" w:hint="cs"/>
          <w:rtl/>
        </w:rPr>
        <w:t>הם</w:t>
      </w:r>
      <w:r w:rsidR="00CD6283">
        <w:rPr>
          <w:rStyle w:val="default"/>
          <w:rFonts w:cs="FrankRuehl"/>
          <w:rtl/>
        </w:rPr>
        <w:t xml:space="preserve"> </w:t>
      </w:r>
      <w:r w:rsidR="00CD6283">
        <w:rPr>
          <w:rStyle w:val="default"/>
          <w:rFonts w:cs="FrankRuehl" w:hint="cs"/>
          <w:rtl/>
        </w:rPr>
        <w:t>או להשלימו, אם רא</w:t>
      </w:r>
      <w:r>
        <w:rPr>
          <w:rStyle w:val="default"/>
          <w:rFonts w:cs="FrankRuehl" w:hint="cs"/>
          <w:rtl/>
        </w:rPr>
        <w:t>ו</w:t>
      </w:r>
      <w:r w:rsidR="00CD6283">
        <w:rPr>
          <w:rStyle w:val="default"/>
          <w:rFonts w:cs="FrankRuehl" w:hint="cs"/>
          <w:rtl/>
        </w:rPr>
        <w:t xml:space="preserve"> כי הדו"ח אינו ערוך לפי תקנות אלה או כי חסרים בו פרטים או מידע אחר שלדעת</w:t>
      </w:r>
      <w:r>
        <w:rPr>
          <w:rStyle w:val="default"/>
          <w:rFonts w:cs="FrankRuehl" w:hint="cs"/>
          <w:rtl/>
        </w:rPr>
        <w:t>ם</w:t>
      </w:r>
      <w:r w:rsidR="00CD6283">
        <w:rPr>
          <w:rStyle w:val="default"/>
          <w:rFonts w:cs="FrankRuehl" w:hint="cs"/>
          <w:rtl/>
        </w:rPr>
        <w:t xml:space="preserve"> יש לכלול בדו"ח.</w:t>
      </w:r>
    </w:p>
    <w:p w:rsidR="00CD6283" w:rsidRDefault="00EB75CF" w:rsidP="00EB75CF">
      <w:pPr>
        <w:pStyle w:val="P00"/>
        <w:spacing w:before="72"/>
        <w:ind w:left="0" w:right="1134"/>
        <w:rPr>
          <w:rStyle w:val="default"/>
          <w:rFonts w:cs="FrankRuehl" w:hint="cs"/>
          <w:rtl/>
        </w:rPr>
      </w:pPr>
      <w:r>
        <w:rPr>
          <w:rFonts w:cs="FrankRuehl"/>
          <w:sz w:val="26"/>
          <w:rtl/>
          <w:lang w:eastAsia="en-US"/>
        </w:rPr>
        <w:pict>
          <v:shape id="_x0000_s2172" type="#_x0000_t202" style="position:absolute;left:0;text-align:left;margin-left:470.25pt;margin-top:7pt;width:1in;height:11.2pt;z-index:251701248" filled="f" stroked="f">
            <v:textbox inset="1mm,0,1mm,0">
              <w:txbxContent>
                <w:p w:rsidR="00795CF7" w:rsidRDefault="00795CF7" w:rsidP="00EB75CF">
                  <w:pPr>
                    <w:spacing w:line="160" w:lineRule="exact"/>
                    <w:jc w:val="left"/>
                    <w:rPr>
                      <w:rFonts w:cs="Miriam" w:hint="cs"/>
                      <w:noProof/>
                      <w:sz w:val="18"/>
                      <w:szCs w:val="18"/>
                      <w:rtl/>
                    </w:rPr>
                  </w:pPr>
                  <w:r>
                    <w:rPr>
                      <w:rFonts w:cs="Miriam" w:hint="cs"/>
                      <w:noProof/>
                      <w:sz w:val="18"/>
                      <w:szCs w:val="18"/>
                      <w:rtl/>
                    </w:rPr>
                    <w:t>תק' תשע"ח-2018</w:t>
                  </w:r>
                </w:p>
              </w:txbxContent>
            </v:textbox>
          </v:shape>
        </w:pict>
      </w:r>
      <w:r>
        <w:rPr>
          <w:rFonts w:cs="FrankRuehl"/>
          <w:sz w:val="26"/>
          <w:rtl/>
        </w:rPr>
        <w:tab/>
      </w:r>
      <w:r>
        <w:rPr>
          <w:rStyle w:val="default"/>
          <w:rFonts w:cs="FrankRuehl"/>
          <w:rtl/>
        </w:rPr>
        <w:t>(</w:t>
      </w:r>
      <w:r w:rsidR="00CD6283">
        <w:rPr>
          <w:rStyle w:val="default"/>
          <w:rFonts w:cs="FrankRuehl"/>
          <w:rtl/>
        </w:rPr>
        <w:t>ד</w:t>
      </w:r>
      <w:r w:rsidR="00CD6283">
        <w:rPr>
          <w:rStyle w:val="default"/>
          <w:rFonts w:cs="FrankRuehl" w:hint="cs"/>
          <w:rtl/>
        </w:rPr>
        <w:t>)</w:t>
      </w:r>
      <w:r w:rsidR="00CD6283">
        <w:rPr>
          <w:rStyle w:val="default"/>
          <w:rFonts w:cs="FrankRuehl"/>
          <w:rtl/>
        </w:rPr>
        <w:tab/>
      </w:r>
      <w:r>
        <w:rPr>
          <w:rStyle w:val="default"/>
          <w:rFonts w:cs="FrankRuehl" w:hint="cs"/>
          <w:rtl/>
        </w:rPr>
        <w:t>הרשות רשאית</w:t>
      </w:r>
      <w:r w:rsidR="00CD6283">
        <w:rPr>
          <w:rStyle w:val="default"/>
          <w:rFonts w:cs="FrankRuehl" w:hint="cs"/>
          <w:rtl/>
        </w:rPr>
        <w:t xml:space="preserve"> לדחות את מועד הגשת הדו"חות והתכניות</w:t>
      </w:r>
      <w:r w:rsidR="00CD6283">
        <w:rPr>
          <w:rStyle w:val="default"/>
          <w:rFonts w:cs="FrankRuehl"/>
          <w:rtl/>
        </w:rPr>
        <w:t xml:space="preserve"> ה</w:t>
      </w:r>
      <w:r w:rsidR="00CD6283">
        <w:rPr>
          <w:rStyle w:val="default"/>
          <w:rFonts w:cs="FrankRuehl" w:hint="cs"/>
          <w:rtl/>
        </w:rPr>
        <w:t xml:space="preserve">מפורטים בתקנות אלה, </w:t>
      </w:r>
      <w:r w:rsidRPr="00EB75CF">
        <w:rPr>
          <w:rStyle w:val="default"/>
          <w:rFonts w:cs="FrankRuehl" w:hint="cs"/>
          <w:rtl/>
        </w:rPr>
        <w:t>אם התקיימו, לדעתה, נסיבות המצדיקות זאת</w:t>
      </w:r>
      <w:r w:rsidR="00CD6283">
        <w:rPr>
          <w:rStyle w:val="default"/>
          <w:rFonts w:cs="FrankRuehl" w:hint="cs"/>
          <w:rtl/>
        </w:rPr>
        <w:t>.</w:t>
      </w:r>
    </w:p>
    <w:p w:rsidR="003F35F6" w:rsidRPr="002562C7" w:rsidRDefault="003F35F6" w:rsidP="003F35F6">
      <w:pPr>
        <w:pStyle w:val="P00"/>
        <w:spacing w:before="0"/>
        <w:ind w:left="0" w:right="1134"/>
        <w:rPr>
          <w:rStyle w:val="default"/>
          <w:rFonts w:cs="FrankRuehl" w:hint="cs"/>
          <w:vanish/>
          <w:color w:val="FF0000"/>
          <w:sz w:val="20"/>
          <w:szCs w:val="20"/>
          <w:shd w:val="clear" w:color="auto" w:fill="FFFF99"/>
          <w:rtl/>
        </w:rPr>
      </w:pPr>
      <w:bookmarkStart w:id="95" w:name="Rov132"/>
      <w:r w:rsidRPr="002562C7">
        <w:rPr>
          <w:rStyle w:val="default"/>
          <w:rFonts w:cs="FrankRuehl" w:hint="cs"/>
          <w:vanish/>
          <w:color w:val="FF0000"/>
          <w:sz w:val="20"/>
          <w:szCs w:val="20"/>
          <w:shd w:val="clear" w:color="auto" w:fill="FFFF99"/>
          <w:rtl/>
        </w:rPr>
        <w:t>מיום 16.8.2009</w:t>
      </w:r>
    </w:p>
    <w:p w:rsidR="003F35F6" w:rsidRPr="002562C7" w:rsidRDefault="003F35F6" w:rsidP="003F35F6">
      <w:pPr>
        <w:pStyle w:val="P00"/>
        <w:spacing w:before="0"/>
        <w:ind w:left="0"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תק' תשס"ט-2009</w:t>
      </w:r>
    </w:p>
    <w:p w:rsidR="003F35F6" w:rsidRPr="002562C7" w:rsidRDefault="003F35F6" w:rsidP="003F35F6">
      <w:pPr>
        <w:pStyle w:val="P00"/>
        <w:spacing w:before="0"/>
        <w:ind w:left="0" w:right="1134"/>
        <w:rPr>
          <w:rStyle w:val="default"/>
          <w:rFonts w:cs="FrankRuehl" w:hint="cs"/>
          <w:vanish/>
          <w:sz w:val="20"/>
          <w:szCs w:val="20"/>
          <w:shd w:val="clear" w:color="auto" w:fill="FFFF99"/>
          <w:rtl/>
        </w:rPr>
      </w:pPr>
      <w:hyperlink r:id="rId60" w:history="1">
        <w:r w:rsidRPr="002562C7">
          <w:rPr>
            <w:rStyle w:val="Hyperlink"/>
            <w:rFonts w:cs="FrankRuehl" w:hint="cs"/>
            <w:vanish/>
            <w:szCs w:val="20"/>
            <w:shd w:val="clear" w:color="auto" w:fill="FFFF99"/>
            <w:rtl/>
          </w:rPr>
          <w:t>ק"ת תשס"ט מס' 6802</w:t>
        </w:r>
      </w:hyperlink>
      <w:r w:rsidRPr="002562C7">
        <w:rPr>
          <w:rStyle w:val="default"/>
          <w:rFonts w:cs="FrankRuehl" w:hint="cs"/>
          <w:vanish/>
          <w:sz w:val="20"/>
          <w:szCs w:val="20"/>
          <w:shd w:val="clear" w:color="auto" w:fill="FFFF99"/>
          <w:rtl/>
        </w:rPr>
        <w:t xml:space="preserve"> מיום 9.8.2009 עמ' 1201</w:t>
      </w:r>
    </w:p>
    <w:p w:rsidR="003F35F6" w:rsidRPr="002562C7" w:rsidRDefault="003F35F6" w:rsidP="003F35F6">
      <w:pPr>
        <w:pStyle w:val="P00"/>
        <w:ind w:left="0" w:right="1134"/>
        <w:rPr>
          <w:rStyle w:val="default"/>
          <w:rFonts w:cs="FrankRuehl"/>
          <w:vanish/>
          <w:sz w:val="22"/>
          <w:szCs w:val="22"/>
          <w:shd w:val="clear" w:color="auto" w:fill="FFFF99"/>
          <w:rtl/>
        </w:rPr>
      </w:pPr>
      <w:r w:rsidRPr="002562C7">
        <w:rPr>
          <w:rStyle w:val="big-number"/>
          <w:rFonts w:cs="Miriam"/>
          <w:vanish/>
          <w:sz w:val="22"/>
          <w:szCs w:val="22"/>
          <w:shd w:val="clear" w:color="auto" w:fill="FFFF99"/>
          <w:rtl/>
        </w:rPr>
        <w:tab/>
      </w:r>
      <w:r w:rsidRPr="002562C7">
        <w:rPr>
          <w:rStyle w:val="default"/>
          <w:rFonts w:cs="FrankRuehl"/>
          <w:vanish/>
          <w:sz w:val="22"/>
          <w:szCs w:val="22"/>
          <w:shd w:val="clear" w:color="auto" w:fill="FFFF99"/>
          <w:rtl/>
        </w:rPr>
        <w:t>(א</w:t>
      </w:r>
      <w:r w:rsidRPr="002562C7">
        <w:rPr>
          <w:rStyle w:val="default"/>
          <w:rFonts w:cs="FrankRuehl" w:hint="cs"/>
          <w:vanish/>
          <w:sz w:val="22"/>
          <w:szCs w:val="22"/>
          <w:shd w:val="clear" w:color="auto" w:fill="FFFF99"/>
          <w:rtl/>
        </w:rPr>
        <w:t>)</w:t>
      </w:r>
      <w:r w:rsidRPr="002562C7">
        <w:rPr>
          <w:rStyle w:val="default"/>
          <w:rFonts w:cs="FrankRuehl"/>
          <w:vanish/>
          <w:sz w:val="22"/>
          <w:szCs w:val="22"/>
          <w:shd w:val="clear" w:color="auto" w:fill="FFFF99"/>
          <w:rtl/>
        </w:rPr>
        <w:tab/>
        <w:t>ב</w:t>
      </w:r>
      <w:r w:rsidRPr="002562C7">
        <w:rPr>
          <w:rStyle w:val="default"/>
          <w:rFonts w:cs="FrankRuehl" w:hint="cs"/>
          <w:vanish/>
          <w:sz w:val="22"/>
          <w:szCs w:val="22"/>
          <w:shd w:val="clear" w:color="auto" w:fill="FFFF99"/>
          <w:rtl/>
        </w:rPr>
        <w:t xml:space="preserve">על רשיון ימציא </w:t>
      </w:r>
      <w:r w:rsidRPr="002562C7">
        <w:rPr>
          <w:rStyle w:val="default"/>
          <w:rFonts w:cs="FrankRuehl" w:hint="cs"/>
          <w:strike/>
          <w:vanish/>
          <w:sz w:val="22"/>
          <w:szCs w:val="22"/>
          <w:shd w:val="clear" w:color="auto" w:fill="FFFF99"/>
          <w:rtl/>
        </w:rPr>
        <w:t>למנהל</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לרשות ולמנהל</w:t>
      </w:r>
      <w:r w:rsidRPr="002562C7">
        <w:rPr>
          <w:rStyle w:val="default"/>
          <w:rFonts w:cs="FrankRuehl" w:hint="cs"/>
          <w:vanish/>
          <w:sz w:val="22"/>
          <w:szCs w:val="22"/>
          <w:shd w:val="clear" w:color="auto" w:fill="FFFF99"/>
          <w:rtl/>
        </w:rPr>
        <w:t xml:space="preserve"> דו"חות ומסמכים אחרים כאמור בתקנות 39 עד 42,</w:t>
      </w:r>
      <w:r w:rsidRPr="002562C7">
        <w:rPr>
          <w:rStyle w:val="default"/>
          <w:rFonts w:cs="FrankRuehl"/>
          <w:vanish/>
          <w:sz w:val="22"/>
          <w:szCs w:val="22"/>
          <w:shd w:val="clear" w:color="auto" w:fill="FFFF99"/>
          <w:rtl/>
        </w:rPr>
        <w:t xml:space="preserve"> ב</w:t>
      </w:r>
      <w:r w:rsidRPr="002562C7">
        <w:rPr>
          <w:rStyle w:val="default"/>
          <w:rFonts w:cs="FrankRuehl" w:hint="cs"/>
          <w:vanish/>
          <w:sz w:val="22"/>
          <w:szCs w:val="22"/>
          <w:shd w:val="clear" w:color="auto" w:fill="FFFF99"/>
          <w:rtl/>
        </w:rPr>
        <w:t>מועדים</w:t>
      </w:r>
      <w:r w:rsidRPr="002562C7">
        <w:rPr>
          <w:rStyle w:val="default"/>
          <w:rFonts w:cs="FrankRuehl"/>
          <w:vanish/>
          <w:sz w:val="22"/>
          <w:szCs w:val="22"/>
          <w:shd w:val="clear" w:color="auto" w:fill="FFFF99"/>
          <w:rtl/>
        </w:rPr>
        <w:t xml:space="preserve"> </w:t>
      </w:r>
      <w:r w:rsidRPr="002562C7">
        <w:rPr>
          <w:rStyle w:val="default"/>
          <w:rFonts w:cs="FrankRuehl" w:hint="cs"/>
          <w:vanish/>
          <w:sz w:val="22"/>
          <w:szCs w:val="22"/>
          <w:shd w:val="clear" w:color="auto" w:fill="FFFF99"/>
          <w:rtl/>
        </w:rPr>
        <w:t xml:space="preserve">הקבועים בתקנות אלה או ברשיונו, בנושאים המפורטים בהם וכפי </w:t>
      </w:r>
      <w:r w:rsidRPr="002562C7">
        <w:rPr>
          <w:rStyle w:val="default"/>
          <w:rFonts w:cs="FrankRuehl" w:hint="cs"/>
          <w:strike/>
          <w:vanish/>
          <w:sz w:val="22"/>
          <w:szCs w:val="22"/>
          <w:shd w:val="clear" w:color="auto" w:fill="FFFF99"/>
          <w:rtl/>
        </w:rPr>
        <w:t>שיורה המנהל</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שיורו הרשות או המנהל</w:t>
      </w:r>
      <w:r w:rsidRPr="002562C7">
        <w:rPr>
          <w:rStyle w:val="default"/>
          <w:rFonts w:cs="FrankRuehl" w:hint="cs"/>
          <w:vanish/>
          <w:sz w:val="22"/>
          <w:szCs w:val="22"/>
          <w:shd w:val="clear" w:color="auto" w:fill="FFFF99"/>
          <w:rtl/>
        </w:rPr>
        <w:t>. נקבע מועד להגשת תכנית או דו"ח ברשיון -</w:t>
      </w:r>
      <w:r w:rsidRPr="002562C7">
        <w:rPr>
          <w:rStyle w:val="default"/>
          <w:rFonts w:cs="FrankRuehl"/>
          <w:vanish/>
          <w:sz w:val="22"/>
          <w:szCs w:val="22"/>
          <w:shd w:val="clear" w:color="auto" w:fill="FFFF99"/>
          <w:rtl/>
        </w:rPr>
        <w:t xml:space="preserve"> </w:t>
      </w:r>
      <w:r w:rsidRPr="002562C7">
        <w:rPr>
          <w:rStyle w:val="default"/>
          <w:rFonts w:cs="FrankRuehl" w:hint="cs"/>
          <w:vanish/>
          <w:sz w:val="22"/>
          <w:szCs w:val="22"/>
          <w:shd w:val="clear" w:color="auto" w:fill="FFFF99"/>
          <w:rtl/>
        </w:rPr>
        <w:t>יוגש הדו"ח במועד שנקבע ברשיון.</w:t>
      </w:r>
    </w:p>
    <w:p w:rsidR="003F35F6" w:rsidRPr="002562C7" w:rsidRDefault="003F35F6" w:rsidP="003F35F6">
      <w:pPr>
        <w:pStyle w:val="P00"/>
        <w:spacing w:before="0"/>
        <w:ind w:left="0" w:right="1134"/>
        <w:rPr>
          <w:rStyle w:val="default"/>
          <w:rFonts w:cs="FrankRuehl"/>
          <w:vanish/>
          <w:sz w:val="22"/>
          <w:szCs w:val="22"/>
          <w:shd w:val="clear" w:color="auto" w:fill="FFFF99"/>
          <w:rtl/>
        </w:rPr>
      </w:pPr>
      <w:r w:rsidRPr="002562C7">
        <w:rPr>
          <w:rFonts w:cs="FrankRuehl"/>
          <w:vanish/>
          <w:sz w:val="22"/>
          <w:szCs w:val="22"/>
          <w:shd w:val="clear" w:color="auto" w:fill="FFFF99"/>
          <w:rtl/>
        </w:rPr>
        <w:tab/>
      </w:r>
      <w:r w:rsidRPr="002562C7">
        <w:rPr>
          <w:rStyle w:val="default"/>
          <w:rFonts w:cs="FrankRuehl"/>
          <w:vanish/>
          <w:sz w:val="22"/>
          <w:szCs w:val="22"/>
          <w:shd w:val="clear" w:color="auto" w:fill="FFFF99"/>
          <w:rtl/>
        </w:rPr>
        <w:t>(ב</w:t>
      </w:r>
      <w:r w:rsidRPr="002562C7">
        <w:rPr>
          <w:rStyle w:val="default"/>
          <w:rFonts w:cs="FrankRuehl" w:hint="cs"/>
          <w:vanish/>
          <w:sz w:val="22"/>
          <w:szCs w:val="22"/>
          <w:shd w:val="clear" w:color="auto" w:fill="FFFF99"/>
          <w:rtl/>
        </w:rPr>
        <w:t>)</w:t>
      </w:r>
      <w:r w:rsidRPr="002562C7">
        <w:rPr>
          <w:rStyle w:val="default"/>
          <w:rFonts w:cs="FrankRuehl"/>
          <w:vanish/>
          <w:sz w:val="22"/>
          <w:szCs w:val="22"/>
          <w:shd w:val="clear" w:color="auto" w:fill="FFFF99"/>
          <w:rtl/>
        </w:rPr>
        <w:tab/>
        <w:t>ד</w:t>
      </w:r>
      <w:r w:rsidRPr="002562C7">
        <w:rPr>
          <w:rStyle w:val="default"/>
          <w:rFonts w:cs="FrankRuehl" w:hint="cs"/>
          <w:vanish/>
          <w:sz w:val="22"/>
          <w:szCs w:val="22"/>
          <w:shd w:val="clear" w:color="auto" w:fill="FFFF99"/>
          <w:rtl/>
        </w:rPr>
        <w:t>ו"ח כאמור ייחתם בידי מי שמוסמך לחתום בשם בעל רשיון.</w:t>
      </w:r>
    </w:p>
    <w:p w:rsidR="003F35F6" w:rsidRPr="002562C7" w:rsidRDefault="003F35F6" w:rsidP="003F35F6">
      <w:pPr>
        <w:pStyle w:val="P00"/>
        <w:spacing w:before="0"/>
        <w:ind w:left="0" w:right="1134"/>
        <w:rPr>
          <w:rStyle w:val="default"/>
          <w:rFonts w:cs="FrankRuehl"/>
          <w:vanish/>
          <w:sz w:val="22"/>
          <w:szCs w:val="22"/>
          <w:shd w:val="clear" w:color="auto" w:fill="FFFF99"/>
          <w:rtl/>
        </w:rPr>
      </w:pPr>
      <w:r w:rsidRPr="002562C7">
        <w:rPr>
          <w:rFonts w:cs="FrankRuehl"/>
          <w:vanish/>
          <w:sz w:val="22"/>
          <w:szCs w:val="22"/>
          <w:shd w:val="clear" w:color="auto" w:fill="FFFF99"/>
          <w:rtl/>
        </w:rPr>
        <w:tab/>
      </w:r>
      <w:r w:rsidRPr="002562C7">
        <w:rPr>
          <w:rStyle w:val="default"/>
          <w:rFonts w:cs="FrankRuehl"/>
          <w:vanish/>
          <w:sz w:val="22"/>
          <w:szCs w:val="22"/>
          <w:shd w:val="clear" w:color="auto" w:fill="FFFF99"/>
          <w:rtl/>
        </w:rPr>
        <w:t>(ג</w:t>
      </w:r>
      <w:r w:rsidRPr="002562C7">
        <w:rPr>
          <w:rStyle w:val="default"/>
          <w:rFonts w:cs="FrankRuehl" w:hint="cs"/>
          <w:vanish/>
          <w:sz w:val="22"/>
          <w:szCs w:val="22"/>
          <w:shd w:val="clear" w:color="auto" w:fill="FFFF99"/>
          <w:rtl/>
        </w:rPr>
        <w:t>)</w:t>
      </w:r>
      <w:r w:rsidRPr="002562C7">
        <w:rPr>
          <w:rStyle w:val="default"/>
          <w:rFonts w:cs="FrankRuehl"/>
          <w:vanish/>
          <w:sz w:val="22"/>
          <w:szCs w:val="22"/>
          <w:shd w:val="clear" w:color="auto" w:fill="FFFF99"/>
          <w:rtl/>
        </w:rPr>
        <w:tab/>
      </w:r>
      <w:r w:rsidRPr="002562C7">
        <w:rPr>
          <w:rStyle w:val="default"/>
          <w:rFonts w:cs="FrankRuehl"/>
          <w:strike/>
          <w:vanish/>
          <w:sz w:val="22"/>
          <w:szCs w:val="22"/>
          <w:shd w:val="clear" w:color="auto" w:fill="FFFF99"/>
          <w:rtl/>
        </w:rPr>
        <w:t>ה</w:t>
      </w:r>
      <w:r w:rsidRPr="002562C7">
        <w:rPr>
          <w:rStyle w:val="default"/>
          <w:rFonts w:cs="FrankRuehl" w:hint="cs"/>
          <w:strike/>
          <w:vanish/>
          <w:sz w:val="22"/>
          <w:szCs w:val="22"/>
          <w:shd w:val="clear" w:color="auto" w:fill="FFFF99"/>
          <w:rtl/>
        </w:rPr>
        <w:t>מנהל רשאי</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הרשות או המנהל רשאים</w:t>
      </w:r>
      <w:r w:rsidRPr="002562C7">
        <w:rPr>
          <w:rStyle w:val="default"/>
          <w:rFonts w:cs="FrankRuehl" w:hint="cs"/>
          <w:vanish/>
          <w:sz w:val="22"/>
          <w:szCs w:val="22"/>
          <w:shd w:val="clear" w:color="auto" w:fill="FFFF99"/>
          <w:rtl/>
        </w:rPr>
        <w:t xml:space="preserve"> לדרוש מבעל רשיון לערוך מחדש דו"ח </w:t>
      </w:r>
      <w:r w:rsidRPr="002562C7">
        <w:rPr>
          <w:rStyle w:val="default"/>
          <w:rFonts w:cs="FrankRuehl"/>
          <w:vanish/>
          <w:sz w:val="22"/>
          <w:szCs w:val="22"/>
          <w:shd w:val="clear" w:color="auto" w:fill="FFFF99"/>
          <w:rtl/>
        </w:rPr>
        <w:t>שה</w:t>
      </w:r>
      <w:r w:rsidRPr="002562C7">
        <w:rPr>
          <w:rStyle w:val="default"/>
          <w:rFonts w:cs="FrankRuehl" w:hint="cs"/>
          <w:vanish/>
          <w:sz w:val="22"/>
          <w:szCs w:val="22"/>
          <w:shd w:val="clear" w:color="auto" w:fill="FFFF99"/>
          <w:rtl/>
        </w:rPr>
        <w:t xml:space="preserve">וגש </w:t>
      </w:r>
      <w:r w:rsidRPr="002562C7">
        <w:rPr>
          <w:rStyle w:val="default"/>
          <w:rFonts w:cs="FrankRuehl" w:hint="cs"/>
          <w:strike/>
          <w:vanish/>
          <w:sz w:val="22"/>
          <w:szCs w:val="22"/>
          <w:shd w:val="clear" w:color="auto" w:fill="FFFF99"/>
          <w:rtl/>
        </w:rPr>
        <w:t>לו</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להם</w:t>
      </w:r>
      <w:r w:rsidRPr="002562C7">
        <w:rPr>
          <w:rStyle w:val="default"/>
          <w:rFonts w:cs="FrankRuehl"/>
          <w:vanish/>
          <w:sz w:val="22"/>
          <w:szCs w:val="22"/>
          <w:shd w:val="clear" w:color="auto" w:fill="FFFF99"/>
          <w:rtl/>
        </w:rPr>
        <w:t xml:space="preserve"> </w:t>
      </w:r>
      <w:r w:rsidRPr="002562C7">
        <w:rPr>
          <w:rStyle w:val="default"/>
          <w:rFonts w:cs="FrankRuehl" w:hint="cs"/>
          <w:vanish/>
          <w:sz w:val="22"/>
          <w:szCs w:val="22"/>
          <w:shd w:val="clear" w:color="auto" w:fill="FFFF99"/>
          <w:rtl/>
        </w:rPr>
        <w:t xml:space="preserve">או להשלימו, אם </w:t>
      </w:r>
      <w:r w:rsidRPr="002562C7">
        <w:rPr>
          <w:rStyle w:val="default"/>
          <w:rFonts w:cs="FrankRuehl" w:hint="cs"/>
          <w:strike/>
          <w:vanish/>
          <w:sz w:val="22"/>
          <w:szCs w:val="22"/>
          <w:shd w:val="clear" w:color="auto" w:fill="FFFF99"/>
          <w:rtl/>
        </w:rPr>
        <w:t>ראה</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ראו</w:t>
      </w:r>
      <w:r w:rsidRPr="002562C7">
        <w:rPr>
          <w:rStyle w:val="default"/>
          <w:rFonts w:cs="FrankRuehl" w:hint="cs"/>
          <w:vanish/>
          <w:sz w:val="22"/>
          <w:szCs w:val="22"/>
          <w:shd w:val="clear" w:color="auto" w:fill="FFFF99"/>
          <w:rtl/>
        </w:rPr>
        <w:t xml:space="preserve"> כי הדו"ח אינו ערוך לפי תקנות אלה או כי חסרים בו פרטים או מידע אחר </w:t>
      </w:r>
      <w:r w:rsidRPr="002562C7">
        <w:rPr>
          <w:rStyle w:val="default"/>
          <w:rFonts w:cs="FrankRuehl" w:hint="cs"/>
          <w:strike/>
          <w:vanish/>
          <w:sz w:val="22"/>
          <w:szCs w:val="22"/>
          <w:shd w:val="clear" w:color="auto" w:fill="FFFF99"/>
          <w:rtl/>
        </w:rPr>
        <w:t>שלדעתו</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שלדעתם</w:t>
      </w:r>
      <w:r w:rsidRPr="002562C7">
        <w:rPr>
          <w:rStyle w:val="default"/>
          <w:rFonts w:cs="FrankRuehl" w:hint="cs"/>
          <w:vanish/>
          <w:sz w:val="22"/>
          <w:szCs w:val="22"/>
          <w:shd w:val="clear" w:color="auto" w:fill="FFFF99"/>
          <w:rtl/>
        </w:rPr>
        <w:t xml:space="preserve"> יש לכלול בדו"ח.</w:t>
      </w:r>
    </w:p>
    <w:p w:rsidR="00EB75CF" w:rsidRPr="002562C7" w:rsidRDefault="00EB75CF" w:rsidP="00EB75CF">
      <w:pPr>
        <w:pStyle w:val="P00"/>
        <w:spacing w:before="0"/>
        <w:ind w:left="0" w:right="1134"/>
        <w:rPr>
          <w:rStyle w:val="default"/>
          <w:rFonts w:cs="FrankRuehl" w:hint="cs"/>
          <w:vanish/>
          <w:sz w:val="20"/>
          <w:szCs w:val="20"/>
          <w:shd w:val="clear" w:color="auto" w:fill="FFFF99"/>
          <w:rtl/>
        </w:rPr>
      </w:pPr>
    </w:p>
    <w:p w:rsidR="00EB75CF" w:rsidRPr="002562C7" w:rsidRDefault="00EB75CF" w:rsidP="00EB75CF">
      <w:pPr>
        <w:pStyle w:val="P00"/>
        <w:spacing w:before="0"/>
        <w:ind w:left="0" w:right="1134"/>
        <w:rPr>
          <w:rStyle w:val="default"/>
          <w:rFonts w:cs="FrankRuehl"/>
          <w:vanish/>
          <w:color w:val="FF0000"/>
          <w:sz w:val="20"/>
          <w:szCs w:val="20"/>
          <w:shd w:val="clear" w:color="auto" w:fill="FFFF99"/>
          <w:rtl/>
        </w:rPr>
      </w:pPr>
      <w:r w:rsidRPr="002562C7">
        <w:rPr>
          <w:rStyle w:val="default"/>
          <w:rFonts w:cs="FrankRuehl" w:hint="cs"/>
          <w:vanish/>
          <w:color w:val="FF0000"/>
          <w:sz w:val="20"/>
          <w:szCs w:val="20"/>
          <w:shd w:val="clear" w:color="auto" w:fill="FFFF99"/>
          <w:rtl/>
        </w:rPr>
        <w:t>מיום 19.3.2018</w:t>
      </w:r>
    </w:p>
    <w:p w:rsidR="00EB75CF" w:rsidRPr="002562C7" w:rsidRDefault="00EB75CF" w:rsidP="00EB75CF">
      <w:pPr>
        <w:pStyle w:val="P00"/>
        <w:spacing w:before="0"/>
        <w:ind w:left="0" w:right="1134"/>
        <w:rPr>
          <w:rStyle w:val="default"/>
          <w:rFonts w:cs="FrankRuehl"/>
          <w:vanish/>
          <w:sz w:val="20"/>
          <w:szCs w:val="20"/>
          <w:shd w:val="clear" w:color="auto" w:fill="FFFF99"/>
          <w:rtl/>
        </w:rPr>
      </w:pPr>
      <w:r w:rsidRPr="002562C7">
        <w:rPr>
          <w:rStyle w:val="default"/>
          <w:rFonts w:cs="FrankRuehl" w:hint="cs"/>
          <w:b/>
          <w:bCs/>
          <w:vanish/>
          <w:sz w:val="20"/>
          <w:szCs w:val="20"/>
          <w:shd w:val="clear" w:color="auto" w:fill="FFFF99"/>
          <w:rtl/>
        </w:rPr>
        <w:t>תק' תשע"ח-2018</w:t>
      </w:r>
    </w:p>
    <w:p w:rsidR="00EB75CF" w:rsidRPr="002562C7" w:rsidRDefault="00EB75CF" w:rsidP="00EB75CF">
      <w:pPr>
        <w:pStyle w:val="P00"/>
        <w:spacing w:before="0"/>
        <w:ind w:left="0" w:right="1134"/>
        <w:rPr>
          <w:rStyle w:val="default"/>
          <w:rFonts w:cs="FrankRuehl"/>
          <w:vanish/>
          <w:sz w:val="20"/>
          <w:szCs w:val="20"/>
          <w:shd w:val="clear" w:color="auto" w:fill="FFFF99"/>
          <w:rtl/>
        </w:rPr>
      </w:pPr>
      <w:hyperlink r:id="rId61" w:history="1">
        <w:r w:rsidRPr="002562C7">
          <w:rPr>
            <w:rStyle w:val="Hyperlink"/>
            <w:rFonts w:cs="FrankRuehl" w:hint="cs"/>
            <w:vanish/>
            <w:szCs w:val="20"/>
            <w:shd w:val="clear" w:color="auto" w:fill="FFFF99"/>
            <w:rtl/>
          </w:rPr>
          <w:t>ק"ת תשע"ח מס' 7965</w:t>
        </w:r>
      </w:hyperlink>
      <w:r w:rsidRPr="002562C7">
        <w:rPr>
          <w:rStyle w:val="default"/>
          <w:rFonts w:cs="FrankRuehl" w:hint="cs"/>
          <w:vanish/>
          <w:sz w:val="20"/>
          <w:szCs w:val="20"/>
          <w:shd w:val="clear" w:color="auto" w:fill="FFFF99"/>
          <w:rtl/>
        </w:rPr>
        <w:t xml:space="preserve"> מיום 19.3.2018 עמ' 1130</w:t>
      </w:r>
    </w:p>
    <w:p w:rsidR="00EB75CF" w:rsidRPr="00060D24" w:rsidRDefault="00EB75CF" w:rsidP="00060D24">
      <w:pPr>
        <w:pStyle w:val="P00"/>
        <w:ind w:left="0" w:right="1134"/>
        <w:rPr>
          <w:rStyle w:val="default"/>
          <w:rFonts w:cs="FrankRuehl" w:hint="cs"/>
          <w:sz w:val="2"/>
          <w:szCs w:val="2"/>
          <w:shd w:val="clear" w:color="auto" w:fill="FFFF99"/>
          <w:rtl/>
        </w:rPr>
      </w:pPr>
      <w:r w:rsidRPr="002562C7">
        <w:rPr>
          <w:rStyle w:val="default"/>
          <w:rFonts w:cs="FrankRuehl"/>
          <w:vanish/>
          <w:sz w:val="22"/>
          <w:szCs w:val="22"/>
          <w:shd w:val="clear" w:color="auto" w:fill="FFFF99"/>
          <w:rtl/>
        </w:rPr>
        <w:tab/>
        <w:t>(ד</w:t>
      </w:r>
      <w:r w:rsidRPr="002562C7">
        <w:rPr>
          <w:rStyle w:val="default"/>
          <w:rFonts w:cs="FrankRuehl" w:hint="cs"/>
          <w:vanish/>
          <w:sz w:val="22"/>
          <w:szCs w:val="22"/>
          <w:shd w:val="clear" w:color="auto" w:fill="FFFF99"/>
          <w:rtl/>
        </w:rPr>
        <w:t>)</w:t>
      </w:r>
      <w:r w:rsidRPr="002562C7">
        <w:rPr>
          <w:rStyle w:val="default"/>
          <w:rFonts w:cs="FrankRuehl"/>
          <w:vanish/>
          <w:sz w:val="22"/>
          <w:szCs w:val="22"/>
          <w:shd w:val="clear" w:color="auto" w:fill="FFFF99"/>
          <w:rtl/>
        </w:rPr>
        <w:tab/>
      </w:r>
      <w:r w:rsidRPr="002562C7">
        <w:rPr>
          <w:rStyle w:val="default"/>
          <w:rFonts w:cs="FrankRuehl"/>
          <w:strike/>
          <w:vanish/>
          <w:sz w:val="22"/>
          <w:szCs w:val="22"/>
          <w:shd w:val="clear" w:color="auto" w:fill="FFFF99"/>
          <w:rtl/>
        </w:rPr>
        <w:t>ה</w:t>
      </w:r>
      <w:r w:rsidRPr="002562C7">
        <w:rPr>
          <w:rStyle w:val="default"/>
          <w:rFonts w:cs="FrankRuehl" w:hint="cs"/>
          <w:strike/>
          <w:vanish/>
          <w:sz w:val="22"/>
          <w:szCs w:val="22"/>
          <w:shd w:val="clear" w:color="auto" w:fill="FFFF99"/>
          <w:rtl/>
        </w:rPr>
        <w:t>שר רשאי</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הרשות רשאית</w:t>
      </w:r>
      <w:r w:rsidRPr="002562C7">
        <w:rPr>
          <w:rStyle w:val="default"/>
          <w:rFonts w:cs="FrankRuehl" w:hint="cs"/>
          <w:vanish/>
          <w:sz w:val="22"/>
          <w:szCs w:val="22"/>
          <w:shd w:val="clear" w:color="auto" w:fill="FFFF99"/>
          <w:rtl/>
        </w:rPr>
        <w:t xml:space="preserve"> לדחות את מועד הגשת הדו"חות והתכניות</w:t>
      </w:r>
      <w:r w:rsidRPr="002562C7">
        <w:rPr>
          <w:rStyle w:val="default"/>
          <w:rFonts w:cs="FrankRuehl"/>
          <w:vanish/>
          <w:sz w:val="22"/>
          <w:szCs w:val="22"/>
          <w:shd w:val="clear" w:color="auto" w:fill="FFFF99"/>
          <w:rtl/>
        </w:rPr>
        <w:t xml:space="preserve"> ה</w:t>
      </w:r>
      <w:r w:rsidRPr="002562C7">
        <w:rPr>
          <w:rStyle w:val="default"/>
          <w:rFonts w:cs="FrankRuehl" w:hint="cs"/>
          <w:vanish/>
          <w:sz w:val="22"/>
          <w:szCs w:val="22"/>
          <w:shd w:val="clear" w:color="auto" w:fill="FFFF99"/>
          <w:rtl/>
        </w:rPr>
        <w:t xml:space="preserve">מפורטים בתקנות אלה, </w:t>
      </w:r>
      <w:r w:rsidRPr="002562C7">
        <w:rPr>
          <w:rStyle w:val="default"/>
          <w:rFonts w:cs="FrankRuehl" w:hint="cs"/>
          <w:strike/>
          <w:vanish/>
          <w:sz w:val="22"/>
          <w:szCs w:val="22"/>
          <w:shd w:val="clear" w:color="auto" w:fill="FFFF99"/>
          <w:rtl/>
        </w:rPr>
        <w:t>אם נתקיימו, לדעתו, נסיבות המצדיקות זאת, למעט דו"חות המוגשים לרשות</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אם התקיימו, לדעתה, נסיבות המצדיקות זאת</w:t>
      </w:r>
      <w:r w:rsidRPr="002562C7">
        <w:rPr>
          <w:rStyle w:val="default"/>
          <w:rFonts w:cs="FrankRuehl" w:hint="cs"/>
          <w:vanish/>
          <w:sz w:val="22"/>
          <w:szCs w:val="22"/>
          <w:shd w:val="clear" w:color="auto" w:fill="FFFF99"/>
          <w:rtl/>
        </w:rPr>
        <w:t>.</w:t>
      </w:r>
      <w:bookmarkEnd w:id="95"/>
    </w:p>
    <w:p w:rsidR="00CD6283" w:rsidRDefault="00CD6283" w:rsidP="003F35F6">
      <w:pPr>
        <w:pStyle w:val="P00"/>
        <w:spacing w:before="72"/>
        <w:ind w:left="0" w:right="1134"/>
        <w:rPr>
          <w:rStyle w:val="default"/>
          <w:rFonts w:cs="FrankRuehl"/>
          <w:rtl/>
        </w:rPr>
      </w:pPr>
      <w:bookmarkStart w:id="96" w:name="Seif33"/>
      <w:bookmarkEnd w:id="96"/>
      <w:r>
        <w:rPr>
          <w:lang w:val="he-IL"/>
        </w:rPr>
        <w:pict>
          <v:rect id="_x0000_s2087" style="position:absolute;left:0;text-align:left;margin-left:464.5pt;margin-top:8.05pt;width:75.05pt;height:23.95pt;z-index:251634688" o:allowincell="f" filled="f" stroked="f" strokecolor="lime" strokeweight=".25pt">
            <v:textbox style="mso-next-textbox:#_x0000_s2087" inset="0,0,0,0">
              <w:txbxContent>
                <w:p w:rsidR="00795CF7" w:rsidRDefault="00795CF7">
                  <w:pPr>
                    <w:spacing w:line="160" w:lineRule="exact"/>
                    <w:jc w:val="left"/>
                    <w:rPr>
                      <w:rFonts w:cs="Miriam" w:hint="cs"/>
                      <w:sz w:val="18"/>
                      <w:szCs w:val="18"/>
                      <w:rtl/>
                    </w:rPr>
                  </w:pPr>
                  <w:r>
                    <w:rPr>
                      <w:rFonts w:cs="Miriam"/>
                      <w:sz w:val="18"/>
                      <w:szCs w:val="18"/>
                      <w:rtl/>
                    </w:rPr>
                    <w:t>תי</w:t>
                  </w:r>
                  <w:r>
                    <w:rPr>
                      <w:rFonts w:cs="Miriam" w:hint="cs"/>
                      <w:sz w:val="18"/>
                      <w:szCs w:val="18"/>
                      <w:rtl/>
                    </w:rPr>
                    <w:t>קון ליקו</w:t>
                  </w:r>
                  <w:r>
                    <w:rPr>
                      <w:rFonts w:cs="Miriam"/>
                      <w:sz w:val="18"/>
                      <w:szCs w:val="18"/>
                      <w:rtl/>
                    </w:rPr>
                    <w:t>יי</w:t>
                  </w:r>
                  <w:r>
                    <w:rPr>
                      <w:rFonts w:cs="Miriam" w:hint="cs"/>
                      <w:sz w:val="18"/>
                      <w:szCs w:val="18"/>
                      <w:rtl/>
                    </w:rPr>
                    <w:t>ם ופגמים</w:t>
                  </w:r>
                </w:p>
                <w:p w:rsidR="00795CF7" w:rsidRDefault="00795CF7">
                  <w:pPr>
                    <w:spacing w:line="160" w:lineRule="exact"/>
                    <w:jc w:val="left"/>
                    <w:rPr>
                      <w:rFonts w:cs="Miriam"/>
                      <w:noProof/>
                      <w:sz w:val="18"/>
                      <w:szCs w:val="18"/>
                      <w:rtl/>
                    </w:rPr>
                  </w:pPr>
                  <w:r>
                    <w:rPr>
                      <w:rFonts w:cs="Miriam" w:hint="cs"/>
                      <w:sz w:val="18"/>
                      <w:szCs w:val="18"/>
                      <w:rtl/>
                    </w:rPr>
                    <w:t>תק' תשס"ט-2009</w:t>
                  </w:r>
                </w:p>
              </w:txbxContent>
            </v:textbox>
            <w10:anchorlock/>
          </v:rect>
        </w:pict>
      </w:r>
      <w:r>
        <w:rPr>
          <w:rStyle w:val="big-number"/>
          <w:rFonts w:cs="Miriam"/>
          <w:rtl/>
        </w:rPr>
        <w:t>38.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3F35F6">
        <w:rPr>
          <w:rStyle w:val="default"/>
          <w:rFonts w:cs="FrankRuehl" w:hint="cs"/>
          <w:rtl/>
        </w:rPr>
        <w:t>הרשות</w:t>
      </w:r>
      <w:r>
        <w:rPr>
          <w:rStyle w:val="default"/>
          <w:rFonts w:cs="FrankRuehl" w:hint="cs"/>
          <w:rtl/>
        </w:rPr>
        <w:t xml:space="preserve"> </w:t>
      </w:r>
      <w:r w:rsidR="003F35F6">
        <w:rPr>
          <w:rStyle w:val="default"/>
          <w:rFonts w:cs="FrankRuehl" w:hint="cs"/>
          <w:rtl/>
        </w:rPr>
        <w:t>ת</w:t>
      </w:r>
      <w:r>
        <w:rPr>
          <w:rStyle w:val="default"/>
          <w:rFonts w:cs="FrankRuehl" w:hint="cs"/>
          <w:rtl/>
        </w:rPr>
        <w:t>ודיע לבעל רשיון, בכתב, על ליקויים או פגמים שמצא</w:t>
      </w:r>
      <w:r w:rsidR="003F35F6">
        <w:rPr>
          <w:rStyle w:val="default"/>
          <w:rFonts w:cs="FrankRuehl" w:hint="cs"/>
          <w:rtl/>
        </w:rPr>
        <w:t>ה</w:t>
      </w:r>
      <w:r>
        <w:rPr>
          <w:rStyle w:val="default"/>
          <w:rFonts w:cs="FrankRuehl" w:hint="cs"/>
          <w:rtl/>
        </w:rPr>
        <w:t xml:space="preserve"> בפעולותיו על סמך דו"חות שהגיש או על סמך מדידות ובדיקות </w:t>
      </w:r>
      <w:r w:rsidR="003F35F6">
        <w:rPr>
          <w:rStyle w:val="default"/>
          <w:rFonts w:cs="FrankRuehl" w:hint="cs"/>
          <w:rtl/>
        </w:rPr>
        <w:t>שערכה הרשות</w:t>
      </w:r>
      <w:r>
        <w:rPr>
          <w:rStyle w:val="default"/>
          <w:rFonts w:cs="FrankRuehl" w:hint="cs"/>
          <w:rtl/>
        </w:rPr>
        <w:t>.</w:t>
      </w:r>
    </w:p>
    <w:p w:rsidR="00CD6283" w:rsidRDefault="003F35F6" w:rsidP="003F35F6">
      <w:pPr>
        <w:pStyle w:val="P00"/>
        <w:spacing w:before="72"/>
        <w:ind w:left="0" w:right="1134"/>
        <w:rPr>
          <w:rStyle w:val="default"/>
          <w:rFonts w:cs="FrankRuehl"/>
          <w:rtl/>
        </w:rPr>
      </w:pPr>
      <w:r>
        <w:rPr>
          <w:rFonts w:cs="FrankRuehl"/>
          <w:sz w:val="26"/>
          <w:rtl/>
          <w:lang w:eastAsia="en-US"/>
        </w:rPr>
        <w:pict>
          <v:shape id="_x0000_s2136" type="#_x0000_t202" style="position:absolute;left:0;text-align:left;margin-left:470.25pt;margin-top:7.1pt;width:1in;height:11.2pt;z-index:251673600" filled="f" stroked="f">
            <v:textbox inset="1mm,0,1mm,0">
              <w:txbxContent>
                <w:p w:rsidR="00795CF7" w:rsidRDefault="00795CF7" w:rsidP="003F35F6">
                  <w:pPr>
                    <w:spacing w:line="160" w:lineRule="exact"/>
                    <w:jc w:val="left"/>
                    <w:rPr>
                      <w:rFonts w:cs="Miriam"/>
                      <w:noProof/>
                      <w:sz w:val="18"/>
                      <w:szCs w:val="18"/>
                      <w:rtl/>
                    </w:rPr>
                  </w:pPr>
                  <w:r>
                    <w:rPr>
                      <w:rFonts w:cs="Miriam" w:hint="cs"/>
                      <w:sz w:val="18"/>
                      <w:szCs w:val="18"/>
                      <w:rtl/>
                    </w:rPr>
                    <w:t>תק' תשס"ט-2009</w:t>
                  </w:r>
                </w:p>
              </w:txbxContent>
            </v:textbox>
          </v:shape>
        </w:pict>
      </w:r>
      <w:r w:rsidR="00CD6283">
        <w:rPr>
          <w:rFonts w:cs="FrankRuehl"/>
          <w:sz w:val="26"/>
          <w:rtl/>
        </w:rPr>
        <w:tab/>
      </w:r>
      <w:r w:rsidR="00CD6283">
        <w:rPr>
          <w:rStyle w:val="default"/>
          <w:rFonts w:cs="FrankRuehl"/>
          <w:rtl/>
        </w:rPr>
        <w:t>(ב</w:t>
      </w:r>
      <w:r w:rsidR="00CD6283">
        <w:rPr>
          <w:rStyle w:val="default"/>
          <w:rFonts w:cs="FrankRuehl" w:hint="cs"/>
          <w:rtl/>
        </w:rPr>
        <w:t>)</w:t>
      </w:r>
      <w:r w:rsidR="00CD6283">
        <w:rPr>
          <w:rStyle w:val="default"/>
          <w:rFonts w:cs="FrankRuehl"/>
          <w:rtl/>
        </w:rPr>
        <w:tab/>
        <w:t>ב</w:t>
      </w:r>
      <w:r w:rsidR="00CD6283">
        <w:rPr>
          <w:rStyle w:val="default"/>
          <w:rFonts w:cs="FrankRuehl" w:hint="cs"/>
          <w:rtl/>
        </w:rPr>
        <w:t xml:space="preserve">על רשיון שקיבל הודעה כאמור בתקנת משנה (א), ימסור </w:t>
      </w:r>
      <w:r>
        <w:rPr>
          <w:rStyle w:val="default"/>
          <w:rFonts w:cs="FrankRuehl" w:hint="cs"/>
          <w:rtl/>
        </w:rPr>
        <w:t>לרשות</w:t>
      </w:r>
      <w:r w:rsidR="00CD6283">
        <w:rPr>
          <w:rStyle w:val="default"/>
          <w:rFonts w:cs="FrankRuehl" w:hint="cs"/>
          <w:rtl/>
        </w:rPr>
        <w:t xml:space="preserve"> בכתב, תוך שלושים ימים מיום קבלת ההודעה, את תגובתו</w:t>
      </w:r>
      <w:r w:rsidR="00CD6283">
        <w:rPr>
          <w:rStyle w:val="default"/>
          <w:rFonts w:cs="FrankRuehl"/>
          <w:rtl/>
        </w:rPr>
        <w:t xml:space="preserve"> </w:t>
      </w:r>
      <w:r w:rsidR="00CD6283">
        <w:rPr>
          <w:rStyle w:val="default"/>
          <w:rFonts w:cs="FrankRuehl" w:hint="cs"/>
          <w:rtl/>
        </w:rPr>
        <w:t xml:space="preserve">לאמור בהודעה, </w:t>
      </w:r>
      <w:r w:rsidR="00CD6283">
        <w:rPr>
          <w:rStyle w:val="default"/>
          <w:rFonts w:cs="FrankRuehl"/>
          <w:rtl/>
        </w:rPr>
        <w:t>וא</w:t>
      </w:r>
      <w:r w:rsidR="00CD6283">
        <w:rPr>
          <w:rStyle w:val="default"/>
          <w:rFonts w:cs="FrankRuehl" w:hint="cs"/>
          <w:rtl/>
        </w:rPr>
        <w:t>ם נקט פעולות לתיקון הליקויים והפגמים כאמור, יפורטו</w:t>
      </w:r>
      <w:r w:rsidR="00CD6283">
        <w:rPr>
          <w:rStyle w:val="default"/>
          <w:rFonts w:cs="FrankRuehl"/>
          <w:rtl/>
        </w:rPr>
        <w:t xml:space="preserve"> ה</w:t>
      </w:r>
      <w:r w:rsidR="00CD6283">
        <w:rPr>
          <w:rStyle w:val="default"/>
          <w:rFonts w:cs="FrankRuehl" w:hint="cs"/>
          <w:rtl/>
        </w:rPr>
        <w:t>תיקונים.</w:t>
      </w:r>
    </w:p>
    <w:p w:rsidR="00CD6283" w:rsidRDefault="003F35F6" w:rsidP="003F35F6">
      <w:pPr>
        <w:pStyle w:val="P00"/>
        <w:spacing w:before="72"/>
        <w:ind w:left="0" w:right="1134"/>
        <w:rPr>
          <w:rStyle w:val="default"/>
          <w:rFonts w:cs="FrankRuehl" w:hint="cs"/>
          <w:rtl/>
        </w:rPr>
      </w:pPr>
      <w:r>
        <w:rPr>
          <w:rFonts w:cs="FrankRuehl"/>
          <w:sz w:val="26"/>
          <w:rtl/>
          <w:lang w:eastAsia="en-US"/>
        </w:rPr>
        <w:pict>
          <v:shape id="_x0000_s2137" type="#_x0000_t202" style="position:absolute;left:0;text-align:left;margin-left:470.25pt;margin-top:7.1pt;width:1in;height:18.1pt;z-index:251674624" filled="f" stroked="f">
            <v:textbox inset="1mm,0,1mm,0">
              <w:txbxContent>
                <w:p w:rsidR="00795CF7" w:rsidRDefault="00795CF7" w:rsidP="003F35F6">
                  <w:pPr>
                    <w:spacing w:line="160" w:lineRule="exact"/>
                    <w:jc w:val="left"/>
                    <w:rPr>
                      <w:rFonts w:cs="Miriam"/>
                      <w:sz w:val="18"/>
                      <w:szCs w:val="18"/>
                      <w:rtl/>
                    </w:rPr>
                  </w:pPr>
                  <w:r>
                    <w:rPr>
                      <w:rFonts w:cs="Miriam" w:hint="cs"/>
                      <w:sz w:val="18"/>
                      <w:szCs w:val="18"/>
                      <w:rtl/>
                    </w:rPr>
                    <w:t>תק' תשס"ט-2009</w:t>
                  </w:r>
                </w:p>
                <w:p w:rsidR="00795CF7" w:rsidRDefault="00795CF7" w:rsidP="003F35F6">
                  <w:pPr>
                    <w:spacing w:line="160" w:lineRule="exact"/>
                    <w:jc w:val="left"/>
                    <w:rPr>
                      <w:rFonts w:cs="Miriam"/>
                      <w:noProof/>
                      <w:sz w:val="18"/>
                      <w:szCs w:val="18"/>
                      <w:rtl/>
                    </w:rPr>
                  </w:pPr>
                  <w:r>
                    <w:rPr>
                      <w:rFonts w:cs="Miriam" w:hint="cs"/>
                      <w:noProof/>
                      <w:sz w:val="18"/>
                      <w:szCs w:val="18"/>
                      <w:rtl/>
                    </w:rPr>
                    <w:t>תק' תשע"ח-2018</w:t>
                  </w:r>
                </w:p>
              </w:txbxContent>
            </v:textbox>
          </v:shape>
        </w:pict>
      </w:r>
      <w:r w:rsidR="00CD6283">
        <w:rPr>
          <w:rFonts w:cs="FrankRuehl"/>
          <w:sz w:val="26"/>
          <w:rtl/>
        </w:rPr>
        <w:tab/>
      </w:r>
      <w:r w:rsidR="00CD6283">
        <w:rPr>
          <w:rStyle w:val="default"/>
          <w:rFonts w:cs="FrankRuehl"/>
          <w:rtl/>
        </w:rPr>
        <w:t>(ג</w:t>
      </w:r>
      <w:r w:rsidR="00CD6283">
        <w:rPr>
          <w:rStyle w:val="default"/>
          <w:rFonts w:cs="FrankRuehl" w:hint="cs"/>
          <w:rtl/>
        </w:rPr>
        <w:t>)</w:t>
      </w:r>
      <w:r w:rsidR="00CD6283">
        <w:rPr>
          <w:rStyle w:val="default"/>
          <w:rFonts w:cs="FrankRuehl"/>
          <w:rtl/>
        </w:rPr>
        <w:tab/>
      </w:r>
      <w:r>
        <w:rPr>
          <w:rStyle w:val="default"/>
          <w:rFonts w:cs="FrankRuehl" w:hint="cs"/>
          <w:rtl/>
        </w:rPr>
        <w:t>סברה הרשות</w:t>
      </w:r>
      <w:r w:rsidR="00CD6283">
        <w:rPr>
          <w:rStyle w:val="default"/>
          <w:rFonts w:cs="FrankRuehl" w:hint="cs"/>
          <w:rtl/>
        </w:rPr>
        <w:t xml:space="preserve"> כי יש בליקויים או בפגמים שעליהם הודיע</w:t>
      </w:r>
      <w:r>
        <w:rPr>
          <w:rStyle w:val="default"/>
          <w:rFonts w:cs="FrankRuehl" w:hint="cs"/>
          <w:rtl/>
        </w:rPr>
        <w:t>ה</w:t>
      </w:r>
      <w:r w:rsidR="00CD6283">
        <w:rPr>
          <w:rStyle w:val="default"/>
          <w:rFonts w:cs="FrankRuehl" w:hint="cs"/>
          <w:rtl/>
        </w:rPr>
        <w:t xml:space="preserve"> לבעל הרשיון כאמור בתקנת משנה (א) משום הפרה של תנאי מתנאי הרשיון או הפרה של הוראה שבדין, </w:t>
      </w:r>
      <w:r>
        <w:rPr>
          <w:rStyle w:val="default"/>
          <w:rFonts w:cs="FrankRuehl" w:hint="cs"/>
          <w:rtl/>
        </w:rPr>
        <w:t>תודיע על כך לשר</w:t>
      </w:r>
      <w:r w:rsidR="00CD6283">
        <w:rPr>
          <w:rStyle w:val="default"/>
          <w:rFonts w:cs="FrankRuehl" w:hint="cs"/>
          <w:rtl/>
        </w:rPr>
        <w:t>.</w:t>
      </w:r>
    </w:p>
    <w:p w:rsidR="003F35F6" w:rsidRPr="002562C7" w:rsidRDefault="003F35F6" w:rsidP="003F35F6">
      <w:pPr>
        <w:pStyle w:val="P00"/>
        <w:spacing w:before="0"/>
        <w:ind w:left="0" w:right="1134"/>
        <w:rPr>
          <w:rStyle w:val="default"/>
          <w:rFonts w:cs="FrankRuehl" w:hint="cs"/>
          <w:vanish/>
          <w:color w:val="FF0000"/>
          <w:sz w:val="20"/>
          <w:szCs w:val="20"/>
          <w:shd w:val="clear" w:color="auto" w:fill="FFFF99"/>
          <w:rtl/>
        </w:rPr>
      </w:pPr>
      <w:bookmarkStart w:id="97" w:name="Rov133"/>
      <w:r w:rsidRPr="002562C7">
        <w:rPr>
          <w:rStyle w:val="default"/>
          <w:rFonts w:cs="FrankRuehl" w:hint="cs"/>
          <w:vanish/>
          <w:color w:val="FF0000"/>
          <w:sz w:val="20"/>
          <w:szCs w:val="20"/>
          <w:shd w:val="clear" w:color="auto" w:fill="FFFF99"/>
          <w:rtl/>
        </w:rPr>
        <w:t>מיום 16.8.2009</w:t>
      </w:r>
    </w:p>
    <w:p w:rsidR="003F35F6" w:rsidRPr="002562C7" w:rsidRDefault="003F35F6" w:rsidP="003F35F6">
      <w:pPr>
        <w:pStyle w:val="P00"/>
        <w:spacing w:before="0"/>
        <w:ind w:left="0"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תק' תשס"ט-2009</w:t>
      </w:r>
    </w:p>
    <w:p w:rsidR="003F35F6" w:rsidRPr="002562C7" w:rsidRDefault="003F35F6" w:rsidP="003F35F6">
      <w:pPr>
        <w:pStyle w:val="P00"/>
        <w:spacing w:before="0"/>
        <w:ind w:left="0" w:right="1134"/>
        <w:rPr>
          <w:rStyle w:val="default"/>
          <w:rFonts w:cs="FrankRuehl" w:hint="cs"/>
          <w:vanish/>
          <w:sz w:val="20"/>
          <w:szCs w:val="20"/>
          <w:shd w:val="clear" w:color="auto" w:fill="FFFF99"/>
          <w:rtl/>
        </w:rPr>
      </w:pPr>
      <w:hyperlink r:id="rId62" w:history="1">
        <w:r w:rsidRPr="002562C7">
          <w:rPr>
            <w:rStyle w:val="Hyperlink"/>
            <w:rFonts w:cs="FrankRuehl" w:hint="cs"/>
            <w:vanish/>
            <w:szCs w:val="20"/>
            <w:shd w:val="clear" w:color="auto" w:fill="FFFF99"/>
            <w:rtl/>
          </w:rPr>
          <w:t>ק"ת תשס"ט מס' 6802</w:t>
        </w:r>
      </w:hyperlink>
      <w:r w:rsidRPr="002562C7">
        <w:rPr>
          <w:rStyle w:val="default"/>
          <w:rFonts w:cs="FrankRuehl" w:hint="cs"/>
          <w:vanish/>
          <w:sz w:val="20"/>
          <w:szCs w:val="20"/>
          <w:shd w:val="clear" w:color="auto" w:fill="FFFF99"/>
          <w:rtl/>
        </w:rPr>
        <w:t xml:space="preserve"> מיום 9.8.2009 עמ' 1201</w:t>
      </w:r>
    </w:p>
    <w:p w:rsidR="003F35F6" w:rsidRPr="002562C7" w:rsidRDefault="003F35F6" w:rsidP="003F35F6">
      <w:pPr>
        <w:pStyle w:val="P00"/>
        <w:ind w:left="0" w:right="1134"/>
        <w:rPr>
          <w:rStyle w:val="default"/>
          <w:rFonts w:cs="FrankRuehl"/>
          <w:vanish/>
          <w:sz w:val="22"/>
          <w:szCs w:val="22"/>
          <w:shd w:val="clear" w:color="auto" w:fill="FFFF99"/>
          <w:rtl/>
        </w:rPr>
      </w:pPr>
      <w:r w:rsidRPr="002562C7">
        <w:rPr>
          <w:rStyle w:val="big-number"/>
          <w:rFonts w:cs="FrankRuehl"/>
          <w:vanish/>
          <w:sz w:val="22"/>
          <w:szCs w:val="22"/>
          <w:shd w:val="clear" w:color="auto" w:fill="FFFF99"/>
          <w:rtl/>
        </w:rPr>
        <w:t>38.</w:t>
      </w:r>
      <w:r w:rsidRPr="002562C7">
        <w:rPr>
          <w:rStyle w:val="big-number"/>
          <w:rFonts w:cs="FrankRuehl"/>
          <w:vanish/>
          <w:sz w:val="22"/>
          <w:szCs w:val="22"/>
          <w:shd w:val="clear" w:color="auto" w:fill="FFFF99"/>
          <w:rtl/>
        </w:rPr>
        <w:tab/>
      </w:r>
      <w:r w:rsidRPr="002562C7">
        <w:rPr>
          <w:rStyle w:val="default"/>
          <w:rFonts w:cs="FrankRuehl"/>
          <w:vanish/>
          <w:sz w:val="22"/>
          <w:szCs w:val="22"/>
          <w:shd w:val="clear" w:color="auto" w:fill="FFFF99"/>
          <w:rtl/>
        </w:rPr>
        <w:t>(א</w:t>
      </w:r>
      <w:r w:rsidRPr="002562C7">
        <w:rPr>
          <w:rStyle w:val="default"/>
          <w:rFonts w:cs="FrankRuehl" w:hint="cs"/>
          <w:vanish/>
          <w:sz w:val="22"/>
          <w:szCs w:val="22"/>
          <w:shd w:val="clear" w:color="auto" w:fill="FFFF99"/>
          <w:rtl/>
        </w:rPr>
        <w:t>)</w:t>
      </w:r>
      <w:r w:rsidRPr="002562C7">
        <w:rPr>
          <w:rStyle w:val="default"/>
          <w:rFonts w:cs="FrankRuehl"/>
          <w:vanish/>
          <w:sz w:val="22"/>
          <w:szCs w:val="22"/>
          <w:shd w:val="clear" w:color="auto" w:fill="FFFF99"/>
          <w:rtl/>
        </w:rPr>
        <w:tab/>
      </w:r>
      <w:r w:rsidRPr="002562C7">
        <w:rPr>
          <w:rStyle w:val="default"/>
          <w:rFonts w:cs="FrankRuehl"/>
          <w:strike/>
          <w:vanish/>
          <w:sz w:val="22"/>
          <w:szCs w:val="22"/>
          <w:shd w:val="clear" w:color="auto" w:fill="FFFF99"/>
          <w:rtl/>
        </w:rPr>
        <w:t>ה</w:t>
      </w:r>
      <w:r w:rsidRPr="002562C7">
        <w:rPr>
          <w:rStyle w:val="default"/>
          <w:rFonts w:cs="FrankRuehl" w:hint="cs"/>
          <w:strike/>
          <w:vanish/>
          <w:sz w:val="22"/>
          <w:szCs w:val="22"/>
          <w:shd w:val="clear" w:color="auto" w:fill="FFFF99"/>
          <w:rtl/>
        </w:rPr>
        <w:t>מנהל יודיע</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הרשות תודיע</w:t>
      </w:r>
      <w:r w:rsidRPr="002562C7">
        <w:rPr>
          <w:rStyle w:val="default"/>
          <w:rFonts w:cs="FrankRuehl" w:hint="cs"/>
          <w:vanish/>
          <w:sz w:val="22"/>
          <w:szCs w:val="22"/>
          <w:shd w:val="clear" w:color="auto" w:fill="FFFF99"/>
          <w:rtl/>
        </w:rPr>
        <w:t xml:space="preserve"> לבעל רשיון, בכתב, על ליקויים או פגמים </w:t>
      </w:r>
      <w:r w:rsidRPr="002562C7">
        <w:rPr>
          <w:rStyle w:val="default"/>
          <w:rFonts w:cs="FrankRuehl" w:hint="cs"/>
          <w:strike/>
          <w:vanish/>
          <w:sz w:val="22"/>
          <w:szCs w:val="22"/>
          <w:shd w:val="clear" w:color="auto" w:fill="FFFF99"/>
          <w:rtl/>
        </w:rPr>
        <w:t>שמצא</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שמצאה</w:t>
      </w:r>
      <w:r w:rsidRPr="002562C7">
        <w:rPr>
          <w:rStyle w:val="default"/>
          <w:rFonts w:cs="FrankRuehl" w:hint="cs"/>
          <w:vanish/>
          <w:sz w:val="22"/>
          <w:szCs w:val="22"/>
          <w:shd w:val="clear" w:color="auto" w:fill="FFFF99"/>
          <w:rtl/>
        </w:rPr>
        <w:t xml:space="preserve"> בפעולותיו על סמך דו"חות שהגיש או על סמך מדידות ובדיקות </w:t>
      </w:r>
      <w:r w:rsidRPr="002562C7">
        <w:rPr>
          <w:rStyle w:val="default"/>
          <w:rFonts w:cs="FrankRuehl" w:hint="cs"/>
          <w:strike/>
          <w:vanish/>
          <w:sz w:val="22"/>
          <w:szCs w:val="22"/>
          <w:shd w:val="clear" w:color="auto" w:fill="FFFF99"/>
          <w:rtl/>
        </w:rPr>
        <w:t>שערך המנהל</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שערכה הרשות</w:t>
      </w:r>
      <w:r w:rsidRPr="002562C7">
        <w:rPr>
          <w:rStyle w:val="default"/>
          <w:rFonts w:cs="FrankRuehl" w:hint="cs"/>
          <w:vanish/>
          <w:sz w:val="22"/>
          <w:szCs w:val="22"/>
          <w:shd w:val="clear" w:color="auto" w:fill="FFFF99"/>
          <w:rtl/>
        </w:rPr>
        <w:t>.</w:t>
      </w:r>
    </w:p>
    <w:p w:rsidR="003F35F6" w:rsidRPr="002562C7" w:rsidRDefault="003F35F6" w:rsidP="003F35F6">
      <w:pPr>
        <w:pStyle w:val="P00"/>
        <w:spacing w:before="0"/>
        <w:ind w:left="0" w:right="1134"/>
        <w:rPr>
          <w:rStyle w:val="default"/>
          <w:rFonts w:cs="FrankRuehl"/>
          <w:vanish/>
          <w:sz w:val="22"/>
          <w:szCs w:val="22"/>
          <w:shd w:val="clear" w:color="auto" w:fill="FFFF99"/>
          <w:rtl/>
        </w:rPr>
      </w:pPr>
      <w:r w:rsidRPr="002562C7">
        <w:rPr>
          <w:rFonts w:cs="FrankRuehl"/>
          <w:vanish/>
          <w:sz w:val="22"/>
          <w:szCs w:val="22"/>
          <w:shd w:val="clear" w:color="auto" w:fill="FFFF99"/>
          <w:rtl/>
        </w:rPr>
        <w:tab/>
      </w:r>
      <w:r w:rsidRPr="002562C7">
        <w:rPr>
          <w:rStyle w:val="default"/>
          <w:rFonts w:cs="FrankRuehl"/>
          <w:vanish/>
          <w:sz w:val="22"/>
          <w:szCs w:val="22"/>
          <w:shd w:val="clear" w:color="auto" w:fill="FFFF99"/>
          <w:rtl/>
        </w:rPr>
        <w:t>(ב</w:t>
      </w:r>
      <w:r w:rsidRPr="002562C7">
        <w:rPr>
          <w:rStyle w:val="default"/>
          <w:rFonts w:cs="FrankRuehl" w:hint="cs"/>
          <w:vanish/>
          <w:sz w:val="22"/>
          <w:szCs w:val="22"/>
          <w:shd w:val="clear" w:color="auto" w:fill="FFFF99"/>
          <w:rtl/>
        </w:rPr>
        <w:t>)</w:t>
      </w:r>
      <w:r w:rsidRPr="002562C7">
        <w:rPr>
          <w:rStyle w:val="default"/>
          <w:rFonts w:cs="FrankRuehl"/>
          <w:vanish/>
          <w:sz w:val="22"/>
          <w:szCs w:val="22"/>
          <w:shd w:val="clear" w:color="auto" w:fill="FFFF99"/>
          <w:rtl/>
        </w:rPr>
        <w:tab/>
        <w:t>ב</w:t>
      </w:r>
      <w:r w:rsidRPr="002562C7">
        <w:rPr>
          <w:rStyle w:val="default"/>
          <w:rFonts w:cs="FrankRuehl" w:hint="cs"/>
          <w:vanish/>
          <w:sz w:val="22"/>
          <w:szCs w:val="22"/>
          <w:shd w:val="clear" w:color="auto" w:fill="FFFF99"/>
          <w:rtl/>
        </w:rPr>
        <w:t xml:space="preserve">על רשיון שקיבל הודעה כאמור בתקנת משנה (א), ימסור </w:t>
      </w:r>
      <w:r w:rsidRPr="002562C7">
        <w:rPr>
          <w:rStyle w:val="default"/>
          <w:rFonts w:cs="FrankRuehl" w:hint="cs"/>
          <w:strike/>
          <w:vanish/>
          <w:sz w:val="22"/>
          <w:szCs w:val="22"/>
          <w:shd w:val="clear" w:color="auto" w:fill="FFFF99"/>
          <w:rtl/>
        </w:rPr>
        <w:t>למנהל</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לרשות</w:t>
      </w:r>
      <w:r w:rsidRPr="002562C7">
        <w:rPr>
          <w:rStyle w:val="default"/>
          <w:rFonts w:cs="FrankRuehl" w:hint="cs"/>
          <w:vanish/>
          <w:sz w:val="22"/>
          <w:szCs w:val="22"/>
          <w:shd w:val="clear" w:color="auto" w:fill="FFFF99"/>
          <w:rtl/>
        </w:rPr>
        <w:t xml:space="preserve"> בכתב, תוך שלושים ימים מיום קבלת ההודעה, את תגובתו</w:t>
      </w:r>
      <w:r w:rsidRPr="002562C7">
        <w:rPr>
          <w:rStyle w:val="default"/>
          <w:rFonts w:cs="FrankRuehl"/>
          <w:vanish/>
          <w:sz w:val="22"/>
          <w:szCs w:val="22"/>
          <w:shd w:val="clear" w:color="auto" w:fill="FFFF99"/>
          <w:rtl/>
        </w:rPr>
        <w:t xml:space="preserve"> </w:t>
      </w:r>
      <w:r w:rsidRPr="002562C7">
        <w:rPr>
          <w:rStyle w:val="default"/>
          <w:rFonts w:cs="FrankRuehl" w:hint="cs"/>
          <w:vanish/>
          <w:sz w:val="22"/>
          <w:szCs w:val="22"/>
          <w:shd w:val="clear" w:color="auto" w:fill="FFFF99"/>
          <w:rtl/>
        </w:rPr>
        <w:t xml:space="preserve">לאמור בהודעה, </w:t>
      </w:r>
      <w:r w:rsidRPr="002562C7">
        <w:rPr>
          <w:rStyle w:val="default"/>
          <w:rFonts w:cs="FrankRuehl"/>
          <w:vanish/>
          <w:sz w:val="22"/>
          <w:szCs w:val="22"/>
          <w:shd w:val="clear" w:color="auto" w:fill="FFFF99"/>
          <w:rtl/>
        </w:rPr>
        <w:t>וא</w:t>
      </w:r>
      <w:r w:rsidRPr="002562C7">
        <w:rPr>
          <w:rStyle w:val="default"/>
          <w:rFonts w:cs="FrankRuehl" w:hint="cs"/>
          <w:vanish/>
          <w:sz w:val="22"/>
          <w:szCs w:val="22"/>
          <w:shd w:val="clear" w:color="auto" w:fill="FFFF99"/>
          <w:rtl/>
        </w:rPr>
        <w:t>ם נקט פעולות לתיקון הליקויים והפגמים כאמור, יפורטו</w:t>
      </w:r>
      <w:r w:rsidRPr="002562C7">
        <w:rPr>
          <w:rFonts w:cs="FrankRuehl"/>
          <w:vanish/>
          <w:sz w:val="22"/>
          <w:szCs w:val="22"/>
          <w:shd w:val="clear" w:color="auto" w:fill="FFFF99"/>
          <w:rtl/>
        </w:rPr>
        <w:t> </w:t>
      </w:r>
      <w:r w:rsidRPr="002562C7">
        <w:rPr>
          <w:rStyle w:val="default"/>
          <w:rFonts w:cs="FrankRuehl"/>
          <w:vanish/>
          <w:sz w:val="22"/>
          <w:szCs w:val="22"/>
          <w:shd w:val="clear" w:color="auto" w:fill="FFFF99"/>
          <w:rtl/>
        </w:rPr>
        <w:t xml:space="preserve"> ה</w:t>
      </w:r>
      <w:r w:rsidRPr="002562C7">
        <w:rPr>
          <w:rStyle w:val="default"/>
          <w:rFonts w:cs="FrankRuehl" w:hint="cs"/>
          <w:vanish/>
          <w:sz w:val="22"/>
          <w:szCs w:val="22"/>
          <w:shd w:val="clear" w:color="auto" w:fill="FFFF99"/>
          <w:rtl/>
        </w:rPr>
        <w:t>תיקונים.</w:t>
      </w:r>
    </w:p>
    <w:p w:rsidR="003F35F6" w:rsidRPr="002562C7" w:rsidRDefault="003F35F6" w:rsidP="003F35F6">
      <w:pPr>
        <w:pStyle w:val="P00"/>
        <w:spacing w:before="0"/>
        <w:ind w:left="0" w:right="1134"/>
        <w:rPr>
          <w:rStyle w:val="default"/>
          <w:rFonts w:cs="FrankRuehl"/>
          <w:vanish/>
          <w:sz w:val="22"/>
          <w:szCs w:val="22"/>
          <w:shd w:val="clear" w:color="auto" w:fill="FFFF99"/>
          <w:rtl/>
        </w:rPr>
      </w:pPr>
      <w:r w:rsidRPr="002562C7">
        <w:rPr>
          <w:rFonts w:cs="FrankRuehl"/>
          <w:vanish/>
          <w:sz w:val="22"/>
          <w:szCs w:val="22"/>
          <w:shd w:val="clear" w:color="auto" w:fill="FFFF99"/>
          <w:rtl/>
        </w:rPr>
        <w:tab/>
      </w:r>
      <w:r w:rsidRPr="002562C7">
        <w:rPr>
          <w:rStyle w:val="default"/>
          <w:rFonts w:cs="FrankRuehl"/>
          <w:vanish/>
          <w:sz w:val="22"/>
          <w:szCs w:val="22"/>
          <w:shd w:val="clear" w:color="auto" w:fill="FFFF99"/>
          <w:rtl/>
        </w:rPr>
        <w:t>(ג</w:t>
      </w:r>
      <w:r w:rsidRPr="002562C7">
        <w:rPr>
          <w:rStyle w:val="default"/>
          <w:rFonts w:cs="FrankRuehl" w:hint="cs"/>
          <w:vanish/>
          <w:sz w:val="22"/>
          <w:szCs w:val="22"/>
          <w:shd w:val="clear" w:color="auto" w:fill="FFFF99"/>
          <w:rtl/>
        </w:rPr>
        <w:t>)</w:t>
      </w:r>
      <w:r w:rsidRPr="002562C7">
        <w:rPr>
          <w:rStyle w:val="default"/>
          <w:rFonts w:cs="FrankRuehl"/>
          <w:vanish/>
          <w:sz w:val="22"/>
          <w:szCs w:val="22"/>
          <w:shd w:val="clear" w:color="auto" w:fill="FFFF99"/>
          <w:rtl/>
        </w:rPr>
        <w:tab/>
      </w:r>
      <w:r w:rsidRPr="002562C7">
        <w:rPr>
          <w:rStyle w:val="default"/>
          <w:rFonts w:cs="FrankRuehl"/>
          <w:strike/>
          <w:vanish/>
          <w:sz w:val="22"/>
          <w:szCs w:val="22"/>
          <w:shd w:val="clear" w:color="auto" w:fill="FFFF99"/>
          <w:rtl/>
        </w:rPr>
        <w:t>ס</w:t>
      </w:r>
      <w:r w:rsidRPr="002562C7">
        <w:rPr>
          <w:rStyle w:val="default"/>
          <w:rFonts w:cs="FrankRuehl" w:hint="cs"/>
          <w:strike/>
          <w:vanish/>
          <w:sz w:val="22"/>
          <w:szCs w:val="22"/>
          <w:shd w:val="clear" w:color="auto" w:fill="FFFF99"/>
          <w:rtl/>
        </w:rPr>
        <w:t>בר המנהל</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סברה הרשות</w:t>
      </w:r>
      <w:r w:rsidRPr="002562C7">
        <w:rPr>
          <w:rStyle w:val="default"/>
          <w:rFonts w:cs="FrankRuehl" w:hint="cs"/>
          <w:vanish/>
          <w:sz w:val="22"/>
          <w:szCs w:val="22"/>
          <w:shd w:val="clear" w:color="auto" w:fill="FFFF99"/>
          <w:rtl/>
        </w:rPr>
        <w:t xml:space="preserve"> כי יש בליקויים או בפגמים שעליהם </w:t>
      </w:r>
      <w:r w:rsidRPr="002562C7">
        <w:rPr>
          <w:rStyle w:val="default"/>
          <w:rFonts w:cs="FrankRuehl" w:hint="cs"/>
          <w:strike/>
          <w:vanish/>
          <w:sz w:val="22"/>
          <w:szCs w:val="22"/>
          <w:shd w:val="clear" w:color="auto" w:fill="FFFF99"/>
          <w:rtl/>
        </w:rPr>
        <w:t>הודיע</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הודיעה</w:t>
      </w:r>
      <w:r w:rsidRPr="002562C7">
        <w:rPr>
          <w:rStyle w:val="default"/>
          <w:rFonts w:cs="FrankRuehl" w:hint="cs"/>
          <w:vanish/>
          <w:sz w:val="22"/>
          <w:szCs w:val="22"/>
          <w:shd w:val="clear" w:color="auto" w:fill="FFFF99"/>
          <w:rtl/>
        </w:rPr>
        <w:t xml:space="preserve"> לבעל הרשיון כאמור בתקנת משנה (א) משום הפרה של תנאי מתנאי הרשיון או הפרה של הוראה שבדין, </w:t>
      </w:r>
      <w:r w:rsidRPr="002562C7">
        <w:rPr>
          <w:rStyle w:val="default"/>
          <w:rFonts w:cs="FrankRuehl" w:hint="cs"/>
          <w:strike/>
          <w:vanish/>
          <w:sz w:val="22"/>
          <w:szCs w:val="22"/>
          <w:shd w:val="clear" w:color="auto" w:fill="FFFF99"/>
          <w:rtl/>
        </w:rPr>
        <w:t>יודיע על כך לרשות ולשר</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תודיע על כך למנהל ולשר</w:t>
      </w:r>
      <w:r w:rsidRPr="002562C7">
        <w:rPr>
          <w:rStyle w:val="default"/>
          <w:rFonts w:cs="FrankRuehl" w:hint="cs"/>
          <w:vanish/>
          <w:sz w:val="22"/>
          <w:szCs w:val="22"/>
          <w:shd w:val="clear" w:color="auto" w:fill="FFFF99"/>
          <w:rtl/>
        </w:rPr>
        <w:t>.</w:t>
      </w:r>
    </w:p>
    <w:p w:rsidR="00060D24" w:rsidRPr="002562C7" w:rsidRDefault="00060D24" w:rsidP="00060D24">
      <w:pPr>
        <w:pStyle w:val="P00"/>
        <w:spacing w:before="0"/>
        <w:ind w:left="0" w:right="1134"/>
        <w:rPr>
          <w:rStyle w:val="default"/>
          <w:rFonts w:cs="FrankRuehl" w:hint="cs"/>
          <w:vanish/>
          <w:sz w:val="20"/>
          <w:szCs w:val="20"/>
          <w:shd w:val="clear" w:color="auto" w:fill="FFFF99"/>
          <w:rtl/>
        </w:rPr>
      </w:pPr>
    </w:p>
    <w:p w:rsidR="00060D24" w:rsidRPr="002562C7" w:rsidRDefault="00060D24" w:rsidP="00060D24">
      <w:pPr>
        <w:pStyle w:val="P00"/>
        <w:spacing w:before="0"/>
        <w:ind w:left="0" w:right="1134"/>
        <w:rPr>
          <w:rStyle w:val="default"/>
          <w:rFonts w:cs="FrankRuehl"/>
          <w:vanish/>
          <w:color w:val="FF0000"/>
          <w:sz w:val="20"/>
          <w:szCs w:val="20"/>
          <w:shd w:val="clear" w:color="auto" w:fill="FFFF99"/>
          <w:rtl/>
        </w:rPr>
      </w:pPr>
      <w:r w:rsidRPr="002562C7">
        <w:rPr>
          <w:rStyle w:val="default"/>
          <w:rFonts w:cs="FrankRuehl" w:hint="cs"/>
          <w:vanish/>
          <w:color w:val="FF0000"/>
          <w:sz w:val="20"/>
          <w:szCs w:val="20"/>
          <w:shd w:val="clear" w:color="auto" w:fill="FFFF99"/>
          <w:rtl/>
        </w:rPr>
        <w:t>מיום 19.3.2018</w:t>
      </w:r>
    </w:p>
    <w:p w:rsidR="00060D24" w:rsidRPr="002562C7" w:rsidRDefault="00060D24" w:rsidP="00060D24">
      <w:pPr>
        <w:pStyle w:val="P00"/>
        <w:spacing w:before="0"/>
        <w:ind w:left="0" w:right="1134"/>
        <w:rPr>
          <w:rStyle w:val="default"/>
          <w:rFonts w:cs="FrankRuehl"/>
          <w:vanish/>
          <w:sz w:val="20"/>
          <w:szCs w:val="20"/>
          <w:shd w:val="clear" w:color="auto" w:fill="FFFF99"/>
          <w:rtl/>
        </w:rPr>
      </w:pPr>
      <w:r w:rsidRPr="002562C7">
        <w:rPr>
          <w:rStyle w:val="default"/>
          <w:rFonts w:cs="FrankRuehl" w:hint="cs"/>
          <w:b/>
          <w:bCs/>
          <w:vanish/>
          <w:sz w:val="20"/>
          <w:szCs w:val="20"/>
          <w:shd w:val="clear" w:color="auto" w:fill="FFFF99"/>
          <w:rtl/>
        </w:rPr>
        <w:t>תק' תשע"ח-2018</w:t>
      </w:r>
    </w:p>
    <w:p w:rsidR="00060D24" w:rsidRPr="002562C7" w:rsidRDefault="00060D24" w:rsidP="00060D24">
      <w:pPr>
        <w:pStyle w:val="P00"/>
        <w:spacing w:before="0"/>
        <w:ind w:left="0" w:right="1134"/>
        <w:rPr>
          <w:rStyle w:val="default"/>
          <w:rFonts w:cs="FrankRuehl"/>
          <w:vanish/>
          <w:sz w:val="20"/>
          <w:szCs w:val="20"/>
          <w:shd w:val="clear" w:color="auto" w:fill="FFFF99"/>
          <w:rtl/>
        </w:rPr>
      </w:pPr>
      <w:hyperlink r:id="rId63" w:history="1">
        <w:r w:rsidRPr="002562C7">
          <w:rPr>
            <w:rStyle w:val="Hyperlink"/>
            <w:rFonts w:cs="FrankRuehl" w:hint="cs"/>
            <w:vanish/>
            <w:szCs w:val="20"/>
            <w:shd w:val="clear" w:color="auto" w:fill="FFFF99"/>
            <w:rtl/>
          </w:rPr>
          <w:t>ק"ת תשע"ח מס' 7965</w:t>
        </w:r>
      </w:hyperlink>
      <w:r w:rsidRPr="002562C7">
        <w:rPr>
          <w:rStyle w:val="default"/>
          <w:rFonts w:cs="FrankRuehl" w:hint="cs"/>
          <w:vanish/>
          <w:sz w:val="20"/>
          <w:szCs w:val="20"/>
          <w:shd w:val="clear" w:color="auto" w:fill="FFFF99"/>
          <w:rtl/>
        </w:rPr>
        <w:t xml:space="preserve"> מיום 19.3.2018 עמ' 1131</w:t>
      </w:r>
    </w:p>
    <w:p w:rsidR="00060D24" w:rsidRPr="00D03C8F" w:rsidRDefault="00060D24" w:rsidP="00D03C8F">
      <w:pPr>
        <w:pStyle w:val="P00"/>
        <w:ind w:left="0" w:right="1134"/>
        <w:rPr>
          <w:rStyle w:val="default"/>
          <w:rFonts w:cs="FrankRuehl" w:hint="cs"/>
          <w:sz w:val="2"/>
          <w:szCs w:val="2"/>
          <w:shd w:val="clear" w:color="auto" w:fill="FFFF99"/>
          <w:rtl/>
        </w:rPr>
      </w:pPr>
      <w:r w:rsidRPr="002562C7">
        <w:rPr>
          <w:rStyle w:val="default"/>
          <w:rFonts w:cs="FrankRuehl"/>
          <w:vanish/>
          <w:sz w:val="22"/>
          <w:szCs w:val="22"/>
          <w:shd w:val="clear" w:color="auto" w:fill="FFFF99"/>
          <w:rtl/>
        </w:rPr>
        <w:tab/>
        <w:t>(ג</w:t>
      </w:r>
      <w:r w:rsidRPr="002562C7">
        <w:rPr>
          <w:rStyle w:val="default"/>
          <w:rFonts w:cs="FrankRuehl" w:hint="cs"/>
          <w:vanish/>
          <w:sz w:val="22"/>
          <w:szCs w:val="22"/>
          <w:shd w:val="clear" w:color="auto" w:fill="FFFF99"/>
          <w:rtl/>
        </w:rPr>
        <w:t>)</w:t>
      </w:r>
      <w:r w:rsidRPr="002562C7">
        <w:rPr>
          <w:rStyle w:val="default"/>
          <w:rFonts w:cs="FrankRuehl"/>
          <w:vanish/>
          <w:sz w:val="22"/>
          <w:szCs w:val="22"/>
          <w:shd w:val="clear" w:color="auto" w:fill="FFFF99"/>
          <w:rtl/>
        </w:rPr>
        <w:tab/>
      </w:r>
      <w:r w:rsidRPr="002562C7">
        <w:rPr>
          <w:rStyle w:val="default"/>
          <w:rFonts w:cs="FrankRuehl" w:hint="cs"/>
          <w:vanish/>
          <w:sz w:val="22"/>
          <w:szCs w:val="22"/>
          <w:shd w:val="clear" w:color="auto" w:fill="FFFF99"/>
          <w:rtl/>
        </w:rPr>
        <w:t xml:space="preserve">סברה הרשות כי יש בליקויים או בפגמים שעליהם הודיעה לבעל הרשיון כאמור בתקנת משנה (א) משום הפרה של תנאי מתנאי הרשיון או הפרה של הוראה שבדין, תודיע על כך </w:t>
      </w:r>
      <w:r w:rsidRPr="002562C7">
        <w:rPr>
          <w:rStyle w:val="default"/>
          <w:rFonts w:cs="FrankRuehl" w:hint="cs"/>
          <w:strike/>
          <w:vanish/>
          <w:sz w:val="22"/>
          <w:szCs w:val="22"/>
          <w:shd w:val="clear" w:color="auto" w:fill="FFFF99"/>
          <w:rtl/>
        </w:rPr>
        <w:t>למנהל ולשר</w:t>
      </w:r>
      <w:r w:rsidR="00D03C8F" w:rsidRPr="002562C7">
        <w:rPr>
          <w:rStyle w:val="default"/>
          <w:rFonts w:cs="FrankRuehl" w:hint="cs"/>
          <w:vanish/>
          <w:sz w:val="22"/>
          <w:szCs w:val="22"/>
          <w:shd w:val="clear" w:color="auto" w:fill="FFFF99"/>
          <w:rtl/>
        </w:rPr>
        <w:t xml:space="preserve"> </w:t>
      </w:r>
      <w:r w:rsidR="00D03C8F" w:rsidRPr="002562C7">
        <w:rPr>
          <w:rStyle w:val="default"/>
          <w:rFonts w:cs="FrankRuehl" w:hint="cs"/>
          <w:vanish/>
          <w:sz w:val="22"/>
          <w:szCs w:val="22"/>
          <w:u w:val="single"/>
          <w:shd w:val="clear" w:color="auto" w:fill="FFFF99"/>
          <w:rtl/>
        </w:rPr>
        <w:t>לשר</w:t>
      </w:r>
      <w:r w:rsidRPr="002562C7">
        <w:rPr>
          <w:rStyle w:val="default"/>
          <w:rFonts w:cs="FrankRuehl" w:hint="cs"/>
          <w:vanish/>
          <w:sz w:val="22"/>
          <w:szCs w:val="22"/>
          <w:shd w:val="clear" w:color="auto" w:fill="FFFF99"/>
          <w:rtl/>
        </w:rPr>
        <w:t>.</w:t>
      </w:r>
      <w:bookmarkEnd w:id="97"/>
    </w:p>
    <w:p w:rsidR="00CD6283" w:rsidRDefault="00CD6283">
      <w:pPr>
        <w:pStyle w:val="P00"/>
        <w:spacing w:before="72"/>
        <w:ind w:left="0" w:right="1134"/>
        <w:rPr>
          <w:rStyle w:val="default"/>
          <w:rFonts w:cs="FrankRuehl" w:hint="cs"/>
          <w:rtl/>
        </w:rPr>
      </w:pPr>
      <w:bookmarkStart w:id="98" w:name="Seif34"/>
      <w:bookmarkEnd w:id="98"/>
      <w:r>
        <w:rPr>
          <w:lang w:val="he-IL"/>
        </w:rPr>
        <w:pict>
          <v:rect id="_x0000_s2088" style="position:absolute;left:0;text-align:left;margin-left:464.5pt;margin-top:8.05pt;width:75.05pt;height:26.85pt;z-index:251635712" o:allowincell="f" filled="f" stroked="f" strokecolor="lime" strokeweight=".25pt">
            <v:textbox inset="0,0,0,0">
              <w:txbxContent>
                <w:p w:rsidR="00795CF7" w:rsidRDefault="00795CF7">
                  <w:pPr>
                    <w:spacing w:line="160" w:lineRule="exact"/>
                    <w:jc w:val="left"/>
                    <w:rPr>
                      <w:rFonts w:cs="Miriam" w:hint="cs"/>
                      <w:noProof/>
                      <w:sz w:val="18"/>
                      <w:szCs w:val="18"/>
                      <w:rtl/>
                    </w:rPr>
                  </w:pPr>
                  <w:r>
                    <w:rPr>
                      <w:rFonts w:cs="Miriam"/>
                      <w:sz w:val="18"/>
                      <w:szCs w:val="18"/>
                      <w:rtl/>
                    </w:rPr>
                    <w:t>דו</w:t>
                  </w:r>
                  <w:r>
                    <w:rPr>
                      <w:rFonts w:cs="Miriam" w:hint="cs"/>
                      <w:sz w:val="18"/>
                      <w:szCs w:val="18"/>
                      <w:rtl/>
                    </w:rPr>
                    <w:t>"חות כספיים</w:t>
                  </w:r>
                </w:p>
                <w:p w:rsidR="00795CF7" w:rsidRDefault="00795CF7">
                  <w:pPr>
                    <w:spacing w:line="160" w:lineRule="exact"/>
                    <w:jc w:val="left"/>
                    <w:rPr>
                      <w:rFonts w:cs="Miriam"/>
                      <w:noProof/>
                      <w:sz w:val="18"/>
                      <w:szCs w:val="18"/>
                      <w:rtl/>
                    </w:rPr>
                  </w:pPr>
                  <w:r>
                    <w:rPr>
                      <w:rFonts w:cs="Miriam" w:hint="cs"/>
                      <w:noProof/>
                      <w:sz w:val="18"/>
                      <w:szCs w:val="18"/>
                      <w:rtl/>
                    </w:rPr>
                    <w:t>תק' תשס"ט-2009</w:t>
                  </w:r>
                </w:p>
                <w:p w:rsidR="00795CF7" w:rsidRDefault="00795CF7">
                  <w:pPr>
                    <w:spacing w:line="160" w:lineRule="exact"/>
                    <w:jc w:val="left"/>
                    <w:rPr>
                      <w:rFonts w:cs="Miriam" w:hint="cs"/>
                      <w:noProof/>
                      <w:sz w:val="18"/>
                      <w:szCs w:val="18"/>
                      <w:rtl/>
                    </w:rPr>
                  </w:pPr>
                  <w:r>
                    <w:rPr>
                      <w:rFonts w:cs="Miriam" w:hint="cs"/>
                      <w:noProof/>
                      <w:sz w:val="18"/>
                      <w:szCs w:val="18"/>
                      <w:rtl/>
                    </w:rPr>
                    <w:t>תק' תשע"ח-2018</w:t>
                  </w:r>
                </w:p>
              </w:txbxContent>
            </v:textbox>
            <w10:anchorlock/>
          </v:rect>
        </w:pict>
      </w:r>
      <w:r>
        <w:rPr>
          <w:rStyle w:val="big-number"/>
          <w:rFonts w:cs="Miriam"/>
          <w:rtl/>
        </w:rPr>
        <w:t>39.</w:t>
      </w:r>
      <w:r>
        <w:rPr>
          <w:rStyle w:val="big-number"/>
          <w:rFonts w:cs="Miriam"/>
          <w:rtl/>
        </w:rPr>
        <w:tab/>
      </w:r>
      <w:r>
        <w:rPr>
          <w:rStyle w:val="default"/>
          <w:rFonts w:cs="FrankRuehl"/>
          <w:rtl/>
        </w:rPr>
        <w:t>בע</w:t>
      </w:r>
      <w:r>
        <w:rPr>
          <w:rStyle w:val="default"/>
          <w:rFonts w:cs="FrankRuehl" w:hint="cs"/>
          <w:rtl/>
        </w:rPr>
        <w:t xml:space="preserve">ל רשיון יגיש </w:t>
      </w:r>
      <w:r w:rsidR="00520345">
        <w:rPr>
          <w:rStyle w:val="default"/>
          <w:rFonts w:cs="FrankRuehl" w:hint="cs"/>
          <w:rtl/>
        </w:rPr>
        <w:t xml:space="preserve">לרשות </w:t>
      </w:r>
      <w:r>
        <w:rPr>
          <w:rStyle w:val="default"/>
          <w:rFonts w:cs="FrankRuehl" w:hint="cs"/>
          <w:rtl/>
        </w:rPr>
        <w:t xml:space="preserve">דו"חות כספיים שנתיים מבוקרים בידי רואה החשבון; בעל רשיון ספק שירות חיוני </w:t>
      </w:r>
      <w:r w:rsidR="00D03C8F">
        <w:rPr>
          <w:rStyle w:val="default"/>
          <w:rFonts w:cs="FrankRuehl"/>
          <w:rtl/>
        </w:rPr>
        <w:t>–</w:t>
      </w:r>
      <w:r>
        <w:rPr>
          <w:rStyle w:val="default"/>
          <w:rFonts w:cs="FrankRuehl"/>
          <w:rtl/>
        </w:rPr>
        <w:t xml:space="preserve"> </w:t>
      </w:r>
      <w:r>
        <w:rPr>
          <w:rStyle w:val="default"/>
          <w:rFonts w:cs="FrankRuehl" w:hint="cs"/>
          <w:rtl/>
        </w:rPr>
        <w:t>יגיש את הדו"חות בנפרד לכל אזור, לכל פעילות ולכל מרכז רווח, וכן יגיש דו"חות מאוחדים לענין פעילויותיו לפי כל הרשיונות שבידו; ב</w:t>
      </w:r>
      <w:r>
        <w:rPr>
          <w:rStyle w:val="default"/>
          <w:rFonts w:cs="FrankRuehl"/>
          <w:rtl/>
        </w:rPr>
        <w:t>ת</w:t>
      </w:r>
      <w:r>
        <w:rPr>
          <w:rStyle w:val="default"/>
          <w:rFonts w:cs="FrankRuehl" w:hint="cs"/>
          <w:rtl/>
        </w:rPr>
        <w:t xml:space="preserve">קנה זו </w:t>
      </w:r>
      <w:r>
        <w:rPr>
          <w:rStyle w:val="default"/>
          <w:rFonts w:cs="FrankRuehl"/>
          <w:rtl/>
        </w:rPr>
        <w:t>–</w:t>
      </w:r>
    </w:p>
    <w:p w:rsidR="00CD6283" w:rsidRDefault="00CD6283">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רכז רווח" </w:t>
      </w:r>
      <w:r w:rsidR="00D03C8F">
        <w:rPr>
          <w:rStyle w:val="default"/>
          <w:rFonts w:cs="FrankRuehl"/>
          <w:rtl/>
        </w:rPr>
        <w:t>–</w:t>
      </w:r>
      <w:r>
        <w:rPr>
          <w:rStyle w:val="default"/>
          <w:rFonts w:cs="FrankRuehl"/>
          <w:rtl/>
        </w:rPr>
        <w:t xml:space="preserve"> </w:t>
      </w:r>
      <w:r>
        <w:rPr>
          <w:rStyle w:val="default"/>
          <w:rFonts w:cs="FrankRuehl" w:hint="cs"/>
          <w:rtl/>
        </w:rPr>
        <w:t xml:space="preserve">יחידה </w:t>
      </w:r>
      <w:r>
        <w:rPr>
          <w:rStyle w:val="default"/>
          <w:rFonts w:cs="FrankRuehl"/>
          <w:rtl/>
        </w:rPr>
        <w:t>בע</w:t>
      </w:r>
      <w:r>
        <w:rPr>
          <w:rStyle w:val="default"/>
          <w:rFonts w:cs="FrankRuehl" w:hint="cs"/>
          <w:rtl/>
        </w:rPr>
        <w:t>לת מבנה הכנסות והוצאות סגור, ללא סבסוד צולב עם פעולות של יחידה אחרת, ואשר בשל פעולותיה יוגשו דו"חות כספיים נפרדים מיתר פעולות בעל הרשיון;</w:t>
      </w:r>
    </w:p>
    <w:p w:rsidR="00CD6283" w:rsidRDefault="00CD6283">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 xml:space="preserve">וצאות" </w:t>
      </w:r>
      <w:r w:rsidR="00D03C8F">
        <w:rPr>
          <w:rStyle w:val="default"/>
          <w:rFonts w:cs="FrankRuehl"/>
          <w:rtl/>
        </w:rPr>
        <w:t>–</w:t>
      </w:r>
      <w:r>
        <w:rPr>
          <w:rStyle w:val="default"/>
          <w:rFonts w:cs="FrankRuehl"/>
          <w:rtl/>
        </w:rPr>
        <w:t xml:space="preserve"> </w:t>
      </w:r>
      <w:r>
        <w:rPr>
          <w:rStyle w:val="default"/>
          <w:rFonts w:cs="FrankRuehl" w:hint="cs"/>
          <w:rtl/>
        </w:rPr>
        <w:t>לרבות עלויות בשל עובדים, נכסים והתחייבויות אחרות.</w:t>
      </w:r>
    </w:p>
    <w:p w:rsidR="003F35F6" w:rsidRPr="002562C7" w:rsidRDefault="003F35F6" w:rsidP="003F35F6">
      <w:pPr>
        <w:pStyle w:val="P00"/>
        <w:spacing w:before="0"/>
        <w:ind w:left="0" w:right="1134"/>
        <w:rPr>
          <w:rStyle w:val="default"/>
          <w:rFonts w:cs="FrankRuehl" w:hint="cs"/>
          <w:vanish/>
          <w:color w:val="FF0000"/>
          <w:sz w:val="20"/>
          <w:szCs w:val="20"/>
          <w:shd w:val="clear" w:color="auto" w:fill="FFFF99"/>
          <w:rtl/>
        </w:rPr>
      </w:pPr>
      <w:bookmarkStart w:id="99" w:name="Rov243"/>
      <w:r w:rsidRPr="002562C7">
        <w:rPr>
          <w:rStyle w:val="default"/>
          <w:rFonts w:cs="FrankRuehl" w:hint="cs"/>
          <w:vanish/>
          <w:color w:val="FF0000"/>
          <w:sz w:val="20"/>
          <w:szCs w:val="20"/>
          <w:shd w:val="clear" w:color="auto" w:fill="FFFF99"/>
          <w:rtl/>
        </w:rPr>
        <w:t>מיום 16.8.2009</w:t>
      </w:r>
    </w:p>
    <w:p w:rsidR="003F35F6" w:rsidRPr="002562C7" w:rsidRDefault="003F35F6" w:rsidP="003F35F6">
      <w:pPr>
        <w:pStyle w:val="P00"/>
        <w:spacing w:before="0"/>
        <w:ind w:left="0"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תק' תשס"ט-2009</w:t>
      </w:r>
    </w:p>
    <w:p w:rsidR="003F35F6" w:rsidRPr="002562C7" w:rsidRDefault="003F35F6" w:rsidP="003F35F6">
      <w:pPr>
        <w:pStyle w:val="P00"/>
        <w:spacing w:before="0"/>
        <w:ind w:left="0" w:right="1134"/>
        <w:rPr>
          <w:rStyle w:val="default"/>
          <w:rFonts w:cs="FrankRuehl" w:hint="cs"/>
          <w:vanish/>
          <w:sz w:val="20"/>
          <w:szCs w:val="20"/>
          <w:shd w:val="clear" w:color="auto" w:fill="FFFF99"/>
          <w:rtl/>
        </w:rPr>
      </w:pPr>
      <w:hyperlink r:id="rId64" w:history="1">
        <w:r w:rsidRPr="002562C7">
          <w:rPr>
            <w:rStyle w:val="Hyperlink"/>
            <w:rFonts w:cs="FrankRuehl" w:hint="cs"/>
            <w:vanish/>
            <w:szCs w:val="20"/>
            <w:shd w:val="clear" w:color="auto" w:fill="FFFF99"/>
            <w:rtl/>
          </w:rPr>
          <w:t>ק"ת תשס"ט מס' 6802</w:t>
        </w:r>
      </w:hyperlink>
      <w:r w:rsidRPr="002562C7">
        <w:rPr>
          <w:rStyle w:val="default"/>
          <w:rFonts w:cs="FrankRuehl" w:hint="cs"/>
          <w:vanish/>
          <w:sz w:val="20"/>
          <w:szCs w:val="20"/>
          <w:shd w:val="clear" w:color="auto" w:fill="FFFF99"/>
          <w:rtl/>
        </w:rPr>
        <w:t xml:space="preserve"> מיום 9.8.2009 עמ' 1201</w:t>
      </w:r>
    </w:p>
    <w:p w:rsidR="00D03C8F" w:rsidRPr="002562C7" w:rsidRDefault="00D03C8F" w:rsidP="00D03C8F">
      <w:pPr>
        <w:pStyle w:val="P00"/>
        <w:ind w:left="0" w:right="1134"/>
        <w:rPr>
          <w:rStyle w:val="default"/>
          <w:rFonts w:cs="FrankRuehl"/>
          <w:vanish/>
          <w:sz w:val="22"/>
          <w:szCs w:val="22"/>
          <w:shd w:val="clear" w:color="auto" w:fill="FFFF99"/>
          <w:rtl/>
        </w:rPr>
      </w:pPr>
      <w:r w:rsidRPr="002562C7">
        <w:rPr>
          <w:rStyle w:val="big-number"/>
          <w:rFonts w:cs="FrankRuehl"/>
          <w:vanish/>
          <w:sz w:val="22"/>
          <w:szCs w:val="22"/>
          <w:shd w:val="clear" w:color="auto" w:fill="FFFF99"/>
          <w:rtl/>
        </w:rPr>
        <w:t>39.</w:t>
      </w:r>
      <w:r w:rsidRPr="002562C7">
        <w:rPr>
          <w:rStyle w:val="big-number"/>
          <w:rFonts w:cs="FrankRuehl"/>
          <w:vanish/>
          <w:sz w:val="22"/>
          <w:szCs w:val="22"/>
          <w:shd w:val="clear" w:color="auto" w:fill="FFFF99"/>
          <w:rtl/>
        </w:rPr>
        <w:tab/>
      </w:r>
      <w:r w:rsidRPr="002562C7">
        <w:rPr>
          <w:rStyle w:val="default"/>
          <w:rFonts w:cs="FrankRuehl"/>
          <w:vanish/>
          <w:sz w:val="22"/>
          <w:szCs w:val="22"/>
          <w:shd w:val="clear" w:color="auto" w:fill="FFFF99"/>
          <w:rtl/>
        </w:rPr>
        <w:t>בע</w:t>
      </w:r>
      <w:r w:rsidRPr="002562C7">
        <w:rPr>
          <w:rStyle w:val="default"/>
          <w:rFonts w:cs="FrankRuehl" w:hint="cs"/>
          <w:vanish/>
          <w:sz w:val="22"/>
          <w:szCs w:val="22"/>
          <w:shd w:val="clear" w:color="auto" w:fill="FFFF99"/>
          <w:rtl/>
        </w:rPr>
        <w:t xml:space="preserve">ל רשיון יגיש למנהל </w:t>
      </w:r>
      <w:r w:rsidRPr="002562C7">
        <w:rPr>
          <w:rStyle w:val="default"/>
          <w:rFonts w:cs="FrankRuehl" w:hint="cs"/>
          <w:vanish/>
          <w:sz w:val="22"/>
          <w:szCs w:val="22"/>
          <w:u w:val="single"/>
          <w:shd w:val="clear" w:color="auto" w:fill="FFFF99"/>
          <w:rtl/>
        </w:rPr>
        <w:t>ולרשות</w:t>
      </w:r>
      <w:r w:rsidRPr="002562C7">
        <w:rPr>
          <w:rStyle w:val="default"/>
          <w:rFonts w:cs="FrankRuehl" w:hint="cs"/>
          <w:vanish/>
          <w:sz w:val="22"/>
          <w:szCs w:val="22"/>
          <w:shd w:val="clear" w:color="auto" w:fill="FFFF99"/>
          <w:rtl/>
        </w:rPr>
        <w:t xml:space="preserve"> דו"חות כספיים שנתיים מבוקרים בידי רואה החשבון; בעל רשיון ספק שירות חיוני -</w:t>
      </w:r>
      <w:r w:rsidRPr="002562C7">
        <w:rPr>
          <w:rStyle w:val="default"/>
          <w:rFonts w:cs="FrankRuehl"/>
          <w:vanish/>
          <w:sz w:val="22"/>
          <w:szCs w:val="22"/>
          <w:shd w:val="clear" w:color="auto" w:fill="FFFF99"/>
          <w:rtl/>
        </w:rPr>
        <w:t xml:space="preserve"> </w:t>
      </w:r>
      <w:r w:rsidRPr="002562C7">
        <w:rPr>
          <w:rStyle w:val="default"/>
          <w:rFonts w:cs="FrankRuehl" w:hint="cs"/>
          <w:vanish/>
          <w:sz w:val="22"/>
          <w:szCs w:val="22"/>
          <w:shd w:val="clear" w:color="auto" w:fill="FFFF99"/>
          <w:rtl/>
        </w:rPr>
        <w:t>יגיש את הדו"חות בנפרד לכל אזור, לכל פעילות ולכל מרכז רווח, וכן יגיש דו"חות מאוחדים לענין פעילויותיו לפי כל הרשיונות שבידו; ב</w:t>
      </w:r>
      <w:r w:rsidRPr="002562C7">
        <w:rPr>
          <w:rStyle w:val="default"/>
          <w:rFonts w:cs="FrankRuehl"/>
          <w:vanish/>
          <w:sz w:val="22"/>
          <w:szCs w:val="22"/>
          <w:shd w:val="clear" w:color="auto" w:fill="FFFF99"/>
          <w:rtl/>
        </w:rPr>
        <w:t>ת</w:t>
      </w:r>
      <w:r w:rsidRPr="002562C7">
        <w:rPr>
          <w:rStyle w:val="default"/>
          <w:rFonts w:cs="FrankRuehl" w:hint="cs"/>
          <w:vanish/>
          <w:sz w:val="22"/>
          <w:szCs w:val="22"/>
          <w:shd w:val="clear" w:color="auto" w:fill="FFFF99"/>
          <w:rtl/>
        </w:rPr>
        <w:t xml:space="preserve">קנה זו </w:t>
      </w:r>
      <w:r w:rsidRPr="002562C7">
        <w:rPr>
          <w:rStyle w:val="default"/>
          <w:rFonts w:cs="FrankRuehl"/>
          <w:vanish/>
          <w:sz w:val="22"/>
          <w:szCs w:val="22"/>
          <w:shd w:val="clear" w:color="auto" w:fill="FFFF99"/>
          <w:rtl/>
        </w:rPr>
        <w:t>–</w:t>
      </w:r>
    </w:p>
    <w:p w:rsidR="00D03C8F" w:rsidRPr="002562C7" w:rsidRDefault="00D03C8F" w:rsidP="00D03C8F">
      <w:pPr>
        <w:pStyle w:val="P00"/>
        <w:spacing w:before="0"/>
        <w:ind w:left="0" w:right="1134"/>
        <w:rPr>
          <w:rStyle w:val="default"/>
          <w:rFonts w:cs="FrankRuehl" w:hint="cs"/>
          <w:vanish/>
          <w:sz w:val="20"/>
          <w:szCs w:val="20"/>
          <w:shd w:val="clear" w:color="auto" w:fill="FFFF99"/>
          <w:rtl/>
        </w:rPr>
      </w:pPr>
    </w:p>
    <w:p w:rsidR="00D03C8F" w:rsidRPr="002562C7" w:rsidRDefault="00D03C8F" w:rsidP="00D03C8F">
      <w:pPr>
        <w:pStyle w:val="P00"/>
        <w:spacing w:before="0"/>
        <w:ind w:left="0" w:right="1134"/>
        <w:rPr>
          <w:rStyle w:val="default"/>
          <w:rFonts w:cs="FrankRuehl"/>
          <w:vanish/>
          <w:color w:val="FF0000"/>
          <w:sz w:val="20"/>
          <w:szCs w:val="20"/>
          <w:shd w:val="clear" w:color="auto" w:fill="FFFF99"/>
          <w:rtl/>
        </w:rPr>
      </w:pPr>
      <w:r w:rsidRPr="002562C7">
        <w:rPr>
          <w:rStyle w:val="default"/>
          <w:rFonts w:cs="FrankRuehl" w:hint="cs"/>
          <w:vanish/>
          <w:color w:val="FF0000"/>
          <w:sz w:val="20"/>
          <w:szCs w:val="20"/>
          <w:shd w:val="clear" w:color="auto" w:fill="FFFF99"/>
          <w:rtl/>
        </w:rPr>
        <w:t>מיום 19.3.2018</w:t>
      </w:r>
    </w:p>
    <w:p w:rsidR="00D03C8F" w:rsidRPr="002562C7" w:rsidRDefault="00D03C8F" w:rsidP="00D03C8F">
      <w:pPr>
        <w:pStyle w:val="P00"/>
        <w:spacing w:before="0"/>
        <w:ind w:left="0" w:right="1134"/>
        <w:rPr>
          <w:rStyle w:val="default"/>
          <w:rFonts w:cs="FrankRuehl"/>
          <w:vanish/>
          <w:sz w:val="20"/>
          <w:szCs w:val="20"/>
          <w:shd w:val="clear" w:color="auto" w:fill="FFFF99"/>
          <w:rtl/>
        </w:rPr>
      </w:pPr>
      <w:r w:rsidRPr="002562C7">
        <w:rPr>
          <w:rStyle w:val="default"/>
          <w:rFonts w:cs="FrankRuehl" w:hint="cs"/>
          <w:b/>
          <w:bCs/>
          <w:vanish/>
          <w:sz w:val="20"/>
          <w:szCs w:val="20"/>
          <w:shd w:val="clear" w:color="auto" w:fill="FFFF99"/>
          <w:rtl/>
        </w:rPr>
        <w:t>תק' תשע"ח-2018</w:t>
      </w:r>
    </w:p>
    <w:p w:rsidR="00D03C8F" w:rsidRPr="002562C7" w:rsidRDefault="00D03C8F" w:rsidP="00D03C8F">
      <w:pPr>
        <w:pStyle w:val="P00"/>
        <w:spacing w:before="0"/>
        <w:ind w:left="0" w:right="1134"/>
        <w:rPr>
          <w:rStyle w:val="default"/>
          <w:rFonts w:cs="FrankRuehl"/>
          <w:vanish/>
          <w:sz w:val="20"/>
          <w:szCs w:val="20"/>
          <w:shd w:val="clear" w:color="auto" w:fill="FFFF99"/>
          <w:rtl/>
        </w:rPr>
      </w:pPr>
      <w:hyperlink r:id="rId65" w:history="1">
        <w:r w:rsidRPr="002562C7">
          <w:rPr>
            <w:rStyle w:val="Hyperlink"/>
            <w:rFonts w:cs="FrankRuehl" w:hint="cs"/>
            <w:vanish/>
            <w:szCs w:val="20"/>
            <w:shd w:val="clear" w:color="auto" w:fill="FFFF99"/>
            <w:rtl/>
          </w:rPr>
          <w:t>ק"ת תשע"ח מס' 7965</w:t>
        </w:r>
      </w:hyperlink>
      <w:r w:rsidRPr="002562C7">
        <w:rPr>
          <w:rStyle w:val="default"/>
          <w:rFonts w:cs="FrankRuehl" w:hint="cs"/>
          <w:vanish/>
          <w:sz w:val="20"/>
          <w:szCs w:val="20"/>
          <w:shd w:val="clear" w:color="auto" w:fill="FFFF99"/>
          <w:rtl/>
        </w:rPr>
        <w:t xml:space="preserve"> מיום 19.3.2018 עמ' 1131</w:t>
      </w:r>
    </w:p>
    <w:p w:rsidR="00520345" w:rsidRPr="00520345" w:rsidRDefault="00520345" w:rsidP="00520345">
      <w:pPr>
        <w:pStyle w:val="P00"/>
        <w:ind w:left="0" w:right="1134"/>
        <w:rPr>
          <w:rStyle w:val="default"/>
          <w:rFonts w:cs="FrankRuehl" w:hint="cs"/>
          <w:sz w:val="2"/>
          <w:szCs w:val="2"/>
          <w:rtl/>
        </w:rPr>
      </w:pPr>
      <w:r w:rsidRPr="002562C7">
        <w:rPr>
          <w:rStyle w:val="default"/>
          <w:rFonts w:cs="FrankRuehl"/>
          <w:vanish/>
          <w:sz w:val="22"/>
          <w:szCs w:val="22"/>
          <w:shd w:val="clear" w:color="auto" w:fill="FFFF99"/>
          <w:rtl/>
        </w:rPr>
        <w:t>39.</w:t>
      </w:r>
      <w:r w:rsidRPr="002562C7">
        <w:rPr>
          <w:rStyle w:val="default"/>
          <w:rFonts w:cs="FrankRuehl"/>
          <w:vanish/>
          <w:sz w:val="22"/>
          <w:szCs w:val="22"/>
          <w:shd w:val="clear" w:color="auto" w:fill="FFFF99"/>
          <w:rtl/>
        </w:rPr>
        <w:tab/>
        <w:t>בע</w:t>
      </w:r>
      <w:r w:rsidRPr="002562C7">
        <w:rPr>
          <w:rStyle w:val="default"/>
          <w:rFonts w:cs="FrankRuehl" w:hint="cs"/>
          <w:vanish/>
          <w:sz w:val="22"/>
          <w:szCs w:val="22"/>
          <w:shd w:val="clear" w:color="auto" w:fill="FFFF99"/>
          <w:rtl/>
        </w:rPr>
        <w:t xml:space="preserve">ל רשיון יגיש </w:t>
      </w:r>
      <w:r w:rsidRPr="002562C7">
        <w:rPr>
          <w:rStyle w:val="default"/>
          <w:rFonts w:cs="FrankRuehl" w:hint="cs"/>
          <w:strike/>
          <w:vanish/>
          <w:sz w:val="22"/>
          <w:szCs w:val="22"/>
          <w:shd w:val="clear" w:color="auto" w:fill="FFFF99"/>
          <w:rtl/>
        </w:rPr>
        <w:t>למנהל ולרשות</w:t>
      </w:r>
      <w:r w:rsidR="00D03C8F" w:rsidRPr="002562C7">
        <w:rPr>
          <w:rStyle w:val="default"/>
          <w:rFonts w:cs="FrankRuehl" w:hint="cs"/>
          <w:vanish/>
          <w:sz w:val="22"/>
          <w:szCs w:val="22"/>
          <w:shd w:val="clear" w:color="auto" w:fill="FFFF99"/>
          <w:rtl/>
        </w:rPr>
        <w:t xml:space="preserve"> </w:t>
      </w:r>
      <w:r w:rsidR="00D03C8F" w:rsidRPr="002562C7">
        <w:rPr>
          <w:rStyle w:val="default"/>
          <w:rFonts w:cs="FrankRuehl" w:hint="cs"/>
          <w:vanish/>
          <w:sz w:val="22"/>
          <w:szCs w:val="22"/>
          <w:u w:val="single"/>
          <w:shd w:val="clear" w:color="auto" w:fill="FFFF99"/>
          <w:rtl/>
        </w:rPr>
        <w:t>לרשות</w:t>
      </w:r>
      <w:r w:rsidRPr="002562C7">
        <w:rPr>
          <w:rStyle w:val="default"/>
          <w:rFonts w:cs="FrankRuehl" w:hint="cs"/>
          <w:vanish/>
          <w:sz w:val="22"/>
          <w:szCs w:val="22"/>
          <w:shd w:val="clear" w:color="auto" w:fill="FFFF99"/>
          <w:rtl/>
        </w:rPr>
        <w:t xml:space="preserve"> דו"חות כספיים שנתיים מבוקרים בידי רואה החשבון; בעל רשיון ספק שירות חיוני </w:t>
      </w:r>
      <w:r w:rsidR="00D03C8F" w:rsidRPr="002562C7">
        <w:rPr>
          <w:rStyle w:val="default"/>
          <w:rFonts w:cs="FrankRuehl"/>
          <w:vanish/>
          <w:sz w:val="22"/>
          <w:szCs w:val="22"/>
          <w:shd w:val="clear" w:color="auto" w:fill="FFFF99"/>
          <w:rtl/>
        </w:rPr>
        <w:t>–</w:t>
      </w:r>
      <w:r w:rsidRPr="002562C7">
        <w:rPr>
          <w:rStyle w:val="default"/>
          <w:rFonts w:cs="FrankRuehl"/>
          <w:vanish/>
          <w:sz w:val="22"/>
          <w:szCs w:val="22"/>
          <w:shd w:val="clear" w:color="auto" w:fill="FFFF99"/>
          <w:rtl/>
        </w:rPr>
        <w:t xml:space="preserve"> </w:t>
      </w:r>
      <w:r w:rsidRPr="002562C7">
        <w:rPr>
          <w:rStyle w:val="default"/>
          <w:rFonts w:cs="FrankRuehl" w:hint="cs"/>
          <w:vanish/>
          <w:sz w:val="22"/>
          <w:szCs w:val="22"/>
          <w:shd w:val="clear" w:color="auto" w:fill="FFFF99"/>
          <w:rtl/>
        </w:rPr>
        <w:t>יגיש את הדו"חות בנפרד לכל אזור, לכל פעילות ולכל מרכז רווח, וכן יגיש דו"חות מאוחדים לענין פעילויותיו לפי כל הרשיונות שבידו; ב</w:t>
      </w:r>
      <w:r w:rsidRPr="002562C7">
        <w:rPr>
          <w:rStyle w:val="default"/>
          <w:rFonts w:cs="FrankRuehl"/>
          <w:vanish/>
          <w:sz w:val="22"/>
          <w:szCs w:val="22"/>
          <w:shd w:val="clear" w:color="auto" w:fill="FFFF99"/>
          <w:rtl/>
        </w:rPr>
        <w:t>ת</w:t>
      </w:r>
      <w:r w:rsidRPr="002562C7">
        <w:rPr>
          <w:rStyle w:val="default"/>
          <w:rFonts w:cs="FrankRuehl" w:hint="cs"/>
          <w:vanish/>
          <w:sz w:val="22"/>
          <w:szCs w:val="22"/>
          <w:shd w:val="clear" w:color="auto" w:fill="FFFF99"/>
          <w:rtl/>
        </w:rPr>
        <w:t xml:space="preserve">קנה זו </w:t>
      </w:r>
      <w:r w:rsidRPr="002562C7">
        <w:rPr>
          <w:rStyle w:val="default"/>
          <w:rFonts w:cs="FrankRuehl"/>
          <w:vanish/>
          <w:sz w:val="22"/>
          <w:szCs w:val="22"/>
          <w:shd w:val="clear" w:color="auto" w:fill="FFFF99"/>
          <w:rtl/>
        </w:rPr>
        <w:t>–</w:t>
      </w:r>
      <w:bookmarkEnd w:id="99"/>
    </w:p>
    <w:p w:rsidR="00CD6283" w:rsidRDefault="00CD6283">
      <w:pPr>
        <w:pStyle w:val="P00"/>
        <w:spacing w:before="72"/>
        <w:ind w:left="0" w:right="1134"/>
        <w:rPr>
          <w:rStyle w:val="default"/>
          <w:rFonts w:cs="FrankRuehl"/>
          <w:rtl/>
        </w:rPr>
      </w:pPr>
      <w:bookmarkStart w:id="100" w:name="Seif35"/>
      <w:bookmarkEnd w:id="100"/>
      <w:r>
        <w:rPr>
          <w:lang w:val="he-IL"/>
        </w:rPr>
        <w:pict>
          <v:rect id="_x0000_s2089" style="position:absolute;left:0;text-align:left;margin-left:464.5pt;margin-top:8.05pt;width:75.05pt;height:36.7pt;z-index:251636736" o:allowincell="f" filled="f" stroked="f" strokecolor="lime" strokeweight=".25pt">
            <v:textbox inset="0,0,0,0">
              <w:txbxContent>
                <w:p w:rsidR="00795CF7" w:rsidRDefault="00795CF7">
                  <w:pPr>
                    <w:spacing w:line="160" w:lineRule="exact"/>
                    <w:jc w:val="left"/>
                    <w:rPr>
                      <w:rFonts w:cs="Miriam" w:hint="cs"/>
                      <w:noProof/>
                      <w:sz w:val="18"/>
                      <w:szCs w:val="18"/>
                      <w:rtl/>
                    </w:rPr>
                  </w:pPr>
                  <w:r>
                    <w:rPr>
                      <w:rFonts w:cs="Miriam"/>
                      <w:sz w:val="18"/>
                      <w:szCs w:val="18"/>
                      <w:rtl/>
                    </w:rPr>
                    <w:t>די</w:t>
                  </w:r>
                  <w:r>
                    <w:rPr>
                      <w:rFonts w:cs="Miriam" w:hint="cs"/>
                      <w:sz w:val="18"/>
                      <w:szCs w:val="18"/>
                      <w:rtl/>
                    </w:rPr>
                    <w:t xml:space="preserve">ווח על </w:t>
                  </w:r>
                  <w:r>
                    <w:rPr>
                      <w:rFonts w:cs="Miriam"/>
                      <w:sz w:val="18"/>
                      <w:szCs w:val="18"/>
                      <w:rtl/>
                    </w:rPr>
                    <w:t>אי</w:t>
                  </w:r>
                  <w:r>
                    <w:rPr>
                      <w:rFonts w:cs="Miriam" w:hint="cs"/>
                      <w:sz w:val="18"/>
                      <w:szCs w:val="18"/>
                      <w:rtl/>
                    </w:rPr>
                    <w:t>רוע מיוחד</w:t>
                  </w:r>
                </w:p>
                <w:p w:rsidR="00795CF7" w:rsidRDefault="00795CF7">
                  <w:pPr>
                    <w:spacing w:line="160" w:lineRule="exact"/>
                    <w:jc w:val="left"/>
                    <w:rPr>
                      <w:rFonts w:cs="Miriam"/>
                      <w:noProof/>
                      <w:sz w:val="18"/>
                      <w:szCs w:val="18"/>
                      <w:rtl/>
                    </w:rPr>
                  </w:pPr>
                  <w:r>
                    <w:rPr>
                      <w:rFonts w:cs="Miriam" w:hint="cs"/>
                      <w:noProof/>
                      <w:sz w:val="18"/>
                      <w:szCs w:val="18"/>
                      <w:rtl/>
                    </w:rPr>
                    <w:t>תק' תשס"ט-2009</w:t>
                  </w:r>
                </w:p>
                <w:p w:rsidR="00795CF7" w:rsidRDefault="00795CF7">
                  <w:pPr>
                    <w:spacing w:line="160" w:lineRule="exact"/>
                    <w:jc w:val="left"/>
                    <w:rPr>
                      <w:rFonts w:cs="Miriam" w:hint="cs"/>
                      <w:noProof/>
                      <w:sz w:val="18"/>
                      <w:szCs w:val="18"/>
                      <w:rtl/>
                    </w:rPr>
                  </w:pPr>
                  <w:r>
                    <w:rPr>
                      <w:rFonts w:cs="Miriam" w:hint="cs"/>
                      <w:noProof/>
                      <w:sz w:val="18"/>
                      <w:szCs w:val="18"/>
                      <w:rtl/>
                    </w:rPr>
                    <w:t>תק' תשע"ח-2018</w:t>
                  </w:r>
                </w:p>
              </w:txbxContent>
            </v:textbox>
            <w10:anchorlock/>
          </v:rect>
        </w:pict>
      </w:r>
      <w:r>
        <w:rPr>
          <w:rStyle w:val="big-number"/>
          <w:rFonts w:cs="Miriam"/>
          <w:rtl/>
        </w:rPr>
        <w:t>40.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על רשיון ימסור לרשות דו"ח מלא ומפורט </w:t>
      </w:r>
      <w:r>
        <w:rPr>
          <w:rStyle w:val="default"/>
          <w:rFonts w:cs="FrankRuehl"/>
          <w:rtl/>
        </w:rPr>
        <w:t>על</w:t>
      </w:r>
      <w:r>
        <w:rPr>
          <w:rStyle w:val="default"/>
          <w:rFonts w:cs="FrankRuehl" w:hint="cs"/>
          <w:rtl/>
        </w:rPr>
        <w:t xml:space="preserve"> כל אירוע שהשפיע או עלול להשפיע באופן מהותי על מתן שירות לפי הרשיון לקבוצה של צרכנים (להלן -</w:t>
      </w:r>
      <w:r>
        <w:rPr>
          <w:rStyle w:val="default"/>
          <w:rFonts w:cs="FrankRuehl"/>
          <w:rtl/>
        </w:rPr>
        <w:t xml:space="preserve"> </w:t>
      </w:r>
      <w:r>
        <w:rPr>
          <w:rStyle w:val="default"/>
          <w:rFonts w:cs="FrankRuehl" w:hint="cs"/>
          <w:rtl/>
        </w:rPr>
        <w:t xml:space="preserve">אירוע מיוחד), מיד עם התרחשותו; דו"ח כאמור יימסר ישירות </w:t>
      </w:r>
      <w:r w:rsidR="00520345">
        <w:rPr>
          <w:rStyle w:val="default"/>
          <w:rFonts w:cs="FrankRuehl" w:hint="cs"/>
          <w:rtl/>
        </w:rPr>
        <w:t xml:space="preserve">לרשות </w:t>
      </w:r>
      <w:r w:rsidR="00D03C8F" w:rsidRPr="00D03C8F">
        <w:rPr>
          <w:rStyle w:val="default"/>
          <w:rFonts w:cs="FrankRuehl" w:hint="cs"/>
          <w:rtl/>
        </w:rPr>
        <w:t xml:space="preserve">או למי שהיא הסמיכה לכך </w:t>
      </w:r>
      <w:r>
        <w:rPr>
          <w:rStyle w:val="default"/>
          <w:rFonts w:cs="FrankRuehl" w:hint="cs"/>
          <w:rtl/>
        </w:rPr>
        <w:t>מראש, בדרך המהירה ביותר,</w:t>
      </w:r>
      <w:r>
        <w:rPr>
          <w:rStyle w:val="default"/>
          <w:rFonts w:cs="FrankRuehl"/>
          <w:rtl/>
        </w:rPr>
        <w:t xml:space="preserve"> </w:t>
      </w:r>
      <w:r>
        <w:rPr>
          <w:rStyle w:val="default"/>
          <w:rFonts w:cs="FrankRuehl" w:hint="cs"/>
          <w:rtl/>
        </w:rPr>
        <w:t>ויכיל מידע מלא ומפורט אודות האירוע המיוחד, לרבות מקו</w:t>
      </w:r>
      <w:r>
        <w:rPr>
          <w:rStyle w:val="default"/>
          <w:rFonts w:cs="FrankRuehl"/>
          <w:rtl/>
        </w:rPr>
        <w:t>מ</w:t>
      </w:r>
      <w:r>
        <w:rPr>
          <w:rStyle w:val="default"/>
          <w:rFonts w:cs="FrankRuehl" w:hint="cs"/>
          <w:rtl/>
        </w:rPr>
        <w:t>ו</w:t>
      </w:r>
      <w:r>
        <w:rPr>
          <w:rStyle w:val="default"/>
          <w:rFonts w:cs="FrankRuehl"/>
          <w:rtl/>
        </w:rPr>
        <w:t xml:space="preserve">, </w:t>
      </w:r>
      <w:r>
        <w:rPr>
          <w:rStyle w:val="default"/>
          <w:rFonts w:cs="FrankRuehl" w:hint="cs"/>
          <w:rtl/>
        </w:rPr>
        <w:t>היקפו, השפעתו והצעדים שננקטו להפסקתו.</w:t>
      </w:r>
    </w:p>
    <w:p w:rsidR="00D03C8F" w:rsidRDefault="00D03C8F" w:rsidP="00D03C8F">
      <w:pPr>
        <w:pStyle w:val="P00"/>
        <w:spacing w:before="72"/>
        <w:ind w:left="0" w:right="1134"/>
        <w:rPr>
          <w:rStyle w:val="default"/>
          <w:rFonts w:cs="FrankRuehl"/>
          <w:rtl/>
        </w:rPr>
      </w:pPr>
      <w:r>
        <w:rPr>
          <w:rFonts w:cs="FrankRuehl"/>
          <w:sz w:val="26"/>
          <w:rtl/>
          <w:lang w:eastAsia="en-US"/>
        </w:rPr>
        <w:pict>
          <v:shape id="_x0000_s2176" type="#_x0000_t202" style="position:absolute;left:0;text-align:left;margin-left:470.25pt;margin-top:7.1pt;width:1in;height:9.95pt;z-index:251703296" filled="f" stroked="f">
            <v:textbox inset="1mm,0,1mm,0">
              <w:txbxContent>
                <w:p w:rsidR="00795CF7" w:rsidRDefault="00795CF7" w:rsidP="00D03C8F">
                  <w:pPr>
                    <w:spacing w:line="160" w:lineRule="exact"/>
                    <w:jc w:val="left"/>
                    <w:rPr>
                      <w:rFonts w:cs="Miriam"/>
                      <w:noProof/>
                      <w:sz w:val="18"/>
                      <w:szCs w:val="18"/>
                      <w:rtl/>
                    </w:rPr>
                  </w:pPr>
                  <w:r>
                    <w:rPr>
                      <w:rFonts w:cs="Miriam" w:hint="cs"/>
                      <w:noProof/>
                      <w:sz w:val="18"/>
                      <w:szCs w:val="18"/>
                      <w:rtl/>
                    </w:rPr>
                    <w:t>תק' תשע"ח-2018</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 xml:space="preserve">ל עוד נמשך אירוע מיוחד, ידווח בעל רשיון כאמור בתקנת משנה (א) </w:t>
      </w:r>
      <w:r w:rsidRPr="00D03C8F">
        <w:rPr>
          <w:rStyle w:val="default"/>
          <w:rFonts w:cs="FrankRuehl" w:hint="cs"/>
          <w:rtl/>
        </w:rPr>
        <w:t>בתדירות שתורה עליה הרשות, והיא רשאית לדרוש מבעל רישיון למסור לה</w:t>
      </w:r>
      <w:r>
        <w:rPr>
          <w:rStyle w:val="default"/>
          <w:rFonts w:cs="FrankRuehl" w:hint="cs"/>
          <w:rtl/>
        </w:rPr>
        <w:t>, בכל עת, כל מידע הקשור ל</w:t>
      </w:r>
      <w:r>
        <w:rPr>
          <w:rStyle w:val="default"/>
          <w:rFonts w:cs="FrankRuehl"/>
          <w:rtl/>
        </w:rPr>
        <w:t>א</w:t>
      </w:r>
      <w:r>
        <w:rPr>
          <w:rStyle w:val="default"/>
          <w:rFonts w:cs="FrankRuehl" w:hint="cs"/>
          <w:rtl/>
        </w:rPr>
        <w:t>ירוע מיוחד.</w:t>
      </w:r>
    </w:p>
    <w:p w:rsidR="00CD6283" w:rsidRDefault="00D03C8F" w:rsidP="00D03C8F">
      <w:pPr>
        <w:pStyle w:val="P00"/>
        <w:spacing w:before="72"/>
        <w:ind w:left="0" w:right="1134"/>
        <w:rPr>
          <w:rStyle w:val="default"/>
          <w:rFonts w:cs="FrankRuehl" w:hint="cs"/>
          <w:rtl/>
        </w:rPr>
      </w:pPr>
      <w:r>
        <w:rPr>
          <w:rFonts w:cs="FrankRuehl"/>
          <w:sz w:val="26"/>
          <w:rtl/>
          <w:lang w:eastAsia="en-US"/>
        </w:rPr>
        <w:pict>
          <v:shape id="_x0000_s2175" type="#_x0000_t202" style="position:absolute;left:0;text-align:left;margin-left:470.25pt;margin-top:7.1pt;width:1in;height:9.95pt;z-index:251702272" filled="f" stroked="f">
            <v:textbox inset="1mm,0,1mm,0">
              <w:txbxContent>
                <w:p w:rsidR="00795CF7" w:rsidRDefault="00795CF7" w:rsidP="00D03C8F">
                  <w:pPr>
                    <w:spacing w:line="160" w:lineRule="exact"/>
                    <w:jc w:val="left"/>
                    <w:rPr>
                      <w:rFonts w:cs="Miriam"/>
                      <w:noProof/>
                      <w:sz w:val="18"/>
                      <w:szCs w:val="18"/>
                      <w:rtl/>
                    </w:rPr>
                  </w:pPr>
                  <w:r>
                    <w:rPr>
                      <w:rFonts w:cs="Miriam" w:hint="cs"/>
                      <w:noProof/>
                      <w:sz w:val="18"/>
                      <w:szCs w:val="18"/>
                      <w:rtl/>
                    </w:rPr>
                    <w:t>תק' תשע"ח-2018</w:t>
                  </w:r>
                </w:p>
              </w:txbxContent>
            </v:textbox>
          </v:shape>
        </w:pict>
      </w:r>
      <w:r>
        <w:rPr>
          <w:rFonts w:cs="FrankRuehl"/>
          <w:sz w:val="26"/>
          <w:rtl/>
        </w:rPr>
        <w:tab/>
      </w:r>
      <w:r>
        <w:rPr>
          <w:rStyle w:val="default"/>
          <w:rFonts w:cs="FrankRuehl"/>
          <w:rtl/>
        </w:rPr>
        <w:t>(</w:t>
      </w:r>
      <w:r w:rsidR="00CD6283">
        <w:rPr>
          <w:rStyle w:val="default"/>
          <w:rFonts w:cs="FrankRuehl"/>
          <w:rtl/>
        </w:rPr>
        <w:t>ג</w:t>
      </w:r>
      <w:r w:rsidR="00CD6283">
        <w:rPr>
          <w:rStyle w:val="default"/>
          <w:rFonts w:cs="FrankRuehl" w:hint="cs"/>
          <w:rtl/>
        </w:rPr>
        <w:t>)</w:t>
      </w:r>
      <w:r w:rsidR="00CD6283">
        <w:rPr>
          <w:rStyle w:val="default"/>
          <w:rFonts w:cs="FrankRuehl"/>
          <w:rtl/>
        </w:rPr>
        <w:tab/>
        <w:t>א</w:t>
      </w:r>
      <w:r w:rsidR="00CD6283">
        <w:rPr>
          <w:rStyle w:val="default"/>
          <w:rFonts w:cs="FrankRuehl" w:hint="cs"/>
          <w:rtl/>
        </w:rPr>
        <w:t>חת לשישה חודשים יגיש בעל רשיון דו"ח</w:t>
      </w:r>
      <w:r w:rsidR="00CD6283">
        <w:rPr>
          <w:rStyle w:val="default"/>
          <w:rFonts w:cs="FrankRuehl"/>
          <w:rtl/>
        </w:rPr>
        <w:t xml:space="preserve"> מ</w:t>
      </w:r>
      <w:r w:rsidR="00CD6283">
        <w:rPr>
          <w:rStyle w:val="default"/>
          <w:rFonts w:cs="FrankRuehl" w:hint="cs"/>
          <w:rtl/>
        </w:rPr>
        <w:t>פורט לרשות על כל האירועים המיוחדים שאירעו בששת החודשים האחרונים, שבו יפורטו הלקחים שהפיק בעל הרשיון מכל אירוע והצעדים שנקט לפיהם.</w:t>
      </w:r>
    </w:p>
    <w:p w:rsidR="00520345" w:rsidRPr="002562C7" w:rsidRDefault="00520345" w:rsidP="00520345">
      <w:pPr>
        <w:pStyle w:val="P00"/>
        <w:spacing w:before="0"/>
        <w:ind w:left="0" w:right="1134"/>
        <w:rPr>
          <w:rStyle w:val="default"/>
          <w:rFonts w:cs="FrankRuehl" w:hint="cs"/>
          <w:vanish/>
          <w:color w:val="FF0000"/>
          <w:sz w:val="20"/>
          <w:szCs w:val="20"/>
          <w:shd w:val="clear" w:color="auto" w:fill="FFFF99"/>
          <w:rtl/>
        </w:rPr>
      </w:pPr>
      <w:bookmarkStart w:id="101" w:name="Rov134"/>
      <w:r w:rsidRPr="002562C7">
        <w:rPr>
          <w:rStyle w:val="default"/>
          <w:rFonts w:cs="FrankRuehl" w:hint="cs"/>
          <w:vanish/>
          <w:color w:val="FF0000"/>
          <w:sz w:val="20"/>
          <w:szCs w:val="20"/>
          <w:shd w:val="clear" w:color="auto" w:fill="FFFF99"/>
          <w:rtl/>
        </w:rPr>
        <w:t>מיום 16.8.2009</w:t>
      </w:r>
    </w:p>
    <w:p w:rsidR="00520345" w:rsidRPr="002562C7" w:rsidRDefault="00520345" w:rsidP="00520345">
      <w:pPr>
        <w:pStyle w:val="P00"/>
        <w:spacing w:before="0"/>
        <w:ind w:left="0"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תק' תשס"ט-2009</w:t>
      </w:r>
    </w:p>
    <w:p w:rsidR="00520345" w:rsidRPr="002562C7" w:rsidRDefault="00520345" w:rsidP="00520345">
      <w:pPr>
        <w:pStyle w:val="P00"/>
        <w:spacing w:before="0"/>
        <w:ind w:left="0" w:right="1134"/>
        <w:rPr>
          <w:rStyle w:val="default"/>
          <w:rFonts w:cs="FrankRuehl" w:hint="cs"/>
          <w:vanish/>
          <w:sz w:val="20"/>
          <w:szCs w:val="20"/>
          <w:shd w:val="clear" w:color="auto" w:fill="FFFF99"/>
          <w:rtl/>
        </w:rPr>
      </w:pPr>
      <w:hyperlink r:id="rId66" w:history="1">
        <w:r w:rsidRPr="002562C7">
          <w:rPr>
            <w:rStyle w:val="Hyperlink"/>
            <w:rFonts w:cs="FrankRuehl" w:hint="cs"/>
            <w:vanish/>
            <w:szCs w:val="20"/>
            <w:shd w:val="clear" w:color="auto" w:fill="FFFF99"/>
            <w:rtl/>
          </w:rPr>
          <w:t>ק"ת תשס"ט מס' 6802</w:t>
        </w:r>
      </w:hyperlink>
      <w:r w:rsidRPr="002562C7">
        <w:rPr>
          <w:rStyle w:val="default"/>
          <w:rFonts w:cs="FrankRuehl" w:hint="cs"/>
          <w:vanish/>
          <w:sz w:val="20"/>
          <w:szCs w:val="20"/>
          <w:shd w:val="clear" w:color="auto" w:fill="FFFF99"/>
          <w:rtl/>
        </w:rPr>
        <w:t xml:space="preserve"> מיום 9.8.2009 עמ' 1201</w:t>
      </w:r>
    </w:p>
    <w:p w:rsidR="00520345" w:rsidRPr="002562C7" w:rsidRDefault="00520345" w:rsidP="00520345">
      <w:pPr>
        <w:pStyle w:val="P00"/>
        <w:ind w:left="0" w:right="1134"/>
        <w:rPr>
          <w:rStyle w:val="default"/>
          <w:rFonts w:cs="FrankRuehl"/>
          <w:vanish/>
          <w:sz w:val="22"/>
          <w:szCs w:val="22"/>
          <w:shd w:val="clear" w:color="auto" w:fill="FFFF99"/>
          <w:rtl/>
        </w:rPr>
      </w:pPr>
      <w:r w:rsidRPr="002562C7">
        <w:rPr>
          <w:rStyle w:val="big-number"/>
          <w:rFonts w:cs="Miriam"/>
          <w:vanish/>
          <w:sz w:val="22"/>
          <w:szCs w:val="22"/>
          <w:shd w:val="clear" w:color="auto" w:fill="FFFF99"/>
          <w:rtl/>
        </w:rPr>
        <w:tab/>
      </w:r>
      <w:r w:rsidRPr="002562C7">
        <w:rPr>
          <w:rStyle w:val="default"/>
          <w:rFonts w:cs="FrankRuehl"/>
          <w:vanish/>
          <w:sz w:val="22"/>
          <w:szCs w:val="22"/>
          <w:shd w:val="clear" w:color="auto" w:fill="FFFF99"/>
          <w:rtl/>
        </w:rPr>
        <w:t>(א</w:t>
      </w:r>
      <w:r w:rsidRPr="002562C7">
        <w:rPr>
          <w:rStyle w:val="default"/>
          <w:rFonts w:cs="FrankRuehl" w:hint="cs"/>
          <w:vanish/>
          <w:sz w:val="22"/>
          <w:szCs w:val="22"/>
          <w:shd w:val="clear" w:color="auto" w:fill="FFFF99"/>
          <w:rtl/>
        </w:rPr>
        <w:t>)</w:t>
      </w:r>
      <w:r w:rsidRPr="002562C7">
        <w:rPr>
          <w:rStyle w:val="default"/>
          <w:rFonts w:cs="FrankRuehl"/>
          <w:vanish/>
          <w:sz w:val="22"/>
          <w:szCs w:val="22"/>
          <w:shd w:val="clear" w:color="auto" w:fill="FFFF99"/>
          <w:rtl/>
        </w:rPr>
        <w:tab/>
        <w:t>ב</w:t>
      </w:r>
      <w:r w:rsidRPr="002562C7">
        <w:rPr>
          <w:rStyle w:val="default"/>
          <w:rFonts w:cs="FrankRuehl" w:hint="cs"/>
          <w:vanish/>
          <w:sz w:val="22"/>
          <w:szCs w:val="22"/>
          <w:shd w:val="clear" w:color="auto" w:fill="FFFF99"/>
          <w:rtl/>
        </w:rPr>
        <w:t xml:space="preserve">על רשיון ימסור למנהל ולרשות דו"ח מלא ומפורט </w:t>
      </w:r>
      <w:r w:rsidRPr="002562C7">
        <w:rPr>
          <w:rStyle w:val="default"/>
          <w:rFonts w:cs="FrankRuehl"/>
          <w:vanish/>
          <w:sz w:val="22"/>
          <w:szCs w:val="22"/>
          <w:shd w:val="clear" w:color="auto" w:fill="FFFF99"/>
          <w:rtl/>
        </w:rPr>
        <w:t>על</w:t>
      </w:r>
      <w:r w:rsidRPr="002562C7">
        <w:rPr>
          <w:rStyle w:val="default"/>
          <w:rFonts w:cs="FrankRuehl" w:hint="cs"/>
          <w:vanish/>
          <w:sz w:val="22"/>
          <w:szCs w:val="22"/>
          <w:shd w:val="clear" w:color="auto" w:fill="FFFF99"/>
          <w:rtl/>
        </w:rPr>
        <w:t xml:space="preserve"> כל אירוע שהשפיע או עלול להשפיע באופן מהותי על מתן שירות לפי הרשיון לקבוצה של צרכנים (להלן -</w:t>
      </w:r>
      <w:r w:rsidRPr="002562C7">
        <w:rPr>
          <w:rStyle w:val="default"/>
          <w:rFonts w:cs="FrankRuehl"/>
          <w:vanish/>
          <w:sz w:val="22"/>
          <w:szCs w:val="22"/>
          <w:shd w:val="clear" w:color="auto" w:fill="FFFF99"/>
          <w:rtl/>
        </w:rPr>
        <w:t xml:space="preserve"> </w:t>
      </w:r>
      <w:r w:rsidRPr="002562C7">
        <w:rPr>
          <w:rStyle w:val="default"/>
          <w:rFonts w:cs="FrankRuehl" w:hint="cs"/>
          <w:vanish/>
          <w:sz w:val="22"/>
          <w:szCs w:val="22"/>
          <w:shd w:val="clear" w:color="auto" w:fill="FFFF99"/>
          <w:rtl/>
        </w:rPr>
        <w:t xml:space="preserve">אירוע מיוחד), מיד עם התרחשותו; דו"ח כאמור יימסר </w:t>
      </w:r>
      <w:r w:rsidRPr="002562C7">
        <w:rPr>
          <w:rStyle w:val="default"/>
          <w:rFonts w:cs="FrankRuehl" w:hint="cs"/>
          <w:strike/>
          <w:vanish/>
          <w:sz w:val="22"/>
          <w:szCs w:val="22"/>
          <w:shd w:val="clear" w:color="auto" w:fill="FFFF99"/>
          <w:rtl/>
        </w:rPr>
        <w:t>ישירות למנהל</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ישירות לרשות ולמנהל</w:t>
      </w:r>
      <w:r w:rsidRPr="002562C7">
        <w:rPr>
          <w:rStyle w:val="default"/>
          <w:rFonts w:cs="FrankRuehl" w:hint="cs"/>
          <w:vanish/>
          <w:sz w:val="22"/>
          <w:szCs w:val="22"/>
          <w:shd w:val="clear" w:color="auto" w:fill="FFFF99"/>
          <w:rtl/>
        </w:rPr>
        <w:t xml:space="preserve"> או למי שהוא הסמיך לכך מראש, בדרך המהירה ביותר,</w:t>
      </w:r>
      <w:r w:rsidRPr="002562C7">
        <w:rPr>
          <w:rStyle w:val="default"/>
          <w:rFonts w:cs="FrankRuehl"/>
          <w:vanish/>
          <w:sz w:val="22"/>
          <w:szCs w:val="22"/>
          <w:shd w:val="clear" w:color="auto" w:fill="FFFF99"/>
          <w:rtl/>
        </w:rPr>
        <w:t xml:space="preserve"> </w:t>
      </w:r>
      <w:r w:rsidRPr="002562C7">
        <w:rPr>
          <w:rStyle w:val="default"/>
          <w:rFonts w:cs="FrankRuehl" w:hint="cs"/>
          <w:vanish/>
          <w:sz w:val="22"/>
          <w:szCs w:val="22"/>
          <w:shd w:val="clear" w:color="auto" w:fill="FFFF99"/>
          <w:rtl/>
        </w:rPr>
        <w:t>ויכיל מידע מלא ומפורט אודות האירוע המיוחד, לרבות מקו</w:t>
      </w:r>
      <w:r w:rsidRPr="002562C7">
        <w:rPr>
          <w:rStyle w:val="default"/>
          <w:rFonts w:cs="FrankRuehl"/>
          <w:vanish/>
          <w:sz w:val="22"/>
          <w:szCs w:val="22"/>
          <w:shd w:val="clear" w:color="auto" w:fill="FFFF99"/>
          <w:rtl/>
        </w:rPr>
        <w:t>מ</w:t>
      </w:r>
      <w:r w:rsidRPr="002562C7">
        <w:rPr>
          <w:rStyle w:val="default"/>
          <w:rFonts w:cs="FrankRuehl" w:hint="cs"/>
          <w:vanish/>
          <w:sz w:val="22"/>
          <w:szCs w:val="22"/>
          <w:shd w:val="clear" w:color="auto" w:fill="FFFF99"/>
          <w:rtl/>
        </w:rPr>
        <w:t>ו</w:t>
      </w:r>
      <w:r w:rsidRPr="002562C7">
        <w:rPr>
          <w:rStyle w:val="default"/>
          <w:rFonts w:cs="FrankRuehl"/>
          <w:vanish/>
          <w:sz w:val="22"/>
          <w:szCs w:val="22"/>
          <w:shd w:val="clear" w:color="auto" w:fill="FFFF99"/>
          <w:rtl/>
        </w:rPr>
        <w:t xml:space="preserve">, </w:t>
      </w:r>
      <w:r w:rsidRPr="002562C7">
        <w:rPr>
          <w:rStyle w:val="default"/>
          <w:rFonts w:cs="FrankRuehl" w:hint="cs"/>
          <w:vanish/>
          <w:sz w:val="22"/>
          <w:szCs w:val="22"/>
          <w:shd w:val="clear" w:color="auto" w:fill="FFFF99"/>
          <w:rtl/>
        </w:rPr>
        <w:t>היקפו, השפעתו והצעדים שננקטו להפסקתו.</w:t>
      </w:r>
    </w:p>
    <w:p w:rsidR="00D03C8F" w:rsidRPr="002562C7" w:rsidRDefault="00D03C8F" w:rsidP="00D03C8F">
      <w:pPr>
        <w:pStyle w:val="P00"/>
        <w:spacing w:before="0"/>
        <w:ind w:left="0" w:right="1134"/>
        <w:rPr>
          <w:rStyle w:val="default"/>
          <w:rFonts w:cs="FrankRuehl" w:hint="cs"/>
          <w:vanish/>
          <w:sz w:val="20"/>
          <w:szCs w:val="20"/>
          <w:shd w:val="clear" w:color="auto" w:fill="FFFF99"/>
          <w:rtl/>
        </w:rPr>
      </w:pPr>
    </w:p>
    <w:p w:rsidR="00D03C8F" w:rsidRPr="002562C7" w:rsidRDefault="00D03C8F" w:rsidP="00D03C8F">
      <w:pPr>
        <w:pStyle w:val="P00"/>
        <w:spacing w:before="0"/>
        <w:ind w:left="0" w:right="1134"/>
        <w:rPr>
          <w:rStyle w:val="default"/>
          <w:rFonts w:cs="FrankRuehl"/>
          <w:vanish/>
          <w:color w:val="FF0000"/>
          <w:sz w:val="20"/>
          <w:szCs w:val="20"/>
          <w:shd w:val="clear" w:color="auto" w:fill="FFFF99"/>
          <w:rtl/>
        </w:rPr>
      </w:pPr>
      <w:r w:rsidRPr="002562C7">
        <w:rPr>
          <w:rStyle w:val="default"/>
          <w:rFonts w:cs="FrankRuehl" w:hint="cs"/>
          <w:vanish/>
          <w:color w:val="FF0000"/>
          <w:sz w:val="20"/>
          <w:szCs w:val="20"/>
          <w:shd w:val="clear" w:color="auto" w:fill="FFFF99"/>
          <w:rtl/>
        </w:rPr>
        <w:t>מיום 19.3.2018</w:t>
      </w:r>
    </w:p>
    <w:p w:rsidR="00D03C8F" w:rsidRPr="002562C7" w:rsidRDefault="00D03C8F" w:rsidP="00D03C8F">
      <w:pPr>
        <w:pStyle w:val="P00"/>
        <w:spacing w:before="0"/>
        <w:ind w:left="0" w:right="1134"/>
        <w:rPr>
          <w:rStyle w:val="default"/>
          <w:rFonts w:cs="FrankRuehl"/>
          <w:vanish/>
          <w:sz w:val="20"/>
          <w:szCs w:val="20"/>
          <w:shd w:val="clear" w:color="auto" w:fill="FFFF99"/>
          <w:rtl/>
        </w:rPr>
      </w:pPr>
      <w:r w:rsidRPr="002562C7">
        <w:rPr>
          <w:rStyle w:val="default"/>
          <w:rFonts w:cs="FrankRuehl" w:hint="cs"/>
          <w:b/>
          <w:bCs/>
          <w:vanish/>
          <w:sz w:val="20"/>
          <w:szCs w:val="20"/>
          <w:shd w:val="clear" w:color="auto" w:fill="FFFF99"/>
          <w:rtl/>
        </w:rPr>
        <w:t>תק' תשע"ח-2018</w:t>
      </w:r>
    </w:p>
    <w:p w:rsidR="00D03C8F" w:rsidRPr="002562C7" w:rsidRDefault="00D03C8F" w:rsidP="00D03C8F">
      <w:pPr>
        <w:pStyle w:val="P00"/>
        <w:spacing w:before="0"/>
        <w:ind w:left="0" w:right="1134"/>
        <w:rPr>
          <w:rStyle w:val="default"/>
          <w:rFonts w:cs="FrankRuehl"/>
          <w:vanish/>
          <w:sz w:val="20"/>
          <w:szCs w:val="20"/>
          <w:shd w:val="clear" w:color="auto" w:fill="FFFF99"/>
          <w:rtl/>
        </w:rPr>
      </w:pPr>
      <w:hyperlink r:id="rId67" w:history="1">
        <w:r w:rsidRPr="002562C7">
          <w:rPr>
            <w:rStyle w:val="Hyperlink"/>
            <w:rFonts w:cs="FrankRuehl" w:hint="cs"/>
            <w:vanish/>
            <w:szCs w:val="20"/>
            <w:shd w:val="clear" w:color="auto" w:fill="FFFF99"/>
            <w:rtl/>
          </w:rPr>
          <w:t>ק"ת תשע"ח מס' 7965</w:t>
        </w:r>
      </w:hyperlink>
      <w:r w:rsidRPr="002562C7">
        <w:rPr>
          <w:rStyle w:val="default"/>
          <w:rFonts w:cs="FrankRuehl" w:hint="cs"/>
          <w:vanish/>
          <w:sz w:val="20"/>
          <w:szCs w:val="20"/>
          <w:shd w:val="clear" w:color="auto" w:fill="FFFF99"/>
          <w:rtl/>
        </w:rPr>
        <w:t xml:space="preserve"> מיום 19.3.2018 עמ' 1131</w:t>
      </w:r>
    </w:p>
    <w:p w:rsidR="00D03C8F" w:rsidRPr="002562C7" w:rsidRDefault="00D03C8F" w:rsidP="00D03C8F">
      <w:pPr>
        <w:pStyle w:val="P00"/>
        <w:ind w:left="0" w:right="1134"/>
        <w:rPr>
          <w:rStyle w:val="default"/>
          <w:rFonts w:cs="FrankRuehl"/>
          <w:vanish/>
          <w:sz w:val="22"/>
          <w:szCs w:val="22"/>
          <w:shd w:val="clear" w:color="auto" w:fill="FFFF99"/>
          <w:rtl/>
        </w:rPr>
      </w:pPr>
      <w:r w:rsidRPr="002562C7">
        <w:rPr>
          <w:rStyle w:val="default"/>
          <w:rFonts w:cs="FrankRuehl"/>
          <w:vanish/>
          <w:sz w:val="22"/>
          <w:szCs w:val="22"/>
          <w:shd w:val="clear" w:color="auto" w:fill="FFFF99"/>
          <w:rtl/>
        </w:rPr>
        <w:t>40.</w:t>
      </w:r>
      <w:r w:rsidRPr="002562C7">
        <w:rPr>
          <w:rStyle w:val="default"/>
          <w:rFonts w:cs="FrankRuehl"/>
          <w:vanish/>
          <w:sz w:val="22"/>
          <w:szCs w:val="22"/>
          <w:shd w:val="clear" w:color="auto" w:fill="FFFF99"/>
          <w:rtl/>
        </w:rPr>
        <w:tab/>
        <w:t>(א</w:t>
      </w:r>
      <w:r w:rsidRPr="002562C7">
        <w:rPr>
          <w:rStyle w:val="default"/>
          <w:rFonts w:cs="FrankRuehl" w:hint="cs"/>
          <w:vanish/>
          <w:sz w:val="22"/>
          <w:szCs w:val="22"/>
          <w:shd w:val="clear" w:color="auto" w:fill="FFFF99"/>
          <w:rtl/>
        </w:rPr>
        <w:t>)</w:t>
      </w:r>
      <w:r w:rsidRPr="002562C7">
        <w:rPr>
          <w:rStyle w:val="default"/>
          <w:rFonts w:cs="FrankRuehl"/>
          <w:vanish/>
          <w:sz w:val="22"/>
          <w:szCs w:val="22"/>
          <w:shd w:val="clear" w:color="auto" w:fill="FFFF99"/>
          <w:rtl/>
        </w:rPr>
        <w:tab/>
        <w:t>ב</w:t>
      </w:r>
      <w:r w:rsidRPr="002562C7">
        <w:rPr>
          <w:rStyle w:val="default"/>
          <w:rFonts w:cs="FrankRuehl" w:hint="cs"/>
          <w:vanish/>
          <w:sz w:val="22"/>
          <w:szCs w:val="22"/>
          <w:shd w:val="clear" w:color="auto" w:fill="FFFF99"/>
          <w:rtl/>
        </w:rPr>
        <w:t xml:space="preserve">על רשיון ימסור </w:t>
      </w:r>
      <w:r w:rsidRPr="002562C7">
        <w:rPr>
          <w:rStyle w:val="default"/>
          <w:rFonts w:cs="FrankRuehl" w:hint="cs"/>
          <w:strike/>
          <w:vanish/>
          <w:sz w:val="22"/>
          <w:szCs w:val="22"/>
          <w:shd w:val="clear" w:color="auto" w:fill="FFFF99"/>
          <w:rtl/>
        </w:rPr>
        <w:t>למנהל ולרשות</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לרשות</w:t>
      </w:r>
      <w:r w:rsidRPr="002562C7">
        <w:rPr>
          <w:rStyle w:val="default"/>
          <w:rFonts w:cs="FrankRuehl" w:hint="cs"/>
          <w:vanish/>
          <w:sz w:val="22"/>
          <w:szCs w:val="22"/>
          <w:shd w:val="clear" w:color="auto" w:fill="FFFF99"/>
          <w:rtl/>
        </w:rPr>
        <w:t xml:space="preserve"> דו"ח מלא ומפורט </w:t>
      </w:r>
      <w:r w:rsidRPr="002562C7">
        <w:rPr>
          <w:rStyle w:val="default"/>
          <w:rFonts w:cs="FrankRuehl"/>
          <w:vanish/>
          <w:sz w:val="22"/>
          <w:szCs w:val="22"/>
          <w:shd w:val="clear" w:color="auto" w:fill="FFFF99"/>
          <w:rtl/>
        </w:rPr>
        <w:t>על</w:t>
      </w:r>
      <w:r w:rsidRPr="002562C7">
        <w:rPr>
          <w:rStyle w:val="default"/>
          <w:rFonts w:cs="FrankRuehl" w:hint="cs"/>
          <w:vanish/>
          <w:sz w:val="22"/>
          <w:szCs w:val="22"/>
          <w:shd w:val="clear" w:color="auto" w:fill="FFFF99"/>
          <w:rtl/>
        </w:rPr>
        <w:t xml:space="preserve"> כל אירוע שהשפיע או עלול להשפיע באופן מהותי על מתן שירות לפי הרשיון לקבוצה של צרכנים (להלן </w:t>
      </w:r>
      <w:r w:rsidRPr="002562C7">
        <w:rPr>
          <w:rStyle w:val="default"/>
          <w:rFonts w:cs="FrankRuehl"/>
          <w:vanish/>
          <w:sz w:val="22"/>
          <w:szCs w:val="22"/>
          <w:shd w:val="clear" w:color="auto" w:fill="FFFF99"/>
          <w:rtl/>
        </w:rPr>
        <w:t xml:space="preserve">– </w:t>
      </w:r>
      <w:r w:rsidRPr="002562C7">
        <w:rPr>
          <w:rStyle w:val="default"/>
          <w:rFonts w:cs="FrankRuehl" w:hint="cs"/>
          <w:vanish/>
          <w:sz w:val="22"/>
          <w:szCs w:val="22"/>
          <w:shd w:val="clear" w:color="auto" w:fill="FFFF99"/>
          <w:rtl/>
        </w:rPr>
        <w:t xml:space="preserve">אירוע מיוחד), מיד עם התרחשותו; דו"ח כאמור יימסר ישירות לרשות </w:t>
      </w:r>
      <w:r w:rsidRPr="002562C7">
        <w:rPr>
          <w:rStyle w:val="default"/>
          <w:rFonts w:cs="FrankRuehl" w:hint="cs"/>
          <w:strike/>
          <w:vanish/>
          <w:sz w:val="22"/>
          <w:szCs w:val="22"/>
          <w:shd w:val="clear" w:color="auto" w:fill="FFFF99"/>
          <w:rtl/>
        </w:rPr>
        <w:t>ולמנהל או למי שהוא הסמיך לכך</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או למי שהיא הסמיכה לכך</w:t>
      </w:r>
      <w:r w:rsidRPr="002562C7">
        <w:rPr>
          <w:rStyle w:val="default"/>
          <w:rFonts w:cs="FrankRuehl" w:hint="cs"/>
          <w:vanish/>
          <w:sz w:val="22"/>
          <w:szCs w:val="22"/>
          <w:shd w:val="clear" w:color="auto" w:fill="FFFF99"/>
          <w:rtl/>
        </w:rPr>
        <w:t xml:space="preserve"> מראש, בדרך המהירה ביותר,</w:t>
      </w:r>
      <w:r w:rsidRPr="002562C7">
        <w:rPr>
          <w:rStyle w:val="default"/>
          <w:rFonts w:cs="FrankRuehl"/>
          <w:vanish/>
          <w:sz w:val="22"/>
          <w:szCs w:val="22"/>
          <w:shd w:val="clear" w:color="auto" w:fill="FFFF99"/>
          <w:rtl/>
        </w:rPr>
        <w:t xml:space="preserve"> </w:t>
      </w:r>
      <w:r w:rsidRPr="002562C7">
        <w:rPr>
          <w:rStyle w:val="default"/>
          <w:rFonts w:cs="FrankRuehl" w:hint="cs"/>
          <w:vanish/>
          <w:sz w:val="22"/>
          <w:szCs w:val="22"/>
          <w:shd w:val="clear" w:color="auto" w:fill="FFFF99"/>
          <w:rtl/>
        </w:rPr>
        <w:t>ויכיל מידע מלא ומפורט אודות האירוע המיוחד, לרבות מקו</w:t>
      </w:r>
      <w:r w:rsidRPr="002562C7">
        <w:rPr>
          <w:rStyle w:val="default"/>
          <w:rFonts w:cs="FrankRuehl"/>
          <w:vanish/>
          <w:sz w:val="22"/>
          <w:szCs w:val="22"/>
          <w:shd w:val="clear" w:color="auto" w:fill="FFFF99"/>
          <w:rtl/>
        </w:rPr>
        <w:t>מ</w:t>
      </w:r>
      <w:r w:rsidRPr="002562C7">
        <w:rPr>
          <w:rStyle w:val="default"/>
          <w:rFonts w:cs="FrankRuehl" w:hint="cs"/>
          <w:vanish/>
          <w:sz w:val="22"/>
          <w:szCs w:val="22"/>
          <w:shd w:val="clear" w:color="auto" w:fill="FFFF99"/>
          <w:rtl/>
        </w:rPr>
        <w:t>ו</w:t>
      </w:r>
      <w:r w:rsidRPr="002562C7">
        <w:rPr>
          <w:rStyle w:val="default"/>
          <w:rFonts w:cs="FrankRuehl"/>
          <w:vanish/>
          <w:sz w:val="22"/>
          <w:szCs w:val="22"/>
          <w:shd w:val="clear" w:color="auto" w:fill="FFFF99"/>
          <w:rtl/>
        </w:rPr>
        <w:t xml:space="preserve">, </w:t>
      </w:r>
      <w:r w:rsidRPr="002562C7">
        <w:rPr>
          <w:rStyle w:val="default"/>
          <w:rFonts w:cs="FrankRuehl" w:hint="cs"/>
          <w:vanish/>
          <w:sz w:val="22"/>
          <w:szCs w:val="22"/>
          <w:shd w:val="clear" w:color="auto" w:fill="FFFF99"/>
          <w:rtl/>
        </w:rPr>
        <w:t>היקפו, השפעתו והצעדים שננקטו להפסקתו.</w:t>
      </w:r>
    </w:p>
    <w:p w:rsidR="00D03C8F" w:rsidRPr="002562C7" w:rsidRDefault="00D03C8F" w:rsidP="00D03C8F">
      <w:pPr>
        <w:pStyle w:val="P00"/>
        <w:spacing w:before="0"/>
        <w:ind w:left="0" w:right="1134"/>
        <w:rPr>
          <w:rStyle w:val="default"/>
          <w:rFonts w:cs="FrankRuehl"/>
          <w:vanish/>
          <w:sz w:val="22"/>
          <w:szCs w:val="22"/>
          <w:shd w:val="clear" w:color="auto" w:fill="FFFF99"/>
          <w:rtl/>
        </w:rPr>
      </w:pPr>
      <w:r w:rsidRPr="002562C7">
        <w:rPr>
          <w:rFonts w:cs="FrankRuehl"/>
          <w:vanish/>
          <w:sz w:val="22"/>
          <w:szCs w:val="22"/>
          <w:shd w:val="clear" w:color="auto" w:fill="FFFF99"/>
          <w:rtl/>
        </w:rPr>
        <w:tab/>
      </w:r>
      <w:r w:rsidRPr="002562C7">
        <w:rPr>
          <w:rStyle w:val="default"/>
          <w:rFonts w:cs="FrankRuehl"/>
          <w:vanish/>
          <w:sz w:val="22"/>
          <w:szCs w:val="22"/>
          <w:shd w:val="clear" w:color="auto" w:fill="FFFF99"/>
          <w:rtl/>
        </w:rPr>
        <w:t>(ב</w:t>
      </w:r>
      <w:r w:rsidRPr="002562C7">
        <w:rPr>
          <w:rStyle w:val="default"/>
          <w:rFonts w:cs="FrankRuehl" w:hint="cs"/>
          <w:vanish/>
          <w:sz w:val="22"/>
          <w:szCs w:val="22"/>
          <w:shd w:val="clear" w:color="auto" w:fill="FFFF99"/>
          <w:rtl/>
        </w:rPr>
        <w:t>)</w:t>
      </w:r>
      <w:r w:rsidRPr="002562C7">
        <w:rPr>
          <w:rStyle w:val="default"/>
          <w:rFonts w:cs="FrankRuehl"/>
          <w:vanish/>
          <w:sz w:val="22"/>
          <w:szCs w:val="22"/>
          <w:shd w:val="clear" w:color="auto" w:fill="FFFF99"/>
          <w:rtl/>
        </w:rPr>
        <w:tab/>
        <w:t>כ</w:t>
      </w:r>
      <w:r w:rsidRPr="002562C7">
        <w:rPr>
          <w:rStyle w:val="default"/>
          <w:rFonts w:cs="FrankRuehl" w:hint="cs"/>
          <w:vanish/>
          <w:sz w:val="22"/>
          <w:szCs w:val="22"/>
          <w:shd w:val="clear" w:color="auto" w:fill="FFFF99"/>
          <w:rtl/>
        </w:rPr>
        <w:t xml:space="preserve">ל עוד נמשך אירוע מיוחד, ידווח בעל רשיון כאמור בתקנת משנה (א) </w:t>
      </w:r>
      <w:r w:rsidRPr="002562C7">
        <w:rPr>
          <w:rStyle w:val="default"/>
          <w:rFonts w:cs="FrankRuehl" w:hint="cs"/>
          <w:strike/>
          <w:vanish/>
          <w:sz w:val="22"/>
          <w:szCs w:val="22"/>
          <w:shd w:val="clear" w:color="auto" w:fill="FFFF99"/>
          <w:rtl/>
        </w:rPr>
        <w:t>בתדירות שיורו עליה המנהל והרשות, והם רשאים לדרוש מבעל רשיון למסור להם</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בתדירות שתורה עליה הרשות, והיא רשאית לדרוש מבעל רישיון למסור לה</w:t>
      </w:r>
      <w:r w:rsidRPr="002562C7">
        <w:rPr>
          <w:rStyle w:val="default"/>
          <w:rFonts w:cs="FrankRuehl" w:hint="cs"/>
          <w:vanish/>
          <w:sz w:val="22"/>
          <w:szCs w:val="22"/>
          <w:shd w:val="clear" w:color="auto" w:fill="FFFF99"/>
          <w:rtl/>
        </w:rPr>
        <w:t>, בכל עת, כל מידע הקשור ל</w:t>
      </w:r>
      <w:r w:rsidRPr="002562C7">
        <w:rPr>
          <w:rStyle w:val="default"/>
          <w:rFonts w:cs="FrankRuehl"/>
          <w:vanish/>
          <w:sz w:val="22"/>
          <w:szCs w:val="22"/>
          <w:shd w:val="clear" w:color="auto" w:fill="FFFF99"/>
          <w:rtl/>
        </w:rPr>
        <w:t>א</w:t>
      </w:r>
      <w:r w:rsidRPr="002562C7">
        <w:rPr>
          <w:rStyle w:val="default"/>
          <w:rFonts w:cs="FrankRuehl" w:hint="cs"/>
          <w:vanish/>
          <w:sz w:val="22"/>
          <w:szCs w:val="22"/>
          <w:shd w:val="clear" w:color="auto" w:fill="FFFF99"/>
          <w:rtl/>
        </w:rPr>
        <w:t>ירוע מיוחד.</w:t>
      </w:r>
    </w:p>
    <w:p w:rsidR="00D03C8F" w:rsidRPr="00D03C8F" w:rsidRDefault="00D03C8F" w:rsidP="00D03C8F">
      <w:pPr>
        <w:pStyle w:val="P00"/>
        <w:spacing w:before="0"/>
        <w:ind w:left="0" w:right="1134"/>
        <w:rPr>
          <w:rStyle w:val="default"/>
          <w:rFonts w:cs="FrankRuehl" w:hint="cs"/>
          <w:sz w:val="2"/>
          <w:szCs w:val="2"/>
          <w:rtl/>
        </w:rPr>
      </w:pPr>
      <w:r w:rsidRPr="002562C7">
        <w:rPr>
          <w:rFonts w:cs="FrankRuehl"/>
          <w:vanish/>
          <w:sz w:val="22"/>
          <w:szCs w:val="22"/>
          <w:shd w:val="clear" w:color="auto" w:fill="FFFF99"/>
          <w:rtl/>
        </w:rPr>
        <w:tab/>
      </w:r>
      <w:r w:rsidRPr="002562C7">
        <w:rPr>
          <w:rStyle w:val="default"/>
          <w:rFonts w:cs="FrankRuehl"/>
          <w:vanish/>
          <w:sz w:val="22"/>
          <w:szCs w:val="22"/>
          <w:shd w:val="clear" w:color="auto" w:fill="FFFF99"/>
          <w:rtl/>
        </w:rPr>
        <w:t>(ג</w:t>
      </w:r>
      <w:r w:rsidRPr="002562C7">
        <w:rPr>
          <w:rStyle w:val="default"/>
          <w:rFonts w:cs="FrankRuehl" w:hint="cs"/>
          <w:vanish/>
          <w:sz w:val="22"/>
          <w:szCs w:val="22"/>
          <w:shd w:val="clear" w:color="auto" w:fill="FFFF99"/>
          <w:rtl/>
        </w:rPr>
        <w:t>)</w:t>
      </w:r>
      <w:r w:rsidRPr="002562C7">
        <w:rPr>
          <w:rStyle w:val="default"/>
          <w:rFonts w:cs="FrankRuehl"/>
          <w:vanish/>
          <w:sz w:val="22"/>
          <w:szCs w:val="22"/>
          <w:shd w:val="clear" w:color="auto" w:fill="FFFF99"/>
          <w:rtl/>
        </w:rPr>
        <w:tab/>
        <w:t>א</w:t>
      </w:r>
      <w:r w:rsidRPr="002562C7">
        <w:rPr>
          <w:rStyle w:val="default"/>
          <w:rFonts w:cs="FrankRuehl" w:hint="cs"/>
          <w:vanish/>
          <w:sz w:val="22"/>
          <w:szCs w:val="22"/>
          <w:shd w:val="clear" w:color="auto" w:fill="FFFF99"/>
          <w:rtl/>
        </w:rPr>
        <w:t>חת לשישה חודשים יגיש בעל רשיון דו"ח</w:t>
      </w:r>
      <w:r w:rsidRPr="002562C7">
        <w:rPr>
          <w:rStyle w:val="default"/>
          <w:rFonts w:cs="FrankRuehl"/>
          <w:vanish/>
          <w:sz w:val="22"/>
          <w:szCs w:val="22"/>
          <w:shd w:val="clear" w:color="auto" w:fill="FFFF99"/>
          <w:rtl/>
        </w:rPr>
        <w:t xml:space="preserve"> מ</w:t>
      </w:r>
      <w:r w:rsidRPr="002562C7">
        <w:rPr>
          <w:rStyle w:val="default"/>
          <w:rFonts w:cs="FrankRuehl" w:hint="cs"/>
          <w:vanish/>
          <w:sz w:val="22"/>
          <w:szCs w:val="22"/>
          <w:shd w:val="clear" w:color="auto" w:fill="FFFF99"/>
          <w:rtl/>
        </w:rPr>
        <w:t xml:space="preserve">פורט </w:t>
      </w:r>
      <w:r w:rsidRPr="002562C7">
        <w:rPr>
          <w:rStyle w:val="default"/>
          <w:rFonts w:cs="FrankRuehl" w:hint="cs"/>
          <w:strike/>
          <w:vanish/>
          <w:sz w:val="22"/>
          <w:szCs w:val="22"/>
          <w:shd w:val="clear" w:color="auto" w:fill="FFFF99"/>
          <w:rtl/>
        </w:rPr>
        <w:t>למנהל ולרשות</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לרשות</w:t>
      </w:r>
      <w:r w:rsidRPr="002562C7">
        <w:rPr>
          <w:rStyle w:val="default"/>
          <w:rFonts w:cs="FrankRuehl" w:hint="cs"/>
          <w:vanish/>
          <w:sz w:val="22"/>
          <w:szCs w:val="22"/>
          <w:shd w:val="clear" w:color="auto" w:fill="FFFF99"/>
          <w:rtl/>
        </w:rPr>
        <w:t xml:space="preserve"> על כל האירועים המיוחדים שאירעו בששת החודשים האחרונים, שבו יפורטו הלקחים שהפיק בעל הרשיון מכל אירוע והצעדים שנקט לפיהם.</w:t>
      </w:r>
      <w:bookmarkEnd w:id="101"/>
    </w:p>
    <w:p w:rsidR="00CD6283" w:rsidRDefault="00CD6283">
      <w:pPr>
        <w:pStyle w:val="header-2"/>
        <w:ind w:left="0" w:right="1134"/>
        <w:rPr>
          <w:rFonts w:cs="Miriam"/>
          <w:rtl/>
        </w:rPr>
      </w:pPr>
      <w:bookmarkStart w:id="102" w:name="hed28"/>
      <w:bookmarkEnd w:id="102"/>
      <w:r>
        <w:rPr>
          <w:rFonts w:cs="Miriam"/>
          <w:rtl/>
        </w:rPr>
        <w:t>סי</w:t>
      </w:r>
      <w:r>
        <w:rPr>
          <w:rFonts w:cs="Miriam" w:hint="cs"/>
          <w:rtl/>
        </w:rPr>
        <w:t>מן ב': חובת דיווח של בעל רשיון</w:t>
      </w:r>
    </w:p>
    <w:p w:rsidR="00CD6283" w:rsidRDefault="00CD6283" w:rsidP="00520345">
      <w:pPr>
        <w:pStyle w:val="P00"/>
        <w:spacing w:before="72"/>
        <w:ind w:left="0" w:right="1134"/>
        <w:rPr>
          <w:rStyle w:val="default"/>
          <w:rFonts w:cs="FrankRuehl"/>
          <w:rtl/>
        </w:rPr>
      </w:pPr>
      <w:bookmarkStart w:id="103" w:name="Seif36"/>
      <w:bookmarkEnd w:id="103"/>
      <w:r>
        <w:rPr>
          <w:lang w:val="he-IL"/>
        </w:rPr>
        <w:pict>
          <v:rect id="_x0000_s2090" style="position:absolute;left:0;text-align:left;margin-left:464.5pt;margin-top:8.05pt;width:75.05pt;height:33.75pt;z-index:251637760" o:allowincell="f" filled="f" stroked="f" strokecolor="lime" strokeweight=".25pt">
            <v:textbox inset="0,0,0,0">
              <w:txbxContent>
                <w:p w:rsidR="00795CF7" w:rsidRDefault="00795CF7">
                  <w:pPr>
                    <w:spacing w:line="160" w:lineRule="exact"/>
                    <w:jc w:val="left"/>
                    <w:rPr>
                      <w:rFonts w:cs="Miriam" w:hint="cs"/>
                      <w:sz w:val="18"/>
                      <w:szCs w:val="18"/>
                      <w:rtl/>
                    </w:rPr>
                  </w:pPr>
                  <w:r>
                    <w:rPr>
                      <w:rFonts w:cs="Miriam"/>
                      <w:sz w:val="18"/>
                      <w:szCs w:val="18"/>
                      <w:rtl/>
                    </w:rPr>
                    <w:t>די</w:t>
                  </w:r>
                  <w:r>
                    <w:rPr>
                      <w:rFonts w:cs="Miriam" w:hint="cs"/>
                      <w:sz w:val="18"/>
                      <w:szCs w:val="18"/>
                      <w:rtl/>
                    </w:rPr>
                    <w:t>ן וחשבון על ציוד תפעול ותחזו</w:t>
                  </w:r>
                  <w:r>
                    <w:rPr>
                      <w:rFonts w:cs="Miriam"/>
                      <w:sz w:val="18"/>
                      <w:szCs w:val="18"/>
                      <w:rtl/>
                    </w:rPr>
                    <w:t>ק</w:t>
                  </w:r>
                  <w:r>
                    <w:rPr>
                      <w:rFonts w:cs="Miriam" w:hint="cs"/>
                      <w:sz w:val="18"/>
                      <w:szCs w:val="18"/>
                      <w:rtl/>
                    </w:rPr>
                    <w:t>ה</w:t>
                  </w:r>
                </w:p>
                <w:p w:rsidR="00795CF7" w:rsidRDefault="00795CF7">
                  <w:pPr>
                    <w:spacing w:line="160" w:lineRule="exact"/>
                    <w:jc w:val="left"/>
                    <w:rPr>
                      <w:rFonts w:cs="Miriam"/>
                      <w:noProof/>
                      <w:sz w:val="18"/>
                      <w:szCs w:val="18"/>
                      <w:rtl/>
                    </w:rPr>
                  </w:pPr>
                  <w:r>
                    <w:rPr>
                      <w:rFonts w:cs="Miriam" w:hint="cs"/>
                      <w:sz w:val="18"/>
                      <w:szCs w:val="18"/>
                      <w:rtl/>
                    </w:rPr>
                    <w:t>תק' תשס"ט-2009</w:t>
                  </w:r>
                </w:p>
                <w:p w:rsidR="00795CF7" w:rsidRDefault="00795CF7">
                  <w:pPr>
                    <w:spacing w:line="160" w:lineRule="exact"/>
                    <w:jc w:val="left"/>
                    <w:rPr>
                      <w:rFonts w:cs="Miriam"/>
                      <w:noProof/>
                      <w:sz w:val="18"/>
                      <w:szCs w:val="18"/>
                      <w:rtl/>
                    </w:rPr>
                  </w:pPr>
                  <w:r>
                    <w:rPr>
                      <w:rFonts w:cs="Miriam" w:hint="cs"/>
                      <w:noProof/>
                      <w:sz w:val="18"/>
                      <w:szCs w:val="18"/>
                      <w:rtl/>
                    </w:rPr>
                    <w:t>תק' תשע"ח-2018</w:t>
                  </w:r>
                </w:p>
              </w:txbxContent>
            </v:textbox>
            <w10:anchorlock/>
          </v:rect>
        </w:pict>
      </w:r>
      <w:r>
        <w:rPr>
          <w:rStyle w:val="big-number"/>
          <w:rFonts w:cs="Miriam"/>
          <w:rtl/>
        </w:rPr>
        <w:t>41.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על רשיון יגיש </w:t>
      </w:r>
      <w:r w:rsidR="00520345">
        <w:rPr>
          <w:rStyle w:val="default"/>
          <w:rFonts w:cs="FrankRuehl" w:hint="cs"/>
          <w:rtl/>
        </w:rPr>
        <w:t xml:space="preserve">לרשות </w:t>
      </w:r>
      <w:r>
        <w:rPr>
          <w:rStyle w:val="default"/>
          <w:rFonts w:cs="FrankRuehl" w:hint="cs"/>
          <w:rtl/>
        </w:rPr>
        <w:t xml:space="preserve">דו"ח על ציוד ומיתקנים (להלן </w:t>
      </w:r>
      <w:r w:rsidR="00D03C8F">
        <w:rPr>
          <w:rStyle w:val="default"/>
          <w:rFonts w:cs="FrankRuehl"/>
          <w:rtl/>
        </w:rPr>
        <w:t>–</w:t>
      </w:r>
      <w:r>
        <w:rPr>
          <w:rStyle w:val="default"/>
          <w:rFonts w:cs="FrankRuehl"/>
          <w:rtl/>
        </w:rPr>
        <w:t xml:space="preserve"> </w:t>
      </w:r>
      <w:r>
        <w:rPr>
          <w:rStyle w:val="default"/>
          <w:rFonts w:cs="FrankRuehl" w:hint="cs"/>
          <w:rtl/>
        </w:rPr>
        <w:t>ציוד), שבאמצעותם מבצע בע</w:t>
      </w:r>
      <w:r>
        <w:rPr>
          <w:rStyle w:val="default"/>
          <w:rFonts w:cs="FrankRuehl"/>
          <w:rtl/>
        </w:rPr>
        <w:t xml:space="preserve">ל </w:t>
      </w:r>
      <w:r>
        <w:rPr>
          <w:rStyle w:val="default"/>
          <w:rFonts w:cs="FrankRuehl" w:hint="cs"/>
          <w:rtl/>
        </w:rPr>
        <w:t xml:space="preserve">רשיון את פעילותו לפי הרשיון והדרושים לקיום תנאי הרשיון ולמתן שירות נאות; </w:t>
      </w:r>
      <w:r w:rsidR="00D03C8F" w:rsidRPr="00D03C8F">
        <w:rPr>
          <w:rStyle w:val="default"/>
          <w:rFonts w:cs="FrankRuehl" w:hint="cs"/>
          <w:rtl/>
        </w:rPr>
        <w:t xml:space="preserve">הרשות תקבע בדרישתה </w:t>
      </w:r>
      <w:r>
        <w:rPr>
          <w:rStyle w:val="default"/>
          <w:rFonts w:cs="FrankRuehl" w:hint="cs"/>
          <w:rtl/>
        </w:rPr>
        <w:t>את סוגי הציוד שלגביהם יש להגיש את הדו"ח, דרכי הפעלת הציוד ואחזקתו לרבות נ</w:t>
      </w:r>
      <w:r>
        <w:rPr>
          <w:rStyle w:val="default"/>
          <w:rFonts w:cs="FrankRuehl"/>
          <w:rtl/>
        </w:rPr>
        <w:t>ת</w:t>
      </w:r>
      <w:r>
        <w:rPr>
          <w:rStyle w:val="default"/>
          <w:rFonts w:cs="FrankRuehl" w:hint="cs"/>
          <w:rtl/>
        </w:rPr>
        <w:t>ונים אלה, שיש לכלול בדו"ח:</w:t>
      </w:r>
    </w:p>
    <w:p w:rsidR="00CD6283" w:rsidRDefault="00CD6283">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מות הציוד לפי סוגיו וייעודו, תוך הבחנה בין ציוד מוזמן, צ</w:t>
      </w:r>
      <w:r>
        <w:rPr>
          <w:rStyle w:val="default"/>
          <w:rFonts w:cs="FrankRuehl"/>
          <w:rtl/>
        </w:rPr>
        <w:t>יו</w:t>
      </w:r>
      <w:r>
        <w:rPr>
          <w:rStyle w:val="default"/>
          <w:rFonts w:cs="FrankRuehl" w:hint="cs"/>
          <w:rtl/>
        </w:rPr>
        <w:t>ד שבמלאי וציוד המותקן אצל מקבלי שירות;</w:t>
      </w:r>
    </w:p>
    <w:p w:rsidR="00CD6283" w:rsidRDefault="00CD6283">
      <w:pPr>
        <w:pStyle w:val="P22"/>
        <w:spacing w:before="72"/>
        <w:ind w:left="1021" w:right="1134"/>
        <w:rPr>
          <w:rStyle w:val="default"/>
          <w:rFonts w:cs="FrankRuehl"/>
          <w:rtl/>
        </w:rPr>
      </w:pPr>
      <w:r>
        <w:rPr>
          <w:rStyle w:val="default"/>
          <w:rFonts w:cs="FrankRuehl"/>
          <w:rtl/>
        </w:rPr>
        <w:t>(2)</w:t>
      </w:r>
      <w:r>
        <w:rPr>
          <w:rStyle w:val="default"/>
          <w:rFonts w:cs="FrankRuehl"/>
          <w:rtl/>
        </w:rPr>
        <w:tab/>
        <w:t>ק</w:t>
      </w:r>
      <w:r>
        <w:rPr>
          <w:rStyle w:val="default"/>
          <w:rFonts w:cs="FrankRuehl" w:hint="cs"/>
          <w:rtl/>
        </w:rPr>
        <w:t>יומם של הסכמי תחזוקה לציוד ועיקרי ההסכמים, ובנוסף פירוט האמצעים העומדים לרשותו של בעל רשיון לתחזוקת הציוד.</w:t>
      </w:r>
    </w:p>
    <w:p w:rsidR="00CD6283" w:rsidRDefault="00520345" w:rsidP="00520345">
      <w:pPr>
        <w:pStyle w:val="P00"/>
        <w:spacing w:before="72"/>
        <w:ind w:left="0" w:right="1134"/>
        <w:rPr>
          <w:rStyle w:val="default"/>
          <w:rFonts w:cs="FrankRuehl"/>
          <w:rtl/>
        </w:rPr>
      </w:pPr>
      <w:r>
        <w:rPr>
          <w:rFonts w:cs="FrankRuehl"/>
          <w:sz w:val="26"/>
          <w:rtl/>
          <w:lang w:eastAsia="en-US"/>
        </w:rPr>
        <w:pict>
          <v:shape id="_x0000_s2141" type="#_x0000_t202" style="position:absolute;left:0;text-align:left;margin-left:470.25pt;margin-top:7.1pt;width:1in;height:21.25pt;z-index:251675648" filled="f" stroked="f">
            <v:textbox inset="1mm,0,1mm,0">
              <w:txbxContent>
                <w:p w:rsidR="00795CF7" w:rsidRDefault="00795CF7" w:rsidP="00520345">
                  <w:pPr>
                    <w:spacing w:line="160" w:lineRule="exact"/>
                    <w:jc w:val="left"/>
                    <w:rPr>
                      <w:rFonts w:cs="Miriam"/>
                      <w:noProof/>
                      <w:sz w:val="18"/>
                      <w:szCs w:val="18"/>
                      <w:rtl/>
                    </w:rPr>
                  </w:pPr>
                  <w:r>
                    <w:rPr>
                      <w:rFonts w:cs="Miriam" w:hint="cs"/>
                      <w:sz w:val="18"/>
                      <w:szCs w:val="18"/>
                      <w:rtl/>
                    </w:rPr>
                    <w:t>תק' תשס"ט-2009</w:t>
                  </w:r>
                </w:p>
                <w:p w:rsidR="00795CF7" w:rsidRDefault="00795CF7" w:rsidP="00D03C8F">
                  <w:pPr>
                    <w:spacing w:line="160" w:lineRule="exact"/>
                    <w:jc w:val="left"/>
                    <w:rPr>
                      <w:rFonts w:cs="Miriam"/>
                      <w:noProof/>
                      <w:sz w:val="18"/>
                      <w:szCs w:val="18"/>
                      <w:rtl/>
                    </w:rPr>
                  </w:pPr>
                  <w:r>
                    <w:rPr>
                      <w:rFonts w:cs="Miriam" w:hint="cs"/>
                      <w:noProof/>
                      <w:sz w:val="18"/>
                      <w:szCs w:val="18"/>
                      <w:rtl/>
                    </w:rPr>
                    <w:t>תק' תשע"ח-2018</w:t>
                  </w:r>
                </w:p>
              </w:txbxContent>
            </v:textbox>
          </v:shape>
        </w:pict>
      </w:r>
      <w:r w:rsidR="00CD6283">
        <w:rPr>
          <w:rFonts w:cs="FrankRuehl"/>
          <w:sz w:val="26"/>
          <w:rtl/>
        </w:rPr>
        <w:tab/>
      </w:r>
      <w:r w:rsidR="00CD6283">
        <w:rPr>
          <w:rStyle w:val="default"/>
          <w:rFonts w:cs="FrankRuehl"/>
          <w:rtl/>
        </w:rPr>
        <w:t>(ב</w:t>
      </w:r>
      <w:r w:rsidR="00CD6283">
        <w:rPr>
          <w:rStyle w:val="default"/>
          <w:rFonts w:cs="FrankRuehl" w:hint="cs"/>
          <w:rtl/>
        </w:rPr>
        <w:t>)</w:t>
      </w:r>
      <w:r w:rsidR="00CD6283">
        <w:rPr>
          <w:rStyle w:val="default"/>
          <w:rFonts w:cs="FrankRuehl"/>
          <w:rtl/>
        </w:rPr>
        <w:tab/>
      </w:r>
      <w:r>
        <w:rPr>
          <w:rStyle w:val="default"/>
          <w:rFonts w:cs="FrankRuehl" w:hint="cs"/>
          <w:rtl/>
        </w:rPr>
        <w:t xml:space="preserve">הרשות </w:t>
      </w:r>
      <w:r w:rsidR="00D03C8F">
        <w:rPr>
          <w:rStyle w:val="default"/>
          <w:rFonts w:cs="FrankRuehl" w:hint="cs"/>
          <w:rtl/>
        </w:rPr>
        <w:t>רשאית</w:t>
      </w:r>
      <w:r w:rsidR="00CD6283">
        <w:rPr>
          <w:rStyle w:val="default"/>
          <w:rFonts w:cs="FrankRuehl" w:hint="cs"/>
          <w:rtl/>
        </w:rPr>
        <w:t xml:space="preserve"> לדרוש מבעל רשיון להמציא ל</w:t>
      </w:r>
      <w:r>
        <w:rPr>
          <w:rStyle w:val="default"/>
          <w:rFonts w:cs="FrankRuehl" w:hint="cs"/>
          <w:rtl/>
        </w:rPr>
        <w:t>ה</w:t>
      </w:r>
      <w:r w:rsidR="00CD6283">
        <w:rPr>
          <w:rStyle w:val="default"/>
          <w:rFonts w:cs="FrankRuehl" w:hint="cs"/>
          <w:rtl/>
        </w:rPr>
        <w:t>, מזמן לזמן, מפרטים טכניים של הציו</w:t>
      </w:r>
      <w:r w:rsidR="00CD6283">
        <w:rPr>
          <w:rStyle w:val="default"/>
          <w:rFonts w:cs="FrankRuehl"/>
          <w:rtl/>
        </w:rPr>
        <w:t xml:space="preserve">ד </w:t>
      </w:r>
      <w:r w:rsidR="00CD6283">
        <w:rPr>
          <w:rStyle w:val="default"/>
          <w:rFonts w:cs="FrankRuehl" w:hint="cs"/>
          <w:rtl/>
        </w:rPr>
        <w:t>שברשותו, כולו או חלקו ואת תכניות ההפעלה והתחזוקה.</w:t>
      </w:r>
    </w:p>
    <w:p w:rsidR="00CD6283" w:rsidRDefault="00CD6283">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על רשיון יגיש דו"ח כאמור בתקנת משנה (א) אחת לשנה, תוך שלושה חודשים מתום השנה.</w:t>
      </w:r>
    </w:p>
    <w:p w:rsidR="00520345" w:rsidRPr="002562C7" w:rsidRDefault="00520345" w:rsidP="00520345">
      <w:pPr>
        <w:pStyle w:val="P00"/>
        <w:spacing w:before="0"/>
        <w:ind w:left="0" w:right="1134"/>
        <w:rPr>
          <w:rStyle w:val="default"/>
          <w:rFonts w:cs="FrankRuehl" w:hint="cs"/>
          <w:vanish/>
          <w:color w:val="FF0000"/>
          <w:sz w:val="20"/>
          <w:szCs w:val="20"/>
          <w:shd w:val="clear" w:color="auto" w:fill="FFFF99"/>
          <w:rtl/>
        </w:rPr>
      </w:pPr>
      <w:bookmarkStart w:id="104" w:name="Rov246"/>
      <w:r w:rsidRPr="002562C7">
        <w:rPr>
          <w:rStyle w:val="default"/>
          <w:rFonts w:cs="FrankRuehl" w:hint="cs"/>
          <w:vanish/>
          <w:color w:val="FF0000"/>
          <w:sz w:val="20"/>
          <w:szCs w:val="20"/>
          <w:shd w:val="clear" w:color="auto" w:fill="FFFF99"/>
          <w:rtl/>
        </w:rPr>
        <w:t>מיום 16.8.2009</w:t>
      </w:r>
    </w:p>
    <w:p w:rsidR="00520345" w:rsidRPr="002562C7" w:rsidRDefault="00520345" w:rsidP="00520345">
      <w:pPr>
        <w:pStyle w:val="P00"/>
        <w:spacing w:before="0"/>
        <w:ind w:left="0"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תק' תשס"ט-2009</w:t>
      </w:r>
    </w:p>
    <w:p w:rsidR="00520345" w:rsidRPr="002562C7" w:rsidRDefault="00520345" w:rsidP="00520345">
      <w:pPr>
        <w:pStyle w:val="P00"/>
        <w:spacing w:before="0"/>
        <w:ind w:left="0" w:right="1134"/>
        <w:rPr>
          <w:rStyle w:val="default"/>
          <w:rFonts w:cs="FrankRuehl" w:hint="cs"/>
          <w:vanish/>
          <w:sz w:val="20"/>
          <w:szCs w:val="20"/>
          <w:shd w:val="clear" w:color="auto" w:fill="FFFF99"/>
          <w:rtl/>
        </w:rPr>
      </w:pPr>
      <w:hyperlink r:id="rId68" w:history="1">
        <w:r w:rsidRPr="002562C7">
          <w:rPr>
            <w:rStyle w:val="Hyperlink"/>
            <w:rFonts w:cs="FrankRuehl" w:hint="cs"/>
            <w:vanish/>
            <w:szCs w:val="20"/>
            <w:shd w:val="clear" w:color="auto" w:fill="FFFF99"/>
            <w:rtl/>
          </w:rPr>
          <w:t>ק"ת תשס"ט מס' 6802</w:t>
        </w:r>
      </w:hyperlink>
      <w:r w:rsidRPr="002562C7">
        <w:rPr>
          <w:rStyle w:val="default"/>
          <w:rFonts w:cs="FrankRuehl" w:hint="cs"/>
          <w:vanish/>
          <w:sz w:val="20"/>
          <w:szCs w:val="20"/>
          <w:shd w:val="clear" w:color="auto" w:fill="FFFF99"/>
          <w:rtl/>
        </w:rPr>
        <w:t xml:space="preserve"> מיום 9.8.2009 עמ' 1201</w:t>
      </w:r>
    </w:p>
    <w:p w:rsidR="00D03C8F" w:rsidRPr="002562C7" w:rsidRDefault="00D03C8F" w:rsidP="00D03C8F">
      <w:pPr>
        <w:pStyle w:val="P00"/>
        <w:ind w:left="0" w:right="1134"/>
        <w:rPr>
          <w:rStyle w:val="default"/>
          <w:rFonts w:cs="FrankRuehl"/>
          <w:vanish/>
          <w:sz w:val="22"/>
          <w:szCs w:val="22"/>
          <w:shd w:val="clear" w:color="auto" w:fill="FFFF99"/>
          <w:rtl/>
        </w:rPr>
      </w:pPr>
      <w:r w:rsidRPr="002562C7">
        <w:rPr>
          <w:rStyle w:val="big-number"/>
          <w:rFonts w:cs="Miriam"/>
          <w:vanish/>
          <w:sz w:val="22"/>
          <w:szCs w:val="22"/>
          <w:shd w:val="clear" w:color="auto" w:fill="FFFF99"/>
          <w:rtl/>
        </w:rPr>
        <w:tab/>
      </w:r>
      <w:r w:rsidRPr="002562C7">
        <w:rPr>
          <w:rStyle w:val="default"/>
          <w:rFonts w:cs="FrankRuehl"/>
          <w:vanish/>
          <w:sz w:val="22"/>
          <w:szCs w:val="22"/>
          <w:shd w:val="clear" w:color="auto" w:fill="FFFF99"/>
          <w:rtl/>
        </w:rPr>
        <w:t>(א</w:t>
      </w:r>
      <w:r w:rsidRPr="002562C7">
        <w:rPr>
          <w:rStyle w:val="default"/>
          <w:rFonts w:cs="FrankRuehl" w:hint="cs"/>
          <w:vanish/>
          <w:sz w:val="22"/>
          <w:szCs w:val="22"/>
          <w:shd w:val="clear" w:color="auto" w:fill="FFFF99"/>
          <w:rtl/>
        </w:rPr>
        <w:t>)</w:t>
      </w:r>
      <w:r w:rsidRPr="002562C7">
        <w:rPr>
          <w:rStyle w:val="default"/>
          <w:rFonts w:cs="FrankRuehl"/>
          <w:vanish/>
          <w:sz w:val="22"/>
          <w:szCs w:val="22"/>
          <w:shd w:val="clear" w:color="auto" w:fill="FFFF99"/>
          <w:rtl/>
        </w:rPr>
        <w:tab/>
        <w:t>ב</w:t>
      </w:r>
      <w:r w:rsidRPr="002562C7">
        <w:rPr>
          <w:rStyle w:val="default"/>
          <w:rFonts w:cs="FrankRuehl" w:hint="cs"/>
          <w:vanish/>
          <w:sz w:val="22"/>
          <w:szCs w:val="22"/>
          <w:shd w:val="clear" w:color="auto" w:fill="FFFF99"/>
          <w:rtl/>
        </w:rPr>
        <w:t xml:space="preserve">על רשיון יגיש למנהל </w:t>
      </w:r>
      <w:r w:rsidRPr="002562C7">
        <w:rPr>
          <w:rStyle w:val="default"/>
          <w:rFonts w:cs="FrankRuehl" w:hint="cs"/>
          <w:vanish/>
          <w:sz w:val="22"/>
          <w:szCs w:val="22"/>
          <w:u w:val="single"/>
          <w:shd w:val="clear" w:color="auto" w:fill="FFFF99"/>
          <w:rtl/>
        </w:rPr>
        <w:t>ולרשות</w:t>
      </w:r>
      <w:r w:rsidRPr="002562C7">
        <w:rPr>
          <w:rStyle w:val="default"/>
          <w:rFonts w:cs="FrankRuehl" w:hint="cs"/>
          <w:vanish/>
          <w:sz w:val="22"/>
          <w:szCs w:val="22"/>
          <w:shd w:val="clear" w:color="auto" w:fill="FFFF99"/>
          <w:rtl/>
        </w:rPr>
        <w:t xml:space="preserve"> דו"ח על ציוד ומיתקנים (להלן </w:t>
      </w:r>
      <w:r w:rsidRPr="002562C7">
        <w:rPr>
          <w:rStyle w:val="default"/>
          <w:rFonts w:cs="FrankRuehl"/>
          <w:vanish/>
          <w:sz w:val="22"/>
          <w:szCs w:val="22"/>
          <w:shd w:val="clear" w:color="auto" w:fill="FFFF99"/>
          <w:rtl/>
        </w:rPr>
        <w:t xml:space="preserve">– </w:t>
      </w:r>
      <w:r w:rsidRPr="002562C7">
        <w:rPr>
          <w:rStyle w:val="default"/>
          <w:rFonts w:cs="FrankRuehl" w:hint="cs"/>
          <w:vanish/>
          <w:sz w:val="22"/>
          <w:szCs w:val="22"/>
          <w:shd w:val="clear" w:color="auto" w:fill="FFFF99"/>
          <w:rtl/>
        </w:rPr>
        <w:t>ציוד), שבאמצעותם מבצע בע</w:t>
      </w:r>
      <w:r w:rsidRPr="002562C7">
        <w:rPr>
          <w:rStyle w:val="default"/>
          <w:rFonts w:cs="FrankRuehl"/>
          <w:vanish/>
          <w:sz w:val="22"/>
          <w:szCs w:val="22"/>
          <w:shd w:val="clear" w:color="auto" w:fill="FFFF99"/>
          <w:rtl/>
        </w:rPr>
        <w:t xml:space="preserve">ל </w:t>
      </w:r>
      <w:r w:rsidRPr="002562C7">
        <w:rPr>
          <w:rStyle w:val="default"/>
          <w:rFonts w:cs="FrankRuehl" w:hint="cs"/>
          <w:vanish/>
          <w:sz w:val="22"/>
          <w:szCs w:val="22"/>
          <w:shd w:val="clear" w:color="auto" w:fill="FFFF99"/>
          <w:rtl/>
        </w:rPr>
        <w:t xml:space="preserve">רשיון את פעילותו לפי הרשיון והדרושים לקיום תנאי הרשיון ולמתן שירות נאות; </w:t>
      </w:r>
      <w:r w:rsidRPr="002562C7">
        <w:rPr>
          <w:rStyle w:val="default"/>
          <w:rFonts w:cs="FrankRuehl" w:hint="cs"/>
          <w:strike/>
          <w:vanish/>
          <w:sz w:val="22"/>
          <w:szCs w:val="22"/>
          <w:shd w:val="clear" w:color="auto" w:fill="FFFF99"/>
          <w:rtl/>
        </w:rPr>
        <w:t>המנהל יקבע בדרישתו</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הרשות או המנהל יקבעו בדרישתם</w:t>
      </w:r>
      <w:r w:rsidRPr="002562C7">
        <w:rPr>
          <w:rStyle w:val="default"/>
          <w:rFonts w:cs="FrankRuehl" w:hint="cs"/>
          <w:vanish/>
          <w:sz w:val="22"/>
          <w:szCs w:val="22"/>
          <w:shd w:val="clear" w:color="auto" w:fill="FFFF99"/>
          <w:rtl/>
        </w:rPr>
        <w:t xml:space="preserve"> את סוגי הציוד שלגביהם יש להגיש את הדו"ח, דרכי הפעלת הציוד ואחזקתו לרבות נ</w:t>
      </w:r>
      <w:r w:rsidRPr="002562C7">
        <w:rPr>
          <w:rStyle w:val="default"/>
          <w:rFonts w:cs="FrankRuehl"/>
          <w:vanish/>
          <w:sz w:val="22"/>
          <w:szCs w:val="22"/>
          <w:shd w:val="clear" w:color="auto" w:fill="FFFF99"/>
          <w:rtl/>
        </w:rPr>
        <w:t>ת</w:t>
      </w:r>
      <w:r w:rsidRPr="002562C7">
        <w:rPr>
          <w:rStyle w:val="default"/>
          <w:rFonts w:cs="FrankRuehl" w:hint="cs"/>
          <w:vanish/>
          <w:sz w:val="22"/>
          <w:szCs w:val="22"/>
          <w:shd w:val="clear" w:color="auto" w:fill="FFFF99"/>
          <w:rtl/>
        </w:rPr>
        <w:t>ונים אלה, שיש לכלול בדו"ח:</w:t>
      </w:r>
    </w:p>
    <w:p w:rsidR="00D03C8F" w:rsidRPr="002562C7" w:rsidRDefault="00D03C8F" w:rsidP="00D03C8F">
      <w:pPr>
        <w:pStyle w:val="P22"/>
        <w:spacing w:before="0"/>
        <w:ind w:left="1021" w:right="1134"/>
        <w:rPr>
          <w:rStyle w:val="default"/>
          <w:rFonts w:cs="FrankRuehl"/>
          <w:vanish/>
          <w:sz w:val="22"/>
          <w:szCs w:val="22"/>
          <w:shd w:val="clear" w:color="auto" w:fill="FFFF99"/>
          <w:rtl/>
        </w:rPr>
      </w:pPr>
      <w:r w:rsidRPr="002562C7">
        <w:rPr>
          <w:rStyle w:val="default"/>
          <w:rFonts w:cs="FrankRuehl"/>
          <w:vanish/>
          <w:sz w:val="22"/>
          <w:szCs w:val="22"/>
          <w:shd w:val="clear" w:color="auto" w:fill="FFFF99"/>
          <w:rtl/>
        </w:rPr>
        <w:t>(1)</w:t>
      </w:r>
      <w:r w:rsidRPr="002562C7">
        <w:rPr>
          <w:rStyle w:val="default"/>
          <w:rFonts w:cs="FrankRuehl"/>
          <w:vanish/>
          <w:sz w:val="22"/>
          <w:szCs w:val="22"/>
          <w:shd w:val="clear" w:color="auto" w:fill="FFFF99"/>
          <w:rtl/>
        </w:rPr>
        <w:tab/>
        <w:t>כ</w:t>
      </w:r>
      <w:r w:rsidRPr="002562C7">
        <w:rPr>
          <w:rStyle w:val="default"/>
          <w:rFonts w:cs="FrankRuehl" w:hint="cs"/>
          <w:vanish/>
          <w:sz w:val="22"/>
          <w:szCs w:val="22"/>
          <w:shd w:val="clear" w:color="auto" w:fill="FFFF99"/>
          <w:rtl/>
        </w:rPr>
        <w:t>מות הציוד לפי סוגיו וייעודו, תוך הבחנה בין ציוד מוזמן, צ</w:t>
      </w:r>
      <w:r w:rsidRPr="002562C7">
        <w:rPr>
          <w:rStyle w:val="default"/>
          <w:rFonts w:cs="FrankRuehl"/>
          <w:vanish/>
          <w:sz w:val="22"/>
          <w:szCs w:val="22"/>
          <w:shd w:val="clear" w:color="auto" w:fill="FFFF99"/>
          <w:rtl/>
        </w:rPr>
        <w:t>יו</w:t>
      </w:r>
      <w:r w:rsidRPr="002562C7">
        <w:rPr>
          <w:rStyle w:val="default"/>
          <w:rFonts w:cs="FrankRuehl" w:hint="cs"/>
          <w:vanish/>
          <w:sz w:val="22"/>
          <w:szCs w:val="22"/>
          <w:shd w:val="clear" w:color="auto" w:fill="FFFF99"/>
          <w:rtl/>
        </w:rPr>
        <w:t>ד שבמלאי וציוד המותקן אצל מקבלי שירות;</w:t>
      </w:r>
    </w:p>
    <w:p w:rsidR="00D03C8F" w:rsidRPr="002562C7" w:rsidRDefault="00D03C8F" w:rsidP="00D03C8F">
      <w:pPr>
        <w:pStyle w:val="P22"/>
        <w:spacing w:before="0"/>
        <w:ind w:left="1021" w:right="1134"/>
        <w:rPr>
          <w:rStyle w:val="default"/>
          <w:rFonts w:cs="FrankRuehl"/>
          <w:vanish/>
          <w:sz w:val="22"/>
          <w:szCs w:val="22"/>
          <w:shd w:val="clear" w:color="auto" w:fill="FFFF99"/>
          <w:rtl/>
        </w:rPr>
      </w:pPr>
      <w:r w:rsidRPr="002562C7">
        <w:rPr>
          <w:rStyle w:val="default"/>
          <w:rFonts w:cs="FrankRuehl"/>
          <w:vanish/>
          <w:sz w:val="22"/>
          <w:szCs w:val="22"/>
          <w:shd w:val="clear" w:color="auto" w:fill="FFFF99"/>
          <w:rtl/>
        </w:rPr>
        <w:t>(2)</w:t>
      </w:r>
      <w:r w:rsidRPr="002562C7">
        <w:rPr>
          <w:rStyle w:val="default"/>
          <w:rFonts w:cs="FrankRuehl"/>
          <w:vanish/>
          <w:sz w:val="22"/>
          <w:szCs w:val="22"/>
          <w:shd w:val="clear" w:color="auto" w:fill="FFFF99"/>
          <w:rtl/>
        </w:rPr>
        <w:tab/>
        <w:t>ק</w:t>
      </w:r>
      <w:r w:rsidRPr="002562C7">
        <w:rPr>
          <w:rStyle w:val="default"/>
          <w:rFonts w:cs="FrankRuehl" w:hint="cs"/>
          <w:vanish/>
          <w:sz w:val="22"/>
          <w:szCs w:val="22"/>
          <w:shd w:val="clear" w:color="auto" w:fill="FFFF99"/>
          <w:rtl/>
        </w:rPr>
        <w:t>יומם של הסכמי תחזוקה לציוד ועיקרי ההסכמים, ובנוסף פירוט האמצעים העומדים לרשותו של בעל רשיון לתחזוקת הציוד.</w:t>
      </w:r>
    </w:p>
    <w:p w:rsidR="00D03C8F" w:rsidRPr="002562C7" w:rsidRDefault="00D03C8F" w:rsidP="00D03C8F">
      <w:pPr>
        <w:pStyle w:val="P00"/>
        <w:spacing w:before="0"/>
        <w:ind w:left="0" w:right="1134"/>
        <w:rPr>
          <w:rStyle w:val="default"/>
          <w:rFonts w:cs="FrankRuehl"/>
          <w:vanish/>
          <w:sz w:val="22"/>
          <w:szCs w:val="22"/>
          <w:shd w:val="clear" w:color="auto" w:fill="FFFF99"/>
          <w:rtl/>
        </w:rPr>
      </w:pPr>
      <w:r w:rsidRPr="002562C7">
        <w:rPr>
          <w:rFonts w:cs="FrankRuehl"/>
          <w:vanish/>
          <w:sz w:val="22"/>
          <w:szCs w:val="22"/>
          <w:shd w:val="clear" w:color="auto" w:fill="FFFF99"/>
          <w:rtl/>
        </w:rPr>
        <w:tab/>
      </w:r>
      <w:r w:rsidRPr="002562C7">
        <w:rPr>
          <w:rStyle w:val="default"/>
          <w:rFonts w:cs="FrankRuehl"/>
          <w:vanish/>
          <w:sz w:val="22"/>
          <w:szCs w:val="22"/>
          <w:shd w:val="clear" w:color="auto" w:fill="FFFF99"/>
          <w:rtl/>
        </w:rPr>
        <w:t>(ב</w:t>
      </w:r>
      <w:r w:rsidRPr="002562C7">
        <w:rPr>
          <w:rStyle w:val="default"/>
          <w:rFonts w:cs="FrankRuehl" w:hint="cs"/>
          <w:vanish/>
          <w:sz w:val="22"/>
          <w:szCs w:val="22"/>
          <w:shd w:val="clear" w:color="auto" w:fill="FFFF99"/>
          <w:rtl/>
        </w:rPr>
        <w:t>)</w:t>
      </w:r>
      <w:r w:rsidRPr="002562C7">
        <w:rPr>
          <w:rStyle w:val="default"/>
          <w:rFonts w:cs="FrankRuehl"/>
          <w:vanish/>
          <w:sz w:val="22"/>
          <w:szCs w:val="22"/>
          <w:shd w:val="clear" w:color="auto" w:fill="FFFF99"/>
          <w:rtl/>
        </w:rPr>
        <w:tab/>
      </w:r>
      <w:r w:rsidRPr="002562C7">
        <w:rPr>
          <w:rStyle w:val="default"/>
          <w:rFonts w:cs="FrankRuehl"/>
          <w:strike/>
          <w:vanish/>
          <w:sz w:val="22"/>
          <w:szCs w:val="22"/>
          <w:shd w:val="clear" w:color="auto" w:fill="FFFF99"/>
          <w:rtl/>
        </w:rPr>
        <w:t>ה</w:t>
      </w:r>
      <w:r w:rsidRPr="002562C7">
        <w:rPr>
          <w:rStyle w:val="default"/>
          <w:rFonts w:cs="FrankRuehl" w:hint="cs"/>
          <w:strike/>
          <w:vanish/>
          <w:sz w:val="22"/>
          <w:szCs w:val="22"/>
          <w:shd w:val="clear" w:color="auto" w:fill="FFFF99"/>
          <w:rtl/>
        </w:rPr>
        <w:t>מנהל רשאי</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הרשות או המנהל רשאים</w:t>
      </w:r>
      <w:r w:rsidRPr="002562C7">
        <w:rPr>
          <w:rStyle w:val="default"/>
          <w:rFonts w:cs="FrankRuehl" w:hint="cs"/>
          <w:vanish/>
          <w:sz w:val="22"/>
          <w:szCs w:val="22"/>
          <w:shd w:val="clear" w:color="auto" w:fill="FFFF99"/>
          <w:rtl/>
        </w:rPr>
        <w:t xml:space="preserve"> לדרוש מבעל רשיון להמציא </w:t>
      </w:r>
      <w:r w:rsidRPr="002562C7">
        <w:rPr>
          <w:rStyle w:val="default"/>
          <w:rFonts w:cs="FrankRuehl" w:hint="cs"/>
          <w:strike/>
          <w:vanish/>
          <w:sz w:val="22"/>
          <w:szCs w:val="22"/>
          <w:shd w:val="clear" w:color="auto" w:fill="FFFF99"/>
          <w:rtl/>
        </w:rPr>
        <w:t>לו</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להם</w:t>
      </w:r>
      <w:r w:rsidRPr="002562C7">
        <w:rPr>
          <w:rStyle w:val="default"/>
          <w:rFonts w:cs="FrankRuehl" w:hint="cs"/>
          <w:vanish/>
          <w:sz w:val="22"/>
          <w:szCs w:val="22"/>
          <w:shd w:val="clear" w:color="auto" w:fill="FFFF99"/>
          <w:rtl/>
        </w:rPr>
        <w:t>, מזמן לזמן, מפרטים טכניים של הציו</w:t>
      </w:r>
      <w:r w:rsidRPr="002562C7">
        <w:rPr>
          <w:rStyle w:val="default"/>
          <w:rFonts w:cs="FrankRuehl"/>
          <w:vanish/>
          <w:sz w:val="22"/>
          <w:szCs w:val="22"/>
          <w:shd w:val="clear" w:color="auto" w:fill="FFFF99"/>
          <w:rtl/>
        </w:rPr>
        <w:t xml:space="preserve">ד </w:t>
      </w:r>
      <w:r w:rsidRPr="002562C7">
        <w:rPr>
          <w:rStyle w:val="default"/>
          <w:rFonts w:cs="FrankRuehl" w:hint="cs"/>
          <w:vanish/>
          <w:sz w:val="22"/>
          <w:szCs w:val="22"/>
          <w:shd w:val="clear" w:color="auto" w:fill="FFFF99"/>
          <w:rtl/>
        </w:rPr>
        <w:t>שברשותו, כולו או חלקו ואת תכניות ההפעלה והתחזוקה.</w:t>
      </w:r>
    </w:p>
    <w:p w:rsidR="00D03C8F" w:rsidRPr="002562C7" w:rsidRDefault="00D03C8F" w:rsidP="00D03C8F">
      <w:pPr>
        <w:pStyle w:val="P00"/>
        <w:spacing w:before="0"/>
        <w:ind w:left="0" w:right="1134"/>
        <w:rPr>
          <w:rStyle w:val="default"/>
          <w:rFonts w:cs="FrankRuehl" w:hint="cs"/>
          <w:vanish/>
          <w:sz w:val="20"/>
          <w:szCs w:val="20"/>
          <w:shd w:val="clear" w:color="auto" w:fill="FFFF99"/>
          <w:rtl/>
        </w:rPr>
      </w:pPr>
    </w:p>
    <w:p w:rsidR="00D03C8F" w:rsidRPr="002562C7" w:rsidRDefault="00D03C8F" w:rsidP="00D03C8F">
      <w:pPr>
        <w:pStyle w:val="P00"/>
        <w:spacing w:before="0"/>
        <w:ind w:left="0" w:right="1134"/>
        <w:rPr>
          <w:rStyle w:val="default"/>
          <w:rFonts w:cs="FrankRuehl"/>
          <w:vanish/>
          <w:color w:val="FF0000"/>
          <w:sz w:val="20"/>
          <w:szCs w:val="20"/>
          <w:shd w:val="clear" w:color="auto" w:fill="FFFF99"/>
          <w:rtl/>
        </w:rPr>
      </w:pPr>
      <w:r w:rsidRPr="002562C7">
        <w:rPr>
          <w:rStyle w:val="default"/>
          <w:rFonts w:cs="FrankRuehl" w:hint="cs"/>
          <w:vanish/>
          <w:color w:val="FF0000"/>
          <w:sz w:val="20"/>
          <w:szCs w:val="20"/>
          <w:shd w:val="clear" w:color="auto" w:fill="FFFF99"/>
          <w:rtl/>
        </w:rPr>
        <w:t>מיום 19.3.2018</w:t>
      </w:r>
    </w:p>
    <w:p w:rsidR="00D03C8F" w:rsidRPr="002562C7" w:rsidRDefault="00D03C8F" w:rsidP="00D03C8F">
      <w:pPr>
        <w:pStyle w:val="P00"/>
        <w:spacing w:before="0"/>
        <w:ind w:left="0" w:right="1134"/>
        <w:rPr>
          <w:rStyle w:val="default"/>
          <w:rFonts w:cs="FrankRuehl"/>
          <w:vanish/>
          <w:sz w:val="20"/>
          <w:szCs w:val="20"/>
          <w:shd w:val="clear" w:color="auto" w:fill="FFFF99"/>
          <w:rtl/>
        </w:rPr>
      </w:pPr>
      <w:r w:rsidRPr="002562C7">
        <w:rPr>
          <w:rStyle w:val="default"/>
          <w:rFonts w:cs="FrankRuehl" w:hint="cs"/>
          <w:b/>
          <w:bCs/>
          <w:vanish/>
          <w:sz w:val="20"/>
          <w:szCs w:val="20"/>
          <w:shd w:val="clear" w:color="auto" w:fill="FFFF99"/>
          <w:rtl/>
        </w:rPr>
        <w:t>תק' תשע"ח-2018</w:t>
      </w:r>
    </w:p>
    <w:p w:rsidR="00D03C8F" w:rsidRPr="002562C7" w:rsidRDefault="00D03C8F" w:rsidP="00D03C8F">
      <w:pPr>
        <w:pStyle w:val="P00"/>
        <w:spacing w:before="0"/>
        <w:ind w:left="0" w:right="1134"/>
        <w:rPr>
          <w:rStyle w:val="default"/>
          <w:rFonts w:cs="FrankRuehl"/>
          <w:vanish/>
          <w:sz w:val="20"/>
          <w:szCs w:val="20"/>
          <w:shd w:val="clear" w:color="auto" w:fill="FFFF99"/>
          <w:rtl/>
        </w:rPr>
      </w:pPr>
      <w:hyperlink r:id="rId69" w:history="1">
        <w:r w:rsidRPr="002562C7">
          <w:rPr>
            <w:rStyle w:val="Hyperlink"/>
            <w:rFonts w:cs="FrankRuehl" w:hint="cs"/>
            <w:vanish/>
            <w:szCs w:val="20"/>
            <w:shd w:val="clear" w:color="auto" w:fill="FFFF99"/>
            <w:rtl/>
          </w:rPr>
          <w:t>ק"ת תשע"ח מס' 7965</w:t>
        </w:r>
      </w:hyperlink>
      <w:r w:rsidRPr="002562C7">
        <w:rPr>
          <w:rStyle w:val="default"/>
          <w:rFonts w:cs="FrankRuehl" w:hint="cs"/>
          <w:vanish/>
          <w:sz w:val="20"/>
          <w:szCs w:val="20"/>
          <w:shd w:val="clear" w:color="auto" w:fill="FFFF99"/>
          <w:rtl/>
        </w:rPr>
        <w:t xml:space="preserve"> מיום 19.3.2018 עמ' 1131</w:t>
      </w:r>
    </w:p>
    <w:p w:rsidR="00520345" w:rsidRPr="002562C7" w:rsidRDefault="00520345" w:rsidP="00520345">
      <w:pPr>
        <w:pStyle w:val="P00"/>
        <w:ind w:left="0" w:right="1134"/>
        <w:rPr>
          <w:rStyle w:val="default"/>
          <w:rFonts w:cs="FrankRuehl"/>
          <w:vanish/>
          <w:sz w:val="22"/>
          <w:szCs w:val="22"/>
          <w:shd w:val="clear" w:color="auto" w:fill="FFFF99"/>
          <w:rtl/>
        </w:rPr>
      </w:pPr>
      <w:r w:rsidRPr="002562C7">
        <w:rPr>
          <w:rStyle w:val="default"/>
          <w:rFonts w:cs="FrankRuehl"/>
          <w:vanish/>
          <w:sz w:val="22"/>
          <w:szCs w:val="22"/>
          <w:shd w:val="clear" w:color="auto" w:fill="FFFF99"/>
          <w:rtl/>
        </w:rPr>
        <w:tab/>
        <w:t>(א</w:t>
      </w:r>
      <w:r w:rsidRPr="002562C7">
        <w:rPr>
          <w:rStyle w:val="default"/>
          <w:rFonts w:cs="FrankRuehl" w:hint="cs"/>
          <w:vanish/>
          <w:sz w:val="22"/>
          <w:szCs w:val="22"/>
          <w:shd w:val="clear" w:color="auto" w:fill="FFFF99"/>
          <w:rtl/>
        </w:rPr>
        <w:t>)</w:t>
      </w:r>
      <w:r w:rsidRPr="002562C7">
        <w:rPr>
          <w:rStyle w:val="default"/>
          <w:rFonts w:cs="FrankRuehl"/>
          <w:vanish/>
          <w:sz w:val="22"/>
          <w:szCs w:val="22"/>
          <w:shd w:val="clear" w:color="auto" w:fill="FFFF99"/>
          <w:rtl/>
        </w:rPr>
        <w:tab/>
        <w:t>ב</w:t>
      </w:r>
      <w:r w:rsidRPr="002562C7">
        <w:rPr>
          <w:rStyle w:val="default"/>
          <w:rFonts w:cs="FrankRuehl" w:hint="cs"/>
          <w:vanish/>
          <w:sz w:val="22"/>
          <w:szCs w:val="22"/>
          <w:shd w:val="clear" w:color="auto" w:fill="FFFF99"/>
          <w:rtl/>
        </w:rPr>
        <w:t xml:space="preserve">על רשיון יגיש </w:t>
      </w:r>
      <w:r w:rsidRPr="002562C7">
        <w:rPr>
          <w:rStyle w:val="default"/>
          <w:rFonts w:cs="FrankRuehl" w:hint="cs"/>
          <w:strike/>
          <w:vanish/>
          <w:sz w:val="22"/>
          <w:szCs w:val="22"/>
          <w:shd w:val="clear" w:color="auto" w:fill="FFFF99"/>
          <w:rtl/>
        </w:rPr>
        <w:t>למנהל ולרשות</w:t>
      </w:r>
      <w:r w:rsidR="00D03C8F" w:rsidRPr="002562C7">
        <w:rPr>
          <w:rStyle w:val="default"/>
          <w:rFonts w:cs="FrankRuehl" w:hint="cs"/>
          <w:vanish/>
          <w:sz w:val="22"/>
          <w:szCs w:val="22"/>
          <w:shd w:val="clear" w:color="auto" w:fill="FFFF99"/>
          <w:rtl/>
        </w:rPr>
        <w:t xml:space="preserve"> </w:t>
      </w:r>
      <w:r w:rsidR="00D03C8F" w:rsidRPr="002562C7">
        <w:rPr>
          <w:rStyle w:val="default"/>
          <w:rFonts w:cs="FrankRuehl" w:hint="cs"/>
          <w:vanish/>
          <w:sz w:val="22"/>
          <w:szCs w:val="22"/>
          <w:u w:val="single"/>
          <w:shd w:val="clear" w:color="auto" w:fill="FFFF99"/>
          <w:rtl/>
        </w:rPr>
        <w:t>לרשות</w:t>
      </w:r>
      <w:r w:rsidRPr="002562C7">
        <w:rPr>
          <w:rStyle w:val="default"/>
          <w:rFonts w:cs="FrankRuehl" w:hint="cs"/>
          <w:vanish/>
          <w:sz w:val="22"/>
          <w:szCs w:val="22"/>
          <w:shd w:val="clear" w:color="auto" w:fill="FFFF99"/>
          <w:rtl/>
        </w:rPr>
        <w:t xml:space="preserve"> דו"ח על ציוד ומיתקנים (להלן </w:t>
      </w:r>
      <w:r w:rsidR="00D03C8F" w:rsidRPr="002562C7">
        <w:rPr>
          <w:rStyle w:val="default"/>
          <w:rFonts w:cs="FrankRuehl"/>
          <w:vanish/>
          <w:sz w:val="22"/>
          <w:szCs w:val="22"/>
          <w:shd w:val="clear" w:color="auto" w:fill="FFFF99"/>
          <w:rtl/>
        </w:rPr>
        <w:t>–</w:t>
      </w:r>
      <w:r w:rsidRPr="002562C7">
        <w:rPr>
          <w:rStyle w:val="default"/>
          <w:rFonts w:cs="FrankRuehl"/>
          <w:vanish/>
          <w:sz w:val="22"/>
          <w:szCs w:val="22"/>
          <w:shd w:val="clear" w:color="auto" w:fill="FFFF99"/>
          <w:rtl/>
        </w:rPr>
        <w:t xml:space="preserve"> </w:t>
      </w:r>
      <w:r w:rsidRPr="002562C7">
        <w:rPr>
          <w:rStyle w:val="default"/>
          <w:rFonts w:cs="FrankRuehl" w:hint="cs"/>
          <w:vanish/>
          <w:sz w:val="22"/>
          <w:szCs w:val="22"/>
          <w:shd w:val="clear" w:color="auto" w:fill="FFFF99"/>
          <w:rtl/>
        </w:rPr>
        <w:t>ציוד), שבאמצעותם מבצע בע</w:t>
      </w:r>
      <w:r w:rsidRPr="002562C7">
        <w:rPr>
          <w:rStyle w:val="default"/>
          <w:rFonts w:cs="FrankRuehl"/>
          <w:vanish/>
          <w:sz w:val="22"/>
          <w:szCs w:val="22"/>
          <w:shd w:val="clear" w:color="auto" w:fill="FFFF99"/>
          <w:rtl/>
        </w:rPr>
        <w:t xml:space="preserve">ל </w:t>
      </w:r>
      <w:r w:rsidRPr="002562C7">
        <w:rPr>
          <w:rStyle w:val="default"/>
          <w:rFonts w:cs="FrankRuehl" w:hint="cs"/>
          <w:vanish/>
          <w:sz w:val="22"/>
          <w:szCs w:val="22"/>
          <w:shd w:val="clear" w:color="auto" w:fill="FFFF99"/>
          <w:rtl/>
        </w:rPr>
        <w:t xml:space="preserve">רשיון את פעילותו לפי הרשיון והדרושים לקיום תנאי הרשיון ולמתן שירות נאות; </w:t>
      </w:r>
      <w:r w:rsidRPr="002562C7">
        <w:rPr>
          <w:rStyle w:val="default"/>
          <w:rFonts w:cs="FrankRuehl" w:hint="cs"/>
          <w:strike/>
          <w:vanish/>
          <w:sz w:val="22"/>
          <w:szCs w:val="22"/>
          <w:shd w:val="clear" w:color="auto" w:fill="FFFF99"/>
          <w:rtl/>
        </w:rPr>
        <w:t>הרשות או המנהל יקבעו בדרישתם</w:t>
      </w:r>
      <w:r w:rsidR="00D03C8F" w:rsidRPr="002562C7">
        <w:rPr>
          <w:rStyle w:val="default"/>
          <w:rFonts w:cs="FrankRuehl" w:hint="cs"/>
          <w:vanish/>
          <w:sz w:val="22"/>
          <w:szCs w:val="22"/>
          <w:shd w:val="clear" w:color="auto" w:fill="FFFF99"/>
          <w:rtl/>
        </w:rPr>
        <w:t xml:space="preserve"> </w:t>
      </w:r>
      <w:r w:rsidR="00D03C8F" w:rsidRPr="002562C7">
        <w:rPr>
          <w:rStyle w:val="default"/>
          <w:rFonts w:cs="FrankRuehl" w:hint="cs"/>
          <w:vanish/>
          <w:sz w:val="22"/>
          <w:szCs w:val="22"/>
          <w:u w:val="single"/>
          <w:shd w:val="clear" w:color="auto" w:fill="FFFF99"/>
          <w:rtl/>
        </w:rPr>
        <w:t>הרשות תקבע בדרישתה</w:t>
      </w:r>
      <w:r w:rsidRPr="002562C7">
        <w:rPr>
          <w:rStyle w:val="default"/>
          <w:rFonts w:cs="FrankRuehl" w:hint="cs"/>
          <w:vanish/>
          <w:sz w:val="22"/>
          <w:szCs w:val="22"/>
          <w:shd w:val="clear" w:color="auto" w:fill="FFFF99"/>
          <w:rtl/>
        </w:rPr>
        <w:t xml:space="preserve"> את סוגי הציוד שלגביהם יש להגיש את הדו"ח, דרכי הפעלת הציוד ואחזקתו לרבות נ</w:t>
      </w:r>
      <w:r w:rsidRPr="002562C7">
        <w:rPr>
          <w:rStyle w:val="default"/>
          <w:rFonts w:cs="FrankRuehl"/>
          <w:vanish/>
          <w:sz w:val="22"/>
          <w:szCs w:val="22"/>
          <w:shd w:val="clear" w:color="auto" w:fill="FFFF99"/>
          <w:rtl/>
        </w:rPr>
        <w:t>ת</w:t>
      </w:r>
      <w:r w:rsidRPr="002562C7">
        <w:rPr>
          <w:rStyle w:val="default"/>
          <w:rFonts w:cs="FrankRuehl" w:hint="cs"/>
          <w:vanish/>
          <w:sz w:val="22"/>
          <w:szCs w:val="22"/>
          <w:shd w:val="clear" w:color="auto" w:fill="FFFF99"/>
          <w:rtl/>
        </w:rPr>
        <w:t>ונים אלה, שיש לכלול בדו"ח:</w:t>
      </w:r>
    </w:p>
    <w:p w:rsidR="00520345" w:rsidRPr="002562C7" w:rsidRDefault="00520345" w:rsidP="00520345">
      <w:pPr>
        <w:pStyle w:val="P22"/>
        <w:spacing w:before="0"/>
        <w:ind w:left="1021" w:right="1134"/>
        <w:rPr>
          <w:rStyle w:val="default"/>
          <w:rFonts w:cs="FrankRuehl"/>
          <w:vanish/>
          <w:sz w:val="22"/>
          <w:szCs w:val="22"/>
          <w:shd w:val="clear" w:color="auto" w:fill="FFFF99"/>
          <w:rtl/>
        </w:rPr>
      </w:pPr>
      <w:r w:rsidRPr="002562C7">
        <w:rPr>
          <w:rStyle w:val="default"/>
          <w:rFonts w:cs="FrankRuehl"/>
          <w:vanish/>
          <w:sz w:val="22"/>
          <w:szCs w:val="22"/>
          <w:shd w:val="clear" w:color="auto" w:fill="FFFF99"/>
          <w:rtl/>
        </w:rPr>
        <w:t>(1)</w:t>
      </w:r>
      <w:r w:rsidRPr="002562C7">
        <w:rPr>
          <w:rStyle w:val="default"/>
          <w:rFonts w:cs="FrankRuehl"/>
          <w:vanish/>
          <w:sz w:val="22"/>
          <w:szCs w:val="22"/>
          <w:shd w:val="clear" w:color="auto" w:fill="FFFF99"/>
          <w:rtl/>
        </w:rPr>
        <w:tab/>
        <w:t>כ</w:t>
      </w:r>
      <w:r w:rsidRPr="002562C7">
        <w:rPr>
          <w:rStyle w:val="default"/>
          <w:rFonts w:cs="FrankRuehl" w:hint="cs"/>
          <w:vanish/>
          <w:sz w:val="22"/>
          <w:szCs w:val="22"/>
          <w:shd w:val="clear" w:color="auto" w:fill="FFFF99"/>
          <w:rtl/>
        </w:rPr>
        <w:t>מות הציוד לפי סוגיו וייעודו, תוך הבחנה בין ציוד מוזמן, צ</w:t>
      </w:r>
      <w:r w:rsidRPr="002562C7">
        <w:rPr>
          <w:rStyle w:val="default"/>
          <w:rFonts w:cs="FrankRuehl"/>
          <w:vanish/>
          <w:sz w:val="22"/>
          <w:szCs w:val="22"/>
          <w:shd w:val="clear" w:color="auto" w:fill="FFFF99"/>
          <w:rtl/>
        </w:rPr>
        <w:t>יו</w:t>
      </w:r>
      <w:r w:rsidRPr="002562C7">
        <w:rPr>
          <w:rStyle w:val="default"/>
          <w:rFonts w:cs="FrankRuehl" w:hint="cs"/>
          <w:vanish/>
          <w:sz w:val="22"/>
          <w:szCs w:val="22"/>
          <w:shd w:val="clear" w:color="auto" w:fill="FFFF99"/>
          <w:rtl/>
        </w:rPr>
        <w:t>ד שבמלאי וציוד המותקן אצל מקבלי שירות;</w:t>
      </w:r>
    </w:p>
    <w:p w:rsidR="00520345" w:rsidRPr="002562C7" w:rsidRDefault="00520345" w:rsidP="00520345">
      <w:pPr>
        <w:pStyle w:val="P22"/>
        <w:spacing w:before="0"/>
        <w:ind w:left="1021" w:right="1134"/>
        <w:rPr>
          <w:rStyle w:val="default"/>
          <w:rFonts w:cs="FrankRuehl"/>
          <w:vanish/>
          <w:sz w:val="22"/>
          <w:szCs w:val="22"/>
          <w:shd w:val="clear" w:color="auto" w:fill="FFFF99"/>
          <w:rtl/>
        </w:rPr>
      </w:pPr>
      <w:r w:rsidRPr="002562C7">
        <w:rPr>
          <w:rStyle w:val="default"/>
          <w:rFonts w:cs="FrankRuehl"/>
          <w:vanish/>
          <w:sz w:val="22"/>
          <w:szCs w:val="22"/>
          <w:shd w:val="clear" w:color="auto" w:fill="FFFF99"/>
          <w:rtl/>
        </w:rPr>
        <w:t>(2)</w:t>
      </w:r>
      <w:r w:rsidRPr="002562C7">
        <w:rPr>
          <w:rStyle w:val="default"/>
          <w:rFonts w:cs="FrankRuehl"/>
          <w:vanish/>
          <w:sz w:val="22"/>
          <w:szCs w:val="22"/>
          <w:shd w:val="clear" w:color="auto" w:fill="FFFF99"/>
          <w:rtl/>
        </w:rPr>
        <w:tab/>
        <w:t>ק</w:t>
      </w:r>
      <w:r w:rsidRPr="002562C7">
        <w:rPr>
          <w:rStyle w:val="default"/>
          <w:rFonts w:cs="FrankRuehl" w:hint="cs"/>
          <w:vanish/>
          <w:sz w:val="22"/>
          <w:szCs w:val="22"/>
          <w:shd w:val="clear" w:color="auto" w:fill="FFFF99"/>
          <w:rtl/>
        </w:rPr>
        <w:t>יומם של הסכמי תחזוקה לציוד ועיקרי ההסכמים, ובנוסף פירוט האמצעים העומדים לרשותו של בעל רשיון לתחזוקת הציוד.</w:t>
      </w:r>
    </w:p>
    <w:p w:rsidR="00520345" w:rsidRPr="00520345" w:rsidRDefault="00520345" w:rsidP="00520345">
      <w:pPr>
        <w:pStyle w:val="P00"/>
        <w:spacing w:before="0"/>
        <w:ind w:left="0" w:right="1134"/>
        <w:rPr>
          <w:rStyle w:val="default"/>
          <w:rFonts w:cs="FrankRuehl"/>
          <w:sz w:val="2"/>
          <w:szCs w:val="2"/>
          <w:rtl/>
        </w:rPr>
      </w:pPr>
      <w:r w:rsidRPr="002562C7">
        <w:rPr>
          <w:rFonts w:cs="FrankRuehl"/>
          <w:vanish/>
          <w:sz w:val="22"/>
          <w:szCs w:val="22"/>
          <w:shd w:val="clear" w:color="auto" w:fill="FFFF99"/>
          <w:rtl/>
        </w:rPr>
        <w:tab/>
      </w:r>
      <w:r w:rsidRPr="002562C7">
        <w:rPr>
          <w:rStyle w:val="default"/>
          <w:rFonts w:cs="FrankRuehl"/>
          <w:vanish/>
          <w:sz w:val="22"/>
          <w:szCs w:val="22"/>
          <w:shd w:val="clear" w:color="auto" w:fill="FFFF99"/>
          <w:rtl/>
        </w:rPr>
        <w:t>(ב</w:t>
      </w:r>
      <w:r w:rsidRPr="002562C7">
        <w:rPr>
          <w:rStyle w:val="default"/>
          <w:rFonts w:cs="FrankRuehl" w:hint="cs"/>
          <w:vanish/>
          <w:sz w:val="22"/>
          <w:szCs w:val="22"/>
          <w:shd w:val="clear" w:color="auto" w:fill="FFFF99"/>
          <w:rtl/>
        </w:rPr>
        <w:t>)</w:t>
      </w:r>
      <w:r w:rsidRPr="002562C7">
        <w:rPr>
          <w:rStyle w:val="default"/>
          <w:rFonts w:cs="FrankRuehl"/>
          <w:vanish/>
          <w:sz w:val="22"/>
          <w:szCs w:val="22"/>
          <w:shd w:val="clear" w:color="auto" w:fill="FFFF99"/>
          <w:rtl/>
        </w:rPr>
        <w:tab/>
      </w:r>
      <w:r w:rsidRPr="002562C7">
        <w:rPr>
          <w:rStyle w:val="default"/>
          <w:rFonts w:cs="FrankRuehl" w:hint="cs"/>
          <w:strike/>
          <w:vanish/>
          <w:sz w:val="22"/>
          <w:szCs w:val="22"/>
          <w:shd w:val="clear" w:color="auto" w:fill="FFFF99"/>
          <w:rtl/>
        </w:rPr>
        <w:t>הרשות או המנהל רשאים</w:t>
      </w:r>
      <w:r w:rsidR="00D03C8F" w:rsidRPr="002562C7">
        <w:rPr>
          <w:rStyle w:val="default"/>
          <w:rFonts w:cs="FrankRuehl" w:hint="cs"/>
          <w:vanish/>
          <w:sz w:val="22"/>
          <w:szCs w:val="22"/>
          <w:shd w:val="clear" w:color="auto" w:fill="FFFF99"/>
          <w:rtl/>
        </w:rPr>
        <w:t xml:space="preserve"> </w:t>
      </w:r>
      <w:r w:rsidR="00D03C8F" w:rsidRPr="002562C7">
        <w:rPr>
          <w:rStyle w:val="default"/>
          <w:rFonts w:cs="FrankRuehl" w:hint="cs"/>
          <w:vanish/>
          <w:sz w:val="22"/>
          <w:szCs w:val="22"/>
          <w:u w:val="single"/>
          <w:shd w:val="clear" w:color="auto" w:fill="FFFF99"/>
          <w:rtl/>
        </w:rPr>
        <w:t>הרשות רשאית</w:t>
      </w:r>
      <w:r w:rsidRPr="002562C7">
        <w:rPr>
          <w:rStyle w:val="default"/>
          <w:rFonts w:cs="FrankRuehl" w:hint="cs"/>
          <w:vanish/>
          <w:sz w:val="22"/>
          <w:szCs w:val="22"/>
          <w:shd w:val="clear" w:color="auto" w:fill="FFFF99"/>
          <w:rtl/>
        </w:rPr>
        <w:t xml:space="preserve"> לדרוש מבעל רשיון להמציא </w:t>
      </w:r>
      <w:r w:rsidRPr="002562C7">
        <w:rPr>
          <w:rStyle w:val="default"/>
          <w:rFonts w:cs="FrankRuehl" w:hint="cs"/>
          <w:strike/>
          <w:vanish/>
          <w:sz w:val="22"/>
          <w:szCs w:val="22"/>
          <w:shd w:val="clear" w:color="auto" w:fill="FFFF99"/>
          <w:rtl/>
        </w:rPr>
        <w:t>להם</w:t>
      </w:r>
      <w:r w:rsidR="00D03C8F" w:rsidRPr="002562C7">
        <w:rPr>
          <w:rStyle w:val="default"/>
          <w:rFonts w:cs="FrankRuehl" w:hint="cs"/>
          <w:vanish/>
          <w:sz w:val="22"/>
          <w:szCs w:val="22"/>
          <w:shd w:val="clear" w:color="auto" w:fill="FFFF99"/>
          <w:rtl/>
        </w:rPr>
        <w:t xml:space="preserve"> </w:t>
      </w:r>
      <w:r w:rsidR="00D03C8F" w:rsidRPr="002562C7">
        <w:rPr>
          <w:rStyle w:val="default"/>
          <w:rFonts w:cs="FrankRuehl" w:hint="cs"/>
          <w:vanish/>
          <w:sz w:val="22"/>
          <w:szCs w:val="22"/>
          <w:u w:val="single"/>
          <w:shd w:val="clear" w:color="auto" w:fill="FFFF99"/>
          <w:rtl/>
        </w:rPr>
        <w:t>לה</w:t>
      </w:r>
      <w:r w:rsidRPr="002562C7">
        <w:rPr>
          <w:rStyle w:val="default"/>
          <w:rFonts w:cs="FrankRuehl" w:hint="cs"/>
          <w:vanish/>
          <w:sz w:val="22"/>
          <w:szCs w:val="22"/>
          <w:shd w:val="clear" w:color="auto" w:fill="FFFF99"/>
          <w:rtl/>
        </w:rPr>
        <w:t>, מזמן לזמן, מפרטים טכניים של הציו</w:t>
      </w:r>
      <w:r w:rsidRPr="002562C7">
        <w:rPr>
          <w:rStyle w:val="default"/>
          <w:rFonts w:cs="FrankRuehl"/>
          <w:vanish/>
          <w:sz w:val="22"/>
          <w:szCs w:val="22"/>
          <w:shd w:val="clear" w:color="auto" w:fill="FFFF99"/>
          <w:rtl/>
        </w:rPr>
        <w:t xml:space="preserve">ד </w:t>
      </w:r>
      <w:r w:rsidRPr="002562C7">
        <w:rPr>
          <w:rStyle w:val="default"/>
          <w:rFonts w:cs="FrankRuehl" w:hint="cs"/>
          <w:vanish/>
          <w:sz w:val="22"/>
          <w:szCs w:val="22"/>
          <w:shd w:val="clear" w:color="auto" w:fill="FFFF99"/>
          <w:rtl/>
        </w:rPr>
        <w:t>שברשותו, כולו או חלקו ואת תכניות ההפעלה והתחזוקה.</w:t>
      </w:r>
      <w:bookmarkEnd w:id="104"/>
    </w:p>
    <w:p w:rsidR="00CD6283" w:rsidRDefault="00CD6283">
      <w:pPr>
        <w:pStyle w:val="P00"/>
        <w:spacing w:before="72"/>
        <w:ind w:left="0" w:right="1134"/>
        <w:rPr>
          <w:rStyle w:val="default"/>
          <w:rFonts w:cs="FrankRuehl"/>
          <w:rtl/>
        </w:rPr>
      </w:pPr>
      <w:bookmarkStart w:id="105" w:name="Seif37"/>
      <w:bookmarkEnd w:id="105"/>
      <w:r>
        <w:rPr>
          <w:lang w:val="he-IL"/>
        </w:rPr>
        <w:pict>
          <v:rect id="_x0000_s2091" style="position:absolute;left:0;text-align:left;margin-left:464.5pt;margin-top:8.05pt;width:75.05pt;height:21.1pt;z-index:251638784" o:allowincell="f" filled="f" stroked="f" strokecolor="lime" strokeweight=".25pt">
            <v:textbox inset="0,0,0,0">
              <w:txbxContent>
                <w:p w:rsidR="00795CF7" w:rsidRDefault="00795CF7">
                  <w:pPr>
                    <w:spacing w:line="160" w:lineRule="exact"/>
                    <w:jc w:val="left"/>
                    <w:rPr>
                      <w:rFonts w:cs="Miriam"/>
                      <w:noProof/>
                      <w:sz w:val="18"/>
                      <w:szCs w:val="18"/>
                      <w:rtl/>
                    </w:rPr>
                  </w:pPr>
                  <w:r>
                    <w:rPr>
                      <w:rFonts w:cs="Miriam"/>
                      <w:sz w:val="18"/>
                      <w:szCs w:val="18"/>
                      <w:rtl/>
                    </w:rPr>
                    <w:t>די</w:t>
                  </w:r>
                  <w:r>
                    <w:rPr>
                      <w:rFonts w:cs="Miriam" w:hint="cs"/>
                      <w:sz w:val="18"/>
                      <w:szCs w:val="18"/>
                      <w:rtl/>
                    </w:rPr>
                    <w:t xml:space="preserve">ן וחשבון </w:t>
                  </w:r>
                  <w:r>
                    <w:rPr>
                      <w:rFonts w:cs="Miriam"/>
                      <w:sz w:val="18"/>
                      <w:szCs w:val="18"/>
                      <w:rtl/>
                    </w:rPr>
                    <w:t>על</w:t>
                  </w:r>
                  <w:r>
                    <w:rPr>
                      <w:rFonts w:cs="Miriam" w:hint="cs"/>
                      <w:sz w:val="18"/>
                      <w:szCs w:val="18"/>
                      <w:rtl/>
                    </w:rPr>
                    <w:t xml:space="preserve"> כוח אדם</w:t>
                  </w:r>
                </w:p>
              </w:txbxContent>
            </v:textbox>
            <w10:anchorlock/>
          </v:rect>
        </w:pict>
      </w:r>
      <w:r>
        <w:rPr>
          <w:rStyle w:val="big-number"/>
          <w:rFonts w:cs="Miriam"/>
          <w:rtl/>
        </w:rPr>
        <w:t>42.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רשיון יגיש דו"ח על כוח האדם העומד לרשותו למתן שירותיו לפי הרשיון, ויפרט בו את מספר המועסקים על ידו, לפי חלו</w:t>
      </w:r>
      <w:r>
        <w:rPr>
          <w:rStyle w:val="default"/>
          <w:rFonts w:cs="FrankRuehl"/>
          <w:rtl/>
        </w:rPr>
        <w:t>קה</w:t>
      </w:r>
      <w:r>
        <w:rPr>
          <w:rStyle w:val="default"/>
          <w:rFonts w:cs="FrankRuehl" w:hint="cs"/>
          <w:rtl/>
        </w:rPr>
        <w:t xml:space="preserve"> ליחידות ולאזורים, תוך הבחנה בין עובדים לבין קבלנים; לגבי מהנדסים וטכנאים יפרט את תפקידיהם, השכלתם ונסיונם המקצועי.</w:t>
      </w:r>
    </w:p>
    <w:p w:rsidR="00CD6283" w:rsidRDefault="00520345" w:rsidP="00520345">
      <w:pPr>
        <w:pStyle w:val="P00"/>
        <w:spacing w:before="72"/>
        <w:ind w:left="0" w:right="1134"/>
        <w:rPr>
          <w:rStyle w:val="default"/>
          <w:rFonts w:cs="FrankRuehl" w:hint="cs"/>
          <w:rtl/>
        </w:rPr>
      </w:pPr>
      <w:r>
        <w:rPr>
          <w:rFonts w:cs="FrankRuehl"/>
          <w:sz w:val="26"/>
          <w:rtl/>
          <w:lang w:eastAsia="en-US"/>
        </w:rPr>
        <w:pict>
          <v:shape id="_x0000_s2142" type="#_x0000_t202" style="position:absolute;left:0;text-align:left;margin-left:470.25pt;margin-top:7.1pt;width:1in;height:11.2pt;z-index:251676672" filled="f" stroked="f">
            <v:textbox inset="1mm,0,1mm,0">
              <w:txbxContent>
                <w:p w:rsidR="00795CF7" w:rsidRDefault="00795CF7" w:rsidP="00520345">
                  <w:pPr>
                    <w:spacing w:line="160" w:lineRule="exact"/>
                    <w:jc w:val="left"/>
                    <w:rPr>
                      <w:rFonts w:cs="Miriam"/>
                      <w:noProof/>
                      <w:sz w:val="18"/>
                      <w:szCs w:val="18"/>
                      <w:rtl/>
                    </w:rPr>
                  </w:pPr>
                  <w:r>
                    <w:rPr>
                      <w:rFonts w:cs="Miriam" w:hint="cs"/>
                      <w:sz w:val="18"/>
                      <w:szCs w:val="18"/>
                      <w:rtl/>
                    </w:rPr>
                    <w:t>תק' תשס"ט-2009</w:t>
                  </w:r>
                </w:p>
              </w:txbxContent>
            </v:textbox>
          </v:shape>
        </w:pict>
      </w:r>
      <w:r w:rsidR="00CD6283">
        <w:rPr>
          <w:rFonts w:cs="FrankRuehl"/>
          <w:sz w:val="26"/>
          <w:rtl/>
        </w:rPr>
        <w:tab/>
      </w:r>
      <w:r w:rsidR="00CD6283">
        <w:rPr>
          <w:rStyle w:val="default"/>
          <w:rFonts w:cs="FrankRuehl"/>
          <w:rtl/>
        </w:rPr>
        <w:t>(ב</w:t>
      </w:r>
      <w:r w:rsidR="00CD6283">
        <w:rPr>
          <w:rStyle w:val="default"/>
          <w:rFonts w:cs="FrankRuehl" w:hint="cs"/>
          <w:rtl/>
        </w:rPr>
        <w:t>)</w:t>
      </w:r>
      <w:r w:rsidR="00CD6283">
        <w:rPr>
          <w:rStyle w:val="default"/>
          <w:rFonts w:cs="FrankRuehl"/>
          <w:rtl/>
        </w:rPr>
        <w:tab/>
        <w:t>ד</w:t>
      </w:r>
      <w:r w:rsidR="00CD6283">
        <w:rPr>
          <w:rStyle w:val="default"/>
          <w:rFonts w:cs="FrankRuehl" w:hint="cs"/>
          <w:rtl/>
        </w:rPr>
        <w:t>ו"ח כאמור בתקנת משנ</w:t>
      </w:r>
      <w:r w:rsidR="00CD6283">
        <w:rPr>
          <w:rStyle w:val="default"/>
          <w:rFonts w:cs="FrankRuehl"/>
          <w:rtl/>
        </w:rPr>
        <w:t>ה</w:t>
      </w:r>
      <w:r w:rsidR="00CD6283">
        <w:rPr>
          <w:rStyle w:val="default"/>
          <w:rFonts w:cs="FrankRuehl" w:hint="cs"/>
          <w:rtl/>
        </w:rPr>
        <w:t xml:space="preserve"> (א) יוגש </w:t>
      </w:r>
      <w:r>
        <w:rPr>
          <w:rStyle w:val="default"/>
          <w:rFonts w:cs="FrankRuehl" w:hint="cs"/>
          <w:rtl/>
        </w:rPr>
        <w:t>לרשות</w:t>
      </w:r>
      <w:r w:rsidR="00CD6283">
        <w:rPr>
          <w:rStyle w:val="default"/>
          <w:rFonts w:cs="FrankRuehl" w:hint="cs"/>
          <w:rtl/>
        </w:rPr>
        <w:t xml:space="preserve"> אחת לשנה, תוך שלושה חודשים מתום השנה.</w:t>
      </w:r>
    </w:p>
    <w:p w:rsidR="00520345" w:rsidRPr="002562C7" w:rsidRDefault="00520345" w:rsidP="00520345">
      <w:pPr>
        <w:pStyle w:val="P00"/>
        <w:spacing w:before="0"/>
        <w:ind w:left="0" w:right="1134"/>
        <w:rPr>
          <w:rStyle w:val="default"/>
          <w:rFonts w:cs="FrankRuehl" w:hint="cs"/>
          <w:vanish/>
          <w:color w:val="FF0000"/>
          <w:sz w:val="20"/>
          <w:szCs w:val="20"/>
          <w:shd w:val="clear" w:color="auto" w:fill="FFFF99"/>
          <w:rtl/>
        </w:rPr>
      </w:pPr>
      <w:bookmarkStart w:id="106" w:name="Rov247"/>
      <w:r w:rsidRPr="002562C7">
        <w:rPr>
          <w:rStyle w:val="default"/>
          <w:rFonts w:cs="FrankRuehl" w:hint="cs"/>
          <w:vanish/>
          <w:color w:val="FF0000"/>
          <w:sz w:val="20"/>
          <w:szCs w:val="20"/>
          <w:shd w:val="clear" w:color="auto" w:fill="FFFF99"/>
          <w:rtl/>
        </w:rPr>
        <w:t>מיום 16.8.2009</w:t>
      </w:r>
    </w:p>
    <w:p w:rsidR="00520345" w:rsidRPr="002562C7" w:rsidRDefault="00520345" w:rsidP="00520345">
      <w:pPr>
        <w:pStyle w:val="P00"/>
        <w:spacing w:before="0"/>
        <w:ind w:left="0"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תק' תשס"ט-2009</w:t>
      </w:r>
    </w:p>
    <w:p w:rsidR="00520345" w:rsidRPr="002562C7" w:rsidRDefault="00520345" w:rsidP="00520345">
      <w:pPr>
        <w:pStyle w:val="P00"/>
        <w:spacing w:before="0"/>
        <w:ind w:left="0" w:right="1134"/>
        <w:rPr>
          <w:rStyle w:val="default"/>
          <w:rFonts w:cs="FrankRuehl" w:hint="cs"/>
          <w:vanish/>
          <w:sz w:val="20"/>
          <w:szCs w:val="20"/>
          <w:shd w:val="clear" w:color="auto" w:fill="FFFF99"/>
          <w:rtl/>
        </w:rPr>
      </w:pPr>
      <w:hyperlink r:id="rId70" w:history="1">
        <w:r w:rsidRPr="002562C7">
          <w:rPr>
            <w:rStyle w:val="Hyperlink"/>
            <w:rFonts w:cs="FrankRuehl" w:hint="cs"/>
            <w:vanish/>
            <w:szCs w:val="20"/>
            <w:shd w:val="clear" w:color="auto" w:fill="FFFF99"/>
            <w:rtl/>
          </w:rPr>
          <w:t>ק"ת תשס"ט מס' 6802</w:t>
        </w:r>
      </w:hyperlink>
      <w:r w:rsidRPr="002562C7">
        <w:rPr>
          <w:rStyle w:val="default"/>
          <w:rFonts w:cs="FrankRuehl" w:hint="cs"/>
          <w:vanish/>
          <w:sz w:val="20"/>
          <w:szCs w:val="20"/>
          <w:shd w:val="clear" w:color="auto" w:fill="FFFF99"/>
          <w:rtl/>
        </w:rPr>
        <w:t xml:space="preserve"> מיום 9.8.2009 עמ' 1201</w:t>
      </w:r>
    </w:p>
    <w:p w:rsidR="00520345" w:rsidRPr="00520345" w:rsidRDefault="00520345" w:rsidP="00520345">
      <w:pPr>
        <w:pStyle w:val="P00"/>
        <w:ind w:left="0" w:right="1134"/>
        <w:rPr>
          <w:rStyle w:val="default"/>
          <w:rFonts w:cs="FrankRuehl" w:hint="cs"/>
          <w:sz w:val="2"/>
          <w:szCs w:val="2"/>
          <w:rtl/>
        </w:rPr>
      </w:pPr>
      <w:r w:rsidRPr="002562C7">
        <w:rPr>
          <w:rFonts w:cs="FrankRuehl"/>
          <w:vanish/>
          <w:sz w:val="22"/>
          <w:szCs w:val="22"/>
          <w:shd w:val="clear" w:color="auto" w:fill="FFFF99"/>
          <w:rtl/>
        </w:rPr>
        <w:tab/>
      </w:r>
      <w:r w:rsidRPr="002562C7">
        <w:rPr>
          <w:rStyle w:val="default"/>
          <w:rFonts w:cs="FrankRuehl"/>
          <w:vanish/>
          <w:sz w:val="22"/>
          <w:szCs w:val="22"/>
          <w:shd w:val="clear" w:color="auto" w:fill="FFFF99"/>
          <w:rtl/>
        </w:rPr>
        <w:t>(ב</w:t>
      </w:r>
      <w:r w:rsidRPr="002562C7">
        <w:rPr>
          <w:rStyle w:val="default"/>
          <w:rFonts w:cs="FrankRuehl" w:hint="cs"/>
          <w:vanish/>
          <w:sz w:val="22"/>
          <w:szCs w:val="22"/>
          <w:shd w:val="clear" w:color="auto" w:fill="FFFF99"/>
          <w:rtl/>
        </w:rPr>
        <w:t>)</w:t>
      </w:r>
      <w:r w:rsidRPr="002562C7">
        <w:rPr>
          <w:rStyle w:val="default"/>
          <w:rFonts w:cs="FrankRuehl"/>
          <w:vanish/>
          <w:sz w:val="22"/>
          <w:szCs w:val="22"/>
          <w:shd w:val="clear" w:color="auto" w:fill="FFFF99"/>
          <w:rtl/>
        </w:rPr>
        <w:tab/>
        <w:t>ד</w:t>
      </w:r>
      <w:r w:rsidRPr="002562C7">
        <w:rPr>
          <w:rStyle w:val="default"/>
          <w:rFonts w:cs="FrankRuehl" w:hint="cs"/>
          <w:vanish/>
          <w:sz w:val="22"/>
          <w:szCs w:val="22"/>
          <w:shd w:val="clear" w:color="auto" w:fill="FFFF99"/>
          <w:rtl/>
        </w:rPr>
        <w:t>ו"ח כאמור בתקנת משנ</w:t>
      </w:r>
      <w:r w:rsidRPr="002562C7">
        <w:rPr>
          <w:rStyle w:val="default"/>
          <w:rFonts w:cs="FrankRuehl"/>
          <w:vanish/>
          <w:sz w:val="22"/>
          <w:szCs w:val="22"/>
          <w:shd w:val="clear" w:color="auto" w:fill="FFFF99"/>
          <w:rtl/>
        </w:rPr>
        <w:t>ה</w:t>
      </w:r>
      <w:r w:rsidRPr="002562C7">
        <w:rPr>
          <w:rStyle w:val="default"/>
          <w:rFonts w:cs="FrankRuehl" w:hint="cs"/>
          <w:vanish/>
          <w:sz w:val="22"/>
          <w:szCs w:val="22"/>
          <w:shd w:val="clear" w:color="auto" w:fill="FFFF99"/>
          <w:rtl/>
        </w:rPr>
        <w:t xml:space="preserve"> (א) יוגש </w:t>
      </w:r>
      <w:r w:rsidRPr="002562C7">
        <w:rPr>
          <w:rStyle w:val="default"/>
          <w:rFonts w:cs="FrankRuehl" w:hint="cs"/>
          <w:strike/>
          <w:vanish/>
          <w:sz w:val="22"/>
          <w:szCs w:val="22"/>
          <w:shd w:val="clear" w:color="auto" w:fill="FFFF99"/>
          <w:rtl/>
        </w:rPr>
        <w:t>למנהל</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לרשות</w:t>
      </w:r>
      <w:r w:rsidRPr="002562C7">
        <w:rPr>
          <w:rStyle w:val="default"/>
          <w:rFonts w:cs="FrankRuehl" w:hint="cs"/>
          <w:vanish/>
          <w:sz w:val="22"/>
          <w:szCs w:val="22"/>
          <w:shd w:val="clear" w:color="auto" w:fill="FFFF99"/>
          <w:rtl/>
        </w:rPr>
        <w:t xml:space="preserve"> אחת לשנה, תוך שלושה חודשים מתום השנה.</w:t>
      </w:r>
      <w:bookmarkEnd w:id="106"/>
    </w:p>
    <w:p w:rsidR="00CD6283" w:rsidRDefault="00CD6283">
      <w:pPr>
        <w:pStyle w:val="header-2"/>
        <w:ind w:left="0" w:right="1134"/>
        <w:rPr>
          <w:rFonts w:cs="Miriam"/>
          <w:rtl/>
        </w:rPr>
      </w:pPr>
      <w:bookmarkStart w:id="107" w:name="hed29"/>
      <w:bookmarkEnd w:id="107"/>
      <w:r>
        <w:rPr>
          <w:rFonts w:cs="Miriam"/>
          <w:rtl/>
        </w:rPr>
        <w:t>סי</w:t>
      </w:r>
      <w:r>
        <w:rPr>
          <w:rFonts w:cs="Miriam" w:hint="cs"/>
          <w:rtl/>
        </w:rPr>
        <w:t>מן ג': הוראות מיוחדות לפיקוח על בעל רשיון</w:t>
      </w:r>
    </w:p>
    <w:p w:rsidR="00CD6283" w:rsidRDefault="00CD6283">
      <w:pPr>
        <w:pStyle w:val="P00"/>
        <w:spacing w:before="72"/>
        <w:ind w:left="0" w:right="1134"/>
        <w:rPr>
          <w:rStyle w:val="default"/>
          <w:rFonts w:cs="FrankRuehl"/>
          <w:rtl/>
        </w:rPr>
      </w:pPr>
      <w:bookmarkStart w:id="108" w:name="Seif38"/>
      <w:bookmarkEnd w:id="108"/>
      <w:r>
        <w:rPr>
          <w:lang w:val="he-IL"/>
        </w:rPr>
        <w:pict>
          <v:rect id="_x0000_s2092" style="position:absolute;left:0;text-align:left;margin-left:464.5pt;margin-top:8.05pt;width:75.05pt;height:25.85pt;z-index:251639808" o:allowincell="f" filled="f" stroked="f" strokecolor="lime" strokeweight=".25pt">
            <v:textbox inset="0,0,0,0">
              <w:txbxContent>
                <w:p w:rsidR="00795CF7" w:rsidRDefault="00795CF7">
                  <w:pPr>
                    <w:spacing w:line="160" w:lineRule="exact"/>
                    <w:jc w:val="left"/>
                    <w:rPr>
                      <w:rFonts w:cs="Miriam" w:hint="cs"/>
                      <w:sz w:val="18"/>
                      <w:szCs w:val="18"/>
                      <w:rtl/>
                    </w:rPr>
                  </w:pPr>
                  <w:r>
                    <w:rPr>
                      <w:rFonts w:cs="Miriam"/>
                      <w:sz w:val="18"/>
                      <w:szCs w:val="18"/>
                      <w:rtl/>
                    </w:rPr>
                    <w:t>הג</w:t>
                  </w:r>
                  <w:r>
                    <w:rPr>
                      <w:rFonts w:cs="Miriam" w:hint="cs"/>
                      <w:sz w:val="18"/>
                      <w:szCs w:val="18"/>
                      <w:rtl/>
                    </w:rPr>
                    <w:t>שתן של תכניות</w:t>
                  </w:r>
                </w:p>
                <w:p w:rsidR="00795CF7" w:rsidRDefault="00795CF7">
                  <w:pPr>
                    <w:spacing w:line="160" w:lineRule="exact"/>
                    <w:jc w:val="left"/>
                    <w:rPr>
                      <w:rFonts w:cs="Miriam"/>
                      <w:noProof/>
                      <w:sz w:val="18"/>
                      <w:szCs w:val="18"/>
                      <w:rtl/>
                    </w:rPr>
                  </w:pPr>
                  <w:r>
                    <w:rPr>
                      <w:rFonts w:cs="Miriam" w:hint="cs"/>
                      <w:sz w:val="18"/>
                      <w:szCs w:val="18"/>
                      <w:rtl/>
                    </w:rPr>
                    <w:t>תק' תשס"ט-2009</w:t>
                  </w:r>
                </w:p>
                <w:p w:rsidR="00795CF7" w:rsidRDefault="00795CF7">
                  <w:pPr>
                    <w:spacing w:line="160" w:lineRule="exact"/>
                    <w:jc w:val="left"/>
                    <w:rPr>
                      <w:rFonts w:cs="Miriam"/>
                      <w:noProof/>
                      <w:sz w:val="18"/>
                      <w:szCs w:val="18"/>
                      <w:rtl/>
                    </w:rPr>
                  </w:pPr>
                  <w:r>
                    <w:rPr>
                      <w:rFonts w:cs="Miriam" w:hint="cs"/>
                      <w:noProof/>
                      <w:sz w:val="18"/>
                      <w:szCs w:val="18"/>
                      <w:rtl/>
                    </w:rPr>
                    <w:t>תק' תשע"ח-2018</w:t>
                  </w:r>
                </w:p>
              </w:txbxContent>
            </v:textbox>
            <w10:anchorlock/>
          </v:rect>
        </w:pict>
      </w:r>
      <w:r>
        <w:rPr>
          <w:rStyle w:val="big-number"/>
          <w:rFonts w:cs="Miriam"/>
          <w:rtl/>
        </w:rPr>
        <w:t>43.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 ר</w:t>
      </w:r>
      <w:r>
        <w:rPr>
          <w:rStyle w:val="default"/>
          <w:rFonts w:cs="FrankRuehl"/>
          <w:rtl/>
        </w:rPr>
        <w:t>שי</w:t>
      </w:r>
      <w:r>
        <w:rPr>
          <w:rStyle w:val="default"/>
          <w:rFonts w:cs="FrankRuehl" w:hint="cs"/>
          <w:rtl/>
        </w:rPr>
        <w:t xml:space="preserve">ון ספק שירות חיוני יגיש </w:t>
      </w:r>
      <w:r w:rsidR="00520345">
        <w:rPr>
          <w:rStyle w:val="default"/>
          <w:rFonts w:cs="FrankRuehl" w:hint="cs"/>
          <w:rtl/>
        </w:rPr>
        <w:t>לרשות</w:t>
      </w:r>
      <w:r>
        <w:rPr>
          <w:rStyle w:val="default"/>
          <w:rFonts w:cs="FrankRuehl" w:hint="cs"/>
          <w:rtl/>
        </w:rPr>
        <w:t xml:space="preserve"> תכנית עבודה שנתית ותכנית רכש רב שנתית.</w:t>
      </w:r>
    </w:p>
    <w:p w:rsidR="00CD6283" w:rsidRDefault="00CD628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בלי לגרוע מהוראות סעיף 19 לחוק, ימציא בעל רשיון הולכה או חלוקה תכנית פיתוח רב שנתית לשר.</w:t>
      </w:r>
    </w:p>
    <w:p w:rsidR="00CD6283" w:rsidRDefault="00CD6283">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תכניות לפי תקנות משנה (א) ו-(ב) יהיו לפי התוספת</w:t>
      </w:r>
      <w:r>
        <w:rPr>
          <w:rStyle w:val="default"/>
          <w:rFonts w:cs="FrankRuehl"/>
          <w:rtl/>
        </w:rPr>
        <w:t xml:space="preserve"> ה</w:t>
      </w:r>
      <w:r>
        <w:rPr>
          <w:rStyle w:val="default"/>
          <w:rFonts w:cs="FrankRuehl" w:hint="cs"/>
          <w:rtl/>
        </w:rPr>
        <w:t>שלישית ויוגשו במועדים ובתדירות הקב</w:t>
      </w:r>
      <w:r>
        <w:rPr>
          <w:rStyle w:val="default"/>
          <w:rFonts w:cs="FrankRuehl"/>
          <w:rtl/>
        </w:rPr>
        <w:t>וע</w:t>
      </w:r>
      <w:r>
        <w:rPr>
          <w:rStyle w:val="default"/>
          <w:rFonts w:cs="FrankRuehl" w:hint="cs"/>
          <w:rtl/>
        </w:rPr>
        <w:t>ים בה.</w:t>
      </w:r>
    </w:p>
    <w:p w:rsidR="00520345" w:rsidRPr="002562C7" w:rsidRDefault="00520345" w:rsidP="00520345">
      <w:pPr>
        <w:pStyle w:val="P00"/>
        <w:spacing w:before="0"/>
        <w:ind w:left="0" w:right="1134"/>
        <w:rPr>
          <w:rStyle w:val="default"/>
          <w:rFonts w:cs="FrankRuehl" w:hint="cs"/>
          <w:vanish/>
          <w:color w:val="FF0000"/>
          <w:sz w:val="20"/>
          <w:szCs w:val="20"/>
          <w:shd w:val="clear" w:color="auto" w:fill="FFFF99"/>
          <w:rtl/>
        </w:rPr>
      </w:pPr>
      <w:bookmarkStart w:id="109" w:name="Rov248"/>
      <w:r w:rsidRPr="002562C7">
        <w:rPr>
          <w:rStyle w:val="default"/>
          <w:rFonts w:cs="FrankRuehl" w:hint="cs"/>
          <w:vanish/>
          <w:color w:val="FF0000"/>
          <w:sz w:val="20"/>
          <w:szCs w:val="20"/>
          <w:shd w:val="clear" w:color="auto" w:fill="FFFF99"/>
          <w:rtl/>
        </w:rPr>
        <w:t>מיום 16.8.2009</w:t>
      </w:r>
    </w:p>
    <w:p w:rsidR="00520345" w:rsidRPr="002562C7" w:rsidRDefault="00520345" w:rsidP="00520345">
      <w:pPr>
        <w:pStyle w:val="P00"/>
        <w:spacing w:before="0"/>
        <w:ind w:left="0"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תק' תשס"ט-2009</w:t>
      </w:r>
    </w:p>
    <w:p w:rsidR="00520345" w:rsidRPr="002562C7" w:rsidRDefault="00520345" w:rsidP="00520345">
      <w:pPr>
        <w:pStyle w:val="P00"/>
        <w:spacing w:before="0"/>
        <w:ind w:left="0" w:right="1134"/>
        <w:rPr>
          <w:rStyle w:val="default"/>
          <w:rFonts w:cs="FrankRuehl" w:hint="cs"/>
          <w:vanish/>
          <w:sz w:val="20"/>
          <w:szCs w:val="20"/>
          <w:shd w:val="clear" w:color="auto" w:fill="FFFF99"/>
          <w:rtl/>
        </w:rPr>
      </w:pPr>
      <w:hyperlink r:id="rId71" w:history="1">
        <w:r w:rsidRPr="002562C7">
          <w:rPr>
            <w:rStyle w:val="Hyperlink"/>
            <w:rFonts w:cs="FrankRuehl" w:hint="cs"/>
            <w:vanish/>
            <w:szCs w:val="20"/>
            <w:shd w:val="clear" w:color="auto" w:fill="FFFF99"/>
            <w:rtl/>
          </w:rPr>
          <w:t>ק"ת תשס"ט מס' 6802</w:t>
        </w:r>
      </w:hyperlink>
      <w:r w:rsidRPr="002562C7">
        <w:rPr>
          <w:rStyle w:val="default"/>
          <w:rFonts w:cs="FrankRuehl" w:hint="cs"/>
          <w:vanish/>
          <w:sz w:val="20"/>
          <w:szCs w:val="20"/>
          <w:shd w:val="clear" w:color="auto" w:fill="FFFF99"/>
          <w:rtl/>
        </w:rPr>
        <w:t xml:space="preserve"> מיום 9.8.2009 עמ' 1201</w:t>
      </w:r>
    </w:p>
    <w:p w:rsidR="00D03C8F" w:rsidRPr="002562C7" w:rsidRDefault="00D03C8F" w:rsidP="00D03C8F">
      <w:pPr>
        <w:pStyle w:val="P00"/>
        <w:ind w:left="0" w:right="1134"/>
        <w:rPr>
          <w:rStyle w:val="default"/>
          <w:rFonts w:cs="FrankRuehl"/>
          <w:vanish/>
          <w:sz w:val="22"/>
          <w:szCs w:val="22"/>
          <w:shd w:val="clear" w:color="auto" w:fill="FFFF99"/>
          <w:rtl/>
        </w:rPr>
      </w:pPr>
      <w:r w:rsidRPr="002562C7">
        <w:rPr>
          <w:rStyle w:val="big-number"/>
          <w:rFonts w:cs="Miriam"/>
          <w:vanish/>
          <w:sz w:val="22"/>
          <w:szCs w:val="22"/>
          <w:shd w:val="clear" w:color="auto" w:fill="FFFF99"/>
          <w:rtl/>
        </w:rPr>
        <w:tab/>
      </w:r>
      <w:r w:rsidRPr="002562C7">
        <w:rPr>
          <w:rStyle w:val="default"/>
          <w:rFonts w:cs="FrankRuehl"/>
          <w:vanish/>
          <w:sz w:val="22"/>
          <w:szCs w:val="22"/>
          <w:shd w:val="clear" w:color="auto" w:fill="FFFF99"/>
          <w:rtl/>
        </w:rPr>
        <w:t>(א</w:t>
      </w:r>
      <w:r w:rsidRPr="002562C7">
        <w:rPr>
          <w:rStyle w:val="default"/>
          <w:rFonts w:cs="FrankRuehl" w:hint="cs"/>
          <w:vanish/>
          <w:sz w:val="22"/>
          <w:szCs w:val="22"/>
          <w:shd w:val="clear" w:color="auto" w:fill="FFFF99"/>
          <w:rtl/>
        </w:rPr>
        <w:t>)</w:t>
      </w:r>
      <w:r w:rsidRPr="002562C7">
        <w:rPr>
          <w:rStyle w:val="default"/>
          <w:rFonts w:cs="FrankRuehl"/>
          <w:vanish/>
          <w:sz w:val="22"/>
          <w:szCs w:val="22"/>
          <w:shd w:val="clear" w:color="auto" w:fill="FFFF99"/>
          <w:rtl/>
        </w:rPr>
        <w:tab/>
        <w:t>ב</w:t>
      </w:r>
      <w:r w:rsidRPr="002562C7">
        <w:rPr>
          <w:rStyle w:val="default"/>
          <w:rFonts w:cs="FrankRuehl" w:hint="cs"/>
          <w:vanish/>
          <w:sz w:val="22"/>
          <w:szCs w:val="22"/>
          <w:shd w:val="clear" w:color="auto" w:fill="FFFF99"/>
          <w:rtl/>
        </w:rPr>
        <w:t>על ר</w:t>
      </w:r>
      <w:r w:rsidRPr="002562C7">
        <w:rPr>
          <w:rStyle w:val="default"/>
          <w:rFonts w:cs="FrankRuehl"/>
          <w:vanish/>
          <w:sz w:val="22"/>
          <w:szCs w:val="22"/>
          <w:shd w:val="clear" w:color="auto" w:fill="FFFF99"/>
          <w:rtl/>
        </w:rPr>
        <w:t>שי</w:t>
      </w:r>
      <w:r w:rsidRPr="002562C7">
        <w:rPr>
          <w:rStyle w:val="default"/>
          <w:rFonts w:cs="FrankRuehl" w:hint="cs"/>
          <w:vanish/>
          <w:sz w:val="22"/>
          <w:szCs w:val="22"/>
          <w:shd w:val="clear" w:color="auto" w:fill="FFFF99"/>
          <w:rtl/>
        </w:rPr>
        <w:t xml:space="preserve">ון ספק שירות חיוני יגיש למנהל </w:t>
      </w:r>
      <w:r w:rsidRPr="002562C7">
        <w:rPr>
          <w:rStyle w:val="default"/>
          <w:rFonts w:cs="FrankRuehl" w:hint="cs"/>
          <w:vanish/>
          <w:sz w:val="22"/>
          <w:szCs w:val="22"/>
          <w:u w:val="single"/>
          <w:shd w:val="clear" w:color="auto" w:fill="FFFF99"/>
          <w:rtl/>
        </w:rPr>
        <w:t>ולרשות</w:t>
      </w:r>
      <w:r w:rsidRPr="002562C7">
        <w:rPr>
          <w:rStyle w:val="default"/>
          <w:rFonts w:cs="FrankRuehl" w:hint="cs"/>
          <w:vanish/>
          <w:sz w:val="22"/>
          <w:szCs w:val="22"/>
          <w:shd w:val="clear" w:color="auto" w:fill="FFFF99"/>
          <w:rtl/>
        </w:rPr>
        <w:t xml:space="preserve"> תכנית עבודה שנתית ותכנית רכש רב שנתית.</w:t>
      </w:r>
    </w:p>
    <w:p w:rsidR="00D03C8F" w:rsidRPr="002562C7" w:rsidRDefault="00D03C8F" w:rsidP="00D03C8F">
      <w:pPr>
        <w:pStyle w:val="P00"/>
        <w:spacing w:before="0"/>
        <w:ind w:left="0" w:right="1134"/>
        <w:rPr>
          <w:rStyle w:val="default"/>
          <w:rFonts w:cs="FrankRuehl" w:hint="cs"/>
          <w:vanish/>
          <w:sz w:val="20"/>
          <w:szCs w:val="20"/>
          <w:shd w:val="clear" w:color="auto" w:fill="FFFF99"/>
          <w:rtl/>
        </w:rPr>
      </w:pPr>
    </w:p>
    <w:p w:rsidR="00D03C8F" w:rsidRPr="002562C7" w:rsidRDefault="00D03C8F" w:rsidP="00D03C8F">
      <w:pPr>
        <w:pStyle w:val="P00"/>
        <w:spacing w:before="0"/>
        <w:ind w:left="0" w:right="1134"/>
        <w:rPr>
          <w:rStyle w:val="default"/>
          <w:rFonts w:cs="FrankRuehl"/>
          <w:vanish/>
          <w:color w:val="FF0000"/>
          <w:sz w:val="20"/>
          <w:szCs w:val="20"/>
          <w:shd w:val="clear" w:color="auto" w:fill="FFFF99"/>
          <w:rtl/>
        </w:rPr>
      </w:pPr>
      <w:r w:rsidRPr="002562C7">
        <w:rPr>
          <w:rStyle w:val="default"/>
          <w:rFonts w:cs="FrankRuehl" w:hint="cs"/>
          <w:vanish/>
          <w:color w:val="FF0000"/>
          <w:sz w:val="20"/>
          <w:szCs w:val="20"/>
          <w:shd w:val="clear" w:color="auto" w:fill="FFFF99"/>
          <w:rtl/>
        </w:rPr>
        <w:t>מיום 19.3.2018</w:t>
      </w:r>
    </w:p>
    <w:p w:rsidR="00D03C8F" w:rsidRPr="002562C7" w:rsidRDefault="00D03C8F" w:rsidP="00D03C8F">
      <w:pPr>
        <w:pStyle w:val="P00"/>
        <w:spacing w:before="0"/>
        <w:ind w:left="0" w:right="1134"/>
        <w:rPr>
          <w:rStyle w:val="default"/>
          <w:rFonts w:cs="FrankRuehl"/>
          <w:vanish/>
          <w:sz w:val="20"/>
          <w:szCs w:val="20"/>
          <w:shd w:val="clear" w:color="auto" w:fill="FFFF99"/>
          <w:rtl/>
        </w:rPr>
      </w:pPr>
      <w:r w:rsidRPr="002562C7">
        <w:rPr>
          <w:rStyle w:val="default"/>
          <w:rFonts w:cs="FrankRuehl" w:hint="cs"/>
          <w:b/>
          <w:bCs/>
          <w:vanish/>
          <w:sz w:val="20"/>
          <w:szCs w:val="20"/>
          <w:shd w:val="clear" w:color="auto" w:fill="FFFF99"/>
          <w:rtl/>
        </w:rPr>
        <w:t>תק' תשע"ח-2018</w:t>
      </w:r>
    </w:p>
    <w:p w:rsidR="00D03C8F" w:rsidRPr="002562C7" w:rsidRDefault="00D03C8F" w:rsidP="00D03C8F">
      <w:pPr>
        <w:pStyle w:val="P00"/>
        <w:spacing w:before="0"/>
        <w:ind w:left="0" w:right="1134"/>
        <w:rPr>
          <w:rStyle w:val="default"/>
          <w:rFonts w:cs="FrankRuehl"/>
          <w:vanish/>
          <w:sz w:val="20"/>
          <w:szCs w:val="20"/>
          <w:shd w:val="clear" w:color="auto" w:fill="FFFF99"/>
          <w:rtl/>
        </w:rPr>
      </w:pPr>
      <w:hyperlink r:id="rId72" w:history="1">
        <w:r w:rsidRPr="002562C7">
          <w:rPr>
            <w:rStyle w:val="Hyperlink"/>
            <w:rFonts w:cs="FrankRuehl" w:hint="cs"/>
            <w:vanish/>
            <w:szCs w:val="20"/>
            <w:shd w:val="clear" w:color="auto" w:fill="FFFF99"/>
            <w:rtl/>
          </w:rPr>
          <w:t>ק"ת תשע"ח מס' 7965</w:t>
        </w:r>
      </w:hyperlink>
      <w:r w:rsidRPr="002562C7">
        <w:rPr>
          <w:rStyle w:val="default"/>
          <w:rFonts w:cs="FrankRuehl" w:hint="cs"/>
          <w:vanish/>
          <w:sz w:val="20"/>
          <w:szCs w:val="20"/>
          <w:shd w:val="clear" w:color="auto" w:fill="FFFF99"/>
          <w:rtl/>
        </w:rPr>
        <w:t xml:space="preserve"> מיום 19.3.2018 עמ' 1131</w:t>
      </w:r>
    </w:p>
    <w:p w:rsidR="00520345" w:rsidRPr="00520345" w:rsidRDefault="00520345" w:rsidP="00520345">
      <w:pPr>
        <w:pStyle w:val="P00"/>
        <w:ind w:left="0" w:right="1134"/>
        <w:rPr>
          <w:rStyle w:val="default"/>
          <w:rFonts w:cs="FrankRuehl"/>
          <w:sz w:val="2"/>
          <w:szCs w:val="2"/>
          <w:rtl/>
        </w:rPr>
      </w:pPr>
      <w:r w:rsidRPr="002562C7">
        <w:rPr>
          <w:rStyle w:val="default"/>
          <w:rFonts w:cs="FrankRuehl"/>
          <w:vanish/>
          <w:sz w:val="22"/>
          <w:szCs w:val="22"/>
          <w:shd w:val="clear" w:color="auto" w:fill="FFFF99"/>
          <w:rtl/>
        </w:rPr>
        <w:tab/>
        <w:t>(א</w:t>
      </w:r>
      <w:r w:rsidRPr="002562C7">
        <w:rPr>
          <w:rStyle w:val="default"/>
          <w:rFonts w:cs="FrankRuehl" w:hint="cs"/>
          <w:vanish/>
          <w:sz w:val="22"/>
          <w:szCs w:val="22"/>
          <w:shd w:val="clear" w:color="auto" w:fill="FFFF99"/>
          <w:rtl/>
        </w:rPr>
        <w:t>)</w:t>
      </w:r>
      <w:r w:rsidRPr="002562C7">
        <w:rPr>
          <w:rStyle w:val="default"/>
          <w:rFonts w:cs="FrankRuehl"/>
          <w:vanish/>
          <w:sz w:val="22"/>
          <w:szCs w:val="22"/>
          <w:shd w:val="clear" w:color="auto" w:fill="FFFF99"/>
          <w:rtl/>
        </w:rPr>
        <w:tab/>
        <w:t>ב</w:t>
      </w:r>
      <w:r w:rsidRPr="002562C7">
        <w:rPr>
          <w:rStyle w:val="default"/>
          <w:rFonts w:cs="FrankRuehl" w:hint="cs"/>
          <w:vanish/>
          <w:sz w:val="22"/>
          <w:szCs w:val="22"/>
          <w:shd w:val="clear" w:color="auto" w:fill="FFFF99"/>
          <w:rtl/>
        </w:rPr>
        <w:t>על ר</w:t>
      </w:r>
      <w:r w:rsidRPr="002562C7">
        <w:rPr>
          <w:rStyle w:val="default"/>
          <w:rFonts w:cs="FrankRuehl"/>
          <w:vanish/>
          <w:sz w:val="22"/>
          <w:szCs w:val="22"/>
          <w:shd w:val="clear" w:color="auto" w:fill="FFFF99"/>
          <w:rtl/>
        </w:rPr>
        <w:t>שי</w:t>
      </w:r>
      <w:r w:rsidRPr="002562C7">
        <w:rPr>
          <w:rStyle w:val="default"/>
          <w:rFonts w:cs="FrankRuehl" w:hint="cs"/>
          <w:vanish/>
          <w:sz w:val="22"/>
          <w:szCs w:val="22"/>
          <w:shd w:val="clear" w:color="auto" w:fill="FFFF99"/>
          <w:rtl/>
        </w:rPr>
        <w:t xml:space="preserve">ון ספק שירות חיוני יגיש </w:t>
      </w:r>
      <w:r w:rsidRPr="002562C7">
        <w:rPr>
          <w:rStyle w:val="default"/>
          <w:rFonts w:cs="FrankRuehl" w:hint="cs"/>
          <w:strike/>
          <w:vanish/>
          <w:sz w:val="22"/>
          <w:szCs w:val="22"/>
          <w:shd w:val="clear" w:color="auto" w:fill="FFFF99"/>
          <w:rtl/>
        </w:rPr>
        <w:t>למנהל ולרשות</w:t>
      </w:r>
      <w:r w:rsidR="00D03C8F" w:rsidRPr="002562C7">
        <w:rPr>
          <w:rStyle w:val="default"/>
          <w:rFonts w:cs="FrankRuehl" w:hint="cs"/>
          <w:vanish/>
          <w:sz w:val="22"/>
          <w:szCs w:val="22"/>
          <w:shd w:val="clear" w:color="auto" w:fill="FFFF99"/>
          <w:rtl/>
        </w:rPr>
        <w:t xml:space="preserve"> </w:t>
      </w:r>
      <w:r w:rsidR="00D03C8F" w:rsidRPr="002562C7">
        <w:rPr>
          <w:rStyle w:val="default"/>
          <w:rFonts w:cs="FrankRuehl" w:hint="cs"/>
          <w:vanish/>
          <w:sz w:val="22"/>
          <w:szCs w:val="22"/>
          <w:u w:val="single"/>
          <w:shd w:val="clear" w:color="auto" w:fill="FFFF99"/>
          <w:rtl/>
        </w:rPr>
        <w:t>לרשות</w:t>
      </w:r>
      <w:r w:rsidRPr="002562C7">
        <w:rPr>
          <w:rStyle w:val="default"/>
          <w:rFonts w:cs="FrankRuehl" w:hint="cs"/>
          <w:vanish/>
          <w:sz w:val="22"/>
          <w:szCs w:val="22"/>
          <w:shd w:val="clear" w:color="auto" w:fill="FFFF99"/>
          <w:rtl/>
        </w:rPr>
        <w:t xml:space="preserve"> תכנית עבודה שנתית ותכנית רכש רב שנתית.</w:t>
      </w:r>
      <w:bookmarkEnd w:id="109"/>
    </w:p>
    <w:p w:rsidR="00CD6283" w:rsidRDefault="00CD6283">
      <w:pPr>
        <w:pStyle w:val="P00"/>
        <w:spacing w:before="72"/>
        <w:ind w:left="0" w:right="1134"/>
        <w:rPr>
          <w:rStyle w:val="default"/>
          <w:rFonts w:cs="FrankRuehl"/>
          <w:rtl/>
        </w:rPr>
      </w:pPr>
      <w:bookmarkStart w:id="110" w:name="Seif39"/>
      <w:bookmarkEnd w:id="110"/>
      <w:r>
        <w:rPr>
          <w:lang w:val="he-IL"/>
        </w:rPr>
        <w:pict>
          <v:rect id="_x0000_s2093" style="position:absolute;left:0;text-align:left;margin-left:464.5pt;margin-top:8.05pt;width:75.05pt;height:8pt;z-index:251640832" o:allowincell="f" filled="f" stroked="f" strokecolor="lime" strokeweight=".25pt">
            <v:textbox inset="0,0,0,0">
              <w:txbxContent>
                <w:p w:rsidR="00795CF7" w:rsidRDefault="00795CF7">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44.</w:t>
      </w:r>
      <w:r>
        <w:rPr>
          <w:rStyle w:val="big-number"/>
          <w:rFonts w:cs="Miriam"/>
          <w:rtl/>
        </w:rPr>
        <w:tab/>
      </w:r>
      <w:r>
        <w:rPr>
          <w:rStyle w:val="default"/>
          <w:rFonts w:cs="FrankRuehl"/>
          <w:rtl/>
        </w:rPr>
        <w:t>תח</w:t>
      </w:r>
      <w:r>
        <w:rPr>
          <w:rStyle w:val="default"/>
          <w:rFonts w:cs="FrankRuehl" w:hint="cs"/>
          <w:rtl/>
        </w:rPr>
        <w:t>ילתן של תקנות אלה ביום ב' באלול תשנ"ז (4 בספטמבר 1997) (להלן -</w:t>
      </w:r>
      <w:r>
        <w:rPr>
          <w:rStyle w:val="default"/>
          <w:rFonts w:cs="FrankRuehl"/>
          <w:rtl/>
        </w:rPr>
        <w:t xml:space="preserve"> </w:t>
      </w:r>
      <w:r>
        <w:rPr>
          <w:rStyle w:val="default"/>
          <w:rFonts w:cs="FrankRuehl" w:hint="cs"/>
          <w:rtl/>
        </w:rPr>
        <w:t>יום התחילה).</w:t>
      </w:r>
    </w:p>
    <w:p w:rsidR="00CD6283" w:rsidRDefault="00CD6283">
      <w:pPr>
        <w:pStyle w:val="P00"/>
        <w:spacing w:before="72"/>
        <w:ind w:left="0" w:right="1134"/>
        <w:rPr>
          <w:rStyle w:val="default"/>
          <w:rFonts w:cs="FrankRuehl"/>
          <w:rtl/>
        </w:rPr>
      </w:pPr>
      <w:bookmarkStart w:id="111" w:name="Seif40"/>
      <w:bookmarkEnd w:id="111"/>
      <w:r>
        <w:rPr>
          <w:lang w:val="he-IL"/>
        </w:rPr>
        <w:pict>
          <v:rect id="_x0000_s2094" style="position:absolute;left:0;text-align:left;margin-left:464.5pt;margin-top:8.05pt;width:75.05pt;height:8pt;z-index:251641856" o:allowincell="f" filled="f" stroked="f" strokecolor="lime" strokeweight=".25pt">
            <v:textbox inset="0,0,0,0">
              <w:txbxContent>
                <w:p w:rsidR="00795CF7" w:rsidRDefault="00795CF7">
                  <w:pPr>
                    <w:spacing w:line="160" w:lineRule="exact"/>
                    <w:jc w:val="left"/>
                    <w:rPr>
                      <w:rFonts w:cs="Miriam"/>
                      <w:noProof/>
                      <w:sz w:val="18"/>
                      <w:szCs w:val="18"/>
                      <w:rtl/>
                    </w:rPr>
                  </w:pPr>
                  <w:r>
                    <w:rPr>
                      <w:rFonts w:cs="Miriam"/>
                      <w:sz w:val="18"/>
                      <w:szCs w:val="18"/>
                      <w:rtl/>
                    </w:rPr>
                    <w:t>הו</w:t>
                  </w:r>
                  <w:r>
                    <w:rPr>
                      <w:rFonts w:cs="Miriam" w:hint="cs"/>
                      <w:sz w:val="18"/>
                      <w:szCs w:val="18"/>
                      <w:rtl/>
                    </w:rPr>
                    <w:t>ראת מעבר</w:t>
                  </w:r>
                </w:p>
              </w:txbxContent>
            </v:textbox>
            <w10:anchorlock/>
          </v:rect>
        </w:pict>
      </w:r>
      <w:r>
        <w:rPr>
          <w:rStyle w:val="big-number"/>
          <w:rFonts w:cs="Miriam"/>
          <w:rtl/>
        </w:rPr>
        <w:t>45.</w:t>
      </w:r>
      <w:r>
        <w:rPr>
          <w:rStyle w:val="big-number"/>
          <w:rFonts w:cs="Miriam"/>
          <w:rtl/>
        </w:rPr>
        <w:tab/>
      </w:r>
      <w:r>
        <w:rPr>
          <w:rStyle w:val="default"/>
          <w:rFonts w:cs="FrankRuehl"/>
          <w:rtl/>
        </w:rPr>
        <w:t>על</w:t>
      </w:r>
      <w:r>
        <w:rPr>
          <w:rStyle w:val="default"/>
          <w:rFonts w:cs="FrankRuehl" w:hint="cs"/>
          <w:rtl/>
        </w:rPr>
        <w:t xml:space="preserve"> אף ה</w:t>
      </w:r>
      <w:r>
        <w:rPr>
          <w:rStyle w:val="default"/>
          <w:rFonts w:cs="FrankRuehl"/>
          <w:rtl/>
        </w:rPr>
        <w:t>א</w:t>
      </w:r>
      <w:r>
        <w:rPr>
          <w:rStyle w:val="default"/>
          <w:rFonts w:cs="FrankRuehl" w:hint="cs"/>
          <w:rtl/>
        </w:rPr>
        <w:t>מור בתקנה 19, רשאי השר ליתן רשיון לפעילות לפי החוק לתקופה שתסתיים ביום ג' בטבת תשנ"ט (1 בינואר 1998) למי שעסק בפעילות במשק החשמל כדין, לפני יום התחילה,</w:t>
      </w:r>
      <w:r>
        <w:rPr>
          <w:rStyle w:val="default"/>
          <w:rFonts w:cs="FrankRuehl"/>
          <w:rtl/>
        </w:rPr>
        <w:t xml:space="preserve"> א</w:t>
      </w:r>
      <w:r>
        <w:rPr>
          <w:rStyle w:val="default"/>
          <w:rFonts w:cs="FrankRuehl" w:hint="cs"/>
          <w:rtl/>
        </w:rPr>
        <w:t>ף אם אינו ממלא אחר כל התנאים שבתקנות אלה ולא הגיש בקשה לרשיון.</w:t>
      </w:r>
    </w:p>
    <w:p w:rsidR="00CD6283" w:rsidRDefault="00CD6283">
      <w:pPr>
        <w:pStyle w:val="P00"/>
        <w:spacing w:before="72"/>
        <w:ind w:left="0" w:right="1134"/>
        <w:rPr>
          <w:rStyle w:val="default"/>
          <w:rFonts w:cs="FrankRuehl" w:hint="cs"/>
          <w:rtl/>
        </w:rPr>
      </w:pPr>
    </w:p>
    <w:p w:rsidR="00CD6283" w:rsidRPr="00CB42F5" w:rsidRDefault="00CD6283" w:rsidP="00CB42F5">
      <w:pPr>
        <w:pStyle w:val="medium2-header"/>
        <w:keepLines w:val="0"/>
        <w:spacing w:before="72"/>
        <w:ind w:left="0" w:right="1134"/>
        <w:rPr>
          <w:rFonts w:cs="FrankRuehl"/>
          <w:noProof/>
          <w:sz w:val="20"/>
          <w:rtl/>
        </w:rPr>
      </w:pPr>
      <w:bookmarkStart w:id="112" w:name="med7"/>
      <w:bookmarkEnd w:id="112"/>
      <w:r w:rsidRPr="00CB42F5">
        <w:rPr>
          <w:rFonts w:cs="FrankRuehl"/>
          <w:noProof/>
          <w:sz w:val="20"/>
          <w:rtl/>
        </w:rPr>
        <w:t>תו</w:t>
      </w:r>
      <w:r w:rsidRPr="00CB42F5">
        <w:rPr>
          <w:rFonts w:cs="FrankRuehl" w:hint="cs"/>
          <w:noProof/>
          <w:sz w:val="20"/>
          <w:rtl/>
        </w:rPr>
        <w:t>ספת ראשונה</w:t>
      </w:r>
    </w:p>
    <w:p w:rsidR="00AC282A" w:rsidRPr="009676D0" w:rsidRDefault="00AC282A" w:rsidP="00AC282A">
      <w:pPr>
        <w:pStyle w:val="medium-header"/>
        <w:keepNext w:val="0"/>
        <w:keepLines w:val="0"/>
        <w:ind w:left="0" w:right="1134"/>
        <w:jc w:val="left"/>
        <w:rPr>
          <w:rFonts w:cs="FrankRuehl"/>
          <w:sz w:val="24"/>
          <w:szCs w:val="24"/>
        </w:rPr>
      </w:pPr>
      <w:r w:rsidRPr="009676D0">
        <w:rPr>
          <w:rFonts w:cs="FrankRuehl"/>
          <w:sz w:val="24"/>
          <w:szCs w:val="24"/>
          <w:rtl/>
        </w:rPr>
        <w:t>(ת</w:t>
      </w:r>
      <w:r w:rsidRPr="009676D0">
        <w:rPr>
          <w:rFonts w:cs="FrankRuehl" w:hint="cs"/>
          <w:sz w:val="24"/>
          <w:szCs w:val="24"/>
          <w:rtl/>
        </w:rPr>
        <w:t>קנה 3)</w:t>
      </w:r>
    </w:p>
    <w:p w:rsidR="00AC282A" w:rsidRDefault="00AC282A" w:rsidP="00AC282A">
      <w:pPr>
        <w:pStyle w:val="medium-header"/>
        <w:keepNext w:val="0"/>
        <w:keepLines w:val="0"/>
        <w:ind w:left="0" w:right="1134"/>
        <w:jc w:val="left"/>
        <w:rPr>
          <w:rFonts w:cs="FrankRuehl" w:hint="cs"/>
          <w:sz w:val="26"/>
          <w:rtl/>
        </w:rPr>
      </w:pPr>
      <w:r w:rsidRPr="009676D0">
        <w:rPr>
          <w:rFonts w:cs="FrankRuehl" w:hint="cs"/>
          <w:sz w:val="24"/>
          <w:szCs w:val="24"/>
          <w:rtl/>
        </w:rPr>
        <w:t>[</w:t>
      </w:r>
      <w:hyperlink r:id="rId73" w:history="1">
        <w:r w:rsidRPr="00AC282A">
          <w:rPr>
            <w:rStyle w:val="Hyperlink"/>
            <w:rFonts w:cs="FrankRuehl" w:hint="cs"/>
            <w:sz w:val="24"/>
            <w:szCs w:val="24"/>
            <w:rtl/>
          </w:rPr>
          <w:t>טופס בקשה לרשיון</w:t>
        </w:r>
      </w:hyperlink>
      <w:r w:rsidRPr="009676D0">
        <w:rPr>
          <w:rFonts w:cs="FrankRuehl" w:hint="cs"/>
          <w:sz w:val="24"/>
          <w:szCs w:val="24"/>
          <w:rtl/>
        </w:rPr>
        <w:t>]</w:t>
      </w:r>
    </w:p>
    <w:p w:rsidR="00CD6283" w:rsidRDefault="00CD6283">
      <w:pPr>
        <w:pStyle w:val="P02"/>
        <w:spacing w:before="72"/>
        <w:ind w:left="0" w:right="1134" w:firstLine="0"/>
        <w:rPr>
          <w:rStyle w:val="default"/>
          <w:rFonts w:cs="FrankRuehl"/>
          <w:rtl/>
        </w:rPr>
      </w:pPr>
    </w:p>
    <w:p w:rsidR="00CD6283" w:rsidRPr="00CB42F5" w:rsidRDefault="00CD6283" w:rsidP="00CB42F5">
      <w:pPr>
        <w:pStyle w:val="medium2-header"/>
        <w:keepLines w:val="0"/>
        <w:spacing w:before="72"/>
        <w:ind w:left="0" w:right="1134"/>
        <w:rPr>
          <w:rFonts w:cs="FrankRuehl"/>
          <w:noProof/>
          <w:sz w:val="20"/>
          <w:rtl/>
        </w:rPr>
      </w:pPr>
      <w:bookmarkStart w:id="113" w:name="med8"/>
      <w:bookmarkEnd w:id="113"/>
      <w:r w:rsidRPr="00CB42F5">
        <w:rPr>
          <w:rFonts w:cs="FrankRuehl"/>
          <w:noProof/>
          <w:sz w:val="20"/>
          <w:rtl/>
        </w:rPr>
        <w:t>תו</w:t>
      </w:r>
      <w:r w:rsidRPr="00CB42F5">
        <w:rPr>
          <w:rFonts w:cs="FrankRuehl" w:hint="cs"/>
          <w:noProof/>
          <w:sz w:val="20"/>
          <w:rtl/>
        </w:rPr>
        <w:t>ספת שניה</w:t>
      </w:r>
    </w:p>
    <w:p w:rsidR="00AC282A" w:rsidRPr="009676D0" w:rsidRDefault="00AC282A" w:rsidP="00AC282A">
      <w:pPr>
        <w:pStyle w:val="medium-header"/>
        <w:keepNext w:val="0"/>
        <w:keepLines w:val="0"/>
        <w:ind w:left="0" w:right="1134"/>
        <w:jc w:val="left"/>
        <w:rPr>
          <w:rFonts w:cs="FrankRuehl"/>
          <w:sz w:val="24"/>
          <w:szCs w:val="24"/>
        </w:rPr>
      </w:pPr>
      <w:r w:rsidRPr="009676D0">
        <w:rPr>
          <w:rFonts w:cs="FrankRuehl"/>
          <w:sz w:val="24"/>
          <w:szCs w:val="24"/>
          <w:rtl/>
        </w:rPr>
        <w:t>(ת</w:t>
      </w:r>
      <w:r w:rsidRPr="009676D0">
        <w:rPr>
          <w:rFonts w:cs="FrankRuehl" w:hint="cs"/>
          <w:sz w:val="24"/>
          <w:szCs w:val="24"/>
          <w:rtl/>
        </w:rPr>
        <w:t xml:space="preserve">קנה </w:t>
      </w:r>
      <w:r>
        <w:rPr>
          <w:rFonts w:cs="FrankRuehl" w:hint="cs"/>
          <w:sz w:val="24"/>
          <w:szCs w:val="24"/>
          <w:rtl/>
        </w:rPr>
        <w:t>6(ג)</w:t>
      </w:r>
      <w:r w:rsidRPr="009676D0">
        <w:rPr>
          <w:rFonts w:cs="FrankRuehl" w:hint="cs"/>
          <w:sz w:val="24"/>
          <w:szCs w:val="24"/>
          <w:rtl/>
        </w:rPr>
        <w:t>)</w:t>
      </w:r>
    </w:p>
    <w:p w:rsidR="00AC282A" w:rsidRDefault="00AC282A" w:rsidP="00AC282A">
      <w:pPr>
        <w:pStyle w:val="medium-header"/>
        <w:keepNext w:val="0"/>
        <w:keepLines w:val="0"/>
        <w:ind w:left="0" w:right="1134"/>
        <w:jc w:val="left"/>
        <w:rPr>
          <w:rFonts w:cs="FrankRuehl" w:hint="cs"/>
          <w:sz w:val="26"/>
          <w:rtl/>
        </w:rPr>
      </w:pPr>
      <w:r w:rsidRPr="009676D0">
        <w:rPr>
          <w:rFonts w:cs="FrankRuehl" w:hint="cs"/>
          <w:sz w:val="24"/>
          <w:szCs w:val="24"/>
          <w:rtl/>
        </w:rPr>
        <w:t>[</w:t>
      </w:r>
      <w:hyperlink r:id="rId74" w:history="1">
        <w:r w:rsidRPr="00AC282A">
          <w:rPr>
            <w:rStyle w:val="Hyperlink"/>
            <w:rFonts w:cs="FrankRuehl" w:hint="cs"/>
            <w:sz w:val="24"/>
            <w:szCs w:val="24"/>
            <w:rtl/>
          </w:rPr>
          <w:t>תצהיר</w:t>
        </w:r>
      </w:hyperlink>
      <w:r w:rsidRPr="009676D0">
        <w:rPr>
          <w:rFonts w:cs="FrankRuehl" w:hint="cs"/>
          <w:sz w:val="24"/>
          <w:szCs w:val="24"/>
          <w:rtl/>
        </w:rPr>
        <w:t>]</w:t>
      </w:r>
    </w:p>
    <w:p w:rsidR="00CD6283" w:rsidRDefault="00CD6283">
      <w:pPr>
        <w:pStyle w:val="P02"/>
        <w:spacing w:before="72"/>
        <w:ind w:left="0" w:right="1134" w:firstLine="0"/>
        <w:rPr>
          <w:rStyle w:val="default"/>
          <w:rFonts w:cs="FrankRuehl"/>
          <w:rtl/>
        </w:rPr>
      </w:pPr>
    </w:p>
    <w:p w:rsidR="00CD6283" w:rsidRPr="00CB42F5" w:rsidRDefault="00CD6283" w:rsidP="00CB42F5">
      <w:pPr>
        <w:pStyle w:val="medium2-header"/>
        <w:keepLines w:val="0"/>
        <w:spacing w:before="72"/>
        <w:ind w:left="0" w:right="1134"/>
        <w:rPr>
          <w:rFonts w:cs="FrankRuehl"/>
          <w:noProof/>
          <w:sz w:val="20"/>
          <w:rtl/>
        </w:rPr>
      </w:pPr>
      <w:bookmarkStart w:id="114" w:name="med9"/>
      <w:bookmarkEnd w:id="114"/>
      <w:r w:rsidRPr="00CB42F5">
        <w:rPr>
          <w:rFonts w:cs="FrankRuehl"/>
          <w:noProof/>
          <w:sz w:val="20"/>
          <w:rtl/>
        </w:rPr>
        <w:t>תו</w:t>
      </w:r>
      <w:r w:rsidRPr="00CB42F5">
        <w:rPr>
          <w:rFonts w:cs="FrankRuehl" w:hint="cs"/>
          <w:noProof/>
          <w:sz w:val="20"/>
          <w:rtl/>
        </w:rPr>
        <w:t>ספת שלישית</w:t>
      </w:r>
    </w:p>
    <w:p w:rsidR="00CD6283" w:rsidRPr="00795CF7" w:rsidRDefault="00CD6283" w:rsidP="00795CF7">
      <w:pPr>
        <w:pStyle w:val="P00"/>
        <w:spacing w:before="72"/>
        <w:ind w:left="0" w:right="1134"/>
        <w:jc w:val="center"/>
        <w:rPr>
          <w:rStyle w:val="default"/>
          <w:rFonts w:cs="FrankRuehl"/>
          <w:sz w:val="24"/>
          <w:szCs w:val="24"/>
          <w:rtl/>
        </w:rPr>
      </w:pPr>
      <w:r w:rsidRPr="00795CF7">
        <w:rPr>
          <w:rStyle w:val="default"/>
          <w:rFonts w:cs="FrankRuehl"/>
          <w:sz w:val="24"/>
          <w:szCs w:val="24"/>
          <w:rtl/>
        </w:rPr>
        <w:t>(ת</w:t>
      </w:r>
      <w:r w:rsidRPr="00795CF7">
        <w:rPr>
          <w:rStyle w:val="default"/>
          <w:rFonts w:cs="FrankRuehl" w:hint="cs"/>
          <w:sz w:val="24"/>
          <w:szCs w:val="24"/>
          <w:rtl/>
        </w:rPr>
        <w:t>קנה 43)</w:t>
      </w:r>
    </w:p>
    <w:p w:rsidR="00CD6283" w:rsidRPr="00795CF7" w:rsidRDefault="00CD6283" w:rsidP="00795CF7">
      <w:pPr>
        <w:pStyle w:val="P00"/>
        <w:spacing w:before="72"/>
        <w:ind w:left="0" w:right="1134"/>
        <w:jc w:val="center"/>
        <w:rPr>
          <w:rStyle w:val="default"/>
          <w:rFonts w:cs="FrankRuehl"/>
          <w:b/>
          <w:bCs/>
          <w:sz w:val="22"/>
          <w:szCs w:val="22"/>
          <w:rtl/>
        </w:rPr>
      </w:pPr>
      <w:r w:rsidRPr="00795CF7">
        <w:rPr>
          <w:rStyle w:val="default"/>
          <w:rFonts w:cs="FrankRuehl"/>
          <w:b/>
          <w:bCs/>
          <w:sz w:val="22"/>
          <w:szCs w:val="22"/>
          <w:rtl/>
        </w:rPr>
        <w:t>חל</w:t>
      </w:r>
      <w:r w:rsidRPr="00795CF7">
        <w:rPr>
          <w:rStyle w:val="default"/>
          <w:rFonts w:cs="FrankRuehl" w:hint="cs"/>
          <w:b/>
          <w:bCs/>
          <w:sz w:val="22"/>
          <w:szCs w:val="22"/>
          <w:rtl/>
        </w:rPr>
        <w:t>ק א'</w:t>
      </w:r>
    </w:p>
    <w:p w:rsidR="00CD6283" w:rsidRPr="00795CF7" w:rsidRDefault="00CD6283" w:rsidP="00795CF7">
      <w:pPr>
        <w:pStyle w:val="P00"/>
        <w:spacing w:before="72"/>
        <w:ind w:left="0" w:right="1134"/>
        <w:jc w:val="center"/>
        <w:rPr>
          <w:rStyle w:val="default"/>
          <w:rFonts w:cs="FrankRuehl"/>
          <w:b/>
          <w:bCs/>
          <w:sz w:val="22"/>
          <w:szCs w:val="22"/>
          <w:rtl/>
        </w:rPr>
      </w:pPr>
      <w:r w:rsidRPr="00795CF7">
        <w:rPr>
          <w:rStyle w:val="default"/>
          <w:rFonts w:cs="FrankRuehl"/>
          <w:b/>
          <w:bCs/>
          <w:sz w:val="22"/>
          <w:szCs w:val="22"/>
          <w:rtl/>
        </w:rPr>
        <w:t>תכ</w:t>
      </w:r>
      <w:r w:rsidRPr="00795CF7">
        <w:rPr>
          <w:rStyle w:val="default"/>
          <w:rFonts w:cs="FrankRuehl" w:hint="cs"/>
          <w:b/>
          <w:bCs/>
          <w:sz w:val="22"/>
          <w:szCs w:val="22"/>
          <w:rtl/>
        </w:rPr>
        <w:t>ניות תקופתיות</w:t>
      </w:r>
    </w:p>
    <w:p w:rsidR="00CD6283" w:rsidRDefault="00CD6283">
      <w:pPr>
        <w:pStyle w:val="P00"/>
        <w:spacing w:before="72"/>
        <w:ind w:left="0" w:right="1134"/>
        <w:rPr>
          <w:rStyle w:val="default"/>
          <w:rFonts w:cs="FrankRuehl"/>
          <w:rtl/>
        </w:rPr>
      </w:pPr>
      <w:r>
        <w:rPr>
          <w:rStyle w:val="default"/>
          <w:rFonts w:cs="FrankRuehl"/>
          <w:rtl/>
        </w:rPr>
        <w:t>תכ</w:t>
      </w:r>
      <w:r>
        <w:rPr>
          <w:rStyle w:val="default"/>
          <w:rFonts w:cs="FrankRuehl" w:hint="cs"/>
          <w:rtl/>
        </w:rPr>
        <w:t>נית פיתוח רב שנתית של בעל רשיון הולכה או חלוקה</w:t>
      </w:r>
    </w:p>
    <w:p w:rsidR="00CD6283" w:rsidRDefault="00795CF7" w:rsidP="00795CF7">
      <w:pPr>
        <w:pStyle w:val="P00"/>
        <w:spacing w:before="72"/>
        <w:ind w:left="624" w:right="1134" w:hanging="624"/>
        <w:rPr>
          <w:rStyle w:val="default"/>
          <w:rFonts w:cs="FrankRuehl"/>
          <w:rtl/>
        </w:rPr>
      </w:pPr>
      <w:r>
        <w:rPr>
          <w:rFonts w:cs="FrankRuehl"/>
          <w:sz w:val="26"/>
          <w:rtl/>
          <w:lang w:eastAsia="en-US"/>
        </w:rPr>
        <w:pict>
          <v:shape id="_x0000_s2177" type="#_x0000_t202" style="position:absolute;left:0;text-align:left;margin-left:470.25pt;margin-top:7.1pt;width:1in;height:11.35pt;z-index:251704320" filled="f" stroked="f">
            <v:textbox inset="1mm,0,1mm,0">
              <w:txbxContent>
                <w:p w:rsidR="00795CF7" w:rsidRDefault="00795CF7" w:rsidP="00795CF7">
                  <w:pPr>
                    <w:spacing w:line="160" w:lineRule="exact"/>
                    <w:jc w:val="left"/>
                    <w:rPr>
                      <w:rFonts w:cs="Miriam"/>
                      <w:noProof/>
                      <w:sz w:val="18"/>
                      <w:szCs w:val="18"/>
                      <w:rtl/>
                    </w:rPr>
                  </w:pPr>
                  <w:r>
                    <w:rPr>
                      <w:rFonts w:cs="Miriam" w:hint="cs"/>
                      <w:noProof/>
                      <w:sz w:val="18"/>
                      <w:szCs w:val="18"/>
                      <w:rtl/>
                    </w:rPr>
                    <w:t>תק' תשע"ח-2018</w:t>
                  </w:r>
                </w:p>
              </w:txbxContent>
            </v:textbox>
          </v:shape>
        </w:pict>
      </w:r>
      <w:r>
        <w:rPr>
          <w:rFonts w:cs="FrankRuehl" w:hint="cs"/>
          <w:sz w:val="26"/>
          <w:rtl/>
        </w:rPr>
        <w:t>1.</w:t>
      </w:r>
      <w:r>
        <w:rPr>
          <w:rFonts w:cs="FrankRuehl"/>
          <w:sz w:val="26"/>
          <w:rtl/>
        </w:rPr>
        <w:tab/>
      </w:r>
      <w:r w:rsidR="00CD6283">
        <w:rPr>
          <w:rStyle w:val="default"/>
          <w:rFonts w:cs="FrankRuehl"/>
          <w:rtl/>
        </w:rPr>
        <w:t>ב</w:t>
      </w:r>
      <w:r w:rsidR="00CD6283">
        <w:rPr>
          <w:rStyle w:val="default"/>
          <w:rFonts w:cs="FrankRuehl" w:hint="cs"/>
          <w:rtl/>
        </w:rPr>
        <w:t>על רשיון הולכה או חלוקה יגיש ל</w:t>
      </w:r>
      <w:r w:rsidR="00CD6283">
        <w:rPr>
          <w:rStyle w:val="default"/>
          <w:rFonts w:cs="FrankRuehl"/>
          <w:rtl/>
        </w:rPr>
        <w:t>שר</w:t>
      </w:r>
      <w:r w:rsidR="00CD6283">
        <w:rPr>
          <w:rStyle w:val="default"/>
          <w:rFonts w:cs="FrankRuehl" w:hint="cs"/>
          <w:rtl/>
        </w:rPr>
        <w:t xml:space="preserve"> </w:t>
      </w:r>
      <w:r>
        <w:rPr>
          <w:rStyle w:val="default"/>
          <w:rFonts w:cs="FrankRuehl" w:hint="cs"/>
          <w:rtl/>
        </w:rPr>
        <w:t xml:space="preserve">ולרשות </w:t>
      </w:r>
      <w:r w:rsidR="00CD6283">
        <w:rPr>
          <w:rStyle w:val="default"/>
          <w:rFonts w:cs="FrankRuehl" w:hint="cs"/>
          <w:rtl/>
        </w:rPr>
        <w:t xml:space="preserve">במועד שנקבע ברשיונו או במועד שיידרש על ידי השר תכנית פיתוח רב שנתית לחמש השנים הבאות (להלן </w:t>
      </w:r>
      <w:r>
        <w:rPr>
          <w:rStyle w:val="default"/>
          <w:rFonts w:cs="FrankRuehl"/>
          <w:rtl/>
        </w:rPr>
        <w:t>–</w:t>
      </w:r>
      <w:r w:rsidR="00CD6283">
        <w:rPr>
          <w:rStyle w:val="default"/>
          <w:rFonts w:cs="FrankRuehl"/>
          <w:rtl/>
        </w:rPr>
        <w:t xml:space="preserve"> </w:t>
      </w:r>
      <w:r w:rsidR="00CD6283">
        <w:rPr>
          <w:rStyle w:val="default"/>
          <w:rFonts w:cs="FrankRuehl" w:hint="cs"/>
          <w:rtl/>
        </w:rPr>
        <w:t>תכנית פי</w:t>
      </w:r>
      <w:r w:rsidR="00CD6283">
        <w:rPr>
          <w:rStyle w:val="default"/>
          <w:rFonts w:cs="FrankRuehl"/>
          <w:rtl/>
        </w:rPr>
        <w:t>ת</w:t>
      </w:r>
      <w:r w:rsidR="00CD6283">
        <w:rPr>
          <w:rStyle w:val="default"/>
          <w:rFonts w:cs="FrankRuehl" w:hint="cs"/>
          <w:rtl/>
        </w:rPr>
        <w:t>וח) אשר תכלול, נושאים אלה:</w:t>
      </w:r>
    </w:p>
    <w:p w:rsidR="00CD6283" w:rsidRDefault="00CD6283">
      <w:pPr>
        <w:pStyle w:val="P02"/>
        <w:spacing w:before="72"/>
        <w:ind w:left="1021" w:right="1134" w:hanging="397"/>
        <w:rPr>
          <w:rStyle w:val="default"/>
          <w:rFonts w:cs="FrankRuehl"/>
          <w:rtl/>
        </w:rPr>
      </w:pPr>
      <w:r>
        <w:rPr>
          <w:rStyle w:val="default"/>
          <w:rFonts w:cs="FrankRuehl"/>
          <w:rtl/>
        </w:rPr>
        <w:t>(1)</w:t>
      </w:r>
      <w:r>
        <w:rPr>
          <w:rStyle w:val="default"/>
          <w:rFonts w:cs="FrankRuehl"/>
          <w:rtl/>
        </w:rPr>
        <w:tab/>
        <w:t>י</w:t>
      </w:r>
      <w:r>
        <w:rPr>
          <w:rStyle w:val="default"/>
          <w:rFonts w:cs="FrankRuehl" w:hint="cs"/>
          <w:rtl/>
        </w:rPr>
        <w:t>עדים והנחות יסוד לגיבוש תכנית הולכה או חלוקה מן ההיבט הכלכלי והטכנולוגי ביחס לביקוש הקיים והצפוי לחשמל;</w:t>
      </w:r>
    </w:p>
    <w:p w:rsidR="00CD6283" w:rsidRDefault="00CD6283">
      <w:pPr>
        <w:pStyle w:val="P02"/>
        <w:spacing w:before="72"/>
        <w:ind w:left="1021" w:right="1134" w:hanging="397"/>
        <w:rPr>
          <w:rStyle w:val="default"/>
          <w:rFonts w:cs="FrankRuehl"/>
          <w:rtl/>
        </w:rPr>
      </w:pPr>
      <w:r>
        <w:rPr>
          <w:rStyle w:val="default"/>
          <w:rFonts w:cs="FrankRuehl"/>
          <w:rtl/>
        </w:rPr>
        <w:t>(2)</w:t>
      </w:r>
      <w:r>
        <w:rPr>
          <w:rStyle w:val="default"/>
          <w:rFonts w:cs="FrankRuehl"/>
          <w:rtl/>
        </w:rPr>
        <w:tab/>
        <w:t>ה</w:t>
      </w:r>
      <w:r>
        <w:rPr>
          <w:rStyle w:val="default"/>
          <w:rFonts w:cs="FrankRuehl" w:hint="cs"/>
          <w:rtl/>
        </w:rPr>
        <w:t>שקעות כס</w:t>
      </w:r>
      <w:r>
        <w:rPr>
          <w:rStyle w:val="default"/>
          <w:rFonts w:cs="FrankRuehl"/>
          <w:rtl/>
        </w:rPr>
        <w:t>פי</w:t>
      </w:r>
      <w:r>
        <w:rPr>
          <w:rStyle w:val="default"/>
          <w:rFonts w:cs="FrankRuehl" w:hint="cs"/>
          <w:rtl/>
        </w:rPr>
        <w:t>ות ותכנון תקציב;</w:t>
      </w:r>
    </w:p>
    <w:p w:rsidR="00CD6283" w:rsidRDefault="00CD6283">
      <w:pPr>
        <w:pStyle w:val="P00"/>
        <w:spacing w:before="72"/>
        <w:ind w:left="1021" w:right="1134" w:hanging="397"/>
        <w:rPr>
          <w:rStyle w:val="default"/>
          <w:rFonts w:cs="FrankRuehl"/>
          <w:rtl/>
        </w:rPr>
      </w:pPr>
      <w:r>
        <w:rPr>
          <w:rStyle w:val="default"/>
          <w:rFonts w:cs="FrankRuehl"/>
          <w:rtl/>
        </w:rPr>
        <w:t>(3)</w:t>
      </w:r>
      <w:r>
        <w:rPr>
          <w:rStyle w:val="default"/>
          <w:rFonts w:cs="FrankRuehl"/>
          <w:rtl/>
        </w:rPr>
        <w:tab/>
        <w:t>פ</w:t>
      </w:r>
      <w:r>
        <w:rPr>
          <w:rStyle w:val="default"/>
          <w:rFonts w:cs="FrankRuehl" w:hint="cs"/>
          <w:rtl/>
        </w:rPr>
        <w:t>יתוח המערכת הכלל-ארצית של רשת החשמל;</w:t>
      </w:r>
    </w:p>
    <w:p w:rsidR="00CD6283" w:rsidRDefault="00CD6283">
      <w:pPr>
        <w:pStyle w:val="P02"/>
        <w:spacing w:before="72"/>
        <w:ind w:left="1021" w:right="1134" w:hanging="397"/>
        <w:rPr>
          <w:rStyle w:val="default"/>
          <w:rFonts w:cs="FrankRuehl"/>
          <w:rtl/>
        </w:rPr>
      </w:pPr>
      <w:r>
        <w:rPr>
          <w:rStyle w:val="default"/>
          <w:rFonts w:cs="FrankRuehl"/>
          <w:rtl/>
        </w:rPr>
        <w:t>(4)</w:t>
      </w:r>
      <w:r>
        <w:rPr>
          <w:rStyle w:val="default"/>
          <w:rFonts w:cs="FrankRuehl"/>
          <w:rtl/>
        </w:rPr>
        <w:tab/>
        <w:t>ה</w:t>
      </w:r>
      <w:r>
        <w:rPr>
          <w:rStyle w:val="default"/>
          <w:rFonts w:cs="FrankRuehl" w:hint="cs"/>
          <w:rtl/>
        </w:rPr>
        <w:t>אמצעים המתוכננים לשיפור שירותי ההולכה או החלוקה של בעל רשיון;</w:t>
      </w:r>
    </w:p>
    <w:p w:rsidR="00CD6283" w:rsidRDefault="00CD6283">
      <w:pPr>
        <w:pStyle w:val="P02"/>
        <w:spacing w:before="72"/>
        <w:ind w:left="1021" w:right="1134" w:hanging="397"/>
        <w:rPr>
          <w:rStyle w:val="default"/>
          <w:rFonts w:cs="FrankRuehl"/>
          <w:rtl/>
        </w:rPr>
      </w:pPr>
      <w:r>
        <w:rPr>
          <w:rStyle w:val="default"/>
          <w:rFonts w:cs="FrankRuehl"/>
          <w:rtl/>
        </w:rPr>
        <w:t>(5)</w:t>
      </w:r>
      <w:r>
        <w:rPr>
          <w:rStyle w:val="default"/>
          <w:rFonts w:cs="FrankRuehl"/>
          <w:rtl/>
        </w:rPr>
        <w:tab/>
        <w:t>ש</w:t>
      </w:r>
      <w:r>
        <w:rPr>
          <w:rStyle w:val="default"/>
          <w:rFonts w:cs="FrankRuehl" w:hint="cs"/>
          <w:rtl/>
        </w:rPr>
        <w:t>ינויים צפויים במערך כוח האדם ובהיקף כוח האדם</w:t>
      </w:r>
      <w:r>
        <w:rPr>
          <w:rStyle w:val="default"/>
          <w:rFonts w:cs="FrankRuehl"/>
          <w:rtl/>
        </w:rPr>
        <w:t xml:space="preserve"> ה</w:t>
      </w:r>
      <w:r>
        <w:rPr>
          <w:rStyle w:val="default"/>
          <w:rFonts w:cs="FrankRuehl" w:hint="cs"/>
          <w:rtl/>
        </w:rPr>
        <w:t>מקצועי;</w:t>
      </w:r>
    </w:p>
    <w:p w:rsidR="00CD6283" w:rsidRDefault="00CD6283">
      <w:pPr>
        <w:pStyle w:val="P00"/>
        <w:spacing w:before="72"/>
        <w:ind w:left="1021" w:right="1134" w:hanging="397"/>
        <w:rPr>
          <w:rStyle w:val="default"/>
          <w:rFonts w:cs="FrankRuehl"/>
          <w:rtl/>
        </w:rPr>
      </w:pPr>
      <w:r>
        <w:rPr>
          <w:rStyle w:val="default"/>
          <w:rFonts w:cs="FrankRuehl"/>
          <w:rtl/>
        </w:rPr>
        <w:t>(6)</w:t>
      </w:r>
      <w:r>
        <w:rPr>
          <w:rStyle w:val="default"/>
          <w:rFonts w:cs="FrankRuehl"/>
          <w:rtl/>
        </w:rPr>
        <w:tab/>
        <w:t>ת</w:t>
      </w:r>
      <w:r>
        <w:rPr>
          <w:rStyle w:val="default"/>
          <w:rFonts w:cs="FrankRuehl" w:hint="cs"/>
          <w:rtl/>
        </w:rPr>
        <w:t>וספת צפויה במיתקני חשמל או תחנות כוח או תחנות משנה.</w:t>
      </w:r>
    </w:p>
    <w:p w:rsidR="00795CF7" w:rsidRPr="002562C7" w:rsidRDefault="00795CF7" w:rsidP="00795CF7">
      <w:pPr>
        <w:pStyle w:val="P00"/>
        <w:spacing w:before="0"/>
        <w:ind w:left="0" w:right="1134"/>
        <w:rPr>
          <w:rStyle w:val="default"/>
          <w:rFonts w:cs="FrankRuehl"/>
          <w:vanish/>
          <w:color w:val="FF0000"/>
          <w:sz w:val="20"/>
          <w:szCs w:val="20"/>
          <w:shd w:val="clear" w:color="auto" w:fill="FFFF99"/>
          <w:rtl/>
        </w:rPr>
      </w:pPr>
      <w:bookmarkStart w:id="115" w:name="Rov135"/>
      <w:r w:rsidRPr="002562C7">
        <w:rPr>
          <w:rStyle w:val="default"/>
          <w:rFonts w:cs="FrankRuehl" w:hint="cs"/>
          <w:vanish/>
          <w:color w:val="FF0000"/>
          <w:sz w:val="20"/>
          <w:szCs w:val="20"/>
          <w:shd w:val="clear" w:color="auto" w:fill="FFFF99"/>
          <w:rtl/>
        </w:rPr>
        <w:t>מיום 19.3.2018</w:t>
      </w:r>
    </w:p>
    <w:p w:rsidR="00795CF7" w:rsidRPr="002562C7" w:rsidRDefault="00795CF7" w:rsidP="00795CF7">
      <w:pPr>
        <w:pStyle w:val="P00"/>
        <w:spacing w:before="0"/>
        <w:ind w:left="0" w:right="1134"/>
        <w:rPr>
          <w:rStyle w:val="default"/>
          <w:rFonts w:cs="FrankRuehl"/>
          <w:vanish/>
          <w:sz w:val="20"/>
          <w:szCs w:val="20"/>
          <w:shd w:val="clear" w:color="auto" w:fill="FFFF99"/>
          <w:rtl/>
        </w:rPr>
      </w:pPr>
      <w:r w:rsidRPr="002562C7">
        <w:rPr>
          <w:rStyle w:val="default"/>
          <w:rFonts w:cs="FrankRuehl" w:hint="cs"/>
          <w:b/>
          <w:bCs/>
          <w:vanish/>
          <w:sz w:val="20"/>
          <w:szCs w:val="20"/>
          <w:shd w:val="clear" w:color="auto" w:fill="FFFF99"/>
          <w:rtl/>
        </w:rPr>
        <w:t>תק' תשע"ח-2018</w:t>
      </w:r>
    </w:p>
    <w:p w:rsidR="00795CF7" w:rsidRPr="002562C7" w:rsidRDefault="00795CF7" w:rsidP="00795CF7">
      <w:pPr>
        <w:pStyle w:val="P00"/>
        <w:spacing w:before="0"/>
        <w:ind w:left="0" w:right="1134"/>
        <w:rPr>
          <w:rStyle w:val="default"/>
          <w:rFonts w:cs="FrankRuehl"/>
          <w:vanish/>
          <w:sz w:val="20"/>
          <w:szCs w:val="20"/>
          <w:shd w:val="clear" w:color="auto" w:fill="FFFF99"/>
          <w:rtl/>
        </w:rPr>
      </w:pPr>
      <w:hyperlink r:id="rId75" w:history="1">
        <w:r w:rsidRPr="002562C7">
          <w:rPr>
            <w:rStyle w:val="Hyperlink"/>
            <w:rFonts w:cs="FrankRuehl" w:hint="cs"/>
            <w:vanish/>
            <w:szCs w:val="20"/>
            <w:shd w:val="clear" w:color="auto" w:fill="FFFF99"/>
            <w:rtl/>
          </w:rPr>
          <w:t>ק"ת תשע"ח מס' 7965</w:t>
        </w:r>
      </w:hyperlink>
      <w:r w:rsidRPr="002562C7">
        <w:rPr>
          <w:rStyle w:val="default"/>
          <w:rFonts w:cs="FrankRuehl" w:hint="cs"/>
          <w:vanish/>
          <w:sz w:val="20"/>
          <w:szCs w:val="20"/>
          <w:shd w:val="clear" w:color="auto" w:fill="FFFF99"/>
          <w:rtl/>
        </w:rPr>
        <w:t xml:space="preserve"> מיום 19.3.2018 עמ' 1131</w:t>
      </w:r>
    </w:p>
    <w:p w:rsidR="00795CF7" w:rsidRPr="00795CF7" w:rsidRDefault="00795CF7" w:rsidP="00795CF7">
      <w:pPr>
        <w:pStyle w:val="P00"/>
        <w:ind w:left="624" w:right="1134" w:hanging="624"/>
        <w:rPr>
          <w:rStyle w:val="default"/>
          <w:rFonts w:cs="FrankRuehl"/>
          <w:sz w:val="2"/>
          <w:szCs w:val="2"/>
          <w:rtl/>
        </w:rPr>
      </w:pPr>
      <w:r w:rsidRPr="002562C7">
        <w:rPr>
          <w:rStyle w:val="default"/>
          <w:rFonts w:cs="FrankRuehl" w:hint="cs"/>
          <w:vanish/>
          <w:sz w:val="22"/>
          <w:szCs w:val="22"/>
          <w:shd w:val="clear" w:color="auto" w:fill="FFFF99"/>
          <w:rtl/>
        </w:rPr>
        <w:t>1.</w:t>
      </w:r>
      <w:r w:rsidRPr="002562C7">
        <w:rPr>
          <w:rStyle w:val="default"/>
          <w:rFonts w:cs="FrankRuehl"/>
          <w:vanish/>
          <w:sz w:val="22"/>
          <w:szCs w:val="22"/>
          <w:shd w:val="clear" w:color="auto" w:fill="FFFF99"/>
          <w:rtl/>
        </w:rPr>
        <w:tab/>
        <w:t>ב</w:t>
      </w:r>
      <w:r w:rsidRPr="002562C7">
        <w:rPr>
          <w:rStyle w:val="default"/>
          <w:rFonts w:cs="FrankRuehl" w:hint="cs"/>
          <w:vanish/>
          <w:sz w:val="22"/>
          <w:szCs w:val="22"/>
          <w:shd w:val="clear" w:color="auto" w:fill="FFFF99"/>
          <w:rtl/>
        </w:rPr>
        <w:t>על רשיון הולכה או חלוקה יגיש ל</w:t>
      </w:r>
      <w:r w:rsidRPr="002562C7">
        <w:rPr>
          <w:rStyle w:val="default"/>
          <w:rFonts w:cs="FrankRuehl"/>
          <w:vanish/>
          <w:sz w:val="22"/>
          <w:szCs w:val="22"/>
          <w:shd w:val="clear" w:color="auto" w:fill="FFFF99"/>
          <w:rtl/>
        </w:rPr>
        <w:t>שר</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ולרשות</w:t>
      </w:r>
      <w:r w:rsidRPr="002562C7">
        <w:rPr>
          <w:rStyle w:val="default"/>
          <w:rFonts w:cs="FrankRuehl" w:hint="cs"/>
          <w:vanish/>
          <w:sz w:val="22"/>
          <w:szCs w:val="22"/>
          <w:shd w:val="clear" w:color="auto" w:fill="FFFF99"/>
          <w:rtl/>
        </w:rPr>
        <w:t xml:space="preserve"> במועד שנקבע ברשיונו או במועד שיידרש על ידי השר תכנית פיתוח רב שנתית לחמש השנים הבאות (להלן -</w:t>
      </w:r>
      <w:r w:rsidRPr="002562C7">
        <w:rPr>
          <w:rStyle w:val="default"/>
          <w:rFonts w:cs="FrankRuehl"/>
          <w:vanish/>
          <w:sz w:val="22"/>
          <w:szCs w:val="22"/>
          <w:shd w:val="clear" w:color="auto" w:fill="FFFF99"/>
          <w:rtl/>
        </w:rPr>
        <w:t xml:space="preserve"> </w:t>
      </w:r>
      <w:r w:rsidRPr="002562C7">
        <w:rPr>
          <w:rStyle w:val="default"/>
          <w:rFonts w:cs="FrankRuehl" w:hint="cs"/>
          <w:vanish/>
          <w:sz w:val="22"/>
          <w:szCs w:val="22"/>
          <w:shd w:val="clear" w:color="auto" w:fill="FFFF99"/>
          <w:rtl/>
        </w:rPr>
        <w:t>תכנית פי</w:t>
      </w:r>
      <w:r w:rsidRPr="002562C7">
        <w:rPr>
          <w:rStyle w:val="default"/>
          <w:rFonts w:cs="FrankRuehl"/>
          <w:vanish/>
          <w:sz w:val="22"/>
          <w:szCs w:val="22"/>
          <w:shd w:val="clear" w:color="auto" w:fill="FFFF99"/>
          <w:rtl/>
        </w:rPr>
        <w:t>ת</w:t>
      </w:r>
      <w:r w:rsidRPr="002562C7">
        <w:rPr>
          <w:rStyle w:val="default"/>
          <w:rFonts w:cs="FrankRuehl" w:hint="cs"/>
          <w:vanish/>
          <w:sz w:val="22"/>
          <w:szCs w:val="22"/>
          <w:shd w:val="clear" w:color="auto" w:fill="FFFF99"/>
          <w:rtl/>
        </w:rPr>
        <w:t>וח) אשר תכלול, נושאים אלה:</w:t>
      </w:r>
      <w:bookmarkEnd w:id="115"/>
    </w:p>
    <w:p w:rsidR="00CD6283" w:rsidRDefault="00CD6283">
      <w:pPr>
        <w:pStyle w:val="P00"/>
        <w:spacing w:before="72"/>
        <w:ind w:left="0" w:right="1134"/>
        <w:rPr>
          <w:rFonts w:cs="FrankRuehl"/>
          <w:sz w:val="26"/>
          <w:rtl/>
        </w:rPr>
      </w:pPr>
      <w:r>
        <w:rPr>
          <w:rFonts w:cs="FrankRuehl"/>
          <w:sz w:val="26"/>
          <w:rtl/>
        </w:rPr>
        <w:t>דו</w:t>
      </w:r>
      <w:r>
        <w:rPr>
          <w:rFonts w:cs="FrankRuehl" w:hint="cs"/>
          <w:sz w:val="26"/>
          <w:rtl/>
        </w:rPr>
        <w:t>"ח שנ</w:t>
      </w:r>
      <w:r>
        <w:rPr>
          <w:rFonts w:cs="FrankRuehl"/>
          <w:sz w:val="26"/>
          <w:rtl/>
        </w:rPr>
        <w:t>תי</w:t>
      </w:r>
      <w:r>
        <w:rPr>
          <w:rFonts w:cs="FrankRuehl" w:hint="cs"/>
          <w:sz w:val="26"/>
          <w:rtl/>
        </w:rPr>
        <w:t xml:space="preserve"> </w:t>
      </w:r>
    </w:p>
    <w:p w:rsidR="00CD6283" w:rsidRDefault="00CD6283">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תום שלושה חודשים מתום כל שנת כספים יוגש דו"ח שנתי הכולל השוואה של ביצוע תכנית הפיתוח לעומת התכנו</w:t>
      </w:r>
      <w:r>
        <w:rPr>
          <w:rStyle w:val="default"/>
          <w:rFonts w:cs="FrankRuehl"/>
          <w:rtl/>
        </w:rPr>
        <w:t>ן</w:t>
      </w:r>
      <w:r>
        <w:rPr>
          <w:rStyle w:val="default"/>
          <w:rFonts w:cs="FrankRuehl" w:hint="cs"/>
          <w:rtl/>
        </w:rPr>
        <w:t>, בצירוף ניתוח ומסקנות, וכן עדכון ליתרת תקופת תכנית הפיתוח.</w:t>
      </w:r>
    </w:p>
    <w:p w:rsidR="00CD6283" w:rsidRDefault="00CD6283">
      <w:pPr>
        <w:pStyle w:val="P00"/>
        <w:spacing w:before="72"/>
        <w:ind w:left="0" w:right="1134"/>
        <w:rPr>
          <w:rFonts w:cs="FrankRuehl"/>
          <w:sz w:val="26"/>
          <w:rtl/>
        </w:rPr>
      </w:pPr>
      <w:r>
        <w:rPr>
          <w:rFonts w:cs="FrankRuehl"/>
          <w:sz w:val="26"/>
          <w:rtl/>
        </w:rPr>
        <w:t>תכ</w:t>
      </w:r>
      <w:r>
        <w:rPr>
          <w:rFonts w:cs="FrankRuehl" w:hint="cs"/>
          <w:sz w:val="26"/>
          <w:rtl/>
        </w:rPr>
        <w:t>נית רכש רב שנתית של בעל רשיון ספק שירות חיוני:</w:t>
      </w:r>
    </w:p>
    <w:p w:rsidR="00CD6283" w:rsidRDefault="00CD6283">
      <w:pPr>
        <w:pStyle w:val="P00"/>
        <w:spacing w:before="72"/>
        <w:ind w:left="624" w:right="1134" w:hanging="62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על רשיון ספ</w:t>
      </w:r>
      <w:r>
        <w:rPr>
          <w:rStyle w:val="default"/>
          <w:rFonts w:cs="FrankRuehl"/>
          <w:rtl/>
        </w:rPr>
        <w:t xml:space="preserve">ק </w:t>
      </w:r>
      <w:r>
        <w:rPr>
          <w:rStyle w:val="default"/>
          <w:rFonts w:cs="FrankRuehl" w:hint="cs"/>
          <w:rtl/>
        </w:rPr>
        <w:t>שירות חיוני יגיש תכנית רכש לשלוש שנים (להלן -</w:t>
      </w:r>
      <w:r>
        <w:rPr>
          <w:rStyle w:val="default"/>
          <w:rFonts w:cs="FrankRuehl"/>
          <w:rtl/>
        </w:rPr>
        <w:t xml:space="preserve"> </w:t>
      </w:r>
      <w:r>
        <w:rPr>
          <w:rStyle w:val="default"/>
          <w:rFonts w:cs="FrankRuehl" w:hint="cs"/>
          <w:rtl/>
        </w:rPr>
        <w:t>תכנית רכש), שתכלול תכנית רכישות של ציוד והקמה של תחנות כ</w:t>
      </w:r>
      <w:r>
        <w:rPr>
          <w:rStyle w:val="default"/>
          <w:rFonts w:cs="FrankRuehl"/>
          <w:rtl/>
        </w:rPr>
        <w:t>ו</w:t>
      </w:r>
      <w:r>
        <w:rPr>
          <w:rStyle w:val="default"/>
          <w:rFonts w:cs="FrankRuehl" w:hint="cs"/>
          <w:rtl/>
        </w:rPr>
        <w:t>ח, לרבות תחנות משנה ומיתקני חשמל בשלוש השנים שאליהן מתייחסת התכנית.</w:t>
      </w:r>
    </w:p>
    <w:p w:rsidR="00CD6283" w:rsidRDefault="00795CF7" w:rsidP="00795CF7">
      <w:pPr>
        <w:pStyle w:val="P00"/>
        <w:spacing w:before="72"/>
        <w:ind w:left="624" w:right="1134" w:hanging="624"/>
        <w:rPr>
          <w:rStyle w:val="default"/>
          <w:rFonts w:cs="FrankRuehl"/>
          <w:rtl/>
        </w:rPr>
      </w:pPr>
      <w:r>
        <w:rPr>
          <w:rFonts w:cs="FrankRuehl"/>
          <w:sz w:val="26"/>
          <w:rtl/>
          <w:lang w:eastAsia="en-US"/>
        </w:rPr>
        <w:pict>
          <v:shape id="_x0000_s2178" type="#_x0000_t202" style="position:absolute;left:0;text-align:left;margin-left:470.25pt;margin-top:7.1pt;width:1in;height:11.35pt;z-index:251705344" filled="f" stroked="f">
            <v:textbox inset="1mm,0,1mm,0">
              <w:txbxContent>
                <w:p w:rsidR="00795CF7" w:rsidRDefault="00795CF7" w:rsidP="00795CF7">
                  <w:pPr>
                    <w:spacing w:line="160" w:lineRule="exact"/>
                    <w:jc w:val="left"/>
                    <w:rPr>
                      <w:rFonts w:cs="Miriam"/>
                      <w:noProof/>
                      <w:sz w:val="18"/>
                      <w:szCs w:val="18"/>
                      <w:rtl/>
                    </w:rPr>
                  </w:pPr>
                  <w:r>
                    <w:rPr>
                      <w:rFonts w:cs="Miriam" w:hint="cs"/>
                      <w:noProof/>
                      <w:sz w:val="18"/>
                      <w:szCs w:val="18"/>
                      <w:rtl/>
                    </w:rPr>
                    <w:t>תק' תשע"ח-2018</w:t>
                  </w:r>
                </w:p>
              </w:txbxContent>
            </v:textbox>
          </v:shape>
        </w:pict>
      </w:r>
      <w:r>
        <w:rPr>
          <w:rFonts w:cs="FrankRuehl" w:hint="cs"/>
          <w:sz w:val="26"/>
          <w:rtl/>
        </w:rPr>
        <w:t>4.</w:t>
      </w:r>
      <w:r>
        <w:rPr>
          <w:rFonts w:cs="FrankRuehl"/>
          <w:sz w:val="26"/>
          <w:rtl/>
        </w:rPr>
        <w:tab/>
      </w:r>
      <w:r w:rsidR="00CD6283">
        <w:rPr>
          <w:rStyle w:val="default"/>
          <w:rFonts w:cs="FrankRuehl"/>
          <w:rtl/>
        </w:rPr>
        <w:t>ת</w:t>
      </w:r>
      <w:r w:rsidR="00CD6283">
        <w:rPr>
          <w:rStyle w:val="default"/>
          <w:rFonts w:cs="FrankRuehl" w:hint="cs"/>
          <w:rtl/>
        </w:rPr>
        <w:t xml:space="preserve">כנית רכש תוגש אחת לשלוש שנים </w:t>
      </w:r>
      <w:r w:rsidRPr="00795CF7">
        <w:rPr>
          <w:rStyle w:val="default"/>
          <w:rFonts w:cs="FrankRuehl" w:hint="cs"/>
          <w:rtl/>
        </w:rPr>
        <w:t>במועד שתודיע לו הרשות</w:t>
      </w:r>
      <w:r w:rsidR="00CD6283">
        <w:rPr>
          <w:rStyle w:val="default"/>
          <w:rFonts w:cs="FrankRuehl" w:hint="cs"/>
          <w:rtl/>
        </w:rPr>
        <w:t>.</w:t>
      </w:r>
    </w:p>
    <w:p w:rsidR="00795CF7" w:rsidRPr="002562C7" w:rsidRDefault="00795CF7" w:rsidP="00795CF7">
      <w:pPr>
        <w:pStyle w:val="P00"/>
        <w:spacing w:before="0"/>
        <w:ind w:left="0" w:right="1134"/>
        <w:rPr>
          <w:rStyle w:val="default"/>
          <w:rFonts w:cs="FrankRuehl"/>
          <w:vanish/>
          <w:color w:val="FF0000"/>
          <w:sz w:val="20"/>
          <w:szCs w:val="20"/>
          <w:shd w:val="clear" w:color="auto" w:fill="FFFF99"/>
          <w:rtl/>
        </w:rPr>
      </w:pPr>
      <w:bookmarkStart w:id="116" w:name="Rov136"/>
      <w:r w:rsidRPr="002562C7">
        <w:rPr>
          <w:rStyle w:val="default"/>
          <w:rFonts w:cs="FrankRuehl" w:hint="cs"/>
          <w:vanish/>
          <w:color w:val="FF0000"/>
          <w:sz w:val="20"/>
          <w:szCs w:val="20"/>
          <w:shd w:val="clear" w:color="auto" w:fill="FFFF99"/>
          <w:rtl/>
        </w:rPr>
        <w:t>מיום 19.3.2018</w:t>
      </w:r>
    </w:p>
    <w:p w:rsidR="00795CF7" w:rsidRPr="002562C7" w:rsidRDefault="00795CF7" w:rsidP="00795CF7">
      <w:pPr>
        <w:pStyle w:val="P00"/>
        <w:spacing w:before="0"/>
        <w:ind w:left="0" w:right="1134"/>
        <w:rPr>
          <w:rStyle w:val="default"/>
          <w:rFonts w:cs="FrankRuehl"/>
          <w:vanish/>
          <w:sz w:val="20"/>
          <w:szCs w:val="20"/>
          <w:shd w:val="clear" w:color="auto" w:fill="FFFF99"/>
          <w:rtl/>
        </w:rPr>
      </w:pPr>
      <w:r w:rsidRPr="002562C7">
        <w:rPr>
          <w:rStyle w:val="default"/>
          <w:rFonts w:cs="FrankRuehl" w:hint="cs"/>
          <w:b/>
          <w:bCs/>
          <w:vanish/>
          <w:sz w:val="20"/>
          <w:szCs w:val="20"/>
          <w:shd w:val="clear" w:color="auto" w:fill="FFFF99"/>
          <w:rtl/>
        </w:rPr>
        <w:t>תק' תשע"ח-2018</w:t>
      </w:r>
    </w:p>
    <w:p w:rsidR="00795CF7" w:rsidRPr="002562C7" w:rsidRDefault="00795CF7" w:rsidP="00795CF7">
      <w:pPr>
        <w:pStyle w:val="P00"/>
        <w:spacing w:before="0"/>
        <w:ind w:left="0" w:right="1134"/>
        <w:rPr>
          <w:rStyle w:val="default"/>
          <w:rFonts w:cs="FrankRuehl"/>
          <w:vanish/>
          <w:sz w:val="20"/>
          <w:szCs w:val="20"/>
          <w:shd w:val="clear" w:color="auto" w:fill="FFFF99"/>
          <w:rtl/>
        </w:rPr>
      </w:pPr>
      <w:hyperlink r:id="rId76" w:history="1">
        <w:r w:rsidRPr="002562C7">
          <w:rPr>
            <w:rStyle w:val="Hyperlink"/>
            <w:rFonts w:cs="FrankRuehl" w:hint="cs"/>
            <w:vanish/>
            <w:szCs w:val="20"/>
            <w:shd w:val="clear" w:color="auto" w:fill="FFFF99"/>
            <w:rtl/>
          </w:rPr>
          <w:t>ק"ת תשע"ח מס' 7965</w:t>
        </w:r>
      </w:hyperlink>
      <w:r w:rsidRPr="002562C7">
        <w:rPr>
          <w:rStyle w:val="default"/>
          <w:rFonts w:cs="FrankRuehl" w:hint="cs"/>
          <w:vanish/>
          <w:sz w:val="20"/>
          <w:szCs w:val="20"/>
          <w:shd w:val="clear" w:color="auto" w:fill="FFFF99"/>
          <w:rtl/>
        </w:rPr>
        <w:t xml:space="preserve"> מיום 19.3.2018 עמ' 1131</w:t>
      </w:r>
    </w:p>
    <w:p w:rsidR="00795CF7" w:rsidRPr="00795CF7" w:rsidRDefault="00795CF7" w:rsidP="00795CF7">
      <w:pPr>
        <w:pStyle w:val="P00"/>
        <w:ind w:left="624" w:right="1134" w:hanging="624"/>
        <w:rPr>
          <w:rStyle w:val="default"/>
          <w:rFonts w:cs="FrankRuehl"/>
          <w:sz w:val="2"/>
          <w:szCs w:val="2"/>
          <w:rtl/>
        </w:rPr>
      </w:pPr>
      <w:r w:rsidRPr="002562C7">
        <w:rPr>
          <w:rStyle w:val="default"/>
          <w:rFonts w:cs="FrankRuehl" w:hint="cs"/>
          <w:vanish/>
          <w:sz w:val="22"/>
          <w:szCs w:val="22"/>
          <w:shd w:val="clear" w:color="auto" w:fill="FFFF99"/>
          <w:rtl/>
        </w:rPr>
        <w:t>4.</w:t>
      </w:r>
      <w:r w:rsidRPr="002562C7">
        <w:rPr>
          <w:rStyle w:val="default"/>
          <w:rFonts w:cs="FrankRuehl"/>
          <w:vanish/>
          <w:sz w:val="22"/>
          <w:szCs w:val="22"/>
          <w:shd w:val="clear" w:color="auto" w:fill="FFFF99"/>
          <w:rtl/>
        </w:rPr>
        <w:tab/>
        <w:t>ת</w:t>
      </w:r>
      <w:r w:rsidRPr="002562C7">
        <w:rPr>
          <w:rStyle w:val="default"/>
          <w:rFonts w:cs="FrankRuehl" w:hint="cs"/>
          <w:vanish/>
          <w:sz w:val="22"/>
          <w:szCs w:val="22"/>
          <w:shd w:val="clear" w:color="auto" w:fill="FFFF99"/>
          <w:rtl/>
        </w:rPr>
        <w:t xml:space="preserve">כנית רכש תוגש אחת לשלוש שנים </w:t>
      </w:r>
      <w:r w:rsidRPr="002562C7">
        <w:rPr>
          <w:rStyle w:val="default"/>
          <w:rFonts w:cs="FrankRuehl" w:hint="cs"/>
          <w:strike/>
          <w:vanish/>
          <w:sz w:val="22"/>
          <w:szCs w:val="22"/>
          <w:shd w:val="clear" w:color="auto" w:fill="FFFF99"/>
          <w:rtl/>
        </w:rPr>
        <w:t>במועד שיקבע המנהל</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במועד שתודיע לו הרשות</w:t>
      </w:r>
      <w:r w:rsidRPr="002562C7">
        <w:rPr>
          <w:rStyle w:val="default"/>
          <w:rFonts w:cs="FrankRuehl" w:hint="cs"/>
          <w:vanish/>
          <w:sz w:val="22"/>
          <w:szCs w:val="22"/>
          <w:shd w:val="clear" w:color="auto" w:fill="FFFF99"/>
          <w:rtl/>
        </w:rPr>
        <w:t>.</w:t>
      </w:r>
      <w:bookmarkEnd w:id="116"/>
    </w:p>
    <w:p w:rsidR="00CD6283" w:rsidRDefault="00CD6283">
      <w:pPr>
        <w:pStyle w:val="P00"/>
        <w:spacing w:before="72"/>
        <w:ind w:left="624" w:right="1134" w:hanging="624"/>
        <w:rPr>
          <w:rStyle w:val="default"/>
          <w:rFonts w:cs="FrankRuehl"/>
          <w:rtl/>
        </w:rPr>
      </w:pPr>
      <w:r>
        <w:rPr>
          <w:rStyle w:val="default"/>
          <w:rFonts w:cs="FrankRuehl" w:hint="cs"/>
          <w:rtl/>
        </w:rPr>
        <w:t>5.</w:t>
      </w:r>
      <w:r>
        <w:rPr>
          <w:rStyle w:val="default"/>
          <w:rFonts w:cs="FrankRuehl"/>
          <w:rtl/>
        </w:rPr>
        <w:tab/>
        <w:t>ב</w:t>
      </w:r>
      <w:r>
        <w:rPr>
          <w:rStyle w:val="default"/>
          <w:rFonts w:cs="FrankRuehl" w:hint="cs"/>
          <w:rtl/>
        </w:rPr>
        <w:t xml:space="preserve">תום כל שנת כספים יוגש דו"ח </w:t>
      </w:r>
      <w:r>
        <w:rPr>
          <w:rStyle w:val="default"/>
          <w:rFonts w:cs="FrankRuehl"/>
          <w:rtl/>
        </w:rPr>
        <w:t>שנ</w:t>
      </w:r>
      <w:r>
        <w:rPr>
          <w:rStyle w:val="default"/>
          <w:rFonts w:cs="FrankRuehl" w:hint="cs"/>
          <w:rtl/>
        </w:rPr>
        <w:t>תי הכולל השוואה של ביצוע תכנית רכש לעומת התכנון, בצירוף ניתוח ומסקנות, וכן עדכון ליתרת תקופתה של תכנית</w:t>
      </w:r>
      <w:r>
        <w:rPr>
          <w:rStyle w:val="default"/>
          <w:rFonts w:cs="FrankRuehl"/>
          <w:rtl/>
        </w:rPr>
        <w:t xml:space="preserve"> </w:t>
      </w:r>
      <w:r>
        <w:rPr>
          <w:rStyle w:val="default"/>
          <w:rFonts w:cs="FrankRuehl" w:hint="cs"/>
          <w:rtl/>
        </w:rPr>
        <w:t>רכש.</w:t>
      </w:r>
    </w:p>
    <w:p w:rsidR="00CD6283" w:rsidRPr="00795CF7" w:rsidRDefault="00CD6283" w:rsidP="00795CF7">
      <w:pPr>
        <w:pStyle w:val="P00"/>
        <w:spacing w:before="72"/>
        <w:ind w:left="0" w:right="1134"/>
        <w:jc w:val="center"/>
        <w:rPr>
          <w:rStyle w:val="default"/>
          <w:rFonts w:cs="FrankRuehl"/>
          <w:b/>
          <w:bCs/>
          <w:sz w:val="22"/>
          <w:szCs w:val="22"/>
          <w:rtl/>
        </w:rPr>
      </w:pPr>
      <w:r w:rsidRPr="00795CF7">
        <w:rPr>
          <w:rStyle w:val="default"/>
          <w:rFonts w:cs="FrankRuehl"/>
          <w:b/>
          <w:bCs/>
          <w:sz w:val="22"/>
          <w:szCs w:val="22"/>
          <w:rtl/>
        </w:rPr>
        <w:t>חל</w:t>
      </w:r>
      <w:r w:rsidRPr="00795CF7">
        <w:rPr>
          <w:rStyle w:val="default"/>
          <w:rFonts w:cs="FrankRuehl" w:hint="cs"/>
          <w:b/>
          <w:bCs/>
          <w:sz w:val="22"/>
          <w:szCs w:val="22"/>
          <w:rtl/>
        </w:rPr>
        <w:t>ק ב'</w:t>
      </w:r>
    </w:p>
    <w:p w:rsidR="00CD6283" w:rsidRDefault="00CD6283">
      <w:pPr>
        <w:pStyle w:val="P00"/>
        <w:spacing w:before="72"/>
        <w:ind w:left="0" w:right="1134"/>
        <w:rPr>
          <w:rStyle w:val="default"/>
          <w:rFonts w:cs="FrankRuehl"/>
          <w:rtl/>
        </w:rPr>
      </w:pPr>
      <w:r>
        <w:rPr>
          <w:rStyle w:val="default"/>
          <w:rFonts w:cs="FrankRuehl"/>
          <w:rtl/>
        </w:rPr>
        <w:t>תכ</w:t>
      </w:r>
      <w:r>
        <w:rPr>
          <w:rStyle w:val="default"/>
          <w:rFonts w:cs="FrankRuehl" w:hint="cs"/>
          <w:rtl/>
        </w:rPr>
        <w:t>נית עבודה שנתית של בעל רשיון ספק שירות חיוני:</w:t>
      </w:r>
    </w:p>
    <w:p w:rsidR="00CD6283" w:rsidRDefault="00CD6283">
      <w:pPr>
        <w:pStyle w:val="P00"/>
        <w:spacing w:before="72"/>
        <w:ind w:left="624" w:right="1134" w:hanging="624"/>
        <w:rPr>
          <w:rStyle w:val="default"/>
          <w:rFonts w:cs="FrankRuehl"/>
          <w:rtl/>
        </w:rPr>
      </w:pPr>
      <w:r>
        <w:rPr>
          <w:rStyle w:val="default"/>
          <w:rFonts w:cs="FrankRuehl" w:hint="cs"/>
          <w:rtl/>
        </w:rPr>
        <w:t>6.</w:t>
      </w:r>
      <w:r>
        <w:rPr>
          <w:rStyle w:val="default"/>
          <w:rFonts w:cs="FrankRuehl"/>
          <w:rtl/>
        </w:rPr>
        <w:tab/>
        <w:t>ב</w:t>
      </w:r>
      <w:r>
        <w:rPr>
          <w:rStyle w:val="default"/>
          <w:rFonts w:cs="FrankRuehl" w:hint="cs"/>
          <w:rtl/>
        </w:rPr>
        <w:t xml:space="preserve">על רשיון ספק שירות חיוני יגיש תכנית עבודה שנתית לא יאוחר מחודש לפני תחילת כל שנת כספים </w:t>
      </w:r>
      <w:r>
        <w:rPr>
          <w:rStyle w:val="default"/>
          <w:rFonts w:cs="FrankRuehl"/>
          <w:rtl/>
        </w:rPr>
        <w:t>לג</w:t>
      </w:r>
      <w:r>
        <w:rPr>
          <w:rStyle w:val="default"/>
          <w:rFonts w:cs="FrankRuehl" w:hint="cs"/>
          <w:rtl/>
        </w:rPr>
        <w:t>בי אלה:</w:t>
      </w:r>
    </w:p>
    <w:p w:rsidR="00CD6283" w:rsidRDefault="00CD6283">
      <w:pPr>
        <w:pStyle w:val="P00"/>
        <w:spacing w:before="72"/>
        <w:ind w:left="1021" w:right="1134" w:hanging="397"/>
        <w:rPr>
          <w:rStyle w:val="default"/>
          <w:rFonts w:cs="FrankRuehl"/>
          <w:rtl/>
        </w:rPr>
      </w:pPr>
      <w:r>
        <w:rPr>
          <w:rStyle w:val="default"/>
          <w:rFonts w:cs="FrankRuehl"/>
          <w:rtl/>
        </w:rPr>
        <w:t>(1)</w:t>
      </w:r>
      <w:r>
        <w:rPr>
          <w:rStyle w:val="default"/>
          <w:rFonts w:cs="FrankRuehl"/>
          <w:rtl/>
        </w:rPr>
        <w:tab/>
        <w:t>י</w:t>
      </w:r>
      <w:r>
        <w:rPr>
          <w:rStyle w:val="default"/>
          <w:rFonts w:cs="FrankRuehl" w:hint="cs"/>
          <w:rtl/>
        </w:rPr>
        <w:t>עדי התכנית, מסגרת כללית של התקציב ואומדן הביקוש לחשמל;</w:t>
      </w:r>
    </w:p>
    <w:p w:rsidR="00CD6283" w:rsidRDefault="00CD6283">
      <w:pPr>
        <w:pStyle w:val="P00"/>
        <w:spacing w:before="72"/>
        <w:ind w:left="1021" w:right="1134" w:hanging="397"/>
        <w:rPr>
          <w:rStyle w:val="default"/>
          <w:rFonts w:cs="FrankRuehl"/>
          <w:rtl/>
        </w:rPr>
      </w:pPr>
      <w:r>
        <w:rPr>
          <w:rStyle w:val="default"/>
          <w:rFonts w:cs="FrankRuehl"/>
          <w:rtl/>
        </w:rPr>
        <w:t>(2)</w:t>
      </w:r>
      <w:r>
        <w:rPr>
          <w:rStyle w:val="default"/>
          <w:rFonts w:cs="FrankRuehl"/>
          <w:rtl/>
        </w:rPr>
        <w:tab/>
        <w:t>ה</w:t>
      </w:r>
      <w:r>
        <w:rPr>
          <w:rStyle w:val="default"/>
          <w:rFonts w:cs="FrankRuehl" w:hint="cs"/>
          <w:rtl/>
        </w:rPr>
        <w:t>תפלגות הייצור לפי אתרים;</w:t>
      </w:r>
    </w:p>
    <w:p w:rsidR="00CD6283" w:rsidRDefault="00CD6283">
      <w:pPr>
        <w:pStyle w:val="P00"/>
        <w:spacing w:before="72"/>
        <w:ind w:left="1021" w:right="1134" w:hanging="397"/>
        <w:rPr>
          <w:rStyle w:val="default"/>
          <w:rFonts w:cs="FrankRuehl"/>
          <w:rtl/>
        </w:rPr>
      </w:pPr>
      <w:r>
        <w:rPr>
          <w:rStyle w:val="default"/>
          <w:rFonts w:cs="FrankRuehl"/>
          <w:rtl/>
        </w:rPr>
        <w:t>(3)</w:t>
      </w:r>
      <w:r>
        <w:rPr>
          <w:rStyle w:val="default"/>
          <w:rFonts w:cs="FrankRuehl"/>
          <w:rtl/>
        </w:rPr>
        <w:tab/>
        <w:t>י</w:t>
      </w:r>
      <w:r>
        <w:rPr>
          <w:rStyle w:val="default"/>
          <w:rFonts w:cs="FrankRuehl" w:hint="cs"/>
          <w:rtl/>
        </w:rPr>
        <w:t>יצור שנתי של חשמל לפי סוג יחידות הייצור;</w:t>
      </w:r>
    </w:p>
    <w:p w:rsidR="00CD6283" w:rsidRDefault="00CD6283">
      <w:pPr>
        <w:pStyle w:val="P00"/>
        <w:spacing w:before="72"/>
        <w:ind w:left="1021" w:right="1134" w:hanging="397"/>
        <w:rPr>
          <w:rStyle w:val="default"/>
          <w:rFonts w:cs="FrankRuehl"/>
          <w:rtl/>
        </w:rPr>
      </w:pPr>
      <w:r>
        <w:rPr>
          <w:rStyle w:val="default"/>
          <w:rFonts w:cs="FrankRuehl"/>
          <w:rtl/>
        </w:rPr>
        <w:t>(4)</w:t>
      </w:r>
      <w:r>
        <w:rPr>
          <w:rStyle w:val="default"/>
          <w:rFonts w:cs="FrankRuehl"/>
          <w:rtl/>
        </w:rPr>
        <w:tab/>
        <w:t>א</w:t>
      </w:r>
      <w:r>
        <w:rPr>
          <w:rStyle w:val="default"/>
          <w:rFonts w:cs="FrankRuehl" w:hint="cs"/>
          <w:rtl/>
        </w:rPr>
        <w:t>חוז שעות הניצול וההפסקות ביחידות הייצור;</w:t>
      </w:r>
    </w:p>
    <w:p w:rsidR="00CD6283" w:rsidRDefault="00CD6283">
      <w:pPr>
        <w:pStyle w:val="P00"/>
        <w:spacing w:before="72"/>
        <w:ind w:left="1021" w:right="1134" w:hanging="397"/>
        <w:rPr>
          <w:rStyle w:val="default"/>
          <w:rFonts w:cs="FrankRuehl"/>
          <w:rtl/>
        </w:rPr>
      </w:pPr>
      <w:r>
        <w:rPr>
          <w:rStyle w:val="default"/>
          <w:rFonts w:cs="FrankRuehl"/>
          <w:rtl/>
        </w:rPr>
        <w:t>(5)</w:t>
      </w:r>
      <w:r>
        <w:rPr>
          <w:rStyle w:val="default"/>
          <w:rFonts w:cs="FrankRuehl"/>
          <w:rtl/>
        </w:rPr>
        <w:tab/>
        <w:t>ע</w:t>
      </w:r>
      <w:r>
        <w:rPr>
          <w:rStyle w:val="default"/>
          <w:rFonts w:cs="FrankRuehl" w:hint="cs"/>
          <w:rtl/>
        </w:rPr>
        <w:t>קומות עומס עונתיות אופייניות;</w:t>
      </w:r>
    </w:p>
    <w:p w:rsidR="00CD6283" w:rsidRDefault="00CD6283">
      <w:pPr>
        <w:pStyle w:val="P00"/>
        <w:spacing w:before="72"/>
        <w:ind w:left="1021" w:right="1134" w:hanging="397"/>
        <w:rPr>
          <w:rStyle w:val="default"/>
          <w:rFonts w:cs="FrankRuehl"/>
          <w:rtl/>
        </w:rPr>
      </w:pPr>
      <w:r>
        <w:rPr>
          <w:rStyle w:val="default"/>
          <w:rFonts w:cs="FrankRuehl"/>
          <w:rtl/>
        </w:rPr>
        <w:t>(6)</w:t>
      </w:r>
      <w:r>
        <w:rPr>
          <w:rStyle w:val="default"/>
          <w:rFonts w:cs="FrankRuehl"/>
          <w:rtl/>
        </w:rPr>
        <w:tab/>
        <w:t>ע</w:t>
      </w:r>
      <w:r>
        <w:rPr>
          <w:rStyle w:val="default"/>
          <w:rFonts w:cs="FrankRuehl" w:hint="cs"/>
          <w:rtl/>
        </w:rPr>
        <w:t>קומות עומס ביום שי</w:t>
      </w:r>
      <w:r>
        <w:rPr>
          <w:rStyle w:val="default"/>
          <w:rFonts w:cs="FrankRuehl"/>
          <w:rtl/>
        </w:rPr>
        <w:t xml:space="preserve">א </w:t>
      </w:r>
      <w:r>
        <w:rPr>
          <w:rStyle w:val="default"/>
          <w:rFonts w:cs="FrankRuehl" w:hint="cs"/>
          <w:rtl/>
        </w:rPr>
        <w:t>וביום שפל;</w:t>
      </w:r>
    </w:p>
    <w:p w:rsidR="00CD6283" w:rsidRDefault="00CD6283">
      <w:pPr>
        <w:pStyle w:val="P00"/>
        <w:spacing w:before="72"/>
        <w:ind w:left="1021" w:right="1134" w:hanging="397"/>
        <w:rPr>
          <w:rStyle w:val="default"/>
          <w:rFonts w:cs="FrankRuehl"/>
          <w:rtl/>
        </w:rPr>
      </w:pPr>
      <w:r>
        <w:rPr>
          <w:rStyle w:val="default"/>
          <w:rFonts w:cs="FrankRuehl"/>
          <w:rtl/>
        </w:rPr>
        <w:t>(7)</w:t>
      </w:r>
      <w:r>
        <w:rPr>
          <w:rStyle w:val="default"/>
          <w:rFonts w:cs="FrankRuehl"/>
          <w:rtl/>
        </w:rPr>
        <w:tab/>
        <w:t>צ</w:t>
      </w:r>
      <w:r>
        <w:rPr>
          <w:rStyle w:val="default"/>
          <w:rFonts w:cs="FrankRuehl" w:hint="cs"/>
          <w:rtl/>
        </w:rPr>
        <w:t>ריכת חשמל לפי סוג התעריף ומתח אספקה;</w:t>
      </w:r>
    </w:p>
    <w:p w:rsidR="00CD6283" w:rsidRDefault="00CD6283">
      <w:pPr>
        <w:pStyle w:val="P00"/>
        <w:spacing w:before="72"/>
        <w:ind w:left="1021" w:right="1134" w:hanging="397"/>
        <w:rPr>
          <w:rStyle w:val="default"/>
          <w:rFonts w:cs="FrankRuehl"/>
          <w:rtl/>
        </w:rPr>
      </w:pPr>
      <w:r>
        <w:rPr>
          <w:rStyle w:val="default"/>
          <w:rFonts w:cs="FrankRuehl"/>
          <w:rtl/>
        </w:rPr>
        <w:t>(8)</w:t>
      </w:r>
      <w:r>
        <w:rPr>
          <w:rStyle w:val="default"/>
          <w:rFonts w:cs="FrankRuehl"/>
          <w:rtl/>
        </w:rPr>
        <w:tab/>
        <w:t>מ</w:t>
      </w:r>
      <w:r>
        <w:rPr>
          <w:rStyle w:val="default"/>
          <w:rFonts w:cs="FrankRuehl" w:hint="cs"/>
          <w:rtl/>
        </w:rPr>
        <w:t>גמות בהתפתחות צריכת החשמל הביתית;</w:t>
      </w:r>
    </w:p>
    <w:p w:rsidR="00CD6283" w:rsidRDefault="00CD6283">
      <w:pPr>
        <w:pStyle w:val="P00"/>
        <w:spacing w:before="72"/>
        <w:ind w:left="1021" w:right="1134" w:hanging="397"/>
        <w:rPr>
          <w:rStyle w:val="default"/>
          <w:rFonts w:cs="FrankRuehl"/>
          <w:rtl/>
        </w:rPr>
      </w:pPr>
      <w:r>
        <w:rPr>
          <w:rStyle w:val="default"/>
          <w:rFonts w:cs="FrankRuehl"/>
          <w:rtl/>
        </w:rPr>
        <w:t>(9)</w:t>
      </w:r>
      <w:r>
        <w:rPr>
          <w:rStyle w:val="default"/>
          <w:rFonts w:cs="FrankRuehl"/>
          <w:rtl/>
        </w:rPr>
        <w:tab/>
        <w:t>מ</w:t>
      </w:r>
      <w:r>
        <w:rPr>
          <w:rStyle w:val="default"/>
          <w:rFonts w:cs="FrankRuehl" w:hint="cs"/>
          <w:rtl/>
        </w:rPr>
        <w:t>גמות בהתפתחות צריכת החשמל המסחרית-הציבורית;</w:t>
      </w:r>
    </w:p>
    <w:p w:rsidR="00CD6283" w:rsidRDefault="00CD6283">
      <w:pPr>
        <w:pStyle w:val="P00"/>
        <w:spacing w:before="72"/>
        <w:ind w:left="1021" w:right="1134" w:hanging="397"/>
        <w:rPr>
          <w:rStyle w:val="default"/>
          <w:rFonts w:cs="FrankRuehl"/>
          <w:rtl/>
        </w:rPr>
      </w:pPr>
      <w:r>
        <w:rPr>
          <w:rStyle w:val="default"/>
          <w:rFonts w:cs="FrankRuehl"/>
          <w:rtl/>
        </w:rPr>
        <w:t>(10)</w:t>
      </w:r>
      <w:r>
        <w:rPr>
          <w:rStyle w:val="default"/>
          <w:rFonts w:cs="FrankRuehl"/>
          <w:rtl/>
        </w:rPr>
        <w:tab/>
        <w:t>ה</w:t>
      </w:r>
      <w:r>
        <w:rPr>
          <w:rStyle w:val="default"/>
          <w:rFonts w:cs="FrankRuehl" w:hint="cs"/>
          <w:rtl/>
        </w:rPr>
        <w:t>תפלגות הצריכה הביתית לפי עשירונים;</w:t>
      </w:r>
    </w:p>
    <w:p w:rsidR="00CD6283" w:rsidRDefault="00CD6283">
      <w:pPr>
        <w:pStyle w:val="P00"/>
        <w:spacing w:before="72"/>
        <w:ind w:left="1021" w:right="1134" w:hanging="397"/>
        <w:rPr>
          <w:rStyle w:val="default"/>
          <w:rFonts w:cs="FrankRuehl"/>
          <w:rtl/>
        </w:rPr>
      </w:pPr>
      <w:r>
        <w:rPr>
          <w:rStyle w:val="default"/>
          <w:rFonts w:cs="FrankRuehl"/>
          <w:rtl/>
        </w:rPr>
        <w:t>(11)</w:t>
      </w:r>
      <w:r>
        <w:rPr>
          <w:rStyle w:val="default"/>
          <w:rFonts w:cs="FrankRuehl"/>
          <w:rtl/>
        </w:rPr>
        <w:tab/>
        <w:t>מ</w:t>
      </w:r>
      <w:r>
        <w:rPr>
          <w:rStyle w:val="default"/>
          <w:rFonts w:cs="FrankRuehl" w:hint="cs"/>
          <w:rtl/>
        </w:rPr>
        <w:t>גמות בהתפתחות צריכת החשמל התעשייתית;</w:t>
      </w:r>
    </w:p>
    <w:p w:rsidR="00CD6283" w:rsidRDefault="00CD6283">
      <w:pPr>
        <w:pStyle w:val="P00"/>
        <w:spacing w:before="72"/>
        <w:ind w:left="1021" w:right="1134" w:hanging="397"/>
        <w:rPr>
          <w:rStyle w:val="default"/>
          <w:rFonts w:cs="FrankRuehl"/>
          <w:rtl/>
        </w:rPr>
      </w:pPr>
      <w:r>
        <w:rPr>
          <w:rStyle w:val="default"/>
          <w:rFonts w:cs="FrankRuehl"/>
          <w:rtl/>
        </w:rPr>
        <w:t>(12)</w:t>
      </w:r>
      <w:r>
        <w:rPr>
          <w:rStyle w:val="default"/>
          <w:rFonts w:cs="FrankRuehl"/>
          <w:rtl/>
        </w:rPr>
        <w:tab/>
        <w:t>ט</w:t>
      </w:r>
      <w:r>
        <w:rPr>
          <w:rStyle w:val="default"/>
          <w:rFonts w:cs="FrankRuehl" w:hint="cs"/>
          <w:rtl/>
        </w:rPr>
        <w:t>יפול בתקלות;</w:t>
      </w:r>
    </w:p>
    <w:p w:rsidR="00CD6283" w:rsidRDefault="00CD6283">
      <w:pPr>
        <w:pStyle w:val="P00"/>
        <w:spacing w:before="72"/>
        <w:ind w:left="1021" w:right="1134" w:hanging="397"/>
        <w:rPr>
          <w:rStyle w:val="default"/>
          <w:rFonts w:cs="FrankRuehl"/>
          <w:rtl/>
        </w:rPr>
      </w:pPr>
      <w:r>
        <w:rPr>
          <w:rStyle w:val="default"/>
          <w:rFonts w:cs="FrankRuehl"/>
          <w:rtl/>
        </w:rPr>
        <w:t>(13)</w:t>
      </w:r>
      <w:r>
        <w:rPr>
          <w:rStyle w:val="default"/>
          <w:rFonts w:cs="FrankRuehl"/>
          <w:rtl/>
        </w:rPr>
        <w:tab/>
        <w:t>ה</w:t>
      </w:r>
      <w:r>
        <w:rPr>
          <w:rStyle w:val="default"/>
          <w:rFonts w:cs="FrankRuehl" w:hint="cs"/>
          <w:rtl/>
        </w:rPr>
        <w:t>אמצעים המתוכננים לשיפור איכות השירות;</w:t>
      </w:r>
    </w:p>
    <w:p w:rsidR="00CD6283" w:rsidRDefault="00CD6283">
      <w:pPr>
        <w:pStyle w:val="P00"/>
        <w:spacing w:before="72"/>
        <w:ind w:left="1021" w:right="1134" w:hanging="397"/>
        <w:rPr>
          <w:rStyle w:val="default"/>
          <w:rFonts w:cs="FrankRuehl"/>
          <w:rtl/>
        </w:rPr>
      </w:pPr>
      <w:r>
        <w:rPr>
          <w:rStyle w:val="default"/>
          <w:rFonts w:cs="FrankRuehl"/>
          <w:rtl/>
        </w:rPr>
        <w:t>(14)</w:t>
      </w:r>
      <w:r>
        <w:rPr>
          <w:rStyle w:val="default"/>
          <w:rFonts w:cs="FrankRuehl"/>
          <w:rtl/>
        </w:rPr>
        <w:tab/>
        <w:t>ש</w:t>
      </w:r>
      <w:r>
        <w:rPr>
          <w:rStyle w:val="default"/>
          <w:rFonts w:cs="FrankRuehl" w:hint="cs"/>
          <w:rtl/>
        </w:rPr>
        <w:t>ינויים צפויים במערך כוח האדם ובהיקף כוח האדם המקצועי.</w:t>
      </w:r>
    </w:p>
    <w:p w:rsidR="00CD6283" w:rsidRDefault="00CD6283">
      <w:pPr>
        <w:pStyle w:val="P00"/>
        <w:spacing w:before="72"/>
        <w:ind w:left="624" w:right="1134" w:hanging="624"/>
        <w:rPr>
          <w:rStyle w:val="default"/>
          <w:rFonts w:cs="FrankRuehl"/>
          <w:rtl/>
        </w:rPr>
      </w:pPr>
      <w:r>
        <w:rPr>
          <w:rStyle w:val="default"/>
          <w:rFonts w:cs="FrankRuehl"/>
          <w:rtl/>
        </w:rPr>
        <w:t>7.</w:t>
      </w:r>
      <w:r>
        <w:rPr>
          <w:rStyle w:val="default"/>
          <w:rFonts w:cs="FrankRuehl"/>
          <w:rtl/>
        </w:rPr>
        <w:tab/>
        <w:t>ת</w:t>
      </w:r>
      <w:r>
        <w:rPr>
          <w:rStyle w:val="default"/>
          <w:rFonts w:cs="FrankRuehl" w:hint="cs"/>
          <w:rtl/>
        </w:rPr>
        <w:t>וך שלושה חודשים מתום תקופתה של תכנית עבודה שנתית יוגש דו"ח הכולל השוואה של ביצוע התכנית לעומת התכנון, לפי הנושאים הכלולים ב</w:t>
      </w:r>
      <w:r>
        <w:rPr>
          <w:rStyle w:val="default"/>
          <w:rFonts w:cs="FrankRuehl"/>
          <w:rtl/>
        </w:rPr>
        <w:t>תכ</w:t>
      </w:r>
      <w:r>
        <w:rPr>
          <w:rStyle w:val="default"/>
          <w:rFonts w:cs="FrankRuehl" w:hint="cs"/>
          <w:rtl/>
        </w:rPr>
        <w:t>נית, בצירוף סקירת אירועים מיוחדים, ניתוח ומסקנות.</w:t>
      </w:r>
    </w:p>
    <w:p w:rsidR="002F2F4B" w:rsidRDefault="002F2F4B" w:rsidP="002F2F4B">
      <w:pPr>
        <w:pStyle w:val="P00"/>
        <w:spacing w:before="72"/>
        <w:ind w:left="0" w:right="1134"/>
        <w:rPr>
          <w:rStyle w:val="default"/>
          <w:rFonts w:cs="FrankRuehl" w:hint="cs"/>
          <w:rtl/>
        </w:rPr>
      </w:pPr>
    </w:p>
    <w:p w:rsidR="002F2F4B" w:rsidRPr="00CB42F5" w:rsidRDefault="002F2F4B" w:rsidP="002F2F4B">
      <w:pPr>
        <w:pStyle w:val="medium2-header"/>
        <w:keepLines w:val="0"/>
        <w:spacing w:before="72"/>
        <w:ind w:left="0" w:right="1134"/>
        <w:rPr>
          <w:rFonts w:cs="FrankRuehl" w:hint="cs"/>
          <w:noProof/>
          <w:sz w:val="20"/>
          <w:rtl/>
        </w:rPr>
      </w:pPr>
      <w:bookmarkStart w:id="117" w:name="med10"/>
      <w:bookmarkEnd w:id="117"/>
      <w:r w:rsidRPr="00CB42F5">
        <w:rPr>
          <w:rFonts w:cs="FrankRuehl" w:hint="cs"/>
          <w:noProof/>
          <w:sz w:val="20"/>
          <w:rtl/>
        </w:rPr>
        <w:pict>
          <v:shape id="_x0000_s2186" type="#_x0000_t202" style="position:absolute;left:0;text-align:left;margin-left:470.25pt;margin-top:7.1pt;width:1in;height:11.2pt;z-index:251713536" filled="f" stroked="f">
            <v:textbox inset="1mm,0,1mm,0">
              <w:txbxContent>
                <w:p w:rsidR="002F2F4B" w:rsidRDefault="002F2F4B" w:rsidP="002F2F4B">
                  <w:pPr>
                    <w:spacing w:line="160" w:lineRule="exact"/>
                    <w:jc w:val="left"/>
                    <w:rPr>
                      <w:rFonts w:cs="Miriam"/>
                      <w:noProof/>
                      <w:sz w:val="18"/>
                      <w:szCs w:val="18"/>
                      <w:rtl/>
                    </w:rPr>
                  </w:pPr>
                  <w:r>
                    <w:rPr>
                      <w:rFonts w:cs="Miriam" w:hint="cs"/>
                      <w:sz w:val="18"/>
                      <w:szCs w:val="18"/>
                      <w:rtl/>
                    </w:rPr>
                    <w:t>תק' תשפ"ג-2022</w:t>
                  </w:r>
                </w:p>
              </w:txbxContent>
            </v:textbox>
          </v:shape>
        </w:pict>
      </w:r>
      <w:r w:rsidRPr="00CB42F5">
        <w:rPr>
          <w:rFonts w:cs="FrankRuehl" w:hint="cs"/>
          <w:noProof/>
          <w:sz w:val="20"/>
          <w:rtl/>
        </w:rPr>
        <w:t xml:space="preserve">תוספת </w:t>
      </w:r>
      <w:r w:rsidR="002562C7">
        <w:rPr>
          <w:rFonts w:cs="FrankRuehl" w:hint="cs"/>
          <w:noProof/>
          <w:sz w:val="20"/>
          <w:rtl/>
        </w:rPr>
        <w:t>שלישית א'</w:t>
      </w:r>
    </w:p>
    <w:p w:rsidR="002F2F4B" w:rsidRPr="00795CF7" w:rsidRDefault="002F2F4B" w:rsidP="002F2F4B">
      <w:pPr>
        <w:pStyle w:val="P00"/>
        <w:spacing w:before="72"/>
        <w:ind w:left="0" w:right="1134"/>
        <w:jc w:val="center"/>
        <w:rPr>
          <w:rStyle w:val="default"/>
          <w:rFonts w:cs="FrankRuehl" w:hint="cs"/>
          <w:sz w:val="24"/>
          <w:szCs w:val="24"/>
          <w:rtl/>
        </w:rPr>
      </w:pPr>
      <w:r w:rsidRPr="00795CF7">
        <w:rPr>
          <w:rStyle w:val="default"/>
          <w:rFonts w:cs="FrankRuehl" w:hint="cs"/>
          <w:sz w:val="24"/>
          <w:szCs w:val="24"/>
          <w:rtl/>
        </w:rPr>
        <w:t>(תקנה 20(א)(</w:t>
      </w:r>
      <w:r w:rsidR="002562C7">
        <w:rPr>
          <w:rStyle w:val="default"/>
          <w:rFonts w:cs="FrankRuehl" w:hint="cs"/>
          <w:sz w:val="24"/>
          <w:szCs w:val="24"/>
          <w:rtl/>
        </w:rPr>
        <w:t>3)(א</w:t>
      </w:r>
      <w:r w:rsidRPr="00795CF7">
        <w:rPr>
          <w:rStyle w:val="default"/>
          <w:rFonts w:cs="FrankRuehl" w:hint="cs"/>
          <w:sz w:val="24"/>
          <w:szCs w:val="24"/>
          <w:rtl/>
        </w:rPr>
        <w:t>))</w:t>
      </w:r>
    </w:p>
    <w:p w:rsidR="002F2F4B" w:rsidRDefault="002562C7" w:rsidP="002F2F4B">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תצהיר</w:t>
      </w:r>
    </w:p>
    <w:p w:rsidR="002562C7" w:rsidRPr="002562C7" w:rsidRDefault="002562C7" w:rsidP="002562C7">
      <w:pPr>
        <w:pStyle w:val="P00"/>
        <w:spacing w:before="0"/>
        <w:ind w:left="0" w:right="1134"/>
        <w:rPr>
          <w:rStyle w:val="default"/>
          <w:rFonts w:ascii="FrankRuehl" w:hAnsi="FrankRuehl" w:cs="FrankRuehl"/>
          <w:vanish/>
          <w:color w:val="FF0000"/>
          <w:sz w:val="20"/>
          <w:szCs w:val="20"/>
          <w:shd w:val="clear" w:color="auto" w:fill="FFFF99"/>
          <w:rtl/>
        </w:rPr>
      </w:pPr>
      <w:bookmarkStart w:id="118" w:name="Rov143"/>
      <w:r w:rsidRPr="002562C7">
        <w:rPr>
          <w:rStyle w:val="default"/>
          <w:rFonts w:ascii="FrankRuehl" w:hAnsi="FrankRuehl" w:cs="FrankRuehl"/>
          <w:vanish/>
          <w:color w:val="FF0000"/>
          <w:sz w:val="20"/>
          <w:szCs w:val="20"/>
          <w:shd w:val="clear" w:color="auto" w:fill="FFFF99"/>
          <w:rtl/>
        </w:rPr>
        <w:t>מיום 18.10.2022</w:t>
      </w:r>
    </w:p>
    <w:p w:rsidR="002562C7" w:rsidRPr="002562C7" w:rsidRDefault="002562C7" w:rsidP="002562C7">
      <w:pPr>
        <w:pStyle w:val="P00"/>
        <w:spacing w:before="0"/>
        <w:ind w:left="0" w:right="1134"/>
        <w:rPr>
          <w:rStyle w:val="default"/>
          <w:rFonts w:ascii="FrankRuehl" w:hAnsi="FrankRuehl" w:cs="FrankRuehl"/>
          <w:vanish/>
          <w:sz w:val="20"/>
          <w:szCs w:val="20"/>
          <w:shd w:val="clear" w:color="auto" w:fill="FFFF99"/>
          <w:rtl/>
        </w:rPr>
      </w:pPr>
      <w:r w:rsidRPr="002562C7">
        <w:rPr>
          <w:rStyle w:val="default"/>
          <w:rFonts w:ascii="FrankRuehl" w:hAnsi="FrankRuehl" w:cs="FrankRuehl"/>
          <w:b/>
          <w:bCs/>
          <w:vanish/>
          <w:sz w:val="20"/>
          <w:szCs w:val="20"/>
          <w:shd w:val="clear" w:color="auto" w:fill="FFFF99"/>
          <w:rtl/>
        </w:rPr>
        <w:t>תק' תשפ"ג-2022</w:t>
      </w:r>
    </w:p>
    <w:p w:rsidR="002562C7" w:rsidRPr="002562C7" w:rsidRDefault="002562C7" w:rsidP="002562C7">
      <w:pPr>
        <w:pStyle w:val="P00"/>
        <w:spacing w:before="0"/>
        <w:ind w:left="0" w:right="1134"/>
        <w:rPr>
          <w:rStyle w:val="default"/>
          <w:rFonts w:ascii="FrankRuehl" w:hAnsi="FrankRuehl" w:cs="FrankRuehl"/>
          <w:vanish/>
          <w:sz w:val="20"/>
          <w:szCs w:val="20"/>
          <w:shd w:val="clear" w:color="auto" w:fill="FFFF99"/>
          <w:rtl/>
        </w:rPr>
      </w:pPr>
      <w:hyperlink r:id="rId77" w:history="1">
        <w:r w:rsidRPr="002562C7">
          <w:rPr>
            <w:rStyle w:val="Hyperlink"/>
            <w:rFonts w:ascii="FrankRuehl" w:hAnsi="FrankRuehl" w:cs="FrankRuehl"/>
            <w:vanish/>
            <w:szCs w:val="20"/>
            <w:shd w:val="clear" w:color="auto" w:fill="FFFF99"/>
            <w:rtl/>
          </w:rPr>
          <w:t>ק"ת תשפ"ג מס' 10357</w:t>
        </w:r>
      </w:hyperlink>
      <w:r w:rsidRPr="002562C7">
        <w:rPr>
          <w:rStyle w:val="default"/>
          <w:rFonts w:ascii="FrankRuehl" w:hAnsi="FrankRuehl" w:cs="FrankRuehl"/>
          <w:vanish/>
          <w:sz w:val="20"/>
          <w:szCs w:val="20"/>
          <w:shd w:val="clear" w:color="auto" w:fill="FFFF99"/>
          <w:rtl/>
        </w:rPr>
        <w:t xml:space="preserve"> מיום 18.10.2022 עמ' 112</w:t>
      </w:r>
    </w:p>
    <w:p w:rsidR="002562C7" w:rsidRPr="002562C7" w:rsidRDefault="002562C7" w:rsidP="002562C7">
      <w:pPr>
        <w:pStyle w:val="P00"/>
        <w:spacing w:before="0"/>
        <w:ind w:left="0" w:right="1134"/>
        <w:rPr>
          <w:rStyle w:val="default"/>
          <w:rFonts w:ascii="FrankRuehl" w:hAnsi="FrankRuehl" w:cs="FrankRuehl"/>
          <w:sz w:val="2"/>
          <w:szCs w:val="2"/>
          <w:shd w:val="clear" w:color="auto" w:fill="FFFF99"/>
          <w:rtl/>
        </w:rPr>
      </w:pPr>
      <w:r w:rsidRPr="002562C7">
        <w:rPr>
          <w:rStyle w:val="default"/>
          <w:rFonts w:ascii="FrankRuehl" w:hAnsi="FrankRuehl" w:cs="FrankRuehl" w:hint="cs"/>
          <w:b/>
          <w:bCs/>
          <w:vanish/>
          <w:sz w:val="20"/>
          <w:szCs w:val="20"/>
          <w:shd w:val="clear" w:color="auto" w:fill="FFFF99"/>
          <w:rtl/>
        </w:rPr>
        <w:t>הוספת תוספת שלישית א'</w:t>
      </w:r>
      <w:bookmarkEnd w:id="118"/>
    </w:p>
    <w:p w:rsidR="00CD6283" w:rsidRDefault="002562C7">
      <w:pPr>
        <w:pStyle w:val="P00"/>
        <w:spacing w:before="72"/>
        <w:ind w:left="0" w:right="1134"/>
        <w:rPr>
          <w:rStyle w:val="default"/>
          <w:rFonts w:cs="FrankRuehl"/>
          <w:rtl/>
        </w:rPr>
      </w:pPr>
      <w:r>
        <w:rPr>
          <w:rStyle w:val="default"/>
          <w:rFonts w:cs="FrankRuehl" w:hint="cs"/>
          <w:rtl/>
        </w:rPr>
        <w:t xml:space="preserve">אני החתום/ה מטה </w:t>
      </w:r>
      <w:r>
        <w:rPr>
          <w:rStyle w:val="default"/>
          <w:rFonts w:cs="FrankRuehl"/>
          <w:rtl/>
        </w:rPr>
        <w:fldChar w:fldCharType="begin">
          <w:ffData>
            <w:name w:val="Text7"/>
            <w:enabled/>
            <w:calcOnExit w:val="0"/>
            <w:textInput/>
          </w:ffData>
        </w:fldChar>
      </w:r>
      <w:bookmarkStart w:id="119" w:name="Text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4784B">
        <w:rPr>
          <w:rStyle w:val="default"/>
          <w:rFonts w:cs="FrankRuehl"/>
          <w:rtl/>
        </w:rPr>
        <w:t> </w:t>
      </w:r>
      <w:r w:rsidR="0024784B">
        <w:rPr>
          <w:rStyle w:val="default"/>
          <w:rFonts w:cs="FrankRuehl"/>
          <w:rtl/>
        </w:rPr>
        <w:t> </w:t>
      </w:r>
      <w:r w:rsidR="0024784B">
        <w:rPr>
          <w:rStyle w:val="default"/>
          <w:rFonts w:cs="FrankRuehl"/>
          <w:rtl/>
        </w:rPr>
        <w:t> </w:t>
      </w:r>
      <w:r w:rsidR="0024784B">
        <w:rPr>
          <w:rStyle w:val="default"/>
          <w:rFonts w:cs="FrankRuehl"/>
          <w:rtl/>
        </w:rPr>
        <w:t> </w:t>
      </w:r>
      <w:r w:rsidR="0024784B">
        <w:rPr>
          <w:rStyle w:val="default"/>
          <w:rFonts w:cs="FrankRuehl"/>
          <w:rtl/>
        </w:rPr>
        <w:t> </w:t>
      </w:r>
      <w:r>
        <w:rPr>
          <w:rStyle w:val="default"/>
          <w:rFonts w:cs="FrankRuehl"/>
          <w:rtl/>
        </w:rPr>
        <w:fldChar w:fldCharType="end"/>
      </w:r>
      <w:bookmarkEnd w:id="119"/>
      <w:r>
        <w:rPr>
          <w:rStyle w:val="default"/>
          <w:rFonts w:cs="FrankRuehl" w:hint="cs"/>
          <w:rtl/>
        </w:rPr>
        <w:t xml:space="preserve"> נושא תעודת זהות מס' </w:t>
      </w:r>
      <w:r>
        <w:rPr>
          <w:rStyle w:val="default"/>
          <w:rFonts w:cs="FrankRuehl"/>
          <w:rtl/>
        </w:rPr>
        <w:fldChar w:fldCharType="begin">
          <w:ffData>
            <w:name w:val="Text8"/>
            <w:enabled/>
            <w:calcOnExit w:val="0"/>
            <w:textInput/>
          </w:ffData>
        </w:fldChar>
      </w:r>
      <w:bookmarkStart w:id="120" w:name="Text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4784B">
        <w:rPr>
          <w:rStyle w:val="default"/>
          <w:rFonts w:cs="FrankRuehl"/>
          <w:rtl/>
        </w:rPr>
        <w:t> </w:t>
      </w:r>
      <w:r w:rsidR="0024784B">
        <w:rPr>
          <w:rStyle w:val="default"/>
          <w:rFonts w:cs="FrankRuehl"/>
          <w:rtl/>
        </w:rPr>
        <w:t> </w:t>
      </w:r>
      <w:r w:rsidR="0024784B">
        <w:rPr>
          <w:rStyle w:val="default"/>
          <w:rFonts w:cs="FrankRuehl"/>
          <w:rtl/>
        </w:rPr>
        <w:t> </w:t>
      </w:r>
      <w:r w:rsidR="0024784B">
        <w:rPr>
          <w:rStyle w:val="default"/>
          <w:rFonts w:cs="FrankRuehl"/>
          <w:rtl/>
        </w:rPr>
        <w:t> </w:t>
      </w:r>
      <w:r w:rsidR="0024784B">
        <w:rPr>
          <w:rStyle w:val="default"/>
          <w:rFonts w:cs="FrankRuehl"/>
          <w:rtl/>
        </w:rPr>
        <w:t> </w:t>
      </w:r>
      <w:r>
        <w:rPr>
          <w:rStyle w:val="default"/>
          <w:rFonts w:cs="FrankRuehl"/>
          <w:rtl/>
        </w:rPr>
        <w:fldChar w:fldCharType="end"/>
      </w:r>
      <w:bookmarkEnd w:id="120"/>
      <w:r>
        <w:rPr>
          <w:rStyle w:val="default"/>
          <w:rFonts w:cs="FrankRuehl" w:hint="cs"/>
          <w:rtl/>
        </w:rPr>
        <w:t>, לאחר שהוזהרתי כי עליי לומר את האמת ואם לא כן אהיה צפוי לעונשים הקבועים בחוק, מצהיר בזה לאמור:</w:t>
      </w:r>
    </w:p>
    <w:p w:rsidR="002562C7" w:rsidRDefault="002562C7" w:rsidP="002562C7">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אני החתום/ה מטה </w:t>
      </w:r>
      <w:r>
        <w:rPr>
          <w:rStyle w:val="default"/>
          <w:rFonts w:cs="FrankRuehl"/>
          <w:rtl/>
        </w:rPr>
        <w:fldChar w:fldCharType="begin">
          <w:ffData>
            <w:name w:val="Text9"/>
            <w:enabled/>
            <w:calcOnExit w:val="0"/>
            <w:textInput/>
          </w:ffData>
        </w:fldChar>
      </w:r>
      <w:bookmarkStart w:id="121" w:name="Text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4784B">
        <w:rPr>
          <w:rStyle w:val="default"/>
          <w:rFonts w:cs="FrankRuehl"/>
          <w:rtl/>
        </w:rPr>
        <w:t> </w:t>
      </w:r>
      <w:r w:rsidR="0024784B">
        <w:rPr>
          <w:rStyle w:val="default"/>
          <w:rFonts w:cs="FrankRuehl"/>
          <w:rtl/>
        </w:rPr>
        <w:t> </w:t>
      </w:r>
      <w:r w:rsidR="0024784B">
        <w:rPr>
          <w:rStyle w:val="default"/>
          <w:rFonts w:cs="FrankRuehl"/>
          <w:rtl/>
        </w:rPr>
        <w:t> </w:t>
      </w:r>
      <w:r w:rsidR="0024784B">
        <w:rPr>
          <w:rStyle w:val="default"/>
          <w:rFonts w:cs="FrankRuehl"/>
          <w:rtl/>
        </w:rPr>
        <w:t> </w:t>
      </w:r>
      <w:r w:rsidR="0024784B">
        <w:rPr>
          <w:rStyle w:val="default"/>
          <w:rFonts w:cs="FrankRuehl"/>
          <w:rtl/>
        </w:rPr>
        <w:t> </w:t>
      </w:r>
      <w:r>
        <w:rPr>
          <w:rStyle w:val="default"/>
          <w:rFonts w:cs="FrankRuehl"/>
          <w:rtl/>
        </w:rPr>
        <w:fldChar w:fldCharType="end"/>
      </w:r>
      <w:bookmarkEnd w:id="121"/>
      <w:r>
        <w:rPr>
          <w:rStyle w:val="default"/>
          <w:rFonts w:cs="FrankRuehl" w:hint="cs"/>
          <w:rtl/>
        </w:rPr>
        <w:t xml:space="preserve">, מס' זהות </w:t>
      </w:r>
      <w:r>
        <w:rPr>
          <w:rStyle w:val="default"/>
          <w:rFonts w:cs="FrankRuehl"/>
          <w:rtl/>
        </w:rPr>
        <w:fldChar w:fldCharType="begin">
          <w:ffData>
            <w:name w:val="Text10"/>
            <w:enabled/>
            <w:calcOnExit w:val="0"/>
            <w:textInput/>
          </w:ffData>
        </w:fldChar>
      </w:r>
      <w:bookmarkStart w:id="122" w:name="Text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4784B">
        <w:rPr>
          <w:rStyle w:val="default"/>
          <w:rFonts w:cs="FrankRuehl"/>
          <w:rtl/>
        </w:rPr>
        <w:t> </w:t>
      </w:r>
      <w:r w:rsidR="0024784B">
        <w:rPr>
          <w:rStyle w:val="default"/>
          <w:rFonts w:cs="FrankRuehl"/>
          <w:rtl/>
        </w:rPr>
        <w:t> </w:t>
      </w:r>
      <w:r w:rsidR="0024784B">
        <w:rPr>
          <w:rStyle w:val="default"/>
          <w:rFonts w:cs="FrankRuehl"/>
          <w:rtl/>
        </w:rPr>
        <w:t> </w:t>
      </w:r>
      <w:r w:rsidR="0024784B">
        <w:rPr>
          <w:rStyle w:val="default"/>
          <w:rFonts w:cs="FrankRuehl"/>
          <w:rtl/>
        </w:rPr>
        <w:t> </w:t>
      </w:r>
      <w:r w:rsidR="0024784B">
        <w:rPr>
          <w:rStyle w:val="default"/>
          <w:rFonts w:cs="FrankRuehl"/>
          <w:rtl/>
        </w:rPr>
        <w:t> </w:t>
      </w:r>
      <w:r>
        <w:rPr>
          <w:rStyle w:val="default"/>
          <w:rFonts w:cs="FrankRuehl"/>
          <w:rtl/>
        </w:rPr>
        <w:fldChar w:fldCharType="end"/>
      </w:r>
      <w:bookmarkEnd w:id="122"/>
      <w:r>
        <w:rPr>
          <w:rStyle w:val="default"/>
          <w:rFonts w:cs="FrankRuehl" w:hint="cs"/>
          <w:rtl/>
        </w:rPr>
        <w:t xml:space="preserve">, המורשה בחתימתי לחייב את מבקש/ת הרישיון </w:t>
      </w:r>
      <w:r>
        <w:rPr>
          <w:rStyle w:val="default"/>
          <w:rFonts w:cs="FrankRuehl"/>
          <w:rtl/>
        </w:rPr>
        <w:fldChar w:fldCharType="begin">
          <w:ffData>
            <w:name w:val="Text11"/>
            <w:enabled/>
            <w:calcOnExit w:val="0"/>
            <w:textInput/>
          </w:ffData>
        </w:fldChar>
      </w:r>
      <w:bookmarkStart w:id="123" w:name="Text1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4784B">
        <w:rPr>
          <w:rStyle w:val="default"/>
          <w:rFonts w:cs="FrankRuehl"/>
          <w:rtl/>
        </w:rPr>
        <w:t> </w:t>
      </w:r>
      <w:r w:rsidR="0024784B">
        <w:rPr>
          <w:rStyle w:val="default"/>
          <w:rFonts w:cs="FrankRuehl"/>
          <w:rtl/>
        </w:rPr>
        <w:t> </w:t>
      </w:r>
      <w:r w:rsidR="0024784B">
        <w:rPr>
          <w:rStyle w:val="default"/>
          <w:rFonts w:cs="FrankRuehl"/>
          <w:rtl/>
        </w:rPr>
        <w:t> </w:t>
      </w:r>
      <w:r w:rsidR="0024784B">
        <w:rPr>
          <w:rStyle w:val="default"/>
          <w:rFonts w:cs="FrankRuehl"/>
          <w:rtl/>
        </w:rPr>
        <w:t> </w:t>
      </w:r>
      <w:r w:rsidR="0024784B">
        <w:rPr>
          <w:rStyle w:val="default"/>
          <w:rFonts w:cs="FrankRuehl"/>
          <w:rtl/>
        </w:rPr>
        <w:t> </w:t>
      </w:r>
      <w:r>
        <w:rPr>
          <w:rStyle w:val="default"/>
          <w:rFonts w:cs="FrankRuehl"/>
          <w:rtl/>
        </w:rPr>
        <w:fldChar w:fldCharType="end"/>
      </w:r>
      <w:bookmarkEnd w:id="123"/>
      <w:r>
        <w:rPr>
          <w:rStyle w:val="default"/>
          <w:rFonts w:cs="FrankRuehl" w:hint="cs"/>
          <w:rtl/>
        </w:rPr>
        <w:t xml:space="preserve">, מס' חברה </w:t>
      </w:r>
      <w:r>
        <w:rPr>
          <w:rStyle w:val="default"/>
          <w:rFonts w:cs="FrankRuehl"/>
          <w:rtl/>
        </w:rPr>
        <w:fldChar w:fldCharType="begin">
          <w:ffData>
            <w:name w:val="Text12"/>
            <w:enabled/>
            <w:calcOnExit w:val="0"/>
            <w:textInput/>
          </w:ffData>
        </w:fldChar>
      </w:r>
      <w:bookmarkStart w:id="124" w:name="Text1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4784B">
        <w:rPr>
          <w:rStyle w:val="default"/>
          <w:rFonts w:cs="FrankRuehl"/>
          <w:rtl/>
        </w:rPr>
        <w:t> </w:t>
      </w:r>
      <w:r w:rsidR="0024784B">
        <w:rPr>
          <w:rStyle w:val="default"/>
          <w:rFonts w:cs="FrankRuehl"/>
          <w:rtl/>
        </w:rPr>
        <w:t> </w:t>
      </w:r>
      <w:r w:rsidR="0024784B">
        <w:rPr>
          <w:rStyle w:val="default"/>
          <w:rFonts w:cs="FrankRuehl"/>
          <w:rtl/>
        </w:rPr>
        <w:t> </w:t>
      </w:r>
      <w:r w:rsidR="0024784B">
        <w:rPr>
          <w:rStyle w:val="default"/>
          <w:rFonts w:cs="FrankRuehl"/>
          <w:rtl/>
        </w:rPr>
        <w:t> </w:t>
      </w:r>
      <w:r w:rsidR="0024784B">
        <w:rPr>
          <w:rStyle w:val="default"/>
          <w:rFonts w:cs="FrankRuehl"/>
          <w:rtl/>
        </w:rPr>
        <w:t> </w:t>
      </w:r>
      <w:r>
        <w:rPr>
          <w:rStyle w:val="default"/>
          <w:rFonts w:cs="FrankRuehl"/>
          <w:rtl/>
        </w:rPr>
        <w:fldChar w:fldCharType="end"/>
      </w:r>
      <w:bookmarkEnd w:id="124"/>
      <w:r>
        <w:rPr>
          <w:rStyle w:val="default"/>
          <w:rFonts w:cs="FrankRuehl" w:hint="cs"/>
          <w:rtl/>
        </w:rPr>
        <w:t>.</w:t>
      </w:r>
    </w:p>
    <w:p w:rsidR="002562C7" w:rsidRDefault="002562C7" w:rsidP="002562C7">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אני נותן את תצהירי זה בתמיכה לבקשה לקבלת רישיון ייצור כהגדרתו בחוק משק החשמל, התשנ"ו-1996 (להלן </w:t>
      </w:r>
      <w:r>
        <w:rPr>
          <w:rStyle w:val="default"/>
          <w:rFonts w:cs="FrankRuehl"/>
          <w:rtl/>
        </w:rPr>
        <w:t>–</w:t>
      </w:r>
      <w:r>
        <w:rPr>
          <w:rStyle w:val="default"/>
          <w:rFonts w:cs="FrankRuehl" w:hint="cs"/>
          <w:rtl/>
        </w:rPr>
        <w:t xml:space="preserve"> הרישיון).</w:t>
      </w:r>
    </w:p>
    <w:p w:rsidR="002F2F4B" w:rsidRDefault="002562C7" w:rsidP="002562C7">
      <w:pPr>
        <w:pStyle w:val="P00"/>
        <w:spacing w:before="72"/>
        <w:ind w:left="624" w:right="1134" w:hanging="62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אני מצהיר כי מבקש הרישיון הוא בעל זכות במקרקעין או זכות לגבי המקרקעין, שהוקמה בהם יחידת הייצור או תחנת הכוח מסוג </w:t>
      </w:r>
      <w:r>
        <w:rPr>
          <w:rStyle w:val="default"/>
          <w:rFonts w:cs="FrankRuehl"/>
          <w:rtl/>
        </w:rPr>
        <w:fldChar w:fldCharType="begin">
          <w:ffData>
            <w:name w:val="Text13"/>
            <w:enabled/>
            <w:calcOnExit w:val="0"/>
            <w:textInput/>
          </w:ffData>
        </w:fldChar>
      </w:r>
      <w:bookmarkStart w:id="125" w:name="Text1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4784B">
        <w:rPr>
          <w:rStyle w:val="default"/>
          <w:rFonts w:cs="FrankRuehl"/>
          <w:rtl/>
        </w:rPr>
        <w:t> </w:t>
      </w:r>
      <w:r w:rsidR="0024784B">
        <w:rPr>
          <w:rStyle w:val="default"/>
          <w:rFonts w:cs="FrankRuehl"/>
          <w:rtl/>
        </w:rPr>
        <w:t> </w:t>
      </w:r>
      <w:r w:rsidR="0024784B">
        <w:rPr>
          <w:rStyle w:val="default"/>
          <w:rFonts w:cs="FrankRuehl"/>
          <w:rtl/>
        </w:rPr>
        <w:t> </w:t>
      </w:r>
      <w:r w:rsidR="0024784B">
        <w:rPr>
          <w:rStyle w:val="default"/>
          <w:rFonts w:cs="FrankRuehl"/>
          <w:rtl/>
        </w:rPr>
        <w:t> </w:t>
      </w:r>
      <w:r w:rsidR="0024784B">
        <w:rPr>
          <w:rStyle w:val="default"/>
          <w:rFonts w:cs="FrankRuehl"/>
          <w:rtl/>
        </w:rPr>
        <w:t> </w:t>
      </w:r>
      <w:r>
        <w:rPr>
          <w:rStyle w:val="default"/>
          <w:rFonts w:cs="FrankRuehl"/>
          <w:rtl/>
        </w:rPr>
        <w:fldChar w:fldCharType="end"/>
      </w:r>
      <w:bookmarkEnd w:id="125"/>
      <w:r>
        <w:rPr>
          <w:rStyle w:val="default"/>
          <w:rFonts w:cs="FrankRuehl" w:hint="cs"/>
          <w:rtl/>
        </w:rPr>
        <w:t>, הנמצאת ב</w:t>
      </w:r>
      <w:r>
        <w:rPr>
          <w:rStyle w:val="default"/>
          <w:rFonts w:cs="FrankRuehl"/>
          <w:rtl/>
        </w:rPr>
        <w:fldChar w:fldCharType="begin">
          <w:ffData>
            <w:name w:val="Text14"/>
            <w:enabled/>
            <w:calcOnExit w:val="0"/>
            <w:textInput/>
          </w:ffData>
        </w:fldChar>
      </w:r>
      <w:bookmarkStart w:id="126" w:name="Text1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4784B">
        <w:rPr>
          <w:rStyle w:val="default"/>
          <w:rFonts w:cs="FrankRuehl"/>
          <w:rtl/>
        </w:rPr>
        <w:t> </w:t>
      </w:r>
      <w:r w:rsidR="0024784B">
        <w:rPr>
          <w:rStyle w:val="default"/>
          <w:rFonts w:cs="FrankRuehl"/>
          <w:rtl/>
        </w:rPr>
        <w:t> </w:t>
      </w:r>
      <w:r w:rsidR="0024784B">
        <w:rPr>
          <w:rStyle w:val="default"/>
          <w:rFonts w:cs="FrankRuehl"/>
          <w:rtl/>
        </w:rPr>
        <w:t> </w:t>
      </w:r>
      <w:r w:rsidR="0024784B">
        <w:rPr>
          <w:rStyle w:val="default"/>
          <w:rFonts w:cs="FrankRuehl"/>
          <w:rtl/>
        </w:rPr>
        <w:t> </w:t>
      </w:r>
      <w:r w:rsidR="0024784B">
        <w:rPr>
          <w:rStyle w:val="default"/>
          <w:rFonts w:cs="FrankRuehl"/>
          <w:rtl/>
        </w:rPr>
        <w:t> </w:t>
      </w:r>
      <w:r>
        <w:rPr>
          <w:rStyle w:val="default"/>
          <w:rFonts w:cs="FrankRuehl"/>
          <w:rtl/>
        </w:rPr>
        <w:fldChar w:fldCharType="end"/>
      </w:r>
      <w:bookmarkEnd w:id="126"/>
      <w:r>
        <w:rPr>
          <w:rStyle w:val="default"/>
          <w:rFonts w:cs="FrankRuehl" w:hint="cs"/>
          <w:rtl/>
        </w:rPr>
        <w:t>, המאפשרת למבקש הרישיון שימוש במקרקעין לצורך ייצור חשמל, למשך כל תקופת הרישיון, כנדרש בתקנה 20(א)(3)(א) ובתקנה 29 לתקנות משק החשמל (תנאים ונהלים למתן רישיון וחובות בעל רישיון), התשנ"ח-1997.</w:t>
      </w:r>
    </w:p>
    <w:p w:rsidR="002562C7" w:rsidRDefault="002562C7" w:rsidP="002562C7">
      <w:pPr>
        <w:pStyle w:val="P00"/>
        <w:spacing w:before="72"/>
        <w:ind w:left="624" w:right="1134" w:hanging="62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ידוע לי כי אין במתן הרישיון כדי להוות אישור של רשות החשמל על קיומן של זכויות במקרקעין.</w:t>
      </w:r>
    </w:p>
    <w:p w:rsidR="002562C7" w:rsidRDefault="002562C7">
      <w:pPr>
        <w:pStyle w:val="P00"/>
        <w:spacing w:before="72"/>
        <w:ind w:left="0" w:right="1134"/>
        <w:rPr>
          <w:rStyle w:val="default"/>
          <w:rFonts w:cs="FrankRuehl"/>
          <w:rtl/>
        </w:rPr>
      </w:pPr>
    </w:p>
    <w:p w:rsidR="002562C7" w:rsidRDefault="002562C7" w:rsidP="002562C7">
      <w:pPr>
        <w:pStyle w:val="P00"/>
        <w:tabs>
          <w:tab w:val="clear" w:pos="624"/>
          <w:tab w:val="clear" w:pos="1021"/>
          <w:tab w:val="clear" w:pos="1474"/>
          <w:tab w:val="clear" w:pos="1928"/>
          <w:tab w:val="clear" w:pos="2381"/>
          <w:tab w:val="clear" w:pos="2835"/>
          <w:tab w:val="clear" w:pos="6259"/>
          <w:tab w:val="center" w:pos="2268"/>
          <w:tab w:val="center" w:pos="6237"/>
        </w:tabs>
        <w:spacing w:before="72"/>
        <w:ind w:left="0" w:right="1134"/>
        <w:rPr>
          <w:rStyle w:val="default"/>
          <w:rFonts w:cs="FrankRuehl"/>
          <w:rtl/>
        </w:rPr>
      </w:pPr>
      <w:r>
        <w:rPr>
          <w:rStyle w:val="default"/>
          <w:rFonts w:cs="FrankRuehl"/>
          <w:rtl/>
        </w:rPr>
        <w:tab/>
      </w:r>
      <w:r>
        <w:rPr>
          <w:rStyle w:val="default"/>
          <w:rFonts w:cs="FrankRuehl" w:hint="cs"/>
          <w:rtl/>
        </w:rPr>
        <w:t>________________</w:t>
      </w:r>
      <w:r>
        <w:rPr>
          <w:rStyle w:val="default"/>
          <w:rFonts w:cs="FrankRuehl"/>
          <w:rtl/>
        </w:rPr>
        <w:tab/>
      </w:r>
      <w:r>
        <w:rPr>
          <w:rStyle w:val="default"/>
          <w:rFonts w:cs="FrankRuehl"/>
          <w:rtl/>
        </w:rPr>
        <w:fldChar w:fldCharType="begin">
          <w:ffData>
            <w:name w:val="Text15"/>
            <w:enabled/>
            <w:calcOnExit w:val="0"/>
            <w:textInput/>
          </w:ffData>
        </w:fldChar>
      </w:r>
      <w:bookmarkStart w:id="127" w:name="Text1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4784B">
        <w:rPr>
          <w:rStyle w:val="default"/>
          <w:rFonts w:cs="FrankRuehl"/>
          <w:rtl/>
        </w:rPr>
        <w:t> </w:t>
      </w:r>
      <w:r w:rsidR="0024784B">
        <w:rPr>
          <w:rStyle w:val="default"/>
          <w:rFonts w:cs="FrankRuehl"/>
          <w:rtl/>
        </w:rPr>
        <w:t> </w:t>
      </w:r>
      <w:r w:rsidR="0024784B">
        <w:rPr>
          <w:rStyle w:val="default"/>
          <w:rFonts w:cs="FrankRuehl"/>
          <w:rtl/>
        </w:rPr>
        <w:t> </w:t>
      </w:r>
      <w:r w:rsidR="0024784B">
        <w:rPr>
          <w:rStyle w:val="default"/>
          <w:rFonts w:cs="FrankRuehl"/>
          <w:rtl/>
        </w:rPr>
        <w:t> </w:t>
      </w:r>
      <w:r w:rsidR="0024784B">
        <w:rPr>
          <w:rStyle w:val="default"/>
          <w:rFonts w:cs="FrankRuehl"/>
          <w:rtl/>
        </w:rPr>
        <w:t> </w:t>
      </w:r>
      <w:r>
        <w:rPr>
          <w:rStyle w:val="default"/>
          <w:rFonts w:cs="FrankRuehl"/>
          <w:rtl/>
        </w:rPr>
        <w:fldChar w:fldCharType="end"/>
      </w:r>
      <w:bookmarkEnd w:id="127"/>
    </w:p>
    <w:p w:rsidR="002562C7" w:rsidRPr="002562C7" w:rsidRDefault="002562C7" w:rsidP="002562C7">
      <w:pPr>
        <w:pStyle w:val="P00"/>
        <w:tabs>
          <w:tab w:val="clear" w:pos="624"/>
          <w:tab w:val="clear" w:pos="1021"/>
          <w:tab w:val="clear" w:pos="1474"/>
          <w:tab w:val="clear" w:pos="1928"/>
          <w:tab w:val="clear" w:pos="2381"/>
          <w:tab w:val="clear" w:pos="2835"/>
          <w:tab w:val="clear" w:pos="6259"/>
          <w:tab w:val="center" w:pos="2268"/>
          <w:tab w:val="center" w:pos="6237"/>
        </w:tabs>
        <w:spacing w:before="72"/>
        <w:ind w:left="0" w:right="1134"/>
        <w:rPr>
          <w:rStyle w:val="default"/>
          <w:rFonts w:cs="FrankRuehl"/>
          <w:sz w:val="22"/>
          <w:szCs w:val="22"/>
          <w:rtl/>
        </w:rPr>
      </w:pPr>
      <w:r w:rsidRPr="002562C7">
        <w:rPr>
          <w:rStyle w:val="default"/>
          <w:rFonts w:cs="FrankRuehl"/>
          <w:sz w:val="22"/>
          <w:szCs w:val="22"/>
          <w:rtl/>
        </w:rPr>
        <w:tab/>
      </w:r>
      <w:r w:rsidRPr="002562C7">
        <w:rPr>
          <w:rStyle w:val="default"/>
          <w:rFonts w:cs="FrankRuehl" w:hint="cs"/>
          <w:sz w:val="22"/>
          <w:szCs w:val="22"/>
          <w:rtl/>
        </w:rPr>
        <w:t>חתימה</w:t>
      </w:r>
      <w:r w:rsidRPr="002562C7">
        <w:rPr>
          <w:rStyle w:val="default"/>
          <w:rFonts w:cs="FrankRuehl"/>
          <w:sz w:val="22"/>
          <w:szCs w:val="22"/>
          <w:rtl/>
        </w:rPr>
        <w:tab/>
      </w:r>
      <w:r w:rsidRPr="002562C7">
        <w:rPr>
          <w:rStyle w:val="default"/>
          <w:rFonts w:cs="FrankRuehl" w:hint="cs"/>
          <w:sz w:val="22"/>
          <w:szCs w:val="22"/>
          <w:rtl/>
        </w:rPr>
        <w:t>תאריך</w:t>
      </w:r>
    </w:p>
    <w:p w:rsidR="002562C7" w:rsidRDefault="002562C7">
      <w:pPr>
        <w:pStyle w:val="P00"/>
        <w:spacing w:before="72"/>
        <w:ind w:left="0" w:right="1134"/>
        <w:rPr>
          <w:rStyle w:val="default"/>
          <w:rFonts w:cs="FrankRuehl"/>
          <w:rtl/>
        </w:rPr>
      </w:pPr>
    </w:p>
    <w:p w:rsidR="002562C7" w:rsidRPr="002562C7" w:rsidRDefault="002562C7" w:rsidP="002562C7">
      <w:pPr>
        <w:pStyle w:val="P00"/>
        <w:spacing w:before="72"/>
        <w:ind w:left="0" w:right="1134"/>
        <w:jc w:val="center"/>
        <w:rPr>
          <w:rStyle w:val="default"/>
          <w:rFonts w:cs="FrankRuehl"/>
          <w:b/>
          <w:bCs/>
          <w:sz w:val="22"/>
          <w:szCs w:val="22"/>
          <w:rtl/>
        </w:rPr>
      </w:pPr>
      <w:r w:rsidRPr="002562C7">
        <w:rPr>
          <w:rStyle w:val="default"/>
          <w:rFonts w:cs="FrankRuehl" w:hint="cs"/>
          <w:b/>
          <w:bCs/>
          <w:sz w:val="22"/>
          <w:szCs w:val="22"/>
          <w:rtl/>
        </w:rPr>
        <w:t>אישור</w:t>
      </w:r>
    </w:p>
    <w:p w:rsidR="002562C7" w:rsidRDefault="002562C7">
      <w:pPr>
        <w:pStyle w:val="P00"/>
        <w:spacing w:before="72"/>
        <w:ind w:left="0" w:right="1134"/>
        <w:rPr>
          <w:rStyle w:val="default"/>
          <w:rFonts w:cs="FrankRuehl"/>
          <w:rtl/>
        </w:rPr>
      </w:pPr>
      <w:r>
        <w:rPr>
          <w:rStyle w:val="default"/>
          <w:rFonts w:cs="FrankRuehl" w:hint="cs"/>
          <w:rtl/>
        </w:rPr>
        <w:t xml:space="preserve">אני החתום/ה מטה, </w:t>
      </w:r>
      <w:r>
        <w:rPr>
          <w:rStyle w:val="default"/>
          <w:rFonts w:cs="FrankRuehl"/>
          <w:rtl/>
        </w:rPr>
        <w:fldChar w:fldCharType="begin">
          <w:ffData>
            <w:name w:val="Text16"/>
            <w:enabled/>
            <w:calcOnExit w:val="0"/>
            <w:textInput/>
          </w:ffData>
        </w:fldChar>
      </w:r>
      <w:bookmarkStart w:id="128" w:name="Text1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4784B">
        <w:rPr>
          <w:rStyle w:val="default"/>
          <w:rFonts w:cs="FrankRuehl"/>
          <w:rtl/>
        </w:rPr>
        <w:t> </w:t>
      </w:r>
      <w:r w:rsidR="0024784B">
        <w:rPr>
          <w:rStyle w:val="default"/>
          <w:rFonts w:cs="FrankRuehl"/>
          <w:rtl/>
        </w:rPr>
        <w:t> </w:t>
      </w:r>
      <w:r w:rsidR="0024784B">
        <w:rPr>
          <w:rStyle w:val="default"/>
          <w:rFonts w:cs="FrankRuehl"/>
          <w:rtl/>
        </w:rPr>
        <w:t> </w:t>
      </w:r>
      <w:r w:rsidR="0024784B">
        <w:rPr>
          <w:rStyle w:val="default"/>
          <w:rFonts w:cs="FrankRuehl"/>
          <w:rtl/>
        </w:rPr>
        <w:t> </w:t>
      </w:r>
      <w:r w:rsidR="0024784B">
        <w:rPr>
          <w:rStyle w:val="default"/>
          <w:rFonts w:cs="FrankRuehl"/>
          <w:rtl/>
        </w:rPr>
        <w:t> </w:t>
      </w:r>
      <w:r>
        <w:rPr>
          <w:rStyle w:val="default"/>
          <w:rFonts w:cs="FrankRuehl"/>
          <w:rtl/>
        </w:rPr>
        <w:fldChar w:fldCharType="end"/>
      </w:r>
      <w:bookmarkEnd w:id="128"/>
      <w:r>
        <w:rPr>
          <w:rStyle w:val="default"/>
          <w:rFonts w:cs="FrankRuehl" w:hint="cs"/>
          <w:rtl/>
        </w:rPr>
        <w:t xml:space="preserve">, מס' רישיון </w:t>
      </w:r>
      <w:r>
        <w:rPr>
          <w:rStyle w:val="default"/>
          <w:rFonts w:cs="FrankRuehl"/>
          <w:rtl/>
        </w:rPr>
        <w:fldChar w:fldCharType="begin">
          <w:ffData>
            <w:name w:val="Text17"/>
            <w:enabled/>
            <w:calcOnExit w:val="0"/>
            <w:textInput/>
          </w:ffData>
        </w:fldChar>
      </w:r>
      <w:bookmarkStart w:id="129" w:name="Text1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4784B">
        <w:rPr>
          <w:rStyle w:val="default"/>
          <w:rFonts w:cs="FrankRuehl"/>
          <w:rtl/>
        </w:rPr>
        <w:t> </w:t>
      </w:r>
      <w:r w:rsidR="0024784B">
        <w:rPr>
          <w:rStyle w:val="default"/>
          <w:rFonts w:cs="FrankRuehl"/>
          <w:rtl/>
        </w:rPr>
        <w:t> </w:t>
      </w:r>
      <w:r w:rsidR="0024784B">
        <w:rPr>
          <w:rStyle w:val="default"/>
          <w:rFonts w:cs="FrankRuehl"/>
          <w:rtl/>
        </w:rPr>
        <w:t> </w:t>
      </w:r>
      <w:r w:rsidR="0024784B">
        <w:rPr>
          <w:rStyle w:val="default"/>
          <w:rFonts w:cs="FrankRuehl"/>
          <w:rtl/>
        </w:rPr>
        <w:t> </w:t>
      </w:r>
      <w:r w:rsidR="0024784B">
        <w:rPr>
          <w:rStyle w:val="default"/>
          <w:rFonts w:cs="FrankRuehl"/>
          <w:rtl/>
        </w:rPr>
        <w:t> </w:t>
      </w:r>
      <w:r>
        <w:rPr>
          <w:rStyle w:val="default"/>
          <w:rFonts w:cs="FrankRuehl"/>
          <w:rtl/>
        </w:rPr>
        <w:fldChar w:fldCharType="end"/>
      </w:r>
      <w:bookmarkEnd w:id="129"/>
      <w:r>
        <w:rPr>
          <w:rStyle w:val="default"/>
          <w:rFonts w:cs="FrankRuehl" w:hint="cs"/>
          <w:rtl/>
        </w:rPr>
        <w:t xml:space="preserve">, מאשר בזה כי ביום </w:t>
      </w:r>
      <w:r>
        <w:rPr>
          <w:rStyle w:val="default"/>
          <w:rFonts w:cs="FrankRuehl"/>
          <w:rtl/>
        </w:rPr>
        <w:fldChar w:fldCharType="begin">
          <w:ffData>
            <w:name w:val="Text18"/>
            <w:enabled/>
            <w:calcOnExit w:val="0"/>
            <w:textInput/>
          </w:ffData>
        </w:fldChar>
      </w:r>
      <w:bookmarkStart w:id="130" w:name="Text1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4784B">
        <w:rPr>
          <w:rStyle w:val="default"/>
          <w:rFonts w:cs="FrankRuehl"/>
          <w:rtl/>
        </w:rPr>
        <w:t> </w:t>
      </w:r>
      <w:r w:rsidR="0024784B">
        <w:rPr>
          <w:rStyle w:val="default"/>
          <w:rFonts w:cs="FrankRuehl"/>
          <w:rtl/>
        </w:rPr>
        <w:t> </w:t>
      </w:r>
      <w:r w:rsidR="0024784B">
        <w:rPr>
          <w:rStyle w:val="default"/>
          <w:rFonts w:cs="FrankRuehl"/>
          <w:rtl/>
        </w:rPr>
        <w:t> </w:t>
      </w:r>
      <w:r w:rsidR="0024784B">
        <w:rPr>
          <w:rStyle w:val="default"/>
          <w:rFonts w:cs="FrankRuehl"/>
          <w:rtl/>
        </w:rPr>
        <w:t> </w:t>
      </w:r>
      <w:r w:rsidR="0024784B">
        <w:rPr>
          <w:rStyle w:val="default"/>
          <w:rFonts w:cs="FrankRuehl"/>
          <w:rtl/>
        </w:rPr>
        <w:t> </w:t>
      </w:r>
      <w:r>
        <w:rPr>
          <w:rStyle w:val="default"/>
          <w:rFonts w:cs="FrankRuehl"/>
          <w:rtl/>
        </w:rPr>
        <w:fldChar w:fldCharType="end"/>
      </w:r>
      <w:bookmarkEnd w:id="130"/>
      <w:r>
        <w:rPr>
          <w:rStyle w:val="default"/>
          <w:rFonts w:cs="FrankRuehl" w:hint="cs"/>
          <w:rtl/>
        </w:rPr>
        <w:t xml:space="preserve">, הופיע/ה לפני במשרדי ברח' </w:t>
      </w:r>
      <w:r>
        <w:rPr>
          <w:rStyle w:val="default"/>
          <w:rFonts w:cs="FrankRuehl"/>
          <w:rtl/>
        </w:rPr>
        <w:fldChar w:fldCharType="begin">
          <w:ffData>
            <w:name w:val="Text19"/>
            <w:enabled/>
            <w:calcOnExit w:val="0"/>
            <w:textInput/>
          </w:ffData>
        </w:fldChar>
      </w:r>
      <w:bookmarkStart w:id="131" w:name="Text1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4784B">
        <w:rPr>
          <w:rStyle w:val="default"/>
          <w:rFonts w:cs="FrankRuehl"/>
          <w:rtl/>
        </w:rPr>
        <w:t> </w:t>
      </w:r>
      <w:r w:rsidR="0024784B">
        <w:rPr>
          <w:rStyle w:val="default"/>
          <w:rFonts w:cs="FrankRuehl"/>
          <w:rtl/>
        </w:rPr>
        <w:t> </w:t>
      </w:r>
      <w:r w:rsidR="0024784B">
        <w:rPr>
          <w:rStyle w:val="default"/>
          <w:rFonts w:cs="FrankRuehl"/>
          <w:rtl/>
        </w:rPr>
        <w:t> </w:t>
      </w:r>
      <w:r w:rsidR="0024784B">
        <w:rPr>
          <w:rStyle w:val="default"/>
          <w:rFonts w:cs="FrankRuehl"/>
          <w:rtl/>
        </w:rPr>
        <w:t> </w:t>
      </w:r>
      <w:r w:rsidR="0024784B">
        <w:rPr>
          <w:rStyle w:val="default"/>
          <w:rFonts w:cs="FrankRuehl"/>
          <w:rtl/>
        </w:rPr>
        <w:t> </w:t>
      </w:r>
      <w:r>
        <w:rPr>
          <w:rStyle w:val="default"/>
          <w:rFonts w:cs="FrankRuehl"/>
          <w:rtl/>
        </w:rPr>
        <w:fldChar w:fldCharType="end"/>
      </w:r>
      <w:bookmarkEnd w:id="131"/>
      <w:r>
        <w:rPr>
          <w:rStyle w:val="default"/>
          <w:rFonts w:cs="FrankRuehl" w:hint="cs"/>
          <w:rtl/>
        </w:rPr>
        <w:t xml:space="preserve">, מר/גב' </w:t>
      </w:r>
      <w:r>
        <w:rPr>
          <w:rStyle w:val="default"/>
          <w:rFonts w:cs="FrankRuehl"/>
          <w:rtl/>
        </w:rPr>
        <w:fldChar w:fldCharType="begin">
          <w:ffData>
            <w:name w:val="Text20"/>
            <w:enabled/>
            <w:calcOnExit w:val="0"/>
            <w:textInput/>
          </w:ffData>
        </w:fldChar>
      </w:r>
      <w:bookmarkStart w:id="132" w:name="Text2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4784B">
        <w:rPr>
          <w:rStyle w:val="default"/>
          <w:rFonts w:cs="FrankRuehl"/>
          <w:rtl/>
        </w:rPr>
        <w:t> </w:t>
      </w:r>
      <w:r w:rsidR="0024784B">
        <w:rPr>
          <w:rStyle w:val="default"/>
          <w:rFonts w:cs="FrankRuehl"/>
          <w:rtl/>
        </w:rPr>
        <w:t> </w:t>
      </w:r>
      <w:r w:rsidR="0024784B">
        <w:rPr>
          <w:rStyle w:val="default"/>
          <w:rFonts w:cs="FrankRuehl"/>
          <w:rtl/>
        </w:rPr>
        <w:t> </w:t>
      </w:r>
      <w:r w:rsidR="0024784B">
        <w:rPr>
          <w:rStyle w:val="default"/>
          <w:rFonts w:cs="FrankRuehl"/>
          <w:rtl/>
        </w:rPr>
        <w:t> </w:t>
      </w:r>
      <w:r w:rsidR="0024784B">
        <w:rPr>
          <w:rStyle w:val="default"/>
          <w:rFonts w:cs="FrankRuehl"/>
          <w:rtl/>
        </w:rPr>
        <w:t> </w:t>
      </w:r>
      <w:r>
        <w:rPr>
          <w:rStyle w:val="default"/>
          <w:rFonts w:cs="FrankRuehl"/>
          <w:rtl/>
        </w:rPr>
        <w:fldChar w:fldCharType="end"/>
      </w:r>
      <w:bookmarkEnd w:id="132"/>
      <w:r>
        <w:rPr>
          <w:rStyle w:val="default"/>
          <w:rFonts w:cs="FrankRuehl" w:hint="cs"/>
          <w:rtl/>
        </w:rPr>
        <w:t xml:space="preserve">, שזיהה/זיהתה את עצמו/ה לפני לפי תעודת זהות </w:t>
      </w:r>
      <w:r>
        <w:rPr>
          <w:rStyle w:val="default"/>
          <w:rFonts w:cs="FrankRuehl"/>
          <w:rtl/>
        </w:rPr>
        <w:fldChar w:fldCharType="begin">
          <w:ffData>
            <w:name w:val="Text21"/>
            <w:enabled/>
            <w:calcOnExit w:val="0"/>
            <w:textInput/>
          </w:ffData>
        </w:fldChar>
      </w:r>
      <w:bookmarkStart w:id="133" w:name="Text2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4784B">
        <w:rPr>
          <w:rStyle w:val="default"/>
          <w:rFonts w:cs="FrankRuehl"/>
          <w:rtl/>
        </w:rPr>
        <w:t> </w:t>
      </w:r>
      <w:r w:rsidR="0024784B">
        <w:rPr>
          <w:rStyle w:val="default"/>
          <w:rFonts w:cs="FrankRuehl"/>
          <w:rtl/>
        </w:rPr>
        <w:t> </w:t>
      </w:r>
      <w:r w:rsidR="0024784B">
        <w:rPr>
          <w:rStyle w:val="default"/>
          <w:rFonts w:cs="FrankRuehl"/>
          <w:rtl/>
        </w:rPr>
        <w:t> </w:t>
      </w:r>
      <w:r w:rsidR="0024784B">
        <w:rPr>
          <w:rStyle w:val="default"/>
          <w:rFonts w:cs="FrankRuehl"/>
          <w:rtl/>
        </w:rPr>
        <w:t> </w:t>
      </w:r>
      <w:r w:rsidR="0024784B">
        <w:rPr>
          <w:rStyle w:val="default"/>
          <w:rFonts w:cs="FrankRuehl"/>
          <w:rtl/>
        </w:rPr>
        <w:t> </w:t>
      </w:r>
      <w:r>
        <w:rPr>
          <w:rStyle w:val="default"/>
          <w:rFonts w:cs="FrankRuehl"/>
          <w:rtl/>
        </w:rPr>
        <w:fldChar w:fldCharType="end"/>
      </w:r>
      <w:bookmarkEnd w:id="133"/>
      <w:r>
        <w:rPr>
          <w:rStyle w:val="default"/>
          <w:rFonts w:cs="FrankRuehl" w:hint="cs"/>
          <w:rtl/>
        </w:rPr>
        <w:t xml:space="preserve"> / המוכר/ת לי באופן אישי, ולאחר שהזהרתיו/ה כי עליו/ה להצהיר את האמת, וכי י/תהיה צפוי/ה לעונשים הקבועים בחוק אם לא י/תעשה כן, אישר/ה את נכונות ההצהרה הנ"ל וחתם/ה עליה.</w:t>
      </w:r>
    </w:p>
    <w:p w:rsidR="002562C7" w:rsidRDefault="002562C7">
      <w:pPr>
        <w:pStyle w:val="P00"/>
        <w:spacing w:before="72"/>
        <w:ind w:left="0" w:right="1134"/>
        <w:rPr>
          <w:rStyle w:val="default"/>
          <w:rFonts w:cs="FrankRuehl"/>
          <w:rtl/>
        </w:rPr>
      </w:pPr>
    </w:p>
    <w:p w:rsidR="002562C7" w:rsidRDefault="002562C7" w:rsidP="002562C7">
      <w:pPr>
        <w:pStyle w:val="P00"/>
        <w:tabs>
          <w:tab w:val="clear" w:pos="624"/>
          <w:tab w:val="clear" w:pos="1021"/>
          <w:tab w:val="clear" w:pos="1474"/>
          <w:tab w:val="clear" w:pos="1928"/>
          <w:tab w:val="clear" w:pos="2381"/>
          <w:tab w:val="clear" w:pos="2835"/>
          <w:tab w:val="clear" w:pos="6259"/>
          <w:tab w:val="center" w:pos="2268"/>
          <w:tab w:val="center" w:pos="6237"/>
        </w:tabs>
        <w:spacing w:before="72"/>
        <w:ind w:left="0" w:right="1134"/>
        <w:rPr>
          <w:rStyle w:val="default"/>
          <w:rFonts w:cs="FrankRuehl"/>
          <w:rtl/>
        </w:rPr>
      </w:pPr>
      <w:r>
        <w:rPr>
          <w:rStyle w:val="default"/>
          <w:rFonts w:cs="FrankRuehl"/>
          <w:rtl/>
        </w:rPr>
        <w:tab/>
      </w:r>
      <w:r>
        <w:rPr>
          <w:rStyle w:val="default"/>
          <w:rFonts w:cs="FrankRuehl" w:hint="cs"/>
          <w:rtl/>
        </w:rPr>
        <w:t>__________________</w:t>
      </w:r>
      <w:r>
        <w:rPr>
          <w:rStyle w:val="default"/>
          <w:rFonts w:cs="FrankRuehl"/>
          <w:rtl/>
        </w:rPr>
        <w:tab/>
      </w:r>
      <w:r>
        <w:rPr>
          <w:rStyle w:val="default"/>
          <w:rFonts w:cs="FrankRuehl"/>
          <w:rtl/>
        </w:rPr>
        <w:fldChar w:fldCharType="begin">
          <w:ffData>
            <w:name w:val="Text22"/>
            <w:enabled/>
            <w:calcOnExit w:val="0"/>
            <w:textInput/>
          </w:ffData>
        </w:fldChar>
      </w:r>
      <w:bookmarkStart w:id="134" w:name="Text2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4784B">
        <w:rPr>
          <w:rStyle w:val="default"/>
          <w:rFonts w:cs="FrankRuehl"/>
          <w:rtl/>
        </w:rPr>
        <w:t> </w:t>
      </w:r>
      <w:r w:rsidR="0024784B">
        <w:rPr>
          <w:rStyle w:val="default"/>
          <w:rFonts w:cs="FrankRuehl"/>
          <w:rtl/>
        </w:rPr>
        <w:t> </w:t>
      </w:r>
      <w:r w:rsidR="0024784B">
        <w:rPr>
          <w:rStyle w:val="default"/>
          <w:rFonts w:cs="FrankRuehl"/>
          <w:rtl/>
        </w:rPr>
        <w:t> </w:t>
      </w:r>
      <w:r w:rsidR="0024784B">
        <w:rPr>
          <w:rStyle w:val="default"/>
          <w:rFonts w:cs="FrankRuehl"/>
          <w:rtl/>
        </w:rPr>
        <w:t> </w:t>
      </w:r>
      <w:r w:rsidR="0024784B">
        <w:rPr>
          <w:rStyle w:val="default"/>
          <w:rFonts w:cs="FrankRuehl"/>
          <w:rtl/>
        </w:rPr>
        <w:t> </w:t>
      </w:r>
      <w:r>
        <w:rPr>
          <w:rStyle w:val="default"/>
          <w:rFonts w:cs="FrankRuehl"/>
          <w:rtl/>
        </w:rPr>
        <w:fldChar w:fldCharType="end"/>
      </w:r>
      <w:bookmarkEnd w:id="134"/>
    </w:p>
    <w:p w:rsidR="002562C7" w:rsidRPr="002562C7" w:rsidRDefault="002562C7" w:rsidP="002562C7">
      <w:pPr>
        <w:pStyle w:val="P00"/>
        <w:tabs>
          <w:tab w:val="clear" w:pos="624"/>
          <w:tab w:val="clear" w:pos="1021"/>
          <w:tab w:val="clear" w:pos="1474"/>
          <w:tab w:val="clear" w:pos="1928"/>
          <w:tab w:val="clear" w:pos="2381"/>
          <w:tab w:val="clear" w:pos="2835"/>
          <w:tab w:val="clear" w:pos="6259"/>
          <w:tab w:val="center" w:pos="2268"/>
          <w:tab w:val="center" w:pos="6237"/>
        </w:tabs>
        <w:spacing w:before="72"/>
        <w:ind w:left="0" w:right="1134"/>
        <w:rPr>
          <w:rStyle w:val="default"/>
          <w:rFonts w:cs="FrankRuehl" w:hint="cs"/>
          <w:sz w:val="22"/>
          <w:szCs w:val="22"/>
          <w:rtl/>
        </w:rPr>
      </w:pPr>
      <w:r w:rsidRPr="002562C7">
        <w:rPr>
          <w:rStyle w:val="default"/>
          <w:rFonts w:cs="FrankRuehl"/>
          <w:sz w:val="22"/>
          <w:szCs w:val="22"/>
          <w:rtl/>
        </w:rPr>
        <w:tab/>
      </w:r>
      <w:r w:rsidRPr="002562C7">
        <w:rPr>
          <w:rStyle w:val="default"/>
          <w:rFonts w:cs="FrankRuehl" w:hint="cs"/>
          <w:sz w:val="22"/>
          <w:szCs w:val="22"/>
          <w:rtl/>
        </w:rPr>
        <w:t>חתימה וחותמת עו"ד</w:t>
      </w:r>
      <w:r w:rsidRPr="002562C7">
        <w:rPr>
          <w:rStyle w:val="default"/>
          <w:rFonts w:cs="FrankRuehl"/>
          <w:sz w:val="22"/>
          <w:szCs w:val="22"/>
          <w:rtl/>
        </w:rPr>
        <w:tab/>
      </w:r>
      <w:r w:rsidRPr="002562C7">
        <w:rPr>
          <w:rStyle w:val="default"/>
          <w:rFonts w:cs="FrankRuehl" w:hint="cs"/>
          <w:sz w:val="22"/>
          <w:szCs w:val="22"/>
          <w:rtl/>
        </w:rPr>
        <w:t>תאריך</w:t>
      </w:r>
    </w:p>
    <w:p w:rsidR="002F2F4B" w:rsidRDefault="002F2F4B">
      <w:pPr>
        <w:pStyle w:val="P00"/>
        <w:spacing w:before="72"/>
        <w:ind w:left="0" w:right="1134"/>
        <w:rPr>
          <w:rStyle w:val="default"/>
          <w:rFonts w:cs="FrankRuehl" w:hint="cs"/>
          <w:rtl/>
        </w:rPr>
      </w:pPr>
    </w:p>
    <w:p w:rsidR="00CD6283" w:rsidRPr="00CB42F5" w:rsidRDefault="00456883" w:rsidP="00CB42F5">
      <w:pPr>
        <w:pStyle w:val="medium2-header"/>
        <w:keepLines w:val="0"/>
        <w:spacing w:before="72"/>
        <w:ind w:left="0" w:right="1134"/>
        <w:rPr>
          <w:rFonts w:cs="FrankRuehl" w:hint="cs"/>
          <w:noProof/>
          <w:sz w:val="20"/>
          <w:rtl/>
        </w:rPr>
      </w:pPr>
      <w:bookmarkStart w:id="135" w:name="med11"/>
      <w:bookmarkEnd w:id="135"/>
      <w:r w:rsidRPr="00CB42F5">
        <w:rPr>
          <w:rFonts w:cs="FrankRuehl" w:hint="cs"/>
          <w:noProof/>
          <w:sz w:val="20"/>
          <w:rtl/>
        </w:rPr>
        <w:pict>
          <v:shape id="_x0000_s2144" type="#_x0000_t202" style="position:absolute;left:0;text-align:left;margin-left:470.25pt;margin-top:7.1pt;width:1in;height:11.2pt;z-index:251677696" filled="f" stroked="f">
            <v:textbox inset="1mm,0,1mm,0">
              <w:txbxContent>
                <w:p w:rsidR="00795CF7" w:rsidRDefault="00795CF7" w:rsidP="00456883">
                  <w:pPr>
                    <w:spacing w:line="160" w:lineRule="exact"/>
                    <w:jc w:val="left"/>
                    <w:rPr>
                      <w:rFonts w:cs="Miriam"/>
                      <w:noProof/>
                      <w:sz w:val="18"/>
                      <w:szCs w:val="18"/>
                      <w:rtl/>
                    </w:rPr>
                  </w:pPr>
                  <w:r>
                    <w:rPr>
                      <w:rFonts w:cs="Miriam" w:hint="cs"/>
                      <w:sz w:val="18"/>
                      <w:szCs w:val="18"/>
                      <w:rtl/>
                    </w:rPr>
                    <w:t>תק' תשס"ה-2004</w:t>
                  </w:r>
                </w:p>
              </w:txbxContent>
            </v:textbox>
          </v:shape>
        </w:pict>
      </w:r>
      <w:r w:rsidR="00CD6283" w:rsidRPr="00CB42F5">
        <w:rPr>
          <w:rFonts w:cs="FrankRuehl" w:hint="cs"/>
          <w:noProof/>
          <w:sz w:val="20"/>
          <w:rtl/>
        </w:rPr>
        <w:t>תוספת רביעית</w:t>
      </w:r>
    </w:p>
    <w:p w:rsidR="00CD6283" w:rsidRPr="00795CF7" w:rsidRDefault="00CD6283">
      <w:pPr>
        <w:pStyle w:val="P00"/>
        <w:spacing w:before="72"/>
        <w:ind w:left="0" w:right="1134"/>
        <w:jc w:val="center"/>
        <w:rPr>
          <w:rStyle w:val="default"/>
          <w:rFonts w:cs="FrankRuehl" w:hint="cs"/>
          <w:sz w:val="24"/>
          <w:szCs w:val="24"/>
          <w:rtl/>
        </w:rPr>
      </w:pPr>
      <w:r w:rsidRPr="00795CF7">
        <w:rPr>
          <w:rStyle w:val="default"/>
          <w:rFonts w:cs="FrankRuehl" w:hint="cs"/>
          <w:sz w:val="24"/>
          <w:szCs w:val="24"/>
          <w:rtl/>
        </w:rPr>
        <w:t>(תקנה 20(א)(10))</w:t>
      </w:r>
    </w:p>
    <w:p w:rsidR="00CD6283" w:rsidRDefault="00CD6283">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תכנית לניהול סיכונים</w:t>
      </w:r>
    </w:p>
    <w:p w:rsidR="00CD6283" w:rsidRPr="002562C7" w:rsidRDefault="00CD6283">
      <w:pPr>
        <w:pStyle w:val="P00"/>
        <w:spacing w:before="0"/>
        <w:ind w:left="0" w:right="1134"/>
        <w:rPr>
          <w:rFonts w:cs="FrankRuehl" w:hint="cs"/>
          <w:b/>
          <w:bCs/>
          <w:vanish/>
          <w:szCs w:val="20"/>
          <w:shd w:val="clear" w:color="auto" w:fill="FFFF99"/>
          <w:rtl/>
        </w:rPr>
      </w:pPr>
      <w:bookmarkStart w:id="136" w:name="Rov65"/>
      <w:r w:rsidRPr="002562C7">
        <w:rPr>
          <w:rFonts w:cs="FrankRuehl" w:hint="cs"/>
          <w:vanish/>
          <w:color w:val="FF0000"/>
          <w:szCs w:val="20"/>
          <w:shd w:val="clear" w:color="auto" w:fill="FFFF99"/>
          <w:rtl/>
        </w:rPr>
        <w:t>מיום 28.12.2004</w:t>
      </w:r>
    </w:p>
    <w:p w:rsidR="00CD6283" w:rsidRPr="002562C7" w:rsidRDefault="00CD6283">
      <w:pPr>
        <w:pStyle w:val="P00"/>
        <w:spacing w:before="0"/>
        <w:ind w:left="0" w:right="1134"/>
        <w:rPr>
          <w:rFonts w:cs="FrankRuehl" w:hint="cs"/>
          <w:b/>
          <w:bCs/>
          <w:vanish/>
          <w:szCs w:val="20"/>
          <w:shd w:val="clear" w:color="auto" w:fill="FFFF99"/>
          <w:rtl/>
        </w:rPr>
      </w:pPr>
      <w:r w:rsidRPr="002562C7">
        <w:rPr>
          <w:rFonts w:cs="FrankRuehl" w:hint="cs"/>
          <w:b/>
          <w:bCs/>
          <w:vanish/>
          <w:szCs w:val="20"/>
          <w:shd w:val="clear" w:color="auto" w:fill="FFFF99"/>
          <w:rtl/>
        </w:rPr>
        <w:t>תק' תשס"ה-2004</w:t>
      </w:r>
    </w:p>
    <w:p w:rsidR="00CD6283" w:rsidRPr="002562C7" w:rsidRDefault="00CD6283">
      <w:pPr>
        <w:pStyle w:val="P00"/>
        <w:tabs>
          <w:tab w:val="clear" w:pos="6259"/>
        </w:tabs>
        <w:spacing w:before="0"/>
        <w:ind w:left="0" w:right="1134"/>
        <w:rPr>
          <w:rFonts w:cs="FrankRuehl" w:hint="cs"/>
          <w:vanish/>
          <w:szCs w:val="20"/>
          <w:shd w:val="clear" w:color="auto" w:fill="FFFF99"/>
          <w:rtl/>
        </w:rPr>
      </w:pPr>
      <w:hyperlink r:id="rId78" w:history="1">
        <w:r w:rsidRPr="002562C7">
          <w:rPr>
            <w:rStyle w:val="Hyperlink"/>
            <w:rFonts w:cs="FrankRuehl" w:hint="cs"/>
            <w:vanish/>
            <w:szCs w:val="20"/>
            <w:shd w:val="clear" w:color="auto" w:fill="FFFF99"/>
            <w:rtl/>
          </w:rPr>
          <w:t>ק"ת תשס"ה מס' 6356</w:t>
        </w:r>
      </w:hyperlink>
      <w:r w:rsidRPr="002562C7">
        <w:rPr>
          <w:rFonts w:cs="FrankRuehl" w:hint="cs"/>
          <w:vanish/>
          <w:szCs w:val="20"/>
          <w:shd w:val="clear" w:color="auto" w:fill="FFFF99"/>
          <w:rtl/>
        </w:rPr>
        <w:t xml:space="preserve"> מיום 28.12.2004 עמ' 269</w:t>
      </w:r>
    </w:p>
    <w:p w:rsidR="00CD6283" w:rsidRDefault="00CD6283">
      <w:pPr>
        <w:pStyle w:val="P00"/>
        <w:tabs>
          <w:tab w:val="clear" w:pos="6259"/>
        </w:tabs>
        <w:spacing w:before="0"/>
        <w:ind w:left="0" w:right="1134"/>
        <w:rPr>
          <w:rFonts w:cs="FrankRuehl" w:hint="cs"/>
          <w:b/>
          <w:bCs/>
          <w:sz w:val="2"/>
          <w:szCs w:val="2"/>
          <w:rtl/>
        </w:rPr>
      </w:pPr>
      <w:r w:rsidRPr="002562C7">
        <w:rPr>
          <w:rFonts w:cs="FrankRuehl" w:hint="cs"/>
          <w:b/>
          <w:bCs/>
          <w:vanish/>
          <w:szCs w:val="20"/>
          <w:shd w:val="clear" w:color="auto" w:fill="FFFF99"/>
          <w:rtl/>
        </w:rPr>
        <w:t>הוספת תוספת רביעית</w:t>
      </w:r>
      <w:bookmarkEnd w:id="136"/>
    </w:p>
    <w:p w:rsidR="00CD6283" w:rsidRDefault="00CD628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794"/>
        <w:rPr>
          <w:rStyle w:val="default"/>
          <w:rFonts w:cs="FrankRuehl" w:hint="cs"/>
          <w:rtl/>
        </w:rPr>
      </w:pPr>
      <w:r>
        <w:rPr>
          <w:rStyle w:val="default"/>
          <w:rFonts w:cs="FrankRuehl" w:hint="cs"/>
          <w:rtl/>
        </w:rPr>
        <w:t>1.</w:t>
      </w:r>
      <w:r>
        <w:rPr>
          <w:rStyle w:val="default"/>
          <w:rFonts w:cs="FrankRuehl" w:hint="cs"/>
          <w:rtl/>
        </w:rPr>
        <w:tab/>
        <w:t>(א)</w:t>
      </w:r>
      <w:r>
        <w:rPr>
          <w:rStyle w:val="default"/>
          <w:rFonts w:cs="FrankRuehl" w:hint="cs"/>
          <w:rtl/>
        </w:rPr>
        <w:tab/>
        <w:t>בעל רישיון יתכנן ויישם, על חשבונו ועל פי שיקול דעתו, במשך כל תקופת הרישיון, תכנית אסטרטגית כלכלית לניהול סיכונים, שתעסוק, בין השאר, בסיכונים האלה:</w:t>
      </w:r>
    </w:p>
    <w:p w:rsidR="00CD6283" w:rsidRDefault="00CD628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נזק או סיכונים לבני אדם שעלולים להיפגע מפעילות של בעל הרישיון, לרבות עובדיו, לקוחותיו, מחזיקי נכסים והציבור בכללותו, מפני נזק או אבדן לגוף או לרכוש, לרבות נזקי זיהום אוויר, מים וקרקע, וכן מפני נזקים כספיים ואחרים שעלולים להיגרם כתוצאה מהפסקת ייצור או אספקת החשמל;</w:t>
      </w:r>
    </w:p>
    <w:p w:rsidR="00CD6283" w:rsidRDefault="00CD628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נזק או סיכונים לרכוש וציוד לרבות יחידות הייצור, המשמשים את בעל הרישיון או מי מטעמו לבצע את הפעילות לרבות מפני נזקי טבע, רעידת אדמה, אש, ברק, שבר מכני וכיוצא באלה;</w:t>
      </w:r>
    </w:p>
    <w:p w:rsidR="00CD6283" w:rsidRDefault="00CD628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אבדן הכנסותיו כתוצאה מנזק לאמצעי הייצור או ללקוחותיו או לתשתית ההולכה או החלוקה או לצרכנים הסופיים;</w:t>
      </w:r>
    </w:p>
    <w:p w:rsidR="00CD6283" w:rsidRDefault="00CD628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אבדן או נזק שייגרם כתוצאה מפעילות של קבלני משנה מטעמו של בעל הרישיון;</w:t>
      </w:r>
    </w:p>
    <w:p w:rsidR="00CD6283" w:rsidRDefault="00CD628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(5)</w:t>
      </w:r>
      <w:r>
        <w:rPr>
          <w:rStyle w:val="default"/>
          <w:rFonts w:cs="FrankRuehl" w:hint="cs"/>
          <w:rtl/>
        </w:rPr>
        <w:tab/>
        <w:t>אבדן או נזק אשר ייגרם בעת פעילות ההקמה של אמצעי הייצור, קווי התשתית והממשק עם לקוחותיו, לרבות כתוצאה מפעילות קבלני משנה מטעמו.</w:t>
      </w:r>
    </w:p>
    <w:p w:rsidR="00CD6283" w:rsidRDefault="00CD628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hint="cs"/>
          <w:rtl/>
        </w:rPr>
        <w:t>(ב)</w:t>
      </w:r>
      <w:r>
        <w:rPr>
          <w:rStyle w:val="default"/>
          <w:rFonts w:cs="FrankRuehl" w:hint="cs"/>
          <w:rtl/>
        </w:rPr>
        <w:tab/>
        <w:t>בהתבסס על התכנית לניהול הסיכונים כאמור בפרט משנה (א), ירכוש בעל הרישיון ביטוחים מתאימים בסכומים ובגבולות אחריות מתאימים לכיסוי אחריותו ולהגנה על רכוש, והכל על פי שיקול דעתו של בעל הרישיון.</w:t>
      </w:r>
    </w:p>
    <w:p w:rsidR="00CD6283" w:rsidRDefault="00CD628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hint="cs"/>
          <w:rtl/>
        </w:rPr>
        <w:t>(ג)</w:t>
      </w:r>
      <w:r>
        <w:rPr>
          <w:rStyle w:val="default"/>
          <w:rFonts w:cs="FrankRuehl" w:hint="cs"/>
          <w:rtl/>
        </w:rPr>
        <w:tab/>
        <w:t>בתכנית ניהול הסיכונים יפורטו ענינים אלה לפחות:</w:t>
      </w:r>
    </w:p>
    <w:p w:rsidR="00CD6283" w:rsidRDefault="00CD628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החשיפה לסיכונים שונים והערכת הסיכונים;</w:t>
      </w:r>
    </w:p>
    <w:p w:rsidR="00CD6283" w:rsidRDefault="00CD628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אמצעי מיגון, בקרה, נטרול וריסון סיכונים;</w:t>
      </w:r>
    </w:p>
    <w:p w:rsidR="00CD6283" w:rsidRDefault="00CD628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העברת הסיכון לאחרים, לרבות על ידי ביטוחים מתאימים;</w:t>
      </w:r>
    </w:p>
    <w:p w:rsidR="00CD6283" w:rsidRDefault="00CD628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(4)</w:t>
      </w:r>
      <w:r>
        <w:rPr>
          <w:rStyle w:val="default"/>
          <w:rFonts w:cs="FrankRuehl" w:hint="cs"/>
          <w:rtl/>
        </w:rPr>
        <w:tab/>
        <w:t>נטילה של סיכון עצמי מוגדר, לרבות קביעת גובה ההשתתפויות העצמיות, ונשיאה בהן.</w:t>
      </w:r>
    </w:p>
    <w:p w:rsidR="00CD6283" w:rsidRDefault="00CD628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0" w:right="1134"/>
        <w:rPr>
          <w:rStyle w:val="default"/>
          <w:rFonts w:cs="FrankRuehl" w:hint="cs"/>
          <w:rtl/>
        </w:rPr>
      </w:pPr>
    </w:p>
    <w:p w:rsidR="00CD6283" w:rsidRPr="00CB42F5" w:rsidRDefault="00456883" w:rsidP="00CB42F5">
      <w:pPr>
        <w:pStyle w:val="medium2-header"/>
        <w:keepLines w:val="0"/>
        <w:spacing w:before="72"/>
        <w:ind w:left="0" w:right="1134"/>
        <w:rPr>
          <w:rFonts w:cs="FrankRuehl" w:hint="cs"/>
          <w:noProof/>
          <w:sz w:val="20"/>
          <w:rtl/>
        </w:rPr>
      </w:pPr>
      <w:bookmarkStart w:id="137" w:name="med12"/>
      <w:bookmarkEnd w:id="137"/>
      <w:r w:rsidRPr="00CB42F5">
        <w:rPr>
          <w:rFonts w:cs="FrankRuehl" w:hint="cs"/>
          <w:noProof/>
          <w:sz w:val="20"/>
          <w:rtl/>
        </w:rPr>
        <w:pict>
          <v:shape id="_x0000_s2145" type="#_x0000_t202" style="position:absolute;left:0;text-align:left;margin-left:470.25pt;margin-top:7.1pt;width:1in;height:11.2pt;z-index:251678720" filled="f" stroked="f">
            <v:textbox inset="1mm,0,1mm,0">
              <w:txbxContent>
                <w:p w:rsidR="00795CF7" w:rsidRDefault="00795CF7" w:rsidP="00456883">
                  <w:pPr>
                    <w:spacing w:line="160" w:lineRule="exact"/>
                    <w:jc w:val="left"/>
                    <w:rPr>
                      <w:rFonts w:cs="Miriam"/>
                      <w:noProof/>
                      <w:sz w:val="18"/>
                      <w:szCs w:val="18"/>
                      <w:rtl/>
                    </w:rPr>
                  </w:pPr>
                  <w:r>
                    <w:rPr>
                      <w:rFonts w:cs="Miriam" w:hint="cs"/>
                      <w:sz w:val="18"/>
                      <w:szCs w:val="18"/>
                      <w:rtl/>
                    </w:rPr>
                    <w:t>תק' תשס"ה-2004</w:t>
                  </w:r>
                </w:p>
              </w:txbxContent>
            </v:textbox>
          </v:shape>
        </w:pict>
      </w:r>
      <w:r w:rsidR="00CD6283" w:rsidRPr="00CB42F5">
        <w:rPr>
          <w:rFonts w:cs="FrankRuehl" w:hint="cs"/>
          <w:noProof/>
          <w:sz w:val="20"/>
          <w:rtl/>
        </w:rPr>
        <w:t>תוספת חמישית</w:t>
      </w:r>
    </w:p>
    <w:p w:rsidR="00CD6283" w:rsidRPr="00795CF7" w:rsidRDefault="00CD6283" w:rsidP="00795CF7">
      <w:pPr>
        <w:pStyle w:val="P00"/>
        <w:spacing w:before="72"/>
        <w:ind w:left="0" w:right="1134"/>
        <w:jc w:val="center"/>
        <w:rPr>
          <w:rStyle w:val="default"/>
          <w:rFonts w:cs="FrankRuehl" w:hint="cs"/>
          <w:sz w:val="24"/>
          <w:szCs w:val="24"/>
          <w:rtl/>
        </w:rPr>
      </w:pPr>
      <w:r w:rsidRPr="00795CF7">
        <w:rPr>
          <w:rStyle w:val="default"/>
          <w:rFonts w:cs="FrankRuehl" w:hint="cs"/>
          <w:sz w:val="24"/>
          <w:szCs w:val="24"/>
          <w:rtl/>
        </w:rPr>
        <w:t>(תקנה 31)</w:t>
      </w:r>
    </w:p>
    <w:p w:rsidR="00CD6283" w:rsidRDefault="00CD6283" w:rsidP="00795CF7">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כיסוי ביטוחי מינימלי</w:t>
      </w:r>
    </w:p>
    <w:p w:rsidR="00CD6283" w:rsidRPr="002562C7" w:rsidRDefault="00CD6283">
      <w:pPr>
        <w:pStyle w:val="P00"/>
        <w:spacing w:before="0"/>
        <w:ind w:left="0" w:right="1134"/>
        <w:rPr>
          <w:rFonts w:cs="FrankRuehl" w:hint="cs"/>
          <w:b/>
          <w:bCs/>
          <w:vanish/>
          <w:szCs w:val="20"/>
          <w:shd w:val="clear" w:color="auto" w:fill="FFFF99"/>
          <w:rtl/>
        </w:rPr>
      </w:pPr>
      <w:bookmarkStart w:id="138" w:name="Rov64"/>
      <w:r w:rsidRPr="002562C7">
        <w:rPr>
          <w:rFonts w:cs="FrankRuehl" w:hint="cs"/>
          <w:vanish/>
          <w:color w:val="FF0000"/>
          <w:szCs w:val="20"/>
          <w:shd w:val="clear" w:color="auto" w:fill="FFFF99"/>
          <w:rtl/>
        </w:rPr>
        <w:t>מיום 28.12.2004</w:t>
      </w:r>
    </w:p>
    <w:p w:rsidR="00CD6283" w:rsidRPr="002562C7" w:rsidRDefault="00CD6283">
      <w:pPr>
        <w:pStyle w:val="P00"/>
        <w:spacing w:before="0"/>
        <w:ind w:left="0" w:right="1134"/>
        <w:rPr>
          <w:rFonts w:cs="FrankRuehl" w:hint="cs"/>
          <w:b/>
          <w:bCs/>
          <w:vanish/>
          <w:szCs w:val="20"/>
          <w:shd w:val="clear" w:color="auto" w:fill="FFFF99"/>
          <w:rtl/>
        </w:rPr>
      </w:pPr>
      <w:r w:rsidRPr="002562C7">
        <w:rPr>
          <w:rFonts w:cs="FrankRuehl" w:hint="cs"/>
          <w:b/>
          <w:bCs/>
          <w:vanish/>
          <w:szCs w:val="20"/>
          <w:shd w:val="clear" w:color="auto" w:fill="FFFF99"/>
          <w:rtl/>
        </w:rPr>
        <w:t>תק' תשס"ה-2004</w:t>
      </w:r>
    </w:p>
    <w:p w:rsidR="00CD6283" w:rsidRPr="002562C7" w:rsidRDefault="00CD6283">
      <w:pPr>
        <w:pStyle w:val="P00"/>
        <w:tabs>
          <w:tab w:val="clear" w:pos="6259"/>
        </w:tabs>
        <w:spacing w:before="0"/>
        <w:ind w:left="0" w:right="1134"/>
        <w:rPr>
          <w:rFonts w:cs="FrankRuehl" w:hint="cs"/>
          <w:vanish/>
          <w:szCs w:val="20"/>
          <w:shd w:val="clear" w:color="auto" w:fill="FFFF99"/>
          <w:rtl/>
        </w:rPr>
      </w:pPr>
      <w:hyperlink r:id="rId79" w:history="1">
        <w:r w:rsidRPr="002562C7">
          <w:rPr>
            <w:rStyle w:val="Hyperlink"/>
            <w:rFonts w:cs="FrankRuehl" w:hint="cs"/>
            <w:vanish/>
            <w:szCs w:val="20"/>
            <w:shd w:val="clear" w:color="auto" w:fill="FFFF99"/>
            <w:rtl/>
          </w:rPr>
          <w:t>ק"ת תשס"ה מס' 6356</w:t>
        </w:r>
      </w:hyperlink>
      <w:r w:rsidRPr="002562C7">
        <w:rPr>
          <w:rFonts w:cs="FrankRuehl" w:hint="cs"/>
          <w:vanish/>
          <w:szCs w:val="20"/>
          <w:shd w:val="clear" w:color="auto" w:fill="FFFF99"/>
          <w:rtl/>
        </w:rPr>
        <w:t xml:space="preserve"> מיום 28.12.2004 עמ' 270</w:t>
      </w:r>
    </w:p>
    <w:p w:rsidR="00CD6283" w:rsidRDefault="00CD6283">
      <w:pPr>
        <w:pStyle w:val="P00"/>
        <w:tabs>
          <w:tab w:val="clear" w:pos="6259"/>
        </w:tabs>
        <w:spacing w:before="0"/>
        <w:ind w:left="0" w:right="1134"/>
        <w:rPr>
          <w:rFonts w:cs="FrankRuehl" w:hint="cs"/>
          <w:b/>
          <w:bCs/>
          <w:sz w:val="2"/>
          <w:szCs w:val="2"/>
          <w:rtl/>
        </w:rPr>
      </w:pPr>
      <w:r w:rsidRPr="002562C7">
        <w:rPr>
          <w:rFonts w:cs="FrankRuehl" w:hint="cs"/>
          <w:b/>
          <w:bCs/>
          <w:vanish/>
          <w:szCs w:val="20"/>
          <w:shd w:val="clear" w:color="auto" w:fill="FFFF99"/>
          <w:rtl/>
        </w:rPr>
        <w:t>הוספת תוספת חמישית</w:t>
      </w:r>
      <w:bookmarkEnd w:id="138"/>
    </w:p>
    <w:p w:rsidR="00CD6283" w:rsidRDefault="00CD628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794"/>
        <w:rPr>
          <w:rStyle w:val="default"/>
          <w:rFonts w:cs="FrankRuehl" w:hint="cs"/>
          <w:rtl/>
        </w:rPr>
      </w:pPr>
      <w:r>
        <w:rPr>
          <w:rStyle w:val="default"/>
          <w:rFonts w:cs="FrankRuehl" w:hint="cs"/>
          <w:rtl/>
        </w:rPr>
        <w:t>1.</w:t>
      </w:r>
      <w:r>
        <w:rPr>
          <w:rStyle w:val="default"/>
          <w:rFonts w:cs="FrankRuehl" w:hint="cs"/>
          <w:rtl/>
        </w:rPr>
        <w:tab/>
        <w:t>(א)</w:t>
      </w:r>
      <w:r>
        <w:rPr>
          <w:rStyle w:val="default"/>
          <w:rFonts w:cs="FrankRuehl" w:hint="cs"/>
          <w:rtl/>
        </w:rPr>
        <w:tab/>
        <w:t>בעל רישיון ירכוש על חשבונו, ביטוחים מחברת ביטוח מוכרת ובעלת מוניטין, המורשה לפי חוק לעסוק בעסקי ביטוח בישראל ויחזיק בתוקף במשך כל תקופת הרישיון ועד תום 24 חודשים ממועד פקיעת רישיונו את הביטוחים המפורטים להלן, לפחות:</w:t>
      </w:r>
    </w:p>
    <w:p w:rsidR="00CD6283" w:rsidRDefault="00CD628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(1)</w:t>
      </w:r>
      <w:r>
        <w:rPr>
          <w:rStyle w:val="default"/>
          <w:rFonts w:cs="FrankRuehl" w:hint="cs"/>
          <w:rtl/>
        </w:rPr>
        <w:tab/>
        <w:t>ביטוחי חבות, לכיסוי אחריות בעל הרישיון על פי כל דין, בקשר לפעילות על פי הרישיון וכל פעילות הנלווית לפעילות זו, בגבולות אחריות שלא יפחתו מהסכומים האמורים בטור ב' בטבלה שבפרט 6, לתובע, למקרה וסך הכל במצטבר לתקופת הביטוח; כיסוי ביטוחי זה יורחב לכסות את אחריות המדינה וכל מי מטעמה, בגין כל תביעה שתוגש כנגד המדינה או מי מטעמה בקשר למעשה או מחדל של בעל הרישיון בקשר לפעילותו על פי הרישיון;</w:t>
      </w:r>
    </w:p>
    <w:p w:rsidR="00CD6283" w:rsidRDefault="00CD628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(2)</w:t>
      </w:r>
      <w:r>
        <w:rPr>
          <w:rStyle w:val="default"/>
          <w:rFonts w:cs="FrankRuehl" w:hint="cs"/>
          <w:rtl/>
        </w:rPr>
        <w:tab/>
        <w:t>ביטוח חבות מעבידים לכיסוי אחריות בעל הרישיון כלפי עובדיו בגבולות אחריות שלא יפחתו מהסכומים האמורים בטור ג' בטבלה שבפרט 6, לתובע, למקרה וסך הכל במצטבר לתקופת הביטוח; בעל הרישיון יוסיף את המדינה כמבוטח נוסף בפוליסה;</w:t>
      </w:r>
    </w:p>
    <w:p w:rsidR="00CD6283" w:rsidRDefault="00CD628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1191" w:right="1134" w:hanging="397"/>
        <w:rPr>
          <w:rStyle w:val="default"/>
          <w:rFonts w:cs="FrankRuehl" w:hint="cs"/>
          <w:rtl/>
        </w:rPr>
      </w:pPr>
      <w:r>
        <w:rPr>
          <w:rStyle w:val="default"/>
          <w:rFonts w:cs="FrankRuehl" w:hint="cs"/>
          <w:rtl/>
        </w:rPr>
        <w:t>(3)</w:t>
      </w:r>
      <w:r>
        <w:rPr>
          <w:rStyle w:val="default"/>
          <w:rFonts w:cs="FrankRuehl" w:hint="cs"/>
          <w:rtl/>
        </w:rPr>
        <w:tab/>
        <w:t xml:space="preserve">ביטוח לנכסים, לרכוש, ציוד ומלאי של בעל הרישיון שמשמש אותו בפעילות לרבות יחידת הייצור והדלק </w:t>
      </w:r>
      <w:r>
        <w:rPr>
          <w:rStyle w:val="default"/>
          <w:rFonts w:cs="FrankRuehl"/>
          <w:rtl/>
        </w:rPr>
        <w:t>–</w:t>
      </w:r>
      <w:r>
        <w:rPr>
          <w:rStyle w:val="default"/>
          <w:rFonts w:cs="FrankRuehl" w:hint="cs"/>
          <w:rtl/>
        </w:rPr>
        <w:t xml:space="preserve"> לפחות מפני סיכונים של אש, ברק, רעידת אדמה, נזקי טבע וסיכונים נוספים בהתאם לתכניות ניהול הסיכונים של בעל הרישיון. בביטוח זה תבוטל זכות השיבוב כלפי המדינה או מי מטעמה, למעט כלפי מי שגרם לנזק, בכוונת זדון.</w:t>
      </w:r>
    </w:p>
    <w:p w:rsidR="00CD6283" w:rsidRDefault="00795CF7" w:rsidP="00795CF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Fonts w:cs="FrankRuehl"/>
          <w:sz w:val="26"/>
          <w:rtl/>
          <w:lang w:eastAsia="en-US"/>
        </w:rPr>
        <w:pict>
          <v:shape id="_x0000_s2179" type="#_x0000_t202" style="position:absolute;left:0;text-align:left;margin-left:470.25pt;margin-top:7.1pt;width:1in;height:11.35pt;z-index:251706368" filled="f" stroked="f">
            <v:textbox inset="1mm,0,1mm,0">
              <w:txbxContent>
                <w:p w:rsidR="00795CF7" w:rsidRDefault="00795CF7" w:rsidP="00795CF7">
                  <w:pPr>
                    <w:spacing w:line="160" w:lineRule="exact"/>
                    <w:jc w:val="left"/>
                    <w:rPr>
                      <w:rFonts w:cs="Miriam"/>
                      <w:noProof/>
                      <w:sz w:val="18"/>
                      <w:szCs w:val="18"/>
                      <w:rtl/>
                    </w:rPr>
                  </w:pPr>
                  <w:r>
                    <w:rPr>
                      <w:rFonts w:cs="Miriam" w:hint="cs"/>
                      <w:noProof/>
                      <w:sz w:val="18"/>
                      <w:szCs w:val="18"/>
                      <w:rtl/>
                    </w:rPr>
                    <w:t>תק' תשע"ח-2018</w:t>
                  </w:r>
                </w:p>
              </w:txbxContent>
            </v:textbox>
          </v:shape>
        </w:pict>
      </w:r>
      <w:r>
        <w:rPr>
          <w:rFonts w:cs="FrankRuehl" w:hint="cs"/>
          <w:sz w:val="26"/>
          <w:rtl/>
        </w:rPr>
        <w:t>(ב)</w:t>
      </w:r>
      <w:r>
        <w:rPr>
          <w:rFonts w:cs="FrankRuehl"/>
          <w:sz w:val="26"/>
          <w:rtl/>
        </w:rPr>
        <w:tab/>
      </w:r>
      <w:r w:rsidR="00CD6283">
        <w:rPr>
          <w:rStyle w:val="default"/>
          <w:rFonts w:cs="FrankRuehl" w:hint="cs"/>
          <w:rtl/>
        </w:rPr>
        <w:t xml:space="preserve">בביטוחים כאמור בפרט משנה (א) ייכלל תנאי שמחייב את המבטח להודיע גם </w:t>
      </w:r>
      <w:r>
        <w:rPr>
          <w:rStyle w:val="default"/>
          <w:rFonts w:cs="FrankRuehl" w:hint="cs"/>
          <w:rtl/>
        </w:rPr>
        <w:t>לרשות</w:t>
      </w:r>
      <w:r w:rsidR="00CD6283">
        <w:rPr>
          <w:rStyle w:val="default"/>
          <w:rFonts w:cs="FrankRuehl" w:hint="cs"/>
          <w:rtl/>
        </w:rPr>
        <w:t xml:space="preserve"> בכתב, על ביטול הביטוחים 60 ימים מראש לפני ביטולם.</w:t>
      </w:r>
    </w:p>
    <w:p w:rsidR="00CD6283" w:rsidRDefault="00CD628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794" w:right="1134" w:hanging="397"/>
        <w:rPr>
          <w:rStyle w:val="default"/>
          <w:rFonts w:cs="FrankRuehl" w:hint="cs"/>
          <w:rtl/>
        </w:rPr>
      </w:pPr>
      <w:r>
        <w:rPr>
          <w:rStyle w:val="default"/>
          <w:rFonts w:cs="FrankRuehl" w:hint="cs"/>
          <w:rtl/>
        </w:rPr>
        <w:t>(ג)</w:t>
      </w:r>
      <w:r>
        <w:rPr>
          <w:rStyle w:val="default"/>
          <w:rFonts w:cs="FrankRuehl" w:hint="cs"/>
          <w:rtl/>
        </w:rPr>
        <w:tab/>
        <w:t>אין בביצוע דרישות הביטוח כאמור בפרטי משנה (א) ו-(ב), כדי לפטור את בעל הרישיון מכל חבות, בהתאם לרישיון ועל פי כל דין לרבות אחריותו לעריכה ויישום תכנית ניהול סיכונים מתאימה לפי התוספת הרביעית; נוסף על כך, אין בדרישות הביטוח כדי להטיל אחריות כלשהי על המדינה או מי מטעמה.</w:t>
      </w:r>
    </w:p>
    <w:p w:rsidR="00795CF7" w:rsidRPr="002562C7" w:rsidRDefault="00795CF7" w:rsidP="00795CF7">
      <w:pPr>
        <w:pStyle w:val="P00"/>
        <w:spacing w:before="0"/>
        <w:ind w:left="397" w:right="1134"/>
        <w:rPr>
          <w:rStyle w:val="default"/>
          <w:rFonts w:cs="FrankRuehl"/>
          <w:vanish/>
          <w:color w:val="FF0000"/>
          <w:sz w:val="20"/>
          <w:szCs w:val="20"/>
          <w:shd w:val="clear" w:color="auto" w:fill="FFFF99"/>
          <w:rtl/>
        </w:rPr>
      </w:pPr>
      <w:bookmarkStart w:id="139" w:name="Rov137"/>
      <w:r w:rsidRPr="002562C7">
        <w:rPr>
          <w:rStyle w:val="default"/>
          <w:rFonts w:cs="FrankRuehl" w:hint="cs"/>
          <w:vanish/>
          <w:color w:val="FF0000"/>
          <w:sz w:val="20"/>
          <w:szCs w:val="20"/>
          <w:shd w:val="clear" w:color="auto" w:fill="FFFF99"/>
          <w:rtl/>
        </w:rPr>
        <w:t>מיום 19.3.2018</w:t>
      </w:r>
    </w:p>
    <w:p w:rsidR="00795CF7" w:rsidRPr="002562C7" w:rsidRDefault="00795CF7" w:rsidP="00795CF7">
      <w:pPr>
        <w:pStyle w:val="P00"/>
        <w:spacing w:before="0"/>
        <w:ind w:left="397" w:right="1134"/>
        <w:rPr>
          <w:rStyle w:val="default"/>
          <w:rFonts w:cs="FrankRuehl"/>
          <w:vanish/>
          <w:sz w:val="20"/>
          <w:szCs w:val="20"/>
          <w:shd w:val="clear" w:color="auto" w:fill="FFFF99"/>
          <w:rtl/>
        </w:rPr>
      </w:pPr>
      <w:r w:rsidRPr="002562C7">
        <w:rPr>
          <w:rStyle w:val="default"/>
          <w:rFonts w:cs="FrankRuehl" w:hint="cs"/>
          <w:b/>
          <w:bCs/>
          <w:vanish/>
          <w:sz w:val="20"/>
          <w:szCs w:val="20"/>
          <w:shd w:val="clear" w:color="auto" w:fill="FFFF99"/>
          <w:rtl/>
        </w:rPr>
        <w:t>תק' תשע"ח-2018</w:t>
      </w:r>
    </w:p>
    <w:p w:rsidR="00795CF7" w:rsidRPr="002562C7" w:rsidRDefault="00795CF7" w:rsidP="00795CF7">
      <w:pPr>
        <w:pStyle w:val="P00"/>
        <w:spacing w:before="0"/>
        <w:ind w:left="397" w:right="1134"/>
        <w:rPr>
          <w:rStyle w:val="default"/>
          <w:rFonts w:cs="FrankRuehl"/>
          <w:vanish/>
          <w:sz w:val="20"/>
          <w:szCs w:val="20"/>
          <w:shd w:val="clear" w:color="auto" w:fill="FFFF99"/>
          <w:rtl/>
        </w:rPr>
      </w:pPr>
      <w:hyperlink r:id="rId80" w:history="1">
        <w:r w:rsidRPr="002562C7">
          <w:rPr>
            <w:rStyle w:val="Hyperlink"/>
            <w:rFonts w:cs="FrankRuehl" w:hint="cs"/>
            <w:vanish/>
            <w:szCs w:val="20"/>
            <w:shd w:val="clear" w:color="auto" w:fill="FFFF99"/>
            <w:rtl/>
          </w:rPr>
          <w:t>ק"ת תשע"ח מס' 7965</w:t>
        </w:r>
      </w:hyperlink>
      <w:r w:rsidRPr="002562C7">
        <w:rPr>
          <w:rStyle w:val="default"/>
          <w:rFonts w:cs="FrankRuehl" w:hint="cs"/>
          <w:vanish/>
          <w:sz w:val="20"/>
          <w:szCs w:val="20"/>
          <w:shd w:val="clear" w:color="auto" w:fill="FFFF99"/>
          <w:rtl/>
        </w:rPr>
        <w:t xml:space="preserve"> מיום 19.3.2018 עמ' 1131</w:t>
      </w:r>
    </w:p>
    <w:p w:rsidR="00795CF7" w:rsidRPr="00795CF7" w:rsidRDefault="00795CF7" w:rsidP="00795CF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794" w:right="1134" w:hanging="397"/>
        <w:rPr>
          <w:rStyle w:val="default"/>
          <w:rFonts w:cs="FrankRuehl" w:hint="cs"/>
          <w:sz w:val="2"/>
          <w:szCs w:val="2"/>
          <w:rtl/>
        </w:rPr>
      </w:pPr>
      <w:r w:rsidRPr="002562C7">
        <w:rPr>
          <w:rStyle w:val="default"/>
          <w:rFonts w:cs="FrankRuehl" w:hint="cs"/>
          <w:vanish/>
          <w:sz w:val="22"/>
          <w:szCs w:val="22"/>
          <w:shd w:val="clear" w:color="auto" w:fill="FFFF99"/>
          <w:rtl/>
        </w:rPr>
        <w:t>(ב)</w:t>
      </w:r>
      <w:r w:rsidRPr="002562C7">
        <w:rPr>
          <w:rStyle w:val="default"/>
          <w:rFonts w:cs="FrankRuehl" w:hint="cs"/>
          <w:vanish/>
          <w:sz w:val="22"/>
          <w:szCs w:val="22"/>
          <w:shd w:val="clear" w:color="auto" w:fill="FFFF99"/>
          <w:rtl/>
        </w:rPr>
        <w:tab/>
        <w:t xml:space="preserve">בביטוחים כאמור בפרט משנה (א) ייכלל תנאי שמחייב את המבטח להודיע גם </w:t>
      </w:r>
      <w:r w:rsidRPr="002562C7">
        <w:rPr>
          <w:rStyle w:val="default"/>
          <w:rFonts w:cs="FrankRuehl" w:hint="cs"/>
          <w:strike/>
          <w:vanish/>
          <w:sz w:val="22"/>
          <w:szCs w:val="22"/>
          <w:shd w:val="clear" w:color="auto" w:fill="FFFF99"/>
          <w:rtl/>
        </w:rPr>
        <w:t>לשר</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לרשות</w:t>
      </w:r>
      <w:r w:rsidRPr="002562C7">
        <w:rPr>
          <w:rStyle w:val="default"/>
          <w:rFonts w:cs="FrankRuehl" w:hint="cs"/>
          <w:vanish/>
          <w:sz w:val="22"/>
          <w:szCs w:val="22"/>
          <w:shd w:val="clear" w:color="auto" w:fill="FFFF99"/>
          <w:rtl/>
        </w:rPr>
        <w:t xml:space="preserve"> בכתב, על ביטול הביטוחים 60 ימים מראש לפני ביטולם.</w:t>
      </w:r>
      <w:bookmarkEnd w:id="139"/>
    </w:p>
    <w:p w:rsidR="00CD6283" w:rsidRDefault="00795CF7" w:rsidP="00795CF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Fonts w:cs="FrankRuehl"/>
          <w:sz w:val="26"/>
          <w:rtl/>
          <w:lang w:eastAsia="en-US"/>
        </w:rPr>
        <w:pict>
          <v:shape id="_x0000_s2180" type="#_x0000_t202" style="position:absolute;left:0;text-align:left;margin-left:470.25pt;margin-top:7.1pt;width:1in;height:11.35pt;z-index:251707392" filled="f" stroked="f">
            <v:textbox inset="1mm,0,1mm,0">
              <w:txbxContent>
                <w:p w:rsidR="00795CF7" w:rsidRDefault="00795CF7" w:rsidP="00795CF7">
                  <w:pPr>
                    <w:spacing w:line="160" w:lineRule="exact"/>
                    <w:jc w:val="left"/>
                    <w:rPr>
                      <w:rFonts w:cs="Miriam"/>
                      <w:noProof/>
                      <w:sz w:val="18"/>
                      <w:szCs w:val="18"/>
                      <w:rtl/>
                    </w:rPr>
                  </w:pPr>
                  <w:r>
                    <w:rPr>
                      <w:rFonts w:cs="Miriam" w:hint="cs"/>
                      <w:noProof/>
                      <w:sz w:val="18"/>
                      <w:szCs w:val="18"/>
                      <w:rtl/>
                    </w:rPr>
                    <w:t>תק' תשע"ח-2018</w:t>
                  </w:r>
                </w:p>
              </w:txbxContent>
            </v:textbox>
          </v:shape>
        </w:pict>
      </w:r>
      <w:r>
        <w:rPr>
          <w:rFonts w:cs="FrankRuehl" w:hint="cs"/>
          <w:sz w:val="26"/>
          <w:rtl/>
        </w:rPr>
        <w:t>2.</w:t>
      </w:r>
      <w:r>
        <w:rPr>
          <w:rFonts w:cs="FrankRuehl"/>
          <w:sz w:val="26"/>
          <w:rtl/>
        </w:rPr>
        <w:tab/>
      </w:r>
      <w:r w:rsidR="00CD6283">
        <w:rPr>
          <w:rStyle w:val="default"/>
          <w:rFonts w:cs="FrankRuehl" w:hint="cs"/>
          <w:rtl/>
        </w:rPr>
        <w:t xml:space="preserve">בעל רישיון ימציא </w:t>
      </w:r>
      <w:r>
        <w:rPr>
          <w:rStyle w:val="default"/>
          <w:rFonts w:cs="FrankRuehl" w:hint="cs"/>
          <w:rtl/>
        </w:rPr>
        <w:t>לרשות</w:t>
      </w:r>
      <w:r w:rsidR="00CD6283">
        <w:rPr>
          <w:rStyle w:val="default"/>
          <w:rFonts w:cs="FrankRuehl" w:hint="cs"/>
          <w:rtl/>
        </w:rPr>
        <w:t>, לפני התחלת מועד פעילותו על פי הרישיון, אישור מאת מבטחיו על עריכה וקיום הביטוחים המינימליים המפורטים בפרט 1(א) על כל תנאיהם הנדרשים, לתקופת הביטוח; בעל הרישיון ישמור את הביטוחים בתוקף וימציא אישור בתוקף, בתקופת הרישיון; אין בהמצאת האישור או אי-המצאתו, כדי להסיר מבעל הרישיון, חבות כלשהי, ואין בכך להטיל על המדינה או מי מטעמה חבות, לרבות חבות בקשר לבדיקת האישורים.</w:t>
      </w:r>
    </w:p>
    <w:p w:rsidR="00795CF7" w:rsidRPr="002562C7" w:rsidRDefault="00795CF7" w:rsidP="00795CF7">
      <w:pPr>
        <w:pStyle w:val="P00"/>
        <w:spacing w:before="0"/>
        <w:ind w:left="0" w:right="1134"/>
        <w:rPr>
          <w:rStyle w:val="default"/>
          <w:rFonts w:cs="FrankRuehl"/>
          <w:vanish/>
          <w:color w:val="FF0000"/>
          <w:sz w:val="20"/>
          <w:szCs w:val="20"/>
          <w:shd w:val="clear" w:color="auto" w:fill="FFFF99"/>
          <w:rtl/>
        </w:rPr>
      </w:pPr>
      <w:bookmarkStart w:id="140" w:name="Rov138"/>
      <w:r w:rsidRPr="002562C7">
        <w:rPr>
          <w:rStyle w:val="default"/>
          <w:rFonts w:cs="FrankRuehl" w:hint="cs"/>
          <w:vanish/>
          <w:color w:val="FF0000"/>
          <w:sz w:val="20"/>
          <w:szCs w:val="20"/>
          <w:shd w:val="clear" w:color="auto" w:fill="FFFF99"/>
          <w:rtl/>
        </w:rPr>
        <w:t>מיום 19.3.2018</w:t>
      </w:r>
    </w:p>
    <w:p w:rsidR="00795CF7" w:rsidRPr="002562C7" w:rsidRDefault="00795CF7" w:rsidP="00795CF7">
      <w:pPr>
        <w:pStyle w:val="P00"/>
        <w:spacing w:before="0"/>
        <w:ind w:left="0" w:right="1134"/>
        <w:rPr>
          <w:rStyle w:val="default"/>
          <w:rFonts w:cs="FrankRuehl"/>
          <w:vanish/>
          <w:sz w:val="20"/>
          <w:szCs w:val="20"/>
          <w:shd w:val="clear" w:color="auto" w:fill="FFFF99"/>
          <w:rtl/>
        </w:rPr>
      </w:pPr>
      <w:r w:rsidRPr="002562C7">
        <w:rPr>
          <w:rStyle w:val="default"/>
          <w:rFonts w:cs="FrankRuehl" w:hint="cs"/>
          <w:b/>
          <w:bCs/>
          <w:vanish/>
          <w:sz w:val="20"/>
          <w:szCs w:val="20"/>
          <w:shd w:val="clear" w:color="auto" w:fill="FFFF99"/>
          <w:rtl/>
        </w:rPr>
        <w:t>תק' תשע"ח-2018</w:t>
      </w:r>
    </w:p>
    <w:p w:rsidR="00795CF7" w:rsidRPr="002562C7" w:rsidRDefault="00795CF7" w:rsidP="00795CF7">
      <w:pPr>
        <w:pStyle w:val="P00"/>
        <w:spacing w:before="0"/>
        <w:ind w:left="0" w:right="1134"/>
        <w:rPr>
          <w:rStyle w:val="default"/>
          <w:rFonts w:cs="FrankRuehl"/>
          <w:vanish/>
          <w:sz w:val="20"/>
          <w:szCs w:val="20"/>
          <w:shd w:val="clear" w:color="auto" w:fill="FFFF99"/>
          <w:rtl/>
        </w:rPr>
      </w:pPr>
      <w:hyperlink r:id="rId81" w:history="1">
        <w:r w:rsidRPr="002562C7">
          <w:rPr>
            <w:rStyle w:val="Hyperlink"/>
            <w:rFonts w:cs="FrankRuehl" w:hint="cs"/>
            <w:vanish/>
            <w:szCs w:val="20"/>
            <w:shd w:val="clear" w:color="auto" w:fill="FFFF99"/>
            <w:rtl/>
          </w:rPr>
          <w:t>ק"ת תשע"ח מס' 7965</w:t>
        </w:r>
      </w:hyperlink>
      <w:r w:rsidRPr="002562C7">
        <w:rPr>
          <w:rStyle w:val="default"/>
          <w:rFonts w:cs="FrankRuehl" w:hint="cs"/>
          <w:vanish/>
          <w:sz w:val="20"/>
          <w:szCs w:val="20"/>
          <w:shd w:val="clear" w:color="auto" w:fill="FFFF99"/>
          <w:rtl/>
        </w:rPr>
        <w:t xml:space="preserve"> מיום 19.3.2018 עמ' 1131</w:t>
      </w:r>
    </w:p>
    <w:p w:rsidR="00795CF7" w:rsidRPr="00795CF7" w:rsidRDefault="00795CF7" w:rsidP="00795CF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sz w:val="2"/>
          <w:szCs w:val="2"/>
          <w:rtl/>
        </w:rPr>
      </w:pPr>
      <w:r w:rsidRPr="002562C7">
        <w:rPr>
          <w:rStyle w:val="default"/>
          <w:rFonts w:cs="FrankRuehl" w:hint="cs"/>
          <w:vanish/>
          <w:sz w:val="22"/>
          <w:szCs w:val="22"/>
          <w:shd w:val="clear" w:color="auto" w:fill="FFFF99"/>
          <w:rtl/>
        </w:rPr>
        <w:t>2.</w:t>
      </w:r>
      <w:r w:rsidRPr="002562C7">
        <w:rPr>
          <w:rStyle w:val="default"/>
          <w:rFonts w:cs="FrankRuehl" w:hint="cs"/>
          <w:vanish/>
          <w:sz w:val="22"/>
          <w:szCs w:val="22"/>
          <w:shd w:val="clear" w:color="auto" w:fill="FFFF99"/>
          <w:rtl/>
        </w:rPr>
        <w:tab/>
        <w:t xml:space="preserve">בעל רישיון ימציא </w:t>
      </w:r>
      <w:r w:rsidRPr="002562C7">
        <w:rPr>
          <w:rStyle w:val="default"/>
          <w:rFonts w:cs="FrankRuehl" w:hint="cs"/>
          <w:strike/>
          <w:vanish/>
          <w:sz w:val="22"/>
          <w:szCs w:val="22"/>
          <w:shd w:val="clear" w:color="auto" w:fill="FFFF99"/>
          <w:rtl/>
        </w:rPr>
        <w:t>לשר</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לרשות</w:t>
      </w:r>
      <w:r w:rsidRPr="002562C7">
        <w:rPr>
          <w:rStyle w:val="default"/>
          <w:rFonts w:cs="FrankRuehl" w:hint="cs"/>
          <w:vanish/>
          <w:sz w:val="22"/>
          <w:szCs w:val="22"/>
          <w:shd w:val="clear" w:color="auto" w:fill="FFFF99"/>
          <w:rtl/>
        </w:rPr>
        <w:t>, לפני התחלת מועד פעילותו על פי הרישיון, אישור מאת מבטחיו על עריכה וקיום הביטוחים המינימליים המפורטים בפרט 1(א) על כל תנאיהם הנדרשים, לתקופת הביטוח; בעל הרישיון ישמור את הביטוחים בתוקף וימציא אישור בתוקף, בתקופת הרישיון; אין בהמצאת האישור או אי-המצאתו, כדי להסיר מבעל הרישיון, חבות כלשהי, ואין בכך להטיל על המדינה או מי מטעמה חבות, לרבות חבות בקשר לבדיקת האישורים.</w:t>
      </w:r>
      <w:bookmarkEnd w:id="140"/>
    </w:p>
    <w:p w:rsidR="00CD6283" w:rsidRDefault="00795CF7" w:rsidP="00795CF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Fonts w:cs="FrankRuehl"/>
          <w:sz w:val="26"/>
          <w:rtl/>
          <w:lang w:eastAsia="en-US"/>
        </w:rPr>
        <w:pict>
          <v:shape id="_x0000_s2181" type="#_x0000_t202" style="position:absolute;left:0;text-align:left;margin-left:470.25pt;margin-top:7.1pt;width:1in;height:11.35pt;z-index:251708416" filled="f" stroked="f">
            <v:textbox inset="1mm,0,1mm,0">
              <w:txbxContent>
                <w:p w:rsidR="00795CF7" w:rsidRDefault="00795CF7" w:rsidP="00795CF7">
                  <w:pPr>
                    <w:spacing w:line="160" w:lineRule="exact"/>
                    <w:jc w:val="left"/>
                    <w:rPr>
                      <w:rFonts w:cs="Miriam"/>
                      <w:noProof/>
                      <w:sz w:val="18"/>
                      <w:szCs w:val="18"/>
                      <w:rtl/>
                    </w:rPr>
                  </w:pPr>
                  <w:r>
                    <w:rPr>
                      <w:rFonts w:cs="Miriam" w:hint="cs"/>
                      <w:noProof/>
                      <w:sz w:val="18"/>
                      <w:szCs w:val="18"/>
                      <w:rtl/>
                    </w:rPr>
                    <w:t>תק' תשע"ח-2018</w:t>
                  </w:r>
                </w:p>
              </w:txbxContent>
            </v:textbox>
          </v:shape>
        </w:pict>
      </w:r>
      <w:r>
        <w:rPr>
          <w:rFonts w:cs="FrankRuehl" w:hint="cs"/>
          <w:sz w:val="26"/>
          <w:rtl/>
        </w:rPr>
        <w:t>3.</w:t>
      </w:r>
      <w:r>
        <w:rPr>
          <w:rFonts w:cs="FrankRuehl"/>
          <w:sz w:val="26"/>
          <w:rtl/>
        </w:rPr>
        <w:tab/>
      </w:r>
      <w:r w:rsidR="00CD6283">
        <w:rPr>
          <w:rStyle w:val="default"/>
          <w:rFonts w:cs="FrankRuehl" w:hint="cs"/>
          <w:rtl/>
        </w:rPr>
        <w:t xml:space="preserve">בלי להטיל בכך כל אחריות על המדינה או מי מטעמה, </w:t>
      </w:r>
      <w:r w:rsidRPr="00795CF7">
        <w:rPr>
          <w:rStyle w:val="default"/>
          <w:rFonts w:cs="FrankRuehl" w:hint="cs"/>
          <w:rtl/>
        </w:rPr>
        <w:t>הרשות תהיה רשאית לדרוש מבעל הרישיון למסור לידיה</w:t>
      </w:r>
      <w:r w:rsidR="00CD6283">
        <w:rPr>
          <w:rStyle w:val="default"/>
          <w:rFonts w:cs="FrankRuehl" w:hint="cs"/>
          <w:rtl/>
        </w:rPr>
        <w:t>, את תכנית ניהול הסיכונים של בעל הרישיון, לרבות מערך פוליסות הביטוח שהוציא מבטח מטעם בעל הרישיון.</w:t>
      </w:r>
    </w:p>
    <w:p w:rsidR="00795CF7" w:rsidRPr="002562C7" w:rsidRDefault="00795CF7" w:rsidP="00795CF7">
      <w:pPr>
        <w:pStyle w:val="P00"/>
        <w:spacing w:before="0"/>
        <w:ind w:left="0" w:right="1134"/>
        <w:rPr>
          <w:rStyle w:val="default"/>
          <w:rFonts w:cs="FrankRuehl"/>
          <w:vanish/>
          <w:color w:val="FF0000"/>
          <w:sz w:val="20"/>
          <w:szCs w:val="20"/>
          <w:shd w:val="clear" w:color="auto" w:fill="FFFF99"/>
          <w:rtl/>
        </w:rPr>
      </w:pPr>
      <w:bookmarkStart w:id="141" w:name="Rov139"/>
      <w:r w:rsidRPr="002562C7">
        <w:rPr>
          <w:rStyle w:val="default"/>
          <w:rFonts w:cs="FrankRuehl" w:hint="cs"/>
          <w:vanish/>
          <w:color w:val="FF0000"/>
          <w:sz w:val="20"/>
          <w:szCs w:val="20"/>
          <w:shd w:val="clear" w:color="auto" w:fill="FFFF99"/>
          <w:rtl/>
        </w:rPr>
        <w:t>מיום 19.3.2018</w:t>
      </w:r>
    </w:p>
    <w:p w:rsidR="00795CF7" w:rsidRPr="002562C7" w:rsidRDefault="00795CF7" w:rsidP="00795CF7">
      <w:pPr>
        <w:pStyle w:val="P00"/>
        <w:spacing w:before="0"/>
        <w:ind w:left="0" w:right="1134"/>
        <w:rPr>
          <w:rStyle w:val="default"/>
          <w:rFonts w:cs="FrankRuehl"/>
          <w:vanish/>
          <w:sz w:val="20"/>
          <w:szCs w:val="20"/>
          <w:shd w:val="clear" w:color="auto" w:fill="FFFF99"/>
          <w:rtl/>
        </w:rPr>
      </w:pPr>
      <w:r w:rsidRPr="002562C7">
        <w:rPr>
          <w:rStyle w:val="default"/>
          <w:rFonts w:cs="FrankRuehl" w:hint="cs"/>
          <w:b/>
          <w:bCs/>
          <w:vanish/>
          <w:sz w:val="20"/>
          <w:szCs w:val="20"/>
          <w:shd w:val="clear" w:color="auto" w:fill="FFFF99"/>
          <w:rtl/>
        </w:rPr>
        <w:t>תק' תשע"ח-2018</w:t>
      </w:r>
    </w:p>
    <w:p w:rsidR="00795CF7" w:rsidRPr="002562C7" w:rsidRDefault="00795CF7" w:rsidP="00795CF7">
      <w:pPr>
        <w:pStyle w:val="P00"/>
        <w:spacing w:before="0"/>
        <w:ind w:left="0" w:right="1134"/>
        <w:rPr>
          <w:rStyle w:val="default"/>
          <w:rFonts w:cs="FrankRuehl"/>
          <w:vanish/>
          <w:sz w:val="20"/>
          <w:szCs w:val="20"/>
          <w:shd w:val="clear" w:color="auto" w:fill="FFFF99"/>
          <w:rtl/>
        </w:rPr>
      </w:pPr>
      <w:hyperlink r:id="rId82" w:history="1">
        <w:r w:rsidRPr="002562C7">
          <w:rPr>
            <w:rStyle w:val="Hyperlink"/>
            <w:rFonts w:cs="FrankRuehl" w:hint="cs"/>
            <w:vanish/>
            <w:szCs w:val="20"/>
            <w:shd w:val="clear" w:color="auto" w:fill="FFFF99"/>
            <w:rtl/>
          </w:rPr>
          <w:t>ק"ת תשע"ח מס' 7965</w:t>
        </w:r>
      </w:hyperlink>
      <w:r w:rsidRPr="002562C7">
        <w:rPr>
          <w:rStyle w:val="default"/>
          <w:rFonts w:cs="FrankRuehl" w:hint="cs"/>
          <w:vanish/>
          <w:sz w:val="20"/>
          <w:szCs w:val="20"/>
          <w:shd w:val="clear" w:color="auto" w:fill="FFFF99"/>
          <w:rtl/>
        </w:rPr>
        <w:t xml:space="preserve"> מיום 19.3.2018 עמ' 1131</w:t>
      </w:r>
    </w:p>
    <w:p w:rsidR="00795CF7" w:rsidRPr="00795CF7" w:rsidRDefault="00795CF7" w:rsidP="00795CF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sz w:val="2"/>
          <w:szCs w:val="2"/>
          <w:rtl/>
        </w:rPr>
      </w:pPr>
      <w:r w:rsidRPr="002562C7">
        <w:rPr>
          <w:rStyle w:val="default"/>
          <w:rFonts w:cs="FrankRuehl" w:hint="cs"/>
          <w:vanish/>
          <w:sz w:val="22"/>
          <w:szCs w:val="22"/>
          <w:shd w:val="clear" w:color="auto" w:fill="FFFF99"/>
          <w:rtl/>
        </w:rPr>
        <w:t>3.</w:t>
      </w:r>
      <w:r w:rsidRPr="002562C7">
        <w:rPr>
          <w:rStyle w:val="default"/>
          <w:rFonts w:cs="FrankRuehl" w:hint="cs"/>
          <w:vanish/>
          <w:sz w:val="22"/>
          <w:szCs w:val="22"/>
          <w:shd w:val="clear" w:color="auto" w:fill="FFFF99"/>
          <w:rtl/>
        </w:rPr>
        <w:tab/>
        <w:t xml:space="preserve">בלי להטיל בכך כל אחריות על המדינה או מי מטעמה, </w:t>
      </w:r>
      <w:r w:rsidRPr="002562C7">
        <w:rPr>
          <w:rStyle w:val="default"/>
          <w:rFonts w:cs="FrankRuehl" w:hint="cs"/>
          <w:strike/>
          <w:vanish/>
          <w:sz w:val="22"/>
          <w:szCs w:val="22"/>
          <w:shd w:val="clear" w:color="auto" w:fill="FFFF99"/>
          <w:rtl/>
        </w:rPr>
        <w:t>השר יהיה רשאי לדרוש מבעל הרישיון למסור לידיו</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הרשות תהיה רשאית לדרוש מבעל הרישיון למסור לידיה</w:t>
      </w:r>
      <w:r w:rsidRPr="002562C7">
        <w:rPr>
          <w:rStyle w:val="default"/>
          <w:rFonts w:cs="FrankRuehl" w:hint="cs"/>
          <w:vanish/>
          <w:sz w:val="22"/>
          <w:szCs w:val="22"/>
          <w:shd w:val="clear" w:color="auto" w:fill="FFFF99"/>
          <w:rtl/>
        </w:rPr>
        <w:t>, את תכנית ניהול הסיכונים של בעל הרישיון, לרבות מערך פוליסות הביטוח שהוציא מבטח מטעם בעל הרישיון.</w:t>
      </w:r>
      <w:bookmarkEnd w:id="141"/>
    </w:p>
    <w:p w:rsidR="00CD6283" w:rsidRDefault="00795CF7" w:rsidP="00795CF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rtl/>
        </w:rPr>
      </w:pPr>
      <w:r>
        <w:rPr>
          <w:rFonts w:cs="FrankRuehl"/>
          <w:sz w:val="26"/>
          <w:rtl/>
          <w:lang w:eastAsia="en-US"/>
        </w:rPr>
        <w:pict>
          <v:shape id="_x0000_s2182" type="#_x0000_t202" style="position:absolute;left:0;text-align:left;margin-left:470.25pt;margin-top:7.1pt;width:1in;height:11.35pt;z-index:251709440" filled="f" stroked="f">
            <v:textbox inset="1mm,0,1mm,0">
              <w:txbxContent>
                <w:p w:rsidR="00795CF7" w:rsidRDefault="00795CF7" w:rsidP="00795CF7">
                  <w:pPr>
                    <w:spacing w:line="160" w:lineRule="exact"/>
                    <w:jc w:val="left"/>
                    <w:rPr>
                      <w:rFonts w:cs="Miriam"/>
                      <w:noProof/>
                      <w:sz w:val="18"/>
                      <w:szCs w:val="18"/>
                      <w:rtl/>
                    </w:rPr>
                  </w:pPr>
                  <w:r>
                    <w:rPr>
                      <w:rFonts w:cs="Miriam" w:hint="cs"/>
                      <w:noProof/>
                      <w:sz w:val="18"/>
                      <w:szCs w:val="18"/>
                      <w:rtl/>
                    </w:rPr>
                    <w:t>תק' תשע"ח-2018</w:t>
                  </w:r>
                </w:p>
              </w:txbxContent>
            </v:textbox>
          </v:shape>
        </w:pict>
      </w:r>
      <w:r>
        <w:rPr>
          <w:rFonts w:cs="FrankRuehl" w:hint="cs"/>
          <w:sz w:val="26"/>
          <w:rtl/>
        </w:rPr>
        <w:t>4.</w:t>
      </w:r>
      <w:r>
        <w:rPr>
          <w:rFonts w:cs="FrankRuehl"/>
          <w:sz w:val="26"/>
          <w:rtl/>
        </w:rPr>
        <w:tab/>
      </w:r>
      <w:r w:rsidRPr="00795CF7">
        <w:rPr>
          <w:rStyle w:val="default"/>
          <w:rFonts w:cs="FrankRuehl" w:hint="cs"/>
          <w:rtl/>
        </w:rPr>
        <w:t>הרשות רשאית אך לא חייבת</w:t>
      </w:r>
      <w:r w:rsidR="00CD6283">
        <w:rPr>
          <w:rStyle w:val="default"/>
          <w:rFonts w:cs="FrankRuehl" w:hint="cs"/>
          <w:rtl/>
        </w:rPr>
        <w:t xml:space="preserve">, להורות לבעל הרישיון למסור לידיו פרטים נוספים, לתקן את תכנית ניהול הסיכונים ולערוך ביטוחים נוספים לכיסוי אחריות בעל הרישיון, או להגנה על נכסיו; </w:t>
      </w:r>
      <w:r w:rsidRPr="00795CF7">
        <w:rPr>
          <w:rStyle w:val="default"/>
          <w:rFonts w:cs="FrankRuehl" w:hint="cs"/>
          <w:rtl/>
        </w:rPr>
        <w:t xml:space="preserve">הורתה הרשות כאמור או החליטה </w:t>
      </w:r>
      <w:r w:rsidR="00CD6283">
        <w:rPr>
          <w:rStyle w:val="default"/>
          <w:rFonts w:cs="FrankRuehl" w:hint="cs"/>
          <w:rtl/>
        </w:rPr>
        <w:t>שלא להורות, אין בכך להטיל אחריות כלשהי כל המדינה או מי מטעמה.</w:t>
      </w:r>
    </w:p>
    <w:p w:rsidR="00795CF7" w:rsidRPr="002562C7" w:rsidRDefault="00795CF7" w:rsidP="00795CF7">
      <w:pPr>
        <w:pStyle w:val="P00"/>
        <w:spacing w:before="0"/>
        <w:ind w:left="0" w:right="1134"/>
        <w:rPr>
          <w:rStyle w:val="default"/>
          <w:rFonts w:cs="FrankRuehl"/>
          <w:vanish/>
          <w:color w:val="FF0000"/>
          <w:sz w:val="20"/>
          <w:szCs w:val="20"/>
          <w:shd w:val="clear" w:color="auto" w:fill="FFFF99"/>
          <w:rtl/>
        </w:rPr>
      </w:pPr>
      <w:bookmarkStart w:id="142" w:name="Rov140"/>
      <w:r w:rsidRPr="002562C7">
        <w:rPr>
          <w:rStyle w:val="default"/>
          <w:rFonts w:cs="FrankRuehl" w:hint="cs"/>
          <w:vanish/>
          <w:color w:val="FF0000"/>
          <w:sz w:val="20"/>
          <w:szCs w:val="20"/>
          <w:shd w:val="clear" w:color="auto" w:fill="FFFF99"/>
          <w:rtl/>
        </w:rPr>
        <w:t>מיום 19.3.2018</w:t>
      </w:r>
    </w:p>
    <w:p w:rsidR="00795CF7" w:rsidRPr="002562C7" w:rsidRDefault="00795CF7" w:rsidP="00795CF7">
      <w:pPr>
        <w:pStyle w:val="P00"/>
        <w:spacing w:before="0"/>
        <w:ind w:left="0" w:right="1134"/>
        <w:rPr>
          <w:rStyle w:val="default"/>
          <w:rFonts w:cs="FrankRuehl"/>
          <w:vanish/>
          <w:sz w:val="20"/>
          <w:szCs w:val="20"/>
          <w:shd w:val="clear" w:color="auto" w:fill="FFFF99"/>
          <w:rtl/>
        </w:rPr>
      </w:pPr>
      <w:r w:rsidRPr="002562C7">
        <w:rPr>
          <w:rStyle w:val="default"/>
          <w:rFonts w:cs="FrankRuehl" w:hint="cs"/>
          <w:b/>
          <w:bCs/>
          <w:vanish/>
          <w:sz w:val="20"/>
          <w:szCs w:val="20"/>
          <w:shd w:val="clear" w:color="auto" w:fill="FFFF99"/>
          <w:rtl/>
        </w:rPr>
        <w:t>תק' תשע"ח-2018</w:t>
      </w:r>
    </w:p>
    <w:p w:rsidR="00795CF7" w:rsidRPr="002562C7" w:rsidRDefault="00795CF7" w:rsidP="00795CF7">
      <w:pPr>
        <w:pStyle w:val="P00"/>
        <w:spacing w:before="0"/>
        <w:ind w:left="0" w:right="1134"/>
        <w:rPr>
          <w:rStyle w:val="default"/>
          <w:rFonts w:cs="FrankRuehl"/>
          <w:vanish/>
          <w:sz w:val="20"/>
          <w:szCs w:val="20"/>
          <w:shd w:val="clear" w:color="auto" w:fill="FFFF99"/>
          <w:rtl/>
        </w:rPr>
      </w:pPr>
      <w:hyperlink r:id="rId83" w:history="1">
        <w:r w:rsidRPr="002562C7">
          <w:rPr>
            <w:rStyle w:val="Hyperlink"/>
            <w:rFonts w:cs="FrankRuehl" w:hint="cs"/>
            <w:vanish/>
            <w:szCs w:val="20"/>
            <w:shd w:val="clear" w:color="auto" w:fill="FFFF99"/>
            <w:rtl/>
          </w:rPr>
          <w:t>ק"ת תשע"ח מס' 7965</w:t>
        </w:r>
      </w:hyperlink>
      <w:r w:rsidRPr="002562C7">
        <w:rPr>
          <w:rStyle w:val="default"/>
          <w:rFonts w:cs="FrankRuehl" w:hint="cs"/>
          <w:vanish/>
          <w:sz w:val="20"/>
          <w:szCs w:val="20"/>
          <w:shd w:val="clear" w:color="auto" w:fill="FFFF99"/>
          <w:rtl/>
        </w:rPr>
        <w:t xml:space="preserve"> מיום 19.3.2018 עמ' 1131</w:t>
      </w:r>
    </w:p>
    <w:p w:rsidR="00795CF7" w:rsidRPr="00795CF7" w:rsidRDefault="00795CF7" w:rsidP="00795CF7">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ind w:left="397" w:right="1134" w:hanging="397"/>
        <w:rPr>
          <w:rStyle w:val="default"/>
          <w:rFonts w:cs="FrankRuehl"/>
          <w:sz w:val="2"/>
          <w:szCs w:val="2"/>
          <w:rtl/>
        </w:rPr>
      </w:pPr>
      <w:r w:rsidRPr="002562C7">
        <w:rPr>
          <w:rStyle w:val="default"/>
          <w:rFonts w:cs="FrankRuehl" w:hint="cs"/>
          <w:vanish/>
          <w:sz w:val="22"/>
          <w:szCs w:val="22"/>
          <w:shd w:val="clear" w:color="auto" w:fill="FFFF99"/>
          <w:rtl/>
        </w:rPr>
        <w:t>4.</w:t>
      </w:r>
      <w:r w:rsidRPr="002562C7">
        <w:rPr>
          <w:rStyle w:val="default"/>
          <w:rFonts w:cs="FrankRuehl" w:hint="cs"/>
          <w:vanish/>
          <w:sz w:val="22"/>
          <w:szCs w:val="22"/>
          <w:shd w:val="clear" w:color="auto" w:fill="FFFF99"/>
          <w:rtl/>
        </w:rPr>
        <w:tab/>
      </w:r>
      <w:r w:rsidRPr="002562C7">
        <w:rPr>
          <w:rStyle w:val="default"/>
          <w:rFonts w:cs="FrankRuehl" w:hint="cs"/>
          <w:strike/>
          <w:vanish/>
          <w:sz w:val="22"/>
          <w:szCs w:val="22"/>
          <w:shd w:val="clear" w:color="auto" w:fill="FFFF99"/>
          <w:rtl/>
        </w:rPr>
        <w:t>השר רשאי אך לא חייב</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הרשות רשאית אך לא חייבת</w:t>
      </w:r>
      <w:r w:rsidRPr="002562C7">
        <w:rPr>
          <w:rStyle w:val="default"/>
          <w:rFonts w:cs="FrankRuehl" w:hint="cs"/>
          <w:vanish/>
          <w:sz w:val="22"/>
          <w:szCs w:val="22"/>
          <w:shd w:val="clear" w:color="auto" w:fill="FFFF99"/>
          <w:rtl/>
        </w:rPr>
        <w:t xml:space="preserve">, להורות לבעל הרישיון למסור לידיו פרטים נוספים, לתקן את תכנית ניהול הסיכונים ולערוך ביטוחים נוספים לכיסוי אחריות בעל הרישיון, או להגנה על נכסיו; </w:t>
      </w:r>
      <w:r w:rsidRPr="002562C7">
        <w:rPr>
          <w:rStyle w:val="default"/>
          <w:rFonts w:cs="FrankRuehl" w:hint="cs"/>
          <w:strike/>
          <w:vanish/>
          <w:sz w:val="22"/>
          <w:szCs w:val="22"/>
          <w:shd w:val="clear" w:color="auto" w:fill="FFFF99"/>
          <w:rtl/>
        </w:rPr>
        <w:t>הורה השר כאמור או החליט</w:t>
      </w:r>
      <w:r w:rsidRPr="002562C7">
        <w:rPr>
          <w:rStyle w:val="default"/>
          <w:rFonts w:cs="FrankRuehl" w:hint="cs"/>
          <w:vanish/>
          <w:sz w:val="22"/>
          <w:szCs w:val="22"/>
          <w:shd w:val="clear" w:color="auto" w:fill="FFFF99"/>
          <w:rtl/>
        </w:rPr>
        <w:t xml:space="preserve"> </w:t>
      </w:r>
      <w:r w:rsidRPr="002562C7">
        <w:rPr>
          <w:rStyle w:val="default"/>
          <w:rFonts w:cs="FrankRuehl" w:hint="cs"/>
          <w:vanish/>
          <w:sz w:val="22"/>
          <w:szCs w:val="22"/>
          <w:u w:val="single"/>
          <w:shd w:val="clear" w:color="auto" w:fill="FFFF99"/>
          <w:rtl/>
        </w:rPr>
        <w:t>הורתה הרשות כאמור או החליטה</w:t>
      </w:r>
      <w:r w:rsidRPr="002562C7">
        <w:rPr>
          <w:rStyle w:val="default"/>
          <w:rFonts w:cs="FrankRuehl" w:hint="cs"/>
          <w:vanish/>
          <w:sz w:val="22"/>
          <w:szCs w:val="22"/>
          <w:shd w:val="clear" w:color="auto" w:fill="FFFF99"/>
          <w:rtl/>
        </w:rPr>
        <w:t xml:space="preserve"> שלא להורות, אין בכך להטיל אחריות כלשהי כל המדינה או מי מטעמה.</w:t>
      </w:r>
      <w:bookmarkEnd w:id="142"/>
    </w:p>
    <w:p w:rsidR="00CD6283" w:rsidRDefault="00CD628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Style w:val="default"/>
          <w:rFonts w:cs="FrankRuehl" w:hint="cs"/>
          <w:rtl/>
        </w:rPr>
        <w:t>5.</w:t>
      </w:r>
      <w:r>
        <w:rPr>
          <w:rStyle w:val="default"/>
          <w:rFonts w:cs="FrankRuehl" w:hint="cs"/>
          <w:rtl/>
        </w:rPr>
        <w:tab/>
        <w:t>היקף הכיסויים הביטוחיים כמפורט בפרט 1, חל או יחול ביחס למיתקן כולו, ולא יידרש כיסוי ביטוחי נפרד לכל אחת מיחידות הייצור.</w:t>
      </w:r>
    </w:p>
    <w:p w:rsidR="00CD6283" w:rsidRDefault="00CD6283">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72"/>
        <w:ind w:left="397" w:right="1134" w:hanging="397"/>
        <w:rPr>
          <w:rStyle w:val="default"/>
          <w:rFonts w:cs="FrankRuehl" w:hint="cs"/>
          <w:rtl/>
        </w:rPr>
      </w:pPr>
      <w:r>
        <w:rPr>
          <w:rFonts w:cs="FrankRuehl"/>
          <w:rtl/>
          <w:lang w:val="he-IL"/>
        </w:rPr>
        <w:pict>
          <v:shape id="_x0000_s2097" type="#_x0000_t202" style="position:absolute;left:0;text-align:left;margin-left:470.25pt;margin-top:7.1pt;width:1in;height:11.2pt;z-index:251649024" filled="f" stroked="f">
            <v:textbox inset="1mm,0,1mm,0">
              <w:txbxContent>
                <w:p w:rsidR="00795CF7" w:rsidRDefault="00795CF7">
                  <w:pPr>
                    <w:spacing w:line="160" w:lineRule="exact"/>
                    <w:jc w:val="left"/>
                    <w:rPr>
                      <w:rFonts w:cs="Miriam" w:hint="cs"/>
                      <w:sz w:val="18"/>
                      <w:szCs w:val="18"/>
                      <w:rtl/>
                    </w:rPr>
                  </w:pPr>
                  <w:r>
                    <w:rPr>
                      <w:rFonts w:cs="Miriam" w:hint="cs"/>
                      <w:sz w:val="18"/>
                      <w:szCs w:val="18"/>
                      <w:rtl/>
                    </w:rPr>
                    <w:t>תק' תשס"ה-2005</w:t>
                  </w:r>
                </w:p>
              </w:txbxContent>
            </v:textbox>
            <w10:anchorlock/>
          </v:shape>
        </w:pict>
      </w:r>
      <w:r>
        <w:rPr>
          <w:rStyle w:val="default"/>
          <w:rFonts w:cs="FrankRuehl" w:hint="cs"/>
          <w:rtl/>
        </w:rPr>
        <w:t>6.</w:t>
      </w:r>
      <w:r>
        <w:rPr>
          <w:rStyle w:val="default"/>
          <w:rFonts w:cs="FrankRuehl" w:hint="cs"/>
          <w:rtl/>
        </w:rPr>
        <w:tab/>
        <w:t>יצרן המשתמש במתחים המפורטים בטור (א) בטבלה שלהלן, ייבטח בסכומים הנקובים לצדם בטורים (ב) ו-(ג):</w:t>
      </w:r>
    </w:p>
    <w:p w:rsidR="00CD6283" w:rsidRDefault="00CD6283">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3402"/>
          <w:tab w:val="center" w:pos="5103"/>
        </w:tabs>
        <w:spacing w:before="72"/>
        <w:ind w:left="397" w:right="1134"/>
        <w:rPr>
          <w:rStyle w:val="default"/>
          <w:rFonts w:cs="FrankRuehl" w:hint="cs"/>
          <w:sz w:val="22"/>
          <w:szCs w:val="22"/>
          <w:rtl/>
        </w:rPr>
      </w:pPr>
      <w:r>
        <w:rPr>
          <w:rStyle w:val="default"/>
          <w:rFonts w:cs="FrankRuehl" w:hint="cs"/>
          <w:sz w:val="22"/>
          <w:szCs w:val="22"/>
          <w:rtl/>
        </w:rPr>
        <w:tab/>
        <w:t>טור א'</w:t>
      </w:r>
      <w:r>
        <w:rPr>
          <w:rStyle w:val="default"/>
          <w:rFonts w:cs="FrankRuehl" w:hint="cs"/>
          <w:sz w:val="22"/>
          <w:szCs w:val="22"/>
          <w:rtl/>
        </w:rPr>
        <w:tab/>
        <w:t>טור ב'</w:t>
      </w:r>
      <w:r>
        <w:rPr>
          <w:rStyle w:val="default"/>
          <w:rFonts w:cs="FrankRuehl" w:hint="cs"/>
          <w:sz w:val="22"/>
          <w:szCs w:val="22"/>
          <w:rtl/>
        </w:rPr>
        <w:tab/>
        <w:t>טור ג'</w:t>
      </w:r>
    </w:p>
    <w:p w:rsidR="00CD6283" w:rsidRDefault="00CD6283">
      <w:pPr>
        <w:pStyle w:val="P00"/>
        <w:tabs>
          <w:tab w:val="clear" w:pos="624"/>
          <w:tab w:val="clear" w:pos="1021"/>
          <w:tab w:val="clear" w:pos="1474"/>
          <w:tab w:val="clear" w:pos="1928"/>
          <w:tab w:val="clear" w:pos="2381"/>
          <w:tab w:val="clear" w:pos="2835"/>
          <w:tab w:val="clear" w:pos="6259"/>
          <w:tab w:val="center" w:pos="1418"/>
          <w:tab w:val="center" w:pos="3402"/>
          <w:tab w:val="center" w:pos="5103"/>
        </w:tabs>
        <w:spacing w:before="0"/>
        <w:ind w:left="397"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ביטוחי חבות</w:t>
      </w:r>
      <w:r>
        <w:rPr>
          <w:rStyle w:val="default"/>
          <w:rFonts w:cs="FrankRuehl" w:hint="cs"/>
          <w:sz w:val="22"/>
          <w:szCs w:val="22"/>
          <w:rtl/>
        </w:rPr>
        <w:tab/>
        <w:t>חבות מעבידים</w:t>
      </w:r>
    </w:p>
    <w:p w:rsidR="00CD6283" w:rsidRDefault="00CD6283">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3402"/>
          <w:tab w:val="center" w:pos="5103"/>
        </w:tabs>
        <w:spacing w:before="0"/>
        <w:ind w:left="397" w:right="1134"/>
        <w:rPr>
          <w:rStyle w:val="default"/>
          <w:rFonts w:cs="FrankRuehl" w:hint="cs"/>
          <w:sz w:val="22"/>
          <w:szCs w:val="22"/>
          <w:rtl/>
        </w:rPr>
      </w:pPr>
      <w:r>
        <w:rPr>
          <w:rStyle w:val="default"/>
          <w:rFonts w:cs="FrankRuehl" w:hint="cs"/>
          <w:sz w:val="22"/>
          <w:szCs w:val="22"/>
          <w:rtl/>
        </w:rPr>
        <w:tab/>
        <w:t>מתח (מגוואט)</w:t>
      </w:r>
      <w:r>
        <w:rPr>
          <w:rStyle w:val="default"/>
          <w:rFonts w:cs="FrankRuehl" w:hint="cs"/>
          <w:sz w:val="22"/>
          <w:szCs w:val="22"/>
          <w:rtl/>
        </w:rPr>
        <w:tab/>
        <w:t>במיליוני דולרים</w:t>
      </w:r>
      <w:r>
        <w:rPr>
          <w:rStyle w:val="default"/>
          <w:rFonts w:cs="FrankRuehl" w:hint="cs"/>
          <w:sz w:val="22"/>
          <w:szCs w:val="22"/>
          <w:rtl/>
        </w:rPr>
        <w:tab/>
        <w:t>במיליוני דולרים</w:t>
      </w:r>
    </w:p>
    <w:p w:rsidR="00CD6283" w:rsidRDefault="00CD6283">
      <w:pPr>
        <w:pStyle w:val="P00"/>
        <w:tabs>
          <w:tab w:val="clear" w:pos="624"/>
          <w:tab w:val="clear" w:pos="1021"/>
          <w:tab w:val="clear" w:pos="1474"/>
          <w:tab w:val="clear" w:pos="1928"/>
          <w:tab w:val="clear" w:pos="2381"/>
          <w:tab w:val="clear" w:pos="2835"/>
          <w:tab w:val="clear" w:pos="6259"/>
          <w:tab w:val="left" w:pos="3402"/>
          <w:tab w:val="left" w:pos="5103"/>
        </w:tabs>
        <w:spacing w:before="72"/>
        <w:ind w:left="794" w:right="1134" w:hanging="397"/>
        <w:rPr>
          <w:rStyle w:val="default"/>
          <w:rFonts w:cs="FrankRuehl" w:hint="cs"/>
          <w:b/>
          <w:bCs/>
          <w:sz w:val="22"/>
          <w:szCs w:val="22"/>
          <w:rtl/>
        </w:rPr>
      </w:pPr>
      <w:r>
        <w:rPr>
          <w:rStyle w:val="default"/>
          <w:rFonts w:cs="FrankRuehl" w:hint="cs"/>
          <w:b/>
          <w:bCs/>
          <w:sz w:val="22"/>
          <w:szCs w:val="22"/>
          <w:rtl/>
        </w:rPr>
        <w:t>נמוך</w:t>
      </w:r>
    </w:p>
    <w:p w:rsidR="00CD6283" w:rsidRDefault="00CD6283">
      <w:pPr>
        <w:pStyle w:val="P00"/>
        <w:tabs>
          <w:tab w:val="clear" w:pos="624"/>
          <w:tab w:val="clear" w:pos="1021"/>
          <w:tab w:val="clear" w:pos="1474"/>
          <w:tab w:val="clear" w:pos="1928"/>
          <w:tab w:val="clear" w:pos="2381"/>
          <w:tab w:val="clear" w:pos="2835"/>
          <w:tab w:val="clear" w:pos="6259"/>
          <w:tab w:val="left" w:pos="3402"/>
          <w:tab w:val="left" w:pos="5103"/>
        </w:tabs>
        <w:spacing w:before="72"/>
        <w:ind w:left="794" w:right="1134" w:hanging="397"/>
        <w:rPr>
          <w:rStyle w:val="default"/>
          <w:rFonts w:cs="FrankRuehl" w:hint="cs"/>
          <w:rtl/>
        </w:rPr>
      </w:pPr>
      <w:r>
        <w:rPr>
          <w:rStyle w:val="default"/>
          <w:rFonts w:cs="FrankRuehl" w:hint="cs"/>
          <w:rtl/>
        </w:rPr>
        <w:t xml:space="preserve">עד 0.6 </w:t>
      </w:r>
      <w:r>
        <w:rPr>
          <w:rStyle w:val="default"/>
          <w:rFonts w:cs="FrankRuehl"/>
          <w:sz w:val="20"/>
          <w:szCs w:val="20"/>
        </w:rPr>
        <w:t>MW</w:t>
      </w:r>
      <w:r>
        <w:rPr>
          <w:rStyle w:val="default"/>
          <w:rFonts w:cs="FrankRuehl" w:hint="cs"/>
          <w:rtl/>
        </w:rPr>
        <w:tab/>
        <w:t>1</w:t>
      </w:r>
      <w:r>
        <w:rPr>
          <w:rStyle w:val="default"/>
          <w:rFonts w:cs="FrankRuehl" w:hint="cs"/>
          <w:rtl/>
        </w:rPr>
        <w:tab/>
        <w:t>5</w:t>
      </w:r>
    </w:p>
    <w:p w:rsidR="00CD6283" w:rsidRDefault="00CD6283">
      <w:pPr>
        <w:pStyle w:val="P00"/>
        <w:tabs>
          <w:tab w:val="clear" w:pos="624"/>
          <w:tab w:val="clear" w:pos="1021"/>
          <w:tab w:val="clear" w:pos="1474"/>
          <w:tab w:val="clear" w:pos="1928"/>
          <w:tab w:val="clear" w:pos="2381"/>
          <w:tab w:val="clear" w:pos="2835"/>
          <w:tab w:val="clear" w:pos="6259"/>
          <w:tab w:val="left" w:pos="3402"/>
          <w:tab w:val="left" w:pos="5103"/>
        </w:tabs>
        <w:spacing w:before="72"/>
        <w:ind w:left="794" w:right="1134" w:hanging="397"/>
        <w:rPr>
          <w:rStyle w:val="default"/>
          <w:rFonts w:cs="FrankRuehl" w:hint="cs"/>
          <w:b/>
          <w:bCs/>
          <w:sz w:val="22"/>
          <w:szCs w:val="22"/>
          <w:rtl/>
        </w:rPr>
      </w:pPr>
      <w:r>
        <w:rPr>
          <w:rStyle w:val="default"/>
          <w:rFonts w:cs="FrankRuehl" w:hint="cs"/>
          <w:b/>
          <w:bCs/>
          <w:sz w:val="22"/>
          <w:szCs w:val="22"/>
          <w:rtl/>
        </w:rPr>
        <w:t>גבוה</w:t>
      </w:r>
    </w:p>
    <w:p w:rsidR="00CD6283" w:rsidRDefault="00CD6283">
      <w:pPr>
        <w:pStyle w:val="P00"/>
        <w:tabs>
          <w:tab w:val="clear" w:pos="624"/>
          <w:tab w:val="clear" w:pos="1021"/>
          <w:tab w:val="clear" w:pos="1474"/>
          <w:tab w:val="clear" w:pos="1928"/>
          <w:tab w:val="clear" w:pos="2381"/>
          <w:tab w:val="clear" w:pos="2835"/>
          <w:tab w:val="clear" w:pos="6259"/>
          <w:tab w:val="left" w:pos="3402"/>
          <w:tab w:val="left" w:pos="5103"/>
        </w:tabs>
        <w:spacing w:before="72"/>
        <w:ind w:left="794" w:right="1134" w:hanging="397"/>
        <w:rPr>
          <w:rStyle w:val="default"/>
          <w:rFonts w:cs="FrankRuehl" w:hint="cs"/>
          <w:rtl/>
        </w:rPr>
      </w:pPr>
      <w:r>
        <w:rPr>
          <w:rStyle w:val="default"/>
          <w:rFonts w:cs="FrankRuehl" w:hint="cs"/>
          <w:rtl/>
        </w:rPr>
        <w:t xml:space="preserve">0.6 עד 5 </w:t>
      </w:r>
      <w:r>
        <w:rPr>
          <w:rStyle w:val="default"/>
          <w:rFonts w:cs="FrankRuehl"/>
          <w:sz w:val="20"/>
          <w:szCs w:val="20"/>
        </w:rPr>
        <w:t>MW</w:t>
      </w:r>
      <w:r>
        <w:rPr>
          <w:rStyle w:val="default"/>
          <w:rFonts w:cs="FrankRuehl" w:hint="cs"/>
          <w:rtl/>
        </w:rPr>
        <w:tab/>
        <w:t>2</w:t>
      </w:r>
      <w:r>
        <w:rPr>
          <w:rStyle w:val="default"/>
          <w:rFonts w:cs="FrankRuehl" w:hint="cs"/>
          <w:rtl/>
        </w:rPr>
        <w:tab/>
        <w:t>5</w:t>
      </w:r>
    </w:p>
    <w:p w:rsidR="00CD6283" w:rsidRDefault="00CD6283">
      <w:pPr>
        <w:pStyle w:val="P00"/>
        <w:tabs>
          <w:tab w:val="clear" w:pos="624"/>
          <w:tab w:val="clear" w:pos="1021"/>
          <w:tab w:val="clear" w:pos="1474"/>
          <w:tab w:val="clear" w:pos="1928"/>
          <w:tab w:val="clear" w:pos="2381"/>
          <w:tab w:val="clear" w:pos="2835"/>
          <w:tab w:val="clear" w:pos="6259"/>
          <w:tab w:val="left" w:pos="3402"/>
          <w:tab w:val="left" w:pos="5103"/>
        </w:tabs>
        <w:spacing w:before="72"/>
        <w:ind w:left="794" w:right="1134" w:hanging="397"/>
        <w:rPr>
          <w:rStyle w:val="default"/>
          <w:rFonts w:cs="FrankRuehl" w:hint="cs"/>
          <w:rtl/>
        </w:rPr>
      </w:pPr>
      <w:r>
        <w:rPr>
          <w:rStyle w:val="default"/>
          <w:rFonts w:cs="FrankRuehl" w:hint="cs"/>
          <w:rtl/>
        </w:rPr>
        <w:t xml:space="preserve">5 עד 10 </w:t>
      </w:r>
      <w:r>
        <w:rPr>
          <w:rStyle w:val="default"/>
          <w:rFonts w:cs="FrankRuehl"/>
          <w:sz w:val="20"/>
          <w:szCs w:val="20"/>
        </w:rPr>
        <w:t>MW</w:t>
      </w:r>
      <w:r>
        <w:rPr>
          <w:rStyle w:val="default"/>
          <w:rFonts w:cs="FrankRuehl" w:hint="cs"/>
          <w:rtl/>
        </w:rPr>
        <w:tab/>
        <w:t>5</w:t>
      </w:r>
      <w:r>
        <w:rPr>
          <w:rStyle w:val="default"/>
          <w:rFonts w:cs="FrankRuehl" w:hint="cs"/>
          <w:rtl/>
        </w:rPr>
        <w:tab/>
        <w:t>5</w:t>
      </w:r>
    </w:p>
    <w:p w:rsidR="00CD6283" w:rsidRDefault="00CD6283">
      <w:pPr>
        <w:pStyle w:val="P00"/>
        <w:tabs>
          <w:tab w:val="clear" w:pos="624"/>
          <w:tab w:val="clear" w:pos="1021"/>
          <w:tab w:val="clear" w:pos="1474"/>
          <w:tab w:val="clear" w:pos="1928"/>
          <w:tab w:val="clear" w:pos="2381"/>
          <w:tab w:val="clear" w:pos="2835"/>
          <w:tab w:val="clear" w:pos="6259"/>
          <w:tab w:val="left" w:pos="3402"/>
          <w:tab w:val="left" w:pos="5103"/>
        </w:tabs>
        <w:spacing w:before="72"/>
        <w:ind w:left="794" w:right="1134" w:hanging="397"/>
        <w:rPr>
          <w:rStyle w:val="default"/>
          <w:rFonts w:cs="FrankRuehl" w:hint="cs"/>
          <w:b/>
          <w:bCs/>
          <w:sz w:val="22"/>
          <w:szCs w:val="22"/>
          <w:rtl/>
        </w:rPr>
      </w:pPr>
      <w:r>
        <w:rPr>
          <w:rStyle w:val="default"/>
          <w:rFonts w:cs="FrankRuehl" w:hint="cs"/>
          <w:b/>
          <w:bCs/>
          <w:sz w:val="22"/>
          <w:szCs w:val="22"/>
          <w:rtl/>
        </w:rPr>
        <w:t>עליון</w:t>
      </w:r>
    </w:p>
    <w:p w:rsidR="00CD6283" w:rsidRDefault="00CD6283">
      <w:pPr>
        <w:pStyle w:val="P00"/>
        <w:tabs>
          <w:tab w:val="clear" w:pos="624"/>
          <w:tab w:val="clear" w:pos="1021"/>
          <w:tab w:val="clear" w:pos="1474"/>
          <w:tab w:val="clear" w:pos="1928"/>
          <w:tab w:val="clear" w:pos="2381"/>
          <w:tab w:val="clear" w:pos="2835"/>
          <w:tab w:val="clear" w:pos="6259"/>
          <w:tab w:val="left" w:pos="3402"/>
          <w:tab w:val="left" w:pos="5103"/>
        </w:tabs>
        <w:spacing w:before="72"/>
        <w:ind w:left="794" w:right="1134" w:hanging="397"/>
        <w:rPr>
          <w:rStyle w:val="default"/>
          <w:rFonts w:cs="FrankRuehl" w:hint="cs"/>
          <w:rtl/>
        </w:rPr>
      </w:pPr>
      <w:r>
        <w:rPr>
          <w:rStyle w:val="default"/>
          <w:rFonts w:cs="FrankRuehl" w:hint="cs"/>
          <w:rtl/>
        </w:rPr>
        <w:t xml:space="preserve">10 עד 50 </w:t>
      </w:r>
      <w:r>
        <w:rPr>
          <w:rStyle w:val="default"/>
          <w:rFonts w:cs="FrankRuehl"/>
          <w:sz w:val="20"/>
          <w:szCs w:val="20"/>
        </w:rPr>
        <w:t>MW</w:t>
      </w:r>
      <w:r>
        <w:rPr>
          <w:rStyle w:val="default"/>
          <w:rFonts w:cs="FrankRuehl" w:hint="cs"/>
          <w:rtl/>
        </w:rPr>
        <w:tab/>
        <w:t>7.5</w:t>
      </w:r>
      <w:r>
        <w:rPr>
          <w:rStyle w:val="default"/>
          <w:rFonts w:cs="FrankRuehl" w:hint="cs"/>
          <w:rtl/>
        </w:rPr>
        <w:tab/>
        <w:t>5</w:t>
      </w:r>
    </w:p>
    <w:p w:rsidR="00CD6283" w:rsidRDefault="00CD6283">
      <w:pPr>
        <w:pStyle w:val="P00"/>
        <w:tabs>
          <w:tab w:val="clear" w:pos="624"/>
          <w:tab w:val="clear" w:pos="1021"/>
          <w:tab w:val="clear" w:pos="1474"/>
          <w:tab w:val="clear" w:pos="1928"/>
          <w:tab w:val="clear" w:pos="2381"/>
          <w:tab w:val="clear" w:pos="2835"/>
          <w:tab w:val="clear" w:pos="6259"/>
          <w:tab w:val="left" w:pos="3402"/>
          <w:tab w:val="left" w:pos="5103"/>
        </w:tabs>
        <w:spacing w:before="72"/>
        <w:ind w:left="794" w:right="1134" w:hanging="397"/>
        <w:rPr>
          <w:rStyle w:val="default"/>
          <w:rFonts w:cs="FrankRuehl" w:hint="cs"/>
          <w:rtl/>
        </w:rPr>
      </w:pPr>
      <w:r>
        <w:rPr>
          <w:rStyle w:val="default"/>
          <w:rFonts w:cs="FrankRuehl" w:hint="cs"/>
          <w:rtl/>
        </w:rPr>
        <w:t xml:space="preserve">50 עד 150 </w:t>
      </w:r>
      <w:r>
        <w:rPr>
          <w:rStyle w:val="default"/>
          <w:rFonts w:cs="FrankRuehl"/>
          <w:sz w:val="20"/>
          <w:szCs w:val="20"/>
        </w:rPr>
        <w:t>MW</w:t>
      </w:r>
      <w:r>
        <w:rPr>
          <w:rStyle w:val="default"/>
          <w:rFonts w:cs="FrankRuehl" w:hint="cs"/>
          <w:rtl/>
        </w:rPr>
        <w:tab/>
        <w:t>10</w:t>
      </w:r>
      <w:r>
        <w:rPr>
          <w:rStyle w:val="default"/>
          <w:rFonts w:cs="FrankRuehl" w:hint="cs"/>
          <w:rtl/>
        </w:rPr>
        <w:tab/>
        <w:t>5</w:t>
      </w:r>
    </w:p>
    <w:p w:rsidR="00CD6283" w:rsidRDefault="00CD6283">
      <w:pPr>
        <w:pStyle w:val="P00"/>
        <w:tabs>
          <w:tab w:val="clear" w:pos="624"/>
          <w:tab w:val="clear" w:pos="1021"/>
          <w:tab w:val="clear" w:pos="1474"/>
          <w:tab w:val="clear" w:pos="1928"/>
          <w:tab w:val="clear" w:pos="2381"/>
          <w:tab w:val="clear" w:pos="2835"/>
          <w:tab w:val="clear" w:pos="6259"/>
          <w:tab w:val="left" w:pos="3402"/>
          <w:tab w:val="left" w:pos="5103"/>
        </w:tabs>
        <w:spacing w:before="72"/>
        <w:ind w:left="794" w:right="1134" w:hanging="397"/>
        <w:rPr>
          <w:rStyle w:val="default"/>
          <w:rFonts w:cs="FrankRuehl" w:hint="cs"/>
          <w:rtl/>
        </w:rPr>
      </w:pPr>
      <w:r>
        <w:rPr>
          <w:rStyle w:val="default"/>
          <w:rFonts w:cs="FrankRuehl" w:hint="cs"/>
          <w:rtl/>
        </w:rPr>
        <w:t xml:space="preserve">150 עד 300 </w:t>
      </w:r>
      <w:r>
        <w:rPr>
          <w:rStyle w:val="default"/>
          <w:rFonts w:cs="FrankRuehl"/>
          <w:sz w:val="20"/>
          <w:szCs w:val="20"/>
        </w:rPr>
        <w:t>MW</w:t>
      </w:r>
      <w:r>
        <w:rPr>
          <w:rStyle w:val="default"/>
          <w:rFonts w:cs="FrankRuehl" w:hint="cs"/>
          <w:rtl/>
        </w:rPr>
        <w:tab/>
        <w:t>15</w:t>
      </w:r>
      <w:r>
        <w:rPr>
          <w:rStyle w:val="default"/>
          <w:rFonts w:cs="FrankRuehl" w:hint="cs"/>
          <w:rtl/>
        </w:rPr>
        <w:tab/>
        <w:t>10</w:t>
      </w:r>
    </w:p>
    <w:p w:rsidR="00CD6283" w:rsidRDefault="00CD6283">
      <w:pPr>
        <w:pStyle w:val="P00"/>
        <w:pBdr>
          <w:bottom w:val="single" w:sz="4" w:space="1" w:color="auto"/>
        </w:pBdr>
        <w:tabs>
          <w:tab w:val="clear" w:pos="624"/>
          <w:tab w:val="clear" w:pos="1021"/>
          <w:tab w:val="clear" w:pos="1474"/>
          <w:tab w:val="clear" w:pos="1928"/>
          <w:tab w:val="clear" w:pos="2381"/>
          <w:tab w:val="clear" w:pos="2835"/>
          <w:tab w:val="clear" w:pos="6259"/>
          <w:tab w:val="left" w:pos="3402"/>
          <w:tab w:val="left" w:pos="5103"/>
        </w:tabs>
        <w:spacing w:before="72"/>
        <w:ind w:left="794" w:right="1134" w:hanging="397"/>
        <w:rPr>
          <w:rStyle w:val="default"/>
          <w:rFonts w:cs="FrankRuehl" w:hint="cs"/>
          <w:rtl/>
        </w:rPr>
      </w:pPr>
      <w:r>
        <w:rPr>
          <w:rStyle w:val="default"/>
          <w:rFonts w:cs="FrankRuehl" w:hint="cs"/>
          <w:rtl/>
        </w:rPr>
        <w:t xml:space="preserve">300 עד 1000 </w:t>
      </w:r>
      <w:r>
        <w:rPr>
          <w:rStyle w:val="default"/>
          <w:rFonts w:cs="FrankRuehl"/>
          <w:sz w:val="20"/>
          <w:szCs w:val="20"/>
        </w:rPr>
        <w:t>MW</w:t>
      </w:r>
      <w:r>
        <w:rPr>
          <w:rStyle w:val="default"/>
          <w:rFonts w:cs="FrankRuehl" w:hint="cs"/>
          <w:rtl/>
        </w:rPr>
        <w:tab/>
        <w:t>20</w:t>
      </w:r>
      <w:r>
        <w:rPr>
          <w:rStyle w:val="default"/>
          <w:rFonts w:cs="FrankRuehl" w:hint="cs"/>
          <w:rtl/>
        </w:rPr>
        <w:tab/>
        <w:t>10</w:t>
      </w:r>
    </w:p>
    <w:p w:rsidR="00CD6283" w:rsidRPr="002562C7" w:rsidRDefault="00CD6283">
      <w:pPr>
        <w:pStyle w:val="P00"/>
        <w:spacing w:before="0"/>
        <w:ind w:left="0" w:right="1134"/>
        <w:rPr>
          <w:rFonts w:cs="FrankRuehl" w:hint="cs"/>
          <w:b/>
          <w:bCs/>
          <w:vanish/>
          <w:szCs w:val="20"/>
          <w:shd w:val="clear" w:color="auto" w:fill="FFFF99"/>
          <w:rtl/>
        </w:rPr>
      </w:pPr>
      <w:bookmarkStart w:id="143" w:name="Rov63"/>
      <w:r w:rsidRPr="002562C7">
        <w:rPr>
          <w:rFonts w:cs="FrankRuehl" w:hint="cs"/>
          <w:vanish/>
          <w:color w:val="FF0000"/>
          <w:szCs w:val="20"/>
          <w:shd w:val="clear" w:color="auto" w:fill="FFFF99"/>
          <w:rtl/>
        </w:rPr>
        <w:t>מיום 10.3.2005</w:t>
      </w:r>
    </w:p>
    <w:p w:rsidR="00CD6283" w:rsidRPr="002562C7" w:rsidRDefault="00CD6283">
      <w:pPr>
        <w:pStyle w:val="P00"/>
        <w:spacing w:before="0"/>
        <w:ind w:left="0" w:right="1134"/>
        <w:rPr>
          <w:rFonts w:cs="FrankRuehl" w:hint="cs"/>
          <w:b/>
          <w:bCs/>
          <w:vanish/>
          <w:szCs w:val="20"/>
          <w:shd w:val="clear" w:color="auto" w:fill="FFFF99"/>
          <w:rtl/>
        </w:rPr>
      </w:pPr>
      <w:r w:rsidRPr="002562C7">
        <w:rPr>
          <w:rFonts w:cs="FrankRuehl" w:hint="cs"/>
          <w:b/>
          <w:bCs/>
          <w:vanish/>
          <w:szCs w:val="20"/>
          <w:shd w:val="clear" w:color="auto" w:fill="FFFF99"/>
          <w:rtl/>
        </w:rPr>
        <w:t>תק' (מס' 2) תשס"ה-2005</w:t>
      </w:r>
    </w:p>
    <w:p w:rsidR="00CD6283" w:rsidRPr="002562C7" w:rsidRDefault="00CD6283">
      <w:pPr>
        <w:pStyle w:val="P00"/>
        <w:tabs>
          <w:tab w:val="clear" w:pos="6259"/>
        </w:tabs>
        <w:spacing w:before="0"/>
        <w:ind w:left="0" w:right="1134"/>
        <w:rPr>
          <w:rFonts w:cs="FrankRuehl" w:hint="cs"/>
          <w:vanish/>
          <w:szCs w:val="20"/>
          <w:shd w:val="clear" w:color="auto" w:fill="FFFF99"/>
          <w:rtl/>
        </w:rPr>
      </w:pPr>
      <w:hyperlink r:id="rId84" w:history="1">
        <w:r w:rsidRPr="002562C7">
          <w:rPr>
            <w:rStyle w:val="Hyperlink"/>
            <w:rFonts w:cs="FrankRuehl" w:hint="cs"/>
            <w:vanish/>
            <w:szCs w:val="20"/>
            <w:shd w:val="clear" w:color="auto" w:fill="FFFF99"/>
            <w:rtl/>
          </w:rPr>
          <w:t>ק"ת תשס"ה מס' 6368</w:t>
        </w:r>
      </w:hyperlink>
      <w:r w:rsidRPr="002562C7">
        <w:rPr>
          <w:rFonts w:cs="FrankRuehl" w:hint="cs"/>
          <w:vanish/>
          <w:szCs w:val="20"/>
          <w:shd w:val="clear" w:color="auto" w:fill="FFFF99"/>
          <w:rtl/>
        </w:rPr>
        <w:t xml:space="preserve"> מיום 8.2.2005 עמ' 423</w:t>
      </w:r>
    </w:p>
    <w:p w:rsidR="00CD6283" w:rsidRPr="002562C7" w:rsidRDefault="00CD6283">
      <w:pPr>
        <w:pStyle w:val="P00"/>
        <w:tabs>
          <w:tab w:val="clear" w:pos="6259"/>
        </w:tabs>
        <w:spacing w:before="0"/>
        <w:ind w:left="0" w:right="1134"/>
        <w:rPr>
          <w:rFonts w:cs="FrankRuehl" w:hint="cs"/>
          <w:b/>
          <w:bCs/>
          <w:vanish/>
          <w:szCs w:val="20"/>
          <w:shd w:val="clear" w:color="auto" w:fill="FFFF99"/>
          <w:rtl/>
        </w:rPr>
      </w:pPr>
      <w:r w:rsidRPr="002562C7">
        <w:rPr>
          <w:rFonts w:cs="FrankRuehl" w:hint="cs"/>
          <w:b/>
          <w:bCs/>
          <w:vanish/>
          <w:szCs w:val="20"/>
          <w:shd w:val="clear" w:color="auto" w:fill="FFFF99"/>
          <w:rtl/>
        </w:rPr>
        <w:t>החלפת הטבלה</w:t>
      </w:r>
    </w:p>
    <w:p w:rsidR="00CD6283" w:rsidRPr="002562C7" w:rsidRDefault="00CD6283">
      <w:pPr>
        <w:pStyle w:val="P00"/>
        <w:tabs>
          <w:tab w:val="clear" w:pos="6259"/>
        </w:tabs>
        <w:ind w:left="0" w:right="1134"/>
        <w:rPr>
          <w:rFonts w:cs="FrankRuehl" w:hint="cs"/>
          <w:vanish/>
          <w:szCs w:val="20"/>
          <w:shd w:val="clear" w:color="auto" w:fill="FFFF99"/>
          <w:rtl/>
        </w:rPr>
      </w:pPr>
      <w:r w:rsidRPr="002562C7">
        <w:rPr>
          <w:rFonts w:cs="FrankRuehl" w:hint="cs"/>
          <w:vanish/>
          <w:szCs w:val="20"/>
          <w:shd w:val="clear" w:color="auto" w:fill="FFFF99"/>
          <w:rtl/>
        </w:rPr>
        <w:t>הנוסח הקודם:</w:t>
      </w:r>
    </w:p>
    <w:p w:rsidR="00CD6283" w:rsidRPr="002562C7" w:rsidRDefault="00CD6283">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3402"/>
          <w:tab w:val="center" w:pos="5103"/>
        </w:tabs>
        <w:spacing w:before="0"/>
        <w:ind w:left="397" w:right="1134"/>
        <w:rPr>
          <w:rStyle w:val="default"/>
          <w:rFonts w:cs="FrankRuehl" w:hint="cs"/>
          <w:strike/>
          <w:vanish/>
          <w:sz w:val="20"/>
          <w:szCs w:val="20"/>
          <w:shd w:val="clear" w:color="auto" w:fill="FFFF99"/>
          <w:rtl/>
        </w:rPr>
      </w:pPr>
      <w:r w:rsidRPr="002562C7">
        <w:rPr>
          <w:rStyle w:val="default"/>
          <w:rFonts w:cs="FrankRuehl" w:hint="cs"/>
          <w:strike/>
          <w:vanish/>
          <w:sz w:val="20"/>
          <w:szCs w:val="20"/>
          <w:shd w:val="clear" w:color="auto" w:fill="FFFF99"/>
          <w:rtl/>
        </w:rPr>
        <w:t>טור א'</w:t>
      </w:r>
      <w:r w:rsidRPr="002562C7">
        <w:rPr>
          <w:rStyle w:val="default"/>
          <w:rFonts w:cs="FrankRuehl" w:hint="cs"/>
          <w:vanish/>
          <w:sz w:val="20"/>
          <w:szCs w:val="20"/>
          <w:shd w:val="clear" w:color="auto" w:fill="FFFF99"/>
          <w:rtl/>
        </w:rPr>
        <w:tab/>
      </w:r>
      <w:r w:rsidRPr="002562C7">
        <w:rPr>
          <w:rStyle w:val="default"/>
          <w:rFonts w:cs="FrankRuehl" w:hint="cs"/>
          <w:vanish/>
          <w:sz w:val="20"/>
          <w:szCs w:val="20"/>
          <w:shd w:val="clear" w:color="auto" w:fill="FFFF99"/>
          <w:rtl/>
        </w:rPr>
        <w:tab/>
      </w:r>
      <w:r w:rsidRPr="002562C7">
        <w:rPr>
          <w:rStyle w:val="default"/>
          <w:rFonts w:cs="FrankRuehl" w:hint="cs"/>
          <w:strike/>
          <w:vanish/>
          <w:sz w:val="20"/>
          <w:szCs w:val="20"/>
          <w:shd w:val="clear" w:color="auto" w:fill="FFFF99"/>
          <w:rtl/>
        </w:rPr>
        <w:t>טור ב'</w:t>
      </w:r>
      <w:r w:rsidRPr="002562C7">
        <w:rPr>
          <w:rStyle w:val="default"/>
          <w:rFonts w:cs="FrankRuehl" w:hint="cs"/>
          <w:vanish/>
          <w:sz w:val="20"/>
          <w:szCs w:val="20"/>
          <w:shd w:val="clear" w:color="auto" w:fill="FFFF99"/>
          <w:rtl/>
        </w:rPr>
        <w:tab/>
      </w:r>
      <w:r w:rsidRPr="002562C7">
        <w:rPr>
          <w:rStyle w:val="default"/>
          <w:rFonts w:cs="FrankRuehl" w:hint="cs"/>
          <w:strike/>
          <w:vanish/>
          <w:sz w:val="20"/>
          <w:szCs w:val="20"/>
          <w:shd w:val="clear" w:color="auto" w:fill="FFFF99"/>
          <w:rtl/>
        </w:rPr>
        <w:t>טור ג'</w:t>
      </w:r>
    </w:p>
    <w:p w:rsidR="00CD6283" w:rsidRPr="002562C7" w:rsidRDefault="00CD6283">
      <w:pPr>
        <w:pStyle w:val="P00"/>
        <w:tabs>
          <w:tab w:val="clear" w:pos="624"/>
          <w:tab w:val="clear" w:pos="1021"/>
          <w:tab w:val="clear" w:pos="1474"/>
          <w:tab w:val="clear" w:pos="1928"/>
          <w:tab w:val="clear" w:pos="2381"/>
          <w:tab w:val="clear" w:pos="2835"/>
          <w:tab w:val="clear" w:pos="6259"/>
          <w:tab w:val="center" w:pos="1418"/>
          <w:tab w:val="center" w:pos="3402"/>
          <w:tab w:val="center" w:pos="5103"/>
        </w:tabs>
        <w:spacing w:before="0"/>
        <w:ind w:left="397" w:right="1134"/>
        <w:rPr>
          <w:rStyle w:val="default"/>
          <w:rFonts w:cs="FrankRuehl" w:hint="cs"/>
          <w:strike/>
          <w:vanish/>
          <w:sz w:val="20"/>
          <w:szCs w:val="20"/>
          <w:shd w:val="clear" w:color="auto" w:fill="FFFF99"/>
          <w:rtl/>
        </w:rPr>
      </w:pPr>
      <w:r w:rsidRPr="002562C7">
        <w:rPr>
          <w:rStyle w:val="default"/>
          <w:rFonts w:cs="FrankRuehl" w:hint="cs"/>
          <w:vanish/>
          <w:sz w:val="20"/>
          <w:szCs w:val="20"/>
          <w:shd w:val="clear" w:color="auto" w:fill="FFFF99"/>
          <w:rtl/>
        </w:rPr>
        <w:tab/>
      </w:r>
      <w:r w:rsidRPr="002562C7">
        <w:rPr>
          <w:rStyle w:val="default"/>
          <w:rFonts w:cs="FrankRuehl" w:hint="cs"/>
          <w:vanish/>
          <w:sz w:val="20"/>
          <w:szCs w:val="20"/>
          <w:shd w:val="clear" w:color="auto" w:fill="FFFF99"/>
          <w:rtl/>
        </w:rPr>
        <w:tab/>
      </w:r>
      <w:r w:rsidRPr="002562C7">
        <w:rPr>
          <w:rStyle w:val="default"/>
          <w:rFonts w:cs="FrankRuehl" w:hint="cs"/>
          <w:strike/>
          <w:vanish/>
          <w:sz w:val="20"/>
          <w:szCs w:val="20"/>
          <w:shd w:val="clear" w:color="auto" w:fill="FFFF99"/>
          <w:rtl/>
        </w:rPr>
        <w:t>ביטוחי חבות</w:t>
      </w:r>
      <w:r w:rsidRPr="002562C7">
        <w:rPr>
          <w:rStyle w:val="default"/>
          <w:rFonts w:cs="FrankRuehl" w:hint="cs"/>
          <w:vanish/>
          <w:sz w:val="20"/>
          <w:szCs w:val="20"/>
          <w:shd w:val="clear" w:color="auto" w:fill="FFFF99"/>
          <w:rtl/>
        </w:rPr>
        <w:tab/>
      </w:r>
      <w:r w:rsidRPr="002562C7">
        <w:rPr>
          <w:rStyle w:val="default"/>
          <w:rFonts w:cs="FrankRuehl" w:hint="cs"/>
          <w:strike/>
          <w:vanish/>
          <w:sz w:val="20"/>
          <w:szCs w:val="20"/>
          <w:shd w:val="clear" w:color="auto" w:fill="FFFF99"/>
          <w:rtl/>
        </w:rPr>
        <w:t>חבות מעבידים</w:t>
      </w:r>
    </w:p>
    <w:p w:rsidR="00CD6283" w:rsidRPr="002562C7" w:rsidRDefault="00CD6283">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3402"/>
          <w:tab w:val="center" w:pos="5103"/>
        </w:tabs>
        <w:spacing w:before="0"/>
        <w:ind w:left="397" w:right="1134"/>
        <w:rPr>
          <w:rStyle w:val="default"/>
          <w:rFonts w:cs="FrankRuehl" w:hint="cs"/>
          <w:strike/>
          <w:vanish/>
          <w:sz w:val="20"/>
          <w:szCs w:val="20"/>
          <w:shd w:val="clear" w:color="auto" w:fill="FFFF99"/>
          <w:rtl/>
        </w:rPr>
      </w:pPr>
      <w:r w:rsidRPr="002562C7">
        <w:rPr>
          <w:rStyle w:val="default"/>
          <w:rFonts w:cs="FrankRuehl" w:hint="cs"/>
          <w:vanish/>
          <w:sz w:val="20"/>
          <w:szCs w:val="20"/>
          <w:shd w:val="clear" w:color="auto" w:fill="FFFF99"/>
          <w:rtl/>
        </w:rPr>
        <w:tab/>
      </w:r>
      <w:r w:rsidRPr="002562C7">
        <w:rPr>
          <w:rStyle w:val="default"/>
          <w:rFonts w:cs="FrankRuehl" w:hint="cs"/>
          <w:strike/>
          <w:vanish/>
          <w:sz w:val="20"/>
          <w:szCs w:val="20"/>
          <w:shd w:val="clear" w:color="auto" w:fill="FFFF99"/>
          <w:rtl/>
        </w:rPr>
        <w:t>מתח (מגוואט)</w:t>
      </w:r>
      <w:r w:rsidRPr="002562C7">
        <w:rPr>
          <w:rStyle w:val="default"/>
          <w:rFonts w:cs="FrankRuehl" w:hint="cs"/>
          <w:vanish/>
          <w:sz w:val="20"/>
          <w:szCs w:val="20"/>
          <w:shd w:val="clear" w:color="auto" w:fill="FFFF99"/>
          <w:rtl/>
        </w:rPr>
        <w:tab/>
      </w:r>
      <w:r w:rsidRPr="002562C7">
        <w:rPr>
          <w:rStyle w:val="default"/>
          <w:rFonts w:cs="FrankRuehl" w:hint="cs"/>
          <w:strike/>
          <w:vanish/>
          <w:sz w:val="20"/>
          <w:szCs w:val="20"/>
          <w:shd w:val="clear" w:color="auto" w:fill="FFFF99"/>
          <w:rtl/>
        </w:rPr>
        <w:t>במיליוני דולרים</w:t>
      </w:r>
      <w:r w:rsidRPr="002562C7">
        <w:rPr>
          <w:rStyle w:val="default"/>
          <w:rFonts w:cs="FrankRuehl" w:hint="cs"/>
          <w:vanish/>
          <w:sz w:val="20"/>
          <w:szCs w:val="20"/>
          <w:shd w:val="clear" w:color="auto" w:fill="FFFF99"/>
          <w:rtl/>
        </w:rPr>
        <w:tab/>
      </w:r>
      <w:r w:rsidRPr="002562C7">
        <w:rPr>
          <w:rStyle w:val="default"/>
          <w:rFonts w:cs="FrankRuehl" w:hint="cs"/>
          <w:strike/>
          <w:vanish/>
          <w:sz w:val="20"/>
          <w:szCs w:val="20"/>
          <w:shd w:val="clear" w:color="auto" w:fill="FFFF99"/>
          <w:rtl/>
        </w:rPr>
        <w:t>במיליוני דולרים</w:t>
      </w:r>
    </w:p>
    <w:p w:rsidR="00CD6283" w:rsidRPr="002562C7" w:rsidRDefault="00CD6283">
      <w:pPr>
        <w:pStyle w:val="P00"/>
        <w:tabs>
          <w:tab w:val="clear" w:pos="624"/>
          <w:tab w:val="clear" w:pos="1021"/>
          <w:tab w:val="clear" w:pos="1474"/>
          <w:tab w:val="clear" w:pos="1928"/>
          <w:tab w:val="clear" w:pos="2381"/>
          <w:tab w:val="clear" w:pos="2835"/>
          <w:tab w:val="clear" w:pos="6259"/>
          <w:tab w:val="left" w:pos="3402"/>
          <w:tab w:val="left" w:pos="5103"/>
        </w:tabs>
        <w:spacing w:before="0"/>
        <w:ind w:left="794" w:right="1134" w:hanging="397"/>
        <w:rPr>
          <w:rStyle w:val="default"/>
          <w:rFonts w:cs="FrankRuehl" w:hint="cs"/>
          <w:b/>
          <w:bCs/>
          <w:strike/>
          <w:vanish/>
          <w:sz w:val="22"/>
          <w:szCs w:val="22"/>
          <w:shd w:val="clear" w:color="auto" w:fill="FFFF99"/>
          <w:rtl/>
        </w:rPr>
      </w:pPr>
      <w:r w:rsidRPr="002562C7">
        <w:rPr>
          <w:rStyle w:val="default"/>
          <w:rFonts w:cs="FrankRuehl" w:hint="cs"/>
          <w:b/>
          <w:bCs/>
          <w:strike/>
          <w:vanish/>
          <w:sz w:val="22"/>
          <w:szCs w:val="22"/>
          <w:shd w:val="clear" w:color="auto" w:fill="FFFF99"/>
          <w:rtl/>
        </w:rPr>
        <w:t xml:space="preserve">נמוך </w:t>
      </w:r>
      <w:r w:rsidRPr="002562C7">
        <w:rPr>
          <w:rStyle w:val="default"/>
          <w:rFonts w:cs="FrankRuehl"/>
          <w:b/>
          <w:bCs/>
          <w:strike/>
          <w:vanish/>
          <w:sz w:val="22"/>
          <w:szCs w:val="22"/>
          <w:shd w:val="clear" w:color="auto" w:fill="FFFF99"/>
          <w:rtl/>
        </w:rPr>
        <w:t>–</w:t>
      </w:r>
      <w:r w:rsidRPr="002562C7">
        <w:rPr>
          <w:rStyle w:val="default"/>
          <w:rFonts w:cs="FrankRuehl" w:hint="cs"/>
          <w:b/>
          <w:bCs/>
          <w:strike/>
          <w:vanish/>
          <w:sz w:val="22"/>
          <w:szCs w:val="22"/>
          <w:shd w:val="clear" w:color="auto" w:fill="FFFF99"/>
          <w:rtl/>
        </w:rPr>
        <w:t xml:space="preserve"> </w:t>
      </w:r>
      <w:r w:rsidRPr="002562C7">
        <w:rPr>
          <w:rStyle w:val="default"/>
          <w:rFonts w:cs="FrankRuehl" w:hint="cs"/>
          <w:strike/>
          <w:vanish/>
          <w:sz w:val="22"/>
          <w:szCs w:val="22"/>
          <w:shd w:val="clear" w:color="auto" w:fill="FFFF99"/>
          <w:rtl/>
        </w:rPr>
        <w:t xml:space="preserve">עד 0.6 </w:t>
      </w:r>
      <w:r w:rsidRPr="002562C7">
        <w:rPr>
          <w:rStyle w:val="default"/>
          <w:rFonts w:cs="FrankRuehl"/>
          <w:strike/>
          <w:vanish/>
          <w:sz w:val="18"/>
          <w:szCs w:val="18"/>
          <w:shd w:val="clear" w:color="auto" w:fill="FFFF99"/>
        </w:rPr>
        <w:t>MW</w:t>
      </w:r>
      <w:r w:rsidRPr="002562C7">
        <w:rPr>
          <w:rStyle w:val="default"/>
          <w:rFonts w:cs="FrankRuehl" w:hint="cs"/>
          <w:vanish/>
          <w:sz w:val="22"/>
          <w:szCs w:val="22"/>
          <w:shd w:val="clear" w:color="auto" w:fill="FFFF99"/>
          <w:rtl/>
        </w:rPr>
        <w:tab/>
      </w:r>
      <w:r w:rsidRPr="002562C7">
        <w:rPr>
          <w:rStyle w:val="default"/>
          <w:rFonts w:cs="FrankRuehl" w:hint="cs"/>
          <w:strike/>
          <w:vanish/>
          <w:sz w:val="22"/>
          <w:szCs w:val="22"/>
          <w:shd w:val="clear" w:color="auto" w:fill="FFFF99"/>
          <w:rtl/>
        </w:rPr>
        <w:t>2</w:t>
      </w:r>
      <w:r w:rsidRPr="002562C7">
        <w:rPr>
          <w:rStyle w:val="default"/>
          <w:rFonts w:cs="FrankRuehl" w:hint="cs"/>
          <w:vanish/>
          <w:sz w:val="22"/>
          <w:szCs w:val="22"/>
          <w:shd w:val="clear" w:color="auto" w:fill="FFFF99"/>
          <w:rtl/>
        </w:rPr>
        <w:tab/>
      </w:r>
      <w:r w:rsidRPr="002562C7">
        <w:rPr>
          <w:rStyle w:val="default"/>
          <w:rFonts w:cs="FrankRuehl" w:hint="cs"/>
          <w:strike/>
          <w:vanish/>
          <w:sz w:val="22"/>
          <w:szCs w:val="22"/>
          <w:shd w:val="clear" w:color="auto" w:fill="FFFF99"/>
          <w:rtl/>
        </w:rPr>
        <w:t>5</w:t>
      </w:r>
    </w:p>
    <w:p w:rsidR="00CD6283" w:rsidRPr="002562C7" w:rsidRDefault="00CD6283">
      <w:pPr>
        <w:pStyle w:val="P00"/>
        <w:tabs>
          <w:tab w:val="clear" w:pos="624"/>
          <w:tab w:val="clear" w:pos="1021"/>
          <w:tab w:val="clear" w:pos="1474"/>
          <w:tab w:val="clear" w:pos="1928"/>
          <w:tab w:val="clear" w:pos="2381"/>
          <w:tab w:val="clear" w:pos="2835"/>
          <w:tab w:val="clear" w:pos="6259"/>
          <w:tab w:val="left" w:pos="3402"/>
          <w:tab w:val="left" w:pos="5103"/>
        </w:tabs>
        <w:spacing w:before="0"/>
        <w:ind w:left="794" w:right="1134" w:hanging="397"/>
        <w:rPr>
          <w:rStyle w:val="default"/>
          <w:rFonts w:cs="FrankRuehl" w:hint="cs"/>
          <w:b/>
          <w:bCs/>
          <w:strike/>
          <w:vanish/>
          <w:sz w:val="22"/>
          <w:szCs w:val="22"/>
          <w:shd w:val="clear" w:color="auto" w:fill="FFFF99"/>
          <w:rtl/>
        </w:rPr>
      </w:pPr>
      <w:r w:rsidRPr="002562C7">
        <w:rPr>
          <w:rStyle w:val="default"/>
          <w:rFonts w:cs="FrankRuehl" w:hint="cs"/>
          <w:b/>
          <w:bCs/>
          <w:strike/>
          <w:vanish/>
          <w:sz w:val="22"/>
          <w:szCs w:val="22"/>
          <w:shd w:val="clear" w:color="auto" w:fill="FFFF99"/>
          <w:rtl/>
        </w:rPr>
        <w:t xml:space="preserve">גבוה </w:t>
      </w:r>
      <w:r w:rsidRPr="002562C7">
        <w:rPr>
          <w:rStyle w:val="default"/>
          <w:rFonts w:cs="FrankRuehl"/>
          <w:b/>
          <w:bCs/>
          <w:strike/>
          <w:vanish/>
          <w:sz w:val="22"/>
          <w:szCs w:val="22"/>
          <w:shd w:val="clear" w:color="auto" w:fill="FFFF99"/>
          <w:rtl/>
        </w:rPr>
        <w:t>–</w:t>
      </w:r>
      <w:r w:rsidRPr="002562C7">
        <w:rPr>
          <w:rStyle w:val="default"/>
          <w:rFonts w:cs="FrankRuehl" w:hint="cs"/>
          <w:b/>
          <w:bCs/>
          <w:strike/>
          <w:vanish/>
          <w:sz w:val="22"/>
          <w:szCs w:val="22"/>
          <w:shd w:val="clear" w:color="auto" w:fill="FFFF99"/>
          <w:rtl/>
        </w:rPr>
        <w:t xml:space="preserve"> </w:t>
      </w:r>
      <w:r w:rsidRPr="002562C7">
        <w:rPr>
          <w:rStyle w:val="default"/>
          <w:rFonts w:cs="FrankRuehl" w:hint="cs"/>
          <w:strike/>
          <w:vanish/>
          <w:sz w:val="22"/>
          <w:szCs w:val="22"/>
          <w:shd w:val="clear" w:color="auto" w:fill="FFFF99"/>
          <w:rtl/>
        </w:rPr>
        <w:t xml:space="preserve">0.6 עד 10 </w:t>
      </w:r>
      <w:r w:rsidRPr="002562C7">
        <w:rPr>
          <w:rStyle w:val="default"/>
          <w:rFonts w:cs="FrankRuehl"/>
          <w:strike/>
          <w:vanish/>
          <w:sz w:val="18"/>
          <w:szCs w:val="18"/>
          <w:shd w:val="clear" w:color="auto" w:fill="FFFF99"/>
        </w:rPr>
        <w:t>MW</w:t>
      </w:r>
      <w:r w:rsidRPr="002562C7">
        <w:rPr>
          <w:rStyle w:val="default"/>
          <w:rFonts w:cs="FrankRuehl" w:hint="cs"/>
          <w:vanish/>
          <w:sz w:val="22"/>
          <w:szCs w:val="22"/>
          <w:shd w:val="clear" w:color="auto" w:fill="FFFF99"/>
          <w:rtl/>
        </w:rPr>
        <w:tab/>
      </w:r>
      <w:r w:rsidRPr="002562C7">
        <w:rPr>
          <w:rStyle w:val="default"/>
          <w:rFonts w:cs="FrankRuehl" w:hint="cs"/>
          <w:strike/>
          <w:vanish/>
          <w:sz w:val="22"/>
          <w:szCs w:val="22"/>
          <w:shd w:val="clear" w:color="auto" w:fill="FFFF99"/>
          <w:rtl/>
        </w:rPr>
        <w:t>5</w:t>
      </w:r>
      <w:r w:rsidRPr="002562C7">
        <w:rPr>
          <w:rStyle w:val="default"/>
          <w:rFonts w:cs="FrankRuehl" w:hint="cs"/>
          <w:vanish/>
          <w:sz w:val="22"/>
          <w:szCs w:val="22"/>
          <w:shd w:val="clear" w:color="auto" w:fill="FFFF99"/>
          <w:rtl/>
        </w:rPr>
        <w:tab/>
      </w:r>
      <w:r w:rsidRPr="002562C7">
        <w:rPr>
          <w:rStyle w:val="default"/>
          <w:rFonts w:cs="FrankRuehl" w:hint="cs"/>
          <w:strike/>
          <w:vanish/>
          <w:sz w:val="22"/>
          <w:szCs w:val="22"/>
          <w:shd w:val="clear" w:color="auto" w:fill="FFFF99"/>
          <w:rtl/>
        </w:rPr>
        <w:t>5</w:t>
      </w:r>
    </w:p>
    <w:p w:rsidR="00CD6283" w:rsidRPr="002562C7" w:rsidRDefault="00CD6283">
      <w:pPr>
        <w:pStyle w:val="P00"/>
        <w:tabs>
          <w:tab w:val="clear" w:pos="624"/>
          <w:tab w:val="clear" w:pos="1021"/>
          <w:tab w:val="clear" w:pos="1474"/>
          <w:tab w:val="clear" w:pos="1928"/>
          <w:tab w:val="clear" w:pos="2381"/>
          <w:tab w:val="clear" w:pos="2835"/>
          <w:tab w:val="clear" w:pos="6259"/>
          <w:tab w:val="left" w:pos="3402"/>
          <w:tab w:val="left" w:pos="5103"/>
        </w:tabs>
        <w:spacing w:before="0"/>
        <w:ind w:left="794" w:right="1134" w:hanging="397"/>
        <w:rPr>
          <w:rStyle w:val="default"/>
          <w:rFonts w:cs="FrankRuehl" w:hint="cs"/>
          <w:b/>
          <w:bCs/>
          <w:strike/>
          <w:vanish/>
          <w:sz w:val="22"/>
          <w:szCs w:val="22"/>
          <w:shd w:val="clear" w:color="auto" w:fill="FFFF99"/>
          <w:rtl/>
        </w:rPr>
      </w:pPr>
      <w:r w:rsidRPr="002562C7">
        <w:rPr>
          <w:rStyle w:val="default"/>
          <w:rFonts w:cs="FrankRuehl" w:hint="cs"/>
          <w:b/>
          <w:bCs/>
          <w:strike/>
          <w:vanish/>
          <w:sz w:val="22"/>
          <w:szCs w:val="22"/>
          <w:shd w:val="clear" w:color="auto" w:fill="FFFF99"/>
          <w:rtl/>
        </w:rPr>
        <w:t xml:space="preserve">עליון </w:t>
      </w:r>
      <w:r w:rsidRPr="002562C7">
        <w:rPr>
          <w:rStyle w:val="default"/>
          <w:rFonts w:cs="FrankRuehl"/>
          <w:b/>
          <w:bCs/>
          <w:strike/>
          <w:vanish/>
          <w:sz w:val="22"/>
          <w:szCs w:val="22"/>
          <w:shd w:val="clear" w:color="auto" w:fill="FFFF99"/>
          <w:rtl/>
        </w:rPr>
        <w:t>–</w:t>
      </w:r>
      <w:r w:rsidRPr="002562C7">
        <w:rPr>
          <w:rStyle w:val="default"/>
          <w:rFonts w:cs="FrankRuehl" w:hint="cs"/>
          <w:b/>
          <w:bCs/>
          <w:strike/>
          <w:vanish/>
          <w:sz w:val="22"/>
          <w:szCs w:val="22"/>
          <w:shd w:val="clear" w:color="auto" w:fill="FFFF99"/>
          <w:rtl/>
        </w:rPr>
        <w:t xml:space="preserve"> </w:t>
      </w:r>
    </w:p>
    <w:p w:rsidR="00CD6283" w:rsidRPr="002562C7" w:rsidRDefault="00CD6283">
      <w:pPr>
        <w:pStyle w:val="P00"/>
        <w:tabs>
          <w:tab w:val="clear" w:pos="624"/>
          <w:tab w:val="clear" w:pos="1021"/>
          <w:tab w:val="clear" w:pos="1474"/>
          <w:tab w:val="clear" w:pos="1928"/>
          <w:tab w:val="clear" w:pos="2381"/>
          <w:tab w:val="clear" w:pos="2835"/>
          <w:tab w:val="clear" w:pos="6259"/>
          <w:tab w:val="left" w:pos="3402"/>
          <w:tab w:val="left" w:pos="5103"/>
        </w:tabs>
        <w:spacing w:before="0"/>
        <w:ind w:left="794" w:right="1134" w:hanging="397"/>
        <w:rPr>
          <w:rStyle w:val="default"/>
          <w:rFonts w:cs="FrankRuehl" w:hint="cs"/>
          <w:strike/>
          <w:vanish/>
          <w:sz w:val="22"/>
          <w:szCs w:val="22"/>
          <w:shd w:val="clear" w:color="auto" w:fill="FFFF99"/>
          <w:rtl/>
        </w:rPr>
      </w:pPr>
      <w:r w:rsidRPr="002562C7">
        <w:rPr>
          <w:rStyle w:val="default"/>
          <w:rFonts w:cs="FrankRuehl" w:hint="cs"/>
          <w:strike/>
          <w:vanish/>
          <w:sz w:val="22"/>
          <w:szCs w:val="22"/>
          <w:shd w:val="clear" w:color="auto" w:fill="FFFF99"/>
          <w:rtl/>
        </w:rPr>
        <w:t xml:space="preserve">10 עד 50 </w:t>
      </w:r>
      <w:r w:rsidRPr="002562C7">
        <w:rPr>
          <w:rStyle w:val="default"/>
          <w:rFonts w:cs="FrankRuehl"/>
          <w:strike/>
          <w:vanish/>
          <w:sz w:val="18"/>
          <w:szCs w:val="18"/>
          <w:shd w:val="clear" w:color="auto" w:fill="FFFF99"/>
        </w:rPr>
        <w:t>MW</w:t>
      </w:r>
      <w:r w:rsidRPr="002562C7">
        <w:rPr>
          <w:rStyle w:val="default"/>
          <w:rFonts w:cs="FrankRuehl" w:hint="cs"/>
          <w:vanish/>
          <w:sz w:val="22"/>
          <w:szCs w:val="22"/>
          <w:shd w:val="clear" w:color="auto" w:fill="FFFF99"/>
          <w:rtl/>
        </w:rPr>
        <w:tab/>
      </w:r>
      <w:r w:rsidRPr="002562C7">
        <w:rPr>
          <w:rStyle w:val="default"/>
          <w:rFonts w:cs="FrankRuehl" w:hint="cs"/>
          <w:strike/>
          <w:vanish/>
          <w:sz w:val="22"/>
          <w:szCs w:val="22"/>
          <w:shd w:val="clear" w:color="auto" w:fill="FFFF99"/>
          <w:rtl/>
        </w:rPr>
        <w:t>7.5</w:t>
      </w:r>
      <w:r w:rsidRPr="002562C7">
        <w:rPr>
          <w:rStyle w:val="default"/>
          <w:rFonts w:cs="FrankRuehl" w:hint="cs"/>
          <w:vanish/>
          <w:sz w:val="22"/>
          <w:szCs w:val="22"/>
          <w:shd w:val="clear" w:color="auto" w:fill="FFFF99"/>
          <w:rtl/>
        </w:rPr>
        <w:tab/>
      </w:r>
      <w:r w:rsidRPr="002562C7">
        <w:rPr>
          <w:rStyle w:val="default"/>
          <w:rFonts w:cs="FrankRuehl" w:hint="cs"/>
          <w:strike/>
          <w:vanish/>
          <w:sz w:val="22"/>
          <w:szCs w:val="22"/>
          <w:shd w:val="clear" w:color="auto" w:fill="FFFF99"/>
          <w:rtl/>
        </w:rPr>
        <w:t>5</w:t>
      </w:r>
    </w:p>
    <w:p w:rsidR="00CD6283" w:rsidRPr="002562C7" w:rsidRDefault="00CD6283">
      <w:pPr>
        <w:pStyle w:val="P00"/>
        <w:tabs>
          <w:tab w:val="clear" w:pos="624"/>
          <w:tab w:val="clear" w:pos="1021"/>
          <w:tab w:val="clear" w:pos="1474"/>
          <w:tab w:val="clear" w:pos="1928"/>
          <w:tab w:val="clear" w:pos="2381"/>
          <w:tab w:val="clear" w:pos="2835"/>
          <w:tab w:val="clear" w:pos="6259"/>
          <w:tab w:val="left" w:pos="3402"/>
          <w:tab w:val="left" w:pos="5103"/>
        </w:tabs>
        <w:spacing w:before="0"/>
        <w:ind w:left="794" w:right="1134" w:hanging="397"/>
        <w:rPr>
          <w:rStyle w:val="default"/>
          <w:rFonts w:cs="FrankRuehl" w:hint="cs"/>
          <w:strike/>
          <w:vanish/>
          <w:sz w:val="22"/>
          <w:szCs w:val="22"/>
          <w:shd w:val="clear" w:color="auto" w:fill="FFFF99"/>
          <w:rtl/>
        </w:rPr>
      </w:pPr>
      <w:r w:rsidRPr="002562C7">
        <w:rPr>
          <w:rStyle w:val="default"/>
          <w:rFonts w:cs="FrankRuehl" w:hint="cs"/>
          <w:strike/>
          <w:vanish/>
          <w:sz w:val="22"/>
          <w:szCs w:val="22"/>
          <w:shd w:val="clear" w:color="auto" w:fill="FFFF99"/>
          <w:rtl/>
        </w:rPr>
        <w:t xml:space="preserve">50 עד 150 </w:t>
      </w:r>
      <w:r w:rsidRPr="002562C7">
        <w:rPr>
          <w:rStyle w:val="default"/>
          <w:rFonts w:cs="FrankRuehl"/>
          <w:strike/>
          <w:vanish/>
          <w:sz w:val="18"/>
          <w:szCs w:val="18"/>
          <w:shd w:val="clear" w:color="auto" w:fill="FFFF99"/>
        </w:rPr>
        <w:t>MW</w:t>
      </w:r>
      <w:r w:rsidRPr="002562C7">
        <w:rPr>
          <w:rStyle w:val="default"/>
          <w:rFonts w:cs="FrankRuehl" w:hint="cs"/>
          <w:vanish/>
          <w:sz w:val="22"/>
          <w:szCs w:val="22"/>
          <w:shd w:val="clear" w:color="auto" w:fill="FFFF99"/>
          <w:rtl/>
        </w:rPr>
        <w:tab/>
      </w:r>
      <w:r w:rsidRPr="002562C7">
        <w:rPr>
          <w:rStyle w:val="default"/>
          <w:rFonts w:cs="FrankRuehl" w:hint="cs"/>
          <w:strike/>
          <w:vanish/>
          <w:sz w:val="22"/>
          <w:szCs w:val="22"/>
          <w:shd w:val="clear" w:color="auto" w:fill="FFFF99"/>
          <w:rtl/>
        </w:rPr>
        <w:t>10</w:t>
      </w:r>
      <w:r w:rsidRPr="002562C7">
        <w:rPr>
          <w:rStyle w:val="default"/>
          <w:rFonts w:cs="FrankRuehl" w:hint="cs"/>
          <w:vanish/>
          <w:sz w:val="22"/>
          <w:szCs w:val="22"/>
          <w:shd w:val="clear" w:color="auto" w:fill="FFFF99"/>
          <w:rtl/>
        </w:rPr>
        <w:tab/>
      </w:r>
      <w:r w:rsidRPr="002562C7">
        <w:rPr>
          <w:rStyle w:val="default"/>
          <w:rFonts w:cs="FrankRuehl" w:hint="cs"/>
          <w:strike/>
          <w:vanish/>
          <w:sz w:val="22"/>
          <w:szCs w:val="22"/>
          <w:shd w:val="clear" w:color="auto" w:fill="FFFF99"/>
          <w:rtl/>
        </w:rPr>
        <w:t>5</w:t>
      </w:r>
    </w:p>
    <w:p w:rsidR="00CD6283" w:rsidRPr="002562C7" w:rsidRDefault="00CD6283">
      <w:pPr>
        <w:pStyle w:val="P00"/>
        <w:tabs>
          <w:tab w:val="clear" w:pos="624"/>
          <w:tab w:val="clear" w:pos="1021"/>
          <w:tab w:val="clear" w:pos="1474"/>
          <w:tab w:val="clear" w:pos="1928"/>
          <w:tab w:val="clear" w:pos="2381"/>
          <w:tab w:val="clear" w:pos="2835"/>
          <w:tab w:val="clear" w:pos="6259"/>
          <w:tab w:val="left" w:pos="3402"/>
          <w:tab w:val="left" w:pos="5103"/>
        </w:tabs>
        <w:spacing w:before="0"/>
        <w:ind w:left="794" w:right="1134" w:hanging="397"/>
        <w:rPr>
          <w:rStyle w:val="default"/>
          <w:rFonts w:cs="FrankRuehl" w:hint="cs"/>
          <w:strike/>
          <w:vanish/>
          <w:sz w:val="22"/>
          <w:szCs w:val="22"/>
          <w:shd w:val="clear" w:color="auto" w:fill="FFFF99"/>
          <w:rtl/>
        </w:rPr>
      </w:pPr>
      <w:r w:rsidRPr="002562C7">
        <w:rPr>
          <w:rStyle w:val="default"/>
          <w:rFonts w:cs="FrankRuehl" w:hint="cs"/>
          <w:strike/>
          <w:vanish/>
          <w:sz w:val="22"/>
          <w:szCs w:val="22"/>
          <w:shd w:val="clear" w:color="auto" w:fill="FFFF99"/>
          <w:rtl/>
        </w:rPr>
        <w:t xml:space="preserve">150 עד 300 </w:t>
      </w:r>
      <w:r w:rsidRPr="002562C7">
        <w:rPr>
          <w:rStyle w:val="default"/>
          <w:rFonts w:cs="FrankRuehl"/>
          <w:strike/>
          <w:vanish/>
          <w:sz w:val="18"/>
          <w:szCs w:val="18"/>
          <w:shd w:val="clear" w:color="auto" w:fill="FFFF99"/>
        </w:rPr>
        <w:t>MW</w:t>
      </w:r>
      <w:r w:rsidRPr="002562C7">
        <w:rPr>
          <w:rStyle w:val="default"/>
          <w:rFonts w:cs="FrankRuehl" w:hint="cs"/>
          <w:vanish/>
          <w:sz w:val="22"/>
          <w:szCs w:val="22"/>
          <w:shd w:val="clear" w:color="auto" w:fill="FFFF99"/>
          <w:rtl/>
        </w:rPr>
        <w:tab/>
      </w:r>
      <w:r w:rsidRPr="002562C7">
        <w:rPr>
          <w:rStyle w:val="default"/>
          <w:rFonts w:cs="FrankRuehl" w:hint="cs"/>
          <w:strike/>
          <w:vanish/>
          <w:sz w:val="22"/>
          <w:szCs w:val="22"/>
          <w:shd w:val="clear" w:color="auto" w:fill="FFFF99"/>
          <w:rtl/>
        </w:rPr>
        <w:t>15</w:t>
      </w:r>
      <w:r w:rsidRPr="002562C7">
        <w:rPr>
          <w:rStyle w:val="default"/>
          <w:rFonts w:cs="FrankRuehl" w:hint="cs"/>
          <w:vanish/>
          <w:sz w:val="22"/>
          <w:szCs w:val="22"/>
          <w:shd w:val="clear" w:color="auto" w:fill="FFFF99"/>
          <w:rtl/>
        </w:rPr>
        <w:tab/>
      </w:r>
      <w:r w:rsidRPr="002562C7">
        <w:rPr>
          <w:rStyle w:val="default"/>
          <w:rFonts w:cs="FrankRuehl" w:hint="cs"/>
          <w:strike/>
          <w:vanish/>
          <w:sz w:val="22"/>
          <w:szCs w:val="22"/>
          <w:shd w:val="clear" w:color="auto" w:fill="FFFF99"/>
          <w:rtl/>
        </w:rPr>
        <w:t>10</w:t>
      </w:r>
    </w:p>
    <w:p w:rsidR="00CD6283" w:rsidRPr="002562C7" w:rsidRDefault="00CD6283">
      <w:pPr>
        <w:pStyle w:val="P00"/>
        <w:pBdr>
          <w:bottom w:val="single" w:sz="4" w:space="1" w:color="auto"/>
        </w:pBdr>
        <w:tabs>
          <w:tab w:val="clear" w:pos="624"/>
          <w:tab w:val="clear" w:pos="1021"/>
          <w:tab w:val="clear" w:pos="1474"/>
          <w:tab w:val="clear" w:pos="1928"/>
          <w:tab w:val="clear" w:pos="2381"/>
          <w:tab w:val="clear" w:pos="2835"/>
          <w:tab w:val="clear" w:pos="6259"/>
          <w:tab w:val="left" w:pos="3402"/>
          <w:tab w:val="left" w:pos="5103"/>
        </w:tabs>
        <w:spacing w:before="0"/>
        <w:ind w:left="794" w:right="1134" w:hanging="397"/>
        <w:rPr>
          <w:rStyle w:val="default"/>
          <w:rFonts w:cs="FrankRuehl" w:hint="cs"/>
          <w:strike/>
          <w:vanish/>
          <w:sz w:val="22"/>
          <w:szCs w:val="22"/>
          <w:shd w:val="clear" w:color="auto" w:fill="FFFF99"/>
          <w:rtl/>
        </w:rPr>
      </w:pPr>
      <w:r w:rsidRPr="002562C7">
        <w:rPr>
          <w:rStyle w:val="default"/>
          <w:rFonts w:cs="FrankRuehl" w:hint="cs"/>
          <w:strike/>
          <w:vanish/>
          <w:sz w:val="22"/>
          <w:szCs w:val="22"/>
          <w:shd w:val="clear" w:color="auto" w:fill="FFFF99"/>
          <w:rtl/>
        </w:rPr>
        <w:t xml:space="preserve">300 עד 650 </w:t>
      </w:r>
      <w:r w:rsidRPr="002562C7">
        <w:rPr>
          <w:rStyle w:val="default"/>
          <w:rFonts w:cs="FrankRuehl"/>
          <w:strike/>
          <w:vanish/>
          <w:sz w:val="18"/>
          <w:szCs w:val="18"/>
          <w:shd w:val="clear" w:color="auto" w:fill="FFFF99"/>
        </w:rPr>
        <w:t>MW</w:t>
      </w:r>
      <w:r w:rsidRPr="002562C7">
        <w:rPr>
          <w:rStyle w:val="default"/>
          <w:rFonts w:cs="FrankRuehl" w:hint="cs"/>
          <w:strike/>
          <w:vanish/>
          <w:sz w:val="22"/>
          <w:szCs w:val="22"/>
          <w:shd w:val="clear" w:color="auto" w:fill="FFFF99"/>
          <w:rtl/>
        </w:rPr>
        <w:t xml:space="preserve"> </w:t>
      </w:r>
      <w:r w:rsidRPr="002562C7">
        <w:rPr>
          <w:rStyle w:val="default"/>
          <w:rFonts w:cs="FrankRuehl" w:hint="cs"/>
          <w:vanish/>
          <w:sz w:val="22"/>
          <w:szCs w:val="22"/>
          <w:shd w:val="clear" w:color="auto" w:fill="FFFF99"/>
          <w:rtl/>
        </w:rPr>
        <w:tab/>
      </w:r>
      <w:r w:rsidRPr="002562C7">
        <w:rPr>
          <w:rStyle w:val="default"/>
          <w:rFonts w:cs="FrankRuehl" w:hint="cs"/>
          <w:strike/>
          <w:vanish/>
          <w:sz w:val="22"/>
          <w:szCs w:val="22"/>
          <w:shd w:val="clear" w:color="auto" w:fill="FFFF99"/>
          <w:rtl/>
        </w:rPr>
        <w:t>20</w:t>
      </w:r>
      <w:r w:rsidRPr="002562C7">
        <w:rPr>
          <w:rStyle w:val="default"/>
          <w:rFonts w:cs="FrankRuehl" w:hint="cs"/>
          <w:vanish/>
          <w:sz w:val="22"/>
          <w:szCs w:val="22"/>
          <w:shd w:val="clear" w:color="auto" w:fill="FFFF99"/>
          <w:rtl/>
        </w:rPr>
        <w:tab/>
      </w:r>
      <w:r w:rsidRPr="002562C7">
        <w:rPr>
          <w:rStyle w:val="default"/>
          <w:rFonts w:cs="FrankRuehl" w:hint="cs"/>
          <w:strike/>
          <w:vanish/>
          <w:sz w:val="22"/>
          <w:szCs w:val="22"/>
          <w:shd w:val="clear" w:color="auto" w:fill="FFFF99"/>
          <w:rtl/>
        </w:rPr>
        <w:t>10</w:t>
      </w:r>
    </w:p>
    <w:p w:rsidR="00CD6283" w:rsidRDefault="00CD6283">
      <w:pPr>
        <w:pStyle w:val="P00"/>
        <w:pBdr>
          <w:bottom w:val="single" w:sz="4" w:space="1" w:color="auto"/>
        </w:pBdr>
        <w:tabs>
          <w:tab w:val="clear" w:pos="624"/>
          <w:tab w:val="clear" w:pos="1021"/>
          <w:tab w:val="clear" w:pos="1474"/>
          <w:tab w:val="clear" w:pos="1928"/>
          <w:tab w:val="clear" w:pos="2381"/>
          <w:tab w:val="clear" w:pos="2835"/>
          <w:tab w:val="clear" w:pos="6259"/>
          <w:tab w:val="left" w:pos="3402"/>
          <w:tab w:val="left" w:pos="5103"/>
        </w:tabs>
        <w:spacing w:before="0"/>
        <w:ind w:left="794" w:right="1134" w:hanging="397"/>
        <w:rPr>
          <w:rStyle w:val="default"/>
          <w:rFonts w:cs="FrankRuehl" w:hint="cs"/>
          <w:strike/>
          <w:sz w:val="22"/>
          <w:szCs w:val="22"/>
          <w:rtl/>
        </w:rPr>
      </w:pPr>
      <w:r w:rsidRPr="002562C7">
        <w:rPr>
          <w:rStyle w:val="default"/>
          <w:rFonts w:cs="FrankRuehl" w:hint="cs"/>
          <w:strike/>
          <w:vanish/>
          <w:sz w:val="22"/>
          <w:szCs w:val="22"/>
          <w:shd w:val="clear" w:color="auto" w:fill="FFFF99"/>
          <w:rtl/>
        </w:rPr>
        <w:t xml:space="preserve">650 עד 1000 </w:t>
      </w:r>
      <w:r w:rsidRPr="002562C7">
        <w:rPr>
          <w:rStyle w:val="default"/>
          <w:rFonts w:cs="FrankRuehl"/>
          <w:strike/>
          <w:vanish/>
          <w:sz w:val="18"/>
          <w:szCs w:val="18"/>
          <w:shd w:val="clear" w:color="auto" w:fill="FFFF99"/>
        </w:rPr>
        <w:t>MW</w:t>
      </w:r>
      <w:r w:rsidRPr="002562C7">
        <w:rPr>
          <w:rStyle w:val="default"/>
          <w:rFonts w:cs="FrankRuehl" w:hint="cs"/>
          <w:vanish/>
          <w:sz w:val="22"/>
          <w:szCs w:val="22"/>
          <w:shd w:val="clear" w:color="auto" w:fill="FFFF99"/>
          <w:rtl/>
        </w:rPr>
        <w:tab/>
      </w:r>
      <w:r w:rsidRPr="002562C7">
        <w:rPr>
          <w:rStyle w:val="default"/>
          <w:rFonts w:cs="FrankRuehl" w:hint="cs"/>
          <w:strike/>
          <w:vanish/>
          <w:sz w:val="22"/>
          <w:szCs w:val="22"/>
          <w:shd w:val="clear" w:color="auto" w:fill="FFFF99"/>
          <w:rtl/>
        </w:rPr>
        <w:t>25</w:t>
      </w:r>
      <w:r w:rsidRPr="002562C7">
        <w:rPr>
          <w:rStyle w:val="default"/>
          <w:rFonts w:cs="FrankRuehl" w:hint="cs"/>
          <w:vanish/>
          <w:sz w:val="22"/>
          <w:szCs w:val="22"/>
          <w:shd w:val="clear" w:color="auto" w:fill="FFFF99"/>
          <w:rtl/>
        </w:rPr>
        <w:tab/>
      </w:r>
      <w:r w:rsidRPr="002562C7">
        <w:rPr>
          <w:rStyle w:val="default"/>
          <w:rFonts w:cs="FrankRuehl" w:hint="cs"/>
          <w:strike/>
          <w:vanish/>
          <w:sz w:val="22"/>
          <w:szCs w:val="22"/>
          <w:shd w:val="clear" w:color="auto" w:fill="FFFF99"/>
          <w:rtl/>
        </w:rPr>
        <w:t>10</w:t>
      </w:r>
      <w:bookmarkEnd w:id="143"/>
    </w:p>
    <w:p w:rsidR="00CD6283" w:rsidRDefault="00CD6283">
      <w:pPr>
        <w:pStyle w:val="P00"/>
        <w:spacing w:before="72"/>
        <w:ind w:left="0" w:right="1134"/>
        <w:rPr>
          <w:rStyle w:val="default"/>
          <w:rFonts w:cs="FrankRuehl" w:hint="cs"/>
          <w:rtl/>
        </w:rPr>
      </w:pPr>
    </w:p>
    <w:p w:rsidR="00520345" w:rsidRPr="00CB42F5" w:rsidRDefault="00456883" w:rsidP="00CB42F5">
      <w:pPr>
        <w:pStyle w:val="medium2-header"/>
        <w:keepLines w:val="0"/>
        <w:spacing w:before="72"/>
        <w:ind w:left="0" w:right="1134"/>
        <w:rPr>
          <w:rFonts w:cs="FrankRuehl" w:hint="cs"/>
          <w:noProof/>
          <w:sz w:val="20"/>
          <w:rtl/>
        </w:rPr>
      </w:pPr>
      <w:bookmarkStart w:id="144" w:name="med13"/>
      <w:bookmarkEnd w:id="144"/>
      <w:r w:rsidRPr="00CB42F5">
        <w:rPr>
          <w:rFonts w:cs="FrankRuehl" w:hint="cs"/>
          <w:noProof/>
          <w:sz w:val="20"/>
          <w:rtl/>
        </w:rPr>
        <w:pict>
          <v:shape id="_x0000_s2146" type="#_x0000_t202" style="position:absolute;left:0;text-align:left;margin-left:470.25pt;margin-top:7.1pt;width:1in;height:20.55pt;z-index:251679744" filled="f" stroked="f">
            <v:textbox inset="1mm,0,1mm,0">
              <w:txbxContent>
                <w:p w:rsidR="00795CF7" w:rsidRDefault="00795CF7" w:rsidP="00456883">
                  <w:pPr>
                    <w:spacing w:line="160" w:lineRule="exact"/>
                    <w:jc w:val="left"/>
                    <w:rPr>
                      <w:rFonts w:cs="Miriam"/>
                      <w:noProof/>
                      <w:sz w:val="18"/>
                      <w:szCs w:val="18"/>
                      <w:rtl/>
                    </w:rPr>
                  </w:pPr>
                  <w:r>
                    <w:rPr>
                      <w:rFonts w:cs="Miriam" w:hint="cs"/>
                      <w:sz w:val="18"/>
                      <w:szCs w:val="18"/>
                      <w:rtl/>
                    </w:rPr>
                    <w:t>תק' תשס"ט-2009</w:t>
                  </w:r>
                </w:p>
                <w:p w:rsidR="00CB42F5" w:rsidRDefault="00CB42F5" w:rsidP="00456883">
                  <w:pPr>
                    <w:spacing w:line="160" w:lineRule="exact"/>
                    <w:jc w:val="left"/>
                    <w:rPr>
                      <w:rFonts w:cs="Miriam"/>
                      <w:noProof/>
                      <w:sz w:val="18"/>
                      <w:szCs w:val="18"/>
                      <w:rtl/>
                    </w:rPr>
                  </w:pPr>
                  <w:r>
                    <w:rPr>
                      <w:rFonts w:cs="Miriam" w:hint="cs"/>
                      <w:noProof/>
                      <w:sz w:val="18"/>
                      <w:szCs w:val="18"/>
                      <w:rtl/>
                    </w:rPr>
                    <w:t>תק' תשע"ח-2018</w:t>
                  </w:r>
                </w:p>
              </w:txbxContent>
            </v:textbox>
          </v:shape>
        </w:pict>
      </w:r>
      <w:r w:rsidR="00520345" w:rsidRPr="00CB42F5">
        <w:rPr>
          <w:rFonts w:cs="FrankRuehl" w:hint="cs"/>
          <w:noProof/>
          <w:sz w:val="20"/>
          <w:rtl/>
        </w:rPr>
        <w:t>תוספת שישית</w:t>
      </w:r>
    </w:p>
    <w:p w:rsidR="00520345" w:rsidRPr="00456883" w:rsidRDefault="00456883" w:rsidP="00456883">
      <w:pPr>
        <w:pStyle w:val="P00"/>
        <w:spacing w:before="72"/>
        <w:ind w:left="0" w:right="1134"/>
        <w:jc w:val="center"/>
        <w:rPr>
          <w:rStyle w:val="default"/>
          <w:rFonts w:cs="FrankRuehl" w:hint="cs"/>
          <w:sz w:val="24"/>
          <w:szCs w:val="24"/>
          <w:rtl/>
        </w:rPr>
      </w:pPr>
      <w:r w:rsidRPr="00456883">
        <w:rPr>
          <w:rStyle w:val="default"/>
          <w:rFonts w:cs="FrankRuehl" w:hint="cs"/>
          <w:sz w:val="24"/>
          <w:szCs w:val="24"/>
          <w:rtl/>
        </w:rPr>
        <w:t>(תקנה 30(ב))</w:t>
      </w:r>
    </w:p>
    <w:p w:rsidR="00456883" w:rsidRPr="002562C7" w:rsidRDefault="00456883" w:rsidP="00456883">
      <w:pPr>
        <w:pStyle w:val="P00"/>
        <w:spacing w:before="0"/>
        <w:ind w:left="0" w:right="1134"/>
        <w:rPr>
          <w:rStyle w:val="default"/>
          <w:rFonts w:cs="FrankRuehl" w:hint="cs"/>
          <w:vanish/>
          <w:color w:val="FF0000"/>
          <w:sz w:val="20"/>
          <w:szCs w:val="20"/>
          <w:shd w:val="clear" w:color="auto" w:fill="FFFF99"/>
          <w:rtl/>
        </w:rPr>
      </w:pPr>
      <w:bookmarkStart w:id="145" w:name="Rov253"/>
      <w:r w:rsidRPr="002562C7">
        <w:rPr>
          <w:rStyle w:val="default"/>
          <w:rFonts w:cs="FrankRuehl" w:hint="cs"/>
          <w:vanish/>
          <w:color w:val="FF0000"/>
          <w:sz w:val="20"/>
          <w:szCs w:val="20"/>
          <w:shd w:val="clear" w:color="auto" w:fill="FFFF99"/>
          <w:rtl/>
        </w:rPr>
        <w:t>מיום 16.8.2009</w:t>
      </w:r>
    </w:p>
    <w:p w:rsidR="00456883" w:rsidRPr="002562C7" w:rsidRDefault="00456883" w:rsidP="00456883">
      <w:pPr>
        <w:pStyle w:val="P00"/>
        <w:spacing w:before="0"/>
        <w:ind w:left="0" w:right="1134"/>
        <w:rPr>
          <w:rStyle w:val="default"/>
          <w:rFonts w:cs="FrankRuehl" w:hint="cs"/>
          <w:vanish/>
          <w:sz w:val="20"/>
          <w:szCs w:val="20"/>
          <w:shd w:val="clear" w:color="auto" w:fill="FFFF99"/>
          <w:rtl/>
        </w:rPr>
      </w:pPr>
      <w:r w:rsidRPr="002562C7">
        <w:rPr>
          <w:rStyle w:val="default"/>
          <w:rFonts w:cs="FrankRuehl" w:hint="cs"/>
          <w:b/>
          <w:bCs/>
          <w:vanish/>
          <w:sz w:val="20"/>
          <w:szCs w:val="20"/>
          <w:shd w:val="clear" w:color="auto" w:fill="FFFF99"/>
          <w:rtl/>
        </w:rPr>
        <w:t>תק' תשס"ט-2009</w:t>
      </w:r>
    </w:p>
    <w:p w:rsidR="00456883" w:rsidRPr="002562C7" w:rsidRDefault="00456883" w:rsidP="00456883">
      <w:pPr>
        <w:pStyle w:val="P00"/>
        <w:spacing w:before="0"/>
        <w:ind w:left="0" w:right="1134"/>
        <w:rPr>
          <w:rStyle w:val="default"/>
          <w:rFonts w:cs="FrankRuehl" w:hint="cs"/>
          <w:vanish/>
          <w:sz w:val="20"/>
          <w:szCs w:val="20"/>
          <w:shd w:val="clear" w:color="auto" w:fill="FFFF99"/>
          <w:rtl/>
        </w:rPr>
      </w:pPr>
      <w:hyperlink r:id="rId85" w:history="1">
        <w:r w:rsidRPr="002562C7">
          <w:rPr>
            <w:rStyle w:val="Hyperlink"/>
            <w:rFonts w:cs="FrankRuehl" w:hint="cs"/>
            <w:vanish/>
            <w:szCs w:val="20"/>
            <w:shd w:val="clear" w:color="auto" w:fill="FFFF99"/>
            <w:rtl/>
          </w:rPr>
          <w:t>ק"ת תשס"ט מס' 6802</w:t>
        </w:r>
      </w:hyperlink>
      <w:r w:rsidRPr="002562C7">
        <w:rPr>
          <w:rStyle w:val="default"/>
          <w:rFonts w:cs="FrankRuehl" w:hint="cs"/>
          <w:vanish/>
          <w:sz w:val="20"/>
          <w:szCs w:val="20"/>
          <w:shd w:val="clear" w:color="auto" w:fill="FFFF99"/>
          <w:rtl/>
        </w:rPr>
        <w:t xml:space="preserve"> מיום 9.8.2009 עמ' 1201</w:t>
      </w:r>
    </w:p>
    <w:p w:rsidR="00456883" w:rsidRPr="00B75AC8" w:rsidRDefault="00456883" w:rsidP="00B75AC8">
      <w:pPr>
        <w:pStyle w:val="P00"/>
        <w:spacing w:before="0"/>
        <w:ind w:left="0" w:right="1134"/>
        <w:rPr>
          <w:rStyle w:val="default"/>
          <w:rFonts w:cs="FrankRuehl" w:hint="cs"/>
          <w:sz w:val="2"/>
          <w:szCs w:val="2"/>
          <w:rtl/>
        </w:rPr>
      </w:pPr>
      <w:r w:rsidRPr="002562C7">
        <w:rPr>
          <w:rStyle w:val="default"/>
          <w:rFonts w:cs="FrankRuehl" w:hint="cs"/>
          <w:b/>
          <w:bCs/>
          <w:vanish/>
          <w:sz w:val="20"/>
          <w:szCs w:val="20"/>
          <w:shd w:val="clear" w:color="auto" w:fill="FFFF99"/>
          <w:rtl/>
        </w:rPr>
        <w:t>הוספת תוספת שישית</w:t>
      </w:r>
      <w:bookmarkEnd w:id="145"/>
    </w:p>
    <w:p w:rsidR="00456883" w:rsidRDefault="00456883">
      <w:pPr>
        <w:pStyle w:val="P00"/>
        <w:spacing w:before="72"/>
        <w:ind w:left="0" w:right="1134"/>
        <w:rPr>
          <w:rStyle w:val="default"/>
          <w:rFonts w:cs="FrankRuehl" w:hint="cs"/>
          <w:rtl/>
        </w:rPr>
      </w:pPr>
      <w:r>
        <w:rPr>
          <w:rStyle w:val="default"/>
          <w:rFonts w:cs="FrankRuehl" w:hint="cs"/>
          <w:rtl/>
        </w:rPr>
        <w:t>בנק</w:t>
      </w:r>
    </w:p>
    <w:p w:rsidR="00456883" w:rsidRDefault="00456883">
      <w:pPr>
        <w:pStyle w:val="P00"/>
        <w:spacing w:before="72"/>
        <w:ind w:left="0" w:right="1134"/>
        <w:rPr>
          <w:rStyle w:val="default"/>
          <w:rFonts w:cs="FrankRuehl" w:hint="cs"/>
          <w:rtl/>
        </w:rPr>
      </w:pPr>
      <w:r>
        <w:rPr>
          <w:rStyle w:val="default"/>
          <w:rFonts w:cs="FrankRuehl" w:hint="cs"/>
          <w:rtl/>
        </w:rPr>
        <w:t>סניף</w:t>
      </w:r>
    </w:p>
    <w:p w:rsidR="00456883" w:rsidRDefault="00456883">
      <w:pPr>
        <w:pStyle w:val="P00"/>
        <w:spacing w:before="72"/>
        <w:ind w:left="0" w:right="1134"/>
        <w:rPr>
          <w:rStyle w:val="default"/>
          <w:rFonts w:cs="FrankRuehl" w:hint="cs"/>
          <w:rtl/>
        </w:rPr>
      </w:pPr>
      <w:r>
        <w:rPr>
          <w:rStyle w:val="default"/>
          <w:rFonts w:cs="FrankRuehl" w:hint="cs"/>
          <w:rtl/>
        </w:rPr>
        <w:t>כתובת</w:t>
      </w:r>
    </w:p>
    <w:p w:rsidR="00456883" w:rsidRDefault="00456883">
      <w:pPr>
        <w:pStyle w:val="P00"/>
        <w:spacing w:before="72"/>
        <w:ind w:left="0" w:right="1134"/>
        <w:rPr>
          <w:rStyle w:val="default"/>
          <w:rFonts w:cs="FrankRuehl" w:hint="cs"/>
          <w:rtl/>
        </w:rPr>
      </w:pPr>
      <w:r>
        <w:rPr>
          <w:rStyle w:val="default"/>
          <w:rFonts w:cs="FrankRuehl" w:hint="cs"/>
          <w:rtl/>
        </w:rPr>
        <w:t>לכבוד</w:t>
      </w:r>
    </w:p>
    <w:p w:rsidR="00456883" w:rsidRDefault="00CB42F5">
      <w:pPr>
        <w:pStyle w:val="P00"/>
        <w:spacing w:before="72"/>
        <w:ind w:left="0" w:right="1134"/>
        <w:rPr>
          <w:rStyle w:val="default"/>
          <w:rFonts w:cs="FrankRuehl" w:hint="cs"/>
          <w:rtl/>
        </w:rPr>
      </w:pPr>
      <w:r>
        <w:rPr>
          <w:rStyle w:val="default"/>
          <w:rFonts w:cs="FrankRuehl" w:hint="cs"/>
          <w:rtl/>
        </w:rPr>
        <w:t>רשות החשמל</w:t>
      </w:r>
    </w:p>
    <w:p w:rsidR="00456883" w:rsidRDefault="00CB42F5">
      <w:pPr>
        <w:pStyle w:val="P00"/>
        <w:spacing w:before="72"/>
        <w:ind w:left="0" w:right="1134"/>
        <w:rPr>
          <w:rStyle w:val="default"/>
          <w:rFonts w:cs="FrankRuehl" w:hint="cs"/>
          <w:rtl/>
        </w:rPr>
      </w:pPr>
      <w:r>
        <w:rPr>
          <w:rStyle w:val="default"/>
          <w:rFonts w:cs="FrankRuehl" w:hint="cs"/>
          <w:rtl/>
        </w:rPr>
        <w:t>רחוב הסורג 1</w:t>
      </w:r>
    </w:p>
    <w:p w:rsidR="00456883" w:rsidRDefault="00456883">
      <w:pPr>
        <w:pStyle w:val="P00"/>
        <w:spacing w:before="72"/>
        <w:ind w:left="0" w:right="1134"/>
        <w:rPr>
          <w:rStyle w:val="default"/>
          <w:rFonts w:cs="FrankRuehl" w:hint="cs"/>
          <w:rtl/>
        </w:rPr>
      </w:pPr>
      <w:r>
        <w:rPr>
          <w:rStyle w:val="default"/>
          <w:rFonts w:cs="FrankRuehl" w:hint="cs"/>
          <w:rtl/>
        </w:rPr>
        <w:t xml:space="preserve">ירושלים </w:t>
      </w:r>
      <w:r w:rsidR="00CB42F5">
        <w:rPr>
          <w:rStyle w:val="default"/>
          <w:rFonts w:cs="FrankRuehl" w:hint="cs"/>
          <w:rtl/>
        </w:rPr>
        <w:t>9414501</w:t>
      </w:r>
    </w:p>
    <w:p w:rsidR="00456883" w:rsidRDefault="00456883">
      <w:pPr>
        <w:pStyle w:val="P00"/>
        <w:spacing w:before="72"/>
        <w:ind w:left="0" w:right="1134"/>
        <w:rPr>
          <w:rStyle w:val="default"/>
          <w:rFonts w:cs="FrankRuehl" w:hint="cs"/>
          <w:rtl/>
        </w:rPr>
      </w:pPr>
      <w:r>
        <w:rPr>
          <w:rStyle w:val="default"/>
          <w:rFonts w:cs="FrankRuehl" w:hint="cs"/>
          <w:rtl/>
        </w:rPr>
        <w:t>א.ג.נ.,</w:t>
      </w:r>
    </w:p>
    <w:p w:rsidR="00456883" w:rsidRPr="00456883" w:rsidRDefault="00456883" w:rsidP="00456883">
      <w:pPr>
        <w:pStyle w:val="P00"/>
        <w:spacing w:before="72"/>
        <w:ind w:left="0" w:right="1134"/>
        <w:jc w:val="center"/>
        <w:rPr>
          <w:rStyle w:val="default"/>
          <w:rFonts w:cs="FrankRuehl" w:hint="cs"/>
          <w:b/>
          <w:bCs/>
          <w:sz w:val="22"/>
          <w:szCs w:val="22"/>
          <w:rtl/>
        </w:rPr>
      </w:pPr>
      <w:r w:rsidRPr="00456883">
        <w:rPr>
          <w:rStyle w:val="default"/>
          <w:rFonts w:cs="FrankRuehl" w:hint="cs"/>
          <w:b/>
          <w:bCs/>
          <w:sz w:val="22"/>
          <w:szCs w:val="22"/>
          <w:rtl/>
        </w:rPr>
        <w:t>הנדון: כתב ערבות</w:t>
      </w:r>
    </w:p>
    <w:p w:rsidR="00456883" w:rsidRDefault="00456883">
      <w:pPr>
        <w:pStyle w:val="P00"/>
        <w:spacing w:before="72"/>
        <w:ind w:left="0" w:right="1134"/>
        <w:rPr>
          <w:rStyle w:val="default"/>
          <w:rFonts w:cs="FrankRuehl" w:hint="cs"/>
          <w:rtl/>
        </w:rPr>
      </w:pPr>
      <w:r>
        <w:rPr>
          <w:rStyle w:val="default"/>
          <w:rFonts w:cs="FrankRuehl" w:hint="cs"/>
          <w:rtl/>
        </w:rPr>
        <w:t xml:space="preserve">על פי בקשת </w:t>
      </w:r>
      <w:r>
        <w:rPr>
          <w:rStyle w:val="default"/>
          <w:rFonts w:cs="FrankRuehl"/>
          <w:rtl/>
        </w:rPr>
        <w:fldChar w:fldCharType="begin">
          <w:ffData>
            <w:name w:val="Text1"/>
            <w:enabled/>
            <w:calcOnExit w:val="0"/>
            <w:textInput/>
          </w:ffData>
        </w:fldChar>
      </w:r>
      <w:bookmarkStart w:id="146" w:name="Text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456883">
        <w:rPr>
          <w:rFonts w:cs="FrankRuehl"/>
          <w:sz w:val="26"/>
        </w:rPr>
      </w:r>
      <w:r>
        <w:rPr>
          <w:rStyle w:val="default"/>
          <w:rFonts w:cs="FrankRuehl"/>
          <w:rtl/>
        </w:rPr>
        <w:fldChar w:fldCharType="separate"/>
      </w:r>
      <w:r w:rsidR="0024784B">
        <w:rPr>
          <w:rStyle w:val="default"/>
          <w:rFonts w:cs="FrankRuehl"/>
          <w:rtl/>
        </w:rPr>
        <w:t> </w:t>
      </w:r>
      <w:r w:rsidR="0024784B">
        <w:rPr>
          <w:rStyle w:val="default"/>
          <w:rFonts w:cs="FrankRuehl"/>
          <w:rtl/>
        </w:rPr>
        <w:t> </w:t>
      </w:r>
      <w:r w:rsidR="0024784B">
        <w:rPr>
          <w:rStyle w:val="default"/>
          <w:rFonts w:cs="FrankRuehl"/>
          <w:rtl/>
        </w:rPr>
        <w:t> </w:t>
      </w:r>
      <w:r w:rsidR="0024784B">
        <w:rPr>
          <w:rStyle w:val="default"/>
          <w:rFonts w:cs="FrankRuehl"/>
          <w:rtl/>
        </w:rPr>
        <w:t> </w:t>
      </w:r>
      <w:r w:rsidR="0024784B">
        <w:rPr>
          <w:rStyle w:val="default"/>
          <w:rFonts w:cs="FrankRuehl"/>
          <w:rtl/>
        </w:rPr>
        <w:t> </w:t>
      </w:r>
      <w:r>
        <w:rPr>
          <w:rStyle w:val="default"/>
          <w:rFonts w:cs="FrankRuehl"/>
          <w:rtl/>
        </w:rPr>
        <w:fldChar w:fldCharType="end"/>
      </w:r>
      <w:bookmarkEnd w:id="146"/>
      <w:r>
        <w:rPr>
          <w:rStyle w:val="default"/>
          <w:rFonts w:cs="FrankRuehl" w:hint="cs"/>
          <w:rtl/>
        </w:rPr>
        <w:t xml:space="preserve"> (להלן </w:t>
      </w:r>
      <w:r>
        <w:rPr>
          <w:rStyle w:val="default"/>
          <w:rFonts w:cs="FrankRuehl"/>
          <w:rtl/>
        </w:rPr>
        <w:t>–</w:t>
      </w:r>
      <w:r>
        <w:rPr>
          <w:rStyle w:val="default"/>
          <w:rFonts w:cs="FrankRuehl" w:hint="cs"/>
          <w:rtl/>
        </w:rPr>
        <w:t xml:space="preserve"> המבקש) אני ערבים בזה כלפיכם לסילוק כל סכום עד לסך של </w:t>
      </w:r>
      <w:r>
        <w:rPr>
          <w:rStyle w:val="default"/>
          <w:rFonts w:cs="FrankRuehl"/>
          <w:rtl/>
        </w:rPr>
        <w:fldChar w:fldCharType="begin">
          <w:ffData>
            <w:name w:val="Text2"/>
            <w:enabled/>
            <w:calcOnExit w:val="0"/>
            <w:textInput/>
          </w:ffData>
        </w:fldChar>
      </w:r>
      <w:bookmarkStart w:id="147" w:name="Text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456883">
        <w:rPr>
          <w:rFonts w:cs="FrankRuehl"/>
          <w:sz w:val="26"/>
        </w:rPr>
      </w:r>
      <w:r>
        <w:rPr>
          <w:rStyle w:val="default"/>
          <w:rFonts w:cs="FrankRuehl"/>
          <w:rtl/>
        </w:rPr>
        <w:fldChar w:fldCharType="separate"/>
      </w:r>
      <w:r w:rsidR="0024784B">
        <w:rPr>
          <w:rStyle w:val="default"/>
          <w:rFonts w:cs="FrankRuehl"/>
          <w:rtl/>
        </w:rPr>
        <w:t> </w:t>
      </w:r>
      <w:r w:rsidR="0024784B">
        <w:rPr>
          <w:rStyle w:val="default"/>
          <w:rFonts w:cs="FrankRuehl"/>
          <w:rtl/>
        </w:rPr>
        <w:t> </w:t>
      </w:r>
      <w:r w:rsidR="0024784B">
        <w:rPr>
          <w:rStyle w:val="default"/>
          <w:rFonts w:cs="FrankRuehl"/>
          <w:rtl/>
        </w:rPr>
        <w:t> </w:t>
      </w:r>
      <w:r w:rsidR="0024784B">
        <w:rPr>
          <w:rStyle w:val="default"/>
          <w:rFonts w:cs="FrankRuehl"/>
          <w:rtl/>
        </w:rPr>
        <w:t> </w:t>
      </w:r>
      <w:r w:rsidR="0024784B">
        <w:rPr>
          <w:rStyle w:val="default"/>
          <w:rFonts w:cs="FrankRuehl"/>
          <w:rtl/>
        </w:rPr>
        <w:t> </w:t>
      </w:r>
      <w:r>
        <w:rPr>
          <w:rStyle w:val="default"/>
          <w:rFonts w:cs="FrankRuehl"/>
          <w:rtl/>
        </w:rPr>
        <w:fldChar w:fldCharType="end"/>
      </w:r>
      <w:bookmarkEnd w:id="147"/>
      <w:r>
        <w:rPr>
          <w:rStyle w:val="default"/>
          <w:rFonts w:cs="FrankRuehl" w:hint="cs"/>
          <w:rtl/>
        </w:rPr>
        <w:t xml:space="preserve"> שקלים חדשים (במילים: </w:t>
      </w:r>
      <w:r>
        <w:rPr>
          <w:rStyle w:val="default"/>
          <w:rFonts w:cs="FrankRuehl"/>
          <w:rtl/>
        </w:rPr>
        <w:fldChar w:fldCharType="begin">
          <w:ffData>
            <w:name w:val="Text3"/>
            <w:enabled/>
            <w:calcOnExit w:val="0"/>
            <w:textInput/>
          </w:ffData>
        </w:fldChar>
      </w:r>
      <w:bookmarkStart w:id="148" w:name="Text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456883">
        <w:rPr>
          <w:rFonts w:cs="FrankRuehl"/>
          <w:sz w:val="26"/>
        </w:rPr>
      </w:r>
      <w:r>
        <w:rPr>
          <w:rStyle w:val="default"/>
          <w:rFonts w:cs="FrankRuehl"/>
          <w:rtl/>
        </w:rPr>
        <w:fldChar w:fldCharType="separate"/>
      </w:r>
      <w:r w:rsidR="0024784B">
        <w:rPr>
          <w:rStyle w:val="default"/>
          <w:rFonts w:cs="FrankRuehl"/>
          <w:rtl/>
        </w:rPr>
        <w:t> </w:t>
      </w:r>
      <w:r w:rsidR="0024784B">
        <w:rPr>
          <w:rStyle w:val="default"/>
          <w:rFonts w:cs="FrankRuehl"/>
          <w:rtl/>
        </w:rPr>
        <w:t> </w:t>
      </w:r>
      <w:r w:rsidR="0024784B">
        <w:rPr>
          <w:rStyle w:val="default"/>
          <w:rFonts w:cs="FrankRuehl"/>
          <w:rtl/>
        </w:rPr>
        <w:t> </w:t>
      </w:r>
      <w:r w:rsidR="0024784B">
        <w:rPr>
          <w:rStyle w:val="default"/>
          <w:rFonts w:cs="FrankRuehl"/>
          <w:rtl/>
        </w:rPr>
        <w:t> </w:t>
      </w:r>
      <w:r w:rsidR="0024784B">
        <w:rPr>
          <w:rStyle w:val="default"/>
          <w:rFonts w:cs="FrankRuehl"/>
          <w:rtl/>
        </w:rPr>
        <w:t> </w:t>
      </w:r>
      <w:r>
        <w:rPr>
          <w:rStyle w:val="default"/>
          <w:rFonts w:cs="FrankRuehl"/>
          <w:rtl/>
        </w:rPr>
        <w:fldChar w:fldCharType="end"/>
      </w:r>
      <w:bookmarkEnd w:id="148"/>
      <w:r>
        <w:rPr>
          <w:rStyle w:val="default"/>
          <w:rFonts w:cs="FrankRuehl" w:hint="cs"/>
          <w:rtl/>
        </w:rPr>
        <w:t xml:space="preserve"> שקלים חדשים בלבד), כשסכום הערבות צמוד לשער הדולר של ארצות הברית (להלן </w:t>
      </w:r>
      <w:r>
        <w:rPr>
          <w:rStyle w:val="default"/>
          <w:rFonts w:cs="FrankRuehl"/>
          <w:rtl/>
        </w:rPr>
        <w:t>–</w:t>
      </w:r>
      <w:r>
        <w:rPr>
          <w:rStyle w:val="default"/>
          <w:rFonts w:cs="FrankRuehl" w:hint="cs"/>
          <w:rtl/>
        </w:rPr>
        <w:t xml:space="preserve"> סכום הערבות).</w:t>
      </w:r>
    </w:p>
    <w:p w:rsidR="00456883" w:rsidRDefault="00456883">
      <w:pPr>
        <w:pStyle w:val="P00"/>
        <w:spacing w:before="72"/>
        <w:ind w:left="0" w:right="1134"/>
        <w:rPr>
          <w:rStyle w:val="default"/>
          <w:rFonts w:cs="FrankRuehl" w:hint="cs"/>
          <w:rtl/>
        </w:rPr>
      </w:pPr>
      <w:r>
        <w:rPr>
          <w:rStyle w:val="default"/>
          <w:rFonts w:cs="FrankRuehl" w:hint="cs"/>
          <w:rtl/>
        </w:rPr>
        <w:t xml:space="preserve">לצורכי ערבות זו, "שער הדולר של ארה"ב" </w:t>
      </w:r>
      <w:r>
        <w:rPr>
          <w:rStyle w:val="default"/>
          <w:rFonts w:cs="FrankRuehl"/>
          <w:rtl/>
        </w:rPr>
        <w:t>–</w:t>
      </w:r>
      <w:r>
        <w:rPr>
          <w:rStyle w:val="default"/>
          <w:rFonts w:cs="FrankRuehl" w:hint="cs"/>
          <w:rtl/>
        </w:rPr>
        <w:t xml:space="preserve"> השער היציג של דולר ארה"ב שמפרסם בנק ישראל, מזמן לזמן.</w:t>
      </w:r>
    </w:p>
    <w:p w:rsidR="00456883" w:rsidRDefault="00456883">
      <w:pPr>
        <w:pStyle w:val="P00"/>
        <w:spacing w:before="72"/>
        <w:ind w:left="0" w:right="1134"/>
        <w:rPr>
          <w:rStyle w:val="default"/>
          <w:rFonts w:cs="FrankRuehl" w:hint="cs"/>
          <w:rtl/>
        </w:rPr>
      </w:pPr>
      <w:r>
        <w:rPr>
          <w:rStyle w:val="default"/>
          <w:rFonts w:cs="FrankRuehl" w:hint="cs"/>
          <w:rtl/>
        </w:rPr>
        <w:t xml:space="preserve">"השער הבסיסי" </w:t>
      </w:r>
      <w:r>
        <w:rPr>
          <w:rStyle w:val="default"/>
          <w:rFonts w:cs="FrankRuehl"/>
          <w:rtl/>
        </w:rPr>
        <w:t>–</w:t>
      </w:r>
      <w:r>
        <w:rPr>
          <w:rStyle w:val="default"/>
          <w:rFonts w:cs="FrankRuehl" w:hint="cs"/>
          <w:rtl/>
        </w:rPr>
        <w:t xml:space="preserve"> שער הדולר שפרסם בנק ישראל ביום </w:t>
      </w:r>
      <w:r>
        <w:rPr>
          <w:rStyle w:val="default"/>
          <w:rFonts w:cs="FrankRuehl"/>
          <w:rtl/>
        </w:rPr>
        <w:fldChar w:fldCharType="begin">
          <w:ffData>
            <w:name w:val="Text4"/>
            <w:enabled/>
            <w:calcOnExit w:val="0"/>
            <w:textInput/>
          </w:ffData>
        </w:fldChar>
      </w:r>
      <w:bookmarkStart w:id="149" w:name="Text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456883">
        <w:rPr>
          <w:rFonts w:cs="FrankRuehl"/>
          <w:sz w:val="26"/>
        </w:rPr>
      </w:r>
      <w:r>
        <w:rPr>
          <w:rStyle w:val="default"/>
          <w:rFonts w:cs="FrankRuehl"/>
          <w:rtl/>
        </w:rPr>
        <w:fldChar w:fldCharType="separate"/>
      </w:r>
      <w:r w:rsidR="0024784B">
        <w:rPr>
          <w:rStyle w:val="default"/>
          <w:rFonts w:cs="FrankRuehl"/>
          <w:rtl/>
        </w:rPr>
        <w:t> </w:t>
      </w:r>
      <w:r w:rsidR="0024784B">
        <w:rPr>
          <w:rStyle w:val="default"/>
          <w:rFonts w:cs="FrankRuehl"/>
          <w:rtl/>
        </w:rPr>
        <w:t> </w:t>
      </w:r>
      <w:r w:rsidR="0024784B">
        <w:rPr>
          <w:rStyle w:val="default"/>
          <w:rFonts w:cs="FrankRuehl"/>
          <w:rtl/>
        </w:rPr>
        <w:t> </w:t>
      </w:r>
      <w:r w:rsidR="0024784B">
        <w:rPr>
          <w:rStyle w:val="default"/>
          <w:rFonts w:cs="FrankRuehl"/>
          <w:rtl/>
        </w:rPr>
        <w:t> </w:t>
      </w:r>
      <w:r w:rsidR="0024784B">
        <w:rPr>
          <w:rStyle w:val="default"/>
          <w:rFonts w:cs="FrankRuehl"/>
          <w:rtl/>
        </w:rPr>
        <w:t> </w:t>
      </w:r>
      <w:r>
        <w:rPr>
          <w:rStyle w:val="default"/>
          <w:rFonts w:cs="FrankRuehl"/>
          <w:rtl/>
        </w:rPr>
        <w:fldChar w:fldCharType="end"/>
      </w:r>
      <w:bookmarkEnd w:id="149"/>
      <w:r>
        <w:rPr>
          <w:rStyle w:val="default"/>
          <w:rFonts w:cs="FrankRuehl" w:hint="cs"/>
          <w:rtl/>
        </w:rPr>
        <w:t xml:space="preserve">, דהיינו שער של </w:t>
      </w:r>
      <w:r>
        <w:rPr>
          <w:rStyle w:val="default"/>
          <w:rFonts w:cs="FrankRuehl"/>
          <w:rtl/>
        </w:rPr>
        <w:fldChar w:fldCharType="begin">
          <w:ffData>
            <w:name w:val="Text5"/>
            <w:enabled/>
            <w:calcOnExit w:val="0"/>
            <w:textInput/>
          </w:ffData>
        </w:fldChar>
      </w:r>
      <w:bookmarkStart w:id="150" w:name="Text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456883">
        <w:rPr>
          <w:rFonts w:cs="FrankRuehl"/>
          <w:sz w:val="26"/>
        </w:rPr>
      </w:r>
      <w:r>
        <w:rPr>
          <w:rStyle w:val="default"/>
          <w:rFonts w:cs="FrankRuehl"/>
          <w:rtl/>
        </w:rPr>
        <w:fldChar w:fldCharType="separate"/>
      </w:r>
      <w:r w:rsidR="0024784B">
        <w:rPr>
          <w:rStyle w:val="default"/>
          <w:rFonts w:cs="FrankRuehl"/>
          <w:rtl/>
        </w:rPr>
        <w:t> </w:t>
      </w:r>
      <w:r w:rsidR="0024784B">
        <w:rPr>
          <w:rStyle w:val="default"/>
          <w:rFonts w:cs="FrankRuehl"/>
          <w:rtl/>
        </w:rPr>
        <w:t> </w:t>
      </w:r>
      <w:r w:rsidR="0024784B">
        <w:rPr>
          <w:rStyle w:val="default"/>
          <w:rFonts w:cs="FrankRuehl"/>
          <w:rtl/>
        </w:rPr>
        <w:t> </w:t>
      </w:r>
      <w:r w:rsidR="0024784B">
        <w:rPr>
          <w:rStyle w:val="default"/>
          <w:rFonts w:cs="FrankRuehl"/>
          <w:rtl/>
        </w:rPr>
        <w:t> </w:t>
      </w:r>
      <w:r w:rsidR="0024784B">
        <w:rPr>
          <w:rStyle w:val="default"/>
          <w:rFonts w:cs="FrankRuehl"/>
          <w:rtl/>
        </w:rPr>
        <w:t> </w:t>
      </w:r>
      <w:r>
        <w:rPr>
          <w:rStyle w:val="default"/>
          <w:rFonts w:cs="FrankRuehl"/>
          <w:rtl/>
        </w:rPr>
        <w:fldChar w:fldCharType="end"/>
      </w:r>
      <w:bookmarkEnd w:id="150"/>
      <w:r>
        <w:rPr>
          <w:rStyle w:val="default"/>
          <w:rFonts w:cs="FrankRuehl" w:hint="cs"/>
          <w:rtl/>
        </w:rPr>
        <w:t xml:space="preserve"> שקלים חדשים ל-1 דולר ארה"ב.</w:t>
      </w:r>
    </w:p>
    <w:p w:rsidR="00456883" w:rsidRDefault="00456883">
      <w:pPr>
        <w:pStyle w:val="P00"/>
        <w:spacing w:before="72"/>
        <w:ind w:left="0" w:right="1134"/>
        <w:rPr>
          <w:rStyle w:val="default"/>
          <w:rFonts w:cs="FrankRuehl" w:hint="cs"/>
          <w:rtl/>
        </w:rPr>
      </w:pPr>
      <w:r>
        <w:rPr>
          <w:rStyle w:val="default"/>
          <w:rFonts w:cs="FrankRuehl" w:hint="cs"/>
          <w:rtl/>
        </w:rPr>
        <w:t xml:space="preserve">אם בתאריך תשלום סכום כלשהו על פי ערבות זו, יהיה השער הקובע גבוה מהשער הבסיסי, יחושב סכום הערבות כשהוא מוגדל בשיעור זהה לשיעור שבו עלה השער הקובע על השער הבסיסי (להלן </w:t>
      </w:r>
      <w:r>
        <w:rPr>
          <w:rStyle w:val="default"/>
          <w:rFonts w:cs="FrankRuehl"/>
          <w:rtl/>
        </w:rPr>
        <w:t>–</w:t>
      </w:r>
      <w:r>
        <w:rPr>
          <w:rStyle w:val="default"/>
          <w:rFonts w:cs="FrankRuehl" w:hint="cs"/>
          <w:rtl/>
        </w:rPr>
        <w:t xml:space="preserve"> סכום הערבות המוגדל).</w:t>
      </w:r>
    </w:p>
    <w:p w:rsidR="00456883" w:rsidRDefault="00456883">
      <w:pPr>
        <w:pStyle w:val="P00"/>
        <w:spacing w:before="72"/>
        <w:ind w:left="0" w:right="1134"/>
        <w:rPr>
          <w:rStyle w:val="default"/>
          <w:rFonts w:cs="FrankRuehl" w:hint="cs"/>
          <w:rtl/>
        </w:rPr>
      </w:pPr>
      <w:r>
        <w:rPr>
          <w:rStyle w:val="default"/>
          <w:rFonts w:cs="FrankRuehl" w:hint="cs"/>
          <w:rtl/>
        </w:rPr>
        <w:t xml:space="preserve">למניעת ספק, </w:t>
      </w:r>
      <w:r w:rsidR="00BD6365">
        <w:rPr>
          <w:rStyle w:val="default"/>
          <w:rFonts w:cs="FrankRuehl" w:hint="cs"/>
          <w:rtl/>
        </w:rPr>
        <w:t>אם יתברר כי השער הקובע שווה לשער הבסיס או נמוך ממנו, לא יחול כל שינוי בסכום הערבות.</w:t>
      </w:r>
    </w:p>
    <w:p w:rsidR="00BD6365" w:rsidRDefault="00BD6365" w:rsidP="00B75AC8">
      <w:pPr>
        <w:pStyle w:val="P00"/>
        <w:spacing w:before="72"/>
        <w:ind w:left="1021" w:right="1134" w:hanging="1021"/>
        <w:rPr>
          <w:rStyle w:val="default"/>
          <w:rFonts w:cs="FrankRuehl" w:hint="cs"/>
          <w:rtl/>
        </w:rPr>
      </w:pPr>
      <w:r>
        <w:rPr>
          <w:rStyle w:val="default"/>
          <w:rFonts w:cs="FrankRuehl" w:hint="cs"/>
          <w:rtl/>
        </w:rPr>
        <w:t>1.</w:t>
      </w:r>
      <w:r>
        <w:rPr>
          <w:rStyle w:val="default"/>
          <w:rFonts w:cs="FrankRuehl" w:hint="cs"/>
          <w:rtl/>
        </w:rPr>
        <w:tab/>
        <w:t>(א)</w:t>
      </w:r>
      <w:r>
        <w:rPr>
          <w:rStyle w:val="default"/>
          <w:rFonts w:cs="FrankRuehl" w:hint="cs"/>
          <w:rtl/>
        </w:rPr>
        <w:tab/>
        <w:t>אנו מתחייבים לשלם לכם כל סכום שיידרש על ידכם עד גובה סכום הערבות או סכום הערבות המוגדל, לפי העניין, בתוך 7 ימים מיום קבלת דרישתכם הראשונה ובכתב, וזה בלי שנטיל עליהם לנמק או לבסס את דרישתכם או להוכיחה בכל אופן שהוא ובלי שנדרוש תחילה סילוק הסכום האמור מהמבקש.</w:t>
      </w:r>
      <w:r w:rsidR="00297F1F">
        <w:rPr>
          <w:rStyle w:val="default"/>
          <w:rFonts w:cs="FrankRuehl" w:hint="cs"/>
          <w:rtl/>
        </w:rPr>
        <w:t xml:space="preserve"> כמו כן, מוסכם בזה במפורש, כי לא תהיו חייבים לנקוט הליכים משפטיים נגד המבקש או לפנות בדרישה מוקדמת למבקש או לממש ביטחונות אחרים או הכל, כתנאי מוקדם לתשלום סכום הערבות או סכום הערבות המוגדל, לפי העניין, על ידינו.</w:t>
      </w:r>
    </w:p>
    <w:p w:rsidR="00297F1F" w:rsidRDefault="00297F1F" w:rsidP="00B75AC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ניתן לדרוש תשלום על פי ערבות זו לשיעורין ובלבד שסך כל סכומי הדרישות גם יחד, </w:t>
      </w:r>
      <w:r w:rsidR="00B75AC8">
        <w:rPr>
          <w:rStyle w:val="default"/>
          <w:rFonts w:cs="FrankRuehl" w:hint="cs"/>
          <w:rtl/>
        </w:rPr>
        <w:t>אשר נשלם על פי תנאי ערבות זו, לא יעלה על סכום הערבות. לפיכך אם ולא תממשו ערבות זו במלואה בפעם אחת, תישאר ערבות זאת במלוא תוקפה לגבי יתרת סכום הערבות הבלתי ממומשת.</w:t>
      </w:r>
    </w:p>
    <w:p w:rsidR="00B75AC8" w:rsidRDefault="00B75AC8" w:rsidP="00B75AC8">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סכום הערבות יקטן אוטומטית בכל פעם בסכומו של כל תשלום שיבוצע על פיה.</w:t>
      </w:r>
    </w:p>
    <w:p w:rsidR="00B75AC8" w:rsidRDefault="00B75AC8" w:rsidP="00B75AC8">
      <w:pPr>
        <w:pStyle w:val="P00"/>
        <w:spacing w:before="72"/>
        <w:ind w:left="1021" w:right="1134" w:hanging="1021"/>
        <w:rPr>
          <w:rStyle w:val="default"/>
          <w:rFonts w:cs="FrankRuehl" w:hint="cs"/>
          <w:rtl/>
        </w:rPr>
      </w:pPr>
      <w:r>
        <w:rPr>
          <w:rStyle w:val="default"/>
          <w:rFonts w:cs="FrankRuehl" w:hint="cs"/>
          <w:rtl/>
        </w:rPr>
        <w:t>2.</w:t>
      </w:r>
      <w:r>
        <w:rPr>
          <w:rStyle w:val="default"/>
          <w:rFonts w:cs="FrankRuehl" w:hint="cs"/>
          <w:rtl/>
        </w:rPr>
        <w:tab/>
        <w:t>(א)</w:t>
      </w:r>
      <w:r>
        <w:rPr>
          <w:rStyle w:val="default"/>
          <w:rFonts w:cs="FrankRuehl" w:hint="cs"/>
          <w:rtl/>
        </w:rPr>
        <w:tab/>
        <w:t>הדרישה לתשלום צריך שתהיה ערוכה בכתב וחתומה, עליה להימסר במקור ולהתקבל בסניף הבנק המצוין בכתב ערבות זה על פי הכתובת המצוינת בו והכל בשעות העבודה בהן הסניף פתוח לקהל.</w:t>
      </w:r>
    </w:p>
    <w:p w:rsidR="00B75AC8" w:rsidRDefault="00B75AC8" w:rsidP="00B75AC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יש לציין בכל דרישה את הסכום שאותו דורשים, עד גובה סכום הערבות.</w:t>
      </w:r>
    </w:p>
    <w:p w:rsidR="00B75AC8" w:rsidRDefault="00B75AC8" w:rsidP="00B75AC8">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דרישה בפקסימילה, במברק, בתקשורת מחשבים או כל יוצא בזה לא תיחשב כדרישה מספקת לצורך ערבות זו ולא נשלם על פיה.</w:t>
      </w:r>
    </w:p>
    <w:p w:rsidR="00B75AC8" w:rsidRDefault="00B75AC8" w:rsidP="00B75AC8">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הוצאה ערבות זו לטובת כמה מוטבים, כי אז הדרישה על פיה צריכה להיעשות בידי כולם יחד והתשלום על פי הערבות יבוצע על ידינו לכולם יחד.</w:t>
      </w:r>
    </w:p>
    <w:p w:rsidR="00B75AC8" w:rsidRDefault="00B75AC8" w:rsidP="00B75AC8">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אנו לא נהיה רשאים לבטל את הערבות מכל סיבה ועילה שהיא, וכמו כן, לא נהיה רשאים להימנע מתשלום על פי כתב ערבות זה מכל סיבה ועילה שהיא, ואנו מוותרים בזה במפורש ומראש על כל טענה, לרבות כל ברירה המוענקת למבקש על פי דין.</w:t>
      </w:r>
    </w:p>
    <w:p w:rsidR="00B75AC8" w:rsidRDefault="00B75AC8" w:rsidP="00B75AC8">
      <w:pPr>
        <w:pStyle w:val="P00"/>
        <w:spacing w:before="72"/>
        <w:ind w:left="624" w:right="1134" w:hanging="624"/>
        <w:rPr>
          <w:rStyle w:val="default"/>
          <w:rFonts w:cs="FrankRuehl" w:hint="cs"/>
          <w:rtl/>
        </w:rPr>
      </w:pPr>
      <w:r>
        <w:rPr>
          <w:rStyle w:val="default"/>
          <w:rFonts w:cs="FrankRuehl" w:hint="cs"/>
          <w:rtl/>
        </w:rPr>
        <w:t>4.</w:t>
      </w:r>
      <w:r>
        <w:rPr>
          <w:rStyle w:val="default"/>
          <w:rFonts w:cs="FrankRuehl" w:hint="cs"/>
          <w:rtl/>
        </w:rPr>
        <w:tab/>
        <w:t>נוסף על כל האמור לעיל, הערבות אינה מותנית בתוקף החבות של המבקש כלפיכם או בתוקף החוזה ביניהם או בחוזה או חבות של המבקש כלפי צד שלישי הקשור עמכם או הכל, והיא בלתי חוזרת, בלתי מותנית ועצמאית.</w:t>
      </w:r>
    </w:p>
    <w:p w:rsidR="00B75AC8" w:rsidRDefault="00B75AC8" w:rsidP="00B75AC8">
      <w:pPr>
        <w:pStyle w:val="P00"/>
        <w:spacing w:before="72"/>
        <w:ind w:left="624" w:right="1134" w:hanging="624"/>
        <w:rPr>
          <w:rStyle w:val="default"/>
          <w:rFonts w:cs="FrankRuehl" w:hint="cs"/>
          <w:rtl/>
        </w:rPr>
      </w:pPr>
      <w:r>
        <w:rPr>
          <w:rStyle w:val="default"/>
          <w:rFonts w:cs="FrankRuehl" w:hint="cs"/>
          <w:rtl/>
        </w:rPr>
        <w:t>5.</w:t>
      </w:r>
      <w:r>
        <w:rPr>
          <w:rStyle w:val="default"/>
          <w:rFonts w:cs="FrankRuehl" w:hint="cs"/>
          <w:rtl/>
        </w:rPr>
        <w:tab/>
        <w:t xml:space="preserve">הערבות תהיה בתוקף עד יום </w:t>
      </w:r>
      <w:r>
        <w:rPr>
          <w:rStyle w:val="default"/>
          <w:rFonts w:cs="FrankRuehl"/>
          <w:rtl/>
        </w:rPr>
        <w:fldChar w:fldCharType="begin">
          <w:ffData>
            <w:name w:val="Text6"/>
            <w:enabled/>
            <w:calcOnExit w:val="0"/>
            <w:textInput/>
          </w:ffData>
        </w:fldChar>
      </w:r>
      <w:bookmarkStart w:id="151" w:name="Text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CD26B0" w:rsidRPr="00B75AC8">
        <w:rPr>
          <w:rFonts w:cs="FrankRuehl"/>
          <w:sz w:val="26"/>
        </w:rPr>
      </w:r>
      <w:r>
        <w:rPr>
          <w:rStyle w:val="default"/>
          <w:rFonts w:cs="FrankRuehl"/>
          <w:rtl/>
        </w:rPr>
        <w:fldChar w:fldCharType="separate"/>
      </w:r>
      <w:r w:rsidR="0024784B">
        <w:rPr>
          <w:rStyle w:val="default"/>
          <w:rFonts w:cs="FrankRuehl"/>
          <w:rtl/>
        </w:rPr>
        <w:t> </w:t>
      </w:r>
      <w:r w:rsidR="0024784B">
        <w:rPr>
          <w:rStyle w:val="default"/>
          <w:rFonts w:cs="FrankRuehl"/>
          <w:rtl/>
        </w:rPr>
        <w:t> </w:t>
      </w:r>
      <w:r w:rsidR="0024784B">
        <w:rPr>
          <w:rStyle w:val="default"/>
          <w:rFonts w:cs="FrankRuehl"/>
          <w:rtl/>
        </w:rPr>
        <w:t> </w:t>
      </w:r>
      <w:r w:rsidR="0024784B">
        <w:rPr>
          <w:rStyle w:val="default"/>
          <w:rFonts w:cs="FrankRuehl"/>
          <w:rtl/>
        </w:rPr>
        <w:t> </w:t>
      </w:r>
      <w:r w:rsidR="0024784B">
        <w:rPr>
          <w:rStyle w:val="default"/>
          <w:rFonts w:cs="FrankRuehl"/>
          <w:rtl/>
        </w:rPr>
        <w:t> </w:t>
      </w:r>
      <w:r>
        <w:rPr>
          <w:rStyle w:val="default"/>
          <w:rFonts w:cs="FrankRuehl"/>
          <w:rtl/>
        </w:rPr>
        <w:fldChar w:fldCharType="end"/>
      </w:r>
      <w:bookmarkEnd w:id="151"/>
      <w:r>
        <w:rPr>
          <w:rStyle w:val="default"/>
          <w:rFonts w:cs="FrankRuehl" w:hint="cs"/>
          <w:rtl/>
        </w:rPr>
        <w:t xml:space="preserve"> או עד שיבוצע התשלום על פיה, לפי המוקדם, והדרישה לתשלום על פיה צריכה להתקבל אצלנו לא יאוחר מהמועד האמור </w:t>
      </w:r>
      <w:r>
        <w:rPr>
          <w:rStyle w:val="default"/>
          <w:rFonts w:cs="FrankRuehl"/>
          <w:rtl/>
        </w:rPr>
        <w:t>–</w:t>
      </w:r>
      <w:r>
        <w:rPr>
          <w:rStyle w:val="default"/>
          <w:rFonts w:cs="FrankRuehl" w:hint="cs"/>
          <w:rtl/>
        </w:rPr>
        <w:t xml:space="preserve"> לאחר מועד זה תהיה הערבות בטלה ומבוטלת ודרישה שתתקבל אצלנו </w:t>
      </w:r>
      <w:r>
        <w:rPr>
          <w:rStyle w:val="default"/>
          <w:rFonts w:cs="FrankRuehl"/>
          <w:rtl/>
        </w:rPr>
        <w:t>–</w:t>
      </w:r>
      <w:r>
        <w:rPr>
          <w:rStyle w:val="default"/>
          <w:rFonts w:cs="FrankRuehl" w:hint="cs"/>
          <w:rtl/>
        </w:rPr>
        <w:t xml:space="preserve"> לא תיענה.</w:t>
      </w:r>
    </w:p>
    <w:p w:rsidR="00B75AC8" w:rsidRDefault="00B75AC8" w:rsidP="00B75AC8">
      <w:pPr>
        <w:pStyle w:val="P00"/>
        <w:spacing w:before="72"/>
        <w:ind w:left="624" w:right="1134" w:hanging="624"/>
        <w:rPr>
          <w:rStyle w:val="default"/>
          <w:rFonts w:cs="FrankRuehl" w:hint="cs"/>
          <w:rtl/>
        </w:rPr>
      </w:pPr>
      <w:r>
        <w:rPr>
          <w:rStyle w:val="default"/>
          <w:rFonts w:cs="FrankRuehl" w:hint="cs"/>
          <w:rtl/>
        </w:rPr>
        <w:t>6.</w:t>
      </w:r>
      <w:r>
        <w:rPr>
          <w:rStyle w:val="default"/>
          <w:rFonts w:cs="FrankRuehl" w:hint="cs"/>
          <w:rtl/>
        </w:rPr>
        <w:tab/>
        <w:t>ערבות זו אינה ניתנת להעברה או להסבה או שתיהן.</w:t>
      </w:r>
    </w:p>
    <w:p w:rsidR="00B75AC8" w:rsidRDefault="00B75AC8" w:rsidP="00B75AC8">
      <w:pPr>
        <w:pStyle w:val="P00"/>
        <w:spacing w:before="72"/>
        <w:ind w:left="0" w:right="1134"/>
        <w:rPr>
          <w:rStyle w:val="default"/>
          <w:rFonts w:cs="FrankRuehl" w:hint="cs"/>
          <w:rtl/>
        </w:rPr>
      </w:pPr>
    </w:p>
    <w:p w:rsidR="00B75AC8" w:rsidRDefault="00B75AC8" w:rsidP="00B75AC8">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ab/>
        <w:t>בברכה,</w:t>
      </w:r>
    </w:p>
    <w:p w:rsidR="00B75AC8" w:rsidRDefault="00B75AC8" w:rsidP="00B75AC8">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hint="cs"/>
          <w:rtl/>
        </w:rPr>
        <w:tab/>
        <w:t>סניף הבנק</w:t>
      </w:r>
    </w:p>
    <w:p w:rsidR="00520345" w:rsidRDefault="00520345">
      <w:pPr>
        <w:pStyle w:val="P00"/>
        <w:spacing w:before="72"/>
        <w:ind w:left="0" w:right="1134"/>
        <w:rPr>
          <w:rStyle w:val="default"/>
          <w:rFonts w:cs="FrankRuehl" w:hint="cs"/>
          <w:rtl/>
        </w:rPr>
      </w:pPr>
    </w:p>
    <w:p w:rsidR="00CD6283" w:rsidRDefault="00CD6283">
      <w:pPr>
        <w:pStyle w:val="P00"/>
        <w:spacing w:before="72"/>
        <w:ind w:left="0" w:right="1134"/>
        <w:rPr>
          <w:rStyle w:val="default"/>
          <w:rFonts w:cs="FrankRuehl"/>
          <w:rtl/>
        </w:rPr>
      </w:pPr>
    </w:p>
    <w:p w:rsidR="00CD6283" w:rsidRDefault="00CD6283">
      <w:pPr>
        <w:pStyle w:val="sig-1"/>
        <w:tabs>
          <w:tab w:val="clear" w:pos="4820"/>
          <w:tab w:val="center" w:pos="4536"/>
        </w:tabs>
        <w:ind w:left="0" w:right="1134"/>
        <w:rPr>
          <w:rStyle w:val="default"/>
          <w:rFonts w:cs="FrankRuehl"/>
          <w:rtl/>
        </w:rPr>
      </w:pPr>
      <w:r>
        <w:rPr>
          <w:rStyle w:val="default"/>
          <w:rFonts w:cs="FrankRuehl"/>
          <w:rtl/>
        </w:rPr>
        <w:t>כ"</w:t>
      </w:r>
      <w:r>
        <w:rPr>
          <w:rStyle w:val="default"/>
          <w:rFonts w:cs="FrankRuehl" w:hint="cs"/>
          <w:rtl/>
        </w:rPr>
        <w:t>ב באלול תשנ"ז (24 בספטמבר 1997)</w:t>
      </w:r>
      <w:r>
        <w:rPr>
          <w:rStyle w:val="default"/>
          <w:rFonts w:cs="FrankRuehl"/>
          <w:rtl/>
        </w:rPr>
        <w:tab/>
        <w:t>א</w:t>
      </w:r>
      <w:r>
        <w:rPr>
          <w:rStyle w:val="default"/>
          <w:rFonts w:cs="FrankRuehl" w:hint="cs"/>
          <w:rtl/>
        </w:rPr>
        <w:t>ריאל שרון</w:t>
      </w:r>
    </w:p>
    <w:p w:rsidR="00CD6283" w:rsidRDefault="00CD6283">
      <w:pPr>
        <w:pStyle w:val="sig-1"/>
        <w:widowControl/>
        <w:tabs>
          <w:tab w:val="clear" w:pos="851"/>
          <w:tab w:val="clear" w:pos="2835"/>
          <w:tab w:val="clear" w:pos="4820"/>
          <w:tab w:val="center" w:pos="1985"/>
          <w:tab w:val="center" w:pos="4536"/>
        </w:tabs>
        <w:ind w:left="0" w:right="1134"/>
        <w:rPr>
          <w:rFonts w:cs="FrankRuehl" w:hint="cs"/>
          <w:sz w:val="22"/>
          <w:rtl/>
        </w:rPr>
      </w:pPr>
      <w:r>
        <w:rPr>
          <w:rFonts w:cs="FrankRuehl"/>
          <w:sz w:val="22"/>
          <w:rtl/>
        </w:rPr>
        <w:tab/>
      </w:r>
      <w:r>
        <w:rPr>
          <w:rFonts w:cs="FrankRuehl"/>
          <w:sz w:val="22"/>
          <w:rtl/>
        </w:rPr>
        <w:tab/>
        <w:t>ש</w:t>
      </w:r>
      <w:r>
        <w:rPr>
          <w:rFonts w:cs="FrankRuehl" w:hint="cs"/>
          <w:sz w:val="22"/>
          <w:rtl/>
        </w:rPr>
        <w:t>ר</w:t>
      </w:r>
      <w:r>
        <w:rPr>
          <w:rFonts w:cs="FrankRuehl"/>
          <w:sz w:val="22"/>
          <w:rtl/>
        </w:rPr>
        <w:t xml:space="preserve"> </w:t>
      </w:r>
      <w:r>
        <w:rPr>
          <w:rFonts w:cs="FrankRuehl" w:hint="cs"/>
          <w:sz w:val="22"/>
          <w:rtl/>
        </w:rPr>
        <w:t>התשתיות הלאומיות</w:t>
      </w:r>
    </w:p>
    <w:p w:rsidR="00CD6283" w:rsidRDefault="00CD6283">
      <w:pPr>
        <w:pStyle w:val="P00"/>
        <w:spacing w:before="72"/>
        <w:ind w:left="0" w:right="1134"/>
        <w:rPr>
          <w:rStyle w:val="default"/>
          <w:rFonts w:cs="FrankRuehl" w:hint="cs"/>
          <w:rtl/>
        </w:rPr>
      </w:pPr>
    </w:p>
    <w:p w:rsidR="00CD6283" w:rsidRDefault="00CD6283">
      <w:pPr>
        <w:pStyle w:val="P00"/>
        <w:spacing w:before="72"/>
        <w:ind w:left="0" w:right="1134"/>
        <w:rPr>
          <w:rStyle w:val="default"/>
          <w:rFonts w:cs="FrankRuehl"/>
          <w:rtl/>
        </w:rPr>
      </w:pPr>
    </w:p>
    <w:p w:rsidR="00CD6283" w:rsidRDefault="00CD6283">
      <w:pPr>
        <w:pStyle w:val="P00"/>
        <w:spacing w:before="72"/>
        <w:ind w:left="0" w:right="1134"/>
        <w:rPr>
          <w:rStyle w:val="default"/>
          <w:rFonts w:cs="FrankRuehl"/>
          <w:rtl/>
        </w:rPr>
      </w:pPr>
      <w:bookmarkStart w:id="152" w:name="LawPartEnd"/>
    </w:p>
    <w:bookmarkEnd w:id="152"/>
    <w:p w:rsidR="009C2582" w:rsidRDefault="009C2582">
      <w:pPr>
        <w:pStyle w:val="P00"/>
        <w:spacing w:before="72"/>
        <w:ind w:left="0" w:right="1134"/>
        <w:rPr>
          <w:rStyle w:val="default"/>
          <w:rFonts w:cs="FrankRuehl"/>
          <w:rtl/>
        </w:rPr>
      </w:pPr>
    </w:p>
    <w:p w:rsidR="004B7AB8" w:rsidRDefault="004B7AB8" w:rsidP="004B7AB8">
      <w:pPr>
        <w:pStyle w:val="P00"/>
        <w:spacing w:before="72"/>
        <w:ind w:left="0" w:right="1134"/>
        <w:jc w:val="center"/>
        <w:rPr>
          <w:rStyle w:val="default"/>
          <w:rFonts w:cs="David"/>
          <w:color w:val="0000FF"/>
          <w:szCs w:val="24"/>
          <w:u w:val="single"/>
          <w:rtl/>
        </w:rPr>
      </w:pPr>
      <w:hyperlink r:id="rId86" w:history="1">
        <w:r>
          <w:rPr>
            <w:rStyle w:val="default"/>
            <w:rFonts w:cs="David"/>
            <w:color w:val="0000FF"/>
            <w:szCs w:val="24"/>
            <w:u w:val="single"/>
            <w:rtl/>
          </w:rPr>
          <w:t>הודעה למנויים על עריכה ושינויים במסמכי פסיקה, חקיקה ועוד באתר נבו - הקש כאן</w:t>
        </w:r>
      </w:hyperlink>
    </w:p>
    <w:p w:rsidR="0024784B" w:rsidRDefault="0024784B" w:rsidP="004B7AB8">
      <w:pPr>
        <w:pStyle w:val="P00"/>
        <w:spacing w:before="72"/>
        <w:ind w:left="0" w:right="1134"/>
        <w:jc w:val="center"/>
        <w:rPr>
          <w:rStyle w:val="default"/>
          <w:rFonts w:cs="David"/>
          <w:color w:val="0000FF"/>
          <w:szCs w:val="24"/>
          <w:u w:val="single"/>
          <w:rtl/>
        </w:rPr>
      </w:pPr>
    </w:p>
    <w:p w:rsidR="0024784B" w:rsidRDefault="0024784B" w:rsidP="004B7AB8">
      <w:pPr>
        <w:pStyle w:val="P00"/>
        <w:spacing w:before="72"/>
        <w:ind w:left="0" w:right="1134"/>
        <w:jc w:val="center"/>
        <w:rPr>
          <w:rStyle w:val="default"/>
          <w:rFonts w:cs="David"/>
          <w:color w:val="0000FF"/>
          <w:szCs w:val="24"/>
          <w:u w:val="single"/>
          <w:rtl/>
        </w:rPr>
      </w:pPr>
    </w:p>
    <w:p w:rsidR="0024784B" w:rsidRDefault="0024784B" w:rsidP="0024784B">
      <w:pPr>
        <w:pStyle w:val="P00"/>
        <w:spacing w:before="72"/>
        <w:ind w:left="0" w:right="1134"/>
        <w:jc w:val="center"/>
        <w:rPr>
          <w:rStyle w:val="default"/>
          <w:rFonts w:cs="David"/>
          <w:color w:val="0000FF"/>
          <w:szCs w:val="24"/>
          <w:u w:val="single"/>
          <w:rtl/>
        </w:rPr>
      </w:pPr>
      <w:hyperlink r:id="rId87" w:history="1">
        <w:r>
          <w:rPr>
            <w:rStyle w:val="Hyperlink"/>
            <w:noProof w:val="0"/>
            <w:sz w:val="22"/>
            <w:szCs w:val="24"/>
            <w:rtl/>
          </w:rPr>
          <w:t>הודעה למנויים על עריכה ושינויים במסמכי פסיקה, חקיקה ועוד באתר נבו - הקש כאן</w:t>
        </w:r>
      </w:hyperlink>
    </w:p>
    <w:p w:rsidR="00CD6283" w:rsidRPr="0024784B" w:rsidRDefault="00CD6283" w:rsidP="0024784B">
      <w:pPr>
        <w:pStyle w:val="P00"/>
        <w:spacing w:before="72"/>
        <w:ind w:left="0" w:right="1134"/>
        <w:jc w:val="center"/>
        <w:rPr>
          <w:rStyle w:val="default"/>
          <w:rFonts w:cs="David"/>
          <w:color w:val="0000FF"/>
          <w:szCs w:val="24"/>
          <w:u w:val="single"/>
          <w:rtl/>
        </w:rPr>
      </w:pPr>
    </w:p>
    <w:sectPr w:rsidR="00CD6283" w:rsidRPr="0024784B">
      <w:headerReference w:type="even" r:id="rId88"/>
      <w:headerReference w:type="default" r:id="rId89"/>
      <w:footerReference w:type="even" r:id="rId90"/>
      <w:footerReference w:type="default" r:id="rId9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0A84" w:rsidRDefault="00A80A84">
      <w:r>
        <w:separator/>
      </w:r>
    </w:p>
  </w:endnote>
  <w:endnote w:type="continuationSeparator" w:id="0">
    <w:p w:rsidR="00A80A84" w:rsidRDefault="00A80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5CF7" w:rsidRDefault="00795CF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95CF7" w:rsidRDefault="00795CF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95CF7" w:rsidRDefault="00795CF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Z:\00000000000000000000000=2014------------------------\05-May\2014-05-28\LawsForHofit\07\159_025.doc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5CF7" w:rsidRDefault="00795CF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4784B">
      <w:rPr>
        <w:rFonts w:hAnsi="FrankRuehl" w:cs="FrankRuehl"/>
        <w:noProof/>
        <w:sz w:val="24"/>
        <w:szCs w:val="24"/>
        <w:rtl/>
      </w:rPr>
      <w:t>19</w:t>
    </w:r>
    <w:r>
      <w:rPr>
        <w:rFonts w:hAnsi="FrankRuehl" w:cs="FrankRuehl"/>
        <w:sz w:val="24"/>
        <w:szCs w:val="24"/>
        <w:rtl/>
      </w:rPr>
      <w:fldChar w:fldCharType="end"/>
    </w:r>
  </w:p>
  <w:p w:rsidR="00795CF7" w:rsidRDefault="00795CF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95CF7" w:rsidRDefault="00795CF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Z:\00000000000000000000000=2014------------------------\05-May\2014-05-28\LawsForHofit\07\159_025.doc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0A84" w:rsidRDefault="00A80A84">
      <w:pPr>
        <w:spacing w:before="60" w:line="240" w:lineRule="auto"/>
        <w:ind w:right="1134"/>
      </w:pPr>
      <w:r>
        <w:separator/>
      </w:r>
    </w:p>
  </w:footnote>
  <w:footnote w:type="continuationSeparator" w:id="0">
    <w:p w:rsidR="00A80A84" w:rsidRDefault="00A80A84">
      <w:r>
        <w:continuationSeparator/>
      </w:r>
    </w:p>
  </w:footnote>
  <w:footnote w:id="1">
    <w:p w:rsidR="00795CF7" w:rsidRDefault="00795C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6"/>
          <w:noProof w:val="0"/>
          <w:sz w:val="20"/>
          <w:szCs w:val="20"/>
        </w:rPr>
        <w:t>*</w:t>
      </w:r>
      <w:r>
        <w:rPr>
          <w:rFonts w:hint="cs"/>
          <w:noProof w:val="0"/>
          <w:sz w:val="20"/>
          <w:szCs w:val="20"/>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תשנ"ח מ</w:t>
        </w:r>
        <w:r>
          <w:rPr>
            <w:rStyle w:val="Hyperlink"/>
            <w:rFonts w:cs="FrankRuehl" w:hint="cs"/>
            <w:rtl/>
          </w:rPr>
          <w:t>ס</w:t>
        </w:r>
        <w:r>
          <w:rPr>
            <w:rStyle w:val="Hyperlink"/>
            <w:rFonts w:cs="FrankRuehl" w:hint="cs"/>
            <w:rtl/>
          </w:rPr>
          <w:t>' 5859</w:t>
        </w:r>
      </w:hyperlink>
      <w:r>
        <w:rPr>
          <w:rFonts w:cs="FrankRuehl" w:hint="cs"/>
          <w:rtl/>
        </w:rPr>
        <w:t xml:space="preserve"> מיום 2.11.1997 עמ' 40.</w:t>
      </w:r>
    </w:p>
    <w:p w:rsidR="00795CF7" w:rsidRDefault="00795CF7" w:rsidP="00764F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Pr>
            <w:rStyle w:val="Hyperlink"/>
            <w:rFonts w:cs="FrankRuehl" w:hint="cs"/>
            <w:rtl/>
          </w:rPr>
          <w:t>ק"ת תשס"ה מס' 6356</w:t>
        </w:r>
      </w:hyperlink>
      <w:r>
        <w:rPr>
          <w:rFonts w:cs="FrankRuehl" w:hint="cs"/>
          <w:rtl/>
        </w:rPr>
        <w:t xml:space="preserve"> מיום 28.12.2004 עמ' 268 </w:t>
      </w:r>
      <w:r>
        <w:rPr>
          <w:rFonts w:cs="FrankRuehl"/>
          <w:rtl/>
        </w:rPr>
        <w:t>–</w:t>
      </w:r>
      <w:r>
        <w:rPr>
          <w:rFonts w:cs="FrankRuehl" w:hint="cs"/>
          <w:rtl/>
        </w:rPr>
        <w:t xml:space="preserve"> תק' תשס"ה-2004.</w:t>
      </w:r>
    </w:p>
    <w:p w:rsidR="00795CF7" w:rsidRDefault="00795CF7" w:rsidP="00764F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ק"ת תשס"ה מס' 6368</w:t>
        </w:r>
      </w:hyperlink>
      <w:r>
        <w:rPr>
          <w:rFonts w:cs="FrankRuehl" w:hint="cs"/>
          <w:rtl/>
        </w:rPr>
        <w:t xml:space="preserve"> מיום 8.2.2005 עמ' 423 </w:t>
      </w:r>
      <w:r>
        <w:rPr>
          <w:rFonts w:cs="FrankRuehl"/>
          <w:rtl/>
        </w:rPr>
        <w:t>–</w:t>
      </w:r>
      <w:r>
        <w:rPr>
          <w:rFonts w:cs="FrankRuehl" w:hint="cs"/>
          <w:rtl/>
        </w:rPr>
        <w:t xml:space="preserve"> תק' (מס' 2) תשס"ה-2005.</w:t>
      </w:r>
    </w:p>
    <w:p w:rsidR="00795CF7" w:rsidRDefault="00795CF7" w:rsidP="001864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1864E5">
          <w:rPr>
            <w:rStyle w:val="Hyperlink"/>
            <w:rFonts w:cs="FrankRuehl" w:hint="cs"/>
            <w:rtl/>
          </w:rPr>
          <w:t>ק"ת תשס"ט מס' 6802</w:t>
        </w:r>
      </w:hyperlink>
      <w:r>
        <w:rPr>
          <w:rFonts w:cs="FrankRuehl" w:hint="cs"/>
          <w:rtl/>
        </w:rPr>
        <w:t xml:space="preserve"> מיום 9.8.2009 עמ' 1197 </w:t>
      </w:r>
      <w:r>
        <w:rPr>
          <w:rFonts w:cs="FrankRuehl"/>
          <w:rtl/>
        </w:rPr>
        <w:t>–</w:t>
      </w:r>
      <w:r>
        <w:rPr>
          <w:rFonts w:cs="FrankRuehl" w:hint="cs"/>
          <w:rtl/>
        </w:rPr>
        <w:t xml:space="preserve"> תק' תשס"ט-2009; תחילתן 7 ימים מיום פרסומן אך ר' תקנה 28 לענין תחילה.</w:t>
      </w:r>
    </w:p>
    <w:p w:rsidR="00795CF7" w:rsidRDefault="00795CF7" w:rsidP="00764F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CC621F">
          <w:rPr>
            <w:rStyle w:val="Hyperlink"/>
            <w:rFonts w:cs="FrankRuehl" w:hint="cs"/>
            <w:rtl/>
          </w:rPr>
          <w:t>ק"ת תשע"א מס' 6974</w:t>
        </w:r>
      </w:hyperlink>
      <w:r>
        <w:rPr>
          <w:rFonts w:cs="FrankRuehl" w:hint="cs"/>
          <w:rtl/>
        </w:rPr>
        <w:t xml:space="preserve"> מיום 3.2.2011 עמ' 633 </w:t>
      </w:r>
      <w:r>
        <w:rPr>
          <w:rFonts w:cs="FrankRuehl"/>
          <w:rtl/>
        </w:rPr>
        <w:t>–</w:t>
      </w:r>
      <w:r>
        <w:rPr>
          <w:rFonts w:cs="FrankRuehl" w:hint="cs"/>
          <w:rtl/>
        </w:rPr>
        <w:t xml:space="preserve"> תק' תשע"א-2011.</w:t>
      </w:r>
    </w:p>
    <w:p w:rsidR="00795CF7" w:rsidRDefault="00795CF7" w:rsidP="00764F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ק"ת תשע"א מ</w:t>
        </w:r>
        <w:r w:rsidRPr="002732DD">
          <w:rPr>
            <w:rStyle w:val="Hyperlink"/>
            <w:rFonts w:cs="FrankRuehl" w:hint="cs"/>
            <w:rtl/>
          </w:rPr>
          <w:t>ס' 7032</w:t>
        </w:r>
      </w:hyperlink>
      <w:r>
        <w:rPr>
          <w:rFonts w:cs="FrankRuehl" w:hint="cs"/>
          <w:rtl/>
        </w:rPr>
        <w:t xml:space="preserve"> מיום 15.9.2011 עמ' 1376 </w:t>
      </w:r>
      <w:r>
        <w:rPr>
          <w:rFonts w:cs="FrankRuehl"/>
          <w:rtl/>
        </w:rPr>
        <w:t>–</w:t>
      </w:r>
      <w:r>
        <w:rPr>
          <w:rFonts w:cs="FrankRuehl" w:hint="cs"/>
          <w:rtl/>
        </w:rPr>
        <w:t xml:space="preserve"> תק' (מס' 2) תשע"א-2011.</w:t>
      </w:r>
    </w:p>
    <w:p w:rsidR="00795CF7" w:rsidRDefault="00795CF7" w:rsidP="005511F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5511F0">
          <w:rPr>
            <w:rStyle w:val="Hyperlink"/>
            <w:rFonts w:cs="FrankRuehl" w:hint="cs"/>
            <w:rtl/>
          </w:rPr>
          <w:t>ק"ת תשע"ב מס' 7113</w:t>
        </w:r>
      </w:hyperlink>
      <w:r>
        <w:rPr>
          <w:rFonts w:cs="FrankRuehl" w:hint="cs"/>
          <w:rtl/>
        </w:rPr>
        <w:t xml:space="preserve"> מיום 29.4.2012 עמ' 1077 </w:t>
      </w:r>
      <w:r>
        <w:rPr>
          <w:rFonts w:cs="FrankRuehl"/>
          <w:rtl/>
        </w:rPr>
        <w:t>–</w:t>
      </w:r>
      <w:r>
        <w:rPr>
          <w:rFonts w:cs="FrankRuehl" w:hint="cs"/>
          <w:rtl/>
        </w:rPr>
        <w:t xml:space="preserve"> תק' תשע"ב-2012.</w:t>
      </w:r>
    </w:p>
    <w:p w:rsidR="00795CF7" w:rsidRDefault="00795CF7" w:rsidP="006D592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Pr="006D5926">
          <w:rPr>
            <w:rStyle w:val="Hyperlink"/>
            <w:rFonts w:cs="FrankRuehl" w:hint="cs"/>
            <w:rtl/>
          </w:rPr>
          <w:t>ק"ת תשע"ו מס' 7677</w:t>
        </w:r>
      </w:hyperlink>
      <w:r>
        <w:rPr>
          <w:rFonts w:cs="FrankRuehl" w:hint="cs"/>
          <w:rtl/>
        </w:rPr>
        <w:t xml:space="preserve"> מיום 28.6.2016 עמ' 1457 </w:t>
      </w:r>
      <w:r>
        <w:rPr>
          <w:rFonts w:cs="FrankRuehl"/>
          <w:rtl/>
        </w:rPr>
        <w:t>–</w:t>
      </w:r>
      <w:r>
        <w:rPr>
          <w:rFonts w:cs="FrankRuehl" w:hint="cs"/>
          <w:rtl/>
        </w:rPr>
        <w:t xml:space="preserve"> תק' תשע"ו-2016.</w:t>
      </w:r>
    </w:p>
    <w:p w:rsidR="00381181" w:rsidRDefault="00381181" w:rsidP="003811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00795CF7" w:rsidRPr="00381181">
          <w:rPr>
            <w:rStyle w:val="Hyperlink"/>
            <w:rFonts w:cs="FrankRuehl" w:hint="cs"/>
            <w:rtl/>
          </w:rPr>
          <w:t>ק"ת תשע"ח מס' 7965</w:t>
        </w:r>
      </w:hyperlink>
      <w:r w:rsidR="00795CF7">
        <w:rPr>
          <w:rFonts w:cs="FrankRuehl" w:hint="cs"/>
          <w:rtl/>
        </w:rPr>
        <w:t xml:space="preserve"> מיום 19.3.2018 עמ' 1130 </w:t>
      </w:r>
      <w:r w:rsidR="00795CF7">
        <w:rPr>
          <w:rFonts w:cs="FrankRuehl"/>
          <w:rtl/>
        </w:rPr>
        <w:t>–</w:t>
      </w:r>
      <w:r w:rsidR="00795CF7">
        <w:rPr>
          <w:rFonts w:cs="FrankRuehl" w:hint="cs"/>
          <w:rtl/>
        </w:rPr>
        <w:t xml:space="preserve"> תק' תשע"ח-2018.</w:t>
      </w:r>
    </w:p>
    <w:p w:rsidR="00254DA7" w:rsidRDefault="00254DA7" w:rsidP="00254DA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00A46B10" w:rsidRPr="00254DA7">
          <w:rPr>
            <w:rStyle w:val="Hyperlink"/>
            <w:rFonts w:cs="FrankRuehl" w:hint="cs"/>
            <w:rtl/>
          </w:rPr>
          <w:t>ק"ת תש"ף מס' 8560</w:t>
        </w:r>
      </w:hyperlink>
      <w:r w:rsidR="00A46B10">
        <w:rPr>
          <w:rFonts w:cs="FrankRuehl" w:hint="cs"/>
          <w:rtl/>
        </w:rPr>
        <w:t xml:space="preserve"> מיום 14.5.2020 עמ' 1408 </w:t>
      </w:r>
      <w:r w:rsidR="00A46B10">
        <w:rPr>
          <w:rFonts w:cs="FrankRuehl"/>
          <w:rtl/>
        </w:rPr>
        <w:t>–</w:t>
      </w:r>
      <w:r w:rsidR="00A46B10">
        <w:rPr>
          <w:rFonts w:cs="FrankRuehl" w:hint="cs"/>
          <w:rtl/>
        </w:rPr>
        <w:t xml:space="preserve"> תק' תש"ף-2020; ר' תקנה 3 לענין תחולה.</w:t>
      </w:r>
    </w:p>
    <w:p w:rsidR="00A46B10" w:rsidRDefault="00A46B10" w:rsidP="00A46B10">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3. תקנות אלה יחולו על מי שהגיש בקשה לרישיון לאחר יום פרסומן, ואולם שותפות שהחזיקה ברישיון בתוקף ערב המועד האמור, רשאית לבחור לפעול לפי התקנות העיקריות כתיקונן בתקנות אלה.</w:t>
      </w:r>
    </w:p>
    <w:p w:rsidR="004A1B09" w:rsidRDefault="004A1B09" w:rsidP="004A1B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000737CC" w:rsidRPr="004A1B09">
          <w:rPr>
            <w:rStyle w:val="Hyperlink"/>
            <w:rFonts w:cs="FrankRuehl" w:hint="cs"/>
            <w:rtl/>
          </w:rPr>
          <w:t>ק"ת תשפ"ג מס' 10357</w:t>
        </w:r>
      </w:hyperlink>
      <w:r w:rsidR="000737CC">
        <w:rPr>
          <w:rFonts w:cs="FrankRuehl" w:hint="cs"/>
          <w:rtl/>
        </w:rPr>
        <w:t xml:space="preserve"> מיום 18.10.2022 עמ' 112 </w:t>
      </w:r>
      <w:r w:rsidR="000737CC">
        <w:rPr>
          <w:rFonts w:cs="FrankRuehl"/>
          <w:rtl/>
        </w:rPr>
        <w:t>–</w:t>
      </w:r>
      <w:r w:rsidR="000737CC">
        <w:rPr>
          <w:rFonts w:cs="FrankRuehl" w:hint="cs"/>
          <w:rtl/>
        </w:rPr>
        <w:t xml:space="preserve"> תק' תשפ"ג-2022; ר' תקנה 4 לענין תחולה.</w:t>
      </w:r>
    </w:p>
    <w:p w:rsidR="000737CC" w:rsidRDefault="000737CC" w:rsidP="000737CC">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4. תקנות 1 ו-20 לתקנות העיקריות, כתיקונן בתקנות 1 ו-2 לתקנות אלה, יחולו על בקשה לקבלת רישיון ייצור שהוגשה ביום פרסומן של תקנות אלה או לאחריו; על אף האמור רשאי אדם שהגיש בקשה לפי התקנות העיקריות כנוסחן ערב תחילתן של תקנות אלה וטרם התקבלה החלטה בבקשתו, לבקש כי תקנות 1 ו-20 לתקנות העיקריות, כתיקונן בתקנות אלה, יחולו לגביו (להלן </w:t>
      </w:r>
      <w:r>
        <w:rPr>
          <w:rFonts w:cs="FrankRuehl"/>
          <w:rtl/>
        </w:rPr>
        <w:t>–</w:t>
      </w:r>
      <w:r>
        <w:rPr>
          <w:rFonts w:cs="FrankRuehl" w:hint="cs"/>
          <w:rtl/>
        </w:rPr>
        <w:t xml:space="preserve"> בקשה לתחולת התיקון); הגיש אדם בקשה לתחולת התיקון, יידרש להשלים לרשות את המסמכים לפי תקנה 20(3) לתקנות העיקריות, כתיקונה בתקנה 2 לתקנות אלה; הבקשה תיבחן בכפוף לצירוף המסמכים הנדרשים כאמור.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5CF7" w:rsidRDefault="00795CF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משק החשמל (תנאים ונהלים למתן רשיון וחובות בעל רשיון), תשנ"ח- 1997</w:t>
    </w:r>
  </w:p>
  <w:p w:rsidR="00795CF7" w:rsidRDefault="00795CF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95CF7" w:rsidRDefault="00795CF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5CF7" w:rsidRDefault="00795CF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משק החשמל (תנאים ונהלים למתן רשיון וחובות בעל רשיון), תשנ"ח-1997</w:t>
    </w:r>
  </w:p>
  <w:p w:rsidR="00795CF7" w:rsidRDefault="00795CF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95CF7" w:rsidRDefault="00795CF7">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7AE6"/>
    <w:rsid w:val="00041A04"/>
    <w:rsid w:val="00060D24"/>
    <w:rsid w:val="000737CC"/>
    <w:rsid w:val="000A0792"/>
    <w:rsid w:val="00106A45"/>
    <w:rsid w:val="001864E5"/>
    <w:rsid w:val="001A2C3B"/>
    <w:rsid w:val="002463AD"/>
    <w:rsid w:val="0024784B"/>
    <w:rsid w:val="00250CFA"/>
    <w:rsid w:val="00254DA7"/>
    <w:rsid w:val="002562C7"/>
    <w:rsid w:val="0026288D"/>
    <w:rsid w:val="002732DD"/>
    <w:rsid w:val="00297F1F"/>
    <w:rsid w:val="002F2F4B"/>
    <w:rsid w:val="00370597"/>
    <w:rsid w:val="00373009"/>
    <w:rsid w:val="00381181"/>
    <w:rsid w:val="003A0202"/>
    <w:rsid w:val="003B07E4"/>
    <w:rsid w:val="003F35F6"/>
    <w:rsid w:val="00456883"/>
    <w:rsid w:val="004A1B09"/>
    <w:rsid w:val="004B7AB8"/>
    <w:rsid w:val="004C70C5"/>
    <w:rsid w:val="00520345"/>
    <w:rsid w:val="005511F0"/>
    <w:rsid w:val="00622ABE"/>
    <w:rsid w:val="0065594A"/>
    <w:rsid w:val="00676132"/>
    <w:rsid w:val="006948AB"/>
    <w:rsid w:val="006D5926"/>
    <w:rsid w:val="0073520D"/>
    <w:rsid w:val="00736704"/>
    <w:rsid w:val="00764F7B"/>
    <w:rsid w:val="00780A54"/>
    <w:rsid w:val="00790A41"/>
    <w:rsid w:val="00795CF7"/>
    <w:rsid w:val="00831B56"/>
    <w:rsid w:val="009158B5"/>
    <w:rsid w:val="009576C0"/>
    <w:rsid w:val="009C17C8"/>
    <w:rsid w:val="009C2582"/>
    <w:rsid w:val="009D7DBE"/>
    <w:rsid w:val="00A421E6"/>
    <w:rsid w:val="00A46B10"/>
    <w:rsid w:val="00A80A84"/>
    <w:rsid w:val="00AC282A"/>
    <w:rsid w:val="00AC605A"/>
    <w:rsid w:val="00B3745F"/>
    <w:rsid w:val="00B455D7"/>
    <w:rsid w:val="00B54639"/>
    <w:rsid w:val="00B75AC8"/>
    <w:rsid w:val="00B765B5"/>
    <w:rsid w:val="00B9479F"/>
    <w:rsid w:val="00BD6365"/>
    <w:rsid w:val="00C46FAC"/>
    <w:rsid w:val="00C72A35"/>
    <w:rsid w:val="00CB42F5"/>
    <w:rsid w:val="00CC621F"/>
    <w:rsid w:val="00CD1852"/>
    <w:rsid w:val="00CD26B0"/>
    <w:rsid w:val="00CD6283"/>
    <w:rsid w:val="00CF6F93"/>
    <w:rsid w:val="00D03C8F"/>
    <w:rsid w:val="00D056BC"/>
    <w:rsid w:val="00D7630B"/>
    <w:rsid w:val="00DA0C1C"/>
    <w:rsid w:val="00DE0795"/>
    <w:rsid w:val="00E05772"/>
    <w:rsid w:val="00E37AE6"/>
    <w:rsid w:val="00E74DC4"/>
    <w:rsid w:val="00EB75CF"/>
    <w:rsid w:val="00EF713A"/>
    <w:rsid w:val="00F0661E"/>
    <w:rsid w:val="00F3282E"/>
    <w:rsid w:val="00F96454"/>
    <w:rsid w:val="00FA6DB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055725D2-7B57-4663-87D3-A62E504E5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header-2">
    <w:name w:val="header-2"/>
    <w:basedOn w:val="P00"/>
    <w:pPr>
      <w:keepNext/>
      <w:keepLines/>
      <w:tabs>
        <w:tab w:val="clear" w:pos="6259"/>
      </w:tabs>
      <w:spacing w:before="240"/>
      <w:jc w:val="center"/>
    </w:pPr>
    <w:rPr>
      <w:szCs w:val="20"/>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9C17C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6576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6802.pdf" TargetMode="External"/><Relationship Id="rId21" Type="http://schemas.openxmlformats.org/officeDocument/2006/relationships/hyperlink" Target="http://www.nevo.co.il/Law_word/law06/tak-7113.pdf" TargetMode="External"/><Relationship Id="rId42" Type="http://schemas.openxmlformats.org/officeDocument/2006/relationships/hyperlink" Target="http://www.nevo.co.il/Law_word/law06/TAK-6802.pdf" TargetMode="External"/><Relationship Id="rId47" Type="http://schemas.openxmlformats.org/officeDocument/2006/relationships/hyperlink" Target="http://www.nevo.co.il/Law_word/law06/TAK-6802.pdf" TargetMode="External"/><Relationship Id="rId63" Type="http://schemas.openxmlformats.org/officeDocument/2006/relationships/hyperlink" Target="http://www.nevo.co.il/Law_word/law06/tak-7965.pdf" TargetMode="External"/><Relationship Id="rId68" Type="http://schemas.openxmlformats.org/officeDocument/2006/relationships/hyperlink" Target="http://www.nevo.co.il/Law_word/law06/TAK-6802.pdf" TargetMode="External"/><Relationship Id="rId84" Type="http://schemas.openxmlformats.org/officeDocument/2006/relationships/hyperlink" Target="http://www.nevo.co.il/Law_word/law06/TAK-6368.pdf" TargetMode="External"/><Relationship Id="rId89" Type="http://schemas.openxmlformats.org/officeDocument/2006/relationships/header" Target="header2.xml"/><Relationship Id="rId16" Type="http://schemas.openxmlformats.org/officeDocument/2006/relationships/hyperlink" Target="http://www.nevo.co.il/Law_word/law06/TAK-6802.pdf" TargetMode="External"/><Relationship Id="rId11" Type="http://schemas.openxmlformats.org/officeDocument/2006/relationships/hyperlink" Target="https://www.nevo.co.il/law_html/law06/tak-10357.pdf" TargetMode="External"/><Relationship Id="rId32" Type="http://schemas.openxmlformats.org/officeDocument/2006/relationships/hyperlink" Target="http://www.nevo.co.il/Law_word/law06/TAK-6802.pdf" TargetMode="External"/><Relationship Id="rId37" Type="http://schemas.openxmlformats.org/officeDocument/2006/relationships/hyperlink" Target="http://www.nevo.co.il/Law_word/law06/tak-7965.pdf" TargetMode="External"/><Relationship Id="rId53" Type="http://schemas.openxmlformats.org/officeDocument/2006/relationships/hyperlink" Target="http://www.nevo.co.il/Law_word/law06/TAK-6802.pdf" TargetMode="External"/><Relationship Id="rId58" Type="http://schemas.openxmlformats.org/officeDocument/2006/relationships/hyperlink" Target="http://www.nevo.co.il/Law_word/law06/tak-7965.pdf" TargetMode="External"/><Relationship Id="rId74" Type="http://schemas.openxmlformats.org/officeDocument/2006/relationships/hyperlink" Target="HTTP://Www.NEVO.CO.IL/TFASIM/&#1496;&#1508;&#1505;&#1497;&#1501;%20&#1502;&#1513;&#1508;&#1496;&#1497;&#1497;&#1501;/&#1514;&#1513;&#1514;&#1497;&#1493;&#1514;/&#1502;&#1513;&#1511;%20&#1492;&#1495;&#1513;&#1502;&#1500;/&#1514;&#1510;&#1492;&#1497;&#1512;.DOC" TargetMode="External"/><Relationship Id="rId79" Type="http://schemas.openxmlformats.org/officeDocument/2006/relationships/hyperlink" Target="http://www.nevo.co.il/Law_word/law06/TAK-6356.pdf" TargetMode="External"/><Relationship Id="rId5" Type="http://schemas.openxmlformats.org/officeDocument/2006/relationships/endnotes" Target="endnotes.xml"/><Relationship Id="rId90" Type="http://schemas.openxmlformats.org/officeDocument/2006/relationships/footer" Target="footer1.xml"/><Relationship Id="rId22" Type="http://schemas.openxmlformats.org/officeDocument/2006/relationships/hyperlink" Target="http://www.nevo.co.il/Law_word/law06/tak-7113.pdf" TargetMode="External"/><Relationship Id="rId27" Type="http://schemas.openxmlformats.org/officeDocument/2006/relationships/hyperlink" Target="http://www.nevo.co.il/Law_word/law06/tak-7965.pdf" TargetMode="External"/><Relationship Id="rId43" Type="http://schemas.openxmlformats.org/officeDocument/2006/relationships/hyperlink" Target="http://www.nevo.co.il/Law_word/law06/tak-7965.pdf" TargetMode="External"/><Relationship Id="rId48" Type="http://schemas.openxmlformats.org/officeDocument/2006/relationships/hyperlink" Target="http://www.nevo.co.il/Law_word/law06/tak-6974.pdf" TargetMode="External"/><Relationship Id="rId64" Type="http://schemas.openxmlformats.org/officeDocument/2006/relationships/hyperlink" Target="http://www.nevo.co.il/Law_word/law06/TAK-6802.pdf" TargetMode="External"/><Relationship Id="rId69" Type="http://schemas.openxmlformats.org/officeDocument/2006/relationships/hyperlink" Target="http://www.nevo.co.il/Law_word/law06/tak-7965.pdf" TargetMode="External"/><Relationship Id="rId8" Type="http://schemas.openxmlformats.org/officeDocument/2006/relationships/hyperlink" Target="https://www.nevo.co.il/law_html/law06/tak-10357.pdf" TargetMode="External"/><Relationship Id="rId51" Type="http://schemas.openxmlformats.org/officeDocument/2006/relationships/hyperlink" Target="http://www.nevo.co.il/Law_word/law06/tak-7965.pdf" TargetMode="External"/><Relationship Id="rId72" Type="http://schemas.openxmlformats.org/officeDocument/2006/relationships/hyperlink" Target="http://www.nevo.co.il/Law_word/law06/tak-7965.pdf" TargetMode="External"/><Relationship Id="rId80" Type="http://schemas.openxmlformats.org/officeDocument/2006/relationships/hyperlink" Target="http://www.nevo.co.il/Law_word/law06/tak-7965.pdf" TargetMode="External"/><Relationship Id="rId85" Type="http://schemas.openxmlformats.org/officeDocument/2006/relationships/hyperlink" Target="http://www.nevo.co.il/Law_word/law06/TAK-6802.pdf" TargetMode="External"/><Relationship Id="rId93"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Law_word/law06/tak-7965.pdf" TargetMode="External"/><Relationship Id="rId17" Type="http://schemas.openxmlformats.org/officeDocument/2006/relationships/hyperlink" Target="http://www.nevo.co.il/Law_word/law06/TAK-6802.pdf" TargetMode="External"/><Relationship Id="rId25" Type="http://schemas.openxmlformats.org/officeDocument/2006/relationships/hyperlink" Target="http://www.nevo.co.il/Law_word/law06/tak-7113.pdf" TargetMode="External"/><Relationship Id="rId33" Type="http://schemas.openxmlformats.org/officeDocument/2006/relationships/hyperlink" Target="http://www.nevo.co.il/Law_word/law06/TAK-6356.pdf" TargetMode="External"/><Relationship Id="rId38" Type="http://schemas.openxmlformats.org/officeDocument/2006/relationships/hyperlink" Target="https://www.nevo.co.il/Law_word/law06/tak-8560.pdf" TargetMode="External"/><Relationship Id="rId46" Type="http://schemas.openxmlformats.org/officeDocument/2006/relationships/hyperlink" Target="http://www.nevo.co.il/Law_word/law06/tak-7965.pdf" TargetMode="External"/><Relationship Id="rId59" Type="http://schemas.openxmlformats.org/officeDocument/2006/relationships/hyperlink" Target="http://www.nevo.co.il/Law_word/law06/TAK-6802.pdf" TargetMode="External"/><Relationship Id="rId67" Type="http://schemas.openxmlformats.org/officeDocument/2006/relationships/hyperlink" Target="http://www.nevo.co.il/Law_word/law06/tak-7965.pdf" TargetMode="External"/><Relationship Id="rId20" Type="http://schemas.openxmlformats.org/officeDocument/2006/relationships/hyperlink" Target="http://www.nevo.co.il/Law_word/law06/tak-7113.pdf" TargetMode="External"/><Relationship Id="rId41" Type="http://schemas.openxmlformats.org/officeDocument/2006/relationships/hyperlink" Target="https://www.nevo.co.il/Law_word/law06/tak-8560.pdf" TargetMode="External"/><Relationship Id="rId54" Type="http://schemas.openxmlformats.org/officeDocument/2006/relationships/hyperlink" Target="http://www.nevo.co.il/Law_word/law06/TAK-6802.pdf" TargetMode="External"/><Relationship Id="rId62" Type="http://schemas.openxmlformats.org/officeDocument/2006/relationships/hyperlink" Target="http://www.nevo.co.il/Law_word/law06/TAK-6802.pdf" TargetMode="External"/><Relationship Id="rId70" Type="http://schemas.openxmlformats.org/officeDocument/2006/relationships/hyperlink" Target="http://www.nevo.co.il/Law_word/law06/TAK-6802.pdf" TargetMode="External"/><Relationship Id="rId75" Type="http://schemas.openxmlformats.org/officeDocument/2006/relationships/hyperlink" Target="http://www.nevo.co.il/Law_word/law06/tak-7965.pdf" TargetMode="External"/><Relationship Id="rId83" Type="http://schemas.openxmlformats.org/officeDocument/2006/relationships/hyperlink" Target="http://www.nevo.co.il/Law_word/law06/tak-7965.pdf" TargetMode="External"/><Relationship Id="rId88" Type="http://schemas.openxmlformats.org/officeDocument/2006/relationships/header" Target="header1.xml"/><Relationship Id="rId9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6802.pdf" TargetMode="External"/><Relationship Id="rId15" Type="http://schemas.openxmlformats.org/officeDocument/2006/relationships/hyperlink" Target="http://www.nevo.co.il/Law_word/law06/TAK-6802.pdf" TargetMode="External"/><Relationship Id="rId23" Type="http://schemas.openxmlformats.org/officeDocument/2006/relationships/hyperlink" Target="http://www.nevo.co.il/Law_word/law06/tak-7113.pdf" TargetMode="External"/><Relationship Id="rId28" Type="http://schemas.openxmlformats.org/officeDocument/2006/relationships/hyperlink" Target="http://www.nevo.co.il/Law_word/law06/TAK-6802.pdf" TargetMode="External"/><Relationship Id="rId36" Type="http://schemas.openxmlformats.org/officeDocument/2006/relationships/hyperlink" Target="http://www.nevo.co.il/Law_word/law06/tak-7677.pdf" TargetMode="External"/><Relationship Id="rId49" Type="http://schemas.openxmlformats.org/officeDocument/2006/relationships/hyperlink" Target="http://www.nevo.co.il/Law_word/law06/tak-7965.pdf" TargetMode="External"/><Relationship Id="rId57" Type="http://schemas.openxmlformats.org/officeDocument/2006/relationships/hyperlink" Target="http://www.nevo.co.il/Law_word/law06/TAK-6802.pdf" TargetMode="External"/><Relationship Id="rId10" Type="http://schemas.openxmlformats.org/officeDocument/2006/relationships/hyperlink" Target="http://www.nevo.co.il/Law_word/law06/TAK-6802.pdf" TargetMode="External"/><Relationship Id="rId31" Type="http://schemas.openxmlformats.org/officeDocument/2006/relationships/hyperlink" Target="http://www.nevo.co.il/Law_word/law06/tak-7965.pdf" TargetMode="External"/><Relationship Id="rId44" Type="http://schemas.openxmlformats.org/officeDocument/2006/relationships/hyperlink" Target="http://www.nevo.co.il/Law_word/law06/tak-7965.pdf" TargetMode="External"/><Relationship Id="rId52" Type="http://schemas.openxmlformats.org/officeDocument/2006/relationships/hyperlink" Target="http://www.nevo.co.il/Law_word/law06/TAK-6356.pdf" TargetMode="External"/><Relationship Id="rId60" Type="http://schemas.openxmlformats.org/officeDocument/2006/relationships/hyperlink" Target="http://www.nevo.co.il/Law_word/law06/TAK-6802.pdf" TargetMode="External"/><Relationship Id="rId65" Type="http://schemas.openxmlformats.org/officeDocument/2006/relationships/hyperlink" Target="http://www.nevo.co.il/Law_word/law06/tak-7965.pdf" TargetMode="External"/><Relationship Id="rId73" Type="http://schemas.openxmlformats.org/officeDocument/2006/relationships/hyperlink" Target="HTTP://Www.NEVO.CO.IL/TFASIM/&#1496;&#1508;&#1505;&#1497;&#1501;%20&#1502;&#1513;&#1508;&#1496;&#1497;&#1497;&#1501;/&#1514;&#1513;&#1514;&#1497;&#1493;&#1514;/&#1502;&#1513;&#1511;%20&#1492;&#1495;&#1513;&#1502;&#1500;/&#1496;&#1493;&#1508;&#1505;%20&#1489;&#1511;&#1513;&#1492;%20&#1500;&#1512;&#1513;&#1497;&#1493;&#1503;.DOC" TargetMode="External"/><Relationship Id="rId78" Type="http://schemas.openxmlformats.org/officeDocument/2006/relationships/hyperlink" Target="http://www.nevo.co.il/Law_word/law06/TAK-6356.pdf" TargetMode="External"/><Relationship Id="rId81" Type="http://schemas.openxmlformats.org/officeDocument/2006/relationships/hyperlink" Target="http://www.nevo.co.il/Law_word/law06/tak-7965.pdf" TargetMode="External"/><Relationship Id="rId86"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06/TAK-6356.pdf" TargetMode="External"/><Relationship Id="rId13" Type="http://schemas.openxmlformats.org/officeDocument/2006/relationships/hyperlink" Target="http://www.nevo.co.il/Law_word/law06/TAK-6802.pdf" TargetMode="External"/><Relationship Id="rId18" Type="http://schemas.openxmlformats.org/officeDocument/2006/relationships/hyperlink" Target="http://www.nevo.co.il/Law_word/law06/TAK-6802.pdf" TargetMode="External"/><Relationship Id="rId39" Type="http://schemas.openxmlformats.org/officeDocument/2006/relationships/hyperlink" Target="https://www.nevo.co.il/law_html/law06/tak-10357.pdf" TargetMode="External"/><Relationship Id="rId34" Type="http://schemas.openxmlformats.org/officeDocument/2006/relationships/hyperlink" Target="http://www.nevo.co.il/Law_word/law06/TAK-6802.pdf" TargetMode="External"/><Relationship Id="rId50" Type="http://schemas.openxmlformats.org/officeDocument/2006/relationships/hyperlink" Target="http://www.nevo.co.il/Law_word/law06/TAK-6802.pdf" TargetMode="External"/><Relationship Id="rId55" Type="http://schemas.openxmlformats.org/officeDocument/2006/relationships/hyperlink" Target="http://www.nevo.co.il/Law_word/law06/tak-7965.pdf" TargetMode="External"/><Relationship Id="rId76" Type="http://schemas.openxmlformats.org/officeDocument/2006/relationships/hyperlink" Target="http://www.nevo.co.il/Law_word/law06/tak-7965.pdf" TargetMode="External"/><Relationship Id="rId7" Type="http://schemas.openxmlformats.org/officeDocument/2006/relationships/hyperlink" Target="http://www.nevo.co.il/Law_word/law06/tak-7032.pdf" TargetMode="External"/><Relationship Id="rId71" Type="http://schemas.openxmlformats.org/officeDocument/2006/relationships/hyperlink" Target="http://www.nevo.co.il/Law_word/law06/TAK-6802.pdf" TargetMode="External"/><Relationship Id="rId92" Type="http://schemas.openxmlformats.org/officeDocument/2006/relationships/fontTable" Target="fontTable.xml"/><Relationship Id="rId2" Type="http://schemas.openxmlformats.org/officeDocument/2006/relationships/settings" Target="settings.xml"/><Relationship Id="rId29" Type="http://schemas.openxmlformats.org/officeDocument/2006/relationships/hyperlink" Target="http://www.nevo.co.il/Law_word/law06/tak-7965.pdf" TargetMode="External"/><Relationship Id="rId24" Type="http://schemas.openxmlformats.org/officeDocument/2006/relationships/hyperlink" Target="http://www.nevo.co.il/Law_word/law06/tak-7113.pdf" TargetMode="External"/><Relationship Id="rId40" Type="http://schemas.openxmlformats.org/officeDocument/2006/relationships/hyperlink" Target="http://www.nevo.co.il/Law_word/law06/TAK-6802.pdf" TargetMode="External"/><Relationship Id="rId45" Type="http://schemas.openxmlformats.org/officeDocument/2006/relationships/hyperlink" Target="http://www.nevo.co.il/Law_word/law06/TAK-6802.pdf" TargetMode="External"/><Relationship Id="rId66" Type="http://schemas.openxmlformats.org/officeDocument/2006/relationships/hyperlink" Target="http://www.nevo.co.il/Law_word/law06/TAK-6802.pdf" TargetMode="External"/><Relationship Id="rId87" Type="http://schemas.openxmlformats.org/officeDocument/2006/relationships/hyperlink" Target="http://www.nevo.co.il/advertisements/nevo-100.doc" TargetMode="External"/><Relationship Id="rId61" Type="http://schemas.openxmlformats.org/officeDocument/2006/relationships/hyperlink" Target="http://www.nevo.co.il/Law_word/law06/tak-7965.pdf" TargetMode="External"/><Relationship Id="rId82" Type="http://schemas.openxmlformats.org/officeDocument/2006/relationships/hyperlink" Target="http://www.nevo.co.il/Law_word/law06/tak-7965.pdf" TargetMode="External"/><Relationship Id="rId19" Type="http://schemas.openxmlformats.org/officeDocument/2006/relationships/hyperlink" Target="http://www.nevo.co.il/Law_word/law06/TAK-6802.pdf" TargetMode="External"/><Relationship Id="rId14" Type="http://schemas.openxmlformats.org/officeDocument/2006/relationships/hyperlink" Target="http://www.nevo.co.il/Law_word/law06/TAK-6802.pdf" TargetMode="External"/><Relationship Id="rId30" Type="http://schemas.openxmlformats.org/officeDocument/2006/relationships/hyperlink" Target="http://www.nevo.co.il/Law_word/law06/TAK-6802.pdf" TargetMode="External"/><Relationship Id="rId35" Type="http://schemas.openxmlformats.org/officeDocument/2006/relationships/hyperlink" Target="http://www.nevo.co.il/Law_word/law06/tak-6974.pdf" TargetMode="External"/><Relationship Id="rId56" Type="http://schemas.openxmlformats.org/officeDocument/2006/relationships/hyperlink" Target="http://www.nevo.co.il/Law_word/law06/TAK-6802.pdf" TargetMode="External"/><Relationship Id="rId77" Type="http://schemas.openxmlformats.org/officeDocument/2006/relationships/hyperlink" Target="https://www.nevo.co.il/law_html/law06/tak-10357.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677.pdf" TargetMode="External"/><Relationship Id="rId3" Type="http://schemas.openxmlformats.org/officeDocument/2006/relationships/hyperlink" Target="http://www.nevo.co.il/Law_word/law06/TAK-6368.pdf" TargetMode="External"/><Relationship Id="rId7" Type="http://schemas.openxmlformats.org/officeDocument/2006/relationships/hyperlink" Target="http://www.nevo.co.il/Law_word/law06/TAK-7113.pdf" TargetMode="External"/><Relationship Id="rId2" Type="http://schemas.openxmlformats.org/officeDocument/2006/relationships/hyperlink" Target="http://www.nevo.co.il/Law_word/law06/TAK-6356.pdf" TargetMode="External"/><Relationship Id="rId1" Type="http://schemas.openxmlformats.org/officeDocument/2006/relationships/hyperlink" Target="http://www.nevo.co.il/Law_word/law06/TAK-5859.pdf" TargetMode="External"/><Relationship Id="rId6" Type="http://schemas.openxmlformats.org/officeDocument/2006/relationships/hyperlink" Target="http://www.nevo.co.il/Law_word/law06/TAK-7032.pdf" TargetMode="External"/><Relationship Id="rId11" Type="http://schemas.openxmlformats.org/officeDocument/2006/relationships/hyperlink" Target="https://www.nevo.co.il/law_word/law06/tak-10357.pdf" TargetMode="External"/><Relationship Id="rId5" Type="http://schemas.openxmlformats.org/officeDocument/2006/relationships/hyperlink" Target="http://www.nevo.co.il/Law_word/law06/TAK-6974.pdf" TargetMode="External"/><Relationship Id="rId10" Type="http://schemas.openxmlformats.org/officeDocument/2006/relationships/hyperlink" Target="https://www.nevo.co.il/law_word/law06/tak-8560.pdf" TargetMode="External"/><Relationship Id="rId4" Type="http://schemas.openxmlformats.org/officeDocument/2006/relationships/hyperlink" Target="http://www.nevo.co.il/Law_word/law06/tak-6802.pdf" TargetMode="External"/><Relationship Id="rId9" Type="http://schemas.openxmlformats.org/officeDocument/2006/relationships/hyperlink" Target="http://www.nevo.co.il/Law_word/law06/tak-796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11206</Words>
  <Characters>63876</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74933</CharactersWithSpaces>
  <SharedDoc>false</SharedDoc>
  <HLinks>
    <vt:vector size="1020" baseType="variant">
      <vt:variant>
        <vt:i4>393283</vt:i4>
      </vt:variant>
      <vt:variant>
        <vt:i4>771</vt:i4>
      </vt:variant>
      <vt:variant>
        <vt:i4>0</vt:i4>
      </vt:variant>
      <vt:variant>
        <vt:i4>5</vt:i4>
      </vt:variant>
      <vt:variant>
        <vt:lpwstr>http://www.nevo.co.il/advertisements/nevo-100.doc</vt:lpwstr>
      </vt:variant>
      <vt:variant>
        <vt:lpwstr/>
      </vt:variant>
      <vt:variant>
        <vt:i4>393283</vt:i4>
      </vt:variant>
      <vt:variant>
        <vt:i4>768</vt:i4>
      </vt:variant>
      <vt:variant>
        <vt:i4>0</vt:i4>
      </vt:variant>
      <vt:variant>
        <vt:i4>5</vt:i4>
      </vt:variant>
      <vt:variant>
        <vt:lpwstr>http://www.nevo.co.il/advertisements/nevo-100.doc</vt:lpwstr>
      </vt:variant>
      <vt:variant>
        <vt:lpwstr/>
      </vt:variant>
      <vt:variant>
        <vt:i4>8323074</vt:i4>
      </vt:variant>
      <vt:variant>
        <vt:i4>747</vt:i4>
      </vt:variant>
      <vt:variant>
        <vt:i4>0</vt:i4>
      </vt:variant>
      <vt:variant>
        <vt:i4>5</vt:i4>
      </vt:variant>
      <vt:variant>
        <vt:lpwstr>http://www.nevo.co.il/Law_word/law06/TAK-6802.pdf</vt:lpwstr>
      </vt:variant>
      <vt:variant>
        <vt:lpwstr/>
      </vt:variant>
      <vt:variant>
        <vt:i4>7929859</vt:i4>
      </vt:variant>
      <vt:variant>
        <vt:i4>744</vt:i4>
      </vt:variant>
      <vt:variant>
        <vt:i4>0</vt:i4>
      </vt:variant>
      <vt:variant>
        <vt:i4>5</vt:i4>
      </vt:variant>
      <vt:variant>
        <vt:lpwstr>http://www.nevo.co.il/Law_word/law06/TAK-6368.pdf</vt:lpwstr>
      </vt:variant>
      <vt:variant>
        <vt:lpwstr/>
      </vt:variant>
      <vt:variant>
        <vt:i4>7864324</vt:i4>
      </vt:variant>
      <vt:variant>
        <vt:i4>741</vt:i4>
      </vt:variant>
      <vt:variant>
        <vt:i4>0</vt:i4>
      </vt:variant>
      <vt:variant>
        <vt:i4>5</vt:i4>
      </vt:variant>
      <vt:variant>
        <vt:lpwstr>http://www.nevo.co.il/Law_word/law06/tak-7965.pdf</vt:lpwstr>
      </vt:variant>
      <vt:variant>
        <vt:lpwstr/>
      </vt:variant>
      <vt:variant>
        <vt:i4>7864324</vt:i4>
      </vt:variant>
      <vt:variant>
        <vt:i4>738</vt:i4>
      </vt:variant>
      <vt:variant>
        <vt:i4>0</vt:i4>
      </vt:variant>
      <vt:variant>
        <vt:i4>5</vt:i4>
      </vt:variant>
      <vt:variant>
        <vt:lpwstr>http://www.nevo.co.il/Law_word/law06/tak-7965.pdf</vt:lpwstr>
      </vt:variant>
      <vt:variant>
        <vt:lpwstr/>
      </vt:variant>
      <vt:variant>
        <vt:i4>7864324</vt:i4>
      </vt:variant>
      <vt:variant>
        <vt:i4>735</vt:i4>
      </vt:variant>
      <vt:variant>
        <vt:i4>0</vt:i4>
      </vt:variant>
      <vt:variant>
        <vt:i4>5</vt:i4>
      </vt:variant>
      <vt:variant>
        <vt:lpwstr>http://www.nevo.co.il/Law_word/law06/tak-7965.pdf</vt:lpwstr>
      </vt:variant>
      <vt:variant>
        <vt:lpwstr/>
      </vt:variant>
      <vt:variant>
        <vt:i4>7864324</vt:i4>
      </vt:variant>
      <vt:variant>
        <vt:i4>732</vt:i4>
      </vt:variant>
      <vt:variant>
        <vt:i4>0</vt:i4>
      </vt:variant>
      <vt:variant>
        <vt:i4>5</vt:i4>
      </vt:variant>
      <vt:variant>
        <vt:lpwstr>http://www.nevo.co.il/Law_word/law06/tak-7965.pdf</vt:lpwstr>
      </vt:variant>
      <vt:variant>
        <vt:lpwstr/>
      </vt:variant>
      <vt:variant>
        <vt:i4>7995405</vt:i4>
      </vt:variant>
      <vt:variant>
        <vt:i4>729</vt:i4>
      </vt:variant>
      <vt:variant>
        <vt:i4>0</vt:i4>
      </vt:variant>
      <vt:variant>
        <vt:i4>5</vt:i4>
      </vt:variant>
      <vt:variant>
        <vt:lpwstr>http://www.nevo.co.il/Law_word/law06/TAK-6356.pdf</vt:lpwstr>
      </vt:variant>
      <vt:variant>
        <vt:lpwstr/>
      </vt:variant>
      <vt:variant>
        <vt:i4>7995405</vt:i4>
      </vt:variant>
      <vt:variant>
        <vt:i4>726</vt:i4>
      </vt:variant>
      <vt:variant>
        <vt:i4>0</vt:i4>
      </vt:variant>
      <vt:variant>
        <vt:i4>5</vt:i4>
      </vt:variant>
      <vt:variant>
        <vt:lpwstr>http://www.nevo.co.il/Law_word/law06/TAK-6356.pdf</vt:lpwstr>
      </vt:variant>
      <vt:variant>
        <vt:lpwstr/>
      </vt:variant>
      <vt:variant>
        <vt:i4>3080206</vt:i4>
      </vt:variant>
      <vt:variant>
        <vt:i4>675</vt:i4>
      </vt:variant>
      <vt:variant>
        <vt:i4>0</vt:i4>
      </vt:variant>
      <vt:variant>
        <vt:i4>5</vt:i4>
      </vt:variant>
      <vt:variant>
        <vt:lpwstr>https://www.nevo.co.il/law_html/law06/tak-10357.pdf</vt:lpwstr>
      </vt:variant>
      <vt:variant>
        <vt:lpwstr/>
      </vt:variant>
      <vt:variant>
        <vt:i4>7864324</vt:i4>
      </vt:variant>
      <vt:variant>
        <vt:i4>672</vt:i4>
      </vt:variant>
      <vt:variant>
        <vt:i4>0</vt:i4>
      </vt:variant>
      <vt:variant>
        <vt:i4>5</vt:i4>
      </vt:variant>
      <vt:variant>
        <vt:lpwstr>http://www.nevo.co.il/Law_word/law06/tak-7965.pdf</vt:lpwstr>
      </vt:variant>
      <vt:variant>
        <vt:lpwstr/>
      </vt:variant>
      <vt:variant>
        <vt:i4>7864324</vt:i4>
      </vt:variant>
      <vt:variant>
        <vt:i4>669</vt:i4>
      </vt:variant>
      <vt:variant>
        <vt:i4>0</vt:i4>
      </vt:variant>
      <vt:variant>
        <vt:i4>5</vt:i4>
      </vt:variant>
      <vt:variant>
        <vt:lpwstr>http://www.nevo.co.il/Law_word/law06/tak-7965.pdf</vt:lpwstr>
      </vt:variant>
      <vt:variant>
        <vt:lpwstr/>
      </vt:variant>
      <vt:variant>
        <vt:i4>100466754</vt:i4>
      </vt:variant>
      <vt:variant>
        <vt:i4>666</vt:i4>
      </vt:variant>
      <vt:variant>
        <vt:i4>0</vt:i4>
      </vt:variant>
      <vt:variant>
        <vt:i4>5</vt:i4>
      </vt:variant>
      <vt:variant>
        <vt:lpwstr>http://www.nevo.co.il/TFASIM/טפסים משפטיים/תשתיות/משק החשמל/תצהיר.DOC</vt:lpwstr>
      </vt:variant>
      <vt:variant>
        <vt:lpwstr/>
      </vt:variant>
      <vt:variant>
        <vt:i4>4587646</vt:i4>
      </vt:variant>
      <vt:variant>
        <vt:i4>663</vt:i4>
      </vt:variant>
      <vt:variant>
        <vt:i4>0</vt:i4>
      </vt:variant>
      <vt:variant>
        <vt:i4>5</vt:i4>
      </vt:variant>
      <vt:variant>
        <vt:lpwstr>http://www.nevo.co.il/TFASIM/טפסים משפטיים/תשתיות/משק החשמל/טופס בקשה לרשיון.DOC</vt:lpwstr>
      </vt:variant>
      <vt:variant>
        <vt:lpwstr/>
      </vt:variant>
      <vt:variant>
        <vt:i4>7864324</vt:i4>
      </vt:variant>
      <vt:variant>
        <vt:i4>660</vt:i4>
      </vt:variant>
      <vt:variant>
        <vt:i4>0</vt:i4>
      </vt:variant>
      <vt:variant>
        <vt:i4>5</vt:i4>
      </vt:variant>
      <vt:variant>
        <vt:lpwstr>http://www.nevo.co.il/Law_word/law06/tak-7965.pdf</vt:lpwstr>
      </vt:variant>
      <vt:variant>
        <vt:lpwstr/>
      </vt:variant>
      <vt:variant>
        <vt:i4>8323074</vt:i4>
      </vt:variant>
      <vt:variant>
        <vt:i4>657</vt:i4>
      </vt:variant>
      <vt:variant>
        <vt:i4>0</vt:i4>
      </vt:variant>
      <vt:variant>
        <vt:i4>5</vt:i4>
      </vt:variant>
      <vt:variant>
        <vt:lpwstr>http://www.nevo.co.il/Law_word/law06/TAK-6802.pdf</vt:lpwstr>
      </vt:variant>
      <vt:variant>
        <vt:lpwstr/>
      </vt:variant>
      <vt:variant>
        <vt:i4>8323074</vt:i4>
      </vt:variant>
      <vt:variant>
        <vt:i4>654</vt:i4>
      </vt:variant>
      <vt:variant>
        <vt:i4>0</vt:i4>
      </vt:variant>
      <vt:variant>
        <vt:i4>5</vt:i4>
      </vt:variant>
      <vt:variant>
        <vt:lpwstr>http://www.nevo.co.il/Law_word/law06/TAK-6802.pdf</vt:lpwstr>
      </vt:variant>
      <vt:variant>
        <vt:lpwstr/>
      </vt:variant>
      <vt:variant>
        <vt:i4>7864324</vt:i4>
      </vt:variant>
      <vt:variant>
        <vt:i4>651</vt:i4>
      </vt:variant>
      <vt:variant>
        <vt:i4>0</vt:i4>
      </vt:variant>
      <vt:variant>
        <vt:i4>5</vt:i4>
      </vt:variant>
      <vt:variant>
        <vt:lpwstr>http://www.nevo.co.il/Law_word/law06/tak-7965.pdf</vt:lpwstr>
      </vt:variant>
      <vt:variant>
        <vt:lpwstr/>
      </vt:variant>
      <vt:variant>
        <vt:i4>8323074</vt:i4>
      </vt:variant>
      <vt:variant>
        <vt:i4>648</vt:i4>
      </vt:variant>
      <vt:variant>
        <vt:i4>0</vt:i4>
      </vt:variant>
      <vt:variant>
        <vt:i4>5</vt:i4>
      </vt:variant>
      <vt:variant>
        <vt:lpwstr>http://www.nevo.co.il/Law_word/law06/TAK-6802.pdf</vt:lpwstr>
      </vt:variant>
      <vt:variant>
        <vt:lpwstr/>
      </vt:variant>
      <vt:variant>
        <vt:i4>7864324</vt:i4>
      </vt:variant>
      <vt:variant>
        <vt:i4>645</vt:i4>
      </vt:variant>
      <vt:variant>
        <vt:i4>0</vt:i4>
      </vt:variant>
      <vt:variant>
        <vt:i4>5</vt:i4>
      </vt:variant>
      <vt:variant>
        <vt:lpwstr>http://www.nevo.co.il/Law_word/law06/tak-7965.pdf</vt:lpwstr>
      </vt:variant>
      <vt:variant>
        <vt:lpwstr/>
      </vt:variant>
      <vt:variant>
        <vt:i4>8323074</vt:i4>
      </vt:variant>
      <vt:variant>
        <vt:i4>642</vt:i4>
      </vt:variant>
      <vt:variant>
        <vt:i4>0</vt:i4>
      </vt:variant>
      <vt:variant>
        <vt:i4>5</vt:i4>
      </vt:variant>
      <vt:variant>
        <vt:lpwstr>http://www.nevo.co.il/Law_word/law06/TAK-6802.pdf</vt:lpwstr>
      </vt:variant>
      <vt:variant>
        <vt:lpwstr/>
      </vt:variant>
      <vt:variant>
        <vt:i4>7864324</vt:i4>
      </vt:variant>
      <vt:variant>
        <vt:i4>639</vt:i4>
      </vt:variant>
      <vt:variant>
        <vt:i4>0</vt:i4>
      </vt:variant>
      <vt:variant>
        <vt:i4>5</vt:i4>
      </vt:variant>
      <vt:variant>
        <vt:lpwstr>http://www.nevo.co.il/Law_word/law06/tak-7965.pdf</vt:lpwstr>
      </vt:variant>
      <vt:variant>
        <vt:lpwstr/>
      </vt:variant>
      <vt:variant>
        <vt:i4>8323074</vt:i4>
      </vt:variant>
      <vt:variant>
        <vt:i4>636</vt:i4>
      </vt:variant>
      <vt:variant>
        <vt:i4>0</vt:i4>
      </vt:variant>
      <vt:variant>
        <vt:i4>5</vt:i4>
      </vt:variant>
      <vt:variant>
        <vt:lpwstr>http://www.nevo.co.il/Law_word/law06/TAK-6802.pdf</vt:lpwstr>
      </vt:variant>
      <vt:variant>
        <vt:lpwstr/>
      </vt:variant>
      <vt:variant>
        <vt:i4>7864324</vt:i4>
      </vt:variant>
      <vt:variant>
        <vt:i4>633</vt:i4>
      </vt:variant>
      <vt:variant>
        <vt:i4>0</vt:i4>
      </vt:variant>
      <vt:variant>
        <vt:i4>5</vt:i4>
      </vt:variant>
      <vt:variant>
        <vt:lpwstr>http://www.nevo.co.il/Law_word/law06/tak-7965.pdf</vt:lpwstr>
      </vt:variant>
      <vt:variant>
        <vt:lpwstr/>
      </vt:variant>
      <vt:variant>
        <vt:i4>8323074</vt:i4>
      </vt:variant>
      <vt:variant>
        <vt:i4>630</vt:i4>
      </vt:variant>
      <vt:variant>
        <vt:i4>0</vt:i4>
      </vt:variant>
      <vt:variant>
        <vt:i4>5</vt:i4>
      </vt:variant>
      <vt:variant>
        <vt:lpwstr>http://www.nevo.co.il/Law_word/law06/TAK-6802.pdf</vt:lpwstr>
      </vt:variant>
      <vt:variant>
        <vt:lpwstr/>
      </vt:variant>
      <vt:variant>
        <vt:i4>7864324</vt:i4>
      </vt:variant>
      <vt:variant>
        <vt:i4>627</vt:i4>
      </vt:variant>
      <vt:variant>
        <vt:i4>0</vt:i4>
      </vt:variant>
      <vt:variant>
        <vt:i4>5</vt:i4>
      </vt:variant>
      <vt:variant>
        <vt:lpwstr>http://www.nevo.co.il/Law_word/law06/tak-7965.pdf</vt:lpwstr>
      </vt:variant>
      <vt:variant>
        <vt:lpwstr/>
      </vt:variant>
      <vt:variant>
        <vt:i4>8323074</vt:i4>
      </vt:variant>
      <vt:variant>
        <vt:i4>624</vt:i4>
      </vt:variant>
      <vt:variant>
        <vt:i4>0</vt:i4>
      </vt:variant>
      <vt:variant>
        <vt:i4>5</vt:i4>
      </vt:variant>
      <vt:variant>
        <vt:lpwstr>http://www.nevo.co.il/Law_word/law06/TAK-6802.pdf</vt:lpwstr>
      </vt:variant>
      <vt:variant>
        <vt:lpwstr/>
      </vt:variant>
      <vt:variant>
        <vt:i4>8323074</vt:i4>
      </vt:variant>
      <vt:variant>
        <vt:i4>621</vt:i4>
      </vt:variant>
      <vt:variant>
        <vt:i4>0</vt:i4>
      </vt:variant>
      <vt:variant>
        <vt:i4>5</vt:i4>
      </vt:variant>
      <vt:variant>
        <vt:lpwstr>http://www.nevo.co.il/Law_word/law06/TAK-6802.pdf</vt:lpwstr>
      </vt:variant>
      <vt:variant>
        <vt:lpwstr/>
      </vt:variant>
      <vt:variant>
        <vt:i4>7864324</vt:i4>
      </vt:variant>
      <vt:variant>
        <vt:i4>618</vt:i4>
      </vt:variant>
      <vt:variant>
        <vt:i4>0</vt:i4>
      </vt:variant>
      <vt:variant>
        <vt:i4>5</vt:i4>
      </vt:variant>
      <vt:variant>
        <vt:lpwstr>http://www.nevo.co.il/Law_word/law06/tak-7965.pdf</vt:lpwstr>
      </vt:variant>
      <vt:variant>
        <vt:lpwstr/>
      </vt:variant>
      <vt:variant>
        <vt:i4>8323074</vt:i4>
      </vt:variant>
      <vt:variant>
        <vt:i4>615</vt:i4>
      </vt:variant>
      <vt:variant>
        <vt:i4>0</vt:i4>
      </vt:variant>
      <vt:variant>
        <vt:i4>5</vt:i4>
      </vt:variant>
      <vt:variant>
        <vt:lpwstr>http://www.nevo.co.il/Law_word/law06/TAK-6802.pdf</vt:lpwstr>
      </vt:variant>
      <vt:variant>
        <vt:lpwstr/>
      </vt:variant>
      <vt:variant>
        <vt:i4>8323074</vt:i4>
      </vt:variant>
      <vt:variant>
        <vt:i4>612</vt:i4>
      </vt:variant>
      <vt:variant>
        <vt:i4>0</vt:i4>
      </vt:variant>
      <vt:variant>
        <vt:i4>5</vt:i4>
      </vt:variant>
      <vt:variant>
        <vt:lpwstr>http://www.nevo.co.il/Law_word/law06/TAK-6802.pdf</vt:lpwstr>
      </vt:variant>
      <vt:variant>
        <vt:lpwstr/>
      </vt:variant>
      <vt:variant>
        <vt:i4>7864324</vt:i4>
      </vt:variant>
      <vt:variant>
        <vt:i4>609</vt:i4>
      </vt:variant>
      <vt:variant>
        <vt:i4>0</vt:i4>
      </vt:variant>
      <vt:variant>
        <vt:i4>5</vt:i4>
      </vt:variant>
      <vt:variant>
        <vt:lpwstr>http://www.nevo.co.il/Law_word/law06/tak-7965.pdf</vt:lpwstr>
      </vt:variant>
      <vt:variant>
        <vt:lpwstr/>
      </vt:variant>
      <vt:variant>
        <vt:i4>8323074</vt:i4>
      </vt:variant>
      <vt:variant>
        <vt:i4>606</vt:i4>
      </vt:variant>
      <vt:variant>
        <vt:i4>0</vt:i4>
      </vt:variant>
      <vt:variant>
        <vt:i4>5</vt:i4>
      </vt:variant>
      <vt:variant>
        <vt:lpwstr>http://www.nevo.co.il/Law_word/law06/TAK-6802.pdf</vt:lpwstr>
      </vt:variant>
      <vt:variant>
        <vt:lpwstr/>
      </vt:variant>
      <vt:variant>
        <vt:i4>8323074</vt:i4>
      </vt:variant>
      <vt:variant>
        <vt:i4>603</vt:i4>
      </vt:variant>
      <vt:variant>
        <vt:i4>0</vt:i4>
      </vt:variant>
      <vt:variant>
        <vt:i4>5</vt:i4>
      </vt:variant>
      <vt:variant>
        <vt:lpwstr>http://www.nevo.co.il/Law_word/law06/TAK-6802.pdf</vt:lpwstr>
      </vt:variant>
      <vt:variant>
        <vt:lpwstr/>
      </vt:variant>
      <vt:variant>
        <vt:i4>7995405</vt:i4>
      </vt:variant>
      <vt:variant>
        <vt:i4>600</vt:i4>
      </vt:variant>
      <vt:variant>
        <vt:i4>0</vt:i4>
      </vt:variant>
      <vt:variant>
        <vt:i4>5</vt:i4>
      </vt:variant>
      <vt:variant>
        <vt:lpwstr>http://www.nevo.co.il/Law_word/law06/TAK-6356.pdf</vt:lpwstr>
      </vt:variant>
      <vt:variant>
        <vt:lpwstr/>
      </vt:variant>
      <vt:variant>
        <vt:i4>7864324</vt:i4>
      </vt:variant>
      <vt:variant>
        <vt:i4>597</vt:i4>
      </vt:variant>
      <vt:variant>
        <vt:i4>0</vt:i4>
      </vt:variant>
      <vt:variant>
        <vt:i4>5</vt:i4>
      </vt:variant>
      <vt:variant>
        <vt:lpwstr>http://www.nevo.co.il/Law_word/law06/tak-7965.pdf</vt:lpwstr>
      </vt:variant>
      <vt:variant>
        <vt:lpwstr/>
      </vt:variant>
      <vt:variant>
        <vt:i4>8323074</vt:i4>
      </vt:variant>
      <vt:variant>
        <vt:i4>594</vt:i4>
      </vt:variant>
      <vt:variant>
        <vt:i4>0</vt:i4>
      </vt:variant>
      <vt:variant>
        <vt:i4>5</vt:i4>
      </vt:variant>
      <vt:variant>
        <vt:lpwstr>http://www.nevo.co.il/Law_word/law06/TAK-6802.pdf</vt:lpwstr>
      </vt:variant>
      <vt:variant>
        <vt:lpwstr/>
      </vt:variant>
      <vt:variant>
        <vt:i4>7864324</vt:i4>
      </vt:variant>
      <vt:variant>
        <vt:i4>591</vt:i4>
      </vt:variant>
      <vt:variant>
        <vt:i4>0</vt:i4>
      </vt:variant>
      <vt:variant>
        <vt:i4>5</vt:i4>
      </vt:variant>
      <vt:variant>
        <vt:lpwstr>http://www.nevo.co.il/Law_word/law06/tak-7965.pdf</vt:lpwstr>
      </vt:variant>
      <vt:variant>
        <vt:lpwstr/>
      </vt:variant>
      <vt:variant>
        <vt:i4>7864325</vt:i4>
      </vt:variant>
      <vt:variant>
        <vt:i4>588</vt:i4>
      </vt:variant>
      <vt:variant>
        <vt:i4>0</vt:i4>
      </vt:variant>
      <vt:variant>
        <vt:i4>5</vt:i4>
      </vt:variant>
      <vt:variant>
        <vt:lpwstr>http://www.nevo.co.il/Law_word/law06/tak-6974.pdf</vt:lpwstr>
      </vt:variant>
      <vt:variant>
        <vt:lpwstr/>
      </vt:variant>
      <vt:variant>
        <vt:i4>8323074</vt:i4>
      </vt:variant>
      <vt:variant>
        <vt:i4>585</vt:i4>
      </vt:variant>
      <vt:variant>
        <vt:i4>0</vt:i4>
      </vt:variant>
      <vt:variant>
        <vt:i4>5</vt:i4>
      </vt:variant>
      <vt:variant>
        <vt:lpwstr>http://www.nevo.co.il/Law_word/law06/TAK-6802.pdf</vt:lpwstr>
      </vt:variant>
      <vt:variant>
        <vt:lpwstr/>
      </vt:variant>
      <vt:variant>
        <vt:i4>7864324</vt:i4>
      </vt:variant>
      <vt:variant>
        <vt:i4>582</vt:i4>
      </vt:variant>
      <vt:variant>
        <vt:i4>0</vt:i4>
      </vt:variant>
      <vt:variant>
        <vt:i4>5</vt:i4>
      </vt:variant>
      <vt:variant>
        <vt:lpwstr>http://www.nevo.co.il/Law_word/law06/tak-7965.pdf</vt:lpwstr>
      </vt:variant>
      <vt:variant>
        <vt:lpwstr/>
      </vt:variant>
      <vt:variant>
        <vt:i4>8323074</vt:i4>
      </vt:variant>
      <vt:variant>
        <vt:i4>579</vt:i4>
      </vt:variant>
      <vt:variant>
        <vt:i4>0</vt:i4>
      </vt:variant>
      <vt:variant>
        <vt:i4>5</vt:i4>
      </vt:variant>
      <vt:variant>
        <vt:lpwstr>http://www.nevo.co.il/Law_word/law06/TAK-6802.pdf</vt:lpwstr>
      </vt:variant>
      <vt:variant>
        <vt:lpwstr/>
      </vt:variant>
      <vt:variant>
        <vt:i4>7864324</vt:i4>
      </vt:variant>
      <vt:variant>
        <vt:i4>576</vt:i4>
      </vt:variant>
      <vt:variant>
        <vt:i4>0</vt:i4>
      </vt:variant>
      <vt:variant>
        <vt:i4>5</vt:i4>
      </vt:variant>
      <vt:variant>
        <vt:lpwstr>http://www.nevo.co.il/Law_word/law06/tak-7965.pdf</vt:lpwstr>
      </vt:variant>
      <vt:variant>
        <vt:lpwstr/>
      </vt:variant>
      <vt:variant>
        <vt:i4>7864324</vt:i4>
      </vt:variant>
      <vt:variant>
        <vt:i4>573</vt:i4>
      </vt:variant>
      <vt:variant>
        <vt:i4>0</vt:i4>
      </vt:variant>
      <vt:variant>
        <vt:i4>5</vt:i4>
      </vt:variant>
      <vt:variant>
        <vt:lpwstr>http://www.nevo.co.il/Law_word/law06/tak-7965.pdf</vt:lpwstr>
      </vt:variant>
      <vt:variant>
        <vt:lpwstr/>
      </vt:variant>
      <vt:variant>
        <vt:i4>8323074</vt:i4>
      </vt:variant>
      <vt:variant>
        <vt:i4>570</vt:i4>
      </vt:variant>
      <vt:variant>
        <vt:i4>0</vt:i4>
      </vt:variant>
      <vt:variant>
        <vt:i4>5</vt:i4>
      </vt:variant>
      <vt:variant>
        <vt:lpwstr>http://www.nevo.co.il/Law_word/law06/TAK-6802.pdf</vt:lpwstr>
      </vt:variant>
      <vt:variant>
        <vt:lpwstr/>
      </vt:variant>
      <vt:variant>
        <vt:i4>7536668</vt:i4>
      </vt:variant>
      <vt:variant>
        <vt:i4>567</vt:i4>
      </vt:variant>
      <vt:variant>
        <vt:i4>0</vt:i4>
      </vt:variant>
      <vt:variant>
        <vt:i4>5</vt:i4>
      </vt:variant>
      <vt:variant>
        <vt:lpwstr>https://www.nevo.co.il/Law_word/law06/tak-8560.pdf</vt:lpwstr>
      </vt:variant>
      <vt:variant>
        <vt:lpwstr/>
      </vt:variant>
      <vt:variant>
        <vt:i4>8323074</vt:i4>
      </vt:variant>
      <vt:variant>
        <vt:i4>564</vt:i4>
      </vt:variant>
      <vt:variant>
        <vt:i4>0</vt:i4>
      </vt:variant>
      <vt:variant>
        <vt:i4>5</vt:i4>
      </vt:variant>
      <vt:variant>
        <vt:lpwstr>http://www.nevo.co.il/Law_word/law06/TAK-6802.pdf</vt:lpwstr>
      </vt:variant>
      <vt:variant>
        <vt:lpwstr/>
      </vt:variant>
      <vt:variant>
        <vt:i4>3080206</vt:i4>
      </vt:variant>
      <vt:variant>
        <vt:i4>561</vt:i4>
      </vt:variant>
      <vt:variant>
        <vt:i4>0</vt:i4>
      </vt:variant>
      <vt:variant>
        <vt:i4>5</vt:i4>
      </vt:variant>
      <vt:variant>
        <vt:lpwstr>https://www.nevo.co.il/law_html/law06/tak-10357.pdf</vt:lpwstr>
      </vt:variant>
      <vt:variant>
        <vt:lpwstr/>
      </vt:variant>
      <vt:variant>
        <vt:i4>7536668</vt:i4>
      </vt:variant>
      <vt:variant>
        <vt:i4>558</vt:i4>
      </vt:variant>
      <vt:variant>
        <vt:i4>0</vt:i4>
      </vt:variant>
      <vt:variant>
        <vt:i4>5</vt:i4>
      </vt:variant>
      <vt:variant>
        <vt:lpwstr>https://www.nevo.co.il/Law_word/law06/tak-8560.pdf</vt:lpwstr>
      </vt:variant>
      <vt:variant>
        <vt:lpwstr/>
      </vt:variant>
      <vt:variant>
        <vt:i4>7864324</vt:i4>
      </vt:variant>
      <vt:variant>
        <vt:i4>555</vt:i4>
      </vt:variant>
      <vt:variant>
        <vt:i4>0</vt:i4>
      </vt:variant>
      <vt:variant>
        <vt:i4>5</vt:i4>
      </vt:variant>
      <vt:variant>
        <vt:lpwstr>http://www.nevo.co.il/Law_word/law06/tak-7965.pdf</vt:lpwstr>
      </vt:variant>
      <vt:variant>
        <vt:lpwstr/>
      </vt:variant>
      <vt:variant>
        <vt:i4>7929865</vt:i4>
      </vt:variant>
      <vt:variant>
        <vt:i4>552</vt:i4>
      </vt:variant>
      <vt:variant>
        <vt:i4>0</vt:i4>
      </vt:variant>
      <vt:variant>
        <vt:i4>5</vt:i4>
      </vt:variant>
      <vt:variant>
        <vt:lpwstr>http://www.nevo.co.il/Law_word/law06/tak-7677.pdf</vt:lpwstr>
      </vt:variant>
      <vt:variant>
        <vt:lpwstr/>
      </vt:variant>
      <vt:variant>
        <vt:i4>7864325</vt:i4>
      </vt:variant>
      <vt:variant>
        <vt:i4>549</vt:i4>
      </vt:variant>
      <vt:variant>
        <vt:i4>0</vt:i4>
      </vt:variant>
      <vt:variant>
        <vt:i4>5</vt:i4>
      </vt:variant>
      <vt:variant>
        <vt:lpwstr>http://www.nevo.co.il/Law_word/law06/tak-6974.pdf</vt:lpwstr>
      </vt:variant>
      <vt:variant>
        <vt:lpwstr/>
      </vt:variant>
      <vt:variant>
        <vt:i4>8323074</vt:i4>
      </vt:variant>
      <vt:variant>
        <vt:i4>546</vt:i4>
      </vt:variant>
      <vt:variant>
        <vt:i4>0</vt:i4>
      </vt:variant>
      <vt:variant>
        <vt:i4>5</vt:i4>
      </vt:variant>
      <vt:variant>
        <vt:lpwstr>http://www.nevo.co.il/Law_word/law06/TAK-6802.pdf</vt:lpwstr>
      </vt:variant>
      <vt:variant>
        <vt:lpwstr/>
      </vt:variant>
      <vt:variant>
        <vt:i4>7995405</vt:i4>
      </vt:variant>
      <vt:variant>
        <vt:i4>543</vt:i4>
      </vt:variant>
      <vt:variant>
        <vt:i4>0</vt:i4>
      </vt:variant>
      <vt:variant>
        <vt:i4>5</vt:i4>
      </vt:variant>
      <vt:variant>
        <vt:lpwstr>http://www.nevo.co.il/Law_word/law06/TAK-6356.pdf</vt:lpwstr>
      </vt:variant>
      <vt:variant>
        <vt:lpwstr/>
      </vt:variant>
      <vt:variant>
        <vt:i4>8323074</vt:i4>
      </vt:variant>
      <vt:variant>
        <vt:i4>540</vt:i4>
      </vt:variant>
      <vt:variant>
        <vt:i4>0</vt:i4>
      </vt:variant>
      <vt:variant>
        <vt:i4>5</vt:i4>
      </vt:variant>
      <vt:variant>
        <vt:lpwstr>http://www.nevo.co.il/Law_word/law06/TAK-6802.pdf</vt:lpwstr>
      </vt:variant>
      <vt:variant>
        <vt:lpwstr/>
      </vt:variant>
      <vt:variant>
        <vt:i4>7864324</vt:i4>
      </vt:variant>
      <vt:variant>
        <vt:i4>537</vt:i4>
      </vt:variant>
      <vt:variant>
        <vt:i4>0</vt:i4>
      </vt:variant>
      <vt:variant>
        <vt:i4>5</vt:i4>
      </vt:variant>
      <vt:variant>
        <vt:lpwstr>http://www.nevo.co.il/Law_word/law06/tak-7965.pdf</vt:lpwstr>
      </vt:variant>
      <vt:variant>
        <vt:lpwstr/>
      </vt:variant>
      <vt:variant>
        <vt:i4>8323074</vt:i4>
      </vt:variant>
      <vt:variant>
        <vt:i4>534</vt:i4>
      </vt:variant>
      <vt:variant>
        <vt:i4>0</vt:i4>
      </vt:variant>
      <vt:variant>
        <vt:i4>5</vt:i4>
      </vt:variant>
      <vt:variant>
        <vt:lpwstr>http://www.nevo.co.il/Law_word/law06/TAK-6802.pdf</vt:lpwstr>
      </vt:variant>
      <vt:variant>
        <vt:lpwstr/>
      </vt:variant>
      <vt:variant>
        <vt:i4>7864324</vt:i4>
      </vt:variant>
      <vt:variant>
        <vt:i4>531</vt:i4>
      </vt:variant>
      <vt:variant>
        <vt:i4>0</vt:i4>
      </vt:variant>
      <vt:variant>
        <vt:i4>5</vt:i4>
      </vt:variant>
      <vt:variant>
        <vt:lpwstr>http://www.nevo.co.il/Law_word/law06/tak-7965.pdf</vt:lpwstr>
      </vt:variant>
      <vt:variant>
        <vt:lpwstr/>
      </vt:variant>
      <vt:variant>
        <vt:i4>8323074</vt:i4>
      </vt:variant>
      <vt:variant>
        <vt:i4>528</vt:i4>
      </vt:variant>
      <vt:variant>
        <vt:i4>0</vt:i4>
      </vt:variant>
      <vt:variant>
        <vt:i4>5</vt:i4>
      </vt:variant>
      <vt:variant>
        <vt:lpwstr>http://www.nevo.co.il/Law_word/law06/TAK-6802.pdf</vt:lpwstr>
      </vt:variant>
      <vt:variant>
        <vt:lpwstr/>
      </vt:variant>
      <vt:variant>
        <vt:i4>7864324</vt:i4>
      </vt:variant>
      <vt:variant>
        <vt:i4>525</vt:i4>
      </vt:variant>
      <vt:variant>
        <vt:i4>0</vt:i4>
      </vt:variant>
      <vt:variant>
        <vt:i4>5</vt:i4>
      </vt:variant>
      <vt:variant>
        <vt:lpwstr>http://www.nevo.co.il/Law_word/law06/tak-7965.pdf</vt:lpwstr>
      </vt:variant>
      <vt:variant>
        <vt:lpwstr/>
      </vt:variant>
      <vt:variant>
        <vt:i4>8323074</vt:i4>
      </vt:variant>
      <vt:variant>
        <vt:i4>522</vt:i4>
      </vt:variant>
      <vt:variant>
        <vt:i4>0</vt:i4>
      </vt:variant>
      <vt:variant>
        <vt:i4>5</vt:i4>
      </vt:variant>
      <vt:variant>
        <vt:lpwstr>http://www.nevo.co.il/Law_word/law06/TAK-6802.pdf</vt:lpwstr>
      </vt:variant>
      <vt:variant>
        <vt:lpwstr/>
      </vt:variant>
      <vt:variant>
        <vt:i4>8323082</vt:i4>
      </vt:variant>
      <vt:variant>
        <vt:i4>519</vt:i4>
      </vt:variant>
      <vt:variant>
        <vt:i4>0</vt:i4>
      </vt:variant>
      <vt:variant>
        <vt:i4>5</vt:i4>
      </vt:variant>
      <vt:variant>
        <vt:lpwstr>http://www.nevo.co.il/Law_word/law06/tak-7113.pdf</vt:lpwstr>
      </vt:variant>
      <vt:variant>
        <vt:lpwstr/>
      </vt:variant>
      <vt:variant>
        <vt:i4>8323082</vt:i4>
      </vt:variant>
      <vt:variant>
        <vt:i4>516</vt:i4>
      </vt:variant>
      <vt:variant>
        <vt:i4>0</vt:i4>
      </vt:variant>
      <vt:variant>
        <vt:i4>5</vt:i4>
      </vt:variant>
      <vt:variant>
        <vt:lpwstr>http://www.nevo.co.il/Law_word/law06/tak-7113.pdf</vt:lpwstr>
      </vt:variant>
      <vt:variant>
        <vt:lpwstr/>
      </vt:variant>
      <vt:variant>
        <vt:i4>8323082</vt:i4>
      </vt:variant>
      <vt:variant>
        <vt:i4>513</vt:i4>
      </vt:variant>
      <vt:variant>
        <vt:i4>0</vt:i4>
      </vt:variant>
      <vt:variant>
        <vt:i4>5</vt:i4>
      </vt:variant>
      <vt:variant>
        <vt:lpwstr>http://www.nevo.co.il/Law_word/law06/tak-7113.pdf</vt:lpwstr>
      </vt:variant>
      <vt:variant>
        <vt:lpwstr/>
      </vt:variant>
      <vt:variant>
        <vt:i4>8323082</vt:i4>
      </vt:variant>
      <vt:variant>
        <vt:i4>510</vt:i4>
      </vt:variant>
      <vt:variant>
        <vt:i4>0</vt:i4>
      </vt:variant>
      <vt:variant>
        <vt:i4>5</vt:i4>
      </vt:variant>
      <vt:variant>
        <vt:lpwstr>http://www.nevo.co.il/Law_word/law06/tak-7113.pdf</vt:lpwstr>
      </vt:variant>
      <vt:variant>
        <vt:lpwstr/>
      </vt:variant>
      <vt:variant>
        <vt:i4>8323082</vt:i4>
      </vt:variant>
      <vt:variant>
        <vt:i4>507</vt:i4>
      </vt:variant>
      <vt:variant>
        <vt:i4>0</vt:i4>
      </vt:variant>
      <vt:variant>
        <vt:i4>5</vt:i4>
      </vt:variant>
      <vt:variant>
        <vt:lpwstr>http://www.nevo.co.il/Law_word/law06/tak-7113.pdf</vt:lpwstr>
      </vt:variant>
      <vt:variant>
        <vt:lpwstr/>
      </vt:variant>
      <vt:variant>
        <vt:i4>8323082</vt:i4>
      </vt:variant>
      <vt:variant>
        <vt:i4>504</vt:i4>
      </vt:variant>
      <vt:variant>
        <vt:i4>0</vt:i4>
      </vt:variant>
      <vt:variant>
        <vt:i4>5</vt:i4>
      </vt:variant>
      <vt:variant>
        <vt:lpwstr>http://www.nevo.co.il/Law_word/law06/tak-7113.pdf</vt:lpwstr>
      </vt:variant>
      <vt:variant>
        <vt:lpwstr/>
      </vt:variant>
      <vt:variant>
        <vt:i4>8323074</vt:i4>
      </vt:variant>
      <vt:variant>
        <vt:i4>501</vt:i4>
      </vt:variant>
      <vt:variant>
        <vt:i4>0</vt:i4>
      </vt:variant>
      <vt:variant>
        <vt:i4>5</vt:i4>
      </vt:variant>
      <vt:variant>
        <vt:lpwstr>http://www.nevo.co.il/Law_word/law06/TAK-6802.pdf</vt:lpwstr>
      </vt:variant>
      <vt:variant>
        <vt:lpwstr/>
      </vt:variant>
      <vt:variant>
        <vt:i4>8323074</vt:i4>
      </vt:variant>
      <vt:variant>
        <vt:i4>498</vt:i4>
      </vt:variant>
      <vt:variant>
        <vt:i4>0</vt:i4>
      </vt:variant>
      <vt:variant>
        <vt:i4>5</vt:i4>
      </vt:variant>
      <vt:variant>
        <vt:lpwstr>http://www.nevo.co.il/Law_word/law06/TAK-6802.pdf</vt:lpwstr>
      </vt:variant>
      <vt:variant>
        <vt:lpwstr/>
      </vt:variant>
      <vt:variant>
        <vt:i4>8323074</vt:i4>
      </vt:variant>
      <vt:variant>
        <vt:i4>495</vt:i4>
      </vt:variant>
      <vt:variant>
        <vt:i4>0</vt:i4>
      </vt:variant>
      <vt:variant>
        <vt:i4>5</vt:i4>
      </vt:variant>
      <vt:variant>
        <vt:lpwstr>http://www.nevo.co.il/Law_word/law06/TAK-6802.pdf</vt:lpwstr>
      </vt:variant>
      <vt:variant>
        <vt:lpwstr/>
      </vt:variant>
      <vt:variant>
        <vt:i4>8323074</vt:i4>
      </vt:variant>
      <vt:variant>
        <vt:i4>492</vt:i4>
      </vt:variant>
      <vt:variant>
        <vt:i4>0</vt:i4>
      </vt:variant>
      <vt:variant>
        <vt:i4>5</vt:i4>
      </vt:variant>
      <vt:variant>
        <vt:lpwstr>http://www.nevo.co.il/Law_word/law06/TAK-6802.pdf</vt:lpwstr>
      </vt:variant>
      <vt:variant>
        <vt:lpwstr/>
      </vt:variant>
      <vt:variant>
        <vt:i4>8323074</vt:i4>
      </vt:variant>
      <vt:variant>
        <vt:i4>489</vt:i4>
      </vt:variant>
      <vt:variant>
        <vt:i4>0</vt:i4>
      </vt:variant>
      <vt:variant>
        <vt:i4>5</vt:i4>
      </vt:variant>
      <vt:variant>
        <vt:lpwstr>http://www.nevo.co.il/Law_word/law06/TAK-6802.pdf</vt:lpwstr>
      </vt:variant>
      <vt:variant>
        <vt:lpwstr/>
      </vt:variant>
      <vt:variant>
        <vt:i4>8323074</vt:i4>
      </vt:variant>
      <vt:variant>
        <vt:i4>486</vt:i4>
      </vt:variant>
      <vt:variant>
        <vt:i4>0</vt:i4>
      </vt:variant>
      <vt:variant>
        <vt:i4>5</vt:i4>
      </vt:variant>
      <vt:variant>
        <vt:lpwstr>http://www.nevo.co.il/Law_word/law06/TAK-6802.pdf</vt:lpwstr>
      </vt:variant>
      <vt:variant>
        <vt:lpwstr/>
      </vt:variant>
      <vt:variant>
        <vt:i4>8323074</vt:i4>
      </vt:variant>
      <vt:variant>
        <vt:i4>483</vt:i4>
      </vt:variant>
      <vt:variant>
        <vt:i4>0</vt:i4>
      </vt:variant>
      <vt:variant>
        <vt:i4>5</vt:i4>
      </vt:variant>
      <vt:variant>
        <vt:lpwstr>http://www.nevo.co.il/Law_word/law06/TAK-6802.pdf</vt:lpwstr>
      </vt:variant>
      <vt:variant>
        <vt:lpwstr/>
      </vt:variant>
      <vt:variant>
        <vt:i4>7864324</vt:i4>
      </vt:variant>
      <vt:variant>
        <vt:i4>480</vt:i4>
      </vt:variant>
      <vt:variant>
        <vt:i4>0</vt:i4>
      </vt:variant>
      <vt:variant>
        <vt:i4>5</vt:i4>
      </vt:variant>
      <vt:variant>
        <vt:lpwstr>http://www.nevo.co.il/Law_word/law06/tak-7965.pdf</vt:lpwstr>
      </vt:variant>
      <vt:variant>
        <vt:lpwstr/>
      </vt:variant>
      <vt:variant>
        <vt:i4>3080206</vt:i4>
      </vt:variant>
      <vt:variant>
        <vt:i4>477</vt:i4>
      </vt:variant>
      <vt:variant>
        <vt:i4>0</vt:i4>
      </vt:variant>
      <vt:variant>
        <vt:i4>5</vt:i4>
      </vt:variant>
      <vt:variant>
        <vt:lpwstr>https://www.nevo.co.il/law_html/law06/tak-10357.pdf</vt:lpwstr>
      </vt:variant>
      <vt:variant>
        <vt:lpwstr/>
      </vt:variant>
      <vt:variant>
        <vt:i4>8323074</vt:i4>
      </vt:variant>
      <vt:variant>
        <vt:i4>474</vt:i4>
      </vt:variant>
      <vt:variant>
        <vt:i4>0</vt:i4>
      </vt:variant>
      <vt:variant>
        <vt:i4>5</vt:i4>
      </vt:variant>
      <vt:variant>
        <vt:lpwstr>http://www.nevo.co.il/Law_word/law06/TAK-6802.pdf</vt:lpwstr>
      </vt:variant>
      <vt:variant>
        <vt:lpwstr/>
      </vt:variant>
      <vt:variant>
        <vt:i4>7995405</vt:i4>
      </vt:variant>
      <vt:variant>
        <vt:i4>471</vt:i4>
      </vt:variant>
      <vt:variant>
        <vt:i4>0</vt:i4>
      </vt:variant>
      <vt:variant>
        <vt:i4>5</vt:i4>
      </vt:variant>
      <vt:variant>
        <vt:lpwstr>http://www.nevo.co.il/Law_word/law06/TAK-6356.pdf</vt:lpwstr>
      </vt:variant>
      <vt:variant>
        <vt:lpwstr/>
      </vt:variant>
      <vt:variant>
        <vt:i4>3080206</vt:i4>
      </vt:variant>
      <vt:variant>
        <vt:i4>468</vt:i4>
      </vt:variant>
      <vt:variant>
        <vt:i4>0</vt:i4>
      </vt:variant>
      <vt:variant>
        <vt:i4>5</vt:i4>
      </vt:variant>
      <vt:variant>
        <vt:lpwstr>https://www.nevo.co.il/law_html/law06/tak-10357.pdf</vt:lpwstr>
      </vt:variant>
      <vt:variant>
        <vt:lpwstr/>
      </vt:variant>
      <vt:variant>
        <vt:i4>8192010</vt:i4>
      </vt:variant>
      <vt:variant>
        <vt:i4>465</vt:i4>
      </vt:variant>
      <vt:variant>
        <vt:i4>0</vt:i4>
      </vt:variant>
      <vt:variant>
        <vt:i4>5</vt:i4>
      </vt:variant>
      <vt:variant>
        <vt:lpwstr>http://www.nevo.co.il/Law_word/law06/tak-7032.pdf</vt:lpwstr>
      </vt:variant>
      <vt:variant>
        <vt:lpwstr/>
      </vt:variant>
      <vt:variant>
        <vt:i4>8323074</vt:i4>
      </vt:variant>
      <vt:variant>
        <vt:i4>462</vt:i4>
      </vt:variant>
      <vt:variant>
        <vt:i4>0</vt:i4>
      </vt:variant>
      <vt:variant>
        <vt:i4>5</vt:i4>
      </vt:variant>
      <vt:variant>
        <vt:lpwstr>http://www.nevo.co.il/Law_word/law06/TAK-6802.pdf</vt:lpwstr>
      </vt:variant>
      <vt:variant>
        <vt:lpwstr/>
      </vt:variant>
      <vt:variant>
        <vt:i4>5505033</vt:i4>
      </vt:variant>
      <vt:variant>
        <vt:i4>456</vt:i4>
      </vt:variant>
      <vt:variant>
        <vt:i4>0</vt:i4>
      </vt:variant>
      <vt:variant>
        <vt:i4>5</vt:i4>
      </vt:variant>
      <vt:variant>
        <vt:lpwstr/>
      </vt:variant>
      <vt:variant>
        <vt:lpwstr>med13</vt:lpwstr>
      </vt:variant>
      <vt:variant>
        <vt:i4>5505033</vt:i4>
      </vt:variant>
      <vt:variant>
        <vt:i4>450</vt:i4>
      </vt:variant>
      <vt:variant>
        <vt:i4>0</vt:i4>
      </vt:variant>
      <vt:variant>
        <vt:i4>5</vt:i4>
      </vt:variant>
      <vt:variant>
        <vt:lpwstr/>
      </vt:variant>
      <vt:variant>
        <vt:lpwstr>med12</vt:lpwstr>
      </vt:variant>
      <vt:variant>
        <vt:i4>5505033</vt:i4>
      </vt:variant>
      <vt:variant>
        <vt:i4>444</vt:i4>
      </vt:variant>
      <vt:variant>
        <vt:i4>0</vt:i4>
      </vt:variant>
      <vt:variant>
        <vt:i4>5</vt:i4>
      </vt:variant>
      <vt:variant>
        <vt:lpwstr/>
      </vt:variant>
      <vt:variant>
        <vt:lpwstr>med11</vt:lpwstr>
      </vt:variant>
      <vt:variant>
        <vt:i4>5505033</vt:i4>
      </vt:variant>
      <vt:variant>
        <vt:i4>438</vt:i4>
      </vt:variant>
      <vt:variant>
        <vt:i4>0</vt:i4>
      </vt:variant>
      <vt:variant>
        <vt:i4>5</vt:i4>
      </vt:variant>
      <vt:variant>
        <vt:lpwstr/>
      </vt:variant>
      <vt:variant>
        <vt:lpwstr>med10</vt:lpwstr>
      </vt:variant>
      <vt:variant>
        <vt:i4>6029321</vt:i4>
      </vt:variant>
      <vt:variant>
        <vt:i4>432</vt:i4>
      </vt:variant>
      <vt:variant>
        <vt:i4>0</vt:i4>
      </vt:variant>
      <vt:variant>
        <vt:i4>5</vt:i4>
      </vt:variant>
      <vt:variant>
        <vt:lpwstr/>
      </vt:variant>
      <vt:variant>
        <vt:lpwstr>med9</vt:lpwstr>
      </vt:variant>
      <vt:variant>
        <vt:i4>6094857</vt:i4>
      </vt:variant>
      <vt:variant>
        <vt:i4>426</vt:i4>
      </vt:variant>
      <vt:variant>
        <vt:i4>0</vt:i4>
      </vt:variant>
      <vt:variant>
        <vt:i4>5</vt:i4>
      </vt:variant>
      <vt:variant>
        <vt:lpwstr/>
      </vt:variant>
      <vt:variant>
        <vt:lpwstr>med8</vt:lpwstr>
      </vt:variant>
      <vt:variant>
        <vt:i4>5373961</vt:i4>
      </vt:variant>
      <vt:variant>
        <vt:i4>420</vt:i4>
      </vt:variant>
      <vt:variant>
        <vt:i4>0</vt:i4>
      </vt:variant>
      <vt:variant>
        <vt:i4>5</vt:i4>
      </vt:variant>
      <vt:variant>
        <vt:lpwstr/>
      </vt:variant>
      <vt:variant>
        <vt:lpwstr>med7</vt:lpwstr>
      </vt:variant>
      <vt:variant>
        <vt:i4>3342382</vt:i4>
      </vt:variant>
      <vt:variant>
        <vt:i4>414</vt:i4>
      </vt:variant>
      <vt:variant>
        <vt:i4>0</vt:i4>
      </vt:variant>
      <vt:variant>
        <vt:i4>5</vt:i4>
      </vt:variant>
      <vt:variant>
        <vt:lpwstr/>
      </vt:variant>
      <vt:variant>
        <vt:lpwstr>Seif40</vt:lpwstr>
      </vt:variant>
      <vt:variant>
        <vt:i4>3801129</vt:i4>
      </vt:variant>
      <vt:variant>
        <vt:i4>408</vt:i4>
      </vt:variant>
      <vt:variant>
        <vt:i4>0</vt:i4>
      </vt:variant>
      <vt:variant>
        <vt:i4>5</vt:i4>
      </vt:variant>
      <vt:variant>
        <vt:lpwstr/>
      </vt:variant>
      <vt:variant>
        <vt:lpwstr>Seif39</vt:lpwstr>
      </vt:variant>
      <vt:variant>
        <vt:i4>3866665</vt:i4>
      </vt:variant>
      <vt:variant>
        <vt:i4>402</vt:i4>
      </vt:variant>
      <vt:variant>
        <vt:i4>0</vt:i4>
      </vt:variant>
      <vt:variant>
        <vt:i4>5</vt:i4>
      </vt:variant>
      <vt:variant>
        <vt:lpwstr/>
      </vt:variant>
      <vt:variant>
        <vt:lpwstr>Seif38</vt:lpwstr>
      </vt:variant>
      <vt:variant>
        <vt:i4>5701644</vt:i4>
      </vt:variant>
      <vt:variant>
        <vt:i4>396</vt:i4>
      </vt:variant>
      <vt:variant>
        <vt:i4>0</vt:i4>
      </vt:variant>
      <vt:variant>
        <vt:i4>5</vt:i4>
      </vt:variant>
      <vt:variant>
        <vt:lpwstr/>
      </vt:variant>
      <vt:variant>
        <vt:lpwstr>hed29</vt:lpwstr>
      </vt:variant>
      <vt:variant>
        <vt:i4>3407913</vt:i4>
      </vt:variant>
      <vt:variant>
        <vt:i4>390</vt:i4>
      </vt:variant>
      <vt:variant>
        <vt:i4>0</vt:i4>
      </vt:variant>
      <vt:variant>
        <vt:i4>5</vt:i4>
      </vt:variant>
      <vt:variant>
        <vt:lpwstr/>
      </vt:variant>
      <vt:variant>
        <vt:lpwstr>Seif37</vt:lpwstr>
      </vt:variant>
      <vt:variant>
        <vt:i4>3473449</vt:i4>
      </vt:variant>
      <vt:variant>
        <vt:i4>384</vt:i4>
      </vt:variant>
      <vt:variant>
        <vt:i4>0</vt:i4>
      </vt:variant>
      <vt:variant>
        <vt:i4>5</vt:i4>
      </vt:variant>
      <vt:variant>
        <vt:lpwstr/>
      </vt:variant>
      <vt:variant>
        <vt:lpwstr>Seif36</vt:lpwstr>
      </vt:variant>
      <vt:variant>
        <vt:i4>5701644</vt:i4>
      </vt:variant>
      <vt:variant>
        <vt:i4>378</vt:i4>
      </vt:variant>
      <vt:variant>
        <vt:i4>0</vt:i4>
      </vt:variant>
      <vt:variant>
        <vt:i4>5</vt:i4>
      </vt:variant>
      <vt:variant>
        <vt:lpwstr/>
      </vt:variant>
      <vt:variant>
        <vt:lpwstr>hed28</vt:lpwstr>
      </vt:variant>
      <vt:variant>
        <vt:i4>3538985</vt:i4>
      </vt:variant>
      <vt:variant>
        <vt:i4>372</vt:i4>
      </vt:variant>
      <vt:variant>
        <vt:i4>0</vt:i4>
      </vt:variant>
      <vt:variant>
        <vt:i4>5</vt:i4>
      </vt:variant>
      <vt:variant>
        <vt:lpwstr/>
      </vt:variant>
      <vt:variant>
        <vt:lpwstr>Seif35</vt:lpwstr>
      </vt:variant>
      <vt:variant>
        <vt:i4>3604521</vt:i4>
      </vt:variant>
      <vt:variant>
        <vt:i4>366</vt:i4>
      </vt:variant>
      <vt:variant>
        <vt:i4>0</vt:i4>
      </vt:variant>
      <vt:variant>
        <vt:i4>5</vt:i4>
      </vt:variant>
      <vt:variant>
        <vt:lpwstr/>
      </vt:variant>
      <vt:variant>
        <vt:lpwstr>Seif34</vt:lpwstr>
      </vt:variant>
      <vt:variant>
        <vt:i4>3145769</vt:i4>
      </vt:variant>
      <vt:variant>
        <vt:i4>360</vt:i4>
      </vt:variant>
      <vt:variant>
        <vt:i4>0</vt:i4>
      </vt:variant>
      <vt:variant>
        <vt:i4>5</vt:i4>
      </vt:variant>
      <vt:variant>
        <vt:lpwstr/>
      </vt:variant>
      <vt:variant>
        <vt:lpwstr>Seif33</vt:lpwstr>
      </vt:variant>
      <vt:variant>
        <vt:i4>3211305</vt:i4>
      </vt:variant>
      <vt:variant>
        <vt:i4>354</vt:i4>
      </vt:variant>
      <vt:variant>
        <vt:i4>0</vt:i4>
      </vt:variant>
      <vt:variant>
        <vt:i4>5</vt:i4>
      </vt:variant>
      <vt:variant>
        <vt:lpwstr/>
      </vt:variant>
      <vt:variant>
        <vt:lpwstr>Seif32</vt:lpwstr>
      </vt:variant>
      <vt:variant>
        <vt:i4>3276841</vt:i4>
      </vt:variant>
      <vt:variant>
        <vt:i4>348</vt:i4>
      </vt:variant>
      <vt:variant>
        <vt:i4>0</vt:i4>
      </vt:variant>
      <vt:variant>
        <vt:i4>5</vt:i4>
      </vt:variant>
      <vt:variant>
        <vt:lpwstr/>
      </vt:variant>
      <vt:variant>
        <vt:lpwstr>Seif31</vt:lpwstr>
      </vt:variant>
      <vt:variant>
        <vt:i4>3342377</vt:i4>
      </vt:variant>
      <vt:variant>
        <vt:i4>342</vt:i4>
      </vt:variant>
      <vt:variant>
        <vt:i4>0</vt:i4>
      </vt:variant>
      <vt:variant>
        <vt:i4>5</vt:i4>
      </vt:variant>
      <vt:variant>
        <vt:lpwstr/>
      </vt:variant>
      <vt:variant>
        <vt:lpwstr>Seif30</vt:lpwstr>
      </vt:variant>
      <vt:variant>
        <vt:i4>5701644</vt:i4>
      </vt:variant>
      <vt:variant>
        <vt:i4>336</vt:i4>
      </vt:variant>
      <vt:variant>
        <vt:i4>0</vt:i4>
      </vt:variant>
      <vt:variant>
        <vt:i4>5</vt:i4>
      </vt:variant>
      <vt:variant>
        <vt:lpwstr/>
      </vt:variant>
      <vt:variant>
        <vt:lpwstr>hed27</vt:lpwstr>
      </vt:variant>
      <vt:variant>
        <vt:i4>5439497</vt:i4>
      </vt:variant>
      <vt:variant>
        <vt:i4>330</vt:i4>
      </vt:variant>
      <vt:variant>
        <vt:i4>0</vt:i4>
      </vt:variant>
      <vt:variant>
        <vt:i4>5</vt:i4>
      </vt:variant>
      <vt:variant>
        <vt:lpwstr/>
      </vt:variant>
      <vt:variant>
        <vt:lpwstr>med6</vt:lpwstr>
      </vt:variant>
      <vt:variant>
        <vt:i4>3801128</vt:i4>
      </vt:variant>
      <vt:variant>
        <vt:i4>324</vt:i4>
      </vt:variant>
      <vt:variant>
        <vt:i4>0</vt:i4>
      </vt:variant>
      <vt:variant>
        <vt:i4>5</vt:i4>
      </vt:variant>
      <vt:variant>
        <vt:lpwstr/>
      </vt:variant>
      <vt:variant>
        <vt:lpwstr>Seif29</vt:lpwstr>
      </vt:variant>
      <vt:variant>
        <vt:i4>3866664</vt:i4>
      </vt:variant>
      <vt:variant>
        <vt:i4>318</vt:i4>
      </vt:variant>
      <vt:variant>
        <vt:i4>0</vt:i4>
      </vt:variant>
      <vt:variant>
        <vt:i4>5</vt:i4>
      </vt:variant>
      <vt:variant>
        <vt:lpwstr/>
      </vt:variant>
      <vt:variant>
        <vt:lpwstr>Seif28</vt:lpwstr>
      </vt:variant>
      <vt:variant>
        <vt:i4>5242889</vt:i4>
      </vt:variant>
      <vt:variant>
        <vt:i4>312</vt:i4>
      </vt:variant>
      <vt:variant>
        <vt:i4>0</vt:i4>
      </vt:variant>
      <vt:variant>
        <vt:i4>5</vt:i4>
      </vt:variant>
      <vt:variant>
        <vt:lpwstr/>
      </vt:variant>
      <vt:variant>
        <vt:lpwstr>med5</vt:lpwstr>
      </vt:variant>
      <vt:variant>
        <vt:i4>3407912</vt:i4>
      </vt:variant>
      <vt:variant>
        <vt:i4>306</vt:i4>
      </vt:variant>
      <vt:variant>
        <vt:i4>0</vt:i4>
      </vt:variant>
      <vt:variant>
        <vt:i4>5</vt:i4>
      </vt:variant>
      <vt:variant>
        <vt:lpwstr/>
      </vt:variant>
      <vt:variant>
        <vt:lpwstr>Seif27</vt:lpwstr>
      </vt:variant>
      <vt:variant>
        <vt:i4>3473448</vt:i4>
      </vt:variant>
      <vt:variant>
        <vt:i4>300</vt:i4>
      </vt:variant>
      <vt:variant>
        <vt:i4>0</vt:i4>
      </vt:variant>
      <vt:variant>
        <vt:i4>5</vt:i4>
      </vt:variant>
      <vt:variant>
        <vt:lpwstr/>
      </vt:variant>
      <vt:variant>
        <vt:lpwstr>Seif26</vt:lpwstr>
      </vt:variant>
      <vt:variant>
        <vt:i4>3866670</vt:i4>
      </vt:variant>
      <vt:variant>
        <vt:i4>294</vt:i4>
      </vt:variant>
      <vt:variant>
        <vt:i4>0</vt:i4>
      </vt:variant>
      <vt:variant>
        <vt:i4>5</vt:i4>
      </vt:variant>
      <vt:variant>
        <vt:lpwstr/>
      </vt:variant>
      <vt:variant>
        <vt:lpwstr>Seif48</vt:lpwstr>
      </vt:variant>
      <vt:variant>
        <vt:i4>3538984</vt:i4>
      </vt:variant>
      <vt:variant>
        <vt:i4>288</vt:i4>
      </vt:variant>
      <vt:variant>
        <vt:i4>0</vt:i4>
      </vt:variant>
      <vt:variant>
        <vt:i4>5</vt:i4>
      </vt:variant>
      <vt:variant>
        <vt:lpwstr/>
      </vt:variant>
      <vt:variant>
        <vt:lpwstr>Seif25</vt:lpwstr>
      </vt:variant>
      <vt:variant>
        <vt:i4>3604520</vt:i4>
      </vt:variant>
      <vt:variant>
        <vt:i4>282</vt:i4>
      </vt:variant>
      <vt:variant>
        <vt:i4>0</vt:i4>
      </vt:variant>
      <vt:variant>
        <vt:i4>5</vt:i4>
      </vt:variant>
      <vt:variant>
        <vt:lpwstr/>
      </vt:variant>
      <vt:variant>
        <vt:lpwstr>Seif24</vt:lpwstr>
      </vt:variant>
      <vt:variant>
        <vt:i4>3145768</vt:i4>
      </vt:variant>
      <vt:variant>
        <vt:i4>276</vt:i4>
      </vt:variant>
      <vt:variant>
        <vt:i4>0</vt:i4>
      </vt:variant>
      <vt:variant>
        <vt:i4>5</vt:i4>
      </vt:variant>
      <vt:variant>
        <vt:lpwstr/>
      </vt:variant>
      <vt:variant>
        <vt:lpwstr>Seif23</vt:lpwstr>
      </vt:variant>
      <vt:variant>
        <vt:i4>3211304</vt:i4>
      </vt:variant>
      <vt:variant>
        <vt:i4>270</vt:i4>
      </vt:variant>
      <vt:variant>
        <vt:i4>0</vt:i4>
      </vt:variant>
      <vt:variant>
        <vt:i4>5</vt:i4>
      </vt:variant>
      <vt:variant>
        <vt:lpwstr/>
      </vt:variant>
      <vt:variant>
        <vt:lpwstr>Seif22</vt:lpwstr>
      </vt:variant>
      <vt:variant>
        <vt:i4>3276840</vt:i4>
      </vt:variant>
      <vt:variant>
        <vt:i4>264</vt:i4>
      </vt:variant>
      <vt:variant>
        <vt:i4>0</vt:i4>
      </vt:variant>
      <vt:variant>
        <vt:i4>5</vt:i4>
      </vt:variant>
      <vt:variant>
        <vt:lpwstr/>
      </vt:variant>
      <vt:variant>
        <vt:lpwstr>Seif21</vt:lpwstr>
      </vt:variant>
      <vt:variant>
        <vt:i4>3342376</vt:i4>
      </vt:variant>
      <vt:variant>
        <vt:i4>258</vt:i4>
      </vt:variant>
      <vt:variant>
        <vt:i4>0</vt:i4>
      </vt:variant>
      <vt:variant>
        <vt:i4>5</vt:i4>
      </vt:variant>
      <vt:variant>
        <vt:lpwstr/>
      </vt:variant>
      <vt:variant>
        <vt:lpwstr>Seif20</vt:lpwstr>
      </vt:variant>
      <vt:variant>
        <vt:i4>3801131</vt:i4>
      </vt:variant>
      <vt:variant>
        <vt:i4>252</vt:i4>
      </vt:variant>
      <vt:variant>
        <vt:i4>0</vt:i4>
      </vt:variant>
      <vt:variant>
        <vt:i4>5</vt:i4>
      </vt:variant>
      <vt:variant>
        <vt:lpwstr/>
      </vt:variant>
      <vt:variant>
        <vt:lpwstr>Seif19</vt:lpwstr>
      </vt:variant>
      <vt:variant>
        <vt:i4>3866667</vt:i4>
      </vt:variant>
      <vt:variant>
        <vt:i4>246</vt:i4>
      </vt:variant>
      <vt:variant>
        <vt:i4>0</vt:i4>
      </vt:variant>
      <vt:variant>
        <vt:i4>5</vt:i4>
      </vt:variant>
      <vt:variant>
        <vt:lpwstr/>
      </vt:variant>
      <vt:variant>
        <vt:lpwstr>Seif18</vt:lpwstr>
      </vt:variant>
      <vt:variant>
        <vt:i4>3407915</vt:i4>
      </vt:variant>
      <vt:variant>
        <vt:i4>240</vt:i4>
      </vt:variant>
      <vt:variant>
        <vt:i4>0</vt:i4>
      </vt:variant>
      <vt:variant>
        <vt:i4>5</vt:i4>
      </vt:variant>
      <vt:variant>
        <vt:lpwstr/>
      </vt:variant>
      <vt:variant>
        <vt:lpwstr>Seif17</vt:lpwstr>
      </vt:variant>
      <vt:variant>
        <vt:i4>3407918</vt:i4>
      </vt:variant>
      <vt:variant>
        <vt:i4>234</vt:i4>
      </vt:variant>
      <vt:variant>
        <vt:i4>0</vt:i4>
      </vt:variant>
      <vt:variant>
        <vt:i4>5</vt:i4>
      </vt:variant>
      <vt:variant>
        <vt:lpwstr/>
      </vt:variant>
      <vt:variant>
        <vt:lpwstr>Seif47</vt:lpwstr>
      </vt:variant>
      <vt:variant>
        <vt:i4>3473451</vt:i4>
      </vt:variant>
      <vt:variant>
        <vt:i4>228</vt:i4>
      </vt:variant>
      <vt:variant>
        <vt:i4>0</vt:i4>
      </vt:variant>
      <vt:variant>
        <vt:i4>5</vt:i4>
      </vt:variant>
      <vt:variant>
        <vt:lpwstr/>
      </vt:variant>
      <vt:variant>
        <vt:lpwstr>Seif16</vt:lpwstr>
      </vt:variant>
      <vt:variant>
        <vt:i4>3538987</vt:i4>
      </vt:variant>
      <vt:variant>
        <vt:i4>222</vt:i4>
      </vt:variant>
      <vt:variant>
        <vt:i4>0</vt:i4>
      </vt:variant>
      <vt:variant>
        <vt:i4>5</vt:i4>
      </vt:variant>
      <vt:variant>
        <vt:lpwstr/>
      </vt:variant>
      <vt:variant>
        <vt:lpwstr>Seif15</vt:lpwstr>
      </vt:variant>
      <vt:variant>
        <vt:i4>5308425</vt:i4>
      </vt:variant>
      <vt:variant>
        <vt:i4>216</vt:i4>
      </vt:variant>
      <vt:variant>
        <vt:i4>0</vt:i4>
      </vt:variant>
      <vt:variant>
        <vt:i4>5</vt:i4>
      </vt:variant>
      <vt:variant>
        <vt:lpwstr/>
      </vt:variant>
      <vt:variant>
        <vt:lpwstr>med4</vt:lpwstr>
      </vt:variant>
      <vt:variant>
        <vt:i4>3604523</vt:i4>
      </vt:variant>
      <vt:variant>
        <vt:i4>210</vt:i4>
      </vt:variant>
      <vt:variant>
        <vt:i4>0</vt:i4>
      </vt:variant>
      <vt:variant>
        <vt:i4>5</vt:i4>
      </vt:variant>
      <vt:variant>
        <vt:lpwstr/>
      </vt:variant>
      <vt:variant>
        <vt:lpwstr>Seif14</vt:lpwstr>
      </vt:variant>
      <vt:variant>
        <vt:i4>5636105</vt:i4>
      </vt:variant>
      <vt:variant>
        <vt:i4>204</vt:i4>
      </vt:variant>
      <vt:variant>
        <vt:i4>0</vt:i4>
      </vt:variant>
      <vt:variant>
        <vt:i4>5</vt:i4>
      </vt:variant>
      <vt:variant>
        <vt:lpwstr/>
      </vt:variant>
      <vt:variant>
        <vt:lpwstr>med3</vt:lpwstr>
      </vt:variant>
      <vt:variant>
        <vt:i4>3145771</vt:i4>
      </vt:variant>
      <vt:variant>
        <vt:i4>198</vt:i4>
      </vt:variant>
      <vt:variant>
        <vt:i4>0</vt:i4>
      </vt:variant>
      <vt:variant>
        <vt:i4>5</vt:i4>
      </vt:variant>
      <vt:variant>
        <vt:lpwstr/>
      </vt:variant>
      <vt:variant>
        <vt:lpwstr>Seif13</vt:lpwstr>
      </vt:variant>
      <vt:variant>
        <vt:i4>3211307</vt:i4>
      </vt:variant>
      <vt:variant>
        <vt:i4>192</vt:i4>
      </vt:variant>
      <vt:variant>
        <vt:i4>0</vt:i4>
      </vt:variant>
      <vt:variant>
        <vt:i4>5</vt:i4>
      </vt:variant>
      <vt:variant>
        <vt:lpwstr/>
      </vt:variant>
      <vt:variant>
        <vt:lpwstr>Seif12</vt:lpwstr>
      </vt:variant>
      <vt:variant>
        <vt:i4>5701641</vt:i4>
      </vt:variant>
      <vt:variant>
        <vt:i4>186</vt:i4>
      </vt:variant>
      <vt:variant>
        <vt:i4>0</vt:i4>
      </vt:variant>
      <vt:variant>
        <vt:i4>5</vt:i4>
      </vt:variant>
      <vt:variant>
        <vt:lpwstr/>
      </vt:variant>
      <vt:variant>
        <vt:lpwstr>med2</vt:lpwstr>
      </vt:variant>
      <vt:variant>
        <vt:i4>3145775</vt:i4>
      </vt:variant>
      <vt:variant>
        <vt:i4>180</vt:i4>
      </vt:variant>
      <vt:variant>
        <vt:i4>0</vt:i4>
      </vt:variant>
      <vt:variant>
        <vt:i4>5</vt:i4>
      </vt:variant>
      <vt:variant>
        <vt:lpwstr/>
      </vt:variant>
      <vt:variant>
        <vt:lpwstr>Seif53</vt:lpwstr>
      </vt:variant>
      <vt:variant>
        <vt:i4>3211311</vt:i4>
      </vt:variant>
      <vt:variant>
        <vt:i4>174</vt:i4>
      </vt:variant>
      <vt:variant>
        <vt:i4>0</vt:i4>
      </vt:variant>
      <vt:variant>
        <vt:i4>5</vt:i4>
      </vt:variant>
      <vt:variant>
        <vt:lpwstr/>
      </vt:variant>
      <vt:variant>
        <vt:lpwstr>Seif52</vt:lpwstr>
      </vt:variant>
      <vt:variant>
        <vt:i4>3276847</vt:i4>
      </vt:variant>
      <vt:variant>
        <vt:i4>168</vt:i4>
      </vt:variant>
      <vt:variant>
        <vt:i4>0</vt:i4>
      </vt:variant>
      <vt:variant>
        <vt:i4>5</vt:i4>
      </vt:variant>
      <vt:variant>
        <vt:lpwstr/>
      </vt:variant>
      <vt:variant>
        <vt:lpwstr>Seif51</vt:lpwstr>
      </vt:variant>
      <vt:variant>
        <vt:i4>3342383</vt:i4>
      </vt:variant>
      <vt:variant>
        <vt:i4>162</vt:i4>
      </vt:variant>
      <vt:variant>
        <vt:i4>0</vt:i4>
      </vt:variant>
      <vt:variant>
        <vt:i4>5</vt:i4>
      </vt:variant>
      <vt:variant>
        <vt:lpwstr/>
      </vt:variant>
      <vt:variant>
        <vt:lpwstr>Seif50</vt:lpwstr>
      </vt:variant>
      <vt:variant>
        <vt:i4>3801134</vt:i4>
      </vt:variant>
      <vt:variant>
        <vt:i4>156</vt:i4>
      </vt:variant>
      <vt:variant>
        <vt:i4>0</vt:i4>
      </vt:variant>
      <vt:variant>
        <vt:i4>5</vt:i4>
      </vt:variant>
      <vt:variant>
        <vt:lpwstr/>
      </vt:variant>
      <vt:variant>
        <vt:lpwstr>Seif49</vt:lpwstr>
      </vt:variant>
      <vt:variant>
        <vt:i4>5701644</vt:i4>
      </vt:variant>
      <vt:variant>
        <vt:i4>150</vt:i4>
      </vt:variant>
      <vt:variant>
        <vt:i4>0</vt:i4>
      </vt:variant>
      <vt:variant>
        <vt:i4>5</vt:i4>
      </vt:variant>
      <vt:variant>
        <vt:lpwstr/>
      </vt:variant>
      <vt:variant>
        <vt:lpwstr>hed26</vt:lpwstr>
      </vt:variant>
      <vt:variant>
        <vt:i4>3473454</vt:i4>
      </vt:variant>
      <vt:variant>
        <vt:i4>144</vt:i4>
      </vt:variant>
      <vt:variant>
        <vt:i4>0</vt:i4>
      </vt:variant>
      <vt:variant>
        <vt:i4>5</vt:i4>
      </vt:variant>
      <vt:variant>
        <vt:lpwstr/>
      </vt:variant>
      <vt:variant>
        <vt:lpwstr>Seif46</vt:lpwstr>
      </vt:variant>
      <vt:variant>
        <vt:i4>3538990</vt:i4>
      </vt:variant>
      <vt:variant>
        <vt:i4>138</vt:i4>
      </vt:variant>
      <vt:variant>
        <vt:i4>0</vt:i4>
      </vt:variant>
      <vt:variant>
        <vt:i4>5</vt:i4>
      </vt:variant>
      <vt:variant>
        <vt:lpwstr/>
      </vt:variant>
      <vt:variant>
        <vt:lpwstr>Seif45</vt:lpwstr>
      </vt:variant>
      <vt:variant>
        <vt:i4>5701644</vt:i4>
      </vt:variant>
      <vt:variant>
        <vt:i4>132</vt:i4>
      </vt:variant>
      <vt:variant>
        <vt:i4>0</vt:i4>
      </vt:variant>
      <vt:variant>
        <vt:i4>5</vt:i4>
      </vt:variant>
      <vt:variant>
        <vt:lpwstr/>
      </vt:variant>
      <vt:variant>
        <vt:lpwstr>hed25</vt:lpwstr>
      </vt:variant>
      <vt:variant>
        <vt:i4>3276843</vt:i4>
      </vt:variant>
      <vt:variant>
        <vt:i4>126</vt:i4>
      </vt:variant>
      <vt:variant>
        <vt:i4>0</vt:i4>
      </vt:variant>
      <vt:variant>
        <vt:i4>5</vt:i4>
      </vt:variant>
      <vt:variant>
        <vt:lpwstr/>
      </vt:variant>
      <vt:variant>
        <vt:lpwstr>Seif11</vt:lpwstr>
      </vt:variant>
      <vt:variant>
        <vt:i4>5701644</vt:i4>
      </vt:variant>
      <vt:variant>
        <vt:i4>120</vt:i4>
      </vt:variant>
      <vt:variant>
        <vt:i4>0</vt:i4>
      </vt:variant>
      <vt:variant>
        <vt:i4>5</vt:i4>
      </vt:variant>
      <vt:variant>
        <vt:lpwstr/>
      </vt:variant>
      <vt:variant>
        <vt:lpwstr>hed24</vt:lpwstr>
      </vt:variant>
      <vt:variant>
        <vt:i4>3342379</vt:i4>
      </vt:variant>
      <vt:variant>
        <vt:i4>114</vt:i4>
      </vt:variant>
      <vt:variant>
        <vt:i4>0</vt:i4>
      </vt:variant>
      <vt:variant>
        <vt:i4>5</vt:i4>
      </vt:variant>
      <vt:variant>
        <vt:lpwstr/>
      </vt:variant>
      <vt:variant>
        <vt:lpwstr>Seif10</vt:lpwstr>
      </vt:variant>
      <vt:variant>
        <vt:i4>5701644</vt:i4>
      </vt:variant>
      <vt:variant>
        <vt:i4>108</vt:i4>
      </vt:variant>
      <vt:variant>
        <vt:i4>0</vt:i4>
      </vt:variant>
      <vt:variant>
        <vt:i4>5</vt:i4>
      </vt:variant>
      <vt:variant>
        <vt:lpwstr/>
      </vt:variant>
      <vt:variant>
        <vt:lpwstr>hed23</vt:lpwstr>
      </vt:variant>
      <vt:variant>
        <vt:i4>196634</vt:i4>
      </vt:variant>
      <vt:variant>
        <vt:i4>102</vt:i4>
      </vt:variant>
      <vt:variant>
        <vt:i4>0</vt:i4>
      </vt:variant>
      <vt:variant>
        <vt:i4>5</vt:i4>
      </vt:variant>
      <vt:variant>
        <vt:lpwstr/>
      </vt:variant>
      <vt:variant>
        <vt:lpwstr>Seif9</vt:lpwstr>
      </vt:variant>
      <vt:variant>
        <vt:i4>196634</vt:i4>
      </vt:variant>
      <vt:variant>
        <vt:i4>96</vt:i4>
      </vt:variant>
      <vt:variant>
        <vt:i4>0</vt:i4>
      </vt:variant>
      <vt:variant>
        <vt:i4>5</vt:i4>
      </vt:variant>
      <vt:variant>
        <vt:lpwstr/>
      </vt:variant>
      <vt:variant>
        <vt:lpwstr>Seif8</vt:lpwstr>
      </vt:variant>
      <vt:variant>
        <vt:i4>196634</vt:i4>
      </vt:variant>
      <vt:variant>
        <vt:i4>90</vt:i4>
      </vt:variant>
      <vt:variant>
        <vt:i4>0</vt:i4>
      </vt:variant>
      <vt:variant>
        <vt:i4>5</vt:i4>
      </vt:variant>
      <vt:variant>
        <vt:lpwstr/>
      </vt:variant>
      <vt:variant>
        <vt:lpwstr>Seif7</vt:lpwstr>
      </vt:variant>
      <vt:variant>
        <vt:i4>196634</vt:i4>
      </vt:variant>
      <vt:variant>
        <vt:i4>84</vt:i4>
      </vt:variant>
      <vt:variant>
        <vt:i4>0</vt:i4>
      </vt:variant>
      <vt:variant>
        <vt:i4>5</vt:i4>
      </vt:variant>
      <vt:variant>
        <vt:lpwstr/>
      </vt:variant>
      <vt:variant>
        <vt:lpwstr>Seif6</vt:lpwstr>
      </vt:variant>
      <vt:variant>
        <vt:i4>5701644</vt:i4>
      </vt:variant>
      <vt:variant>
        <vt:i4>78</vt:i4>
      </vt:variant>
      <vt:variant>
        <vt:i4>0</vt:i4>
      </vt:variant>
      <vt:variant>
        <vt:i4>5</vt:i4>
      </vt:variant>
      <vt:variant>
        <vt:lpwstr/>
      </vt:variant>
      <vt:variant>
        <vt:lpwstr>hed22</vt:lpwstr>
      </vt:variant>
      <vt:variant>
        <vt:i4>196634</vt:i4>
      </vt:variant>
      <vt:variant>
        <vt:i4>72</vt:i4>
      </vt:variant>
      <vt:variant>
        <vt:i4>0</vt:i4>
      </vt:variant>
      <vt:variant>
        <vt:i4>5</vt:i4>
      </vt:variant>
      <vt:variant>
        <vt:lpwstr/>
      </vt:variant>
      <vt:variant>
        <vt:lpwstr>Seif5</vt:lpwstr>
      </vt:variant>
      <vt:variant>
        <vt:i4>196634</vt:i4>
      </vt:variant>
      <vt:variant>
        <vt:i4>66</vt:i4>
      </vt:variant>
      <vt:variant>
        <vt:i4>0</vt:i4>
      </vt:variant>
      <vt:variant>
        <vt:i4>5</vt:i4>
      </vt:variant>
      <vt:variant>
        <vt:lpwstr/>
      </vt:variant>
      <vt:variant>
        <vt:lpwstr>Seif4</vt:lpwstr>
      </vt:variant>
      <vt:variant>
        <vt:i4>196634</vt:i4>
      </vt:variant>
      <vt:variant>
        <vt:i4>60</vt:i4>
      </vt:variant>
      <vt:variant>
        <vt:i4>0</vt:i4>
      </vt:variant>
      <vt:variant>
        <vt:i4>5</vt:i4>
      </vt:variant>
      <vt:variant>
        <vt:lpwstr/>
      </vt:variant>
      <vt:variant>
        <vt:lpwstr>Seif3</vt:lpwstr>
      </vt:variant>
      <vt:variant>
        <vt:i4>196634</vt:i4>
      </vt:variant>
      <vt:variant>
        <vt:i4>54</vt:i4>
      </vt:variant>
      <vt:variant>
        <vt:i4>0</vt:i4>
      </vt:variant>
      <vt:variant>
        <vt:i4>5</vt:i4>
      </vt:variant>
      <vt:variant>
        <vt:lpwstr/>
      </vt:variant>
      <vt:variant>
        <vt:lpwstr>Seif2</vt:lpwstr>
      </vt:variant>
      <vt:variant>
        <vt:i4>196634</vt:i4>
      </vt:variant>
      <vt:variant>
        <vt:i4>48</vt:i4>
      </vt:variant>
      <vt:variant>
        <vt:i4>0</vt:i4>
      </vt:variant>
      <vt:variant>
        <vt:i4>5</vt:i4>
      </vt:variant>
      <vt:variant>
        <vt:lpwstr/>
      </vt:variant>
      <vt:variant>
        <vt:lpwstr>Seif1</vt:lpwstr>
      </vt:variant>
      <vt:variant>
        <vt:i4>5701644</vt:i4>
      </vt:variant>
      <vt:variant>
        <vt:i4>42</vt:i4>
      </vt:variant>
      <vt:variant>
        <vt:i4>0</vt:i4>
      </vt:variant>
      <vt:variant>
        <vt:i4>5</vt:i4>
      </vt:variant>
      <vt:variant>
        <vt:lpwstr/>
      </vt:variant>
      <vt:variant>
        <vt:lpwstr>hed21</vt:lpwstr>
      </vt:variant>
      <vt:variant>
        <vt:i4>3604526</vt:i4>
      </vt:variant>
      <vt:variant>
        <vt:i4>36</vt:i4>
      </vt:variant>
      <vt:variant>
        <vt:i4>0</vt:i4>
      </vt:variant>
      <vt:variant>
        <vt:i4>5</vt:i4>
      </vt:variant>
      <vt:variant>
        <vt:lpwstr/>
      </vt:variant>
      <vt:variant>
        <vt:lpwstr>Seif44</vt:lpwstr>
      </vt:variant>
      <vt:variant>
        <vt:i4>3145774</vt:i4>
      </vt:variant>
      <vt:variant>
        <vt:i4>30</vt:i4>
      </vt:variant>
      <vt:variant>
        <vt:i4>0</vt:i4>
      </vt:variant>
      <vt:variant>
        <vt:i4>5</vt:i4>
      </vt:variant>
      <vt:variant>
        <vt:lpwstr/>
      </vt:variant>
      <vt:variant>
        <vt:lpwstr>Seif43</vt:lpwstr>
      </vt:variant>
      <vt:variant>
        <vt:i4>3211310</vt:i4>
      </vt:variant>
      <vt:variant>
        <vt:i4>24</vt:i4>
      </vt:variant>
      <vt:variant>
        <vt:i4>0</vt:i4>
      </vt:variant>
      <vt:variant>
        <vt:i4>5</vt:i4>
      </vt:variant>
      <vt:variant>
        <vt:lpwstr/>
      </vt:variant>
      <vt:variant>
        <vt:lpwstr>Seif42</vt:lpwstr>
      </vt:variant>
      <vt:variant>
        <vt:i4>5701644</vt:i4>
      </vt:variant>
      <vt:variant>
        <vt:i4>18</vt:i4>
      </vt:variant>
      <vt:variant>
        <vt:i4>0</vt:i4>
      </vt:variant>
      <vt:variant>
        <vt:i4>5</vt:i4>
      </vt:variant>
      <vt:variant>
        <vt:lpwstr/>
      </vt:variant>
      <vt:variant>
        <vt:lpwstr>hed20</vt:lpwstr>
      </vt:variant>
      <vt:variant>
        <vt:i4>5505033</vt:i4>
      </vt:variant>
      <vt:variant>
        <vt:i4>12</vt:i4>
      </vt:variant>
      <vt:variant>
        <vt:i4>0</vt:i4>
      </vt:variant>
      <vt:variant>
        <vt:i4>5</vt:i4>
      </vt:variant>
      <vt:variant>
        <vt:lpwstr/>
      </vt:variant>
      <vt:variant>
        <vt:lpwstr>med1</vt:lpwstr>
      </vt:variant>
      <vt:variant>
        <vt:i4>3276846</vt:i4>
      </vt:variant>
      <vt:variant>
        <vt:i4>6</vt:i4>
      </vt:variant>
      <vt:variant>
        <vt:i4>0</vt:i4>
      </vt:variant>
      <vt:variant>
        <vt:i4>5</vt:i4>
      </vt:variant>
      <vt:variant>
        <vt:lpwstr/>
      </vt:variant>
      <vt:variant>
        <vt:lpwstr>Seif41</vt:lpwstr>
      </vt:variant>
      <vt:variant>
        <vt:i4>5570569</vt:i4>
      </vt:variant>
      <vt:variant>
        <vt:i4>0</vt:i4>
      </vt:variant>
      <vt:variant>
        <vt:i4>0</vt:i4>
      </vt:variant>
      <vt:variant>
        <vt:i4>5</vt:i4>
      </vt:variant>
      <vt:variant>
        <vt:lpwstr/>
      </vt:variant>
      <vt:variant>
        <vt:lpwstr>med0</vt:lpwstr>
      </vt:variant>
      <vt:variant>
        <vt:i4>3080221</vt:i4>
      </vt:variant>
      <vt:variant>
        <vt:i4>30</vt:i4>
      </vt:variant>
      <vt:variant>
        <vt:i4>0</vt:i4>
      </vt:variant>
      <vt:variant>
        <vt:i4>5</vt:i4>
      </vt:variant>
      <vt:variant>
        <vt:lpwstr>https://www.nevo.co.il/law_word/law06/tak-10357.pdf</vt:lpwstr>
      </vt:variant>
      <vt:variant>
        <vt:lpwstr/>
      </vt:variant>
      <vt:variant>
        <vt:i4>7536668</vt:i4>
      </vt:variant>
      <vt:variant>
        <vt:i4>27</vt:i4>
      </vt:variant>
      <vt:variant>
        <vt:i4>0</vt:i4>
      </vt:variant>
      <vt:variant>
        <vt:i4>5</vt:i4>
      </vt:variant>
      <vt:variant>
        <vt:lpwstr>https://www.nevo.co.il/law_word/law06/tak-8560.pdf</vt:lpwstr>
      </vt:variant>
      <vt:variant>
        <vt:lpwstr/>
      </vt:variant>
      <vt:variant>
        <vt:i4>7864324</vt:i4>
      </vt:variant>
      <vt:variant>
        <vt:i4>24</vt:i4>
      </vt:variant>
      <vt:variant>
        <vt:i4>0</vt:i4>
      </vt:variant>
      <vt:variant>
        <vt:i4>5</vt:i4>
      </vt:variant>
      <vt:variant>
        <vt:lpwstr>http://www.nevo.co.il/Law_word/law06/tak-7965.pdf</vt:lpwstr>
      </vt:variant>
      <vt:variant>
        <vt:lpwstr/>
      </vt:variant>
      <vt:variant>
        <vt:i4>7929865</vt:i4>
      </vt:variant>
      <vt:variant>
        <vt:i4>21</vt:i4>
      </vt:variant>
      <vt:variant>
        <vt:i4>0</vt:i4>
      </vt:variant>
      <vt:variant>
        <vt:i4>5</vt:i4>
      </vt:variant>
      <vt:variant>
        <vt:lpwstr>http://www.nevo.co.il/Law_word/law06/tak-7677.pdf</vt:lpwstr>
      </vt:variant>
      <vt:variant>
        <vt:lpwstr/>
      </vt:variant>
      <vt:variant>
        <vt:i4>8323082</vt:i4>
      </vt:variant>
      <vt:variant>
        <vt:i4>18</vt:i4>
      </vt:variant>
      <vt:variant>
        <vt:i4>0</vt:i4>
      </vt:variant>
      <vt:variant>
        <vt:i4>5</vt:i4>
      </vt:variant>
      <vt:variant>
        <vt:lpwstr>http://www.nevo.co.il/Law_word/law06/TAK-7113.pdf</vt:lpwstr>
      </vt:variant>
      <vt:variant>
        <vt:lpwstr/>
      </vt:variant>
      <vt:variant>
        <vt:i4>8192010</vt:i4>
      </vt:variant>
      <vt:variant>
        <vt:i4>15</vt:i4>
      </vt:variant>
      <vt:variant>
        <vt:i4>0</vt:i4>
      </vt:variant>
      <vt:variant>
        <vt:i4>5</vt:i4>
      </vt:variant>
      <vt:variant>
        <vt:lpwstr>http://www.nevo.co.il/Law_word/law06/TAK-7032.pdf</vt:lpwstr>
      </vt:variant>
      <vt:variant>
        <vt:lpwstr/>
      </vt:variant>
      <vt:variant>
        <vt:i4>7864325</vt:i4>
      </vt:variant>
      <vt:variant>
        <vt:i4>12</vt:i4>
      </vt:variant>
      <vt:variant>
        <vt:i4>0</vt:i4>
      </vt:variant>
      <vt:variant>
        <vt:i4>5</vt:i4>
      </vt:variant>
      <vt:variant>
        <vt:lpwstr>http://www.nevo.co.il/Law_word/law06/TAK-6974.pdf</vt:lpwstr>
      </vt:variant>
      <vt:variant>
        <vt:lpwstr/>
      </vt:variant>
      <vt:variant>
        <vt:i4>8323074</vt:i4>
      </vt:variant>
      <vt:variant>
        <vt:i4>9</vt:i4>
      </vt:variant>
      <vt:variant>
        <vt:i4>0</vt:i4>
      </vt:variant>
      <vt:variant>
        <vt:i4>5</vt:i4>
      </vt:variant>
      <vt:variant>
        <vt:lpwstr>http://www.nevo.co.il/Law_word/law06/tak-6802.pdf</vt:lpwstr>
      </vt:variant>
      <vt:variant>
        <vt:lpwstr/>
      </vt:variant>
      <vt:variant>
        <vt:i4>7929859</vt:i4>
      </vt:variant>
      <vt:variant>
        <vt:i4>6</vt:i4>
      </vt:variant>
      <vt:variant>
        <vt:i4>0</vt:i4>
      </vt:variant>
      <vt:variant>
        <vt:i4>5</vt:i4>
      </vt:variant>
      <vt:variant>
        <vt:lpwstr>http://www.nevo.co.il/Law_word/law06/TAK-6368.pdf</vt:lpwstr>
      </vt:variant>
      <vt:variant>
        <vt:lpwstr/>
      </vt:variant>
      <vt:variant>
        <vt:i4>7995405</vt:i4>
      </vt:variant>
      <vt:variant>
        <vt:i4>3</vt:i4>
      </vt:variant>
      <vt:variant>
        <vt:i4>0</vt:i4>
      </vt:variant>
      <vt:variant>
        <vt:i4>5</vt:i4>
      </vt:variant>
      <vt:variant>
        <vt:lpwstr>http://www.nevo.co.il/Law_word/law06/TAK-6356.pdf</vt:lpwstr>
      </vt:variant>
      <vt:variant>
        <vt:lpwstr/>
      </vt:variant>
      <vt:variant>
        <vt:i4>7929865</vt:i4>
      </vt:variant>
      <vt:variant>
        <vt:i4>0</vt:i4>
      </vt:variant>
      <vt:variant>
        <vt:i4>0</vt:i4>
      </vt:variant>
      <vt:variant>
        <vt:i4>5</vt:i4>
      </vt:variant>
      <vt:variant>
        <vt:lpwstr>http://www.nevo.co.il/Law_word/law06/TAK-5859.pdf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0159</vt:lpwstr>
  </property>
  <property fmtid="{D5CDD505-2E9C-101B-9397-08002B2CF9AE}" pid="3" name="CHNAME">
    <vt:lpwstr>חשמל</vt:lpwstr>
  </property>
  <property fmtid="{D5CDD505-2E9C-101B-9397-08002B2CF9AE}" pid="4" name="LAWNAME">
    <vt:lpwstr>תקנות משק החשמל (תנאים ונהלים למתן רשיון וחובות בעל רשיון), תשנ"ח-1997</vt:lpwstr>
  </property>
  <property fmtid="{D5CDD505-2E9C-101B-9397-08002B2CF9AE}" pid="5" name="LAWNUMBER">
    <vt:lpwstr>0025</vt:lpwstr>
  </property>
  <property fmtid="{D5CDD505-2E9C-101B-9397-08002B2CF9AE}" pid="6" name="TYPE">
    <vt:lpwstr>01</vt:lpwstr>
  </property>
  <property fmtid="{D5CDD505-2E9C-101B-9397-08002B2CF9AE}" pid="7" name="LINKK1">
    <vt:lpwstr>http://www.nevo.co.il/Law_word/law06/tak-6802.pdf;‎רשומות - תקנות כלליות#ק"ת תשס"ט מס' 6802 ‏‏#מיום 9.8.2009 עמ' 1197 – תק' תשס"ט-2009; תחילתן 7 ימים מיום פרסומן אך ר' תקנה 28 לענין תחילה</vt:lpwstr>
  </property>
  <property fmtid="{D5CDD505-2E9C-101B-9397-08002B2CF9AE}" pid="8" name="LINKK2">
    <vt:lpwstr>http://www.nevo.co.il/Law_word/law06/TAK-6974.pdf;‎רשומות - תקנות כלליות#ק"ת תשע"א מס' 6974 ‏‏#מיום 3.2.2011 עמ' 633 – תק' תשע"א-2011‏</vt:lpwstr>
  </property>
  <property fmtid="{D5CDD505-2E9C-101B-9397-08002B2CF9AE}" pid="9" name="LINKK3">
    <vt:lpwstr>http://www.nevo.co.il/Law_word/law06/TAK-7032.pdf;‎רשומות - תקנות כלליות#מס' 7032 #מיום ‏‏15.9.2011 עמ' 1376 – תק' (מס' 2) תשע"א-2011‏</vt:lpwstr>
  </property>
  <property fmtid="{D5CDD505-2E9C-101B-9397-08002B2CF9AE}" pid="10" name="LINKK4">
    <vt:lpwstr>http://www.nevo.co.il/Law_word/law06/TAK-7113.pdf;‎רשומות - תקנות כלליות#ק"ת תשע"ב מס' 7113 ‏‏#מיום 29.4.2012 עמ' 1077 – תק' תשע"ב-2012‏</vt:lpwstr>
  </property>
  <property fmtid="{D5CDD505-2E9C-101B-9397-08002B2CF9AE}" pid="11" name="LINKK5">
    <vt:lpwstr>http://www.nevo.co.il/Law_word/law06/tak-7677.pdf;‎רשומות - תקנות כלליות#ק"ת תשע"ו מס' 7677 ‏‏#מיום 28.6.2016 עמ' 1457 – תק' תשע"ו-2016‏</vt:lpwstr>
  </property>
  <property fmtid="{D5CDD505-2E9C-101B-9397-08002B2CF9AE}" pid="12" name="LINKK6">
    <vt:lpwstr>http://www.nevo.co.il/Law_word/law06/tak-7965.pdf;‎רשומות - תקנות כלליות#ק"ת תשע"ח מס' 7965 ‏‏#מיום 19.3.2018 עמ' 1130 – תק' תשע"ח-2018‏</vt:lpwstr>
  </property>
  <property fmtid="{D5CDD505-2E9C-101B-9397-08002B2CF9AE}" pid="13" name="LINKK7">
    <vt:lpwstr>https://www.nevo.co.il/law_word/law06/tak-8560.pdf‏;רשומות - תקנות כלליות#ק"ת תש"ף מס' 8560 ‏‏#מיום 14.5.2020 עמ' 1408 – תק' תש"ף-2020; ר' תקנה 3 לענין תחולה</vt:lpwstr>
  </property>
  <property fmtid="{D5CDD505-2E9C-101B-9397-08002B2CF9AE}" pid="14" name="LINKK8">
    <vt:lpwstr>https://www.nevo.co.il/law_word/law06/tak-10357.pdf;‎רשומות - תקנות כלליות#ק"ת תשפ"ג מס' ‏‏10357#מיום 18.10.2022 עמ' 112 – תק' תשפ"ג-2022; ר' תקנה 4 לענין תחולה</vt:lpwstr>
  </property>
  <property fmtid="{D5CDD505-2E9C-101B-9397-08002B2CF9AE}" pid="15" name="LINKK9">
    <vt:lpwstr/>
  </property>
  <property fmtid="{D5CDD505-2E9C-101B-9397-08002B2CF9AE}" pid="16" name="LINKK10">
    <vt:lpwstr/>
  </property>
  <property fmtid="{D5CDD505-2E9C-101B-9397-08002B2CF9AE}" pid="17" name="MEKORSAMCHUT">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MEKOR_NAME1">
    <vt:lpwstr>חוק משק החשמל</vt:lpwstr>
  </property>
  <property fmtid="{D5CDD505-2E9C-101B-9397-08002B2CF9AE}" pid="24" name="MEKOR_SAIF1">
    <vt:lpwstr>7X;63X</vt:lpwstr>
  </property>
  <property fmtid="{D5CDD505-2E9C-101B-9397-08002B2CF9AE}" pid="25" name="NOSE11">
    <vt:lpwstr>רשויות ומשפט מנהלי</vt:lpwstr>
  </property>
  <property fmtid="{D5CDD505-2E9C-101B-9397-08002B2CF9AE}" pid="26" name="NOSE21">
    <vt:lpwstr>תשתיות</vt:lpwstr>
  </property>
  <property fmtid="{D5CDD505-2E9C-101B-9397-08002B2CF9AE}" pid="27" name="NOSE31">
    <vt:lpwstr>חשמל</vt:lpwstr>
  </property>
  <property fmtid="{D5CDD505-2E9C-101B-9397-08002B2CF9AE}" pid="28" name="NOSE41">
    <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