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4E2" w:rsidRDefault="00A44743" w:rsidP="00C86F6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ניירות ערך (פרסום מודעות בעיתונים)</w:t>
      </w:r>
      <w:r w:rsidR="008C0AEB">
        <w:rPr>
          <w:rFonts w:cs="FrankRuehl" w:hint="cs"/>
          <w:sz w:val="32"/>
          <w:rtl/>
        </w:rPr>
        <w:t>, תשס"ח-2008</w:t>
      </w:r>
    </w:p>
    <w:p w:rsidR="00DE7519" w:rsidRPr="00DE7519" w:rsidRDefault="00DE7519" w:rsidP="00DE7519">
      <w:pPr>
        <w:spacing w:line="320" w:lineRule="auto"/>
        <w:rPr>
          <w:rFonts w:cs="FrankRuehl"/>
          <w:szCs w:val="26"/>
          <w:rtl/>
        </w:rPr>
      </w:pPr>
    </w:p>
    <w:p w:rsidR="00DE7519" w:rsidRDefault="00DE7519" w:rsidP="00DE7519">
      <w:pPr>
        <w:spacing w:line="320" w:lineRule="auto"/>
        <w:rPr>
          <w:rtl/>
        </w:rPr>
      </w:pPr>
    </w:p>
    <w:p w:rsidR="00DE7519" w:rsidRPr="00DE7519" w:rsidRDefault="00DE7519" w:rsidP="00DE7519">
      <w:pPr>
        <w:spacing w:line="320" w:lineRule="auto"/>
        <w:rPr>
          <w:rFonts w:cs="Miriam"/>
          <w:szCs w:val="22"/>
          <w:rtl/>
        </w:rPr>
      </w:pPr>
      <w:r w:rsidRPr="00DE7519">
        <w:rPr>
          <w:rFonts w:cs="Miriam"/>
          <w:szCs w:val="22"/>
          <w:rtl/>
        </w:rPr>
        <w:t>משפט פרטי וכלכלה</w:t>
      </w:r>
      <w:r w:rsidRPr="00DE7519">
        <w:rPr>
          <w:rFonts w:cs="FrankRuehl"/>
          <w:szCs w:val="26"/>
          <w:rtl/>
        </w:rPr>
        <w:t xml:space="preserve"> – תאגידים וניירות ערך – ניירות ערך</w:t>
      </w:r>
    </w:p>
    <w:p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15B07" w:rsidRPr="00B15B0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5B07" w:rsidRPr="00B15B07" w:rsidRDefault="00B15B07" w:rsidP="00B15B0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15B07" w:rsidRPr="00B15B07" w:rsidRDefault="00B15B07" w:rsidP="00B15B0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פרסום הודעות בעיתונים</w:t>
            </w:r>
          </w:p>
        </w:tc>
        <w:tc>
          <w:tcPr>
            <w:tcW w:w="567" w:type="dxa"/>
          </w:tcPr>
          <w:p w:rsidR="00B15B07" w:rsidRPr="00B15B07" w:rsidRDefault="00B15B07" w:rsidP="00B15B07">
            <w:pPr>
              <w:rPr>
                <w:rStyle w:val="Hyperlink"/>
                <w:rFonts w:hint="cs"/>
                <w:rtl/>
              </w:rPr>
            </w:pPr>
            <w:hyperlink w:anchor="Seif1" w:tooltip="פרסום הודעות בעיתונים" w:history="1">
              <w:r w:rsidRPr="00B15B0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5B07" w:rsidRPr="00B15B07" w:rsidRDefault="00B15B07" w:rsidP="00B15B0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15B07" w:rsidRPr="00B15B0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5B07" w:rsidRPr="00B15B07" w:rsidRDefault="00B15B07" w:rsidP="00B15B0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B15B07" w:rsidRPr="00B15B07" w:rsidRDefault="00B15B07" w:rsidP="00B15B0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פרטי ההודעה</w:t>
            </w:r>
          </w:p>
        </w:tc>
        <w:tc>
          <w:tcPr>
            <w:tcW w:w="567" w:type="dxa"/>
          </w:tcPr>
          <w:p w:rsidR="00B15B07" w:rsidRPr="00B15B07" w:rsidRDefault="00B15B07" w:rsidP="00B15B07">
            <w:pPr>
              <w:rPr>
                <w:rStyle w:val="Hyperlink"/>
                <w:rFonts w:hint="cs"/>
                <w:rtl/>
              </w:rPr>
            </w:pPr>
            <w:hyperlink w:anchor="Seif2" w:tooltip="פרטי ההודעה" w:history="1">
              <w:r w:rsidRPr="00B15B0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5B07" w:rsidRPr="00B15B07" w:rsidRDefault="00B15B07" w:rsidP="00B15B0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15B07" w:rsidRPr="00B15B0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5B07" w:rsidRPr="00B15B07" w:rsidRDefault="00B15B07" w:rsidP="00B15B0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B15B07" w:rsidRPr="00B15B07" w:rsidRDefault="00B15B07" w:rsidP="00B15B0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צורת המודעה</w:t>
            </w:r>
          </w:p>
        </w:tc>
        <w:tc>
          <w:tcPr>
            <w:tcW w:w="567" w:type="dxa"/>
          </w:tcPr>
          <w:p w:rsidR="00B15B07" w:rsidRPr="00B15B07" w:rsidRDefault="00B15B07" w:rsidP="00B15B07">
            <w:pPr>
              <w:rPr>
                <w:rStyle w:val="Hyperlink"/>
                <w:rFonts w:hint="cs"/>
                <w:rtl/>
              </w:rPr>
            </w:pPr>
            <w:hyperlink w:anchor="Seif3" w:tooltip="צורת המודעה" w:history="1">
              <w:r w:rsidRPr="00B15B0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5B07" w:rsidRPr="00B15B07" w:rsidRDefault="00B15B07" w:rsidP="00B15B0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B15B07" w:rsidRPr="00B15B0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15B07" w:rsidRPr="00B15B07" w:rsidRDefault="00B15B07" w:rsidP="00B15B0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B15B07" w:rsidRPr="00B15B07" w:rsidRDefault="00B15B07" w:rsidP="00B15B0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B15B07" w:rsidRPr="00B15B07" w:rsidRDefault="00B15B07" w:rsidP="00B15B07">
            <w:pPr>
              <w:rPr>
                <w:rStyle w:val="Hyperlink"/>
                <w:rFonts w:hint="cs"/>
                <w:rtl/>
              </w:rPr>
            </w:pPr>
            <w:hyperlink w:anchor="Seif4" w:tooltip="תחילה" w:history="1">
              <w:r w:rsidRPr="00B15B0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15B07" w:rsidRPr="00B15B07" w:rsidRDefault="00B15B07" w:rsidP="00B15B0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:rsidR="002A24E2" w:rsidRDefault="002A24E2" w:rsidP="00DE7519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A44743">
        <w:rPr>
          <w:rFonts w:cs="FrankRuehl" w:hint="cs"/>
          <w:sz w:val="32"/>
          <w:rtl/>
        </w:rPr>
        <w:lastRenderedPageBreak/>
        <w:t>תקנות ניירות ערך (פרסום מודעות בעיתונים), תשס"ח-2008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F86FF2" w:rsidRDefault="00F86FF2" w:rsidP="00A447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</w:t>
      </w:r>
      <w:r w:rsidR="00A44743">
        <w:rPr>
          <w:rStyle w:val="default"/>
          <w:rFonts w:cs="FrankRuehl" w:hint="cs"/>
          <w:rtl/>
        </w:rPr>
        <w:t xml:space="preserve">סעיף 55ב לחוק ניירות ערך, התשכ"ח-1968 (להלן </w:t>
      </w:r>
      <w:r w:rsidR="00A44743">
        <w:rPr>
          <w:rStyle w:val="default"/>
          <w:rFonts w:cs="FrankRuehl"/>
          <w:rtl/>
        </w:rPr>
        <w:t>–</w:t>
      </w:r>
      <w:r w:rsidR="00A44743">
        <w:rPr>
          <w:rStyle w:val="default"/>
          <w:rFonts w:cs="FrankRuehl" w:hint="cs"/>
          <w:rtl/>
        </w:rPr>
        <w:t xml:space="preserve"> החוק), לפי הצעת הרשות ובאישור ועדת הכספים של הכנסת, אני מתקין תקנות אלה</w:t>
      </w:r>
      <w:r>
        <w:rPr>
          <w:rStyle w:val="default"/>
          <w:rFonts w:cs="FrankRuehl" w:hint="cs"/>
          <w:rtl/>
        </w:rPr>
        <w:t>:</w:t>
      </w:r>
    </w:p>
    <w:p w:rsidR="002A24E2" w:rsidRDefault="002A24E2" w:rsidP="003800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25.95pt;z-index:251656192" o:allowincell="f" filled="f" stroked="f" strokecolor="lime" strokeweight=".25pt">
            <v:textbox style="mso-next-textbox:#_x0000_s1026" inset="0,0,0,0">
              <w:txbxContent>
                <w:p w:rsidR="002A24E2" w:rsidRDefault="00A4474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פרסום הודעות בעיתונים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44743">
        <w:rPr>
          <w:rStyle w:val="default"/>
          <w:rFonts w:cs="FrankRuehl" w:hint="cs"/>
          <w:rtl/>
        </w:rPr>
        <w:t>נקבעה בחוק או לפיו, חובת פרסום הודעה בעיתונים, תפורסם ההודעה בשני עיתונים יומיים לפחות בעלי תפוצה רחבה, היוצאים לאור בישראל בשפה העברית.</w:t>
      </w:r>
    </w:p>
    <w:p w:rsidR="008E7BC6" w:rsidRDefault="008E7BC6" w:rsidP="003800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346" style="position:absolute;left:0;text-align:left;margin-left:464.35pt;margin-top:7.1pt;width:75.05pt;height:17.85pt;z-index:251657216" o:allowincell="f" filled="f" stroked="f" strokecolor="lime" strokeweight=".25pt">
            <v:textbox style="mso-next-textbox:#_x0000_s1346" inset="0,0,0,0">
              <w:txbxContent>
                <w:p w:rsidR="008E7BC6" w:rsidRDefault="00A44743" w:rsidP="008E7BC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פרטי ההודעה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44743">
        <w:rPr>
          <w:rStyle w:val="default"/>
          <w:rFonts w:cs="FrankRuehl" w:hint="cs"/>
          <w:rtl/>
        </w:rPr>
        <w:t>בהודעה יובאו פרטים אלה:</w:t>
      </w:r>
    </w:p>
    <w:p w:rsidR="00A44743" w:rsidRDefault="00A44743" w:rsidP="00A4474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שמו של מי שחלה עליו חובת הפרסום;</w:t>
      </w:r>
    </w:p>
    <w:p w:rsidR="00A44743" w:rsidRDefault="00A44743" w:rsidP="00A4474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סוג האירוע שבשלו מתפרסמת ההודעה;</w:t>
      </w:r>
    </w:p>
    <w:p w:rsidR="00A44743" w:rsidRDefault="00A44743" w:rsidP="00A4474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הפניה לדוח שהוגש לפי פרק ז'1 לחוק, שניתן לקבל בו מידע נוסף בנושא האירוע שעליו ההודעה;</w:t>
      </w:r>
    </w:p>
    <w:p w:rsidR="00A44743" w:rsidRDefault="00A44743" w:rsidP="00A4474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מועדים חיוניים למשקיע, אם נקבעו, לרבות מועדי כינוס אסיפה לאישור הנושא או מועדי קיבול הצעת רכש.</w:t>
      </w:r>
    </w:p>
    <w:p w:rsidR="00A44743" w:rsidRDefault="00A44743" w:rsidP="003800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367" style="position:absolute;left:0;text-align:left;margin-left:464.35pt;margin-top:7.1pt;width:75.05pt;height:17.85pt;z-index:251658240" o:allowincell="f" filled="f" stroked="f" strokecolor="lime" strokeweight=".25pt">
            <v:textbox style="mso-next-textbox:#_x0000_s1367" inset="0,0,0,0">
              <w:txbxContent>
                <w:p w:rsidR="00A44743" w:rsidRDefault="00A44743" w:rsidP="00A4474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צורת המודעה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המודעה תהיה ברורה וקריאה; חזקה שמודעה שגודל הגופן בה קטן מ-14 ושמסגרתה והאותיות בה אינן מובלטות או שהרווח בין השורות בה קטן משורה וחצי, איננה קריאה.</w:t>
      </w:r>
    </w:p>
    <w:p w:rsidR="00A44743" w:rsidRDefault="00A44743" w:rsidP="003800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1368" style="position:absolute;left:0;text-align:left;margin-left:464.35pt;margin-top:7.1pt;width:75.05pt;height:17.85pt;z-index:251659264" o:allowincell="f" filled="f" stroked="f" strokecolor="lime" strokeweight=".25pt">
            <v:textbox style="mso-next-textbox:#_x0000_s1368" inset="0,0,0,0">
              <w:txbxContent>
                <w:p w:rsidR="00A44743" w:rsidRDefault="00A44743" w:rsidP="00A4474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תחילתן של תקנות אלה 30 ימים מיום פרסומן.</w:t>
      </w:r>
    </w:p>
    <w:p w:rsidR="00A44743" w:rsidRDefault="00A447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A24E2" w:rsidRDefault="002A24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71924" w:rsidRDefault="00A44743" w:rsidP="00380066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כ"ג באייר</w:t>
      </w:r>
      <w:r w:rsidR="00F86FF2">
        <w:rPr>
          <w:rFonts w:cs="FrankRuehl" w:hint="cs"/>
          <w:sz w:val="26"/>
          <w:rtl/>
        </w:rPr>
        <w:t xml:space="preserve"> התשס"ח (</w:t>
      </w:r>
      <w:r>
        <w:rPr>
          <w:rFonts w:cs="FrankRuehl" w:hint="cs"/>
          <w:sz w:val="26"/>
          <w:rtl/>
        </w:rPr>
        <w:t>28</w:t>
      </w:r>
      <w:r w:rsidR="00F86FF2">
        <w:rPr>
          <w:rFonts w:cs="FrankRuehl" w:hint="cs"/>
          <w:sz w:val="26"/>
          <w:rtl/>
        </w:rPr>
        <w:t xml:space="preserve"> במאי 2008)</w:t>
      </w:r>
      <w:r w:rsidR="00F86FF2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רוני בר-און</w:t>
      </w:r>
    </w:p>
    <w:p w:rsidR="00C71924" w:rsidRDefault="00F86FF2" w:rsidP="00380066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44743">
        <w:rPr>
          <w:rFonts w:cs="FrankRuehl" w:hint="cs"/>
          <w:sz w:val="22"/>
          <w:szCs w:val="22"/>
          <w:rtl/>
        </w:rPr>
        <w:t>שר האוצר</w:t>
      </w:r>
    </w:p>
    <w:p w:rsidR="00A44743" w:rsidRDefault="00A447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71924" w:rsidRDefault="00C719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86FF2" w:rsidRDefault="00F86F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F86FF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10B9" w:rsidRDefault="006610B9">
      <w:r>
        <w:separator/>
      </w:r>
    </w:p>
  </w:endnote>
  <w:endnote w:type="continuationSeparator" w:id="0">
    <w:p w:rsidR="006610B9" w:rsidRDefault="00661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4E2" w:rsidRDefault="002A24E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A24E2" w:rsidRDefault="002A24E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A24E2" w:rsidRDefault="002A24E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15B07">
      <w:rPr>
        <w:rFonts w:cs="TopType Jerushalmi"/>
        <w:noProof/>
        <w:color w:val="000000"/>
        <w:sz w:val="14"/>
        <w:szCs w:val="14"/>
      </w:rPr>
      <w:t>Z:\000000000000-law\yael\08-06-18\tav\999_960.doc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4E2" w:rsidRDefault="002A24E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8006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A24E2" w:rsidRDefault="002A24E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A24E2" w:rsidRDefault="002A24E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15B07">
      <w:rPr>
        <w:rFonts w:cs="TopType Jerushalmi"/>
        <w:noProof/>
        <w:color w:val="000000"/>
        <w:sz w:val="14"/>
        <w:szCs w:val="14"/>
      </w:rPr>
      <w:t>Z:\000000000000-law\yael\08-06-18\tav\999_960.doc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10B9" w:rsidRDefault="006610B9">
      <w:pPr>
        <w:spacing w:before="60"/>
        <w:ind w:right="1134"/>
      </w:pPr>
      <w:r>
        <w:separator/>
      </w:r>
    </w:p>
  </w:footnote>
  <w:footnote w:type="continuationSeparator" w:id="0">
    <w:p w:rsidR="006610B9" w:rsidRDefault="006610B9">
      <w:r>
        <w:continuationSeparator/>
      </w:r>
    </w:p>
  </w:footnote>
  <w:footnote w:id="1">
    <w:p w:rsidR="002D3BA2" w:rsidRDefault="002A24E2" w:rsidP="002D3B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A44743">
        <w:rPr>
          <w:rFonts w:cs="FrankRuehl" w:hint="cs"/>
          <w:rtl/>
        </w:rPr>
        <w:t xml:space="preserve"> פורסמו</w:t>
      </w:r>
      <w:r>
        <w:rPr>
          <w:rFonts w:cs="FrankRuehl" w:hint="cs"/>
          <w:rtl/>
        </w:rPr>
        <w:t xml:space="preserve"> </w:t>
      </w:r>
      <w:hyperlink r:id="rId1" w:history="1">
        <w:r w:rsidR="00F86FF2" w:rsidRPr="002D3BA2">
          <w:rPr>
            <w:rStyle w:val="Hyperlink"/>
            <w:rFonts w:cs="FrankRuehl" w:hint="cs"/>
            <w:rtl/>
          </w:rPr>
          <w:t>ק"ת</w:t>
        </w:r>
        <w:r w:rsidRPr="002D3BA2">
          <w:rPr>
            <w:rStyle w:val="Hyperlink"/>
            <w:rFonts w:cs="FrankRuehl"/>
            <w:rtl/>
          </w:rPr>
          <w:t xml:space="preserve"> תשס"</w:t>
        </w:r>
        <w:r w:rsidR="0037728C" w:rsidRPr="002D3BA2">
          <w:rPr>
            <w:rStyle w:val="Hyperlink"/>
            <w:rFonts w:cs="FrankRuehl" w:hint="cs"/>
            <w:rtl/>
          </w:rPr>
          <w:t xml:space="preserve">ח מס' </w:t>
        </w:r>
        <w:r w:rsidR="00A44743" w:rsidRPr="002D3BA2">
          <w:rPr>
            <w:rStyle w:val="Hyperlink"/>
            <w:rFonts w:cs="FrankRuehl" w:hint="cs"/>
            <w:rtl/>
          </w:rPr>
          <w:t>6680</w:t>
        </w:r>
      </w:hyperlink>
      <w:r w:rsidR="0037728C">
        <w:rPr>
          <w:rFonts w:cs="FrankRuehl" w:hint="cs"/>
          <w:rtl/>
        </w:rPr>
        <w:t xml:space="preserve"> מיום </w:t>
      </w:r>
      <w:r w:rsidR="008E7BC6">
        <w:rPr>
          <w:rFonts w:cs="FrankRuehl" w:hint="cs"/>
          <w:rtl/>
        </w:rPr>
        <w:t>1</w:t>
      </w:r>
      <w:r w:rsidR="00A44743">
        <w:rPr>
          <w:rFonts w:cs="FrankRuehl" w:hint="cs"/>
          <w:rtl/>
        </w:rPr>
        <w:t>5</w:t>
      </w:r>
      <w:r w:rsidR="008E7BC6">
        <w:rPr>
          <w:rFonts w:cs="FrankRuehl" w:hint="cs"/>
          <w:rtl/>
        </w:rPr>
        <w:t>.6.</w:t>
      </w:r>
      <w:r w:rsidR="00A148C2">
        <w:rPr>
          <w:rFonts w:cs="FrankRuehl" w:hint="cs"/>
          <w:rtl/>
        </w:rPr>
        <w:t>2008</w:t>
      </w:r>
      <w:r w:rsidR="0037728C">
        <w:rPr>
          <w:rFonts w:cs="FrankRuehl" w:hint="cs"/>
          <w:rtl/>
        </w:rPr>
        <w:t xml:space="preserve"> עמ' </w:t>
      </w:r>
      <w:r w:rsidR="00A44743">
        <w:rPr>
          <w:rFonts w:cs="FrankRuehl" w:hint="cs"/>
          <w:rtl/>
        </w:rPr>
        <w:t>990</w:t>
      </w:r>
      <w:r w:rsidR="0037728C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4E2" w:rsidRDefault="002A24E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2A24E2" w:rsidRDefault="002A24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A24E2" w:rsidRDefault="002A24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4E2" w:rsidRDefault="00A44743" w:rsidP="00A0385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ניירות ערך (פרסום מודעות בעיתונים)</w:t>
    </w:r>
    <w:r w:rsidR="008C0AEB">
      <w:rPr>
        <w:rFonts w:hAnsi="FrankRuehl" w:cs="FrankRuehl" w:hint="cs"/>
        <w:color w:val="000000"/>
        <w:sz w:val="28"/>
        <w:szCs w:val="28"/>
        <w:rtl/>
      </w:rPr>
      <w:t>, תשס"ח-2008</w:t>
    </w:r>
  </w:p>
  <w:p w:rsidR="002A24E2" w:rsidRDefault="002A24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A24E2" w:rsidRDefault="002A24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23327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10E90"/>
    <w:rsid w:val="00031B81"/>
    <w:rsid w:val="00065DCA"/>
    <w:rsid w:val="000E32ED"/>
    <w:rsid w:val="00125926"/>
    <w:rsid w:val="00167D7D"/>
    <w:rsid w:val="002A24E2"/>
    <w:rsid w:val="002D3BA2"/>
    <w:rsid w:val="00301E9A"/>
    <w:rsid w:val="0037728C"/>
    <w:rsid w:val="00380066"/>
    <w:rsid w:val="003A2EEE"/>
    <w:rsid w:val="003D6ED9"/>
    <w:rsid w:val="003E6F5E"/>
    <w:rsid w:val="003F05BB"/>
    <w:rsid w:val="003F5BF4"/>
    <w:rsid w:val="00475AAF"/>
    <w:rsid w:val="004803D1"/>
    <w:rsid w:val="0048693A"/>
    <w:rsid w:val="00521F54"/>
    <w:rsid w:val="005403F4"/>
    <w:rsid w:val="005F5D28"/>
    <w:rsid w:val="0060704F"/>
    <w:rsid w:val="006610B9"/>
    <w:rsid w:val="006F3807"/>
    <w:rsid w:val="0070464D"/>
    <w:rsid w:val="0073388B"/>
    <w:rsid w:val="00763C55"/>
    <w:rsid w:val="00846224"/>
    <w:rsid w:val="0087434F"/>
    <w:rsid w:val="008932BA"/>
    <w:rsid w:val="008C0AEB"/>
    <w:rsid w:val="008E2528"/>
    <w:rsid w:val="008E7BC6"/>
    <w:rsid w:val="008F2E1F"/>
    <w:rsid w:val="009101B9"/>
    <w:rsid w:val="00945D33"/>
    <w:rsid w:val="009B65C2"/>
    <w:rsid w:val="00A0385D"/>
    <w:rsid w:val="00A127EF"/>
    <w:rsid w:val="00A148C2"/>
    <w:rsid w:val="00A40CC8"/>
    <w:rsid w:val="00A44743"/>
    <w:rsid w:val="00A60C88"/>
    <w:rsid w:val="00A77CD2"/>
    <w:rsid w:val="00A805B8"/>
    <w:rsid w:val="00AA1CFE"/>
    <w:rsid w:val="00AF444B"/>
    <w:rsid w:val="00B15B07"/>
    <w:rsid w:val="00B232C0"/>
    <w:rsid w:val="00B45044"/>
    <w:rsid w:val="00B92832"/>
    <w:rsid w:val="00BF6AEE"/>
    <w:rsid w:val="00C14019"/>
    <w:rsid w:val="00C352E0"/>
    <w:rsid w:val="00C71924"/>
    <w:rsid w:val="00C81D3E"/>
    <w:rsid w:val="00C86F61"/>
    <w:rsid w:val="00CA6DA2"/>
    <w:rsid w:val="00D8315B"/>
    <w:rsid w:val="00DA50D6"/>
    <w:rsid w:val="00DE7519"/>
    <w:rsid w:val="00E847D7"/>
    <w:rsid w:val="00EB5437"/>
    <w:rsid w:val="00ED7468"/>
    <w:rsid w:val="00F01B28"/>
    <w:rsid w:val="00F23090"/>
    <w:rsid w:val="00F64004"/>
    <w:rsid w:val="00F86FF2"/>
    <w:rsid w:val="00FD45A9"/>
    <w:rsid w:val="00FF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6427744-FD53-4EE7-ACD9-8DE889B3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1359</CharactersWithSpaces>
  <SharedDoc>false</SharedDoc>
  <HLinks>
    <vt:vector size="30" baseType="variant"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ניירות ערך (פרסום מודעות בעיתונים), תשס"ח-2008</vt:lpwstr>
  </property>
  <property fmtid="{D5CDD505-2E9C-101B-9397-08002B2CF9AE}" pid="4" name="LAWNUMBER">
    <vt:lpwstr>0960</vt:lpwstr>
  </property>
  <property fmtid="{D5CDD505-2E9C-101B-9397-08002B2CF9AE}" pid="5" name="TYPE">
    <vt:lpwstr>01</vt:lpwstr>
  </property>
  <property fmtid="{D5CDD505-2E9C-101B-9397-08002B2CF9AE}" pid="6" name="CHNAME">
    <vt:lpwstr>ניירות ערך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http://www.nevo.co.il/Law_word/law06/TAK-6680.pdf;‎רשומות - תקנות כלליות#פורסמו ק"ת ‏תשס"ח מס' 6680 #מיום 15.6.2008 עמ' 990‏</vt:lpwstr>
  </property>
  <property fmtid="{D5CDD505-2E9C-101B-9397-08002B2CF9AE}" pid="22" name="MEKOR_NAME1">
    <vt:lpwstr>חוק ניירות ערך</vt:lpwstr>
  </property>
  <property fmtid="{D5CDD505-2E9C-101B-9397-08002B2CF9AE}" pid="23" name="MEKOR_SAIF1">
    <vt:lpwstr>55בX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תאגידים וניירות ערך</vt:lpwstr>
  </property>
  <property fmtid="{D5CDD505-2E9C-101B-9397-08002B2CF9AE}" pid="26" name="NOSE31">
    <vt:lpwstr>ניירות ערך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