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D4099" w14:textId="77777777" w:rsidR="00AA452F" w:rsidRDefault="00AA452F" w:rsidP="0044562E">
      <w:pPr>
        <w:pStyle w:val="big-header"/>
        <w:ind w:left="0" w:right="1134"/>
        <w:rPr>
          <w:rFonts w:cs="FrankRuehl" w:hint="cs"/>
          <w:sz w:val="32"/>
          <w:rtl/>
        </w:rPr>
      </w:pPr>
      <w:r>
        <w:rPr>
          <w:rFonts w:cs="FrankRuehl"/>
          <w:sz w:val="32"/>
          <w:rtl/>
        </w:rPr>
        <w:t>תקנות נכסי נפקדים (ועדי נאמנים), תשל"ה</w:t>
      </w:r>
      <w:r w:rsidR="0044562E">
        <w:rPr>
          <w:rFonts w:cs="FrankRuehl" w:hint="cs"/>
          <w:sz w:val="32"/>
          <w:rtl/>
        </w:rPr>
        <w:t>-</w:t>
      </w:r>
      <w:r>
        <w:rPr>
          <w:rFonts w:cs="FrankRuehl"/>
          <w:sz w:val="32"/>
          <w:rtl/>
        </w:rPr>
        <w:t>1975</w:t>
      </w:r>
    </w:p>
    <w:p w14:paraId="48741535" w14:textId="77777777" w:rsidR="00AF3DDE" w:rsidRDefault="00AF3DDE" w:rsidP="00AF3DDE">
      <w:pPr>
        <w:pStyle w:val="big-header"/>
        <w:ind w:left="0" w:right="1134"/>
        <w:rPr>
          <w:rFonts w:cs="FrankRuehl"/>
          <w:color w:val="008000"/>
        </w:rPr>
      </w:pPr>
      <w:r w:rsidRPr="0044562E">
        <w:rPr>
          <w:rFonts w:cs="FrankRuehl" w:hint="cs"/>
          <w:color w:val="008000"/>
          <w:rtl/>
        </w:rPr>
        <w:t>רבדים בחקיקה</w:t>
      </w:r>
    </w:p>
    <w:p w14:paraId="285E741D" w14:textId="77777777" w:rsidR="00FA2B1E" w:rsidRDefault="00FA2B1E" w:rsidP="00FA2B1E">
      <w:pPr>
        <w:spacing w:line="320" w:lineRule="auto"/>
        <w:jc w:val="left"/>
        <w:rPr>
          <w:rtl/>
        </w:rPr>
      </w:pPr>
    </w:p>
    <w:p w14:paraId="4A99388D" w14:textId="77777777" w:rsidR="00FA2B1E" w:rsidRPr="00FA2B1E" w:rsidRDefault="00FA2B1E" w:rsidP="00FA2B1E">
      <w:pPr>
        <w:spacing w:line="320" w:lineRule="auto"/>
        <w:jc w:val="left"/>
        <w:rPr>
          <w:rFonts w:cs="Miriam"/>
          <w:szCs w:val="22"/>
          <w:rtl/>
        </w:rPr>
      </w:pPr>
      <w:r w:rsidRPr="00FA2B1E">
        <w:rPr>
          <w:rFonts w:cs="Miriam"/>
          <w:szCs w:val="22"/>
          <w:rtl/>
        </w:rPr>
        <w:t>משפט פרטי וכלכלה</w:t>
      </w:r>
      <w:r w:rsidRPr="00FA2B1E">
        <w:rPr>
          <w:rFonts w:cs="FrankRuehl"/>
          <w:szCs w:val="26"/>
          <w:rtl/>
        </w:rPr>
        <w:t xml:space="preserve"> – קניין – נכסי נפקדים</w:t>
      </w:r>
    </w:p>
    <w:p w14:paraId="731B6604" w14:textId="77777777" w:rsidR="00AA452F" w:rsidRDefault="00AA452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31E6C" w:rsidRPr="00031E6C" w14:paraId="022A743F" w14:textId="77777777">
        <w:tblPrEx>
          <w:tblCellMar>
            <w:top w:w="0" w:type="dxa"/>
            <w:bottom w:w="0" w:type="dxa"/>
          </w:tblCellMar>
        </w:tblPrEx>
        <w:tc>
          <w:tcPr>
            <w:tcW w:w="1247" w:type="dxa"/>
          </w:tcPr>
          <w:p w14:paraId="7D259DC3" w14:textId="77777777" w:rsidR="00031E6C" w:rsidRPr="00031E6C" w:rsidRDefault="00031E6C" w:rsidP="00031E6C">
            <w:pPr>
              <w:spacing w:line="240" w:lineRule="auto"/>
              <w:jc w:val="left"/>
              <w:rPr>
                <w:rFonts w:cs="Frankruhel"/>
                <w:sz w:val="24"/>
                <w:rtl/>
              </w:rPr>
            </w:pPr>
          </w:p>
        </w:tc>
        <w:tc>
          <w:tcPr>
            <w:tcW w:w="5669" w:type="dxa"/>
          </w:tcPr>
          <w:p w14:paraId="27223ADA" w14:textId="77777777" w:rsidR="00031E6C" w:rsidRPr="00031E6C" w:rsidRDefault="00031E6C" w:rsidP="00031E6C">
            <w:pPr>
              <w:spacing w:line="240" w:lineRule="auto"/>
              <w:jc w:val="left"/>
              <w:rPr>
                <w:rFonts w:cs="Frankruhel"/>
                <w:sz w:val="24"/>
                <w:rtl/>
              </w:rPr>
            </w:pPr>
            <w:r>
              <w:rPr>
                <w:sz w:val="24"/>
                <w:rtl/>
              </w:rPr>
              <w:t>פרק א': פרשנות</w:t>
            </w:r>
          </w:p>
        </w:tc>
        <w:tc>
          <w:tcPr>
            <w:tcW w:w="567" w:type="dxa"/>
          </w:tcPr>
          <w:p w14:paraId="67387E28" w14:textId="77777777" w:rsidR="00031E6C" w:rsidRPr="00031E6C" w:rsidRDefault="00031E6C" w:rsidP="00031E6C">
            <w:pPr>
              <w:spacing w:line="240" w:lineRule="auto"/>
              <w:jc w:val="left"/>
              <w:rPr>
                <w:rStyle w:val="Hyperlink"/>
                <w:rtl/>
              </w:rPr>
            </w:pPr>
            <w:hyperlink w:anchor="med0" w:tooltip="פרק א: פרשנות" w:history="1">
              <w:r w:rsidRPr="00031E6C">
                <w:rPr>
                  <w:rStyle w:val="Hyperlink"/>
                </w:rPr>
                <w:t>Go</w:t>
              </w:r>
            </w:hyperlink>
          </w:p>
        </w:tc>
        <w:tc>
          <w:tcPr>
            <w:tcW w:w="850" w:type="dxa"/>
          </w:tcPr>
          <w:p w14:paraId="7D4CB0E0"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31E6C" w:rsidRPr="00031E6C" w14:paraId="2A6DE98E" w14:textId="77777777">
        <w:tblPrEx>
          <w:tblCellMar>
            <w:top w:w="0" w:type="dxa"/>
            <w:bottom w:w="0" w:type="dxa"/>
          </w:tblCellMar>
        </w:tblPrEx>
        <w:tc>
          <w:tcPr>
            <w:tcW w:w="1247" w:type="dxa"/>
          </w:tcPr>
          <w:p w14:paraId="31BA3389" w14:textId="77777777" w:rsidR="00031E6C" w:rsidRPr="00031E6C" w:rsidRDefault="00031E6C" w:rsidP="00031E6C">
            <w:pPr>
              <w:spacing w:line="240" w:lineRule="auto"/>
              <w:jc w:val="left"/>
              <w:rPr>
                <w:rFonts w:cs="Frankruhel"/>
                <w:sz w:val="24"/>
                <w:rtl/>
              </w:rPr>
            </w:pPr>
            <w:r>
              <w:rPr>
                <w:sz w:val="24"/>
                <w:rtl/>
              </w:rPr>
              <w:t xml:space="preserve">סעיף 1 </w:t>
            </w:r>
          </w:p>
        </w:tc>
        <w:tc>
          <w:tcPr>
            <w:tcW w:w="5669" w:type="dxa"/>
          </w:tcPr>
          <w:p w14:paraId="4F57CD69" w14:textId="77777777" w:rsidR="00031E6C" w:rsidRPr="00031E6C" w:rsidRDefault="00031E6C" w:rsidP="00031E6C">
            <w:pPr>
              <w:spacing w:line="240" w:lineRule="auto"/>
              <w:jc w:val="left"/>
              <w:rPr>
                <w:rFonts w:cs="Frankruhel"/>
                <w:sz w:val="24"/>
                <w:rtl/>
              </w:rPr>
            </w:pPr>
            <w:r>
              <w:rPr>
                <w:sz w:val="24"/>
                <w:rtl/>
              </w:rPr>
              <w:t>הגדרות</w:t>
            </w:r>
          </w:p>
        </w:tc>
        <w:tc>
          <w:tcPr>
            <w:tcW w:w="567" w:type="dxa"/>
          </w:tcPr>
          <w:p w14:paraId="7670204A" w14:textId="77777777" w:rsidR="00031E6C" w:rsidRPr="00031E6C" w:rsidRDefault="00031E6C" w:rsidP="00031E6C">
            <w:pPr>
              <w:spacing w:line="240" w:lineRule="auto"/>
              <w:jc w:val="left"/>
              <w:rPr>
                <w:rStyle w:val="Hyperlink"/>
                <w:rtl/>
              </w:rPr>
            </w:pPr>
            <w:hyperlink w:anchor="Seif1" w:tooltip="הגדרות" w:history="1">
              <w:r w:rsidRPr="00031E6C">
                <w:rPr>
                  <w:rStyle w:val="Hyperlink"/>
                </w:rPr>
                <w:t>Go</w:t>
              </w:r>
            </w:hyperlink>
          </w:p>
        </w:tc>
        <w:tc>
          <w:tcPr>
            <w:tcW w:w="850" w:type="dxa"/>
          </w:tcPr>
          <w:p w14:paraId="4693AD58"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31E6C" w:rsidRPr="00031E6C" w14:paraId="034C783A" w14:textId="77777777">
        <w:tblPrEx>
          <w:tblCellMar>
            <w:top w:w="0" w:type="dxa"/>
            <w:bottom w:w="0" w:type="dxa"/>
          </w:tblCellMar>
        </w:tblPrEx>
        <w:tc>
          <w:tcPr>
            <w:tcW w:w="1247" w:type="dxa"/>
          </w:tcPr>
          <w:p w14:paraId="55A5A53B" w14:textId="77777777" w:rsidR="00031E6C" w:rsidRPr="00031E6C" w:rsidRDefault="00031E6C" w:rsidP="00031E6C">
            <w:pPr>
              <w:spacing w:line="240" w:lineRule="auto"/>
              <w:jc w:val="left"/>
              <w:rPr>
                <w:rFonts w:cs="Frankruhel"/>
                <w:sz w:val="24"/>
                <w:rtl/>
              </w:rPr>
            </w:pPr>
          </w:p>
        </w:tc>
        <w:tc>
          <w:tcPr>
            <w:tcW w:w="5669" w:type="dxa"/>
          </w:tcPr>
          <w:p w14:paraId="4EC0AE8F" w14:textId="77777777" w:rsidR="00031E6C" w:rsidRPr="00031E6C" w:rsidRDefault="00031E6C" w:rsidP="00031E6C">
            <w:pPr>
              <w:spacing w:line="240" w:lineRule="auto"/>
              <w:jc w:val="left"/>
              <w:rPr>
                <w:rFonts w:cs="Frankruhel"/>
                <w:sz w:val="24"/>
                <w:rtl/>
              </w:rPr>
            </w:pPr>
            <w:r>
              <w:rPr>
                <w:sz w:val="24"/>
                <w:rtl/>
              </w:rPr>
              <w:t>פרק ב': יושב ראש הועד ופקידים אחרים</w:t>
            </w:r>
          </w:p>
        </w:tc>
        <w:tc>
          <w:tcPr>
            <w:tcW w:w="567" w:type="dxa"/>
          </w:tcPr>
          <w:p w14:paraId="50F593E4" w14:textId="77777777" w:rsidR="00031E6C" w:rsidRPr="00031E6C" w:rsidRDefault="00031E6C" w:rsidP="00031E6C">
            <w:pPr>
              <w:spacing w:line="240" w:lineRule="auto"/>
              <w:jc w:val="left"/>
              <w:rPr>
                <w:rStyle w:val="Hyperlink"/>
                <w:rtl/>
              </w:rPr>
            </w:pPr>
            <w:hyperlink w:anchor="med1" w:tooltip="פרק ב: יושב ראש הועד ופקידים אחרים" w:history="1">
              <w:r w:rsidRPr="00031E6C">
                <w:rPr>
                  <w:rStyle w:val="Hyperlink"/>
                </w:rPr>
                <w:t>Go</w:t>
              </w:r>
            </w:hyperlink>
          </w:p>
        </w:tc>
        <w:tc>
          <w:tcPr>
            <w:tcW w:w="850" w:type="dxa"/>
          </w:tcPr>
          <w:p w14:paraId="783779E7"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31E6C" w:rsidRPr="00031E6C" w14:paraId="3C6615BA" w14:textId="77777777">
        <w:tblPrEx>
          <w:tblCellMar>
            <w:top w:w="0" w:type="dxa"/>
            <w:bottom w:w="0" w:type="dxa"/>
          </w:tblCellMar>
        </w:tblPrEx>
        <w:tc>
          <w:tcPr>
            <w:tcW w:w="1247" w:type="dxa"/>
          </w:tcPr>
          <w:p w14:paraId="27ACEC5D" w14:textId="77777777" w:rsidR="00031E6C" w:rsidRPr="00031E6C" w:rsidRDefault="00031E6C" w:rsidP="00031E6C">
            <w:pPr>
              <w:spacing w:line="240" w:lineRule="auto"/>
              <w:jc w:val="left"/>
              <w:rPr>
                <w:rFonts w:cs="Frankruhel"/>
                <w:sz w:val="24"/>
                <w:rtl/>
              </w:rPr>
            </w:pPr>
            <w:r>
              <w:rPr>
                <w:sz w:val="24"/>
                <w:rtl/>
              </w:rPr>
              <w:t xml:space="preserve">סעיף 2 </w:t>
            </w:r>
          </w:p>
        </w:tc>
        <w:tc>
          <w:tcPr>
            <w:tcW w:w="5669" w:type="dxa"/>
          </w:tcPr>
          <w:p w14:paraId="2FF47478" w14:textId="77777777" w:rsidR="00031E6C" w:rsidRPr="00031E6C" w:rsidRDefault="00031E6C" w:rsidP="00031E6C">
            <w:pPr>
              <w:spacing w:line="240" w:lineRule="auto"/>
              <w:jc w:val="left"/>
              <w:rPr>
                <w:rFonts w:cs="Frankruhel"/>
                <w:sz w:val="24"/>
                <w:rtl/>
              </w:rPr>
            </w:pPr>
            <w:r>
              <w:rPr>
                <w:sz w:val="24"/>
                <w:rtl/>
              </w:rPr>
              <w:t>יושב ראש הועד</w:t>
            </w:r>
          </w:p>
        </w:tc>
        <w:tc>
          <w:tcPr>
            <w:tcW w:w="567" w:type="dxa"/>
          </w:tcPr>
          <w:p w14:paraId="5024F16A" w14:textId="77777777" w:rsidR="00031E6C" w:rsidRPr="00031E6C" w:rsidRDefault="00031E6C" w:rsidP="00031E6C">
            <w:pPr>
              <w:spacing w:line="240" w:lineRule="auto"/>
              <w:jc w:val="left"/>
              <w:rPr>
                <w:rStyle w:val="Hyperlink"/>
                <w:rtl/>
              </w:rPr>
            </w:pPr>
            <w:hyperlink w:anchor="Seif2" w:tooltip="יושב ראש הועד" w:history="1">
              <w:r w:rsidRPr="00031E6C">
                <w:rPr>
                  <w:rStyle w:val="Hyperlink"/>
                </w:rPr>
                <w:t>Go</w:t>
              </w:r>
            </w:hyperlink>
          </w:p>
        </w:tc>
        <w:tc>
          <w:tcPr>
            <w:tcW w:w="850" w:type="dxa"/>
          </w:tcPr>
          <w:p w14:paraId="344E56D6"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31E6C" w:rsidRPr="00031E6C" w14:paraId="74E77D9B" w14:textId="77777777">
        <w:tblPrEx>
          <w:tblCellMar>
            <w:top w:w="0" w:type="dxa"/>
            <w:bottom w:w="0" w:type="dxa"/>
          </w:tblCellMar>
        </w:tblPrEx>
        <w:tc>
          <w:tcPr>
            <w:tcW w:w="1247" w:type="dxa"/>
          </w:tcPr>
          <w:p w14:paraId="335C4D13" w14:textId="77777777" w:rsidR="00031E6C" w:rsidRPr="00031E6C" w:rsidRDefault="00031E6C" w:rsidP="00031E6C">
            <w:pPr>
              <w:spacing w:line="240" w:lineRule="auto"/>
              <w:jc w:val="left"/>
              <w:rPr>
                <w:rFonts w:cs="Frankruhel"/>
                <w:sz w:val="24"/>
                <w:rtl/>
              </w:rPr>
            </w:pPr>
            <w:r>
              <w:rPr>
                <w:sz w:val="24"/>
                <w:rtl/>
              </w:rPr>
              <w:t xml:space="preserve">סעיף 3 </w:t>
            </w:r>
          </w:p>
        </w:tc>
        <w:tc>
          <w:tcPr>
            <w:tcW w:w="5669" w:type="dxa"/>
          </w:tcPr>
          <w:p w14:paraId="770596D5" w14:textId="77777777" w:rsidR="00031E6C" w:rsidRPr="00031E6C" w:rsidRDefault="00031E6C" w:rsidP="00031E6C">
            <w:pPr>
              <w:spacing w:line="240" w:lineRule="auto"/>
              <w:jc w:val="left"/>
              <w:rPr>
                <w:rFonts w:cs="Frankruhel"/>
                <w:sz w:val="24"/>
                <w:rtl/>
              </w:rPr>
            </w:pPr>
            <w:r>
              <w:rPr>
                <w:sz w:val="24"/>
                <w:rtl/>
              </w:rPr>
              <w:t>ממלא מקום יושב ראש הועד</w:t>
            </w:r>
          </w:p>
        </w:tc>
        <w:tc>
          <w:tcPr>
            <w:tcW w:w="567" w:type="dxa"/>
          </w:tcPr>
          <w:p w14:paraId="2C786DC7" w14:textId="77777777" w:rsidR="00031E6C" w:rsidRPr="00031E6C" w:rsidRDefault="00031E6C" w:rsidP="00031E6C">
            <w:pPr>
              <w:spacing w:line="240" w:lineRule="auto"/>
              <w:jc w:val="left"/>
              <w:rPr>
                <w:rStyle w:val="Hyperlink"/>
                <w:rtl/>
              </w:rPr>
            </w:pPr>
            <w:hyperlink w:anchor="Seif3" w:tooltip="ממלא מקום יושב ראש הועד" w:history="1">
              <w:r w:rsidRPr="00031E6C">
                <w:rPr>
                  <w:rStyle w:val="Hyperlink"/>
                </w:rPr>
                <w:t>Go</w:t>
              </w:r>
            </w:hyperlink>
          </w:p>
        </w:tc>
        <w:tc>
          <w:tcPr>
            <w:tcW w:w="850" w:type="dxa"/>
          </w:tcPr>
          <w:p w14:paraId="231843A3"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31E6C" w:rsidRPr="00031E6C" w14:paraId="27FB1F92" w14:textId="77777777">
        <w:tblPrEx>
          <w:tblCellMar>
            <w:top w:w="0" w:type="dxa"/>
            <w:bottom w:w="0" w:type="dxa"/>
          </w:tblCellMar>
        </w:tblPrEx>
        <w:tc>
          <w:tcPr>
            <w:tcW w:w="1247" w:type="dxa"/>
          </w:tcPr>
          <w:p w14:paraId="6FCAA8C1" w14:textId="77777777" w:rsidR="00031E6C" w:rsidRPr="00031E6C" w:rsidRDefault="00031E6C" w:rsidP="00031E6C">
            <w:pPr>
              <w:spacing w:line="240" w:lineRule="auto"/>
              <w:jc w:val="left"/>
              <w:rPr>
                <w:rFonts w:cs="Frankruhel"/>
                <w:sz w:val="24"/>
                <w:rtl/>
              </w:rPr>
            </w:pPr>
            <w:r>
              <w:rPr>
                <w:sz w:val="24"/>
                <w:rtl/>
              </w:rPr>
              <w:t xml:space="preserve">סעיף 4 </w:t>
            </w:r>
          </w:p>
        </w:tc>
        <w:tc>
          <w:tcPr>
            <w:tcW w:w="5669" w:type="dxa"/>
          </w:tcPr>
          <w:p w14:paraId="4CB8E149" w14:textId="77777777" w:rsidR="00031E6C" w:rsidRPr="00031E6C" w:rsidRDefault="00031E6C" w:rsidP="00031E6C">
            <w:pPr>
              <w:spacing w:line="240" w:lineRule="auto"/>
              <w:jc w:val="left"/>
              <w:rPr>
                <w:rFonts w:cs="Frankruhel"/>
                <w:sz w:val="24"/>
                <w:rtl/>
              </w:rPr>
            </w:pPr>
            <w:r>
              <w:rPr>
                <w:sz w:val="24"/>
                <w:rtl/>
              </w:rPr>
              <w:t>תפקידי יושב ראש הועד</w:t>
            </w:r>
          </w:p>
        </w:tc>
        <w:tc>
          <w:tcPr>
            <w:tcW w:w="567" w:type="dxa"/>
          </w:tcPr>
          <w:p w14:paraId="6BA77A05" w14:textId="77777777" w:rsidR="00031E6C" w:rsidRPr="00031E6C" w:rsidRDefault="00031E6C" w:rsidP="00031E6C">
            <w:pPr>
              <w:spacing w:line="240" w:lineRule="auto"/>
              <w:jc w:val="left"/>
              <w:rPr>
                <w:rStyle w:val="Hyperlink"/>
                <w:rtl/>
              </w:rPr>
            </w:pPr>
            <w:hyperlink w:anchor="Seif4" w:tooltip="תפקידי יושב ראש הועד" w:history="1">
              <w:r w:rsidRPr="00031E6C">
                <w:rPr>
                  <w:rStyle w:val="Hyperlink"/>
                </w:rPr>
                <w:t>Go</w:t>
              </w:r>
            </w:hyperlink>
          </w:p>
        </w:tc>
        <w:tc>
          <w:tcPr>
            <w:tcW w:w="850" w:type="dxa"/>
          </w:tcPr>
          <w:p w14:paraId="1300FD1E"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31E6C" w:rsidRPr="00031E6C" w14:paraId="1A8D6FA5" w14:textId="77777777">
        <w:tblPrEx>
          <w:tblCellMar>
            <w:top w:w="0" w:type="dxa"/>
            <w:bottom w:w="0" w:type="dxa"/>
          </w:tblCellMar>
        </w:tblPrEx>
        <w:tc>
          <w:tcPr>
            <w:tcW w:w="1247" w:type="dxa"/>
          </w:tcPr>
          <w:p w14:paraId="67F6FC4D" w14:textId="77777777" w:rsidR="00031E6C" w:rsidRPr="00031E6C" w:rsidRDefault="00031E6C" w:rsidP="00031E6C">
            <w:pPr>
              <w:spacing w:line="240" w:lineRule="auto"/>
              <w:jc w:val="left"/>
              <w:rPr>
                <w:rFonts w:cs="Frankruhel"/>
                <w:sz w:val="24"/>
                <w:rtl/>
              </w:rPr>
            </w:pPr>
            <w:r>
              <w:rPr>
                <w:sz w:val="24"/>
                <w:rtl/>
              </w:rPr>
              <w:t xml:space="preserve">סעיף 5 </w:t>
            </w:r>
          </w:p>
        </w:tc>
        <w:tc>
          <w:tcPr>
            <w:tcW w:w="5669" w:type="dxa"/>
          </w:tcPr>
          <w:p w14:paraId="093A1521" w14:textId="77777777" w:rsidR="00031E6C" w:rsidRPr="00031E6C" w:rsidRDefault="00031E6C" w:rsidP="00031E6C">
            <w:pPr>
              <w:spacing w:line="240" w:lineRule="auto"/>
              <w:jc w:val="left"/>
              <w:rPr>
                <w:rFonts w:cs="Frankruhel"/>
                <w:sz w:val="24"/>
                <w:rtl/>
              </w:rPr>
            </w:pPr>
            <w:r>
              <w:rPr>
                <w:sz w:val="24"/>
                <w:rtl/>
              </w:rPr>
              <w:t>גזבר, מזכיר ועובדים אחרים</w:t>
            </w:r>
          </w:p>
        </w:tc>
        <w:tc>
          <w:tcPr>
            <w:tcW w:w="567" w:type="dxa"/>
          </w:tcPr>
          <w:p w14:paraId="14494FD5" w14:textId="77777777" w:rsidR="00031E6C" w:rsidRPr="00031E6C" w:rsidRDefault="00031E6C" w:rsidP="00031E6C">
            <w:pPr>
              <w:spacing w:line="240" w:lineRule="auto"/>
              <w:jc w:val="left"/>
              <w:rPr>
                <w:rStyle w:val="Hyperlink"/>
                <w:rtl/>
              </w:rPr>
            </w:pPr>
            <w:hyperlink w:anchor="Seif5" w:tooltip="גזבר, מזכיר ועובדים אחרים" w:history="1">
              <w:r w:rsidRPr="00031E6C">
                <w:rPr>
                  <w:rStyle w:val="Hyperlink"/>
                </w:rPr>
                <w:t>Go</w:t>
              </w:r>
            </w:hyperlink>
          </w:p>
        </w:tc>
        <w:tc>
          <w:tcPr>
            <w:tcW w:w="850" w:type="dxa"/>
          </w:tcPr>
          <w:p w14:paraId="5B8864BC"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31E6C" w:rsidRPr="00031E6C" w14:paraId="11D91D8F" w14:textId="77777777">
        <w:tblPrEx>
          <w:tblCellMar>
            <w:top w:w="0" w:type="dxa"/>
            <w:bottom w:w="0" w:type="dxa"/>
          </w:tblCellMar>
        </w:tblPrEx>
        <w:tc>
          <w:tcPr>
            <w:tcW w:w="1247" w:type="dxa"/>
          </w:tcPr>
          <w:p w14:paraId="3F00BD45" w14:textId="77777777" w:rsidR="00031E6C" w:rsidRPr="00031E6C" w:rsidRDefault="00031E6C" w:rsidP="00031E6C">
            <w:pPr>
              <w:spacing w:line="240" w:lineRule="auto"/>
              <w:jc w:val="left"/>
              <w:rPr>
                <w:rFonts w:cs="Frankruhel"/>
                <w:sz w:val="24"/>
                <w:rtl/>
              </w:rPr>
            </w:pPr>
            <w:r>
              <w:rPr>
                <w:sz w:val="24"/>
                <w:rtl/>
              </w:rPr>
              <w:t xml:space="preserve">סעיף 6 </w:t>
            </w:r>
          </w:p>
        </w:tc>
        <w:tc>
          <w:tcPr>
            <w:tcW w:w="5669" w:type="dxa"/>
          </w:tcPr>
          <w:p w14:paraId="1A69DFFA" w14:textId="77777777" w:rsidR="00031E6C" w:rsidRPr="00031E6C" w:rsidRDefault="00031E6C" w:rsidP="00031E6C">
            <w:pPr>
              <w:spacing w:line="240" w:lineRule="auto"/>
              <w:jc w:val="left"/>
              <w:rPr>
                <w:rFonts w:cs="Frankruhel"/>
                <w:sz w:val="24"/>
                <w:rtl/>
              </w:rPr>
            </w:pPr>
            <w:r>
              <w:rPr>
                <w:sz w:val="24"/>
                <w:rtl/>
              </w:rPr>
              <w:t>עורך דין  ורואה חשבון</w:t>
            </w:r>
          </w:p>
        </w:tc>
        <w:tc>
          <w:tcPr>
            <w:tcW w:w="567" w:type="dxa"/>
          </w:tcPr>
          <w:p w14:paraId="6AC2407A" w14:textId="77777777" w:rsidR="00031E6C" w:rsidRPr="00031E6C" w:rsidRDefault="00031E6C" w:rsidP="00031E6C">
            <w:pPr>
              <w:spacing w:line="240" w:lineRule="auto"/>
              <w:jc w:val="left"/>
              <w:rPr>
                <w:rStyle w:val="Hyperlink"/>
                <w:rtl/>
              </w:rPr>
            </w:pPr>
            <w:hyperlink w:anchor="Seif6" w:tooltip="עורך דין  ורואה חשבון" w:history="1">
              <w:r w:rsidRPr="00031E6C">
                <w:rPr>
                  <w:rStyle w:val="Hyperlink"/>
                </w:rPr>
                <w:t>Go</w:t>
              </w:r>
            </w:hyperlink>
          </w:p>
        </w:tc>
        <w:tc>
          <w:tcPr>
            <w:tcW w:w="850" w:type="dxa"/>
          </w:tcPr>
          <w:p w14:paraId="39306D2D"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31E6C" w:rsidRPr="00031E6C" w14:paraId="698B04B2" w14:textId="77777777">
        <w:tblPrEx>
          <w:tblCellMar>
            <w:top w:w="0" w:type="dxa"/>
            <w:bottom w:w="0" w:type="dxa"/>
          </w:tblCellMar>
        </w:tblPrEx>
        <w:tc>
          <w:tcPr>
            <w:tcW w:w="1247" w:type="dxa"/>
          </w:tcPr>
          <w:p w14:paraId="514FB1FE" w14:textId="77777777" w:rsidR="00031E6C" w:rsidRPr="00031E6C" w:rsidRDefault="00031E6C" w:rsidP="00031E6C">
            <w:pPr>
              <w:spacing w:line="240" w:lineRule="auto"/>
              <w:jc w:val="left"/>
              <w:rPr>
                <w:rFonts w:cs="Frankruhel"/>
                <w:sz w:val="24"/>
                <w:rtl/>
              </w:rPr>
            </w:pPr>
          </w:p>
        </w:tc>
        <w:tc>
          <w:tcPr>
            <w:tcW w:w="5669" w:type="dxa"/>
          </w:tcPr>
          <w:p w14:paraId="796C3C34" w14:textId="77777777" w:rsidR="00031E6C" w:rsidRPr="00031E6C" w:rsidRDefault="00031E6C" w:rsidP="00031E6C">
            <w:pPr>
              <w:spacing w:line="240" w:lineRule="auto"/>
              <w:jc w:val="left"/>
              <w:rPr>
                <w:rFonts w:cs="Frankruhel"/>
                <w:sz w:val="24"/>
                <w:rtl/>
              </w:rPr>
            </w:pPr>
            <w:r>
              <w:rPr>
                <w:sz w:val="24"/>
                <w:rtl/>
              </w:rPr>
              <w:t>פרק ג': ישיבות הועד וסדריהן</w:t>
            </w:r>
          </w:p>
        </w:tc>
        <w:tc>
          <w:tcPr>
            <w:tcW w:w="567" w:type="dxa"/>
          </w:tcPr>
          <w:p w14:paraId="484E9C6A" w14:textId="77777777" w:rsidR="00031E6C" w:rsidRPr="00031E6C" w:rsidRDefault="00031E6C" w:rsidP="00031E6C">
            <w:pPr>
              <w:spacing w:line="240" w:lineRule="auto"/>
              <w:jc w:val="left"/>
              <w:rPr>
                <w:rStyle w:val="Hyperlink"/>
                <w:rtl/>
              </w:rPr>
            </w:pPr>
            <w:hyperlink w:anchor="med2" w:tooltip="פרק ג: ישיבות הועד וסדריהן" w:history="1">
              <w:r w:rsidRPr="00031E6C">
                <w:rPr>
                  <w:rStyle w:val="Hyperlink"/>
                </w:rPr>
                <w:t>Go</w:t>
              </w:r>
            </w:hyperlink>
          </w:p>
        </w:tc>
        <w:tc>
          <w:tcPr>
            <w:tcW w:w="850" w:type="dxa"/>
          </w:tcPr>
          <w:p w14:paraId="0AD35C5D"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31E6C" w:rsidRPr="00031E6C" w14:paraId="34857060" w14:textId="77777777">
        <w:tblPrEx>
          <w:tblCellMar>
            <w:top w:w="0" w:type="dxa"/>
            <w:bottom w:w="0" w:type="dxa"/>
          </w:tblCellMar>
        </w:tblPrEx>
        <w:tc>
          <w:tcPr>
            <w:tcW w:w="1247" w:type="dxa"/>
          </w:tcPr>
          <w:p w14:paraId="15400140" w14:textId="77777777" w:rsidR="00031E6C" w:rsidRPr="00031E6C" w:rsidRDefault="00031E6C" w:rsidP="00031E6C">
            <w:pPr>
              <w:spacing w:line="240" w:lineRule="auto"/>
              <w:jc w:val="left"/>
              <w:rPr>
                <w:rFonts w:cs="Frankruhel"/>
                <w:sz w:val="24"/>
                <w:rtl/>
              </w:rPr>
            </w:pPr>
            <w:r>
              <w:rPr>
                <w:sz w:val="24"/>
                <w:rtl/>
              </w:rPr>
              <w:t xml:space="preserve">סעיף 7 </w:t>
            </w:r>
          </w:p>
        </w:tc>
        <w:tc>
          <w:tcPr>
            <w:tcW w:w="5669" w:type="dxa"/>
          </w:tcPr>
          <w:p w14:paraId="537CACE5" w14:textId="77777777" w:rsidR="00031E6C" w:rsidRPr="00031E6C" w:rsidRDefault="00031E6C" w:rsidP="00031E6C">
            <w:pPr>
              <w:spacing w:line="240" w:lineRule="auto"/>
              <w:jc w:val="left"/>
              <w:rPr>
                <w:rFonts w:cs="Frankruhel"/>
                <w:sz w:val="24"/>
                <w:rtl/>
              </w:rPr>
            </w:pPr>
            <w:r>
              <w:rPr>
                <w:sz w:val="24"/>
                <w:rtl/>
              </w:rPr>
              <w:t>ישיבות רגילות ומועדיהן</w:t>
            </w:r>
          </w:p>
        </w:tc>
        <w:tc>
          <w:tcPr>
            <w:tcW w:w="567" w:type="dxa"/>
          </w:tcPr>
          <w:p w14:paraId="7101B351" w14:textId="77777777" w:rsidR="00031E6C" w:rsidRPr="00031E6C" w:rsidRDefault="00031E6C" w:rsidP="00031E6C">
            <w:pPr>
              <w:spacing w:line="240" w:lineRule="auto"/>
              <w:jc w:val="left"/>
              <w:rPr>
                <w:rStyle w:val="Hyperlink"/>
                <w:rtl/>
              </w:rPr>
            </w:pPr>
            <w:hyperlink w:anchor="Seif7" w:tooltip="ישיבות רגילות ומועדיהן" w:history="1">
              <w:r w:rsidRPr="00031E6C">
                <w:rPr>
                  <w:rStyle w:val="Hyperlink"/>
                </w:rPr>
                <w:t>Go</w:t>
              </w:r>
            </w:hyperlink>
          </w:p>
        </w:tc>
        <w:tc>
          <w:tcPr>
            <w:tcW w:w="850" w:type="dxa"/>
          </w:tcPr>
          <w:p w14:paraId="69491A5E"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31E6C" w:rsidRPr="00031E6C" w14:paraId="02BC1029" w14:textId="77777777">
        <w:tblPrEx>
          <w:tblCellMar>
            <w:top w:w="0" w:type="dxa"/>
            <w:bottom w:w="0" w:type="dxa"/>
          </w:tblCellMar>
        </w:tblPrEx>
        <w:tc>
          <w:tcPr>
            <w:tcW w:w="1247" w:type="dxa"/>
          </w:tcPr>
          <w:p w14:paraId="7E34DFBF" w14:textId="77777777" w:rsidR="00031E6C" w:rsidRPr="00031E6C" w:rsidRDefault="00031E6C" w:rsidP="00031E6C">
            <w:pPr>
              <w:spacing w:line="240" w:lineRule="auto"/>
              <w:jc w:val="left"/>
              <w:rPr>
                <w:rFonts w:cs="Frankruhel"/>
                <w:sz w:val="24"/>
                <w:rtl/>
              </w:rPr>
            </w:pPr>
            <w:r>
              <w:rPr>
                <w:sz w:val="24"/>
                <w:rtl/>
              </w:rPr>
              <w:t xml:space="preserve">סעיף 8 </w:t>
            </w:r>
          </w:p>
        </w:tc>
        <w:tc>
          <w:tcPr>
            <w:tcW w:w="5669" w:type="dxa"/>
          </w:tcPr>
          <w:p w14:paraId="4D78B086" w14:textId="77777777" w:rsidR="00031E6C" w:rsidRPr="00031E6C" w:rsidRDefault="00031E6C" w:rsidP="00031E6C">
            <w:pPr>
              <w:spacing w:line="240" w:lineRule="auto"/>
              <w:jc w:val="left"/>
              <w:rPr>
                <w:rFonts w:cs="Frankruhel"/>
                <w:sz w:val="24"/>
                <w:rtl/>
              </w:rPr>
            </w:pPr>
            <w:r>
              <w:rPr>
                <w:sz w:val="24"/>
                <w:rtl/>
              </w:rPr>
              <w:t>דחיית ישיבה</w:t>
            </w:r>
          </w:p>
        </w:tc>
        <w:tc>
          <w:tcPr>
            <w:tcW w:w="567" w:type="dxa"/>
          </w:tcPr>
          <w:p w14:paraId="2A18F48D" w14:textId="77777777" w:rsidR="00031E6C" w:rsidRPr="00031E6C" w:rsidRDefault="00031E6C" w:rsidP="00031E6C">
            <w:pPr>
              <w:spacing w:line="240" w:lineRule="auto"/>
              <w:jc w:val="left"/>
              <w:rPr>
                <w:rStyle w:val="Hyperlink"/>
                <w:rtl/>
              </w:rPr>
            </w:pPr>
            <w:hyperlink w:anchor="Seif8" w:tooltip="דחיית ישיבה" w:history="1">
              <w:r w:rsidRPr="00031E6C">
                <w:rPr>
                  <w:rStyle w:val="Hyperlink"/>
                </w:rPr>
                <w:t>Go</w:t>
              </w:r>
            </w:hyperlink>
          </w:p>
        </w:tc>
        <w:tc>
          <w:tcPr>
            <w:tcW w:w="850" w:type="dxa"/>
          </w:tcPr>
          <w:p w14:paraId="1A6A7FF8"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31E6C" w:rsidRPr="00031E6C" w14:paraId="6ECE9BED" w14:textId="77777777">
        <w:tblPrEx>
          <w:tblCellMar>
            <w:top w:w="0" w:type="dxa"/>
            <w:bottom w:w="0" w:type="dxa"/>
          </w:tblCellMar>
        </w:tblPrEx>
        <w:tc>
          <w:tcPr>
            <w:tcW w:w="1247" w:type="dxa"/>
          </w:tcPr>
          <w:p w14:paraId="03C497D1" w14:textId="77777777" w:rsidR="00031E6C" w:rsidRPr="00031E6C" w:rsidRDefault="00031E6C" w:rsidP="00031E6C">
            <w:pPr>
              <w:spacing w:line="240" w:lineRule="auto"/>
              <w:jc w:val="left"/>
              <w:rPr>
                <w:rFonts w:cs="Frankruhel"/>
                <w:sz w:val="24"/>
                <w:rtl/>
              </w:rPr>
            </w:pPr>
            <w:r>
              <w:rPr>
                <w:sz w:val="24"/>
                <w:rtl/>
              </w:rPr>
              <w:t xml:space="preserve">סעיף 9 </w:t>
            </w:r>
          </w:p>
        </w:tc>
        <w:tc>
          <w:tcPr>
            <w:tcW w:w="5669" w:type="dxa"/>
          </w:tcPr>
          <w:p w14:paraId="2800D2C5" w14:textId="77777777" w:rsidR="00031E6C" w:rsidRPr="00031E6C" w:rsidRDefault="00031E6C" w:rsidP="00031E6C">
            <w:pPr>
              <w:spacing w:line="240" w:lineRule="auto"/>
              <w:jc w:val="left"/>
              <w:rPr>
                <w:rFonts w:cs="Frankruhel"/>
                <w:sz w:val="24"/>
                <w:rtl/>
              </w:rPr>
            </w:pPr>
            <w:r>
              <w:rPr>
                <w:sz w:val="24"/>
                <w:rtl/>
              </w:rPr>
              <w:t>ישיבה שלא מן המנין</w:t>
            </w:r>
          </w:p>
        </w:tc>
        <w:tc>
          <w:tcPr>
            <w:tcW w:w="567" w:type="dxa"/>
          </w:tcPr>
          <w:p w14:paraId="42A28F9F" w14:textId="77777777" w:rsidR="00031E6C" w:rsidRPr="00031E6C" w:rsidRDefault="00031E6C" w:rsidP="00031E6C">
            <w:pPr>
              <w:spacing w:line="240" w:lineRule="auto"/>
              <w:jc w:val="left"/>
              <w:rPr>
                <w:rStyle w:val="Hyperlink"/>
                <w:rtl/>
              </w:rPr>
            </w:pPr>
            <w:hyperlink w:anchor="Seif9" w:tooltip="ישיבה שלא מן המנין" w:history="1">
              <w:r w:rsidRPr="00031E6C">
                <w:rPr>
                  <w:rStyle w:val="Hyperlink"/>
                </w:rPr>
                <w:t>Go</w:t>
              </w:r>
            </w:hyperlink>
          </w:p>
        </w:tc>
        <w:tc>
          <w:tcPr>
            <w:tcW w:w="850" w:type="dxa"/>
          </w:tcPr>
          <w:p w14:paraId="716C9CF7"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1E6C" w:rsidRPr="00031E6C" w14:paraId="7FFEE172" w14:textId="77777777">
        <w:tblPrEx>
          <w:tblCellMar>
            <w:top w:w="0" w:type="dxa"/>
            <w:bottom w:w="0" w:type="dxa"/>
          </w:tblCellMar>
        </w:tblPrEx>
        <w:tc>
          <w:tcPr>
            <w:tcW w:w="1247" w:type="dxa"/>
          </w:tcPr>
          <w:p w14:paraId="0740B808" w14:textId="77777777" w:rsidR="00031E6C" w:rsidRPr="00031E6C" w:rsidRDefault="00031E6C" w:rsidP="00031E6C">
            <w:pPr>
              <w:spacing w:line="240" w:lineRule="auto"/>
              <w:jc w:val="left"/>
              <w:rPr>
                <w:rFonts w:cs="Frankruhel"/>
                <w:sz w:val="24"/>
                <w:rtl/>
              </w:rPr>
            </w:pPr>
            <w:r>
              <w:rPr>
                <w:sz w:val="24"/>
                <w:rtl/>
              </w:rPr>
              <w:t xml:space="preserve">סעיף 10 </w:t>
            </w:r>
          </w:p>
        </w:tc>
        <w:tc>
          <w:tcPr>
            <w:tcW w:w="5669" w:type="dxa"/>
          </w:tcPr>
          <w:p w14:paraId="58E0B1CB" w14:textId="77777777" w:rsidR="00031E6C" w:rsidRPr="00031E6C" w:rsidRDefault="00031E6C" w:rsidP="00031E6C">
            <w:pPr>
              <w:spacing w:line="240" w:lineRule="auto"/>
              <w:jc w:val="left"/>
              <w:rPr>
                <w:rFonts w:cs="Frankruhel"/>
                <w:sz w:val="24"/>
                <w:rtl/>
              </w:rPr>
            </w:pPr>
            <w:r>
              <w:rPr>
                <w:sz w:val="24"/>
                <w:rtl/>
              </w:rPr>
              <w:t>כינוס ישיבה שלא מן המנין על ידי חברי הועד</w:t>
            </w:r>
          </w:p>
        </w:tc>
        <w:tc>
          <w:tcPr>
            <w:tcW w:w="567" w:type="dxa"/>
          </w:tcPr>
          <w:p w14:paraId="3F119D00" w14:textId="77777777" w:rsidR="00031E6C" w:rsidRPr="00031E6C" w:rsidRDefault="00031E6C" w:rsidP="00031E6C">
            <w:pPr>
              <w:spacing w:line="240" w:lineRule="auto"/>
              <w:jc w:val="left"/>
              <w:rPr>
                <w:rStyle w:val="Hyperlink"/>
                <w:rtl/>
              </w:rPr>
            </w:pPr>
            <w:hyperlink w:anchor="Seif10" w:tooltip="כינוס ישיבה שלא מן המנין על ידי חברי הועד" w:history="1">
              <w:r w:rsidRPr="00031E6C">
                <w:rPr>
                  <w:rStyle w:val="Hyperlink"/>
                </w:rPr>
                <w:t>Go</w:t>
              </w:r>
            </w:hyperlink>
          </w:p>
        </w:tc>
        <w:tc>
          <w:tcPr>
            <w:tcW w:w="850" w:type="dxa"/>
          </w:tcPr>
          <w:p w14:paraId="21C0E431"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1E6C" w:rsidRPr="00031E6C" w14:paraId="76B5FBFC" w14:textId="77777777">
        <w:tblPrEx>
          <w:tblCellMar>
            <w:top w:w="0" w:type="dxa"/>
            <w:bottom w:w="0" w:type="dxa"/>
          </w:tblCellMar>
        </w:tblPrEx>
        <w:tc>
          <w:tcPr>
            <w:tcW w:w="1247" w:type="dxa"/>
          </w:tcPr>
          <w:p w14:paraId="701BD4B6" w14:textId="77777777" w:rsidR="00031E6C" w:rsidRPr="00031E6C" w:rsidRDefault="00031E6C" w:rsidP="00031E6C">
            <w:pPr>
              <w:spacing w:line="240" w:lineRule="auto"/>
              <w:jc w:val="left"/>
              <w:rPr>
                <w:rFonts w:cs="Frankruhel"/>
                <w:sz w:val="24"/>
                <w:rtl/>
              </w:rPr>
            </w:pPr>
            <w:r>
              <w:rPr>
                <w:sz w:val="24"/>
                <w:rtl/>
              </w:rPr>
              <w:t xml:space="preserve">סעיף 11 </w:t>
            </w:r>
          </w:p>
        </w:tc>
        <w:tc>
          <w:tcPr>
            <w:tcW w:w="5669" w:type="dxa"/>
          </w:tcPr>
          <w:p w14:paraId="76BC4585" w14:textId="77777777" w:rsidR="00031E6C" w:rsidRPr="00031E6C" w:rsidRDefault="00031E6C" w:rsidP="00031E6C">
            <w:pPr>
              <w:spacing w:line="240" w:lineRule="auto"/>
              <w:jc w:val="left"/>
              <w:rPr>
                <w:rFonts w:cs="Frankruhel"/>
                <w:sz w:val="24"/>
                <w:rtl/>
              </w:rPr>
            </w:pPr>
            <w:r>
              <w:rPr>
                <w:sz w:val="24"/>
                <w:rtl/>
              </w:rPr>
              <w:t>משלוח ההזמנות על ידי יושב ראש הועד</w:t>
            </w:r>
          </w:p>
        </w:tc>
        <w:tc>
          <w:tcPr>
            <w:tcW w:w="567" w:type="dxa"/>
          </w:tcPr>
          <w:p w14:paraId="2FC405D0" w14:textId="77777777" w:rsidR="00031E6C" w:rsidRPr="00031E6C" w:rsidRDefault="00031E6C" w:rsidP="00031E6C">
            <w:pPr>
              <w:spacing w:line="240" w:lineRule="auto"/>
              <w:jc w:val="left"/>
              <w:rPr>
                <w:rStyle w:val="Hyperlink"/>
                <w:rtl/>
              </w:rPr>
            </w:pPr>
            <w:hyperlink w:anchor="Seif11" w:tooltip="משלוח ההזמנות על ידי יושב ראש הועד" w:history="1">
              <w:r w:rsidRPr="00031E6C">
                <w:rPr>
                  <w:rStyle w:val="Hyperlink"/>
                </w:rPr>
                <w:t>Go</w:t>
              </w:r>
            </w:hyperlink>
          </w:p>
        </w:tc>
        <w:tc>
          <w:tcPr>
            <w:tcW w:w="850" w:type="dxa"/>
          </w:tcPr>
          <w:p w14:paraId="0E1FD834"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1E6C" w:rsidRPr="00031E6C" w14:paraId="6FE3FC36" w14:textId="77777777">
        <w:tblPrEx>
          <w:tblCellMar>
            <w:top w:w="0" w:type="dxa"/>
            <w:bottom w:w="0" w:type="dxa"/>
          </w:tblCellMar>
        </w:tblPrEx>
        <w:tc>
          <w:tcPr>
            <w:tcW w:w="1247" w:type="dxa"/>
          </w:tcPr>
          <w:p w14:paraId="3E90DC1F" w14:textId="77777777" w:rsidR="00031E6C" w:rsidRPr="00031E6C" w:rsidRDefault="00031E6C" w:rsidP="00031E6C">
            <w:pPr>
              <w:spacing w:line="240" w:lineRule="auto"/>
              <w:jc w:val="left"/>
              <w:rPr>
                <w:rFonts w:cs="Frankruhel"/>
                <w:sz w:val="24"/>
                <w:rtl/>
              </w:rPr>
            </w:pPr>
            <w:r>
              <w:rPr>
                <w:sz w:val="24"/>
                <w:rtl/>
              </w:rPr>
              <w:t xml:space="preserve">סעיף 12 </w:t>
            </w:r>
          </w:p>
        </w:tc>
        <w:tc>
          <w:tcPr>
            <w:tcW w:w="5669" w:type="dxa"/>
          </w:tcPr>
          <w:p w14:paraId="5659688D" w14:textId="77777777" w:rsidR="00031E6C" w:rsidRPr="00031E6C" w:rsidRDefault="00031E6C" w:rsidP="00031E6C">
            <w:pPr>
              <w:spacing w:line="240" w:lineRule="auto"/>
              <w:jc w:val="left"/>
              <w:rPr>
                <w:rFonts w:cs="Frankruhel"/>
                <w:sz w:val="24"/>
                <w:rtl/>
              </w:rPr>
            </w:pPr>
            <w:r>
              <w:rPr>
                <w:sz w:val="24"/>
                <w:rtl/>
              </w:rPr>
              <w:t>פירוט סדר היום בהזמנה</w:t>
            </w:r>
          </w:p>
        </w:tc>
        <w:tc>
          <w:tcPr>
            <w:tcW w:w="567" w:type="dxa"/>
          </w:tcPr>
          <w:p w14:paraId="3F0CDA84" w14:textId="77777777" w:rsidR="00031E6C" w:rsidRPr="00031E6C" w:rsidRDefault="00031E6C" w:rsidP="00031E6C">
            <w:pPr>
              <w:spacing w:line="240" w:lineRule="auto"/>
              <w:jc w:val="left"/>
              <w:rPr>
                <w:rStyle w:val="Hyperlink"/>
                <w:rtl/>
              </w:rPr>
            </w:pPr>
            <w:hyperlink w:anchor="Seif12" w:tooltip="פירוט סדר היום בהזמנה" w:history="1">
              <w:r w:rsidRPr="00031E6C">
                <w:rPr>
                  <w:rStyle w:val="Hyperlink"/>
                </w:rPr>
                <w:t>Go</w:t>
              </w:r>
            </w:hyperlink>
          </w:p>
        </w:tc>
        <w:tc>
          <w:tcPr>
            <w:tcW w:w="850" w:type="dxa"/>
          </w:tcPr>
          <w:p w14:paraId="6B27C601"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1E6C" w:rsidRPr="00031E6C" w14:paraId="64E68997" w14:textId="77777777">
        <w:tblPrEx>
          <w:tblCellMar>
            <w:top w:w="0" w:type="dxa"/>
            <w:bottom w:w="0" w:type="dxa"/>
          </w:tblCellMar>
        </w:tblPrEx>
        <w:tc>
          <w:tcPr>
            <w:tcW w:w="1247" w:type="dxa"/>
          </w:tcPr>
          <w:p w14:paraId="184F9A88" w14:textId="77777777" w:rsidR="00031E6C" w:rsidRPr="00031E6C" w:rsidRDefault="00031E6C" w:rsidP="00031E6C">
            <w:pPr>
              <w:spacing w:line="240" w:lineRule="auto"/>
              <w:jc w:val="left"/>
              <w:rPr>
                <w:rFonts w:cs="Frankruhel"/>
                <w:sz w:val="24"/>
                <w:rtl/>
              </w:rPr>
            </w:pPr>
            <w:r>
              <w:rPr>
                <w:sz w:val="24"/>
                <w:rtl/>
              </w:rPr>
              <w:t xml:space="preserve">סעיף 13 </w:t>
            </w:r>
          </w:p>
        </w:tc>
        <w:tc>
          <w:tcPr>
            <w:tcW w:w="5669" w:type="dxa"/>
          </w:tcPr>
          <w:p w14:paraId="40E81113" w14:textId="77777777" w:rsidR="00031E6C" w:rsidRPr="00031E6C" w:rsidRDefault="00031E6C" w:rsidP="00031E6C">
            <w:pPr>
              <w:spacing w:line="240" w:lineRule="auto"/>
              <w:jc w:val="left"/>
              <w:rPr>
                <w:rFonts w:cs="Frankruhel"/>
                <w:sz w:val="24"/>
                <w:rtl/>
              </w:rPr>
            </w:pPr>
            <w:r>
              <w:rPr>
                <w:sz w:val="24"/>
                <w:rtl/>
              </w:rPr>
              <w:t>מועד למשלוח ההזמנות</w:t>
            </w:r>
          </w:p>
        </w:tc>
        <w:tc>
          <w:tcPr>
            <w:tcW w:w="567" w:type="dxa"/>
          </w:tcPr>
          <w:p w14:paraId="21E3CC30" w14:textId="77777777" w:rsidR="00031E6C" w:rsidRPr="00031E6C" w:rsidRDefault="00031E6C" w:rsidP="00031E6C">
            <w:pPr>
              <w:spacing w:line="240" w:lineRule="auto"/>
              <w:jc w:val="left"/>
              <w:rPr>
                <w:rStyle w:val="Hyperlink"/>
                <w:rtl/>
              </w:rPr>
            </w:pPr>
            <w:hyperlink w:anchor="Seif13" w:tooltip="מועד למשלוח ההזמנות" w:history="1">
              <w:r w:rsidRPr="00031E6C">
                <w:rPr>
                  <w:rStyle w:val="Hyperlink"/>
                </w:rPr>
                <w:t>Go</w:t>
              </w:r>
            </w:hyperlink>
          </w:p>
        </w:tc>
        <w:tc>
          <w:tcPr>
            <w:tcW w:w="850" w:type="dxa"/>
          </w:tcPr>
          <w:p w14:paraId="3B1D0F73"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1E6C" w:rsidRPr="00031E6C" w14:paraId="163EB0D9" w14:textId="77777777">
        <w:tblPrEx>
          <w:tblCellMar>
            <w:top w:w="0" w:type="dxa"/>
            <w:bottom w:w="0" w:type="dxa"/>
          </w:tblCellMar>
        </w:tblPrEx>
        <w:tc>
          <w:tcPr>
            <w:tcW w:w="1247" w:type="dxa"/>
          </w:tcPr>
          <w:p w14:paraId="7B394563" w14:textId="77777777" w:rsidR="00031E6C" w:rsidRPr="00031E6C" w:rsidRDefault="00031E6C" w:rsidP="00031E6C">
            <w:pPr>
              <w:spacing w:line="240" w:lineRule="auto"/>
              <w:jc w:val="left"/>
              <w:rPr>
                <w:rFonts w:cs="Frankruhel"/>
                <w:sz w:val="24"/>
                <w:rtl/>
              </w:rPr>
            </w:pPr>
            <w:r>
              <w:rPr>
                <w:sz w:val="24"/>
                <w:rtl/>
              </w:rPr>
              <w:t xml:space="preserve">סעיף 14 </w:t>
            </w:r>
          </w:p>
        </w:tc>
        <w:tc>
          <w:tcPr>
            <w:tcW w:w="5669" w:type="dxa"/>
          </w:tcPr>
          <w:p w14:paraId="5F27D781" w14:textId="77777777" w:rsidR="00031E6C" w:rsidRPr="00031E6C" w:rsidRDefault="00031E6C" w:rsidP="00031E6C">
            <w:pPr>
              <w:spacing w:line="240" w:lineRule="auto"/>
              <w:jc w:val="left"/>
              <w:rPr>
                <w:rFonts w:cs="Frankruhel"/>
                <w:sz w:val="24"/>
                <w:rtl/>
              </w:rPr>
            </w:pPr>
            <w:r>
              <w:rPr>
                <w:sz w:val="24"/>
                <w:rtl/>
              </w:rPr>
              <w:t>מסירת ההזמנות</w:t>
            </w:r>
          </w:p>
        </w:tc>
        <w:tc>
          <w:tcPr>
            <w:tcW w:w="567" w:type="dxa"/>
          </w:tcPr>
          <w:p w14:paraId="1683697A" w14:textId="77777777" w:rsidR="00031E6C" w:rsidRPr="00031E6C" w:rsidRDefault="00031E6C" w:rsidP="00031E6C">
            <w:pPr>
              <w:spacing w:line="240" w:lineRule="auto"/>
              <w:jc w:val="left"/>
              <w:rPr>
                <w:rStyle w:val="Hyperlink"/>
                <w:rtl/>
              </w:rPr>
            </w:pPr>
            <w:hyperlink w:anchor="Seif14" w:tooltip="מסירת ההזמנות" w:history="1">
              <w:r w:rsidRPr="00031E6C">
                <w:rPr>
                  <w:rStyle w:val="Hyperlink"/>
                </w:rPr>
                <w:t>Go</w:t>
              </w:r>
            </w:hyperlink>
          </w:p>
        </w:tc>
        <w:tc>
          <w:tcPr>
            <w:tcW w:w="850" w:type="dxa"/>
          </w:tcPr>
          <w:p w14:paraId="4A72193A"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1E6C" w:rsidRPr="00031E6C" w14:paraId="24B09676" w14:textId="77777777">
        <w:tblPrEx>
          <w:tblCellMar>
            <w:top w:w="0" w:type="dxa"/>
            <w:bottom w:w="0" w:type="dxa"/>
          </w:tblCellMar>
        </w:tblPrEx>
        <w:tc>
          <w:tcPr>
            <w:tcW w:w="1247" w:type="dxa"/>
          </w:tcPr>
          <w:p w14:paraId="7E132216" w14:textId="77777777" w:rsidR="00031E6C" w:rsidRPr="00031E6C" w:rsidRDefault="00031E6C" w:rsidP="00031E6C">
            <w:pPr>
              <w:spacing w:line="240" w:lineRule="auto"/>
              <w:jc w:val="left"/>
              <w:rPr>
                <w:rFonts w:cs="Frankruhel"/>
                <w:sz w:val="24"/>
                <w:rtl/>
              </w:rPr>
            </w:pPr>
            <w:r>
              <w:rPr>
                <w:sz w:val="24"/>
                <w:rtl/>
              </w:rPr>
              <w:t xml:space="preserve">סעיף 15 </w:t>
            </w:r>
          </w:p>
        </w:tc>
        <w:tc>
          <w:tcPr>
            <w:tcW w:w="5669" w:type="dxa"/>
          </w:tcPr>
          <w:p w14:paraId="3F0F9B1B" w14:textId="77777777" w:rsidR="00031E6C" w:rsidRPr="00031E6C" w:rsidRDefault="00031E6C" w:rsidP="00031E6C">
            <w:pPr>
              <w:spacing w:line="240" w:lineRule="auto"/>
              <w:jc w:val="left"/>
              <w:rPr>
                <w:rFonts w:cs="Frankruhel"/>
                <w:sz w:val="24"/>
                <w:rtl/>
              </w:rPr>
            </w:pPr>
            <w:r>
              <w:rPr>
                <w:sz w:val="24"/>
                <w:rtl/>
              </w:rPr>
              <w:t>הזמנה שלא הגיעה לידי חבר ועד</w:t>
            </w:r>
          </w:p>
        </w:tc>
        <w:tc>
          <w:tcPr>
            <w:tcW w:w="567" w:type="dxa"/>
          </w:tcPr>
          <w:p w14:paraId="54BE310D" w14:textId="77777777" w:rsidR="00031E6C" w:rsidRPr="00031E6C" w:rsidRDefault="00031E6C" w:rsidP="00031E6C">
            <w:pPr>
              <w:spacing w:line="240" w:lineRule="auto"/>
              <w:jc w:val="left"/>
              <w:rPr>
                <w:rStyle w:val="Hyperlink"/>
                <w:rtl/>
              </w:rPr>
            </w:pPr>
            <w:hyperlink w:anchor="Seif15" w:tooltip="הזמנה שלא הגיעה לידי חבר ועד" w:history="1">
              <w:r w:rsidRPr="00031E6C">
                <w:rPr>
                  <w:rStyle w:val="Hyperlink"/>
                </w:rPr>
                <w:t>Go</w:t>
              </w:r>
            </w:hyperlink>
          </w:p>
        </w:tc>
        <w:tc>
          <w:tcPr>
            <w:tcW w:w="850" w:type="dxa"/>
          </w:tcPr>
          <w:p w14:paraId="1F6C9C30"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1E6C" w:rsidRPr="00031E6C" w14:paraId="55D94CB7" w14:textId="77777777">
        <w:tblPrEx>
          <w:tblCellMar>
            <w:top w:w="0" w:type="dxa"/>
            <w:bottom w:w="0" w:type="dxa"/>
          </w:tblCellMar>
        </w:tblPrEx>
        <w:tc>
          <w:tcPr>
            <w:tcW w:w="1247" w:type="dxa"/>
          </w:tcPr>
          <w:p w14:paraId="2588E91D" w14:textId="77777777" w:rsidR="00031E6C" w:rsidRPr="00031E6C" w:rsidRDefault="00031E6C" w:rsidP="00031E6C">
            <w:pPr>
              <w:spacing w:line="240" w:lineRule="auto"/>
              <w:jc w:val="left"/>
              <w:rPr>
                <w:rFonts w:cs="Frankruhel"/>
                <w:sz w:val="24"/>
                <w:rtl/>
              </w:rPr>
            </w:pPr>
            <w:r>
              <w:rPr>
                <w:sz w:val="24"/>
                <w:rtl/>
              </w:rPr>
              <w:t xml:space="preserve">סעיף 16 </w:t>
            </w:r>
          </w:p>
        </w:tc>
        <w:tc>
          <w:tcPr>
            <w:tcW w:w="5669" w:type="dxa"/>
          </w:tcPr>
          <w:p w14:paraId="1063B283" w14:textId="77777777" w:rsidR="00031E6C" w:rsidRPr="00031E6C" w:rsidRDefault="00031E6C" w:rsidP="00031E6C">
            <w:pPr>
              <w:spacing w:line="240" w:lineRule="auto"/>
              <w:jc w:val="left"/>
              <w:rPr>
                <w:rFonts w:cs="Frankruhel"/>
                <w:sz w:val="24"/>
                <w:rtl/>
              </w:rPr>
            </w:pPr>
            <w:r>
              <w:rPr>
                <w:sz w:val="24"/>
                <w:rtl/>
              </w:rPr>
              <w:t>יושב ראש הישיבה</w:t>
            </w:r>
          </w:p>
        </w:tc>
        <w:tc>
          <w:tcPr>
            <w:tcW w:w="567" w:type="dxa"/>
          </w:tcPr>
          <w:p w14:paraId="5BC40F2C" w14:textId="77777777" w:rsidR="00031E6C" w:rsidRPr="00031E6C" w:rsidRDefault="00031E6C" w:rsidP="00031E6C">
            <w:pPr>
              <w:spacing w:line="240" w:lineRule="auto"/>
              <w:jc w:val="left"/>
              <w:rPr>
                <w:rStyle w:val="Hyperlink"/>
                <w:rtl/>
              </w:rPr>
            </w:pPr>
            <w:hyperlink w:anchor="Seif16" w:tooltip="יושב ראש הישיבה" w:history="1">
              <w:r w:rsidRPr="00031E6C">
                <w:rPr>
                  <w:rStyle w:val="Hyperlink"/>
                </w:rPr>
                <w:t>Go</w:t>
              </w:r>
            </w:hyperlink>
          </w:p>
        </w:tc>
        <w:tc>
          <w:tcPr>
            <w:tcW w:w="850" w:type="dxa"/>
          </w:tcPr>
          <w:p w14:paraId="0B87050C"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1E6C" w:rsidRPr="00031E6C" w14:paraId="28677324" w14:textId="77777777">
        <w:tblPrEx>
          <w:tblCellMar>
            <w:top w:w="0" w:type="dxa"/>
            <w:bottom w:w="0" w:type="dxa"/>
          </w:tblCellMar>
        </w:tblPrEx>
        <w:tc>
          <w:tcPr>
            <w:tcW w:w="1247" w:type="dxa"/>
          </w:tcPr>
          <w:p w14:paraId="0C60DA88" w14:textId="77777777" w:rsidR="00031E6C" w:rsidRPr="00031E6C" w:rsidRDefault="00031E6C" w:rsidP="00031E6C">
            <w:pPr>
              <w:spacing w:line="240" w:lineRule="auto"/>
              <w:jc w:val="left"/>
              <w:rPr>
                <w:rFonts w:cs="Frankruhel"/>
                <w:sz w:val="24"/>
                <w:rtl/>
              </w:rPr>
            </w:pPr>
            <w:r>
              <w:rPr>
                <w:sz w:val="24"/>
                <w:rtl/>
              </w:rPr>
              <w:t xml:space="preserve">סעיף 17 </w:t>
            </w:r>
          </w:p>
        </w:tc>
        <w:tc>
          <w:tcPr>
            <w:tcW w:w="5669" w:type="dxa"/>
          </w:tcPr>
          <w:p w14:paraId="7AAC42E8" w14:textId="77777777" w:rsidR="00031E6C" w:rsidRPr="00031E6C" w:rsidRDefault="00031E6C" w:rsidP="00031E6C">
            <w:pPr>
              <w:spacing w:line="240" w:lineRule="auto"/>
              <w:jc w:val="left"/>
              <w:rPr>
                <w:rFonts w:cs="Frankruhel"/>
                <w:sz w:val="24"/>
                <w:rtl/>
              </w:rPr>
            </w:pPr>
            <w:r>
              <w:rPr>
                <w:sz w:val="24"/>
                <w:rtl/>
              </w:rPr>
              <w:t>יושב ראש בישיבה קרואה על ידי חברים</w:t>
            </w:r>
          </w:p>
        </w:tc>
        <w:tc>
          <w:tcPr>
            <w:tcW w:w="567" w:type="dxa"/>
          </w:tcPr>
          <w:p w14:paraId="3D8FC4A1" w14:textId="77777777" w:rsidR="00031E6C" w:rsidRPr="00031E6C" w:rsidRDefault="00031E6C" w:rsidP="00031E6C">
            <w:pPr>
              <w:spacing w:line="240" w:lineRule="auto"/>
              <w:jc w:val="left"/>
              <w:rPr>
                <w:rStyle w:val="Hyperlink"/>
                <w:rtl/>
              </w:rPr>
            </w:pPr>
            <w:hyperlink w:anchor="Seif17" w:tooltip="יושב ראש בישיבה קרואה על ידי חברים" w:history="1">
              <w:r w:rsidRPr="00031E6C">
                <w:rPr>
                  <w:rStyle w:val="Hyperlink"/>
                </w:rPr>
                <w:t>Go</w:t>
              </w:r>
            </w:hyperlink>
          </w:p>
        </w:tc>
        <w:tc>
          <w:tcPr>
            <w:tcW w:w="850" w:type="dxa"/>
          </w:tcPr>
          <w:p w14:paraId="4F772230"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1E6C" w:rsidRPr="00031E6C" w14:paraId="629D356D" w14:textId="77777777">
        <w:tblPrEx>
          <w:tblCellMar>
            <w:top w:w="0" w:type="dxa"/>
            <w:bottom w:w="0" w:type="dxa"/>
          </w:tblCellMar>
        </w:tblPrEx>
        <w:tc>
          <w:tcPr>
            <w:tcW w:w="1247" w:type="dxa"/>
          </w:tcPr>
          <w:p w14:paraId="23B8EE8B" w14:textId="77777777" w:rsidR="00031E6C" w:rsidRPr="00031E6C" w:rsidRDefault="00031E6C" w:rsidP="00031E6C">
            <w:pPr>
              <w:spacing w:line="240" w:lineRule="auto"/>
              <w:jc w:val="left"/>
              <w:rPr>
                <w:rFonts w:cs="Frankruhel"/>
                <w:sz w:val="24"/>
                <w:rtl/>
              </w:rPr>
            </w:pPr>
            <w:r>
              <w:rPr>
                <w:sz w:val="24"/>
                <w:rtl/>
              </w:rPr>
              <w:t xml:space="preserve">סעיף 18 </w:t>
            </w:r>
          </w:p>
        </w:tc>
        <w:tc>
          <w:tcPr>
            <w:tcW w:w="5669" w:type="dxa"/>
          </w:tcPr>
          <w:p w14:paraId="08A40265" w14:textId="77777777" w:rsidR="00031E6C" w:rsidRPr="00031E6C" w:rsidRDefault="00031E6C" w:rsidP="00031E6C">
            <w:pPr>
              <w:spacing w:line="240" w:lineRule="auto"/>
              <w:jc w:val="left"/>
              <w:rPr>
                <w:rFonts w:cs="Frankruhel"/>
                <w:sz w:val="24"/>
                <w:rtl/>
              </w:rPr>
            </w:pPr>
            <w:r>
              <w:rPr>
                <w:sz w:val="24"/>
                <w:rtl/>
              </w:rPr>
              <w:t>תפקיד היושב ראש</w:t>
            </w:r>
          </w:p>
        </w:tc>
        <w:tc>
          <w:tcPr>
            <w:tcW w:w="567" w:type="dxa"/>
          </w:tcPr>
          <w:p w14:paraId="16FCA380" w14:textId="77777777" w:rsidR="00031E6C" w:rsidRPr="00031E6C" w:rsidRDefault="00031E6C" w:rsidP="00031E6C">
            <w:pPr>
              <w:spacing w:line="240" w:lineRule="auto"/>
              <w:jc w:val="left"/>
              <w:rPr>
                <w:rStyle w:val="Hyperlink"/>
                <w:rtl/>
              </w:rPr>
            </w:pPr>
            <w:hyperlink w:anchor="Seif18" w:tooltip="תפקיד היושב ראש" w:history="1">
              <w:r w:rsidRPr="00031E6C">
                <w:rPr>
                  <w:rStyle w:val="Hyperlink"/>
                </w:rPr>
                <w:t>Go</w:t>
              </w:r>
            </w:hyperlink>
          </w:p>
        </w:tc>
        <w:tc>
          <w:tcPr>
            <w:tcW w:w="850" w:type="dxa"/>
          </w:tcPr>
          <w:p w14:paraId="751931ED"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1E6C" w:rsidRPr="00031E6C" w14:paraId="52126376" w14:textId="77777777">
        <w:tblPrEx>
          <w:tblCellMar>
            <w:top w:w="0" w:type="dxa"/>
            <w:bottom w:w="0" w:type="dxa"/>
          </w:tblCellMar>
        </w:tblPrEx>
        <w:tc>
          <w:tcPr>
            <w:tcW w:w="1247" w:type="dxa"/>
          </w:tcPr>
          <w:p w14:paraId="441778D4" w14:textId="77777777" w:rsidR="00031E6C" w:rsidRPr="00031E6C" w:rsidRDefault="00031E6C" w:rsidP="00031E6C">
            <w:pPr>
              <w:spacing w:line="240" w:lineRule="auto"/>
              <w:jc w:val="left"/>
              <w:rPr>
                <w:rFonts w:cs="Frankruhel"/>
                <w:sz w:val="24"/>
                <w:rtl/>
              </w:rPr>
            </w:pPr>
            <w:r>
              <w:rPr>
                <w:sz w:val="24"/>
                <w:rtl/>
              </w:rPr>
              <w:t xml:space="preserve">סעיף 19 </w:t>
            </w:r>
          </w:p>
        </w:tc>
        <w:tc>
          <w:tcPr>
            <w:tcW w:w="5669" w:type="dxa"/>
          </w:tcPr>
          <w:p w14:paraId="53833BE0" w14:textId="77777777" w:rsidR="00031E6C" w:rsidRPr="00031E6C" w:rsidRDefault="00031E6C" w:rsidP="00031E6C">
            <w:pPr>
              <w:spacing w:line="240" w:lineRule="auto"/>
              <w:jc w:val="left"/>
              <w:rPr>
                <w:rFonts w:cs="Frankruhel"/>
                <w:sz w:val="24"/>
                <w:rtl/>
              </w:rPr>
            </w:pPr>
            <w:r>
              <w:rPr>
                <w:sz w:val="24"/>
                <w:rtl/>
              </w:rPr>
              <w:t>מנין חוקי בדרך כלל</w:t>
            </w:r>
          </w:p>
        </w:tc>
        <w:tc>
          <w:tcPr>
            <w:tcW w:w="567" w:type="dxa"/>
          </w:tcPr>
          <w:p w14:paraId="6C9CD890" w14:textId="77777777" w:rsidR="00031E6C" w:rsidRPr="00031E6C" w:rsidRDefault="00031E6C" w:rsidP="00031E6C">
            <w:pPr>
              <w:spacing w:line="240" w:lineRule="auto"/>
              <w:jc w:val="left"/>
              <w:rPr>
                <w:rStyle w:val="Hyperlink"/>
                <w:rtl/>
              </w:rPr>
            </w:pPr>
            <w:hyperlink w:anchor="Seif19" w:tooltip="מנין חוקי בדרך כלל" w:history="1">
              <w:r w:rsidRPr="00031E6C">
                <w:rPr>
                  <w:rStyle w:val="Hyperlink"/>
                </w:rPr>
                <w:t>Go</w:t>
              </w:r>
            </w:hyperlink>
          </w:p>
        </w:tc>
        <w:tc>
          <w:tcPr>
            <w:tcW w:w="850" w:type="dxa"/>
          </w:tcPr>
          <w:p w14:paraId="582D047F"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1E6C" w:rsidRPr="00031E6C" w14:paraId="214C309D" w14:textId="77777777">
        <w:tblPrEx>
          <w:tblCellMar>
            <w:top w:w="0" w:type="dxa"/>
            <w:bottom w:w="0" w:type="dxa"/>
          </w:tblCellMar>
        </w:tblPrEx>
        <w:tc>
          <w:tcPr>
            <w:tcW w:w="1247" w:type="dxa"/>
          </w:tcPr>
          <w:p w14:paraId="267E9237" w14:textId="77777777" w:rsidR="00031E6C" w:rsidRPr="00031E6C" w:rsidRDefault="00031E6C" w:rsidP="00031E6C">
            <w:pPr>
              <w:spacing w:line="240" w:lineRule="auto"/>
              <w:jc w:val="left"/>
              <w:rPr>
                <w:rFonts w:cs="Frankruhel"/>
                <w:sz w:val="24"/>
                <w:rtl/>
              </w:rPr>
            </w:pPr>
            <w:r>
              <w:rPr>
                <w:sz w:val="24"/>
                <w:rtl/>
              </w:rPr>
              <w:t xml:space="preserve">סעיף 20 </w:t>
            </w:r>
          </w:p>
        </w:tc>
        <w:tc>
          <w:tcPr>
            <w:tcW w:w="5669" w:type="dxa"/>
          </w:tcPr>
          <w:p w14:paraId="60BC147B" w14:textId="77777777" w:rsidR="00031E6C" w:rsidRPr="00031E6C" w:rsidRDefault="00031E6C" w:rsidP="00031E6C">
            <w:pPr>
              <w:spacing w:line="240" w:lineRule="auto"/>
              <w:jc w:val="left"/>
              <w:rPr>
                <w:rFonts w:cs="Frankruhel"/>
                <w:sz w:val="24"/>
                <w:rtl/>
              </w:rPr>
            </w:pPr>
            <w:r>
              <w:rPr>
                <w:sz w:val="24"/>
                <w:rtl/>
              </w:rPr>
              <w:t>מנין חוקי של שליש חברי הועד</w:t>
            </w:r>
          </w:p>
        </w:tc>
        <w:tc>
          <w:tcPr>
            <w:tcW w:w="567" w:type="dxa"/>
          </w:tcPr>
          <w:p w14:paraId="2A6A9DFC" w14:textId="77777777" w:rsidR="00031E6C" w:rsidRPr="00031E6C" w:rsidRDefault="00031E6C" w:rsidP="00031E6C">
            <w:pPr>
              <w:spacing w:line="240" w:lineRule="auto"/>
              <w:jc w:val="left"/>
              <w:rPr>
                <w:rStyle w:val="Hyperlink"/>
                <w:rtl/>
              </w:rPr>
            </w:pPr>
            <w:hyperlink w:anchor="Seif20" w:tooltip="מנין חוקי של שליש חברי הועד" w:history="1">
              <w:r w:rsidRPr="00031E6C">
                <w:rPr>
                  <w:rStyle w:val="Hyperlink"/>
                </w:rPr>
                <w:t>Go</w:t>
              </w:r>
            </w:hyperlink>
          </w:p>
        </w:tc>
        <w:tc>
          <w:tcPr>
            <w:tcW w:w="850" w:type="dxa"/>
          </w:tcPr>
          <w:p w14:paraId="573B8438"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1E6C" w:rsidRPr="00031E6C" w14:paraId="43C18DC4" w14:textId="77777777">
        <w:tblPrEx>
          <w:tblCellMar>
            <w:top w:w="0" w:type="dxa"/>
            <w:bottom w:w="0" w:type="dxa"/>
          </w:tblCellMar>
        </w:tblPrEx>
        <w:tc>
          <w:tcPr>
            <w:tcW w:w="1247" w:type="dxa"/>
          </w:tcPr>
          <w:p w14:paraId="02F1A977" w14:textId="77777777" w:rsidR="00031E6C" w:rsidRPr="00031E6C" w:rsidRDefault="00031E6C" w:rsidP="00031E6C">
            <w:pPr>
              <w:spacing w:line="240" w:lineRule="auto"/>
              <w:jc w:val="left"/>
              <w:rPr>
                <w:rFonts w:cs="Frankruhel"/>
                <w:sz w:val="24"/>
                <w:rtl/>
              </w:rPr>
            </w:pPr>
            <w:r>
              <w:rPr>
                <w:sz w:val="24"/>
                <w:rtl/>
              </w:rPr>
              <w:t xml:space="preserve">סעיף 21 </w:t>
            </w:r>
          </w:p>
        </w:tc>
        <w:tc>
          <w:tcPr>
            <w:tcW w:w="5669" w:type="dxa"/>
          </w:tcPr>
          <w:p w14:paraId="0BFEF713" w14:textId="77777777" w:rsidR="00031E6C" w:rsidRPr="00031E6C" w:rsidRDefault="00031E6C" w:rsidP="00031E6C">
            <w:pPr>
              <w:spacing w:line="240" w:lineRule="auto"/>
              <w:jc w:val="left"/>
              <w:rPr>
                <w:rFonts w:cs="Frankruhel"/>
                <w:sz w:val="24"/>
                <w:rtl/>
              </w:rPr>
            </w:pPr>
            <w:r>
              <w:rPr>
                <w:sz w:val="24"/>
                <w:rtl/>
              </w:rPr>
              <w:t>התמעטות המשתתפים</w:t>
            </w:r>
          </w:p>
        </w:tc>
        <w:tc>
          <w:tcPr>
            <w:tcW w:w="567" w:type="dxa"/>
          </w:tcPr>
          <w:p w14:paraId="4F595A43" w14:textId="77777777" w:rsidR="00031E6C" w:rsidRPr="00031E6C" w:rsidRDefault="00031E6C" w:rsidP="00031E6C">
            <w:pPr>
              <w:spacing w:line="240" w:lineRule="auto"/>
              <w:jc w:val="left"/>
              <w:rPr>
                <w:rStyle w:val="Hyperlink"/>
                <w:rtl/>
              </w:rPr>
            </w:pPr>
            <w:hyperlink w:anchor="Seif21" w:tooltip="התמעטות המשתתפים" w:history="1">
              <w:r w:rsidRPr="00031E6C">
                <w:rPr>
                  <w:rStyle w:val="Hyperlink"/>
                </w:rPr>
                <w:t>Go</w:t>
              </w:r>
            </w:hyperlink>
          </w:p>
        </w:tc>
        <w:tc>
          <w:tcPr>
            <w:tcW w:w="850" w:type="dxa"/>
          </w:tcPr>
          <w:p w14:paraId="31E89C51"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1E6C" w:rsidRPr="00031E6C" w14:paraId="321E823A" w14:textId="77777777">
        <w:tblPrEx>
          <w:tblCellMar>
            <w:top w:w="0" w:type="dxa"/>
            <w:bottom w:w="0" w:type="dxa"/>
          </w:tblCellMar>
        </w:tblPrEx>
        <w:tc>
          <w:tcPr>
            <w:tcW w:w="1247" w:type="dxa"/>
          </w:tcPr>
          <w:p w14:paraId="736876D6" w14:textId="77777777" w:rsidR="00031E6C" w:rsidRPr="00031E6C" w:rsidRDefault="00031E6C" w:rsidP="00031E6C">
            <w:pPr>
              <w:spacing w:line="240" w:lineRule="auto"/>
              <w:jc w:val="left"/>
              <w:rPr>
                <w:rFonts w:cs="Frankruhel"/>
                <w:sz w:val="24"/>
                <w:rtl/>
              </w:rPr>
            </w:pPr>
            <w:r>
              <w:rPr>
                <w:sz w:val="24"/>
                <w:rtl/>
              </w:rPr>
              <w:t xml:space="preserve">סעיף 22 </w:t>
            </w:r>
          </w:p>
        </w:tc>
        <w:tc>
          <w:tcPr>
            <w:tcW w:w="5669" w:type="dxa"/>
          </w:tcPr>
          <w:p w14:paraId="09A3D965" w14:textId="77777777" w:rsidR="00031E6C" w:rsidRPr="00031E6C" w:rsidRDefault="00031E6C" w:rsidP="00031E6C">
            <w:pPr>
              <w:spacing w:line="240" w:lineRule="auto"/>
              <w:jc w:val="left"/>
              <w:rPr>
                <w:rFonts w:cs="Frankruhel"/>
                <w:sz w:val="24"/>
                <w:rtl/>
              </w:rPr>
            </w:pPr>
            <w:r>
              <w:rPr>
                <w:sz w:val="24"/>
                <w:rtl/>
              </w:rPr>
              <w:t>קביעת סדר היום</w:t>
            </w:r>
          </w:p>
        </w:tc>
        <w:tc>
          <w:tcPr>
            <w:tcW w:w="567" w:type="dxa"/>
          </w:tcPr>
          <w:p w14:paraId="6DD7AFA9" w14:textId="77777777" w:rsidR="00031E6C" w:rsidRPr="00031E6C" w:rsidRDefault="00031E6C" w:rsidP="00031E6C">
            <w:pPr>
              <w:spacing w:line="240" w:lineRule="auto"/>
              <w:jc w:val="left"/>
              <w:rPr>
                <w:rStyle w:val="Hyperlink"/>
                <w:rtl/>
              </w:rPr>
            </w:pPr>
            <w:hyperlink w:anchor="Seif22" w:tooltip="קביעת סדר היום" w:history="1">
              <w:r w:rsidRPr="00031E6C">
                <w:rPr>
                  <w:rStyle w:val="Hyperlink"/>
                </w:rPr>
                <w:t>Go</w:t>
              </w:r>
            </w:hyperlink>
          </w:p>
        </w:tc>
        <w:tc>
          <w:tcPr>
            <w:tcW w:w="850" w:type="dxa"/>
          </w:tcPr>
          <w:p w14:paraId="067ADA8A"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1E6C" w:rsidRPr="00031E6C" w14:paraId="0B6C9886" w14:textId="77777777">
        <w:tblPrEx>
          <w:tblCellMar>
            <w:top w:w="0" w:type="dxa"/>
            <w:bottom w:w="0" w:type="dxa"/>
          </w:tblCellMar>
        </w:tblPrEx>
        <w:tc>
          <w:tcPr>
            <w:tcW w:w="1247" w:type="dxa"/>
          </w:tcPr>
          <w:p w14:paraId="5776B759" w14:textId="77777777" w:rsidR="00031E6C" w:rsidRPr="00031E6C" w:rsidRDefault="00031E6C" w:rsidP="00031E6C">
            <w:pPr>
              <w:spacing w:line="240" w:lineRule="auto"/>
              <w:jc w:val="left"/>
              <w:rPr>
                <w:rFonts w:cs="Frankruhel"/>
                <w:sz w:val="24"/>
                <w:rtl/>
              </w:rPr>
            </w:pPr>
            <w:r>
              <w:rPr>
                <w:sz w:val="24"/>
                <w:rtl/>
              </w:rPr>
              <w:t xml:space="preserve">סעיף 23 </w:t>
            </w:r>
          </w:p>
        </w:tc>
        <w:tc>
          <w:tcPr>
            <w:tcW w:w="5669" w:type="dxa"/>
          </w:tcPr>
          <w:p w14:paraId="0064A7BB" w14:textId="77777777" w:rsidR="00031E6C" w:rsidRPr="00031E6C" w:rsidRDefault="00031E6C" w:rsidP="00031E6C">
            <w:pPr>
              <w:spacing w:line="240" w:lineRule="auto"/>
              <w:jc w:val="left"/>
              <w:rPr>
                <w:rFonts w:cs="Frankruhel"/>
                <w:sz w:val="24"/>
                <w:rtl/>
              </w:rPr>
            </w:pPr>
            <w:r>
              <w:rPr>
                <w:sz w:val="24"/>
                <w:rtl/>
              </w:rPr>
              <w:t>סדר היום בישיבה שלא מן המנין</w:t>
            </w:r>
          </w:p>
        </w:tc>
        <w:tc>
          <w:tcPr>
            <w:tcW w:w="567" w:type="dxa"/>
          </w:tcPr>
          <w:p w14:paraId="30834E9B" w14:textId="77777777" w:rsidR="00031E6C" w:rsidRPr="00031E6C" w:rsidRDefault="00031E6C" w:rsidP="00031E6C">
            <w:pPr>
              <w:spacing w:line="240" w:lineRule="auto"/>
              <w:jc w:val="left"/>
              <w:rPr>
                <w:rStyle w:val="Hyperlink"/>
                <w:rtl/>
              </w:rPr>
            </w:pPr>
            <w:hyperlink w:anchor="Seif23" w:tooltip="סדר היום בישיבה שלא מן המנין" w:history="1">
              <w:r w:rsidRPr="00031E6C">
                <w:rPr>
                  <w:rStyle w:val="Hyperlink"/>
                </w:rPr>
                <w:t>Go</w:t>
              </w:r>
            </w:hyperlink>
          </w:p>
        </w:tc>
        <w:tc>
          <w:tcPr>
            <w:tcW w:w="850" w:type="dxa"/>
          </w:tcPr>
          <w:p w14:paraId="386B6774"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1E6C" w:rsidRPr="00031E6C" w14:paraId="60146E6E" w14:textId="77777777">
        <w:tblPrEx>
          <w:tblCellMar>
            <w:top w:w="0" w:type="dxa"/>
            <w:bottom w:w="0" w:type="dxa"/>
          </w:tblCellMar>
        </w:tblPrEx>
        <w:tc>
          <w:tcPr>
            <w:tcW w:w="1247" w:type="dxa"/>
          </w:tcPr>
          <w:p w14:paraId="6023F5D0" w14:textId="77777777" w:rsidR="00031E6C" w:rsidRPr="00031E6C" w:rsidRDefault="00031E6C" w:rsidP="00031E6C">
            <w:pPr>
              <w:spacing w:line="240" w:lineRule="auto"/>
              <w:jc w:val="left"/>
              <w:rPr>
                <w:rFonts w:cs="Frankruhel"/>
                <w:sz w:val="24"/>
                <w:rtl/>
              </w:rPr>
            </w:pPr>
            <w:r>
              <w:rPr>
                <w:sz w:val="24"/>
                <w:rtl/>
              </w:rPr>
              <w:t xml:space="preserve">סעיף 24 </w:t>
            </w:r>
          </w:p>
        </w:tc>
        <w:tc>
          <w:tcPr>
            <w:tcW w:w="5669" w:type="dxa"/>
          </w:tcPr>
          <w:p w14:paraId="5E9A220C" w14:textId="77777777" w:rsidR="00031E6C" w:rsidRPr="00031E6C" w:rsidRDefault="00031E6C" w:rsidP="00031E6C">
            <w:pPr>
              <w:spacing w:line="240" w:lineRule="auto"/>
              <w:jc w:val="left"/>
              <w:rPr>
                <w:rFonts w:cs="Frankruhel"/>
                <w:sz w:val="24"/>
                <w:rtl/>
              </w:rPr>
            </w:pPr>
            <w:r>
              <w:rPr>
                <w:sz w:val="24"/>
                <w:rtl/>
              </w:rPr>
              <w:t>הנושאים לסדר היום</w:t>
            </w:r>
          </w:p>
        </w:tc>
        <w:tc>
          <w:tcPr>
            <w:tcW w:w="567" w:type="dxa"/>
          </w:tcPr>
          <w:p w14:paraId="5A191F5E" w14:textId="77777777" w:rsidR="00031E6C" w:rsidRPr="00031E6C" w:rsidRDefault="00031E6C" w:rsidP="00031E6C">
            <w:pPr>
              <w:spacing w:line="240" w:lineRule="auto"/>
              <w:jc w:val="left"/>
              <w:rPr>
                <w:rStyle w:val="Hyperlink"/>
                <w:rtl/>
              </w:rPr>
            </w:pPr>
            <w:hyperlink w:anchor="Seif24" w:tooltip="הנושאים לסדר היום" w:history="1">
              <w:r w:rsidRPr="00031E6C">
                <w:rPr>
                  <w:rStyle w:val="Hyperlink"/>
                </w:rPr>
                <w:t>Go</w:t>
              </w:r>
            </w:hyperlink>
          </w:p>
        </w:tc>
        <w:tc>
          <w:tcPr>
            <w:tcW w:w="850" w:type="dxa"/>
          </w:tcPr>
          <w:p w14:paraId="10D54067"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1E6C" w:rsidRPr="00031E6C" w14:paraId="330BAE58" w14:textId="77777777">
        <w:tblPrEx>
          <w:tblCellMar>
            <w:top w:w="0" w:type="dxa"/>
            <w:bottom w:w="0" w:type="dxa"/>
          </w:tblCellMar>
        </w:tblPrEx>
        <w:tc>
          <w:tcPr>
            <w:tcW w:w="1247" w:type="dxa"/>
          </w:tcPr>
          <w:p w14:paraId="0ADD68F3" w14:textId="77777777" w:rsidR="00031E6C" w:rsidRPr="00031E6C" w:rsidRDefault="00031E6C" w:rsidP="00031E6C">
            <w:pPr>
              <w:spacing w:line="240" w:lineRule="auto"/>
              <w:jc w:val="left"/>
              <w:rPr>
                <w:rFonts w:cs="Frankruhel"/>
                <w:sz w:val="24"/>
                <w:rtl/>
              </w:rPr>
            </w:pPr>
            <w:r>
              <w:rPr>
                <w:sz w:val="24"/>
                <w:rtl/>
              </w:rPr>
              <w:t xml:space="preserve">סעיף 25 </w:t>
            </w:r>
          </w:p>
        </w:tc>
        <w:tc>
          <w:tcPr>
            <w:tcW w:w="5669" w:type="dxa"/>
          </w:tcPr>
          <w:p w14:paraId="6B0FF6D6" w14:textId="77777777" w:rsidR="00031E6C" w:rsidRPr="00031E6C" w:rsidRDefault="00031E6C" w:rsidP="00031E6C">
            <w:pPr>
              <w:spacing w:line="240" w:lineRule="auto"/>
              <w:jc w:val="left"/>
              <w:rPr>
                <w:rFonts w:cs="Frankruhel"/>
                <w:sz w:val="24"/>
                <w:rtl/>
              </w:rPr>
            </w:pPr>
            <w:r>
              <w:rPr>
                <w:sz w:val="24"/>
                <w:rtl/>
              </w:rPr>
              <w:t>הצעות לשנות סדר העדיפויות</w:t>
            </w:r>
          </w:p>
        </w:tc>
        <w:tc>
          <w:tcPr>
            <w:tcW w:w="567" w:type="dxa"/>
          </w:tcPr>
          <w:p w14:paraId="5E7D514C" w14:textId="77777777" w:rsidR="00031E6C" w:rsidRPr="00031E6C" w:rsidRDefault="00031E6C" w:rsidP="00031E6C">
            <w:pPr>
              <w:spacing w:line="240" w:lineRule="auto"/>
              <w:jc w:val="left"/>
              <w:rPr>
                <w:rStyle w:val="Hyperlink"/>
                <w:rtl/>
              </w:rPr>
            </w:pPr>
            <w:hyperlink w:anchor="Seif25" w:tooltip="הצעות לשנות סדר העדיפויות" w:history="1">
              <w:r w:rsidRPr="00031E6C">
                <w:rPr>
                  <w:rStyle w:val="Hyperlink"/>
                </w:rPr>
                <w:t>Go</w:t>
              </w:r>
            </w:hyperlink>
          </w:p>
        </w:tc>
        <w:tc>
          <w:tcPr>
            <w:tcW w:w="850" w:type="dxa"/>
          </w:tcPr>
          <w:p w14:paraId="08A4BDA2"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1E6C" w:rsidRPr="00031E6C" w14:paraId="14E44505" w14:textId="77777777">
        <w:tblPrEx>
          <w:tblCellMar>
            <w:top w:w="0" w:type="dxa"/>
            <w:bottom w:w="0" w:type="dxa"/>
          </w:tblCellMar>
        </w:tblPrEx>
        <w:tc>
          <w:tcPr>
            <w:tcW w:w="1247" w:type="dxa"/>
          </w:tcPr>
          <w:p w14:paraId="622C2C2D" w14:textId="77777777" w:rsidR="00031E6C" w:rsidRPr="00031E6C" w:rsidRDefault="00031E6C" w:rsidP="00031E6C">
            <w:pPr>
              <w:spacing w:line="240" w:lineRule="auto"/>
              <w:jc w:val="left"/>
              <w:rPr>
                <w:rFonts w:cs="Frankruhel"/>
                <w:sz w:val="24"/>
                <w:rtl/>
              </w:rPr>
            </w:pPr>
            <w:r>
              <w:rPr>
                <w:sz w:val="24"/>
                <w:rtl/>
              </w:rPr>
              <w:t xml:space="preserve">סעיף 26 </w:t>
            </w:r>
          </w:p>
        </w:tc>
        <w:tc>
          <w:tcPr>
            <w:tcW w:w="5669" w:type="dxa"/>
          </w:tcPr>
          <w:p w14:paraId="53A79BC1" w14:textId="77777777" w:rsidR="00031E6C" w:rsidRPr="00031E6C" w:rsidRDefault="00031E6C" w:rsidP="00031E6C">
            <w:pPr>
              <w:spacing w:line="240" w:lineRule="auto"/>
              <w:jc w:val="left"/>
              <w:rPr>
                <w:rFonts w:cs="Frankruhel"/>
                <w:sz w:val="24"/>
                <w:rtl/>
              </w:rPr>
            </w:pPr>
            <w:r>
              <w:rPr>
                <w:sz w:val="24"/>
                <w:rtl/>
              </w:rPr>
              <w:t>העדרות המציע הוספה לסדר היום</w:t>
            </w:r>
          </w:p>
        </w:tc>
        <w:tc>
          <w:tcPr>
            <w:tcW w:w="567" w:type="dxa"/>
          </w:tcPr>
          <w:p w14:paraId="600F1A0C" w14:textId="77777777" w:rsidR="00031E6C" w:rsidRPr="00031E6C" w:rsidRDefault="00031E6C" w:rsidP="00031E6C">
            <w:pPr>
              <w:spacing w:line="240" w:lineRule="auto"/>
              <w:jc w:val="left"/>
              <w:rPr>
                <w:rStyle w:val="Hyperlink"/>
                <w:rtl/>
              </w:rPr>
            </w:pPr>
            <w:hyperlink w:anchor="Seif26" w:tooltip="העדרות המציע הוספה לסדר היום" w:history="1">
              <w:r w:rsidRPr="00031E6C">
                <w:rPr>
                  <w:rStyle w:val="Hyperlink"/>
                </w:rPr>
                <w:t>Go</w:t>
              </w:r>
            </w:hyperlink>
          </w:p>
        </w:tc>
        <w:tc>
          <w:tcPr>
            <w:tcW w:w="850" w:type="dxa"/>
          </w:tcPr>
          <w:p w14:paraId="3E671D85"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1E6C" w:rsidRPr="00031E6C" w14:paraId="60CE2031" w14:textId="77777777">
        <w:tblPrEx>
          <w:tblCellMar>
            <w:top w:w="0" w:type="dxa"/>
            <w:bottom w:w="0" w:type="dxa"/>
          </w:tblCellMar>
        </w:tblPrEx>
        <w:tc>
          <w:tcPr>
            <w:tcW w:w="1247" w:type="dxa"/>
          </w:tcPr>
          <w:p w14:paraId="14389228" w14:textId="77777777" w:rsidR="00031E6C" w:rsidRPr="00031E6C" w:rsidRDefault="00031E6C" w:rsidP="00031E6C">
            <w:pPr>
              <w:spacing w:line="240" w:lineRule="auto"/>
              <w:jc w:val="left"/>
              <w:rPr>
                <w:rFonts w:cs="Frankruhel"/>
                <w:sz w:val="24"/>
                <w:rtl/>
              </w:rPr>
            </w:pPr>
            <w:r>
              <w:rPr>
                <w:sz w:val="24"/>
                <w:rtl/>
              </w:rPr>
              <w:t xml:space="preserve">סעיף 27 </w:t>
            </w:r>
          </w:p>
        </w:tc>
        <w:tc>
          <w:tcPr>
            <w:tcW w:w="5669" w:type="dxa"/>
          </w:tcPr>
          <w:p w14:paraId="594BCAFE" w14:textId="77777777" w:rsidR="00031E6C" w:rsidRPr="00031E6C" w:rsidRDefault="00031E6C" w:rsidP="00031E6C">
            <w:pPr>
              <w:spacing w:line="240" w:lineRule="auto"/>
              <w:jc w:val="left"/>
              <w:rPr>
                <w:rFonts w:cs="Frankruhel"/>
                <w:sz w:val="24"/>
                <w:rtl/>
              </w:rPr>
            </w:pPr>
            <w:r>
              <w:rPr>
                <w:sz w:val="24"/>
                <w:rtl/>
              </w:rPr>
              <w:t>הסרת סעיף מסדר היום</w:t>
            </w:r>
          </w:p>
        </w:tc>
        <w:tc>
          <w:tcPr>
            <w:tcW w:w="567" w:type="dxa"/>
          </w:tcPr>
          <w:p w14:paraId="4BB75088" w14:textId="77777777" w:rsidR="00031E6C" w:rsidRPr="00031E6C" w:rsidRDefault="00031E6C" w:rsidP="00031E6C">
            <w:pPr>
              <w:spacing w:line="240" w:lineRule="auto"/>
              <w:jc w:val="left"/>
              <w:rPr>
                <w:rStyle w:val="Hyperlink"/>
                <w:rtl/>
              </w:rPr>
            </w:pPr>
            <w:hyperlink w:anchor="Seif27" w:tooltip="הסרת סעיף מסדר היום" w:history="1">
              <w:r w:rsidRPr="00031E6C">
                <w:rPr>
                  <w:rStyle w:val="Hyperlink"/>
                </w:rPr>
                <w:t>Go</w:t>
              </w:r>
            </w:hyperlink>
          </w:p>
        </w:tc>
        <w:tc>
          <w:tcPr>
            <w:tcW w:w="850" w:type="dxa"/>
          </w:tcPr>
          <w:p w14:paraId="52995E93"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1E6C" w:rsidRPr="00031E6C" w14:paraId="20935041" w14:textId="77777777">
        <w:tblPrEx>
          <w:tblCellMar>
            <w:top w:w="0" w:type="dxa"/>
            <w:bottom w:w="0" w:type="dxa"/>
          </w:tblCellMar>
        </w:tblPrEx>
        <w:tc>
          <w:tcPr>
            <w:tcW w:w="1247" w:type="dxa"/>
          </w:tcPr>
          <w:p w14:paraId="5EB5DC21" w14:textId="77777777" w:rsidR="00031E6C" w:rsidRPr="00031E6C" w:rsidRDefault="00031E6C" w:rsidP="00031E6C">
            <w:pPr>
              <w:spacing w:line="240" w:lineRule="auto"/>
              <w:jc w:val="left"/>
              <w:rPr>
                <w:rFonts w:cs="Frankruhel"/>
                <w:sz w:val="24"/>
                <w:rtl/>
              </w:rPr>
            </w:pPr>
            <w:r>
              <w:rPr>
                <w:sz w:val="24"/>
                <w:rtl/>
              </w:rPr>
              <w:t xml:space="preserve">סעיף 28 </w:t>
            </w:r>
          </w:p>
        </w:tc>
        <w:tc>
          <w:tcPr>
            <w:tcW w:w="5669" w:type="dxa"/>
          </w:tcPr>
          <w:p w14:paraId="01CAC026" w14:textId="77777777" w:rsidR="00031E6C" w:rsidRPr="00031E6C" w:rsidRDefault="00031E6C" w:rsidP="00031E6C">
            <w:pPr>
              <w:spacing w:line="240" w:lineRule="auto"/>
              <w:jc w:val="left"/>
              <w:rPr>
                <w:rFonts w:cs="Frankruhel"/>
                <w:sz w:val="24"/>
                <w:rtl/>
              </w:rPr>
            </w:pPr>
            <w:r>
              <w:rPr>
                <w:sz w:val="24"/>
                <w:rtl/>
              </w:rPr>
              <w:t>רשות הדיבור</w:t>
            </w:r>
          </w:p>
        </w:tc>
        <w:tc>
          <w:tcPr>
            <w:tcW w:w="567" w:type="dxa"/>
          </w:tcPr>
          <w:p w14:paraId="5A3A2355" w14:textId="77777777" w:rsidR="00031E6C" w:rsidRPr="00031E6C" w:rsidRDefault="00031E6C" w:rsidP="00031E6C">
            <w:pPr>
              <w:spacing w:line="240" w:lineRule="auto"/>
              <w:jc w:val="left"/>
              <w:rPr>
                <w:rStyle w:val="Hyperlink"/>
                <w:rtl/>
              </w:rPr>
            </w:pPr>
            <w:hyperlink w:anchor="Seif28" w:tooltip="רשות הדיבור" w:history="1">
              <w:r w:rsidRPr="00031E6C">
                <w:rPr>
                  <w:rStyle w:val="Hyperlink"/>
                </w:rPr>
                <w:t>Go</w:t>
              </w:r>
            </w:hyperlink>
          </w:p>
        </w:tc>
        <w:tc>
          <w:tcPr>
            <w:tcW w:w="850" w:type="dxa"/>
          </w:tcPr>
          <w:p w14:paraId="036A5032"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1E6C" w:rsidRPr="00031E6C" w14:paraId="11412098" w14:textId="77777777">
        <w:tblPrEx>
          <w:tblCellMar>
            <w:top w:w="0" w:type="dxa"/>
            <w:bottom w:w="0" w:type="dxa"/>
          </w:tblCellMar>
        </w:tblPrEx>
        <w:tc>
          <w:tcPr>
            <w:tcW w:w="1247" w:type="dxa"/>
          </w:tcPr>
          <w:p w14:paraId="4E7A8908" w14:textId="77777777" w:rsidR="00031E6C" w:rsidRPr="00031E6C" w:rsidRDefault="00031E6C" w:rsidP="00031E6C">
            <w:pPr>
              <w:spacing w:line="240" w:lineRule="auto"/>
              <w:jc w:val="left"/>
              <w:rPr>
                <w:rFonts w:cs="Frankruhel"/>
                <w:sz w:val="24"/>
                <w:rtl/>
              </w:rPr>
            </w:pPr>
            <w:r>
              <w:rPr>
                <w:sz w:val="24"/>
                <w:rtl/>
              </w:rPr>
              <w:t xml:space="preserve">סעיף 29 </w:t>
            </w:r>
          </w:p>
        </w:tc>
        <w:tc>
          <w:tcPr>
            <w:tcW w:w="5669" w:type="dxa"/>
          </w:tcPr>
          <w:p w14:paraId="4DE7D351" w14:textId="77777777" w:rsidR="00031E6C" w:rsidRPr="00031E6C" w:rsidRDefault="00031E6C" w:rsidP="00031E6C">
            <w:pPr>
              <w:spacing w:line="240" w:lineRule="auto"/>
              <w:jc w:val="left"/>
              <w:rPr>
                <w:rFonts w:cs="Frankruhel"/>
                <w:sz w:val="24"/>
                <w:rtl/>
              </w:rPr>
            </w:pPr>
            <w:r>
              <w:rPr>
                <w:sz w:val="24"/>
                <w:rtl/>
              </w:rPr>
              <w:t>הזמן הקצוב לנואם</w:t>
            </w:r>
          </w:p>
        </w:tc>
        <w:tc>
          <w:tcPr>
            <w:tcW w:w="567" w:type="dxa"/>
          </w:tcPr>
          <w:p w14:paraId="51A2BB58" w14:textId="77777777" w:rsidR="00031E6C" w:rsidRPr="00031E6C" w:rsidRDefault="00031E6C" w:rsidP="00031E6C">
            <w:pPr>
              <w:spacing w:line="240" w:lineRule="auto"/>
              <w:jc w:val="left"/>
              <w:rPr>
                <w:rStyle w:val="Hyperlink"/>
                <w:rtl/>
              </w:rPr>
            </w:pPr>
            <w:hyperlink w:anchor="Seif29" w:tooltip="הזמן הקצוב לנואם" w:history="1">
              <w:r w:rsidRPr="00031E6C">
                <w:rPr>
                  <w:rStyle w:val="Hyperlink"/>
                </w:rPr>
                <w:t>Go</w:t>
              </w:r>
            </w:hyperlink>
          </w:p>
        </w:tc>
        <w:tc>
          <w:tcPr>
            <w:tcW w:w="850" w:type="dxa"/>
          </w:tcPr>
          <w:p w14:paraId="6AF9EE8A"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1E6C" w:rsidRPr="00031E6C" w14:paraId="187586AC" w14:textId="77777777">
        <w:tblPrEx>
          <w:tblCellMar>
            <w:top w:w="0" w:type="dxa"/>
            <w:bottom w:w="0" w:type="dxa"/>
          </w:tblCellMar>
        </w:tblPrEx>
        <w:tc>
          <w:tcPr>
            <w:tcW w:w="1247" w:type="dxa"/>
          </w:tcPr>
          <w:p w14:paraId="0A8C0F75" w14:textId="77777777" w:rsidR="00031E6C" w:rsidRPr="00031E6C" w:rsidRDefault="00031E6C" w:rsidP="00031E6C">
            <w:pPr>
              <w:spacing w:line="240" w:lineRule="auto"/>
              <w:jc w:val="left"/>
              <w:rPr>
                <w:rFonts w:cs="Frankruhel"/>
                <w:sz w:val="24"/>
                <w:rtl/>
              </w:rPr>
            </w:pPr>
            <w:r>
              <w:rPr>
                <w:sz w:val="24"/>
                <w:rtl/>
              </w:rPr>
              <w:t xml:space="preserve">סעיף 30 </w:t>
            </w:r>
          </w:p>
        </w:tc>
        <w:tc>
          <w:tcPr>
            <w:tcW w:w="5669" w:type="dxa"/>
          </w:tcPr>
          <w:p w14:paraId="3A39C3BC" w14:textId="77777777" w:rsidR="00031E6C" w:rsidRPr="00031E6C" w:rsidRDefault="00031E6C" w:rsidP="00031E6C">
            <w:pPr>
              <w:spacing w:line="240" w:lineRule="auto"/>
              <w:jc w:val="left"/>
              <w:rPr>
                <w:rFonts w:cs="Frankruhel"/>
                <w:sz w:val="24"/>
                <w:rtl/>
              </w:rPr>
            </w:pPr>
            <w:r>
              <w:rPr>
                <w:sz w:val="24"/>
                <w:rtl/>
              </w:rPr>
              <w:t>הפסקת נואם מעל לזמן הקצוב</w:t>
            </w:r>
          </w:p>
        </w:tc>
        <w:tc>
          <w:tcPr>
            <w:tcW w:w="567" w:type="dxa"/>
          </w:tcPr>
          <w:p w14:paraId="5516E108" w14:textId="77777777" w:rsidR="00031E6C" w:rsidRPr="00031E6C" w:rsidRDefault="00031E6C" w:rsidP="00031E6C">
            <w:pPr>
              <w:spacing w:line="240" w:lineRule="auto"/>
              <w:jc w:val="left"/>
              <w:rPr>
                <w:rStyle w:val="Hyperlink"/>
                <w:rtl/>
              </w:rPr>
            </w:pPr>
            <w:hyperlink w:anchor="Seif30" w:tooltip="הפסקת נואם מעל לזמן הקצוב" w:history="1">
              <w:r w:rsidRPr="00031E6C">
                <w:rPr>
                  <w:rStyle w:val="Hyperlink"/>
                </w:rPr>
                <w:t>Go</w:t>
              </w:r>
            </w:hyperlink>
          </w:p>
        </w:tc>
        <w:tc>
          <w:tcPr>
            <w:tcW w:w="850" w:type="dxa"/>
          </w:tcPr>
          <w:p w14:paraId="69C3D2A9"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1E6C" w:rsidRPr="00031E6C" w14:paraId="3D03A82B" w14:textId="77777777">
        <w:tblPrEx>
          <w:tblCellMar>
            <w:top w:w="0" w:type="dxa"/>
            <w:bottom w:w="0" w:type="dxa"/>
          </w:tblCellMar>
        </w:tblPrEx>
        <w:tc>
          <w:tcPr>
            <w:tcW w:w="1247" w:type="dxa"/>
          </w:tcPr>
          <w:p w14:paraId="6FBC2FD3" w14:textId="77777777" w:rsidR="00031E6C" w:rsidRPr="00031E6C" w:rsidRDefault="00031E6C" w:rsidP="00031E6C">
            <w:pPr>
              <w:spacing w:line="240" w:lineRule="auto"/>
              <w:jc w:val="left"/>
              <w:rPr>
                <w:rFonts w:cs="Frankruhel"/>
                <w:sz w:val="24"/>
                <w:rtl/>
              </w:rPr>
            </w:pPr>
            <w:r>
              <w:rPr>
                <w:sz w:val="24"/>
                <w:rtl/>
              </w:rPr>
              <w:t xml:space="preserve">סעיף 31 </w:t>
            </w:r>
          </w:p>
        </w:tc>
        <w:tc>
          <w:tcPr>
            <w:tcW w:w="5669" w:type="dxa"/>
          </w:tcPr>
          <w:p w14:paraId="2183AC76" w14:textId="77777777" w:rsidR="00031E6C" w:rsidRPr="00031E6C" w:rsidRDefault="00031E6C" w:rsidP="00031E6C">
            <w:pPr>
              <w:spacing w:line="240" w:lineRule="auto"/>
              <w:jc w:val="left"/>
              <w:rPr>
                <w:rFonts w:cs="Frankruhel"/>
                <w:sz w:val="24"/>
                <w:rtl/>
              </w:rPr>
            </w:pPr>
            <w:r>
              <w:rPr>
                <w:sz w:val="24"/>
                <w:rtl/>
              </w:rPr>
              <w:t>דרכי ההצבעה בהצעות</w:t>
            </w:r>
          </w:p>
        </w:tc>
        <w:tc>
          <w:tcPr>
            <w:tcW w:w="567" w:type="dxa"/>
          </w:tcPr>
          <w:p w14:paraId="537BF99E" w14:textId="77777777" w:rsidR="00031E6C" w:rsidRPr="00031E6C" w:rsidRDefault="00031E6C" w:rsidP="00031E6C">
            <w:pPr>
              <w:spacing w:line="240" w:lineRule="auto"/>
              <w:jc w:val="left"/>
              <w:rPr>
                <w:rStyle w:val="Hyperlink"/>
                <w:rtl/>
              </w:rPr>
            </w:pPr>
            <w:hyperlink w:anchor="Seif31" w:tooltip="דרכי ההצבעה בהצעות" w:history="1">
              <w:r w:rsidRPr="00031E6C">
                <w:rPr>
                  <w:rStyle w:val="Hyperlink"/>
                </w:rPr>
                <w:t>Go</w:t>
              </w:r>
            </w:hyperlink>
          </w:p>
        </w:tc>
        <w:tc>
          <w:tcPr>
            <w:tcW w:w="850" w:type="dxa"/>
          </w:tcPr>
          <w:p w14:paraId="5623F891"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1E6C" w:rsidRPr="00031E6C" w14:paraId="6B0072A2" w14:textId="77777777">
        <w:tblPrEx>
          <w:tblCellMar>
            <w:top w:w="0" w:type="dxa"/>
            <w:bottom w:w="0" w:type="dxa"/>
          </w:tblCellMar>
        </w:tblPrEx>
        <w:tc>
          <w:tcPr>
            <w:tcW w:w="1247" w:type="dxa"/>
          </w:tcPr>
          <w:p w14:paraId="50575D20" w14:textId="77777777" w:rsidR="00031E6C" w:rsidRPr="00031E6C" w:rsidRDefault="00031E6C" w:rsidP="00031E6C">
            <w:pPr>
              <w:spacing w:line="240" w:lineRule="auto"/>
              <w:jc w:val="left"/>
              <w:rPr>
                <w:rFonts w:cs="Frankruhel"/>
                <w:sz w:val="24"/>
                <w:rtl/>
              </w:rPr>
            </w:pPr>
            <w:r>
              <w:rPr>
                <w:sz w:val="24"/>
                <w:rtl/>
              </w:rPr>
              <w:t xml:space="preserve">סעיף 32 </w:t>
            </w:r>
          </w:p>
        </w:tc>
        <w:tc>
          <w:tcPr>
            <w:tcW w:w="5669" w:type="dxa"/>
          </w:tcPr>
          <w:p w14:paraId="429C76DB" w14:textId="77777777" w:rsidR="00031E6C" w:rsidRPr="00031E6C" w:rsidRDefault="00031E6C" w:rsidP="00031E6C">
            <w:pPr>
              <w:spacing w:line="240" w:lineRule="auto"/>
              <w:jc w:val="left"/>
              <w:rPr>
                <w:rFonts w:cs="Frankruhel"/>
                <w:sz w:val="24"/>
                <w:rtl/>
              </w:rPr>
            </w:pPr>
            <w:r>
              <w:rPr>
                <w:sz w:val="24"/>
                <w:rtl/>
              </w:rPr>
              <w:t>צורת ההצבעה</w:t>
            </w:r>
          </w:p>
        </w:tc>
        <w:tc>
          <w:tcPr>
            <w:tcW w:w="567" w:type="dxa"/>
          </w:tcPr>
          <w:p w14:paraId="07888E6C" w14:textId="77777777" w:rsidR="00031E6C" w:rsidRPr="00031E6C" w:rsidRDefault="00031E6C" w:rsidP="00031E6C">
            <w:pPr>
              <w:spacing w:line="240" w:lineRule="auto"/>
              <w:jc w:val="left"/>
              <w:rPr>
                <w:rStyle w:val="Hyperlink"/>
                <w:rtl/>
              </w:rPr>
            </w:pPr>
            <w:hyperlink w:anchor="Seif32" w:tooltip="צורת ההצבעה" w:history="1">
              <w:r w:rsidRPr="00031E6C">
                <w:rPr>
                  <w:rStyle w:val="Hyperlink"/>
                </w:rPr>
                <w:t>Go</w:t>
              </w:r>
            </w:hyperlink>
          </w:p>
        </w:tc>
        <w:tc>
          <w:tcPr>
            <w:tcW w:w="850" w:type="dxa"/>
          </w:tcPr>
          <w:p w14:paraId="1CCC7710"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1E6C" w:rsidRPr="00031E6C" w14:paraId="4BF07ED3" w14:textId="77777777">
        <w:tblPrEx>
          <w:tblCellMar>
            <w:top w:w="0" w:type="dxa"/>
            <w:bottom w:w="0" w:type="dxa"/>
          </w:tblCellMar>
        </w:tblPrEx>
        <w:tc>
          <w:tcPr>
            <w:tcW w:w="1247" w:type="dxa"/>
          </w:tcPr>
          <w:p w14:paraId="0B3A982E" w14:textId="77777777" w:rsidR="00031E6C" w:rsidRPr="00031E6C" w:rsidRDefault="00031E6C" w:rsidP="00031E6C">
            <w:pPr>
              <w:spacing w:line="240" w:lineRule="auto"/>
              <w:jc w:val="left"/>
              <w:rPr>
                <w:rFonts w:cs="Frankruhel"/>
                <w:sz w:val="24"/>
                <w:rtl/>
              </w:rPr>
            </w:pPr>
            <w:r>
              <w:rPr>
                <w:sz w:val="24"/>
                <w:rtl/>
              </w:rPr>
              <w:t xml:space="preserve">סעיף 33 </w:t>
            </w:r>
          </w:p>
        </w:tc>
        <w:tc>
          <w:tcPr>
            <w:tcW w:w="5669" w:type="dxa"/>
          </w:tcPr>
          <w:p w14:paraId="61ECE2C4" w14:textId="77777777" w:rsidR="00031E6C" w:rsidRPr="00031E6C" w:rsidRDefault="00031E6C" w:rsidP="00031E6C">
            <w:pPr>
              <w:spacing w:line="240" w:lineRule="auto"/>
              <w:jc w:val="left"/>
              <w:rPr>
                <w:rFonts w:cs="Frankruhel"/>
                <w:sz w:val="24"/>
                <w:rtl/>
              </w:rPr>
            </w:pPr>
            <w:r>
              <w:rPr>
                <w:sz w:val="24"/>
                <w:rtl/>
              </w:rPr>
              <w:t>הרוב הדרוש לקבלת</w:t>
            </w:r>
          </w:p>
        </w:tc>
        <w:tc>
          <w:tcPr>
            <w:tcW w:w="567" w:type="dxa"/>
          </w:tcPr>
          <w:p w14:paraId="57C47309" w14:textId="77777777" w:rsidR="00031E6C" w:rsidRPr="00031E6C" w:rsidRDefault="00031E6C" w:rsidP="00031E6C">
            <w:pPr>
              <w:spacing w:line="240" w:lineRule="auto"/>
              <w:jc w:val="left"/>
              <w:rPr>
                <w:rStyle w:val="Hyperlink"/>
                <w:rtl/>
              </w:rPr>
            </w:pPr>
            <w:hyperlink w:anchor="Seif33" w:tooltip="הרוב הדרוש לקבלת" w:history="1">
              <w:r w:rsidRPr="00031E6C">
                <w:rPr>
                  <w:rStyle w:val="Hyperlink"/>
                </w:rPr>
                <w:t>Go</w:t>
              </w:r>
            </w:hyperlink>
          </w:p>
        </w:tc>
        <w:tc>
          <w:tcPr>
            <w:tcW w:w="850" w:type="dxa"/>
          </w:tcPr>
          <w:p w14:paraId="267E0773"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1E6C" w:rsidRPr="00031E6C" w14:paraId="1E50D07A" w14:textId="77777777">
        <w:tblPrEx>
          <w:tblCellMar>
            <w:top w:w="0" w:type="dxa"/>
            <w:bottom w:w="0" w:type="dxa"/>
          </w:tblCellMar>
        </w:tblPrEx>
        <w:tc>
          <w:tcPr>
            <w:tcW w:w="1247" w:type="dxa"/>
          </w:tcPr>
          <w:p w14:paraId="643E3965" w14:textId="77777777" w:rsidR="00031E6C" w:rsidRPr="00031E6C" w:rsidRDefault="00031E6C" w:rsidP="00031E6C">
            <w:pPr>
              <w:spacing w:line="240" w:lineRule="auto"/>
              <w:jc w:val="left"/>
              <w:rPr>
                <w:rFonts w:cs="Frankruhel"/>
                <w:sz w:val="24"/>
                <w:rtl/>
              </w:rPr>
            </w:pPr>
            <w:r>
              <w:rPr>
                <w:sz w:val="24"/>
                <w:rtl/>
              </w:rPr>
              <w:t xml:space="preserve">סעיף 34 </w:t>
            </w:r>
          </w:p>
        </w:tc>
        <w:tc>
          <w:tcPr>
            <w:tcW w:w="5669" w:type="dxa"/>
          </w:tcPr>
          <w:p w14:paraId="422CC23D" w14:textId="77777777" w:rsidR="00031E6C" w:rsidRPr="00031E6C" w:rsidRDefault="00031E6C" w:rsidP="00031E6C">
            <w:pPr>
              <w:spacing w:line="240" w:lineRule="auto"/>
              <w:jc w:val="left"/>
              <w:rPr>
                <w:rFonts w:cs="Frankruhel"/>
                <w:sz w:val="24"/>
                <w:rtl/>
              </w:rPr>
            </w:pPr>
            <w:r>
              <w:rPr>
                <w:sz w:val="24"/>
                <w:rtl/>
              </w:rPr>
              <w:t>הגבלת הצעה לביטול</w:t>
            </w:r>
          </w:p>
        </w:tc>
        <w:tc>
          <w:tcPr>
            <w:tcW w:w="567" w:type="dxa"/>
          </w:tcPr>
          <w:p w14:paraId="4A24833D" w14:textId="77777777" w:rsidR="00031E6C" w:rsidRPr="00031E6C" w:rsidRDefault="00031E6C" w:rsidP="00031E6C">
            <w:pPr>
              <w:spacing w:line="240" w:lineRule="auto"/>
              <w:jc w:val="left"/>
              <w:rPr>
                <w:rStyle w:val="Hyperlink"/>
                <w:rtl/>
              </w:rPr>
            </w:pPr>
            <w:hyperlink w:anchor="Seif34" w:tooltip="הגבלת הצעה לביטול" w:history="1">
              <w:r w:rsidRPr="00031E6C">
                <w:rPr>
                  <w:rStyle w:val="Hyperlink"/>
                </w:rPr>
                <w:t>Go</w:t>
              </w:r>
            </w:hyperlink>
          </w:p>
        </w:tc>
        <w:tc>
          <w:tcPr>
            <w:tcW w:w="850" w:type="dxa"/>
          </w:tcPr>
          <w:p w14:paraId="75CB9645"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1E6C" w:rsidRPr="00031E6C" w14:paraId="31C62F3E" w14:textId="77777777">
        <w:tblPrEx>
          <w:tblCellMar>
            <w:top w:w="0" w:type="dxa"/>
            <w:bottom w:w="0" w:type="dxa"/>
          </w:tblCellMar>
        </w:tblPrEx>
        <w:tc>
          <w:tcPr>
            <w:tcW w:w="1247" w:type="dxa"/>
          </w:tcPr>
          <w:p w14:paraId="1D5A9218" w14:textId="77777777" w:rsidR="00031E6C" w:rsidRPr="00031E6C" w:rsidRDefault="00031E6C" w:rsidP="00031E6C">
            <w:pPr>
              <w:spacing w:line="240" w:lineRule="auto"/>
              <w:jc w:val="left"/>
              <w:rPr>
                <w:rFonts w:cs="Frankruhel"/>
                <w:sz w:val="24"/>
                <w:rtl/>
              </w:rPr>
            </w:pPr>
            <w:r>
              <w:rPr>
                <w:sz w:val="24"/>
                <w:rtl/>
              </w:rPr>
              <w:lastRenderedPageBreak/>
              <w:t xml:space="preserve">סעיף 35 </w:t>
            </w:r>
          </w:p>
        </w:tc>
        <w:tc>
          <w:tcPr>
            <w:tcW w:w="5669" w:type="dxa"/>
          </w:tcPr>
          <w:p w14:paraId="36A357EB" w14:textId="77777777" w:rsidR="00031E6C" w:rsidRPr="00031E6C" w:rsidRDefault="00031E6C" w:rsidP="00031E6C">
            <w:pPr>
              <w:spacing w:line="240" w:lineRule="auto"/>
              <w:jc w:val="left"/>
              <w:rPr>
                <w:rFonts w:cs="Frankruhel"/>
                <w:sz w:val="24"/>
                <w:rtl/>
              </w:rPr>
            </w:pPr>
            <w:r>
              <w:rPr>
                <w:sz w:val="24"/>
                <w:rtl/>
              </w:rPr>
              <w:t>תוקף הדיונים וההחלטות</w:t>
            </w:r>
          </w:p>
        </w:tc>
        <w:tc>
          <w:tcPr>
            <w:tcW w:w="567" w:type="dxa"/>
          </w:tcPr>
          <w:p w14:paraId="3370AADD" w14:textId="77777777" w:rsidR="00031E6C" w:rsidRPr="00031E6C" w:rsidRDefault="00031E6C" w:rsidP="00031E6C">
            <w:pPr>
              <w:spacing w:line="240" w:lineRule="auto"/>
              <w:jc w:val="left"/>
              <w:rPr>
                <w:rStyle w:val="Hyperlink"/>
                <w:rtl/>
              </w:rPr>
            </w:pPr>
            <w:hyperlink w:anchor="Seif35" w:tooltip="תוקף הדיונים וההחלטות" w:history="1">
              <w:r w:rsidRPr="00031E6C">
                <w:rPr>
                  <w:rStyle w:val="Hyperlink"/>
                </w:rPr>
                <w:t>Go</w:t>
              </w:r>
            </w:hyperlink>
          </w:p>
        </w:tc>
        <w:tc>
          <w:tcPr>
            <w:tcW w:w="850" w:type="dxa"/>
          </w:tcPr>
          <w:p w14:paraId="0457A79F"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1E6C" w:rsidRPr="00031E6C" w14:paraId="5138CF38" w14:textId="77777777">
        <w:tblPrEx>
          <w:tblCellMar>
            <w:top w:w="0" w:type="dxa"/>
            <w:bottom w:w="0" w:type="dxa"/>
          </w:tblCellMar>
        </w:tblPrEx>
        <w:tc>
          <w:tcPr>
            <w:tcW w:w="1247" w:type="dxa"/>
          </w:tcPr>
          <w:p w14:paraId="1B0F2502" w14:textId="77777777" w:rsidR="00031E6C" w:rsidRPr="00031E6C" w:rsidRDefault="00031E6C" w:rsidP="00031E6C">
            <w:pPr>
              <w:spacing w:line="240" w:lineRule="auto"/>
              <w:jc w:val="left"/>
              <w:rPr>
                <w:rFonts w:cs="Frankruhel"/>
                <w:sz w:val="24"/>
                <w:rtl/>
              </w:rPr>
            </w:pPr>
            <w:r>
              <w:rPr>
                <w:sz w:val="24"/>
                <w:rtl/>
              </w:rPr>
              <w:t xml:space="preserve">סעיף 36 </w:t>
            </w:r>
          </w:p>
        </w:tc>
        <w:tc>
          <w:tcPr>
            <w:tcW w:w="5669" w:type="dxa"/>
          </w:tcPr>
          <w:p w14:paraId="2F0B7C25" w14:textId="77777777" w:rsidR="00031E6C" w:rsidRPr="00031E6C" w:rsidRDefault="00031E6C" w:rsidP="00031E6C">
            <w:pPr>
              <w:spacing w:line="240" w:lineRule="auto"/>
              <w:jc w:val="left"/>
              <w:rPr>
                <w:rFonts w:cs="Frankruhel"/>
                <w:sz w:val="24"/>
                <w:rtl/>
              </w:rPr>
            </w:pPr>
            <w:r>
              <w:rPr>
                <w:sz w:val="24"/>
                <w:rtl/>
              </w:rPr>
              <w:t>הגבלה על נעילת ישיבה</w:t>
            </w:r>
          </w:p>
        </w:tc>
        <w:tc>
          <w:tcPr>
            <w:tcW w:w="567" w:type="dxa"/>
          </w:tcPr>
          <w:p w14:paraId="66A656AE" w14:textId="77777777" w:rsidR="00031E6C" w:rsidRPr="00031E6C" w:rsidRDefault="00031E6C" w:rsidP="00031E6C">
            <w:pPr>
              <w:spacing w:line="240" w:lineRule="auto"/>
              <w:jc w:val="left"/>
              <w:rPr>
                <w:rStyle w:val="Hyperlink"/>
                <w:rtl/>
              </w:rPr>
            </w:pPr>
            <w:hyperlink w:anchor="Seif36" w:tooltip="הגבלה על נעילת ישיבה" w:history="1">
              <w:r w:rsidRPr="00031E6C">
                <w:rPr>
                  <w:rStyle w:val="Hyperlink"/>
                </w:rPr>
                <w:t>Go</w:t>
              </w:r>
            </w:hyperlink>
          </w:p>
        </w:tc>
        <w:tc>
          <w:tcPr>
            <w:tcW w:w="850" w:type="dxa"/>
          </w:tcPr>
          <w:p w14:paraId="165836BE"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1E6C" w:rsidRPr="00031E6C" w14:paraId="37CFE49D" w14:textId="77777777">
        <w:tblPrEx>
          <w:tblCellMar>
            <w:top w:w="0" w:type="dxa"/>
            <w:bottom w:w="0" w:type="dxa"/>
          </w:tblCellMar>
        </w:tblPrEx>
        <w:tc>
          <w:tcPr>
            <w:tcW w:w="1247" w:type="dxa"/>
          </w:tcPr>
          <w:p w14:paraId="0B727A07" w14:textId="77777777" w:rsidR="00031E6C" w:rsidRPr="00031E6C" w:rsidRDefault="00031E6C" w:rsidP="00031E6C">
            <w:pPr>
              <w:spacing w:line="240" w:lineRule="auto"/>
              <w:jc w:val="left"/>
              <w:rPr>
                <w:rFonts w:cs="Frankruhel"/>
                <w:sz w:val="24"/>
                <w:rtl/>
              </w:rPr>
            </w:pPr>
            <w:r>
              <w:rPr>
                <w:sz w:val="24"/>
                <w:rtl/>
              </w:rPr>
              <w:t xml:space="preserve">סעיף 37 </w:t>
            </w:r>
          </w:p>
        </w:tc>
        <w:tc>
          <w:tcPr>
            <w:tcW w:w="5669" w:type="dxa"/>
          </w:tcPr>
          <w:p w14:paraId="41C01A7C" w14:textId="77777777" w:rsidR="00031E6C" w:rsidRPr="00031E6C" w:rsidRDefault="00031E6C" w:rsidP="00031E6C">
            <w:pPr>
              <w:spacing w:line="240" w:lineRule="auto"/>
              <w:jc w:val="left"/>
              <w:rPr>
                <w:rFonts w:cs="Frankruhel"/>
                <w:sz w:val="24"/>
                <w:rtl/>
              </w:rPr>
            </w:pPr>
            <w:r>
              <w:rPr>
                <w:sz w:val="24"/>
                <w:rtl/>
              </w:rPr>
              <w:t>דחיית המשך הישיבה</w:t>
            </w:r>
          </w:p>
        </w:tc>
        <w:tc>
          <w:tcPr>
            <w:tcW w:w="567" w:type="dxa"/>
          </w:tcPr>
          <w:p w14:paraId="01C4ECE1" w14:textId="77777777" w:rsidR="00031E6C" w:rsidRPr="00031E6C" w:rsidRDefault="00031E6C" w:rsidP="00031E6C">
            <w:pPr>
              <w:spacing w:line="240" w:lineRule="auto"/>
              <w:jc w:val="left"/>
              <w:rPr>
                <w:rStyle w:val="Hyperlink"/>
                <w:rtl/>
              </w:rPr>
            </w:pPr>
            <w:hyperlink w:anchor="Seif37" w:tooltip="דחיית המשך הישיבה" w:history="1">
              <w:r w:rsidRPr="00031E6C">
                <w:rPr>
                  <w:rStyle w:val="Hyperlink"/>
                </w:rPr>
                <w:t>Go</w:t>
              </w:r>
            </w:hyperlink>
          </w:p>
        </w:tc>
        <w:tc>
          <w:tcPr>
            <w:tcW w:w="850" w:type="dxa"/>
          </w:tcPr>
          <w:p w14:paraId="7AC02171"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1E6C" w:rsidRPr="00031E6C" w14:paraId="69AB0701" w14:textId="77777777">
        <w:tblPrEx>
          <w:tblCellMar>
            <w:top w:w="0" w:type="dxa"/>
            <w:bottom w:w="0" w:type="dxa"/>
          </w:tblCellMar>
        </w:tblPrEx>
        <w:tc>
          <w:tcPr>
            <w:tcW w:w="1247" w:type="dxa"/>
          </w:tcPr>
          <w:p w14:paraId="3D822F7B" w14:textId="77777777" w:rsidR="00031E6C" w:rsidRPr="00031E6C" w:rsidRDefault="00031E6C" w:rsidP="00031E6C">
            <w:pPr>
              <w:spacing w:line="240" w:lineRule="auto"/>
              <w:jc w:val="left"/>
              <w:rPr>
                <w:rFonts w:cs="Frankruhel"/>
                <w:sz w:val="24"/>
                <w:rtl/>
              </w:rPr>
            </w:pPr>
            <w:r>
              <w:rPr>
                <w:sz w:val="24"/>
                <w:rtl/>
              </w:rPr>
              <w:t xml:space="preserve">סעיף 38 </w:t>
            </w:r>
          </w:p>
        </w:tc>
        <w:tc>
          <w:tcPr>
            <w:tcW w:w="5669" w:type="dxa"/>
          </w:tcPr>
          <w:p w14:paraId="4664505C" w14:textId="77777777" w:rsidR="00031E6C" w:rsidRPr="00031E6C" w:rsidRDefault="00031E6C" w:rsidP="00031E6C">
            <w:pPr>
              <w:spacing w:line="240" w:lineRule="auto"/>
              <w:jc w:val="left"/>
              <w:rPr>
                <w:rFonts w:cs="Frankruhel"/>
                <w:sz w:val="24"/>
                <w:rtl/>
              </w:rPr>
            </w:pPr>
            <w:r>
              <w:rPr>
                <w:sz w:val="24"/>
                <w:rtl/>
              </w:rPr>
              <w:t>תוכן הפרוטוקול</w:t>
            </w:r>
          </w:p>
        </w:tc>
        <w:tc>
          <w:tcPr>
            <w:tcW w:w="567" w:type="dxa"/>
          </w:tcPr>
          <w:p w14:paraId="116BA8A0" w14:textId="77777777" w:rsidR="00031E6C" w:rsidRPr="00031E6C" w:rsidRDefault="00031E6C" w:rsidP="00031E6C">
            <w:pPr>
              <w:spacing w:line="240" w:lineRule="auto"/>
              <w:jc w:val="left"/>
              <w:rPr>
                <w:rStyle w:val="Hyperlink"/>
                <w:rtl/>
              </w:rPr>
            </w:pPr>
            <w:hyperlink w:anchor="Seif38" w:tooltip="תוכן הפרוטוקול" w:history="1">
              <w:r w:rsidRPr="00031E6C">
                <w:rPr>
                  <w:rStyle w:val="Hyperlink"/>
                </w:rPr>
                <w:t>Go</w:t>
              </w:r>
            </w:hyperlink>
          </w:p>
        </w:tc>
        <w:tc>
          <w:tcPr>
            <w:tcW w:w="850" w:type="dxa"/>
          </w:tcPr>
          <w:p w14:paraId="6A30B560"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1E6C" w:rsidRPr="00031E6C" w14:paraId="3DE5A3D2" w14:textId="77777777">
        <w:tblPrEx>
          <w:tblCellMar>
            <w:top w:w="0" w:type="dxa"/>
            <w:bottom w:w="0" w:type="dxa"/>
          </w:tblCellMar>
        </w:tblPrEx>
        <w:tc>
          <w:tcPr>
            <w:tcW w:w="1247" w:type="dxa"/>
          </w:tcPr>
          <w:p w14:paraId="6138971D" w14:textId="77777777" w:rsidR="00031E6C" w:rsidRPr="00031E6C" w:rsidRDefault="00031E6C" w:rsidP="00031E6C">
            <w:pPr>
              <w:spacing w:line="240" w:lineRule="auto"/>
              <w:jc w:val="left"/>
              <w:rPr>
                <w:rFonts w:cs="Frankruhel"/>
                <w:sz w:val="24"/>
                <w:rtl/>
              </w:rPr>
            </w:pPr>
            <w:r>
              <w:rPr>
                <w:sz w:val="24"/>
                <w:rtl/>
              </w:rPr>
              <w:t xml:space="preserve">סעיף 39 </w:t>
            </w:r>
          </w:p>
        </w:tc>
        <w:tc>
          <w:tcPr>
            <w:tcW w:w="5669" w:type="dxa"/>
          </w:tcPr>
          <w:p w14:paraId="530A2700" w14:textId="77777777" w:rsidR="00031E6C" w:rsidRPr="00031E6C" w:rsidRDefault="00031E6C" w:rsidP="00031E6C">
            <w:pPr>
              <w:spacing w:line="240" w:lineRule="auto"/>
              <w:jc w:val="left"/>
              <w:rPr>
                <w:rFonts w:cs="Frankruhel"/>
                <w:sz w:val="24"/>
                <w:rtl/>
              </w:rPr>
            </w:pPr>
            <w:r>
              <w:rPr>
                <w:sz w:val="24"/>
                <w:rtl/>
              </w:rPr>
              <w:t>אישור בידי היושב ראש</w:t>
            </w:r>
          </w:p>
        </w:tc>
        <w:tc>
          <w:tcPr>
            <w:tcW w:w="567" w:type="dxa"/>
          </w:tcPr>
          <w:p w14:paraId="47870151" w14:textId="77777777" w:rsidR="00031E6C" w:rsidRPr="00031E6C" w:rsidRDefault="00031E6C" w:rsidP="00031E6C">
            <w:pPr>
              <w:spacing w:line="240" w:lineRule="auto"/>
              <w:jc w:val="left"/>
              <w:rPr>
                <w:rStyle w:val="Hyperlink"/>
                <w:rtl/>
              </w:rPr>
            </w:pPr>
            <w:hyperlink w:anchor="Seif39" w:tooltip="אישור בידי היושב ראש" w:history="1">
              <w:r w:rsidRPr="00031E6C">
                <w:rPr>
                  <w:rStyle w:val="Hyperlink"/>
                </w:rPr>
                <w:t>Go</w:t>
              </w:r>
            </w:hyperlink>
          </w:p>
        </w:tc>
        <w:tc>
          <w:tcPr>
            <w:tcW w:w="850" w:type="dxa"/>
          </w:tcPr>
          <w:p w14:paraId="214A63DC"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31E6C" w:rsidRPr="00031E6C" w14:paraId="75212CA7" w14:textId="77777777">
        <w:tblPrEx>
          <w:tblCellMar>
            <w:top w:w="0" w:type="dxa"/>
            <w:bottom w:w="0" w:type="dxa"/>
          </w:tblCellMar>
        </w:tblPrEx>
        <w:tc>
          <w:tcPr>
            <w:tcW w:w="1247" w:type="dxa"/>
          </w:tcPr>
          <w:p w14:paraId="2DCA9245" w14:textId="77777777" w:rsidR="00031E6C" w:rsidRPr="00031E6C" w:rsidRDefault="00031E6C" w:rsidP="00031E6C">
            <w:pPr>
              <w:spacing w:line="240" w:lineRule="auto"/>
              <w:jc w:val="left"/>
              <w:rPr>
                <w:rFonts w:cs="Frankruhel"/>
                <w:sz w:val="24"/>
                <w:rtl/>
              </w:rPr>
            </w:pPr>
            <w:r>
              <w:rPr>
                <w:sz w:val="24"/>
                <w:rtl/>
              </w:rPr>
              <w:t xml:space="preserve">סעיף 40 </w:t>
            </w:r>
          </w:p>
        </w:tc>
        <w:tc>
          <w:tcPr>
            <w:tcW w:w="5669" w:type="dxa"/>
          </w:tcPr>
          <w:p w14:paraId="4F5A38E2" w14:textId="77777777" w:rsidR="00031E6C" w:rsidRPr="00031E6C" w:rsidRDefault="00031E6C" w:rsidP="00031E6C">
            <w:pPr>
              <w:spacing w:line="240" w:lineRule="auto"/>
              <w:jc w:val="left"/>
              <w:rPr>
                <w:rFonts w:cs="Frankruhel"/>
                <w:sz w:val="24"/>
                <w:rtl/>
              </w:rPr>
            </w:pPr>
            <w:r>
              <w:rPr>
                <w:sz w:val="24"/>
                <w:rtl/>
              </w:rPr>
              <w:t>אישור בידי הועד</w:t>
            </w:r>
          </w:p>
        </w:tc>
        <w:tc>
          <w:tcPr>
            <w:tcW w:w="567" w:type="dxa"/>
          </w:tcPr>
          <w:p w14:paraId="53450B72" w14:textId="77777777" w:rsidR="00031E6C" w:rsidRPr="00031E6C" w:rsidRDefault="00031E6C" w:rsidP="00031E6C">
            <w:pPr>
              <w:spacing w:line="240" w:lineRule="auto"/>
              <w:jc w:val="left"/>
              <w:rPr>
                <w:rStyle w:val="Hyperlink"/>
                <w:rtl/>
              </w:rPr>
            </w:pPr>
            <w:hyperlink w:anchor="Seif40" w:tooltip="אישור בידי הועד" w:history="1">
              <w:r w:rsidRPr="00031E6C">
                <w:rPr>
                  <w:rStyle w:val="Hyperlink"/>
                </w:rPr>
                <w:t>Go</w:t>
              </w:r>
            </w:hyperlink>
          </w:p>
        </w:tc>
        <w:tc>
          <w:tcPr>
            <w:tcW w:w="850" w:type="dxa"/>
          </w:tcPr>
          <w:p w14:paraId="1AD4E9FC"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31E6C" w:rsidRPr="00031E6C" w14:paraId="785953C9" w14:textId="77777777">
        <w:tblPrEx>
          <w:tblCellMar>
            <w:top w:w="0" w:type="dxa"/>
            <w:bottom w:w="0" w:type="dxa"/>
          </w:tblCellMar>
        </w:tblPrEx>
        <w:tc>
          <w:tcPr>
            <w:tcW w:w="1247" w:type="dxa"/>
          </w:tcPr>
          <w:p w14:paraId="14BB0725" w14:textId="77777777" w:rsidR="00031E6C" w:rsidRPr="00031E6C" w:rsidRDefault="00031E6C" w:rsidP="00031E6C">
            <w:pPr>
              <w:spacing w:line="240" w:lineRule="auto"/>
              <w:jc w:val="left"/>
              <w:rPr>
                <w:rFonts w:cs="Frankruhel"/>
                <w:sz w:val="24"/>
                <w:rtl/>
              </w:rPr>
            </w:pPr>
            <w:r>
              <w:rPr>
                <w:sz w:val="24"/>
                <w:rtl/>
              </w:rPr>
              <w:t xml:space="preserve">סעיף 42 </w:t>
            </w:r>
          </w:p>
        </w:tc>
        <w:tc>
          <w:tcPr>
            <w:tcW w:w="5669" w:type="dxa"/>
          </w:tcPr>
          <w:p w14:paraId="660DCF4F" w14:textId="77777777" w:rsidR="00031E6C" w:rsidRPr="00031E6C" w:rsidRDefault="00031E6C" w:rsidP="00031E6C">
            <w:pPr>
              <w:spacing w:line="240" w:lineRule="auto"/>
              <w:jc w:val="left"/>
              <w:rPr>
                <w:rFonts w:cs="Frankruhel"/>
                <w:sz w:val="24"/>
                <w:rtl/>
              </w:rPr>
            </w:pPr>
            <w:r>
              <w:rPr>
                <w:sz w:val="24"/>
                <w:rtl/>
              </w:rPr>
              <w:t>עיון על ידי חברי הועד</w:t>
            </w:r>
          </w:p>
        </w:tc>
        <w:tc>
          <w:tcPr>
            <w:tcW w:w="567" w:type="dxa"/>
          </w:tcPr>
          <w:p w14:paraId="3AD704BB" w14:textId="77777777" w:rsidR="00031E6C" w:rsidRPr="00031E6C" w:rsidRDefault="00031E6C" w:rsidP="00031E6C">
            <w:pPr>
              <w:spacing w:line="240" w:lineRule="auto"/>
              <w:jc w:val="left"/>
              <w:rPr>
                <w:rStyle w:val="Hyperlink"/>
                <w:rtl/>
              </w:rPr>
            </w:pPr>
            <w:hyperlink w:anchor="Seif41" w:tooltip="עיון על ידי חברי הועד" w:history="1">
              <w:r w:rsidRPr="00031E6C">
                <w:rPr>
                  <w:rStyle w:val="Hyperlink"/>
                </w:rPr>
                <w:t>Go</w:t>
              </w:r>
            </w:hyperlink>
          </w:p>
        </w:tc>
        <w:tc>
          <w:tcPr>
            <w:tcW w:w="850" w:type="dxa"/>
          </w:tcPr>
          <w:p w14:paraId="65DD5D83"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31E6C" w:rsidRPr="00031E6C" w14:paraId="4434FADD" w14:textId="77777777">
        <w:tblPrEx>
          <w:tblCellMar>
            <w:top w:w="0" w:type="dxa"/>
            <w:bottom w:w="0" w:type="dxa"/>
          </w:tblCellMar>
        </w:tblPrEx>
        <w:tc>
          <w:tcPr>
            <w:tcW w:w="1247" w:type="dxa"/>
          </w:tcPr>
          <w:p w14:paraId="15F04720" w14:textId="77777777" w:rsidR="00031E6C" w:rsidRPr="00031E6C" w:rsidRDefault="00031E6C" w:rsidP="00031E6C">
            <w:pPr>
              <w:spacing w:line="240" w:lineRule="auto"/>
              <w:jc w:val="left"/>
              <w:rPr>
                <w:rFonts w:cs="Frankruhel"/>
                <w:sz w:val="24"/>
                <w:rtl/>
              </w:rPr>
            </w:pPr>
            <w:r>
              <w:rPr>
                <w:sz w:val="24"/>
                <w:rtl/>
              </w:rPr>
              <w:t xml:space="preserve">סעיף 43 </w:t>
            </w:r>
          </w:p>
        </w:tc>
        <w:tc>
          <w:tcPr>
            <w:tcW w:w="5669" w:type="dxa"/>
          </w:tcPr>
          <w:p w14:paraId="3DE548E7" w14:textId="77777777" w:rsidR="00031E6C" w:rsidRPr="00031E6C" w:rsidRDefault="00031E6C" w:rsidP="00031E6C">
            <w:pPr>
              <w:spacing w:line="240" w:lineRule="auto"/>
              <w:jc w:val="left"/>
              <w:rPr>
                <w:rFonts w:cs="Frankruhel"/>
                <w:sz w:val="24"/>
                <w:rtl/>
              </w:rPr>
            </w:pPr>
            <w:r>
              <w:rPr>
                <w:sz w:val="24"/>
                <w:rtl/>
              </w:rPr>
              <w:t>ישיבה שלא מן המנין לתקציב</w:t>
            </w:r>
          </w:p>
        </w:tc>
        <w:tc>
          <w:tcPr>
            <w:tcW w:w="567" w:type="dxa"/>
          </w:tcPr>
          <w:p w14:paraId="202A9B30" w14:textId="77777777" w:rsidR="00031E6C" w:rsidRPr="00031E6C" w:rsidRDefault="00031E6C" w:rsidP="00031E6C">
            <w:pPr>
              <w:spacing w:line="240" w:lineRule="auto"/>
              <w:jc w:val="left"/>
              <w:rPr>
                <w:rStyle w:val="Hyperlink"/>
                <w:rtl/>
              </w:rPr>
            </w:pPr>
            <w:hyperlink w:anchor="Seif42" w:tooltip="ישיבה שלא מן המנין לתקציב" w:history="1">
              <w:r w:rsidRPr="00031E6C">
                <w:rPr>
                  <w:rStyle w:val="Hyperlink"/>
                </w:rPr>
                <w:t>Go</w:t>
              </w:r>
            </w:hyperlink>
          </w:p>
        </w:tc>
        <w:tc>
          <w:tcPr>
            <w:tcW w:w="850" w:type="dxa"/>
          </w:tcPr>
          <w:p w14:paraId="1D904F0A"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31E6C" w:rsidRPr="00031E6C" w14:paraId="3502D1E2" w14:textId="77777777">
        <w:tblPrEx>
          <w:tblCellMar>
            <w:top w:w="0" w:type="dxa"/>
            <w:bottom w:w="0" w:type="dxa"/>
          </w:tblCellMar>
        </w:tblPrEx>
        <w:tc>
          <w:tcPr>
            <w:tcW w:w="1247" w:type="dxa"/>
          </w:tcPr>
          <w:p w14:paraId="3F88CE05" w14:textId="77777777" w:rsidR="00031E6C" w:rsidRPr="00031E6C" w:rsidRDefault="00031E6C" w:rsidP="00031E6C">
            <w:pPr>
              <w:spacing w:line="240" w:lineRule="auto"/>
              <w:jc w:val="left"/>
              <w:rPr>
                <w:rFonts w:cs="Frankruhel"/>
                <w:sz w:val="24"/>
                <w:rtl/>
              </w:rPr>
            </w:pPr>
            <w:r>
              <w:rPr>
                <w:sz w:val="24"/>
                <w:rtl/>
              </w:rPr>
              <w:t xml:space="preserve">סעיף 44 </w:t>
            </w:r>
          </w:p>
        </w:tc>
        <w:tc>
          <w:tcPr>
            <w:tcW w:w="5669" w:type="dxa"/>
          </w:tcPr>
          <w:p w14:paraId="7E547892" w14:textId="77777777" w:rsidR="00031E6C" w:rsidRPr="00031E6C" w:rsidRDefault="00031E6C" w:rsidP="00031E6C">
            <w:pPr>
              <w:spacing w:line="240" w:lineRule="auto"/>
              <w:jc w:val="left"/>
              <w:rPr>
                <w:rFonts w:cs="Frankruhel"/>
                <w:sz w:val="24"/>
                <w:rtl/>
              </w:rPr>
            </w:pPr>
            <w:r>
              <w:rPr>
                <w:sz w:val="24"/>
                <w:rtl/>
              </w:rPr>
              <w:t>הדיון בתקציב</w:t>
            </w:r>
          </w:p>
        </w:tc>
        <w:tc>
          <w:tcPr>
            <w:tcW w:w="567" w:type="dxa"/>
          </w:tcPr>
          <w:p w14:paraId="09A26251" w14:textId="77777777" w:rsidR="00031E6C" w:rsidRPr="00031E6C" w:rsidRDefault="00031E6C" w:rsidP="00031E6C">
            <w:pPr>
              <w:spacing w:line="240" w:lineRule="auto"/>
              <w:jc w:val="left"/>
              <w:rPr>
                <w:rStyle w:val="Hyperlink"/>
                <w:rtl/>
              </w:rPr>
            </w:pPr>
            <w:hyperlink w:anchor="Seif43" w:tooltip="הדיון בתקציב" w:history="1">
              <w:r w:rsidRPr="00031E6C">
                <w:rPr>
                  <w:rStyle w:val="Hyperlink"/>
                </w:rPr>
                <w:t>Go</w:t>
              </w:r>
            </w:hyperlink>
          </w:p>
        </w:tc>
        <w:tc>
          <w:tcPr>
            <w:tcW w:w="850" w:type="dxa"/>
          </w:tcPr>
          <w:p w14:paraId="35A278D8"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31E6C" w:rsidRPr="00031E6C" w14:paraId="17064F2E" w14:textId="77777777">
        <w:tblPrEx>
          <w:tblCellMar>
            <w:top w:w="0" w:type="dxa"/>
            <w:bottom w:w="0" w:type="dxa"/>
          </w:tblCellMar>
        </w:tblPrEx>
        <w:tc>
          <w:tcPr>
            <w:tcW w:w="1247" w:type="dxa"/>
          </w:tcPr>
          <w:p w14:paraId="483A95A8" w14:textId="77777777" w:rsidR="00031E6C" w:rsidRPr="00031E6C" w:rsidRDefault="00031E6C" w:rsidP="00031E6C">
            <w:pPr>
              <w:spacing w:line="240" w:lineRule="auto"/>
              <w:jc w:val="left"/>
              <w:rPr>
                <w:rFonts w:cs="Frankruhel"/>
                <w:sz w:val="24"/>
                <w:rtl/>
              </w:rPr>
            </w:pPr>
          </w:p>
        </w:tc>
        <w:tc>
          <w:tcPr>
            <w:tcW w:w="5669" w:type="dxa"/>
          </w:tcPr>
          <w:p w14:paraId="0A8C1D9C" w14:textId="77777777" w:rsidR="00031E6C" w:rsidRPr="00031E6C" w:rsidRDefault="00031E6C" w:rsidP="00031E6C">
            <w:pPr>
              <w:spacing w:line="240" w:lineRule="auto"/>
              <w:jc w:val="left"/>
              <w:rPr>
                <w:rFonts w:cs="Frankruhel"/>
                <w:sz w:val="24"/>
                <w:rtl/>
              </w:rPr>
            </w:pPr>
            <w:r>
              <w:rPr>
                <w:sz w:val="24"/>
                <w:rtl/>
              </w:rPr>
              <w:t>פרק ד': כספים ונכסים</w:t>
            </w:r>
          </w:p>
        </w:tc>
        <w:tc>
          <w:tcPr>
            <w:tcW w:w="567" w:type="dxa"/>
          </w:tcPr>
          <w:p w14:paraId="3C589967" w14:textId="77777777" w:rsidR="00031E6C" w:rsidRPr="00031E6C" w:rsidRDefault="00031E6C" w:rsidP="00031E6C">
            <w:pPr>
              <w:spacing w:line="240" w:lineRule="auto"/>
              <w:jc w:val="left"/>
              <w:rPr>
                <w:rStyle w:val="Hyperlink"/>
                <w:rtl/>
              </w:rPr>
            </w:pPr>
            <w:hyperlink w:anchor="med3" w:tooltip="פרק ד: כספים ונכסים" w:history="1">
              <w:r w:rsidRPr="00031E6C">
                <w:rPr>
                  <w:rStyle w:val="Hyperlink"/>
                </w:rPr>
                <w:t>Go</w:t>
              </w:r>
            </w:hyperlink>
          </w:p>
        </w:tc>
        <w:tc>
          <w:tcPr>
            <w:tcW w:w="850" w:type="dxa"/>
          </w:tcPr>
          <w:p w14:paraId="2E01D2F2"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31E6C" w:rsidRPr="00031E6C" w14:paraId="25A4055F" w14:textId="77777777">
        <w:tblPrEx>
          <w:tblCellMar>
            <w:top w:w="0" w:type="dxa"/>
            <w:bottom w:w="0" w:type="dxa"/>
          </w:tblCellMar>
        </w:tblPrEx>
        <w:tc>
          <w:tcPr>
            <w:tcW w:w="1247" w:type="dxa"/>
          </w:tcPr>
          <w:p w14:paraId="68185334" w14:textId="77777777" w:rsidR="00031E6C" w:rsidRPr="00031E6C" w:rsidRDefault="00031E6C" w:rsidP="00031E6C">
            <w:pPr>
              <w:spacing w:line="240" w:lineRule="auto"/>
              <w:jc w:val="left"/>
              <w:rPr>
                <w:rFonts w:cs="Frankruhel"/>
                <w:sz w:val="24"/>
                <w:rtl/>
              </w:rPr>
            </w:pPr>
            <w:r>
              <w:rPr>
                <w:sz w:val="24"/>
                <w:rtl/>
              </w:rPr>
              <w:t xml:space="preserve">סעיף 45 </w:t>
            </w:r>
          </w:p>
        </w:tc>
        <w:tc>
          <w:tcPr>
            <w:tcW w:w="5669" w:type="dxa"/>
          </w:tcPr>
          <w:p w14:paraId="083CD446" w14:textId="77777777" w:rsidR="00031E6C" w:rsidRPr="00031E6C" w:rsidRDefault="00031E6C" w:rsidP="00031E6C">
            <w:pPr>
              <w:spacing w:line="240" w:lineRule="auto"/>
              <w:jc w:val="left"/>
              <w:rPr>
                <w:rFonts w:cs="Frankruhel"/>
                <w:sz w:val="24"/>
                <w:rtl/>
              </w:rPr>
            </w:pPr>
            <w:r>
              <w:rPr>
                <w:sz w:val="24"/>
                <w:rtl/>
              </w:rPr>
              <w:t>קופת הועד</w:t>
            </w:r>
          </w:p>
        </w:tc>
        <w:tc>
          <w:tcPr>
            <w:tcW w:w="567" w:type="dxa"/>
          </w:tcPr>
          <w:p w14:paraId="20A847DD" w14:textId="77777777" w:rsidR="00031E6C" w:rsidRPr="00031E6C" w:rsidRDefault="00031E6C" w:rsidP="00031E6C">
            <w:pPr>
              <w:spacing w:line="240" w:lineRule="auto"/>
              <w:jc w:val="left"/>
              <w:rPr>
                <w:rStyle w:val="Hyperlink"/>
                <w:rtl/>
              </w:rPr>
            </w:pPr>
            <w:hyperlink w:anchor="Seif44" w:tooltip="קופת הועד" w:history="1">
              <w:r w:rsidRPr="00031E6C">
                <w:rPr>
                  <w:rStyle w:val="Hyperlink"/>
                </w:rPr>
                <w:t>Go</w:t>
              </w:r>
            </w:hyperlink>
          </w:p>
        </w:tc>
        <w:tc>
          <w:tcPr>
            <w:tcW w:w="850" w:type="dxa"/>
          </w:tcPr>
          <w:p w14:paraId="72D9B93B"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31E6C" w:rsidRPr="00031E6C" w14:paraId="47CFB0B8" w14:textId="77777777">
        <w:tblPrEx>
          <w:tblCellMar>
            <w:top w:w="0" w:type="dxa"/>
            <w:bottom w:w="0" w:type="dxa"/>
          </w:tblCellMar>
        </w:tblPrEx>
        <w:tc>
          <w:tcPr>
            <w:tcW w:w="1247" w:type="dxa"/>
          </w:tcPr>
          <w:p w14:paraId="206EC795" w14:textId="77777777" w:rsidR="00031E6C" w:rsidRPr="00031E6C" w:rsidRDefault="00031E6C" w:rsidP="00031E6C">
            <w:pPr>
              <w:spacing w:line="240" w:lineRule="auto"/>
              <w:jc w:val="left"/>
              <w:rPr>
                <w:rFonts w:cs="Frankruhel"/>
                <w:sz w:val="24"/>
                <w:rtl/>
              </w:rPr>
            </w:pPr>
            <w:r>
              <w:rPr>
                <w:sz w:val="24"/>
                <w:rtl/>
              </w:rPr>
              <w:t xml:space="preserve">סעיף 46 </w:t>
            </w:r>
          </w:p>
        </w:tc>
        <w:tc>
          <w:tcPr>
            <w:tcW w:w="5669" w:type="dxa"/>
          </w:tcPr>
          <w:p w14:paraId="54EB7033" w14:textId="77777777" w:rsidR="00031E6C" w:rsidRPr="00031E6C" w:rsidRDefault="00031E6C" w:rsidP="00031E6C">
            <w:pPr>
              <w:spacing w:line="240" w:lineRule="auto"/>
              <w:jc w:val="left"/>
              <w:rPr>
                <w:rFonts w:cs="Frankruhel"/>
                <w:sz w:val="24"/>
                <w:rtl/>
              </w:rPr>
            </w:pPr>
            <w:r>
              <w:rPr>
                <w:sz w:val="24"/>
                <w:rtl/>
              </w:rPr>
              <w:t>אחריות הגזבר</w:t>
            </w:r>
          </w:p>
        </w:tc>
        <w:tc>
          <w:tcPr>
            <w:tcW w:w="567" w:type="dxa"/>
          </w:tcPr>
          <w:p w14:paraId="673C42E5" w14:textId="77777777" w:rsidR="00031E6C" w:rsidRPr="00031E6C" w:rsidRDefault="00031E6C" w:rsidP="00031E6C">
            <w:pPr>
              <w:spacing w:line="240" w:lineRule="auto"/>
              <w:jc w:val="left"/>
              <w:rPr>
                <w:rStyle w:val="Hyperlink"/>
                <w:rtl/>
              </w:rPr>
            </w:pPr>
            <w:hyperlink w:anchor="Seif45" w:tooltip="אחריות הגזבר" w:history="1">
              <w:r w:rsidRPr="00031E6C">
                <w:rPr>
                  <w:rStyle w:val="Hyperlink"/>
                </w:rPr>
                <w:t>Go</w:t>
              </w:r>
            </w:hyperlink>
          </w:p>
        </w:tc>
        <w:tc>
          <w:tcPr>
            <w:tcW w:w="850" w:type="dxa"/>
          </w:tcPr>
          <w:p w14:paraId="0DDF3A63"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31E6C" w:rsidRPr="00031E6C" w14:paraId="77F6290B" w14:textId="77777777">
        <w:tblPrEx>
          <w:tblCellMar>
            <w:top w:w="0" w:type="dxa"/>
            <w:bottom w:w="0" w:type="dxa"/>
          </w:tblCellMar>
        </w:tblPrEx>
        <w:tc>
          <w:tcPr>
            <w:tcW w:w="1247" w:type="dxa"/>
          </w:tcPr>
          <w:p w14:paraId="05BB6AFF" w14:textId="77777777" w:rsidR="00031E6C" w:rsidRPr="00031E6C" w:rsidRDefault="00031E6C" w:rsidP="00031E6C">
            <w:pPr>
              <w:spacing w:line="240" w:lineRule="auto"/>
              <w:jc w:val="left"/>
              <w:rPr>
                <w:rFonts w:cs="Frankruhel"/>
                <w:sz w:val="24"/>
                <w:rtl/>
              </w:rPr>
            </w:pPr>
            <w:r>
              <w:rPr>
                <w:sz w:val="24"/>
                <w:rtl/>
              </w:rPr>
              <w:t xml:space="preserve">סעיף 47 </w:t>
            </w:r>
          </w:p>
        </w:tc>
        <w:tc>
          <w:tcPr>
            <w:tcW w:w="5669" w:type="dxa"/>
          </w:tcPr>
          <w:p w14:paraId="02047E8D" w14:textId="77777777" w:rsidR="00031E6C" w:rsidRPr="00031E6C" w:rsidRDefault="00031E6C" w:rsidP="00031E6C">
            <w:pPr>
              <w:spacing w:line="240" w:lineRule="auto"/>
              <w:jc w:val="left"/>
              <w:rPr>
                <w:rFonts w:cs="Frankruhel"/>
                <w:sz w:val="24"/>
                <w:rtl/>
              </w:rPr>
            </w:pPr>
            <w:r>
              <w:rPr>
                <w:sz w:val="24"/>
                <w:rtl/>
              </w:rPr>
              <w:t>ביטחון הקופה</w:t>
            </w:r>
          </w:p>
        </w:tc>
        <w:tc>
          <w:tcPr>
            <w:tcW w:w="567" w:type="dxa"/>
          </w:tcPr>
          <w:p w14:paraId="01778666" w14:textId="77777777" w:rsidR="00031E6C" w:rsidRPr="00031E6C" w:rsidRDefault="00031E6C" w:rsidP="00031E6C">
            <w:pPr>
              <w:spacing w:line="240" w:lineRule="auto"/>
              <w:jc w:val="left"/>
              <w:rPr>
                <w:rStyle w:val="Hyperlink"/>
                <w:rtl/>
              </w:rPr>
            </w:pPr>
            <w:hyperlink w:anchor="Seif46" w:tooltip="ביטחון הקופה" w:history="1">
              <w:r w:rsidRPr="00031E6C">
                <w:rPr>
                  <w:rStyle w:val="Hyperlink"/>
                </w:rPr>
                <w:t>Go</w:t>
              </w:r>
            </w:hyperlink>
          </w:p>
        </w:tc>
        <w:tc>
          <w:tcPr>
            <w:tcW w:w="850" w:type="dxa"/>
          </w:tcPr>
          <w:p w14:paraId="616B99BF"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31E6C" w:rsidRPr="00031E6C" w14:paraId="6A6E5563" w14:textId="77777777">
        <w:tblPrEx>
          <w:tblCellMar>
            <w:top w:w="0" w:type="dxa"/>
            <w:bottom w:w="0" w:type="dxa"/>
          </w:tblCellMar>
        </w:tblPrEx>
        <w:tc>
          <w:tcPr>
            <w:tcW w:w="1247" w:type="dxa"/>
          </w:tcPr>
          <w:p w14:paraId="399170F9" w14:textId="77777777" w:rsidR="00031E6C" w:rsidRPr="00031E6C" w:rsidRDefault="00031E6C" w:rsidP="00031E6C">
            <w:pPr>
              <w:spacing w:line="240" w:lineRule="auto"/>
              <w:jc w:val="left"/>
              <w:rPr>
                <w:rFonts w:cs="Frankruhel"/>
                <w:sz w:val="24"/>
                <w:rtl/>
              </w:rPr>
            </w:pPr>
            <w:r>
              <w:rPr>
                <w:sz w:val="24"/>
                <w:rtl/>
              </w:rPr>
              <w:t xml:space="preserve">סעיף 47א </w:t>
            </w:r>
          </w:p>
        </w:tc>
        <w:tc>
          <w:tcPr>
            <w:tcW w:w="5669" w:type="dxa"/>
          </w:tcPr>
          <w:p w14:paraId="1BA7E28A" w14:textId="77777777" w:rsidR="00031E6C" w:rsidRPr="00031E6C" w:rsidRDefault="00031E6C" w:rsidP="00031E6C">
            <w:pPr>
              <w:spacing w:line="240" w:lineRule="auto"/>
              <w:jc w:val="left"/>
              <w:rPr>
                <w:rFonts w:cs="Frankruhel"/>
                <w:sz w:val="24"/>
                <w:rtl/>
              </w:rPr>
            </w:pPr>
            <w:r>
              <w:rPr>
                <w:sz w:val="24"/>
                <w:rtl/>
              </w:rPr>
              <w:t>הוראות מיוחדות לענין תקבולים</w:t>
            </w:r>
          </w:p>
        </w:tc>
        <w:tc>
          <w:tcPr>
            <w:tcW w:w="567" w:type="dxa"/>
          </w:tcPr>
          <w:p w14:paraId="12AA990F" w14:textId="77777777" w:rsidR="00031E6C" w:rsidRPr="00031E6C" w:rsidRDefault="00031E6C" w:rsidP="00031E6C">
            <w:pPr>
              <w:spacing w:line="240" w:lineRule="auto"/>
              <w:jc w:val="left"/>
              <w:rPr>
                <w:rStyle w:val="Hyperlink"/>
                <w:rtl/>
              </w:rPr>
            </w:pPr>
            <w:hyperlink w:anchor="Seif47" w:tooltip="הוראות מיוחדות לענין תקבולים" w:history="1">
              <w:r w:rsidRPr="00031E6C">
                <w:rPr>
                  <w:rStyle w:val="Hyperlink"/>
                </w:rPr>
                <w:t>Go</w:t>
              </w:r>
            </w:hyperlink>
          </w:p>
        </w:tc>
        <w:tc>
          <w:tcPr>
            <w:tcW w:w="850" w:type="dxa"/>
          </w:tcPr>
          <w:p w14:paraId="35BE8E85"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31E6C" w:rsidRPr="00031E6C" w14:paraId="0321EBFD" w14:textId="77777777">
        <w:tblPrEx>
          <w:tblCellMar>
            <w:top w:w="0" w:type="dxa"/>
            <w:bottom w:w="0" w:type="dxa"/>
          </w:tblCellMar>
        </w:tblPrEx>
        <w:tc>
          <w:tcPr>
            <w:tcW w:w="1247" w:type="dxa"/>
          </w:tcPr>
          <w:p w14:paraId="25CEA556" w14:textId="77777777" w:rsidR="00031E6C" w:rsidRPr="00031E6C" w:rsidRDefault="00031E6C" w:rsidP="00031E6C">
            <w:pPr>
              <w:spacing w:line="240" w:lineRule="auto"/>
              <w:jc w:val="left"/>
              <w:rPr>
                <w:rFonts w:cs="Frankruhel"/>
                <w:sz w:val="24"/>
                <w:rtl/>
              </w:rPr>
            </w:pPr>
            <w:r>
              <w:rPr>
                <w:sz w:val="24"/>
                <w:rtl/>
              </w:rPr>
              <w:t xml:space="preserve">סעיף 48 </w:t>
            </w:r>
          </w:p>
        </w:tc>
        <w:tc>
          <w:tcPr>
            <w:tcW w:w="5669" w:type="dxa"/>
          </w:tcPr>
          <w:p w14:paraId="03A99D14" w14:textId="77777777" w:rsidR="00031E6C" w:rsidRPr="00031E6C" w:rsidRDefault="00031E6C" w:rsidP="00031E6C">
            <w:pPr>
              <w:spacing w:line="240" w:lineRule="auto"/>
              <w:jc w:val="left"/>
              <w:rPr>
                <w:rFonts w:cs="Frankruhel"/>
                <w:sz w:val="24"/>
                <w:rtl/>
              </w:rPr>
            </w:pPr>
            <w:r>
              <w:rPr>
                <w:sz w:val="24"/>
                <w:rtl/>
              </w:rPr>
              <w:t>חתימה על התחייבויות ומסמכים</w:t>
            </w:r>
          </w:p>
        </w:tc>
        <w:tc>
          <w:tcPr>
            <w:tcW w:w="567" w:type="dxa"/>
          </w:tcPr>
          <w:p w14:paraId="1CFBAAA9" w14:textId="77777777" w:rsidR="00031E6C" w:rsidRPr="00031E6C" w:rsidRDefault="00031E6C" w:rsidP="00031E6C">
            <w:pPr>
              <w:spacing w:line="240" w:lineRule="auto"/>
              <w:jc w:val="left"/>
              <w:rPr>
                <w:rStyle w:val="Hyperlink"/>
                <w:rtl/>
              </w:rPr>
            </w:pPr>
            <w:hyperlink w:anchor="Seif48" w:tooltip="חתימה על התחייבויות ומסמכים" w:history="1">
              <w:r w:rsidRPr="00031E6C">
                <w:rPr>
                  <w:rStyle w:val="Hyperlink"/>
                </w:rPr>
                <w:t>Go</w:t>
              </w:r>
            </w:hyperlink>
          </w:p>
        </w:tc>
        <w:tc>
          <w:tcPr>
            <w:tcW w:w="850" w:type="dxa"/>
          </w:tcPr>
          <w:p w14:paraId="7DCED72E"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31E6C" w:rsidRPr="00031E6C" w14:paraId="21A20754" w14:textId="77777777">
        <w:tblPrEx>
          <w:tblCellMar>
            <w:top w:w="0" w:type="dxa"/>
            <w:bottom w:w="0" w:type="dxa"/>
          </w:tblCellMar>
        </w:tblPrEx>
        <w:tc>
          <w:tcPr>
            <w:tcW w:w="1247" w:type="dxa"/>
          </w:tcPr>
          <w:p w14:paraId="4766E828" w14:textId="77777777" w:rsidR="00031E6C" w:rsidRPr="00031E6C" w:rsidRDefault="00031E6C" w:rsidP="00031E6C">
            <w:pPr>
              <w:spacing w:line="240" w:lineRule="auto"/>
              <w:jc w:val="left"/>
              <w:rPr>
                <w:rFonts w:cs="Frankruhel"/>
                <w:sz w:val="24"/>
                <w:rtl/>
              </w:rPr>
            </w:pPr>
            <w:r>
              <w:rPr>
                <w:sz w:val="24"/>
                <w:rtl/>
              </w:rPr>
              <w:t xml:space="preserve">סעיף 49 </w:t>
            </w:r>
          </w:p>
        </w:tc>
        <w:tc>
          <w:tcPr>
            <w:tcW w:w="5669" w:type="dxa"/>
          </w:tcPr>
          <w:p w14:paraId="51E5168E" w14:textId="77777777" w:rsidR="00031E6C" w:rsidRPr="00031E6C" w:rsidRDefault="00031E6C" w:rsidP="00031E6C">
            <w:pPr>
              <w:spacing w:line="240" w:lineRule="auto"/>
              <w:jc w:val="left"/>
              <w:rPr>
                <w:rFonts w:cs="Frankruhel"/>
                <w:sz w:val="24"/>
                <w:rtl/>
              </w:rPr>
            </w:pPr>
            <w:r>
              <w:rPr>
                <w:sz w:val="24"/>
                <w:rtl/>
              </w:rPr>
              <w:t>הוראות להנהלת הקופה וניהול נכסים</w:t>
            </w:r>
          </w:p>
        </w:tc>
        <w:tc>
          <w:tcPr>
            <w:tcW w:w="567" w:type="dxa"/>
          </w:tcPr>
          <w:p w14:paraId="5C9F3620" w14:textId="77777777" w:rsidR="00031E6C" w:rsidRPr="00031E6C" w:rsidRDefault="00031E6C" w:rsidP="00031E6C">
            <w:pPr>
              <w:spacing w:line="240" w:lineRule="auto"/>
              <w:jc w:val="left"/>
              <w:rPr>
                <w:rStyle w:val="Hyperlink"/>
                <w:rtl/>
              </w:rPr>
            </w:pPr>
            <w:hyperlink w:anchor="Seif49" w:tooltip="הוראות להנהלת הקופה וניהול נכסים" w:history="1">
              <w:r w:rsidRPr="00031E6C">
                <w:rPr>
                  <w:rStyle w:val="Hyperlink"/>
                </w:rPr>
                <w:t>Go</w:t>
              </w:r>
            </w:hyperlink>
          </w:p>
        </w:tc>
        <w:tc>
          <w:tcPr>
            <w:tcW w:w="850" w:type="dxa"/>
          </w:tcPr>
          <w:p w14:paraId="62EC6315"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31E6C" w:rsidRPr="00031E6C" w14:paraId="10C0EFEC" w14:textId="77777777">
        <w:tblPrEx>
          <w:tblCellMar>
            <w:top w:w="0" w:type="dxa"/>
            <w:bottom w:w="0" w:type="dxa"/>
          </w:tblCellMar>
        </w:tblPrEx>
        <w:tc>
          <w:tcPr>
            <w:tcW w:w="1247" w:type="dxa"/>
          </w:tcPr>
          <w:p w14:paraId="5FFFEE2A" w14:textId="77777777" w:rsidR="00031E6C" w:rsidRPr="00031E6C" w:rsidRDefault="00031E6C" w:rsidP="00031E6C">
            <w:pPr>
              <w:spacing w:line="240" w:lineRule="auto"/>
              <w:jc w:val="left"/>
              <w:rPr>
                <w:rFonts w:cs="Frankruhel"/>
                <w:sz w:val="24"/>
                <w:rtl/>
              </w:rPr>
            </w:pPr>
            <w:r>
              <w:rPr>
                <w:sz w:val="24"/>
                <w:rtl/>
              </w:rPr>
              <w:t xml:space="preserve">סעיף 50 </w:t>
            </w:r>
          </w:p>
        </w:tc>
        <w:tc>
          <w:tcPr>
            <w:tcW w:w="5669" w:type="dxa"/>
          </w:tcPr>
          <w:p w14:paraId="7860BA7D" w14:textId="77777777" w:rsidR="00031E6C" w:rsidRPr="00031E6C" w:rsidRDefault="00031E6C" w:rsidP="00031E6C">
            <w:pPr>
              <w:spacing w:line="240" w:lineRule="auto"/>
              <w:jc w:val="left"/>
              <w:rPr>
                <w:rFonts w:cs="Frankruhel"/>
                <w:sz w:val="24"/>
                <w:rtl/>
              </w:rPr>
            </w:pPr>
            <w:r>
              <w:rPr>
                <w:sz w:val="24"/>
                <w:rtl/>
              </w:rPr>
              <w:t>השקעת כספים</w:t>
            </w:r>
          </w:p>
        </w:tc>
        <w:tc>
          <w:tcPr>
            <w:tcW w:w="567" w:type="dxa"/>
          </w:tcPr>
          <w:p w14:paraId="31DF4991" w14:textId="77777777" w:rsidR="00031E6C" w:rsidRPr="00031E6C" w:rsidRDefault="00031E6C" w:rsidP="00031E6C">
            <w:pPr>
              <w:spacing w:line="240" w:lineRule="auto"/>
              <w:jc w:val="left"/>
              <w:rPr>
                <w:rStyle w:val="Hyperlink"/>
                <w:rtl/>
              </w:rPr>
            </w:pPr>
            <w:hyperlink w:anchor="Seif50" w:tooltip="השקעת כספים" w:history="1">
              <w:r w:rsidRPr="00031E6C">
                <w:rPr>
                  <w:rStyle w:val="Hyperlink"/>
                </w:rPr>
                <w:t>Go</w:t>
              </w:r>
            </w:hyperlink>
          </w:p>
        </w:tc>
        <w:tc>
          <w:tcPr>
            <w:tcW w:w="850" w:type="dxa"/>
          </w:tcPr>
          <w:p w14:paraId="5E1618C4"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31E6C" w:rsidRPr="00031E6C" w14:paraId="737B4497" w14:textId="77777777">
        <w:tblPrEx>
          <w:tblCellMar>
            <w:top w:w="0" w:type="dxa"/>
            <w:bottom w:w="0" w:type="dxa"/>
          </w:tblCellMar>
        </w:tblPrEx>
        <w:tc>
          <w:tcPr>
            <w:tcW w:w="1247" w:type="dxa"/>
          </w:tcPr>
          <w:p w14:paraId="54C0E69B" w14:textId="77777777" w:rsidR="00031E6C" w:rsidRPr="00031E6C" w:rsidRDefault="00031E6C" w:rsidP="00031E6C">
            <w:pPr>
              <w:spacing w:line="240" w:lineRule="auto"/>
              <w:jc w:val="left"/>
              <w:rPr>
                <w:rFonts w:cs="Frankruhel"/>
                <w:sz w:val="24"/>
                <w:rtl/>
              </w:rPr>
            </w:pPr>
          </w:p>
        </w:tc>
        <w:tc>
          <w:tcPr>
            <w:tcW w:w="5669" w:type="dxa"/>
          </w:tcPr>
          <w:p w14:paraId="075BB928" w14:textId="77777777" w:rsidR="00031E6C" w:rsidRPr="00031E6C" w:rsidRDefault="00031E6C" w:rsidP="00031E6C">
            <w:pPr>
              <w:spacing w:line="240" w:lineRule="auto"/>
              <w:jc w:val="left"/>
              <w:rPr>
                <w:rFonts w:cs="Frankruhel"/>
                <w:sz w:val="24"/>
                <w:rtl/>
              </w:rPr>
            </w:pPr>
            <w:r>
              <w:rPr>
                <w:sz w:val="24"/>
                <w:rtl/>
              </w:rPr>
              <w:t>פרק ה': חשבונות ובקורת חשבונות</w:t>
            </w:r>
          </w:p>
        </w:tc>
        <w:tc>
          <w:tcPr>
            <w:tcW w:w="567" w:type="dxa"/>
          </w:tcPr>
          <w:p w14:paraId="64DAD5C6" w14:textId="77777777" w:rsidR="00031E6C" w:rsidRPr="00031E6C" w:rsidRDefault="00031E6C" w:rsidP="00031E6C">
            <w:pPr>
              <w:spacing w:line="240" w:lineRule="auto"/>
              <w:jc w:val="left"/>
              <w:rPr>
                <w:rStyle w:val="Hyperlink"/>
                <w:rtl/>
              </w:rPr>
            </w:pPr>
            <w:hyperlink w:anchor="med4" w:tooltip="פרק ה: חשבונות ובקורת חשבונות" w:history="1">
              <w:r w:rsidRPr="00031E6C">
                <w:rPr>
                  <w:rStyle w:val="Hyperlink"/>
                </w:rPr>
                <w:t>Go</w:t>
              </w:r>
            </w:hyperlink>
          </w:p>
        </w:tc>
        <w:tc>
          <w:tcPr>
            <w:tcW w:w="850" w:type="dxa"/>
          </w:tcPr>
          <w:p w14:paraId="3A47E725"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31E6C" w:rsidRPr="00031E6C" w14:paraId="16B202BD" w14:textId="77777777">
        <w:tblPrEx>
          <w:tblCellMar>
            <w:top w:w="0" w:type="dxa"/>
            <w:bottom w:w="0" w:type="dxa"/>
          </w:tblCellMar>
        </w:tblPrEx>
        <w:tc>
          <w:tcPr>
            <w:tcW w:w="1247" w:type="dxa"/>
          </w:tcPr>
          <w:p w14:paraId="5B034000" w14:textId="77777777" w:rsidR="00031E6C" w:rsidRPr="00031E6C" w:rsidRDefault="00031E6C" w:rsidP="00031E6C">
            <w:pPr>
              <w:spacing w:line="240" w:lineRule="auto"/>
              <w:jc w:val="left"/>
              <w:rPr>
                <w:rFonts w:cs="Frankruhel"/>
                <w:sz w:val="24"/>
                <w:rtl/>
              </w:rPr>
            </w:pPr>
            <w:r>
              <w:rPr>
                <w:sz w:val="24"/>
                <w:rtl/>
              </w:rPr>
              <w:t xml:space="preserve">סעיף 51 </w:t>
            </w:r>
          </w:p>
        </w:tc>
        <w:tc>
          <w:tcPr>
            <w:tcW w:w="5669" w:type="dxa"/>
          </w:tcPr>
          <w:p w14:paraId="26BB369D" w14:textId="77777777" w:rsidR="00031E6C" w:rsidRPr="00031E6C" w:rsidRDefault="00031E6C" w:rsidP="00031E6C">
            <w:pPr>
              <w:spacing w:line="240" w:lineRule="auto"/>
              <w:jc w:val="left"/>
              <w:rPr>
                <w:rFonts w:cs="Frankruhel"/>
                <w:sz w:val="24"/>
                <w:rtl/>
              </w:rPr>
            </w:pPr>
            <w:r>
              <w:rPr>
                <w:sz w:val="24"/>
                <w:rtl/>
              </w:rPr>
              <w:t>הנהלת חשבונות</w:t>
            </w:r>
          </w:p>
        </w:tc>
        <w:tc>
          <w:tcPr>
            <w:tcW w:w="567" w:type="dxa"/>
          </w:tcPr>
          <w:p w14:paraId="772AED1D" w14:textId="77777777" w:rsidR="00031E6C" w:rsidRPr="00031E6C" w:rsidRDefault="00031E6C" w:rsidP="00031E6C">
            <w:pPr>
              <w:spacing w:line="240" w:lineRule="auto"/>
              <w:jc w:val="left"/>
              <w:rPr>
                <w:rStyle w:val="Hyperlink"/>
                <w:rtl/>
              </w:rPr>
            </w:pPr>
            <w:hyperlink w:anchor="Seif51" w:tooltip="הנהלת חשבונות" w:history="1">
              <w:r w:rsidRPr="00031E6C">
                <w:rPr>
                  <w:rStyle w:val="Hyperlink"/>
                </w:rPr>
                <w:t>Go</w:t>
              </w:r>
            </w:hyperlink>
          </w:p>
        </w:tc>
        <w:tc>
          <w:tcPr>
            <w:tcW w:w="850" w:type="dxa"/>
          </w:tcPr>
          <w:p w14:paraId="44D767B2"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31E6C" w:rsidRPr="00031E6C" w14:paraId="000161EA" w14:textId="77777777">
        <w:tblPrEx>
          <w:tblCellMar>
            <w:top w:w="0" w:type="dxa"/>
            <w:bottom w:w="0" w:type="dxa"/>
          </w:tblCellMar>
        </w:tblPrEx>
        <w:tc>
          <w:tcPr>
            <w:tcW w:w="1247" w:type="dxa"/>
          </w:tcPr>
          <w:p w14:paraId="461FD5CA" w14:textId="77777777" w:rsidR="00031E6C" w:rsidRPr="00031E6C" w:rsidRDefault="00031E6C" w:rsidP="00031E6C">
            <w:pPr>
              <w:spacing w:line="240" w:lineRule="auto"/>
              <w:jc w:val="left"/>
              <w:rPr>
                <w:rFonts w:cs="Frankruhel"/>
                <w:sz w:val="24"/>
                <w:rtl/>
              </w:rPr>
            </w:pPr>
            <w:r>
              <w:rPr>
                <w:sz w:val="24"/>
                <w:rtl/>
              </w:rPr>
              <w:t xml:space="preserve">סעיף 52 </w:t>
            </w:r>
          </w:p>
        </w:tc>
        <w:tc>
          <w:tcPr>
            <w:tcW w:w="5669" w:type="dxa"/>
          </w:tcPr>
          <w:p w14:paraId="4E598B03" w14:textId="77777777" w:rsidR="00031E6C" w:rsidRPr="00031E6C" w:rsidRDefault="00031E6C" w:rsidP="00031E6C">
            <w:pPr>
              <w:spacing w:line="240" w:lineRule="auto"/>
              <w:jc w:val="left"/>
              <w:rPr>
                <w:rFonts w:cs="Frankruhel"/>
                <w:sz w:val="24"/>
                <w:rtl/>
              </w:rPr>
            </w:pPr>
            <w:r>
              <w:rPr>
                <w:sz w:val="24"/>
                <w:rtl/>
              </w:rPr>
              <w:t>דו"ח שנתי</w:t>
            </w:r>
          </w:p>
        </w:tc>
        <w:tc>
          <w:tcPr>
            <w:tcW w:w="567" w:type="dxa"/>
          </w:tcPr>
          <w:p w14:paraId="5C36C9C1" w14:textId="77777777" w:rsidR="00031E6C" w:rsidRPr="00031E6C" w:rsidRDefault="00031E6C" w:rsidP="00031E6C">
            <w:pPr>
              <w:spacing w:line="240" w:lineRule="auto"/>
              <w:jc w:val="left"/>
              <w:rPr>
                <w:rStyle w:val="Hyperlink"/>
                <w:rtl/>
              </w:rPr>
            </w:pPr>
            <w:hyperlink w:anchor="Seif52" w:tooltip="דוח שנתי" w:history="1">
              <w:r w:rsidRPr="00031E6C">
                <w:rPr>
                  <w:rStyle w:val="Hyperlink"/>
                </w:rPr>
                <w:t>Go</w:t>
              </w:r>
            </w:hyperlink>
          </w:p>
        </w:tc>
        <w:tc>
          <w:tcPr>
            <w:tcW w:w="850" w:type="dxa"/>
          </w:tcPr>
          <w:p w14:paraId="3CE6DEE2"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31E6C" w:rsidRPr="00031E6C" w14:paraId="187F08AD" w14:textId="77777777">
        <w:tblPrEx>
          <w:tblCellMar>
            <w:top w:w="0" w:type="dxa"/>
            <w:bottom w:w="0" w:type="dxa"/>
          </w:tblCellMar>
        </w:tblPrEx>
        <w:tc>
          <w:tcPr>
            <w:tcW w:w="1247" w:type="dxa"/>
          </w:tcPr>
          <w:p w14:paraId="5016115E" w14:textId="77777777" w:rsidR="00031E6C" w:rsidRPr="00031E6C" w:rsidRDefault="00031E6C" w:rsidP="00031E6C">
            <w:pPr>
              <w:spacing w:line="240" w:lineRule="auto"/>
              <w:jc w:val="left"/>
              <w:rPr>
                <w:rFonts w:cs="Frankruhel"/>
                <w:sz w:val="24"/>
                <w:rtl/>
              </w:rPr>
            </w:pPr>
            <w:r>
              <w:rPr>
                <w:sz w:val="24"/>
                <w:rtl/>
              </w:rPr>
              <w:t xml:space="preserve">סעיף 53 </w:t>
            </w:r>
          </w:p>
        </w:tc>
        <w:tc>
          <w:tcPr>
            <w:tcW w:w="5669" w:type="dxa"/>
          </w:tcPr>
          <w:p w14:paraId="79A5284D" w14:textId="77777777" w:rsidR="00031E6C" w:rsidRPr="00031E6C" w:rsidRDefault="00031E6C" w:rsidP="00031E6C">
            <w:pPr>
              <w:spacing w:line="240" w:lineRule="auto"/>
              <w:jc w:val="left"/>
              <w:rPr>
                <w:rFonts w:cs="Frankruhel"/>
                <w:sz w:val="24"/>
                <w:rtl/>
              </w:rPr>
            </w:pPr>
            <w:r>
              <w:rPr>
                <w:sz w:val="24"/>
                <w:rtl/>
              </w:rPr>
              <w:t>הוצאה שאינה חוקית</w:t>
            </w:r>
          </w:p>
        </w:tc>
        <w:tc>
          <w:tcPr>
            <w:tcW w:w="567" w:type="dxa"/>
          </w:tcPr>
          <w:p w14:paraId="500801EA" w14:textId="77777777" w:rsidR="00031E6C" w:rsidRPr="00031E6C" w:rsidRDefault="00031E6C" w:rsidP="00031E6C">
            <w:pPr>
              <w:spacing w:line="240" w:lineRule="auto"/>
              <w:jc w:val="left"/>
              <w:rPr>
                <w:rStyle w:val="Hyperlink"/>
                <w:rtl/>
              </w:rPr>
            </w:pPr>
            <w:hyperlink w:anchor="Seif53" w:tooltip="הוצאה שאינה חוקית" w:history="1">
              <w:r w:rsidRPr="00031E6C">
                <w:rPr>
                  <w:rStyle w:val="Hyperlink"/>
                </w:rPr>
                <w:t>Go</w:t>
              </w:r>
            </w:hyperlink>
          </w:p>
        </w:tc>
        <w:tc>
          <w:tcPr>
            <w:tcW w:w="850" w:type="dxa"/>
          </w:tcPr>
          <w:p w14:paraId="5E3E563B"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31E6C" w:rsidRPr="00031E6C" w14:paraId="09957A19" w14:textId="77777777">
        <w:tblPrEx>
          <w:tblCellMar>
            <w:top w:w="0" w:type="dxa"/>
            <w:bottom w:w="0" w:type="dxa"/>
          </w:tblCellMar>
        </w:tblPrEx>
        <w:tc>
          <w:tcPr>
            <w:tcW w:w="1247" w:type="dxa"/>
          </w:tcPr>
          <w:p w14:paraId="5C7C9642" w14:textId="77777777" w:rsidR="00031E6C" w:rsidRPr="00031E6C" w:rsidRDefault="00031E6C" w:rsidP="00031E6C">
            <w:pPr>
              <w:spacing w:line="240" w:lineRule="auto"/>
              <w:jc w:val="left"/>
              <w:rPr>
                <w:rFonts w:cs="Frankruhel"/>
                <w:sz w:val="24"/>
                <w:rtl/>
              </w:rPr>
            </w:pPr>
            <w:r>
              <w:rPr>
                <w:sz w:val="24"/>
                <w:rtl/>
              </w:rPr>
              <w:t xml:space="preserve">סעיף 54 </w:t>
            </w:r>
          </w:p>
        </w:tc>
        <w:tc>
          <w:tcPr>
            <w:tcW w:w="5669" w:type="dxa"/>
          </w:tcPr>
          <w:p w14:paraId="329D51C5" w14:textId="77777777" w:rsidR="00031E6C" w:rsidRPr="00031E6C" w:rsidRDefault="00031E6C" w:rsidP="00031E6C">
            <w:pPr>
              <w:spacing w:line="240" w:lineRule="auto"/>
              <w:jc w:val="left"/>
              <w:rPr>
                <w:rFonts w:cs="Frankruhel"/>
                <w:sz w:val="24"/>
                <w:rtl/>
              </w:rPr>
            </w:pPr>
            <w:r>
              <w:rPr>
                <w:sz w:val="24"/>
                <w:rtl/>
              </w:rPr>
              <w:t>הוראות השר</w:t>
            </w:r>
          </w:p>
        </w:tc>
        <w:tc>
          <w:tcPr>
            <w:tcW w:w="567" w:type="dxa"/>
          </w:tcPr>
          <w:p w14:paraId="5856CCB4" w14:textId="77777777" w:rsidR="00031E6C" w:rsidRPr="00031E6C" w:rsidRDefault="00031E6C" w:rsidP="00031E6C">
            <w:pPr>
              <w:spacing w:line="240" w:lineRule="auto"/>
              <w:jc w:val="left"/>
              <w:rPr>
                <w:rStyle w:val="Hyperlink"/>
                <w:rtl/>
              </w:rPr>
            </w:pPr>
            <w:hyperlink w:anchor="Seif54" w:tooltip="הוראות השר" w:history="1">
              <w:r w:rsidRPr="00031E6C">
                <w:rPr>
                  <w:rStyle w:val="Hyperlink"/>
                </w:rPr>
                <w:t>Go</w:t>
              </w:r>
            </w:hyperlink>
          </w:p>
        </w:tc>
        <w:tc>
          <w:tcPr>
            <w:tcW w:w="850" w:type="dxa"/>
          </w:tcPr>
          <w:p w14:paraId="14F802F0"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31E6C" w:rsidRPr="00031E6C" w14:paraId="6A61BDA1" w14:textId="77777777">
        <w:tblPrEx>
          <w:tblCellMar>
            <w:top w:w="0" w:type="dxa"/>
            <w:bottom w:w="0" w:type="dxa"/>
          </w:tblCellMar>
        </w:tblPrEx>
        <w:tc>
          <w:tcPr>
            <w:tcW w:w="1247" w:type="dxa"/>
          </w:tcPr>
          <w:p w14:paraId="4679BA71" w14:textId="77777777" w:rsidR="00031E6C" w:rsidRPr="00031E6C" w:rsidRDefault="00031E6C" w:rsidP="00031E6C">
            <w:pPr>
              <w:spacing w:line="240" w:lineRule="auto"/>
              <w:jc w:val="left"/>
              <w:rPr>
                <w:rFonts w:cs="Frankruhel"/>
                <w:sz w:val="24"/>
                <w:rtl/>
              </w:rPr>
            </w:pPr>
          </w:p>
        </w:tc>
        <w:tc>
          <w:tcPr>
            <w:tcW w:w="5669" w:type="dxa"/>
          </w:tcPr>
          <w:p w14:paraId="46F26514" w14:textId="77777777" w:rsidR="00031E6C" w:rsidRPr="00031E6C" w:rsidRDefault="00031E6C" w:rsidP="00031E6C">
            <w:pPr>
              <w:spacing w:line="240" w:lineRule="auto"/>
              <w:jc w:val="left"/>
              <w:rPr>
                <w:rFonts w:cs="Frankruhel"/>
                <w:sz w:val="24"/>
                <w:rtl/>
              </w:rPr>
            </w:pPr>
            <w:r>
              <w:rPr>
                <w:sz w:val="24"/>
                <w:rtl/>
              </w:rPr>
              <w:t>פרק ו': חוזים והצעות</w:t>
            </w:r>
          </w:p>
        </w:tc>
        <w:tc>
          <w:tcPr>
            <w:tcW w:w="567" w:type="dxa"/>
          </w:tcPr>
          <w:p w14:paraId="5C1C9CE9" w14:textId="77777777" w:rsidR="00031E6C" w:rsidRPr="00031E6C" w:rsidRDefault="00031E6C" w:rsidP="00031E6C">
            <w:pPr>
              <w:spacing w:line="240" w:lineRule="auto"/>
              <w:jc w:val="left"/>
              <w:rPr>
                <w:rStyle w:val="Hyperlink"/>
                <w:rtl/>
              </w:rPr>
            </w:pPr>
            <w:hyperlink w:anchor="med5" w:tooltip="פרק ו: חוזים והצעות" w:history="1">
              <w:r w:rsidRPr="00031E6C">
                <w:rPr>
                  <w:rStyle w:val="Hyperlink"/>
                </w:rPr>
                <w:t>Go</w:t>
              </w:r>
            </w:hyperlink>
          </w:p>
        </w:tc>
        <w:tc>
          <w:tcPr>
            <w:tcW w:w="850" w:type="dxa"/>
          </w:tcPr>
          <w:p w14:paraId="50BC7F05"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31E6C" w:rsidRPr="00031E6C" w14:paraId="2FC46252" w14:textId="77777777">
        <w:tblPrEx>
          <w:tblCellMar>
            <w:top w:w="0" w:type="dxa"/>
            <w:bottom w:w="0" w:type="dxa"/>
          </w:tblCellMar>
        </w:tblPrEx>
        <w:tc>
          <w:tcPr>
            <w:tcW w:w="1247" w:type="dxa"/>
          </w:tcPr>
          <w:p w14:paraId="42B4A906" w14:textId="77777777" w:rsidR="00031E6C" w:rsidRPr="00031E6C" w:rsidRDefault="00031E6C" w:rsidP="00031E6C">
            <w:pPr>
              <w:spacing w:line="240" w:lineRule="auto"/>
              <w:jc w:val="left"/>
              <w:rPr>
                <w:rFonts w:cs="Frankruhel"/>
                <w:sz w:val="24"/>
                <w:rtl/>
              </w:rPr>
            </w:pPr>
            <w:r>
              <w:rPr>
                <w:sz w:val="24"/>
                <w:rtl/>
              </w:rPr>
              <w:t xml:space="preserve">סעיף 55 </w:t>
            </w:r>
          </w:p>
        </w:tc>
        <w:tc>
          <w:tcPr>
            <w:tcW w:w="5669" w:type="dxa"/>
          </w:tcPr>
          <w:p w14:paraId="27C5155C" w14:textId="77777777" w:rsidR="00031E6C" w:rsidRPr="00031E6C" w:rsidRDefault="00031E6C" w:rsidP="00031E6C">
            <w:pPr>
              <w:spacing w:line="240" w:lineRule="auto"/>
              <w:jc w:val="left"/>
              <w:rPr>
                <w:rFonts w:cs="Frankruhel"/>
                <w:sz w:val="24"/>
                <w:rtl/>
              </w:rPr>
            </w:pPr>
            <w:r>
              <w:rPr>
                <w:sz w:val="24"/>
                <w:rtl/>
              </w:rPr>
              <w:t>התקשרות בחוזים</w:t>
            </w:r>
          </w:p>
        </w:tc>
        <w:tc>
          <w:tcPr>
            <w:tcW w:w="567" w:type="dxa"/>
          </w:tcPr>
          <w:p w14:paraId="4ED13D84" w14:textId="77777777" w:rsidR="00031E6C" w:rsidRPr="00031E6C" w:rsidRDefault="00031E6C" w:rsidP="00031E6C">
            <w:pPr>
              <w:spacing w:line="240" w:lineRule="auto"/>
              <w:jc w:val="left"/>
              <w:rPr>
                <w:rStyle w:val="Hyperlink"/>
                <w:rtl/>
              </w:rPr>
            </w:pPr>
            <w:hyperlink w:anchor="Seif55" w:tooltip="התקשרות בחוזים" w:history="1">
              <w:r w:rsidRPr="00031E6C">
                <w:rPr>
                  <w:rStyle w:val="Hyperlink"/>
                </w:rPr>
                <w:t>Go</w:t>
              </w:r>
            </w:hyperlink>
          </w:p>
        </w:tc>
        <w:tc>
          <w:tcPr>
            <w:tcW w:w="850" w:type="dxa"/>
          </w:tcPr>
          <w:p w14:paraId="4C31DBA7"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31E6C" w:rsidRPr="00031E6C" w14:paraId="5E28A8E5" w14:textId="77777777">
        <w:tblPrEx>
          <w:tblCellMar>
            <w:top w:w="0" w:type="dxa"/>
            <w:bottom w:w="0" w:type="dxa"/>
          </w:tblCellMar>
        </w:tblPrEx>
        <w:tc>
          <w:tcPr>
            <w:tcW w:w="1247" w:type="dxa"/>
          </w:tcPr>
          <w:p w14:paraId="1BFCB6AA" w14:textId="77777777" w:rsidR="00031E6C" w:rsidRPr="00031E6C" w:rsidRDefault="00031E6C" w:rsidP="00031E6C">
            <w:pPr>
              <w:spacing w:line="240" w:lineRule="auto"/>
              <w:jc w:val="left"/>
              <w:rPr>
                <w:rFonts w:cs="Frankruhel"/>
                <w:sz w:val="24"/>
                <w:rtl/>
              </w:rPr>
            </w:pPr>
            <w:r>
              <w:rPr>
                <w:sz w:val="24"/>
                <w:rtl/>
              </w:rPr>
              <w:t xml:space="preserve">סעיף 56 </w:t>
            </w:r>
          </w:p>
        </w:tc>
        <w:tc>
          <w:tcPr>
            <w:tcW w:w="5669" w:type="dxa"/>
          </w:tcPr>
          <w:p w14:paraId="48F84730" w14:textId="77777777" w:rsidR="00031E6C" w:rsidRPr="00031E6C" w:rsidRDefault="00031E6C" w:rsidP="00031E6C">
            <w:pPr>
              <w:spacing w:line="240" w:lineRule="auto"/>
              <w:jc w:val="left"/>
              <w:rPr>
                <w:rFonts w:cs="Frankruhel"/>
                <w:sz w:val="24"/>
                <w:rtl/>
              </w:rPr>
            </w:pPr>
            <w:r>
              <w:rPr>
                <w:sz w:val="24"/>
                <w:rtl/>
              </w:rPr>
              <w:t>מכרזים</w:t>
            </w:r>
          </w:p>
        </w:tc>
        <w:tc>
          <w:tcPr>
            <w:tcW w:w="567" w:type="dxa"/>
          </w:tcPr>
          <w:p w14:paraId="77CFD573" w14:textId="77777777" w:rsidR="00031E6C" w:rsidRPr="00031E6C" w:rsidRDefault="00031E6C" w:rsidP="00031E6C">
            <w:pPr>
              <w:spacing w:line="240" w:lineRule="auto"/>
              <w:jc w:val="left"/>
              <w:rPr>
                <w:rStyle w:val="Hyperlink"/>
                <w:rtl/>
              </w:rPr>
            </w:pPr>
            <w:hyperlink w:anchor="Seif56" w:tooltip="מכרזים" w:history="1">
              <w:r w:rsidRPr="00031E6C">
                <w:rPr>
                  <w:rStyle w:val="Hyperlink"/>
                </w:rPr>
                <w:t>Go</w:t>
              </w:r>
            </w:hyperlink>
          </w:p>
        </w:tc>
        <w:tc>
          <w:tcPr>
            <w:tcW w:w="850" w:type="dxa"/>
          </w:tcPr>
          <w:p w14:paraId="7B3C94E2"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31E6C" w:rsidRPr="00031E6C" w14:paraId="68F75659" w14:textId="77777777">
        <w:tblPrEx>
          <w:tblCellMar>
            <w:top w:w="0" w:type="dxa"/>
            <w:bottom w:w="0" w:type="dxa"/>
          </w:tblCellMar>
        </w:tblPrEx>
        <w:tc>
          <w:tcPr>
            <w:tcW w:w="1247" w:type="dxa"/>
          </w:tcPr>
          <w:p w14:paraId="58E450B3" w14:textId="77777777" w:rsidR="00031E6C" w:rsidRPr="00031E6C" w:rsidRDefault="00031E6C" w:rsidP="00031E6C">
            <w:pPr>
              <w:spacing w:line="240" w:lineRule="auto"/>
              <w:jc w:val="left"/>
              <w:rPr>
                <w:rFonts w:cs="Frankruhel"/>
                <w:sz w:val="24"/>
                <w:rtl/>
              </w:rPr>
            </w:pPr>
            <w:r>
              <w:rPr>
                <w:sz w:val="24"/>
                <w:rtl/>
              </w:rPr>
              <w:t xml:space="preserve">סעיף 57 </w:t>
            </w:r>
          </w:p>
        </w:tc>
        <w:tc>
          <w:tcPr>
            <w:tcW w:w="5669" w:type="dxa"/>
          </w:tcPr>
          <w:p w14:paraId="49F8D85D" w14:textId="77777777" w:rsidR="00031E6C" w:rsidRPr="00031E6C" w:rsidRDefault="00031E6C" w:rsidP="00031E6C">
            <w:pPr>
              <w:spacing w:line="240" w:lineRule="auto"/>
              <w:jc w:val="left"/>
              <w:rPr>
                <w:rFonts w:cs="Frankruhel"/>
                <w:sz w:val="24"/>
                <w:rtl/>
              </w:rPr>
            </w:pPr>
            <w:r>
              <w:rPr>
                <w:sz w:val="24"/>
                <w:rtl/>
              </w:rPr>
              <w:t>חוזים שאינם טעונים מכרז</w:t>
            </w:r>
          </w:p>
        </w:tc>
        <w:tc>
          <w:tcPr>
            <w:tcW w:w="567" w:type="dxa"/>
          </w:tcPr>
          <w:p w14:paraId="6A9152DB" w14:textId="77777777" w:rsidR="00031E6C" w:rsidRPr="00031E6C" w:rsidRDefault="00031E6C" w:rsidP="00031E6C">
            <w:pPr>
              <w:spacing w:line="240" w:lineRule="auto"/>
              <w:jc w:val="left"/>
              <w:rPr>
                <w:rStyle w:val="Hyperlink"/>
                <w:rtl/>
              </w:rPr>
            </w:pPr>
            <w:hyperlink w:anchor="Seif57" w:tooltip="חוזים שאינם טעונים מכרז" w:history="1">
              <w:r w:rsidRPr="00031E6C">
                <w:rPr>
                  <w:rStyle w:val="Hyperlink"/>
                </w:rPr>
                <w:t>Go</w:t>
              </w:r>
            </w:hyperlink>
          </w:p>
        </w:tc>
        <w:tc>
          <w:tcPr>
            <w:tcW w:w="850" w:type="dxa"/>
          </w:tcPr>
          <w:p w14:paraId="64248B0D"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31E6C" w:rsidRPr="00031E6C" w14:paraId="3976B5BC" w14:textId="77777777">
        <w:tblPrEx>
          <w:tblCellMar>
            <w:top w:w="0" w:type="dxa"/>
            <w:bottom w:w="0" w:type="dxa"/>
          </w:tblCellMar>
        </w:tblPrEx>
        <w:tc>
          <w:tcPr>
            <w:tcW w:w="1247" w:type="dxa"/>
          </w:tcPr>
          <w:p w14:paraId="73B8925C" w14:textId="77777777" w:rsidR="00031E6C" w:rsidRPr="00031E6C" w:rsidRDefault="00031E6C" w:rsidP="00031E6C">
            <w:pPr>
              <w:spacing w:line="240" w:lineRule="auto"/>
              <w:jc w:val="left"/>
              <w:rPr>
                <w:rFonts w:cs="Frankruhel"/>
                <w:sz w:val="24"/>
                <w:rtl/>
              </w:rPr>
            </w:pPr>
            <w:r>
              <w:rPr>
                <w:sz w:val="24"/>
                <w:rtl/>
              </w:rPr>
              <w:t xml:space="preserve">סעיף 58 </w:t>
            </w:r>
          </w:p>
        </w:tc>
        <w:tc>
          <w:tcPr>
            <w:tcW w:w="5669" w:type="dxa"/>
          </w:tcPr>
          <w:p w14:paraId="0AD3C132" w14:textId="77777777" w:rsidR="00031E6C" w:rsidRPr="00031E6C" w:rsidRDefault="00031E6C" w:rsidP="00031E6C">
            <w:pPr>
              <w:spacing w:line="240" w:lineRule="auto"/>
              <w:jc w:val="left"/>
              <w:rPr>
                <w:rFonts w:cs="Frankruhel"/>
                <w:sz w:val="24"/>
                <w:rtl/>
              </w:rPr>
            </w:pPr>
            <w:r>
              <w:rPr>
                <w:sz w:val="24"/>
                <w:rtl/>
              </w:rPr>
              <w:t>חוזים הטעונים מכרז</w:t>
            </w:r>
          </w:p>
        </w:tc>
        <w:tc>
          <w:tcPr>
            <w:tcW w:w="567" w:type="dxa"/>
          </w:tcPr>
          <w:p w14:paraId="78A752AF" w14:textId="77777777" w:rsidR="00031E6C" w:rsidRPr="00031E6C" w:rsidRDefault="00031E6C" w:rsidP="00031E6C">
            <w:pPr>
              <w:spacing w:line="240" w:lineRule="auto"/>
              <w:jc w:val="left"/>
              <w:rPr>
                <w:rStyle w:val="Hyperlink"/>
                <w:rtl/>
              </w:rPr>
            </w:pPr>
            <w:hyperlink w:anchor="Seif58" w:tooltip="חוזים הטעונים מכרז" w:history="1">
              <w:r w:rsidRPr="00031E6C">
                <w:rPr>
                  <w:rStyle w:val="Hyperlink"/>
                </w:rPr>
                <w:t>Go</w:t>
              </w:r>
            </w:hyperlink>
          </w:p>
        </w:tc>
        <w:tc>
          <w:tcPr>
            <w:tcW w:w="850" w:type="dxa"/>
          </w:tcPr>
          <w:p w14:paraId="461BF444"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1E6C" w:rsidRPr="00031E6C" w14:paraId="4C3CB6B5" w14:textId="77777777">
        <w:tblPrEx>
          <w:tblCellMar>
            <w:top w:w="0" w:type="dxa"/>
            <w:bottom w:w="0" w:type="dxa"/>
          </w:tblCellMar>
        </w:tblPrEx>
        <w:tc>
          <w:tcPr>
            <w:tcW w:w="1247" w:type="dxa"/>
          </w:tcPr>
          <w:p w14:paraId="1A26CFC1" w14:textId="77777777" w:rsidR="00031E6C" w:rsidRPr="00031E6C" w:rsidRDefault="00031E6C" w:rsidP="00031E6C">
            <w:pPr>
              <w:spacing w:line="240" w:lineRule="auto"/>
              <w:jc w:val="left"/>
              <w:rPr>
                <w:rFonts w:cs="Frankruhel"/>
                <w:sz w:val="24"/>
                <w:rtl/>
              </w:rPr>
            </w:pPr>
            <w:r>
              <w:rPr>
                <w:sz w:val="24"/>
                <w:rtl/>
              </w:rPr>
              <w:t xml:space="preserve">סעיף 59 </w:t>
            </w:r>
          </w:p>
        </w:tc>
        <w:tc>
          <w:tcPr>
            <w:tcW w:w="5669" w:type="dxa"/>
          </w:tcPr>
          <w:p w14:paraId="5DFCEC83" w14:textId="77777777" w:rsidR="00031E6C" w:rsidRPr="00031E6C" w:rsidRDefault="00031E6C" w:rsidP="00031E6C">
            <w:pPr>
              <w:spacing w:line="240" w:lineRule="auto"/>
              <w:jc w:val="left"/>
              <w:rPr>
                <w:rFonts w:cs="Frankruhel"/>
                <w:sz w:val="24"/>
                <w:rtl/>
              </w:rPr>
            </w:pPr>
            <w:r>
              <w:rPr>
                <w:sz w:val="24"/>
                <w:rtl/>
              </w:rPr>
              <w:t>פיצול חוזים</w:t>
            </w:r>
          </w:p>
        </w:tc>
        <w:tc>
          <w:tcPr>
            <w:tcW w:w="567" w:type="dxa"/>
          </w:tcPr>
          <w:p w14:paraId="4B0A4FC8" w14:textId="77777777" w:rsidR="00031E6C" w:rsidRPr="00031E6C" w:rsidRDefault="00031E6C" w:rsidP="00031E6C">
            <w:pPr>
              <w:spacing w:line="240" w:lineRule="auto"/>
              <w:jc w:val="left"/>
              <w:rPr>
                <w:rStyle w:val="Hyperlink"/>
                <w:rtl/>
              </w:rPr>
            </w:pPr>
            <w:hyperlink w:anchor="Seif59" w:tooltip="פיצול חוזים" w:history="1">
              <w:r w:rsidRPr="00031E6C">
                <w:rPr>
                  <w:rStyle w:val="Hyperlink"/>
                </w:rPr>
                <w:t>Go</w:t>
              </w:r>
            </w:hyperlink>
          </w:p>
        </w:tc>
        <w:tc>
          <w:tcPr>
            <w:tcW w:w="850" w:type="dxa"/>
          </w:tcPr>
          <w:p w14:paraId="65A37E9A"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1E6C" w:rsidRPr="00031E6C" w14:paraId="48C83370" w14:textId="77777777">
        <w:tblPrEx>
          <w:tblCellMar>
            <w:top w:w="0" w:type="dxa"/>
            <w:bottom w:w="0" w:type="dxa"/>
          </w:tblCellMar>
        </w:tblPrEx>
        <w:tc>
          <w:tcPr>
            <w:tcW w:w="1247" w:type="dxa"/>
          </w:tcPr>
          <w:p w14:paraId="503A12A6" w14:textId="77777777" w:rsidR="00031E6C" w:rsidRPr="00031E6C" w:rsidRDefault="00031E6C" w:rsidP="00031E6C">
            <w:pPr>
              <w:spacing w:line="240" w:lineRule="auto"/>
              <w:jc w:val="left"/>
              <w:rPr>
                <w:rFonts w:cs="Frankruhel"/>
                <w:sz w:val="24"/>
                <w:rtl/>
              </w:rPr>
            </w:pPr>
            <w:r>
              <w:rPr>
                <w:sz w:val="24"/>
                <w:rtl/>
              </w:rPr>
              <w:t xml:space="preserve">סעיף 60 </w:t>
            </w:r>
          </w:p>
        </w:tc>
        <w:tc>
          <w:tcPr>
            <w:tcW w:w="5669" w:type="dxa"/>
          </w:tcPr>
          <w:p w14:paraId="5EEA3C6D" w14:textId="77777777" w:rsidR="00031E6C" w:rsidRPr="00031E6C" w:rsidRDefault="00031E6C" w:rsidP="00031E6C">
            <w:pPr>
              <w:spacing w:line="240" w:lineRule="auto"/>
              <w:jc w:val="left"/>
              <w:rPr>
                <w:rFonts w:cs="Frankruhel"/>
                <w:sz w:val="24"/>
                <w:rtl/>
              </w:rPr>
            </w:pPr>
            <w:r>
              <w:rPr>
                <w:sz w:val="24"/>
                <w:rtl/>
              </w:rPr>
              <w:t>הודעה על מכרז</w:t>
            </w:r>
          </w:p>
        </w:tc>
        <w:tc>
          <w:tcPr>
            <w:tcW w:w="567" w:type="dxa"/>
          </w:tcPr>
          <w:p w14:paraId="5B1CFE6F" w14:textId="77777777" w:rsidR="00031E6C" w:rsidRPr="00031E6C" w:rsidRDefault="00031E6C" w:rsidP="00031E6C">
            <w:pPr>
              <w:spacing w:line="240" w:lineRule="auto"/>
              <w:jc w:val="left"/>
              <w:rPr>
                <w:rStyle w:val="Hyperlink"/>
                <w:rtl/>
              </w:rPr>
            </w:pPr>
            <w:hyperlink w:anchor="Seif60" w:tooltip="הודעה על מכרז" w:history="1">
              <w:r w:rsidRPr="00031E6C">
                <w:rPr>
                  <w:rStyle w:val="Hyperlink"/>
                </w:rPr>
                <w:t>Go</w:t>
              </w:r>
            </w:hyperlink>
          </w:p>
        </w:tc>
        <w:tc>
          <w:tcPr>
            <w:tcW w:w="850" w:type="dxa"/>
          </w:tcPr>
          <w:p w14:paraId="0259C431"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1E6C" w:rsidRPr="00031E6C" w14:paraId="1BDF90C5" w14:textId="77777777">
        <w:tblPrEx>
          <w:tblCellMar>
            <w:top w:w="0" w:type="dxa"/>
            <w:bottom w:w="0" w:type="dxa"/>
          </w:tblCellMar>
        </w:tblPrEx>
        <w:tc>
          <w:tcPr>
            <w:tcW w:w="1247" w:type="dxa"/>
          </w:tcPr>
          <w:p w14:paraId="436A2CE7" w14:textId="77777777" w:rsidR="00031E6C" w:rsidRPr="00031E6C" w:rsidRDefault="00031E6C" w:rsidP="00031E6C">
            <w:pPr>
              <w:spacing w:line="240" w:lineRule="auto"/>
              <w:jc w:val="left"/>
              <w:rPr>
                <w:rFonts w:cs="Frankruhel"/>
                <w:sz w:val="24"/>
                <w:rtl/>
              </w:rPr>
            </w:pPr>
            <w:r>
              <w:rPr>
                <w:sz w:val="24"/>
                <w:rtl/>
              </w:rPr>
              <w:t xml:space="preserve">סעיף 61 </w:t>
            </w:r>
          </w:p>
        </w:tc>
        <w:tc>
          <w:tcPr>
            <w:tcW w:w="5669" w:type="dxa"/>
          </w:tcPr>
          <w:p w14:paraId="5B4962E6" w14:textId="77777777" w:rsidR="00031E6C" w:rsidRPr="00031E6C" w:rsidRDefault="00031E6C" w:rsidP="00031E6C">
            <w:pPr>
              <w:spacing w:line="240" w:lineRule="auto"/>
              <w:jc w:val="left"/>
              <w:rPr>
                <w:rFonts w:cs="Frankruhel"/>
                <w:sz w:val="24"/>
                <w:rtl/>
              </w:rPr>
            </w:pPr>
            <w:r>
              <w:rPr>
                <w:sz w:val="24"/>
                <w:rtl/>
              </w:rPr>
              <w:t>אופן פרסום הודעה על מכרז פומבי</w:t>
            </w:r>
          </w:p>
        </w:tc>
        <w:tc>
          <w:tcPr>
            <w:tcW w:w="567" w:type="dxa"/>
          </w:tcPr>
          <w:p w14:paraId="2963E840" w14:textId="77777777" w:rsidR="00031E6C" w:rsidRPr="00031E6C" w:rsidRDefault="00031E6C" w:rsidP="00031E6C">
            <w:pPr>
              <w:spacing w:line="240" w:lineRule="auto"/>
              <w:jc w:val="left"/>
              <w:rPr>
                <w:rStyle w:val="Hyperlink"/>
                <w:rtl/>
              </w:rPr>
            </w:pPr>
            <w:hyperlink w:anchor="Seif61" w:tooltip="אופן פרסום הודעה על מכרז פומבי" w:history="1">
              <w:r w:rsidRPr="00031E6C">
                <w:rPr>
                  <w:rStyle w:val="Hyperlink"/>
                </w:rPr>
                <w:t>Go</w:t>
              </w:r>
            </w:hyperlink>
          </w:p>
        </w:tc>
        <w:tc>
          <w:tcPr>
            <w:tcW w:w="850" w:type="dxa"/>
          </w:tcPr>
          <w:p w14:paraId="78D198CB"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1E6C" w:rsidRPr="00031E6C" w14:paraId="2A55204B" w14:textId="77777777">
        <w:tblPrEx>
          <w:tblCellMar>
            <w:top w:w="0" w:type="dxa"/>
            <w:bottom w:w="0" w:type="dxa"/>
          </w:tblCellMar>
        </w:tblPrEx>
        <w:tc>
          <w:tcPr>
            <w:tcW w:w="1247" w:type="dxa"/>
          </w:tcPr>
          <w:p w14:paraId="6AC19421" w14:textId="77777777" w:rsidR="00031E6C" w:rsidRPr="00031E6C" w:rsidRDefault="00031E6C" w:rsidP="00031E6C">
            <w:pPr>
              <w:spacing w:line="240" w:lineRule="auto"/>
              <w:jc w:val="left"/>
              <w:rPr>
                <w:rFonts w:cs="Frankruhel"/>
                <w:sz w:val="24"/>
                <w:rtl/>
              </w:rPr>
            </w:pPr>
            <w:r>
              <w:rPr>
                <w:sz w:val="24"/>
                <w:rtl/>
              </w:rPr>
              <w:t xml:space="preserve">סעיף 62 </w:t>
            </w:r>
          </w:p>
        </w:tc>
        <w:tc>
          <w:tcPr>
            <w:tcW w:w="5669" w:type="dxa"/>
          </w:tcPr>
          <w:p w14:paraId="1F5CA988" w14:textId="77777777" w:rsidR="00031E6C" w:rsidRPr="00031E6C" w:rsidRDefault="00031E6C" w:rsidP="00031E6C">
            <w:pPr>
              <w:spacing w:line="240" w:lineRule="auto"/>
              <w:jc w:val="left"/>
              <w:rPr>
                <w:rFonts w:cs="Frankruhel"/>
                <w:sz w:val="24"/>
                <w:rtl/>
              </w:rPr>
            </w:pPr>
            <w:r>
              <w:rPr>
                <w:sz w:val="24"/>
                <w:rtl/>
              </w:rPr>
              <w:t>אופן פרסום הודעה על  מכרז זוטא</w:t>
            </w:r>
          </w:p>
        </w:tc>
        <w:tc>
          <w:tcPr>
            <w:tcW w:w="567" w:type="dxa"/>
          </w:tcPr>
          <w:p w14:paraId="40E07D54" w14:textId="77777777" w:rsidR="00031E6C" w:rsidRPr="00031E6C" w:rsidRDefault="00031E6C" w:rsidP="00031E6C">
            <w:pPr>
              <w:spacing w:line="240" w:lineRule="auto"/>
              <w:jc w:val="left"/>
              <w:rPr>
                <w:rStyle w:val="Hyperlink"/>
                <w:rtl/>
              </w:rPr>
            </w:pPr>
            <w:hyperlink w:anchor="Seif62" w:tooltip="אופן פרסום הודעה על  מכרז זוטא" w:history="1">
              <w:r w:rsidRPr="00031E6C">
                <w:rPr>
                  <w:rStyle w:val="Hyperlink"/>
                </w:rPr>
                <w:t>Go</w:t>
              </w:r>
            </w:hyperlink>
          </w:p>
        </w:tc>
        <w:tc>
          <w:tcPr>
            <w:tcW w:w="850" w:type="dxa"/>
          </w:tcPr>
          <w:p w14:paraId="7F34DED2"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1E6C" w:rsidRPr="00031E6C" w14:paraId="186BB4BA" w14:textId="77777777">
        <w:tblPrEx>
          <w:tblCellMar>
            <w:top w:w="0" w:type="dxa"/>
            <w:bottom w:w="0" w:type="dxa"/>
          </w:tblCellMar>
        </w:tblPrEx>
        <w:tc>
          <w:tcPr>
            <w:tcW w:w="1247" w:type="dxa"/>
          </w:tcPr>
          <w:p w14:paraId="1EC4966B" w14:textId="77777777" w:rsidR="00031E6C" w:rsidRPr="00031E6C" w:rsidRDefault="00031E6C" w:rsidP="00031E6C">
            <w:pPr>
              <w:spacing w:line="240" w:lineRule="auto"/>
              <w:jc w:val="left"/>
              <w:rPr>
                <w:rFonts w:cs="Frankruhel"/>
                <w:sz w:val="24"/>
                <w:rtl/>
              </w:rPr>
            </w:pPr>
            <w:r>
              <w:rPr>
                <w:sz w:val="24"/>
                <w:rtl/>
              </w:rPr>
              <w:t xml:space="preserve">סעיף 63 </w:t>
            </w:r>
          </w:p>
        </w:tc>
        <w:tc>
          <w:tcPr>
            <w:tcW w:w="5669" w:type="dxa"/>
          </w:tcPr>
          <w:p w14:paraId="76CB510C" w14:textId="77777777" w:rsidR="00031E6C" w:rsidRPr="00031E6C" w:rsidRDefault="00031E6C" w:rsidP="00031E6C">
            <w:pPr>
              <w:spacing w:line="240" w:lineRule="auto"/>
              <w:jc w:val="left"/>
              <w:rPr>
                <w:rFonts w:cs="Frankruhel"/>
                <w:sz w:val="24"/>
                <w:rtl/>
              </w:rPr>
            </w:pPr>
            <w:r>
              <w:rPr>
                <w:sz w:val="24"/>
                <w:rtl/>
              </w:rPr>
              <w:t>פנקס מכרזים</w:t>
            </w:r>
          </w:p>
        </w:tc>
        <w:tc>
          <w:tcPr>
            <w:tcW w:w="567" w:type="dxa"/>
          </w:tcPr>
          <w:p w14:paraId="70F132D1" w14:textId="77777777" w:rsidR="00031E6C" w:rsidRPr="00031E6C" w:rsidRDefault="00031E6C" w:rsidP="00031E6C">
            <w:pPr>
              <w:spacing w:line="240" w:lineRule="auto"/>
              <w:jc w:val="left"/>
              <w:rPr>
                <w:rStyle w:val="Hyperlink"/>
                <w:rtl/>
              </w:rPr>
            </w:pPr>
            <w:hyperlink w:anchor="Seif63" w:tooltip="פנקס מכרזים" w:history="1">
              <w:r w:rsidRPr="00031E6C">
                <w:rPr>
                  <w:rStyle w:val="Hyperlink"/>
                </w:rPr>
                <w:t>Go</w:t>
              </w:r>
            </w:hyperlink>
          </w:p>
        </w:tc>
        <w:tc>
          <w:tcPr>
            <w:tcW w:w="850" w:type="dxa"/>
          </w:tcPr>
          <w:p w14:paraId="703766B2"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1E6C" w:rsidRPr="00031E6C" w14:paraId="4D194570" w14:textId="77777777">
        <w:tblPrEx>
          <w:tblCellMar>
            <w:top w:w="0" w:type="dxa"/>
            <w:bottom w:w="0" w:type="dxa"/>
          </w:tblCellMar>
        </w:tblPrEx>
        <w:tc>
          <w:tcPr>
            <w:tcW w:w="1247" w:type="dxa"/>
          </w:tcPr>
          <w:p w14:paraId="7700F2FF" w14:textId="77777777" w:rsidR="00031E6C" w:rsidRPr="00031E6C" w:rsidRDefault="00031E6C" w:rsidP="00031E6C">
            <w:pPr>
              <w:spacing w:line="240" w:lineRule="auto"/>
              <w:jc w:val="left"/>
              <w:rPr>
                <w:rFonts w:cs="Frankruhel"/>
                <w:sz w:val="24"/>
                <w:rtl/>
              </w:rPr>
            </w:pPr>
            <w:r>
              <w:rPr>
                <w:sz w:val="24"/>
                <w:rtl/>
              </w:rPr>
              <w:t xml:space="preserve">סעיף 64 </w:t>
            </w:r>
          </w:p>
        </w:tc>
        <w:tc>
          <w:tcPr>
            <w:tcW w:w="5669" w:type="dxa"/>
          </w:tcPr>
          <w:p w14:paraId="7A772003" w14:textId="77777777" w:rsidR="00031E6C" w:rsidRPr="00031E6C" w:rsidRDefault="00031E6C" w:rsidP="00031E6C">
            <w:pPr>
              <w:spacing w:line="240" w:lineRule="auto"/>
              <w:jc w:val="left"/>
              <w:rPr>
                <w:rFonts w:cs="Frankruhel"/>
                <w:sz w:val="24"/>
                <w:rtl/>
              </w:rPr>
            </w:pPr>
            <w:r>
              <w:rPr>
                <w:sz w:val="24"/>
                <w:rtl/>
              </w:rPr>
              <w:t>המועד האחרון להגשת הצעות</w:t>
            </w:r>
          </w:p>
        </w:tc>
        <w:tc>
          <w:tcPr>
            <w:tcW w:w="567" w:type="dxa"/>
          </w:tcPr>
          <w:p w14:paraId="47140B33" w14:textId="77777777" w:rsidR="00031E6C" w:rsidRPr="00031E6C" w:rsidRDefault="00031E6C" w:rsidP="00031E6C">
            <w:pPr>
              <w:spacing w:line="240" w:lineRule="auto"/>
              <w:jc w:val="left"/>
              <w:rPr>
                <w:rStyle w:val="Hyperlink"/>
                <w:rtl/>
              </w:rPr>
            </w:pPr>
            <w:hyperlink w:anchor="Seif64" w:tooltip="המועד האחרון להגשת הצעות" w:history="1">
              <w:r w:rsidRPr="00031E6C">
                <w:rPr>
                  <w:rStyle w:val="Hyperlink"/>
                </w:rPr>
                <w:t>Go</w:t>
              </w:r>
            </w:hyperlink>
          </w:p>
        </w:tc>
        <w:tc>
          <w:tcPr>
            <w:tcW w:w="850" w:type="dxa"/>
          </w:tcPr>
          <w:p w14:paraId="66FE83F5"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1E6C" w:rsidRPr="00031E6C" w14:paraId="5981B404" w14:textId="77777777">
        <w:tblPrEx>
          <w:tblCellMar>
            <w:top w:w="0" w:type="dxa"/>
            <w:bottom w:w="0" w:type="dxa"/>
          </w:tblCellMar>
        </w:tblPrEx>
        <w:tc>
          <w:tcPr>
            <w:tcW w:w="1247" w:type="dxa"/>
          </w:tcPr>
          <w:p w14:paraId="5D89C80E" w14:textId="77777777" w:rsidR="00031E6C" w:rsidRPr="00031E6C" w:rsidRDefault="00031E6C" w:rsidP="00031E6C">
            <w:pPr>
              <w:spacing w:line="240" w:lineRule="auto"/>
              <w:jc w:val="left"/>
              <w:rPr>
                <w:rFonts w:cs="Frankruhel"/>
                <w:sz w:val="24"/>
                <w:rtl/>
              </w:rPr>
            </w:pPr>
            <w:r>
              <w:rPr>
                <w:sz w:val="24"/>
                <w:rtl/>
              </w:rPr>
              <w:t xml:space="preserve">סעיף 65 </w:t>
            </w:r>
          </w:p>
        </w:tc>
        <w:tc>
          <w:tcPr>
            <w:tcW w:w="5669" w:type="dxa"/>
          </w:tcPr>
          <w:p w14:paraId="09CCB048" w14:textId="77777777" w:rsidR="00031E6C" w:rsidRPr="00031E6C" w:rsidRDefault="00031E6C" w:rsidP="00031E6C">
            <w:pPr>
              <w:spacing w:line="240" w:lineRule="auto"/>
              <w:jc w:val="left"/>
              <w:rPr>
                <w:rFonts w:cs="Frankruhel"/>
                <w:sz w:val="24"/>
                <w:rtl/>
              </w:rPr>
            </w:pPr>
            <w:r>
              <w:rPr>
                <w:sz w:val="24"/>
                <w:rtl/>
              </w:rPr>
              <w:t>הגשת הצעות</w:t>
            </w:r>
          </w:p>
        </w:tc>
        <w:tc>
          <w:tcPr>
            <w:tcW w:w="567" w:type="dxa"/>
          </w:tcPr>
          <w:p w14:paraId="0C9382EA" w14:textId="77777777" w:rsidR="00031E6C" w:rsidRPr="00031E6C" w:rsidRDefault="00031E6C" w:rsidP="00031E6C">
            <w:pPr>
              <w:spacing w:line="240" w:lineRule="auto"/>
              <w:jc w:val="left"/>
              <w:rPr>
                <w:rStyle w:val="Hyperlink"/>
                <w:rtl/>
              </w:rPr>
            </w:pPr>
            <w:hyperlink w:anchor="Seif65" w:tooltip="הגשת הצעות" w:history="1">
              <w:r w:rsidRPr="00031E6C">
                <w:rPr>
                  <w:rStyle w:val="Hyperlink"/>
                </w:rPr>
                <w:t>Go</w:t>
              </w:r>
            </w:hyperlink>
          </w:p>
        </w:tc>
        <w:tc>
          <w:tcPr>
            <w:tcW w:w="850" w:type="dxa"/>
          </w:tcPr>
          <w:p w14:paraId="12120CCC"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1E6C" w:rsidRPr="00031E6C" w14:paraId="6940FFDB" w14:textId="77777777">
        <w:tblPrEx>
          <w:tblCellMar>
            <w:top w:w="0" w:type="dxa"/>
            <w:bottom w:w="0" w:type="dxa"/>
          </w:tblCellMar>
        </w:tblPrEx>
        <w:tc>
          <w:tcPr>
            <w:tcW w:w="1247" w:type="dxa"/>
          </w:tcPr>
          <w:p w14:paraId="5FE3E959" w14:textId="77777777" w:rsidR="00031E6C" w:rsidRPr="00031E6C" w:rsidRDefault="00031E6C" w:rsidP="00031E6C">
            <w:pPr>
              <w:spacing w:line="240" w:lineRule="auto"/>
              <w:jc w:val="left"/>
              <w:rPr>
                <w:rFonts w:cs="Frankruhel"/>
                <w:sz w:val="24"/>
                <w:rtl/>
              </w:rPr>
            </w:pPr>
            <w:r>
              <w:rPr>
                <w:sz w:val="24"/>
                <w:rtl/>
              </w:rPr>
              <w:t xml:space="preserve">סעיף 66 </w:t>
            </w:r>
          </w:p>
        </w:tc>
        <w:tc>
          <w:tcPr>
            <w:tcW w:w="5669" w:type="dxa"/>
          </w:tcPr>
          <w:p w14:paraId="457BEAC0" w14:textId="77777777" w:rsidR="00031E6C" w:rsidRPr="00031E6C" w:rsidRDefault="00031E6C" w:rsidP="00031E6C">
            <w:pPr>
              <w:spacing w:line="240" w:lineRule="auto"/>
              <w:jc w:val="left"/>
              <w:rPr>
                <w:rFonts w:cs="Frankruhel"/>
                <w:sz w:val="24"/>
                <w:rtl/>
              </w:rPr>
            </w:pPr>
            <w:r>
              <w:rPr>
                <w:sz w:val="24"/>
                <w:rtl/>
              </w:rPr>
              <w:t>תיבת הצעות</w:t>
            </w:r>
          </w:p>
        </w:tc>
        <w:tc>
          <w:tcPr>
            <w:tcW w:w="567" w:type="dxa"/>
          </w:tcPr>
          <w:p w14:paraId="3DE9A569" w14:textId="77777777" w:rsidR="00031E6C" w:rsidRPr="00031E6C" w:rsidRDefault="00031E6C" w:rsidP="00031E6C">
            <w:pPr>
              <w:spacing w:line="240" w:lineRule="auto"/>
              <w:jc w:val="left"/>
              <w:rPr>
                <w:rStyle w:val="Hyperlink"/>
                <w:rtl/>
              </w:rPr>
            </w:pPr>
            <w:hyperlink w:anchor="Seif66" w:tooltip="תיבת הצעות" w:history="1">
              <w:r w:rsidRPr="00031E6C">
                <w:rPr>
                  <w:rStyle w:val="Hyperlink"/>
                </w:rPr>
                <w:t>Go</w:t>
              </w:r>
            </w:hyperlink>
          </w:p>
        </w:tc>
        <w:tc>
          <w:tcPr>
            <w:tcW w:w="850" w:type="dxa"/>
          </w:tcPr>
          <w:p w14:paraId="477B88EE"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1E6C" w:rsidRPr="00031E6C" w14:paraId="52244EA7" w14:textId="77777777">
        <w:tblPrEx>
          <w:tblCellMar>
            <w:top w:w="0" w:type="dxa"/>
            <w:bottom w:w="0" w:type="dxa"/>
          </w:tblCellMar>
        </w:tblPrEx>
        <w:tc>
          <w:tcPr>
            <w:tcW w:w="1247" w:type="dxa"/>
          </w:tcPr>
          <w:p w14:paraId="7DA455E3" w14:textId="77777777" w:rsidR="00031E6C" w:rsidRPr="00031E6C" w:rsidRDefault="00031E6C" w:rsidP="00031E6C">
            <w:pPr>
              <w:spacing w:line="240" w:lineRule="auto"/>
              <w:jc w:val="left"/>
              <w:rPr>
                <w:rFonts w:cs="Frankruhel"/>
                <w:sz w:val="24"/>
                <w:rtl/>
              </w:rPr>
            </w:pPr>
            <w:r>
              <w:rPr>
                <w:sz w:val="24"/>
                <w:rtl/>
              </w:rPr>
              <w:t xml:space="preserve">סעיף 67 </w:t>
            </w:r>
          </w:p>
        </w:tc>
        <w:tc>
          <w:tcPr>
            <w:tcW w:w="5669" w:type="dxa"/>
          </w:tcPr>
          <w:p w14:paraId="247FE3CC" w14:textId="77777777" w:rsidR="00031E6C" w:rsidRPr="00031E6C" w:rsidRDefault="00031E6C" w:rsidP="00031E6C">
            <w:pPr>
              <w:spacing w:line="240" w:lineRule="auto"/>
              <w:jc w:val="left"/>
              <w:rPr>
                <w:rFonts w:cs="Frankruhel"/>
                <w:sz w:val="24"/>
                <w:rtl/>
              </w:rPr>
            </w:pPr>
            <w:r>
              <w:rPr>
                <w:sz w:val="24"/>
                <w:rtl/>
              </w:rPr>
              <w:t>הצעה שהוגשה באיחור</w:t>
            </w:r>
          </w:p>
        </w:tc>
        <w:tc>
          <w:tcPr>
            <w:tcW w:w="567" w:type="dxa"/>
          </w:tcPr>
          <w:p w14:paraId="5952C62D" w14:textId="77777777" w:rsidR="00031E6C" w:rsidRPr="00031E6C" w:rsidRDefault="00031E6C" w:rsidP="00031E6C">
            <w:pPr>
              <w:spacing w:line="240" w:lineRule="auto"/>
              <w:jc w:val="left"/>
              <w:rPr>
                <w:rStyle w:val="Hyperlink"/>
                <w:rtl/>
              </w:rPr>
            </w:pPr>
            <w:hyperlink w:anchor="Seif67" w:tooltip="הצעה שהוגשה באיחור" w:history="1">
              <w:r w:rsidRPr="00031E6C">
                <w:rPr>
                  <w:rStyle w:val="Hyperlink"/>
                </w:rPr>
                <w:t>Go</w:t>
              </w:r>
            </w:hyperlink>
          </w:p>
        </w:tc>
        <w:tc>
          <w:tcPr>
            <w:tcW w:w="850" w:type="dxa"/>
          </w:tcPr>
          <w:p w14:paraId="5789879C"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1E6C" w:rsidRPr="00031E6C" w14:paraId="0EC265DF" w14:textId="77777777">
        <w:tblPrEx>
          <w:tblCellMar>
            <w:top w:w="0" w:type="dxa"/>
            <w:bottom w:w="0" w:type="dxa"/>
          </w:tblCellMar>
        </w:tblPrEx>
        <w:tc>
          <w:tcPr>
            <w:tcW w:w="1247" w:type="dxa"/>
          </w:tcPr>
          <w:p w14:paraId="55EA347C" w14:textId="77777777" w:rsidR="00031E6C" w:rsidRPr="00031E6C" w:rsidRDefault="00031E6C" w:rsidP="00031E6C">
            <w:pPr>
              <w:spacing w:line="240" w:lineRule="auto"/>
              <w:jc w:val="left"/>
              <w:rPr>
                <w:rFonts w:cs="Frankruhel"/>
                <w:sz w:val="24"/>
                <w:rtl/>
              </w:rPr>
            </w:pPr>
            <w:r>
              <w:rPr>
                <w:sz w:val="24"/>
                <w:rtl/>
              </w:rPr>
              <w:t xml:space="preserve">סעיף 69 </w:t>
            </w:r>
          </w:p>
        </w:tc>
        <w:tc>
          <w:tcPr>
            <w:tcW w:w="5669" w:type="dxa"/>
          </w:tcPr>
          <w:p w14:paraId="14EC4E65" w14:textId="77777777" w:rsidR="00031E6C" w:rsidRPr="00031E6C" w:rsidRDefault="00031E6C" w:rsidP="00031E6C">
            <w:pPr>
              <w:spacing w:line="240" w:lineRule="auto"/>
              <w:jc w:val="left"/>
              <w:rPr>
                <w:rFonts w:cs="Frankruhel"/>
                <w:sz w:val="24"/>
                <w:rtl/>
              </w:rPr>
            </w:pPr>
            <w:r>
              <w:rPr>
                <w:sz w:val="24"/>
                <w:rtl/>
              </w:rPr>
              <w:t>פתיחת תיבת ההצעות</w:t>
            </w:r>
          </w:p>
        </w:tc>
        <w:tc>
          <w:tcPr>
            <w:tcW w:w="567" w:type="dxa"/>
          </w:tcPr>
          <w:p w14:paraId="488827E5" w14:textId="77777777" w:rsidR="00031E6C" w:rsidRPr="00031E6C" w:rsidRDefault="00031E6C" w:rsidP="00031E6C">
            <w:pPr>
              <w:spacing w:line="240" w:lineRule="auto"/>
              <w:jc w:val="left"/>
              <w:rPr>
                <w:rStyle w:val="Hyperlink"/>
                <w:rtl/>
              </w:rPr>
            </w:pPr>
            <w:hyperlink w:anchor="Seif68" w:tooltip="פתיחת תיבת ההצעות" w:history="1">
              <w:r w:rsidRPr="00031E6C">
                <w:rPr>
                  <w:rStyle w:val="Hyperlink"/>
                </w:rPr>
                <w:t>Go</w:t>
              </w:r>
            </w:hyperlink>
          </w:p>
        </w:tc>
        <w:tc>
          <w:tcPr>
            <w:tcW w:w="850" w:type="dxa"/>
          </w:tcPr>
          <w:p w14:paraId="2A6F66AB"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1E6C" w:rsidRPr="00031E6C" w14:paraId="14BF9152" w14:textId="77777777">
        <w:tblPrEx>
          <w:tblCellMar>
            <w:top w:w="0" w:type="dxa"/>
            <w:bottom w:w="0" w:type="dxa"/>
          </w:tblCellMar>
        </w:tblPrEx>
        <w:tc>
          <w:tcPr>
            <w:tcW w:w="1247" w:type="dxa"/>
          </w:tcPr>
          <w:p w14:paraId="52CAD4E2" w14:textId="77777777" w:rsidR="00031E6C" w:rsidRPr="00031E6C" w:rsidRDefault="00031E6C" w:rsidP="00031E6C">
            <w:pPr>
              <w:spacing w:line="240" w:lineRule="auto"/>
              <w:jc w:val="left"/>
              <w:rPr>
                <w:rFonts w:cs="Frankruhel"/>
                <w:sz w:val="24"/>
                <w:rtl/>
              </w:rPr>
            </w:pPr>
            <w:r>
              <w:rPr>
                <w:sz w:val="24"/>
                <w:rtl/>
              </w:rPr>
              <w:t xml:space="preserve">סעיף 70 </w:t>
            </w:r>
          </w:p>
        </w:tc>
        <w:tc>
          <w:tcPr>
            <w:tcW w:w="5669" w:type="dxa"/>
          </w:tcPr>
          <w:p w14:paraId="4A55B6C5" w14:textId="77777777" w:rsidR="00031E6C" w:rsidRPr="00031E6C" w:rsidRDefault="00031E6C" w:rsidP="00031E6C">
            <w:pPr>
              <w:spacing w:line="240" w:lineRule="auto"/>
              <w:jc w:val="left"/>
              <w:rPr>
                <w:rFonts w:cs="Frankruhel"/>
                <w:sz w:val="24"/>
                <w:rtl/>
              </w:rPr>
            </w:pPr>
            <w:r>
              <w:rPr>
                <w:sz w:val="24"/>
                <w:rtl/>
              </w:rPr>
              <w:t>רישום ההצעות</w:t>
            </w:r>
          </w:p>
        </w:tc>
        <w:tc>
          <w:tcPr>
            <w:tcW w:w="567" w:type="dxa"/>
          </w:tcPr>
          <w:p w14:paraId="55518725" w14:textId="77777777" w:rsidR="00031E6C" w:rsidRPr="00031E6C" w:rsidRDefault="00031E6C" w:rsidP="00031E6C">
            <w:pPr>
              <w:spacing w:line="240" w:lineRule="auto"/>
              <w:jc w:val="left"/>
              <w:rPr>
                <w:rStyle w:val="Hyperlink"/>
                <w:rtl/>
              </w:rPr>
            </w:pPr>
            <w:hyperlink w:anchor="Seif69" w:tooltip="רישום ההצעות" w:history="1">
              <w:r w:rsidRPr="00031E6C">
                <w:rPr>
                  <w:rStyle w:val="Hyperlink"/>
                </w:rPr>
                <w:t>Go</w:t>
              </w:r>
            </w:hyperlink>
          </w:p>
        </w:tc>
        <w:tc>
          <w:tcPr>
            <w:tcW w:w="850" w:type="dxa"/>
          </w:tcPr>
          <w:p w14:paraId="33BA7FA4"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1E6C" w:rsidRPr="00031E6C" w14:paraId="79485EF0" w14:textId="77777777">
        <w:tblPrEx>
          <w:tblCellMar>
            <w:top w:w="0" w:type="dxa"/>
            <w:bottom w:w="0" w:type="dxa"/>
          </w:tblCellMar>
        </w:tblPrEx>
        <w:tc>
          <w:tcPr>
            <w:tcW w:w="1247" w:type="dxa"/>
          </w:tcPr>
          <w:p w14:paraId="1436A8FE" w14:textId="77777777" w:rsidR="00031E6C" w:rsidRPr="00031E6C" w:rsidRDefault="00031E6C" w:rsidP="00031E6C">
            <w:pPr>
              <w:spacing w:line="240" w:lineRule="auto"/>
              <w:jc w:val="left"/>
              <w:rPr>
                <w:rFonts w:cs="Frankruhel"/>
                <w:sz w:val="24"/>
                <w:rtl/>
              </w:rPr>
            </w:pPr>
            <w:r>
              <w:rPr>
                <w:sz w:val="24"/>
                <w:rtl/>
              </w:rPr>
              <w:t xml:space="preserve">סעיף 71 </w:t>
            </w:r>
          </w:p>
        </w:tc>
        <w:tc>
          <w:tcPr>
            <w:tcW w:w="5669" w:type="dxa"/>
          </w:tcPr>
          <w:p w14:paraId="0FFDE694" w14:textId="77777777" w:rsidR="00031E6C" w:rsidRPr="00031E6C" w:rsidRDefault="00031E6C" w:rsidP="00031E6C">
            <w:pPr>
              <w:spacing w:line="240" w:lineRule="auto"/>
              <w:jc w:val="left"/>
              <w:rPr>
                <w:rFonts w:cs="Frankruhel"/>
                <w:sz w:val="24"/>
                <w:rtl/>
              </w:rPr>
            </w:pPr>
            <w:r>
              <w:rPr>
                <w:sz w:val="24"/>
                <w:rtl/>
              </w:rPr>
              <w:t>טעות חשבונית בהצעה</w:t>
            </w:r>
          </w:p>
        </w:tc>
        <w:tc>
          <w:tcPr>
            <w:tcW w:w="567" w:type="dxa"/>
          </w:tcPr>
          <w:p w14:paraId="1A836820" w14:textId="77777777" w:rsidR="00031E6C" w:rsidRPr="00031E6C" w:rsidRDefault="00031E6C" w:rsidP="00031E6C">
            <w:pPr>
              <w:spacing w:line="240" w:lineRule="auto"/>
              <w:jc w:val="left"/>
              <w:rPr>
                <w:rStyle w:val="Hyperlink"/>
                <w:rtl/>
              </w:rPr>
            </w:pPr>
            <w:hyperlink w:anchor="Seif70" w:tooltip="טעות חשבונית בהצעה" w:history="1">
              <w:r w:rsidRPr="00031E6C">
                <w:rPr>
                  <w:rStyle w:val="Hyperlink"/>
                </w:rPr>
                <w:t>Go</w:t>
              </w:r>
            </w:hyperlink>
          </w:p>
        </w:tc>
        <w:tc>
          <w:tcPr>
            <w:tcW w:w="850" w:type="dxa"/>
          </w:tcPr>
          <w:p w14:paraId="3E3E5B7B"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1E6C" w:rsidRPr="00031E6C" w14:paraId="4B879413" w14:textId="77777777">
        <w:tblPrEx>
          <w:tblCellMar>
            <w:top w:w="0" w:type="dxa"/>
            <w:bottom w:w="0" w:type="dxa"/>
          </w:tblCellMar>
        </w:tblPrEx>
        <w:tc>
          <w:tcPr>
            <w:tcW w:w="1247" w:type="dxa"/>
          </w:tcPr>
          <w:p w14:paraId="686F148C" w14:textId="77777777" w:rsidR="00031E6C" w:rsidRPr="00031E6C" w:rsidRDefault="00031E6C" w:rsidP="00031E6C">
            <w:pPr>
              <w:spacing w:line="240" w:lineRule="auto"/>
              <w:jc w:val="left"/>
              <w:rPr>
                <w:rFonts w:cs="Frankruhel"/>
                <w:sz w:val="24"/>
                <w:rtl/>
              </w:rPr>
            </w:pPr>
            <w:r>
              <w:rPr>
                <w:sz w:val="24"/>
                <w:rtl/>
              </w:rPr>
              <w:t xml:space="preserve">סעיף 72 </w:t>
            </w:r>
          </w:p>
        </w:tc>
        <w:tc>
          <w:tcPr>
            <w:tcW w:w="5669" w:type="dxa"/>
          </w:tcPr>
          <w:p w14:paraId="08742657" w14:textId="77777777" w:rsidR="00031E6C" w:rsidRPr="00031E6C" w:rsidRDefault="00031E6C" w:rsidP="00031E6C">
            <w:pPr>
              <w:spacing w:line="240" w:lineRule="auto"/>
              <w:jc w:val="left"/>
              <w:rPr>
                <w:rFonts w:cs="Frankruhel"/>
                <w:sz w:val="24"/>
                <w:rtl/>
              </w:rPr>
            </w:pPr>
            <w:r>
              <w:rPr>
                <w:sz w:val="24"/>
                <w:rtl/>
              </w:rPr>
              <w:t>הזמנת בעל הצעה לבירור פרטים</w:t>
            </w:r>
          </w:p>
        </w:tc>
        <w:tc>
          <w:tcPr>
            <w:tcW w:w="567" w:type="dxa"/>
          </w:tcPr>
          <w:p w14:paraId="6AEF8529" w14:textId="77777777" w:rsidR="00031E6C" w:rsidRPr="00031E6C" w:rsidRDefault="00031E6C" w:rsidP="00031E6C">
            <w:pPr>
              <w:spacing w:line="240" w:lineRule="auto"/>
              <w:jc w:val="left"/>
              <w:rPr>
                <w:rStyle w:val="Hyperlink"/>
                <w:rtl/>
              </w:rPr>
            </w:pPr>
            <w:hyperlink w:anchor="Seif71" w:tooltip="הזמנת בעל הצעה לבירור פרטים" w:history="1">
              <w:r w:rsidRPr="00031E6C">
                <w:rPr>
                  <w:rStyle w:val="Hyperlink"/>
                </w:rPr>
                <w:t>Go</w:t>
              </w:r>
            </w:hyperlink>
          </w:p>
        </w:tc>
        <w:tc>
          <w:tcPr>
            <w:tcW w:w="850" w:type="dxa"/>
          </w:tcPr>
          <w:p w14:paraId="01D46086"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31E6C" w:rsidRPr="00031E6C" w14:paraId="0616255D" w14:textId="77777777">
        <w:tblPrEx>
          <w:tblCellMar>
            <w:top w:w="0" w:type="dxa"/>
            <w:bottom w:w="0" w:type="dxa"/>
          </w:tblCellMar>
        </w:tblPrEx>
        <w:tc>
          <w:tcPr>
            <w:tcW w:w="1247" w:type="dxa"/>
          </w:tcPr>
          <w:p w14:paraId="2B487ADE" w14:textId="77777777" w:rsidR="00031E6C" w:rsidRPr="00031E6C" w:rsidRDefault="00031E6C" w:rsidP="00031E6C">
            <w:pPr>
              <w:spacing w:line="240" w:lineRule="auto"/>
              <w:jc w:val="left"/>
              <w:rPr>
                <w:rFonts w:cs="Frankruhel"/>
                <w:sz w:val="24"/>
                <w:rtl/>
              </w:rPr>
            </w:pPr>
            <w:r>
              <w:rPr>
                <w:sz w:val="24"/>
                <w:rtl/>
              </w:rPr>
              <w:t xml:space="preserve">סעיף 73 </w:t>
            </w:r>
          </w:p>
        </w:tc>
        <w:tc>
          <w:tcPr>
            <w:tcW w:w="5669" w:type="dxa"/>
          </w:tcPr>
          <w:p w14:paraId="169E5897" w14:textId="77777777" w:rsidR="00031E6C" w:rsidRPr="00031E6C" w:rsidRDefault="00031E6C" w:rsidP="00031E6C">
            <w:pPr>
              <w:spacing w:line="240" w:lineRule="auto"/>
              <w:jc w:val="left"/>
              <w:rPr>
                <w:rFonts w:cs="Frankruhel"/>
                <w:sz w:val="24"/>
                <w:rtl/>
              </w:rPr>
            </w:pPr>
            <w:r>
              <w:rPr>
                <w:sz w:val="24"/>
                <w:rtl/>
              </w:rPr>
              <w:t>פסילת הצעה</w:t>
            </w:r>
          </w:p>
        </w:tc>
        <w:tc>
          <w:tcPr>
            <w:tcW w:w="567" w:type="dxa"/>
          </w:tcPr>
          <w:p w14:paraId="53B94656" w14:textId="77777777" w:rsidR="00031E6C" w:rsidRPr="00031E6C" w:rsidRDefault="00031E6C" w:rsidP="00031E6C">
            <w:pPr>
              <w:spacing w:line="240" w:lineRule="auto"/>
              <w:jc w:val="left"/>
              <w:rPr>
                <w:rStyle w:val="Hyperlink"/>
                <w:rtl/>
              </w:rPr>
            </w:pPr>
            <w:hyperlink w:anchor="Seif72" w:tooltip="פסילת הצעה" w:history="1">
              <w:r w:rsidRPr="00031E6C">
                <w:rPr>
                  <w:rStyle w:val="Hyperlink"/>
                </w:rPr>
                <w:t>Go</w:t>
              </w:r>
            </w:hyperlink>
          </w:p>
        </w:tc>
        <w:tc>
          <w:tcPr>
            <w:tcW w:w="850" w:type="dxa"/>
          </w:tcPr>
          <w:p w14:paraId="05CC34E7"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31E6C" w:rsidRPr="00031E6C" w14:paraId="394BA188" w14:textId="77777777">
        <w:tblPrEx>
          <w:tblCellMar>
            <w:top w:w="0" w:type="dxa"/>
            <w:bottom w:w="0" w:type="dxa"/>
          </w:tblCellMar>
        </w:tblPrEx>
        <w:tc>
          <w:tcPr>
            <w:tcW w:w="1247" w:type="dxa"/>
          </w:tcPr>
          <w:p w14:paraId="1AA4110B" w14:textId="77777777" w:rsidR="00031E6C" w:rsidRPr="00031E6C" w:rsidRDefault="00031E6C" w:rsidP="00031E6C">
            <w:pPr>
              <w:spacing w:line="240" w:lineRule="auto"/>
              <w:jc w:val="left"/>
              <w:rPr>
                <w:rFonts w:cs="Frankruhel"/>
                <w:sz w:val="24"/>
                <w:rtl/>
              </w:rPr>
            </w:pPr>
            <w:r>
              <w:rPr>
                <w:sz w:val="24"/>
                <w:rtl/>
              </w:rPr>
              <w:t xml:space="preserve">סעיף 74 </w:t>
            </w:r>
          </w:p>
        </w:tc>
        <w:tc>
          <w:tcPr>
            <w:tcW w:w="5669" w:type="dxa"/>
          </w:tcPr>
          <w:p w14:paraId="232E8593" w14:textId="77777777" w:rsidR="00031E6C" w:rsidRPr="00031E6C" w:rsidRDefault="00031E6C" w:rsidP="00031E6C">
            <w:pPr>
              <w:spacing w:line="240" w:lineRule="auto"/>
              <w:jc w:val="left"/>
              <w:rPr>
                <w:rFonts w:cs="Frankruhel"/>
                <w:sz w:val="24"/>
                <w:rtl/>
              </w:rPr>
            </w:pPr>
            <w:r>
              <w:rPr>
                <w:sz w:val="24"/>
                <w:rtl/>
              </w:rPr>
              <w:t>קביעת ההצעה הזולה ביותר</w:t>
            </w:r>
          </w:p>
        </w:tc>
        <w:tc>
          <w:tcPr>
            <w:tcW w:w="567" w:type="dxa"/>
          </w:tcPr>
          <w:p w14:paraId="4AC7232E" w14:textId="77777777" w:rsidR="00031E6C" w:rsidRPr="00031E6C" w:rsidRDefault="00031E6C" w:rsidP="00031E6C">
            <w:pPr>
              <w:spacing w:line="240" w:lineRule="auto"/>
              <w:jc w:val="left"/>
              <w:rPr>
                <w:rStyle w:val="Hyperlink"/>
                <w:rtl/>
              </w:rPr>
            </w:pPr>
            <w:hyperlink w:anchor="Seif73" w:tooltip="קביעת ההצעה הזולה ביותר" w:history="1">
              <w:r w:rsidRPr="00031E6C">
                <w:rPr>
                  <w:rStyle w:val="Hyperlink"/>
                </w:rPr>
                <w:t>Go</w:t>
              </w:r>
            </w:hyperlink>
          </w:p>
        </w:tc>
        <w:tc>
          <w:tcPr>
            <w:tcW w:w="850" w:type="dxa"/>
          </w:tcPr>
          <w:p w14:paraId="549D8030"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31E6C" w:rsidRPr="00031E6C" w14:paraId="1279A8F3" w14:textId="77777777">
        <w:tblPrEx>
          <w:tblCellMar>
            <w:top w:w="0" w:type="dxa"/>
            <w:bottom w:w="0" w:type="dxa"/>
          </w:tblCellMar>
        </w:tblPrEx>
        <w:tc>
          <w:tcPr>
            <w:tcW w:w="1247" w:type="dxa"/>
          </w:tcPr>
          <w:p w14:paraId="2580AE0F" w14:textId="77777777" w:rsidR="00031E6C" w:rsidRPr="00031E6C" w:rsidRDefault="00031E6C" w:rsidP="00031E6C">
            <w:pPr>
              <w:spacing w:line="240" w:lineRule="auto"/>
              <w:jc w:val="left"/>
              <w:rPr>
                <w:rFonts w:cs="Frankruhel"/>
                <w:sz w:val="24"/>
                <w:rtl/>
              </w:rPr>
            </w:pPr>
            <w:r>
              <w:rPr>
                <w:sz w:val="24"/>
                <w:rtl/>
              </w:rPr>
              <w:t xml:space="preserve">סעיף 75 </w:t>
            </w:r>
          </w:p>
        </w:tc>
        <w:tc>
          <w:tcPr>
            <w:tcW w:w="5669" w:type="dxa"/>
          </w:tcPr>
          <w:p w14:paraId="54A22C25" w14:textId="77777777" w:rsidR="00031E6C" w:rsidRPr="00031E6C" w:rsidRDefault="00031E6C" w:rsidP="00031E6C">
            <w:pPr>
              <w:spacing w:line="240" w:lineRule="auto"/>
              <w:jc w:val="left"/>
              <w:rPr>
                <w:rFonts w:cs="Frankruhel"/>
                <w:sz w:val="24"/>
                <w:rtl/>
              </w:rPr>
            </w:pPr>
            <w:r>
              <w:rPr>
                <w:sz w:val="24"/>
                <w:rtl/>
              </w:rPr>
              <w:t>החלטת הועד על ההצעה הזולה ביותר</w:t>
            </w:r>
          </w:p>
        </w:tc>
        <w:tc>
          <w:tcPr>
            <w:tcW w:w="567" w:type="dxa"/>
          </w:tcPr>
          <w:p w14:paraId="6C847835" w14:textId="77777777" w:rsidR="00031E6C" w:rsidRPr="00031E6C" w:rsidRDefault="00031E6C" w:rsidP="00031E6C">
            <w:pPr>
              <w:spacing w:line="240" w:lineRule="auto"/>
              <w:jc w:val="left"/>
              <w:rPr>
                <w:rStyle w:val="Hyperlink"/>
                <w:rtl/>
              </w:rPr>
            </w:pPr>
            <w:hyperlink w:anchor="Seif74" w:tooltip="החלטת הועד על ההצעה הזולה ביותר" w:history="1">
              <w:r w:rsidRPr="00031E6C">
                <w:rPr>
                  <w:rStyle w:val="Hyperlink"/>
                </w:rPr>
                <w:t>Go</w:t>
              </w:r>
            </w:hyperlink>
          </w:p>
        </w:tc>
        <w:tc>
          <w:tcPr>
            <w:tcW w:w="850" w:type="dxa"/>
          </w:tcPr>
          <w:p w14:paraId="31047141"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31E6C" w:rsidRPr="00031E6C" w14:paraId="7F8E12DA" w14:textId="77777777">
        <w:tblPrEx>
          <w:tblCellMar>
            <w:top w:w="0" w:type="dxa"/>
            <w:bottom w:w="0" w:type="dxa"/>
          </w:tblCellMar>
        </w:tblPrEx>
        <w:tc>
          <w:tcPr>
            <w:tcW w:w="1247" w:type="dxa"/>
          </w:tcPr>
          <w:p w14:paraId="6053400D" w14:textId="77777777" w:rsidR="00031E6C" w:rsidRPr="00031E6C" w:rsidRDefault="00031E6C" w:rsidP="00031E6C">
            <w:pPr>
              <w:spacing w:line="240" w:lineRule="auto"/>
              <w:jc w:val="left"/>
              <w:rPr>
                <w:rFonts w:cs="Frankruhel"/>
                <w:sz w:val="24"/>
                <w:rtl/>
              </w:rPr>
            </w:pPr>
            <w:r>
              <w:rPr>
                <w:sz w:val="24"/>
                <w:rtl/>
              </w:rPr>
              <w:t xml:space="preserve">סעיף 76 </w:t>
            </w:r>
          </w:p>
        </w:tc>
        <w:tc>
          <w:tcPr>
            <w:tcW w:w="5669" w:type="dxa"/>
          </w:tcPr>
          <w:p w14:paraId="74CD2164" w14:textId="77777777" w:rsidR="00031E6C" w:rsidRPr="00031E6C" w:rsidRDefault="00031E6C" w:rsidP="00031E6C">
            <w:pPr>
              <w:spacing w:line="240" w:lineRule="auto"/>
              <w:jc w:val="left"/>
              <w:rPr>
                <w:rFonts w:cs="Frankruhel"/>
                <w:sz w:val="24"/>
                <w:rtl/>
              </w:rPr>
            </w:pPr>
            <w:r>
              <w:rPr>
                <w:sz w:val="24"/>
                <w:rtl/>
              </w:rPr>
              <w:t>מקרים בהם אין חובה להחליט על ההצעה הזולה ביותר</w:t>
            </w:r>
          </w:p>
        </w:tc>
        <w:tc>
          <w:tcPr>
            <w:tcW w:w="567" w:type="dxa"/>
          </w:tcPr>
          <w:p w14:paraId="7C86DE07" w14:textId="77777777" w:rsidR="00031E6C" w:rsidRPr="00031E6C" w:rsidRDefault="00031E6C" w:rsidP="00031E6C">
            <w:pPr>
              <w:spacing w:line="240" w:lineRule="auto"/>
              <w:jc w:val="left"/>
              <w:rPr>
                <w:rStyle w:val="Hyperlink"/>
                <w:rtl/>
              </w:rPr>
            </w:pPr>
            <w:hyperlink w:anchor="Seif75" w:tooltip="מקרים בהם אין חובה להחליט על ההצעה הזולה ביותר" w:history="1">
              <w:r w:rsidRPr="00031E6C">
                <w:rPr>
                  <w:rStyle w:val="Hyperlink"/>
                </w:rPr>
                <w:t>Go</w:t>
              </w:r>
            </w:hyperlink>
          </w:p>
        </w:tc>
        <w:tc>
          <w:tcPr>
            <w:tcW w:w="850" w:type="dxa"/>
          </w:tcPr>
          <w:p w14:paraId="5D00B78A"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31E6C" w:rsidRPr="00031E6C" w14:paraId="77899A18" w14:textId="77777777">
        <w:tblPrEx>
          <w:tblCellMar>
            <w:top w:w="0" w:type="dxa"/>
            <w:bottom w:w="0" w:type="dxa"/>
          </w:tblCellMar>
        </w:tblPrEx>
        <w:tc>
          <w:tcPr>
            <w:tcW w:w="1247" w:type="dxa"/>
          </w:tcPr>
          <w:p w14:paraId="087640B7" w14:textId="77777777" w:rsidR="00031E6C" w:rsidRPr="00031E6C" w:rsidRDefault="00031E6C" w:rsidP="00031E6C">
            <w:pPr>
              <w:spacing w:line="240" w:lineRule="auto"/>
              <w:jc w:val="left"/>
              <w:rPr>
                <w:rFonts w:cs="Frankruhel"/>
                <w:sz w:val="24"/>
                <w:rtl/>
              </w:rPr>
            </w:pPr>
            <w:r>
              <w:rPr>
                <w:sz w:val="24"/>
                <w:rtl/>
              </w:rPr>
              <w:t xml:space="preserve">סעיף 77 </w:t>
            </w:r>
          </w:p>
        </w:tc>
        <w:tc>
          <w:tcPr>
            <w:tcW w:w="5669" w:type="dxa"/>
          </w:tcPr>
          <w:p w14:paraId="3B9D6859" w14:textId="77777777" w:rsidR="00031E6C" w:rsidRPr="00031E6C" w:rsidRDefault="00031E6C" w:rsidP="00031E6C">
            <w:pPr>
              <w:spacing w:line="240" w:lineRule="auto"/>
              <w:jc w:val="left"/>
              <w:rPr>
                <w:rFonts w:cs="Frankruhel"/>
                <w:sz w:val="24"/>
                <w:rtl/>
              </w:rPr>
            </w:pPr>
            <w:r>
              <w:rPr>
                <w:sz w:val="24"/>
                <w:rtl/>
              </w:rPr>
              <w:t>החלטת הועד במכרז למכירת רכוש הועד</w:t>
            </w:r>
          </w:p>
        </w:tc>
        <w:tc>
          <w:tcPr>
            <w:tcW w:w="567" w:type="dxa"/>
          </w:tcPr>
          <w:p w14:paraId="20B8FD32" w14:textId="77777777" w:rsidR="00031E6C" w:rsidRPr="00031E6C" w:rsidRDefault="00031E6C" w:rsidP="00031E6C">
            <w:pPr>
              <w:spacing w:line="240" w:lineRule="auto"/>
              <w:jc w:val="left"/>
              <w:rPr>
                <w:rStyle w:val="Hyperlink"/>
                <w:rtl/>
              </w:rPr>
            </w:pPr>
            <w:hyperlink w:anchor="Seif76" w:tooltip="החלטת הועד במכרז למכירת רכוש הועד" w:history="1">
              <w:r w:rsidRPr="00031E6C">
                <w:rPr>
                  <w:rStyle w:val="Hyperlink"/>
                </w:rPr>
                <w:t>Go</w:t>
              </w:r>
            </w:hyperlink>
          </w:p>
        </w:tc>
        <w:tc>
          <w:tcPr>
            <w:tcW w:w="850" w:type="dxa"/>
          </w:tcPr>
          <w:p w14:paraId="73D618FD"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31E6C" w:rsidRPr="00031E6C" w14:paraId="565F18F5" w14:textId="77777777">
        <w:tblPrEx>
          <w:tblCellMar>
            <w:top w:w="0" w:type="dxa"/>
            <w:bottom w:w="0" w:type="dxa"/>
          </w:tblCellMar>
        </w:tblPrEx>
        <w:tc>
          <w:tcPr>
            <w:tcW w:w="1247" w:type="dxa"/>
          </w:tcPr>
          <w:p w14:paraId="74E9720B" w14:textId="77777777" w:rsidR="00031E6C" w:rsidRPr="00031E6C" w:rsidRDefault="00031E6C" w:rsidP="00031E6C">
            <w:pPr>
              <w:spacing w:line="240" w:lineRule="auto"/>
              <w:jc w:val="left"/>
              <w:rPr>
                <w:rFonts w:cs="Frankruhel"/>
                <w:sz w:val="24"/>
                <w:rtl/>
              </w:rPr>
            </w:pPr>
            <w:r>
              <w:rPr>
                <w:sz w:val="24"/>
                <w:rtl/>
              </w:rPr>
              <w:t xml:space="preserve">סעיף 78 </w:t>
            </w:r>
          </w:p>
        </w:tc>
        <w:tc>
          <w:tcPr>
            <w:tcW w:w="5669" w:type="dxa"/>
          </w:tcPr>
          <w:p w14:paraId="3AC8FC6B" w14:textId="77777777" w:rsidR="00031E6C" w:rsidRPr="00031E6C" w:rsidRDefault="00031E6C" w:rsidP="00031E6C">
            <w:pPr>
              <w:spacing w:line="240" w:lineRule="auto"/>
              <w:jc w:val="left"/>
              <w:rPr>
                <w:rFonts w:cs="Frankruhel"/>
                <w:sz w:val="24"/>
                <w:rtl/>
              </w:rPr>
            </w:pPr>
            <w:r>
              <w:rPr>
                <w:sz w:val="24"/>
                <w:rtl/>
              </w:rPr>
              <w:t>הגשת הצעה אחת בלבד</w:t>
            </w:r>
          </w:p>
        </w:tc>
        <w:tc>
          <w:tcPr>
            <w:tcW w:w="567" w:type="dxa"/>
          </w:tcPr>
          <w:p w14:paraId="4B88686A" w14:textId="77777777" w:rsidR="00031E6C" w:rsidRPr="00031E6C" w:rsidRDefault="00031E6C" w:rsidP="00031E6C">
            <w:pPr>
              <w:spacing w:line="240" w:lineRule="auto"/>
              <w:jc w:val="left"/>
              <w:rPr>
                <w:rStyle w:val="Hyperlink"/>
                <w:rtl/>
              </w:rPr>
            </w:pPr>
            <w:hyperlink w:anchor="Seif77" w:tooltip="הגשת הצעה אחת בלבד" w:history="1">
              <w:r w:rsidRPr="00031E6C">
                <w:rPr>
                  <w:rStyle w:val="Hyperlink"/>
                </w:rPr>
                <w:t>Go</w:t>
              </w:r>
            </w:hyperlink>
          </w:p>
        </w:tc>
        <w:tc>
          <w:tcPr>
            <w:tcW w:w="850" w:type="dxa"/>
          </w:tcPr>
          <w:p w14:paraId="4B1A98A7"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31E6C" w:rsidRPr="00031E6C" w14:paraId="0626AECC" w14:textId="77777777">
        <w:tblPrEx>
          <w:tblCellMar>
            <w:top w:w="0" w:type="dxa"/>
            <w:bottom w:w="0" w:type="dxa"/>
          </w:tblCellMar>
        </w:tblPrEx>
        <w:tc>
          <w:tcPr>
            <w:tcW w:w="1247" w:type="dxa"/>
          </w:tcPr>
          <w:p w14:paraId="194D4420" w14:textId="77777777" w:rsidR="00031E6C" w:rsidRPr="00031E6C" w:rsidRDefault="00031E6C" w:rsidP="00031E6C">
            <w:pPr>
              <w:spacing w:line="240" w:lineRule="auto"/>
              <w:jc w:val="left"/>
              <w:rPr>
                <w:rFonts w:cs="Frankruhel"/>
                <w:sz w:val="24"/>
                <w:rtl/>
              </w:rPr>
            </w:pPr>
            <w:r>
              <w:rPr>
                <w:sz w:val="24"/>
                <w:rtl/>
              </w:rPr>
              <w:t xml:space="preserve">סעיף 79 </w:t>
            </w:r>
          </w:p>
        </w:tc>
        <w:tc>
          <w:tcPr>
            <w:tcW w:w="5669" w:type="dxa"/>
          </w:tcPr>
          <w:p w14:paraId="443B404A" w14:textId="77777777" w:rsidR="00031E6C" w:rsidRPr="00031E6C" w:rsidRDefault="00031E6C" w:rsidP="00031E6C">
            <w:pPr>
              <w:spacing w:line="240" w:lineRule="auto"/>
              <w:jc w:val="left"/>
              <w:rPr>
                <w:rFonts w:cs="Frankruhel"/>
                <w:sz w:val="24"/>
                <w:rtl/>
              </w:rPr>
            </w:pPr>
            <w:r>
              <w:rPr>
                <w:sz w:val="24"/>
                <w:rtl/>
              </w:rPr>
              <w:t>אי המלצה</w:t>
            </w:r>
          </w:p>
        </w:tc>
        <w:tc>
          <w:tcPr>
            <w:tcW w:w="567" w:type="dxa"/>
          </w:tcPr>
          <w:p w14:paraId="301E275B" w14:textId="77777777" w:rsidR="00031E6C" w:rsidRPr="00031E6C" w:rsidRDefault="00031E6C" w:rsidP="00031E6C">
            <w:pPr>
              <w:spacing w:line="240" w:lineRule="auto"/>
              <w:jc w:val="left"/>
              <w:rPr>
                <w:rStyle w:val="Hyperlink"/>
                <w:rtl/>
              </w:rPr>
            </w:pPr>
            <w:hyperlink w:anchor="Seif78" w:tooltip="אי המלצה" w:history="1">
              <w:r w:rsidRPr="00031E6C">
                <w:rPr>
                  <w:rStyle w:val="Hyperlink"/>
                </w:rPr>
                <w:t>Go</w:t>
              </w:r>
            </w:hyperlink>
          </w:p>
        </w:tc>
        <w:tc>
          <w:tcPr>
            <w:tcW w:w="850" w:type="dxa"/>
          </w:tcPr>
          <w:p w14:paraId="0FD8AB0C"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31E6C" w:rsidRPr="00031E6C" w14:paraId="744BD431" w14:textId="77777777">
        <w:tblPrEx>
          <w:tblCellMar>
            <w:top w:w="0" w:type="dxa"/>
            <w:bottom w:w="0" w:type="dxa"/>
          </w:tblCellMar>
        </w:tblPrEx>
        <w:tc>
          <w:tcPr>
            <w:tcW w:w="1247" w:type="dxa"/>
          </w:tcPr>
          <w:p w14:paraId="150C8DDF" w14:textId="77777777" w:rsidR="00031E6C" w:rsidRPr="00031E6C" w:rsidRDefault="00031E6C" w:rsidP="00031E6C">
            <w:pPr>
              <w:spacing w:line="240" w:lineRule="auto"/>
              <w:jc w:val="left"/>
              <w:rPr>
                <w:rFonts w:cs="Frankruhel"/>
                <w:sz w:val="24"/>
                <w:rtl/>
              </w:rPr>
            </w:pPr>
            <w:r>
              <w:rPr>
                <w:sz w:val="24"/>
                <w:rtl/>
              </w:rPr>
              <w:t xml:space="preserve">סעיף 80 </w:t>
            </w:r>
          </w:p>
        </w:tc>
        <w:tc>
          <w:tcPr>
            <w:tcW w:w="5669" w:type="dxa"/>
          </w:tcPr>
          <w:p w14:paraId="1DAB5B9C" w14:textId="77777777" w:rsidR="00031E6C" w:rsidRPr="00031E6C" w:rsidRDefault="00031E6C" w:rsidP="00031E6C">
            <w:pPr>
              <w:spacing w:line="240" w:lineRule="auto"/>
              <w:jc w:val="left"/>
              <w:rPr>
                <w:rFonts w:cs="Frankruhel"/>
                <w:sz w:val="24"/>
                <w:rtl/>
              </w:rPr>
            </w:pPr>
            <w:r>
              <w:rPr>
                <w:sz w:val="24"/>
                <w:rtl/>
              </w:rPr>
              <w:t>שמירת סודיות</w:t>
            </w:r>
          </w:p>
        </w:tc>
        <w:tc>
          <w:tcPr>
            <w:tcW w:w="567" w:type="dxa"/>
          </w:tcPr>
          <w:p w14:paraId="51E640F8" w14:textId="77777777" w:rsidR="00031E6C" w:rsidRPr="00031E6C" w:rsidRDefault="00031E6C" w:rsidP="00031E6C">
            <w:pPr>
              <w:spacing w:line="240" w:lineRule="auto"/>
              <w:jc w:val="left"/>
              <w:rPr>
                <w:rStyle w:val="Hyperlink"/>
                <w:rtl/>
              </w:rPr>
            </w:pPr>
            <w:hyperlink w:anchor="Seif79" w:tooltip="שמירת סודיות" w:history="1">
              <w:r w:rsidRPr="00031E6C">
                <w:rPr>
                  <w:rStyle w:val="Hyperlink"/>
                </w:rPr>
                <w:t>Go</w:t>
              </w:r>
            </w:hyperlink>
          </w:p>
        </w:tc>
        <w:tc>
          <w:tcPr>
            <w:tcW w:w="850" w:type="dxa"/>
          </w:tcPr>
          <w:p w14:paraId="09574702"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31E6C" w:rsidRPr="00031E6C" w14:paraId="78A70110" w14:textId="77777777">
        <w:tblPrEx>
          <w:tblCellMar>
            <w:top w:w="0" w:type="dxa"/>
            <w:bottom w:w="0" w:type="dxa"/>
          </w:tblCellMar>
        </w:tblPrEx>
        <w:tc>
          <w:tcPr>
            <w:tcW w:w="1247" w:type="dxa"/>
          </w:tcPr>
          <w:p w14:paraId="1C184C0C" w14:textId="77777777" w:rsidR="00031E6C" w:rsidRPr="00031E6C" w:rsidRDefault="00031E6C" w:rsidP="00031E6C">
            <w:pPr>
              <w:spacing w:line="240" w:lineRule="auto"/>
              <w:jc w:val="left"/>
              <w:rPr>
                <w:rFonts w:cs="Frankruhel"/>
                <w:sz w:val="24"/>
                <w:rtl/>
              </w:rPr>
            </w:pPr>
            <w:r>
              <w:rPr>
                <w:sz w:val="24"/>
                <w:rtl/>
              </w:rPr>
              <w:t xml:space="preserve">סעיף 81 </w:t>
            </w:r>
          </w:p>
        </w:tc>
        <w:tc>
          <w:tcPr>
            <w:tcW w:w="5669" w:type="dxa"/>
          </w:tcPr>
          <w:p w14:paraId="6B2A1FBB" w14:textId="77777777" w:rsidR="00031E6C" w:rsidRPr="00031E6C" w:rsidRDefault="00031E6C" w:rsidP="00031E6C">
            <w:pPr>
              <w:spacing w:line="240" w:lineRule="auto"/>
              <w:jc w:val="left"/>
              <w:rPr>
                <w:rFonts w:cs="Frankruhel"/>
                <w:sz w:val="24"/>
                <w:rtl/>
              </w:rPr>
            </w:pPr>
            <w:r>
              <w:rPr>
                <w:sz w:val="24"/>
                <w:rtl/>
              </w:rPr>
              <w:t>פרסום תוצאות המכרז</w:t>
            </w:r>
          </w:p>
        </w:tc>
        <w:tc>
          <w:tcPr>
            <w:tcW w:w="567" w:type="dxa"/>
          </w:tcPr>
          <w:p w14:paraId="4A102BB0" w14:textId="77777777" w:rsidR="00031E6C" w:rsidRPr="00031E6C" w:rsidRDefault="00031E6C" w:rsidP="00031E6C">
            <w:pPr>
              <w:spacing w:line="240" w:lineRule="auto"/>
              <w:jc w:val="left"/>
              <w:rPr>
                <w:rStyle w:val="Hyperlink"/>
                <w:rtl/>
              </w:rPr>
            </w:pPr>
            <w:hyperlink w:anchor="Seif80" w:tooltip="פרסום תוצאות המכרז" w:history="1">
              <w:r w:rsidRPr="00031E6C">
                <w:rPr>
                  <w:rStyle w:val="Hyperlink"/>
                </w:rPr>
                <w:t>Go</w:t>
              </w:r>
            </w:hyperlink>
          </w:p>
        </w:tc>
        <w:tc>
          <w:tcPr>
            <w:tcW w:w="850" w:type="dxa"/>
          </w:tcPr>
          <w:p w14:paraId="6968E85C"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31E6C" w:rsidRPr="00031E6C" w14:paraId="5EBD5402" w14:textId="77777777">
        <w:tblPrEx>
          <w:tblCellMar>
            <w:top w:w="0" w:type="dxa"/>
            <w:bottom w:w="0" w:type="dxa"/>
          </w:tblCellMar>
        </w:tblPrEx>
        <w:tc>
          <w:tcPr>
            <w:tcW w:w="1247" w:type="dxa"/>
          </w:tcPr>
          <w:p w14:paraId="39E0B561" w14:textId="77777777" w:rsidR="00031E6C" w:rsidRPr="00031E6C" w:rsidRDefault="00031E6C" w:rsidP="00031E6C">
            <w:pPr>
              <w:spacing w:line="240" w:lineRule="auto"/>
              <w:jc w:val="left"/>
              <w:rPr>
                <w:rFonts w:cs="Frankruhel"/>
                <w:sz w:val="24"/>
                <w:rtl/>
              </w:rPr>
            </w:pPr>
          </w:p>
        </w:tc>
        <w:tc>
          <w:tcPr>
            <w:tcW w:w="5669" w:type="dxa"/>
          </w:tcPr>
          <w:p w14:paraId="7C9B19BC" w14:textId="77777777" w:rsidR="00031E6C" w:rsidRPr="00031E6C" w:rsidRDefault="00031E6C" w:rsidP="00031E6C">
            <w:pPr>
              <w:spacing w:line="240" w:lineRule="auto"/>
              <w:jc w:val="left"/>
              <w:rPr>
                <w:rFonts w:cs="Frankruhel"/>
                <w:sz w:val="24"/>
                <w:rtl/>
              </w:rPr>
            </w:pPr>
            <w:r>
              <w:rPr>
                <w:sz w:val="24"/>
                <w:rtl/>
              </w:rPr>
              <w:t>פרק ז': הכנת תקציבים ואישורם</w:t>
            </w:r>
          </w:p>
        </w:tc>
        <w:tc>
          <w:tcPr>
            <w:tcW w:w="567" w:type="dxa"/>
          </w:tcPr>
          <w:p w14:paraId="653736C8" w14:textId="77777777" w:rsidR="00031E6C" w:rsidRPr="00031E6C" w:rsidRDefault="00031E6C" w:rsidP="00031E6C">
            <w:pPr>
              <w:spacing w:line="240" w:lineRule="auto"/>
              <w:jc w:val="left"/>
              <w:rPr>
                <w:rStyle w:val="Hyperlink"/>
                <w:rtl/>
              </w:rPr>
            </w:pPr>
            <w:hyperlink w:anchor="med6" w:tooltip="פרק ז: הכנת תקציבים ואישורם" w:history="1">
              <w:r w:rsidRPr="00031E6C">
                <w:rPr>
                  <w:rStyle w:val="Hyperlink"/>
                </w:rPr>
                <w:t>Go</w:t>
              </w:r>
            </w:hyperlink>
          </w:p>
        </w:tc>
        <w:tc>
          <w:tcPr>
            <w:tcW w:w="850" w:type="dxa"/>
          </w:tcPr>
          <w:p w14:paraId="123D8FAB"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31E6C" w:rsidRPr="00031E6C" w14:paraId="06ED74E8" w14:textId="77777777">
        <w:tblPrEx>
          <w:tblCellMar>
            <w:top w:w="0" w:type="dxa"/>
            <w:bottom w:w="0" w:type="dxa"/>
          </w:tblCellMar>
        </w:tblPrEx>
        <w:tc>
          <w:tcPr>
            <w:tcW w:w="1247" w:type="dxa"/>
          </w:tcPr>
          <w:p w14:paraId="204CB61B" w14:textId="77777777" w:rsidR="00031E6C" w:rsidRPr="00031E6C" w:rsidRDefault="00031E6C" w:rsidP="00031E6C">
            <w:pPr>
              <w:spacing w:line="240" w:lineRule="auto"/>
              <w:jc w:val="left"/>
              <w:rPr>
                <w:rFonts w:cs="Frankruhel"/>
                <w:sz w:val="24"/>
                <w:rtl/>
              </w:rPr>
            </w:pPr>
            <w:r>
              <w:rPr>
                <w:sz w:val="24"/>
                <w:rtl/>
              </w:rPr>
              <w:t xml:space="preserve">סעיף 82 </w:t>
            </w:r>
          </w:p>
        </w:tc>
        <w:tc>
          <w:tcPr>
            <w:tcW w:w="5669" w:type="dxa"/>
          </w:tcPr>
          <w:p w14:paraId="39F2FA6F" w14:textId="77777777" w:rsidR="00031E6C" w:rsidRPr="00031E6C" w:rsidRDefault="00031E6C" w:rsidP="00031E6C">
            <w:pPr>
              <w:spacing w:line="240" w:lineRule="auto"/>
              <w:jc w:val="left"/>
              <w:rPr>
                <w:rFonts w:cs="Frankruhel"/>
                <w:sz w:val="24"/>
                <w:rtl/>
              </w:rPr>
            </w:pPr>
            <w:r>
              <w:rPr>
                <w:sz w:val="24"/>
                <w:rtl/>
              </w:rPr>
              <w:t>מבנה התקציב</w:t>
            </w:r>
          </w:p>
        </w:tc>
        <w:tc>
          <w:tcPr>
            <w:tcW w:w="567" w:type="dxa"/>
          </w:tcPr>
          <w:p w14:paraId="397E38E2" w14:textId="77777777" w:rsidR="00031E6C" w:rsidRPr="00031E6C" w:rsidRDefault="00031E6C" w:rsidP="00031E6C">
            <w:pPr>
              <w:spacing w:line="240" w:lineRule="auto"/>
              <w:jc w:val="left"/>
              <w:rPr>
                <w:rStyle w:val="Hyperlink"/>
                <w:rtl/>
              </w:rPr>
            </w:pPr>
            <w:hyperlink w:anchor="Seif81" w:tooltip="מבנה התקציב" w:history="1">
              <w:r w:rsidRPr="00031E6C">
                <w:rPr>
                  <w:rStyle w:val="Hyperlink"/>
                </w:rPr>
                <w:t>Go</w:t>
              </w:r>
            </w:hyperlink>
          </w:p>
        </w:tc>
        <w:tc>
          <w:tcPr>
            <w:tcW w:w="850" w:type="dxa"/>
          </w:tcPr>
          <w:p w14:paraId="3A5917A9"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31E6C" w:rsidRPr="00031E6C" w14:paraId="1507B6B1" w14:textId="77777777">
        <w:tblPrEx>
          <w:tblCellMar>
            <w:top w:w="0" w:type="dxa"/>
            <w:bottom w:w="0" w:type="dxa"/>
          </w:tblCellMar>
        </w:tblPrEx>
        <w:tc>
          <w:tcPr>
            <w:tcW w:w="1247" w:type="dxa"/>
          </w:tcPr>
          <w:p w14:paraId="5EAA98D5" w14:textId="77777777" w:rsidR="00031E6C" w:rsidRPr="00031E6C" w:rsidRDefault="00031E6C" w:rsidP="00031E6C">
            <w:pPr>
              <w:spacing w:line="240" w:lineRule="auto"/>
              <w:jc w:val="left"/>
              <w:rPr>
                <w:rFonts w:cs="Frankruhel"/>
                <w:sz w:val="24"/>
                <w:rtl/>
              </w:rPr>
            </w:pPr>
            <w:r>
              <w:rPr>
                <w:sz w:val="24"/>
                <w:rtl/>
              </w:rPr>
              <w:t xml:space="preserve">סעיף 83 </w:t>
            </w:r>
          </w:p>
        </w:tc>
        <w:tc>
          <w:tcPr>
            <w:tcW w:w="5669" w:type="dxa"/>
          </w:tcPr>
          <w:p w14:paraId="51B61831" w14:textId="77777777" w:rsidR="00031E6C" w:rsidRPr="00031E6C" w:rsidRDefault="00031E6C" w:rsidP="00031E6C">
            <w:pPr>
              <w:spacing w:line="240" w:lineRule="auto"/>
              <w:jc w:val="left"/>
              <w:rPr>
                <w:rFonts w:cs="Frankruhel"/>
                <w:sz w:val="24"/>
                <w:rtl/>
              </w:rPr>
            </w:pPr>
            <w:r>
              <w:rPr>
                <w:sz w:val="24"/>
                <w:rtl/>
              </w:rPr>
              <w:t>פרטי אומדן התקבולים</w:t>
            </w:r>
          </w:p>
        </w:tc>
        <w:tc>
          <w:tcPr>
            <w:tcW w:w="567" w:type="dxa"/>
          </w:tcPr>
          <w:p w14:paraId="51CAF075" w14:textId="77777777" w:rsidR="00031E6C" w:rsidRPr="00031E6C" w:rsidRDefault="00031E6C" w:rsidP="00031E6C">
            <w:pPr>
              <w:spacing w:line="240" w:lineRule="auto"/>
              <w:jc w:val="left"/>
              <w:rPr>
                <w:rStyle w:val="Hyperlink"/>
                <w:rtl/>
              </w:rPr>
            </w:pPr>
            <w:hyperlink w:anchor="Seif82" w:tooltip="פרטי אומדן התקבולים" w:history="1">
              <w:r w:rsidRPr="00031E6C">
                <w:rPr>
                  <w:rStyle w:val="Hyperlink"/>
                </w:rPr>
                <w:t>Go</w:t>
              </w:r>
            </w:hyperlink>
          </w:p>
        </w:tc>
        <w:tc>
          <w:tcPr>
            <w:tcW w:w="850" w:type="dxa"/>
          </w:tcPr>
          <w:p w14:paraId="71779E7B"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31E6C" w:rsidRPr="00031E6C" w14:paraId="72416BDC" w14:textId="77777777">
        <w:tblPrEx>
          <w:tblCellMar>
            <w:top w:w="0" w:type="dxa"/>
            <w:bottom w:w="0" w:type="dxa"/>
          </w:tblCellMar>
        </w:tblPrEx>
        <w:tc>
          <w:tcPr>
            <w:tcW w:w="1247" w:type="dxa"/>
          </w:tcPr>
          <w:p w14:paraId="63F86E41" w14:textId="77777777" w:rsidR="00031E6C" w:rsidRPr="00031E6C" w:rsidRDefault="00031E6C" w:rsidP="00031E6C">
            <w:pPr>
              <w:spacing w:line="240" w:lineRule="auto"/>
              <w:jc w:val="left"/>
              <w:rPr>
                <w:rFonts w:cs="Frankruhel"/>
                <w:sz w:val="24"/>
                <w:rtl/>
              </w:rPr>
            </w:pPr>
            <w:r>
              <w:rPr>
                <w:sz w:val="24"/>
                <w:rtl/>
              </w:rPr>
              <w:t xml:space="preserve">סעיף 84 </w:t>
            </w:r>
          </w:p>
        </w:tc>
        <w:tc>
          <w:tcPr>
            <w:tcW w:w="5669" w:type="dxa"/>
          </w:tcPr>
          <w:p w14:paraId="4CAA982B" w14:textId="77777777" w:rsidR="00031E6C" w:rsidRPr="00031E6C" w:rsidRDefault="00031E6C" w:rsidP="00031E6C">
            <w:pPr>
              <w:spacing w:line="240" w:lineRule="auto"/>
              <w:jc w:val="left"/>
              <w:rPr>
                <w:rFonts w:cs="Frankruhel"/>
                <w:sz w:val="24"/>
                <w:rtl/>
              </w:rPr>
            </w:pPr>
            <w:r>
              <w:rPr>
                <w:sz w:val="24"/>
                <w:rtl/>
              </w:rPr>
              <w:t>איזון התקציב</w:t>
            </w:r>
          </w:p>
        </w:tc>
        <w:tc>
          <w:tcPr>
            <w:tcW w:w="567" w:type="dxa"/>
          </w:tcPr>
          <w:p w14:paraId="479C7A52" w14:textId="77777777" w:rsidR="00031E6C" w:rsidRPr="00031E6C" w:rsidRDefault="00031E6C" w:rsidP="00031E6C">
            <w:pPr>
              <w:spacing w:line="240" w:lineRule="auto"/>
              <w:jc w:val="left"/>
              <w:rPr>
                <w:rStyle w:val="Hyperlink"/>
                <w:rtl/>
              </w:rPr>
            </w:pPr>
            <w:hyperlink w:anchor="Seif83" w:tooltip="איזון התקציב" w:history="1">
              <w:r w:rsidRPr="00031E6C">
                <w:rPr>
                  <w:rStyle w:val="Hyperlink"/>
                </w:rPr>
                <w:t>Go</w:t>
              </w:r>
            </w:hyperlink>
          </w:p>
        </w:tc>
        <w:tc>
          <w:tcPr>
            <w:tcW w:w="850" w:type="dxa"/>
          </w:tcPr>
          <w:p w14:paraId="590D6751"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31E6C" w:rsidRPr="00031E6C" w14:paraId="687897DF" w14:textId="77777777">
        <w:tblPrEx>
          <w:tblCellMar>
            <w:top w:w="0" w:type="dxa"/>
            <w:bottom w:w="0" w:type="dxa"/>
          </w:tblCellMar>
        </w:tblPrEx>
        <w:tc>
          <w:tcPr>
            <w:tcW w:w="1247" w:type="dxa"/>
          </w:tcPr>
          <w:p w14:paraId="52D3C42B" w14:textId="77777777" w:rsidR="00031E6C" w:rsidRPr="00031E6C" w:rsidRDefault="00031E6C" w:rsidP="00031E6C">
            <w:pPr>
              <w:spacing w:line="240" w:lineRule="auto"/>
              <w:jc w:val="left"/>
              <w:rPr>
                <w:rFonts w:cs="Frankruhel"/>
                <w:sz w:val="24"/>
                <w:rtl/>
              </w:rPr>
            </w:pPr>
            <w:r>
              <w:rPr>
                <w:sz w:val="24"/>
                <w:rtl/>
              </w:rPr>
              <w:t xml:space="preserve">סעיף 85 </w:t>
            </w:r>
          </w:p>
        </w:tc>
        <w:tc>
          <w:tcPr>
            <w:tcW w:w="5669" w:type="dxa"/>
          </w:tcPr>
          <w:p w14:paraId="2119792B" w14:textId="77777777" w:rsidR="00031E6C" w:rsidRPr="00031E6C" w:rsidRDefault="00031E6C" w:rsidP="00031E6C">
            <w:pPr>
              <w:spacing w:line="240" w:lineRule="auto"/>
              <w:jc w:val="left"/>
              <w:rPr>
                <w:rFonts w:cs="Frankruhel"/>
                <w:sz w:val="24"/>
                <w:rtl/>
              </w:rPr>
            </w:pPr>
            <w:r>
              <w:rPr>
                <w:sz w:val="24"/>
                <w:rtl/>
              </w:rPr>
              <w:t>הכנת התקציב</w:t>
            </w:r>
          </w:p>
        </w:tc>
        <w:tc>
          <w:tcPr>
            <w:tcW w:w="567" w:type="dxa"/>
          </w:tcPr>
          <w:p w14:paraId="694A2E66" w14:textId="77777777" w:rsidR="00031E6C" w:rsidRPr="00031E6C" w:rsidRDefault="00031E6C" w:rsidP="00031E6C">
            <w:pPr>
              <w:spacing w:line="240" w:lineRule="auto"/>
              <w:jc w:val="left"/>
              <w:rPr>
                <w:rStyle w:val="Hyperlink"/>
                <w:rtl/>
              </w:rPr>
            </w:pPr>
            <w:hyperlink w:anchor="Seif84" w:tooltip="הכנת התקציב" w:history="1">
              <w:r w:rsidRPr="00031E6C">
                <w:rPr>
                  <w:rStyle w:val="Hyperlink"/>
                </w:rPr>
                <w:t>Go</w:t>
              </w:r>
            </w:hyperlink>
          </w:p>
        </w:tc>
        <w:tc>
          <w:tcPr>
            <w:tcW w:w="850" w:type="dxa"/>
          </w:tcPr>
          <w:p w14:paraId="5DE2FFB4"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31E6C" w:rsidRPr="00031E6C" w14:paraId="3AB6EA8D" w14:textId="77777777">
        <w:tblPrEx>
          <w:tblCellMar>
            <w:top w:w="0" w:type="dxa"/>
            <w:bottom w:w="0" w:type="dxa"/>
          </w:tblCellMar>
        </w:tblPrEx>
        <w:tc>
          <w:tcPr>
            <w:tcW w:w="1247" w:type="dxa"/>
          </w:tcPr>
          <w:p w14:paraId="75672D09" w14:textId="77777777" w:rsidR="00031E6C" w:rsidRPr="00031E6C" w:rsidRDefault="00031E6C" w:rsidP="00031E6C">
            <w:pPr>
              <w:spacing w:line="240" w:lineRule="auto"/>
              <w:jc w:val="left"/>
              <w:rPr>
                <w:rFonts w:cs="Frankruhel"/>
                <w:sz w:val="24"/>
                <w:rtl/>
              </w:rPr>
            </w:pPr>
            <w:r>
              <w:rPr>
                <w:sz w:val="24"/>
                <w:rtl/>
              </w:rPr>
              <w:t xml:space="preserve">סעיף 86 </w:t>
            </w:r>
          </w:p>
        </w:tc>
        <w:tc>
          <w:tcPr>
            <w:tcW w:w="5669" w:type="dxa"/>
          </w:tcPr>
          <w:p w14:paraId="1237A91C" w14:textId="77777777" w:rsidR="00031E6C" w:rsidRPr="00031E6C" w:rsidRDefault="00031E6C" w:rsidP="00031E6C">
            <w:pPr>
              <w:spacing w:line="240" w:lineRule="auto"/>
              <w:jc w:val="left"/>
              <w:rPr>
                <w:rFonts w:cs="Frankruhel"/>
                <w:sz w:val="24"/>
                <w:rtl/>
              </w:rPr>
            </w:pPr>
            <w:r>
              <w:rPr>
                <w:sz w:val="24"/>
                <w:rtl/>
              </w:rPr>
              <w:t>דיון בתקציב</w:t>
            </w:r>
          </w:p>
        </w:tc>
        <w:tc>
          <w:tcPr>
            <w:tcW w:w="567" w:type="dxa"/>
          </w:tcPr>
          <w:p w14:paraId="7C5F4DF1" w14:textId="77777777" w:rsidR="00031E6C" w:rsidRPr="00031E6C" w:rsidRDefault="00031E6C" w:rsidP="00031E6C">
            <w:pPr>
              <w:spacing w:line="240" w:lineRule="auto"/>
              <w:jc w:val="left"/>
              <w:rPr>
                <w:rStyle w:val="Hyperlink"/>
                <w:rtl/>
              </w:rPr>
            </w:pPr>
            <w:hyperlink w:anchor="Seif85" w:tooltip="דיון בתקציב" w:history="1">
              <w:r w:rsidRPr="00031E6C">
                <w:rPr>
                  <w:rStyle w:val="Hyperlink"/>
                </w:rPr>
                <w:t>Go</w:t>
              </w:r>
            </w:hyperlink>
          </w:p>
        </w:tc>
        <w:tc>
          <w:tcPr>
            <w:tcW w:w="850" w:type="dxa"/>
          </w:tcPr>
          <w:p w14:paraId="6F3E0E49"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31E6C" w:rsidRPr="00031E6C" w14:paraId="5CE99CD2" w14:textId="77777777">
        <w:tblPrEx>
          <w:tblCellMar>
            <w:top w:w="0" w:type="dxa"/>
            <w:bottom w:w="0" w:type="dxa"/>
          </w:tblCellMar>
        </w:tblPrEx>
        <w:tc>
          <w:tcPr>
            <w:tcW w:w="1247" w:type="dxa"/>
          </w:tcPr>
          <w:p w14:paraId="1650E995" w14:textId="77777777" w:rsidR="00031E6C" w:rsidRPr="00031E6C" w:rsidRDefault="00031E6C" w:rsidP="00031E6C">
            <w:pPr>
              <w:spacing w:line="240" w:lineRule="auto"/>
              <w:jc w:val="left"/>
              <w:rPr>
                <w:rFonts w:cs="Frankruhel"/>
                <w:sz w:val="24"/>
                <w:rtl/>
              </w:rPr>
            </w:pPr>
            <w:r>
              <w:rPr>
                <w:sz w:val="24"/>
                <w:rtl/>
              </w:rPr>
              <w:t xml:space="preserve">סעיף 87 </w:t>
            </w:r>
          </w:p>
        </w:tc>
        <w:tc>
          <w:tcPr>
            <w:tcW w:w="5669" w:type="dxa"/>
          </w:tcPr>
          <w:p w14:paraId="391DC21C" w14:textId="77777777" w:rsidR="00031E6C" w:rsidRPr="00031E6C" w:rsidRDefault="00031E6C" w:rsidP="00031E6C">
            <w:pPr>
              <w:spacing w:line="240" w:lineRule="auto"/>
              <w:jc w:val="left"/>
              <w:rPr>
                <w:rFonts w:cs="Frankruhel"/>
                <w:sz w:val="24"/>
                <w:rtl/>
              </w:rPr>
            </w:pPr>
            <w:r>
              <w:rPr>
                <w:sz w:val="24"/>
                <w:rtl/>
              </w:rPr>
              <w:t>הגשת התקציב לשר</w:t>
            </w:r>
          </w:p>
        </w:tc>
        <w:tc>
          <w:tcPr>
            <w:tcW w:w="567" w:type="dxa"/>
          </w:tcPr>
          <w:p w14:paraId="45AC82DD" w14:textId="77777777" w:rsidR="00031E6C" w:rsidRPr="00031E6C" w:rsidRDefault="00031E6C" w:rsidP="00031E6C">
            <w:pPr>
              <w:spacing w:line="240" w:lineRule="auto"/>
              <w:jc w:val="left"/>
              <w:rPr>
                <w:rStyle w:val="Hyperlink"/>
                <w:rtl/>
              </w:rPr>
            </w:pPr>
            <w:hyperlink w:anchor="Seif86" w:tooltip="הגשת התקציב לשר" w:history="1">
              <w:r w:rsidRPr="00031E6C">
                <w:rPr>
                  <w:rStyle w:val="Hyperlink"/>
                </w:rPr>
                <w:t>Go</w:t>
              </w:r>
            </w:hyperlink>
          </w:p>
        </w:tc>
        <w:tc>
          <w:tcPr>
            <w:tcW w:w="850" w:type="dxa"/>
          </w:tcPr>
          <w:p w14:paraId="06253832"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31E6C" w:rsidRPr="00031E6C" w14:paraId="7A5FB9E1" w14:textId="77777777">
        <w:tblPrEx>
          <w:tblCellMar>
            <w:top w:w="0" w:type="dxa"/>
            <w:bottom w:w="0" w:type="dxa"/>
          </w:tblCellMar>
        </w:tblPrEx>
        <w:tc>
          <w:tcPr>
            <w:tcW w:w="1247" w:type="dxa"/>
          </w:tcPr>
          <w:p w14:paraId="09320925" w14:textId="77777777" w:rsidR="00031E6C" w:rsidRPr="00031E6C" w:rsidRDefault="00031E6C" w:rsidP="00031E6C">
            <w:pPr>
              <w:spacing w:line="240" w:lineRule="auto"/>
              <w:jc w:val="left"/>
              <w:rPr>
                <w:rFonts w:cs="Frankruhel"/>
                <w:sz w:val="24"/>
                <w:rtl/>
              </w:rPr>
            </w:pPr>
            <w:r>
              <w:rPr>
                <w:sz w:val="24"/>
                <w:rtl/>
              </w:rPr>
              <w:t xml:space="preserve">סעיף 88 </w:t>
            </w:r>
          </w:p>
        </w:tc>
        <w:tc>
          <w:tcPr>
            <w:tcW w:w="5669" w:type="dxa"/>
          </w:tcPr>
          <w:p w14:paraId="5F9596A6" w14:textId="77777777" w:rsidR="00031E6C" w:rsidRPr="00031E6C" w:rsidRDefault="00031E6C" w:rsidP="00031E6C">
            <w:pPr>
              <w:spacing w:line="240" w:lineRule="auto"/>
              <w:jc w:val="left"/>
              <w:rPr>
                <w:rFonts w:cs="Frankruhel"/>
                <w:sz w:val="24"/>
                <w:rtl/>
              </w:rPr>
            </w:pPr>
            <w:r>
              <w:rPr>
                <w:sz w:val="24"/>
                <w:rtl/>
              </w:rPr>
              <w:t>תקציב נוסף</w:t>
            </w:r>
          </w:p>
        </w:tc>
        <w:tc>
          <w:tcPr>
            <w:tcW w:w="567" w:type="dxa"/>
          </w:tcPr>
          <w:p w14:paraId="08C13FB7" w14:textId="77777777" w:rsidR="00031E6C" w:rsidRPr="00031E6C" w:rsidRDefault="00031E6C" w:rsidP="00031E6C">
            <w:pPr>
              <w:spacing w:line="240" w:lineRule="auto"/>
              <w:jc w:val="left"/>
              <w:rPr>
                <w:rStyle w:val="Hyperlink"/>
                <w:rtl/>
              </w:rPr>
            </w:pPr>
            <w:hyperlink w:anchor="Seif87" w:tooltip="תקציב נוסף" w:history="1">
              <w:r w:rsidRPr="00031E6C">
                <w:rPr>
                  <w:rStyle w:val="Hyperlink"/>
                </w:rPr>
                <w:t>Go</w:t>
              </w:r>
            </w:hyperlink>
          </w:p>
        </w:tc>
        <w:tc>
          <w:tcPr>
            <w:tcW w:w="850" w:type="dxa"/>
          </w:tcPr>
          <w:p w14:paraId="78B6080C"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31E6C" w:rsidRPr="00031E6C" w14:paraId="5F5A6B9D" w14:textId="77777777">
        <w:tblPrEx>
          <w:tblCellMar>
            <w:top w:w="0" w:type="dxa"/>
            <w:bottom w:w="0" w:type="dxa"/>
          </w:tblCellMar>
        </w:tblPrEx>
        <w:tc>
          <w:tcPr>
            <w:tcW w:w="1247" w:type="dxa"/>
          </w:tcPr>
          <w:p w14:paraId="456AE0F4" w14:textId="77777777" w:rsidR="00031E6C" w:rsidRPr="00031E6C" w:rsidRDefault="00031E6C" w:rsidP="00031E6C">
            <w:pPr>
              <w:spacing w:line="240" w:lineRule="auto"/>
              <w:jc w:val="left"/>
              <w:rPr>
                <w:rFonts w:cs="Frankruhel"/>
                <w:sz w:val="24"/>
                <w:rtl/>
              </w:rPr>
            </w:pPr>
          </w:p>
        </w:tc>
        <w:tc>
          <w:tcPr>
            <w:tcW w:w="5669" w:type="dxa"/>
          </w:tcPr>
          <w:p w14:paraId="3044BFFE" w14:textId="77777777" w:rsidR="00031E6C" w:rsidRPr="00031E6C" w:rsidRDefault="00031E6C" w:rsidP="00031E6C">
            <w:pPr>
              <w:spacing w:line="240" w:lineRule="auto"/>
              <w:jc w:val="left"/>
              <w:rPr>
                <w:rFonts w:cs="Frankruhel"/>
                <w:sz w:val="24"/>
                <w:rtl/>
              </w:rPr>
            </w:pPr>
            <w:r>
              <w:rPr>
                <w:sz w:val="24"/>
                <w:rtl/>
              </w:rPr>
              <w:t>פרק ח': שונות</w:t>
            </w:r>
          </w:p>
        </w:tc>
        <w:tc>
          <w:tcPr>
            <w:tcW w:w="567" w:type="dxa"/>
          </w:tcPr>
          <w:p w14:paraId="58863476" w14:textId="77777777" w:rsidR="00031E6C" w:rsidRPr="00031E6C" w:rsidRDefault="00031E6C" w:rsidP="00031E6C">
            <w:pPr>
              <w:spacing w:line="240" w:lineRule="auto"/>
              <w:jc w:val="left"/>
              <w:rPr>
                <w:rStyle w:val="Hyperlink"/>
                <w:rtl/>
              </w:rPr>
            </w:pPr>
            <w:hyperlink w:anchor="med7" w:tooltip="פרק ח: שונות" w:history="1">
              <w:r w:rsidRPr="00031E6C">
                <w:rPr>
                  <w:rStyle w:val="Hyperlink"/>
                </w:rPr>
                <w:t>Go</w:t>
              </w:r>
            </w:hyperlink>
          </w:p>
        </w:tc>
        <w:tc>
          <w:tcPr>
            <w:tcW w:w="850" w:type="dxa"/>
          </w:tcPr>
          <w:p w14:paraId="2F976DC2"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31E6C" w:rsidRPr="00031E6C" w14:paraId="4B1B3815" w14:textId="77777777">
        <w:tblPrEx>
          <w:tblCellMar>
            <w:top w:w="0" w:type="dxa"/>
            <w:bottom w:w="0" w:type="dxa"/>
          </w:tblCellMar>
        </w:tblPrEx>
        <w:tc>
          <w:tcPr>
            <w:tcW w:w="1247" w:type="dxa"/>
          </w:tcPr>
          <w:p w14:paraId="2ADF5275" w14:textId="77777777" w:rsidR="00031E6C" w:rsidRPr="00031E6C" w:rsidRDefault="00031E6C" w:rsidP="00031E6C">
            <w:pPr>
              <w:spacing w:line="240" w:lineRule="auto"/>
              <w:jc w:val="left"/>
              <w:rPr>
                <w:rFonts w:cs="Frankruhel"/>
                <w:sz w:val="24"/>
                <w:rtl/>
              </w:rPr>
            </w:pPr>
            <w:r>
              <w:rPr>
                <w:sz w:val="24"/>
                <w:rtl/>
              </w:rPr>
              <w:t xml:space="preserve">סעיף 89 </w:t>
            </w:r>
          </w:p>
        </w:tc>
        <w:tc>
          <w:tcPr>
            <w:tcW w:w="5669" w:type="dxa"/>
          </w:tcPr>
          <w:p w14:paraId="546B25F9" w14:textId="77777777" w:rsidR="00031E6C" w:rsidRPr="00031E6C" w:rsidRDefault="00031E6C" w:rsidP="00031E6C">
            <w:pPr>
              <w:spacing w:line="240" w:lineRule="auto"/>
              <w:jc w:val="left"/>
              <w:rPr>
                <w:rFonts w:cs="Frankruhel"/>
                <w:sz w:val="24"/>
                <w:rtl/>
              </w:rPr>
            </w:pPr>
            <w:r>
              <w:rPr>
                <w:sz w:val="24"/>
                <w:rtl/>
              </w:rPr>
              <w:t>סעד לעניים</w:t>
            </w:r>
          </w:p>
        </w:tc>
        <w:tc>
          <w:tcPr>
            <w:tcW w:w="567" w:type="dxa"/>
          </w:tcPr>
          <w:p w14:paraId="2D9CA8A2" w14:textId="77777777" w:rsidR="00031E6C" w:rsidRPr="00031E6C" w:rsidRDefault="00031E6C" w:rsidP="00031E6C">
            <w:pPr>
              <w:spacing w:line="240" w:lineRule="auto"/>
              <w:jc w:val="left"/>
              <w:rPr>
                <w:rStyle w:val="Hyperlink"/>
                <w:rtl/>
              </w:rPr>
            </w:pPr>
            <w:hyperlink w:anchor="Seif88" w:tooltip="סעד לעניים" w:history="1">
              <w:r w:rsidRPr="00031E6C">
                <w:rPr>
                  <w:rStyle w:val="Hyperlink"/>
                </w:rPr>
                <w:t>Go</w:t>
              </w:r>
            </w:hyperlink>
          </w:p>
        </w:tc>
        <w:tc>
          <w:tcPr>
            <w:tcW w:w="850" w:type="dxa"/>
          </w:tcPr>
          <w:p w14:paraId="6DFE2D42"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31E6C" w:rsidRPr="00031E6C" w14:paraId="51C9461A" w14:textId="77777777">
        <w:tblPrEx>
          <w:tblCellMar>
            <w:top w:w="0" w:type="dxa"/>
            <w:bottom w:w="0" w:type="dxa"/>
          </w:tblCellMar>
        </w:tblPrEx>
        <w:tc>
          <w:tcPr>
            <w:tcW w:w="1247" w:type="dxa"/>
          </w:tcPr>
          <w:p w14:paraId="6E436840" w14:textId="77777777" w:rsidR="00031E6C" w:rsidRPr="00031E6C" w:rsidRDefault="00031E6C" w:rsidP="00031E6C">
            <w:pPr>
              <w:spacing w:line="240" w:lineRule="auto"/>
              <w:jc w:val="left"/>
              <w:rPr>
                <w:rFonts w:cs="Frankruhel"/>
                <w:sz w:val="24"/>
                <w:rtl/>
              </w:rPr>
            </w:pPr>
            <w:r>
              <w:rPr>
                <w:sz w:val="24"/>
                <w:rtl/>
              </w:rPr>
              <w:t xml:space="preserve">סעיף 90 </w:t>
            </w:r>
          </w:p>
        </w:tc>
        <w:tc>
          <w:tcPr>
            <w:tcW w:w="5669" w:type="dxa"/>
          </w:tcPr>
          <w:p w14:paraId="2B034B4C" w14:textId="77777777" w:rsidR="00031E6C" w:rsidRPr="00031E6C" w:rsidRDefault="00031E6C" w:rsidP="00031E6C">
            <w:pPr>
              <w:spacing w:line="240" w:lineRule="auto"/>
              <w:jc w:val="left"/>
              <w:rPr>
                <w:rFonts w:cs="Frankruhel"/>
                <w:sz w:val="24"/>
                <w:rtl/>
              </w:rPr>
            </w:pPr>
            <w:r>
              <w:rPr>
                <w:sz w:val="24"/>
                <w:rtl/>
              </w:rPr>
              <w:t>שמירת רשומות הועד</w:t>
            </w:r>
          </w:p>
        </w:tc>
        <w:tc>
          <w:tcPr>
            <w:tcW w:w="567" w:type="dxa"/>
          </w:tcPr>
          <w:p w14:paraId="386C79C0" w14:textId="77777777" w:rsidR="00031E6C" w:rsidRPr="00031E6C" w:rsidRDefault="00031E6C" w:rsidP="00031E6C">
            <w:pPr>
              <w:spacing w:line="240" w:lineRule="auto"/>
              <w:jc w:val="left"/>
              <w:rPr>
                <w:rStyle w:val="Hyperlink"/>
                <w:rtl/>
              </w:rPr>
            </w:pPr>
            <w:hyperlink w:anchor="Seif89" w:tooltip="שמירת רשומות הועד" w:history="1">
              <w:r w:rsidRPr="00031E6C">
                <w:rPr>
                  <w:rStyle w:val="Hyperlink"/>
                </w:rPr>
                <w:t>Go</w:t>
              </w:r>
            </w:hyperlink>
          </w:p>
        </w:tc>
        <w:tc>
          <w:tcPr>
            <w:tcW w:w="850" w:type="dxa"/>
          </w:tcPr>
          <w:p w14:paraId="34879E1B"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31E6C" w:rsidRPr="00031E6C" w14:paraId="0B8F4E5A" w14:textId="77777777">
        <w:tblPrEx>
          <w:tblCellMar>
            <w:top w:w="0" w:type="dxa"/>
            <w:bottom w:w="0" w:type="dxa"/>
          </w:tblCellMar>
        </w:tblPrEx>
        <w:tc>
          <w:tcPr>
            <w:tcW w:w="1247" w:type="dxa"/>
          </w:tcPr>
          <w:p w14:paraId="31933A8C" w14:textId="77777777" w:rsidR="00031E6C" w:rsidRPr="00031E6C" w:rsidRDefault="00031E6C" w:rsidP="00031E6C">
            <w:pPr>
              <w:spacing w:line="240" w:lineRule="auto"/>
              <w:jc w:val="left"/>
              <w:rPr>
                <w:rFonts w:cs="Frankruhel"/>
                <w:sz w:val="24"/>
                <w:rtl/>
              </w:rPr>
            </w:pPr>
            <w:r>
              <w:rPr>
                <w:sz w:val="24"/>
                <w:rtl/>
              </w:rPr>
              <w:t xml:space="preserve">סעיף 91 </w:t>
            </w:r>
          </w:p>
        </w:tc>
        <w:tc>
          <w:tcPr>
            <w:tcW w:w="5669" w:type="dxa"/>
          </w:tcPr>
          <w:p w14:paraId="7839E44C" w14:textId="77777777" w:rsidR="00031E6C" w:rsidRPr="00031E6C" w:rsidRDefault="00031E6C" w:rsidP="00031E6C">
            <w:pPr>
              <w:spacing w:line="240" w:lineRule="auto"/>
              <w:jc w:val="left"/>
              <w:rPr>
                <w:rFonts w:cs="Frankruhel"/>
                <w:sz w:val="24"/>
                <w:rtl/>
              </w:rPr>
            </w:pPr>
            <w:r>
              <w:rPr>
                <w:sz w:val="24"/>
                <w:rtl/>
              </w:rPr>
              <w:t>זכות עיון לחברי הועד</w:t>
            </w:r>
          </w:p>
        </w:tc>
        <w:tc>
          <w:tcPr>
            <w:tcW w:w="567" w:type="dxa"/>
          </w:tcPr>
          <w:p w14:paraId="5FF836D6" w14:textId="77777777" w:rsidR="00031E6C" w:rsidRPr="00031E6C" w:rsidRDefault="00031E6C" w:rsidP="00031E6C">
            <w:pPr>
              <w:spacing w:line="240" w:lineRule="auto"/>
              <w:jc w:val="left"/>
              <w:rPr>
                <w:rStyle w:val="Hyperlink"/>
                <w:rtl/>
              </w:rPr>
            </w:pPr>
            <w:hyperlink w:anchor="Seif90" w:tooltip="זכות עיון לחברי הועד" w:history="1">
              <w:r w:rsidRPr="00031E6C">
                <w:rPr>
                  <w:rStyle w:val="Hyperlink"/>
                </w:rPr>
                <w:t>Go</w:t>
              </w:r>
            </w:hyperlink>
          </w:p>
        </w:tc>
        <w:tc>
          <w:tcPr>
            <w:tcW w:w="850" w:type="dxa"/>
          </w:tcPr>
          <w:p w14:paraId="505C9A11"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31E6C" w:rsidRPr="00031E6C" w14:paraId="30E689A6" w14:textId="77777777">
        <w:tblPrEx>
          <w:tblCellMar>
            <w:top w:w="0" w:type="dxa"/>
            <w:bottom w:w="0" w:type="dxa"/>
          </w:tblCellMar>
        </w:tblPrEx>
        <w:tc>
          <w:tcPr>
            <w:tcW w:w="1247" w:type="dxa"/>
          </w:tcPr>
          <w:p w14:paraId="13BD93D0" w14:textId="77777777" w:rsidR="00031E6C" w:rsidRPr="00031E6C" w:rsidRDefault="00031E6C" w:rsidP="00031E6C">
            <w:pPr>
              <w:spacing w:line="240" w:lineRule="auto"/>
              <w:jc w:val="left"/>
              <w:rPr>
                <w:rFonts w:cs="Frankruhel"/>
                <w:sz w:val="24"/>
                <w:rtl/>
              </w:rPr>
            </w:pPr>
            <w:r>
              <w:rPr>
                <w:sz w:val="24"/>
                <w:rtl/>
              </w:rPr>
              <w:t xml:space="preserve">סעיף 92 </w:t>
            </w:r>
          </w:p>
        </w:tc>
        <w:tc>
          <w:tcPr>
            <w:tcW w:w="5669" w:type="dxa"/>
          </w:tcPr>
          <w:p w14:paraId="6ADC401E" w14:textId="77777777" w:rsidR="00031E6C" w:rsidRPr="00031E6C" w:rsidRDefault="00031E6C" w:rsidP="00031E6C">
            <w:pPr>
              <w:spacing w:line="240" w:lineRule="auto"/>
              <w:jc w:val="left"/>
              <w:rPr>
                <w:rFonts w:cs="Frankruhel"/>
                <w:sz w:val="24"/>
                <w:rtl/>
              </w:rPr>
            </w:pPr>
            <w:r>
              <w:rPr>
                <w:sz w:val="24"/>
                <w:rtl/>
              </w:rPr>
              <w:t>דין וחשבון על הנהלת הועד</w:t>
            </w:r>
          </w:p>
        </w:tc>
        <w:tc>
          <w:tcPr>
            <w:tcW w:w="567" w:type="dxa"/>
          </w:tcPr>
          <w:p w14:paraId="1E94A986" w14:textId="77777777" w:rsidR="00031E6C" w:rsidRPr="00031E6C" w:rsidRDefault="00031E6C" w:rsidP="00031E6C">
            <w:pPr>
              <w:spacing w:line="240" w:lineRule="auto"/>
              <w:jc w:val="left"/>
              <w:rPr>
                <w:rStyle w:val="Hyperlink"/>
                <w:rtl/>
              </w:rPr>
            </w:pPr>
            <w:hyperlink w:anchor="Seif91" w:tooltip="דין וחשבון על הנהלת הועד" w:history="1">
              <w:r w:rsidRPr="00031E6C">
                <w:rPr>
                  <w:rStyle w:val="Hyperlink"/>
                </w:rPr>
                <w:t>Go</w:t>
              </w:r>
            </w:hyperlink>
          </w:p>
        </w:tc>
        <w:tc>
          <w:tcPr>
            <w:tcW w:w="850" w:type="dxa"/>
          </w:tcPr>
          <w:p w14:paraId="48383F70"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31E6C" w:rsidRPr="00031E6C" w14:paraId="038F16FE" w14:textId="77777777">
        <w:tblPrEx>
          <w:tblCellMar>
            <w:top w:w="0" w:type="dxa"/>
            <w:bottom w:w="0" w:type="dxa"/>
          </w:tblCellMar>
        </w:tblPrEx>
        <w:tc>
          <w:tcPr>
            <w:tcW w:w="1247" w:type="dxa"/>
          </w:tcPr>
          <w:p w14:paraId="173B769B" w14:textId="77777777" w:rsidR="00031E6C" w:rsidRPr="00031E6C" w:rsidRDefault="00031E6C" w:rsidP="00031E6C">
            <w:pPr>
              <w:spacing w:line="240" w:lineRule="auto"/>
              <w:jc w:val="left"/>
              <w:rPr>
                <w:rFonts w:cs="Frankruhel"/>
                <w:sz w:val="24"/>
                <w:rtl/>
              </w:rPr>
            </w:pPr>
            <w:r>
              <w:rPr>
                <w:sz w:val="24"/>
                <w:rtl/>
              </w:rPr>
              <w:t xml:space="preserve">סעיף 93 </w:t>
            </w:r>
          </w:p>
        </w:tc>
        <w:tc>
          <w:tcPr>
            <w:tcW w:w="5669" w:type="dxa"/>
          </w:tcPr>
          <w:p w14:paraId="5F41CEDB" w14:textId="77777777" w:rsidR="00031E6C" w:rsidRPr="00031E6C" w:rsidRDefault="00031E6C" w:rsidP="00031E6C">
            <w:pPr>
              <w:spacing w:line="240" w:lineRule="auto"/>
              <w:jc w:val="left"/>
              <w:rPr>
                <w:rFonts w:cs="Frankruhel"/>
                <w:sz w:val="24"/>
                <w:rtl/>
              </w:rPr>
            </w:pPr>
            <w:r>
              <w:rPr>
                <w:sz w:val="24"/>
                <w:rtl/>
              </w:rPr>
              <w:t>המצאת ידיעות לשר</w:t>
            </w:r>
          </w:p>
        </w:tc>
        <w:tc>
          <w:tcPr>
            <w:tcW w:w="567" w:type="dxa"/>
          </w:tcPr>
          <w:p w14:paraId="7AA98A63" w14:textId="77777777" w:rsidR="00031E6C" w:rsidRPr="00031E6C" w:rsidRDefault="00031E6C" w:rsidP="00031E6C">
            <w:pPr>
              <w:spacing w:line="240" w:lineRule="auto"/>
              <w:jc w:val="left"/>
              <w:rPr>
                <w:rStyle w:val="Hyperlink"/>
                <w:rtl/>
              </w:rPr>
            </w:pPr>
            <w:hyperlink w:anchor="Seif92" w:tooltip="המצאת ידיעות לשר" w:history="1">
              <w:r w:rsidRPr="00031E6C">
                <w:rPr>
                  <w:rStyle w:val="Hyperlink"/>
                </w:rPr>
                <w:t>Go</w:t>
              </w:r>
            </w:hyperlink>
          </w:p>
        </w:tc>
        <w:tc>
          <w:tcPr>
            <w:tcW w:w="850" w:type="dxa"/>
          </w:tcPr>
          <w:p w14:paraId="552EE835"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31E6C" w:rsidRPr="00031E6C" w14:paraId="01EBD95D" w14:textId="77777777">
        <w:tblPrEx>
          <w:tblCellMar>
            <w:top w:w="0" w:type="dxa"/>
            <w:bottom w:w="0" w:type="dxa"/>
          </w:tblCellMar>
        </w:tblPrEx>
        <w:tc>
          <w:tcPr>
            <w:tcW w:w="1247" w:type="dxa"/>
          </w:tcPr>
          <w:p w14:paraId="2371CAAB" w14:textId="77777777" w:rsidR="00031E6C" w:rsidRPr="00031E6C" w:rsidRDefault="00031E6C" w:rsidP="00031E6C">
            <w:pPr>
              <w:spacing w:line="240" w:lineRule="auto"/>
              <w:jc w:val="left"/>
              <w:rPr>
                <w:rFonts w:cs="Frankruhel"/>
                <w:sz w:val="24"/>
                <w:rtl/>
              </w:rPr>
            </w:pPr>
            <w:r>
              <w:rPr>
                <w:sz w:val="24"/>
                <w:rtl/>
              </w:rPr>
              <w:t xml:space="preserve">סעיף 94 </w:t>
            </w:r>
          </w:p>
        </w:tc>
        <w:tc>
          <w:tcPr>
            <w:tcW w:w="5669" w:type="dxa"/>
          </w:tcPr>
          <w:p w14:paraId="5F78C508" w14:textId="77777777" w:rsidR="00031E6C" w:rsidRPr="00031E6C" w:rsidRDefault="00031E6C" w:rsidP="00031E6C">
            <w:pPr>
              <w:spacing w:line="240" w:lineRule="auto"/>
              <w:jc w:val="left"/>
              <w:rPr>
                <w:rFonts w:cs="Frankruhel"/>
                <w:sz w:val="24"/>
                <w:rtl/>
              </w:rPr>
            </w:pPr>
            <w:r>
              <w:rPr>
                <w:sz w:val="24"/>
                <w:rtl/>
              </w:rPr>
              <w:t>פרסום קביעות השר</w:t>
            </w:r>
          </w:p>
        </w:tc>
        <w:tc>
          <w:tcPr>
            <w:tcW w:w="567" w:type="dxa"/>
          </w:tcPr>
          <w:p w14:paraId="372BA59D" w14:textId="77777777" w:rsidR="00031E6C" w:rsidRPr="00031E6C" w:rsidRDefault="00031E6C" w:rsidP="00031E6C">
            <w:pPr>
              <w:spacing w:line="240" w:lineRule="auto"/>
              <w:jc w:val="left"/>
              <w:rPr>
                <w:rStyle w:val="Hyperlink"/>
                <w:rtl/>
              </w:rPr>
            </w:pPr>
            <w:hyperlink w:anchor="Seif93" w:tooltip="פרסום קביעות השר" w:history="1">
              <w:r w:rsidRPr="00031E6C">
                <w:rPr>
                  <w:rStyle w:val="Hyperlink"/>
                </w:rPr>
                <w:t>Go</w:t>
              </w:r>
            </w:hyperlink>
          </w:p>
        </w:tc>
        <w:tc>
          <w:tcPr>
            <w:tcW w:w="850" w:type="dxa"/>
          </w:tcPr>
          <w:p w14:paraId="207D4C7B"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31E6C" w:rsidRPr="00031E6C" w14:paraId="5496B82C" w14:textId="77777777">
        <w:tblPrEx>
          <w:tblCellMar>
            <w:top w:w="0" w:type="dxa"/>
            <w:bottom w:w="0" w:type="dxa"/>
          </w:tblCellMar>
        </w:tblPrEx>
        <w:tc>
          <w:tcPr>
            <w:tcW w:w="1247" w:type="dxa"/>
          </w:tcPr>
          <w:p w14:paraId="4FFE6D9F" w14:textId="77777777" w:rsidR="00031E6C" w:rsidRPr="00031E6C" w:rsidRDefault="00031E6C" w:rsidP="00031E6C">
            <w:pPr>
              <w:spacing w:line="240" w:lineRule="auto"/>
              <w:jc w:val="left"/>
              <w:rPr>
                <w:rFonts w:cs="Frankruhel"/>
                <w:sz w:val="24"/>
                <w:rtl/>
              </w:rPr>
            </w:pPr>
            <w:r>
              <w:rPr>
                <w:sz w:val="24"/>
                <w:rtl/>
              </w:rPr>
              <w:t xml:space="preserve">סעיף 95 </w:t>
            </w:r>
          </w:p>
        </w:tc>
        <w:tc>
          <w:tcPr>
            <w:tcW w:w="5669" w:type="dxa"/>
          </w:tcPr>
          <w:p w14:paraId="6EC04660" w14:textId="77777777" w:rsidR="00031E6C" w:rsidRPr="00031E6C" w:rsidRDefault="00031E6C" w:rsidP="00031E6C">
            <w:pPr>
              <w:spacing w:line="240" w:lineRule="auto"/>
              <w:jc w:val="left"/>
              <w:rPr>
                <w:rFonts w:cs="Frankruhel"/>
                <w:sz w:val="24"/>
                <w:rtl/>
              </w:rPr>
            </w:pPr>
            <w:r>
              <w:rPr>
                <w:sz w:val="24"/>
                <w:rtl/>
              </w:rPr>
              <w:t>תחילה</w:t>
            </w:r>
          </w:p>
        </w:tc>
        <w:tc>
          <w:tcPr>
            <w:tcW w:w="567" w:type="dxa"/>
          </w:tcPr>
          <w:p w14:paraId="6158CB02" w14:textId="77777777" w:rsidR="00031E6C" w:rsidRPr="00031E6C" w:rsidRDefault="00031E6C" w:rsidP="00031E6C">
            <w:pPr>
              <w:spacing w:line="240" w:lineRule="auto"/>
              <w:jc w:val="left"/>
              <w:rPr>
                <w:rStyle w:val="Hyperlink"/>
                <w:rtl/>
              </w:rPr>
            </w:pPr>
            <w:hyperlink w:anchor="Seif94" w:tooltip="תחילה" w:history="1">
              <w:r w:rsidRPr="00031E6C">
                <w:rPr>
                  <w:rStyle w:val="Hyperlink"/>
                </w:rPr>
                <w:t>Go</w:t>
              </w:r>
            </w:hyperlink>
          </w:p>
        </w:tc>
        <w:tc>
          <w:tcPr>
            <w:tcW w:w="850" w:type="dxa"/>
          </w:tcPr>
          <w:p w14:paraId="2670E891"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31E6C" w:rsidRPr="00031E6C" w14:paraId="32F24996" w14:textId="77777777">
        <w:tblPrEx>
          <w:tblCellMar>
            <w:top w:w="0" w:type="dxa"/>
            <w:bottom w:w="0" w:type="dxa"/>
          </w:tblCellMar>
        </w:tblPrEx>
        <w:tc>
          <w:tcPr>
            <w:tcW w:w="1247" w:type="dxa"/>
          </w:tcPr>
          <w:p w14:paraId="35246459" w14:textId="77777777" w:rsidR="00031E6C" w:rsidRPr="00031E6C" w:rsidRDefault="00031E6C" w:rsidP="00031E6C">
            <w:pPr>
              <w:spacing w:line="240" w:lineRule="auto"/>
              <w:jc w:val="left"/>
              <w:rPr>
                <w:rFonts w:cs="Frankruhel"/>
                <w:sz w:val="24"/>
                <w:rtl/>
              </w:rPr>
            </w:pPr>
            <w:r>
              <w:rPr>
                <w:sz w:val="24"/>
                <w:rtl/>
              </w:rPr>
              <w:t xml:space="preserve">סעיף 96 </w:t>
            </w:r>
          </w:p>
        </w:tc>
        <w:tc>
          <w:tcPr>
            <w:tcW w:w="5669" w:type="dxa"/>
          </w:tcPr>
          <w:p w14:paraId="502A878B" w14:textId="77777777" w:rsidR="00031E6C" w:rsidRPr="00031E6C" w:rsidRDefault="00031E6C" w:rsidP="00031E6C">
            <w:pPr>
              <w:spacing w:line="240" w:lineRule="auto"/>
              <w:jc w:val="left"/>
              <w:rPr>
                <w:rFonts w:cs="Frankruhel"/>
                <w:sz w:val="24"/>
                <w:rtl/>
              </w:rPr>
            </w:pPr>
            <w:r>
              <w:rPr>
                <w:sz w:val="24"/>
                <w:rtl/>
              </w:rPr>
              <w:t>השם</w:t>
            </w:r>
          </w:p>
        </w:tc>
        <w:tc>
          <w:tcPr>
            <w:tcW w:w="567" w:type="dxa"/>
          </w:tcPr>
          <w:p w14:paraId="0A9EB7D7" w14:textId="77777777" w:rsidR="00031E6C" w:rsidRPr="00031E6C" w:rsidRDefault="00031E6C" w:rsidP="00031E6C">
            <w:pPr>
              <w:spacing w:line="240" w:lineRule="auto"/>
              <w:jc w:val="left"/>
              <w:rPr>
                <w:rStyle w:val="Hyperlink"/>
                <w:rtl/>
              </w:rPr>
            </w:pPr>
            <w:hyperlink w:anchor="Seif95" w:tooltip="השם" w:history="1">
              <w:r w:rsidRPr="00031E6C">
                <w:rPr>
                  <w:rStyle w:val="Hyperlink"/>
                </w:rPr>
                <w:t>Go</w:t>
              </w:r>
            </w:hyperlink>
          </w:p>
        </w:tc>
        <w:tc>
          <w:tcPr>
            <w:tcW w:w="850" w:type="dxa"/>
          </w:tcPr>
          <w:p w14:paraId="05FF6C81" w14:textId="77777777" w:rsidR="00031E6C" w:rsidRPr="00031E6C" w:rsidRDefault="00031E6C" w:rsidP="00031E6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bl>
    <w:p w14:paraId="13FDC63A" w14:textId="77777777" w:rsidR="00AA452F" w:rsidRDefault="00AA452F">
      <w:pPr>
        <w:pStyle w:val="big-header"/>
        <w:ind w:left="0" w:right="1134"/>
        <w:rPr>
          <w:rFonts w:cs="FrankRuehl"/>
          <w:sz w:val="32"/>
          <w:rtl/>
        </w:rPr>
      </w:pPr>
    </w:p>
    <w:p w14:paraId="09AA6488" w14:textId="77777777" w:rsidR="00AA452F" w:rsidRDefault="00AA452F" w:rsidP="0044562E">
      <w:pPr>
        <w:pStyle w:val="big-header"/>
        <w:ind w:left="0" w:right="1134"/>
        <w:rPr>
          <w:rFonts w:cs="FrankRuehl"/>
          <w:sz w:val="32"/>
          <w:rtl/>
        </w:rPr>
      </w:pPr>
      <w:r>
        <w:rPr>
          <w:rFonts w:cs="FrankRuehl"/>
          <w:sz w:val="32"/>
          <w:rtl/>
        </w:rPr>
        <w:br w:type="page"/>
      </w:r>
      <w:r>
        <w:rPr>
          <w:rFonts w:cs="FrankRuehl" w:hint="cs"/>
          <w:sz w:val="32"/>
          <w:rtl/>
        </w:rPr>
        <w:t>נ</w:t>
      </w:r>
      <w:r>
        <w:rPr>
          <w:rFonts w:cs="FrankRuehl"/>
          <w:sz w:val="32"/>
          <w:rtl/>
        </w:rPr>
        <w:t>כ</w:t>
      </w:r>
      <w:r>
        <w:rPr>
          <w:rFonts w:cs="FrankRuehl" w:hint="cs"/>
          <w:sz w:val="32"/>
          <w:rtl/>
        </w:rPr>
        <w:t>סי נפקדים</w:t>
      </w:r>
    </w:p>
    <w:p w14:paraId="68DF777E" w14:textId="77777777" w:rsidR="00AA452F" w:rsidRDefault="00AA452F">
      <w:pPr>
        <w:ind w:right="1134"/>
        <w:rPr>
          <w:rFonts w:cs="David"/>
          <w:sz w:val="24"/>
          <w:rtl/>
        </w:rPr>
      </w:pPr>
      <w:bookmarkStart w:id="0" w:name="LawPartStart"/>
    </w:p>
    <w:bookmarkEnd w:id="0"/>
    <w:p w14:paraId="5FF7FE8E" w14:textId="77777777" w:rsidR="00AA452F" w:rsidRDefault="00AA452F">
      <w:pPr>
        <w:pStyle w:val="big-header"/>
        <w:ind w:left="0" w:right="1134"/>
        <w:rPr>
          <w:rStyle w:val="default"/>
          <w:rFonts w:cs="FrankRuehl" w:hint="cs"/>
          <w:rtl/>
        </w:rPr>
      </w:pPr>
      <w:r>
        <w:rPr>
          <w:rFonts w:cs="FrankRuehl"/>
          <w:sz w:val="32"/>
          <w:rtl/>
        </w:rPr>
        <w:t>תק</w:t>
      </w:r>
      <w:r>
        <w:rPr>
          <w:rFonts w:cs="FrankRuehl" w:hint="cs"/>
          <w:sz w:val="32"/>
          <w:rtl/>
        </w:rPr>
        <w:t>נות נכסי נפקדים (ועדי נאמנים), תשל"ה</w:t>
      </w:r>
      <w:r w:rsidR="0044562E">
        <w:rPr>
          <w:rFonts w:cs="FrankRuehl" w:hint="cs"/>
          <w:sz w:val="32"/>
          <w:rtl/>
        </w:rPr>
        <w:t>-</w:t>
      </w:r>
      <w:r>
        <w:rPr>
          <w:rFonts w:cs="FrankRuehl"/>
          <w:sz w:val="32"/>
          <w:rtl/>
        </w:rPr>
        <w:t>1975</w:t>
      </w:r>
      <w:r w:rsidR="0044562E">
        <w:rPr>
          <w:rStyle w:val="a6"/>
          <w:rFonts w:cs="FrankRuehl"/>
          <w:sz w:val="32"/>
          <w:rtl/>
        </w:rPr>
        <w:footnoteReference w:customMarkFollows="1" w:id="1"/>
        <w:t>*</w:t>
      </w:r>
    </w:p>
    <w:p w14:paraId="47ED6900" w14:textId="77777777" w:rsidR="00AA452F" w:rsidRDefault="00AA452F" w:rsidP="00FF04A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29ד, 29ה, 29יב ו-39 לחוק נכסי נפקדים, תש"י</w:t>
      </w:r>
      <w:r w:rsidR="00FF04A2">
        <w:rPr>
          <w:rStyle w:val="default"/>
          <w:rFonts w:cs="FrankRuehl" w:hint="cs"/>
          <w:rtl/>
        </w:rPr>
        <w:t>-</w:t>
      </w:r>
      <w:r>
        <w:rPr>
          <w:rStyle w:val="default"/>
          <w:rFonts w:cs="FrankRuehl"/>
          <w:rtl/>
        </w:rPr>
        <w:t>1950 (</w:t>
      </w:r>
      <w:r>
        <w:rPr>
          <w:rStyle w:val="default"/>
          <w:rFonts w:cs="FrankRuehl" w:hint="cs"/>
          <w:rtl/>
        </w:rPr>
        <w:t>להלן - החוק), אני מתקין תקנות אלה:</w:t>
      </w:r>
    </w:p>
    <w:p w14:paraId="79E1EF8D" w14:textId="77777777" w:rsidR="00AA452F" w:rsidRDefault="00AA452F">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א': פרשנות</w:t>
      </w:r>
    </w:p>
    <w:p w14:paraId="6BAFEA28" w14:textId="77777777" w:rsidR="00AA452F" w:rsidRDefault="00AA452F">
      <w:pPr>
        <w:pStyle w:val="P00"/>
        <w:spacing w:before="72"/>
        <w:ind w:left="0" w:right="1134"/>
        <w:rPr>
          <w:rStyle w:val="default"/>
          <w:rFonts w:cs="FrankRuehl" w:hint="cs"/>
          <w:rtl/>
        </w:rPr>
      </w:pPr>
      <w:bookmarkStart w:id="2" w:name="Seif1"/>
      <w:bookmarkEnd w:id="2"/>
      <w:r>
        <w:rPr>
          <w:lang w:val="he-IL"/>
        </w:rPr>
        <w:pict w14:anchorId="0945097A">
          <v:rect id="_x0000_s1026" style="position:absolute;left:0;text-align:left;margin-left:464.5pt;margin-top:8.05pt;width:75.05pt;height:10pt;z-index:251608064" o:allowincell="f" filled="f" stroked="f" strokecolor="lime" strokeweight=".25pt">
            <v:textbox style="mso-next-textbox:#_x0000_s1026" inset="0,0,0,0">
              <w:txbxContent>
                <w:p w14:paraId="2389FB22" w14:textId="77777777" w:rsidR="00AA452F" w:rsidRDefault="00AA452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FF04A2">
        <w:rPr>
          <w:rStyle w:val="default"/>
          <w:rFonts w:cs="FrankRuehl"/>
          <w:rtl/>
        </w:rPr>
        <w:t>–</w:t>
      </w:r>
    </w:p>
    <w:p w14:paraId="56B6FD23"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ועד" - ועד נאמנים שמונה לפי סעיפים 29ב או 2</w:t>
      </w:r>
      <w:r>
        <w:rPr>
          <w:rStyle w:val="default"/>
          <w:rFonts w:cs="FrankRuehl"/>
          <w:rtl/>
        </w:rPr>
        <w:t>9ח</w:t>
      </w:r>
      <w:r>
        <w:rPr>
          <w:rStyle w:val="default"/>
          <w:rFonts w:cs="FrankRuehl" w:hint="cs"/>
          <w:rtl/>
        </w:rPr>
        <w:t xml:space="preserve"> לחוק או חבר נאמנים שמונה לפי סעיף 29י לחוק;</w:t>
      </w:r>
    </w:p>
    <w:p w14:paraId="451A0440"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שר" - שר האוצר או מי שהסמיכו לענין תקנות אלה.</w:t>
      </w:r>
    </w:p>
    <w:p w14:paraId="1221F19B" w14:textId="77777777" w:rsidR="00AA452F" w:rsidRDefault="00AA452F">
      <w:pPr>
        <w:pStyle w:val="medium2-header"/>
        <w:keepLines w:val="0"/>
        <w:spacing w:before="72"/>
        <w:ind w:left="0" w:right="1134"/>
        <w:rPr>
          <w:rFonts w:cs="FrankRuehl"/>
          <w:noProof/>
          <w:rtl/>
        </w:rPr>
      </w:pPr>
      <w:bookmarkStart w:id="3" w:name="med1"/>
      <w:bookmarkEnd w:id="3"/>
      <w:r>
        <w:rPr>
          <w:rFonts w:cs="FrankRuehl"/>
          <w:noProof/>
          <w:rtl/>
        </w:rPr>
        <w:t>פר</w:t>
      </w:r>
      <w:r>
        <w:rPr>
          <w:rFonts w:cs="FrankRuehl" w:hint="cs"/>
          <w:noProof/>
          <w:rtl/>
        </w:rPr>
        <w:t>ק ב': יושב ראש הועד ופקידים אחרים</w:t>
      </w:r>
    </w:p>
    <w:p w14:paraId="3B3E7F6E" w14:textId="77777777" w:rsidR="00AA452F" w:rsidRDefault="00AA452F">
      <w:pPr>
        <w:pStyle w:val="P00"/>
        <w:spacing w:before="72"/>
        <w:ind w:left="0" w:right="1134"/>
        <w:rPr>
          <w:rStyle w:val="default"/>
          <w:rFonts w:cs="FrankRuehl"/>
          <w:rtl/>
        </w:rPr>
      </w:pPr>
      <w:bookmarkStart w:id="4" w:name="Seif2"/>
      <w:bookmarkEnd w:id="4"/>
      <w:r>
        <w:rPr>
          <w:lang w:val="he-IL"/>
        </w:rPr>
        <w:pict w14:anchorId="38894405">
          <v:rect id="_x0000_s1027" style="position:absolute;left:0;text-align:left;margin-left:464.5pt;margin-top:8.05pt;width:75.05pt;height:10pt;z-index:251609088" o:allowincell="f" filled="f" stroked="f" strokecolor="lime" strokeweight=".25pt">
            <v:textbox style="mso-next-textbox:#_x0000_s1027" inset="0,0,0,0">
              <w:txbxContent>
                <w:p w14:paraId="22054AB0" w14:textId="77777777" w:rsidR="00AA452F" w:rsidRDefault="00AA452F">
                  <w:pPr>
                    <w:spacing w:line="160" w:lineRule="exact"/>
                    <w:jc w:val="left"/>
                    <w:rPr>
                      <w:rFonts w:cs="Miriam"/>
                      <w:noProof/>
                      <w:sz w:val="18"/>
                      <w:szCs w:val="18"/>
                      <w:rtl/>
                    </w:rPr>
                  </w:pPr>
                  <w:r>
                    <w:rPr>
                      <w:rFonts w:cs="Miriam"/>
                      <w:sz w:val="18"/>
                      <w:szCs w:val="18"/>
                      <w:rtl/>
                    </w:rPr>
                    <w:t>יו</w:t>
                  </w:r>
                  <w:r>
                    <w:rPr>
                      <w:rFonts w:cs="Miriam" w:hint="cs"/>
                      <w:sz w:val="18"/>
                      <w:szCs w:val="18"/>
                      <w:rtl/>
                    </w:rPr>
                    <w:t>שב ראש הועד</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 יבחר, מדי פעם בפעם, באחד מחבריו ליושב ראש.</w:t>
      </w:r>
    </w:p>
    <w:p w14:paraId="67AB7AAC"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ושב ראש הועד ייבחר ברוב קולות של חברי הו</w:t>
      </w:r>
      <w:r>
        <w:rPr>
          <w:rStyle w:val="default"/>
          <w:rFonts w:cs="FrankRuehl"/>
          <w:rtl/>
        </w:rPr>
        <w:t>ע</w:t>
      </w:r>
      <w:r>
        <w:rPr>
          <w:rStyle w:val="default"/>
          <w:rFonts w:cs="FrankRuehl" w:hint="cs"/>
          <w:rtl/>
        </w:rPr>
        <w:t xml:space="preserve">ד; לא קיבל מועמד רוב </w:t>
      </w:r>
      <w:r>
        <w:rPr>
          <w:rStyle w:val="default"/>
          <w:rFonts w:cs="FrankRuehl"/>
          <w:rtl/>
        </w:rPr>
        <w:t>כז</w:t>
      </w:r>
      <w:r>
        <w:rPr>
          <w:rStyle w:val="default"/>
          <w:rFonts w:cs="FrankRuehl" w:hint="cs"/>
          <w:rtl/>
        </w:rPr>
        <w:t>ה, יהיה ליושב ראש מי שהשר מינהו לכך.</w:t>
      </w:r>
    </w:p>
    <w:p w14:paraId="388DFEEA" w14:textId="77777777" w:rsidR="00AA452F" w:rsidRDefault="00AA452F">
      <w:pPr>
        <w:pStyle w:val="P00"/>
        <w:spacing w:before="72"/>
        <w:ind w:left="0" w:right="1134"/>
        <w:rPr>
          <w:rStyle w:val="default"/>
          <w:rFonts w:cs="FrankRuehl"/>
          <w:rtl/>
        </w:rPr>
      </w:pPr>
      <w:bookmarkStart w:id="5" w:name="Seif3"/>
      <w:bookmarkEnd w:id="5"/>
      <w:r>
        <w:rPr>
          <w:lang w:val="he-IL"/>
        </w:rPr>
        <w:pict w14:anchorId="05033E39">
          <v:rect id="_x0000_s1028" style="position:absolute;left:0;text-align:left;margin-left:464.5pt;margin-top:8.05pt;width:75.05pt;height:20pt;z-index:251610112" o:allowincell="f" filled="f" stroked="f" strokecolor="lime" strokeweight=".25pt">
            <v:textbox style="mso-next-textbox:#_x0000_s1028" inset="0,0,0,0">
              <w:txbxContent>
                <w:p w14:paraId="19513087" w14:textId="77777777" w:rsidR="00AA452F" w:rsidRDefault="00AA452F" w:rsidP="0044562E">
                  <w:pPr>
                    <w:spacing w:line="160" w:lineRule="exact"/>
                    <w:jc w:val="left"/>
                    <w:rPr>
                      <w:rFonts w:cs="Miriam"/>
                      <w:noProof/>
                      <w:sz w:val="18"/>
                      <w:szCs w:val="18"/>
                      <w:rtl/>
                    </w:rPr>
                  </w:pPr>
                  <w:r>
                    <w:rPr>
                      <w:rFonts w:cs="Miriam"/>
                      <w:sz w:val="18"/>
                      <w:szCs w:val="18"/>
                      <w:rtl/>
                    </w:rPr>
                    <w:t>ממ</w:t>
                  </w:r>
                  <w:r>
                    <w:rPr>
                      <w:rFonts w:cs="Miriam" w:hint="cs"/>
                      <w:sz w:val="18"/>
                      <w:szCs w:val="18"/>
                      <w:rtl/>
                    </w:rPr>
                    <w:t>לא מקום</w:t>
                  </w:r>
                  <w:r w:rsidR="0044562E">
                    <w:rPr>
                      <w:rFonts w:cs="Miriam" w:hint="cs"/>
                      <w:sz w:val="18"/>
                      <w:szCs w:val="18"/>
                      <w:rtl/>
                    </w:rPr>
                    <w:t xml:space="preserve"> </w:t>
                  </w:r>
                  <w:r>
                    <w:rPr>
                      <w:rFonts w:cs="Miriam"/>
                      <w:sz w:val="18"/>
                      <w:szCs w:val="18"/>
                      <w:rtl/>
                    </w:rPr>
                    <w:t>יו</w:t>
                  </w:r>
                  <w:r>
                    <w:rPr>
                      <w:rFonts w:cs="Miriam" w:hint="cs"/>
                      <w:sz w:val="18"/>
                      <w:szCs w:val="18"/>
                      <w:rtl/>
                    </w:rPr>
                    <w:t>שב ראש הועד</w:t>
                  </w:r>
                </w:p>
              </w:txbxContent>
            </v:textbox>
            <w10:anchorlock/>
          </v:rect>
        </w:pict>
      </w:r>
      <w:r>
        <w:rPr>
          <w:rStyle w:val="big-number"/>
          <w:rFonts w:cs="Miriam"/>
          <w:rtl/>
        </w:rPr>
        <w:t>3.</w:t>
      </w:r>
      <w:r>
        <w:rPr>
          <w:rStyle w:val="big-number"/>
          <w:rFonts w:cs="Miriam"/>
          <w:rtl/>
        </w:rPr>
        <w:tab/>
      </w:r>
      <w:r>
        <w:rPr>
          <w:rStyle w:val="default"/>
          <w:rFonts w:cs="FrankRuehl"/>
          <w:rtl/>
        </w:rPr>
        <w:t>נב</w:t>
      </w:r>
      <w:r>
        <w:rPr>
          <w:rStyle w:val="default"/>
          <w:rFonts w:cs="FrankRuehl" w:hint="cs"/>
          <w:rtl/>
        </w:rPr>
        <w:t>צר מיושב ר</w:t>
      </w:r>
      <w:r>
        <w:rPr>
          <w:rStyle w:val="default"/>
          <w:rFonts w:cs="FrankRuehl"/>
          <w:rtl/>
        </w:rPr>
        <w:t>אש</w:t>
      </w:r>
      <w:r>
        <w:rPr>
          <w:rStyle w:val="default"/>
          <w:rFonts w:cs="FrankRuehl" w:hint="cs"/>
          <w:rtl/>
        </w:rPr>
        <w:t xml:space="preserve"> הועד זמנית למלא את תפקידיו, רשאי הועד לבחור בחבר אחר כממלא מקומו עד שיחזור למלא את תפקידיו.</w:t>
      </w:r>
    </w:p>
    <w:p w14:paraId="3A791619" w14:textId="77777777" w:rsidR="00AA452F" w:rsidRDefault="00AA452F">
      <w:pPr>
        <w:pStyle w:val="P00"/>
        <w:spacing w:before="72"/>
        <w:ind w:left="0" w:right="1134"/>
        <w:rPr>
          <w:rStyle w:val="default"/>
          <w:rFonts w:cs="FrankRuehl"/>
          <w:rtl/>
        </w:rPr>
      </w:pPr>
      <w:bookmarkStart w:id="6" w:name="Seif4"/>
      <w:bookmarkEnd w:id="6"/>
      <w:r>
        <w:rPr>
          <w:lang w:val="he-IL"/>
        </w:rPr>
        <w:pict w14:anchorId="6876D258">
          <v:rect id="_x0000_s1029" style="position:absolute;left:0;text-align:left;margin-left:464.5pt;margin-top:8.05pt;width:75.05pt;height:20pt;z-index:251611136" o:allowincell="f" filled="f" stroked="f" strokecolor="lime" strokeweight=".25pt">
            <v:textbox style="mso-next-textbox:#_x0000_s1029" inset="0,0,0,0">
              <w:txbxContent>
                <w:p w14:paraId="7B4C1DF7" w14:textId="77777777" w:rsidR="00AA452F" w:rsidRDefault="00AA452F" w:rsidP="0044562E">
                  <w:pPr>
                    <w:spacing w:line="160" w:lineRule="exact"/>
                    <w:jc w:val="left"/>
                    <w:rPr>
                      <w:rFonts w:cs="Miriam"/>
                      <w:noProof/>
                      <w:sz w:val="18"/>
                      <w:szCs w:val="18"/>
                      <w:rtl/>
                    </w:rPr>
                  </w:pPr>
                  <w:r>
                    <w:rPr>
                      <w:rFonts w:cs="Miriam"/>
                      <w:sz w:val="18"/>
                      <w:szCs w:val="18"/>
                      <w:rtl/>
                    </w:rPr>
                    <w:t>תפ</w:t>
                  </w:r>
                  <w:r>
                    <w:rPr>
                      <w:rFonts w:cs="Miriam" w:hint="cs"/>
                      <w:sz w:val="18"/>
                      <w:szCs w:val="18"/>
                      <w:rtl/>
                    </w:rPr>
                    <w:t>קידי</w:t>
                  </w:r>
                  <w:r w:rsidR="0044562E">
                    <w:rPr>
                      <w:rFonts w:cs="Miriam" w:hint="cs"/>
                      <w:sz w:val="18"/>
                      <w:szCs w:val="18"/>
                      <w:rtl/>
                    </w:rPr>
                    <w:t xml:space="preserve"> </w:t>
                  </w:r>
                  <w:r>
                    <w:rPr>
                      <w:rFonts w:cs="Miriam"/>
                      <w:sz w:val="18"/>
                      <w:szCs w:val="18"/>
                      <w:rtl/>
                    </w:rPr>
                    <w:t>יו</w:t>
                  </w:r>
                  <w:r>
                    <w:rPr>
                      <w:rFonts w:cs="Miriam" w:hint="cs"/>
                      <w:sz w:val="18"/>
                      <w:szCs w:val="18"/>
                      <w:rtl/>
                    </w:rPr>
                    <w:t>שב ראש הועד</w:t>
                  </w:r>
                </w:p>
              </w:txbxContent>
            </v:textbox>
            <w10:anchorlock/>
          </v:rect>
        </w:pict>
      </w:r>
      <w:r>
        <w:rPr>
          <w:rStyle w:val="big-number"/>
          <w:rFonts w:cs="Miriam"/>
          <w:rtl/>
        </w:rPr>
        <w:t>4.</w:t>
      </w:r>
      <w:r>
        <w:rPr>
          <w:rStyle w:val="big-number"/>
          <w:rFonts w:cs="Miriam"/>
          <w:rtl/>
        </w:rPr>
        <w:tab/>
      </w:r>
      <w:r>
        <w:rPr>
          <w:rStyle w:val="default"/>
          <w:rFonts w:cs="FrankRuehl"/>
          <w:rtl/>
        </w:rPr>
        <w:t>יו</w:t>
      </w:r>
      <w:r>
        <w:rPr>
          <w:rStyle w:val="default"/>
          <w:rFonts w:cs="FrankRuehl" w:hint="cs"/>
          <w:rtl/>
        </w:rPr>
        <w:t>שב ראש הועד יעשה ככל האפשר שהחלטות הועד יוצאו לפועל כדין.</w:t>
      </w:r>
    </w:p>
    <w:p w14:paraId="525194AC" w14:textId="77777777" w:rsidR="00AA452F" w:rsidRDefault="00AA452F">
      <w:pPr>
        <w:pStyle w:val="P00"/>
        <w:spacing w:before="72"/>
        <w:ind w:left="0" w:right="1134"/>
        <w:rPr>
          <w:rStyle w:val="default"/>
          <w:rFonts w:cs="FrankRuehl"/>
          <w:rtl/>
        </w:rPr>
      </w:pPr>
      <w:bookmarkStart w:id="7" w:name="Seif5"/>
      <w:bookmarkEnd w:id="7"/>
      <w:r>
        <w:rPr>
          <w:lang w:val="he-IL"/>
        </w:rPr>
        <w:pict w14:anchorId="3170584E">
          <v:rect id="_x0000_s1030" style="position:absolute;left:0;text-align:left;margin-left:464.5pt;margin-top:8.05pt;width:75.05pt;height:20pt;z-index:251612160" o:allowincell="f" filled="f" stroked="f" strokecolor="lime" strokeweight=".25pt">
            <v:textbox style="mso-next-textbox:#_x0000_s1030" inset="0,0,0,0">
              <w:txbxContent>
                <w:p w14:paraId="0DDC68D9" w14:textId="77777777" w:rsidR="00AA452F" w:rsidRDefault="00AA452F" w:rsidP="0044562E">
                  <w:pPr>
                    <w:spacing w:line="160" w:lineRule="exact"/>
                    <w:jc w:val="left"/>
                    <w:rPr>
                      <w:rFonts w:cs="Miriam"/>
                      <w:noProof/>
                      <w:sz w:val="18"/>
                      <w:szCs w:val="18"/>
                      <w:rtl/>
                    </w:rPr>
                  </w:pPr>
                  <w:r>
                    <w:rPr>
                      <w:rFonts w:cs="Miriam"/>
                      <w:sz w:val="18"/>
                      <w:szCs w:val="18"/>
                      <w:rtl/>
                    </w:rPr>
                    <w:t>גז</w:t>
                  </w:r>
                  <w:r>
                    <w:rPr>
                      <w:rFonts w:cs="Miriam" w:hint="cs"/>
                      <w:sz w:val="18"/>
                      <w:szCs w:val="18"/>
                      <w:rtl/>
                    </w:rPr>
                    <w:t>בר, מזכיר</w:t>
                  </w:r>
                  <w:r w:rsidR="0044562E">
                    <w:rPr>
                      <w:rFonts w:cs="Miriam" w:hint="cs"/>
                      <w:sz w:val="18"/>
                      <w:szCs w:val="18"/>
                      <w:rtl/>
                    </w:rPr>
                    <w:t xml:space="preserve"> </w:t>
                  </w:r>
                  <w:r>
                    <w:rPr>
                      <w:rFonts w:cs="Miriam"/>
                      <w:sz w:val="18"/>
                      <w:szCs w:val="18"/>
                      <w:rtl/>
                    </w:rPr>
                    <w:t>וע</w:t>
                  </w:r>
                  <w:r>
                    <w:rPr>
                      <w:rFonts w:cs="Miriam" w:hint="cs"/>
                      <w:sz w:val="18"/>
                      <w:szCs w:val="18"/>
                      <w:rtl/>
                    </w:rPr>
                    <w:t>ובדים אחרים</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 ימנה, מדי פעם בפעם, גזבר, בין מקרב חבריו ובין שלא מקרב חבריו, ובלבד שלא יתמנה יושב ר</w:t>
      </w:r>
      <w:r>
        <w:rPr>
          <w:rStyle w:val="default"/>
          <w:rFonts w:cs="FrankRuehl"/>
          <w:rtl/>
        </w:rPr>
        <w:t>אש</w:t>
      </w:r>
      <w:r>
        <w:rPr>
          <w:rStyle w:val="default"/>
          <w:rFonts w:cs="FrankRuehl" w:hint="cs"/>
          <w:rtl/>
        </w:rPr>
        <w:t xml:space="preserve"> הועד לגזבר.</w:t>
      </w:r>
    </w:p>
    <w:p w14:paraId="1EC1714A"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 רשאי למנות מזכיר, בין מקרב חבריו ובין שלא מקרב חבריו, וכן הוא רשאי להעסיק עובדים שייקבעו על ידו.</w:t>
      </w:r>
    </w:p>
    <w:p w14:paraId="7E23DF73"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ג</w:t>
      </w:r>
      <w:r>
        <w:rPr>
          <w:rStyle w:val="default"/>
          <w:rFonts w:cs="FrankRuehl" w:hint="cs"/>
          <w:rtl/>
        </w:rPr>
        <w:t>זבר או מזכיר שהוא חבר הועד לא</w:t>
      </w:r>
      <w:r>
        <w:rPr>
          <w:rStyle w:val="default"/>
          <w:rFonts w:cs="FrankRuehl"/>
          <w:rtl/>
        </w:rPr>
        <w:t xml:space="preserve"> </w:t>
      </w:r>
      <w:r>
        <w:rPr>
          <w:rStyle w:val="default"/>
          <w:rFonts w:cs="FrankRuehl" w:hint="cs"/>
          <w:rtl/>
        </w:rPr>
        <w:t>יקבל שכר או משכורת בעד עבודתו, אלא באישור השר ובתנאים שייקבעו.</w:t>
      </w:r>
    </w:p>
    <w:p w14:paraId="41402820"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כרם או משכורתם וכן תנאי עבודת</w:t>
      </w:r>
      <w:r>
        <w:rPr>
          <w:rStyle w:val="default"/>
          <w:rFonts w:cs="FrankRuehl"/>
          <w:rtl/>
        </w:rPr>
        <w:t xml:space="preserve">ם </w:t>
      </w:r>
      <w:r>
        <w:rPr>
          <w:rStyle w:val="default"/>
          <w:rFonts w:cs="FrankRuehl" w:hint="cs"/>
          <w:rtl/>
        </w:rPr>
        <w:t>של גזבר או מזכיר, שאינו חבר הועד, ושל עובדים אחרים של הועד, יהיו לפי המקובל בשירות המדינה, באופן יחסי לשעות עבודתם בועד.</w:t>
      </w:r>
    </w:p>
    <w:p w14:paraId="55503C73" w14:textId="77777777" w:rsidR="00AA452F" w:rsidRDefault="00AA452F" w:rsidP="00FF04A2">
      <w:pPr>
        <w:pStyle w:val="P00"/>
        <w:spacing w:before="72"/>
        <w:ind w:left="0" w:right="1134"/>
        <w:rPr>
          <w:rStyle w:val="default"/>
          <w:rFonts w:cs="FrankRuehl"/>
          <w:rtl/>
        </w:rPr>
      </w:pPr>
      <w:bookmarkStart w:id="8" w:name="Seif6"/>
      <w:bookmarkEnd w:id="8"/>
      <w:r>
        <w:rPr>
          <w:lang w:val="he-IL"/>
        </w:rPr>
        <w:pict w14:anchorId="3DF8761D">
          <v:rect id="_x0000_s1031" style="position:absolute;left:0;text-align:left;margin-left:464.5pt;margin-top:8.05pt;width:75.05pt;height:20pt;z-index:251613184" o:allowincell="f" filled="f" stroked="f" strokecolor="lime" strokeweight=".25pt">
            <v:textbox style="mso-next-textbox:#_x0000_s1031" inset="0,0,0,0">
              <w:txbxContent>
                <w:p w14:paraId="6460C039" w14:textId="77777777" w:rsidR="00AA452F" w:rsidRDefault="00AA452F" w:rsidP="0044562E">
                  <w:pPr>
                    <w:spacing w:line="160" w:lineRule="exact"/>
                    <w:jc w:val="left"/>
                    <w:rPr>
                      <w:rFonts w:cs="Miriam"/>
                      <w:noProof/>
                      <w:sz w:val="18"/>
                      <w:szCs w:val="18"/>
                      <w:rtl/>
                    </w:rPr>
                  </w:pPr>
                  <w:r>
                    <w:rPr>
                      <w:rFonts w:cs="Miriam"/>
                      <w:sz w:val="18"/>
                      <w:szCs w:val="18"/>
                      <w:rtl/>
                    </w:rPr>
                    <w:t>עו</w:t>
                  </w:r>
                  <w:r>
                    <w:rPr>
                      <w:rFonts w:cs="Miriam" w:hint="cs"/>
                      <w:sz w:val="18"/>
                      <w:szCs w:val="18"/>
                      <w:rtl/>
                    </w:rPr>
                    <w:t>רך-דין</w:t>
                  </w:r>
                  <w:r w:rsidR="0044562E">
                    <w:rPr>
                      <w:rFonts w:cs="Miriam" w:hint="cs"/>
                      <w:sz w:val="18"/>
                      <w:szCs w:val="18"/>
                      <w:rtl/>
                    </w:rPr>
                    <w:t xml:space="preserve"> </w:t>
                  </w:r>
                  <w:r w:rsidR="0044562E">
                    <w:rPr>
                      <w:rFonts w:cs="Miriam"/>
                      <w:sz w:val="18"/>
                      <w:szCs w:val="18"/>
                      <w:rtl/>
                    </w:rPr>
                    <w:br/>
                  </w:r>
                  <w:r>
                    <w:rPr>
                      <w:rFonts w:cs="Miriam"/>
                      <w:sz w:val="18"/>
                      <w:szCs w:val="18"/>
                      <w:rtl/>
                    </w:rPr>
                    <w:t>ור</w:t>
                  </w:r>
                  <w:r>
                    <w:rPr>
                      <w:rFonts w:cs="Miriam" w:hint="cs"/>
                      <w:sz w:val="18"/>
                      <w:szCs w:val="18"/>
                      <w:rtl/>
                    </w:rPr>
                    <w:t>ואה-חשבון</w:t>
                  </w:r>
                </w:p>
              </w:txbxContent>
            </v:textbox>
            <w10:anchorlock/>
          </v:rect>
        </w:pict>
      </w:r>
      <w:r>
        <w:rPr>
          <w:rStyle w:val="big-number"/>
          <w:rFonts w:cs="Miriam"/>
          <w:rtl/>
        </w:rPr>
        <w:t>6.</w:t>
      </w:r>
      <w:r>
        <w:rPr>
          <w:rStyle w:val="big-number"/>
          <w:rFonts w:cs="Miriam"/>
          <w:rtl/>
        </w:rPr>
        <w:tab/>
      </w:r>
      <w:r>
        <w:rPr>
          <w:rStyle w:val="default"/>
          <w:rFonts w:cs="FrankRuehl"/>
          <w:rtl/>
        </w:rPr>
        <w:t>הו</w:t>
      </w:r>
      <w:r>
        <w:rPr>
          <w:rStyle w:val="default"/>
          <w:rFonts w:cs="FrankRuehl" w:hint="cs"/>
          <w:rtl/>
        </w:rPr>
        <w:t>עד רשאי להעסיק עורך-דין ורואה חשבון, דרך קבע או לעניין מסויים, בתנאים שיקבע באישור השר.</w:t>
      </w:r>
    </w:p>
    <w:p w14:paraId="022BE60B" w14:textId="77777777" w:rsidR="00AA452F" w:rsidRDefault="00AA452F">
      <w:pPr>
        <w:pStyle w:val="medium2-header"/>
        <w:keepLines w:val="0"/>
        <w:spacing w:before="72"/>
        <w:ind w:left="0" w:right="1134"/>
        <w:rPr>
          <w:rFonts w:cs="FrankRuehl"/>
          <w:noProof/>
          <w:rtl/>
        </w:rPr>
      </w:pPr>
      <w:bookmarkStart w:id="9" w:name="med2"/>
      <w:bookmarkEnd w:id="9"/>
      <w:r>
        <w:rPr>
          <w:rFonts w:cs="FrankRuehl"/>
          <w:noProof/>
          <w:rtl/>
        </w:rPr>
        <w:t>פר</w:t>
      </w:r>
      <w:r>
        <w:rPr>
          <w:rFonts w:cs="FrankRuehl" w:hint="cs"/>
          <w:noProof/>
          <w:rtl/>
        </w:rPr>
        <w:t>ק ג': ישיבות הועד וסדריהן</w:t>
      </w:r>
    </w:p>
    <w:p w14:paraId="6924D470" w14:textId="77777777" w:rsidR="00AA452F" w:rsidRDefault="00AA452F">
      <w:pPr>
        <w:pStyle w:val="header-2"/>
        <w:ind w:left="0" w:right="1134"/>
        <w:rPr>
          <w:rFonts w:cs="Miriam"/>
          <w:rtl/>
        </w:rPr>
      </w:pPr>
      <w:r>
        <w:rPr>
          <w:rFonts w:cs="Miriam"/>
          <w:rtl/>
        </w:rPr>
        <w:t>סי</w:t>
      </w:r>
      <w:r>
        <w:rPr>
          <w:rFonts w:cs="Miriam" w:hint="cs"/>
          <w:rtl/>
        </w:rPr>
        <w:t>מן א': מ</w:t>
      </w:r>
      <w:r>
        <w:rPr>
          <w:rFonts w:cs="Miriam"/>
          <w:rtl/>
        </w:rPr>
        <w:t>וע</w:t>
      </w:r>
      <w:r>
        <w:rPr>
          <w:rFonts w:cs="Miriam" w:hint="cs"/>
          <w:rtl/>
        </w:rPr>
        <w:t>די הישיבות</w:t>
      </w:r>
    </w:p>
    <w:p w14:paraId="44F6BF7B" w14:textId="77777777" w:rsidR="00AA452F" w:rsidRDefault="00AA452F">
      <w:pPr>
        <w:pStyle w:val="P00"/>
        <w:spacing w:before="72"/>
        <w:ind w:left="0" w:right="1134"/>
        <w:rPr>
          <w:rStyle w:val="default"/>
          <w:rFonts w:cs="FrankRuehl"/>
          <w:rtl/>
        </w:rPr>
      </w:pPr>
      <w:bookmarkStart w:id="10" w:name="Seif7"/>
      <w:bookmarkEnd w:id="10"/>
      <w:r>
        <w:rPr>
          <w:lang w:val="he-IL"/>
        </w:rPr>
        <w:pict w14:anchorId="7FD7FED6">
          <v:rect id="_x0000_s1032" style="position:absolute;left:0;text-align:left;margin-left:464.5pt;margin-top:8.05pt;width:75.05pt;height:20pt;z-index:251614208" o:allowincell="f" filled="f" stroked="f" strokecolor="lime" strokeweight=".25pt">
            <v:textbox style="mso-next-textbox:#_x0000_s1032" inset="0,0,0,0">
              <w:txbxContent>
                <w:p w14:paraId="1DBAB1EB" w14:textId="77777777" w:rsidR="00AA452F" w:rsidRDefault="00AA452F" w:rsidP="0044562E">
                  <w:pPr>
                    <w:spacing w:line="160" w:lineRule="exact"/>
                    <w:jc w:val="left"/>
                    <w:rPr>
                      <w:rFonts w:cs="Miriam"/>
                      <w:noProof/>
                      <w:sz w:val="18"/>
                      <w:szCs w:val="18"/>
                      <w:rtl/>
                    </w:rPr>
                  </w:pPr>
                  <w:r>
                    <w:rPr>
                      <w:rFonts w:cs="Miriam"/>
                      <w:sz w:val="18"/>
                      <w:szCs w:val="18"/>
                      <w:rtl/>
                    </w:rPr>
                    <w:t>יש</w:t>
                  </w:r>
                  <w:r>
                    <w:rPr>
                      <w:rFonts w:cs="Miriam" w:hint="cs"/>
                      <w:sz w:val="18"/>
                      <w:szCs w:val="18"/>
                      <w:rtl/>
                    </w:rPr>
                    <w:t>יבות רגילות</w:t>
                  </w:r>
                  <w:r w:rsidR="0044562E">
                    <w:rPr>
                      <w:rFonts w:cs="Miriam" w:hint="cs"/>
                      <w:sz w:val="18"/>
                      <w:szCs w:val="18"/>
                      <w:rtl/>
                    </w:rPr>
                    <w:t xml:space="preserve"> </w:t>
                  </w:r>
                  <w:r>
                    <w:rPr>
                      <w:rFonts w:cs="Miriam"/>
                      <w:sz w:val="18"/>
                      <w:szCs w:val="18"/>
                      <w:rtl/>
                    </w:rPr>
                    <w:t>ומ</w:t>
                  </w:r>
                  <w:r>
                    <w:rPr>
                      <w:rFonts w:cs="Miriam" w:hint="cs"/>
                      <w:sz w:val="18"/>
                      <w:szCs w:val="18"/>
                      <w:rtl/>
                    </w:rPr>
                    <w:t>ועדיהן</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 יקיים לפחות ישיבה רגילה אחת לחודש; אולם רשאי ועד שאינו חבר נאמנים להחליט שלא לקיים ישיבות רגילות בחודש רמדאן של כל שנה.</w:t>
      </w:r>
    </w:p>
    <w:p w14:paraId="491CA6A7"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 יחליט על יום קבוע ושעה קבועה לישיבותיו הרגילות.</w:t>
      </w:r>
    </w:p>
    <w:p w14:paraId="6B322DC1" w14:textId="77777777" w:rsidR="00AA452F" w:rsidRDefault="00AA452F">
      <w:pPr>
        <w:pStyle w:val="P00"/>
        <w:spacing w:before="72"/>
        <w:ind w:left="0" w:right="1134"/>
        <w:rPr>
          <w:rStyle w:val="default"/>
          <w:rFonts w:cs="FrankRuehl"/>
          <w:rtl/>
        </w:rPr>
      </w:pPr>
      <w:bookmarkStart w:id="11" w:name="Seif8"/>
      <w:bookmarkEnd w:id="11"/>
      <w:r>
        <w:rPr>
          <w:lang w:val="he-IL"/>
        </w:rPr>
        <w:pict w14:anchorId="1C5862D0">
          <v:rect id="_x0000_s1033" style="position:absolute;left:0;text-align:left;margin-left:464.5pt;margin-top:8.05pt;width:75.05pt;height:10pt;z-index:251615232" o:allowincell="f" filled="f" stroked="f" strokecolor="lime" strokeweight=".25pt">
            <v:textbox style="mso-next-textbox:#_x0000_s1033" inset="0,0,0,0">
              <w:txbxContent>
                <w:p w14:paraId="5878991E" w14:textId="77777777" w:rsidR="00AA452F" w:rsidRDefault="00AA452F">
                  <w:pPr>
                    <w:spacing w:line="160" w:lineRule="exact"/>
                    <w:jc w:val="left"/>
                    <w:rPr>
                      <w:rFonts w:cs="Miriam"/>
                      <w:noProof/>
                      <w:sz w:val="18"/>
                      <w:szCs w:val="18"/>
                      <w:rtl/>
                    </w:rPr>
                  </w:pPr>
                  <w:r>
                    <w:rPr>
                      <w:rFonts w:cs="Miriam"/>
                      <w:sz w:val="18"/>
                      <w:szCs w:val="18"/>
                      <w:rtl/>
                    </w:rPr>
                    <w:t>דח</w:t>
                  </w:r>
                  <w:r>
                    <w:rPr>
                      <w:rFonts w:cs="Miriam" w:hint="cs"/>
                      <w:sz w:val="18"/>
                      <w:szCs w:val="18"/>
                      <w:rtl/>
                    </w:rPr>
                    <w:t>יית ישיבה</w:t>
                  </w:r>
                </w:p>
              </w:txbxContent>
            </v:textbox>
            <w10:anchorlock/>
          </v:rect>
        </w:pict>
      </w:r>
      <w:r>
        <w:rPr>
          <w:rStyle w:val="big-number"/>
          <w:rFonts w:cs="Miriam"/>
          <w:rtl/>
        </w:rPr>
        <w:t>8.</w:t>
      </w:r>
      <w:r>
        <w:rPr>
          <w:rStyle w:val="big-number"/>
          <w:rFonts w:cs="Miriam"/>
          <w:rtl/>
        </w:rPr>
        <w:tab/>
      </w:r>
      <w:r>
        <w:rPr>
          <w:rStyle w:val="default"/>
          <w:rFonts w:cs="FrankRuehl"/>
          <w:rtl/>
        </w:rPr>
        <w:t>לפ</w:t>
      </w:r>
      <w:r>
        <w:rPr>
          <w:rStyle w:val="default"/>
          <w:rFonts w:cs="FrankRuehl" w:hint="cs"/>
          <w:rtl/>
        </w:rPr>
        <w:t>י בקשתם המנומקת בכתב של שניים מחברי הועד, שהוג</w:t>
      </w:r>
      <w:r>
        <w:rPr>
          <w:rStyle w:val="default"/>
          <w:rFonts w:cs="FrankRuehl"/>
          <w:rtl/>
        </w:rPr>
        <w:t>שה</w:t>
      </w:r>
      <w:r>
        <w:rPr>
          <w:rStyle w:val="default"/>
          <w:rFonts w:cs="FrankRuehl" w:hint="cs"/>
          <w:rtl/>
        </w:rPr>
        <w:t xml:space="preserve"> ליושב ראש הועד חמישה ימים לפני מועד ישיבה רגילה של הועד, רשאי יושב ראש הועד לדחות את הישיבה למועד אחר שלא יהיה מאוחר משבעה ימים אחרי המועד שנקבע לישיבה הרגילה.</w:t>
      </w:r>
    </w:p>
    <w:p w14:paraId="7F124430" w14:textId="77777777" w:rsidR="00AA452F" w:rsidRDefault="00AA452F">
      <w:pPr>
        <w:pStyle w:val="P00"/>
        <w:spacing w:before="72"/>
        <w:ind w:left="0" w:right="1134"/>
        <w:rPr>
          <w:rStyle w:val="default"/>
          <w:rFonts w:cs="FrankRuehl"/>
          <w:rtl/>
        </w:rPr>
      </w:pPr>
      <w:bookmarkStart w:id="12" w:name="Seif9"/>
      <w:bookmarkEnd w:id="12"/>
      <w:r>
        <w:rPr>
          <w:lang w:val="he-IL"/>
        </w:rPr>
        <w:pict w14:anchorId="05D37DD6">
          <v:rect id="_x0000_s1034" style="position:absolute;left:0;text-align:left;margin-left:464.5pt;margin-top:8.05pt;width:75.05pt;height:11.4pt;z-index:251616256" o:allowincell="f" filled="f" stroked="f" strokecolor="lime" strokeweight=".25pt">
            <v:textbox style="mso-next-textbox:#_x0000_s1034" inset="0,0,0,0">
              <w:txbxContent>
                <w:p w14:paraId="2B0B733F" w14:textId="77777777" w:rsidR="00AA452F" w:rsidRDefault="00AA452F" w:rsidP="0044562E">
                  <w:pPr>
                    <w:spacing w:line="160" w:lineRule="exact"/>
                    <w:jc w:val="left"/>
                    <w:rPr>
                      <w:rFonts w:cs="Miriam"/>
                      <w:noProof/>
                      <w:sz w:val="18"/>
                      <w:szCs w:val="18"/>
                      <w:rtl/>
                    </w:rPr>
                  </w:pPr>
                  <w:r>
                    <w:rPr>
                      <w:rFonts w:cs="Miriam"/>
                      <w:sz w:val="18"/>
                      <w:szCs w:val="18"/>
                      <w:rtl/>
                    </w:rPr>
                    <w:t>יש</w:t>
                  </w:r>
                  <w:r>
                    <w:rPr>
                      <w:rFonts w:cs="Miriam" w:hint="cs"/>
                      <w:sz w:val="18"/>
                      <w:szCs w:val="18"/>
                      <w:rtl/>
                    </w:rPr>
                    <w:t>יבה שלא</w:t>
                  </w:r>
                  <w:r w:rsidR="0044562E">
                    <w:rPr>
                      <w:rFonts w:cs="Miriam" w:hint="cs"/>
                      <w:sz w:val="18"/>
                      <w:szCs w:val="18"/>
                      <w:rtl/>
                    </w:rPr>
                    <w:t xml:space="preserve"> </w:t>
                  </w:r>
                  <w:r>
                    <w:rPr>
                      <w:rFonts w:cs="Miriam"/>
                      <w:sz w:val="18"/>
                      <w:szCs w:val="18"/>
                      <w:rtl/>
                    </w:rPr>
                    <w:t>מן</w:t>
                  </w:r>
                  <w:r>
                    <w:rPr>
                      <w:rFonts w:cs="Miriam" w:hint="cs"/>
                      <w:sz w:val="18"/>
                      <w:szCs w:val="18"/>
                      <w:rtl/>
                    </w:rPr>
                    <w:t xml:space="preserve"> המנין</w:t>
                  </w:r>
                </w:p>
              </w:txbxContent>
            </v:textbox>
            <w10:anchorlock/>
          </v:rect>
        </w:pict>
      </w:r>
      <w:r>
        <w:rPr>
          <w:rStyle w:val="big-number"/>
          <w:rFonts w:cs="Miriam"/>
          <w:rtl/>
        </w:rPr>
        <w:t>9.</w:t>
      </w:r>
      <w:r>
        <w:rPr>
          <w:rStyle w:val="big-number"/>
          <w:rFonts w:cs="Miriam"/>
          <w:rtl/>
        </w:rPr>
        <w:tab/>
      </w:r>
      <w:r>
        <w:rPr>
          <w:rStyle w:val="default"/>
          <w:rFonts w:cs="FrankRuehl"/>
          <w:rtl/>
        </w:rPr>
        <w:t>יו</w:t>
      </w:r>
      <w:r>
        <w:rPr>
          <w:rStyle w:val="default"/>
          <w:rFonts w:cs="FrankRuehl" w:hint="cs"/>
          <w:rtl/>
        </w:rPr>
        <w:t>שב ראש הועד רשאי לכנס בכל עת ישיבת ועד שלא מן המנין, והוא חי</w:t>
      </w:r>
      <w:r>
        <w:rPr>
          <w:rStyle w:val="default"/>
          <w:rFonts w:cs="FrankRuehl"/>
          <w:rtl/>
        </w:rPr>
        <w:t>יב</w:t>
      </w:r>
      <w:r>
        <w:rPr>
          <w:rStyle w:val="default"/>
          <w:rFonts w:cs="FrankRuehl" w:hint="cs"/>
          <w:rtl/>
        </w:rPr>
        <w:t xml:space="preserve"> לעשות כן אם שלושה מחברי הועד הגישו לו דרישה לכך, חתומה בידיהם והמפרטת</w:t>
      </w:r>
      <w:r>
        <w:rPr>
          <w:rStyle w:val="default"/>
          <w:rFonts w:cs="FrankRuehl"/>
          <w:rtl/>
        </w:rPr>
        <w:t xml:space="preserve"> </w:t>
      </w:r>
      <w:r>
        <w:rPr>
          <w:rStyle w:val="default"/>
          <w:rFonts w:cs="FrankRuehl" w:hint="cs"/>
          <w:rtl/>
        </w:rPr>
        <w:t>את סדר היום של הישיבה; הוגשה דרישה כאמור, תתקיים הישיבה לא יאוחר משבעה ימים אחר יום משלוח ההזמנות לישיבה, כפי שיקבע יושב ראש הועד.</w:t>
      </w:r>
    </w:p>
    <w:p w14:paraId="7ACEE809" w14:textId="77777777" w:rsidR="00AA452F" w:rsidRDefault="00AA452F">
      <w:pPr>
        <w:pStyle w:val="P00"/>
        <w:spacing w:before="72"/>
        <w:ind w:left="0" w:right="1134"/>
        <w:rPr>
          <w:rStyle w:val="default"/>
          <w:rFonts w:cs="FrankRuehl"/>
          <w:rtl/>
        </w:rPr>
      </w:pPr>
      <w:bookmarkStart w:id="13" w:name="Seif10"/>
      <w:bookmarkEnd w:id="13"/>
      <w:r>
        <w:rPr>
          <w:lang w:val="he-IL"/>
        </w:rPr>
        <w:pict w14:anchorId="1D8F3E08">
          <v:rect id="_x0000_s1035" style="position:absolute;left:0;text-align:left;margin-left:470.25pt;margin-top:8.05pt;width:69.3pt;height:30.9pt;z-index:251617280" o:allowincell="f" filled="f" stroked="f" strokecolor="lime" strokeweight=".25pt">
            <v:textbox style="mso-next-textbox:#_x0000_s1035" inset="0,0,0,0">
              <w:txbxContent>
                <w:p w14:paraId="4BE2F81B" w14:textId="77777777" w:rsidR="00AA452F" w:rsidRDefault="00AA452F" w:rsidP="0044562E">
                  <w:pPr>
                    <w:spacing w:line="160" w:lineRule="exact"/>
                    <w:jc w:val="left"/>
                    <w:rPr>
                      <w:rFonts w:cs="Miriam"/>
                      <w:noProof/>
                      <w:sz w:val="18"/>
                      <w:szCs w:val="18"/>
                      <w:rtl/>
                    </w:rPr>
                  </w:pPr>
                  <w:r>
                    <w:rPr>
                      <w:rFonts w:cs="Miriam"/>
                      <w:sz w:val="18"/>
                      <w:szCs w:val="18"/>
                      <w:rtl/>
                    </w:rPr>
                    <w:t>כי</w:t>
                  </w:r>
                  <w:r>
                    <w:rPr>
                      <w:rFonts w:cs="Miriam" w:hint="cs"/>
                      <w:sz w:val="18"/>
                      <w:szCs w:val="18"/>
                      <w:rtl/>
                    </w:rPr>
                    <w:t>נוס ישיבה שלא מן המנין</w:t>
                  </w:r>
                  <w:r w:rsidR="0044562E">
                    <w:rPr>
                      <w:rFonts w:cs="Miriam" w:hint="cs"/>
                      <w:sz w:val="18"/>
                      <w:szCs w:val="18"/>
                      <w:rtl/>
                    </w:rPr>
                    <w:t xml:space="preserve"> </w:t>
                  </w:r>
                  <w:r>
                    <w:rPr>
                      <w:rFonts w:cs="Miriam"/>
                      <w:sz w:val="18"/>
                      <w:szCs w:val="18"/>
                      <w:rtl/>
                    </w:rPr>
                    <w:t>על</w:t>
                  </w:r>
                  <w:r>
                    <w:rPr>
                      <w:rFonts w:cs="Miriam" w:hint="cs"/>
                      <w:sz w:val="18"/>
                      <w:szCs w:val="18"/>
                      <w:rtl/>
                    </w:rPr>
                    <w:t xml:space="preserve"> ידי חברי הועד</w:t>
                  </w:r>
                </w:p>
              </w:txbxContent>
            </v:textbox>
            <w10:anchorlock/>
          </v:rect>
        </w:pict>
      </w:r>
      <w:r>
        <w:rPr>
          <w:rStyle w:val="big-number"/>
          <w:rFonts w:cs="Miriam"/>
          <w:rtl/>
        </w:rPr>
        <w:t>10.</w:t>
      </w:r>
      <w:r>
        <w:rPr>
          <w:rStyle w:val="big-number"/>
          <w:rFonts w:cs="Miriam"/>
          <w:rtl/>
        </w:rPr>
        <w:tab/>
      </w:r>
      <w:r>
        <w:rPr>
          <w:rStyle w:val="default"/>
          <w:rFonts w:cs="FrankRuehl"/>
          <w:rtl/>
        </w:rPr>
        <w:t>לא</w:t>
      </w:r>
      <w:r>
        <w:rPr>
          <w:rStyle w:val="default"/>
          <w:rFonts w:cs="FrankRuehl" w:hint="cs"/>
          <w:rtl/>
        </w:rPr>
        <w:t xml:space="preserve"> נשלחו ההזמנות לישיבות ועד בנסיבות המתוארות ב</w:t>
      </w:r>
      <w:r>
        <w:rPr>
          <w:rStyle w:val="default"/>
          <w:rFonts w:cs="FrankRuehl"/>
          <w:rtl/>
        </w:rPr>
        <w:t>תק</w:t>
      </w:r>
      <w:r>
        <w:rPr>
          <w:rStyle w:val="default"/>
          <w:rFonts w:cs="FrankRuehl" w:hint="cs"/>
          <w:rtl/>
        </w:rPr>
        <w:t>נה 9 תוך שבעה ימים מהיום ש</w:t>
      </w:r>
      <w:r>
        <w:rPr>
          <w:rStyle w:val="default"/>
          <w:rFonts w:cs="FrankRuehl"/>
          <w:rtl/>
        </w:rPr>
        <w:t>ק</w:t>
      </w:r>
      <w:r>
        <w:rPr>
          <w:rStyle w:val="default"/>
          <w:rFonts w:cs="FrankRuehl" w:hint="cs"/>
          <w:rtl/>
        </w:rPr>
        <w:t>יבל יושב ראש הועד את הדרישה לכנס את הועד לישיבה, רשאים הדורשים לכנס את הועד לאותה ישיבה במועד שיקבעו; ההזמנות לישיבה ייחתמו בידיהם ויישלחו על ידיהם.</w:t>
      </w:r>
    </w:p>
    <w:p w14:paraId="6EA8922F" w14:textId="77777777" w:rsidR="00AA452F" w:rsidRDefault="00AA452F">
      <w:pPr>
        <w:pStyle w:val="header-2"/>
        <w:ind w:left="0" w:right="1134"/>
        <w:rPr>
          <w:rFonts w:cs="Miriam"/>
          <w:rtl/>
        </w:rPr>
      </w:pPr>
      <w:r>
        <w:rPr>
          <w:rFonts w:cs="Miriam"/>
          <w:rtl/>
        </w:rPr>
        <w:t>סי</w:t>
      </w:r>
      <w:r>
        <w:rPr>
          <w:rFonts w:cs="Miriam" w:hint="cs"/>
          <w:rtl/>
        </w:rPr>
        <w:t>מן ב': הזמנות לישיבות</w:t>
      </w:r>
    </w:p>
    <w:p w14:paraId="53FD0B16" w14:textId="77777777" w:rsidR="00AA452F" w:rsidRDefault="00AA452F">
      <w:pPr>
        <w:pStyle w:val="P00"/>
        <w:spacing w:before="72"/>
        <w:ind w:left="0" w:right="1134"/>
        <w:rPr>
          <w:rStyle w:val="default"/>
          <w:rFonts w:cs="FrankRuehl"/>
          <w:rtl/>
        </w:rPr>
      </w:pPr>
      <w:bookmarkStart w:id="14" w:name="Seif11"/>
      <w:bookmarkEnd w:id="14"/>
      <w:r>
        <w:rPr>
          <w:lang w:val="he-IL"/>
        </w:rPr>
        <w:pict w14:anchorId="1B4B70BB">
          <v:rect id="_x0000_s1036" style="position:absolute;left:0;text-align:left;margin-left:464.5pt;margin-top:8.05pt;width:75.05pt;height:18.75pt;z-index:251618304" o:allowincell="f" filled="f" stroked="f" strokecolor="lime" strokeweight=".25pt">
            <v:textbox style="mso-next-textbox:#_x0000_s1036" inset="0,0,0,0">
              <w:txbxContent>
                <w:p w14:paraId="2350FB6C" w14:textId="77777777" w:rsidR="00AA452F" w:rsidRDefault="00AA452F" w:rsidP="0044562E">
                  <w:pPr>
                    <w:spacing w:line="160" w:lineRule="exact"/>
                    <w:jc w:val="left"/>
                    <w:rPr>
                      <w:rFonts w:cs="Miriam"/>
                      <w:noProof/>
                      <w:sz w:val="18"/>
                      <w:szCs w:val="18"/>
                      <w:rtl/>
                    </w:rPr>
                  </w:pPr>
                  <w:r>
                    <w:rPr>
                      <w:rFonts w:cs="Miriam"/>
                      <w:sz w:val="18"/>
                      <w:szCs w:val="18"/>
                      <w:rtl/>
                    </w:rPr>
                    <w:t>מש</w:t>
                  </w:r>
                  <w:r>
                    <w:rPr>
                      <w:rFonts w:cs="Miriam" w:hint="cs"/>
                      <w:sz w:val="18"/>
                      <w:szCs w:val="18"/>
                      <w:rtl/>
                    </w:rPr>
                    <w:t>לוח ההזמנות</w:t>
                  </w:r>
                  <w:r w:rsidR="0044562E">
                    <w:rPr>
                      <w:rFonts w:cs="Miriam" w:hint="cs"/>
                      <w:sz w:val="18"/>
                      <w:szCs w:val="18"/>
                      <w:rtl/>
                    </w:rPr>
                    <w:t xml:space="preserve"> </w:t>
                  </w:r>
                  <w:r>
                    <w:rPr>
                      <w:rFonts w:cs="Miriam"/>
                      <w:sz w:val="18"/>
                      <w:szCs w:val="18"/>
                      <w:rtl/>
                    </w:rPr>
                    <w:t>על</w:t>
                  </w:r>
                  <w:r>
                    <w:rPr>
                      <w:rFonts w:cs="Miriam" w:hint="cs"/>
                      <w:sz w:val="18"/>
                      <w:szCs w:val="18"/>
                      <w:rtl/>
                    </w:rPr>
                    <w:t xml:space="preserve"> ידי</w:t>
                  </w:r>
                  <w:r w:rsidR="0044562E">
                    <w:rPr>
                      <w:rFonts w:cs="Miriam" w:hint="cs"/>
                      <w:noProof/>
                      <w:sz w:val="18"/>
                      <w:szCs w:val="18"/>
                      <w:rtl/>
                    </w:rPr>
                    <w:t xml:space="preserve"> </w:t>
                  </w:r>
                  <w:r>
                    <w:rPr>
                      <w:rFonts w:cs="Miriam"/>
                      <w:sz w:val="18"/>
                      <w:szCs w:val="18"/>
                      <w:rtl/>
                    </w:rPr>
                    <w:t>יו</w:t>
                  </w:r>
                  <w:r>
                    <w:rPr>
                      <w:rFonts w:cs="Miriam" w:hint="cs"/>
                      <w:sz w:val="18"/>
                      <w:szCs w:val="18"/>
                      <w:rtl/>
                    </w:rPr>
                    <w:t>שב ראש הועד</w:t>
                  </w:r>
                </w:p>
              </w:txbxContent>
            </v:textbox>
            <w10:anchorlock/>
          </v:rect>
        </w:pict>
      </w:r>
      <w:r>
        <w:rPr>
          <w:rStyle w:val="big-number"/>
          <w:rFonts w:cs="Miriam"/>
          <w:rtl/>
        </w:rPr>
        <w:t>11.</w:t>
      </w:r>
      <w:r>
        <w:rPr>
          <w:rStyle w:val="big-number"/>
          <w:rFonts w:cs="Miriam"/>
          <w:rtl/>
        </w:rPr>
        <w:tab/>
      </w:r>
      <w:r>
        <w:rPr>
          <w:rStyle w:val="default"/>
          <w:rFonts w:cs="FrankRuehl"/>
          <w:rtl/>
        </w:rPr>
        <w:t>יו</w:t>
      </w:r>
      <w:r>
        <w:rPr>
          <w:rStyle w:val="default"/>
          <w:rFonts w:cs="FrankRuehl" w:hint="cs"/>
          <w:rtl/>
        </w:rPr>
        <w:t>שב ראש הועד יחתום על ההזמנות לכל ישיבת ועד ויהי</w:t>
      </w:r>
      <w:r>
        <w:rPr>
          <w:rStyle w:val="default"/>
          <w:rFonts w:cs="FrankRuehl"/>
          <w:rtl/>
        </w:rPr>
        <w:t xml:space="preserve">ה </w:t>
      </w:r>
      <w:r>
        <w:rPr>
          <w:rStyle w:val="default"/>
          <w:rFonts w:cs="FrankRuehl" w:hint="cs"/>
          <w:rtl/>
        </w:rPr>
        <w:t>אחראי למשלוחן, אם אין הוראה אחרת בתקנות אלה.</w:t>
      </w:r>
    </w:p>
    <w:p w14:paraId="2D9F2821" w14:textId="77777777" w:rsidR="00AA452F" w:rsidRDefault="00AA452F">
      <w:pPr>
        <w:pStyle w:val="P00"/>
        <w:spacing w:before="72"/>
        <w:ind w:left="0" w:right="1134"/>
        <w:rPr>
          <w:rStyle w:val="default"/>
          <w:rFonts w:cs="FrankRuehl"/>
          <w:rtl/>
        </w:rPr>
      </w:pPr>
      <w:bookmarkStart w:id="15" w:name="Seif12"/>
      <w:bookmarkEnd w:id="15"/>
      <w:r>
        <w:rPr>
          <w:lang w:val="he-IL"/>
        </w:rPr>
        <w:pict w14:anchorId="383075C6">
          <v:rect id="_x0000_s1037" style="position:absolute;left:0;text-align:left;margin-left:464.5pt;margin-top:8.05pt;width:75.05pt;height:20pt;z-index:251619328" o:allowincell="f" filled="f" stroked="f" strokecolor="lime" strokeweight=".25pt">
            <v:textbox style="mso-next-textbox:#_x0000_s1037" inset="0,0,0,0">
              <w:txbxContent>
                <w:p w14:paraId="0B8E5152" w14:textId="77777777" w:rsidR="00AA452F" w:rsidRDefault="00AA452F" w:rsidP="0044562E">
                  <w:pPr>
                    <w:spacing w:line="160" w:lineRule="exact"/>
                    <w:jc w:val="left"/>
                    <w:rPr>
                      <w:rFonts w:cs="Miriam"/>
                      <w:noProof/>
                      <w:sz w:val="18"/>
                      <w:szCs w:val="18"/>
                      <w:rtl/>
                    </w:rPr>
                  </w:pPr>
                  <w:r>
                    <w:rPr>
                      <w:rFonts w:cs="Miriam"/>
                      <w:sz w:val="18"/>
                      <w:szCs w:val="18"/>
                      <w:rtl/>
                    </w:rPr>
                    <w:t>פי</w:t>
                  </w:r>
                  <w:r>
                    <w:rPr>
                      <w:rFonts w:cs="Miriam" w:hint="cs"/>
                      <w:sz w:val="18"/>
                      <w:szCs w:val="18"/>
                      <w:rtl/>
                    </w:rPr>
                    <w:t>רוט סדר היום</w:t>
                  </w:r>
                  <w:r w:rsidR="0044562E">
                    <w:rPr>
                      <w:rFonts w:cs="Miriam" w:hint="cs"/>
                      <w:sz w:val="18"/>
                      <w:szCs w:val="18"/>
                      <w:rtl/>
                    </w:rPr>
                    <w:t xml:space="preserve"> </w:t>
                  </w:r>
                  <w:r>
                    <w:rPr>
                      <w:rFonts w:cs="Miriam"/>
                      <w:sz w:val="18"/>
                      <w:szCs w:val="18"/>
                      <w:rtl/>
                    </w:rPr>
                    <w:t>בה</w:t>
                  </w:r>
                  <w:r>
                    <w:rPr>
                      <w:rFonts w:cs="Miriam" w:hint="cs"/>
                      <w:sz w:val="18"/>
                      <w:szCs w:val="18"/>
                      <w:rtl/>
                    </w:rPr>
                    <w:t>זמנה</w:t>
                  </w:r>
                </w:p>
              </w:txbxContent>
            </v:textbox>
            <w10:anchorlock/>
          </v:rect>
        </w:pict>
      </w:r>
      <w:r>
        <w:rPr>
          <w:rStyle w:val="big-number"/>
          <w:rFonts w:cs="Miriam"/>
          <w:rtl/>
        </w:rPr>
        <w:t>12.</w:t>
      </w:r>
      <w:r>
        <w:rPr>
          <w:rStyle w:val="big-number"/>
          <w:rFonts w:cs="Miriam"/>
          <w:rtl/>
        </w:rPr>
        <w:tab/>
      </w:r>
      <w:r>
        <w:rPr>
          <w:rStyle w:val="default"/>
          <w:rFonts w:cs="FrankRuehl"/>
          <w:rtl/>
        </w:rPr>
        <w:t>הז</w:t>
      </w:r>
      <w:r>
        <w:rPr>
          <w:rStyle w:val="default"/>
          <w:rFonts w:cs="FrankRuehl" w:hint="cs"/>
          <w:rtl/>
        </w:rPr>
        <w:t>מנה לישיבת ועד תפרט את סדר יומה, את סדר העדיפויות של סעיפיו ודברי הסבר תמציתיים לגביהם.</w:t>
      </w:r>
    </w:p>
    <w:p w14:paraId="4DD34B5C" w14:textId="77777777" w:rsidR="00AA452F" w:rsidRDefault="00AA452F" w:rsidP="00FF04A2">
      <w:pPr>
        <w:pStyle w:val="P00"/>
        <w:spacing w:before="72"/>
        <w:ind w:left="0" w:right="1134"/>
        <w:rPr>
          <w:rStyle w:val="default"/>
          <w:rFonts w:cs="FrankRuehl"/>
          <w:rtl/>
        </w:rPr>
      </w:pPr>
      <w:bookmarkStart w:id="16" w:name="Seif13"/>
      <w:bookmarkEnd w:id="16"/>
      <w:r>
        <w:rPr>
          <w:lang w:val="he-IL"/>
        </w:rPr>
        <w:pict w14:anchorId="3622FD7B">
          <v:rect id="_x0000_s1038" style="position:absolute;left:0;text-align:left;margin-left:464.5pt;margin-top:8.05pt;width:75.05pt;height:20pt;z-index:251620352" o:allowincell="f" filled="f" stroked="f" strokecolor="lime" strokeweight=".25pt">
            <v:textbox style="mso-next-textbox:#_x0000_s1038" inset="0,0,0,0">
              <w:txbxContent>
                <w:p w14:paraId="3D9C74DB" w14:textId="77777777" w:rsidR="00AA452F" w:rsidRDefault="00AA452F" w:rsidP="0044562E">
                  <w:pPr>
                    <w:spacing w:line="160" w:lineRule="exact"/>
                    <w:jc w:val="left"/>
                    <w:rPr>
                      <w:rFonts w:cs="Miriam"/>
                      <w:noProof/>
                      <w:sz w:val="18"/>
                      <w:szCs w:val="18"/>
                      <w:rtl/>
                    </w:rPr>
                  </w:pPr>
                  <w:r>
                    <w:rPr>
                      <w:rFonts w:cs="Miriam"/>
                      <w:sz w:val="18"/>
                      <w:szCs w:val="18"/>
                      <w:rtl/>
                    </w:rPr>
                    <w:t>מו</w:t>
                  </w:r>
                  <w:r>
                    <w:rPr>
                      <w:rFonts w:cs="Miriam" w:hint="cs"/>
                      <w:sz w:val="18"/>
                      <w:szCs w:val="18"/>
                      <w:rtl/>
                    </w:rPr>
                    <w:t>עד למשלוח</w:t>
                  </w:r>
                  <w:r w:rsidR="0044562E">
                    <w:rPr>
                      <w:rFonts w:cs="Miriam" w:hint="cs"/>
                      <w:sz w:val="18"/>
                      <w:szCs w:val="18"/>
                      <w:rtl/>
                    </w:rPr>
                    <w:t xml:space="preserve"> </w:t>
                  </w:r>
                  <w:r>
                    <w:rPr>
                      <w:rFonts w:cs="Miriam"/>
                      <w:sz w:val="18"/>
                      <w:szCs w:val="18"/>
                      <w:rtl/>
                    </w:rPr>
                    <w:t>הה</w:t>
                  </w:r>
                  <w:r>
                    <w:rPr>
                      <w:rFonts w:cs="Miriam" w:hint="cs"/>
                      <w:sz w:val="18"/>
                      <w:szCs w:val="18"/>
                      <w:rtl/>
                    </w:rPr>
                    <w:t>זמנות</w:t>
                  </w:r>
                </w:p>
              </w:txbxContent>
            </v:textbox>
            <w10:anchorlock/>
          </v:rect>
        </w:pict>
      </w:r>
      <w:r>
        <w:rPr>
          <w:rStyle w:val="big-number"/>
          <w:rFonts w:cs="Miriam"/>
          <w:rtl/>
        </w:rPr>
        <w:t>13.</w:t>
      </w:r>
      <w:r>
        <w:rPr>
          <w:rStyle w:val="big-number"/>
          <w:rFonts w:cs="Miriam"/>
          <w:rtl/>
        </w:rPr>
        <w:tab/>
      </w:r>
      <w:r>
        <w:rPr>
          <w:rStyle w:val="default"/>
          <w:rFonts w:cs="FrankRuehl"/>
          <w:rtl/>
        </w:rPr>
        <w:t>הז</w:t>
      </w:r>
      <w:r>
        <w:rPr>
          <w:rStyle w:val="default"/>
          <w:rFonts w:cs="FrankRuehl" w:hint="cs"/>
          <w:rtl/>
        </w:rPr>
        <w:t>מנה לישיבת ועד תימסר לכל חברי הועד אישית או תישלח אליהם בדואר רשום; הזמנה אישית תימסר לא יאוחר מ-24 שעות ל</w:t>
      </w:r>
      <w:r>
        <w:rPr>
          <w:rStyle w:val="default"/>
          <w:rFonts w:cs="FrankRuehl"/>
          <w:rtl/>
        </w:rPr>
        <w:t>פנ</w:t>
      </w:r>
      <w:r>
        <w:rPr>
          <w:rStyle w:val="default"/>
          <w:rFonts w:cs="FrankRuehl" w:hint="cs"/>
          <w:rtl/>
        </w:rPr>
        <w:t>י השעה שנקבעה לתחילת הישיבה וקבלתה תאושר בחתימת ידו של המקבל; נשלחה ההזמנה בדואר, תימסר לדואר לא יאוחר מ-48 שעות לפני השעה האמורה.</w:t>
      </w:r>
    </w:p>
    <w:p w14:paraId="3DFEEC4D" w14:textId="77777777" w:rsidR="00AA452F" w:rsidRDefault="00AA452F">
      <w:pPr>
        <w:pStyle w:val="P00"/>
        <w:spacing w:before="72"/>
        <w:ind w:left="0" w:right="1134"/>
        <w:rPr>
          <w:rStyle w:val="default"/>
          <w:rFonts w:cs="FrankRuehl"/>
          <w:rtl/>
        </w:rPr>
      </w:pPr>
      <w:bookmarkStart w:id="17" w:name="Seif14"/>
      <w:bookmarkEnd w:id="17"/>
      <w:r>
        <w:rPr>
          <w:lang w:val="he-IL"/>
        </w:rPr>
        <w:pict w14:anchorId="77631546">
          <v:rect id="_x0000_s1039" style="position:absolute;left:0;text-align:left;margin-left:464.5pt;margin-top:8.05pt;width:75.05pt;height:10pt;z-index:251621376" o:allowincell="f" filled="f" stroked="f" strokecolor="lime" strokeweight=".25pt">
            <v:textbox style="mso-next-textbox:#_x0000_s1039" inset="0,0,0,0">
              <w:txbxContent>
                <w:p w14:paraId="3025C701" w14:textId="77777777" w:rsidR="00AA452F" w:rsidRDefault="00AA452F">
                  <w:pPr>
                    <w:spacing w:line="160" w:lineRule="exact"/>
                    <w:jc w:val="left"/>
                    <w:rPr>
                      <w:rFonts w:cs="Miriam"/>
                      <w:noProof/>
                      <w:sz w:val="18"/>
                      <w:szCs w:val="18"/>
                      <w:rtl/>
                    </w:rPr>
                  </w:pPr>
                  <w:r>
                    <w:rPr>
                      <w:rFonts w:cs="Miriam"/>
                      <w:sz w:val="18"/>
                      <w:szCs w:val="18"/>
                      <w:rtl/>
                    </w:rPr>
                    <w:t>מס</w:t>
                  </w:r>
                  <w:r>
                    <w:rPr>
                      <w:rFonts w:cs="Miriam" w:hint="cs"/>
                      <w:sz w:val="18"/>
                      <w:szCs w:val="18"/>
                      <w:rtl/>
                    </w:rPr>
                    <w:t>ירת ההזמנות</w:t>
                  </w:r>
                </w:p>
              </w:txbxContent>
            </v:textbox>
            <w10:anchorlock/>
          </v:rect>
        </w:pict>
      </w:r>
      <w:r>
        <w:rPr>
          <w:rStyle w:val="big-number"/>
          <w:rFonts w:cs="Miriam"/>
          <w:rtl/>
        </w:rPr>
        <w:t>14.</w:t>
      </w:r>
      <w:r>
        <w:rPr>
          <w:rStyle w:val="big-number"/>
          <w:rFonts w:cs="Miriam"/>
          <w:rtl/>
        </w:rPr>
        <w:tab/>
      </w:r>
      <w:r>
        <w:rPr>
          <w:rStyle w:val="default"/>
          <w:rFonts w:cs="FrankRuehl"/>
          <w:rtl/>
        </w:rPr>
        <w:t>הה</w:t>
      </w:r>
      <w:r>
        <w:rPr>
          <w:rStyle w:val="default"/>
          <w:rFonts w:cs="FrankRuehl" w:hint="cs"/>
          <w:rtl/>
        </w:rPr>
        <w:t>זמנות לישיבות הועד יישלחו בדואר לפי מעניהם ש</w:t>
      </w:r>
      <w:r>
        <w:rPr>
          <w:rStyle w:val="default"/>
          <w:rFonts w:cs="FrankRuehl"/>
          <w:rtl/>
        </w:rPr>
        <w:t>ל</w:t>
      </w:r>
      <w:r>
        <w:rPr>
          <w:rStyle w:val="default"/>
          <w:rFonts w:cs="FrankRuehl" w:hint="cs"/>
          <w:rtl/>
        </w:rPr>
        <w:t xml:space="preserve"> חברי הועד שעליהם הודיעו ליושב ראש הועד בכתב.</w:t>
      </w:r>
    </w:p>
    <w:p w14:paraId="77BC24AE" w14:textId="77777777" w:rsidR="00AA452F" w:rsidRDefault="00AA452F">
      <w:pPr>
        <w:pStyle w:val="P00"/>
        <w:spacing w:before="72"/>
        <w:ind w:left="0" w:right="1134"/>
        <w:rPr>
          <w:rStyle w:val="default"/>
          <w:rFonts w:cs="FrankRuehl"/>
          <w:rtl/>
        </w:rPr>
      </w:pPr>
      <w:bookmarkStart w:id="18" w:name="Seif15"/>
      <w:bookmarkEnd w:id="18"/>
      <w:r>
        <w:rPr>
          <w:lang w:val="he-IL"/>
        </w:rPr>
        <w:pict w14:anchorId="2F34041C">
          <v:rect id="_x0000_s1040" style="position:absolute;left:0;text-align:left;margin-left:464.5pt;margin-top:8.05pt;width:75.05pt;height:20pt;z-index:251622400" o:allowincell="f" filled="f" stroked="f" strokecolor="lime" strokeweight=".25pt">
            <v:textbox style="mso-next-textbox:#_x0000_s1040" inset="0,0,0,0">
              <w:txbxContent>
                <w:p w14:paraId="03F24324" w14:textId="77777777" w:rsidR="00AA452F" w:rsidRDefault="00AA452F" w:rsidP="0044562E">
                  <w:pPr>
                    <w:spacing w:line="160" w:lineRule="exact"/>
                    <w:jc w:val="left"/>
                    <w:rPr>
                      <w:rFonts w:cs="Miriam"/>
                      <w:noProof/>
                      <w:sz w:val="18"/>
                      <w:szCs w:val="18"/>
                      <w:rtl/>
                    </w:rPr>
                  </w:pPr>
                  <w:r>
                    <w:rPr>
                      <w:rFonts w:cs="Miriam"/>
                      <w:sz w:val="18"/>
                      <w:szCs w:val="18"/>
                      <w:rtl/>
                    </w:rPr>
                    <w:t>הז</w:t>
                  </w:r>
                  <w:r>
                    <w:rPr>
                      <w:rFonts w:cs="Miriam" w:hint="cs"/>
                      <w:sz w:val="18"/>
                      <w:szCs w:val="18"/>
                      <w:rtl/>
                    </w:rPr>
                    <w:t>מנה שלא הגיעה</w:t>
                  </w:r>
                  <w:r w:rsidR="0044562E">
                    <w:rPr>
                      <w:rFonts w:cs="Miriam" w:hint="cs"/>
                      <w:sz w:val="18"/>
                      <w:szCs w:val="18"/>
                      <w:rtl/>
                    </w:rPr>
                    <w:t xml:space="preserve"> </w:t>
                  </w:r>
                  <w:r>
                    <w:rPr>
                      <w:rFonts w:cs="Miriam"/>
                      <w:sz w:val="18"/>
                      <w:szCs w:val="18"/>
                      <w:rtl/>
                    </w:rPr>
                    <w:t>לי</w:t>
                  </w:r>
                  <w:r>
                    <w:rPr>
                      <w:rFonts w:cs="Miriam" w:hint="cs"/>
                      <w:sz w:val="18"/>
                      <w:szCs w:val="18"/>
                      <w:rtl/>
                    </w:rPr>
                    <w:t>די חבר ועד</w:t>
                  </w:r>
                </w:p>
              </w:txbxContent>
            </v:textbox>
            <w10:anchorlock/>
          </v:rect>
        </w:pict>
      </w:r>
      <w:r>
        <w:rPr>
          <w:rStyle w:val="big-number"/>
          <w:rFonts w:cs="Miriam"/>
          <w:rtl/>
        </w:rPr>
        <w:t>15.</w:t>
      </w:r>
      <w:r>
        <w:rPr>
          <w:rStyle w:val="big-number"/>
          <w:rFonts w:cs="Miriam"/>
          <w:rtl/>
        </w:rPr>
        <w:tab/>
      </w:r>
      <w:r>
        <w:rPr>
          <w:rStyle w:val="default"/>
          <w:rFonts w:cs="FrankRuehl"/>
          <w:rtl/>
        </w:rPr>
        <w:t>הז</w:t>
      </w:r>
      <w:r>
        <w:rPr>
          <w:rStyle w:val="default"/>
          <w:rFonts w:cs="FrankRuehl" w:hint="cs"/>
          <w:rtl/>
        </w:rPr>
        <w:t>מנה לישיבת ועד שנ</w:t>
      </w:r>
      <w:r>
        <w:rPr>
          <w:rStyle w:val="default"/>
          <w:rFonts w:cs="FrankRuehl"/>
          <w:rtl/>
        </w:rPr>
        <w:t>של</w:t>
      </w:r>
      <w:r>
        <w:rPr>
          <w:rStyle w:val="default"/>
          <w:rFonts w:cs="FrankRuehl" w:hint="cs"/>
          <w:rtl/>
        </w:rPr>
        <w:t>חה לחבר ועד בהתאם לתקנות אלה ולא הגיעה לידיו, אין בכך כדי לפסול את חוקיות הישיבה.</w:t>
      </w:r>
    </w:p>
    <w:p w14:paraId="07D817D5" w14:textId="77777777" w:rsidR="00AA452F" w:rsidRDefault="00AA452F">
      <w:pPr>
        <w:pStyle w:val="header-2"/>
        <w:ind w:left="0" w:right="1134"/>
        <w:rPr>
          <w:rFonts w:cs="Miriam"/>
          <w:rtl/>
        </w:rPr>
      </w:pPr>
      <w:r>
        <w:rPr>
          <w:rFonts w:cs="Miriam"/>
          <w:rtl/>
        </w:rPr>
        <w:t>סי</w:t>
      </w:r>
      <w:r>
        <w:rPr>
          <w:rFonts w:cs="Miriam" w:hint="cs"/>
          <w:rtl/>
        </w:rPr>
        <w:t>מן ג': ניהול הישיבות</w:t>
      </w:r>
    </w:p>
    <w:p w14:paraId="0816FA28" w14:textId="77777777" w:rsidR="00AA452F" w:rsidRDefault="00AA452F">
      <w:pPr>
        <w:pStyle w:val="P00"/>
        <w:spacing w:before="72"/>
        <w:ind w:left="0" w:right="1134"/>
        <w:rPr>
          <w:rStyle w:val="default"/>
          <w:rFonts w:cs="FrankRuehl"/>
          <w:rtl/>
        </w:rPr>
      </w:pPr>
      <w:bookmarkStart w:id="19" w:name="Seif16"/>
      <w:bookmarkEnd w:id="19"/>
      <w:r>
        <w:rPr>
          <w:lang w:val="he-IL"/>
        </w:rPr>
        <w:pict w14:anchorId="798E6C60">
          <v:rect id="_x0000_s1041" style="position:absolute;left:0;text-align:left;margin-left:464.5pt;margin-top:8.05pt;width:75.05pt;height:13.15pt;z-index:251623424" o:allowincell="f" filled="f" stroked="f" strokecolor="lime" strokeweight=".25pt">
            <v:textbox style="mso-next-textbox:#_x0000_s1041" inset="0,0,0,0">
              <w:txbxContent>
                <w:p w14:paraId="11237593" w14:textId="77777777" w:rsidR="00AA452F" w:rsidRDefault="00AA452F" w:rsidP="0044562E">
                  <w:pPr>
                    <w:spacing w:line="160" w:lineRule="exact"/>
                    <w:jc w:val="left"/>
                    <w:rPr>
                      <w:rFonts w:cs="Miriam"/>
                      <w:noProof/>
                      <w:sz w:val="18"/>
                      <w:szCs w:val="18"/>
                      <w:rtl/>
                    </w:rPr>
                  </w:pPr>
                  <w:r>
                    <w:rPr>
                      <w:rFonts w:cs="Miriam"/>
                      <w:sz w:val="18"/>
                      <w:szCs w:val="18"/>
                      <w:rtl/>
                    </w:rPr>
                    <w:t>יו</w:t>
                  </w:r>
                  <w:r>
                    <w:rPr>
                      <w:rFonts w:cs="Miriam" w:hint="cs"/>
                      <w:sz w:val="18"/>
                      <w:szCs w:val="18"/>
                      <w:rtl/>
                    </w:rPr>
                    <w:t>שב ראש</w:t>
                  </w:r>
                  <w:r w:rsidR="0044562E">
                    <w:rPr>
                      <w:rFonts w:cs="Miriam" w:hint="cs"/>
                      <w:sz w:val="18"/>
                      <w:szCs w:val="18"/>
                      <w:rtl/>
                    </w:rPr>
                    <w:t xml:space="preserve"> </w:t>
                  </w:r>
                  <w:r>
                    <w:rPr>
                      <w:rFonts w:cs="Miriam"/>
                      <w:sz w:val="18"/>
                      <w:szCs w:val="18"/>
                      <w:rtl/>
                    </w:rPr>
                    <w:t>הי</w:t>
                  </w:r>
                  <w:r>
                    <w:rPr>
                      <w:rFonts w:cs="Miriam" w:hint="cs"/>
                      <w:sz w:val="18"/>
                      <w:szCs w:val="18"/>
                      <w:rtl/>
                    </w:rPr>
                    <w:t>שיבה</w:t>
                  </w:r>
                </w:p>
              </w:txbxContent>
            </v:textbox>
            <w10:anchorlock/>
          </v:rect>
        </w:pict>
      </w:r>
      <w:r>
        <w:rPr>
          <w:rStyle w:val="big-number"/>
          <w:rFonts w:cs="Miriam"/>
          <w:rtl/>
        </w:rPr>
        <w:t>16.</w:t>
      </w:r>
      <w:r>
        <w:rPr>
          <w:rStyle w:val="big-number"/>
          <w:rFonts w:cs="Miriam"/>
          <w:rtl/>
        </w:rPr>
        <w:tab/>
      </w:r>
      <w:r>
        <w:rPr>
          <w:rStyle w:val="default"/>
          <w:rFonts w:cs="FrankRuehl"/>
          <w:rtl/>
        </w:rPr>
        <w:t>יו</w:t>
      </w:r>
      <w:r>
        <w:rPr>
          <w:rStyle w:val="default"/>
          <w:rFonts w:cs="FrankRuehl" w:hint="cs"/>
          <w:rtl/>
        </w:rPr>
        <w:t>שב ראש הועד יהיה יושב ראש בישיבת הועד; נעדד יושב ראש הועד מן הישיבה, רשאים החברים הנוכחים בישיבה לבחור יושב ראש לישיבה.</w:t>
      </w:r>
    </w:p>
    <w:p w14:paraId="748797B6" w14:textId="77777777" w:rsidR="00AA452F" w:rsidRDefault="00AA452F">
      <w:pPr>
        <w:pStyle w:val="P00"/>
        <w:spacing w:before="72"/>
        <w:ind w:left="0" w:right="1134"/>
        <w:rPr>
          <w:rStyle w:val="default"/>
          <w:rFonts w:cs="FrankRuehl"/>
          <w:rtl/>
        </w:rPr>
      </w:pPr>
      <w:bookmarkStart w:id="20" w:name="Seif17"/>
      <w:bookmarkEnd w:id="20"/>
      <w:r>
        <w:rPr>
          <w:lang w:val="he-IL"/>
        </w:rPr>
        <w:pict w14:anchorId="67E0A6A5">
          <v:rect id="_x0000_s1042" style="position:absolute;left:0;text-align:left;margin-left:464.5pt;margin-top:8.05pt;width:75.05pt;height:19.45pt;z-index:251624448" o:allowincell="f" filled="f" stroked="f" strokecolor="lime" strokeweight=".25pt">
            <v:textbox style="mso-next-textbox:#_x0000_s1042" inset="0,0,0,0">
              <w:txbxContent>
                <w:p w14:paraId="0A07D86F" w14:textId="77777777" w:rsidR="00AA452F" w:rsidRDefault="00AA452F" w:rsidP="0044562E">
                  <w:pPr>
                    <w:spacing w:line="160" w:lineRule="exact"/>
                    <w:jc w:val="left"/>
                    <w:rPr>
                      <w:rFonts w:cs="Miriam"/>
                      <w:noProof/>
                      <w:sz w:val="18"/>
                      <w:szCs w:val="18"/>
                      <w:rtl/>
                    </w:rPr>
                  </w:pPr>
                  <w:r>
                    <w:rPr>
                      <w:rFonts w:cs="Miriam"/>
                      <w:sz w:val="18"/>
                      <w:szCs w:val="18"/>
                      <w:rtl/>
                    </w:rPr>
                    <w:t>יו</w:t>
                  </w:r>
                  <w:r>
                    <w:rPr>
                      <w:rFonts w:cs="Miriam" w:hint="cs"/>
                      <w:sz w:val="18"/>
                      <w:szCs w:val="18"/>
                      <w:rtl/>
                    </w:rPr>
                    <w:t>שב ראש</w:t>
                  </w:r>
                  <w:r w:rsidR="0044562E">
                    <w:rPr>
                      <w:rFonts w:cs="Miriam" w:hint="cs"/>
                      <w:sz w:val="18"/>
                      <w:szCs w:val="18"/>
                      <w:rtl/>
                    </w:rPr>
                    <w:t xml:space="preserve"> </w:t>
                  </w:r>
                  <w:r>
                    <w:rPr>
                      <w:rFonts w:cs="Miriam"/>
                      <w:sz w:val="18"/>
                      <w:szCs w:val="18"/>
                      <w:rtl/>
                    </w:rPr>
                    <w:t>בי</w:t>
                  </w:r>
                  <w:r>
                    <w:rPr>
                      <w:rFonts w:cs="Miriam" w:hint="cs"/>
                      <w:sz w:val="18"/>
                      <w:szCs w:val="18"/>
                      <w:rtl/>
                    </w:rPr>
                    <w:t xml:space="preserve">שיבה קרואה </w:t>
                  </w:r>
                  <w:r>
                    <w:rPr>
                      <w:rFonts w:cs="Miriam"/>
                      <w:sz w:val="18"/>
                      <w:szCs w:val="18"/>
                      <w:rtl/>
                    </w:rPr>
                    <w:t>על</w:t>
                  </w:r>
                  <w:r>
                    <w:rPr>
                      <w:rFonts w:cs="Miriam" w:hint="cs"/>
                      <w:sz w:val="18"/>
                      <w:szCs w:val="18"/>
                      <w:rtl/>
                    </w:rPr>
                    <w:t xml:space="preserve"> ידי חברים</w:t>
                  </w:r>
                </w:p>
              </w:txbxContent>
            </v:textbox>
            <w10:anchorlock/>
          </v:rect>
        </w:pict>
      </w:r>
      <w:r>
        <w:rPr>
          <w:rStyle w:val="big-number"/>
          <w:rFonts w:cs="Miriam"/>
          <w:rtl/>
        </w:rPr>
        <w:t>17.</w:t>
      </w:r>
      <w:r>
        <w:rPr>
          <w:rStyle w:val="big-number"/>
          <w:rFonts w:cs="Miriam"/>
          <w:rtl/>
        </w:rPr>
        <w:tab/>
      </w:r>
      <w:r>
        <w:rPr>
          <w:rStyle w:val="default"/>
          <w:rFonts w:cs="FrankRuehl"/>
          <w:rtl/>
        </w:rPr>
        <w:t>על</w:t>
      </w:r>
      <w:r>
        <w:rPr>
          <w:rStyle w:val="default"/>
          <w:rFonts w:cs="FrankRuehl" w:hint="cs"/>
          <w:rtl/>
        </w:rPr>
        <w:t xml:space="preserve"> אף האמור בתקנה 16, בישיבה שכונסה על פי דרישה לפי תקנה 10 יהיה יושב ראש ראשון החותמים על הדרישה; נעדר ראשון החותמים, רשאים החברים הנוכחים לבחור יושב ראש לישיבה.</w:t>
      </w:r>
    </w:p>
    <w:p w14:paraId="10D41064" w14:textId="77777777" w:rsidR="00AA452F" w:rsidRDefault="00AA452F">
      <w:pPr>
        <w:pStyle w:val="P00"/>
        <w:spacing w:before="72"/>
        <w:ind w:left="0" w:right="1134"/>
        <w:rPr>
          <w:rStyle w:val="default"/>
          <w:rFonts w:cs="FrankRuehl"/>
          <w:rtl/>
        </w:rPr>
      </w:pPr>
      <w:bookmarkStart w:id="21" w:name="Seif18"/>
      <w:bookmarkEnd w:id="21"/>
      <w:r>
        <w:rPr>
          <w:lang w:val="he-IL"/>
        </w:rPr>
        <w:pict w14:anchorId="3065E6E0">
          <v:rect id="_x0000_s1043" style="position:absolute;left:0;text-align:left;margin-left:464.5pt;margin-top:8.05pt;width:75.05pt;height:10pt;z-index:251625472" o:allowincell="f" filled="f" stroked="f" strokecolor="lime" strokeweight=".25pt">
            <v:textbox style="mso-next-textbox:#_x0000_s1043" inset="0,0,0,0">
              <w:txbxContent>
                <w:p w14:paraId="229F94C7" w14:textId="77777777" w:rsidR="00AA452F" w:rsidRDefault="00AA452F">
                  <w:pPr>
                    <w:spacing w:line="160" w:lineRule="exact"/>
                    <w:jc w:val="left"/>
                    <w:rPr>
                      <w:rFonts w:cs="Miriam"/>
                      <w:noProof/>
                      <w:sz w:val="18"/>
                      <w:szCs w:val="18"/>
                      <w:rtl/>
                    </w:rPr>
                  </w:pPr>
                  <w:r>
                    <w:rPr>
                      <w:rFonts w:cs="Miriam"/>
                      <w:sz w:val="18"/>
                      <w:szCs w:val="18"/>
                      <w:rtl/>
                    </w:rPr>
                    <w:t>תפ</w:t>
                  </w:r>
                  <w:r>
                    <w:rPr>
                      <w:rFonts w:cs="Miriam" w:hint="cs"/>
                      <w:sz w:val="18"/>
                      <w:szCs w:val="18"/>
                      <w:rtl/>
                    </w:rPr>
                    <w:t>קיד היושב רא</w:t>
                  </w:r>
                  <w:r>
                    <w:rPr>
                      <w:rFonts w:cs="Miriam"/>
                      <w:sz w:val="18"/>
                      <w:szCs w:val="18"/>
                      <w:rtl/>
                    </w:rPr>
                    <w:t>ש</w:t>
                  </w:r>
                </w:p>
              </w:txbxContent>
            </v:textbox>
            <w10:anchorlock/>
          </v:rect>
        </w:pict>
      </w:r>
      <w:r>
        <w:rPr>
          <w:rStyle w:val="big-number"/>
          <w:rFonts w:cs="Miriam"/>
          <w:rtl/>
        </w:rPr>
        <w:t>18.</w:t>
      </w:r>
      <w:r>
        <w:rPr>
          <w:rStyle w:val="big-number"/>
          <w:rFonts w:cs="Miriam"/>
          <w:rtl/>
        </w:rPr>
        <w:tab/>
      </w:r>
      <w:r>
        <w:rPr>
          <w:rStyle w:val="default"/>
          <w:rFonts w:cs="FrankRuehl"/>
          <w:rtl/>
        </w:rPr>
        <w:t>הי</w:t>
      </w:r>
      <w:r>
        <w:rPr>
          <w:rStyle w:val="default"/>
          <w:rFonts w:cs="FrankRuehl" w:hint="cs"/>
          <w:rtl/>
        </w:rPr>
        <w:t>ושב ראש יפתח וינעל כל ישיבה, ינהל את הדיונים בהתאם לסדר היום של הישיבה ויקבע</w:t>
      </w:r>
      <w:r>
        <w:rPr>
          <w:rStyle w:val="default"/>
          <w:rFonts w:cs="FrankRuehl"/>
          <w:rtl/>
        </w:rPr>
        <w:t xml:space="preserve"> א</w:t>
      </w:r>
      <w:r>
        <w:rPr>
          <w:rStyle w:val="default"/>
          <w:rFonts w:cs="FrankRuehl" w:hint="cs"/>
          <w:rtl/>
        </w:rPr>
        <w:t>ת תוצאות ההצבעה בכל ענין.</w:t>
      </w:r>
    </w:p>
    <w:p w14:paraId="328575C4" w14:textId="77777777" w:rsidR="00AA452F" w:rsidRDefault="00AA452F">
      <w:pPr>
        <w:pStyle w:val="header-2"/>
        <w:ind w:left="0" w:right="1134"/>
        <w:rPr>
          <w:rFonts w:cs="Miriam"/>
          <w:rtl/>
        </w:rPr>
      </w:pPr>
      <w:r>
        <w:rPr>
          <w:rFonts w:cs="Miriam"/>
          <w:rtl/>
        </w:rPr>
        <w:t>סי</w:t>
      </w:r>
      <w:r>
        <w:rPr>
          <w:rFonts w:cs="Miriam" w:hint="cs"/>
          <w:rtl/>
        </w:rPr>
        <w:t>מן ד': מנין חוקי</w:t>
      </w:r>
    </w:p>
    <w:p w14:paraId="4503A4D6" w14:textId="77777777" w:rsidR="00AA452F" w:rsidRDefault="00AA452F">
      <w:pPr>
        <w:pStyle w:val="P00"/>
        <w:spacing w:before="72"/>
        <w:ind w:left="0" w:right="1134"/>
        <w:rPr>
          <w:rStyle w:val="default"/>
          <w:rFonts w:cs="FrankRuehl"/>
          <w:rtl/>
        </w:rPr>
      </w:pPr>
      <w:bookmarkStart w:id="22" w:name="Seif19"/>
      <w:bookmarkEnd w:id="22"/>
      <w:r>
        <w:rPr>
          <w:lang w:val="he-IL"/>
        </w:rPr>
        <w:pict w14:anchorId="5056FE89">
          <v:rect id="_x0000_s1044" style="position:absolute;left:0;text-align:left;margin-left:464.5pt;margin-top:8.05pt;width:75.05pt;height:13.6pt;z-index:251626496" o:allowincell="f" filled="f" stroked="f" strokecolor="lime" strokeweight=".25pt">
            <v:textbox style="mso-next-textbox:#_x0000_s1044" inset="0,0,0,0">
              <w:txbxContent>
                <w:p w14:paraId="377C1EA0" w14:textId="77777777" w:rsidR="00AA452F" w:rsidRDefault="00AA452F" w:rsidP="0044562E">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ין חוקי </w:t>
                  </w:r>
                  <w:r>
                    <w:rPr>
                      <w:rFonts w:cs="Miriam"/>
                      <w:sz w:val="18"/>
                      <w:szCs w:val="18"/>
                      <w:rtl/>
                    </w:rPr>
                    <w:t>בד</w:t>
                  </w:r>
                  <w:r>
                    <w:rPr>
                      <w:rFonts w:cs="Miriam" w:hint="cs"/>
                      <w:sz w:val="18"/>
                      <w:szCs w:val="18"/>
                      <w:rtl/>
                    </w:rPr>
                    <w:t>רך כלל</w:t>
                  </w:r>
                </w:p>
              </w:txbxContent>
            </v:textbox>
            <w10:anchorlock/>
          </v:rect>
        </w:pict>
      </w:r>
      <w:r>
        <w:rPr>
          <w:rStyle w:val="big-number"/>
          <w:rFonts w:cs="Miriam"/>
          <w:rtl/>
        </w:rPr>
        <w:t>19.</w:t>
      </w:r>
      <w:r>
        <w:rPr>
          <w:rStyle w:val="big-number"/>
          <w:rFonts w:cs="Miriam"/>
          <w:rtl/>
        </w:rPr>
        <w:tab/>
      </w:r>
      <w:r>
        <w:rPr>
          <w:rStyle w:val="default"/>
          <w:rFonts w:cs="FrankRuehl"/>
          <w:rtl/>
        </w:rPr>
        <w:t>רו</w:t>
      </w:r>
      <w:r>
        <w:rPr>
          <w:rStyle w:val="default"/>
          <w:rFonts w:cs="FrankRuehl" w:hint="cs"/>
          <w:rtl/>
        </w:rPr>
        <w:t>ב חב</w:t>
      </w:r>
      <w:r>
        <w:rPr>
          <w:rStyle w:val="default"/>
          <w:rFonts w:cs="FrankRuehl"/>
          <w:rtl/>
        </w:rPr>
        <w:t>ר</w:t>
      </w:r>
      <w:r>
        <w:rPr>
          <w:rStyle w:val="default"/>
          <w:rFonts w:cs="FrankRuehl" w:hint="cs"/>
          <w:rtl/>
        </w:rPr>
        <w:t>י הועד הם מנין חוקי בישיבותיו; אולם אם נקבע בתקנות אלה להחלטה מסויימת רוב מיוחד בהצבעה, יהיה רוב זה גם המנין החוקי בישיבה שבה מתקיים הדיון באותו ענין.</w:t>
      </w:r>
    </w:p>
    <w:p w14:paraId="37D78E45" w14:textId="77777777" w:rsidR="00AA452F" w:rsidRDefault="00AA452F">
      <w:pPr>
        <w:pStyle w:val="P00"/>
        <w:spacing w:before="72"/>
        <w:ind w:left="0" w:right="1134"/>
        <w:rPr>
          <w:rStyle w:val="default"/>
          <w:rFonts w:cs="FrankRuehl"/>
          <w:rtl/>
        </w:rPr>
      </w:pPr>
      <w:bookmarkStart w:id="23" w:name="Seif20"/>
      <w:bookmarkEnd w:id="23"/>
      <w:r>
        <w:rPr>
          <w:lang w:val="he-IL"/>
        </w:rPr>
        <w:pict w14:anchorId="346F9B79">
          <v:rect id="_x0000_s1045" style="position:absolute;left:0;text-align:left;margin-left:462pt;margin-top:8.05pt;width:77.55pt;height:20pt;z-index:251627520" o:allowincell="f" filled="f" stroked="f" strokecolor="lime" strokeweight=".25pt">
            <v:textbox style="mso-next-textbox:#_x0000_s1045" inset="0,0,0,0">
              <w:txbxContent>
                <w:p w14:paraId="7FFA52E1" w14:textId="77777777" w:rsidR="00AA452F" w:rsidRDefault="00AA452F">
                  <w:pPr>
                    <w:spacing w:line="160" w:lineRule="exact"/>
                    <w:jc w:val="left"/>
                    <w:rPr>
                      <w:rFonts w:cs="Miriam"/>
                      <w:noProof/>
                      <w:sz w:val="18"/>
                      <w:szCs w:val="18"/>
                      <w:rtl/>
                    </w:rPr>
                  </w:pPr>
                  <w:r>
                    <w:rPr>
                      <w:rFonts w:cs="Miriam"/>
                      <w:sz w:val="18"/>
                      <w:szCs w:val="18"/>
                      <w:rtl/>
                    </w:rPr>
                    <w:t>מנ</w:t>
                  </w:r>
                  <w:r>
                    <w:rPr>
                      <w:rFonts w:cs="Miriam" w:hint="cs"/>
                      <w:sz w:val="18"/>
                      <w:szCs w:val="18"/>
                      <w:rtl/>
                    </w:rPr>
                    <w:t>ין חוקי של שליש חברי הועד</w:t>
                  </w:r>
                </w:p>
              </w:txbxContent>
            </v:textbox>
            <w10:anchorlock/>
          </v:rect>
        </w:pict>
      </w:r>
      <w:r>
        <w:rPr>
          <w:rStyle w:val="big-number"/>
          <w:rFonts w:cs="Miriam"/>
          <w:rtl/>
        </w:rPr>
        <w:t>20.</w:t>
      </w:r>
      <w:r>
        <w:rPr>
          <w:rStyle w:val="big-number"/>
          <w:rFonts w:cs="Miriam"/>
          <w:rtl/>
        </w:rPr>
        <w:tab/>
      </w:r>
      <w:r>
        <w:rPr>
          <w:rStyle w:val="default"/>
          <w:rFonts w:cs="FrankRuehl"/>
          <w:rtl/>
        </w:rPr>
        <w:t>לא</w:t>
      </w:r>
      <w:r>
        <w:rPr>
          <w:rStyle w:val="default"/>
          <w:rFonts w:cs="FrankRuehl" w:hint="cs"/>
          <w:rtl/>
        </w:rPr>
        <w:t xml:space="preserve"> היה מנין חוקי בישיבה של הועד במשך חצי </w:t>
      </w:r>
      <w:r>
        <w:rPr>
          <w:rStyle w:val="default"/>
          <w:rFonts w:cs="FrankRuehl"/>
          <w:rtl/>
        </w:rPr>
        <w:t>שע</w:t>
      </w:r>
      <w:r>
        <w:rPr>
          <w:rStyle w:val="default"/>
          <w:rFonts w:cs="FrankRuehl" w:hint="cs"/>
          <w:rtl/>
        </w:rPr>
        <w:t>ה מהשעה שנקבעה בהזמנה לפתיחתה, תידחה הישיבה לשבוע ימים לאותה שעה, ואם אותו יום הוא יום מנוחה או ערב יום מנוחה - ליום החול הבא למחרת יום המנוחה; בישיבה זו יהוו שלושה חברי הועד מנין חוקי בכל ענין שעמד על סדר היום של הישיבה הקודמת, פרט לענין שלגביו נקבע, ב</w:t>
      </w:r>
      <w:r>
        <w:rPr>
          <w:rStyle w:val="default"/>
          <w:rFonts w:cs="FrankRuehl"/>
          <w:rtl/>
        </w:rPr>
        <w:t>ת</w:t>
      </w:r>
      <w:r>
        <w:rPr>
          <w:rStyle w:val="default"/>
          <w:rFonts w:cs="FrankRuehl" w:hint="cs"/>
          <w:rtl/>
        </w:rPr>
        <w:t>ק</w:t>
      </w:r>
      <w:r>
        <w:rPr>
          <w:rStyle w:val="default"/>
          <w:rFonts w:cs="FrankRuehl"/>
          <w:rtl/>
        </w:rPr>
        <w:t>נ</w:t>
      </w:r>
      <w:r>
        <w:rPr>
          <w:rStyle w:val="default"/>
          <w:rFonts w:cs="FrankRuehl" w:hint="cs"/>
          <w:rtl/>
        </w:rPr>
        <w:t>ות אלה, רוב מיוחד.</w:t>
      </w:r>
    </w:p>
    <w:p w14:paraId="6379AF73" w14:textId="77777777" w:rsidR="00AA452F" w:rsidRDefault="00AA452F">
      <w:pPr>
        <w:pStyle w:val="P00"/>
        <w:spacing w:before="72"/>
        <w:ind w:left="0" w:right="1134"/>
        <w:rPr>
          <w:rStyle w:val="default"/>
          <w:rFonts w:cs="FrankRuehl"/>
          <w:rtl/>
        </w:rPr>
      </w:pPr>
      <w:bookmarkStart w:id="24" w:name="Seif21"/>
      <w:bookmarkEnd w:id="24"/>
      <w:r>
        <w:rPr>
          <w:lang w:val="he-IL"/>
        </w:rPr>
        <w:pict w14:anchorId="38AC324C">
          <v:rect id="_x0000_s1046" style="position:absolute;left:0;text-align:left;margin-left:464.5pt;margin-top:8.05pt;width:75.05pt;height:22.55pt;z-index:251628544" o:allowincell="f" filled="f" stroked="f" strokecolor="lime" strokeweight=".25pt">
            <v:textbox style="mso-next-textbox:#_x0000_s1046" inset="0,0,0,0">
              <w:txbxContent>
                <w:p w14:paraId="602BC5F5" w14:textId="77777777" w:rsidR="00AA452F" w:rsidRDefault="00AA452F">
                  <w:pPr>
                    <w:spacing w:line="160" w:lineRule="exact"/>
                    <w:jc w:val="left"/>
                    <w:rPr>
                      <w:rFonts w:cs="Miriam"/>
                      <w:noProof/>
                      <w:sz w:val="18"/>
                      <w:szCs w:val="18"/>
                      <w:rtl/>
                    </w:rPr>
                  </w:pPr>
                  <w:r>
                    <w:rPr>
                      <w:rFonts w:cs="Miriam"/>
                      <w:sz w:val="18"/>
                      <w:szCs w:val="18"/>
                      <w:rtl/>
                    </w:rPr>
                    <w:t>הת</w:t>
                  </w:r>
                  <w:r>
                    <w:rPr>
                      <w:rFonts w:cs="Miriam" w:hint="cs"/>
                      <w:sz w:val="18"/>
                      <w:szCs w:val="18"/>
                      <w:rtl/>
                    </w:rPr>
                    <w:t>מעטות</w:t>
                  </w:r>
                  <w:r>
                    <w:rPr>
                      <w:rFonts w:cs="Miriam"/>
                      <w:sz w:val="18"/>
                      <w:szCs w:val="18"/>
                      <w:rtl/>
                    </w:rPr>
                    <w:t xml:space="preserve"> </w:t>
                  </w:r>
                  <w:r>
                    <w:rPr>
                      <w:rFonts w:cs="Miriam" w:hint="cs"/>
                      <w:sz w:val="18"/>
                      <w:szCs w:val="18"/>
                      <w:rtl/>
                    </w:rPr>
                    <w:t>המשתתפים</w:t>
                  </w:r>
                </w:p>
              </w:txbxContent>
            </v:textbox>
            <w10:anchorlock/>
          </v:rect>
        </w:pict>
      </w:r>
      <w:r>
        <w:rPr>
          <w:rStyle w:val="big-number"/>
          <w:rFonts w:cs="Miriam"/>
          <w:rtl/>
        </w:rPr>
        <w:t>21.</w:t>
      </w:r>
      <w:r>
        <w:rPr>
          <w:rStyle w:val="big-number"/>
          <w:rFonts w:cs="Miriam"/>
          <w:rtl/>
        </w:rPr>
        <w:tab/>
      </w:r>
      <w:r>
        <w:rPr>
          <w:rStyle w:val="default"/>
          <w:rFonts w:cs="FrankRuehl"/>
          <w:rtl/>
        </w:rPr>
        <w:t>אם</w:t>
      </w:r>
      <w:r>
        <w:rPr>
          <w:rStyle w:val="default"/>
          <w:rFonts w:cs="FrankRuehl" w:hint="cs"/>
          <w:rtl/>
        </w:rPr>
        <w:t xml:space="preserve"> תוך מהלך ישיבת הועד נתמעט מספר חברי הועד המשתתפים אך לא פחת משלושה, אין בזה בלבד כדי לפגוע בחוקיות ההחלטות שיתקבלו באותה ישיבה.</w:t>
      </w:r>
    </w:p>
    <w:p w14:paraId="4E4CCC6E" w14:textId="77777777" w:rsidR="00AA452F" w:rsidRDefault="00AA452F">
      <w:pPr>
        <w:pStyle w:val="header-2"/>
        <w:ind w:left="0" w:right="1134"/>
        <w:rPr>
          <w:rFonts w:cs="Miriam"/>
          <w:rtl/>
        </w:rPr>
      </w:pPr>
      <w:r>
        <w:rPr>
          <w:rFonts w:cs="Miriam"/>
          <w:rtl/>
        </w:rPr>
        <w:t>סי</w:t>
      </w:r>
      <w:r>
        <w:rPr>
          <w:rFonts w:cs="Miriam" w:hint="cs"/>
          <w:rtl/>
        </w:rPr>
        <w:t>מן ה': סדר היום</w:t>
      </w:r>
    </w:p>
    <w:p w14:paraId="734B8940" w14:textId="77777777" w:rsidR="00AA452F" w:rsidRDefault="00AA452F">
      <w:pPr>
        <w:pStyle w:val="P00"/>
        <w:spacing w:before="72"/>
        <w:ind w:left="0" w:right="1134"/>
        <w:rPr>
          <w:rStyle w:val="default"/>
          <w:rFonts w:cs="FrankRuehl"/>
          <w:rtl/>
        </w:rPr>
      </w:pPr>
      <w:bookmarkStart w:id="25" w:name="Seif22"/>
      <w:bookmarkEnd w:id="25"/>
      <w:r>
        <w:rPr>
          <w:lang w:val="he-IL"/>
        </w:rPr>
        <w:pict w14:anchorId="41125012">
          <v:rect id="_x0000_s1047" style="position:absolute;left:0;text-align:left;margin-left:464.5pt;margin-top:8.05pt;width:75.05pt;height:10pt;z-index:251629568" o:allowincell="f" filled="f" stroked="f" strokecolor="lime" strokeweight=".25pt">
            <v:textbox style="mso-next-textbox:#_x0000_s1047" inset="0,0,0,0">
              <w:txbxContent>
                <w:p w14:paraId="2776B4F5" w14:textId="77777777" w:rsidR="00AA452F" w:rsidRDefault="00AA452F">
                  <w:pPr>
                    <w:spacing w:line="160" w:lineRule="exact"/>
                    <w:jc w:val="left"/>
                    <w:rPr>
                      <w:rFonts w:cs="Miriam"/>
                      <w:noProof/>
                      <w:sz w:val="18"/>
                      <w:szCs w:val="18"/>
                      <w:rtl/>
                    </w:rPr>
                  </w:pPr>
                  <w:r>
                    <w:rPr>
                      <w:rFonts w:cs="Miriam"/>
                      <w:sz w:val="18"/>
                      <w:szCs w:val="18"/>
                      <w:rtl/>
                    </w:rPr>
                    <w:t>קב</w:t>
                  </w:r>
                  <w:r>
                    <w:rPr>
                      <w:rFonts w:cs="Miriam" w:hint="cs"/>
                      <w:sz w:val="18"/>
                      <w:szCs w:val="18"/>
                      <w:rtl/>
                    </w:rPr>
                    <w:t>יעת סדר היום</w:t>
                  </w:r>
                </w:p>
              </w:txbxContent>
            </v:textbox>
            <w10:anchorlock/>
          </v:rect>
        </w:pict>
      </w:r>
      <w:r>
        <w:rPr>
          <w:rStyle w:val="big-number"/>
          <w:rFonts w:cs="Miriam"/>
          <w:rtl/>
        </w:rPr>
        <w:t>22.</w:t>
      </w:r>
      <w:r>
        <w:rPr>
          <w:rStyle w:val="big-number"/>
          <w:rFonts w:cs="Miriam"/>
          <w:rtl/>
        </w:rPr>
        <w:tab/>
      </w:r>
      <w:r>
        <w:rPr>
          <w:rStyle w:val="default"/>
          <w:rFonts w:cs="FrankRuehl"/>
          <w:rtl/>
        </w:rPr>
        <w:t>יש</w:t>
      </w:r>
      <w:r>
        <w:rPr>
          <w:rStyle w:val="default"/>
          <w:rFonts w:cs="FrankRuehl" w:hint="cs"/>
          <w:rtl/>
        </w:rPr>
        <w:t>יבה רגילה שלא נקבע לה סדר יום מראש בהחלטת הועד, ייקבע סדר היום שלה</w:t>
      </w:r>
      <w:r>
        <w:rPr>
          <w:rStyle w:val="default"/>
          <w:rFonts w:cs="FrankRuehl"/>
          <w:rtl/>
        </w:rPr>
        <w:t xml:space="preserve"> </w:t>
      </w:r>
      <w:r>
        <w:rPr>
          <w:rStyle w:val="default"/>
          <w:rFonts w:cs="FrankRuehl" w:hint="cs"/>
          <w:rtl/>
        </w:rPr>
        <w:t>וסדר הע</w:t>
      </w:r>
      <w:r>
        <w:rPr>
          <w:rStyle w:val="default"/>
          <w:rFonts w:cs="FrankRuehl"/>
          <w:rtl/>
        </w:rPr>
        <w:t>די</w:t>
      </w:r>
      <w:r>
        <w:rPr>
          <w:rStyle w:val="default"/>
          <w:rFonts w:cs="FrankRuehl" w:hint="cs"/>
          <w:rtl/>
        </w:rPr>
        <w:t>פויות של סעיפיו בידי יושב ראש הועד.</w:t>
      </w:r>
    </w:p>
    <w:p w14:paraId="33DD4EAB" w14:textId="77777777" w:rsidR="00AA452F" w:rsidRDefault="00AA452F">
      <w:pPr>
        <w:pStyle w:val="P00"/>
        <w:spacing w:before="72"/>
        <w:ind w:left="0" w:right="1134"/>
        <w:rPr>
          <w:rStyle w:val="default"/>
          <w:rFonts w:cs="FrankRuehl"/>
          <w:rtl/>
        </w:rPr>
      </w:pPr>
      <w:bookmarkStart w:id="26" w:name="Seif23"/>
      <w:bookmarkEnd w:id="26"/>
      <w:r>
        <w:rPr>
          <w:lang w:val="he-IL"/>
        </w:rPr>
        <w:pict w14:anchorId="7696A0CC">
          <v:rect id="_x0000_s1048" style="position:absolute;left:0;text-align:left;margin-left:464.5pt;margin-top:8.05pt;width:75.05pt;height:20pt;z-index:251630592" o:allowincell="f" filled="f" stroked="f" strokecolor="lime" strokeweight=".25pt">
            <v:textbox style="mso-next-textbox:#_x0000_s1048" inset="0,0,0,0">
              <w:txbxContent>
                <w:p w14:paraId="42133ABD" w14:textId="77777777" w:rsidR="00AA452F" w:rsidRDefault="00AA452F" w:rsidP="0044562E">
                  <w:pPr>
                    <w:spacing w:line="160" w:lineRule="exact"/>
                    <w:jc w:val="left"/>
                    <w:rPr>
                      <w:rFonts w:cs="Miriam" w:hint="cs"/>
                      <w:noProof/>
                      <w:sz w:val="18"/>
                      <w:szCs w:val="18"/>
                      <w:rtl/>
                    </w:rPr>
                  </w:pPr>
                  <w:r>
                    <w:rPr>
                      <w:rFonts w:cs="Miriam"/>
                      <w:sz w:val="18"/>
                      <w:szCs w:val="18"/>
                      <w:rtl/>
                    </w:rPr>
                    <w:t>סד</w:t>
                  </w:r>
                  <w:r>
                    <w:rPr>
                      <w:rFonts w:cs="Miriam" w:hint="cs"/>
                      <w:sz w:val="18"/>
                      <w:szCs w:val="18"/>
                      <w:rtl/>
                    </w:rPr>
                    <w:t>ר היום בישיבה</w:t>
                  </w:r>
                  <w:r w:rsidR="0044562E">
                    <w:rPr>
                      <w:rFonts w:cs="Miriam" w:hint="cs"/>
                      <w:sz w:val="18"/>
                      <w:szCs w:val="18"/>
                      <w:rtl/>
                    </w:rPr>
                    <w:t xml:space="preserve"> </w:t>
                  </w:r>
                  <w:r>
                    <w:rPr>
                      <w:rFonts w:cs="Miriam"/>
                      <w:sz w:val="18"/>
                      <w:szCs w:val="18"/>
                      <w:rtl/>
                    </w:rPr>
                    <w:t>של</w:t>
                  </w:r>
                  <w:r>
                    <w:rPr>
                      <w:rFonts w:cs="Miriam" w:hint="cs"/>
                      <w:sz w:val="18"/>
                      <w:szCs w:val="18"/>
                      <w:rtl/>
                    </w:rPr>
                    <w:t>א מן המנין</w:t>
                  </w:r>
                </w:p>
              </w:txbxContent>
            </v:textbox>
            <w10:anchorlock/>
          </v:rect>
        </w:pict>
      </w:r>
      <w:r>
        <w:rPr>
          <w:rStyle w:val="big-number"/>
          <w:rFonts w:cs="Miriam"/>
          <w:rtl/>
        </w:rPr>
        <w:t>23.</w:t>
      </w:r>
      <w:r>
        <w:rPr>
          <w:rStyle w:val="big-number"/>
          <w:rFonts w:cs="Miriam"/>
          <w:rtl/>
        </w:rPr>
        <w:tab/>
      </w:r>
      <w:r>
        <w:rPr>
          <w:rStyle w:val="default"/>
          <w:rFonts w:cs="FrankRuehl"/>
          <w:rtl/>
        </w:rPr>
        <w:t>לי</w:t>
      </w:r>
      <w:r>
        <w:rPr>
          <w:rStyle w:val="default"/>
          <w:rFonts w:cs="FrankRuehl" w:hint="cs"/>
          <w:rtl/>
        </w:rPr>
        <w:t>שיבה שלא מן המנין שכונסה לפי דרישה, ייקבע סדר היום בידי אלה שדרשו את כינוסה.</w:t>
      </w:r>
    </w:p>
    <w:p w14:paraId="4C1FB7AF" w14:textId="77777777" w:rsidR="00AA452F" w:rsidRDefault="00AA452F">
      <w:pPr>
        <w:pStyle w:val="P00"/>
        <w:spacing w:before="72"/>
        <w:ind w:left="0" w:right="1134"/>
        <w:rPr>
          <w:rStyle w:val="default"/>
          <w:rFonts w:cs="FrankRuehl"/>
          <w:rtl/>
        </w:rPr>
      </w:pPr>
      <w:bookmarkStart w:id="27" w:name="Seif24"/>
      <w:bookmarkEnd w:id="27"/>
      <w:r>
        <w:rPr>
          <w:lang w:val="he-IL"/>
        </w:rPr>
        <w:pict w14:anchorId="0BA39F49">
          <v:rect id="_x0000_s1049" style="position:absolute;left:0;text-align:left;margin-left:470.25pt;margin-top:8.05pt;width:69.3pt;height:19.3pt;z-index:251631616" o:allowincell="f" filled="f" stroked="f" strokecolor="lime" strokeweight=".25pt">
            <v:textbox style="mso-next-textbox:#_x0000_s1049" inset="0,0,0,0">
              <w:txbxContent>
                <w:p w14:paraId="6B76C97A" w14:textId="77777777" w:rsidR="00AA452F" w:rsidRDefault="00AA452F">
                  <w:pPr>
                    <w:spacing w:line="160" w:lineRule="exact"/>
                    <w:jc w:val="left"/>
                    <w:rPr>
                      <w:rFonts w:cs="Miriam"/>
                      <w:noProof/>
                      <w:sz w:val="18"/>
                      <w:szCs w:val="18"/>
                      <w:rtl/>
                    </w:rPr>
                  </w:pPr>
                  <w:r>
                    <w:rPr>
                      <w:rFonts w:cs="Miriam"/>
                      <w:sz w:val="18"/>
                      <w:szCs w:val="18"/>
                      <w:rtl/>
                    </w:rPr>
                    <w:t>הנ</w:t>
                  </w:r>
                  <w:r>
                    <w:rPr>
                      <w:rFonts w:cs="Miriam" w:hint="cs"/>
                      <w:sz w:val="18"/>
                      <w:szCs w:val="18"/>
                      <w:rtl/>
                    </w:rPr>
                    <w:t>ושאים לסדר היום</w:t>
                  </w:r>
                </w:p>
              </w:txbxContent>
            </v:textbox>
            <w10:anchorlock/>
          </v:rect>
        </w:pict>
      </w:r>
      <w:r>
        <w:rPr>
          <w:rStyle w:val="big-number"/>
          <w:rFonts w:cs="Miriam"/>
          <w:rtl/>
        </w:rPr>
        <w:t>24.</w:t>
      </w:r>
      <w:r>
        <w:rPr>
          <w:rStyle w:val="big-number"/>
          <w:rFonts w:cs="Miriam"/>
          <w:rtl/>
        </w:rPr>
        <w:tab/>
      </w:r>
      <w:r>
        <w:rPr>
          <w:rStyle w:val="default"/>
          <w:rFonts w:cs="FrankRuehl"/>
          <w:rtl/>
        </w:rPr>
        <w:t>אי</w:t>
      </w:r>
      <w:r>
        <w:rPr>
          <w:rStyle w:val="default"/>
          <w:rFonts w:cs="FrankRuehl" w:hint="cs"/>
          <w:rtl/>
        </w:rPr>
        <w:t>ן להעלות על סדר היום של ישיבת הועד שום ענין שלא פורט בהזמנה לאותה יש</w:t>
      </w:r>
      <w:r>
        <w:rPr>
          <w:rStyle w:val="default"/>
          <w:rFonts w:cs="FrankRuehl"/>
          <w:rtl/>
        </w:rPr>
        <w:t>י</w:t>
      </w:r>
      <w:r>
        <w:rPr>
          <w:rStyle w:val="default"/>
          <w:rFonts w:cs="FrankRuehl" w:hint="cs"/>
          <w:rtl/>
        </w:rPr>
        <w:t>בה, אלא אם נוכחים ומסכימים לכך רוב חברי הועד.</w:t>
      </w:r>
    </w:p>
    <w:p w14:paraId="77D68BF0" w14:textId="77777777" w:rsidR="00AA452F" w:rsidRDefault="00AA452F">
      <w:pPr>
        <w:pStyle w:val="P00"/>
        <w:spacing w:before="72"/>
        <w:ind w:left="0" w:right="1134"/>
        <w:rPr>
          <w:rStyle w:val="default"/>
          <w:rFonts w:cs="FrankRuehl"/>
          <w:rtl/>
        </w:rPr>
      </w:pPr>
      <w:bookmarkStart w:id="28" w:name="Seif25"/>
      <w:bookmarkEnd w:id="28"/>
      <w:r>
        <w:rPr>
          <w:lang w:val="he-IL"/>
        </w:rPr>
        <w:pict w14:anchorId="1F2259A9">
          <v:rect id="_x0000_s1050" style="position:absolute;left:0;text-align:left;margin-left:464.5pt;margin-top:8.05pt;width:75.05pt;height:20pt;z-index:251632640" o:allowincell="f" filled="f" stroked="f" strokecolor="lime" strokeweight=".25pt">
            <v:textbox style="mso-next-textbox:#_x0000_s1050" inset="0,0,0,0">
              <w:txbxContent>
                <w:p w14:paraId="1FE8CCB1" w14:textId="77777777" w:rsidR="00AA452F" w:rsidRDefault="00AA452F" w:rsidP="0044562E">
                  <w:pPr>
                    <w:spacing w:line="160" w:lineRule="exact"/>
                    <w:jc w:val="left"/>
                    <w:rPr>
                      <w:rFonts w:cs="Miriam"/>
                      <w:noProof/>
                      <w:sz w:val="18"/>
                      <w:szCs w:val="18"/>
                      <w:rtl/>
                    </w:rPr>
                  </w:pPr>
                  <w:r>
                    <w:rPr>
                      <w:rFonts w:cs="Miriam"/>
                      <w:sz w:val="18"/>
                      <w:szCs w:val="18"/>
                      <w:rtl/>
                    </w:rPr>
                    <w:t>הצ</w:t>
                  </w:r>
                  <w:r>
                    <w:rPr>
                      <w:rFonts w:cs="Miriam" w:hint="cs"/>
                      <w:sz w:val="18"/>
                      <w:szCs w:val="18"/>
                      <w:rtl/>
                    </w:rPr>
                    <w:t>עות לשנות</w:t>
                  </w:r>
                  <w:r w:rsidR="0044562E">
                    <w:rPr>
                      <w:rFonts w:cs="Miriam" w:hint="cs"/>
                      <w:sz w:val="18"/>
                      <w:szCs w:val="18"/>
                      <w:rtl/>
                    </w:rPr>
                    <w:t xml:space="preserve"> </w:t>
                  </w:r>
                  <w:r>
                    <w:rPr>
                      <w:rFonts w:cs="Miriam"/>
                      <w:sz w:val="18"/>
                      <w:szCs w:val="18"/>
                      <w:rtl/>
                    </w:rPr>
                    <w:t>סד</w:t>
                  </w:r>
                  <w:r>
                    <w:rPr>
                      <w:rFonts w:cs="Miriam" w:hint="cs"/>
                      <w:sz w:val="18"/>
                      <w:szCs w:val="18"/>
                      <w:rtl/>
                    </w:rPr>
                    <w:t>ר העדיפויות</w:t>
                  </w:r>
                </w:p>
              </w:txbxContent>
            </v:textbox>
            <w10:anchorlock/>
          </v:rect>
        </w:pict>
      </w:r>
      <w:r>
        <w:rPr>
          <w:rStyle w:val="big-number"/>
          <w:rFonts w:cs="Miriam"/>
          <w:rtl/>
        </w:rPr>
        <w:t>25.</w:t>
      </w:r>
      <w:r>
        <w:rPr>
          <w:rStyle w:val="big-number"/>
          <w:rFonts w:cs="Miriam"/>
          <w:rtl/>
        </w:rPr>
        <w:tab/>
      </w:r>
      <w:r>
        <w:rPr>
          <w:rStyle w:val="default"/>
          <w:rFonts w:cs="FrankRuehl"/>
          <w:rtl/>
        </w:rPr>
        <w:t>הצ</w:t>
      </w:r>
      <w:r>
        <w:rPr>
          <w:rStyle w:val="default"/>
          <w:rFonts w:cs="FrankRuehl" w:hint="cs"/>
          <w:rtl/>
        </w:rPr>
        <w:t>עה לש</w:t>
      </w:r>
      <w:r>
        <w:rPr>
          <w:rStyle w:val="default"/>
          <w:rFonts w:cs="FrankRuehl"/>
          <w:rtl/>
        </w:rPr>
        <w:t>נו</w:t>
      </w:r>
      <w:r>
        <w:rPr>
          <w:rStyle w:val="default"/>
          <w:rFonts w:cs="FrankRuehl" w:hint="cs"/>
          <w:rtl/>
        </w:rPr>
        <w:t>ת את סדר העדיפויות בישיבת הועד לא תישמע אלא אם הוגשה בכתב ליושב ראש הועד לפני פתיחת הישיבה בידי רוב הנוכחים בישיבה.</w:t>
      </w:r>
    </w:p>
    <w:p w14:paraId="7CC36E72" w14:textId="77777777" w:rsidR="00AA452F" w:rsidRDefault="00AA452F">
      <w:pPr>
        <w:pStyle w:val="P00"/>
        <w:spacing w:before="72"/>
        <w:ind w:left="0" w:right="1134"/>
        <w:rPr>
          <w:rStyle w:val="default"/>
          <w:rFonts w:cs="FrankRuehl"/>
          <w:rtl/>
        </w:rPr>
      </w:pPr>
      <w:bookmarkStart w:id="29" w:name="Seif26"/>
      <w:bookmarkEnd w:id="29"/>
      <w:r>
        <w:rPr>
          <w:lang w:val="he-IL"/>
        </w:rPr>
        <w:pict w14:anchorId="03D66D55">
          <v:rect id="_x0000_s1051" style="position:absolute;left:0;text-align:left;margin-left:464.5pt;margin-top:8.05pt;width:75.05pt;height:20pt;z-index:251633664" o:allowincell="f" filled="f" stroked="f" strokecolor="lime" strokeweight=".25pt">
            <v:textbox style="mso-next-textbox:#_x0000_s1051" inset="0,0,0,0">
              <w:txbxContent>
                <w:p w14:paraId="6FAE3223" w14:textId="77777777" w:rsidR="00AA452F" w:rsidRDefault="00AA452F" w:rsidP="0044562E">
                  <w:pPr>
                    <w:spacing w:line="160" w:lineRule="exact"/>
                    <w:jc w:val="left"/>
                    <w:rPr>
                      <w:rFonts w:cs="Miriam"/>
                      <w:noProof/>
                      <w:sz w:val="18"/>
                      <w:szCs w:val="18"/>
                      <w:rtl/>
                    </w:rPr>
                  </w:pPr>
                  <w:r>
                    <w:rPr>
                      <w:rFonts w:cs="Miriam"/>
                      <w:sz w:val="18"/>
                      <w:szCs w:val="18"/>
                      <w:rtl/>
                    </w:rPr>
                    <w:t>הע</w:t>
                  </w:r>
                  <w:r>
                    <w:rPr>
                      <w:rFonts w:cs="Miriam" w:hint="cs"/>
                      <w:sz w:val="18"/>
                      <w:szCs w:val="18"/>
                      <w:rtl/>
                    </w:rPr>
                    <w:t>דרות המציע</w:t>
                  </w:r>
                  <w:r w:rsidR="0044562E">
                    <w:rPr>
                      <w:rFonts w:cs="Miriam" w:hint="cs"/>
                      <w:sz w:val="18"/>
                      <w:szCs w:val="18"/>
                      <w:rtl/>
                    </w:rPr>
                    <w:t xml:space="preserve"> </w:t>
                  </w:r>
                  <w:r>
                    <w:rPr>
                      <w:rFonts w:cs="Miriam"/>
                      <w:sz w:val="18"/>
                      <w:szCs w:val="18"/>
                      <w:rtl/>
                    </w:rPr>
                    <w:t>הו</w:t>
                  </w:r>
                  <w:r>
                    <w:rPr>
                      <w:rFonts w:cs="Miriam" w:hint="cs"/>
                      <w:sz w:val="18"/>
                      <w:szCs w:val="18"/>
                      <w:rtl/>
                    </w:rPr>
                    <w:t>ספה לסדר היום</w:t>
                  </w:r>
                </w:p>
              </w:txbxContent>
            </v:textbox>
            <w10:anchorlock/>
          </v:rect>
        </w:pict>
      </w:r>
      <w:r>
        <w:rPr>
          <w:rStyle w:val="big-number"/>
          <w:rFonts w:cs="Miriam"/>
          <w:rtl/>
        </w:rPr>
        <w:t>26.</w:t>
      </w:r>
      <w:r>
        <w:rPr>
          <w:rStyle w:val="big-number"/>
          <w:rFonts w:cs="Miriam"/>
          <w:rtl/>
        </w:rPr>
        <w:tab/>
      </w:r>
      <w:r>
        <w:rPr>
          <w:rStyle w:val="default"/>
          <w:rFonts w:cs="FrankRuehl"/>
          <w:rtl/>
        </w:rPr>
        <w:t>הצ</w:t>
      </w:r>
      <w:r>
        <w:rPr>
          <w:rStyle w:val="default"/>
          <w:rFonts w:cs="FrankRuehl" w:hint="cs"/>
          <w:rtl/>
        </w:rPr>
        <w:t>יע חבר ועד סעיף לסדר היום ולא נוכח בישיבה שבסדר יומה נכלל, יידחה הדיון בסעיף לישיבה הבאה של הועד; נושא ה</w:t>
      </w:r>
      <w:r>
        <w:rPr>
          <w:rStyle w:val="default"/>
          <w:rFonts w:cs="FrankRuehl"/>
          <w:rtl/>
        </w:rPr>
        <w:t>סע</w:t>
      </w:r>
      <w:r>
        <w:rPr>
          <w:rStyle w:val="default"/>
          <w:rFonts w:cs="FrankRuehl" w:hint="cs"/>
          <w:rtl/>
        </w:rPr>
        <w:t>יף ייכלל בהזמנה לישיבה זו.</w:t>
      </w:r>
    </w:p>
    <w:p w14:paraId="7070F9C8" w14:textId="77777777" w:rsidR="00AA452F" w:rsidRDefault="00AA452F">
      <w:pPr>
        <w:pStyle w:val="P00"/>
        <w:spacing w:before="72"/>
        <w:ind w:left="0" w:right="1134"/>
        <w:rPr>
          <w:rStyle w:val="default"/>
          <w:rFonts w:cs="FrankRuehl"/>
          <w:rtl/>
        </w:rPr>
      </w:pPr>
      <w:bookmarkStart w:id="30" w:name="Seif27"/>
      <w:bookmarkEnd w:id="30"/>
      <w:r>
        <w:rPr>
          <w:lang w:val="he-IL"/>
        </w:rPr>
        <w:pict w14:anchorId="542D0D8D">
          <v:rect id="_x0000_s1052" style="position:absolute;left:0;text-align:left;margin-left:464.5pt;margin-top:8.05pt;width:75.05pt;height:20pt;z-index:251634688" o:allowincell="f" filled="f" stroked="f" strokecolor="lime" strokeweight=".25pt">
            <v:textbox style="mso-next-textbox:#_x0000_s1052" inset="0,0,0,0">
              <w:txbxContent>
                <w:p w14:paraId="3D638053" w14:textId="77777777" w:rsidR="00AA452F" w:rsidRDefault="00AA452F" w:rsidP="0044562E">
                  <w:pPr>
                    <w:spacing w:line="160" w:lineRule="exact"/>
                    <w:jc w:val="left"/>
                    <w:rPr>
                      <w:rFonts w:cs="Miriam"/>
                      <w:noProof/>
                      <w:sz w:val="18"/>
                      <w:szCs w:val="18"/>
                      <w:rtl/>
                    </w:rPr>
                  </w:pPr>
                  <w:r>
                    <w:rPr>
                      <w:rFonts w:cs="Miriam"/>
                      <w:sz w:val="18"/>
                      <w:szCs w:val="18"/>
                      <w:rtl/>
                    </w:rPr>
                    <w:t>הס</w:t>
                  </w:r>
                  <w:r>
                    <w:rPr>
                      <w:rFonts w:cs="Miriam" w:hint="cs"/>
                      <w:sz w:val="18"/>
                      <w:szCs w:val="18"/>
                      <w:rtl/>
                    </w:rPr>
                    <w:t xml:space="preserve">רת סעיף </w:t>
                  </w:r>
                  <w:r>
                    <w:rPr>
                      <w:rFonts w:cs="Miriam"/>
                      <w:sz w:val="18"/>
                      <w:szCs w:val="18"/>
                      <w:rtl/>
                    </w:rPr>
                    <w:t>מס</w:t>
                  </w:r>
                  <w:r>
                    <w:rPr>
                      <w:rFonts w:cs="Miriam" w:hint="cs"/>
                      <w:sz w:val="18"/>
                      <w:szCs w:val="18"/>
                      <w:rtl/>
                    </w:rPr>
                    <w:t>דר היום</w:t>
                  </w:r>
                </w:p>
              </w:txbxContent>
            </v:textbox>
            <w10:anchorlock/>
          </v:rect>
        </w:pict>
      </w:r>
      <w:r>
        <w:rPr>
          <w:rStyle w:val="big-number"/>
          <w:rFonts w:cs="Miriam"/>
          <w:rtl/>
        </w:rPr>
        <w:t>27.</w:t>
      </w:r>
      <w:r>
        <w:rPr>
          <w:rStyle w:val="big-number"/>
          <w:rFonts w:cs="Miriam"/>
          <w:rtl/>
        </w:rPr>
        <w:tab/>
      </w:r>
      <w:r>
        <w:rPr>
          <w:rStyle w:val="default"/>
          <w:rFonts w:cs="FrankRuehl"/>
          <w:rtl/>
        </w:rPr>
        <w:t>המ</w:t>
      </w:r>
      <w:r>
        <w:rPr>
          <w:rStyle w:val="default"/>
          <w:rFonts w:cs="FrankRuehl" w:hint="cs"/>
          <w:rtl/>
        </w:rPr>
        <w:t>ציע סעיף לסדר היום, רשאי, בכל עת, להסירו עם מתן הודעה בכתב ליושב ראש הועד או בה</w:t>
      </w:r>
      <w:r>
        <w:rPr>
          <w:rStyle w:val="default"/>
          <w:rFonts w:cs="FrankRuehl"/>
          <w:rtl/>
        </w:rPr>
        <w:t>ו</w:t>
      </w:r>
      <w:r>
        <w:rPr>
          <w:rStyle w:val="default"/>
          <w:rFonts w:cs="FrankRuehl" w:hint="cs"/>
          <w:rtl/>
        </w:rPr>
        <w:t>דעה בעת הישיבה והיא תירשם בפרוטוקול.</w:t>
      </w:r>
    </w:p>
    <w:p w14:paraId="392B5CED" w14:textId="77777777" w:rsidR="00AA452F" w:rsidRDefault="00AA452F">
      <w:pPr>
        <w:pStyle w:val="header-2"/>
        <w:ind w:left="0" w:right="1134"/>
        <w:rPr>
          <w:rFonts w:cs="Miriam"/>
          <w:rtl/>
        </w:rPr>
      </w:pPr>
      <w:r>
        <w:rPr>
          <w:rFonts w:cs="Miriam"/>
          <w:rtl/>
        </w:rPr>
        <w:t>סי</w:t>
      </w:r>
      <w:r>
        <w:rPr>
          <w:rFonts w:cs="Miriam" w:hint="cs"/>
          <w:rtl/>
        </w:rPr>
        <w:t>מן ו': סדרי הויכוח</w:t>
      </w:r>
    </w:p>
    <w:p w14:paraId="4F98BFE5" w14:textId="77777777" w:rsidR="00AA452F" w:rsidRDefault="00AA452F">
      <w:pPr>
        <w:pStyle w:val="P00"/>
        <w:spacing w:before="72"/>
        <w:ind w:left="0" w:right="1134"/>
        <w:rPr>
          <w:rStyle w:val="default"/>
          <w:rFonts w:cs="FrankRuehl"/>
          <w:rtl/>
        </w:rPr>
      </w:pPr>
      <w:bookmarkStart w:id="31" w:name="Seif28"/>
      <w:bookmarkEnd w:id="31"/>
      <w:r>
        <w:rPr>
          <w:lang w:val="he-IL"/>
        </w:rPr>
        <w:pict w14:anchorId="5F6DB27D">
          <v:rect id="_x0000_s1053" style="position:absolute;left:0;text-align:left;margin-left:464.5pt;margin-top:8.05pt;width:75.05pt;height:10pt;z-index:251635712" o:allowincell="f" filled="f" stroked="f" strokecolor="lime" strokeweight=".25pt">
            <v:textbox style="mso-next-textbox:#_x0000_s1053" inset="0,0,0,0">
              <w:txbxContent>
                <w:p w14:paraId="5C620C3F" w14:textId="77777777" w:rsidR="00AA452F" w:rsidRDefault="00AA452F">
                  <w:pPr>
                    <w:spacing w:line="160" w:lineRule="exact"/>
                    <w:jc w:val="left"/>
                    <w:rPr>
                      <w:rFonts w:cs="Miriam"/>
                      <w:noProof/>
                      <w:sz w:val="18"/>
                      <w:szCs w:val="18"/>
                      <w:rtl/>
                    </w:rPr>
                  </w:pPr>
                  <w:r>
                    <w:rPr>
                      <w:rFonts w:cs="Miriam"/>
                      <w:sz w:val="18"/>
                      <w:szCs w:val="18"/>
                      <w:rtl/>
                    </w:rPr>
                    <w:t>רש</w:t>
                  </w:r>
                  <w:r>
                    <w:rPr>
                      <w:rFonts w:cs="Miriam" w:hint="cs"/>
                      <w:sz w:val="18"/>
                      <w:szCs w:val="18"/>
                      <w:rtl/>
                    </w:rPr>
                    <w:t>ות הדיבור</w:t>
                  </w:r>
                </w:p>
              </w:txbxContent>
            </v:textbox>
            <w10:anchorlock/>
          </v:rect>
        </w:pict>
      </w:r>
      <w:r>
        <w:rPr>
          <w:rStyle w:val="big-number"/>
          <w:rFonts w:cs="Miriam"/>
          <w:rtl/>
        </w:rPr>
        <w:t>28.</w:t>
      </w:r>
      <w:r>
        <w:rPr>
          <w:rStyle w:val="big-number"/>
          <w:rFonts w:cs="Miriam"/>
          <w:rtl/>
        </w:rPr>
        <w:tab/>
      </w:r>
      <w:r>
        <w:rPr>
          <w:rStyle w:val="default"/>
          <w:rFonts w:cs="FrankRuehl"/>
          <w:rtl/>
        </w:rPr>
        <w:t>יו</w:t>
      </w:r>
      <w:r>
        <w:rPr>
          <w:rStyle w:val="default"/>
          <w:rFonts w:cs="FrankRuehl" w:hint="cs"/>
          <w:rtl/>
        </w:rPr>
        <w:t>שב ראש הישיבה יתן את רשות הדיבור למשתתפים לפי סדר הפונים אליו.</w:t>
      </w:r>
    </w:p>
    <w:p w14:paraId="32069F31" w14:textId="77777777" w:rsidR="00AA452F" w:rsidRDefault="00AA452F">
      <w:pPr>
        <w:pStyle w:val="P00"/>
        <w:spacing w:before="72"/>
        <w:ind w:left="0" w:right="1134"/>
        <w:rPr>
          <w:rStyle w:val="default"/>
          <w:rFonts w:cs="FrankRuehl"/>
          <w:rtl/>
        </w:rPr>
      </w:pPr>
      <w:bookmarkStart w:id="32" w:name="Seif29"/>
      <w:bookmarkEnd w:id="32"/>
      <w:r>
        <w:rPr>
          <w:lang w:val="he-IL"/>
        </w:rPr>
        <w:pict w14:anchorId="0E653E34">
          <v:rect id="_x0000_s1054" style="position:absolute;left:0;text-align:left;margin-left:464.5pt;margin-top:8.05pt;width:75.05pt;height:13.5pt;z-index:251636736" o:allowincell="f" filled="f" stroked="f" strokecolor="lime" strokeweight=".25pt">
            <v:textbox style="mso-next-textbox:#_x0000_s1054" inset="0,0,0,0">
              <w:txbxContent>
                <w:p w14:paraId="2356C540" w14:textId="77777777" w:rsidR="00AA452F" w:rsidRDefault="00AA452F" w:rsidP="0044562E">
                  <w:pPr>
                    <w:spacing w:line="160" w:lineRule="exact"/>
                    <w:jc w:val="left"/>
                    <w:rPr>
                      <w:rFonts w:cs="Miriam"/>
                      <w:noProof/>
                      <w:sz w:val="18"/>
                      <w:szCs w:val="18"/>
                      <w:rtl/>
                    </w:rPr>
                  </w:pPr>
                  <w:r>
                    <w:rPr>
                      <w:rFonts w:cs="Miriam"/>
                      <w:sz w:val="18"/>
                      <w:szCs w:val="18"/>
                      <w:rtl/>
                    </w:rPr>
                    <w:t>הז</w:t>
                  </w:r>
                  <w:r>
                    <w:rPr>
                      <w:rFonts w:cs="Miriam" w:hint="cs"/>
                      <w:sz w:val="18"/>
                      <w:szCs w:val="18"/>
                      <w:rtl/>
                    </w:rPr>
                    <w:t>מן הקצוב</w:t>
                  </w:r>
                  <w:r w:rsidR="0044562E">
                    <w:rPr>
                      <w:rFonts w:cs="Miriam" w:hint="cs"/>
                      <w:sz w:val="18"/>
                      <w:szCs w:val="18"/>
                      <w:rtl/>
                    </w:rPr>
                    <w:t xml:space="preserve"> </w:t>
                  </w:r>
                  <w:r>
                    <w:rPr>
                      <w:rFonts w:cs="Miriam"/>
                      <w:sz w:val="18"/>
                      <w:szCs w:val="18"/>
                      <w:rtl/>
                    </w:rPr>
                    <w:t>לנ</w:t>
                  </w:r>
                  <w:r>
                    <w:rPr>
                      <w:rFonts w:cs="Miriam" w:hint="cs"/>
                      <w:sz w:val="18"/>
                      <w:szCs w:val="18"/>
                      <w:rtl/>
                    </w:rPr>
                    <w:t>ואם</w:t>
                  </w:r>
                </w:p>
              </w:txbxContent>
            </v:textbox>
            <w10:anchorlock/>
          </v:rect>
        </w:pict>
      </w:r>
      <w:r>
        <w:rPr>
          <w:rStyle w:val="big-number"/>
          <w:rFonts w:cs="Miriam"/>
          <w:rtl/>
        </w:rPr>
        <w:t>29.</w:t>
      </w:r>
      <w:r>
        <w:rPr>
          <w:rStyle w:val="big-number"/>
          <w:rFonts w:cs="Miriam"/>
          <w:rtl/>
        </w:rPr>
        <w:tab/>
      </w:r>
      <w:r>
        <w:rPr>
          <w:rStyle w:val="default"/>
          <w:rFonts w:cs="FrankRuehl"/>
          <w:rtl/>
        </w:rPr>
        <w:t>לא</w:t>
      </w:r>
      <w:r>
        <w:rPr>
          <w:rStyle w:val="default"/>
          <w:rFonts w:cs="FrankRuehl" w:hint="cs"/>
          <w:rtl/>
        </w:rPr>
        <w:t xml:space="preserve"> יארי</w:t>
      </w:r>
      <w:r>
        <w:rPr>
          <w:rStyle w:val="default"/>
          <w:rFonts w:cs="FrankRuehl"/>
          <w:rtl/>
        </w:rPr>
        <w:t xml:space="preserve">ך </w:t>
      </w:r>
      <w:r>
        <w:rPr>
          <w:rStyle w:val="default"/>
          <w:rFonts w:cs="FrankRuehl" w:hint="cs"/>
          <w:rtl/>
        </w:rPr>
        <w:t>חבר ועד בדבריו בסעיף אחד יותר מעשר דקות, זולת אם החליט הועד החלטה אחרת; אולם יוש</w:t>
      </w:r>
      <w:r>
        <w:rPr>
          <w:rStyle w:val="default"/>
          <w:rFonts w:cs="FrankRuehl"/>
          <w:rtl/>
        </w:rPr>
        <w:t>ב</w:t>
      </w:r>
      <w:r>
        <w:rPr>
          <w:rStyle w:val="default"/>
          <w:rFonts w:cs="FrankRuehl" w:hint="cs"/>
          <w:rtl/>
        </w:rPr>
        <w:t xml:space="preserve"> ראש הועד המשיב בענין שנדון בועד רשאי להאריך בדיבורו עד חמש- עשרה דקות.</w:t>
      </w:r>
    </w:p>
    <w:p w14:paraId="4315DCF6" w14:textId="77777777" w:rsidR="00AA452F" w:rsidRDefault="00AA452F">
      <w:pPr>
        <w:pStyle w:val="P00"/>
        <w:spacing w:before="72"/>
        <w:ind w:left="0" w:right="1134"/>
        <w:rPr>
          <w:rStyle w:val="default"/>
          <w:rFonts w:cs="FrankRuehl"/>
          <w:rtl/>
        </w:rPr>
      </w:pPr>
      <w:bookmarkStart w:id="33" w:name="Seif30"/>
      <w:bookmarkEnd w:id="33"/>
      <w:r>
        <w:rPr>
          <w:lang w:val="he-IL"/>
        </w:rPr>
        <w:pict w14:anchorId="5D100DBB">
          <v:rect id="_x0000_s1055" style="position:absolute;left:0;text-align:left;margin-left:464.5pt;margin-top:8.05pt;width:75.05pt;height:20pt;z-index:251637760" o:allowincell="f" filled="f" stroked="f" strokecolor="lime" strokeweight=".25pt">
            <v:textbox style="mso-next-textbox:#_x0000_s1055" inset="0,0,0,0">
              <w:txbxContent>
                <w:p w14:paraId="0D16C5FE" w14:textId="77777777" w:rsidR="00AA452F" w:rsidRDefault="00AA452F" w:rsidP="0044562E">
                  <w:pPr>
                    <w:spacing w:line="160" w:lineRule="exact"/>
                    <w:jc w:val="left"/>
                    <w:rPr>
                      <w:rFonts w:cs="Miriam"/>
                      <w:noProof/>
                      <w:sz w:val="18"/>
                      <w:szCs w:val="18"/>
                      <w:rtl/>
                    </w:rPr>
                  </w:pPr>
                  <w:r>
                    <w:rPr>
                      <w:rFonts w:cs="Miriam"/>
                      <w:sz w:val="18"/>
                      <w:szCs w:val="18"/>
                      <w:rtl/>
                    </w:rPr>
                    <w:t>הפ</w:t>
                  </w:r>
                  <w:r>
                    <w:rPr>
                      <w:rFonts w:cs="Miriam" w:hint="cs"/>
                      <w:sz w:val="18"/>
                      <w:szCs w:val="18"/>
                      <w:rtl/>
                    </w:rPr>
                    <w:t>סקת נואם</w:t>
                  </w:r>
                  <w:r>
                    <w:rPr>
                      <w:rFonts w:cs="Miriam"/>
                      <w:sz w:val="18"/>
                      <w:szCs w:val="18"/>
                      <w:rtl/>
                    </w:rPr>
                    <w:t xml:space="preserve"> מ</w:t>
                  </w:r>
                  <w:r>
                    <w:rPr>
                      <w:rFonts w:cs="Miriam" w:hint="cs"/>
                      <w:sz w:val="18"/>
                      <w:szCs w:val="18"/>
                      <w:rtl/>
                    </w:rPr>
                    <w:t>על</w:t>
                  </w:r>
                  <w:r w:rsidR="0044562E">
                    <w:rPr>
                      <w:rFonts w:cs="Miriam" w:hint="cs"/>
                      <w:sz w:val="18"/>
                      <w:szCs w:val="18"/>
                      <w:rtl/>
                    </w:rPr>
                    <w:t xml:space="preserve"> </w:t>
                  </w:r>
                  <w:r>
                    <w:rPr>
                      <w:rFonts w:cs="Miriam"/>
                      <w:sz w:val="18"/>
                      <w:szCs w:val="18"/>
                      <w:rtl/>
                    </w:rPr>
                    <w:t>לז</w:t>
                  </w:r>
                  <w:r>
                    <w:rPr>
                      <w:rFonts w:cs="Miriam" w:hint="cs"/>
                      <w:sz w:val="18"/>
                      <w:szCs w:val="18"/>
                      <w:rtl/>
                    </w:rPr>
                    <w:t>מן הקצוב</w:t>
                  </w:r>
                </w:p>
              </w:txbxContent>
            </v:textbox>
            <w10:anchorlock/>
          </v:rect>
        </w:pict>
      </w:r>
      <w:r>
        <w:rPr>
          <w:rStyle w:val="big-number"/>
          <w:rFonts w:cs="Miriam"/>
          <w:rtl/>
        </w:rPr>
        <w:t>30.</w:t>
      </w:r>
      <w:r>
        <w:rPr>
          <w:rStyle w:val="big-number"/>
          <w:rFonts w:cs="Miriam"/>
          <w:rtl/>
        </w:rPr>
        <w:tab/>
      </w:r>
      <w:r>
        <w:rPr>
          <w:rStyle w:val="default"/>
          <w:rFonts w:cs="FrankRuehl"/>
          <w:rtl/>
        </w:rPr>
        <w:t>יו</w:t>
      </w:r>
      <w:r>
        <w:rPr>
          <w:rStyle w:val="default"/>
          <w:rFonts w:cs="FrankRuehl" w:hint="cs"/>
          <w:rtl/>
        </w:rPr>
        <w:t>שב ראש הישיבה רשאי להפסיק חבר ועד הנואם למעלה מן הזמן שהוקצב לו לפי תקנה 29.</w:t>
      </w:r>
    </w:p>
    <w:p w14:paraId="38CAB21E" w14:textId="77777777" w:rsidR="00AA452F" w:rsidRDefault="00AA452F">
      <w:pPr>
        <w:pStyle w:val="header-2"/>
        <w:ind w:left="0" w:right="1134"/>
        <w:rPr>
          <w:rFonts w:cs="Miriam"/>
          <w:rtl/>
        </w:rPr>
      </w:pPr>
      <w:r>
        <w:rPr>
          <w:rFonts w:cs="Miriam"/>
          <w:rtl/>
        </w:rPr>
        <w:t>סי</w:t>
      </w:r>
      <w:r>
        <w:rPr>
          <w:rFonts w:cs="Miriam" w:hint="cs"/>
          <w:rtl/>
        </w:rPr>
        <w:t>מן ז': סדרי ההצ</w:t>
      </w:r>
      <w:r>
        <w:rPr>
          <w:rFonts w:cs="Miriam"/>
          <w:rtl/>
        </w:rPr>
        <w:t>בע</w:t>
      </w:r>
      <w:r>
        <w:rPr>
          <w:rFonts w:cs="Miriam" w:hint="cs"/>
          <w:rtl/>
        </w:rPr>
        <w:t>ות בישיבות</w:t>
      </w:r>
    </w:p>
    <w:p w14:paraId="53200030" w14:textId="77777777" w:rsidR="00AA452F" w:rsidRDefault="00AA452F">
      <w:pPr>
        <w:pStyle w:val="P00"/>
        <w:spacing w:before="72"/>
        <w:ind w:left="0" w:right="1134"/>
        <w:rPr>
          <w:rStyle w:val="default"/>
          <w:rFonts w:cs="FrankRuehl" w:hint="cs"/>
          <w:rtl/>
        </w:rPr>
      </w:pPr>
      <w:bookmarkStart w:id="34" w:name="Seif31"/>
      <w:bookmarkEnd w:id="34"/>
      <w:r>
        <w:rPr>
          <w:lang w:val="he-IL"/>
        </w:rPr>
        <w:pict w14:anchorId="4BEBABA7">
          <v:rect id="_x0000_s1056" style="position:absolute;left:0;text-align:left;margin-left:464.5pt;margin-top:8.05pt;width:75.05pt;height:20pt;z-index:251638784" o:allowincell="f" filled="f" stroked="f" strokecolor="lime" strokeweight=".25pt">
            <v:textbox style="mso-next-textbox:#_x0000_s1056" inset="0,0,0,0">
              <w:txbxContent>
                <w:p w14:paraId="17E96F66" w14:textId="77777777" w:rsidR="00AA452F" w:rsidRDefault="00AA452F" w:rsidP="0044562E">
                  <w:pPr>
                    <w:spacing w:line="160" w:lineRule="exact"/>
                    <w:jc w:val="left"/>
                    <w:rPr>
                      <w:rFonts w:cs="Miriam"/>
                      <w:noProof/>
                      <w:sz w:val="18"/>
                      <w:szCs w:val="18"/>
                      <w:rtl/>
                    </w:rPr>
                  </w:pPr>
                  <w:r>
                    <w:rPr>
                      <w:rFonts w:cs="Miriam"/>
                      <w:sz w:val="18"/>
                      <w:szCs w:val="18"/>
                      <w:rtl/>
                    </w:rPr>
                    <w:t>דר</w:t>
                  </w:r>
                  <w:r>
                    <w:rPr>
                      <w:rFonts w:cs="Miriam" w:hint="cs"/>
                      <w:sz w:val="18"/>
                      <w:szCs w:val="18"/>
                      <w:rtl/>
                    </w:rPr>
                    <w:t>כי ההצבעה</w:t>
                  </w:r>
                  <w:r w:rsidR="0044562E">
                    <w:rPr>
                      <w:rFonts w:cs="Miriam" w:hint="cs"/>
                      <w:sz w:val="18"/>
                      <w:szCs w:val="18"/>
                      <w:rtl/>
                    </w:rPr>
                    <w:t xml:space="preserve"> </w:t>
                  </w:r>
                  <w:r>
                    <w:rPr>
                      <w:rFonts w:cs="Miriam"/>
                      <w:sz w:val="18"/>
                      <w:szCs w:val="18"/>
                      <w:rtl/>
                    </w:rPr>
                    <w:t>בה</w:t>
                  </w:r>
                  <w:r>
                    <w:rPr>
                      <w:rFonts w:cs="Miriam" w:hint="cs"/>
                      <w:sz w:val="18"/>
                      <w:szCs w:val="18"/>
                      <w:rtl/>
                    </w:rPr>
                    <w:t>צעות</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מדו להצבעה באותו ענין יותר מהצעה אחת </w:t>
      </w:r>
      <w:r w:rsidR="00FF04A2">
        <w:rPr>
          <w:rStyle w:val="default"/>
          <w:rFonts w:cs="FrankRuehl"/>
          <w:rtl/>
        </w:rPr>
        <w:t>–</w:t>
      </w:r>
    </w:p>
    <w:p w14:paraId="0DB422BC" w14:textId="77777777" w:rsidR="00AA452F" w:rsidRDefault="00AA452F" w:rsidP="00FF04A2">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צביעו עליהן אחת אחת, כשהמרחיקת-לכת שבהן בכל הצבעה קודמת לאחרות, ובכפוף לזה - לפי סדר הגשתן; נתעורר ספק בדבר ההצבעה, יכריע יושב ראש הישיבה;</w:t>
      </w:r>
    </w:p>
    <w:p w14:paraId="52A52BFC" w14:textId="77777777" w:rsidR="00AA452F" w:rsidRDefault="00AA452F">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צביעים בעד כל הצעה לחוד; הצעה שזכתה במספר הג</w:t>
      </w:r>
      <w:r>
        <w:rPr>
          <w:rStyle w:val="default"/>
          <w:rFonts w:cs="FrankRuehl"/>
          <w:rtl/>
        </w:rPr>
        <w:t>דו</w:t>
      </w:r>
      <w:r>
        <w:rPr>
          <w:rStyle w:val="default"/>
          <w:rFonts w:cs="FrankRuehl" w:hint="cs"/>
          <w:rtl/>
        </w:rPr>
        <w:t>ל ביותר של קולות מצביעים עליה ש</w:t>
      </w:r>
      <w:r>
        <w:rPr>
          <w:rStyle w:val="default"/>
          <w:rFonts w:cs="FrankRuehl"/>
          <w:rtl/>
        </w:rPr>
        <w:t>נ</w:t>
      </w:r>
      <w:r>
        <w:rPr>
          <w:rStyle w:val="default"/>
          <w:rFonts w:cs="FrankRuehl" w:hint="cs"/>
          <w:rtl/>
        </w:rPr>
        <w:t>ית בעד ונגד.</w:t>
      </w:r>
    </w:p>
    <w:p w14:paraId="25954A66"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היתה יותר מהצעה אחת, מצביעים בעד ונגד ההצעה.</w:t>
      </w:r>
    </w:p>
    <w:p w14:paraId="6B53FB73" w14:textId="77777777" w:rsidR="00AA452F" w:rsidRDefault="00AA452F">
      <w:pPr>
        <w:pStyle w:val="P00"/>
        <w:spacing w:before="72"/>
        <w:ind w:left="0" w:right="1134"/>
        <w:rPr>
          <w:rStyle w:val="default"/>
          <w:rFonts w:cs="FrankRuehl"/>
          <w:rtl/>
        </w:rPr>
      </w:pPr>
      <w:bookmarkStart w:id="35" w:name="Seif32"/>
      <w:bookmarkEnd w:id="35"/>
      <w:r>
        <w:rPr>
          <w:lang w:val="he-IL"/>
        </w:rPr>
        <w:pict w14:anchorId="2B251503">
          <v:rect id="_x0000_s1057" style="position:absolute;left:0;text-align:left;margin-left:464.5pt;margin-top:8.05pt;width:75.05pt;height:10pt;z-index:251639808" o:allowincell="f" filled="f" stroked="f" strokecolor="lime" strokeweight=".25pt">
            <v:textbox style="mso-next-textbox:#_x0000_s1057" inset="0,0,0,0">
              <w:txbxContent>
                <w:p w14:paraId="09EC0636" w14:textId="77777777" w:rsidR="00AA452F" w:rsidRDefault="00AA452F">
                  <w:pPr>
                    <w:spacing w:line="160" w:lineRule="exact"/>
                    <w:jc w:val="left"/>
                    <w:rPr>
                      <w:rFonts w:cs="Miriam"/>
                      <w:noProof/>
                      <w:sz w:val="18"/>
                      <w:szCs w:val="18"/>
                      <w:rtl/>
                    </w:rPr>
                  </w:pPr>
                  <w:r>
                    <w:rPr>
                      <w:rFonts w:cs="Miriam"/>
                      <w:sz w:val="18"/>
                      <w:szCs w:val="18"/>
                      <w:rtl/>
                    </w:rPr>
                    <w:t>צו</w:t>
                  </w:r>
                  <w:r>
                    <w:rPr>
                      <w:rFonts w:cs="Miriam" w:hint="cs"/>
                      <w:sz w:val="18"/>
                      <w:szCs w:val="18"/>
                      <w:rtl/>
                    </w:rPr>
                    <w:t>רת ההצבעה</w:t>
                  </w:r>
                </w:p>
              </w:txbxContent>
            </v:textbox>
            <w10:anchorlock/>
          </v:rect>
        </w:pict>
      </w:r>
      <w:r>
        <w:rPr>
          <w:rStyle w:val="big-number"/>
          <w:rFonts w:cs="Miriam"/>
          <w:rtl/>
        </w:rPr>
        <w:t>32.</w:t>
      </w:r>
      <w:r>
        <w:rPr>
          <w:rStyle w:val="big-number"/>
          <w:rFonts w:cs="Miriam"/>
          <w:rtl/>
        </w:rPr>
        <w:tab/>
      </w:r>
      <w:r>
        <w:rPr>
          <w:rStyle w:val="default"/>
          <w:rFonts w:cs="FrankRuehl"/>
          <w:rtl/>
        </w:rPr>
        <w:t>הה</w:t>
      </w:r>
      <w:r>
        <w:rPr>
          <w:rStyle w:val="default"/>
          <w:rFonts w:cs="FrankRuehl" w:hint="cs"/>
          <w:rtl/>
        </w:rPr>
        <w:t>צבעה תהיה בהרמת ידיים.</w:t>
      </w:r>
    </w:p>
    <w:p w14:paraId="0FE26729" w14:textId="77777777" w:rsidR="00AA452F" w:rsidRDefault="00AA452F">
      <w:pPr>
        <w:pStyle w:val="P00"/>
        <w:spacing w:before="72"/>
        <w:ind w:left="0" w:right="1134"/>
        <w:rPr>
          <w:rStyle w:val="default"/>
          <w:rFonts w:cs="FrankRuehl"/>
          <w:rtl/>
        </w:rPr>
      </w:pPr>
      <w:bookmarkStart w:id="36" w:name="Seif33"/>
      <w:bookmarkEnd w:id="36"/>
      <w:r>
        <w:rPr>
          <w:lang w:val="he-IL"/>
        </w:rPr>
        <w:pict w14:anchorId="48A3EAC8">
          <v:rect id="_x0000_s1058" style="position:absolute;left:0;text-align:left;margin-left:470.25pt;margin-top:8.05pt;width:69.3pt;height:20pt;z-index:251640832" o:allowincell="f" filled="f" stroked="f" strokecolor="lime" strokeweight=".25pt">
            <v:textbox style="mso-next-textbox:#_x0000_s1058" inset="0,0,0,0">
              <w:txbxContent>
                <w:p w14:paraId="0D0E98ED" w14:textId="77777777" w:rsidR="00AA452F" w:rsidRDefault="00AA452F">
                  <w:pPr>
                    <w:spacing w:line="160" w:lineRule="exact"/>
                    <w:jc w:val="left"/>
                    <w:rPr>
                      <w:rFonts w:cs="Miriam"/>
                      <w:noProof/>
                      <w:sz w:val="18"/>
                      <w:szCs w:val="18"/>
                      <w:rtl/>
                    </w:rPr>
                  </w:pPr>
                  <w:r>
                    <w:rPr>
                      <w:rFonts w:cs="Miriam"/>
                      <w:sz w:val="18"/>
                      <w:szCs w:val="18"/>
                      <w:rtl/>
                    </w:rPr>
                    <w:t>הר</w:t>
                  </w:r>
                  <w:r>
                    <w:rPr>
                      <w:rFonts w:cs="Miriam" w:hint="cs"/>
                      <w:sz w:val="18"/>
                      <w:szCs w:val="18"/>
                      <w:rtl/>
                    </w:rPr>
                    <w:t>וב הדרוש לקבלת החלטה</w:t>
                  </w:r>
                </w:p>
              </w:txbxContent>
            </v:textbox>
            <w10:anchorlock/>
          </v:rect>
        </w:pict>
      </w:r>
      <w:r>
        <w:rPr>
          <w:rStyle w:val="big-number"/>
          <w:rFonts w:cs="Miriam"/>
          <w:rtl/>
        </w:rPr>
        <w:t>33.</w:t>
      </w:r>
      <w:r>
        <w:rPr>
          <w:rStyle w:val="big-number"/>
          <w:rFonts w:cs="Miriam"/>
          <w:rtl/>
        </w:rPr>
        <w:tab/>
      </w:r>
      <w:r>
        <w:rPr>
          <w:rStyle w:val="default"/>
          <w:rFonts w:cs="FrankRuehl"/>
          <w:rtl/>
        </w:rPr>
        <w:t>פר</w:t>
      </w:r>
      <w:r>
        <w:rPr>
          <w:rStyle w:val="default"/>
          <w:rFonts w:cs="FrankRuehl" w:hint="cs"/>
          <w:rtl/>
        </w:rPr>
        <w:t>ט למקרים שתקנות אלה קבעו להם רוב מיוחד, מתקבלות החלטות הועד ברוב קולות המצביעים בישיבה שיש בה מנין חוקי; היה מספר</w:t>
      </w:r>
      <w:r>
        <w:rPr>
          <w:rStyle w:val="default"/>
          <w:rFonts w:cs="FrankRuehl"/>
          <w:rtl/>
        </w:rPr>
        <w:t xml:space="preserve"> </w:t>
      </w:r>
      <w:r>
        <w:rPr>
          <w:rStyle w:val="default"/>
          <w:rFonts w:cs="FrankRuehl" w:hint="cs"/>
          <w:rtl/>
        </w:rPr>
        <w:t>הקולו</w:t>
      </w:r>
      <w:r>
        <w:rPr>
          <w:rStyle w:val="default"/>
          <w:rFonts w:cs="FrankRuehl"/>
          <w:rtl/>
        </w:rPr>
        <w:t xml:space="preserve">ת </w:t>
      </w:r>
      <w:r>
        <w:rPr>
          <w:rStyle w:val="default"/>
          <w:rFonts w:cs="FrankRuehl" w:hint="cs"/>
          <w:rtl/>
        </w:rPr>
        <w:t>שקול - תידחה ההצעה.</w:t>
      </w:r>
    </w:p>
    <w:p w14:paraId="7B9C5773" w14:textId="77777777" w:rsidR="00AA452F" w:rsidRDefault="00AA452F">
      <w:pPr>
        <w:pStyle w:val="P00"/>
        <w:spacing w:before="72"/>
        <w:ind w:left="0" w:right="1134"/>
        <w:rPr>
          <w:rStyle w:val="default"/>
          <w:rFonts w:cs="FrankRuehl"/>
          <w:rtl/>
        </w:rPr>
      </w:pPr>
      <w:bookmarkStart w:id="37" w:name="Seif34"/>
      <w:bookmarkEnd w:id="37"/>
      <w:r>
        <w:rPr>
          <w:lang w:val="he-IL"/>
        </w:rPr>
        <w:pict w14:anchorId="5372DA90">
          <v:rect id="_x0000_s1059" style="position:absolute;left:0;text-align:left;margin-left:468.45pt;margin-top:8.05pt;width:71.1pt;height:30pt;z-index:251641856" o:allowincell="f" filled="f" stroked="f" strokecolor="lime" strokeweight=".25pt">
            <v:textbox style="mso-next-textbox:#_x0000_s1059" inset="0,0,0,0">
              <w:txbxContent>
                <w:p w14:paraId="160A8336" w14:textId="77777777" w:rsidR="00AA452F" w:rsidRDefault="00AA452F" w:rsidP="0044562E">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בלת הצעה לביטול החלטה </w:t>
                  </w:r>
                  <w:r>
                    <w:rPr>
                      <w:rFonts w:cs="Miriam"/>
                      <w:sz w:val="18"/>
                      <w:szCs w:val="18"/>
                      <w:rtl/>
                    </w:rPr>
                    <w:t>או</w:t>
                  </w:r>
                  <w:r>
                    <w:rPr>
                      <w:rFonts w:cs="Miriam" w:hint="cs"/>
                      <w:sz w:val="18"/>
                      <w:szCs w:val="18"/>
                      <w:rtl/>
                    </w:rPr>
                    <w:t xml:space="preserve"> לתיקונה</w:t>
                  </w:r>
                </w:p>
              </w:txbxContent>
            </v:textbox>
            <w10:anchorlock/>
          </v:rect>
        </w:pict>
      </w:r>
      <w:r>
        <w:rPr>
          <w:rStyle w:val="big-number"/>
          <w:rFonts w:cs="Miriam"/>
          <w:rtl/>
        </w:rPr>
        <w:t>34.</w:t>
      </w:r>
      <w:r>
        <w:rPr>
          <w:rStyle w:val="big-number"/>
          <w:rFonts w:cs="Miriam"/>
          <w:rtl/>
        </w:rPr>
        <w:tab/>
      </w:r>
      <w:r>
        <w:rPr>
          <w:rStyle w:val="default"/>
          <w:rFonts w:cs="FrankRuehl"/>
          <w:rtl/>
        </w:rPr>
        <w:t>הצ</w:t>
      </w:r>
      <w:r>
        <w:rPr>
          <w:rStyle w:val="default"/>
          <w:rFonts w:cs="FrankRuehl" w:hint="cs"/>
          <w:rtl/>
        </w:rPr>
        <w:t>עה לביטול החלטת ועד או לתיקונה, לא תועמד לדיון ולהצבעה לפני שעברו שלושה חדשים מאז נתקבלה, אלא על פי בקשת השר, או על פי בקשה של שלושה מחברי הועד כשהיא חתומה בידיהם.</w:t>
      </w:r>
    </w:p>
    <w:p w14:paraId="37D3C286" w14:textId="77777777" w:rsidR="00AA452F" w:rsidRDefault="00AA452F">
      <w:pPr>
        <w:pStyle w:val="P00"/>
        <w:spacing w:before="72"/>
        <w:ind w:left="0" w:right="1134"/>
        <w:rPr>
          <w:rStyle w:val="default"/>
          <w:rFonts w:cs="FrankRuehl"/>
          <w:rtl/>
        </w:rPr>
      </w:pPr>
      <w:bookmarkStart w:id="38" w:name="Seif35"/>
      <w:bookmarkEnd w:id="38"/>
      <w:r>
        <w:rPr>
          <w:lang w:val="he-IL"/>
        </w:rPr>
        <w:pict w14:anchorId="7837B354">
          <v:rect id="_x0000_s1060" style="position:absolute;left:0;text-align:left;margin-left:464.5pt;margin-top:8.05pt;width:75.05pt;height:20pt;z-index:251642880" o:allowincell="f" filled="f" stroked="f" strokecolor="lime" strokeweight=".25pt">
            <v:textbox style="mso-next-textbox:#_x0000_s1060" inset="0,0,0,0">
              <w:txbxContent>
                <w:p w14:paraId="55F7418B" w14:textId="77777777" w:rsidR="00AA452F" w:rsidRDefault="00AA452F" w:rsidP="0044562E">
                  <w:pPr>
                    <w:spacing w:line="160" w:lineRule="exact"/>
                    <w:jc w:val="left"/>
                    <w:rPr>
                      <w:rFonts w:cs="Miriam"/>
                      <w:noProof/>
                      <w:sz w:val="18"/>
                      <w:szCs w:val="18"/>
                      <w:rtl/>
                    </w:rPr>
                  </w:pPr>
                  <w:r>
                    <w:rPr>
                      <w:rFonts w:cs="Miriam"/>
                      <w:sz w:val="18"/>
                      <w:szCs w:val="18"/>
                      <w:rtl/>
                    </w:rPr>
                    <w:t>תו</w:t>
                  </w:r>
                  <w:r>
                    <w:rPr>
                      <w:rFonts w:cs="Miriam" w:hint="cs"/>
                      <w:sz w:val="18"/>
                      <w:szCs w:val="18"/>
                      <w:rtl/>
                    </w:rPr>
                    <w:t>קף הדיונים</w:t>
                  </w:r>
                  <w:r w:rsidR="0044562E">
                    <w:rPr>
                      <w:rFonts w:cs="Miriam" w:hint="cs"/>
                      <w:sz w:val="18"/>
                      <w:szCs w:val="18"/>
                      <w:rtl/>
                    </w:rPr>
                    <w:t xml:space="preserve"> </w:t>
                  </w:r>
                  <w:r>
                    <w:rPr>
                      <w:rFonts w:cs="Miriam"/>
                      <w:sz w:val="18"/>
                      <w:szCs w:val="18"/>
                      <w:rtl/>
                    </w:rPr>
                    <w:t>וה</w:t>
                  </w:r>
                  <w:r>
                    <w:rPr>
                      <w:rFonts w:cs="Miriam" w:hint="cs"/>
                      <w:sz w:val="18"/>
                      <w:szCs w:val="18"/>
                      <w:rtl/>
                    </w:rPr>
                    <w:t>החלטות</w:t>
                  </w:r>
                </w:p>
              </w:txbxContent>
            </v:textbox>
            <w10:anchorlock/>
          </v:rect>
        </w:pict>
      </w:r>
      <w:r>
        <w:rPr>
          <w:rStyle w:val="big-number"/>
          <w:rFonts w:cs="Miriam"/>
          <w:rtl/>
        </w:rPr>
        <w:t>35.</w:t>
      </w:r>
      <w:r>
        <w:rPr>
          <w:rStyle w:val="big-number"/>
          <w:rFonts w:cs="Miriam"/>
          <w:rtl/>
        </w:rPr>
        <w:tab/>
      </w:r>
      <w:r>
        <w:rPr>
          <w:rStyle w:val="default"/>
          <w:rFonts w:cs="FrankRuehl"/>
          <w:rtl/>
        </w:rPr>
        <w:t>תו</w:t>
      </w:r>
      <w:r>
        <w:rPr>
          <w:rStyle w:val="default"/>
          <w:rFonts w:cs="FrankRuehl" w:hint="cs"/>
          <w:rtl/>
        </w:rPr>
        <w:t>קפם של דיון והחלטה בועד לא יי</w:t>
      </w:r>
      <w:r>
        <w:rPr>
          <w:rStyle w:val="default"/>
          <w:rFonts w:cs="FrankRuehl"/>
          <w:rtl/>
        </w:rPr>
        <w:t>פג</w:t>
      </w:r>
      <w:r>
        <w:rPr>
          <w:rStyle w:val="default"/>
          <w:rFonts w:cs="FrankRuehl" w:hint="cs"/>
          <w:rtl/>
        </w:rPr>
        <w:t>ע מחמת שנתפנה בו מקומו של חבר מחבריו, או מחמת ליקויים בסדר הישיבה או בדיונים, שלפי הנראה לא השפיעו על התוצאות.</w:t>
      </w:r>
    </w:p>
    <w:p w14:paraId="51DA704F" w14:textId="77777777" w:rsidR="00AA452F" w:rsidRDefault="00AA452F">
      <w:pPr>
        <w:pStyle w:val="header-2"/>
        <w:ind w:left="0" w:right="1134"/>
        <w:rPr>
          <w:rFonts w:cs="Miriam"/>
          <w:rtl/>
        </w:rPr>
      </w:pPr>
      <w:r>
        <w:rPr>
          <w:rFonts w:cs="Miriam"/>
          <w:rtl/>
        </w:rPr>
        <w:t>סי</w:t>
      </w:r>
      <w:r>
        <w:rPr>
          <w:rFonts w:cs="Miriam" w:hint="cs"/>
          <w:rtl/>
        </w:rPr>
        <w:t>מן ח': משך הישיבות</w:t>
      </w:r>
    </w:p>
    <w:p w14:paraId="44137A8A" w14:textId="77777777" w:rsidR="00AA452F" w:rsidRDefault="00AA452F">
      <w:pPr>
        <w:pStyle w:val="P00"/>
        <w:spacing w:before="72"/>
        <w:ind w:left="0" w:right="1134"/>
        <w:rPr>
          <w:rStyle w:val="default"/>
          <w:rFonts w:cs="FrankRuehl"/>
          <w:rtl/>
        </w:rPr>
      </w:pPr>
      <w:bookmarkStart w:id="39" w:name="Seif36"/>
      <w:bookmarkEnd w:id="39"/>
      <w:r>
        <w:rPr>
          <w:lang w:val="he-IL"/>
        </w:rPr>
        <w:pict w14:anchorId="0BE7A8BC">
          <v:rect id="_x0000_s1061" style="position:absolute;left:0;text-align:left;margin-left:464.5pt;margin-top:8.05pt;width:75.05pt;height:20pt;z-index:251643904" o:allowincell="f" filled="f" stroked="f" strokecolor="lime" strokeweight=".25pt">
            <v:textbox style="mso-next-textbox:#_x0000_s1061" inset="0,0,0,0">
              <w:txbxContent>
                <w:p w14:paraId="02E0CA89" w14:textId="77777777" w:rsidR="00AA452F" w:rsidRDefault="00AA452F" w:rsidP="0044562E">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בלה על </w:t>
                  </w:r>
                  <w:r>
                    <w:rPr>
                      <w:rFonts w:cs="Miriam"/>
                      <w:sz w:val="18"/>
                      <w:szCs w:val="18"/>
                      <w:rtl/>
                    </w:rPr>
                    <w:t>נע</w:t>
                  </w:r>
                  <w:r>
                    <w:rPr>
                      <w:rFonts w:cs="Miriam" w:hint="cs"/>
                      <w:sz w:val="18"/>
                      <w:szCs w:val="18"/>
                      <w:rtl/>
                    </w:rPr>
                    <w:t>ילת ישיבה</w:t>
                  </w:r>
                </w:p>
              </w:txbxContent>
            </v:textbox>
            <w10:anchorlock/>
          </v:rect>
        </w:pict>
      </w:r>
      <w:r>
        <w:rPr>
          <w:rStyle w:val="big-number"/>
          <w:rFonts w:cs="Miriam"/>
          <w:rtl/>
        </w:rPr>
        <w:t>36.</w:t>
      </w:r>
      <w:r>
        <w:rPr>
          <w:rStyle w:val="big-number"/>
          <w:rFonts w:cs="Miriam"/>
          <w:rtl/>
        </w:rPr>
        <w:tab/>
      </w:r>
      <w:r>
        <w:rPr>
          <w:rStyle w:val="default"/>
          <w:rFonts w:cs="FrankRuehl"/>
          <w:rtl/>
        </w:rPr>
        <w:t>יש</w:t>
      </w:r>
      <w:r>
        <w:rPr>
          <w:rStyle w:val="default"/>
          <w:rFonts w:cs="FrankRuehl" w:hint="cs"/>
          <w:rtl/>
        </w:rPr>
        <w:t>יבת ועד לא תינעל לפני ש</w:t>
      </w:r>
      <w:r>
        <w:rPr>
          <w:rStyle w:val="default"/>
          <w:rFonts w:cs="FrankRuehl"/>
          <w:rtl/>
        </w:rPr>
        <w:t>נ</w:t>
      </w:r>
      <w:r>
        <w:rPr>
          <w:rStyle w:val="default"/>
          <w:rFonts w:cs="FrankRuehl" w:hint="cs"/>
          <w:rtl/>
        </w:rPr>
        <w:t>סתיימו הדיונים וההצעות בכל סעיפי סדר היום, אלא בהסכמת רוב חברי הועד הנוכחים בה אותה שעה.</w:t>
      </w:r>
    </w:p>
    <w:p w14:paraId="3A50D2EE" w14:textId="77777777" w:rsidR="00AA452F" w:rsidRDefault="00AA452F">
      <w:pPr>
        <w:pStyle w:val="P00"/>
        <w:spacing w:before="72"/>
        <w:ind w:left="0" w:right="1134"/>
        <w:rPr>
          <w:rStyle w:val="default"/>
          <w:rFonts w:cs="FrankRuehl"/>
          <w:rtl/>
        </w:rPr>
      </w:pPr>
      <w:bookmarkStart w:id="40" w:name="Seif37"/>
      <w:bookmarkEnd w:id="40"/>
      <w:r>
        <w:rPr>
          <w:lang w:val="he-IL"/>
        </w:rPr>
        <w:pict w14:anchorId="5140FAA7">
          <v:rect id="_x0000_s1062" style="position:absolute;left:0;text-align:left;margin-left:464.5pt;margin-top:8.05pt;width:75.05pt;height:10pt;z-index:251644928" o:allowincell="f" filled="f" stroked="f" strokecolor="lime" strokeweight=".25pt">
            <v:textbox style="mso-next-textbox:#_x0000_s1062" inset="0,0,0,0">
              <w:txbxContent>
                <w:p w14:paraId="5052252B" w14:textId="77777777" w:rsidR="00AA452F" w:rsidRDefault="00AA452F">
                  <w:pPr>
                    <w:spacing w:line="160" w:lineRule="exact"/>
                    <w:jc w:val="left"/>
                    <w:rPr>
                      <w:rFonts w:cs="Miriam"/>
                      <w:noProof/>
                      <w:sz w:val="18"/>
                      <w:szCs w:val="18"/>
                      <w:rtl/>
                    </w:rPr>
                  </w:pPr>
                  <w:r>
                    <w:rPr>
                      <w:rFonts w:cs="Miriam"/>
                      <w:sz w:val="18"/>
                      <w:szCs w:val="18"/>
                      <w:rtl/>
                    </w:rPr>
                    <w:t>דח</w:t>
                  </w:r>
                  <w:r>
                    <w:rPr>
                      <w:rFonts w:cs="Miriam" w:hint="cs"/>
                      <w:sz w:val="18"/>
                      <w:szCs w:val="18"/>
                      <w:rtl/>
                    </w:rPr>
                    <w:t>יית המשך הישיבה</w:t>
                  </w:r>
                </w:p>
              </w:txbxContent>
            </v:textbox>
            <w10:anchorlock/>
          </v:rect>
        </w:pict>
      </w:r>
      <w:r>
        <w:rPr>
          <w:rStyle w:val="big-number"/>
          <w:rFonts w:cs="Miriam"/>
          <w:rtl/>
        </w:rPr>
        <w:t>37.</w:t>
      </w:r>
      <w:r>
        <w:rPr>
          <w:rStyle w:val="big-number"/>
          <w:rFonts w:cs="Miriam"/>
          <w:rtl/>
        </w:rPr>
        <w:tab/>
      </w:r>
      <w:r>
        <w:rPr>
          <w:rStyle w:val="default"/>
          <w:rFonts w:cs="FrankRuehl"/>
          <w:rtl/>
        </w:rPr>
        <w:t>לא</w:t>
      </w:r>
      <w:r>
        <w:rPr>
          <w:rStyle w:val="default"/>
          <w:rFonts w:cs="FrankRuehl" w:hint="cs"/>
          <w:rtl/>
        </w:rPr>
        <w:t xml:space="preserve"> נגמרו דיוני הישיבה בענינים שהיו בסדר יומה, רשאי יושב ראש הישיבה, בהסכמת רוב חברי הועד המשתתפים בישיבה, להזמין את חברי הועד להמשך הישיבה ביום- חול הבא לאחר הישיבה הנדונה; חברי הועד שלא השתתפו באותה ישיבה יוזמנו להמשכה.</w:t>
      </w:r>
    </w:p>
    <w:p w14:paraId="49B8C349" w14:textId="77777777" w:rsidR="00AA452F" w:rsidRDefault="00AA452F">
      <w:pPr>
        <w:pStyle w:val="header-2"/>
        <w:ind w:left="0" w:right="1134"/>
        <w:rPr>
          <w:rFonts w:cs="Miriam"/>
          <w:rtl/>
        </w:rPr>
      </w:pPr>
      <w:r>
        <w:rPr>
          <w:rFonts w:cs="Miriam"/>
          <w:rtl/>
        </w:rPr>
        <w:t>סי</w:t>
      </w:r>
      <w:r>
        <w:rPr>
          <w:rFonts w:cs="Miriam" w:hint="cs"/>
          <w:rtl/>
        </w:rPr>
        <w:t>מן ט': פרוטוקול</w:t>
      </w:r>
    </w:p>
    <w:p w14:paraId="5028A4A8" w14:textId="77777777" w:rsidR="00AA452F" w:rsidRDefault="00AA452F">
      <w:pPr>
        <w:pStyle w:val="P00"/>
        <w:spacing w:before="72"/>
        <w:ind w:left="0" w:right="1134"/>
        <w:rPr>
          <w:rStyle w:val="default"/>
          <w:rFonts w:cs="FrankRuehl"/>
          <w:rtl/>
        </w:rPr>
      </w:pPr>
      <w:bookmarkStart w:id="41" w:name="Seif38"/>
      <w:bookmarkEnd w:id="41"/>
      <w:r>
        <w:rPr>
          <w:lang w:val="he-IL"/>
        </w:rPr>
        <w:pict w14:anchorId="44DCC803">
          <v:rect id="_x0000_s1063" style="position:absolute;left:0;text-align:left;margin-left:464.5pt;margin-top:8.05pt;width:75.05pt;height:20pt;z-index:251645952" o:allowincell="f" filled="f" stroked="f" strokecolor="lime" strokeweight=".25pt">
            <v:textbox style="mso-next-textbox:#_x0000_s1063" inset="0,0,0,0">
              <w:txbxContent>
                <w:p w14:paraId="1E4099F8" w14:textId="77777777" w:rsidR="00AA452F" w:rsidRDefault="00AA452F" w:rsidP="0044562E">
                  <w:pPr>
                    <w:spacing w:line="160" w:lineRule="exact"/>
                    <w:jc w:val="left"/>
                    <w:rPr>
                      <w:rFonts w:cs="Miriam"/>
                      <w:noProof/>
                      <w:sz w:val="18"/>
                      <w:szCs w:val="18"/>
                      <w:rtl/>
                    </w:rPr>
                  </w:pPr>
                  <w:r>
                    <w:rPr>
                      <w:rFonts w:cs="Miriam"/>
                      <w:sz w:val="18"/>
                      <w:szCs w:val="18"/>
                      <w:rtl/>
                    </w:rPr>
                    <w:t>תו</w:t>
                  </w:r>
                  <w:r>
                    <w:rPr>
                      <w:rFonts w:cs="Miriam" w:hint="cs"/>
                      <w:sz w:val="18"/>
                      <w:szCs w:val="18"/>
                      <w:rtl/>
                    </w:rPr>
                    <w:t>כן</w:t>
                  </w:r>
                  <w:r w:rsidR="0044562E">
                    <w:rPr>
                      <w:rFonts w:cs="Miriam" w:hint="cs"/>
                      <w:sz w:val="18"/>
                      <w:szCs w:val="18"/>
                      <w:rtl/>
                    </w:rPr>
                    <w:t xml:space="preserve"> </w:t>
                  </w:r>
                  <w:r>
                    <w:rPr>
                      <w:rFonts w:cs="Miriam"/>
                      <w:sz w:val="18"/>
                      <w:szCs w:val="18"/>
                      <w:rtl/>
                    </w:rPr>
                    <w:t>הפ</w:t>
                  </w:r>
                  <w:r>
                    <w:rPr>
                      <w:rFonts w:cs="Miriam" w:hint="cs"/>
                      <w:sz w:val="18"/>
                      <w:szCs w:val="18"/>
                      <w:rtl/>
                    </w:rPr>
                    <w:t>רוטוקול</w:t>
                  </w:r>
                </w:p>
              </w:txbxContent>
            </v:textbox>
            <w10:anchorlock/>
          </v:rect>
        </w:pict>
      </w:r>
      <w:r>
        <w:rPr>
          <w:rStyle w:val="big-number"/>
          <w:rFonts w:cs="Miriam"/>
          <w:rtl/>
        </w:rPr>
        <w:t>38.</w:t>
      </w:r>
      <w:r>
        <w:rPr>
          <w:rStyle w:val="big-number"/>
          <w:rFonts w:cs="Miriam"/>
          <w:rtl/>
        </w:rPr>
        <w:tab/>
      </w:r>
      <w:r>
        <w:rPr>
          <w:rStyle w:val="default"/>
          <w:rFonts w:cs="FrankRuehl"/>
          <w:rtl/>
        </w:rPr>
        <w:t>בכ</w:t>
      </w:r>
      <w:r>
        <w:rPr>
          <w:rStyle w:val="default"/>
          <w:rFonts w:cs="FrankRuehl" w:hint="cs"/>
          <w:rtl/>
        </w:rPr>
        <w:t>ל ישיבה</w:t>
      </w:r>
      <w:r>
        <w:rPr>
          <w:rStyle w:val="default"/>
          <w:rFonts w:cs="FrankRuehl"/>
          <w:rtl/>
        </w:rPr>
        <w:t xml:space="preserve"> ש</w:t>
      </w:r>
      <w:r>
        <w:rPr>
          <w:rStyle w:val="default"/>
          <w:rFonts w:cs="FrankRuehl" w:hint="cs"/>
          <w:rtl/>
        </w:rPr>
        <w:t>ל הועד ירשום מזכיר הועד, או חבר הועד שנתבקש לכך מאת יושב ראש הישיבה, פרוטוקול הישיבה שיכלול לפחות פרטים אלה:</w:t>
      </w:r>
    </w:p>
    <w:p w14:paraId="42419267" w14:textId="77777777" w:rsidR="00AA452F" w:rsidRDefault="00AA452F">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מות חברי הועד הנוכחים בישיבה תוך ציון אלה שנוכחו בפתיחה;</w:t>
      </w:r>
    </w:p>
    <w:p w14:paraId="689A5D4C" w14:textId="77777777" w:rsidR="00AA452F" w:rsidRDefault="00AA452F">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דר היום;</w:t>
      </w:r>
    </w:p>
    <w:p w14:paraId="04FA0B53" w14:textId="77777777" w:rsidR="00AA452F" w:rsidRDefault="00AA452F">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מות המשתתפים בויכוח;</w:t>
      </w:r>
    </w:p>
    <w:p w14:paraId="0791130C" w14:textId="77777777" w:rsidR="00AA452F" w:rsidRDefault="00AA452F">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הצעות;</w:t>
      </w:r>
    </w:p>
    <w:p w14:paraId="6394670F" w14:textId="77777777" w:rsidR="00AA452F" w:rsidRDefault="00AA452F">
      <w:pPr>
        <w:pStyle w:val="P22"/>
        <w:spacing w:before="72"/>
        <w:ind w:left="1021"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וצאות ההצבעות, לפי שמות המ</w:t>
      </w:r>
      <w:r>
        <w:rPr>
          <w:rStyle w:val="default"/>
          <w:rFonts w:cs="FrankRuehl"/>
          <w:rtl/>
        </w:rPr>
        <w:t>צב</w:t>
      </w:r>
      <w:r>
        <w:rPr>
          <w:rStyle w:val="default"/>
          <w:rFonts w:cs="FrankRuehl" w:hint="cs"/>
          <w:rtl/>
        </w:rPr>
        <w:t>יעים בעד או נגד או הנמנעים.</w:t>
      </w:r>
    </w:p>
    <w:p w14:paraId="4F429107" w14:textId="77777777" w:rsidR="00AA452F" w:rsidRDefault="00AA452F">
      <w:pPr>
        <w:pStyle w:val="P00"/>
        <w:spacing w:before="72"/>
        <w:ind w:left="0" w:right="1134"/>
        <w:rPr>
          <w:rStyle w:val="default"/>
          <w:rFonts w:cs="FrankRuehl"/>
          <w:rtl/>
        </w:rPr>
      </w:pPr>
      <w:bookmarkStart w:id="42" w:name="Seif39"/>
      <w:bookmarkEnd w:id="42"/>
      <w:r>
        <w:rPr>
          <w:lang w:val="he-IL"/>
        </w:rPr>
        <w:pict w14:anchorId="64F1F1C8">
          <v:rect id="_x0000_s1064" style="position:absolute;left:0;text-align:left;margin-left:464.5pt;margin-top:8.05pt;width:75.05pt;height:20pt;z-index:251646976" o:allowincell="f" filled="f" stroked="f" strokecolor="lime" strokeweight=".25pt">
            <v:textbox style="mso-next-textbox:#_x0000_s1064" inset="0,0,0,0">
              <w:txbxContent>
                <w:p w14:paraId="0033293E" w14:textId="77777777" w:rsidR="00AA452F" w:rsidRDefault="00AA452F" w:rsidP="0044562E">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שור בידי </w:t>
                  </w:r>
                  <w:r>
                    <w:rPr>
                      <w:rFonts w:cs="Miriam"/>
                      <w:sz w:val="18"/>
                      <w:szCs w:val="18"/>
                      <w:rtl/>
                    </w:rPr>
                    <w:t>הי</w:t>
                  </w:r>
                  <w:r>
                    <w:rPr>
                      <w:rFonts w:cs="Miriam" w:hint="cs"/>
                      <w:sz w:val="18"/>
                      <w:szCs w:val="18"/>
                      <w:rtl/>
                    </w:rPr>
                    <w:t>ושב ראש</w:t>
                  </w:r>
                </w:p>
              </w:txbxContent>
            </v:textbox>
            <w10:anchorlock/>
          </v:rect>
        </w:pict>
      </w:r>
      <w:r>
        <w:rPr>
          <w:rStyle w:val="big-number"/>
          <w:rFonts w:cs="Miriam"/>
          <w:rtl/>
        </w:rPr>
        <w:t>39.</w:t>
      </w:r>
      <w:r>
        <w:rPr>
          <w:rStyle w:val="big-number"/>
          <w:rFonts w:cs="Miriam"/>
          <w:rtl/>
        </w:rPr>
        <w:tab/>
      </w:r>
      <w:r>
        <w:rPr>
          <w:rStyle w:val="default"/>
          <w:rFonts w:cs="FrankRuehl"/>
          <w:rtl/>
        </w:rPr>
        <w:t>יו</w:t>
      </w:r>
      <w:r>
        <w:rPr>
          <w:rStyle w:val="default"/>
          <w:rFonts w:cs="FrankRuehl" w:hint="cs"/>
          <w:rtl/>
        </w:rPr>
        <w:t>שב ראש הישיבה יאשר את הפרוטוקול בחתימת ידו והעתקו יישלח לכל חברי ה</w:t>
      </w:r>
      <w:r>
        <w:rPr>
          <w:rStyle w:val="default"/>
          <w:rFonts w:cs="FrankRuehl"/>
          <w:rtl/>
        </w:rPr>
        <w:t>ו</w:t>
      </w:r>
      <w:r>
        <w:rPr>
          <w:rStyle w:val="default"/>
          <w:rFonts w:cs="FrankRuehl" w:hint="cs"/>
          <w:rtl/>
        </w:rPr>
        <w:t>עד, לפחות שבעה ימים לפני הישיבה הבאה.</w:t>
      </w:r>
    </w:p>
    <w:p w14:paraId="47C28692" w14:textId="77777777" w:rsidR="00AA452F" w:rsidRDefault="00AA452F">
      <w:pPr>
        <w:pStyle w:val="P00"/>
        <w:spacing w:before="72"/>
        <w:ind w:left="0" w:right="1134"/>
        <w:rPr>
          <w:rStyle w:val="default"/>
          <w:rFonts w:cs="FrankRuehl"/>
          <w:rtl/>
        </w:rPr>
      </w:pPr>
      <w:bookmarkStart w:id="43" w:name="Seif40"/>
      <w:bookmarkEnd w:id="43"/>
      <w:r>
        <w:rPr>
          <w:lang w:val="he-IL"/>
        </w:rPr>
        <w:pict w14:anchorId="30D56591">
          <v:rect id="_x0000_s1065" style="position:absolute;left:0;text-align:left;margin-left:464.5pt;margin-top:8.05pt;width:75.05pt;height:10pt;z-index:251648000" o:allowincell="f" filled="f" stroked="f" strokecolor="lime" strokeweight=".25pt">
            <v:textbox style="mso-next-textbox:#_x0000_s1065" inset="0,0,0,0">
              <w:txbxContent>
                <w:p w14:paraId="3B873928" w14:textId="77777777" w:rsidR="00AA452F" w:rsidRDefault="00AA452F">
                  <w:pPr>
                    <w:spacing w:line="160" w:lineRule="exact"/>
                    <w:jc w:val="left"/>
                    <w:rPr>
                      <w:rFonts w:cs="Miriam"/>
                      <w:noProof/>
                      <w:sz w:val="18"/>
                      <w:szCs w:val="18"/>
                      <w:rtl/>
                    </w:rPr>
                  </w:pPr>
                  <w:r>
                    <w:rPr>
                      <w:rFonts w:cs="Miriam"/>
                      <w:sz w:val="18"/>
                      <w:szCs w:val="18"/>
                      <w:rtl/>
                    </w:rPr>
                    <w:t>אי</w:t>
                  </w:r>
                  <w:r>
                    <w:rPr>
                      <w:rFonts w:cs="Miriam" w:hint="cs"/>
                      <w:sz w:val="18"/>
                      <w:szCs w:val="18"/>
                      <w:rtl/>
                    </w:rPr>
                    <w:t>שור בידי הועד</w:t>
                  </w:r>
                </w:p>
              </w:txbxContent>
            </v:textbox>
            <w10:anchorlock/>
          </v:rect>
        </w:pict>
      </w:r>
      <w:r>
        <w:rPr>
          <w:rStyle w:val="big-number"/>
          <w:rFonts w:cs="Miriam"/>
          <w:rtl/>
        </w:rPr>
        <w:t>40.</w:t>
      </w:r>
      <w:r>
        <w:rPr>
          <w:rStyle w:val="big-number"/>
          <w:rFonts w:cs="Miriam"/>
          <w:rtl/>
        </w:rPr>
        <w:tab/>
      </w:r>
      <w:r>
        <w:rPr>
          <w:rStyle w:val="default"/>
          <w:rFonts w:cs="FrankRuehl"/>
          <w:rtl/>
        </w:rPr>
        <w:t>לא</w:t>
      </w:r>
      <w:r>
        <w:rPr>
          <w:rStyle w:val="default"/>
          <w:rFonts w:cs="FrankRuehl" w:hint="cs"/>
          <w:rtl/>
        </w:rPr>
        <w:t xml:space="preserve"> הגיש חבר ועד ליושב ראש הועד בכתב התנגדות לפרוטוקול של ישיבה פלונית עד לפתיחת הישיבה הרגילה שלאחריה, רואים </w:t>
      </w:r>
      <w:r>
        <w:rPr>
          <w:rStyle w:val="default"/>
          <w:rFonts w:cs="FrankRuehl"/>
          <w:rtl/>
        </w:rPr>
        <w:t>את</w:t>
      </w:r>
      <w:r>
        <w:rPr>
          <w:rStyle w:val="default"/>
          <w:rFonts w:cs="FrankRuehl" w:hint="cs"/>
          <w:rtl/>
        </w:rPr>
        <w:t xml:space="preserve"> הפרוטוקול כמאושר בידי הועד.</w:t>
      </w:r>
    </w:p>
    <w:p w14:paraId="0CB15E64" w14:textId="77777777" w:rsidR="00AA452F" w:rsidRDefault="00AA452F">
      <w:pPr>
        <w:pStyle w:val="P00"/>
        <w:spacing w:before="72"/>
        <w:ind w:left="0" w:right="1134"/>
        <w:rPr>
          <w:rStyle w:val="default"/>
          <w:rFonts w:cs="FrankRuehl"/>
          <w:rtl/>
        </w:rPr>
      </w:pPr>
      <w:r>
        <w:rPr>
          <w:lang w:val="he-IL"/>
        </w:rPr>
        <w:pict w14:anchorId="05A63256">
          <v:rect id="_x0000_s1066" style="position:absolute;left:0;text-align:left;margin-left:464.5pt;margin-top:8.05pt;width:75.05pt;height:10pt;z-index:251649024" o:allowincell="f" filled="f" stroked="f" strokecolor="lime" strokeweight=".25pt">
            <v:textbox style="mso-next-textbox:#_x0000_s1066" inset="0,0,0,0">
              <w:txbxContent>
                <w:p w14:paraId="533C2A1A" w14:textId="77777777" w:rsidR="00AA452F" w:rsidRDefault="00AA452F">
                  <w:pPr>
                    <w:spacing w:line="160" w:lineRule="exact"/>
                    <w:jc w:val="left"/>
                    <w:rPr>
                      <w:rFonts w:cs="Miriam"/>
                      <w:noProof/>
                      <w:sz w:val="18"/>
                      <w:szCs w:val="18"/>
                      <w:rtl/>
                    </w:rPr>
                  </w:pPr>
                  <w:r>
                    <w:rPr>
                      <w:rFonts w:cs="Miriam"/>
                      <w:sz w:val="18"/>
                      <w:szCs w:val="18"/>
                      <w:rtl/>
                    </w:rPr>
                    <w:t>תי</w:t>
                  </w:r>
                  <w:r>
                    <w:rPr>
                      <w:rFonts w:cs="Miriam" w:hint="cs"/>
                      <w:sz w:val="18"/>
                      <w:szCs w:val="18"/>
                      <w:rtl/>
                    </w:rPr>
                    <w:t>קון הפרוטוקול</w:t>
                  </w:r>
                </w:p>
              </w:txbxContent>
            </v:textbox>
            <w10:anchorlock/>
          </v:rect>
        </w:pict>
      </w:r>
      <w:r>
        <w:rPr>
          <w:rStyle w:val="big-number"/>
          <w:rFonts w:cs="Miriam"/>
          <w:rtl/>
        </w:rPr>
        <w:t>41.</w:t>
      </w:r>
      <w:r>
        <w:rPr>
          <w:rStyle w:val="big-number"/>
          <w:rFonts w:cs="Miriam"/>
          <w:rtl/>
        </w:rPr>
        <w:tab/>
      </w:r>
      <w:r>
        <w:rPr>
          <w:rStyle w:val="default"/>
          <w:rFonts w:cs="FrankRuehl"/>
          <w:rtl/>
        </w:rPr>
        <w:t>הג</w:t>
      </w:r>
      <w:r>
        <w:rPr>
          <w:rStyle w:val="default"/>
          <w:rFonts w:cs="FrankRuehl" w:hint="cs"/>
          <w:rtl/>
        </w:rPr>
        <w:t>יש חבר ועד התנגדות כאמור בתקנ</w:t>
      </w:r>
      <w:r>
        <w:rPr>
          <w:rStyle w:val="default"/>
          <w:rFonts w:cs="FrankRuehl"/>
          <w:rtl/>
        </w:rPr>
        <w:t>ה</w:t>
      </w:r>
      <w:r>
        <w:rPr>
          <w:rStyle w:val="default"/>
          <w:rFonts w:cs="FrankRuehl" w:hint="cs"/>
          <w:rtl/>
        </w:rPr>
        <w:t xml:space="preserve"> 40 והציע בה תיקון הפרוטוקול, יקריא אותה יושב ראש הישיבה ולפני תחילת הדיון בהצעות לסדר היום, ובאין הסכמה לתיקון המוצע יוכרע בו בהצבעה ללא ויכוח.</w:t>
      </w:r>
    </w:p>
    <w:p w14:paraId="0B7EE385" w14:textId="77777777" w:rsidR="00AA452F" w:rsidRDefault="00AA452F">
      <w:pPr>
        <w:pStyle w:val="P00"/>
        <w:spacing w:before="72"/>
        <w:ind w:left="0" w:right="1134"/>
        <w:rPr>
          <w:rStyle w:val="default"/>
          <w:rFonts w:cs="FrankRuehl"/>
          <w:rtl/>
        </w:rPr>
      </w:pPr>
      <w:bookmarkStart w:id="44" w:name="Seif41"/>
      <w:bookmarkEnd w:id="44"/>
      <w:r>
        <w:rPr>
          <w:lang w:val="he-IL"/>
        </w:rPr>
        <w:pict w14:anchorId="53E5CBBB">
          <v:rect id="_x0000_s1067" style="position:absolute;left:0;text-align:left;margin-left:464.5pt;margin-top:8.05pt;width:75.05pt;height:20pt;z-index:251650048" o:allowincell="f" filled="f" stroked="f" strokecolor="lime" strokeweight=".25pt">
            <v:textbox style="mso-next-textbox:#_x0000_s1067" inset="0,0,0,0">
              <w:txbxContent>
                <w:p w14:paraId="07BA9FB6" w14:textId="77777777" w:rsidR="00AA452F" w:rsidRDefault="00AA452F" w:rsidP="0044562E">
                  <w:pPr>
                    <w:spacing w:line="160" w:lineRule="exact"/>
                    <w:jc w:val="left"/>
                    <w:rPr>
                      <w:rFonts w:cs="Miriam"/>
                      <w:noProof/>
                      <w:sz w:val="18"/>
                      <w:szCs w:val="18"/>
                      <w:rtl/>
                    </w:rPr>
                  </w:pPr>
                  <w:r>
                    <w:rPr>
                      <w:rFonts w:cs="Miriam"/>
                      <w:sz w:val="18"/>
                      <w:szCs w:val="18"/>
                      <w:rtl/>
                    </w:rPr>
                    <w:t>עי</w:t>
                  </w:r>
                  <w:r>
                    <w:rPr>
                      <w:rFonts w:cs="Miriam" w:hint="cs"/>
                      <w:sz w:val="18"/>
                      <w:szCs w:val="18"/>
                      <w:rtl/>
                    </w:rPr>
                    <w:t>ון על</w:t>
                  </w:r>
                  <w:r>
                    <w:rPr>
                      <w:rFonts w:cs="Miriam"/>
                      <w:sz w:val="18"/>
                      <w:szCs w:val="18"/>
                      <w:rtl/>
                    </w:rPr>
                    <w:t xml:space="preserve"> י</w:t>
                  </w:r>
                  <w:r>
                    <w:rPr>
                      <w:rFonts w:cs="Miriam" w:hint="cs"/>
                      <w:sz w:val="18"/>
                      <w:szCs w:val="18"/>
                      <w:rtl/>
                    </w:rPr>
                    <w:t xml:space="preserve">די </w:t>
                  </w:r>
                  <w:r>
                    <w:rPr>
                      <w:rFonts w:cs="Miriam"/>
                      <w:sz w:val="18"/>
                      <w:szCs w:val="18"/>
                      <w:rtl/>
                    </w:rPr>
                    <w:t>חב</w:t>
                  </w:r>
                  <w:r>
                    <w:rPr>
                      <w:rFonts w:cs="Miriam" w:hint="cs"/>
                      <w:sz w:val="18"/>
                      <w:szCs w:val="18"/>
                      <w:rtl/>
                    </w:rPr>
                    <w:t>רי הועד</w:t>
                  </w:r>
                </w:p>
              </w:txbxContent>
            </v:textbox>
            <w10:anchorlock/>
          </v:rect>
        </w:pict>
      </w:r>
      <w:r>
        <w:rPr>
          <w:rStyle w:val="big-number"/>
          <w:rFonts w:cs="Miriam"/>
          <w:rtl/>
        </w:rPr>
        <w:t>42.</w:t>
      </w:r>
      <w:r>
        <w:rPr>
          <w:rStyle w:val="big-number"/>
          <w:rFonts w:cs="Miriam"/>
          <w:rtl/>
        </w:rPr>
        <w:tab/>
      </w:r>
      <w:r>
        <w:rPr>
          <w:rStyle w:val="default"/>
          <w:rFonts w:cs="FrankRuehl"/>
          <w:rtl/>
        </w:rPr>
        <w:t>הפ</w:t>
      </w:r>
      <w:r>
        <w:rPr>
          <w:rStyle w:val="default"/>
          <w:rFonts w:cs="FrankRuehl" w:hint="cs"/>
          <w:rtl/>
        </w:rPr>
        <w:t>רוטוקולים</w:t>
      </w:r>
      <w:r>
        <w:rPr>
          <w:rStyle w:val="default"/>
          <w:rFonts w:cs="FrankRuehl"/>
          <w:rtl/>
        </w:rPr>
        <w:t xml:space="preserve"> ש</w:t>
      </w:r>
      <w:r>
        <w:rPr>
          <w:rStyle w:val="default"/>
          <w:rFonts w:cs="FrankRuehl" w:hint="cs"/>
          <w:rtl/>
        </w:rPr>
        <w:t>ל ישיבות הועד יהיו שמורים בידי ראש הועד, במשרד הועד, וכל חבר ועד רשאי לעיין בהם בכל עת סבירה, להעתיקם או לקבל העתק מהם.</w:t>
      </w:r>
    </w:p>
    <w:p w14:paraId="1DEB19D8" w14:textId="77777777" w:rsidR="00AA452F" w:rsidRDefault="00AA452F">
      <w:pPr>
        <w:pStyle w:val="header-2"/>
        <w:ind w:left="0" w:right="1134"/>
        <w:rPr>
          <w:rFonts w:cs="Miriam"/>
          <w:rtl/>
        </w:rPr>
      </w:pPr>
      <w:r>
        <w:rPr>
          <w:rFonts w:cs="Miriam"/>
          <w:rtl/>
        </w:rPr>
        <w:t>סי</w:t>
      </w:r>
      <w:r>
        <w:rPr>
          <w:rFonts w:cs="Miriam" w:hint="cs"/>
          <w:rtl/>
        </w:rPr>
        <w:t>מן י': סדרי הדיון בתקציב</w:t>
      </w:r>
    </w:p>
    <w:p w14:paraId="5F4B339B" w14:textId="77777777" w:rsidR="00AA452F" w:rsidRDefault="00AA452F" w:rsidP="00FF04A2">
      <w:pPr>
        <w:pStyle w:val="P00"/>
        <w:spacing w:before="72"/>
        <w:ind w:left="0" w:right="1134"/>
        <w:rPr>
          <w:rStyle w:val="default"/>
          <w:rFonts w:cs="FrankRuehl"/>
          <w:rtl/>
        </w:rPr>
      </w:pPr>
      <w:bookmarkStart w:id="45" w:name="Seif42"/>
      <w:bookmarkEnd w:id="45"/>
      <w:r>
        <w:rPr>
          <w:lang w:val="he-IL"/>
        </w:rPr>
        <w:pict w14:anchorId="31C5B182">
          <v:rect id="_x0000_s1068" style="position:absolute;left:0;text-align:left;margin-left:470.25pt;margin-top:8.05pt;width:69.3pt;height:20pt;z-index:251651072" o:allowincell="f" filled="f" stroked="f" strokecolor="lime" strokeweight=".25pt">
            <v:textbox style="mso-next-textbox:#_x0000_s1068" inset="0,0,0,0">
              <w:txbxContent>
                <w:p w14:paraId="63F00937" w14:textId="77777777" w:rsidR="00AA452F" w:rsidRDefault="00AA452F">
                  <w:pPr>
                    <w:spacing w:line="160" w:lineRule="exact"/>
                    <w:jc w:val="left"/>
                    <w:rPr>
                      <w:rFonts w:cs="Miriam"/>
                      <w:noProof/>
                      <w:sz w:val="18"/>
                      <w:szCs w:val="18"/>
                      <w:rtl/>
                    </w:rPr>
                  </w:pPr>
                  <w:r>
                    <w:rPr>
                      <w:rFonts w:cs="Miriam"/>
                      <w:sz w:val="18"/>
                      <w:szCs w:val="18"/>
                      <w:rtl/>
                    </w:rPr>
                    <w:t>יש</w:t>
                  </w:r>
                  <w:r>
                    <w:rPr>
                      <w:rFonts w:cs="Miriam" w:hint="cs"/>
                      <w:sz w:val="18"/>
                      <w:szCs w:val="18"/>
                      <w:rtl/>
                    </w:rPr>
                    <w:t>יבה שלא מן המנין לתקציב</w:t>
                  </w:r>
                </w:p>
              </w:txbxContent>
            </v:textbox>
            <w10:anchorlock/>
          </v:rect>
        </w:pict>
      </w:r>
      <w:r>
        <w:rPr>
          <w:rStyle w:val="big-number"/>
          <w:rFonts w:cs="Miriam"/>
          <w:rtl/>
        </w:rPr>
        <w:t>43.</w:t>
      </w:r>
      <w:r>
        <w:rPr>
          <w:rStyle w:val="big-number"/>
          <w:rFonts w:cs="Miriam"/>
          <w:rtl/>
        </w:rPr>
        <w:tab/>
      </w:r>
      <w:r>
        <w:rPr>
          <w:rStyle w:val="default"/>
          <w:rFonts w:cs="FrankRuehl"/>
          <w:rtl/>
        </w:rPr>
        <w:t>יו</w:t>
      </w:r>
      <w:r>
        <w:rPr>
          <w:rStyle w:val="default"/>
          <w:rFonts w:cs="FrankRuehl" w:hint="cs"/>
          <w:rtl/>
        </w:rPr>
        <w:t>שב ראש הועד יקבע דיון בדין-וחשבון השנתי שהגיש הגזבר ובהצעת התקציב בישיבה שלא מן המנין, במועד שיקבע.</w:t>
      </w:r>
    </w:p>
    <w:p w14:paraId="6307ADBA" w14:textId="77777777" w:rsidR="00AA452F" w:rsidRDefault="00AA452F">
      <w:pPr>
        <w:pStyle w:val="P00"/>
        <w:spacing w:before="72"/>
        <w:ind w:left="0" w:right="1134"/>
        <w:rPr>
          <w:rStyle w:val="default"/>
          <w:rFonts w:cs="FrankRuehl"/>
          <w:rtl/>
        </w:rPr>
      </w:pPr>
      <w:bookmarkStart w:id="46" w:name="Seif43"/>
      <w:bookmarkEnd w:id="46"/>
      <w:r>
        <w:rPr>
          <w:lang w:val="he-IL"/>
        </w:rPr>
        <w:pict w14:anchorId="08378346">
          <v:rect id="_x0000_s1069" style="position:absolute;left:0;text-align:left;margin-left:464.5pt;margin-top:8.05pt;width:75.05pt;height:10pt;z-index:251652096" o:allowincell="f" filled="f" stroked="f" strokecolor="lime" strokeweight=".25pt">
            <v:textbox style="mso-next-textbox:#_x0000_s1069" inset="0,0,0,0">
              <w:txbxContent>
                <w:p w14:paraId="785BB5F5" w14:textId="77777777" w:rsidR="00AA452F" w:rsidRDefault="00AA452F">
                  <w:pPr>
                    <w:spacing w:line="160" w:lineRule="exact"/>
                    <w:jc w:val="left"/>
                    <w:rPr>
                      <w:rFonts w:cs="Miriam"/>
                      <w:noProof/>
                      <w:sz w:val="18"/>
                      <w:szCs w:val="18"/>
                      <w:rtl/>
                    </w:rPr>
                  </w:pPr>
                  <w:r>
                    <w:rPr>
                      <w:rFonts w:cs="Miriam"/>
                      <w:sz w:val="18"/>
                      <w:szCs w:val="18"/>
                      <w:rtl/>
                    </w:rPr>
                    <w:t>הד</w:t>
                  </w:r>
                  <w:r>
                    <w:rPr>
                      <w:rFonts w:cs="Miriam" w:hint="cs"/>
                      <w:sz w:val="18"/>
                      <w:szCs w:val="18"/>
                      <w:rtl/>
                    </w:rPr>
                    <w:t>יון בתקציב</w:t>
                  </w:r>
                </w:p>
              </w:txbxContent>
            </v:textbox>
            <w10:anchorlock/>
          </v:rect>
        </w:pict>
      </w:r>
      <w:r>
        <w:rPr>
          <w:rStyle w:val="big-number"/>
          <w:rFonts w:cs="Miriam"/>
          <w:rtl/>
        </w:rPr>
        <w:t>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ישיבה לפי סימן זה יפתח היושב ראש, או מי שהיושב ראש יורה, בדברי הסבר, והועד יקבע בעצמו את הזמן שיוקדש לויכוח ולהצעות התקציב, על אף האמור בסימן ו'.</w:t>
      </w:r>
    </w:p>
    <w:p w14:paraId="38A0B268"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ישיבות לפי סימן זה לא יידון כל ענין אחר.</w:t>
      </w:r>
    </w:p>
    <w:p w14:paraId="07E90099" w14:textId="77777777" w:rsidR="00AA452F" w:rsidRDefault="00AA452F">
      <w:pPr>
        <w:pStyle w:val="medium2-header"/>
        <w:keepLines w:val="0"/>
        <w:spacing w:before="72"/>
        <w:ind w:left="0" w:right="1134"/>
        <w:rPr>
          <w:rFonts w:cs="FrankRuehl"/>
          <w:noProof/>
          <w:rtl/>
        </w:rPr>
      </w:pPr>
      <w:bookmarkStart w:id="47" w:name="med3"/>
      <w:bookmarkEnd w:id="47"/>
      <w:r>
        <w:rPr>
          <w:rFonts w:cs="FrankRuehl"/>
          <w:noProof/>
          <w:rtl/>
        </w:rPr>
        <w:t>פר</w:t>
      </w:r>
      <w:r>
        <w:rPr>
          <w:rFonts w:cs="FrankRuehl" w:hint="cs"/>
          <w:noProof/>
          <w:rtl/>
        </w:rPr>
        <w:t>ק ד': כספים ונכסים</w:t>
      </w:r>
    </w:p>
    <w:p w14:paraId="10C8A5A2" w14:textId="77777777" w:rsidR="00AA452F" w:rsidRDefault="00AA452F">
      <w:pPr>
        <w:pStyle w:val="P00"/>
        <w:spacing w:before="72"/>
        <w:ind w:left="0" w:right="1134"/>
        <w:rPr>
          <w:rStyle w:val="default"/>
          <w:rFonts w:cs="FrankRuehl" w:hint="cs"/>
          <w:rtl/>
        </w:rPr>
      </w:pPr>
      <w:bookmarkStart w:id="48" w:name="Seif44"/>
      <w:bookmarkEnd w:id="48"/>
      <w:r>
        <w:rPr>
          <w:lang w:val="he-IL"/>
        </w:rPr>
        <w:pict w14:anchorId="54B3CD00">
          <v:rect id="_x0000_s1070" style="position:absolute;left:0;text-align:left;margin-left:464.5pt;margin-top:8.05pt;width:75.05pt;height:20pt;z-index:251653120" o:allowincell="f" filled="f" stroked="f" strokecolor="lime" strokeweight=".25pt">
            <v:textbox style="mso-next-textbox:#_x0000_s1070" inset="0,0,0,0">
              <w:txbxContent>
                <w:p w14:paraId="1CDF1BC7" w14:textId="77777777" w:rsidR="00AA452F" w:rsidRDefault="00AA452F">
                  <w:pPr>
                    <w:spacing w:line="160" w:lineRule="exact"/>
                    <w:jc w:val="left"/>
                    <w:rPr>
                      <w:rFonts w:cs="Miriam"/>
                      <w:noProof/>
                      <w:sz w:val="18"/>
                      <w:szCs w:val="18"/>
                      <w:rtl/>
                    </w:rPr>
                  </w:pPr>
                  <w:r>
                    <w:rPr>
                      <w:rFonts w:cs="Miriam"/>
                      <w:sz w:val="18"/>
                      <w:szCs w:val="18"/>
                      <w:rtl/>
                    </w:rPr>
                    <w:t>קו</w:t>
                  </w:r>
                  <w:r>
                    <w:rPr>
                      <w:rFonts w:cs="Miriam" w:hint="cs"/>
                      <w:sz w:val="18"/>
                      <w:szCs w:val="18"/>
                      <w:rtl/>
                    </w:rPr>
                    <w:t>פת הועד</w:t>
                  </w:r>
                </w:p>
                <w:p w14:paraId="36397417" w14:textId="77777777" w:rsidR="00AA452F" w:rsidRDefault="00AA452F" w:rsidP="0044562E">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sidR="0044562E">
                    <w:rPr>
                      <w:rFonts w:cs="Miriam" w:hint="cs"/>
                      <w:sz w:val="18"/>
                      <w:szCs w:val="18"/>
                      <w:rtl/>
                    </w:rPr>
                    <w:t>-</w:t>
                  </w:r>
                  <w:r>
                    <w:rPr>
                      <w:rFonts w:cs="Miriam"/>
                      <w:sz w:val="18"/>
                      <w:szCs w:val="18"/>
                      <w:rtl/>
                    </w:rPr>
                    <w:t>1984</w:t>
                  </w:r>
                </w:p>
              </w:txbxContent>
            </v:textbox>
            <w10:anchorlock/>
          </v:rect>
        </w:pict>
      </w:r>
      <w:r>
        <w:rPr>
          <w:rStyle w:val="big-number"/>
          <w:rFonts w:cs="Miriam"/>
          <w:rtl/>
        </w:rPr>
        <w:t>45.</w:t>
      </w:r>
      <w:r>
        <w:rPr>
          <w:rStyle w:val="big-number"/>
          <w:rFonts w:cs="Miriam"/>
          <w:rtl/>
        </w:rPr>
        <w:tab/>
      </w:r>
      <w:r>
        <w:rPr>
          <w:rStyle w:val="default"/>
          <w:rFonts w:cs="FrankRuehl"/>
          <w:rtl/>
        </w:rPr>
        <w:t>כל</w:t>
      </w:r>
      <w:r>
        <w:rPr>
          <w:rStyle w:val="default"/>
          <w:rFonts w:cs="FrankRuehl" w:hint="cs"/>
          <w:rtl/>
        </w:rPr>
        <w:t xml:space="preserve"> הכספים לרבות תרומות שמק</w:t>
      </w:r>
      <w:r>
        <w:rPr>
          <w:rStyle w:val="default"/>
          <w:rFonts w:cs="FrankRuehl"/>
          <w:rtl/>
        </w:rPr>
        <w:t>בל</w:t>
      </w:r>
      <w:r>
        <w:rPr>
          <w:rStyle w:val="default"/>
          <w:rFonts w:cs="FrankRuehl" w:hint="cs"/>
          <w:rtl/>
        </w:rPr>
        <w:t xml:space="preserve"> הועד או על שמו הם קופת הועד, וממנה ישולם כל סכום שהועד רשאי או חייב להוציאו כדין.</w:t>
      </w:r>
    </w:p>
    <w:p w14:paraId="7C86E63B" w14:textId="77777777" w:rsidR="00A22B88" w:rsidRPr="00FF04A2" w:rsidRDefault="00A22B88" w:rsidP="00A22B88">
      <w:pPr>
        <w:pStyle w:val="P00"/>
        <w:spacing w:before="0"/>
        <w:ind w:left="0" w:right="1134"/>
        <w:rPr>
          <w:rStyle w:val="default"/>
          <w:rFonts w:cs="FrankRuehl" w:hint="cs"/>
          <w:vanish/>
          <w:color w:val="FF0000"/>
          <w:sz w:val="20"/>
          <w:szCs w:val="20"/>
          <w:shd w:val="clear" w:color="auto" w:fill="FFFF99"/>
          <w:rtl/>
        </w:rPr>
      </w:pPr>
      <w:bookmarkStart w:id="49" w:name="Rov108"/>
      <w:r w:rsidRPr="00FF04A2">
        <w:rPr>
          <w:rStyle w:val="default"/>
          <w:rFonts w:cs="FrankRuehl" w:hint="cs"/>
          <w:vanish/>
          <w:color w:val="FF0000"/>
          <w:sz w:val="20"/>
          <w:szCs w:val="20"/>
          <w:shd w:val="clear" w:color="auto" w:fill="FFFF99"/>
          <w:rtl/>
        </w:rPr>
        <w:t>מיום 23.11.1984</w:t>
      </w:r>
    </w:p>
    <w:p w14:paraId="5E3B4FFB" w14:textId="77777777" w:rsidR="00A22B88" w:rsidRPr="00FF04A2" w:rsidRDefault="00A22B88" w:rsidP="00A22B88">
      <w:pPr>
        <w:pStyle w:val="P00"/>
        <w:spacing w:before="0"/>
        <w:ind w:left="0" w:right="1134"/>
        <w:rPr>
          <w:rStyle w:val="default"/>
          <w:rFonts w:cs="FrankRuehl" w:hint="cs"/>
          <w:b/>
          <w:bCs/>
          <w:vanish/>
          <w:sz w:val="20"/>
          <w:szCs w:val="20"/>
          <w:shd w:val="clear" w:color="auto" w:fill="FFFF99"/>
          <w:rtl/>
        </w:rPr>
      </w:pPr>
      <w:r w:rsidRPr="00FF04A2">
        <w:rPr>
          <w:rStyle w:val="default"/>
          <w:rFonts w:cs="FrankRuehl" w:hint="cs"/>
          <w:b/>
          <w:bCs/>
          <w:vanish/>
          <w:sz w:val="20"/>
          <w:szCs w:val="20"/>
          <w:shd w:val="clear" w:color="auto" w:fill="FFFF99"/>
          <w:rtl/>
        </w:rPr>
        <w:t>תק' תשמ"ה-1984</w:t>
      </w:r>
    </w:p>
    <w:p w14:paraId="2478356A" w14:textId="77777777" w:rsidR="00A22B88" w:rsidRPr="00FF04A2" w:rsidRDefault="00A22B88" w:rsidP="00A22B88">
      <w:pPr>
        <w:pStyle w:val="P00"/>
        <w:spacing w:before="0"/>
        <w:ind w:left="0" w:right="1134"/>
        <w:rPr>
          <w:rStyle w:val="default"/>
          <w:rFonts w:cs="FrankRuehl" w:hint="cs"/>
          <w:vanish/>
          <w:sz w:val="20"/>
          <w:szCs w:val="20"/>
          <w:shd w:val="clear" w:color="auto" w:fill="FFFF99"/>
          <w:rtl/>
        </w:rPr>
      </w:pPr>
      <w:hyperlink r:id="rId6" w:history="1">
        <w:r w:rsidRPr="00FF04A2">
          <w:rPr>
            <w:rStyle w:val="Hyperlink"/>
            <w:rFonts w:cs="FrankRuehl" w:hint="cs"/>
            <w:vanish/>
            <w:szCs w:val="20"/>
            <w:shd w:val="clear" w:color="auto" w:fill="FFFF99"/>
            <w:rtl/>
          </w:rPr>
          <w:t>ק"ת תשמ"ה מס' 4733</w:t>
        </w:r>
      </w:hyperlink>
      <w:r w:rsidRPr="00FF04A2">
        <w:rPr>
          <w:rStyle w:val="default"/>
          <w:rFonts w:cs="FrankRuehl" w:hint="cs"/>
          <w:vanish/>
          <w:sz w:val="20"/>
          <w:szCs w:val="20"/>
          <w:shd w:val="clear" w:color="auto" w:fill="FFFF99"/>
          <w:rtl/>
        </w:rPr>
        <w:t xml:space="preserve"> מיום 23.11.1984 עמ' 365</w:t>
      </w:r>
    </w:p>
    <w:p w14:paraId="32A5E632" w14:textId="77777777" w:rsidR="00A22B88" w:rsidRPr="00BE151E" w:rsidRDefault="00A22B88" w:rsidP="00BE151E">
      <w:pPr>
        <w:pStyle w:val="P00"/>
        <w:ind w:left="0" w:right="1134"/>
        <w:rPr>
          <w:rStyle w:val="default"/>
          <w:rFonts w:cs="FrankRuehl" w:hint="cs"/>
          <w:sz w:val="2"/>
          <w:szCs w:val="2"/>
          <w:rtl/>
        </w:rPr>
      </w:pPr>
      <w:r w:rsidRPr="00FF04A2">
        <w:rPr>
          <w:rStyle w:val="big-number"/>
          <w:rFonts w:cs="FrankRuehl"/>
          <w:vanish/>
          <w:sz w:val="22"/>
          <w:szCs w:val="22"/>
          <w:shd w:val="clear" w:color="auto" w:fill="FFFF99"/>
          <w:rtl/>
        </w:rPr>
        <w:t>45.</w:t>
      </w:r>
      <w:r w:rsidRPr="00FF04A2">
        <w:rPr>
          <w:rStyle w:val="big-number"/>
          <w:rFonts w:cs="FrankRuehl"/>
          <w:vanish/>
          <w:sz w:val="22"/>
          <w:szCs w:val="22"/>
          <w:shd w:val="clear" w:color="auto" w:fill="FFFF99"/>
          <w:rtl/>
        </w:rPr>
        <w:tab/>
      </w:r>
      <w:r w:rsidRPr="00FF04A2">
        <w:rPr>
          <w:rStyle w:val="default"/>
          <w:rFonts w:cs="FrankRuehl"/>
          <w:vanish/>
          <w:sz w:val="22"/>
          <w:szCs w:val="22"/>
          <w:shd w:val="clear" w:color="auto" w:fill="FFFF99"/>
          <w:rtl/>
        </w:rPr>
        <w:t>כל</w:t>
      </w:r>
      <w:r w:rsidRPr="00FF04A2">
        <w:rPr>
          <w:rStyle w:val="default"/>
          <w:rFonts w:cs="FrankRuehl" w:hint="cs"/>
          <w:vanish/>
          <w:sz w:val="22"/>
          <w:szCs w:val="22"/>
          <w:shd w:val="clear" w:color="auto" w:fill="FFFF99"/>
          <w:rtl/>
        </w:rPr>
        <w:t xml:space="preserve"> הכספים </w:t>
      </w:r>
      <w:r w:rsidRPr="00FF04A2">
        <w:rPr>
          <w:rStyle w:val="default"/>
          <w:rFonts w:cs="FrankRuehl" w:hint="cs"/>
          <w:vanish/>
          <w:sz w:val="22"/>
          <w:szCs w:val="22"/>
          <w:u w:val="single"/>
          <w:shd w:val="clear" w:color="auto" w:fill="FFFF99"/>
          <w:rtl/>
        </w:rPr>
        <w:t>לרבות תרומות</w:t>
      </w:r>
      <w:r w:rsidRPr="00FF04A2">
        <w:rPr>
          <w:rStyle w:val="default"/>
          <w:rFonts w:cs="FrankRuehl" w:hint="cs"/>
          <w:vanish/>
          <w:sz w:val="22"/>
          <w:szCs w:val="22"/>
          <w:shd w:val="clear" w:color="auto" w:fill="FFFF99"/>
          <w:rtl/>
        </w:rPr>
        <w:t xml:space="preserve"> שמק</w:t>
      </w:r>
      <w:r w:rsidRPr="00FF04A2">
        <w:rPr>
          <w:rStyle w:val="default"/>
          <w:rFonts w:cs="FrankRuehl"/>
          <w:vanish/>
          <w:sz w:val="22"/>
          <w:szCs w:val="22"/>
          <w:shd w:val="clear" w:color="auto" w:fill="FFFF99"/>
          <w:rtl/>
        </w:rPr>
        <w:t>בל</w:t>
      </w:r>
      <w:r w:rsidRPr="00FF04A2">
        <w:rPr>
          <w:rStyle w:val="default"/>
          <w:rFonts w:cs="FrankRuehl" w:hint="cs"/>
          <w:vanish/>
          <w:sz w:val="22"/>
          <w:szCs w:val="22"/>
          <w:shd w:val="clear" w:color="auto" w:fill="FFFF99"/>
          <w:rtl/>
        </w:rPr>
        <w:t xml:space="preserve"> הועד או על שמו הם קופת הועד, וממנה ישולם כל סכום שהועד רשאי או חייב להוציאו כדין.</w:t>
      </w:r>
      <w:bookmarkEnd w:id="49"/>
    </w:p>
    <w:p w14:paraId="217CD8F8" w14:textId="77777777" w:rsidR="00AA452F" w:rsidRDefault="00AA452F">
      <w:pPr>
        <w:pStyle w:val="P00"/>
        <w:spacing w:before="72"/>
        <w:ind w:left="0" w:right="1134"/>
        <w:rPr>
          <w:rStyle w:val="default"/>
          <w:rFonts w:cs="FrankRuehl"/>
          <w:rtl/>
        </w:rPr>
      </w:pPr>
      <w:bookmarkStart w:id="50" w:name="Seif45"/>
      <w:bookmarkEnd w:id="50"/>
      <w:r>
        <w:rPr>
          <w:lang w:val="he-IL"/>
        </w:rPr>
        <w:pict w14:anchorId="10CC582A">
          <v:rect id="_x0000_s1071" style="position:absolute;left:0;text-align:left;margin-left:464.5pt;margin-top:8.05pt;width:75.05pt;height:10pt;z-index:251654144" o:allowincell="f" filled="f" stroked="f" strokecolor="lime" strokeweight=".25pt">
            <v:textbox style="mso-next-textbox:#_x0000_s1071" inset="0,0,0,0">
              <w:txbxContent>
                <w:p w14:paraId="636172D8" w14:textId="77777777" w:rsidR="00AA452F" w:rsidRDefault="00AA452F">
                  <w:pPr>
                    <w:spacing w:line="160" w:lineRule="exact"/>
                    <w:jc w:val="left"/>
                    <w:rPr>
                      <w:rFonts w:cs="Miriam"/>
                      <w:noProof/>
                      <w:sz w:val="18"/>
                      <w:szCs w:val="18"/>
                      <w:rtl/>
                    </w:rPr>
                  </w:pPr>
                  <w:r>
                    <w:rPr>
                      <w:rFonts w:cs="Miriam"/>
                      <w:sz w:val="18"/>
                      <w:szCs w:val="18"/>
                      <w:rtl/>
                    </w:rPr>
                    <w:t>אח</w:t>
                  </w:r>
                  <w:r>
                    <w:rPr>
                      <w:rFonts w:cs="Miriam" w:hint="cs"/>
                      <w:sz w:val="18"/>
                      <w:szCs w:val="18"/>
                      <w:rtl/>
                    </w:rPr>
                    <w:t>ריות הגזבר</w:t>
                  </w:r>
                </w:p>
              </w:txbxContent>
            </v:textbox>
            <w10:anchorlock/>
          </v:rect>
        </w:pict>
      </w:r>
      <w:r>
        <w:rPr>
          <w:rStyle w:val="big-number"/>
          <w:rFonts w:cs="Miriam"/>
          <w:rtl/>
        </w:rPr>
        <w:t>46.</w:t>
      </w:r>
      <w:r>
        <w:rPr>
          <w:rStyle w:val="big-number"/>
          <w:rFonts w:cs="Miriam"/>
          <w:rtl/>
        </w:rPr>
        <w:tab/>
      </w:r>
      <w:r>
        <w:rPr>
          <w:rStyle w:val="default"/>
          <w:rFonts w:cs="FrankRuehl"/>
          <w:rtl/>
        </w:rPr>
        <w:t>יו</w:t>
      </w:r>
      <w:r>
        <w:rPr>
          <w:rStyle w:val="default"/>
          <w:rFonts w:cs="FrankRuehl" w:hint="cs"/>
          <w:rtl/>
        </w:rPr>
        <w:t>שב ראש הועד והגזבר יהיו אחראים לקופת הועד, והם יפעלו לגביה לפי הוראות הועד.</w:t>
      </w:r>
    </w:p>
    <w:p w14:paraId="4D9C5C8A" w14:textId="77777777" w:rsidR="00AA452F" w:rsidRDefault="00AA452F" w:rsidP="00FF04A2">
      <w:pPr>
        <w:pStyle w:val="P00"/>
        <w:spacing w:before="72"/>
        <w:ind w:left="0" w:right="1134"/>
        <w:rPr>
          <w:rStyle w:val="default"/>
          <w:rFonts w:cs="FrankRuehl"/>
          <w:rtl/>
        </w:rPr>
      </w:pPr>
      <w:bookmarkStart w:id="51" w:name="Seif46"/>
      <w:bookmarkEnd w:id="51"/>
      <w:r>
        <w:rPr>
          <w:lang w:val="he-IL"/>
        </w:rPr>
        <w:pict w14:anchorId="0A5EEA99">
          <v:rect id="_x0000_s1072" style="position:absolute;left:0;text-align:left;margin-left:464.5pt;margin-top:8.05pt;width:75.05pt;height:10pt;z-index:251655168" o:allowincell="f" filled="f" stroked="f" strokecolor="lime" strokeweight=".25pt">
            <v:textbox style="mso-next-textbox:#_x0000_s1072" inset="0,0,0,0">
              <w:txbxContent>
                <w:p w14:paraId="3BFD6EC5" w14:textId="77777777" w:rsidR="00AA452F" w:rsidRDefault="00AA452F">
                  <w:pPr>
                    <w:spacing w:line="160" w:lineRule="exact"/>
                    <w:jc w:val="left"/>
                    <w:rPr>
                      <w:rFonts w:cs="Miriam"/>
                      <w:noProof/>
                      <w:sz w:val="18"/>
                      <w:szCs w:val="18"/>
                      <w:rtl/>
                    </w:rPr>
                  </w:pPr>
                  <w:r>
                    <w:rPr>
                      <w:rFonts w:cs="Miriam"/>
                      <w:sz w:val="18"/>
                      <w:szCs w:val="18"/>
                      <w:rtl/>
                    </w:rPr>
                    <w:t>בי</w:t>
                  </w:r>
                  <w:r>
                    <w:rPr>
                      <w:rFonts w:cs="Miriam" w:hint="cs"/>
                      <w:sz w:val="18"/>
                      <w:szCs w:val="18"/>
                      <w:rtl/>
                    </w:rPr>
                    <w:t>טחון הקופה</w:t>
                  </w:r>
                </w:p>
              </w:txbxContent>
            </v:textbox>
            <w10:anchorlock/>
          </v:rect>
        </w:pict>
      </w:r>
      <w:r>
        <w:rPr>
          <w:rStyle w:val="big-number"/>
          <w:rFonts w:cs="Miriam"/>
          <w:rtl/>
        </w:rPr>
        <w:t>47.</w:t>
      </w:r>
      <w:r>
        <w:rPr>
          <w:rStyle w:val="big-number"/>
          <w:rFonts w:cs="Miriam"/>
          <w:rtl/>
        </w:rPr>
        <w:tab/>
      </w:r>
      <w:r>
        <w:rPr>
          <w:rStyle w:val="default"/>
          <w:rFonts w:cs="FrankRuehl"/>
          <w:rtl/>
        </w:rPr>
        <w:t>כל</w:t>
      </w:r>
      <w:r>
        <w:rPr>
          <w:rStyle w:val="default"/>
          <w:rFonts w:cs="FrankRuehl" w:hint="cs"/>
          <w:rtl/>
        </w:rPr>
        <w:t xml:space="preserve"> הכספים השייכים לקופת הועד או המתקבלים למענו או לחשבונו ישולמו מיד לחשבון הועד בב</w:t>
      </w:r>
      <w:r>
        <w:rPr>
          <w:rStyle w:val="default"/>
          <w:rFonts w:cs="FrankRuehl"/>
          <w:rtl/>
        </w:rPr>
        <w:t>נק</w:t>
      </w:r>
      <w:r>
        <w:rPr>
          <w:rStyle w:val="default"/>
          <w:rFonts w:cs="FrankRuehl" w:hint="cs"/>
          <w:rtl/>
        </w:rPr>
        <w:t xml:space="preserve"> שהוא יקבע לכך, אלא שהועד רשאי להרשות לגזבר להחזיק אצלו סכום כסף כדי הוצאות יום-יום של הועד, שלא יעלה על הסכום שקבע השר לענין זה.</w:t>
      </w:r>
    </w:p>
    <w:p w14:paraId="0296E7B0" w14:textId="77777777" w:rsidR="00AA452F" w:rsidRDefault="00AA452F">
      <w:pPr>
        <w:pStyle w:val="P00"/>
        <w:spacing w:before="72"/>
        <w:ind w:left="0" w:right="1134"/>
        <w:rPr>
          <w:rStyle w:val="default"/>
          <w:rFonts w:cs="FrankRuehl"/>
          <w:rtl/>
        </w:rPr>
      </w:pPr>
      <w:bookmarkStart w:id="52" w:name="Seif47"/>
      <w:bookmarkEnd w:id="52"/>
      <w:r>
        <w:rPr>
          <w:lang w:val="he-IL"/>
        </w:rPr>
        <w:pict w14:anchorId="765AB0EB">
          <v:rect id="_x0000_s1073" style="position:absolute;left:0;text-align:left;margin-left:464.5pt;margin-top:8.05pt;width:75.05pt;height:30pt;z-index:251656192" o:allowincell="f" filled="f" stroked="f" strokecolor="lime" strokeweight=".25pt">
            <v:textbox style="mso-next-textbox:#_x0000_s1073" inset="0,0,0,0">
              <w:txbxContent>
                <w:p w14:paraId="0A87200D" w14:textId="77777777" w:rsidR="00AA452F" w:rsidRDefault="00AA452F" w:rsidP="0044562E">
                  <w:pPr>
                    <w:spacing w:line="160" w:lineRule="exact"/>
                    <w:jc w:val="left"/>
                    <w:rPr>
                      <w:rFonts w:cs="Miriam"/>
                      <w:noProof/>
                      <w:sz w:val="18"/>
                      <w:szCs w:val="18"/>
                      <w:rtl/>
                    </w:rPr>
                  </w:pPr>
                  <w:r>
                    <w:rPr>
                      <w:rFonts w:cs="Miriam"/>
                      <w:sz w:val="18"/>
                      <w:szCs w:val="18"/>
                      <w:rtl/>
                    </w:rPr>
                    <w:t>הו</w:t>
                  </w:r>
                  <w:r>
                    <w:rPr>
                      <w:rFonts w:cs="Miriam" w:hint="cs"/>
                      <w:sz w:val="18"/>
                      <w:szCs w:val="18"/>
                      <w:rtl/>
                    </w:rPr>
                    <w:t>ראות מיוחדות</w:t>
                  </w:r>
                  <w:r w:rsidR="0044562E">
                    <w:rPr>
                      <w:rFonts w:cs="Miriam" w:hint="cs"/>
                      <w:sz w:val="18"/>
                      <w:szCs w:val="18"/>
                      <w:rtl/>
                    </w:rPr>
                    <w:t xml:space="preserve"> </w:t>
                  </w:r>
                  <w:r>
                    <w:rPr>
                      <w:rFonts w:cs="Miriam"/>
                      <w:sz w:val="18"/>
                      <w:szCs w:val="18"/>
                      <w:rtl/>
                    </w:rPr>
                    <w:t>לע</w:t>
                  </w:r>
                  <w:r>
                    <w:rPr>
                      <w:rFonts w:cs="Miriam" w:hint="cs"/>
                      <w:sz w:val="18"/>
                      <w:szCs w:val="18"/>
                      <w:rtl/>
                    </w:rPr>
                    <w:t>נין תקבולים</w:t>
                  </w:r>
                </w:p>
                <w:p w14:paraId="7CE5466B" w14:textId="77777777" w:rsidR="00AA452F" w:rsidRDefault="00AA452F" w:rsidP="0044562E">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sidR="0044562E">
                    <w:rPr>
                      <w:rFonts w:cs="Miriam" w:hint="cs"/>
                      <w:sz w:val="18"/>
                      <w:szCs w:val="18"/>
                      <w:rtl/>
                    </w:rPr>
                    <w:t>-</w:t>
                  </w:r>
                  <w:r>
                    <w:rPr>
                      <w:rFonts w:cs="Miriam"/>
                      <w:sz w:val="18"/>
                      <w:szCs w:val="18"/>
                      <w:rtl/>
                    </w:rPr>
                    <w:t>1984</w:t>
                  </w:r>
                </w:p>
              </w:txbxContent>
            </v:textbox>
            <w10:anchorlock/>
          </v:rect>
        </w:pict>
      </w:r>
      <w:r>
        <w:rPr>
          <w:rStyle w:val="big-number"/>
          <w:rFonts w:cs="Miriam"/>
          <w:rtl/>
        </w:rPr>
        <w:t>47</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ם קבלת</w:t>
      </w:r>
      <w:r>
        <w:rPr>
          <w:rStyle w:val="default"/>
          <w:rFonts w:cs="FrankRuehl"/>
          <w:rtl/>
        </w:rPr>
        <w:t xml:space="preserve"> </w:t>
      </w:r>
      <w:r>
        <w:rPr>
          <w:rStyle w:val="default"/>
          <w:rFonts w:cs="FrankRuehl" w:hint="cs"/>
          <w:rtl/>
        </w:rPr>
        <w:t>כספים כאמור בתקנה 45, יתן הועד קבלה ובה יצויין שם נותן הכסף ומענו, הסכום המלא ותאריך נתינתו וכן ייעוד הסכ</w:t>
      </w:r>
      <w:r>
        <w:rPr>
          <w:rStyle w:val="default"/>
          <w:rFonts w:cs="FrankRuehl"/>
          <w:rtl/>
        </w:rPr>
        <w:t>ום</w:t>
      </w:r>
      <w:r>
        <w:rPr>
          <w:rStyle w:val="default"/>
          <w:rFonts w:cs="FrankRuehl" w:hint="cs"/>
          <w:rtl/>
        </w:rPr>
        <w:t xml:space="preserve"> - אם צויין ייעוד בידי הנותן; בתקבול הניתן בהמחאה, יצויין גם שם הבנק ומספר ההמחאה.</w:t>
      </w:r>
    </w:p>
    <w:p w14:paraId="7242FE56"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אם נאספו הכספים בקהל בנסיבות שאין מתבקשת קבלה אישית לכל תורם יערוך הגזבר קבלה כוללת ויציין בה שהכספים באו מתרומת הקהל.</w:t>
      </w:r>
    </w:p>
    <w:p w14:paraId="0F241A51" w14:textId="77777777" w:rsidR="00AA452F" w:rsidRDefault="00AA452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ועד ינהל רישו</w:t>
      </w:r>
      <w:r>
        <w:rPr>
          <w:rStyle w:val="default"/>
          <w:rFonts w:cs="FrankRuehl"/>
          <w:rtl/>
        </w:rPr>
        <w:t xml:space="preserve">ם </w:t>
      </w:r>
      <w:r>
        <w:rPr>
          <w:rStyle w:val="default"/>
          <w:rFonts w:cs="FrankRuehl" w:hint="cs"/>
          <w:rtl/>
        </w:rPr>
        <w:t>מסודר של התרומות, לרבות תרומות בטובין או בשירותים; התרומות במזומנים או בהמחאות יצויינו גם בכל הדו"חות הכספיים התקופתיים של הועד ובתקציב.</w:t>
      </w:r>
    </w:p>
    <w:p w14:paraId="77123D36" w14:textId="77777777" w:rsidR="00700117" w:rsidRPr="00FF04A2" w:rsidRDefault="00700117" w:rsidP="00700117">
      <w:pPr>
        <w:pStyle w:val="P00"/>
        <w:spacing w:before="0"/>
        <w:ind w:left="0" w:right="1134"/>
        <w:rPr>
          <w:rStyle w:val="default"/>
          <w:rFonts w:cs="FrankRuehl" w:hint="cs"/>
          <w:vanish/>
          <w:color w:val="FF0000"/>
          <w:sz w:val="20"/>
          <w:szCs w:val="20"/>
          <w:shd w:val="clear" w:color="auto" w:fill="FFFF99"/>
          <w:rtl/>
        </w:rPr>
      </w:pPr>
      <w:bookmarkStart w:id="53" w:name="Rov109"/>
      <w:r w:rsidRPr="00FF04A2">
        <w:rPr>
          <w:rStyle w:val="default"/>
          <w:rFonts w:cs="FrankRuehl" w:hint="cs"/>
          <w:vanish/>
          <w:color w:val="FF0000"/>
          <w:sz w:val="20"/>
          <w:szCs w:val="20"/>
          <w:shd w:val="clear" w:color="auto" w:fill="FFFF99"/>
          <w:rtl/>
        </w:rPr>
        <w:t>מיום 23.11.1984</w:t>
      </w:r>
    </w:p>
    <w:p w14:paraId="11C32BC5" w14:textId="77777777" w:rsidR="00700117" w:rsidRPr="00FF04A2" w:rsidRDefault="00700117" w:rsidP="00700117">
      <w:pPr>
        <w:pStyle w:val="P00"/>
        <w:spacing w:before="0"/>
        <w:ind w:left="0" w:right="1134"/>
        <w:rPr>
          <w:rStyle w:val="default"/>
          <w:rFonts w:cs="FrankRuehl" w:hint="cs"/>
          <w:b/>
          <w:bCs/>
          <w:vanish/>
          <w:sz w:val="20"/>
          <w:szCs w:val="20"/>
          <w:shd w:val="clear" w:color="auto" w:fill="FFFF99"/>
          <w:rtl/>
        </w:rPr>
      </w:pPr>
      <w:r w:rsidRPr="00FF04A2">
        <w:rPr>
          <w:rStyle w:val="default"/>
          <w:rFonts w:cs="FrankRuehl" w:hint="cs"/>
          <w:b/>
          <w:bCs/>
          <w:vanish/>
          <w:sz w:val="20"/>
          <w:szCs w:val="20"/>
          <w:shd w:val="clear" w:color="auto" w:fill="FFFF99"/>
          <w:rtl/>
        </w:rPr>
        <w:t>תק' תשמ"ה-1984</w:t>
      </w:r>
    </w:p>
    <w:p w14:paraId="0772CE75" w14:textId="77777777" w:rsidR="00700117" w:rsidRPr="00FF04A2" w:rsidRDefault="00700117" w:rsidP="00700117">
      <w:pPr>
        <w:pStyle w:val="P00"/>
        <w:spacing w:before="0"/>
        <w:ind w:left="0" w:right="1134"/>
        <w:rPr>
          <w:rStyle w:val="default"/>
          <w:rFonts w:cs="FrankRuehl" w:hint="cs"/>
          <w:vanish/>
          <w:sz w:val="20"/>
          <w:szCs w:val="20"/>
          <w:shd w:val="clear" w:color="auto" w:fill="FFFF99"/>
          <w:rtl/>
        </w:rPr>
      </w:pPr>
      <w:hyperlink r:id="rId7" w:history="1">
        <w:r w:rsidRPr="00FF04A2">
          <w:rPr>
            <w:rStyle w:val="Hyperlink"/>
            <w:rFonts w:cs="FrankRuehl" w:hint="cs"/>
            <w:vanish/>
            <w:szCs w:val="20"/>
            <w:shd w:val="clear" w:color="auto" w:fill="FFFF99"/>
            <w:rtl/>
          </w:rPr>
          <w:t>ק"ת תשמ"ה מס' 4733</w:t>
        </w:r>
      </w:hyperlink>
      <w:r w:rsidRPr="00FF04A2">
        <w:rPr>
          <w:rStyle w:val="default"/>
          <w:rFonts w:cs="FrankRuehl" w:hint="cs"/>
          <w:vanish/>
          <w:sz w:val="20"/>
          <w:szCs w:val="20"/>
          <w:shd w:val="clear" w:color="auto" w:fill="FFFF99"/>
          <w:rtl/>
        </w:rPr>
        <w:t xml:space="preserve"> מיום 23.11.1984 עמ' 365</w:t>
      </w:r>
    </w:p>
    <w:p w14:paraId="5A670038" w14:textId="77777777" w:rsidR="00700117" w:rsidRPr="002E30F4" w:rsidRDefault="00700117" w:rsidP="002E30F4">
      <w:pPr>
        <w:pStyle w:val="P00"/>
        <w:spacing w:before="0"/>
        <w:ind w:left="0" w:right="1134"/>
        <w:rPr>
          <w:rStyle w:val="default"/>
          <w:rFonts w:cs="FrankRuehl" w:hint="cs"/>
          <w:b/>
          <w:bCs/>
          <w:sz w:val="2"/>
          <w:szCs w:val="2"/>
          <w:rtl/>
        </w:rPr>
      </w:pPr>
      <w:r w:rsidRPr="00FF04A2">
        <w:rPr>
          <w:rStyle w:val="default"/>
          <w:rFonts w:cs="FrankRuehl" w:hint="cs"/>
          <w:b/>
          <w:bCs/>
          <w:vanish/>
          <w:sz w:val="20"/>
          <w:szCs w:val="20"/>
          <w:shd w:val="clear" w:color="auto" w:fill="FFFF99"/>
          <w:rtl/>
        </w:rPr>
        <w:t>הוספת סעיף 47א</w:t>
      </w:r>
      <w:bookmarkEnd w:id="53"/>
    </w:p>
    <w:p w14:paraId="3C805A82" w14:textId="77777777" w:rsidR="00AA452F" w:rsidRDefault="00AA452F">
      <w:pPr>
        <w:pStyle w:val="P00"/>
        <w:spacing w:before="72"/>
        <w:ind w:left="0" w:right="1134"/>
        <w:rPr>
          <w:rStyle w:val="default"/>
          <w:rFonts w:cs="FrankRuehl" w:hint="cs"/>
          <w:rtl/>
        </w:rPr>
      </w:pPr>
      <w:bookmarkStart w:id="54" w:name="Seif48"/>
      <w:bookmarkEnd w:id="54"/>
      <w:r>
        <w:rPr>
          <w:lang w:val="he-IL"/>
        </w:rPr>
        <w:pict w14:anchorId="10421033">
          <v:rect id="_x0000_s1074" style="position:absolute;left:0;text-align:left;margin-left:470.25pt;margin-top:8.05pt;width:69.3pt;height:28.95pt;z-index:251657216" o:allowincell="f" filled="f" stroked="f" strokecolor="lime" strokeweight=".25pt">
            <v:textbox style="mso-next-textbox:#_x0000_s1074" inset="0,0,0,0">
              <w:txbxContent>
                <w:p w14:paraId="548C8FAA" w14:textId="77777777" w:rsidR="00AA452F" w:rsidRDefault="00AA452F">
                  <w:pPr>
                    <w:spacing w:line="160" w:lineRule="exact"/>
                    <w:jc w:val="left"/>
                    <w:rPr>
                      <w:rFonts w:cs="Miriam"/>
                      <w:noProof/>
                      <w:sz w:val="18"/>
                      <w:szCs w:val="18"/>
                      <w:rtl/>
                    </w:rPr>
                  </w:pPr>
                  <w:r>
                    <w:rPr>
                      <w:rFonts w:cs="Miriam"/>
                      <w:sz w:val="18"/>
                      <w:szCs w:val="18"/>
                      <w:rtl/>
                    </w:rPr>
                    <w:t>חת</w:t>
                  </w:r>
                  <w:r>
                    <w:rPr>
                      <w:rFonts w:cs="Miriam" w:hint="cs"/>
                      <w:sz w:val="18"/>
                      <w:szCs w:val="18"/>
                      <w:rtl/>
                    </w:rPr>
                    <w:t>ימה על התחייבויות ומסמכים</w:t>
                  </w:r>
                </w:p>
              </w:txbxContent>
            </v:textbox>
            <w10:anchorlock/>
          </v:rect>
        </w:pict>
      </w:r>
      <w:r>
        <w:rPr>
          <w:rStyle w:val="big-number"/>
          <w:rFonts w:cs="Miriam"/>
          <w:rtl/>
        </w:rPr>
        <w:t>48.</w:t>
      </w:r>
      <w:r>
        <w:rPr>
          <w:rStyle w:val="big-number"/>
          <w:rFonts w:cs="Miriam"/>
          <w:rtl/>
        </w:rPr>
        <w:tab/>
      </w:r>
      <w:r>
        <w:rPr>
          <w:rStyle w:val="default"/>
          <w:rFonts w:cs="FrankRuehl"/>
          <w:rtl/>
        </w:rPr>
        <w:t>כל</w:t>
      </w:r>
      <w:r>
        <w:rPr>
          <w:rStyle w:val="default"/>
          <w:rFonts w:cs="FrankRuehl" w:hint="cs"/>
          <w:rtl/>
        </w:rPr>
        <w:t xml:space="preserve"> המחאה, פקודת תשלום או התחייבות אחרת, וכן כל שטרי קנין או מסמך אחר של הועד, יהיו חת</w:t>
      </w:r>
      <w:r>
        <w:rPr>
          <w:rStyle w:val="default"/>
          <w:rFonts w:cs="FrankRuehl"/>
          <w:rtl/>
        </w:rPr>
        <w:t>ומ</w:t>
      </w:r>
      <w:r>
        <w:rPr>
          <w:rStyle w:val="default"/>
          <w:rFonts w:cs="FrankRuehl" w:hint="cs"/>
          <w:rtl/>
        </w:rPr>
        <w:t>ים ביד יושב ראש הועד וביד הגזבר.</w:t>
      </w:r>
      <w:r w:rsidR="00BA6894">
        <w:rPr>
          <w:rStyle w:val="default"/>
          <w:rFonts w:cs="FrankRuehl" w:hint="cs"/>
          <w:rtl/>
        </w:rPr>
        <w:t xml:space="preserve"> </w:t>
      </w:r>
    </w:p>
    <w:p w14:paraId="231CF1DD" w14:textId="77777777" w:rsidR="00AA452F" w:rsidRDefault="00AA452F">
      <w:pPr>
        <w:pStyle w:val="P00"/>
        <w:spacing w:before="72"/>
        <w:ind w:left="0" w:right="1134"/>
        <w:rPr>
          <w:rStyle w:val="default"/>
          <w:rFonts w:cs="FrankRuehl" w:hint="cs"/>
          <w:rtl/>
        </w:rPr>
      </w:pPr>
      <w:bookmarkStart w:id="55" w:name="Seif49"/>
      <w:bookmarkEnd w:id="55"/>
      <w:r>
        <w:rPr>
          <w:lang w:val="he-IL"/>
        </w:rPr>
        <w:pict w14:anchorId="51742C7F">
          <v:rect id="_x0000_s1075" style="position:absolute;left:0;text-align:left;margin-left:464.5pt;margin-top:8.05pt;width:75.05pt;height:28.7pt;z-index:251658240" o:allowincell="f" filled="f" stroked="f" strokecolor="lime" strokeweight=".25pt">
            <v:textbox style="mso-next-textbox:#_x0000_s1075" inset="0,0,0,0">
              <w:txbxContent>
                <w:p w14:paraId="00CA2A57" w14:textId="77777777" w:rsidR="00AA452F" w:rsidRDefault="00AA452F" w:rsidP="0044562E">
                  <w:pPr>
                    <w:spacing w:line="160" w:lineRule="exact"/>
                    <w:jc w:val="left"/>
                    <w:rPr>
                      <w:rFonts w:cs="Miriam"/>
                      <w:noProof/>
                      <w:sz w:val="18"/>
                      <w:szCs w:val="18"/>
                      <w:rtl/>
                    </w:rPr>
                  </w:pPr>
                  <w:r>
                    <w:rPr>
                      <w:rFonts w:cs="Miriam"/>
                      <w:sz w:val="18"/>
                      <w:szCs w:val="18"/>
                      <w:rtl/>
                    </w:rPr>
                    <w:t>הו</w:t>
                  </w:r>
                  <w:r>
                    <w:rPr>
                      <w:rFonts w:cs="Miriam" w:hint="cs"/>
                      <w:sz w:val="18"/>
                      <w:szCs w:val="18"/>
                      <w:rtl/>
                    </w:rPr>
                    <w:t>ראות</w:t>
                  </w:r>
                  <w:r w:rsidR="0044562E">
                    <w:rPr>
                      <w:rFonts w:cs="Miriam" w:hint="cs"/>
                      <w:sz w:val="18"/>
                      <w:szCs w:val="18"/>
                      <w:rtl/>
                    </w:rPr>
                    <w:t xml:space="preserve"> </w:t>
                  </w:r>
                  <w:r>
                    <w:rPr>
                      <w:rFonts w:cs="Miriam"/>
                      <w:sz w:val="18"/>
                      <w:szCs w:val="18"/>
                      <w:rtl/>
                    </w:rPr>
                    <w:t>לה</w:t>
                  </w:r>
                  <w:r>
                    <w:rPr>
                      <w:rFonts w:cs="Miriam" w:hint="cs"/>
                      <w:sz w:val="18"/>
                      <w:szCs w:val="18"/>
                      <w:rtl/>
                    </w:rPr>
                    <w:t>נהלת הקופה</w:t>
                  </w:r>
                  <w:r w:rsidR="0044562E">
                    <w:rPr>
                      <w:rFonts w:cs="Miriam" w:hint="cs"/>
                      <w:noProof/>
                      <w:sz w:val="18"/>
                      <w:szCs w:val="18"/>
                      <w:rtl/>
                    </w:rPr>
                    <w:t xml:space="preserve"> </w:t>
                  </w:r>
                  <w:r>
                    <w:rPr>
                      <w:rFonts w:cs="Miriam"/>
                      <w:sz w:val="18"/>
                      <w:szCs w:val="18"/>
                      <w:rtl/>
                    </w:rPr>
                    <w:t>ונ</w:t>
                  </w:r>
                  <w:r>
                    <w:rPr>
                      <w:rFonts w:cs="Miriam" w:hint="cs"/>
                      <w:sz w:val="18"/>
                      <w:szCs w:val="18"/>
                      <w:rtl/>
                    </w:rPr>
                    <w:t>יהול נכסים</w:t>
                  </w:r>
                </w:p>
                <w:p w14:paraId="66C6F770" w14:textId="77777777" w:rsidR="00AA452F" w:rsidRDefault="00AA452F" w:rsidP="0044562E">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sidR="0044562E">
                    <w:rPr>
                      <w:rFonts w:cs="Miriam" w:hint="cs"/>
                      <w:sz w:val="18"/>
                      <w:szCs w:val="18"/>
                      <w:rtl/>
                    </w:rPr>
                    <w:t>-</w:t>
                  </w:r>
                  <w:r>
                    <w:rPr>
                      <w:rFonts w:cs="Miriam"/>
                      <w:sz w:val="18"/>
                      <w:szCs w:val="18"/>
                      <w:rtl/>
                    </w:rPr>
                    <w:t>1984</w:t>
                  </w:r>
                </w:p>
              </w:txbxContent>
            </v:textbox>
            <w10:anchorlock/>
          </v:rect>
        </w:pict>
      </w:r>
      <w:r>
        <w:rPr>
          <w:rStyle w:val="big-number"/>
          <w:rFonts w:cs="Miriam"/>
          <w:rtl/>
        </w:rPr>
        <w:t>49.</w:t>
      </w:r>
      <w:r>
        <w:rPr>
          <w:rStyle w:val="big-number"/>
          <w:rFonts w:cs="Miriam"/>
          <w:rtl/>
        </w:rPr>
        <w:tab/>
      </w:r>
      <w:r>
        <w:rPr>
          <w:rStyle w:val="default"/>
          <w:rFonts w:cs="FrankRuehl"/>
          <w:rtl/>
        </w:rPr>
        <w:t>הש</w:t>
      </w:r>
      <w:r>
        <w:rPr>
          <w:rStyle w:val="default"/>
          <w:rFonts w:cs="FrankRuehl" w:hint="cs"/>
          <w:rtl/>
        </w:rPr>
        <w:t>ר רשאי, בכפוף לאמור בפרק זה,</w:t>
      </w:r>
      <w:r>
        <w:rPr>
          <w:rStyle w:val="default"/>
          <w:rFonts w:cs="FrankRuehl"/>
          <w:rtl/>
        </w:rPr>
        <w:t xml:space="preserve"> </w:t>
      </w:r>
      <w:r>
        <w:rPr>
          <w:rStyle w:val="default"/>
          <w:rFonts w:cs="FrankRuehl" w:hint="cs"/>
          <w:rtl/>
        </w:rPr>
        <w:t>לתת הוראות נוספות בדבר הנהלת קופות הועד ובדבר שמירת נכסי הועד וניהולם.</w:t>
      </w:r>
    </w:p>
    <w:p w14:paraId="28776D73" w14:textId="77777777" w:rsidR="00AC5B85" w:rsidRPr="00FF04A2" w:rsidRDefault="00AC5B85" w:rsidP="00AC5B85">
      <w:pPr>
        <w:pStyle w:val="P00"/>
        <w:spacing w:before="0"/>
        <w:ind w:left="0" w:right="1134"/>
        <w:rPr>
          <w:rStyle w:val="default"/>
          <w:rFonts w:cs="FrankRuehl" w:hint="cs"/>
          <w:vanish/>
          <w:color w:val="FF0000"/>
          <w:sz w:val="20"/>
          <w:szCs w:val="20"/>
          <w:shd w:val="clear" w:color="auto" w:fill="FFFF99"/>
          <w:rtl/>
        </w:rPr>
      </w:pPr>
      <w:bookmarkStart w:id="56" w:name="Rov110"/>
      <w:r w:rsidRPr="00FF04A2">
        <w:rPr>
          <w:rStyle w:val="default"/>
          <w:rFonts w:cs="FrankRuehl" w:hint="cs"/>
          <w:vanish/>
          <w:color w:val="FF0000"/>
          <w:sz w:val="20"/>
          <w:szCs w:val="20"/>
          <w:shd w:val="clear" w:color="auto" w:fill="FFFF99"/>
          <w:rtl/>
        </w:rPr>
        <w:t>מיום 23.11.1984</w:t>
      </w:r>
    </w:p>
    <w:p w14:paraId="08AE972B" w14:textId="77777777" w:rsidR="00AC5B85" w:rsidRPr="00FF04A2" w:rsidRDefault="00AC5B85" w:rsidP="00AC5B85">
      <w:pPr>
        <w:pStyle w:val="P00"/>
        <w:spacing w:before="0"/>
        <w:ind w:left="0" w:right="1134"/>
        <w:rPr>
          <w:rStyle w:val="default"/>
          <w:rFonts w:cs="FrankRuehl" w:hint="cs"/>
          <w:b/>
          <w:bCs/>
          <w:vanish/>
          <w:sz w:val="20"/>
          <w:szCs w:val="20"/>
          <w:shd w:val="clear" w:color="auto" w:fill="FFFF99"/>
          <w:rtl/>
        </w:rPr>
      </w:pPr>
      <w:r w:rsidRPr="00FF04A2">
        <w:rPr>
          <w:rStyle w:val="default"/>
          <w:rFonts w:cs="FrankRuehl" w:hint="cs"/>
          <w:b/>
          <w:bCs/>
          <w:vanish/>
          <w:sz w:val="20"/>
          <w:szCs w:val="20"/>
          <w:shd w:val="clear" w:color="auto" w:fill="FFFF99"/>
          <w:rtl/>
        </w:rPr>
        <w:t>תק' תשמ"ה-1984</w:t>
      </w:r>
    </w:p>
    <w:p w14:paraId="2CE9FD8D" w14:textId="77777777" w:rsidR="00AC5B85" w:rsidRPr="00FF04A2" w:rsidRDefault="00AC5B85" w:rsidP="00AC5B85">
      <w:pPr>
        <w:pStyle w:val="P00"/>
        <w:spacing w:before="0"/>
        <w:ind w:left="0" w:right="1134"/>
        <w:rPr>
          <w:rStyle w:val="default"/>
          <w:rFonts w:cs="FrankRuehl" w:hint="cs"/>
          <w:vanish/>
          <w:sz w:val="20"/>
          <w:szCs w:val="20"/>
          <w:shd w:val="clear" w:color="auto" w:fill="FFFF99"/>
          <w:rtl/>
        </w:rPr>
      </w:pPr>
      <w:hyperlink r:id="rId8" w:history="1">
        <w:r w:rsidRPr="00FF04A2">
          <w:rPr>
            <w:rStyle w:val="Hyperlink"/>
            <w:rFonts w:cs="FrankRuehl" w:hint="cs"/>
            <w:vanish/>
            <w:szCs w:val="20"/>
            <w:shd w:val="clear" w:color="auto" w:fill="FFFF99"/>
            <w:rtl/>
          </w:rPr>
          <w:t>ק"ת תשמ"ה מס' 4733</w:t>
        </w:r>
      </w:hyperlink>
      <w:r w:rsidRPr="00FF04A2">
        <w:rPr>
          <w:rStyle w:val="default"/>
          <w:rFonts w:cs="FrankRuehl" w:hint="cs"/>
          <w:vanish/>
          <w:sz w:val="20"/>
          <w:szCs w:val="20"/>
          <w:shd w:val="clear" w:color="auto" w:fill="FFFF99"/>
          <w:rtl/>
        </w:rPr>
        <w:t xml:space="preserve"> מיום 23.11.1984 עמ' 366</w:t>
      </w:r>
    </w:p>
    <w:p w14:paraId="27B0D527" w14:textId="77777777" w:rsidR="00AC5B85" w:rsidRPr="002E30F4" w:rsidRDefault="00AC5B85" w:rsidP="002E30F4">
      <w:pPr>
        <w:pStyle w:val="P00"/>
        <w:ind w:left="0" w:right="1134"/>
        <w:rPr>
          <w:rStyle w:val="big-number"/>
          <w:rFonts w:cs="Miriam" w:hint="cs"/>
          <w:sz w:val="2"/>
          <w:szCs w:val="2"/>
          <w:rtl/>
        </w:rPr>
      </w:pPr>
      <w:r w:rsidRPr="00FF04A2">
        <w:rPr>
          <w:rStyle w:val="big-number"/>
          <w:rFonts w:cs="FrankRuehl"/>
          <w:vanish/>
          <w:sz w:val="22"/>
          <w:szCs w:val="22"/>
          <w:shd w:val="clear" w:color="auto" w:fill="FFFF99"/>
          <w:rtl/>
        </w:rPr>
        <w:t>49.</w:t>
      </w:r>
      <w:r w:rsidRPr="00FF04A2">
        <w:rPr>
          <w:rStyle w:val="big-number"/>
          <w:rFonts w:cs="FrankRuehl"/>
          <w:vanish/>
          <w:sz w:val="22"/>
          <w:szCs w:val="22"/>
          <w:shd w:val="clear" w:color="auto" w:fill="FFFF99"/>
          <w:rtl/>
        </w:rPr>
        <w:tab/>
      </w:r>
      <w:r w:rsidRPr="00FF04A2">
        <w:rPr>
          <w:rStyle w:val="default"/>
          <w:rFonts w:cs="FrankRuehl"/>
          <w:vanish/>
          <w:sz w:val="22"/>
          <w:szCs w:val="22"/>
          <w:shd w:val="clear" w:color="auto" w:fill="FFFF99"/>
          <w:rtl/>
        </w:rPr>
        <w:t>הש</w:t>
      </w:r>
      <w:r w:rsidRPr="00FF04A2">
        <w:rPr>
          <w:rStyle w:val="default"/>
          <w:rFonts w:cs="FrankRuehl" w:hint="cs"/>
          <w:vanish/>
          <w:sz w:val="22"/>
          <w:szCs w:val="22"/>
          <w:shd w:val="clear" w:color="auto" w:fill="FFFF99"/>
          <w:rtl/>
        </w:rPr>
        <w:t>ר רשאי, בכפוף לאמור בפרק זה,</w:t>
      </w:r>
      <w:r w:rsidRPr="00FF04A2">
        <w:rPr>
          <w:rStyle w:val="default"/>
          <w:rFonts w:cs="FrankRuehl"/>
          <w:vanish/>
          <w:sz w:val="22"/>
          <w:szCs w:val="22"/>
          <w:shd w:val="clear" w:color="auto" w:fill="FFFF99"/>
          <w:rtl/>
        </w:rPr>
        <w:t xml:space="preserve"> </w:t>
      </w:r>
      <w:r w:rsidRPr="00FF04A2">
        <w:rPr>
          <w:rStyle w:val="default"/>
          <w:rFonts w:cs="FrankRuehl" w:hint="cs"/>
          <w:vanish/>
          <w:sz w:val="22"/>
          <w:szCs w:val="22"/>
          <w:shd w:val="clear" w:color="auto" w:fill="FFFF99"/>
          <w:rtl/>
        </w:rPr>
        <w:t xml:space="preserve">לתת הוראות </w:t>
      </w:r>
      <w:r w:rsidRPr="00FF04A2">
        <w:rPr>
          <w:rStyle w:val="default"/>
          <w:rFonts w:cs="FrankRuehl" w:hint="cs"/>
          <w:vanish/>
          <w:sz w:val="22"/>
          <w:szCs w:val="22"/>
          <w:u w:val="single"/>
          <w:shd w:val="clear" w:color="auto" w:fill="FFFF99"/>
          <w:rtl/>
        </w:rPr>
        <w:t>נוספות</w:t>
      </w:r>
      <w:r w:rsidRPr="00FF04A2">
        <w:rPr>
          <w:rStyle w:val="default"/>
          <w:rFonts w:cs="FrankRuehl" w:hint="cs"/>
          <w:vanish/>
          <w:sz w:val="22"/>
          <w:szCs w:val="22"/>
          <w:shd w:val="clear" w:color="auto" w:fill="FFFF99"/>
          <w:rtl/>
        </w:rPr>
        <w:t xml:space="preserve"> בדבר הנהלת קופות הועד ובדבר שמירת נכסי הועד וניהולם.</w:t>
      </w:r>
      <w:bookmarkEnd w:id="56"/>
    </w:p>
    <w:p w14:paraId="45EE0538" w14:textId="77777777" w:rsidR="00AA452F" w:rsidRDefault="00AA452F">
      <w:pPr>
        <w:pStyle w:val="P00"/>
        <w:spacing w:before="72"/>
        <w:ind w:left="0" w:right="1134"/>
        <w:rPr>
          <w:rStyle w:val="default"/>
          <w:rFonts w:cs="FrankRuehl"/>
          <w:rtl/>
        </w:rPr>
      </w:pPr>
      <w:bookmarkStart w:id="57" w:name="Seif50"/>
      <w:bookmarkEnd w:id="57"/>
      <w:r>
        <w:rPr>
          <w:lang w:val="he-IL"/>
        </w:rPr>
        <w:pict w14:anchorId="70DBF846">
          <v:rect id="_x0000_s1076" style="position:absolute;left:0;text-align:left;margin-left:464.5pt;margin-top:8.05pt;width:75.05pt;height:13.55pt;z-index:251659264" o:allowincell="f" filled="f" stroked="f" strokecolor="lime" strokeweight=".25pt">
            <v:textbox style="mso-next-textbox:#_x0000_s1076" inset="0,0,0,0">
              <w:txbxContent>
                <w:p w14:paraId="3C022FFB" w14:textId="77777777" w:rsidR="00AA452F" w:rsidRDefault="00AA452F">
                  <w:pPr>
                    <w:spacing w:line="160" w:lineRule="exact"/>
                    <w:jc w:val="left"/>
                    <w:rPr>
                      <w:rFonts w:cs="Miriam"/>
                      <w:noProof/>
                      <w:sz w:val="18"/>
                      <w:szCs w:val="18"/>
                      <w:rtl/>
                    </w:rPr>
                  </w:pPr>
                  <w:r>
                    <w:rPr>
                      <w:rFonts w:cs="Miriam"/>
                      <w:sz w:val="18"/>
                      <w:szCs w:val="18"/>
                      <w:rtl/>
                    </w:rPr>
                    <w:t>הש</w:t>
                  </w:r>
                  <w:r>
                    <w:rPr>
                      <w:rFonts w:cs="Miriam" w:hint="cs"/>
                      <w:sz w:val="18"/>
                      <w:szCs w:val="18"/>
                      <w:rtl/>
                    </w:rPr>
                    <w:t>קעת כספים</w:t>
                  </w:r>
                </w:p>
              </w:txbxContent>
            </v:textbox>
            <w10:anchorlock/>
          </v:rect>
        </w:pict>
      </w:r>
      <w:r>
        <w:rPr>
          <w:rStyle w:val="big-number"/>
          <w:rFonts w:cs="Miriam"/>
          <w:rtl/>
        </w:rPr>
        <w:t>50.</w:t>
      </w:r>
      <w:r>
        <w:rPr>
          <w:rStyle w:val="big-number"/>
          <w:rFonts w:cs="Miriam"/>
          <w:rtl/>
        </w:rPr>
        <w:tab/>
      </w:r>
      <w:r>
        <w:rPr>
          <w:rStyle w:val="default"/>
          <w:rFonts w:cs="FrankRuehl"/>
          <w:rtl/>
        </w:rPr>
        <w:t>הו</w:t>
      </w:r>
      <w:r>
        <w:rPr>
          <w:rStyle w:val="default"/>
          <w:rFonts w:cs="FrankRuehl" w:hint="cs"/>
          <w:rtl/>
        </w:rPr>
        <w:t>עד רשאי, בכפוף להוראות השר, לנהל את נכסי הועד ולהשקיע את עודפי כספיו בדרך הטובה בעיניו.</w:t>
      </w:r>
    </w:p>
    <w:p w14:paraId="574B1D31" w14:textId="77777777" w:rsidR="00AA452F" w:rsidRDefault="00AA452F">
      <w:pPr>
        <w:pStyle w:val="medium2-header"/>
        <w:keepLines w:val="0"/>
        <w:spacing w:before="72"/>
        <w:ind w:left="0" w:right="1134"/>
        <w:rPr>
          <w:rFonts w:cs="FrankRuehl"/>
          <w:noProof/>
          <w:rtl/>
        </w:rPr>
      </w:pPr>
      <w:bookmarkStart w:id="58" w:name="med4"/>
      <w:bookmarkEnd w:id="58"/>
      <w:r>
        <w:rPr>
          <w:rFonts w:cs="FrankRuehl"/>
          <w:noProof/>
          <w:rtl/>
        </w:rPr>
        <w:t>פר</w:t>
      </w:r>
      <w:r>
        <w:rPr>
          <w:rFonts w:cs="FrankRuehl" w:hint="cs"/>
          <w:noProof/>
          <w:rtl/>
        </w:rPr>
        <w:t>ק ה': חשבונות ובק</w:t>
      </w:r>
      <w:r>
        <w:rPr>
          <w:rFonts w:cs="FrankRuehl"/>
          <w:noProof/>
          <w:rtl/>
        </w:rPr>
        <w:t>ור</w:t>
      </w:r>
      <w:r>
        <w:rPr>
          <w:rFonts w:cs="FrankRuehl" w:hint="cs"/>
          <w:noProof/>
          <w:rtl/>
        </w:rPr>
        <w:t>ת חשבונות</w:t>
      </w:r>
    </w:p>
    <w:p w14:paraId="77ABD78F" w14:textId="77777777" w:rsidR="00AA452F" w:rsidRDefault="00AA452F">
      <w:pPr>
        <w:pStyle w:val="P00"/>
        <w:spacing w:before="72"/>
        <w:ind w:left="0" w:right="1134"/>
        <w:rPr>
          <w:rStyle w:val="default"/>
          <w:rFonts w:cs="FrankRuehl"/>
          <w:rtl/>
        </w:rPr>
      </w:pPr>
      <w:bookmarkStart w:id="59" w:name="Seif51"/>
      <w:bookmarkEnd w:id="59"/>
      <w:r>
        <w:rPr>
          <w:lang w:val="he-IL"/>
        </w:rPr>
        <w:pict w14:anchorId="41D08419">
          <v:rect id="_x0000_s1077" style="position:absolute;left:0;text-align:left;margin-left:464.5pt;margin-top:8.05pt;width:75.05pt;height:10pt;z-index:251660288" o:allowincell="f" filled="f" stroked="f" strokecolor="lime" strokeweight=".25pt">
            <v:textbox style="mso-next-textbox:#_x0000_s1077" inset="0,0,0,0">
              <w:txbxContent>
                <w:p w14:paraId="428B7B7A" w14:textId="77777777" w:rsidR="00AA452F" w:rsidRDefault="00AA452F">
                  <w:pPr>
                    <w:spacing w:line="160" w:lineRule="exact"/>
                    <w:jc w:val="left"/>
                    <w:rPr>
                      <w:rFonts w:cs="Miriam"/>
                      <w:noProof/>
                      <w:sz w:val="18"/>
                      <w:szCs w:val="18"/>
                      <w:rtl/>
                    </w:rPr>
                  </w:pPr>
                  <w:r>
                    <w:rPr>
                      <w:rFonts w:cs="Miriam"/>
                      <w:sz w:val="18"/>
                      <w:szCs w:val="18"/>
                      <w:rtl/>
                    </w:rPr>
                    <w:t>הנ</w:t>
                  </w:r>
                  <w:r>
                    <w:rPr>
                      <w:rFonts w:cs="Miriam" w:hint="cs"/>
                      <w:sz w:val="18"/>
                      <w:szCs w:val="18"/>
                      <w:rtl/>
                    </w:rPr>
                    <w:t>הלת חש</w:t>
                  </w:r>
                  <w:r>
                    <w:rPr>
                      <w:rFonts w:cs="Miriam"/>
                      <w:sz w:val="18"/>
                      <w:szCs w:val="18"/>
                      <w:rtl/>
                    </w:rPr>
                    <w:t>בו</w:t>
                  </w:r>
                  <w:r>
                    <w:rPr>
                      <w:rFonts w:cs="Miriam" w:hint="cs"/>
                      <w:sz w:val="18"/>
                      <w:szCs w:val="18"/>
                      <w:rtl/>
                    </w:rPr>
                    <w:t>נות</w:t>
                  </w:r>
                </w:p>
              </w:txbxContent>
            </v:textbox>
            <w10:anchorlock/>
          </v:rect>
        </w:pict>
      </w:r>
      <w:r>
        <w:rPr>
          <w:rStyle w:val="big-number"/>
          <w:rFonts w:cs="Miriam"/>
          <w:rtl/>
        </w:rPr>
        <w:t>51.</w:t>
      </w:r>
      <w:r>
        <w:rPr>
          <w:rStyle w:val="big-number"/>
          <w:rFonts w:cs="Miriam"/>
          <w:rtl/>
        </w:rPr>
        <w:tab/>
      </w:r>
      <w:r>
        <w:rPr>
          <w:rStyle w:val="default"/>
          <w:rFonts w:cs="FrankRuehl"/>
          <w:rtl/>
        </w:rPr>
        <w:t>הו</w:t>
      </w:r>
      <w:r>
        <w:rPr>
          <w:rStyle w:val="default"/>
          <w:rFonts w:cs="FrankRuehl" w:hint="cs"/>
          <w:rtl/>
        </w:rPr>
        <w:t>עד יקיים הנהלת פנקסים סדירה הכוללת חשבון נכון של כל הכספים שהוא מקבל או מוציא או בשמו ושל שאר פעולותיו הכספיות.</w:t>
      </w:r>
    </w:p>
    <w:p w14:paraId="16798555" w14:textId="77777777" w:rsidR="00AA452F" w:rsidRDefault="00AA452F">
      <w:pPr>
        <w:pStyle w:val="P00"/>
        <w:spacing w:before="72"/>
        <w:ind w:left="0" w:right="1134"/>
        <w:rPr>
          <w:rStyle w:val="default"/>
          <w:rFonts w:cs="FrankRuehl"/>
          <w:rtl/>
        </w:rPr>
      </w:pPr>
      <w:bookmarkStart w:id="60" w:name="Seif52"/>
      <w:bookmarkEnd w:id="60"/>
      <w:r>
        <w:rPr>
          <w:lang w:val="he-IL"/>
        </w:rPr>
        <w:pict w14:anchorId="776897DC">
          <v:rect id="_x0000_s1078" style="position:absolute;left:0;text-align:left;margin-left:464.5pt;margin-top:8.05pt;width:75.05pt;height:10pt;z-index:251661312" o:allowincell="f" filled="f" stroked="f" strokecolor="lime" strokeweight=".25pt">
            <v:textbox style="mso-next-textbox:#_x0000_s1078" inset="0,0,0,0">
              <w:txbxContent>
                <w:p w14:paraId="12482900" w14:textId="77777777" w:rsidR="00AA452F" w:rsidRDefault="00AA452F">
                  <w:pPr>
                    <w:spacing w:line="160" w:lineRule="exact"/>
                    <w:jc w:val="left"/>
                    <w:rPr>
                      <w:rFonts w:cs="Miriam"/>
                      <w:noProof/>
                      <w:sz w:val="18"/>
                      <w:szCs w:val="18"/>
                      <w:rtl/>
                    </w:rPr>
                  </w:pPr>
                  <w:r>
                    <w:rPr>
                      <w:rFonts w:cs="Miriam"/>
                      <w:sz w:val="18"/>
                      <w:szCs w:val="18"/>
                      <w:rtl/>
                    </w:rPr>
                    <w:t>דו</w:t>
                  </w:r>
                  <w:r>
                    <w:rPr>
                      <w:rFonts w:cs="Miriam" w:hint="cs"/>
                      <w:sz w:val="18"/>
                      <w:szCs w:val="18"/>
                      <w:rtl/>
                    </w:rPr>
                    <w:t>"ח שנתי</w:t>
                  </w:r>
                </w:p>
              </w:txbxContent>
            </v:textbox>
            <w10:anchorlock/>
          </v:rect>
        </w:pict>
      </w:r>
      <w:r>
        <w:rPr>
          <w:rStyle w:val="big-number"/>
          <w:rFonts w:cs="Miriam"/>
          <w:rtl/>
        </w:rPr>
        <w:t>52.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זבר הועד יגיש תוך 30 יום מתום שנת הכספים את חשבונות הועד ואת הדין וחשבון שלו לרואה חשבון שמינה לכך השר וכן ימציא הע</w:t>
      </w:r>
      <w:r>
        <w:rPr>
          <w:rStyle w:val="default"/>
          <w:rFonts w:cs="FrankRuehl"/>
          <w:rtl/>
        </w:rPr>
        <w:t>תק</w:t>
      </w:r>
      <w:r>
        <w:rPr>
          <w:rStyle w:val="default"/>
          <w:rFonts w:cs="FrankRuehl" w:hint="cs"/>
          <w:rtl/>
        </w:rPr>
        <w:t xml:space="preserve"> מהדין וחשבון הכספי השנתי </w:t>
      </w:r>
      <w:r>
        <w:rPr>
          <w:rStyle w:val="default"/>
          <w:rFonts w:cs="FrankRuehl"/>
          <w:rtl/>
        </w:rPr>
        <w:t>ל</w:t>
      </w:r>
      <w:r>
        <w:rPr>
          <w:rStyle w:val="default"/>
          <w:rFonts w:cs="FrankRuehl" w:hint="cs"/>
          <w:rtl/>
        </w:rPr>
        <w:t>כל חברי הועד.</w:t>
      </w:r>
    </w:p>
    <w:p w14:paraId="4EFCD56F" w14:textId="77777777" w:rsidR="00AA452F" w:rsidRDefault="00AA452F" w:rsidP="00FF04A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ואה החשבון כאמור בתקנת משנה (א) יערוך דין-וחשבון על בקורתו ויציין בו את ההוצאות הבלתי- חוקיות שהוציא הועד; הדין-וחשבון יוגש לשר והעתקים ממנו יישלחו ליושב ראש הועד, והוא יעבירם לחברי הועד.</w:t>
      </w:r>
    </w:p>
    <w:p w14:paraId="5494EF12" w14:textId="77777777" w:rsidR="00AA452F" w:rsidRDefault="00AA452F">
      <w:pPr>
        <w:pStyle w:val="P00"/>
        <w:spacing w:before="72"/>
        <w:ind w:left="0" w:right="1134"/>
        <w:rPr>
          <w:rStyle w:val="default"/>
          <w:rFonts w:cs="FrankRuehl"/>
          <w:rtl/>
        </w:rPr>
      </w:pPr>
      <w:bookmarkStart w:id="61" w:name="Seif53"/>
      <w:bookmarkEnd w:id="61"/>
      <w:r>
        <w:rPr>
          <w:lang w:val="he-IL"/>
        </w:rPr>
        <w:pict w14:anchorId="0296B887">
          <v:rect id="_x0000_s1079" style="position:absolute;left:0;text-align:left;margin-left:468.45pt;margin-top:8.05pt;width:71.1pt;height:25.85pt;z-index:251662336" o:allowincell="f" filled="f" stroked="f" strokecolor="lime" strokeweight=".25pt">
            <v:textbox style="mso-next-textbox:#_x0000_s1079" inset="0,0,0,0">
              <w:txbxContent>
                <w:p w14:paraId="0C1B30E3" w14:textId="77777777" w:rsidR="00AA452F" w:rsidRDefault="00AA452F">
                  <w:pPr>
                    <w:spacing w:line="160" w:lineRule="exact"/>
                    <w:jc w:val="left"/>
                    <w:rPr>
                      <w:rFonts w:cs="Miriam"/>
                      <w:noProof/>
                      <w:sz w:val="18"/>
                      <w:szCs w:val="18"/>
                      <w:rtl/>
                    </w:rPr>
                  </w:pPr>
                  <w:r>
                    <w:rPr>
                      <w:rFonts w:cs="Miriam"/>
                      <w:sz w:val="18"/>
                      <w:szCs w:val="18"/>
                      <w:rtl/>
                    </w:rPr>
                    <w:t>הו</w:t>
                  </w:r>
                  <w:r>
                    <w:rPr>
                      <w:rFonts w:cs="Miriam" w:hint="cs"/>
                      <w:sz w:val="18"/>
                      <w:szCs w:val="18"/>
                      <w:rtl/>
                    </w:rPr>
                    <w:t>צאה שאינה חוקית</w:t>
                  </w:r>
                </w:p>
              </w:txbxContent>
            </v:textbox>
            <w10:anchorlock/>
          </v:rect>
        </w:pict>
      </w:r>
      <w:r>
        <w:rPr>
          <w:rStyle w:val="big-number"/>
          <w:rFonts w:cs="Miriam"/>
          <w:rtl/>
        </w:rPr>
        <w:t>53.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 רשאי </w:t>
      </w:r>
      <w:r>
        <w:rPr>
          <w:rStyle w:val="default"/>
          <w:rFonts w:cs="FrankRuehl"/>
          <w:rtl/>
        </w:rPr>
        <w:t>לז</w:t>
      </w:r>
      <w:r>
        <w:rPr>
          <w:rStyle w:val="default"/>
          <w:rFonts w:cs="FrankRuehl" w:hint="cs"/>
          <w:rtl/>
        </w:rPr>
        <w:t>קוף כל</w:t>
      </w:r>
      <w:r>
        <w:rPr>
          <w:rStyle w:val="default"/>
          <w:rFonts w:cs="FrankRuehl"/>
          <w:rtl/>
        </w:rPr>
        <w:t xml:space="preserve"> </w:t>
      </w:r>
      <w:r>
        <w:rPr>
          <w:rStyle w:val="default"/>
          <w:rFonts w:cs="FrankRuehl" w:hint="cs"/>
          <w:rtl/>
        </w:rPr>
        <w:t>הוצאה שאינה חוקית, או כל חלק ממנה לחובתו של כל אדם שהוציא אותה או שהרשה להוציא אותה ויודיע על כך בכתב לכל אדם הנוגע בדבר, והלה רשאי, תוך 30 יום מיום קבלת ההודעה, לבקש בכתב, לבטל או להפחית את החיוב; את החלטתו הסופית יודיע השר בכתב למבקש ולועד.</w:t>
      </w:r>
    </w:p>
    <w:p w14:paraId="70A46705"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נתברר מהחלטותיו של הועד מי מחבריו הסכים להוצאה פלונית, רואים כל חבר שנוכח בישיבה שבה נתאשרה ההוצאה כאילו נתן את הסכמתו לכך, עד שלא הוכיח היפוכו של דבר.</w:t>
      </w:r>
    </w:p>
    <w:p w14:paraId="6E1110B7"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אדם שלחובתו נזקפה בהחלטה סופית הוצאה שאינה חוקית יהא חייב בתשלומה לועד תוך 30 יום מיום שבו נתק</w:t>
      </w:r>
      <w:r>
        <w:rPr>
          <w:rStyle w:val="default"/>
          <w:rFonts w:cs="FrankRuehl"/>
          <w:rtl/>
        </w:rPr>
        <w:t>בל</w:t>
      </w:r>
      <w:r>
        <w:rPr>
          <w:rStyle w:val="default"/>
          <w:rFonts w:cs="FrankRuehl" w:hint="cs"/>
          <w:rtl/>
        </w:rPr>
        <w:t>ה ההחל</w:t>
      </w:r>
      <w:r>
        <w:rPr>
          <w:rStyle w:val="default"/>
          <w:rFonts w:cs="FrankRuehl"/>
          <w:rtl/>
        </w:rPr>
        <w:t>ט</w:t>
      </w:r>
      <w:r>
        <w:rPr>
          <w:rStyle w:val="default"/>
          <w:rFonts w:cs="FrankRuehl" w:hint="cs"/>
          <w:rtl/>
        </w:rPr>
        <w:t>ה הסופית.</w:t>
      </w:r>
    </w:p>
    <w:p w14:paraId="1FBB3DE2"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נפרע החוב, כאמור, במועד הקבוע, יתבע אותו הועד במשפט, ואם סירבו או התרשלו להגיש תביעה משפטית או לנהל את המשפט כהלכתו, רשאי השר למנות אדם שיעשה זאת בשמו ולמענו והוצאות המשפט ישולמו מקופת הועד.</w:t>
      </w:r>
    </w:p>
    <w:p w14:paraId="6D41D540" w14:textId="77777777" w:rsidR="00AA452F" w:rsidRDefault="00AA452F">
      <w:pPr>
        <w:pStyle w:val="P00"/>
        <w:spacing w:before="72"/>
        <w:ind w:left="0" w:right="1134"/>
        <w:rPr>
          <w:rStyle w:val="default"/>
          <w:rFonts w:cs="FrankRuehl"/>
          <w:rtl/>
        </w:rPr>
      </w:pPr>
      <w:bookmarkStart w:id="62" w:name="Seif54"/>
      <w:bookmarkEnd w:id="62"/>
      <w:r>
        <w:rPr>
          <w:lang w:val="he-IL"/>
        </w:rPr>
        <w:pict w14:anchorId="6B31D235">
          <v:rect id="_x0000_s1080" style="position:absolute;left:0;text-align:left;margin-left:464.5pt;margin-top:8.05pt;width:75.05pt;height:10pt;z-index:251663360" o:allowincell="f" filled="f" stroked="f" strokecolor="lime" strokeweight=".25pt">
            <v:textbox style="mso-next-textbox:#_x0000_s1080" inset="0,0,0,0">
              <w:txbxContent>
                <w:p w14:paraId="50F079A2" w14:textId="77777777" w:rsidR="00AA452F" w:rsidRDefault="00AA452F">
                  <w:pPr>
                    <w:spacing w:line="160" w:lineRule="exact"/>
                    <w:jc w:val="left"/>
                    <w:rPr>
                      <w:rFonts w:cs="Miriam"/>
                      <w:noProof/>
                      <w:sz w:val="18"/>
                      <w:szCs w:val="18"/>
                      <w:rtl/>
                    </w:rPr>
                  </w:pPr>
                  <w:r>
                    <w:rPr>
                      <w:rFonts w:cs="Miriam"/>
                      <w:sz w:val="18"/>
                      <w:szCs w:val="18"/>
                      <w:rtl/>
                    </w:rPr>
                    <w:t>הו</w:t>
                  </w:r>
                  <w:r>
                    <w:rPr>
                      <w:rFonts w:cs="Miriam" w:hint="cs"/>
                      <w:sz w:val="18"/>
                      <w:szCs w:val="18"/>
                      <w:rtl/>
                    </w:rPr>
                    <w:t>ראות השר</w:t>
                  </w:r>
                </w:p>
              </w:txbxContent>
            </v:textbox>
            <w10:anchorlock/>
          </v:rect>
        </w:pict>
      </w:r>
      <w:r>
        <w:rPr>
          <w:rStyle w:val="big-number"/>
          <w:rFonts w:cs="Miriam"/>
          <w:rtl/>
        </w:rPr>
        <w:t>54.</w:t>
      </w:r>
      <w:r>
        <w:rPr>
          <w:rStyle w:val="big-number"/>
          <w:rFonts w:cs="Miriam"/>
          <w:rtl/>
        </w:rPr>
        <w:tab/>
      </w:r>
      <w:r>
        <w:rPr>
          <w:rStyle w:val="default"/>
          <w:rFonts w:cs="FrankRuehl"/>
          <w:rtl/>
        </w:rPr>
        <w:t>הש</w:t>
      </w:r>
      <w:r>
        <w:rPr>
          <w:rStyle w:val="default"/>
          <w:rFonts w:cs="FrankRuehl" w:hint="cs"/>
          <w:rtl/>
        </w:rPr>
        <w:t>ר רש</w:t>
      </w:r>
      <w:r>
        <w:rPr>
          <w:rStyle w:val="default"/>
          <w:rFonts w:cs="FrankRuehl"/>
          <w:rtl/>
        </w:rPr>
        <w:t>אי</w:t>
      </w:r>
      <w:r>
        <w:rPr>
          <w:rStyle w:val="default"/>
          <w:rFonts w:cs="FrankRuehl" w:hint="cs"/>
          <w:rtl/>
        </w:rPr>
        <w:t>, בכפוף לאמור בפרק זה, לתת לועד הוראות בדבר ניהול חשבונות וסדרי בקורת חשבונות.</w:t>
      </w:r>
    </w:p>
    <w:p w14:paraId="119EE367" w14:textId="77777777" w:rsidR="00AA452F" w:rsidRDefault="00AA452F">
      <w:pPr>
        <w:pStyle w:val="medium2-header"/>
        <w:keepLines w:val="0"/>
        <w:spacing w:before="72"/>
        <w:ind w:left="0" w:right="1134"/>
        <w:rPr>
          <w:rFonts w:cs="FrankRuehl"/>
          <w:noProof/>
          <w:rtl/>
        </w:rPr>
      </w:pPr>
      <w:bookmarkStart w:id="63" w:name="med5"/>
      <w:bookmarkEnd w:id="63"/>
      <w:r>
        <w:rPr>
          <w:rFonts w:cs="FrankRuehl"/>
          <w:noProof/>
          <w:rtl/>
        </w:rPr>
        <w:t>פר</w:t>
      </w:r>
      <w:r>
        <w:rPr>
          <w:rFonts w:cs="FrankRuehl" w:hint="cs"/>
          <w:noProof/>
          <w:rtl/>
        </w:rPr>
        <w:t>ק ו': חוזים והצעות</w:t>
      </w:r>
    </w:p>
    <w:p w14:paraId="1786904E" w14:textId="77777777" w:rsidR="00AA452F" w:rsidRDefault="00AA452F">
      <w:pPr>
        <w:pStyle w:val="P00"/>
        <w:spacing w:before="72"/>
        <w:ind w:left="0" w:right="1134"/>
        <w:rPr>
          <w:rStyle w:val="default"/>
          <w:rFonts w:cs="FrankRuehl"/>
          <w:rtl/>
        </w:rPr>
      </w:pPr>
      <w:bookmarkStart w:id="64" w:name="Seif55"/>
      <w:bookmarkEnd w:id="64"/>
      <w:r>
        <w:rPr>
          <w:lang w:val="he-IL"/>
        </w:rPr>
        <w:pict w14:anchorId="715A19D0">
          <v:rect id="_x0000_s1081" style="position:absolute;left:0;text-align:left;margin-left:464.5pt;margin-top:8.05pt;width:75.05pt;height:10pt;z-index:251664384" o:allowincell="f" filled="f" stroked="f" strokecolor="lime" strokeweight=".25pt">
            <v:textbox style="mso-next-textbox:#_x0000_s1081" inset="0,0,0,0">
              <w:txbxContent>
                <w:p w14:paraId="570F3E67" w14:textId="77777777" w:rsidR="00AA452F" w:rsidRDefault="00AA452F">
                  <w:pPr>
                    <w:spacing w:line="160" w:lineRule="exact"/>
                    <w:jc w:val="left"/>
                    <w:rPr>
                      <w:rFonts w:cs="Miriam"/>
                      <w:noProof/>
                      <w:sz w:val="18"/>
                      <w:szCs w:val="18"/>
                      <w:rtl/>
                    </w:rPr>
                  </w:pPr>
                  <w:r>
                    <w:rPr>
                      <w:rFonts w:cs="Miriam"/>
                      <w:sz w:val="18"/>
                      <w:szCs w:val="18"/>
                      <w:rtl/>
                    </w:rPr>
                    <w:t>הת</w:t>
                  </w:r>
                  <w:r>
                    <w:rPr>
                      <w:rFonts w:cs="Miriam" w:hint="cs"/>
                      <w:sz w:val="18"/>
                      <w:szCs w:val="18"/>
                      <w:rtl/>
                    </w:rPr>
                    <w:t>קשרות בחוזים</w:t>
                  </w:r>
                </w:p>
              </w:txbxContent>
            </v:textbox>
            <w10:anchorlock/>
          </v:rect>
        </w:pict>
      </w:r>
      <w:r>
        <w:rPr>
          <w:rStyle w:val="big-number"/>
          <w:rFonts w:cs="Miriam"/>
          <w:rtl/>
        </w:rPr>
        <w:t>55.</w:t>
      </w:r>
      <w:r>
        <w:rPr>
          <w:rStyle w:val="big-number"/>
          <w:rFonts w:cs="Miriam"/>
          <w:rtl/>
        </w:rPr>
        <w:tab/>
      </w:r>
      <w:r>
        <w:rPr>
          <w:rStyle w:val="default"/>
          <w:rFonts w:cs="FrankRuehl"/>
          <w:rtl/>
        </w:rPr>
        <w:t>יו</w:t>
      </w:r>
      <w:r>
        <w:rPr>
          <w:rStyle w:val="default"/>
          <w:rFonts w:cs="FrankRuehl" w:hint="cs"/>
          <w:rtl/>
        </w:rPr>
        <w:t>שב ראש הועד והגזבר רשאים, על פי החלטת הועד, להתקשר בחוזה בשם הועד; ואולם אם החוזה מטיל הוצאות או התחייבות כספית על הועד, לא י</w:t>
      </w:r>
      <w:r>
        <w:rPr>
          <w:rStyle w:val="default"/>
          <w:rFonts w:cs="FrankRuehl"/>
          <w:rtl/>
        </w:rPr>
        <w:t>ח</w:t>
      </w:r>
      <w:r>
        <w:rPr>
          <w:rStyle w:val="default"/>
          <w:rFonts w:cs="FrankRuehl" w:hint="cs"/>
          <w:rtl/>
        </w:rPr>
        <w:t>ליט הועד על התקשרות ב</w:t>
      </w:r>
      <w:r>
        <w:rPr>
          <w:rStyle w:val="default"/>
          <w:rFonts w:cs="FrankRuehl"/>
          <w:rtl/>
        </w:rPr>
        <w:t>או</w:t>
      </w:r>
      <w:r>
        <w:rPr>
          <w:rStyle w:val="default"/>
          <w:rFonts w:cs="FrankRuehl" w:hint="cs"/>
          <w:rtl/>
        </w:rPr>
        <w:t>תו חוזה אם אין להוצאה או להתחייבות הקצבה מתאימה בתקציב המאושר של הועד.</w:t>
      </w:r>
    </w:p>
    <w:p w14:paraId="205AC86B" w14:textId="77777777" w:rsidR="00AA452F" w:rsidRDefault="00AA452F">
      <w:pPr>
        <w:pStyle w:val="P00"/>
        <w:spacing w:before="72"/>
        <w:ind w:left="0" w:right="1134"/>
        <w:rPr>
          <w:rStyle w:val="default"/>
          <w:rFonts w:cs="FrankRuehl"/>
          <w:rtl/>
        </w:rPr>
      </w:pPr>
      <w:bookmarkStart w:id="65" w:name="Seif56"/>
      <w:bookmarkEnd w:id="65"/>
      <w:r>
        <w:rPr>
          <w:lang w:val="he-IL"/>
        </w:rPr>
        <w:pict w14:anchorId="289D3A53">
          <v:rect id="_x0000_s1082" style="position:absolute;left:0;text-align:left;margin-left:464.5pt;margin-top:8.05pt;width:75.05pt;height:10pt;z-index:251665408" o:allowincell="f" filled="f" stroked="f" strokecolor="lime" strokeweight=".25pt">
            <v:textbox style="mso-next-textbox:#_x0000_s1082" inset="0,0,0,0">
              <w:txbxContent>
                <w:p w14:paraId="07D0C78B" w14:textId="77777777" w:rsidR="00AA452F" w:rsidRDefault="00AA452F">
                  <w:pPr>
                    <w:spacing w:line="160" w:lineRule="exact"/>
                    <w:jc w:val="left"/>
                    <w:rPr>
                      <w:rFonts w:cs="Miriam"/>
                      <w:noProof/>
                      <w:sz w:val="18"/>
                      <w:szCs w:val="18"/>
                      <w:rtl/>
                    </w:rPr>
                  </w:pPr>
                  <w:r>
                    <w:rPr>
                      <w:rFonts w:cs="Miriam"/>
                      <w:sz w:val="18"/>
                      <w:szCs w:val="18"/>
                      <w:rtl/>
                    </w:rPr>
                    <w:t>מכ</w:t>
                  </w:r>
                  <w:r>
                    <w:rPr>
                      <w:rFonts w:cs="Miriam" w:hint="cs"/>
                      <w:sz w:val="18"/>
                      <w:szCs w:val="18"/>
                      <w:rtl/>
                    </w:rPr>
                    <w:t>רזים</w:t>
                  </w:r>
                </w:p>
              </w:txbxContent>
            </v:textbox>
            <w10:anchorlock/>
          </v:rect>
        </w:pict>
      </w:r>
      <w:r>
        <w:rPr>
          <w:rStyle w:val="big-number"/>
          <w:rFonts w:cs="Miriam"/>
          <w:rtl/>
        </w:rPr>
        <w:t>56.</w:t>
      </w:r>
      <w:r>
        <w:rPr>
          <w:rStyle w:val="big-number"/>
          <w:rFonts w:cs="Miriam"/>
          <w:rtl/>
        </w:rPr>
        <w:tab/>
      </w:r>
      <w:r>
        <w:rPr>
          <w:rStyle w:val="default"/>
          <w:rFonts w:cs="FrankRuehl"/>
          <w:rtl/>
        </w:rPr>
        <w:t>לא</w:t>
      </w:r>
      <w:r>
        <w:rPr>
          <w:rStyle w:val="default"/>
          <w:rFonts w:cs="FrankRuehl" w:hint="cs"/>
          <w:rtl/>
        </w:rPr>
        <w:t xml:space="preserve"> יתקשר ועד בחוזה ללא מכרז, אלא על פי הוראות פרק זה.</w:t>
      </w:r>
    </w:p>
    <w:p w14:paraId="55C780AB" w14:textId="77777777" w:rsidR="00AA452F" w:rsidRDefault="00AA452F">
      <w:pPr>
        <w:pStyle w:val="P00"/>
        <w:spacing w:before="72"/>
        <w:ind w:left="0" w:right="1134"/>
        <w:rPr>
          <w:rStyle w:val="default"/>
          <w:rFonts w:cs="FrankRuehl"/>
          <w:rtl/>
        </w:rPr>
      </w:pPr>
      <w:bookmarkStart w:id="66" w:name="Seif57"/>
      <w:bookmarkEnd w:id="66"/>
      <w:r>
        <w:rPr>
          <w:lang w:val="he-IL"/>
        </w:rPr>
        <w:pict w14:anchorId="32D33C13">
          <v:rect id="_x0000_s1083" style="position:absolute;left:0;text-align:left;margin-left:464.5pt;margin-top:8.05pt;width:75.05pt;height:20pt;z-index:251666432" o:allowincell="f" filled="f" stroked="f" strokecolor="lime" strokeweight=".25pt">
            <v:textbox style="mso-next-textbox:#_x0000_s1083" inset="0,0,0,0">
              <w:txbxContent>
                <w:p w14:paraId="3215CB8A" w14:textId="77777777" w:rsidR="00AA452F" w:rsidRDefault="00AA452F" w:rsidP="0044562E">
                  <w:pPr>
                    <w:spacing w:line="160" w:lineRule="exact"/>
                    <w:jc w:val="left"/>
                    <w:rPr>
                      <w:rFonts w:cs="Miriam"/>
                      <w:noProof/>
                      <w:sz w:val="18"/>
                      <w:szCs w:val="18"/>
                      <w:rtl/>
                    </w:rPr>
                  </w:pPr>
                  <w:r>
                    <w:rPr>
                      <w:rFonts w:cs="Miriam"/>
                      <w:sz w:val="18"/>
                      <w:szCs w:val="18"/>
                      <w:rtl/>
                    </w:rPr>
                    <w:t>חו</w:t>
                  </w:r>
                  <w:r>
                    <w:rPr>
                      <w:rFonts w:cs="Miriam" w:hint="cs"/>
                      <w:sz w:val="18"/>
                      <w:szCs w:val="18"/>
                      <w:rtl/>
                    </w:rPr>
                    <w:t>זים שאינם</w:t>
                  </w:r>
                  <w:r w:rsidR="0044562E">
                    <w:rPr>
                      <w:rFonts w:cs="Miriam" w:hint="cs"/>
                      <w:sz w:val="18"/>
                      <w:szCs w:val="18"/>
                      <w:rtl/>
                    </w:rPr>
                    <w:t xml:space="preserve"> </w:t>
                  </w:r>
                  <w:r>
                    <w:rPr>
                      <w:rFonts w:cs="Miriam"/>
                      <w:sz w:val="18"/>
                      <w:szCs w:val="18"/>
                      <w:rtl/>
                    </w:rPr>
                    <w:t>טע</w:t>
                  </w:r>
                  <w:r>
                    <w:rPr>
                      <w:rFonts w:cs="Miriam" w:hint="cs"/>
                      <w:sz w:val="18"/>
                      <w:szCs w:val="18"/>
                      <w:rtl/>
                    </w:rPr>
                    <w:t>ונים מכרז</w:t>
                  </w:r>
                </w:p>
              </w:txbxContent>
            </v:textbox>
            <w10:anchorlock/>
          </v:rect>
        </w:pict>
      </w:r>
      <w:r>
        <w:rPr>
          <w:rStyle w:val="big-number"/>
          <w:rFonts w:cs="Miriam"/>
          <w:rtl/>
        </w:rPr>
        <w:t>57.</w:t>
      </w:r>
      <w:r>
        <w:rPr>
          <w:rStyle w:val="big-number"/>
          <w:rFonts w:cs="Miriam"/>
          <w:rtl/>
        </w:rPr>
        <w:tab/>
      </w:r>
      <w:r>
        <w:rPr>
          <w:rStyle w:val="default"/>
          <w:rFonts w:cs="FrankRuehl"/>
          <w:rtl/>
        </w:rPr>
        <w:t>הו</w:t>
      </w:r>
      <w:r>
        <w:rPr>
          <w:rStyle w:val="default"/>
          <w:rFonts w:cs="FrankRuehl" w:hint="cs"/>
          <w:rtl/>
        </w:rPr>
        <w:t>עד רשאי להתקשר בחוזה ללא מכרז בכלל אם החוזה הוא אחד מסוגים אלה:</w:t>
      </w:r>
    </w:p>
    <w:p w14:paraId="61A00B1E" w14:textId="77777777" w:rsidR="00AA452F" w:rsidRDefault="00AA452F">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וזה להעברת מקרקעין לרשות הועד;</w:t>
      </w:r>
    </w:p>
    <w:p w14:paraId="53D7666C" w14:textId="77777777" w:rsidR="00AA452F" w:rsidRDefault="00AA452F">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וזה להעברת מ</w:t>
      </w:r>
      <w:r>
        <w:rPr>
          <w:rStyle w:val="default"/>
          <w:rFonts w:cs="FrankRuehl"/>
          <w:rtl/>
        </w:rPr>
        <w:t>קר</w:t>
      </w:r>
      <w:r>
        <w:rPr>
          <w:rStyle w:val="default"/>
          <w:rFonts w:cs="FrankRuehl" w:hint="cs"/>
          <w:rtl/>
        </w:rPr>
        <w:t>קעין של הועד אם התקיים אחד מאלה:</w:t>
      </w:r>
    </w:p>
    <w:p w14:paraId="098125FD" w14:textId="77777777" w:rsidR="00AA452F" w:rsidRDefault="00AA452F" w:rsidP="00FF04A2">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מקרקעין מועברים לרשות המדינה, לרשות</w:t>
      </w:r>
      <w:r>
        <w:rPr>
          <w:rStyle w:val="default"/>
          <w:rFonts w:cs="FrankRuehl"/>
          <w:rtl/>
        </w:rPr>
        <w:t xml:space="preserve"> מ</w:t>
      </w:r>
      <w:r>
        <w:rPr>
          <w:rStyle w:val="default"/>
          <w:rFonts w:cs="FrankRuehl" w:hint="cs"/>
          <w:rtl/>
        </w:rPr>
        <w:t>קומית או לאיגוד ערים;</w:t>
      </w:r>
    </w:p>
    <w:p w14:paraId="3A9B0BD7" w14:textId="77777777" w:rsidR="00AA452F" w:rsidRDefault="00AA452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מקרקעין מועברים לרשות מוסד ציבורי לאחת מהמטרות האמורות בסעיף 29ה או בסעיף 29יב לחוק, לפי הענין</w:t>
      </w:r>
      <w:r>
        <w:rPr>
          <w:rStyle w:val="default"/>
          <w:rFonts w:cs="FrankRuehl"/>
          <w:rtl/>
        </w:rPr>
        <w:t>;</w:t>
      </w:r>
    </w:p>
    <w:p w14:paraId="69220208" w14:textId="77777777" w:rsidR="00AA452F" w:rsidRDefault="00AA452F">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עברת המקרקעין דרושה לביצוע השלמה, חלוקה, איחוד, הפ</w:t>
      </w:r>
      <w:r>
        <w:rPr>
          <w:rStyle w:val="default"/>
          <w:rFonts w:cs="FrankRuehl"/>
          <w:rtl/>
        </w:rPr>
        <w:t>רד</w:t>
      </w:r>
      <w:r>
        <w:rPr>
          <w:rStyle w:val="default"/>
          <w:rFonts w:cs="FrankRuehl" w:hint="cs"/>
          <w:rtl/>
        </w:rPr>
        <w:t>ה או חלוקה מחדש, הכרוכים בביצוע תכנית בנין ערים שנתאשרה;</w:t>
      </w:r>
    </w:p>
    <w:p w14:paraId="58B4DF52" w14:textId="77777777" w:rsidR="00AA452F" w:rsidRDefault="00AA452F">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מקרקעין הם דירות המושכרות למטרות מגורים לפי כללים שקבע הועד באישור השר;</w:t>
      </w:r>
    </w:p>
    <w:p w14:paraId="2DE834A4" w14:textId="77777777" w:rsidR="00AA452F" w:rsidRDefault="00AA452F">
      <w:pPr>
        <w:pStyle w:val="P22"/>
        <w:spacing w:before="72"/>
        <w:ind w:left="1021" w:right="1134"/>
        <w:rPr>
          <w:rStyle w:val="default"/>
          <w:rFonts w:cs="FrankRuehl"/>
          <w:rtl/>
        </w:rPr>
      </w:pPr>
      <w:r>
        <w:rPr>
          <w:rStyle w:val="default"/>
          <w:rFonts w:cs="FrankRuehl"/>
          <w:rtl/>
        </w:rPr>
        <w:t>(3)</w:t>
      </w:r>
      <w:r>
        <w:rPr>
          <w:rStyle w:val="default"/>
          <w:rFonts w:cs="FrankRuehl"/>
          <w:rtl/>
        </w:rPr>
        <w:tab/>
        <w:t>ח</w:t>
      </w:r>
      <w:r>
        <w:rPr>
          <w:rStyle w:val="default"/>
          <w:rFonts w:cs="FrankRuehl" w:hint="cs"/>
          <w:rtl/>
        </w:rPr>
        <w:t>וזה לביצוע עבודה אמנותית או ספרותית;</w:t>
      </w:r>
    </w:p>
    <w:p w14:paraId="403847FA" w14:textId="77777777" w:rsidR="00AA452F" w:rsidRDefault="00AA452F">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וזה לביצוע עבודה דחופה שעל הועד להתקשר בו להצלת נפש או רכוש;</w:t>
      </w:r>
    </w:p>
    <w:p w14:paraId="4A2E17D6" w14:textId="77777777" w:rsidR="00AA452F" w:rsidRDefault="00AA452F">
      <w:pPr>
        <w:pStyle w:val="P22"/>
        <w:spacing w:before="72"/>
        <w:ind w:left="1021" w:right="1134"/>
        <w:rPr>
          <w:rStyle w:val="default"/>
          <w:rFonts w:cs="FrankRuehl"/>
          <w:rtl/>
        </w:rPr>
      </w:pPr>
      <w:r>
        <w:rPr>
          <w:lang w:val="he-IL"/>
        </w:rPr>
        <w:pict w14:anchorId="6CB46809">
          <v:rect id="_x0000_s1084" style="position:absolute;left:0;text-align:left;margin-left:464.5pt;margin-top:8.05pt;width:75.05pt;height:10pt;z-index:251667456" o:allowincell="f" filled="f" stroked="f" strokecolor="lime" strokeweight=".25pt">
            <v:textbox style="mso-next-textbox:#_x0000_s1084" inset="0,0,0,0">
              <w:txbxContent>
                <w:p w14:paraId="4EF2954D" w14:textId="77777777" w:rsidR="00AA452F" w:rsidRDefault="00AA452F">
                  <w:pPr>
                    <w:spacing w:line="160" w:lineRule="exact"/>
                    <w:jc w:val="left"/>
                    <w:rPr>
                      <w:rFonts w:cs="Miriam" w:hint="cs"/>
                      <w:noProof/>
                      <w:sz w:val="18"/>
                      <w:szCs w:val="18"/>
                      <w:rtl/>
                    </w:rPr>
                  </w:pPr>
                  <w:r>
                    <w:rPr>
                      <w:rFonts w:cs="Miriam"/>
                      <w:sz w:val="18"/>
                      <w:szCs w:val="18"/>
                      <w:rtl/>
                    </w:rPr>
                    <w:t>תק</w:t>
                  </w:r>
                  <w:r>
                    <w:rPr>
                      <w:rFonts w:cs="Miriam" w:hint="cs"/>
                      <w:sz w:val="18"/>
                      <w:szCs w:val="18"/>
                      <w:rtl/>
                    </w:rPr>
                    <w:t>'</w:t>
                  </w:r>
                  <w:r w:rsidR="00FF04A2">
                    <w:rPr>
                      <w:rFonts w:cs="Miriam" w:hint="cs"/>
                      <w:sz w:val="18"/>
                      <w:szCs w:val="18"/>
                      <w:rtl/>
                    </w:rPr>
                    <w:t xml:space="preserve"> </w:t>
                  </w:r>
                  <w:r>
                    <w:rPr>
                      <w:rFonts w:cs="Miriam" w:hint="cs"/>
                      <w:sz w:val="18"/>
                      <w:szCs w:val="18"/>
                      <w:rtl/>
                    </w:rPr>
                    <w:t>תשמ"א</w:t>
                  </w:r>
                  <w:r w:rsidR="00FF04A2">
                    <w:rPr>
                      <w:rFonts w:cs="Miriam" w:hint="cs"/>
                      <w:sz w:val="18"/>
                      <w:szCs w:val="18"/>
                      <w:rtl/>
                    </w:rPr>
                    <w:t>-</w:t>
                  </w:r>
                  <w:r w:rsidR="00FF04A2">
                    <w:rPr>
                      <w:rFonts w:cs="Miriam"/>
                      <w:sz w:val="18"/>
                      <w:szCs w:val="18"/>
                      <w:rtl/>
                    </w:rPr>
                    <w:t>1980</w:t>
                  </w:r>
                </w:p>
              </w:txbxContent>
            </v:textbox>
            <w10:anchorlock/>
          </v:rect>
        </w:pict>
      </w:r>
      <w:r>
        <w:rPr>
          <w:rStyle w:val="default"/>
          <w:rFonts w:cs="FrankRuehl"/>
          <w:rtl/>
        </w:rPr>
        <w:t>(5)</w:t>
      </w:r>
      <w:r>
        <w:rPr>
          <w:rStyle w:val="default"/>
          <w:rFonts w:cs="FrankRuehl"/>
          <w:rtl/>
        </w:rPr>
        <w:tab/>
        <w:t>ח</w:t>
      </w:r>
      <w:r>
        <w:rPr>
          <w:rStyle w:val="default"/>
          <w:rFonts w:cs="FrankRuehl" w:hint="cs"/>
          <w:rtl/>
        </w:rPr>
        <w:t>וזה שע</w:t>
      </w:r>
      <w:r>
        <w:rPr>
          <w:rStyle w:val="default"/>
          <w:rFonts w:cs="FrankRuehl"/>
          <w:rtl/>
        </w:rPr>
        <w:t>רכ</w:t>
      </w:r>
      <w:r>
        <w:rPr>
          <w:rStyle w:val="default"/>
          <w:rFonts w:cs="FrankRuehl" w:hint="cs"/>
          <w:rtl/>
        </w:rPr>
        <w:t>ו אינו עולה על 3000 שקלים;</w:t>
      </w:r>
    </w:p>
    <w:p w14:paraId="65555AA9" w14:textId="77777777" w:rsidR="00AA452F" w:rsidRDefault="00AA452F">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ח</w:t>
      </w:r>
      <w:r>
        <w:rPr>
          <w:rStyle w:val="default"/>
          <w:rFonts w:cs="FrankRuehl" w:hint="cs"/>
          <w:rtl/>
        </w:rPr>
        <w:t>וזה שהשר התיר לערוך ללא מכרז.</w:t>
      </w:r>
    </w:p>
    <w:p w14:paraId="1683F125" w14:textId="77777777" w:rsidR="00B17E17" w:rsidRPr="00FF04A2" w:rsidRDefault="00B17E17" w:rsidP="00B17E17">
      <w:pPr>
        <w:pStyle w:val="P22"/>
        <w:spacing w:before="0"/>
        <w:ind w:left="1021" w:right="1134"/>
        <w:rPr>
          <w:rStyle w:val="default"/>
          <w:rFonts w:cs="FrankRuehl" w:hint="cs"/>
          <w:vanish/>
          <w:color w:val="FF0000"/>
          <w:sz w:val="20"/>
          <w:szCs w:val="20"/>
          <w:shd w:val="clear" w:color="auto" w:fill="FFFF99"/>
          <w:rtl/>
        </w:rPr>
      </w:pPr>
      <w:bookmarkStart w:id="67" w:name="Rov111"/>
      <w:r w:rsidRPr="00FF04A2">
        <w:rPr>
          <w:rStyle w:val="default"/>
          <w:rFonts w:cs="FrankRuehl" w:hint="cs"/>
          <w:vanish/>
          <w:color w:val="FF0000"/>
          <w:sz w:val="20"/>
          <w:szCs w:val="20"/>
          <w:shd w:val="clear" w:color="auto" w:fill="FFFF99"/>
          <w:rtl/>
        </w:rPr>
        <w:t>מיום 31.12.1980</w:t>
      </w:r>
    </w:p>
    <w:p w14:paraId="5EC6D38F" w14:textId="77777777" w:rsidR="00B17E17" w:rsidRPr="00FF04A2" w:rsidRDefault="00B17E17" w:rsidP="00B17E17">
      <w:pPr>
        <w:pStyle w:val="P22"/>
        <w:spacing w:before="0"/>
        <w:ind w:left="1021" w:right="1134"/>
        <w:rPr>
          <w:rStyle w:val="default"/>
          <w:rFonts w:cs="FrankRuehl" w:hint="cs"/>
          <w:b/>
          <w:bCs/>
          <w:vanish/>
          <w:sz w:val="20"/>
          <w:szCs w:val="20"/>
          <w:shd w:val="clear" w:color="auto" w:fill="FFFF99"/>
          <w:rtl/>
        </w:rPr>
      </w:pPr>
      <w:r w:rsidRPr="00FF04A2">
        <w:rPr>
          <w:rStyle w:val="default"/>
          <w:rFonts w:cs="FrankRuehl" w:hint="cs"/>
          <w:b/>
          <w:bCs/>
          <w:vanish/>
          <w:sz w:val="20"/>
          <w:szCs w:val="20"/>
          <w:shd w:val="clear" w:color="auto" w:fill="FFFF99"/>
          <w:rtl/>
        </w:rPr>
        <w:t>תק' תשמ"א-1980</w:t>
      </w:r>
    </w:p>
    <w:p w14:paraId="0CAEFADB" w14:textId="77777777" w:rsidR="00B17E17" w:rsidRPr="00FF04A2" w:rsidRDefault="00B17E17" w:rsidP="00B17E17">
      <w:pPr>
        <w:pStyle w:val="P22"/>
        <w:spacing w:before="0"/>
        <w:ind w:left="1021" w:right="1134"/>
        <w:rPr>
          <w:rStyle w:val="default"/>
          <w:rFonts w:cs="FrankRuehl" w:hint="cs"/>
          <w:vanish/>
          <w:sz w:val="20"/>
          <w:szCs w:val="20"/>
          <w:shd w:val="clear" w:color="auto" w:fill="FFFF99"/>
          <w:rtl/>
        </w:rPr>
      </w:pPr>
      <w:hyperlink r:id="rId9" w:history="1">
        <w:r w:rsidRPr="00FF04A2">
          <w:rPr>
            <w:rStyle w:val="Hyperlink"/>
            <w:rFonts w:cs="FrankRuehl" w:hint="cs"/>
            <w:vanish/>
            <w:szCs w:val="20"/>
            <w:shd w:val="clear" w:color="auto" w:fill="FFFF99"/>
            <w:rtl/>
          </w:rPr>
          <w:t>ק"ת תשמ"א מס' 4193</w:t>
        </w:r>
      </w:hyperlink>
      <w:r w:rsidRPr="00FF04A2">
        <w:rPr>
          <w:rFonts w:cs="FrankRuehl" w:hint="cs"/>
          <w:vanish/>
          <w:szCs w:val="20"/>
          <w:shd w:val="clear" w:color="auto" w:fill="FFFF99"/>
          <w:rtl/>
        </w:rPr>
        <w:t xml:space="preserve"> מיום 31.12.1980 עמ' 343</w:t>
      </w:r>
    </w:p>
    <w:p w14:paraId="2FDA583C" w14:textId="77777777" w:rsidR="00B17E17" w:rsidRPr="00DD2C74" w:rsidRDefault="00B17E17" w:rsidP="00DD2C74">
      <w:pPr>
        <w:pStyle w:val="P22"/>
        <w:ind w:left="1021" w:right="1134"/>
        <w:rPr>
          <w:rStyle w:val="default"/>
          <w:rFonts w:cs="FrankRuehl" w:hint="cs"/>
          <w:sz w:val="2"/>
          <w:szCs w:val="2"/>
          <w:rtl/>
        </w:rPr>
      </w:pPr>
      <w:r w:rsidRPr="00FF04A2">
        <w:rPr>
          <w:rStyle w:val="default"/>
          <w:rFonts w:cs="FrankRuehl" w:hint="cs"/>
          <w:vanish/>
          <w:sz w:val="22"/>
          <w:szCs w:val="22"/>
          <w:shd w:val="clear" w:color="auto" w:fill="FFFF99"/>
          <w:rtl/>
        </w:rPr>
        <w:t>(5)</w:t>
      </w:r>
      <w:r w:rsidRPr="00FF04A2">
        <w:rPr>
          <w:rStyle w:val="default"/>
          <w:rFonts w:cs="FrankRuehl" w:hint="cs"/>
          <w:vanish/>
          <w:sz w:val="22"/>
          <w:szCs w:val="22"/>
          <w:shd w:val="clear" w:color="auto" w:fill="FFFF99"/>
          <w:rtl/>
        </w:rPr>
        <w:tab/>
        <w:t xml:space="preserve">חוזה שערכו אינו עולה על </w:t>
      </w:r>
      <w:r w:rsidRPr="00FF04A2">
        <w:rPr>
          <w:rStyle w:val="default"/>
          <w:rFonts w:cs="FrankRuehl" w:hint="cs"/>
          <w:strike/>
          <w:vanish/>
          <w:sz w:val="22"/>
          <w:szCs w:val="22"/>
          <w:shd w:val="clear" w:color="auto" w:fill="FFFF99"/>
          <w:rtl/>
        </w:rPr>
        <w:t>3000 לירות</w:t>
      </w:r>
      <w:r w:rsidR="005D2D18" w:rsidRPr="00FF04A2">
        <w:rPr>
          <w:rStyle w:val="default"/>
          <w:rFonts w:cs="FrankRuehl" w:hint="cs"/>
          <w:vanish/>
          <w:sz w:val="22"/>
          <w:szCs w:val="22"/>
          <w:shd w:val="clear" w:color="auto" w:fill="FFFF99"/>
          <w:rtl/>
        </w:rPr>
        <w:t xml:space="preserve"> </w:t>
      </w:r>
      <w:r w:rsidR="005D2D18" w:rsidRPr="00FF04A2">
        <w:rPr>
          <w:rStyle w:val="default"/>
          <w:rFonts w:cs="FrankRuehl" w:hint="cs"/>
          <w:vanish/>
          <w:sz w:val="22"/>
          <w:szCs w:val="22"/>
          <w:u w:val="single"/>
          <w:shd w:val="clear" w:color="auto" w:fill="FFFF99"/>
          <w:rtl/>
        </w:rPr>
        <w:t>3000 שקלים</w:t>
      </w:r>
      <w:r w:rsidRPr="00FF04A2">
        <w:rPr>
          <w:rStyle w:val="default"/>
          <w:rFonts w:cs="FrankRuehl" w:hint="cs"/>
          <w:vanish/>
          <w:sz w:val="22"/>
          <w:szCs w:val="22"/>
          <w:shd w:val="clear" w:color="auto" w:fill="FFFF99"/>
          <w:rtl/>
        </w:rPr>
        <w:t>;</w:t>
      </w:r>
      <w:bookmarkEnd w:id="67"/>
    </w:p>
    <w:p w14:paraId="6677C3DF" w14:textId="77777777" w:rsidR="00AA452F" w:rsidRDefault="00AA452F">
      <w:pPr>
        <w:pStyle w:val="P00"/>
        <w:spacing w:before="72"/>
        <w:ind w:left="0" w:right="1134"/>
        <w:rPr>
          <w:rStyle w:val="default"/>
          <w:rFonts w:cs="FrankRuehl"/>
          <w:rtl/>
        </w:rPr>
      </w:pPr>
      <w:bookmarkStart w:id="68" w:name="Seif58"/>
      <w:bookmarkEnd w:id="68"/>
      <w:r>
        <w:rPr>
          <w:lang w:val="he-IL"/>
        </w:rPr>
        <w:pict w14:anchorId="600817E1">
          <v:rect id="_x0000_s1085" style="position:absolute;left:0;text-align:left;margin-left:464.5pt;margin-top:8.05pt;width:75.05pt;height:20.8pt;z-index:251668480" o:allowincell="f" filled="f" stroked="f" strokecolor="lime" strokeweight=".25pt">
            <v:textbox style="mso-next-textbox:#_x0000_s1085" inset="0,0,0,0">
              <w:txbxContent>
                <w:p w14:paraId="52D59E5A" w14:textId="77777777" w:rsidR="00AA452F" w:rsidRDefault="00AA452F" w:rsidP="00FF04A2">
                  <w:pPr>
                    <w:spacing w:line="160" w:lineRule="exact"/>
                    <w:jc w:val="left"/>
                    <w:rPr>
                      <w:rFonts w:cs="Miriam"/>
                      <w:noProof/>
                      <w:sz w:val="18"/>
                      <w:szCs w:val="18"/>
                      <w:rtl/>
                    </w:rPr>
                  </w:pPr>
                  <w:r>
                    <w:rPr>
                      <w:rFonts w:cs="Miriam"/>
                      <w:sz w:val="18"/>
                      <w:szCs w:val="18"/>
                      <w:rtl/>
                    </w:rPr>
                    <w:t>חו</w:t>
                  </w:r>
                  <w:r>
                    <w:rPr>
                      <w:rFonts w:cs="Miriam" w:hint="cs"/>
                      <w:sz w:val="18"/>
                      <w:szCs w:val="18"/>
                      <w:rtl/>
                    </w:rPr>
                    <w:t>זים</w:t>
                  </w:r>
                  <w:r w:rsidR="00FF04A2">
                    <w:rPr>
                      <w:rFonts w:cs="Miriam" w:hint="cs"/>
                      <w:sz w:val="18"/>
                      <w:szCs w:val="18"/>
                      <w:rtl/>
                    </w:rPr>
                    <w:t xml:space="preserve"> </w:t>
                  </w:r>
                  <w:r>
                    <w:rPr>
                      <w:rFonts w:cs="Miriam"/>
                      <w:sz w:val="18"/>
                      <w:szCs w:val="18"/>
                      <w:rtl/>
                    </w:rPr>
                    <w:t>הט</w:t>
                  </w:r>
                  <w:r>
                    <w:rPr>
                      <w:rFonts w:cs="Miriam" w:hint="cs"/>
                      <w:sz w:val="18"/>
                      <w:szCs w:val="18"/>
                      <w:rtl/>
                    </w:rPr>
                    <w:t>עונים מכרז</w:t>
                  </w:r>
                </w:p>
                <w:p w14:paraId="6828C839" w14:textId="77777777" w:rsidR="00AA452F" w:rsidRDefault="00AA452F">
                  <w:pPr>
                    <w:spacing w:line="160" w:lineRule="exact"/>
                    <w:jc w:val="left"/>
                    <w:rPr>
                      <w:rFonts w:cs="Miriam" w:hint="cs"/>
                      <w:noProof/>
                      <w:sz w:val="18"/>
                      <w:szCs w:val="18"/>
                      <w:rtl/>
                    </w:rPr>
                  </w:pPr>
                  <w:r>
                    <w:rPr>
                      <w:rFonts w:cs="Miriam"/>
                      <w:sz w:val="18"/>
                      <w:szCs w:val="18"/>
                      <w:rtl/>
                    </w:rPr>
                    <w:t>תק</w:t>
                  </w:r>
                  <w:r>
                    <w:rPr>
                      <w:rFonts w:cs="Miriam" w:hint="cs"/>
                      <w:sz w:val="18"/>
                      <w:szCs w:val="18"/>
                      <w:rtl/>
                    </w:rPr>
                    <w:t>'</w:t>
                  </w:r>
                  <w:r w:rsidR="00FF04A2">
                    <w:rPr>
                      <w:rFonts w:cs="Miriam" w:hint="cs"/>
                      <w:sz w:val="18"/>
                      <w:szCs w:val="18"/>
                      <w:rtl/>
                    </w:rPr>
                    <w:t xml:space="preserve"> </w:t>
                  </w:r>
                  <w:r>
                    <w:rPr>
                      <w:rFonts w:cs="Miriam" w:hint="cs"/>
                      <w:sz w:val="18"/>
                      <w:szCs w:val="18"/>
                      <w:rtl/>
                    </w:rPr>
                    <w:t>תשמ"א</w:t>
                  </w:r>
                  <w:r w:rsidR="00FF04A2">
                    <w:rPr>
                      <w:rFonts w:cs="Miriam" w:hint="cs"/>
                      <w:sz w:val="18"/>
                      <w:szCs w:val="18"/>
                      <w:rtl/>
                    </w:rPr>
                    <w:t>-</w:t>
                  </w:r>
                  <w:r w:rsidR="00FF04A2">
                    <w:rPr>
                      <w:rFonts w:cs="Miriam"/>
                      <w:sz w:val="18"/>
                      <w:szCs w:val="18"/>
                      <w:rtl/>
                    </w:rPr>
                    <w:t>1980</w:t>
                  </w:r>
                </w:p>
              </w:txbxContent>
            </v:textbox>
            <w10:anchorlock/>
          </v:rect>
        </w:pict>
      </w:r>
      <w:r>
        <w:rPr>
          <w:rStyle w:val="big-number"/>
          <w:rFonts w:cs="Miriam"/>
          <w:rtl/>
        </w:rPr>
        <w:t>58.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עד רשאי להתקשר בחוזה שערכו עולה על 3000 שקלים, אולם אינו עולה על 10,000 ש</w:t>
      </w:r>
      <w:r>
        <w:rPr>
          <w:rStyle w:val="default"/>
          <w:rFonts w:cs="FrankRuehl"/>
          <w:rtl/>
        </w:rPr>
        <w:t>קל</w:t>
      </w:r>
      <w:r>
        <w:rPr>
          <w:rStyle w:val="default"/>
          <w:rFonts w:cs="FrankRuehl" w:hint="cs"/>
          <w:rtl/>
        </w:rPr>
        <w:t>ים, על פי מכרז שאינו פומבי (להלן - מכרז זוטא) מלבד אם השר הורה לועד לערוך מכרז פומבי.</w:t>
      </w:r>
    </w:p>
    <w:p w14:paraId="1BA22632" w14:textId="77777777" w:rsidR="00AA452F" w:rsidRDefault="00AA452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צה ועד להתקשר בחוזה שאין הוראות תקנה 57 או סעיף קטן (א) לתקנה זו חלות עליו - יערוך מכרז פומבי.</w:t>
      </w:r>
    </w:p>
    <w:p w14:paraId="369FFA05" w14:textId="77777777" w:rsidR="005D2D18" w:rsidRPr="00FF04A2" w:rsidRDefault="005D2D18" w:rsidP="005D2D18">
      <w:pPr>
        <w:pStyle w:val="P00"/>
        <w:spacing w:before="0"/>
        <w:ind w:left="0" w:right="1134"/>
        <w:rPr>
          <w:rStyle w:val="default"/>
          <w:rFonts w:cs="FrankRuehl" w:hint="cs"/>
          <w:vanish/>
          <w:color w:val="FF0000"/>
          <w:sz w:val="20"/>
          <w:szCs w:val="20"/>
          <w:shd w:val="clear" w:color="auto" w:fill="FFFF99"/>
          <w:rtl/>
        </w:rPr>
      </w:pPr>
      <w:bookmarkStart w:id="69" w:name="Rov112"/>
      <w:r w:rsidRPr="00FF04A2">
        <w:rPr>
          <w:rStyle w:val="default"/>
          <w:rFonts w:cs="FrankRuehl" w:hint="cs"/>
          <w:vanish/>
          <w:color w:val="FF0000"/>
          <w:sz w:val="20"/>
          <w:szCs w:val="20"/>
          <w:shd w:val="clear" w:color="auto" w:fill="FFFF99"/>
          <w:rtl/>
        </w:rPr>
        <w:t>מיום 31.12.1980</w:t>
      </w:r>
    </w:p>
    <w:p w14:paraId="324771F3" w14:textId="77777777" w:rsidR="005D2D18" w:rsidRPr="00FF04A2" w:rsidRDefault="005D2D18" w:rsidP="005D2D18">
      <w:pPr>
        <w:pStyle w:val="P00"/>
        <w:spacing w:before="0"/>
        <w:ind w:left="0" w:right="1134"/>
        <w:rPr>
          <w:rStyle w:val="default"/>
          <w:rFonts w:cs="FrankRuehl" w:hint="cs"/>
          <w:b/>
          <w:bCs/>
          <w:vanish/>
          <w:sz w:val="20"/>
          <w:szCs w:val="20"/>
          <w:shd w:val="clear" w:color="auto" w:fill="FFFF99"/>
          <w:rtl/>
        </w:rPr>
      </w:pPr>
      <w:r w:rsidRPr="00FF04A2">
        <w:rPr>
          <w:rStyle w:val="default"/>
          <w:rFonts w:cs="FrankRuehl" w:hint="cs"/>
          <w:b/>
          <w:bCs/>
          <w:vanish/>
          <w:sz w:val="20"/>
          <w:szCs w:val="20"/>
          <w:shd w:val="clear" w:color="auto" w:fill="FFFF99"/>
          <w:rtl/>
        </w:rPr>
        <w:t>תק' תשמ"א-1980</w:t>
      </w:r>
    </w:p>
    <w:p w14:paraId="79EB52D6" w14:textId="77777777" w:rsidR="005D2D18" w:rsidRPr="00FF04A2" w:rsidRDefault="005D2D18" w:rsidP="005D2D18">
      <w:pPr>
        <w:pStyle w:val="P00"/>
        <w:spacing w:before="0"/>
        <w:ind w:left="0" w:right="1134"/>
        <w:rPr>
          <w:rStyle w:val="default"/>
          <w:rFonts w:cs="FrankRuehl" w:hint="cs"/>
          <w:vanish/>
          <w:sz w:val="20"/>
          <w:szCs w:val="20"/>
          <w:shd w:val="clear" w:color="auto" w:fill="FFFF99"/>
          <w:rtl/>
        </w:rPr>
      </w:pPr>
      <w:hyperlink r:id="rId10" w:history="1">
        <w:r w:rsidRPr="00FF04A2">
          <w:rPr>
            <w:rStyle w:val="Hyperlink"/>
            <w:rFonts w:cs="FrankRuehl" w:hint="cs"/>
            <w:vanish/>
            <w:szCs w:val="20"/>
            <w:shd w:val="clear" w:color="auto" w:fill="FFFF99"/>
            <w:rtl/>
          </w:rPr>
          <w:t>ק"ת תשמ"א מס' 4193</w:t>
        </w:r>
      </w:hyperlink>
      <w:r w:rsidRPr="00FF04A2">
        <w:rPr>
          <w:rStyle w:val="default"/>
          <w:rFonts w:cs="FrankRuehl" w:hint="cs"/>
          <w:vanish/>
          <w:sz w:val="20"/>
          <w:szCs w:val="20"/>
          <w:shd w:val="clear" w:color="auto" w:fill="FFFF99"/>
          <w:rtl/>
        </w:rPr>
        <w:t xml:space="preserve"> מיום 31.12.1980 עמ' 343</w:t>
      </w:r>
    </w:p>
    <w:p w14:paraId="53D5DA98" w14:textId="77777777" w:rsidR="009C4FCA" w:rsidRPr="00BA6D6A" w:rsidRDefault="009C4FCA" w:rsidP="00BA6D6A">
      <w:pPr>
        <w:pStyle w:val="P00"/>
        <w:ind w:left="0" w:right="1134"/>
        <w:rPr>
          <w:rStyle w:val="default"/>
          <w:rFonts w:cs="FrankRuehl"/>
          <w:sz w:val="2"/>
          <w:szCs w:val="2"/>
          <w:rtl/>
        </w:rPr>
      </w:pPr>
      <w:r w:rsidRPr="00FF04A2">
        <w:rPr>
          <w:rStyle w:val="big-number"/>
          <w:rFonts w:cs="FrankRuehl"/>
          <w:vanish/>
          <w:sz w:val="22"/>
          <w:szCs w:val="22"/>
          <w:shd w:val="clear" w:color="auto" w:fill="FFFF99"/>
          <w:rtl/>
        </w:rPr>
        <w:t>58.</w:t>
      </w:r>
      <w:r w:rsidRPr="00FF04A2">
        <w:rPr>
          <w:rStyle w:val="big-number"/>
          <w:rFonts w:cs="FrankRuehl"/>
          <w:vanish/>
          <w:sz w:val="22"/>
          <w:szCs w:val="22"/>
          <w:shd w:val="clear" w:color="auto" w:fill="FFFF99"/>
          <w:rtl/>
        </w:rPr>
        <w:tab/>
      </w:r>
      <w:r w:rsidRPr="00FF04A2">
        <w:rPr>
          <w:rStyle w:val="default"/>
          <w:rFonts w:cs="FrankRuehl"/>
          <w:vanish/>
          <w:sz w:val="22"/>
          <w:szCs w:val="22"/>
          <w:shd w:val="clear" w:color="auto" w:fill="FFFF99"/>
          <w:rtl/>
        </w:rPr>
        <w:t>(א</w:t>
      </w:r>
      <w:r w:rsidRPr="00FF04A2">
        <w:rPr>
          <w:rStyle w:val="default"/>
          <w:rFonts w:cs="FrankRuehl" w:hint="cs"/>
          <w:vanish/>
          <w:sz w:val="22"/>
          <w:szCs w:val="22"/>
          <w:shd w:val="clear" w:color="auto" w:fill="FFFF99"/>
          <w:rtl/>
        </w:rPr>
        <w:t>)</w:t>
      </w:r>
      <w:r w:rsidRPr="00FF04A2">
        <w:rPr>
          <w:rStyle w:val="default"/>
          <w:rFonts w:cs="FrankRuehl"/>
          <w:vanish/>
          <w:sz w:val="22"/>
          <w:szCs w:val="22"/>
          <w:shd w:val="clear" w:color="auto" w:fill="FFFF99"/>
          <w:rtl/>
        </w:rPr>
        <w:tab/>
        <w:t>ו</w:t>
      </w:r>
      <w:r w:rsidRPr="00FF04A2">
        <w:rPr>
          <w:rStyle w:val="default"/>
          <w:rFonts w:cs="FrankRuehl" w:hint="cs"/>
          <w:vanish/>
          <w:sz w:val="22"/>
          <w:szCs w:val="22"/>
          <w:shd w:val="clear" w:color="auto" w:fill="FFFF99"/>
          <w:rtl/>
        </w:rPr>
        <w:t xml:space="preserve">עד רשאי להתקשר בחוזה שערכו עולה על </w:t>
      </w:r>
      <w:r w:rsidRPr="00FF04A2">
        <w:rPr>
          <w:rStyle w:val="default"/>
          <w:rFonts w:cs="FrankRuehl" w:hint="cs"/>
          <w:strike/>
          <w:vanish/>
          <w:sz w:val="22"/>
          <w:szCs w:val="22"/>
          <w:shd w:val="clear" w:color="auto" w:fill="FFFF99"/>
          <w:rtl/>
        </w:rPr>
        <w:t>3000 לירות</w:t>
      </w:r>
      <w:r w:rsidRPr="00FF04A2">
        <w:rPr>
          <w:rStyle w:val="default"/>
          <w:rFonts w:cs="FrankRuehl" w:hint="cs"/>
          <w:vanish/>
          <w:sz w:val="22"/>
          <w:szCs w:val="22"/>
          <w:shd w:val="clear" w:color="auto" w:fill="FFFF99"/>
          <w:rtl/>
        </w:rPr>
        <w:t xml:space="preserve"> </w:t>
      </w:r>
      <w:r w:rsidRPr="00FF04A2">
        <w:rPr>
          <w:rStyle w:val="default"/>
          <w:rFonts w:cs="FrankRuehl" w:hint="cs"/>
          <w:vanish/>
          <w:sz w:val="22"/>
          <w:szCs w:val="22"/>
          <w:u w:val="single"/>
          <w:shd w:val="clear" w:color="auto" w:fill="FFFF99"/>
          <w:rtl/>
        </w:rPr>
        <w:t>3000 שקלים</w:t>
      </w:r>
      <w:r w:rsidRPr="00FF04A2">
        <w:rPr>
          <w:rStyle w:val="default"/>
          <w:rFonts w:cs="FrankRuehl" w:hint="cs"/>
          <w:vanish/>
          <w:sz w:val="22"/>
          <w:szCs w:val="22"/>
          <w:shd w:val="clear" w:color="auto" w:fill="FFFF99"/>
          <w:rtl/>
        </w:rPr>
        <w:t xml:space="preserve">, אולם אינו עולה על </w:t>
      </w:r>
      <w:r w:rsidRPr="00FF04A2">
        <w:rPr>
          <w:rStyle w:val="default"/>
          <w:rFonts w:cs="FrankRuehl" w:hint="cs"/>
          <w:strike/>
          <w:vanish/>
          <w:sz w:val="22"/>
          <w:szCs w:val="22"/>
          <w:shd w:val="clear" w:color="auto" w:fill="FFFF99"/>
          <w:rtl/>
        </w:rPr>
        <w:t>10,000 לירות</w:t>
      </w:r>
      <w:r w:rsidRPr="00FF04A2">
        <w:rPr>
          <w:rStyle w:val="default"/>
          <w:rFonts w:cs="FrankRuehl" w:hint="cs"/>
          <w:vanish/>
          <w:sz w:val="22"/>
          <w:szCs w:val="22"/>
          <w:shd w:val="clear" w:color="auto" w:fill="FFFF99"/>
          <w:rtl/>
        </w:rPr>
        <w:t xml:space="preserve"> </w:t>
      </w:r>
      <w:r w:rsidRPr="00FF04A2">
        <w:rPr>
          <w:rStyle w:val="default"/>
          <w:rFonts w:cs="FrankRuehl" w:hint="cs"/>
          <w:vanish/>
          <w:sz w:val="22"/>
          <w:szCs w:val="22"/>
          <w:u w:val="single"/>
          <w:shd w:val="clear" w:color="auto" w:fill="FFFF99"/>
          <w:rtl/>
        </w:rPr>
        <w:t>10,000 ש</w:t>
      </w:r>
      <w:r w:rsidRPr="00FF04A2">
        <w:rPr>
          <w:rStyle w:val="default"/>
          <w:rFonts w:cs="FrankRuehl"/>
          <w:vanish/>
          <w:sz w:val="22"/>
          <w:szCs w:val="22"/>
          <w:u w:val="single"/>
          <w:shd w:val="clear" w:color="auto" w:fill="FFFF99"/>
          <w:rtl/>
        </w:rPr>
        <w:t>קל</w:t>
      </w:r>
      <w:r w:rsidRPr="00FF04A2">
        <w:rPr>
          <w:rStyle w:val="default"/>
          <w:rFonts w:cs="FrankRuehl" w:hint="cs"/>
          <w:vanish/>
          <w:sz w:val="22"/>
          <w:szCs w:val="22"/>
          <w:u w:val="single"/>
          <w:shd w:val="clear" w:color="auto" w:fill="FFFF99"/>
          <w:rtl/>
        </w:rPr>
        <w:t>ים</w:t>
      </w:r>
      <w:r w:rsidRPr="00FF04A2">
        <w:rPr>
          <w:rStyle w:val="default"/>
          <w:rFonts w:cs="FrankRuehl" w:hint="cs"/>
          <w:vanish/>
          <w:sz w:val="22"/>
          <w:szCs w:val="22"/>
          <w:shd w:val="clear" w:color="auto" w:fill="FFFF99"/>
          <w:rtl/>
        </w:rPr>
        <w:t>, על פי מכרז שאינו פומבי (להלן - מכרז זוטא) מלבד אם השר הורה לועד לערוך מכרז פומבי.</w:t>
      </w:r>
      <w:bookmarkEnd w:id="69"/>
    </w:p>
    <w:p w14:paraId="4E2FE6FD" w14:textId="77777777" w:rsidR="00AA452F" w:rsidRDefault="00AA452F">
      <w:pPr>
        <w:pStyle w:val="P00"/>
        <w:spacing w:before="72"/>
        <w:ind w:left="0" w:right="1134"/>
        <w:rPr>
          <w:rStyle w:val="default"/>
          <w:rFonts w:cs="FrankRuehl"/>
          <w:rtl/>
        </w:rPr>
      </w:pPr>
      <w:bookmarkStart w:id="70" w:name="Seif59"/>
      <w:bookmarkEnd w:id="70"/>
      <w:r>
        <w:rPr>
          <w:lang w:val="he-IL"/>
        </w:rPr>
        <w:pict w14:anchorId="31890142">
          <v:rect id="_x0000_s1086" style="position:absolute;left:0;text-align:left;margin-left:464.5pt;margin-top:8.05pt;width:75.05pt;height:10pt;z-index:251669504" o:allowincell="f" filled="f" stroked="f" strokecolor="lime" strokeweight=".25pt">
            <v:textbox style="mso-next-textbox:#_x0000_s1086" inset="0,0,0,0">
              <w:txbxContent>
                <w:p w14:paraId="3B214062" w14:textId="77777777" w:rsidR="00AA452F" w:rsidRDefault="00AA452F">
                  <w:pPr>
                    <w:spacing w:line="160" w:lineRule="exact"/>
                    <w:jc w:val="left"/>
                    <w:rPr>
                      <w:rFonts w:cs="Miriam"/>
                      <w:noProof/>
                      <w:sz w:val="18"/>
                      <w:szCs w:val="18"/>
                      <w:rtl/>
                    </w:rPr>
                  </w:pPr>
                  <w:r>
                    <w:rPr>
                      <w:rFonts w:cs="Miriam"/>
                      <w:sz w:val="18"/>
                      <w:szCs w:val="18"/>
                      <w:rtl/>
                    </w:rPr>
                    <w:t>פי</w:t>
                  </w:r>
                  <w:r>
                    <w:rPr>
                      <w:rFonts w:cs="Miriam" w:hint="cs"/>
                      <w:sz w:val="18"/>
                      <w:szCs w:val="18"/>
                      <w:rtl/>
                    </w:rPr>
                    <w:t>צול חוזים</w:t>
                  </w:r>
                </w:p>
              </w:txbxContent>
            </v:textbox>
            <w10:anchorlock/>
          </v:rect>
        </w:pict>
      </w:r>
      <w:r>
        <w:rPr>
          <w:rStyle w:val="big-number"/>
          <w:rFonts w:cs="Miriam"/>
          <w:rtl/>
        </w:rPr>
        <w:t>59.</w:t>
      </w:r>
      <w:r>
        <w:rPr>
          <w:rStyle w:val="big-number"/>
          <w:rFonts w:cs="Miriam"/>
          <w:rtl/>
        </w:rPr>
        <w:tab/>
      </w:r>
      <w:r>
        <w:rPr>
          <w:rStyle w:val="default"/>
          <w:rFonts w:cs="FrankRuehl"/>
          <w:rtl/>
        </w:rPr>
        <w:t>עמ</w:t>
      </w:r>
      <w:r>
        <w:rPr>
          <w:rStyle w:val="default"/>
          <w:rFonts w:cs="FrankRuehl" w:hint="cs"/>
          <w:rtl/>
        </w:rPr>
        <w:t>ד ועד להתקשר במספר חוזים לביצוע עבודות המהוות למעשה עבודה של</w:t>
      </w:r>
      <w:r>
        <w:rPr>
          <w:rStyle w:val="default"/>
          <w:rFonts w:cs="FrankRuehl"/>
          <w:rtl/>
        </w:rPr>
        <w:t>מה</w:t>
      </w:r>
      <w:r>
        <w:rPr>
          <w:rStyle w:val="default"/>
          <w:rFonts w:cs="FrankRuehl" w:hint="cs"/>
          <w:rtl/>
        </w:rPr>
        <w:t xml:space="preserve"> אחת, יראו בכל אותם חוזים כאילו היו, לצורך תקנות אלה, חוזה אחד.</w:t>
      </w:r>
    </w:p>
    <w:p w14:paraId="1EBD55B9" w14:textId="77777777" w:rsidR="00AA452F" w:rsidRDefault="00AA452F">
      <w:pPr>
        <w:pStyle w:val="P00"/>
        <w:spacing w:before="72"/>
        <w:ind w:left="0" w:right="1134"/>
        <w:rPr>
          <w:rStyle w:val="default"/>
          <w:rFonts w:cs="FrankRuehl"/>
          <w:rtl/>
        </w:rPr>
      </w:pPr>
      <w:bookmarkStart w:id="71" w:name="Seif60"/>
      <w:bookmarkEnd w:id="71"/>
      <w:r>
        <w:rPr>
          <w:lang w:val="he-IL"/>
        </w:rPr>
        <w:pict w14:anchorId="700217BE">
          <v:rect id="_x0000_s1087" style="position:absolute;left:0;text-align:left;margin-left:464.5pt;margin-top:8.05pt;width:75.05pt;height:10pt;z-index:251670528" o:allowincell="f" filled="f" stroked="f" strokecolor="lime" strokeweight=".25pt">
            <v:textbox style="mso-next-textbox:#_x0000_s1087" inset="0,0,0,0">
              <w:txbxContent>
                <w:p w14:paraId="451776FB" w14:textId="77777777" w:rsidR="00AA452F" w:rsidRDefault="00AA452F">
                  <w:pPr>
                    <w:spacing w:line="160" w:lineRule="exact"/>
                    <w:jc w:val="left"/>
                    <w:rPr>
                      <w:rFonts w:cs="Miriam"/>
                      <w:noProof/>
                      <w:sz w:val="18"/>
                      <w:szCs w:val="18"/>
                      <w:rtl/>
                    </w:rPr>
                  </w:pPr>
                  <w:r>
                    <w:rPr>
                      <w:rFonts w:cs="Miriam"/>
                      <w:sz w:val="18"/>
                      <w:szCs w:val="18"/>
                      <w:rtl/>
                    </w:rPr>
                    <w:t>הו</w:t>
                  </w:r>
                  <w:r>
                    <w:rPr>
                      <w:rFonts w:cs="Miriam" w:hint="cs"/>
                      <w:sz w:val="18"/>
                      <w:szCs w:val="18"/>
                      <w:rtl/>
                    </w:rPr>
                    <w:t>דעה על מכרז</w:t>
                  </w:r>
                </w:p>
              </w:txbxContent>
            </v:textbox>
            <w10:anchorlock/>
          </v:rect>
        </w:pict>
      </w:r>
      <w:r>
        <w:rPr>
          <w:rStyle w:val="big-number"/>
          <w:rFonts w:cs="Miriam"/>
          <w:rtl/>
        </w:rPr>
        <w:t>60.</w:t>
      </w:r>
      <w:r>
        <w:rPr>
          <w:rStyle w:val="big-number"/>
          <w:rFonts w:cs="Miriam"/>
          <w:rtl/>
        </w:rPr>
        <w:tab/>
      </w:r>
      <w:r>
        <w:rPr>
          <w:rStyle w:val="default"/>
          <w:rFonts w:cs="FrankRuehl"/>
          <w:rtl/>
        </w:rPr>
        <w:t>רצ</w:t>
      </w:r>
      <w:r>
        <w:rPr>
          <w:rStyle w:val="default"/>
          <w:rFonts w:cs="FrankRuehl" w:hint="cs"/>
          <w:rtl/>
        </w:rPr>
        <w:t>ה ועד להתקשר בחוזה הטעון מכרז, יפרסם יושב ראש הועד הודעה על כך ובה יפורטו:</w:t>
      </w:r>
    </w:p>
    <w:p w14:paraId="608E5D91" w14:textId="77777777" w:rsidR="00AA452F" w:rsidRDefault="00AA452F">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יאור נושא החוזה המוצע;</w:t>
      </w:r>
    </w:p>
    <w:p w14:paraId="50A868D4" w14:textId="77777777" w:rsidR="00AA452F" w:rsidRDefault="00AA452F">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כום האשראי שיידרש מהמציע לביצוע החוזה;</w:t>
      </w:r>
    </w:p>
    <w:p w14:paraId="67CA6F18" w14:textId="77777777" w:rsidR="00AA452F" w:rsidRDefault="00AA452F">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מקום והמועד האחרון להגשת הצעות </w:t>
      </w:r>
      <w:r>
        <w:rPr>
          <w:rStyle w:val="default"/>
          <w:rFonts w:cs="FrankRuehl"/>
          <w:rtl/>
        </w:rPr>
        <w:t>מח</w:t>
      </w:r>
      <w:r>
        <w:rPr>
          <w:rStyle w:val="default"/>
          <w:rFonts w:cs="FrankRuehl" w:hint="cs"/>
          <w:rtl/>
        </w:rPr>
        <w:t>ירים;</w:t>
      </w:r>
    </w:p>
    <w:p w14:paraId="5C14E301" w14:textId="77777777" w:rsidR="00AA452F" w:rsidRDefault="00AA452F">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מקום לקבלת פרטים נוספים.</w:t>
      </w:r>
    </w:p>
    <w:p w14:paraId="28557DCC" w14:textId="77777777" w:rsidR="00AA452F" w:rsidRDefault="00AA452F">
      <w:pPr>
        <w:pStyle w:val="P00"/>
        <w:spacing w:before="72"/>
        <w:ind w:left="0" w:right="1134"/>
        <w:rPr>
          <w:rStyle w:val="default"/>
          <w:rFonts w:cs="FrankRuehl"/>
          <w:rtl/>
        </w:rPr>
      </w:pPr>
      <w:bookmarkStart w:id="72" w:name="Seif61"/>
      <w:bookmarkEnd w:id="72"/>
      <w:r>
        <w:rPr>
          <w:lang w:val="he-IL"/>
        </w:rPr>
        <w:pict w14:anchorId="1B55BAE7">
          <v:rect id="_x0000_s1088" style="position:absolute;left:0;text-align:left;margin-left:470.25pt;margin-top:8.05pt;width:69.3pt;height:23.05pt;z-index:251671552" o:allowincell="f" filled="f" stroked="f" strokecolor="lime" strokeweight=".25pt">
            <v:textbox style="mso-next-textbox:#_x0000_s1088" inset="0,0,0,0">
              <w:txbxContent>
                <w:p w14:paraId="141B29ED" w14:textId="77777777" w:rsidR="00AA452F" w:rsidRDefault="00AA452F" w:rsidP="00FF04A2">
                  <w:pPr>
                    <w:spacing w:line="160" w:lineRule="exact"/>
                    <w:jc w:val="left"/>
                    <w:rPr>
                      <w:rFonts w:cs="Miriam"/>
                      <w:noProof/>
                      <w:sz w:val="18"/>
                      <w:szCs w:val="18"/>
                      <w:rtl/>
                    </w:rPr>
                  </w:pPr>
                  <w:r>
                    <w:rPr>
                      <w:rFonts w:cs="Miriam"/>
                      <w:sz w:val="18"/>
                      <w:szCs w:val="18"/>
                      <w:rtl/>
                    </w:rPr>
                    <w:t>או</w:t>
                  </w:r>
                  <w:r>
                    <w:rPr>
                      <w:rFonts w:cs="Miriam" w:hint="cs"/>
                      <w:sz w:val="18"/>
                      <w:szCs w:val="18"/>
                      <w:rtl/>
                    </w:rPr>
                    <w:t xml:space="preserve">פן פרסום הודעה על </w:t>
                  </w:r>
                  <w:r>
                    <w:rPr>
                      <w:rFonts w:cs="Miriam"/>
                      <w:sz w:val="18"/>
                      <w:szCs w:val="18"/>
                      <w:rtl/>
                    </w:rPr>
                    <w:t>מכ</w:t>
                  </w:r>
                  <w:r>
                    <w:rPr>
                      <w:rFonts w:cs="Miriam" w:hint="cs"/>
                      <w:sz w:val="18"/>
                      <w:szCs w:val="18"/>
                      <w:rtl/>
                    </w:rPr>
                    <w:t>רז פומבי</w:t>
                  </w:r>
                </w:p>
              </w:txbxContent>
            </v:textbox>
            <w10:anchorlock/>
          </v:rect>
        </w:pict>
      </w:r>
      <w:r>
        <w:rPr>
          <w:rStyle w:val="big-number"/>
          <w:rFonts w:cs="Miriam"/>
          <w:rtl/>
        </w:rPr>
        <w:t>61.</w:t>
      </w:r>
      <w:r>
        <w:rPr>
          <w:rStyle w:val="big-number"/>
          <w:rFonts w:cs="Miriam"/>
          <w:rtl/>
        </w:rPr>
        <w:tab/>
      </w:r>
      <w:r>
        <w:rPr>
          <w:rStyle w:val="default"/>
          <w:rFonts w:cs="FrankRuehl"/>
          <w:rtl/>
        </w:rPr>
        <w:t>פר</w:t>
      </w:r>
      <w:r>
        <w:rPr>
          <w:rStyle w:val="default"/>
          <w:rFonts w:cs="FrankRuehl" w:hint="cs"/>
          <w:rtl/>
        </w:rPr>
        <w:t>סום הודעה על מכרז פומבי ייעשה על ידי</w:t>
      </w:r>
      <w:r>
        <w:rPr>
          <w:rStyle w:val="default"/>
          <w:rFonts w:cs="FrankRuehl"/>
          <w:rtl/>
        </w:rPr>
        <w:t xml:space="preserve"> </w:t>
      </w:r>
      <w:r>
        <w:rPr>
          <w:rStyle w:val="default"/>
          <w:rFonts w:cs="FrankRuehl" w:hint="cs"/>
          <w:rtl/>
        </w:rPr>
        <w:t>פרסומה בשני עתונים יומיים המופיעים בתחום המדינה ושאחד מהם הוא בשפה הערבית, והשני בעברית.</w:t>
      </w:r>
    </w:p>
    <w:p w14:paraId="72C7CC2E" w14:textId="77777777" w:rsidR="00AA452F" w:rsidRDefault="00AA452F">
      <w:pPr>
        <w:pStyle w:val="P00"/>
        <w:spacing w:before="72"/>
        <w:ind w:left="0" w:right="1134"/>
        <w:rPr>
          <w:rStyle w:val="default"/>
          <w:rFonts w:cs="FrankRuehl"/>
          <w:rtl/>
        </w:rPr>
      </w:pPr>
      <w:bookmarkStart w:id="73" w:name="Seif62"/>
      <w:bookmarkEnd w:id="73"/>
      <w:r>
        <w:rPr>
          <w:lang w:val="he-IL"/>
        </w:rPr>
        <w:pict w14:anchorId="42EFF288">
          <v:rect id="_x0000_s1089" style="position:absolute;left:0;text-align:left;margin-left:462pt;margin-top:8.05pt;width:77.55pt;height:18.1pt;z-index:251672576" o:allowincell="f" filled="f" stroked="f" strokecolor="lime" strokeweight=".25pt">
            <v:textbox style="mso-next-textbox:#_x0000_s1089" inset="0,0,0,0">
              <w:txbxContent>
                <w:p w14:paraId="126039F5" w14:textId="77777777" w:rsidR="00AA452F" w:rsidRDefault="00AA452F">
                  <w:pPr>
                    <w:spacing w:line="160" w:lineRule="exact"/>
                    <w:jc w:val="left"/>
                    <w:rPr>
                      <w:rFonts w:cs="Miriam"/>
                      <w:noProof/>
                      <w:sz w:val="18"/>
                      <w:szCs w:val="18"/>
                      <w:rtl/>
                    </w:rPr>
                  </w:pPr>
                  <w:r>
                    <w:rPr>
                      <w:rFonts w:cs="Miriam"/>
                      <w:sz w:val="18"/>
                      <w:szCs w:val="18"/>
                      <w:rtl/>
                    </w:rPr>
                    <w:t>או</w:t>
                  </w:r>
                  <w:r>
                    <w:rPr>
                      <w:rFonts w:cs="Miriam" w:hint="cs"/>
                      <w:sz w:val="18"/>
                      <w:szCs w:val="18"/>
                      <w:rtl/>
                    </w:rPr>
                    <w:t xml:space="preserve">פן פרסום הודעה על </w:t>
                  </w:r>
                </w:p>
                <w:p w14:paraId="109C15E4" w14:textId="77777777" w:rsidR="00AA452F" w:rsidRDefault="00AA452F">
                  <w:pPr>
                    <w:spacing w:line="160" w:lineRule="exact"/>
                    <w:jc w:val="left"/>
                    <w:rPr>
                      <w:rFonts w:cs="Miriam"/>
                      <w:noProof/>
                      <w:sz w:val="18"/>
                      <w:szCs w:val="18"/>
                      <w:rtl/>
                    </w:rPr>
                  </w:pPr>
                  <w:r>
                    <w:rPr>
                      <w:rFonts w:cs="Miriam"/>
                      <w:sz w:val="18"/>
                      <w:szCs w:val="18"/>
                      <w:rtl/>
                    </w:rPr>
                    <w:t>מכ</w:t>
                  </w:r>
                  <w:r>
                    <w:rPr>
                      <w:rFonts w:cs="Miriam" w:hint="cs"/>
                      <w:sz w:val="18"/>
                      <w:szCs w:val="18"/>
                      <w:rtl/>
                    </w:rPr>
                    <w:t>רז זוטא</w:t>
                  </w:r>
                </w:p>
              </w:txbxContent>
            </v:textbox>
            <w10:anchorlock/>
          </v:rect>
        </w:pict>
      </w:r>
      <w:r>
        <w:rPr>
          <w:rStyle w:val="big-number"/>
          <w:rFonts w:cs="Miriam"/>
          <w:rtl/>
        </w:rPr>
        <w:t>62.</w:t>
      </w:r>
      <w:r>
        <w:rPr>
          <w:rStyle w:val="big-number"/>
          <w:rFonts w:cs="Miriam"/>
          <w:rtl/>
        </w:rPr>
        <w:tab/>
      </w:r>
      <w:r>
        <w:rPr>
          <w:rStyle w:val="default"/>
          <w:rFonts w:cs="FrankRuehl"/>
          <w:rtl/>
        </w:rPr>
        <w:t>פר</w:t>
      </w:r>
      <w:r>
        <w:rPr>
          <w:rStyle w:val="default"/>
          <w:rFonts w:cs="FrankRuehl" w:hint="cs"/>
          <w:rtl/>
        </w:rPr>
        <w:t>סום ההודעה על מכרז זוטא ייעשה על ידי משלוח ההודעה בדואר רשום לפחות לשלושה אנשי</w:t>
      </w:r>
      <w:r>
        <w:rPr>
          <w:rStyle w:val="default"/>
          <w:rFonts w:cs="FrankRuehl"/>
          <w:rtl/>
        </w:rPr>
        <w:t xml:space="preserve">ם </w:t>
      </w:r>
      <w:r>
        <w:rPr>
          <w:rStyle w:val="default"/>
          <w:rFonts w:cs="FrankRuehl" w:hint="cs"/>
          <w:rtl/>
        </w:rPr>
        <w:t>שעיסוקם הוא בנושא החוזה.</w:t>
      </w:r>
    </w:p>
    <w:p w14:paraId="75F0EF14" w14:textId="77777777" w:rsidR="00AA452F" w:rsidRDefault="00AA452F">
      <w:pPr>
        <w:pStyle w:val="P00"/>
        <w:spacing w:before="72"/>
        <w:ind w:left="0" w:right="1134"/>
        <w:rPr>
          <w:rStyle w:val="default"/>
          <w:rFonts w:cs="FrankRuehl"/>
          <w:rtl/>
        </w:rPr>
      </w:pPr>
      <w:bookmarkStart w:id="74" w:name="Seif63"/>
      <w:bookmarkEnd w:id="74"/>
      <w:r>
        <w:rPr>
          <w:lang w:val="he-IL"/>
        </w:rPr>
        <w:pict w14:anchorId="0A38113E">
          <v:rect id="_x0000_s1090" style="position:absolute;left:0;text-align:left;margin-left:464.5pt;margin-top:8.05pt;width:75.05pt;height:10pt;z-index:251673600" o:allowincell="f" filled="f" stroked="f" strokecolor="lime" strokeweight=".25pt">
            <v:textbox style="mso-next-textbox:#_x0000_s1090" inset="0,0,0,0">
              <w:txbxContent>
                <w:p w14:paraId="64372171" w14:textId="77777777" w:rsidR="00AA452F" w:rsidRDefault="00AA452F">
                  <w:pPr>
                    <w:spacing w:line="160" w:lineRule="exact"/>
                    <w:jc w:val="left"/>
                    <w:rPr>
                      <w:rFonts w:cs="Miriam"/>
                      <w:noProof/>
                      <w:sz w:val="18"/>
                      <w:szCs w:val="18"/>
                      <w:rtl/>
                    </w:rPr>
                  </w:pPr>
                  <w:r>
                    <w:rPr>
                      <w:rFonts w:cs="Miriam"/>
                      <w:sz w:val="18"/>
                      <w:szCs w:val="18"/>
                      <w:rtl/>
                    </w:rPr>
                    <w:t>פנ</w:t>
                  </w:r>
                  <w:r>
                    <w:rPr>
                      <w:rFonts w:cs="Miriam" w:hint="cs"/>
                      <w:sz w:val="18"/>
                      <w:szCs w:val="18"/>
                      <w:rtl/>
                    </w:rPr>
                    <w:t>קס מכרזים</w:t>
                  </w:r>
                </w:p>
              </w:txbxContent>
            </v:textbox>
            <w10:anchorlock/>
          </v:rect>
        </w:pict>
      </w:r>
      <w:r>
        <w:rPr>
          <w:rStyle w:val="big-number"/>
          <w:rFonts w:cs="Miriam"/>
          <w:rtl/>
        </w:rPr>
        <w:t>63.</w:t>
      </w:r>
      <w:r>
        <w:rPr>
          <w:rStyle w:val="big-number"/>
          <w:rFonts w:cs="Miriam"/>
          <w:rtl/>
        </w:rPr>
        <w:tab/>
      </w:r>
      <w:r>
        <w:rPr>
          <w:rStyle w:val="default"/>
          <w:rFonts w:cs="FrankRuehl"/>
          <w:rtl/>
        </w:rPr>
        <w:t>כל</w:t>
      </w:r>
      <w:r>
        <w:rPr>
          <w:rStyle w:val="default"/>
          <w:rFonts w:cs="FrankRuehl" w:hint="cs"/>
          <w:rtl/>
        </w:rPr>
        <w:t xml:space="preserve"> מכרז יסומן במספר סידורי ויירשם בפנקס שיוחזק במקום שהורה הועד; כל אדם רשאי לעיין בפנקס בשעות המיועדות לקבלת קהל במשרד הועד.</w:t>
      </w:r>
    </w:p>
    <w:p w14:paraId="3710C189" w14:textId="77777777" w:rsidR="00AA452F" w:rsidRDefault="00AA452F">
      <w:pPr>
        <w:pStyle w:val="P00"/>
        <w:spacing w:before="72"/>
        <w:ind w:left="0" w:right="1134"/>
        <w:rPr>
          <w:rStyle w:val="default"/>
          <w:rFonts w:cs="FrankRuehl"/>
          <w:rtl/>
        </w:rPr>
      </w:pPr>
      <w:bookmarkStart w:id="75" w:name="Seif64"/>
      <w:bookmarkEnd w:id="75"/>
      <w:r>
        <w:rPr>
          <w:lang w:val="he-IL"/>
        </w:rPr>
        <w:pict w14:anchorId="23FA3617">
          <v:rect id="_x0000_s1091" style="position:absolute;left:0;text-align:left;margin-left:464.5pt;margin-top:8.05pt;width:75.05pt;height:20pt;z-index:251674624" o:allowincell="f" filled="f" stroked="f" strokecolor="lime" strokeweight=".25pt">
            <v:textbox style="mso-next-textbox:#_x0000_s1091" inset="0,0,0,0">
              <w:txbxContent>
                <w:p w14:paraId="64E8CFE2" w14:textId="77777777" w:rsidR="00AA452F" w:rsidRDefault="00AA452F">
                  <w:pPr>
                    <w:spacing w:line="160" w:lineRule="exact"/>
                    <w:jc w:val="left"/>
                    <w:rPr>
                      <w:rFonts w:cs="Miriam"/>
                      <w:noProof/>
                      <w:sz w:val="18"/>
                      <w:szCs w:val="18"/>
                      <w:rtl/>
                    </w:rPr>
                  </w:pPr>
                  <w:r>
                    <w:rPr>
                      <w:rFonts w:cs="Miriam"/>
                      <w:sz w:val="18"/>
                      <w:szCs w:val="18"/>
                      <w:rtl/>
                    </w:rPr>
                    <w:t>ה</w:t>
                  </w:r>
                  <w:r>
                    <w:rPr>
                      <w:rFonts w:cs="Miriam" w:hint="cs"/>
                      <w:sz w:val="18"/>
                      <w:szCs w:val="18"/>
                      <w:rtl/>
                    </w:rPr>
                    <w:t>מ</w:t>
                  </w:r>
                  <w:r>
                    <w:rPr>
                      <w:rFonts w:cs="Miriam"/>
                      <w:sz w:val="18"/>
                      <w:szCs w:val="18"/>
                      <w:rtl/>
                    </w:rPr>
                    <w:t>ו</w:t>
                  </w:r>
                  <w:r>
                    <w:rPr>
                      <w:rFonts w:cs="Miriam" w:hint="cs"/>
                      <w:sz w:val="18"/>
                      <w:szCs w:val="18"/>
                      <w:rtl/>
                    </w:rPr>
                    <w:t>עד האחרון להגשת הצעות</w:t>
                  </w:r>
                </w:p>
              </w:txbxContent>
            </v:textbox>
            <w10:anchorlock/>
          </v:rect>
        </w:pict>
      </w:r>
      <w:r>
        <w:rPr>
          <w:rStyle w:val="big-number"/>
          <w:rFonts w:cs="Miriam"/>
          <w:rtl/>
        </w:rPr>
        <w:t>64.</w:t>
      </w:r>
      <w:r>
        <w:rPr>
          <w:rStyle w:val="big-number"/>
          <w:rFonts w:cs="Miriam"/>
          <w:rtl/>
        </w:rPr>
        <w:tab/>
      </w:r>
      <w:r>
        <w:rPr>
          <w:rStyle w:val="default"/>
          <w:rFonts w:cs="FrankRuehl"/>
          <w:rtl/>
        </w:rPr>
        <w:t>המ</w:t>
      </w:r>
      <w:r>
        <w:rPr>
          <w:rStyle w:val="default"/>
          <w:rFonts w:cs="FrankRuehl" w:hint="cs"/>
          <w:rtl/>
        </w:rPr>
        <w:t>ועד האחרון להגשת הצעות ייקבע בהתחשב בנושא החוזה המוצע ובתנאיו; המועד יהיה לא מוקדם משבוע ימ</w:t>
      </w:r>
      <w:r>
        <w:rPr>
          <w:rStyle w:val="default"/>
          <w:rFonts w:cs="FrankRuehl"/>
          <w:rtl/>
        </w:rPr>
        <w:t>ים</w:t>
      </w:r>
      <w:r>
        <w:rPr>
          <w:rStyle w:val="default"/>
          <w:rFonts w:cs="FrankRuehl" w:hint="cs"/>
          <w:rtl/>
        </w:rPr>
        <w:t xml:space="preserve"> ולא </w:t>
      </w:r>
      <w:r>
        <w:rPr>
          <w:rStyle w:val="default"/>
          <w:rFonts w:cs="FrankRuehl"/>
          <w:rtl/>
        </w:rPr>
        <w:t>מ</w:t>
      </w:r>
      <w:r>
        <w:rPr>
          <w:rStyle w:val="default"/>
          <w:rFonts w:cs="FrankRuehl" w:hint="cs"/>
          <w:rtl/>
        </w:rPr>
        <w:t>אוחר משלושה חדשים מיום פרסום ההודעה.</w:t>
      </w:r>
    </w:p>
    <w:p w14:paraId="18DD7492" w14:textId="77777777" w:rsidR="00AA452F" w:rsidRDefault="00AA452F">
      <w:pPr>
        <w:pStyle w:val="P00"/>
        <w:spacing w:before="72"/>
        <w:ind w:left="0" w:right="1134"/>
        <w:rPr>
          <w:rStyle w:val="default"/>
          <w:rFonts w:cs="FrankRuehl"/>
          <w:rtl/>
        </w:rPr>
      </w:pPr>
      <w:bookmarkStart w:id="76" w:name="Seif65"/>
      <w:bookmarkEnd w:id="76"/>
      <w:r>
        <w:rPr>
          <w:lang w:val="he-IL"/>
        </w:rPr>
        <w:pict w14:anchorId="50F9DD88">
          <v:rect id="_x0000_s1092" style="position:absolute;left:0;text-align:left;margin-left:464.5pt;margin-top:8.05pt;width:75.05pt;height:10pt;z-index:251675648" o:allowincell="f" filled="f" stroked="f" strokecolor="lime" strokeweight=".25pt">
            <v:textbox style="mso-next-textbox:#_x0000_s1092" inset="0,0,0,0">
              <w:txbxContent>
                <w:p w14:paraId="792CF77C" w14:textId="77777777" w:rsidR="00AA452F" w:rsidRDefault="00AA452F">
                  <w:pPr>
                    <w:spacing w:line="160" w:lineRule="exact"/>
                    <w:jc w:val="left"/>
                    <w:rPr>
                      <w:rFonts w:cs="Miriam"/>
                      <w:noProof/>
                      <w:sz w:val="18"/>
                      <w:szCs w:val="18"/>
                      <w:rtl/>
                    </w:rPr>
                  </w:pPr>
                  <w:r>
                    <w:rPr>
                      <w:rFonts w:cs="Miriam"/>
                      <w:sz w:val="18"/>
                      <w:szCs w:val="18"/>
                      <w:rtl/>
                    </w:rPr>
                    <w:t>הג</w:t>
                  </w:r>
                  <w:r>
                    <w:rPr>
                      <w:rFonts w:cs="Miriam" w:hint="cs"/>
                      <w:sz w:val="18"/>
                      <w:szCs w:val="18"/>
                      <w:rtl/>
                    </w:rPr>
                    <w:t>שת הצעות</w:t>
                  </w:r>
                </w:p>
              </w:txbxContent>
            </v:textbox>
            <w10:anchorlock/>
          </v:rect>
        </w:pict>
      </w:r>
      <w:r>
        <w:rPr>
          <w:rStyle w:val="big-number"/>
          <w:rFonts w:cs="Miriam"/>
          <w:rtl/>
        </w:rPr>
        <w:t>65.</w:t>
      </w:r>
      <w:r>
        <w:rPr>
          <w:rStyle w:val="big-number"/>
          <w:rFonts w:cs="Miriam"/>
          <w:rtl/>
        </w:rPr>
        <w:tab/>
      </w:r>
      <w:r>
        <w:rPr>
          <w:rStyle w:val="default"/>
          <w:rFonts w:cs="FrankRuehl"/>
          <w:rtl/>
        </w:rPr>
        <w:t>מי</w:t>
      </w:r>
      <w:r>
        <w:rPr>
          <w:rStyle w:val="default"/>
          <w:rFonts w:cs="FrankRuehl" w:hint="cs"/>
          <w:rtl/>
        </w:rPr>
        <w:t xml:space="preserve"> שרוצה להשתתף במכרז ישלח לועד את הצעת המחירים שלו בדואר רשום.</w:t>
      </w:r>
    </w:p>
    <w:p w14:paraId="02CDC9AD" w14:textId="77777777" w:rsidR="00AA452F" w:rsidRDefault="00AA452F">
      <w:pPr>
        <w:pStyle w:val="P00"/>
        <w:spacing w:before="72"/>
        <w:ind w:left="0" w:right="1134"/>
        <w:rPr>
          <w:rStyle w:val="default"/>
          <w:rFonts w:cs="FrankRuehl"/>
          <w:rtl/>
        </w:rPr>
      </w:pPr>
      <w:bookmarkStart w:id="77" w:name="Seif66"/>
      <w:bookmarkEnd w:id="77"/>
      <w:r>
        <w:rPr>
          <w:lang w:val="he-IL"/>
        </w:rPr>
        <w:pict w14:anchorId="1CB487B2">
          <v:rect id="_x0000_s1093" style="position:absolute;left:0;text-align:left;margin-left:464.5pt;margin-top:8.05pt;width:75.05pt;height:10pt;z-index:251676672" o:allowincell="f" filled="f" stroked="f" strokecolor="lime" strokeweight=".25pt">
            <v:textbox style="mso-next-textbox:#_x0000_s1093" inset="0,0,0,0">
              <w:txbxContent>
                <w:p w14:paraId="431A72A8" w14:textId="77777777" w:rsidR="00AA452F" w:rsidRDefault="00AA452F">
                  <w:pPr>
                    <w:spacing w:line="160" w:lineRule="exact"/>
                    <w:jc w:val="left"/>
                    <w:rPr>
                      <w:rFonts w:cs="Miriam"/>
                      <w:noProof/>
                      <w:sz w:val="18"/>
                      <w:szCs w:val="18"/>
                      <w:rtl/>
                    </w:rPr>
                  </w:pPr>
                  <w:r>
                    <w:rPr>
                      <w:rFonts w:cs="Miriam"/>
                      <w:sz w:val="18"/>
                      <w:szCs w:val="18"/>
                      <w:rtl/>
                    </w:rPr>
                    <w:t>תי</w:t>
                  </w:r>
                  <w:r>
                    <w:rPr>
                      <w:rFonts w:cs="Miriam" w:hint="cs"/>
                      <w:sz w:val="18"/>
                      <w:szCs w:val="18"/>
                      <w:rtl/>
                    </w:rPr>
                    <w:t>בת הצעות</w:t>
                  </w:r>
                </w:p>
              </w:txbxContent>
            </v:textbox>
            <w10:anchorlock/>
          </v:rect>
        </w:pict>
      </w:r>
      <w:r>
        <w:rPr>
          <w:rStyle w:val="big-number"/>
          <w:rFonts w:cs="Miriam"/>
          <w:rtl/>
        </w:rPr>
        <w:t>66.</w:t>
      </w:r>
      <w:r>
        <w:rPr>
          <w:rStyle w:val="big-number"/>
          <w:rFonts w:cs="Miriam"/>
          <w:rtl/>
        </w:rPr>
        <w:tab/>
      </w:r>
      <w:r>
        <w:rPr>
          <w:rStyle w:val="default"/>
          <w:rFonts w:cs="FrankRuehl"/>
          <w:rtl/>
        </w:rPr>
        <w:t>כל</w:t>
      </w:r>
      <w:r>
        <w:rPr>
          <w:rStyle w:val="default"/>
          <w:rFonts w:cs="FrankRuehl" w:hint="cs"/>
          <w:rtl/>
        </w:rPr>
        <w:t xml:space="preserve"> מעטפת הצעה שנתקבלה על ידי</w:t>
      </w:r>
      <w:r>
        <w:rPr>
          <w:rStyle w:val="default"/>
          <w:rFonts w:cs="FrankRuehl"/>
          <w:rtl/>
        </w:rPr>
        <w:t xml:space="preserve"> ה</w:t>
      </w:r>
      <w:r>
        <w:rPr>
          <w:rStyle w:val="default"/>
          <w:rFonts w:cs="FrankRuehl" w:hint="cs"/>
          <w:rtl/>
        </w:rPr>
        <w:t>ועד לפני תום המועד להגשת הצעות תוכנס בידי מגיש ההצעה או מזכיר הועד, או עובד ועד אחר שמינה לכך יושב ראש הועד, לתוך תיבה מיוחדת שתהא נעולה בשני מנעולים שונים שמפתחותיהם יישמרו אחד אחד בידי שני אנשים שהועד מינה לכך.</w:t>
      </w:r>
    </w:p>
    <w:p w14:paraId="2BBEB403" w14:textId="77777777" w:rsidR="00AA452F" w:rsidRDefault="00AA452F">
      <w:pPr>
        <w:pStyle w:val="P00"/>
        <w:spacing w:before="72"/>
        <w:ind w:left="0" w:right="1134"/>
        <w:rPr>
          <w:rStyle w:val="default"/>
          <w:rFonts w:cs="FrankRuehl"/>
          <w:rtl/>
        </w:rPr>
      </w:pPr>
      <w:bookmarkStart w:id="78" w:name="Seif67"/>
      <w:bookmarkEnd w:id="78"/>
      <w:r>
        <w:rPr>
          <w:lang w:val="he-IL"/>
        </w:rPr>
        <w:pict w14:anchorId="54C6709C">
          <v:rect id="_x0000_s1094" style="position:absolute;left:0;text-align:left;margin-left:464.5pt;margin-top:8.05pt;width:75.05pt;height:20.75pt;z-index:251677696" o:allowincell="f" filled="f" stroked="f" strokecolor="lime" strokeweight=".25pt">
            <v:textbox style="mso-next-textbox:#_x0000_s1094" inset="0,0,0,0">
              <w:txbxContent>
                <w:p w14:paraId="62E9747F" w14:textId="77777777" w:rsidR="00AA452F" w:rsidRDefault="00AA452F">
                  <w:pPr>
                    <w:spacing w:line="160" w:lineRule="exact"/>
                    <w:jc w:val="left"/>
                    <w:rPr>
                      <w:rFonts w:cs="Miriam"/>
                      <w:noProof/>
                      <w:sz w:val="18"/>
                      <w:szCs w:val="18"/>
                      <w:rtl/>
                    </w:rPr>
                  </w:pPr>
                  <w:r>
                    <w:rPr>
                      <w:rFonts w:cs="Miriam"/>
                      <w:sz w:val="18"/>
                      <w:szCs w:val="18"/>
                      <w:rtl/>
                    </w:rPr>
                    <w:t>הצ</w:t>
                  </w:r>
                  <w:r>
                    <w:rPr>
                      <w:rFonts w:cs="Miriam" w:hint="cs"/>
                      <w:sz w:val="18"/>
                      <w:szCs w:val="18"/>
                      <w:rtl/>
                    </w:rPr>
                    <w:t>עה שהוגשה באיחור</w:t>
                  </w:r>
                </w:p>
              </w:txbxContent>
            </v:textbox>
            <w10:anchorlock/>
          </v:rect>
        </w:pict>
      </w:r>
      <w:r>
        <w:rPr>
          <w:rStyle w:val="big-number"/>
          <w:rFonts w:cs="Miriam"/>
          <w:rtl/>
        </w:rPr>
        <w:t>67.</w:t>
      </w:r>
      <w:r>
        <w:rPr>
          <w:rStyle w:val="big-number"/>
          <w:rFonts w:cs="Miriam"/>
          <w:rtl/>
        </w:rPr>
        <w:tab/>
      </w:r>
      <w:r>
        <w:rPr>
          <w:rStyle w:val="default"/>
          <w:rFonts w:cs="FrankRuehl"/>
          <w:rtl/>
        </w:rPr>
        <w:t>מע</w:t>
      </w:r>
      <w:r>
        <w:rPr>
          <w:rStyle w:val="default"/>
          <w:rFonts w:cs="FrankRuehl" w:hint="cs"/>
          <w:rtl/>
        </w:rPr>
        <w:t>טפת הצעה שנתקבלה בידי הועד אחרי תו</w:t>
      </w:r>
      <w:r>
        <w:rPr>
          <w:rStyle w:val="default"/>
          <w:rFonts w:cs="FrankRuehl"/>
          <w:rtl/>
        </w:rPr>
        <w:t xml:space="preserve">ם </w:t>
      </w:r>
      <w:r>
        <w:rPr>
          <w:rStyle w:val="default"/>
          <w:rFonts w:cs="FrankRuehl" w:hint="cs"/>
          <w:rtl/>
        </w:rPr>
        <w:t>המועד להגשת הצעות לא תוכנס לתיבת ההצעות ומזכיר הועד, או עובד אחר כאמור, יחזיר אותה לשולח בלי לפתוח אותה, זולת לצורך בירור שמו ומענו של השולח; לא יגלה המזכיר או עובד כאמור את שמו ומענו של השולח ופרטי הצעתו.</w:t>
      </w:r>
    </w:p>
    <w:p w14:paraId="4E0C997A" w14:textId="77777777" w:rsidR="00AA452F" w:rsidRDefault="00AA452F">
      <w:pPr>
        <w:pStyle w:val="P00"/>
        <w:spacing w:before="72"/>
        <w:ind w:left="0" w:right="1134"/>
        <w:rPr>
          <w:rStyle w:val="default"/>
          <w:rFonts w:cs="FrankRuehl"/>
          <w:rtl/>
        </w:rPr>
      </w:pPr>
      <w:r>
        <w:rPr>
          <w:lang w:val="he-IL"/>
        </w:rPr>
        <w:pict w14:anchorId="5BDAEC4F">
          <v:rect id="_x0000_s1095" style="position:absolute;left:0;text-align:left;margin-left:464.5pt;margin-top:8.05pt;width:75.05pt;height:22.6pt;z-index:251678720" o:allowincell="f" filled="f" stroked="f" strokecolor="lime" strokeweight=".25pt">
            <v:textbox style="mso-next-textbox:#_x0000_s1095" inset="0,0,0,0">
              <w:txbxContent>
                <w:p w14:paraId="464A3DDF" w14:textId="77777777" w:rsidR="00AA452F" w:rsidRDefault="00AA452F" w:rsidP="00FF04A2">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FF04A2">
                    <w:rPr>
                      <w:rFonts w:cs="Miriam" w:hint="cs"/>
                      <w:sz w:val="18"/>
                      <w:szCs w:val="18"/>
                      <w:rtl/>
                    </w:rPr>
                    <w:t xml:space="preserve"> </w:t>
                  </w:r>
                  <w:r>
                    <w:rPr>
                      <w:rFonts w:cs="Miriam"/>
                      <w:sz w:val="18"/>
                      <w:szCs w:val="18"/>
                      <w:rtl/>
                    </w:rPr>
                    <w:t>לק</w:t>
                  </w:r>
                  <w:r>
                    <w:rPr>
                      <w:rFonts w:cs="Miriam" w:hint="cs"/>
                      <w:sz w:val="18"/>
                      <w:szCs w:val="18"/>
                      <w:rtl/>
                    </w:rPr>
                    <w:t>ביעת המועד להגשת הצעה</w:t>
                  </w:r>
                </w:p>
              </w:txbxContent>
            </v:textbox>
            <w10:anchorlock/>
          </v:rect>
        </w:pict>
      </w:r>
      <w:r>
        <w:rPr>
          <w:rStyle w:val="big-number"/>
          <w:rFonts w:cs="Miriam"/>
          <w:rtl/>
        </w:rPr>
        <w:t>68.</w:t>
      </w:r>
      <w:r>
        <w:rPr>
          <w:rStyle w:val="big-number"/>
          <w:rFonts w:cs="Miriam"/>
          <w:rtl/>
        </w:rPr>
        <w:tab/>
      </w:r>
      <w:r>
        <w:rPr>
          <w:rStyle w:val="default"/>
          <w:rFonts w:cs="FrankRuehl"/>
          <w:rtl/>
        </w:rPr>
        <w:t>מע</w:t>
      </w:r>
      <w:r>
        <w:rPr>
          <w:rStyle w:val="default"/>
          <w:rFonts w:cs="FrankRuehl" w:hint="cs"/>
          <w:rtl/>
        </w:rPr>
        <w:t>טפת הצעה שנמסרה למשלוח בדואר יראו אותה כא</w:t>
      </w:r>
      <w:r>
        <w:rPr>
          <w:rStyle w:val="default"/>
          <w:rFonts w:cs="FrankRuehl"/>
          <w:rtl/>
        </w:rPr>
        <w:t>יל</w:t>
      </w:r>
      <w:r>
        <w:rPr>
          <w:rStyle w:val="default"/>
          <w:rFonts w:cs="FrankRuehl" w:hint="cs"/>
          <w:rtl/>
        </w:rPr>
        <w:t>ו נתקבלה בידי הועד במועד מסירתה כאמור וחותמת הדואר תשמש ראיה לכך.</w:t>
      </w:r>
    </w:p>
    <w:p w14:paraId="5468CB9D" w14:textId="77777777" w:rsidR="00AA452F" w:rsidRDefault="00AA452F" w:rsidP="00FF04A2">
      <w:pPr>
        <w:pStyle w:val="P00"/>
        <w:spacing w:before="72"/>
        <w:ind w:left="0" w:right="1134"/>
        <w:rPr>
          <w:rStyle w:val="default"/>
          <w:rFonts w:cs="FrankRuehl"/>
          <w:rtl/>
        </w:rPr>
      </w:pPr>
      <w:bookmarkStart w:id="79" w:name="Seif68"/>
      <w:bookmarkEnd w:id="79"/>
      <w:r>
        <w:rPr>
          <w:lang w:val="he-IL"/>
        </w:rPr>
        <w:pict w14:anchorId="78A87228">
          <v:rect id="_x0000_s1096" style="position:absolute;left:0;text-align:left;margin-left:475.65pt;margin-top:8.05pt;width:63.9pt;height:23.15pt;z-index:251679744" o:allowincell="f" filled="f" stroked="f" strokecolor="lime" strokeweight=".25pt">
            <v:textbox style="mso-next-textbox:#_x0000_s1096" inset="0,0,0,0">
              <w:txbxContent>
                <w:p w14:paraId="5E1616F5" w14:textId="77777777" w:rsidR="00AA452F" w:rsidRDefault="00AA452F">
                  <w:pPr>
                    <w:spacing w:line="160" w:lineRule="exact"/>
                    <w:jc w:val="left"/>
                    <w:rPr>
                      <w:rFonts w:cs="Miriam"/>
                      <w:noProof/>
                      <w:sz w:val="18"/>
                      <w:szCs w:val="18"/>
                      <w:rtl/>
                    </w:rPr>
                  </w:pPr>
                  <w:r>
                    <w:rPr>
                      <w:rFonts w:cs="Miriam"/>
                      <w:sz w:val="18"/>
                      <w:szCs w:val="18"/>
                      <w:rtl/>
                    </w:rPr>
                    <w:t>פת</w:t>
                  </w:r>
                  <w:r>
                    <w:rPr>
                      <w:rFonts w:cs="Miriam" w:hint="cs"/>
                      <w:sz w:val="18"/>
                      <w:szCs w:val="18"/>
                      <w:rtl/>
                    </w:rPr>
                    <w:t>יחת תיבת ההצעות</w:t>
                  </w:r>
                </w:p>
              </w:txbxContent>
            </v:textbox>
            <w10:anchorlock/>
          </v:rect>
        </w:pict>
      </w:r>
      <w:r>
        <w:rPr>
          <w:rStyle w:val="big-number"/>
          <w:rFonts w:cs="Miriam"/>
          <w:rtl/>
        </w:rPr>
        <w:t>69.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יאוחר מ-7 ימים לאחר תום המועד להגשת הצעות תיפתח תיבת ההצעות בידי האנשים שבידיהם המפתחות לתיבה.</w:t>
      </w:r>
    </w:p>
    <w:p w14:paraId="53582E42"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ושב ראש הועד יודיע לחברי הועד בכתב על המקום והמועד לפתיחת תיבת ההצעות לעני</w:t>
      </w:r>
      <w:r>
        <w:rPr>
          <w:rStyle w:val="default"/>
          <w:rFonts w:cs="FrankRuehl"/>
          <w:rtl/>
        </w:rPr>
        <w:t xml:space="preserve">ן </w:t>
      </w:r>
      <w:r>
        <w:rPr>
          <w:rStyle w:val="default"/>
          <w:rFonts w:cs="FrankRuehl" w:hint="cs"/>
          <w:rtl/>
        </w:rPr>
        <w:t>מכרז פלוני.</w:t>
      </w:r>
    </w:p>
    <w:p w14:paraId="78F38D37" w14:textId="77777777" w:rsidR="00AA452F" w:rsidRDefault="00AA452F">
      <w:pPr>
        <w:pStyle w:val="P00"/>
        <w:spacing w:before="72"/>
        <w:ind w:left="0" w:right="1134"/>
        <w:rPr>
          <w:rStyle w:val="default"/>
          <w:rFonts w:cs="FrankRuehl"/>
          <w:rtl/>
        </w:rPr>
      </w:pPr>
      <w:bookmarkStart w:id="80" w:name="Seif69"/>
      <w:bookmarkEnd w:id="80"/>
      <w:r>
        <w:rPr>
          <w:lang w:val="he-IL"/>
        </w:rPr>
        <w:pict w14:anchorId="7130521A">
          <v:rect id="_x0000_s1097" style="position:absolute;left:0;text-align:left;margin-left:464.5pt;margin-top:8.05pt;width:75.05pt;height:10pt;z-index:251680768" o:allowincell="f" filled="f" stroked="f" strokecolor="lime" strokeweight=".25pt">
            <v:textbox style="mso-next-textbox:#_x0000_s1097" inset="0,0,0,0">
              <w:txbxContent>
                <w:p w14:paraId="70F29151" w14:textId="77777777" w:rsidR="00AA452F" w:rsidRDefault="00AA452F">
                  <w:pPr>
                    <w:spacing w:line="160" w:lineRule="exact"/>
                    <w:jc w:val="left"/>
                    <w:rPr>
                      <w:rFonts w:cs="Miriam"/>
                      <w:noProof/>
                      <w:sz w:val="18"/>
                      <w:szCs w:val="18"/>
                      <w:rtl/>
                    </w:rPr>
                  </w:pPr>
                  <w:r>
                    <w:rPr>
                      <w:rFonts w:cs="Miriam"/>
                      <w:sz w:val="18"/>
                      <w:szCs w:val="18"/>
                      <w:rtl/>
                    </w:rPr>
                    <w:t>רי</w:t>
                  </w:r>
                  <w:r>
                    <w:rPr>
                      <w:rFonts w:cs="Miriam" w:hint="cs"/>
                      <w:sz w:val="18"/>
                      <w:szCs w:val="18"/>
                      <w:rtl/>
                    </w:rPr>
                    <w:t>שום ההצעות</w:t>
                  </w:r>
                </w:p>
              </w:txbxContent>
            </v:textbox>
            <w10:anchorlock/>
          </v:rect>
        </w:pict>
      </w:r>
      <w:r>
        <w:rPr>
          <w:rStyle w:val="big-number"/>
          <w:rFonts w:cs="Miriam"/>
          <w:rtl/>
        </w:rPr>
        <w:t>70.</w:t>
      </w:r>
      <w:r>
        <w:rPr>
          <w:rStyle w:val="big-number"/>
          <w:rFonts w:cs="Miriam"/>
          <w:rtl/>
        </w:rPr>
        <w:tab/>
      </w:r>
      <w:r>
        <w:rPr>
          <w:rStyle w:val="default"/>
          <w:rFonts w:cs="FrankRuehl"/>
          <w:rtl/>
        </w:rPr>
        <w:t>מש</w:t>
      </w:r>
      <w:r>
        <w:rPr>
          <w:rStyle w:val="default"/>
          <w:rFonts w:cs="FrankRuehl" w:hint="cs"/>
          <w:rtl/>
        </w:rPr>
        <w:t>נפתחה תיבת ההצעות, יוצאו ממנה ההצעות וכל מעטפה תסומן במספר סידורי; מספרן הכולל של המעטפות יירשם בפרוטוקול; לאחר מכן תיפתח כל מעט</w:t>
      </w:r>
      <w:r>
        <w:rPr>
          <w:rStyle w:val="default"/>
          <w:rFonts w:cs="FrankRuehl"/>
          <w:rtl/>
        </w:rPr>
        <w:t>פ</w:t>
      </w:r>
      <w:r>
        <w:rPr>
          <w:rStyle w:val="default"/>
          <w:rFonts w:cs="FrankRuehl" w:hint="cs"/>
          <w:rtl/>
        </w:rPr>
        <w:t>ה ויושב ראש הועד יסמן בראשי תיבות כל גליון שהוצא מכל מעטפה; שמות בעלי ההצעות, הסכום הכולל של כל הצעה ומספר</w:t>
      </w:r>
      <w:r>
        <w:rPr>
          <w:rStyle w:val="default"/>
          <w:rFonts w:cs="FrankRuehl"/>
          <w:rtl/>
        </w:rPr>
        <w:t xml:space="preserve"> ה</w:t>
      </w:r>
      <w:r>
        <w:rPr>
          <w:rStyle w:val="default"/>
          <w:rFonts w:cs="FrankRuehl" w:hint="cs"/>
          <w:rtl/>
        </w:rPr>
        <w:t>גליונות שהוצאו מכל מעטפת הצעה יירשמו בפרוטוקול.</w:t>
      </w:r>
    </w:p>
    <w:p w14:paraId="327D5EC2" w14:textId="77777777" w:rsidR="00AA452F" w:rsidRDefault="00AA452F" w:rsidP="00FF04A2">
      <w:pPr>
        <w:pStyle w:val="P00"/>
        <w:spacing w:before="72"/>
        <w:ind w:left="0" w:right="1134"/>
        <w:rPr>
          <w:rStyle w:val="default"/>
          <w:rFonts w:cs="FrankRuehl"/>
          <w:rtl/>
        </w:rPr>
      </w:pPr>
      <w:bookmarkStart w:id="81" w:name="Seif70"/>
      <w:bookmarkEnd w:id="81"/>
      <w:r>
        <w:rPr>
          <w:lang w:val="he-IL"/>
        </w:rPr>
        <w:pict w14:anchorId="65CAAD19">
          <v:rect id="_x0000_s1098" style="position:absolute;left:0;text-align:left;margin-left:464.5pt;margin-top:8.05pt;width:75.05pt;height:20pt;z-index:251681792" o:allowincell="f" filled="f" stroked="f" strokecolor="lime" strokeweight=".25pt">
            <v:textbox style="mso-next-textbox:#_x0000_s1098" inset="0,0,0,0">
              <w:txbxContent>
                <w:p w14:paraId="1F36369E" w14:textId="77777777" w:rsidR="00AA452F" w:rsidRDefault="00AA452F" w:rsidP="00FF04A2">
                  <w:pPr>
                    <w:spacing w:line="160" w:lineRule="exact"/>
                    <w:jc w:val="left"/>
                    <w:rPr>
                      <w:rFonts w:cs="Miriam"/>
                      <w:noProof/>
                      <w:sz w:val="18"/>
                      <w:szCs w:val="18"/>
                      <w:rtl/>
                    </w:rPr>
                  </w:pPr>
                  <w:r>
                    <w:rPr>
                      <w:rFonts w:cs="Miriam"/>
                      <w:sz w:val="18"/>
                      <w:szCs w:val="18"/>
                      <w:rtl/>
                    </w:rPr>
                    <w:t>טע</w:t>
                  </w:r>
                  <w:r>
                    <w:rPr>
                      <w:rFonts w:cs="Miriam" w:hint="cs"/>
                      <w:sz w:val="18"/>
                      <w:szCs w:val="18"/>
                      <w:rtl/>
                    </w:rPr>
                    <w:t>ות חשבונית</w:t>
                  </w:r>
                  <w:r w:rsidR="00FF04A2">
                    <w:rPr>
                      <w:rFonts w:cs="Miriam" w:hint="cs"/>
                      <w:sz w:val="18"/>
                      <w:szCs w:val="18"/>
                      <w:rtl/>
                    </w:rPr>
                    <w:t xml:space="preserve"> </w:t>
                  </w:r>
                  <w:r>
                    <w:rPr>
                      <w:rFonts w:cs="Miriam"/>
                      <w:sz w:val="18"/>
                      <w:szCs w:val="18"/>
                      <w:rtl/>
                    </w:rPr>
                    <w:t>בה</w:t>
                  </w:r>
                  <w:r>
                    <w:rPr>
                      <w:rFonts w:cs="Miriam" w:hint="cs"/>
                      <w:sz w:val="18"/>
                      <w:szCs w:val="18"/>
                      <w:rtl/>
                    </w:rPr>
                    <w:t>צעה</w:t>
                  </w:r>
                </w:p>
              </w:txbxContent>
            </v:textbox>
            <w10:anchorlock/>
          </v:rect>
        </w:pict>
      </w:r>
      <w:r>
        <w:rPr>
          <w:rStyle w:val="big-number"/>
          <w:rFonts w:cs="Miriam"/>
          <w:rtl/>
        </w:rPr>
        <w:t>71.</w:t>
      </w:r>
      <w:r>
        <w:rPr>
          <w:rStyle w:val="big-number"/>
          <w:rFonts w:cs="Miriam"/>
          <w:rtl/>
        </w:rPr>
        <w:tab/>
      </w:r>
      <w:r>
        <w:rPr>
          <w:rStyle w:val="default"/>
          <w:rFonts w:cs="FrankRuehl"/>
          <w:rtl/>
        </w:rPr>
        <w:t>נת</w:t>
      </w:r>
      <w:r>
        <w:rPr>
          <w:rStyle w:val="default"/>
          <w:rFonts w:cs="FrankRuehl" w:hint="cs"/>
          <w:rtl/>
        </w:rPr>
        <w:t>גלתה בהצעה טעות חשבונית, תתוקן הטעות בידי יושב ראש הועד ועל דעת הועד; ה</w:t>
      </w:r>
      <w:r>
        <w:rPr>
          <w:rStyle w:val="default"/>
          <w:rFonts w:cs="FrankRuehl"/>
          <w:rtl/>
        </w:rPr>
        <w:t>ת</w:t>
      </w:r>
      <w:r>
        <w:rPr>
          <w:rStyle w:val="default"/>
          <w:rFonts w:cs="FrankRuehl" w:hint="cs"/>
          <w:rtl/>
        </w:rPr>
        <w:t>יקון יירשם בפרוטוקול; נתגלתה אי-התאמה בין המחיר הכולל של מספר יחידות ובין המחיר של יחידה שצויין בהצעה -תתוקן אי-התאמה בהסתמך</w:t>
      </w:r>
      <w:r>
        <w:rPr>
          <w:rStyle w:val="default"/>
          <w:rFonts w:cs="FrankRuehl"/>
          <w:rtl/>
        </w:rPr>
        <w:t xml:space="preserve"> ע</w:t>
      </w:r>
      <w:r>
        <w:rPr>
          <w:rStyle w:val="default"/>
          <w:rFonts w:cs="FrankRuehl" w:hint="cs"/>
          <w:rtl/>
        </w:rPr>
        <w:t>ל המחיר של כל יחידה.</w:t>
      </w:r>
    </w:p>
    <w:p w14:paraId="0EA901FC" w14:textId="77777777" w:rsidR="00AA452F" w:rsidRDefault="00AA452F">
      <w:pPr>
        <w:pStyle w:val="P00"/>
        <w:spacing w:before="72"/>
        <w:ind w:left="0" w:right="1134"/>
        <w:rPr>
          <w:rStyle w:val="default"/>
          <w:rFonts w:cs="FrankRuehl"/>
          <w:rtl/>
        </w:rPr>
      </w:pPr>
      <w:bookmarkStart w:id="82" w:name="Seif71"/>
      <w:bookmarkEnd w:id="82"/>
      <w:r>
        <w:rPr>
          <w:lang w:val="he-IL"/>
        </w:rPr>
        <w:pict w14:anchorId="2B5F8973">
          <v:rect id="_x0000_s1099" style="position:absolute;left:0;text-align:left;margin-left:464.5pt;margin-top:8.05pt;width:75.05pt;height:20pt;z-index:251682816" o:allowincell="f" filled="f" stroked="f" strokecolor="lime" strokeweight=".25pt">
            <v:textbox style="mso-next-textbox:#_x0000_s1099" inset="0,0,0,0">
              <w:txbxContent>
                <w:p w14:paraId="3052BAB1" w14:textId="77777777" w:rsidR="00AA452F" w:rsidRDefault="00AA452F" w:rsidP="00FF04A2">
                  <w:pPr>
                    <w:spacing w:line="160" w:lineRule="exact"/>
                    <w:jc w:val="left"/>
                    <w:rPr>
                      <w:rFonts w:cs="Miriam"/>
                      <w:noProof/>
                      <w:sz w:val="18"/>
                      <w:szCs w:val="18"/>
                      <w:rtl/>
                    </w:rPr>
                  </w:pPr>
                  <w:r>
                    <w:rPr>
                      <w:rFonts w:cs="Miriam"/>
                      <w:sz w:val="18"/>
                      <w:szCs w:val="18"/>
                      <w:rtl/>
                    </w:rPr>
                    <w:t>הז</w:t>
                  </w:r>
                  <w:r>
                    <w:rPr>
                      <w:rFonts w:cs="Miriam" w:hint="cs"/>
                      <w:sz w:val="18"/>
                      <w:szCs w:val="18"/>
                      <w:rtl/>
                    </w:rPr>
                    <w:t>מנת בעל הצעה</w:t>
                  </w:r>
                  <w:r w:rsidR="00FF04A2">
                    <w:rPr>
                      <w:rFonts w:cs="Miriam" w:hint="cs"/>
                      <w:sz w:val="18"/>
                      <w:szCs w:val="18"/>
                      <w:rtl/>
                    </w:rPr>
                    <w:t xml:space="preserve"> </w:t>
                  </w:r>
                  <w:r>
                    <w:rPr>
                      <w:rFonts w:cs="Miriam"/>
                      <w:sz w:val="18"/>
                      <w:szCs w:val="18"/>
                      <w:rtl/>
                    </w:rPr>
                    <w:t>לב</w:t>
                  </w:r>
                  <w:r>
                    <w:rPr>
                      <w:rFonts w:cs="Miriam" w:hint="cs"/>
                      <w:sz w:val="18"/>
                      <w:szCs w:val="18"/>
                      <w:rtl/>
                    </w:rPr>
                    <w:t>ירור פרטים</w:t>
                  </w:r>
                </w:p>
              </w:txbxContent>
            </v:textbox>
            <w10:anchorlock/>
          </v:rect>
        </w:pict>
      </w:r>
      <w:r>
        <w:rPr>
          <w:rStyle w:val="big-number"/>
          <w:rFonts w:cs="Miriam"/>
          <w:rtl/>
        </w:rPr>
        <w:t>72.</w:t>
      </w:r>
      <w:r>
        <w:rPr>
          <w:rStyle w:val="big-number"/>
          <w:rFonts w:cs="Miriam"/>
          <w:rtl/>
        </w:rPr>
        <w:tab/>
      </w:r>
      <w:r>
        <w:rPr>
          <w:rStyle w:val="default"/>
          <w:rFonts w:cs="FrankRuehl"/>
          <w:rtl/>
        </w:rPr>
        <w:t>הו</w:t>
      </w:r>
      <w:r>
        <w:rPr>
          <w:rStyle w:val="default"/>
          <w:rFonts w:cs="FrankRuehl" w:hint="cs"/>
          <w:rtl/>
        </w:rPr>
        <w:t>עד רשאי להזמין בעל הצעה על מנת לברר פרטים בהצעתו, שלדעת הועד יש לברר</w:t>
      </w:r>
      <w:r>
        <w:rPr>
          <w:rStyle w:val="default"/>
          <w:rFonts w:cs="FrankRuehl"/>
          <w:rtl/>
        </w:rPr>
        <w:t>ם</w:t>
      </w:r>
      <w:r>
        <w:rPr>
          <w:rStyle w:val="default"/>
          <w:rFonts w:cs="FrankRuehl" w:hint="cs"/>
          <w:rtl/>
        </w:rPr>
        <w:t xml:space="preserve"> לצורך קבלת החלטה בענין ההצעות; פרטי הבירור יירשמו בפרוטוקול.</w:t>
      </w:r>
    </w:p>
    <w:p w14:paraId="04BDDB4B" w14:textId="77777777" w:rsidR="00AA452F" w:rsidRDefault="00AA452F">
      <w:pPr>
        <w:pStyle w:val="P00"/>
        <w:spacing w:before="72"/>
        <w:ind w:left="0" w:right="1134"/>
        <w:rPr>
          <w:rStyle w:val="default"/>
          <w:rFonts w:cs="FrankRuehl"/>
          <w:rtl/>
        </w:rPr>
      </w:pPr>
      <w:bookmarkStart w:id="83" w:name="Seif72"/>
      <w:bookmarkEnd w:id="83"/>
      <w:r>
        <w:rPr>
          <w:lang w:val="he-IL"/>
        </w:rPr>
        <w:pict w14:anchorId="0B28D3CD">
          <v:rect id="_x0000_s1100" style="position:absolute;left:0;text-align:left;margin-left:464.5pt;margin-top:8.05pt;width:75.05pt;height:10pt;z-index:251683840" o:allowincell="f" filled="f" stroked="f" strokecolor="lime" strokeweight=".25pt">
            <v:textbox style="mso-next-textbox:#_x0000_s1100" inset="0,0,0,0">
              <w:txbxContent>
                <w:p w14:paraId="1B47DC5B" w14:textId="77777777" w:rsidR="00AA452F" w:rsidRDefault="00AA452F">
                  <w:pPr>
                    <w:spacing w:line="160" w:lineRule="exact"/>
                    <w:jc w:val="left"/>
                    <w:rPr>
                      <w:rFonts w:cs="Miriam"/>
                      <w:noProof/>
                      <w:sz w:val="18"/>
                      <w:szCs w:val="18"/>
                      <w:rtl/>
                    </w:rPr>
                  </w:pPr>
                  <w:r>
                    <w:rPr>
                      <w:rFonts w:cs="Miriam"/>
                      <w:sz w:val="18"/>
                      <w:szCs w:val="18"/>
                      <w:rtl/>
                    </w:rPr>
                    <w:t>פס</w:t>
                  </w:r>
                  <w:r>
                    <w:rPr>
                      <w:rFonts w:cs="Miriam" w:hint="cs"/>
                      <w:sz w:val="18"/>
                      <w:szCs w:val="18"/>
                      <w:rtl/>
                    </w:rPr>
                    <w:t>ילת הצעה</w:t>
                  </w:r>
                </w:p>
              </w:txbxContent>
            </v:textbox>
            <w10:anchorlock/>
          </v:rect>
        </w:pict>
      </w:r>
      <w:r>
        <w:rPr>
          <w:rStyle w:val="big-number"/>
          <w:rFonts w:cs="Miriam"/>
          <w:rtl/>
        </w:rPr>
        <w:t>73.</w:t>
      </w:r>
      <w:r>
        <w:rPr>
          <w:rStyle w:val="big-number"/>
          <w:rFonts w:cs="Miriam"/>
          <w:rtl/>
        </w:rPr>
        <w:tab/>
      </w:r>
      <w:r>
        <w:rPr>
          <w:rStyle w:val="default"/>
          <w:rFonts w:cs="FrankRuehl"/>
          <w:rtl/>
        </w:rPr>
        <w:t>הי</w:t>
      </w:r>
      <w:r>
        <w:rPr>
          <w:rStyle w:val="default"/>
          <w:rFonts w:cs="FrankRuehl" w:hint="cs"/>
          <w:rtl/>
        </w:rPr>
        <w:t>ה לועד, אחרי עיון בהצעה, יסוד סביר לחשוד שכוונתו של בעל ההצעה היתה להוליך שולל את הועד ע</w:t>
      </w:r>
      <w:r>
        <w:rPr>
          <w:rStyle w:val="default"/>
          <w:rFonts w:cs="FrankRuehl"/>
          <w:rtl/>
        </w:rPr>
        <w:t xml:space="preserve">ל </w:t>
      </w:r>
      <w:r>
        <w:rPr>
          <w:rStyle w:val="default"/>
          <w:rFonts w:cs="FrankRuehl" w:hint="cs"/>
          <w:rtl/>
        </w:rPr>
        <w:t>ידי שגיאות שנעשו במכוון או על-ידי טכסיסים בלתי הוגנים, רשאי הוא - לאחר שנתן לבעל ההצעה הזדמנות להשמיע טענותיו - להחליט שלא לדון עוד בהצעתו; ההחלטה ונימוקיה יירשמו בפרוטוקול.</w:t>
      </w:r>
    </w:p>
    <w:p w14:paraId="02928F50" w14:textId="77777777" w:rsidR="00AA452F" w:rsidRDefault="00AA452F">
      <w:pPr>
        <w:pStyle w:val="P00"/>
        <w:spacing w:before="72"/>
        <w:ind w:left="0" w:right="1134"/>
        <w:rPr>
          <w:rStyle w:val="default"/>
          <w:rFonts w:cs="FrankRuehl"/>
          <w:rtl/>
        </w:rPr>
      </w:pPr>
      <w:bookmarkStart w:id="84" w:name="Seif73"/>
      <w:bookmarkEnd w:id="84"/>
      <w:r>
        <w:rPr>
          <w:lang w:val="he-IL"/>
        </w:rPr>
        <w:pict w14:anchorId="38521CD7">
          <v:rect id="_x0000_s1101" style="position:absolute;left:0;text-align:left;margin-left:464.5pt;margin-top:8.05pt;width:75.05pt;height:20pt;z-index:251684864" o:allowincell="f" filled="f" stroked="f" strokecolor="lime" strokeweight=".25pt">
            <v:textbox style="mso-next-textbox:#_x0000_s1101" inset="0,0,0,0">
              <w:txbxContent>
                <w:p w14:paraId="7B3CBD32" w14:textId="77777777" w:rsidR="00AA452F" w:rsidRDefault="00AA452F" w:rsidP="00FF04A2">
                  <w:pPr>
                    <w:spacing w:line="160" w:lineRule="exact"/>
                    <w:jc w:val="left"/>
                    <w:rPr>
                      <w:rFonts w:cs="Miriam"/>
                      <w:noProof/>
                      <w:sz w:val="18"/>
                      <w:szCs w:val="18"/>
                      <w:rtl/>
                    </w:rPr>
                  </w:pPr>
                  <w:r>
                    <w:rPr>
                      <w:rFonts w:cs="Miriam"/>
                      <w:sz w:val="18"/>
                      <w:szCs w:val="18"/>
                      <w:rtl/>
                    </w:rPr>
                    <w:t>קב</w:t>
                  </w:r>
                  <w:r>
                    <w:rPr>
                      <w:rFonts w:cs="Miriam" w:hint="cs"/>
                      <w:sz w:val="18"/>
                      <w:szCs w:val="18"/>
                      <w:rtl/>
                    </w:rPr>
                    <w:t>יעת ההצעה</w:t>
                  </w:r>
                  <w:r w:rsidR="00FF04A2">
                    <w:rPr>
                      <w:rFonts w:cs="Miriam" w:hint="cs"/>
                      <w:sz w:val="18"/>
                      <w:szCs w:val="18"/>
                      <w:rtl/>
                    </w:rPr>
                    <w:t xml:space="preserve"> </w:t>
                  </w:r>
                  <w:r>
                    <w:rPr>
                      <w:rFonts w:cs="Miriam"/>
                      <w:sz w:val="18"/>
                      <w:szCs w:val="18"/>
                      <w:rtl/>
                    </w:rPr>
                    <w:t>הז</w:t>
                  </w:r>
                  <w:r>
                    <w:rPr>
                      <w:rFonts w:cs="Miriam" w:hint="cs"/>
                      <w:sz w:val="18"/>
                      <w:szCs w:val="18"/>
                      <w:rtl/>
                    </w:rPr>
                    <w:t>ולה ביותר</w:t>
                  </w:r>
                </w:p>
              </w:txbxContent>
            </v:textbox>
            <w10:anchorlock/>
          </v:rect>
        </w:pict>
      </w:r>
      <w:r>
        <w:rPr>
          <w:rStyle w:val="big-number"/>
          <w:rFonts w:cs="Miriam"/>
          <w:rtl/>
        </w:rPr>
        <w:t>74.</w:t>
      </w:r>
      <w:r>
        <w:rPr>
          <w:rStyle w:val="big-number"/>
          <w:rFonts w:cs="Miriam"/>
          <w:rtl/>
        </w:rPr>
        <w:tab/>
      </w:r>
      <w:r>
        <w:rPr>
          <w:rStyle w:val="default"/>
          <w:rFonts w:cs="FrankRuehl"/>
          <w:rtl/>
        </w:rPr>
        <w:t>לא</w:t>
      </w:r>
      <w:r>
        <w:rPr>
          <w:rStyle w:val="default"/>
          <w:rFonts w:cs="FrankRuehl" w:hint="cs"/>
          <w:rtl/>
        </w:rPr>
        <w:t>חר שהועד סיים את בדיקת כל ההצעות, ירשום יושב ר</w:t>
      </w:r>
      <w:r>
        <w:rPr>
          <w:rStyle w:val="default"/>
          <w:rFonts w:cs="FrankRuehl"/>
          <w:rtl/>
        </w:rPr>
        <w:t>אש</w:t>
      </w:r>
      <w:r>
        <w:rPr>
          <w:rStyle w:val="default"/>
          <w:rFonts w:cs="FrankRuehl" w:hint="cs"/>
          <w:rtl/>
        </w:rPr>
        <w:t xml:space="preserve"> הועד את כל ההצעות לפי גודל סכום ההצעות ויקבע את ההצעה הז</w:t>
      </w:r>
      <w:r>
        <w:rPr>
          <w:rStyle w:val="default"/>
          <w:rFonts w:cs="FrankRuehl"/>
          <w:rtl/>
        </w:rPr>
        <w:t>ו</w:t>
      </w:r>
      <w:r>
        <w:rPr>
          <w:rStyle w:val="default"/>
          <w:rFonts w:cs="FrankRuehl" w:hint="cs"/>
          <w:rtl/>
        </w:rPr>
        <w:t>לה ביותר ולענין חוזה כאמור בתקנה 77 את ההצעה הגבוהה ביותר.</w:t>
      </w:r>
    </w:p>
    <w:p w14:paraId="4B9092FB" w14:textId="77777777" w:rsidR="00AA452F" w:rsidRDefault="00AA452F">
      <w:pPr>
        <w:pStyle w:val="P00"/>
        <w:spacing w:before="72"/>
        <w:ind w:left="0" w:right="1134"/>
        <w:rPr>
          <w:rStyle w:val="default"/>
          <w:rFonts w:cs="FrankRuehl"/>
          <w:rtl/>
        </w:rPr>
      </w:pPr>
      <w:bookmarkStart w:id="85" w:name="Seif74"/>
      <w:bookmarkEnd w:id="85"/>
      <w:r>
        <w:rPr>
          <w:lang w:val="he-IL"/>
        </w:rPr>
        <w:pict w14:anchorId="412934E1">
          <v:rect id="_x0000_s1102" style="position:absolute;left:0;text-align:left;margin-left:464.5pt;margin-top:8.05pt;width:75.05pt;height:20.55pt;z-index:251685888" o:allowincell="f" filled="f" stroked="f" strokecolor="lime" strokeweight=".25pt">
            <v:textbox style="mso-next-textbox:#_x0000_s1102" inset="0,0,0,0">
              <w:txbxContent>
                <w:p w14:paraId="16AB733B" w14:textId="77777777" w:rsidR="00AA452F" w:rsidRDefault="00AA452F" w:rsidP="00FF04A2">
                  <w:pPr>
                    <w:spacing w:line="160" w:lineRule="exact"/>
                    <w:jc w:val="left"/>
                    <w:rPr>
                      <w:rFonts w:cs="Miriam"/>
                      <w:noProof/>
                      <w:sz w:val="18"/>
                      <w:szCs w:val="18"/>
                      <w:rtl/>
                    </w:rPr>
                  </w:pPr>
                  <w:r>
                    <w:rPr>
                      <w:rFonts w:cs="Miriam"/>
                      <w:sz w:val="18"/>
                      <w:szCs w:val="18"/>
                      <w:rtl/>
                    </w:rPr>
                    <w:t>הח</w:t>
                  </w:r>
                  <w:r>
                    <w:rPr>
                      <w:rFonts w:cs="Miriam" w:hint="cs"/>
                      <w:sz w:val="18"/>
                      <w:szCs w:val="18"/>
                      <w:rtl/>
                    </w:rPr>
                    <w:t>לטת הועד</w:t>
                  </w:r>
                  <w:r w:rsidR="00FF04A2">
                    <w:rPr>
                      <w:rFonts w:cs="Miriam" w:hint="cs"/>
                      <w:sz w:val="18"/>
                      <w:szCs w:val="18"/>
                      <w:rtl/>
                    </w:rPr>
                    <w:t xml:space="preserve"> </w:t>
                  </w:r>
                  <w:r>
                    <w:rPr>
                      <w:rFonts w:cs="Miriam"/>
                      <w:sz w:val="18"/>
                      <w:szCs w:val="18"/>
                      <w:rtl/>
                    </w:rPr>
                    <w:t>על</w:t>
                  </w:r>
                  <w:r>
                    <w:rPr>
                      <w:rFonts w:cs="Miriam" w:hint="cs"/>
                      <w:sz w:val="18"/>
                      <w:szCs w:val="18"/>
                      <w:rtl/>
                    </w:rPr>
                    <w:t xml:space="preserve"> ההצעה</w:t>
                  </w:r>
                  <w:r w:rsidR="00FF04A2">
                    <w:rPr>
                      <w:rFonts w:cs="Miriam" w:hint="cs"/>
                      <w:noProof/>
                      <w:sz w:val="18"/>
                      <w:szCs w:val="18"/>
                      <w:rtl/>
                    </w:rPr>
                    <w:t xml:space="preserve"> </w:t>
                  </w:r>
                  <w:r>
                    <w:rPr>
                      <w:rFonts w:cs="Miriam"/>
                      <w:sz w:val="18"/>
                      <w:szCs w:val="18"/>
                      <w:rtl/>
                    </w:rPr>
                    <w:t>הז</w:t>
                  </w:r>
                  <w:r>
                    <w:rPr>
                      <w:rFonts w:cs="Miriam" w:hint="cs"/>
                      <w:sz w:val="18"/>
                      <w:szCs w:val="18"/>
                      <w:rtl/>
                    </w:rPr>
                    <w:t>ולה ביותר</w:t>
                  </w:r>
                </w:p>
              </w:txbxContent>
            </v:textbox>
            <w10:anchorlock/>
          </v:rect>
        </w:pict>
      </w:r>
      <w:r>
        <w:rPr>
          <w:rStyle w:val="big-number"/>
          <w:rFonts w:cs="Miriam"/>
          <w:rtl/>
        </w:rPr>
        <w:t>75.</w:t>
      </w:r>
      <w:r>
        <w:rPr>
          <w:rStyle w:val="big-number"/>
          <w:rFonts w:cs="Miriam"/>
          <w:rtl/>
        </w:rPr>
        <w:tab/>
      </w:r>
      <w:r>
        <w:rPr>
          <w:rStyle w:val="default"/>
          <w:rFonts w:cs="FrankRuehl"/>
          <w:rtl/>
        </w:rPr>
        <w:t>בכ</w:t>
      </w:r>
      <w:r>
        <w:rPr>
          <w:rStyle w:val="default"/>
          <w:rFonts w:cs="FrankRuehl" w:hint="cs"/>
          <w:rtl/>
        </w:rPr>
        <w:t>פוף לאמור בתקנות אלו, יחליט הועד על ההצעה הזולה ביותר, ובלבד שהמחירים המוצעים הם לדעת הועד הוגנים; אולם אם החליט הועד על הצעה שאינ</w:t>
      </w:r>
      <w:r>
        <w:rPr>
          <w:rStyle w:val="default"/>
          <w:rFonts w:cs="FrankRuehl"/>
          <w:rtl/>
        </w:rPr>
        <w:t>נה</w:t>
      </w:r>
      <w:r>
        <w:rPr>
          <w:rStyle w:val="default"/>
          <w:rFonts w:cs="FrankRuehl" w:hint="cs"/>
          <w:rtl/>
        </w:rPr>
        <w:t xml:space="preserve"> הזולה ביותר, ירשום בפר</w:t>
      </w:r>
      <w:r>
        <w:rPr>
          <w:rStyle w:val="default"/>
          <w:rFonts w:cs="FrankRuehl"/>
          <w:rtl/>
        </w:rPr>
        <w:t>ו</w:t>
      </w:r>
      <w:r>
        <w:rPr>
          <w:rStyle w:val="default"/>
          <w:rFonts w:cs="FrankRuehl" w:hint="cs"/>
          <w:rtl/>
        </w:rPr>
        <w:t>טוקול את הנימוקים להחלטה.</w:t>
      </w:r>
    </w:p>
    <w:p w14:paraId="04637364" w14:textId="77777777" w:rsidR="00AA452F" w:rsidRDefault="00AA452F">
      <w:pPr>
        <w:pStyle w:val="P00"/>
        <w:spacing w:before="72"/>
        <w:ind w:left="0" w:right="1134"/>
        <w:rPr>
          <w:rStyle w:val="default"/>
          <w:rFonts w:cs="FrankRuehl"/>
          <w:rtl/>
        </w:rPr>
      </w:pPr>
      <w:bookmarkStart w:id="86" w:name="Seif75"/>
      <w:bookmarkEnd w:id="86"/>
      <w:r>
        <w:rPr>
          <w:lang w:val="he-IL"/>
        </w:rPr>
        <w:pict w14:anchorId="64DE6E3B">
          <v:rect id="_x0000_s1103" style="position:absolute;left:0;text-align:left;margin-left:464.5pt;margin-top:8.05pt;width:75.05pt;height:30.65pt;z-index:251686912" o:allowincell="f" filled="f" stroked="f" strokecolor="lime" strokeweight=".25pt">
            <v:textbox style="mso-next-textbox:#_x0000_s1103" inset="0,0,0,0">
              <w:txbxContent>
                <w:p w14:paraId="522887A2" w14:textId="77777777" w:rsidR="00AA452F" w:rsidRDefault="00AA452F" w:rsidP="00FF04A2">
                  <w:pPr>
                    <w:spacing w:line="160" w:lineRule="exact"/>
                    <w:jc w:val="left"/>
                    <w:rPr>
                      <w:rFonts w:cs="Miriam"/>
                      <w:noProof/>
                      <w:sz w:val="18"/>
                      <w:szCs w:val="18"/>
                      <w:rtl/>
                    </w:rPr>
                  </w:pPr>
                  <w:r>
                    <w:rPr>
                      <w:rFonts w:cs="Miriam"/>
                      <w:sz w:val="18"/>
                      <w:szCs w:val="18"/>
                      <w:rtl/>
                    </w:rPr>
                    <w:t>מק</w:t>
                  </w:r>
                  <w:r>
                    <w:rPr>
                      <w:rFonts w:cs="Miriam" w:hint="cs"/>
                      <w:sz w:val="18"/>
                      <w:szCs w:val="18"/>
                      <w:rtl/>
                    </w:rPr>
                    <w:t>רי</w:t>
                  </w:r>
                  <w:r>
                    <w:rPr>
                      <w:rFonts w:cs="Miriam"/>
                      <w:sz w:val="18"/>
                      <w:szCs w:val="18"/>
                      <w:rtl/>
                    </w:rPr>
                    <w:t xml:space="preserve">ם </w:t>
                  </w:r>
                  <w:r>
                    <w:rPr>
                      <w:rFonts w:cs="Miriam" w:hint="cs"/>
                      <w:sz w:val="18"/>
                      <w:szCs w:val="18"/>
                      <w:rtl/>
                    </w:rPr>
                    <w:t>בהם אין</w:t>
                  </w:r>
                  <w:r w:rsidR="00FF04A2">
                    <w:rPr>
                      <w:rFonts w:cs="Miriam" w:hint="cs"/>
                      <w:sz w:val="18"/>
                      <w:szCs w:val="18"/>
                      <w:rtl/>
                    </w:rPr>
                    <w:t xml:space="preserve"> </w:t>
                  </w:r>
                  <w:r>
                    <w:rPr>
                      <w:rFonts w:cs="Miriam"/>
                      <w:sz w:val="18"/>
                      <w:szCs w:val="18"/>
                      <w:rtl/>
                    </w:rPr>
                    <w:t>חו</w:t>
                  </w:r>
                  <w:r>
                    <w:rPr>
                      <w:rFonts w:cs="Miriam" w:hint="cs"/>
                      <w:sz w:val="18"/>
                      <w:szCs w:val="18"/>
                      <w:rtl/>
                    </w:rPr>
                    <w:t>בה להחליט על</w:t>
                  </w:r>
                  <w:r w:rsidR="00FF04A2">
                    <w:rPr>
                      <w:rFonts w:cs="Miriam" w:hint="cs"/>
                      <w:sz w:val="18"/>
                      <w:szCs w:val="18"/>
                      <w:rtl/>
                    </w:rPr>
                    <w:t xml:space="preserve"> </w:t>
                  </w:r>
                  <w:r>
                    <w:rPr>
                      <w:rFonts w:cs="Miriam"/>
                      <w:sz w:val="18"/>
                      <w:szCs w:val="18"/>
                      <w:rtl/>
                    </w:rPr>
                    <w:t>הה</w:t>
                  </w:r>
                  <w:r>
                    <w:rPr>
                      <w:rFonts w:cs="Miriam" w:hint="cs"/>
                      <w:sz w:val="18"/>
                      <w:szCs w:val="18"/>
                      <w:rtl/>
                    </w:rPr>
                    <w:t>צעה הזולה</w:t>
                  </w:r>
                  <w:r w:rsidR="00FF04A2">
                    <w:rPr>
                      <w:rFonts w:cs="Miriam" w:hint="cs"/>
                      <w:noProof/>
                      <w:sz w:val="18"/>
                      <w:szCs w:val="18"/>
                      <w:rtl/>
                    </w:rPr>
                    <w:t xml:space="preserve"> </w:t>
                  </w:r>
                  <w:r>
                    <w:rPr>
                      <w:rFonts w:cs="Miriam"/>
                      <w:sz w:val="18"/>
                      <w:szCs w:val="18"/>
                      <w:rtl/>
                    </w:rPr>
                    <w:t>בי</w:t>
                  </w:r>
                  <w:r>
                    <w:rPr>
                      <w:rFonts w:cs="Miriam" w:hint="cs"/>
                      <w:sz w:val="18"/>
                      <w:szCs w:val="18"/>
                      <w:rtl/>
                    </w:rPr>
                    <w:t>ותר</w:t>
                  </w:r>
                </w:p>
              </w:txbxContent>
            </v:textbox>
            <w10:anchorlock/>
          </v:rect>
        </w:pict>
      </w:r>
      <w:r>
        <w:rPr>
          <w:rStyle w:val="big-number"/>
          <w:rFonts w:cs="Miriam"/>
          <w:rtl/>
        </w:rPr>
        <w:t>76.</w:t>
      </w:r>
      <w:r>
        <w:rPr>
          <w:rStyle w:val="big-number"/>
          <w:rFonts w:cs="Miriam"/>
          <w:rtl/>
        </w:rPr>
        <w:tab/>
      </w:r>
      <w:r>
        <w:rPr>
          <w:rStyle w:val="default"/>
          <w:rFonts w:cs="FrankRuehl"/>
          <w:rtl/>
        </w:rPr>
        <w:t>הו</w:t>
      </w:r>
      <w:r>
        <w:rPr>
          <w:rStyle w:val="default"/>
          <w:rFonts w:cs="FrankRuehl" w:hint="cs"/>
          <w:rtl/>
        </w:rPr>
        <w:t>עד לא יהא חייב להחליט על ההצעה הזולה ביותר במקרים אלה:</w:t>
      </w:r>
    </w:p>
    <w:p w14:paraId="764E8364" w14:textId="77777777" w:rsidR="00AA452F" w:rsidRDefault="00AA452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הצעה הוגשה שלא בהתאם להוראות אלה;</w:t>
      </w:r>
    </w:p>
    <w:p w14:paraId="3D1378C8" w14:textId="77777777" w:rsidR="00AA452F" w:rsidRDefault="00AA452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הצעה מבוססת על הבנה מוטעית של נושא המכרז או על הנחות בלתי נכונות;</w:t>
      </w:r>
    </w:p>
    <w:p w14:paraId="2F0D6866" w14:textId="77777777" w:rsidR="00AA452F" w:rsidRDefault="00AA452F">
      <w:pPr>
        <w:pStyle w:val="P22"/>
        <w:spacing w:before="72"/>
        <w:ind w:left="1021" w:right="1134"/>
        <w:rPr>
          <w:rStyle w:val="default"/>
          <w:rFonts w:cs="FrankRuehl"/>
          <w:rtl/>
        </w:rPr>
      </w:pPr>
      <w:r>
        <w:rPr>
          <w:rStyle w:val="default"/>
          <w:rFonts w:cs="FrankRuehl" w:hint="cs"/>
          <w:rtl/>
        </w:rPr>
        <w:t>(3)</w:t>
      </w:r>
      <w:r>
        <w:rPr>
          <w:rStyle w:val="default"/>
          <w:rFonts w:cs="FrankRuehl"/>
          <w:rtl/>
        </w:rPr>
        <w:tab/>
        <w:t>צ</w:t>
      </w:r>
      <w:r>
        <w:rPr>
          <w:rStyle w:val="default"/>
          <w:rFonts w:cs="FrankRuehl" w:hint="cs"/>
          <w:rtl/>
        </w:rPr>
        <w:t>ורפה להצעה הסתייגות עקרונית</w:t>
      </w:r>
      <w:r>
        <w:rPr>
          <w:rStyle w:val="default"/>
          <w:rFonts w:cs="FrankRuehl"/>
          <w:rtl/>
        </w:rPr>
        <w:t xml:space="preserve"> ל</w:t>
      </w:r>
      <w:r>
        <w:rPr>
          <w:rStyle w:val="default"/>
          <w:rFonts w:cs="FrankRuehl" w:hint="cs"/>
          <w:rtl/>
        </w:rPr>
        <w:t>אחד מפרטי המכרז, או כללה ההצעה שינויים יסודיים במיפרט המלאכות, בחשבון כמויות או בטיוטת החוזה;</w:t>
      </w:r>
    </w:p>
    <w:p w14:paraId="306ADF6E" w14:textId="77777777" w:rsidR="00AA452F" w:rsidRDefault="00AA452F">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סתבר, לאחר תיקון טעות חשבונית, שההצעה שוב איננה הזולה ביותר;</w:t>
      </w:r>
    </w:p>
    <w:p w14:paraId="0F0A58A7" w14:textId="77777777" w:rsidR="00AA452F" w:rsidRDefault="00AA452F">
      <w:pPr>
        <w:pStyle w:val="P22"/>
        <w:spacing w:before="72"/>
        <w:ind w:left="1021" w:right="1134"/>
        <w:rPr>
          <w:rStyle w:val="default"/>
          <w:rFonts w:cs="FrankRuehl"/>
          <w:rtl/>
        </w:rPr>
      </w:pPr>
      <w:r>
        <w:rPr>
          <w:rStyle w:val="default"/>
          <w:rFonts w:cs="FrankRuehl" w:hint="cs"/>
          <w:rtl/>
        </w:rPr>
        <w:t>(5)</w:t>
      </w:r>
      <w:r>
        <w:rPr>
          <w:rStyle w:val="default"/>
          <w:rFonts w:cs="FrankRuehl"/>
          <w:rtl/>
        </w:rPr>
        <w:tab/>
        <w:t>ק</w:t>
      </w:r>
      <w:r>
        <w:rPr>
          <w:rStyle w:val="default"/>
          <w:rFonts w:cs="FrankRuehl" w:hint="cs"/>
          <w:rtl/>
        </w:rPr>
        <w:t>יים חשש שבעל ההצעה לא יהיה מסוגל, לדעת הועד ובאישור השר, למלא אחר</w:t>
      </w:r>
      <w:r>
        <w:rPr>
          <w:rStyle w:val="default"/>
          <w:rFonts w:cs="FrankRuehl"/>
          <w:rtl/>
        </w:rPr>
        <w:t>י</w:t>
      </w:r>
      <w:r>
        <w:rPr>
          <w:rStyle w:val="default"/>
          <w:rFonts w:cs="FrankRuehl" w:hint="cs"/>
          <w:rtl/>
        </w:rPr>
        <w:t xml:space="preserve"> תנאי המכרז.</w:t>
      </w:r>
    </w:p>
    <w:p w14:paraId="1AF7C268" w14:textId="77777777" w:rsidR="00AA452F" w:rsidRDefault="00AA452F">
      <w:pPr>
        <w:pStyle w:val="P00"/>
        <w:spacing w:before="72"/>
        <w:ind w:left="0" w:right="1134"/>
        <w:rPr>
          <w:rStyle w:val="default"/>
          <w:rFonts w:cs="FrankRuehl"/>
          <w:rtl/>
        </w:rPr>
      </w:pPr>
      <w:bookmarkStart w:id="87" w:name="Seif76"/>
      <w:bookmarkEnd w:id="87"/>
      <w:r>
        <w:rPr>
          <w:lang w:val="he-IL"/>
        </w:rPr>
        <w:pict w14:anchorId="4437CD1D">
          <v:rect id="_x0000_s1104" style="position:absolute;left:0;text-align:left;margin-left:464.5pt;margin-top:8.05pt;width:75.05pt;height:19.3pt;z-index:251687936" o:allowincell="f" filled="f" stroked="f" strokecolor="lime" strokeweight=".25pt">
            <v:textbox style="mso-next-textbox:#_x0000_s1104" inset="0,0,0,0">
              <w:txbxContent>
                <w:p w14:paraId="2447EFCA" w14:textId="77777777" w:rsidR="00AA452F" w:rsidRDefault="00AA452F" w:rsidP="00FF04A2">
                  <w:pPr>
                    <w:spacing w:line="160" w:lineRule="exact"/>
                    <w:jc w:val="left"/>
                    <w:rPr>
                      <w:rFonts w:cs="Miriam"/>
                      <w:noProof/>
                      <w:sz w:val="18"/>
                      <w:szCs w:val="18"/>
                      <w:rtl/>
                    </w:rPr>
                  </w:pPr>
                  <w:r>
                    <w:rPr>
                      <w:rFonts w:cs="Miriam"/>
                      <w:sz w:val="18"/>
                      <w:szCs w:val="18"/>
                      <w:rtl/>
                    </w:rPr>
                    <w:t>הח</w:t>
                  </w:r>
                  <w:r>
                    <w:rPr>
                      <w:rFonts w:cs="Miriam" w:hint="cs"/>
                      <w:sz w:val="18"/>
                      <w:szCs w:val="18"/>
                      <w:rtl/>
                    </w:rPr>
                    <w:t>לטת הועד</w:t>
                  </w:r>
                  <w:r w:rsidR="00FF04A2">
                    <w:rPr>
                      <w:rFonts w:cs="Miriam" w:hint="cs"/>
                      <w:sz w:val="18"/>
                      <w:szCs w:val="18"/>
                      <w:rtl/>
                    </w:rPr>
                    <w:t xml:space="preserve"> </w:t>
                  </w:r>
                  <w:r>
                    <w:rPr>
                      <w:rFonts w:cs="Miriam"/>
                      <w:sz w:val="18"/>
                      <w:szCs w:val="18"/>
                      <w:rtl/>
                    </w:rPr>
                    <w:t>במ</w:t>
                  </w:r>
                  <w:r>
                    <w:rPr>
                      <w:rFonts w:cs="Miriam" w:hint="cs"/>
                      <w:sz w:val="18"/>
                      <w:szCs w:val="18"/>
                      <w:rtl/>
                    </w:rPr>
                    <w:t>כרז למכירת</w:t>
                  </w:r>
                  <w:r w:rsidR="00FF04A2">
                    <w:rPr>
                      <w:rFonts w:cs="Miriam" w:hint="cs"/>
                      <w:noProof/>
                      <w:sz w:val="18"/>
                      <w:szCs w:val="18"/>
                      <w:rtl/>
                    </w:rPr>
                    <w:t xml:space="preserve"> </w:t>
                  </w:r>
                  <w:r>
                    <w:rPr>
                      <w:rFonts w:cs="Miriam"/>
                      <w:sz w:val="18"/>
                      <w:szCs w:val="18"/>
                      <w:rtl/>
                    </w:rPr>
                    <w:t>רכ</w:t>
                  </w:r>
                  <w:r>
                    <w:rPr>
                      <w:rFonts w:cs="Miriam" w:hint="cs"/>
                      <w:sz w:val="18"/>
                      <w:szCs w:val="18"/>
                      <w:rtl/>
                    </w:rPr>
                    <w:t>וש הועד</w:t>
                  </w:r>
                </w:p>
              </w:txbxContent>
            </v:textbox>
            <w10:anchorlock/>
          </v:rect>
        </w:pict>
      </w:r>
      <w:r>
        <w:rPr>
          <w:rStyle w:val="big-number"/>
          <w:rFonts w:cs="Miriam"/>
          <w:rtl/>
        </w:rPr>
        <w:t>77.</w:t>
      </w:r>
      <w:r>
        <w:rPr>
          <w:rStyle w:val="big-number"/>
          <w:rFonts w:cs="Miriam"/>
          <w:rtl/>
        </w:rPr>
        <w:tab/>
      </w:r>
      <w:r>
        <w:rPr>
          <w:rStyle w:val="default"/>
          <w:rFonts w:cs="FrankRuehl"/>
          <w:rtl/>
        </w:rPr>
        <w:t>הי</w:t>
      </w:r>
      <w:r>
        <w:rPr>
          <w:rStyle w:val="default"/>
          <w:rFonts w:cs="FrankRuehl" w:hint="cs"/>
          <w:rtl/>
        </w:rPr>
        <w:t>ה נ</w:t>
      </w:r>
      <w:r>
        <w:rPr>
          <w:rStyle w:val="default"/>
          <w:rFonts w:cs="FrankRuehl"/>
          <w:rtl/>
        </w:rPr>
        <w:t>וש</w:t>
      </w:r>
      <w:r>
        <w:rPr>
          <w:rStyle w:val="default"/>
          <w:rFonts w:cs="FrankRuehl" w:hint="cs"/>
          <w:rtl/>
        </w:rPr>
        <w:t>א המכרז חוזה למכירת נכסים של הועד, יחליט הועד על ההצעה הגבוהה ביותר.</w:t>
      </w:r>
    </w:p>
    <w:p w14:paraId="2DE9CB0D" w14:textId="77777777" w:rsidR="00AA452F" w:rsidRDefault="00AA452F">
      <w:pPr>
        <w:pStyle w:val="P00"/>
        <w:spacing w:before="72"/>
        <w:ind w:left="0" w:right="1134"/>
        <w:rPr>
          <w:rStyle w:val="default"/>
          <w:rFonts w:cs="FrankRuehl"/>
          <w:rtl/>
        </w:rPr>
      </w:pPr>
      <w:bookmarkStart w:id="88" w:name="Seif77"/>
      <w:bookmarkEnd w:id="88"/>
      <w:r>
        <w:rPr>
          <w:lang w:val="he-IL"/>
        </w:rPr>
        <w:pict w14:anchorId="2BC498CB">
          <v:rect id="_x0000_s1105" style="position:absolute;left:0;text-align:left;margin-left:464.5pt;margin-top:8.05pt;width:75.05pt;height:20pt;z-index:251688960" o:allowincell="f" filled="f" stroked="f" strokecolor="lime" strokeweight=".25pt">
            <v:textbox style="mso-next-textbox:#_x0000_s1105" inset="0,0,0,0">
              <w:txbxContent>
                <w:p w14:paraId="46112B5E" w14:textId="77777777" w:rsidR="00AA452F" w:rsidRDefault="00AA452F" w:rsidP="00FF04A2">
                  <w:pPr>
                    <w:spacing w:line="160" w:lineRule="exact"/>
                    <w:jc w:val="left"/>
                    <w:rPr>
                      <w:rFonts w:cs="Miriam"/>
                      <w:noProof/>
                      <w:sz w:val="18"/>
                      <w:szCs w:val="18"/>
                      <w:rtl/>
                    </w:rPr>
                  </w:pPr>
                  <w:r>
                    <w:rPr>
                      <w:rFonts w:cs="Miriam"/>
                      <w:sz w:val="18"/>
                      <w:szCs w:val="18"/>
                      <w:rtl/>
                    </w:rPr>
                    <w:t>הג</w:t>
                  </w:r>
                  <w:r>
                    <w:rPr>
                      <w:rFonts w:cs="Miriam" w:hint="cs"/>
                      <w:sz w:val="18"/>
                      <w:szCs w:val="18"/>
                      <w:rtl/>
                    </w:rPr>
                    <w:t>שת הצעה</w:t>
                  </w:r>
                  <w:r w:rsidR="00FF04A2">
                    <w:rPr>
                      <w:rFonts w:cs="Miriam" w:hint="cs"/>
                      <w:sz w:val="18"/>
                      <w:szCs w:val="18"/>
                      <w:rtl/>
                    </w:rPr>
                    <w:t xml:space="preserve"> </w:t>
                  </w:r>
                  <w:r>
                    <w:rPr>
                      <w:rFonts w:cs="Miriam"/>
                      <w:sz w:val="18"/>
                      <w:szCs w:val="18"/>
                      <w:rtl/>
                    </w:rPr>
                    <w:t>אח</w:t>
                  </w:r>
                  <w:r>
                    <w:rPr>
                      <w:rFonts w:cs="Miriam" w:hint="cs"/>
                      <w:sz w:val="18"/>
                      <w:szCs w:val="18"/>
                      <w:rtl/>
                    </w:rPr>
                    <w:t>ת בלבד</w:t>
                  </w:r>
                </w:p>
              </w:txbxContent>
            </v:textbox>
            <w10:anchorlock/>
          </v:rect>
        </w:pict>
      </w:r>
      <w:r>
        <w:rPr>
          <w:rStyle w:val="big-number"/>
          <w:rFonts w:cs="Miriam"/>
          <w:rtl/>
        </w:rPr>
        <w:t>78.</w:t>
      </w:r>
      <w:r>
        <w:rPr>
          <w:rStyle w:val="big-number"/>
          <w:rFonts w:cs="Miriam"/>
          <w:rtl/>
        </w:rPr>
        <w:tab/>
      </w:r>
      <w:r>
        <w:rPr>
          <w:rStyle w:val="default"/>
          <w:rFonts w:cs="FrankRuehl"/>
          <w:rtl/>
        </w:rPr>
        <w:t>לא</w:t>
      </w:r>
      <w:r>
        <w:rPr>
          <w:rStyle w:val="default"/>
          <w:rFonts w:cs="FrankRuehl" w:hint="cs"/>
          <w:rtl/>
        </w:rPr>
        <w:t xml:space="preserve"> יחליט הועד על הצעה אם היתה זו ההצעה היחידה שהוגשה.</w:t>
      </w:r>
    </w:p>
    <w:p w14:paraId="7D1F7F32" w14:textId="77777777" w:rsidR="00AA452F" w:rsidRDefault="00AA452F">
      <w:pPr>
        <w:pStyle w:val="P00"/>
        <w:spacing w:before="72"/>
        <w:ind w:left="0" w:right="1134"/>
        <w:rPr>
          <w:rStyle w:val="default"/>
          <w:rFonts w:cs="FrankRuehl"/>
          <w:rtl/>
        </w:rPr>
      </w:pPr>
      <w:bookmarkStart w:id="89" w:name="Seif78"/>
      <w:bookmarkEnd w:id="89"/>
      <w:r>
        <w:rPr>
          <w:lang w:val="he-IL"/>
        </w:rPr>
        <w:pict w14:anchorId="3026739F">
          <v:rect id="_x0000_s1106" style="position:absolute;left:0;text-align:left;margin-left:464.5pt;margin-top:8.05pt;width:75.05pt;height:10pt;z-index:251689984" o:allowincell="f" filled="f" stroked="f" strokecolor="lime" strokeweight=".25pt">
            <v:textbox style="mso-next-textbox:#_x0000_s1106" inset="0,0,0,0">
              <w:txbxContent>
                <w:p w14:paraId="3705E4B9" w14:textId="77777777" w:rsidR="00AA452F" w:rsidRDefault="00AA452F">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המלצה</w:t>
                  </w:r>
                </w:p>
              </w:txbxContent>
            </v:textbox>
            <w10:anchorlock/>
          </v:rect>
        </w:pict>
      </w:r>
      <w:r>
        <w:rPr>
          <w:rStyle w:val="big-number"/>
          <w:rFonts w:cs="Miriam"/>
          <w:rtl/>
        </w:rPr>
        <w:t>79.</w:t>
      </w:r>
      <w:r>
        <w:rPr>
          <w:rStyle w:val="big-number"/>
          <w:rFonts w:cs="Miriam"/>
          <w:rtl/>
        </w:rPr>
        <w:tab/>
      </w:r>
      <w:r>
        <w:rPr>
          <w:rStyle w:val="default"/>
          <w:rFonts w:cs="FrankRuehl"/>
          <w:rtl/>
        </w:rPr>
        <w:t>הו</w:t>
      </w:r>
      <w:r>
        <w:rPr>
          <w:rStyle w:val="default"/>
          <w:rFonts w:cs="FrankRuehl" w:hint="cs"/>
          <w:rtl/>
        </w:rPr>
        <w:t>עד רשאי להחליט שלא לקבל שום</w:t>
      </w:r>
      <w:r>
        <w:rPr>
          <w:rStyle w:val="default"/>
          <w:rFonts w:cs="FrankRuehl"/>
          <w:rtl/>
        </w:rPr>
        <w:t xml:space="preserve"> </w:t>
      </w:r>
      <w:r>
        <w:rPr>
          <w:rStyle w:val="default"/>
          <w:rFonts w:cs="FrankRuehl" w:hint="cs"/>
          <w:rtl/>
        </w:rPr>
        <w:t>הצעה, אך עליו לרשום בפרוטוקול את הנימוקים להחלטה.</w:t>
      </w:r>
    </w:p>
    <w:p w14:paraId="3C5F9A53" w14:textId="77777777" w:rsidR="00AA452F" w:rsidRDefault="00AA452F">
      <w:pPr>
        <w:pStyle w:val="P00"/>
        <w:spacing w:before="72"/>
        <w:ind w:left="0" w:right="1134"/>
        <w:rPr>
          <w:rStyle w:val="default"/>
          <w:rFonts w:cs="FrankRuehl"/>
          <w:rtl/>
        </w:rPr>
      </w:pPr>
      <w:bookmarkStart w:id="90" w:name="Seif79"/>
      <w:bookmarkEnd w:id="90"/>
      <w:r>
        <w:rPr>
          <w:lang w:val="he-IL"/>
        </w:rPr>
        <w:pict w14:anchorId="4E2E665D">
          <v:rect id="_x0000_s1107" style="position:absolute;left:0;text-align:left;margin-left:464.5pt;margin-top:8.05pt;width:75.05pt;height:10pt;z-index:251691008" o:allowincell="f" filled="f" stroked="f" strokecolor="lime" strokeweight=".25pt">
            <v:textbox style="mso-next-textbox:#_x0000_s1107" inset="0,0,0,0">
              <w:txbxContent>
                <w:p w14:paraId="26EB5089" w14:textId="77777777" w:rsidR="00AA452F" w:rsidRDefault="00AA452F">
                  <w:pPr>
                    <w:spacing w:line="160" w:lineRule="exact"/>
                    <w:jc w:val="left"/>
                    <w:rPr>
                      <w:rFonts w:cs="Miriam"/>
                      <w:noProof/>
                      <w:sz w:val="18"/>
                      <w:szCs w:val="18"/>
                      <w:rtl/>
                    </w:rPr>
                  </w:pPr>
                  <w:r>
                    <w:rPr>
                      <w:rFonts w:cs="Miriam"/>
                      <w:sz w:val="18"/>
                      <w:szCs w:val="18"/>
                      <w:rtl/>
                    </w:rPr>
                    <w:t>שמ</w:t>
                  </w:r>
                  <w:r>
                    <w:rPr>
                      <w:rFonts w:cs="Miriam" w:hint="cs"/>
                      <w:sz w:val="18"/>
                      <w:szCs w:val="18"/>
                      <w:rtl/>
                    </w:rPr>
                    <w:t>ירת סודיות</w:t>
                  </w:r>
                </w:p>
              </w:txbxContent>
            </v:textbox>
            <w10:anchorlock/>
          </v:rect>
        </w:pict>
      </w:r>
      <w:r>
        <w:rPr>
          <w:rStyle w:val="big-number"/>
          <w:rFonts w:cs="Miriam"/>
          <w:rtl/>
        </w:rPr>
        <w:t>80.</w:t>
      </w:r>
      <w:r>
        <w:rPr>
          <w:rStyle w:val="big-number"/>
          <w:rFonts w:cs="Miriam"/>
          <w:rtl/>
        </w:rPr>
        <w:tab/>
      </w:r>
      <w:r>
        <w:rPr>
          <w:rStyle w:val="default"/>
          <w:rFonts w:cs="FrankRuehl"/>
          <w:rtl/>
        </w:rPr>
        <w:t>לא</w:t>
      </w:r>
      <w:r>
        <w:rPr>
          <w:rStyle w:val="default"/>
          <w:rFonts w:cs="FrankRuehl" w:hint="cs"/>
          <w:rtl/>
        </w:rPr>
        <w:t xml:space="preserve"> ימסור אדם שום ידיעה שהגיעה לידיו </w:t>
      </w:r>
      <w:r>
        <w:rPr>
          <w:rStyle w:val="default"/>
          <w:rFonts w:cs="FrankRuehl"/>
          <w:rtl/>
        </w:rPr>
        <w:t>בת</w:t>
      </w:r>
      <w:r>
        <w:rPr>
          <w:rStyle w:val="default"/>
          <w:rFonts w:cs="FrankRuehl" w:hint="cs"/>
          <w:rtl/>
        </w:rPr>
        <w:t>וקף תפקידו בענין מכרז העומד להתפרסם או בענין מהלך הדיונים בועד והחלטתו, אלא לאדם שהוסמך לקבל אותה ידיעה.</w:t>
      </w:r>
    </w:p>
    <w:p w14:paraId="3AB0310D" w14:textId="77777777" w:rsidR="00AA452F" w:rsidRDefault="00AA452F">
      <w:pPr>
        <w:pStyle w:val="P00"/>
        <w:spacing w:before="72"/>
        <w:ind w:left="0" w:right="1134"/>
        <w:rPr>
          <w:rStyle w:val="default"/>
          <w:rFonts w:cs="FrankRuehl"/>
          <w:rtl/>
        </w:rPr>
      </w:pPr>
      <w:bookmarkStart w:id="91" w:name="Seif80"/>
      <w:bookmarkEnd w:id="91"/>
      <w:r>
        <w:rPr>
          <w:lang w:val="he-IL"/>
        </w:rPr>
        <w:pict w14:anchorId="6519E230">
          <v:rect id="_x0000_s1108" style="position:absolute;left:0;text-align:left;margin-left:464.5pt;margin-top:8.05pt;width:75.05pt;height:20pt;z-index:251692032" o:allowincell="f" filled="f" stroked="f" strokecolor="lime" strokeweight=".25pt">
            <v:textbox style="mso-next-textbox:#_x0000_s1108" inset="0,0,0,0">
              <w:txbxContent>
                <w:p w14:paraId="5EFE7313" w14:textId="77777777" w:rsidR="00AA452F" w:rsidRDefault="00AA452F" w:rsidP="00FF04A2">
                  <w:pPr>
                    <w:spacing w:line="160" w:lineRule="exact"/>
                    <w:jc w:val="left"/>
                    <w:rPr>
                      <w:rFonts w:cs="Miriam"/>
                      <w:noProof/>
                      <w:sz w:val="18"/>
                      <w:szCs w:val="18"/>
                      <w:rtl/>
                    </w:rPr>
                  </w:pPr>
                  <w:r>
                    <w:rPr>
                      <w:rFonts w:cs="Miriam"/>
                      <w:sz w:val="18"/>
                      <w:szCs w:val="18"/>
                      <w:rtl/>
                    </w:rPr>
                    <w:t>פר</w:t>
                  </w:r>
                  <w:r>
                    <w:rPr>
                      <w:rFonts w:cs="Miriam" w:hint="cs"/>
                      <w:sz w:val="18"/>
                      <w:szCs w:val="18"/>
                      <w:rtl/>
                    </w:rPr>
                    <w:t>סום</w:t>
                  </w:r>
                  <w:r w:rsidR="00FF04A2">
                    <w:rPr>
                      <w:rFonts w:cs="Miriam" w:hint="cs"/>
                      <w:sz w:val="18"/>
                      <w:szCs w:val="18"/>
                      <w:rtl/>
                    </w:rPr>
                    <w:t xml:space="preserve"> </w:t>
                  </w:r>
                  <w:r>
                    <w:rPr>
                      <w:rFonts w:cs="Miriam"/>
                      <w:sz w:val="18"/>
                      <w:szCs w:val="18"/>
                      <w:rtl/>
                    </w:rPr>
                    <w:t>תו</w:t>
                  </w:r>
                  <w:r>
                    <w:rPr>
                      <w:rFonts w:cs="Miriam" w:hint="cs"/>
                      <w:sz w:val="18"/>
                      <w:szCs w:val="18"/>
                      <w:rtl/>
                    </w:rPr>
                    <w:t>צאות המכרז</w:t>
                  </w:r>
                </w:p>
              </w:txbxContent>
            </v:textbox>
            <w10:anchorlock/>
          </v:rect>
        </w:pict>
      </w:r>
      <w:r>
        <w:rPr>
          <w:rStyle w:val="big-number"/>
          <w:rFonts w:cs="Miriam"/>
          <w:rtl/>
        </w:rPr>
        <w:t>81.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תום המכרז, ישלח יושב ראש הועד או המזכיר לכל בעל הצעה הודעה בכתב על קבלת הצעתו או דחייתה, וכן על זכותו לעיין בתוצאות המכרז שפורסמו לפי תקנת </w:t>
      </w:r>
      <w:r>
        <w:rPr>
          <w:rStyle w:val="default"/>
          <w:rFonts w:cs="FrankRuehl"/>
          <w:rtl/>
        </w:rPr>
        <w:t>מש</w:t>
      </w:r>
      <w:r>
        <w:rPr>
          <w:rStyle w:val="default"/>
          <w:rFonts w:cs="FrankRuehl" w:hint="cs"/>
          <w:rtl/>
        </w:rPr>
        <w:t>נה (ב).</w:t>
      </w:r>
    </w:p>
    <w:p w14:paraId="1456A3D4"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ושב ראש הועד או המזכיר יפרסם, על לוח המודעות במשרד הועד, את תוצאות המכרז, שיכללו את ש</w:t>
      </w:r>
      <w:r>
        <w:rPr>
          <w:rStyle w:val="default"/>
          <w:rFonts w:cs="FrankRuehl"/>
          <w:rtl/>
        </w:rPr>
        <w:t>ם</w:t>
      </w:r>
      <w:r>
        <w:rPr>
          <w:rStyle w:val="default"/>
          <w:rFonts w:cs="FrankRuehl" w:hint="cs"/>
          <w:rtl/>
        </w:rPr>
        <w:t xml:space="preserve"> הזוכה ומענו, ואת הפריטים, הכמויות והמחירים שהציע הזוכה; והפרסום יהיה פתוח לעיון הציבור בשעות המיועדות לקבלת קהל במשרד הועד במש</w:t>
      </w:r>
      <w:r>
        <w:rPr>
          <w:rStyle w:val="default"/>
          <w:rFonts w:cs="FrankRuehl"/>
          <w:rtl/>
        </w:rPr>
        <w:t xml:space="preserve">ך </w:t>
      </w:r>
      <w:r>
        <w:rPr>
          <w:rStyle w:val="default"/>
          <w:rFonts w:cs="FrankRuehl" w:hint="cs"/>
          <w:rtl/>
        </w:rPr>
        <w:t>חודש ימים לפחות.</w:t>
      </w:r>
    </w:p>
    <w:p w14:paraId="5AD7C944" w14:textId="77777777" w:rsidR="00AA452F" w:rsidRDefault="00AA452F">
      <w:pPr>
        <w:pStyle w:val="medium2-header"/>
        <w:keepLines w:val="0"/>
        <w:spacing w:before="72"/>
        <w:ind w:left="0" w:right="1134"/>
        <w:rPr>
          <w:rFonts w:cs="FrankRuehl"/>
          <w:noProof/>
          <w:rtl/>
        </w:rPr>
      </w:pPr>
      <w:bookmarkStart w:id="92" w:name="med6"/>
      <w:bookmarkEnd w:id="92"/>
      <w:r>
        <w:rPr>
          <w:rFonts w:cs="FrankRuehl"/>
          <w:noProof/>
          <w:rtl/>
        </w:rPr>
        <w:t>פר</w:t>
      </w:r>
      <w:r>
        <w:rPr>
          <w:rFonts w:cs="FrankRuehl" w:hint="cs"/>
          <w:noProof/>
          <w:rtl/>
        </w:rPr>
        <w:t>ק ז': הכנת תקציבים ואישורם</w:t>
      </w:r>
    </w:p>
    <w:p w14:paraId="235119F6" w14:textId="77777777" w:rsidR="00AA452F" w:rsidRDefault="00AA452F">
      <w:pPr>
        <w:pStyle w:val="P00"/>
        <w:spacing w:before="72"/>
        <w:ind w:left="0" w:right="1134"/>
        <w:rPr>
          <w:rStyle w:val="default"/>
          <w:rFonts w:cs="FrankRuehl"/>
          <w:rtl/>
        </w:rPr>
      </w:pPr>
      <w:bookmarkStart w:id="93" w:name="Seif81"/>
      <w:bookmarkEnd w:id="93"/>
      <w:r>
        <w:rPr>
          <w:lang w:val="he-IL"/>
        </w:rPr>
        <w:pict w14:anchorId="2D073490">
          <v:rect id="_x0000_s1109" style="position:absolute;left:0;text-align:left;margin-left:464.5pt;margin-top:8.05pt;width:75.05pt;height:10pt;z-index:251693056" o:allowincell="f" filled="f" stroked="f" strokecolor="lime" strokeweight=".25pt">
            <v:textbox style="mso-next-textbox:#_x0000_s1109" inset="0,0,0,0">
              <w:txbxContent>
                <w:p w14:paraId="01B9028B" w14:textId="77777777" w:rsidR="00AA452F" w:rsidRDefault="00AA452F">
                  <w:pPr>
                    <w:spacing w:line="160" w:lineRule="exact"/>
                    <w:jc w:val="left"/>
                    <w:rPr>
                      <w:rFonts w:cs="Miriam"/>
                      <w:noProof/>
                      <w:sz w:val="18"/>
                      <w:szCs w:val="18"/>
                      <w:rtl/>
                    </w:rPr>
                  </w:pPr>
                  <w:r>
                    <w:rPr>
                      <w:rFonts w:cs="Miriam"/>
                      <w:sz w:val="18"/>
                      <w:szCs w:val="18"/>
                      <w:rtl/>
                    </w:rPr>
                    <w:t>מב</w:t>
                  </w:r>
                  <w:r>
                    <w:rPr>
                      <w:rFonts w:cs="Miriam" w:hint="cs"/>
                      <w:sz w:val="18"/>
                      <w:szCs w:val="18"/>
                      <w:rtl/>
                    </w:rPr>
                    <w:t>נה התקציב</w:t>
                  </w:r>
                </w:p>
              </w:txbxContent>
            </v:textbox>
            <w10:anchorlock/>
          </v:rect>
        </w:pict>
      </w:r>
      <w:r>
        <w:rPr>
          <w:rStyle w:val="big-number"/>
          <w:rFonts w:cs="Miriam"/>
          <w:rtl/>
        </w:rPr>
        <w:t>82.</w:t>
      </w:r>
      <w:r>
        <w:rPr>
          <w:rStyle w:val="big-number"/>
          <w:rFonts w:cs="Miriam"/>
          <w:rtl/>
        </w:rPr>
        <w:tab/>
      </w:r>
      <w:r>
        <w:rPr>
          <w:rStyle w:val="default"/>
          <w:rFonts w:cs="FrankRuehl"/>
          <w:rtl/>
        </w:rPr>
        <w:t>או</w:t>
      </w:r>
      <w:r>
        <w:rPr>
          <w:rStyle w:val="default"/>
          <w:rFonts w:cs="FrankRuehl" w:hint="cs"/>
          <w:rtl/>
        </w:rPr>
        <w:t xml:space="preserve">מדן התקבולים והתשלומים בתקציב יסודר לפי חלקים, פרקים, פרקי </w:t>
      </w:r>
      <w:r>
        <w:rPr>
          <w:rStyle w:val="default"/>
          <w:rFonts w:cs="FrankRuehl"/>
          <w:rtl/>
        </w:rPr>
        <w:t>מ</w:t>
      </w:r>
      <w:r>
        <w:rPr>
          <w:rStyle w:val="default"/>
          <w:rFonts w:cs="FrankRuehl" w:hint="cs"/>
          <w:rtl/>
        </w:rPr>
        <w:t>שנה, סעיפים וסעיפי משנה, כפי שקבע רואה החשבון שמינה השר לפי תקנה 52.</w:t>
      </w:r>
    </w:p>
    <w:p w14:paraId="795DA730" w14:textId="77777777" w:rsidR="00AA452F" w:rsidRDefault="00AA452F">
      <w:pPr>
        <w:pStyle w:val="P00"/>
        <w:spacing w:before="72"/>
        <w:ind w:left="0" w:right="1134"/>
        <w:rPr>
          <w:rStyle w:val="default"/>
          <w:rFonts w:cs="FrankRuehl"/>
          <w:rtl/>
        </w:rPr>
      </w:pPr>
      <w:bookmarkStart w:id="94" w:name="Seif82"/>
      <w:bookmarkEnd w:id="94"/>
      <w:r>
        <w:rPr>
          <w:lang w:val="he-IL"/>
        </w:rPr>
        <w:pict w14:anchorId="08784C16">
          <v:rect id="_x0000_s1110" style="position:absolute;left:0;text-align:left;margin-left:464.5pt;margin-top:8.05pt;width:75.05pt;height:20pt;z-index:251694080" o:allowincell="f" filled="f" stroked="f" strokecolor="lime" strokeweight=".25pt">
            <v:textbox style="mso-next-textbox:#_x0000_s1110" inset="0,0,0,0">
              <w:txbxContent>
                <w:p w14:paraId="612C27DA" w14:textId="77777777" w:rsidR="00AA452F" w:rsidRDefault="00AA452F" w:rsidP="00FF04A2">
                  <w:pPr>
                    <w:spacing w:line="160" w:lineRule="exact"/>
                    <w:jc w:val="left"/>
                    <w:rPr>
                      <w:rFonts w:cs="Miriam"/>
                      <w:noProof/>
                      <w:sz w:val="18"/>
                      <w:szCs w:val="18"/>
                      <w:rtl/>
                    </w:rPr>
                  </w:pPr>
                  <w:r>
                    <w:rPr>
                      <w:rFonts w:cs="Miriam"/>
                      <w:sz w:val="18"/>
                      <w:szCs w:val="18"/>
                      <w:rtl/>
                    </w:rPr>
                    <w:t>פר</w:t>
                  </w:r>
                  <w:r>
                    <w:rPr>
                      <w:rFonts w:cs="Miriam" w:hint="cs"/>
                      <w:sz w:val="18"/>
                      <w:szCs w:val="18"/>
                      <w:rtl/>
                    </w:rPr>
                    <w:t>טי אומדן</w:t>
                  </w:r>
                  <w:r w:rsidR="00FF04A2">
                    <w:rPr>
                      <w:rFonts w:cs="Miriam" w:hint="cs"/>
                      <w:sz w:val="18"/>
                      <w:szCs w:val="18"/>
                      <w:rtl/>
                    </w:rPr>
                    <w:t xml:space="preserve"> </w:t>
                  </w:r>
                  <w:r>
                    <w:rPr>
                      <w:rFonts w:cs="Miriam"/>
                      <w:sz w:val="18"/>
                      <w:szCs w:val="18"/>
                      <w:rtl/>
                    </w:rPr>
                    <w:t>הת</w:t>
                  </w:r>
                  <w:r>
                    <w:rPr>
                      <w:rFonts w:cs="Miriam" w:hint="cs"/>
                      <w:sz w:val="18"/>
                      <w:szCs w:val="18"/>
                      <w:rtl/>
                    </w:rPr>
                    <w:t>קבולים</w:t>
                  </w:r>
                </w:p>
              </w:txbxContent>
            </v:textbox>
            <w10:anchorlock/>
          </v:rect>
        </w:pict>
      </w:r>
      <w:r>
        <w:rPr>
          <w:rStyle w:val="big-number"/>
          <w:rFonts w:cs="Miriam"/>
          <w:rtl/>
        </w:rPr>
        <w:t>83.</w:t>
      </w:r>
      <w:r>
        <w:rPr>
          <w:rStyle w:val="big-number"/>
          <w:rFonts w:cs="Miriam"/>
          <w:rtl/>
        </w:rPr>
        <w:tab/>
      </w:r>
      <w:r>
        <w:rPr>
          <w:rStyle w:val="default"/>
          <w:rFonts w:cs="FrankRuehl"/>
          <w:rtl/>
        </w:rPr>
        <w:t>או</w:t>
      </w:r>
      <w:r>
        <w:rPr>
          <w:rStyle w:val="default"/>
          <w:rFonts w:cs="FrankRuehl" w:hint="cs"/>
          <w:rtl/>
        </w:rPr>
        <w:t>מדן התקבולים בתקציב יכלול רק אותם תקבולים הניתנים לגביה בשנת הכספ</w:t>
      </w:r>
      <w:r>
        <w:rPr>
          <w:rStyle w:val="default"/>
          <w:rFonts w:cs="FrankRuehl"/>
          <w:rtl/>
        </w:rPr>
        <w:t>ים</w:t>
      </w:r>
      <w:r>
        <w:rPr>
          <w:rStyle w:val="default"/>
          <w:rFonts w:cs="FrankRuehl" w:hint="cs"/>
          <w:rtl/>
        </w:rPr>
        <w:t xml:space="preserve"> אשר בעדה הוכן התקציב.</w:t>
      </w:r>
    </w:p>
    <w:p w14:paraId="18E3DED1" w14:textId="77777777" w:rsidR="00AA452F" w:rsidRDefault="00AA452F">
      <w:pPr>
        <w:pStyle w:val="P00"/>
        <w:spacing w:before="72"/>
        <w:ind w:left="0" w:right="1134"/>
        <w:rPr>
          <w:rStyle w:val="default"/>
          <w:rFonts w:cs="FrankRuehl"/>
          <w:rtl/>
        </w:rPr>
      </w:pPr>
      <w:bookmarkStart w:id="95" w:name="Seif83"/>
      <w:bookmarkEnd w:id="95"/>
      <w:r>
        <w:rPr>
          <w:lang w:val="he-IL"/>
        </w:rPr>
        <w:pict w14:anchorId="0A0B9E52">
          <v:rect id="_x0000_s1111" style="position:absolute;left:0;text-align:left;margin-left:464.5pt;margin-top:8.05pt;width:75.05pt;height:10pt;z-index:251695104" o:allowincell="f" filled="f" stroked="f" strokecolor="lime" strokeweight=".25pt">
            <v:textbox style="mso-next-textbox:#_x0000_s1111" inset="0,0,0,0">
              <w:txbxContent>
                <w:p w14:paraId="3B3DEA42" w14:textId="77777777" w:rsidR="00AA452F" w:rsidRDefault="00AA452F">
                  <w:pPr>
                    <w:spacing w:line="160" w:lineRule="exact"/>
                    <w:jc w:val="left"/>
                    <w:rPr>
                      <w:rFonts w:cs="Miriam"/>
                      <w:noProof/>
                      <w:sz w:val="18"/>
                      <w:szCs w:val="18"/>
                      <w:rtl/>
                    </w:rPr>
                  </w:pPr>
                  <w:r>
                    <w:rPr>
                      <w:rFonts w:cs="Miriam"/>
                      <w:sz w:val="18"/>
                      <w:szCs w:val="18"/>
                      <w:rtl/>
                    </w:rPr>
                    <w:t>אי</w:t>
                  </w:r>
                  <w:r>
                    <w:rPr>
                      <w:rFonts w:cs="Miriam" w:hint="cs"/>
                      <w:sz w:val="18"/>
                      <w:szCs w:val="18"/>
                      <w:rtl/>
                    </w:rPr>
                    <w:t>זון התקציב</w:t>
                  </w:r>
                </w:p>
              </w:txbxContent>
            </v:textbox>
            <w10:anchorlock/>
          </v:rect>
        </w:pict>
      </w:r>
      <w:r>
        <w:rPr>
          <w:rStyle w:val="big-number"/>
          <w:rFonts w:cs="Miriam"/>
          <w:rtl/>
        </w:rPr>
        <w:t>84.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ך כל ההקצבות לתשלומים ולקרנות בתקציב לא יעלה על סך כל אומדן התקבולים.</w:t>
      </w:r>
    </w:p>
    <w:p w14:paraId="78E7AD7F"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לועד גרעון משנים קודמות, יפריש בתקציב את הסכומים הדרושים לכיסוי הגרעון, או כל סכום אחר שיאשר השר.</w:t>
      </w:r>
    </w:p>
    <w:p w14:paraId="6AF7DC77"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יה לועד עודף הכנסות, יירשם העודף כאומד</w:t>
      </w:r>
      <w:r>
        <w:rPr>
          <w:rStyle w:val="default"/>
          <w:rFonts w:cs="FrankRuehl"/>
          <w:rtl/>
        </w:rPr>
        <w:t xml:space="preserve">ן </w:t>
      </w:r>
      <w:r>
        <w:rPr>
          <w:rStyle w:val="default"/>
          <w:rFonts w:cs="FrankRuehl" w:hint="cs"/>
          <w:rtl/>
        </w:rPr>
        <w:t>תקבולים בסעיף המיוחד לכך.</w:t>
      </w:r>
    </w:p>
    <w:p w14:paraId="41D1C0D5" w14:textId="77777777" w:rsidR="00AA452F" w:rsidRDefault="00AA452F">
      <w:pPr>
        <w:pStyle w:val="P00"/>
        <w:spacing w:before="72"/>
        <w:ind w:left="0" w:right="1134"/>
        <w:rPr>
          <w:rStyle w:val="default"/>
          <w:rFonts w:cs="FrankRuehl"/>
          <w:rtl/>
        </w:rPr>
      </w:pPr>
      <w:bookmarkStart w:id="96" w:name="Seif84"/>
      <w:bookmarkEnd w:id="96"/>
      <w:r>
        <w:rPr>
          <w:lang w:val="he-IL"/>
        </w:rPr>
        <w:pict w14:anchorId="7AC55759">
          <v:rect id="_x0000_s1112" style="position:absolute;left:0;text-align:left;margin-left:464.5pt;margin-top:8.05pt;width:75.05pt;height:10pt;z-index:251696128" o:allowincell="f" filled="f" stroked="f" strokecolor="lime" strokeweight=".25pt">
            <v:textbox style="mso-next-textbox:#_x0000_s1112" inset="0,0,0,0">
              <w:txbxContent>
                <w:p w14:paraId="229EFDCE" w14:textId="77777777" w:rsidR="00AA452F" w:rsidRDefault="00AA452F">
                  <w:pPr>
                    <w:spacing w:line="160" w:lineRule="exact"/>
                    <w:jc w:val="left"/>
                    <w:rPr>
                      <w:rFonts w:cs="Miriam"/>
                      <w:noProof/>
                      <w:sz w:val="18"/>
                      <w:szCs w:val="18"/>
                      <w:rtl/>
                    </w:rPr>
                  </w:pPr>
                  <w:r>
                    <w:rPr>
                      <w:rFonts w:cs="Miriam"/>
                      <w:sz w:val="18"/>
                      <w:szCs w:val="18"/>
                      <w:rtl/>
                    </w:rPr>
                    <w:t>הכ</w:t>
                  </w:r>
                  <w:r>
                    <w:rPr>
                      <w:rFonts w:cs="Miriam" w:hint="cs"/>
                      <w:sz w:val="18"/>
                      <w:szCs w:val="18"/>
                      <w:rtl/>
                    </w:rPr>
                    <w:t>נת התקציב</w:t>
                  </w:r>
                </w:p>
              </w:txbxContent>
            </v:textbox>
            <w10:anchorlock/>
          </v:rect>
        </w:pict>
      </w:r>
      <w:r>
        <w:rPr>
          <w:rStyle w:val="big-number"/>
          <w:rFonts w:cs="Miriam"/>
          <w:rtl/>
        </w:rPr>
        <w:t>85.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ושב ראש הועד יכין את התקציב במועד שיאפשר לועד לדון בו, ולא יאוחר מאשר ביום 30 בנובמבר שלפני כל שנה אשר בעדה הוכן התקציב.</w:t>
      </w:r>
    </w:p>
    <w:p w14:paraId="26DF921C"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תקציב יצורפו דברי הסבר על חישוב אומדן התקבולים והתשלומים, בציון השינויים שחלו לעומת התקציב </w:t>
      </w:r>
      <w:r>
        <w:rPr>
          <w:rStyle w:val="default"/>
          <w:rFonts w:cs="FrankRuehl"/>
          <w:rtl/>
        </w:rPr>
        <w:t>הא</w:t>
      </w:r>
      <w:r>
        <w:rPr>
          <w:rStyle w:val="default"/>
          <w:rFonts w:cs="FrankRuehl" w:hint="cs"/>
          <w:rtl/>
        </w:rPr>
        <w:t>חרון שאושר.</w:t>
      </w:r>
    </w:p>
    <w:p w14:paraId="69F4F0C5" w14:textId="77777777" w:rsidR="00AA452F" w:rsidRDefault="00AA452F">
      <w:pPr>
        <w:pStyle w:val="P00"/>
        <w:spacing w:before="72"/>
        <w:ind w:left="0" w:right="1134"/>
        <w:rPr>
          <w:rStyle w:val="default"/>
          <w:rFonts w:cs="FrankRuehl"/>
          <w:rtl/>
        </w:rPr>
      </w:pPr>
      <w:bookmarkStart w:id="97" w:name="Seif85"/>
      <w:bookmarkEnd w:id="97"/>
      <w:r>
        <w:rPr>
          <w:lang w:val="he-IL"/>
        </w:rPr>
        <w:pict w14:anchorId="7FB4EDEF">
          <v:rect id="_x0000_s1113" style="position:absolute;left:0;text-align:left;margin-left:464.5pt;margin-top:8.05pt;width:75.05pt;height:10pt;z-index:251697152" o:allowincell="f" filled="f" stroked="f" strokecolor="lime" strokeweight=".25pt">
            <v:textbox style="mso-next-textbox:#_x0000_s1113" inset="0,0,0,0">
              <w:txbxContent>
                <w:p w14:paraId="48249078" w14:textId="77777777" w:rsidR="00AA452F" w:rsidRDefault="00AA452F">
                  <w:pPr>
                    <w:spacing w:line="160" w:lineRule="exact"/>
                    <w:jc w:val="left"/>
                    <w:rPr>
                      <w:rFonts w:cs="Miriam"/>
                      <w:noProof/>
                      <w:sz w:val="18"/>
                      <w:szCs w:val="18"/>
                      <w:rtl/>
                    </w:rPr>
                  </w:pPr>
                  <w:r>
                    <w:rPr>
                      <w:rFonts w:cs="Miriam"/>
                      <w:sz w:val="18"/>
                      <w:szCs w:val="18"/>
                      <w:rtl/>
                    </w:rPr>
                    <w:t>די</w:t>
                  </w:r>
                  <w:r>
                    <w:rPr>
                      <w:rFonts w:cs="Miriam" w:hint="cs"/>
                      <w:sz w:val="18"/>
                      <w:szCs w:val="18"/>
                      <w:rtl/>
                    </w:rPr>
                    <w:t>ון בתקציב</w:t>
                  </w:r>
                </w:p>
              </w:txbxContent>
            </v:textbox>
            <w10:anchorlock/>
          </v:rect>
        </w:pict>
      </w:r>
      <w:r>
        <w:rPr>
          <w:rStyle w:val="big-number"/>
          <w:rFonts w:cs="Miriam"/>
          <w:rtl/>
        </w:rPr>
        <w:t>86.</w:t>
      </w:r>
      <w:r>
        <w:rPr>
          <w:rStyle w:val="big-number"/>
          <w:rFonts w:cs="Miriam"/>
          <w:rtl/>
        </w:rPr>
        <w:tab/>
      </w:r>
      <w:r>
        <w:rPr>
          <w:rStyle w:val="default"/>
          <w:rFonts w:cs="FrankRuehl"/>
          <w:rtl/>
        </w:rPr>
        <w:t>הו</w:t>
      </w:r>
      <w:r>
        <w:rPr>
          <w:rStyle w:val="default"/>
          <w:rFonts w:cs="FrankRuehl" w:hint="cs"/>
          <w:rtl/>
        </w:rPr>
        <w:t>עד יגמור את דיוניו בתקציב וי</w:t>
      </w:r>
      <w:r>
        <w:rPr>
          <w:rStyle w:val="default"/>
          <w:rFonts w:cs="FrankRuehl"/>
          <w:rtl/>
        </w:rPr>
        <w:t>א</w:t>
      </w:r>
      <w:r>
        <w:rPr>
          <w:rStyle w:val="default"/>
          <w:rFonts w:cs="FrankRuehl" w:hint="cs"/>
          <w:rtl/>
        </w:rPr>
        <w:t>שרו לא יאוחר מאשר ביום 15 בינואר שלפני כל שנה אשר בעדה הוכן התקציב.</w:t>
      </w:r>
    </w:p>
    <w:p w14:paraId="74C5A309" w14:textId="77777777" w:rsidR="00AA452F" w:rsidRDefault="00AA452F">
      <w:pPr>
        <w:pStyle w:val="P00"/>
        <w:spacing w:before="72"/>
        <w:ind w:left="0" w:right="1134"/>
        <w:rPr>
          <w:rStyle w:val="default"/>
          <w:rFonts w:cs="FrankRuehl"/>
          <w:rtl/>
        </w:rPr>
      </w:pPr>
      <w:bookmarkStart w:id="98" w:name="Seif86"/>
      <w:bookmarkEnd w:id="98"/>
      <w:r>
        <w:rPr>
          <w:lang w:val="he-IL"/>
        </w:rPr>
        <w:pict w14:anchorId="5B18ECB9">
          <v:rect id="_x0000_s1114" style="position:absolute;left:0;text-align:left;margin-left:464.5pt;margin-top:8.05pt;width:75.05pt;height:11.2pt;z-index:251698176" o:allowincell="f" filled="f" stroked="f" strokecolor="lime" strokeweight=".25pt">
            <v:textbox style="mso-next-textbox:#_x0000_s1114" inset="0,0,0,0">
              <w:txbxContent>
                <w:p w14:paraId="1E32CB22" w14:textId="77777777" w:rsidR="00AA452F" w:rsidRDefault="00AA452F" w:rsidP="00FF04A2">
                  <w:pPr>
                    <w:spacing w:line="160" w:lineRule="exact"/>
                    <w:jc w:val="left"/>
                    <w:rPr>
                      <w:rFonts w:cs="Miriam"/>
                      <w:noProof/>
                      <w:sz w:val="18"/>
                      <w:szCs w:val="18"/>
                      <w:rtl/>
                    </w:rPr>
                  </w:pPr>
                  <w:r>
                    <w:rPr>
                      <w:rFonts w:cs="Miriam"/>
                      <w:sz w:val="18"/>
                      <w:szCs w:val="18"/>
                      <w:rtl/>
                    </w:rPr>
                    <w:t>הג</w:t>
                  </w:r>
                  <w:r>
                    <w:rPr>
                      <w:rFonts w:cs="Miriam" w:hint="cs"/>
                      <w:sz w:val="18"/>
                      <w:szCs w:val="18"/>
                      <w:rtl/>
                    </w:rPr>
                    <w:t>שת</w:t>
                  </w:r>
                  <w:r w:rsidR="00FF04A2">
                    <w:rPr>
                      <w:rFonts w:cs="Miriam" w:hint="cs"/>
                      <w:sz w:val="18"/>
                      <w:szCs w:val="18"/>
                      <w:rtl/>
                    </w:rPr>
                    <w:t xml:space="preserve"> </w:t>
                  </w:r>
                  <w:r>
                    <w:rPr>
                      <w:rFonts w:cs="Miriam"/>
                      <w:sz w:val="18"/>
                      <w:szCs w:val="18"/>
                      <w:rtl/>
                    </w:rPr>
                    <w:t>הת</w:t>
                  </w:r>
                  <w:r>
                    <w:rPr>
                      <w:rFonts w:cs="Miriam" w:hint="cs"/>
                      <w:sz w:val="18"/>
                      <w:szCs w:val="18"/>
                      <w:rtl/>
                    </w:rPr>
                    <w:t>קציב לשר</w:t>
                  </w:r>
                </w:p>
              </w:txbxContent>
            </v:textbox>
            <w10:anchorlock/>
          </v:rect>
        </w:pict>
      </w:r>
      <w:r>
        <w:rPr>
          <w:rStyle w:val="big-number"/>
          <w:rFonts w:cs="Miriam"/>
          <w:rtl/>
        </w:rPr>
        <w:t>87.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ושב ראש הועד יגיש את התקציב שאישר הועד לשר לא יאוחר מאשר ביום 31 בינואר שלפני כל שנה אשר בעדה הוכן התקציב.</w:t>
      </w:r>
    </w:p>
    <w:p w14:paraId="5D0C7891"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תבוצע כל פעול</w:t>
      </w:r>
      <w:r>
        <w:rPr>
          <w:rStyle w:val="default"/>
          <w:rFonts w:cs="FrankRuehl"/>
          <w:rtl/>
        </w:rPr>
        <w:t xml:space="preserve">ה </w:t>
      </w:r>
      <w:r>
        <w:rPr>
          <w:rStyle w:val="default"/>
          <w:rFonts w:cs="FrankRuehl" w:hint="cs"/>
          <w:rtl/>
        </w:rPr>
        <w:t>על פי התקציב לפני שהתקציב אושר בידי הממשלה.</w:t>
      </w:r>
    </w:p>
    <w:p w14:paraId="427A4CE2" w14:textId="77777777" w:rsidR="00AA452F" w:rsidRDefault="00AA452F">
      <w:pPr>
        <w:pStyle w:val="P00"/>
        <w:spacing w:before="72"/>
        <w:ind w:left="0" w:right="1134"/>
        <w:rPr>
          <w:rStyle w:val="default"/>
          <w:rFonts w:cs="FrankRuehl"/>
          <w:rtl/>
        </w:rPr>
      </w:pPr>
      <w:bookmarkStart w:id="99" w:name="Seif87"/>
      <w:bookmarkEnd w:id="99"/>
      <w:r>
        <w:rPr>
          <w:lang w:val="he-IL"/>
        </w:rPr>
        <w:pict w14:anchorId="663E5BA2">
          <v:rect id="_x0000_s1115" style="position:absolute;left:0;text-align:left;margin-left:464.5pt;margin-top:8.05pt;width:75.05pt;height:10pt;z-index:251699200" o:allowincell="f" filled="f" stroked="f" strokecolor="lime" strokeweight=".25pt">
            <v:textbox style="mso-next-textbox:#_x0000_s1115" inset="0,0,0,0">
              <w:txbxContent>
                <w:p w14:paraId="426B5752" w14:textId="77777777" w:rsidR="00AA452F" w:rsidRDefault="00AA452F">
                  <w:pPr>
                    <w:spacing w:line="160" w:lineRule="exact"/>
                    <w:jc w:val="left"/>
                    <w:rPr>
                      <w:rFonts w:cs="Miriam"/>
                      <w:noProof/>
                      <w:sz w:val="18"/>
                      <w:szCs w:val="18"/>
                      <w:rtl/>
                    </w:rPr>
                  </w:pPr>
                  <w:r>
                    <w:rPr>
                      <w:rFonts w:cs="Miriam"/>
                      <w:sz w:val="18"/>
                      <w:szCs w:val="18"/>
                      <w:rtl/>
                    </w:rPr>
                    <w:t>תק</w:t>
                  </w:r>
                  <w:r>
                    <w:rPr>
                      <w:rFonts w:cs="Miriam" w:hint="cs"/>
                      <w:sz w:val="18"/>
                      <w:szCs w:val="18"/>
                      <w:rtl/>
                    </w:rPr>
                    <w:t>ציב נוסף</w:t>
                  </w:r>
                </w:p>
              </w:txbxContent>
            </v:textbox>
            <w10:anchorlock/>
          </v:rect>
        </w:pict>
      </w:r>
      <w:r>
        <w:rPr>
          <w:rStyle w:val="big-number"/>
          <w:rFonts w:cs="Miriam"/>
          <w:rtl/>
        </w:rPr>
        <w:t>88.</w:t>
      </w:r>
      <w:r>
        <w:rPr>
          <w:rStyle w:val="big-number"/>
          <w:rFonts w:cs="Miriam"/>
          <w:rtl/>
        </w:rPr>
        <w:tab/>
      </w:r>
      <w:r>
        <w:rPr>
          <w:rStyle w:val="default"/>
          <w:rFonts w:cs="FrankRuehl"/>
          <w:rtl/>
        </w:rPr>
        <w:t>אם</w:t>
      </w:r>
      <w:r>
        <w:rPr>
          <w:rStyle w:val="default"/>
          <w:rFonts w:cs="FrankRuehl" w:hint="cs"/>
          <w:rtl/>
        </w:rPr>
        <w:t xml:space="preserve"> יש צורך בכך, יכין יושב ראש הועד תקציב נוסף לתקציב הרגיל, לפי המתכונת האמורה בתקנות אלה, במועד אשר יאפשר לועד לדון בו, ולשר להגישו לאישור הממשלה, לפני התחלת ביצוע הפעולה שאליה </w:t>
      </w:r>
      <w:r>
        <w:rPr>
          <w:rStyle w:val="default"/>
          <w:rFonts w:cs="FrankRuehl"/>
          <w:rtl/>
        </w:rPr>
        <w:t>מת</w:t>
      </w:r>
      <w:r>
        <w:rPr>
          <w:rStyle w:val="default"/>
          <w:rFonts w:cs="FrankRuehl" w:hint="cs"/>
          <w:rtl/>
        </w:rPr>
        <w:t>ייחס התקציב הנוס</w:t>
      </w:r>
      <w:r>
        <w:rPr>
          <w:rStyle w:val="default"/>
          <w:rFonts w:cs="FrankRuehl"/>
          <w:rtl/>
        </w:rPr>
        <w:t>ף</w:t>
      </w:r>
      <w:r>
        <w:rPr>
          <w:rStyle w:val="default"/>
          <w:rFonts w:cs="FrankRuehl" w:hint="cs"/>
          <w:rtl/>
        </w:rPr>
        <w:t>.</w:t>
      </w:r>
    </w:p>
    <w:p w14:paraId="68E45DC1" w14:textId="77777777" w:rsidR="00AA452F" w:rsidRDefault="00AA452F">
      <w:pPr>
        <w:pStyle w:val="medium2-header"/>
        <w:keepLines w:val="0"/>
        <w:spacing w:before="72"/>
        <w:ind w:left="0" w:right="1134"/>
        <w:rPr>
          <w:rFonts w:cs="FrankRuehl"/>
          <w:noProof/>
          <w:rtl/>
        </w:rPr>
      </w:pPr>
      <w:bookmarkStart w:id="100" w:name="med7"/>
      <w:bookmarkEnd w:id="100"/>
      <w:r>
        <w:rPr>
          <w:rFonts w:cs="FrankRuehl"/>
          <w:noProof/>
          <w:rtl/>
        </w:rPr>
        <w:t>פר</w:t>
      </w:r>
      <w:r>
        <w:rPr>
          <w:rFonts w:cs="FrankRuehl" w:hint="cs"/>
          <w:noProof/>
          <w:rtl/>
        </w:rPr>
        <w:t>ק ח': שונות</w:t>
      </w:r>
    </w:p>
    <w:p w14:paraId="1BEDA549" w14:textId="77777777" w:rsidR="00AA452F" w:rsidRDefault="00AA452F" w:rsidP="00FF04A2">
      <w:pPr>
        <w:pStyle w:val="P00"/>
        <w:spacing w:before="72"/>
        <w:ind w:left="0" w:right="1134"/>
        <w:rPr>
          <w:rStyle w:val="default"/>
          <w:rFonts w:cs="FrankRuehl"/>
          <w:rtl/>
        </w:rPr>
      </w:pPr>
      <w:bookmarkStart w:id="101" w:name="Seif88"/>
      <w:bookmarkEnd w:id="101"/>
      <w:r>
        <w:rPr>
          <w:lang w:val="he-IL"/>
        </w:rPr>
        <w:pict w14:anchorId="014E3B4F">
          <v:rect id="_x0000_s1116" style="position:absolute;left:0;text-align:left;margin-left:464.5pt;margin-top:8.05pt;width:75.05pt;height:10pt;z-index:251700224" o:allowincell="f" filled="f" stroked="f" strokecolor="lime" strokeweight=".25pt">
            <v:textbox style="mso-next-textbox:#_x0000_s1116" inset="0,0,0,0">
              <w:txbxContent>
                <w:p w14:paraId="7E8D660D" w14:textId="77777777" w:rsidR="00AA452F" w:rsidRDefault="00AA452F">
                  <w:pPr>
                    <w:spacing w:line="160" w:lineRule="exact"/>
                    <w:jc w:val="left"/>
                    <w:rPr>
                      <w:rFonts w:cs="Miriam"/>
                      <w:noProof/>
                      <w:sz w:val="18"/>
                      <w:szCs w:val="18"/>
                      <w:rtl/>
                    </w:rPr>
                  </w:pPr>
                  <w:r>
                    <w:rPr>
                      <w:rFonts w:cs="Miriam"/>
                      <w:sz w:val="18"/>
                      <w:szCs w:val="18"/>
                      <w:rtl/>
                    </w:rPr>
                    <w:t>סע</w:t>
                  </w:r>
                  <w:r>
                    <w:rPr>
                      <w:rFonts w:cs="Miriam" w:hint="cs"/>
                      <w:sz w:val="18"/>
                      <w:szCs w:val="18"/>
                      <w:rtl/>
                    </w:rPr>
                    <w:t>ד לעניים</w:t>
                  </w:r>
                </w:p>
              </w:txbxContent>
            </v:textbox>
            <w10:anchorlock/>
          </v:rect>
        </w:pict>
      </w:r>
      <w:r>
        <w:rPr>
          <w:rStyle w:val="big-number"/>
          <w:rFonts w:cs="Miriam"/>
          <w:rtl/>
        </w:rPr>
        <w:t>89.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 רשאי לתת סעד לעני, לפי סעיף 29ה(1) לחוק, שנזקקותו אושרה בידי לשכת סעד, כמשמעותה בחוק שירותי הסעד, תשי"ח</w:t>
      </w:r>
      <w:r w:rsidR="00FF04A2">
        <w:rPr>
          <w:rStyle w:val="default"/>
          <w:rFonts w:cs="FrankRuehl" w:hint="cs"/>
          <w:rtl/>
        </w:rPr>
        <w:t>-</w:t>
      </w:r>
      <w:r>
        <w:rPr>
          <w:rStyle w:val="default"/>
          <w:rFonts w:cs="FrankRuehl"/>
          <w:rtl/>
        </w:rPr>
        <w:t xml:space="preserve">1958, </w:t>
      </w:r>
      <w:r>
        <w:rPr>
          <w:rStyle w:val="default"/>
          <w:rFonts w:cs="FrankRuehl" w:hint="cs"/>
          <w:rtl/>
        </w:rPr>
        <w:t>שבתחום פעולתו של הועד.</w:t>
      </w:r>
    </w:p>
    <w:p w14:paraId="06EA91C7"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 רשאי לתת צדקה, לפי סעיף 29יב לחוק, למי שאושר כנזקק מחמת מחסור בי</w:t>
      </w:r>
      <w:r>
        <w:rPr>
          <w:rStyle w:val="default"/>
          <w:rFonts w:cs="FrankRuehl"/>
          <w:rtl/>
        </w:rPr>
        <w:t>די</w:t>
      </w:r>
      <w:r>
        <w:rPr>
          <w:rStyle w:val="default"/>
          <w:rFonts w:cs="FrankRuehl" w:hint="cs"/>
          <w:rtl/>
        </w:rPr>
        <w:t xml:space="preserve"> לשכת סעד כאמור באזור מגוריו.</w:t>
      </w:r>
    </w:p>
    <w:p w14:paraId="6FE731DE"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יקף הסעד או הצדקה ושיעורם יהיו לפי כללים שקבע הועד מראש.</w:t>
      </w:r>
    </w:p>
    <w:p w14:paraId="137102CB" w14:textId="77777777" w:rsidR="00AA452F" w:rsidRDefault="00AA452F">
      <w:pPr>
        <w:pStyle w:val="P00"/>
        <w:spacing w:before="72"/>
        <w:ind w:left="0" w:right="1134"/>
        <w:rPr>
          <w:rStyle w:val="default"/>
          <w:rFonts w:cs="FrankRuehl"/>
          <w:rtl/>
        </w:rPr>
      </w:pPr>
      <w:bookmarkStart w:id="102" w:name="Seif89"/>
      <w:bookmarkEnd w:id="102"/>
      <w:r>
        <w:rPr>
          <w:lang w:val="he-IL"/>
        </w:rPr>
        <w:pict w14:anchorId="3145F6EE">
          <v:rect id="_x0000_s1117" style="position:absolute;left:0;text-align:left;margin-left:464.5pt;margin-top:8.05pt;width:75.05pt;height:11.45pt;z-index:251701248" o:allowincell="f" filled="f" stroked="f" strokecolor="lime" strokeweight=".25pt">
            <v:textbox style="mso-next-textbox:#_x0000_s1117" inset="0,0,0,0">
              <w:txbxContent>
                <w:p w14:paraId="02929936" w14:textId="77777777" w:rsidR="00AA452F" w:rsidRDefault="00AA452F" w:rsidP="00FF04A2">
                  <w:pPr>
                    <w:spacing w:line="160" w:lineRule="exact"/>
                    <w:jc w:val="left"/>
                    <w:rPr>
                      <w:rFonts w:cs="Miriam"/>
                      <w:noProof/>
                      <w:sz w:val="18"/>
                      <w:szCs w:val="18"/>
                      <w:rtl/>
                    </w:rPr>
                  </w:pPr>
                  <w:r>
                    <w:rPr>
                      <w:rFonts w:cs="Miriam"/>
                      <w:sz w:val="18"/>
                      <w:szCs w:val="18"/>
                      <w:rtl/>
                    </w:rPr>
                    <w:t>שמ</w:t>
                  </w:r>
                  <w:r>
                    <w:rPr>
                      <w:rFonts w:cs="Miriam" w:hint="cs"/>
                      <w:sz w:val="18"/>
                      <w:szCs w:val="18"/>
                      <w:rtl/>
                    </w:rPr>
                    <w:t>ירת</w:t>
                  </w:r>
                  <w:r w:rsidR="00FF04A2">
                    <w:rPr>
                      <w:rFonts w:cs="Miriam" w:hint="cs"/>
                      <w:sz w:val="18"/>
                      <w:szCs w:val="18"/>
                      <w:rtl/>
                    </w:rPr>
                    <w:t xml:space="preserve"> </w:t>
                  </w:r>
                  <w:r>
                    <w:rPr>
                      <w:rFonts w:cs="Miriam"/>
                      <w:sz w:val="18"/>
                      <w:szCs w:val="18"/>
                      <w:rtl/>
                    </w:rPr>
                    <w:t>רש</w:t>
                  </w:r>
                  <w:r>
                    <w:rPr>
                      <w:rFonts w:cs="Miriam" w:hint="cs"/>
                      <w:sz w:val="18"/>
                      <w:szCs w:val="18"/>
                      <w:rtl/>
                    </w:rPr>
                    <w:t>ומות הועד</w:t>
                  </w:r>
                </w:p>
              </w:txbxContent>
            </v:textbox>
            <w10:anchorlock/>
          </v:rect>
        </w:pict>
      </w:r>
      <w:r>
        <w:rPr>
          <w:rStyle w:val="big-number"/>
          <w:rFonts w:cs="Miriam"/>
          <w:rtl/>
        </w:rPr>
        <w:t>90.</w:t>
      </w:r>
      <w:r>
        <w:rPr>
          <w:rStyle w:val="big-number"/>
          <w:rFonts w:cs="Miriam"/>
          <w:rtl/>
        </w:rPr>
        <w:tab/>
      </w:r>
      <w:r>
        <w:rPr>
          <w:rStyle w:val="default"/>
          <w:rFonts w:cs="FrankRuehl"/>
          <w:rtl/>
        </w:rPr>
        <w:t>הש</w:t>
      </w:r>
      <w:r>
        <w:rPr>
          <w:rStyle w:val="default"/>
          <w:rFonts w:cs="FrankRuehl" w:hint="cs"/>
          <w:rtl/>
        </w:rPr>
        <w:t>מירה על ספרי הועד, מסמכיו וניירותיו היא בידי יושב ראש הועד או בידי עובד אחר שימנה הועד, או בכל דרך אחרת שיחליט עליה הועד; יושב ראש הועד יהא אחראי לסדרי הש</w:t>
      </w:r>
      <w:r>
        <w:rPr>
          <w:rStyle w:val="default"/>
          <w:rFonts w:cs="FrankRuehl"/>
          <w:rtl/>
        </w:rPr>
        <w:t>מי</w:t>
      </w:r>
      <w:r>
        <w:rPr>
          <w:rStyle w:val="default"/>
          <w:rFonts w:cs="FrankRuehl" w:hint="cs"/>
          <w:rtl/>
        </w:rPr>
        <w:t>רה.</w:t>
      </w:r>
    </w:p>
    <w:p w14:paraId="7184E402" w14:textId="77777777" w:rsidR="00AA452F" w:rsidRDefault="00AA452F">
      <w:pPr>
        <w:pStyle w:val="P00"/>
        <w:spacing w:before="72"/>
        <w:ind w:left="0" w:right="1134"/>
        <w:rPr>
          <w:rStyle w:val="default"/>
          <w:rFonts w:cs="FrankRuehl"/>
          <w:rtl/>
        </w:rPr>
      </w:pPr>
      <w:bookmarkStart w:id="103" w:name="Seif90"/>
      <w:bookmarkEnd w:id="103"/>
      <w:r>
        <w:rPr>
          <w:lang w:val="he-IL"/>
        </w:rPr>
        <w:pict w14:anchorId="641EC8E6">
          <v:rect id="_x0000_s1118" style="position:absolute;left:0;text-align:left;margin-left:464.5pt;margin-top:8.05pt;width:75.05pt;height:20pt;z-index:251702272" o:allowincell="f" filled="f" stroked="f" strokecolor="lime" strokeweight=".25pt">
            <v:textbox style="mso-next-textbox:#_x0000_s1118" inset="0,0,0,0">
              <w:txbxContent>
                <w:p w14:paraId="6E98ACD9" w14:textId="77777777" w:rsidR="00AA452F" w:rsidRDefault="00AA452F" w:rsidP="00FF04A2">
                  <w:pPr>
                    <w:spacing w:line="160" w:lineRule="exact"/>
                    <w:jc w:val="left"/>
                    <w:rPr>
                      <w:rFonts w:cs="Miriam"/>
                      <w:noProof/>
                      <w:sz w:val="18"/>
                      <w:szCs w:val="18"/>
                      <w:rtl/>
                    </w:rPr>
                  </w:pPr>
                  <w:r>
                    <w:rPr>
                      <w:rFonts w:cs="Miriam"/>
                      <w:sz w:val="18"/>
                      <w:szCs w:val="18"/>
                      <w:rtl/>
                    </w:rPr>
                    <w:t>זכ</w:t>
                  </w:r>
                  <w:r>
                    <w:rPr>
                      <w:rFonts w:cs="Miriam" w:hint="cs"/>
                      <w:sz w:val="18"/>
                      <w:szCs w:val="18"/>
                      <w:rtl/>
                    </w:rPr>
                    <w:t>ות עיון</w:t>
                  </w:r>
                  <w:r w:rsidR="00FF04A2">
                    <w:rPr>
                      <w:rFonts w:cs="Miriam" w:hint="cs"/>
                      <w:sz w:val="18"/>
                      <w:szCs w:val="18"/>
                      <w:rtl/>
                    </w:rPr>
                    <w:t xml:space="preserve"> </w:t>
                  </w:r>
                  <w:r>
                    <w:rPr>
                      <w:rFonts w:cs="Miriam"/>
                      <w:sz w:val="18"/>
                      <w:szCs w:val="18"/>
                      <w:rtl/>
                    </w:rPr>
                    <w:t>לח</w:t>
                  </w:r>
                  <w:r>
                    <w:rPr>
                      <w:rFonts w:cs="Miriam" w:hint="cs"/>
                      <w:sz w:val="18"/>
                      <w:szCs w:val="18"/>
                      <w:rtl/>
                    </w:rPr>
                    <w:t>ברי הועד</w:t>
                  </w:r>
                </w:p>
              </w:txbxContent>
            </v:textbox>
            <w10:anchorlock/>
          </v:rect>
        </w:pict>
      </w:r>
      <w:r>
        <w:rPr>
          <w:rStyle w:val="big-number"/>
          <w:rFonts w:cs="Miriam"/>
          <w:rtl/>
        </w:rPr>
        <w:t>91.</w:t>
      </w:r>
      <w:r>
        <w:rPr>
          <w:rStyle w:val="big-number"/>
          <w:rFonts w:cs="Miriam"/>
          <w:rtl/>
        </w:rPr>
        <w:tab/>
      </w:r>
      <w:r>
        <w:rPr>
          <w:rStyle w:val="default"/>
          <w:rFonts w:cs="FrankRuehl"/>
          <w:rtl/>
        </w:rPr>
        <w:t>ספ</w:t>
      </w:r>
      <w:r>
        <w:rPr>
          <w:rStyle w:val="default"/>
          <w:rFonts w:cs="FrankRuehl" w:hint="cs"/>
          <w:rtl/>
        </w:rPr>
        <w:t>רי הועד, מסמכיו וניירותיו יהיו פתוחים לעיון ובדיקה לפני כל חבר ועד והוא רשאי להכין העתק או תקציר מהם, ובלבד שלא יוצא ספר, מסמך או נייר כאמור ממשרד הועד בלי הסכמת הועד.</w:t>
      </w:r>
    </w:p>
    <w:p w14:paraId="122C1EC2" w14:textId="77777777" w:rsidR="00AA452F" w:rsidRDefault="00AA452F">
      <w:pPr>
        <w:pStyle w:val="P00"/>
        <w:spacing w:before="72"/>
        <w:ind w:left="0" w:right="1134"/>
        <w:rPr>
          <w:rStyle w:val="default"/>
          <w:rFonts w:cs="FrankRuehl"/>
          <w:rtl/>
        </w:rPr>
      </w:pPr>
      <w:bookmarkStart w:id="104" w:name="Seif91"/>
      <w:bookmarkEnd w:id="104"/>
      <w:r>
        <w:rPr>
          <w:lang w:val="he-IL"/>
        </w:rPr>
        <w:pict w14:anchorId="0C0E0CFE">
          <v:rect id="_x0000_s1119" style="position:absolute;left:0;text-align:left;margin-left:464.5pt;margin-top:8.05pt;width:75.05pt;height:20pt;z-index:251703296" o:allowincell="f" filled="f" stroked="f" strokecolor="lime" strokeweight=".25pt">
            <v:textbox style="mso-next-textbox:#_x0000_s1119" inset="0,0,0,0">
              <w:txbxContent>
                <w:p w14:paraId="1B0E6097" w14:textId="77777777" w:rsidR="00AA452F" w:rsidRDefault="00AA452F" w:rsidP="00FF04A2">
                  <w:pPr>
                    <w:spacing w:line="160" w:lineRule="exact"/>
                    <w:jc w:val="left"/>
                    <w:rPr>
                      <w:rFonts w:cs="Miriam"/>
                      <w:noProof/>
                      <w:sz w:val="18"/>
                      <w:szCs w:val="18"/>
                      <w:rtl/>
                    </w:rPr>
                  </w:pPr>
                  <w:r>
                    <w:rPr>
                      <w:rFonts w:cs="Miriam"/>
                      <w:sz w:val="18"/>
                      <w:szCs w:val="18"/>
                      <w:rtl/>
                    </w:rPr>
                    <w:t>די</w:t>
                  </w:r>
                  <w:r>
                    <w:rPr>
                      <w:rFonts w:cs="Miriam" w:hint="cs"/>
                      <w:sz w:val="18"/>
                      <w:szCs w:val="18"/>
                      <w:rtl/>
                    </w:rPr>
                    <w:t>ן וחשבון על</w:t>
                  </w:r>
                  <w:r w:rsidR="00FF04A2">
                    <w:rPr>
                      <w:rFonts w:cs="Miriam" w:hint="cs"/>
                      <w:sz w:val="18"/>
                      <w:szCs w:val="18"/>
                      <w:rtl/>
                    </w:rPr>
                    <w:t xml:space="preserve"> </w:t>
                  </w:r>
                  <w:r>
                    <w:rPr>
                      <w:rFonts w:cs="Miriam"/>
                      <w:sz w:val="18"/>
                      <w:szCs w:val="18"/>
                      <w:rtl/>
                    </w:rPr>
                    <w:t>הנ</w:t>
                  </w:r>
                  <w:r>
                    <w:rPr>
                      <w:rFonts w:cs="Miriam" w:hint="cs"/>
                      <w:sz w:val="18"/>
                      <w:szCs w:val="18"/>
                      <w:rtl/>
                    </w:rPr>
                    <w:t>הלת הועד</w:t>
                  </w:r>
                </w:p>
              </w:txbxContent>
            </v:textbox>
            <w10:anchorlock/>
          </v:rect>
        </w:pict>
      </w:r>
      <w:r>
        <w:rPr>
          <w:rStyle w:val="big-number"/>
          <w:rFonts w:cs="Miriam"/>
          <w:rtl/>
        </w:rPr>
        <w:t>92.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יו</w:t>
      </w:r>
      <w:r>
        <w:rPr>
          <w:rStyle w:val="default"/>
          <w:rFonts w:cs="FrankRuehl" w:hint="cs"/>
          <w:rtl/>
        </w:rPr>
        <w:t>שב ראש הועד חייב אחרי האחד באפריל של כל שנה להכין בהקדם האפשרי ד</w:t>
      </w:r>
      <w:r>
        <w:rPr>
          <w:rStyle w:val="default"/>
          <w:rFonts w:cs="FrankRuehl"/>
          <w:rtl/>
        </w:rPr>
        <w:t>ין</w:t>
      </w:r>
      <w:r>
        <w:rPr>
          <w:rStyle w:val="default"/>
          <w:rFonts w:cs="FrankRuehl" w:hint="cs"/>
          <w:rtl/>
        </w:rPr>
        <w:t xml:space="preserve"> וחשבון מפורט על ענייני הועד במשך השנה שחלפה.</w:t>
      </w:r>
    </w:p>
    <w:p w14:paraId="41A4C009"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דין וחשבון יוגש לועד ולאחר שידון בו ויאשרו, בתיקונים או שלא בתיקונים, ידאג יושב ראש הועד לכך שלפחות 3 העתקים ממנו יישלחו לשר לא יאוחר מאח</w:t>
      </w:r>
      <w:r>
        <w:rPr>
          <w:rStyle w:val="default"/>
          <w:rFonts w:cs="FrankRuehl"/>
          <w:rtl/>
        </w:rPr>
        <w:t>ד</w:t>
      </w:r>
      <w:r>
        <w:rPr>
          <w:rStyle w:val="default"/>
          <w:rFonts w:cs="FrankRuehl" w:hint="cs"/>
          <w:rtl/>
        </w:rPr>
        <w:t xml:space="preserve"> ביוני בכל שנה.</w:t>
      </w:r>
    </w:p>
    <w:p w14:paraId="6867DEA7"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ועד רשאי לפרסם את הדין וחשבון לפי שיקול דע</w:t>
      </w:r>
      <w:r>
        <w:rPr>
          <w:rStyle w:val="default"/>
          <w:rFonts w:cs="FrankRuehl"/>
          <w:rtl/>
        </w:rPr>
        <w:t>תו</w:t>
      </w:r>
      <w:r>
        <w:rPr>
          <w:rStyle w:val="default"/>
          <w:rFonts w:cs="FrankRuehl" w:hint="cs"/>
          <w:rtl/>
        </w:rPr>
        <w:t>.</w:t>
      </w:r>
    </w:p>
    <w:p w14:paraId="73D58E26" w14:textId="77777777" w:rsidR="00AA452F" w:rsidRDefault="00AA452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דין וחשבון יהיה פתוח לעיון הציבור בשעות המיועדות לקבלת קהל במשרד הועד, במשך תקופה שקבע הועד ושלא תפחת מחודש ימים.</w:t>
      </w:r>
    </w:p>
    <w:p w14:paraId="62BB2DB5" w14:textId="77777777" w:rsidR="00AA452F" w:rsidRDefault="00AA452F">
      <w:pPr>
        <w:pStyle w:val="P00"/>
        <w:spacing w:before="72"/>
        <w:ind w:left="0" w:right="1134"/>
        <w:rPr>
          <w:rStyle w:val="default"/>
          <w:rFonts w:cs="FrankRuehl"/>
          <w:rtl/>
        </w:rPr>
      </w:pPr>
      <w:bookmarkStart w:id="105" w:name="Seif92"/>
      <w:bookmarkEnd w:id="105"/>
      <w:r>
        <w:rPr>
          <w:lang w:val="he-IL"/>
        </w:rPr>
        <w:pict w14:anchorId="12151796">
          <v:rect id="_x0000_s1120" style="position:absolute;left:0;text-align:left;margin-left:464.5pt;margin-top:8.05pt;width:75.05pt;height:13.2pt;z-index:251704320" o:allowincell="f" filled="f" stroked="f" strokecolor="lime" strokeweight=".25pt">
            <v:textbox style="mso-next-textbox:#_x0000_s1120" inset="0,0,0,0">
              <w:txbxContent>
                <w:p w14:paraId="33E90C03" w14:textId="77777777" w:rsidR="00AA452F" w:rsidRDefault="00AA452F" w:rsidP="00FF04A2">
                  <w:pPr>
                    <w:spacing w:line="160" w:lineRule="exact"/>
                    <w:jc w:val="left"/>
                    <w:rPr>
                      <w:rFonts w:cs="Miriam"/>
                      <w:noProof/>
                      <w:sz w:val="18"/>
                      <w:szCs w:val="18"/>
                      <w:rtl/>
                    </w:rPr>
                  </w:pPr>
                  <w:r>
                    <w:rPr>
                      <w:rFonts w:cs="Miriam"/>
                      <w:sz w:val="18"/>
                      <w:szCs w:val="18"/>
                      <w:rtl/>
                    </w:rPr>
                    <w:t>המ</w:t>
                  </w:r>
                  <w:r>
                    <w:rPr>
                      <w:rFonts w:cs="Miriam" w:hint="cs"/>
                      <w:sz w:val="18"/>
                      <w:szCs w:val="18"/>
                      <w:rtl/>
                    </w:rPr>
                    <w:t>צאת</w:t>
                  </w:r>
                  <w:r w:rsidR="00FF04A2">
                    <w:rPr>
                      <w:rFonts w:cs="Miriam" w:hint="cs"/>
                      <w:sz w:val="18"/>
                      <w:szCs w:val="18"/>
                      <w:rtl/>
                    </w:rPr>
                    <w:t xml:space="preserve"> </w:t>
                  </w:r>
                  <w:r>
                    <w:rPr>
                      <w:rFonts w:cs="Miriam"/>
                      <w:sz w:val="18"/>
                      <w:szCs w:val="18"/>
                      <w:rtl/>
                    </w:rPr>
                    <w:t>יד</w:t>
                  </w:r>
                  <w:r>
                    <w:rPr>
                      <w:rFonts w:cs="Miriam" w:hint="cs"/>
                      <w:sz w:val="18"/>
                      <w:szCs w:val="18"/>
                      <w:rtl/>
                    </w:rPr>
                    <w:t>יעות לשר</w:t>
                  </w:r>
                </w:p>
              </w:txbxContent>
            </v:textbox>
            <w10:anchorlock/>
          </v:rect>
        </w:pict>
      </w:r>
      <w:r>
        <w:rPr>
          <w:rStyle w:val="big-number"/>
          <w:rFonts w:cs="Miriam"/>
          <w:rtl/>
        </w:rPr>
        <w:t>93.</w:t>
      </w:r>
      <w:r>
        <w:rPr>
          <w:rStyle w:val="big-number"/>
          <w:rFonts w:cs="Miriam"/>
          <w:rtl/>
        </w:rPr>
        <w:tab/>
      </w:r>
      <w:r>
        <w:rPr>
          <w:rStyle w:val="default"/>
          <w:rFonts w:cs="FrankRuehl"/>
          <w:rtl/>
        </w:rPr>
        <w:t>הש</w:t>
      </w:r>
      <w:r>
        <w:rPr>
          <w:rStyle w:val="default"/>
          <w:rFonts w:cs="FrankRuehl" w:hint="cs"/>
          <w:rtl/>
        </w:rPr>
        <w:t>ר רשאי לדרוש בכל עת מאת הועד להמציא לו ידיעות, פרטים, הסברים, וכל חומר אחר בקשר לעניני הועד ועל יושב ראש הועד למלא אחר הדרישה</w:t>
      </w:r>
      <w:r>
        <w:rPr>
          <w:rStyle w:val="default"/>
          <w:rFonts w:cs="FrankRuehl"/>
          <w:rtl/>
        </w:rPr>
        <w:t xml:space="preserve"> ת</w:t>
      </w:r>
      <w:r>
        <w:rPr>
          <w:rStyle w:val="default"/>
          <w:rFonts w:cs="FrankRuehl" w:hint="cs"/>
          <w:rtl/>
        </w:rPr>
        <w:t>וך זמן סביר.</w:t>
      </w:r>
    </w:p>
    <w:p w14:paraId="41D553CB" w14:textId="77777777" w:rsidR="00AA452F" w:rsidRDefault="00AA452F">
      <w:pPr>
        <w:pStyle w:val="P00"/>
        <w:spacing w:before="72"/>
        <w:ind w:left="0" w:right="1134"/>
        <w:rPr>
          <w:rStyle w:val="default"/>
          <w:rFonts w:cs="FrankRuehl"/>
          <w:rtl/>
        </w:rPr>
      </w:pPr>
      <w:bookmarkStart w:id="106" w:name="Seif93"/>
      <w:bookmarkEnd w:id="106"/>
      <w:r>
        <w:rPr>
          <w:lang w:val="he-IL"/>
        </w:rPr>
        <w:pict w14:anchorId="4E368885">
          <v:rect id="_x0000_s1121" style="position:absolute;left:0;text-align:left;margin-left:464.5pt;margin-top:8.05pt;width:75.05pt;height:11.9pt;z-index:251705344" o:allowincell="f" filled="f" stroked="f" strokecolor="lime" strokeweight=".25pt">
            <v:textbox style="mso-next-textbox:#_x0000_s1121" inset="0,0,0,0">
              <w:txbxContent>
                <w:p w14:paraId="2C0105B0" w14:textId="77777777" w:rsidR="00AA452F" w:rsidRDefault="00AA452F" w:rsidP="00FF04A2">
                  <w:pPr>
                    <w:spacing w:line="160" w:lineRule="exact"/>
                    <w:jc w:val="left"/>
                    <w:rPr>
                      <w:rFonts w:cs="Miriam"/>
                      <w:noProof/>
                      <w:sz w:val="18"/>
                      <w:szCs w:val="18"/>
                      <w:rtl/>
                    </w:rPr>
                  </w:pPr>
                  <w:r>
                    <w:rPr>
                      <w:rFonts w:cs="Miriam"/>
                      <w:sz w:val="18"/>
                      <w:szCs w:val="18"/>
                      <w:rtl/>
                    </w:rPr>
                    <w:t>פר</w:t>
                  </w:r>
                  <w:r>
                    <w:rPr>
                      <w:rFonts w:cs="Miriam" w:hint="cs"/>
                      <w:sz w:val="18"/>
                      <w:szCs w:val="18"/>
                      <w:rtl/>
                    </w:rPr>
                    <w:t>סום</w:t>
                  </w:r>
                  <w:r w:rsidR="00FF04A2">
                    <w:rPr>
                      <w:rFonts w:cs="Miriam" w:hint="cs"/>
                      <w:sz w:val="18"/>
                      <w:szCs w:val="18"/>
                      <w:rtl/>
                    </w:rPr>
                    <w:t xml:space="preserve"> </w:t>
                  </w:r>
                  <w:r>
                    <w:rPr>
                      <w:rFonts w:cs="Miriam"/>
                      <w:sz w:val="18"/>
                      <w:szCs w:val="18"/>
                      <w:rtl/>
                    </w:rPr>
                    <w:t>קב</w:t>
                  </w:r>
                  <w:r>
                    <w:rPr>
                      <w:rFonts w:cs="Miriam" w:hint="cs"/>
                      <w:sz w:val="18"/>
                      <w:szCs w:val="18"/>
                      <w:rtl/>
                    </w:rPr>
                    <w:t>יעות השר</w:t>
                  </w:r>
                </w:p>
              </w:txbxContent>
            </v:textbox>
            <w10:anchorlock/>
          </v:rect>
        </w:pict>
      </w:r>
      <w:r>
        <w:rPr>
          <w:rStyle w:val="big-number"/>
          <w:rFonts w:cs="Miriam"/>
          <w:rtl/>
        </w:rPr>
        <w:t>94.</w:t>
      </w:r>
      <w:r>
        <w:rPr>
          <w:rStyle w:val="big-number"/>
          <w:rFonts w:cs="Miriam"/>
          <w:rtl/>
        </w:rPr>
        <w:tab/>
      </w:r>
      <w:r>
        <w:rPr>
          <w:rStyle w:val="default"/>
          <w:rFonts w:cs="FrankRuehl"/>
          <w:rtl/>
        </w:rPr>
        <w:t>קב</w:t>
      </w:r>
      <w:r>
        <w:rPr>
          <w:rStyle w:val="default"/>
          <w:rFonts w:cs="FrankRuehl" w:hint="cs"/>
          <w:rtl/>
        </w:rPr>
        <w:t>יעות השר לפי תקנות אלה יובאו לידיעת יושב ראש הועד, ואינן טעונות פרסום ברשומות.</w:t>
      </w:r>
    </w:p>
    <w:p w14:paraId="2FFC60D3" w14:textId="77777777" w:rsidR="00AA452F" w:rsidRDefault="00AA452F">
      <w:pPr>
        <w:pStyle w:val="P00"/>
        <w:spacing w:before="72"/>
        <w:ind w:left="0" w:right="1134"/>
        <w:rPr>
          <w:rStyle w:val="default"/>
          <w:rFonts w:cs="FrankRuehl"/>
          <w:rtl/>
        </w:rPr>
      </w:pPr>
      <w:bookmarkStart w:id="107" w:name="Seif94"/>
      <w:bookmarkEnd w:id="107"/>
      <w:r>
        <w:rPr>
          <w:lang w:val="he-IL"/>
        </w:rPr>
        <w:pict w14:anchorId="1D20248B">
          <v:rect id="_x0000_s1122" style="position:absolute;left:0;text-align:left;margin-left:464.5pt;margin-top:8.05pt;width:75.05pt;height:10pt;z-index:251706368" o:allowincell="f" filled="f" stroked="f" strokecolor="lime" strokeweight=".25pt">
            <v:textbox style="mso-next-textbox:#_x0000_s1122" inset="0,0,0,0">
              <w:txbxContent>
                <w:p w14:paraId="4F36B5D1" w14:textId="77777777" w:rsidR="00AA452F" w:rsidRDefault="00AA452F">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95.</w:t>
      </w:r>
      <w:r>
        <w:rPr>
          <w:rStyle w:val="big-number"/>
          <w:rFonts w:cs="Miriam"/>
          <w:rtl/>
        </w:rPr>
        <w:tab/>
      </w:r>
      <w:r>
        <w:rPr>
          <w:rStyle w:val="default"/>
          <w:rFonts w:cs="FrankRuehl"/>
          <w:rtl/>
        </w:rPr>
        <w:t>תח</w:t>
      </w:r>
      <w:r>
        <w:rPr>
          <w:rStyle w:val="default"/>
          <w:rFonts w:cs="FrankRuehl" w:hint="cs"/>
          <w:rtl/>
        </w:rPr>
        <w:t>ילתן של תקנות אלה ביום השלושים לאחר פרסומן.</w:t>
      </w:r>
    </w:p>
    <w:p w14:paraId="001B3C79" w14:textId="77777777" w:rsidR="00AA452F" w:rsidRDefault="00AA452F" w:rsidP="00FF04A2">
      <w:pPr>
        <w:pStyle w:val="P00"/>
        <w:spacing w:before="72"/>
        <w:ind w:left="0" w:right="1134"/>
        <w:rPr>
          <w:rStyle w:val="default"/>
          <w:rFonts w:cs="FrankRuehl"/>
          <w:rtl/>
        </w:rPr>
      </w:pPr>
      <w:bookmarkStart w:id="108" w:name="Seif95"/>
      <w:bookmarkEnd w:id="108"/>
      <w:r>
        <w:rPr>
          <w:lang w:val="he-IL"/>
        </w:rPr>
        <w:pict w14:anchorId="7526B43F">
          <v:rect id="_x0000_s1123" style="position:absolute;left:0;text-align:left;margin-left:464.5pt;margin-top:8.05pt;width:75.05pt;height:10pt;z-index:251707392" o:allowincell="f" filled="f" stroked="f" strokecolor="lime" strokeweight=".25pt">
            <v:textbox style="mso-next-textbox:#_x0000_s1123" inset="0,0,0,0">
              <w:txbxContent>
                <w:p w14:paraId="27A5FE77" w14:textId="77777777" w:rsidR="00AA452F" w:rsidRDefault="00AA452F">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96.</w:t>
      </w:r>
      <w:r>
        <w:rPr>
          <w:rStyle w:val="big-number"/>
          <w:rFonts w:cs="Miriam"/>
          <w:rtl/>
        </w:rPr>
        <w:tab/>
      </w:r>
      <w:r>
        <w:rPr>
          <w:rStyle w:val="default"/>
          <w:rFonts w:cs="FrankRuehl"/>
          <w:rtl/>
        </w:rPr>
        <w:t>לת</w:t>
      </w:r>
      <w:r>
        <w:rPr>
          <w:rStyle w:val="default"/>
          <w:rFonts w:cs="FrankRuehl" w:hint="cs"/>
          <w:rtl/>
        </w:rPr>
        <w:t>קנות אלה ייקרא "תקנות נכסי נפקדים (ועדי נאמנים), תשל"ה</w:t>
      </w:r>
      <w:r w:rsidR="00FF04A2">
        <w:rPr>
          <w:rStyle w:val="default"/>
          <w:rFonts w:cs="FrankRuehl" w:hint="cs"/>
          <w:rtl/>
        </w:rPr>
        <w:t>-</w:t>
      </w:r>
      <w:r>
        <w:rPr>
          <w:rStyle w:val="default"/>
          <w:rFonts w:cs="FrankRuehl" w:hint="cs"/>
          <w:rtl/>
        </w:rPr>
        <w:t>1975".</w:t>
      </w:r>
    </w:p>
    <w:p w14:paraId="2FEB9BD1" w14:textId="77777777" w:rsidR="00AA452F" w:rsidRDefault="00AA452F">
      <w:pPr>
        <w:pStyle w:val="P00"/>
        <w:spacing w:before="72"/>
        <w:ind w:left="0" w:right="1134"/>
        <w:rPr>
          <w:rStyle w:val="default"/>
          <w:rFonts w:cs="FrankRuehl" w:hint="cs"/>
          <w:rtl/>
        </w:rPr>
      </w:pPr>
    </w:p>
    <w:p w14:paraId="7CC55AB2" w14:textId="77777777" w:rsidR="00FF04A2" w:rsidRDefault="00FF04A2">
      <w:pPr>
        <w:pStyle w:val="P00"/>
        <w:spacing w:before="72"/>
        <w:ind w:left="0" w:right="1134"/>
        <w:rPr>
          <w:rStyle w:val="default"/>
          <w:rFonts w:cs="FrankRuehl" w:hint="cs"/>
          <w:rtl/>
        </w:rPr>
      </w:pPr>
    </w:p>
    <w:p w14:paraId="3A35489D" w14:textId="77777777" w:rsidR="00AA452F" w:rsidRDefault="00AA452F">
      <w:pPr>
        <w:pStyle w:val="sig-0"/>
        <w:ind w:left="0" w:right="1134"/>
        <w:rPr>
          <w:rFonts w:cs="FrankRuehl"/>
          <w:sz w:val="26"/>
          <w:rtl/>
        </w:rPr>
      </w:pPr>
      <w:r>
        <w:rPr>
          <w:rFonts w:cs="FrankRuehl"/>
          <w:sz w:val="26"/>
          <w:rtl/>
        </w:rPr>
        <w:t>י"</w:t>
      </w:r>
      <w:r>
        <w:rPr>
          <w:rFonts w:cs="FrankRuehl" w:hint="cs"/>
          <w:sz w:val="26"/>
          <w:rtl/>
        </w:rPr>
        <w:t>א באי</w:t>
      </w:r>
      <w:r>
        <w:rPr>
          <w:rFonts w:cs="FrankRuehl"/>
          <w:sz w:val="26"/>
          <w:rtl/>
        </w:rPr>
        <w:t>יר</w:t>
      </w:r>
      <w:r>
        <w:rPr>
          <w:rFonts w:cs="FrankRuehl" w:hint="cs"/>
          <w:sz w:val="26"/>
          <w:rtl/>
        </w:rPr>
        <w:t xml:space="preserve"> תשל"ה (22 באפריל 1975)</w:t>
      </w:r>
      <w:r>
        <w:rPr>
          <w:rFonts w:cs="FrankRuehl"/>
          <w:sz w:val="26"/>
          <w:rtl/>
        </w:rPr>
        <w:tab/>
        <w:t>י</w:t>
      </w:r>
      <w:r>
        <w:rPr>
          <w:rFonts w:cs="FrankRuehl" w:hint="cs"/>
          <w:sz w:val="26"/>
          <w:rtl/>
        </w:rPr>
        <w:t>הושע רבינוביץ</w:t>
      </w:r>
    </w:p>
    <w:p w14:paraId="292F82E2" w14:textId="77777777" w:rsidR="00AA452F" w:rsidRDefault="00AA452F">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1EBCD565" w14:textId="77777777" w:rsidR="00FF04A2" w:rsidRPr="00FF04A2" w:rsidRDefault="00FF04A2" w:rsidP="00FF04A2">
      <w:pPr>
        <w:pStyle w:val="P00"/>
        <w:spacing w:before="72"/>
        <w:ind w:left="0" w:right="1134"/>
        <w:rPr>
          <w:rStyle w:val="default"/>
          <w:rFonts w:cs="FrankRuehl" w:hint="cs"/>
          <w:rtl/>
        </w:rPr>
      </w:pPr>
    </w:p>
    <w:p w14:paraId="4D534D7F" w14:textId="77777777" w:rsidR="00FF04A2" w:rsidRPr="00FF04A2" w:rsidRDefault="00FF04A2" w:rsidP="00FF04A2">
      <w:pPr>
        <w:pStyle w:val="P00"/>
        <w:spacing w:before="72"/>
        <w:ind w:left="0" w:right="1134"/>
        <w:rPr>
          <w:rStyle w:val="default"/>
          <w:rFonts w:cs="FrankRuehl"/>
          <w:rtl/>
        </w:rPr>
      </w:pPr>
    </w:p>
    <w:p w14:paraId="0FD0D7C2" w14:textId="77777777" w:rsidR="00AA452F" w:rsidRPr="00FF04A2" w:rsidRDefault="00AA452F" w:rsidP="00FF04A2">
      <w:pPr>
        <w:pStyle w:val="P00"/>
        <w:spacing w:before="72"/>
        <w:ind w:left="0" w:right="1134"/>
        <w:rPr>
          <w:rStyle w:val="default"/>
          <w:rFonts w:cs="FrankRuehl"/>
          <w:rtl/>
        </w:rPr>
      </w:pPr>
      <w:bookmarkStart w:id="109" w:name="LawPartEnd"/>
    </w:p>
    <w:bookmarkEnd w:id="109"/>
    <w:p w14:paraId="59F1E00D" w14:textId="77777777" w:rsidR="00031E6C" w:rsidRDefault="00031E6C" w:rsidP="00FF04A2">
      <w:pPr>
        <w:pStyle w:val="P00"/>
        <w:spacing w:before="72"/>
        <w:ind w:left="0" w:right="1134"/>
        <w:rPr>
          <w:rStyle w:val="default"/>
          <w:rFonts w:cs="FrankRuehl"/>
          <w:rtl/>
        </w:rPr>
      </w:pPr>
    </w:p>
    <w:p w14:paraId="2F2D43DE" w14:textId="77777777" w:rsidR="00031E6C" w:rsidRDefault="00031E6C" w:rsidP="00FF04A2">
      <w:pPr>
        <w:pStyle w:val="P00"/>
        <w:spacing w:before="72"/>
        <w:ind w:left="0" w:right="1134"/>
        <w:rPr>
          <w:rStyle w:val="default"/>
          <w:rFonts w:cs="FrankRuehl"/>
          <w:rtl/>
        </w:rPr>
      </w:pPr>
    </w:p>
    <w:p w14:paraId="769159C3" w14:textId="77777777" w:rsidR="00031E6C" w:rsidRDefault="00031E6C" w:rsidP="00031E6C">
      <w:pPr>
        <w:pStyle w:val="P00"/>
        <w:spacing w:before="72"/>
        <w:ind w:left="0" w:right="1134"/>
        <w:jc w:val="center"/>
        <w:rPr>
          <w:rStyle w:val="default"/>
          <w:rFonts w:cs="David"/>
          <w:color w:val="0000FF"/>
          <w:szCs w:val="24"/>
          <w:u w:val="single"/>
          <w:rtl/>
        </w:rPr>
      </w:pPr>
      <w:hyperlink r:id="rId11" w:history="1">
        <w:r>
          <w:rPr>
            <w:rStyle w:val="default"/>
            <w:rFonts w:cs="David"/>
            <w:color w:val="0000FF"/>
            <w:szCs w:val="24"/>
            <w:u w:val="single"/>
            <w:rtl/>
          </w:rPr>
          <w:t>הודעה למנויים על עריכה ושינויים במסמכי פסיקה, חקיקה ועוד באתר נבו - הקש כאן</w:t>
        </w:r>
      </w:hyperlink>
    </w:p>
    <w:p w14:paraId="412D7DEF" w14:textId="77777777" w:rsidR="00AA452F" w:rsidRPr="00031E6C" w:rsidRDefault="00AA452F" w:rsidP="00031E6C">
      <w:pPr>
        <w:pStyle w:val="P00"/>
        <w:spacing w:before="72"/>
        <w:ind w:left="0" w:right="1134"/>
        <w:jc w:val="center"/>
        <w:rPr>
          <w:rStyle w:val="default"/>
          <w:rFonts w:cs="David"/>
          <w:color w:val="0000FF"/>
          <w:szCs w:val="24"/>
          <w:u w:val="single"/>
          <w:rtl/>
        </w:rPr>
      </w:pPr>
    </w:p>
    <w:sectPr w:rsidR="00AA452F" w:rsidRPr="00031E6C">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8849F" w14:textId="77777777" w:rsidR="00F84D41" w:rsidRDefault="00F84D41">
      <w:r>
        <w:separator/>
      </w:r>
    </w:p>
  </w:endnote>
  <w:endnote w:type="continuationSeparator" w:id="0">
    <w:p w14:paraId="4E6030BB" w14:textId="77777777" w:rsidR="00F84D41" w:rsidRDefault="00F84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F10AE" w14:textId="77777777" w:rsidR="00AA452F" w:rsidRDefault="00AA452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70FD33A" w14:textId="77777777" w:rsidR="00AA452F" w:rsidRDefault="00AA452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274730" w14:textId="77777777" w:rsidR="00AA452F" w:rsidRDefault="00AA452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31E6C">
      <w:rPr>
        <w:rFonts w:cs="TopType Jerushalmi"/>
        <w:noProof/>
        <w:color w:val="000000"/>
        <w:sz w:val="14"/>
        <w:szCs w:val="14"/>
      </w:rPr>
      <w:t>Z:\00000000000000000000000=2014------------------------\05-May\2014-05-28\LawsForHofit\06\313_008.doc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83AC3" w14:textId="77777777" w:rsidR="00AA452F" w:rsidRDefault="00AA452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31E6C">
      <w:rPr>
        <w:rFonts w:hAnsi="FrankRuehl" w:cs="FrankRuehl"/>
        <w:noProof/>
        <w:sz w:val="24"/>
        <w:szCs w:val="24"/>
        <w:rtl/>
      </w:rPr>
      <w:t>12</w:t>
    </w:r>
    <w:r>
      <w:rPr>
        <w:rFonts w:hAnsi="FrankRuehl" w:cs="FrankRuehl"/>
        <w:sz w:val="24"/>
        <w:szCs w:val="24"/>
        <w:rtl/>
      </w:rPr>
      <w:fldChar w:fldCharType="end"/>
    </w:r>
  </w:p>
  <w:p w14:paraId="26A336BD" w14:textId="77777777" w:rsidR="00AA452F" w:rsidRDefault="00AA452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E77B9B7" w14:textId="77777777" w:rsidR="00AA452F" w:rsidRDefault="00AA452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31E6C">
      <w:rPr>
        <w:rFonts w:cs="TopType Jerushalmi"/>
        <w:noProof/>
        <w:color w:val="000000"/>
        <w:sz w:val="14"/>
        <w:szCs w:val="14"/>
      </w:rPr>
      <w:t>Z:\00000000000000000000000=2014------------------------\05-May\2014-05-28\LawsForHofit\06\313_008.doc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DC73A" w14:textId="77777777" w:rsidR="00F84D41" w:rsidRDefault="00F84D41" w:rsidP="0044562E">
      <w:pPr>
        <w:spacing w:before="60" w:line="240" w:lineRule="auto"/>
        <w:ind w:right="1134"/>
      </w:pPr>
      <w:r>
        <w:separator/>
      </w:r>
    </w:p>
  </w:footnote>
  <w:footnote w:type="continuationSeparator" w:id="0">
    <w:p w14:paraId="309F10E7" w14:textId="77777777" w:rsidR="00F84D41" w:rsidRDefault="00F84D41">
      <w:r>
        <w:continuationSeparator/>
      </w:r>
    </w:p>
  </w:footnote>
  <w:footnote w:id="1">
    <w:p w14:paraId="497202AE" w14:textId="77777777" w:rsidR="0044562E" w:rsidRDefault="0044562E" w:rsidP="004456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44562E">
        <w:rPr>
          <w:rFonts w:cs="FrankRuehl"/>
          <w:rtl/>
        </w:rPr>
        <w:t xml:space="preserve">* </w:t>
      </w:r>
      <w:r>
        <w:rPr>
          <w:rFonts w:cs="FrankRuehl"/>
          <w:rtl/>
        </w:rPr>
        <w:t>פו</w:t>
      </w:r>
      <w:r>
        <w:rPr>
          <w:rFonts w:cs="FrankRuehl" w:hint="cs"/>
          <w:rtl/>
        </w:rPr>
        <w:t xml:space="preserve">רסמו </w:t>
      </w:r>
      <w:hyperlink r:id="rId1" w:history="1">
        <w:r w:rsidRPr="003D7FB2">
          <w:rPr>
            <w:rStyle w:val="Hyperlink"/>
            <w:rFonts w:cs="FrankRuehl" w:hint="cs"/>
            <w:rtl/>
          </w:rPr>
          <w:t>ק"ת תשל"ח מס' 3344</w:t>
        </w:r>
      </w:hyperlink>
      <w:r>
        <w:rPr>
          <w:rFonts w:cs="FrankRuehl" w:hint="cs"/>
          <w:rtl/>
        </w:rPr>
        <w:t xml:space="preserve"> מיום 29.5.1975 עמ' 1826.</w:t>
      </w:r>
    </w:p>
    <w:p w14:paraId="35DDAE8B" w14:textId="77777777" w:rsidR="0044562E" w:rsidRDefault="0044562E" w:rsidP="004456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501298">
          <w:rPr>
            <w:rStyle w:val="Hyperlink"/>
            <w:rFonts w:cs="FrankRuehl" w:hint="cs"/>
            <w:rtl/>
          </w:rPr>
          <w:t>ק"ת תשמ"א מס' 4193</w:t>
        </w:r>
      </w:hyperlink>
      <w:r>
        <w:rPr>
          <w:rFonts w:cs="FrankRuehl" w:hint="cs"/>
          <w:rtl/>
        </w:rPr>
        <w:t xml:space="preserve"> מיום 31.12.1980 עמ' 343 </w:t>
      </w:r>
      <w:r>
        <w:rPr>
          <w:rFonts w:cs="FrankRuehl"/>
          <w:rtl/>
        </w:rPr>
        <w:t>–</w:t>
      </w:r>
      <w:r>
        <w:rPr>
          <w:rFonts w:cs="FrankRuehl" w:hint="cs"/>
          <w:rtl/>
        </w:rPr>
        <w:t xml:space="preserve"> תק' תשמ"א-1980.</w:t>
      </w:r>
    </w:p>
    <w:p w14:paraId="147DE277" w14:textId="77777777" w:rsidR="0044562E" w:rsidRPr="0044562E" w:rsidRDefault="0044562E" w:rsidP="004456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Pr="00953F67">
          <w:rPr>
            <w:rStyle w:val="Hyperlink"/>
            <w:rFonts w:cs="FrankRuehl" w:hint="cs"/>
            <w:rtl/>
          </w:rPr>
          <w:t>ק</w:t>
        </w:r>
        <w:r w:rsidRPr="00953F67">
          <w:rPr>
            <w:rStyle w:val="Hyperlink"/>
            <w:rFonts w:cs="FrankRuehl"/>
            <w:rtl/>
          </w:rPr>
          <w:t>"</w:t>
        </w:r>
        <w:r>
          <w:rPr>
            <w:rStyle w:val="Hyperlink"/>
            <w:rFonts w:cs="FrankRuehl" w:hint="cs"/>
            <w:rtl/>
          </w:rPr>
          <w:t>ת תשמ</w:t>
        </w:r>
        <w:r w:rsidRPr="0044562E">
          <w:rPr>
            <w:rStyle w:val="Hyperlink"/>
            <w:rFonts w:cs="FrankRuehl" w:hint="cs"/>
            <w:rtl/>
          </w:rPr>
          <w:t>"ה</w:t>
        </w:r>
        <w:r w:rsidRPr="00953F67">
          <w:rPr>
            <w:rStyle w:val="Hyperlink"/>
            <w:rFonts w:cs="FrankRuehl" w:hint="cs"/>
            <w:rtl/>
          </w:rPr>
          <w:t xml:space="preserve"> מס' 4733</w:t>
        </w:r>
      </w:hyperlink>
      <w:r w:rsidRPr="00953F67">
        <w:rPr>
          <w:rFonts w:cs="FrankRuehl" w:hint="cs"/>
          <w:rtl/>
        </w:rPr>
        <w:t xml:space="preserve"> מיום 23.11.1984 עמ' 365 </w:t>
      </w:r>
      <w:r w:rsidRPr="00953F67">
        <w:rPr>
          <w:rFonts w:cs="FrankRuehl"/>
          <w:rtl/>
        </w:rPr>
        <w:t>–</w:t>
      </w:r>
      <w:r w:rsidRPr="00953F67">
        <w:rPr>
          <w:rFonts w:cs="FrankRuehl" w:hint="cs"/>
          <w:rtl/>
        </w:rPr>
        <w:t xml:space="preserve"> תק' תשמ</w:t>
      </w:r>
      <w:r w:rsidRPr="0044562E">
        <w:rPr>
          <w:rFonts w:cs="FrankRuehl" w:hint="cs"/>
          <w:rtl/>
        </w:rPr>
        <w:t>"ה-1984</w:t>
      </w:r>
      <w:r w:rsidRPr="00953F67">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57923" w14:textId="77777777" w:rsidR="00AA452F" w:rsidRDefault="00AA452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נכסי נפקדים (ועדי נאמנים), תשל"ה–1975</w:t>
    </w:r>
  </w:p>
  <w:p w14:paraId="7815108C" w14:textId="77777777" w:rsidR="00AA452F" w:rsidRDefault="00AA452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B28CD15" w14:textId="77777777" w:rsidR="00AA452F" w:rsidRDefault="00AA452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9B739" w14:textId="77777777" w:rsidR="00AA452F" w:rsidRDefault="00AA452F" w:rsidP="0044562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נכסי נפקדים (ועדי נאמנים), תשל"ה</w:t>
    </w:r>
    <w:r w:rsidR="0044562E">
      <w:rPr>
        <w:rFonts w:hAnsi="FrankRuehl" w:cs="FrankRuehl" w:hint="cs"/>
        <w:color w:val="000000"/>
        <w:sz w:val="28"/>
        <w:szCs w:val="28"/>
        <w:rtl/>
      </w:rPr>
      <w:t>-</w:t>
    </w:r>
    <w:r>
      <w:rPr>
        <w:rFonts w:hAnsi="FrankRuehl" w:cs="FrankRuehl"/>
        <w:color w:val="000000"/>
        <w:sz w:val="28"/>
        <w:szCs w:val="28"/>
        <w:rtl/>
      </w:rPr>
      <w:t>1975</w:t>
    </w:r>
  </w:p>
  <w:p w14:paraId="5066FC2B" w14:textId="77777777" w:rsidR="00AA452F" w:rsidRDefault="00AA452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9E4DE35" w14:textId="77777777" w:rsidR="00AA452F" w:rsidRDefault="00AA452F">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3DDE"/>
    <w:rsid w:val="00003C2F"/>
    <w:rsid w:val="00031E6C"/>
    <w:rsid w:val="000A1999"/>
    <w:rsid w:val="000F4358"/>
    <w:rsid w:val="00185B71"/>
    <w:rsid w:val="002E30F4"/>
    <w:rsid w:val="003D7FB2"/>
    <w:rsid w:val="0044562E"/>
    <w:rsid w:val="00501298"/>
    <w:rsid w:val="005D2D18"/>
    <w:rsid w:val="00617D6F"/>
    <w:rsid w:val="006774D0"/>
    <w:rsid w:val="0069038D"/>
    <w:rsid w:val="006F66BB"/>
    <w:rsid w:val="00700117"/>
    <w:rsid w:val="008F1B6B"/>
    <w:rsid w:val="00953F67"/>
    <w:rsid w:val="009C02EB"/>
    <w:rsid w:val="009C4FCA"/>
    <w:rsid w:val="00A22B88"/>
    <w:rsid w:val="00A53243"/>
    <w:rsid w:val="00AA452F"/>
    <w:rsid w:val="00AC5B85"/>
    <w:rsid w:val="00AF3DDE"/>
    <w:rsid w:val="00B17E17"/>
    <w:rsid w:val="00BA6894"/>
    <w:rsid w:val="00BA6D6A"/>
    <w:rsid w:val="00BE151E"/>
    <w:rsid w:val="00CE7AE2"/>
    <w:rsid w:val="00DD2C74"/>
    <w:rsid w:val="00E73531"/>
    <w:rsid w:val="00F54086"/>
    <w:rsid w:val="00F84D41"/>
    <w:rsid w:val="00FA2B1E"/>
    <w:rsid w:val="00FE4391"/>
    <w:rsid w:val="00FF04A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C1A6977"/>
  <w15:chartTrackingRefBased/>
  <w15:docId w15:val="{051C558A-15C1-4197-AC6A-D464DD4AD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44562E"/>
    <w:rPr>
      <w:sz w:val="20"/>
      <w:szCs w:val="20"/>
    </w:rPr>
  </w:style>
  <w:style w:type="character" w:styleId="a6">
    <w:name w:val="footnote reference"/>
    <w:basedOn w:val="a0"/>
    <w:semiHidden/>
    <w:rsid w:val="004456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733.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4733.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4733.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4193.pdf" TargetMode="External"/><Relationship Id="rId4" Type="http://schemas.openxmlformats.org/officeDocument/2006/relationships/footnotes" Target="footnotes.xml"/><Relationship Id="rId9" Type="http://schemas.openxmlformats.org/officeDocument/2006/relationships/hyperlink" Target="http://www.nevo.co.il/Law_word/law06/TAK-4193.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733.pdf" TargetMode="External"/><Relationship Id="rId2" Type="http://schemas.openxmlformats.org/officeDocument/2006/relationships/hyperlink" Target="http://www.nevo.co.il/Law_word/law06/TAK-4193.pdf" TargetMode="External"/><Relationship Id="rId1" Type="http://schemas.openxmlformats.org/officeDocument/2006/relationships/hyperlink" Target="http://www.nevo.co.il/Law_word/law06/TAK-33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4594</Words>
  <Characters>26187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פרק 313</vt:lpstr>
    </vt:vector>
  </TitlesOfParts>
  <Company/>
  <LinksUpToDate>false</LinksUpToDate>
  <CharactersWithSpaces>30720</CharactersWithSpaces>
  <SharedDoc>false</SharedDoc>
  <HLinks>
    <vt:vector size="672" baseType="variant">
      <vt:variant>
        <vt:i4>393283</vt:i4>
      </vt:variant>
      <vt:variant>
        <vt:i4>633</vt:i4>
      </vt:variant>
      <vt:variant>
        <vt:i4>0</vt:i4>
      </vt:variant>
      <vt:variant>
        <vt:i4>5</vt:i4>
      </vt:variant>
      <vt:variant>
        <vt:lpwstr>http://www.nevo.co.il/advertisements/nevo-100.doc</vt:lpwstr>
      </vt:variant>
      <vt:variant>
        <vt:lpwstr/>
      </vt:variant>
      <vt:variant>
        <vt:i4>7602186</vt:i4>
      </vt:variant>
      <vt:variant>
        <vt:i4>630</vt:i4>
      </vt:variant>
      <vt:variant>
        <vt:i4>0</vt:i4>
      </vt:variant>
      <vt:variant>
        <vt:i4>5</vt:i4>
      </vt:variant>
      <vt:variant>
        <vt:lpwstr>http://www.nevo.co.il/Law_word/law06/TAK-4193.pdf</vt:lpwstr>
      </vt:variant>
      <vt:variant>
        <vt:lpwstr/>
      </vt:variant>
      <vt:variant>
        <vt:i4>7602186</vt:i4>
      </vt:variant>
      <vt:variant>
        <vt:i4>627</vt:i4>
      </vt:variant>
      <vt:variant>
        <vt:i4>0</vt:i4>
      </vt:variant>
      <vt:variant>
        <vt:i4>5</vt:i4>
      </vt:variant>
      <vt:variant>
        <vt:lpwstr>http://www.nevo.co.il/Law_word/law06/TAK-4193.pdf</vt:lpwstr>
      </vt:variant>
      <vt:variant>
        <vt:lpwstr/>
      </vt:variant>
      <vt:variant>
        <vt:i4>8257548</vt:i4>
      </vt:variant>
      <vt:variant>
        <vt:i4>624</vt:i4>
      </vt:variant>
      <vt:variant>
        <vt:i4>0</vt:i4>
      </vt:variant>
      <vt:variant>
        <vt:i4>5</vt:i4>
      </vt:variant>
      <vt:variant>
        <vt:lpwstr>http://www.nevo.co.il/Law_word/law06/TAK-4733.pdf</vt:lpwstr>
      </vt:variant>
      <vt:variant>
        <vt:lpwstr/>
      </vt:variant>
      <vt:variant>
        <vt:i4>8257548</vt:i4>
      </vt:variant>
      <vt:variant>
        <vt:i4>621</vt:i4>
      </vt:variant>
      <vt:variant>
        <vt:i4>0</vt:i4>
      </vt:variant>
      <vt:variant>
        <vt:i4>5</vt:i4>
      </vt:variant>
      <vt:variant>
        <vt:lpwstr>http://www.nevo.co.il/Law_word/law06/TAK-4733.pdf</vt:lpwstr>
      </vt:variant>
      <vt:variant>
        <vt:lpwstr/>
      </vt:variant>
      <vt:variant>
        <vt:i4>8257548</vt:i4>
      </vt:variant>
      <vt:variant>
        <vt:i4>618</vt:i4>
      </vt:variant>
      <vt:variant>
        <vt:i4>0</vt:i4>
      </vt:variant>
      <vt:variant>
        <vt:i4>5</vt:i4>
      </vt:variant>
      <vt:variant>
        <vt:lpwstr>http://www.nevo.co.il/Law_word/law06/TAK-4733.pdf</vt:lpwstr>
      </vt:variant>
      <vt:variant>
        <vt:lpwstr/>
      </vt:variant>
      <vt:variant>
        <vt:i4>3538979</vt:i4>
      </vt:variant>
      <vt:variant>
        <vt:i4>612</vt:i4>
      </vt:variant>
      <vt:variant>
        <vt:i4>0</vt:i4>
      </vt:variant>
      <vt:variant>
        <vt:i4>5</vt:i4>
      </vt:variant>
      <vt:variant>
        <vt:lpwstr/>
      </vt:variant>
      <vt:variant>
        <vt:lpwstr>Seif95</vt:lpwstr>
      </vt:variant>
      <vt:variant>
        <vt:i4>3604515</vt:i4>
      </vt:variant>
      <vt:variant>
        <vt:i4>606</vt:i4>
      </vt:variant>
      <vt:variant>
        <vt:i4>0</vt:i4>
      </vt:variant>
      <vt:variant>
        <vt:i4>5</vt:i4>
      </vt:variant>
      <vt:variant>
        <vt:lpwstr/>
      </vt:variant>
      <vt:variant>
        <vt:lpwstr>Seif94</vt:lpwstr>
      </vt:variant>
      <vt:variant>
        <vt:i4>3145763</vt:i4>
      </vt:variant>
      <vt:variant>
        <vt:i4>600</vt:i4>
      </vt:variant>
      <vt:variant>
        <vt:i4>0</vt:i4>
      </vt:variant>
      <vt:variant>
        <vt:i4>5</vt:i4>
      </vt:variant>
      <vt:variant>
        <vt:lpwstr/>
      </vt:variant>
      <vt:variant>
        <vt:lpwstr>Seif93</vt:lpwstr>
      </vt:variant>
      <vt:variant>
        <vt:i4>3211299</vt:i4>
      </vt:variant>
      <vt:variant>
        <vt:i4>594</vt:i4>
      </vt:variant>
      <vt:variant>
        <vt:i4>0</vt:i4>
      </vt:variant>
      <vt:variant>
        <vt:i4>5</vt:i4>
      </vt:variant>
      <vt:variant>
        <vt:lpwstr/>
      </vt:variant>
      <vt:variant>
        <vt:lpwstr>Seif92</vt:lpwstr>
      </vt:variant>
      <vt:variant>
        <vt:i4>3276835</vt:i4>
      </vt:variant>
      <vt:variant>
        <vt:i4>588</vt:i4>
      </vt:variant>
      <vt:variant>
        <vt:i4>0</vt:i4>
      </vt:variant>
      <vt:variant>
        <vt:i4>5</vt:i4>
      </vt:variant>
      <vt:variant>
        <vt:lpwstr/>
      </vt:variant>
      <vt:variant>
        <vt:lpwstr>Seif91</vt:lpwstr>
      </vt:variant>
      <vt:variant>
        <vt:i4>3342371</vt:i4>
      </vt:variant>
      <vt:variant>
        <vt:i4>582</vt:i4>
      </vt:variant>
      <vt:variant>
        <vt:i4>0</vt:i4>
      </vt:variant>
      <vt:variant>
        <vt:i4>5</vt:i4>
      </vt:variant>
      <vt:variant>
        <vt:lpwstr/>
      </vt:variant>
      <vt:variant>
        <vt:lpwstr>Seif90</vt:lpwstr>
      </vt:variant>
      <vt:variant>
        <vt:i4>3801122</vt:i4>
      </vt:variant>
      <vt:variant>
        <vt:i4>576</vt:i4>
      </vt:variant>
      <vt:variant>
        <vt:i4>0</vt:i4>
      </vt:variant>
      <vt:variant>
        <vt:i4>5</vt:i4>
      </vt:variant>
      <vt:variant>
        <vt:lpwstr/>
      </vt:variant>
      <vt:variant>
        <vt:lpwstr>Seif89</vt:lpwstr>
      </vt:variant>
      <vt:variant>
        <vt:i4>3866658</vt:i4>
      </vt:variant>
      <vt:variant>
        <vt:i4>570</vt:i4>
      </vt:variant>
      <vt:variant>
        <vt:i4>0</vt:i4>
      </vt:variant>
      <vt:variant>
        <vt:i4>5</vt:i4>
      </vt:variant>
      <vt:variant>
        <vt:lpwstr/>
      </vt:variant>
      <vt:variant>
        <vt:lpwstr>Seif88</vt:lpwstr>
      </vt:variant>
      <vt:variant>
        <vt:i4>5373961</vt:i4>
      </vt:variant>
      <vt:variant>
        <vt:i4>564</vt:i4>
      </vt:variant>
      <vt:variant>
        <vt:i4>0</vt:i4>
      </vt:variant>
      <vt:variant>
        <vt:i4>5</vt:i4>
      </vt:variant>
      <vt:variant>
        <vt:lpwstr/>
      </vt:variant>
      <vt:variant>
        <vt:lpwstr>med7</vt:lpwstr>
      </vt:variant>
      <vt:variant>
        <vt:i4>3407906</vt:i4>
      </vt:variant>
      <vt:variant>
        <vt:i4>558</vt:i4>
      </vt:variant>
      <vt:variant>
        <vt:i4>0</vt:i4>
      </vt:variant>
      <vt:variant>
        <vt:i4>5</vt:i4>
      </vt:variant>
      <vt:variant>
        <vt:lpwstr/>
      </vt:variant>
      <vt:variant>
        <vt:lpwstr>Seif87</vt:lpwstr>
      </vt:variant>
      <vt:variant>
        <vt:i4>3473442</vt:i4>
      </vt:variant>
      <vt:variant>
        <vt:i4>552</vt:i4>
      </vt:variant>
      <vt:variant>
        <vt:i4>0</vt:i4>
      </vt:variant>
      <vt:variant>
        <vt:i4>5</vt:i4>
      </vt:variant>
      <vt:variant>
        <vt:lpwstr/>
      </vt:variant>
      <vt:variant>
        <vt:lpwstr>Seif86</vt:lpwstr>
      </vt:variant>
      <vt:variant>
        <vt:i4>3538978</vt:i4>
      </vt:variant>
      <vt:variant>
        <vt:i4>546</vt:i4>
      </vt:variant>
      <vt:variant>
        <vt:i4>0</vt:i4>
      </vt:variant>
      <vt:variant>
        <vt:i4>5</vt:i4>
      </vt:variant>
      <vt:variant>
        <vt:lpwstr/>
      </vt:variant>
      <vt:variant>
        <vt:lpwstr>Seif85</vt:lpwstr>
      </vt:variant>
      <vt:variant>
        <vt:i4>3604514</vt:i4>
      </vt:variant>
      <vt:variant>
        <vt:i4>540</vt:i4>
      </vt:variant>
      <vt:variant>
        <vt:i4>0</vt:i4>
      </vt:variant>
      <vt:variant>
        <vt:i4>5</vt:i4>
      </vt:variant>
      <vt:variant>
        <vt:lpwstr/>
      </vt:variant>
      <vt:variant>
        <vt:lpwstr>Seif84</vt:lpwstr>
      </vt:variant>
      <vt:variant>
        <vt:i4>3145762</vt:i4>
      </vt:variant>
      <vt:variant>
        <vt:i4>534</vt:i4>
      </vt:variant>
      <vt:variant>
        <vt:i4>0</vt:i4>
      </vt:variant>
      <vt:variant>
        <vt:i4>5</vt:i4>
      </vt:variant>
      <vt:variant>
        <vt:lpwstr/>
      </vt:variant>
      <vt:variant>
        <vt:lpwstr>Seif83</vt:lpwstr>
      </vt:variant>
      <vt:variant>
        <vt:i4>3211298</vt:i4>
      </vt:variant>
      <vt:variant>
        <vt:i4>528</vt:i4>
      </vt:variant>
      <vt:variant>
        <vt:i4>0</vt:i4>
      </vt:variant>
      <vt:variant>
        <vt:i4>5</vt:i4>
      </vt:variant>
      <vt:variant>
        <vt:lpwstr/>
      </vt:variant>
      <vt:variant>
        <vt:lpwstr>Seif82</vt:lpwstr>
      </vt:variant>
      <vt:variant>
        <vt:i4>3276834</vt:i4>
      </vt:variant>
      <vt:variant>
        <vt:i4>522</vt:i4>
      </vt:variant>
      <vt:variant>
        <vt:i4>0</vt:i4>
      </vt:variant>
      <vt:variant>
        <vt:i4>5</vt:i4>
      </vt:variant>
      <vt:variant>
        <vt:lpwstr/>
      </vt:variant>
      <vt:variant>
        <vt:lpwstr>Seif81</vt:lpwstr>
      </vt:variant>
      <vt:variant>
        <vt:i4>5439497</vt:i4>
      </vt:variant>
      <vt:variant>
        <vt:i4>516</vt:i4>
      </vt:variant>
      <vt:variant>
        <vt:i4>0</vt:i4>
      </vt:variant>
      <vt:variant>
        <vt:i4>5</vt:i4>
      </vt:variant>
      <vt:variant>
        <vt:lpwstr/>
      </vt:variant>
      <vt:variant>
        <vt:lpwstr>med6</vt:lpwstr>
      </vt:variant>
      <vt:variant>
        <vt:i4>3342370</vt:i4>
      </vt:variant>
      <vt:variant>
        <vt:i4>510</vt:i4>
      </vt:variant>
      <vt:variant>
        <vt:i4>0</vt:i4>
      </vt:variant>
      <vt:variant>
        <vt:i4>5</vt:i4>
      </vt:variant>
      <vt:variant>
        <vt:lpwstr/>
      </vt:variant>
      <vt:variant>
        <vt:lpwstr>Seif80</vt:lpwstr>
      </vt:variant>
      <vt:variant>
        <vt:i4>3801133</vt:i4>
      </vt:variant>
      <vt:variant>
        <vt:i4>504</vt:i4>
      </vt:variant>
      <vt:variant>
        <vt:i4>0</vt:i4>
      </vt:variant>
      <vt:variant>
        <vt:i4>5</vt:i4>
      </vt:variant>
      <vt:variant>
        <vt:lpwstr/>
      </vt:variant>
      <vt:variant>
        <vt:lpwstr>Seif79</vt:lpwstr>
      </vt:variant>
      <vt:variant>
        <vt:i4>3866669</vt:i4>
      </vt:variant>
      <vt:variant>
        <vt:i4>498</vt:i4>
      </vt:variant>
      <vt:variant>
        <vt:i4>0</vt:i4>
      </vt:variant>
      <vt:variant>
        <vt:i4>5</vt:i4>
      </vt:variant>
      <vt:variant>
        <vt:lpwstr/>
      </vt:variant>
      <vt:variant>
        <vt:lpwstr>Seif78</vt:lpwstr>
      </vt:variant>
      <vt:variant>
        <vt:i4>3407917</vt:i4>
      </vt:variant>
      <vt:variant>
        <vt:i4>492</vt:i4>
      </vt:variant>
      <vt:variant>
        <vt:i4>0</vt:i4>
      </vt:variant>
      <vt:variant>
        <vt:i4>5</vt:i4>
      </vt:variant>
      <vt:variant>
        <vt:lpwstr/>
      </vt:variant>
      <vt:variant>
        <vt:lpwstr>Seif77</vt:lpwstr>
      </vt:variant>
      <vt:variant>
        <vt:i4>3473453</vt:i4>
      </vt:variant>
      <vt:variant>
        <vt:i4>486</vt:i4>
      </vt:variant>
      <vt:variant>
        <vt:i4>0</vt:i4>
      </vt:variant>
      <vt:variant>
        <vt:i4>5</vt:i4>
      </vt:variant>
      <vt:variant>
        <vt:lpwstr/>
      </vt:variant>
      <vt:variant>
        <vt:lpwstr>Seif76</vt:lpwstr>
      </vt:variant>
      <vt:variant>
        <vt:i4>3538989</vt:i4>
      </vt:variant>
      <vt:variant>
        <vt:i4>480</vt:i4>
      </vt:variant>
      <vt:variant>
        <vt:i4>0</vt:i4>
      </vt:variant>
      <vt:variant>
        <vt:i4>5</vt:i4>
      </vt:variant>
      <vt:variant>
        <vt:lpwstr/>
      </vt:variant>
      <vt:variant>
        <vt:lpwstr>Seif75</vt:lpwstr>
      </vt:variant>
      <vt:variant>
        <vt:i4>3604525</vt:i4>
      </vt:variant>
      <vt:variant>
        <vt:i4>474</vt:i4>
      </vt:variant>
      <vt:variant>
        <vt:i4>0</vt:i4>
      </vt:variant>
      <vt:variant>
        <vt:i4>5</vt:i4>
      </vt:variant>
      <vt:variant>
        <vt:lpwstr/>
      </vt:variant>
      <vt:variant>
        <vt:lpwstr>Seif74</vt:lpwstr>
      </vt:variant>
      <vt:variant>
        <vt:i4>3145773</vt:i4>
      </vt:variant>
      <vt:variant>
        <vt:i4>468</vt:i4>
      </vt:variant>
      <vt:variant>
        <vt:i4>0</vt:i4>
      </vt:variant>
      <vt:variant>
        <vt:i4>5</vt:i4>
      </vt:variant>
      <vt:variant>
        <vt:lpwstr/>
      </vt:variant>
      <vt:variant>
        <vt:lpwstr>Seif73</vt:lpwstr>
      </vt:variant>
      <vt:variant>
        <vt:i4>3211309</vt:i4>
      </vt:variant>
      <vt:variant>
        <vt:i4>462</vt:i4>
      </vt:variant>
      <vt:variant>
        <vt:i4>0</vt:i4>
      </vt:variant>
      <vt:variant>
        <vt:i4>5</vt:i4>
      </vt:variant>
      <vt:variant>
        <vt:lpwstr/>
      </vt:variant>
      <vt:variant>
        <vt:lpwstr>Seif72</vt:lpwstr>
      </vt:variant>
      <vt:variant>
        <vt:i4>3276845</vt:i4>
      </vt:variant>
      <vt:variant>
        <vt:i4>456</vt:i4>
      </vt:variant>
      <vt:variant>
        <vt:i4>0</vt:i4>
      </vt:variant>
      <vt:variant>
        <vt:i4>5</vt:i4>
      </vt:variant>
      <vt:variant>
        <vt:lpwstr/>
      </vt:variant>
      <vt:variant>
        <vt:lpwstr>Seif71</vt:lpwstr>
      </vt:variant>
      <vt:variant>
        <vt:i4>3342381</vt:i4>
      </vt:variant>
      <vt:variant>
        <vt:i4>450</vt:i4>
      </vt:variant>
      <vt:variant>
        <vt:i4>0</vt:i4>
      </vt:variant>
      <vt:variant>
        <vt:i4>5</vt:i4>
      </vt:variant>
      <vt:variant>
        <vt:lpwstr/>
      </vt:variant>
      <vt:variant>
        <vt:lpwstr>Seif70</vt:lpwstr>
      </vt:variant>
      <vt:variant>
        <vt:i4>3801132</vt:i4>
      </vt:variant>
      <vt:variant>
        <vt:i4>444</vt:i4>
      </vt:variant>
      <vt:variant>
        <vt:i4>0</vt:i4>
      </vt:variant>
      <vt:variant>
        <vt:i4>5</vt:i4>
      </vt:variant>
      <vt:variant>
        <vt:lpwstr/>
      </vt:variant>
      <vt:variant>
        <vt:lpwstr>Seif69</vt:lpwstr>
      </vt:variant>
      <vt:variant>
        <vt:i4>3866668</vt:i4>
      </vt:variant>
      <vt:variant>
        <vt:i4>438</vt:i4>
      </vt:variant>
      <vt:variant>
        <vt:i4>0</vt:i4>
      </vt:variant>
      <vt:variant>
        <vt:i4>5</vt:i4>
      </vt:variant>
      <vt:variant>
        <vt:lpwstr/>
      </vt:variant>
      <vt:variant>
        <vt:lpwstr>Seif68</vt:lpwstr>
      </vt:variant>
      <vt:variant>
        <vt:i4>3407916</vt:i4>
      </vt:variant>
      <vt:variant>
        <vt:i4>432</vt:i4>
      </vt:variant>
      <vt:variant>
        <vt:i4>0</vt:i4>
      </vt:variant>
      <vt:variant>
        <vt:i4>5</vt:i4>
      </vt:variant>
      <vt:variant>
        <vt:lpwstr/>
      </vt:variant>
      <vt:variant>
        <vt:lpwstr>Seif67</vt:lpwstr>
      </vt:variant>
      <vt:variant>
        <vt:i4>3473452</vt:i4>
      </vt:variant>
      <vt:variant>
        <vt:i4>426</vt:i4>
      </vt:variant>
      <vt:variant>
        <vt:i4>0</vt:i4>
      </vt:variant>
      <vt:variant>
        <vt:i4>5</vt:i4>
      </vt:variant>
      <vt:variant>
        <vt:lpwstr/>
      </vt:variant>
      <vt:variant>
        <vt:lpwstr>Seif66</vt:lpwstr>
      </vt:variant>
      <vt:variant>
        <vt:i4>3538988</vt:i4>
      </vt:variant>
      <vt:variant>
        <vt:i4>420</vt:i4>
      </vt:variant>
      <vt:variant>
        <vt:i4>0</vt:i4>
      </vt:variant>
      <vt:variant>
        <vt:i4>5</vt:i4>
      </vt:variant>
      <vt:variant>
        <vt:lpwstr/>
      </vt:variant>
      <vt:variant>
        <vt:lpwstr>Seif65</vt:lpwstr>
      </vt:variant>
      <vt:variant>
        <vt:i4>3604524</vt:i4>
      </vt:variant>
      <vt:variant>
        <vt:i4>414</vt:i4>
      </vt:variant>
      <vt:variant>
        <vt:i4>0</vt:i4>
      </vt:variant>
      <vt:variant>
        <vt:i4>5</vt:i4>
      </vt:variant>
      <vt:variant>
        <vt:lpwstr/>
      </vt:variant>
      <vt:variant>
        <vt:lpwstr>Seif64</vt:lpwstr>
      </vt:variant>
      <vt:variant>
        <vt:i4>3145772</vt:i4>
      </vt:variant>
      <vt:variant>
        <vt:i4>408</vt:i4>
      </vt:variant>
      <vt:variant>
        <vt:i4>0</vt:i4>
      </vt:variant>
      <vt:variant>
        <vt:i4>5</vt:i4>
      </vt:variant>
      <vt:variant>
        <vt:lpwstr/>
      </vt:variant>
      <vt:variant>
        <vt:lpwstr>Seif63</vt:lpwstr>
      </vt:variant>
      <vt:variant>
        <vt:i4>3211308</vt:i4>
      </vt:variant>
      <vt:variant>
        <vt:i4>402</vt:i4>
      </vt:variant>
      <vt:variant>
        <vt:i4>0</vt:i4>
      </vt:variant>
      <vt:variant>
        <vt:i4>5</vt:i4>
      </vt:variant>
      <vt:variant>
        <vt:lpwstr/>
      </vt:variant>
      <vt:variant>
        <vt:lpwstr>Seif62</vt:lpwstr>
      </vt:variant>
      <vt:variant>
        <vt:i4>3276844</vt:i4>
      </vt:variant>
      <vt:variant>
        <vt:i4>396</vt:i4>
      </vt:variant>
      <vt:variant>
        <vt:i4>0</vt:i4>
      </vt:variant>
      <vt:variant>
        <vt:i4>5</vt:i4>
      </vt:variant>
      <vt:variant>
        <vt:lpwstr/>
      </vt:variant>
      <vt:variant>
        <vt:lpwstr>Seif61</vt:lpwstr>
      </vt:variant>
      <vt:variant>
        <vt:i4>3342380</vt:i4>
      </vt:variant>
      <vt:variant>
        <vt:i4>390</vt:i4>
      </vt:variant>
      <vt:variant>
        <vt:i4>0</vt:i4>
      </vt:variant>
      <vt:variant>
        <vt:i4>5</vt:i4>
      </vt:variant>
      <vt:variant>
        <vt:lpwstr/>
      </vt:variant>
      <vt:variant>
        <vt:lpwstr>Seif60</vt:lpwstr>
      </vt:variant>
      <vt:variant>
        <vt:i4>3801135</vt:i4>
      </vt:variant>
      <vt:variant>
        <vt:i4>384</vt:i4>
      </vt:variant>
      <vt:variant>
        <vt:i4>0</vt:i4>
      </vt:variant>
      <vt:variant>
        <vt:i4>5</vt:i4>
      </vt:variant>
      <vt:variant>
        <vt:lpwstr/>
      </vt:variant>
      <vt:variant>
        <vt:lpwstr>Seif59</vt:lpwstr>
      </vt:variant>
      <vt:variant>
        <vt:i4>3866671</vt:i4>
      </vt:variant>
      <vt:variant>
        <vt:i4>378</vt:i4>
      </vt:variant>
      <vt:variant>
        <vt:i4>0</vt:i4>
      </vt:variant>
      <vt:variant>
        <vt:i4>5</vt:i4>
      </vt:variant>
      <vt:variant>
        <vt:lpwstr/>
      </vt:variant>
      <vt:variant>
        <vt:lpwstr>Seif58</vt:lpwstr>
      </vt:variant>
      <vt:variant>
        <vt:i4>3407919</vt:i4>
      </vt:variant>
      <vt:variant>
        <vt:i4>372</vt:i4>
      </vt:variant>
      <vt:variant>
        <vt:i4>0</vt:i4>
      </vt:variant>
      <vt:variant>
        <vt:i4>5</vt:i4>
      </vt:variant>
      <vt:variant>
        <vt:lpwstr/>
      </vt:variant>
      <vt:variant>
        <vt:lpwstr>Seif57</vt:lpwstr>
      </vt:variant>
      <vt:variant>
        <vt:i4>3473455</vt:i4>
      </vt:variant>
      <vt:variant>
        <vt:i4>366</vt:i4>
      </vt:variant>
      <vt:variant>
        <vt:i4>0</vt:i4>
      </vt:variant>
      <vt:variant>
        <vt:i4>5</vt:i4>
      </vt:variant>
      <vt:variant>
        <vt:lpwstr/>
      </vt:variant>
      <vt:variant>
        <vt:lpwstr>Seif56</vt:lpwstr>
      </vt:variant>
      <vt:variant>
        <vt:i4>3538991</vt:i4>
      </vt:variant>
      <vt:variant>
        <vt:i4>360</vt:i4>
      </vt:variant>
      <vt:variant>
        <vt:i4>0</vt:i4>
      </vt:variant>
      <vt:variant>
        <vt:i4>5</vt:i4>
      </vt:variant>
      <vt:variant>
        <vt:lpwstr/>
      </vt:variant>
      <vt:variant>
        <vt:lpwstr>Seif55</vt:lpwstr>
      </vt:variant>
      <vt:variant>
        <vt:i4>5242889</vt:i4>
      </vt:variant>
      <vt:variant>
        <vt:i4>354</vt:i4>
      </vt:variant>
      <vt:variant>
        <vt:i4>0</vt:i4>
      </vt:variant>
      <vt:variant>
        <vt:i4>5</vt:i4>
      </vt:variant>
      <vt:variant>
        <vt:lpwstr/>
      </vt:variant>
      <vt:variant>
        <vt:lpwstr>med5</vt:lpwstr>
      </vt:variant>
      <vt:variant>
        <vt:i4>3604527</vt:i4>
      </vt:variant>
      <vt:variant>
        <vt:i4>348</vt:i4>
      </vt:variant>
      <vt:variant>
        <vt:i4>0</vt:i4>
      </vt:variant>
      <vt:variant>
        <vt:i4>5</vt:i4>
      </vt:variant>
      <vt:variant>
        <vt:lpwstr/>
      </vt:variant>
      <vt:variant>
        <vt:lpwstr>Seif54</vt:lpwstr>
      </vt:variant>
      <vt:variant>
        <vt:i4>3145775</vt:i4>
      </vt:variant>
      <vt:variant>
        <vt:i4>342</vt:i4>
      </vt:variant>
      <vt:variant>
        <vt:i4>0</vt:i4>
      </vt:variant>
      <vt:variant>
        <vt:i4>5</vt:i4>
      </vt:variant>
      <vt:variant>
        <vt:lpwstr/>
      </vt:variant>
      <vt:variant>
        <vt:lpwstr>Seif53</vt:lpwstr>
      </vt:variant>
      <vt:variant>
        <vt:i4>3211311</vt:i4>
      </vt:variant>
      <vt:variant>
        <vt:i4>336</vt:i4>
      </vt:variant>
      <vt:variant>
        <vt:i4>0</vt:i4>
      </vt:variant>
      <vt:variant>
        <vt:i4>5</vt:i4>
      </vt:variant>
      <vt:variant>
        <vt:lpwstr/>
      </vt:variant>
      <vt:variant>
        <vt:lpwstr>Seif52</vt:lpwstr>
      </vt:variant>
      <vt:variant>
        <vt:i4>3276847</vt:i4>
      </vt:variant>
      <vt:variant>
        <vt:i4>330</vt:i4>
      </vt:variant>
      <vt:variant>
        <vt:i4>0</vt:i4>
      </vt:variant>
      <vt:variant>
        <vt:i4>5</vt:i4>
      </vt:variant>
      <vt:variant>
        <vt:lpwstr/>
      </vt:variant>
      <vt:variant>
        <vt:lpwstr>Seif51</vt:lpwstr>
      </vt:variant>
      <vt:variant>
        <vt:i4>5308425</vt:i4>
      </vt:variant>
      <vt:variant>
        <vt:i4>324</vt:i4>
      </vt:variant>
      <vt:variant>
        <vt:i4>0</vt:i4>
      </vt:variant>
      <vt:variant>
        <vt:i4>5</vt:i4>
      </vt:variant>
      <vt:variant>
        <vt:lpwstr/>
      </vt:variant>
      <vt:variant>
        <vt:lpwstr>med4</vt:lpwstr>
      </vt:variant>
      <vt:variant>
        <vt:i4>3342383</vt:i4>
      </vt:variant>
      <vt:variant>
        <vt:i4>318</vt:i4>
      </vt:variant>
      <vt:variant>
        <vt:i4>0</vt:i4>
      </vt:variant>
      <vt:variant>
        <vt:i4>5</vt:i4>
      </vt:variant>
      <vt:variant>
        <vt:lpwstr/>
      </vt:variant>
      <vt:variant>
        <vt:lpwstr>Seif50</vt:lpwstr>
      </vt:variant>
      <vt:variant>
        <vt:i4>3801134</vt:i4>
      </vt:variant>
      <vt:variant>
        <vt:i4>312</vt:i4>
      </vt:variant>
      <vt:variant>
        <vt:i4>0</vt:i4>
      </vt:variant>
      <vt:variant>
        <vt:i4>5</vt:i4>
      </vt:variant>
      <vt:variant>
        <vt:lpwstr/>
      </vt:variant>
      <vt:variant>
        <vt:lpwstr>Seif49</vt:lpwstr>
      </vt:variant>
      <vt:variant>
        <vt:i4>3866670</vt:i4>
      </vt:variant>
      <vt:variant>
        <vt:i4>306</vt:i4>
      </vt:variant>
      <vt:variant>
        <vt:i4>0</vt:i4>
      </vt:variant>
      <vt:variant>
        <vt:i4>5</vt:i4>
      </vt:variant>
      <vt:variant>
        <vt:lpwstr/>
      </vt:variant>
      <vt:variant>
        <vt:lpwstr>Seif48</vt:lpwstr>
      </vt:variant>
      <vt:variant>
        <vt:i4>3407918</vt:i4>
      </vt:variant>
      <vt:variant>
        <vt:i4>300</vt:i4>
      </vt:variant>
      <vt:variant>
        <vt:i4>0</vt:i4>
      </vt:variant>
      <vt:variant>
        <vt:i4>5</vt:i4>
      </vt:variant>
      <vt:variant>
        <vt:lpwstr/>
      </vt:variant>
      <vt:variant>
        <vt:lpwstr>Seif47</vt:lpwstr>
      </vt:variant>
      <vt:variant>
        <vt:i4>3473454</vt:i4>
      </vt:variant>
      <vt:variant>
        <vt:i4>294</vt:i4>
      </vt:variant>
      <vt:variant>
        <vt:i4>0</vt:i4>
      </vt:variant>
      <vt:variant>
        <vt:i4>5</vt:i4>
      </vt:variant>
      <vt:variant>
        <vt:lpwstr/>
      </vt:variant>
      <vt:variant>
        <vt:lpwstr>Seif46</vt:lpwstr>
      </vt:variant>
      <vt:variant>
        <vt:i4>3538990</vt:i4>
      </vt:variant>
      <vt:variant>
        <vt:i4>288</vt:i4>
      </vt:variant>
      <vt:variant>
        <vt:i4>0</vt:i4>
      </vt:variant>
      <vt:variant>
        <vt:i4>5</vt:i4>
      </vt:variant>
      <vt:variant>
        <vt:lpwstr/>
      </vt:variant>
      <vt:variant>
        <vt:lpwstr>Seif45</vt:lpwstr>
      </vt:variant>
      <vt:variant>
        <vt:i4>3604526</vt:i4>
      </vt:variant>
      <vt:variant>
        <vt:i4>282</vt:i4>
      </vt:variant>
      <vt:variant>
        <vt:i4>0</vt:i4>
      </vt:variant>
      <vt:variant>
        <vt:i4>5</vt:i4>
      </vt:variant>
      <vt:variant>
        <vt:lpwstr/>
      </vt:variant>
      <vt:variant>
        <vt:lpwstr>Seif44</vt:lpwstr>
      </vt:variant>
      <vt:variant>
        <vt:i4>5636105</vt:i4>
      </vt:variant>
      <vt:variant>
        <vt:i4>276</vt:i4>
      </vt:variant>
      <vt:variant>
        <vt:i4>0</vt:i4>
      </vt:variant>
      <vt:variant>
        <vt:i4>5</vt:i4>
      </vt:variant>
      <vt:variant>
        <vt:lpwstr/>
      </vt:variant>
      <vt:variant>
        <vt:lpwstr>med3</vt:lpwstr>
      </vt:variant>
      <vt:variant>
        <vt:i4>3145774</vt:i4>
      </vt:variant>
      <vt:variant>
        <vt:i4>270</vt:i4>
      </vt:variant>
      <vt:variant>
        <vt:i4>0</vt:i4>
      </vt:variant>
      <vt:variant>
        <vt:i4>5</vt:i4>
      </vt:variant>
      <vt:variant>
        <vt:lpwstr/>
      </vt:variant>
      <vt:variant>
        <vt:lpwstr>Seif43</vt:lpwstr>
      </vt:variant>
      <vt:variant>
        <vt:i4>3211310</vt:i4>
      </vt:variant>
      <vt:variant>
        <vt:i4>264</vt:i4>
      </vt:variant>
      <vt:variant>
        <vt:i4>0</vt:i4>
      </vt:variant>
      <vt:variant>
        <vt:i4>5</vt:i4>
      </vt:variant>
      <vt:variant>
        <vt:lpwstr/>
      </vt:variant>
      <vt:variant>
        <vt:lpwstr>Seif42</vt:lpwstr>
      </vt:variant>
      <vt:variant>
        <vt:i4>3276846</vt:i4>
      </vt:variant>
      <vt:variant>
        <vt:i4>258</vt:i4>
      </vt:variant>
      <vt:variant>
        <vt:i4>0</vt:i4>
      </vt:variant>
      <vt:variant>
        <vt:i4>5</vt:i4>
      </vt:variant>
      <vt:variant>
        <vt:lpwstr/>
      </vt:variant>
      <vt:variant>
        <vt:lpwstr>Seif41</vt:lpwstr>
      </vt:variant>
      <vt:variant>
        <vt:i4>3342382</vt:i4>
      </vt:variant>
      <vt:variant>
        <vt:i4>252</vt:i4>
      </vt:variant>
      <vt:variant>
        <vt:i4>0</vt:i4>
      </vt:variant>
      <vt:variant>
        <vt:i4>5</vt:i4>
      </vt:variant>
      <vt:variant>
        <vt:lpwstr/>
      </vt:variant>
      <vt:variant>
        <vt:lpwstr>Seif40</vt:lpwstr>
      </vt:variant>
      <vt:variant>
        <vt:i4>3801129</vt:i4>
      </vt:variant>
      <vt:variant>
        <vt:i4>246</vt:i4>
      </vt:variant>
      <vt:variant>
        <vt:i4>0</vt:i4>
      </vt:variant>
      <vt:variant>
        <vt:i4>5</vt:i4>
      </vt:variant>
      <vt:variant>
        <vt:lpwstr/>
      </vt:variant>
      <vt:variant>
        <vt:lpwstr>Seif39</vt:lpwstr>
      </vt:variant>
      <vt:variant>
        <vt:i4>3866665</vt:i4>
      </vt:variant>
      <vt:variant>
        <vt:i4>240</vt:i4>
      </vt:variant>
      <vt:variant>
        <vt:i4>0</vt:i4>
      </vt:variant>
      <vt:variant>
        <vt:i4>5</vt:i4>
      </vt:variant>
      <vt:variant>
        <vt:lpwstr/>
      </vt:variant>
      <vt:variant>
        <vt:lpwstr>Seif38</vt:lpwstr>
      </vt:variant>
      <vt:variant>
        <vt:i4>3407913</vt:i4>
      </vt:variant>
      <vt:variant>
        <vt:i4>234</vt:i4>
      </vt:variant>
      <vt:variant>
        <vt:i4>0</vt:i4>
      </vt:variant>
      <vt:variant>
        <vt:i4>5</vt:i4>
      </vt:variant>
      <vt:variant>
        <vt:lpwstr/>
      </vt:variant>
      <vt:variant>
        <vt:lpwstr>Seif37</vt:lpwstr>
      </vt:variant>
      <vt:variant>
        <vt:i4>3473449</vt:i4>
      </vt:variant>
      <vt:variant>
        <vt:i4>228</vt:i4>
      </vt:variant>
      <vt:variant>
        <vt:i4>0</vt:i4>
      </vt:variant>
      <vt:variant>
        <vt:i4>5</vt:i4>
      </vt:variant>
      <vt:variant>
        <vt:lpwstr/>
      </vt:variant>
      <vt:variant>
        <vt:lpwstr>Seif36</vt:lpwstr>
      </vt:variant>
      <vt:variant>
        <vt:i4>3538985</vt:i4>
      </vt:variant>
      <vt:variant>
        <vt:i4>222</vt:i4>
      </vt:variant>
      <vt:variant>
        <vt:i4>0</vt:i4>
      </vt:variant>
      <vt:variant>
        <vt:i4>5</vt:i4>
      </vt:variant>
      <vt:variant>
        <vt:lpwstr/>
      </vt:variant>
      <vt:variant>
        <vt:lpwstr>Seif35</vt:lpwstr>
      </vt:variant>
      <vt:variant>
        <vt:i4>3604521</vt:i4>
      </vt:variant>
      <vt:variant>
        <vt:i4>216</vt:i4>
      </vt:variant>
      <vt:variant>
        <vt:i4>0</vt:i4>
      </vt:variant>
      <vt:variant>
        <vt:i4>5</vt:i4>
      </vt:variant>
      <vt:variant>
        <vt:lpwstr/>
      </vt:variant>
      <vt:variant>
        <vt:lpwstr>Seif34</vt:lpwstr>
      </vt:variant>
      <vt:variant>
        <vt:i4>3145769</vt:i4>
      </vt:variant>
      <vt:variant>
        <vt:i4>210</vt:i4>
      </vt:variant>
      <vt:variant>
        <vt:i4>0</vt:i4>
      </vt:variant>
      <vt:variant>
        <vt:i4>5</vt:i4>
      </vt:variant>
      <vt:variant>
        <vt:lpwstr/>
      </vt:variant>
      <vt:variant>
        <vt:lpwstr>Seif33</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8257548</vt:i4>
      </vt:variant>
      <vt:variant>
        <vt:i4>6</vt:i4>
      </vt:variant>
      <vt:variant>
        <vt:i4>0</vt:i4>
      </vt:variant>
      <vt:variant>
        <vt:i4>5</vt:i4>
      </vt:variant>
      <vt:variant>
        <vt:lpwstr>http://www.nevo.co.il/Law_word/law06/TAK-4733.pdf</vt:lpwstr>
      </vt:variant>
      <vt:variant>
        <vt:lpwstr/>
      </vt:variant>
      <vt:variant>
        <vt:i4>7602186</vt:i4>
      </vt:variant>
      <vt:variant>
        <vt:i4>3</vt:i4>
      </vt:variant>
      <vt:variant>
        <vt:i4>0</vt:i4>
      </vt:variant>
      <vt:variant>
        <vt:i4>5</vt:i4>
      </vt:variant>
      <vt:variant>
        <vt:lpwstr>http://www.nevo.co.il/Law_word/law06/TAK-4193.pdf</vt:lpwstr>
      </vt:variant>
      <vt:variant>
        <vt:lpwstr/>
      </vt:variant>
      <vt:variant>
        <vt:i4>8257551</vt:i4>
      </vt:variant>
      <vt:variant>
        <vt:i4>0</vt:i4>
      </vt:variant>
      <vt:variant>
        <vt:i4>0</vt:i4>
      </vt:variant>
      <vt:variant>
        <vt:i4>5</vt:i4>
      </vt:variant>
      <vt:variant>
        <vt:lpwstr>http://www.nevo.co.il/Law_word/law06/TAK-3344.pdf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0313</vt:lpwstr>
  </property>
  <property fmtid="{D5CDD505-2E9C-101B-9397-08002B2CF9AE}" pid="3" name="CHNAME">
    <vt:lpwstr>נכסי נפקדים</vt:lpwstr>
  </property>
  <property fmtid="{D5CDD505-2E9C-101B-9397-08002B2CF9AE}" pid="4" name="LAWNAME">
    <vt:lpwstr>תקנות נכסי נפקדים (ועדי נאמנים), תשל"ה-1975 - רבדים</vt:lpwstr>
  </property>
  <property fmtid="{D5CDD505-2E9C-101B-9397-08002B2CF9AE}" pid="5" name="LAWNUMBER">
    <vt:lpwstr>0008</vt:lpwstr>
  </property>
  <property fmtid="{D5CDD505-2E9C-101B-9397-08002B2CF9AE}" pid="6" name="TYPE">
    <vt:lpwstr>01</vt:lpwstr>
  </property>
  <property fmtid="{D5CDD505-2E9C-101B-9397-08002B2CF9AE}" pid="7" name="MEKOR_NAME1">
    <vt:lpwstr>חוק נכסי נפקדים</vt:lpwstr>
  </property>
  <property fmtid="{D5CDD505-2E9C-101B-9397-08002B2CF9AE}" pid="8" name="MEKOR_SAIF1">
    <vt:lpwstr>29דX;29הX;29יבX;39X</vt:lpwstr>
  </property>
  <property fmtid="{D5CDD505-2E9C-101B-9397-08002B2CF9AE}" pid="9" name="NOSE11">
    <vt:lpwstr>משפט פרטי וכלכלה</vt:lpwstr>
  </property>
  <property fmtid="{D5CDD505-2E9C-101B-9397-08002B2CF9AE}" pid="10" name="NOSE21">
    <vt:lpwstr>קניין</vt:lpwstr>
  </property>
  <property fmtid="{D5CDD505-2E9C-101B-9397-08002B2CF9AE}" pid="11" name="NOSE31">
    <vt:lpwstr>נכסי נפקדים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