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9CCE" w14:textId="77777777" w:rsidR="00672D49" w:rsidRDefault="00672D49">
      <w:pPr>
        <w:pStyle w:val="big-header"/>
        <w:ind w:left="0" w:right="1134"/>
      </w:pPr>
      <w:r>
        <w:rPr>
          <w:rtl/>
        </w:rPr>
        <w:t>תקנות נמל חיפה (תקנות רחצה), 1934</w:t>
      </w:r>
    </w:p>
    <w:p w14:paraId="5D1835EB" w14:textId="77777777" w:rsidR="00530AED" w:rsidRPr="00530AED" w:rsidRDefault="00530AED" w:rsidP="00530AED">
      <w:pPr>
        <w:spacing w:line="320" w:lineRule="auto"/>
        <w:jc w:val="left"/>
        <w:rPr>
          <w:rFonts w:cs="FrankRuehl"/>
          <w:szCs w:val="26"/>
          <w:rtl/>
        </w:rPr>
      </w:pPr>
    </w:p>
    <w:p w14:paraId="04D96339" w14:textId="77777777" w:rsidR="00530AED" w:rsidRDefault="00530AED" w:rsidP="00530AED">
      <w:pPr>
        <w:spacing w:line="320" w:lineRule="auto"/>
        <w:jc w:val="left"/>
        <w:rPr>
          <w:rtl/>
        </w:rPr>
      </w:pPr>
    </w:p>
    <w:p w14:paraId="22C035EF" w14:textId="77777777" w:rsidR="00530AED" w:rsidRDefault="00530AED" w:rsidP="00530AED">
      <w:pPr>
        <w:spacing w:line="320" w:lineRule="auto"/>
        <w:jc w:val="left"/>
        <w:rPr>
          <w:rFonts w:cs="FrankRuehl"/>
          <w:szCs w:val="26"/>
          <w:rtl/>
        </w:rPr>
      </w:pPr>
      <w:r w:rsidRPr="00530AED">
        <w:rPr>
          <w:rFonts w:cs="Miriam"/>
          <w:szCs w:val="22"/>
          <w:rtl/>
        </w:rPr>
        <w:t>רשויות ומשפט מנהלי</w:t>
      </w:r>
      <w:r w:rsidRPr="00530AED">
        <w:rPr>
          <w:rFonts w:cs="FrankRuehl"/>
          <w:szCs w:val="26"/>
          <w:rtl/>
        </w:rPr>
        <w:t xml:space="preserve"> – תשתיות – ספנות ונמלים</w:t>
      </w:r>
    </w:p>
    <w:p w14:paraId="42E1DC74" w14:textId="77777777" w:rsidR="00530AED" w:rsidRPr="00530AED" w:rsidRDefault="00530AED" w:rsidP="00530AED">
      <w:pPr>
        <w:spacing w:line="320" w:lineRule="auto"/>
        <w:jc w:val="left"/>
        <w:rPr>
          <w:rFonts w:cs="Miriam"/>
          <w:szCs w:val="22"/>
          <w:rtl/>
        </w:rPr>
      </w:pPr>
      <w:r w:rsidRPr="00530AED">
        <w:rPr>
          <w:rFonts w:cs="Miriam"/>
          <w:szCs w:val="22"/>
          <w:rtl/>
        </w:rPr>
        <w:t>רשויות ומשפט מנהלי</w:t>
      </w:r>
      <w:r w:rsidRPr="00530AED">
        <w:rPr>
          <w:rFonts w:cs="FrankRuehl"/>
          <w:szCs w:val="26"/>
          <w:rtl/>
        </w:rPr>
        <w:t xml:space="preserve"> – רשויות מקומיות – הסדרת מקומות רחצה</w:t>
      </w:r>
    </w:p>
    <w:p w14:paraId="6DD324AE" w14:textId="77777777" w:rsidR="00672D49" w:rsidRDefault="00672D4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72D49" w14:paraId="17D36C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331F8B" w14:textId="77777777" w:rsidR="00672D49" w:rsidRDefault="00672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25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4E0CE9" w14:textId="77777777" w:rsidR="00672D49" w:rsidRDefault="00672D49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521253" w14:textId="77777777" w:rsidR="00672D49" w:rsidRDefault="00672D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C95BF28" w14:textId="77777777" w:rsidR="00672D49" w:rsidRDefault="00672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72D49" w14:paraId="752071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0587B3" w14:textId="77777777" w:rsidR="00672D49" w:rsidRDefault="00672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25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33B731" w14:textId="77777777" w:rsidR="00672D49" w:rsidRDefault="00672D49">
            <w:pPr>
              <w:spacing w:line="240" w:lineRule="auto"/>
              <w:rPr>
                <w:sz w:val="24"/>
              </w:rPr>
            </w:pPr>
            <w:hyperlink w:anchor="Seif1" w:tooltip="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07B27C" w14:textId="77777777" w:rsidR="00672D49" w:rsidRDefault="00672D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</w:t>
            </w:r>
          </w:p>
        </w:tc>
        <w:tc>
          <w:tcPr>
            <w:tcW w:w="1247" w:type="dxa"/>
          </w:tcPr>
          <w:p w14:paraId="3157172A" w14:textId="77777777" w:rsidR="00672D49" w:rsidRDefault="00672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8A02A9E" w14:textId="77777777" w:rsidR="00672D49" w:rsidRDefault="00672D49">
      <w:pPr>
        <w:pStyle w:val="big-header"/>
        <w:ind w:left="0" w:right="1134"/>
        <w:rPr>
          <w:rtl/>
        </w:rPr>
      </w:pPr>
    </w:p>
    <w:p w14:paraId="338FDB85" w14:textId="77777777" w:rsidR="00672D49" w:rsidRDefault="00672D49" w:rsidP="00530AE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נמל חיפה (תקנות רחצה), 1934</w:t>
      </w:r>
      <w:r w:rsidR="000E251C">
        <w:rPr>
          <w:rStyle w:val="a6"/>
          <w:rtl/>
        </w:rPr>
        <w:footnoteReference w:customMarkFollows="1" w:id="1"/>
        <w:t>*</w:t>
      </w:r>
    </w:p>
    <w:p w14:paraId="30E55B5A" w14:textId="77777777" w:rsidR="00672D49" w:rsidRDefault="00672D49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14)</w:t>
      </w:r>
    </w:p>
    <w:p w14:paraId="69EE63F5" w14:textId="77777777" w:rsidR="00672D49" w:rsidRDefault="00672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A193F20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4B3BE187" w14:textId="77777777" w:rsidR="00672D49" w:rsidRDefault="00672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תיקראנה תקנות נמל חיפה (תקנות רחצה), 1934.</w:t>
      </w:r>
    </w:p>
    <w:p w14:paraId="797DAD27" w14:textId="77777777" w:rsidR="00672D49" w:rsidRDefault="00672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5976D0B"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14:paraId="03CA6E1B" w14:textId="77777777" w:rsidR="00672D49" w:rsidRDefault="00672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יתרחץ אדם בתוך נמל חיפה או במים הסמוכי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לחומת המים הראשית או הצדדית.</w:t>
      </w:r>
    </w:p>
    <w:p w14:paraId="6568BABC" w14:textId="77777777" w:rsidR="000E251C" w:rsidRDefault="000E25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D0AB04" w14:textId="77777777" w:rsidR="000E251C" w:rsidRDefault="000E25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3DA7CC" w14:textId="77777777" w:rsidR="00672D49" w:rsidRPr="000E251C" w:rsidRDefault="00672D49" w:rsidP="000E25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D5B13F3" w14:textId="77777777" w:rsidR="00672D49" w:rsidRPr="000E251C" w:rsidRDefault="00672D49" w:rsidP="000E25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72D49" w:rsidRPr="000E251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076A" w14:textId="77777777" w:rsidR="00CA2AB2" w:rsidRDefault="00CA2AB2">
      <w:r>
        <w:separator/>
      </w:r>
    </w:p>
  </w:endnote>
  <w:endnote w:type="continuationSeparator" w:id="0">
    <w:p w14:paraId="0C91DE51" w14:textId="77777777" w:rsidR="00CA2AB2" w:rsidRDefault="00CA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010E" w14:textId="77777777" w:rsidR="00672D49" w:rsidRDefault="00672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3533D5" w14:textId="77777777" w:rsidR="00672D49" w:rsidRDefault="00672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121944" w14:textId="77777777" w:rsidR="00672D49" w:rsidRDefault="00672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51C">
      <w:rPr>
        <w:rFonts w:cs="TopType Jerushalmi"/>
        <w:noProof/>
        <w:color w:val="000000"/>
        <w:sz w:val="14"/>
        <w:szCs w:val="14"/>
      </w:rPr>
      <w:t>D:\Yael\hakika\Revadim</w:t>
    </w:r>
    <w:r w:rsidR="000E251C">
      <w:rPr>
        <w:rFonts w:cs="TopType Jerushalmi"/>
        <w:noProof/>
        <w:color w:val="000000"/>
        <w:sz w:val="14"/>
        <w:szCs w:val="14"/>
        <w:rtl/>
      </w:rPr>
      <w:t>\קישורים\314_031.</w:t>
    </w:r>
    <w:r w:rsidR="000E251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7757" w14:textId="77777777" w:rsidR="00672D49" w:rsidRDefault="00672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0A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8D2E8F" w14:textId="77777777" w:rsidR="00672D49" w:rsidRDefault="00672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3FDCBF" w14:textId="77777777" w:rsidR="00672D49" w:rsidRDefault="00672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51C">
      <w:rPr>
        <w:rFonts w:cs="TopType Jerushalmi"/>
        <w:noProof/>
        <w:color w:val="000000"/>
        <w:sz w:val="14"/>
        <w:szCs w:val="14"/>
      </w:rPr>
      <w:t>D:\Yael\hakika\Revadim</w:t>
    </w:r>
    <w:r w:rsidR="000E251C">
      <w:rPr>
        <w:rFonts w:cs="TopType Jerushalmi"/>
        <w:noProof/>
        <w:color w:val="000000"/>
        <w:sz w:val="14"/>
        <w:szCs w:val="14"/>
        <w:rtl/>
      </w:rPr>
      <w:t>\קישורים\314_031.</w:t>
    </w:r>
    <w:r w:rsidR="000E251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FE3D" w14:textId="77777777" w:rsidR="00CA2AB2" w:rsidRDefault="00CA2AB2" w:rsidP="000E251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BA33B7" w14:textId="77777777" w:rsidR="00CA2AB2" w:rsidRDefault="00CA2AB2">
      <w:r>
        <w:continuationSeparator/>
      </w:r>
    </w:p>
  </w:footnote>
  <w:footnote w:id="1">
    <w:p w14:paraId="6E74133C" w14:textId="77777777" w:rsidR="000E251C" w:rsidRPr="000E251C" w:rsidRDefault="000E251C" w:rsidP="000E25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E251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ע"ר מס' 456 מיום 2.8.1934, עמ' (ע) 669, (א) 685.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48C8" w14:textId="77777777" w:rsidR="00672D49" w:rsidRDefault="00672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חיפה (תקנות רחצה), 1934</w:t>
    </w:r>
  </w:p>
  <w:p w14:paraId="0A91F867" w14:textId="77777777" w:rsidR="00672D49" w:rsidRDefault="00672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F32F6F" w14:textId="77777777" w:rsidR="00672D49" w:rsidRDefault="00672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9268" w14:textId="77777777" w:rsidR="00672D49" w:rsidRDefault="00672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חיפה (תקנות רחצה), 1934</w:t>
    </w:r>
  </w:p>
  <w:p w14:paraId="3B135B0D" w14:textId="77777777" w:rsidR="00672D49" w:rsidRDefault="00672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98CF32" w14:textId="77777777" w:rsidR="00672D49" w:rsidRDefault="00672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51C"/>
    <w:rsid w:val="000E251C"/>
    <w:rsid w:val="00530AED"/>
    <w:rsid w:val="00672D49"/>
    <w:rsid w:val="00686B7B"/>
    <w:rsid w:val="00CA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1035D8"/>
  <w15:chartTrackingRefBased/>
  <w15:docId w15:val="{EC7D9B72-E3E8-4F34-8274-565FA2A4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E251C"/>
    <w:rPr>
      <w:sz w:val="20"/>
      <w:szCs w:val="20"/>
    </w:rPr>
  </w:style>
  <w:style w:type="character" w:styleId="a6">
    <w:name w:val="footnote reference"/>
    <w:basedOn w:val="a0"/>
    <w:semiHidden/>
    <w:rsid w:val="000E25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483</CharactersWithSpaces>
  <SharedDoc>false</SharedDoc>
  <HLinks>
    <vt:vector size="1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 חיפה (תקנות רחצה), 1934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>הסדרת מקומות רחצה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