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E22C9F" w:rsidP="000166C9">
      <w:pPr>
        <w:pStyle w:val="big-header"/>
        <w:ind w:left="0" w:right="1134"/>
        <w:rPr>
          <w:rFonts w:hint="cs"/>
          <w:rtl/>
        </w:rPr>
      </w:pPr>
      <w:r>
        <w:rPr>
          <w:rFonts w:hint="cs"/>
          <w:rtl/>
        </w:rPr>
        <w:t xml:space="preserve">תקנות </w:t>
      </w:r>
      <w:r w:rsidR="000166C9">
        <w:rPr>
          <w:rFonts w:hint="cs"/>
          <w:rtl/>
        </w:rPr>
        <w:t xml:space="preserve">נתיבים מהירים (קביעת קטע דרך כנתיב מהיר) (הוראת שעה), </w:t>
      </w:r>
      <w:r w:rsidR="000166C9">
        <w:rPr>
          <w:rtl/>
        </w:rPr>
        <w:br/>
      </w:r>
      <w:r w:rsidR="000166C9">
        <w:rPr>
          <w:rFonts w:hint="cs"/>
          <w:rtl/>
        </w:rPr>
        <w:t>תשס"ד-2004</w:t>
      </w:r>
    </w:p>
    <w:p w:rsidR="00AC0576" w:rsidRPr="00AC0576" w:rsidRDefault="00AC0576" w:rsidP="00AC0576">
      <w:pPr>
        <w:spacing w:line="320" w:lineRule="auto"/>
        <w:jc w:val="left"/>
        <w:rPr>
          <w:rFonts w:cs="FrankRuehl"/>
          <w:szCs w:val="26"/>
          <w:rtl/>
        </w:rPr>
      </w:pPr>
    </w:p>
    <w:p w:rsidR="00AC0576" w:rsidRDefault="00AC0576" w:rsidP="00AC0576">
      <w:pPr>
        <w:spacing w:line="320" w:lineRule="auto"/>
        <w:jc w:val="left"/>
        <w:rPr>
          <w:rtl/>
        </w:rPr>
      </w:pPr>
    </w:p>
    <w:p w:rsidR="00AC0576" w:rsidRDefault="00AC0576" w:rsidP="00AC0576">
      <w:pPr>
        <w:spacing w:line="320" w:lineRule="auto"/>
        <w:jc w:val="left"/>
        <w:rPr>
          <w:rFonts w:cs="FrankRuehl"/>
          <w:szCs w:val="26"/>
          <w:rtl/>
        </w:rPr>
      </w:pPr>
      <w:r w:rsidRPr="00AC0576">
        <w:rPr>
          <w:rFonts w:cs="Miriam"/>
          <w:szCs w:val="22"/>
          <w:rtl/>
        </w:rPr>
        <w:t>רשויות ומשפט מנהלי</w:t>
      </w:r>
      <w:r w:rsidRPr="00AC0576">
        <w:rPr>
          <w:rFonts w:cs="FrankRuehl"/>
          <w:szCs w:val="26"/>
          <w:rtl/>
        </w:rPr>
        <w:t xml:space="preserve"> – תשתיות – דרכים</w:t>
      </w:r>
    </w:p>
    <w:p w:rsidR="005C6F67" w:rsidRPr="00AC0576" w:rsidRDefault="00AC0576" w:rsidP="00AC0576">
      <w:pPr>
        <w:spacing w:line="320" w:lineRule="auto"/>
        <w:jc w:val="left"/>
        <w:rPr>
          <w:rFonts w:cs="Miriam"/>
          <w:szCs w:val="22"/>
          <w:rtl/>
        </w:rPr>
      </w:pPr>
      <w:r w:rsidRPr="00AC0576">
        <w:rPr>
          <w:rFonts w:cs="Miriam"/>
          <w:szCs w:val="22"/>
          <w:rtl/>
        </w:rPr>
        <w:t>רשויות ומשפט מנהלי</w:t>
      </w:r>
      <w:r w:rsidRPr="00AC0576">
        <w:rPr>
          <w:rFonts w:cs="FrankRuehl"/>
          <w:szCs w:val="26"/>
          <w:rtl/>
        </w:rPr>
        <w:t xml:space="preserve"> – תעבורה – תמרורים וסדרי תנועה</w:t>
      </w:r>
    </w:p>
    <w:p w:rsidR="005C6F67" w:rsidRDefault="005C6F67" w:rsidP="005C6F67">
      <w:pPr>
        <w:spacing w:line="320" w:lineRule="auto"/>
        <w:jc w:val="left"/>
        <w:rPr>
          <w:rtl/>
        </w:rPr>
      </w:pP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F6B8E" w:rsidRPr="00AF6B8E">
        <w:tblPrEx>
          <w:tblCellMar>
            <w:top w:w="0" w:type="dxa"/>
            <w:bottom w:w="0" w:type="dxa"/>
          </w:tblCellMar>
        </w:tblPrEx>
        <w:tc>
          <w:tcPr>
            <w:tcW w:w="1247" w:type="dxa"/>
          </w:tcPr>
          <w:p w:rsidR="00AF6B8E" w:rsidRPr="00AF6B8E" w:rsidRDefault="00AF6B8E" w:rsidP="00AF6B8E">
            <w:pPr>
              <w:spacing w:line="240" w:lineRule="auto"/>
              <w:jc w:val="left"/>
              <w:rPr>
                <w:rFonts w:cs="Frankruhel" w:hint="cs"/>
                <w:sz w:val="24"/>
                <w:rtl/>
              </w:rPr>
            </w:pPr>
            <w:r>
              <w:rPr>
                <w:rFonts w:cs="Times New Roman"/>
                <w:sz w:val="24"/>
                <w:rtl/>
              </w:rPr>
              <w:t xml:space="preserve">סעיף 1 </w:t>
            </w:r>
          </w:p>
        </w:tc>
        <w:tc>
          <w:tcPr>
            <w:tcW w:w="5669" w:type="dxa"/>
          </w:tcPr>
          <w:p w:rsidR="00AF6B8E" w:rsidRPr="00AF6B8E" w:rsidRDefault="00AF6B8E" w:rsidP="00AF6B8E">
            <w:pPr>
              <w:spacing w:line="240" w:lineRule="auto"/>
              <w:jc w:val="left"/>
              <w:rPr>
                <w:rFonts w:cs="Frankruhel" w:hint="cs"/>
                <w:sz w:val="24"/>
                <w:rtl/>
              </w:rPr>
            </w:pPr>
            <w:r>
              <w:rPr>
                <w:rFonts w:cs="Times New Roman"/>
                <w:sz w:val="24"/>
                <w:rtl/>
              </w:rPr>
              <w:t>קביעת נתיב מהיר</w:t>
            </w:r>
          </w:p>
        </w:tc>
        <w:tc>
          <w:tcPr>
            <w:tcW w:w="567" w:type="dxa"/>
          </w:tcPr>
          <w:p w:rsidR="00AF6B8E" w:rsidRPr="00AF6B8E" w:rsidRDefault="00AF6B8E" w:rsidP="00AF6B8E">
            <w:pPr>
              <w:spacing w:line="240" w:lineRule="auto"/>
              <w:jc w:val="left"/>
              <w:rPr>
                <w:rStyle w:val="Hyperlink"/>
                <w:rFonts w:hint="cs"/>
                <w:rtl/>
              </w:rPr>
            </w:pPr>
            <w:hyperlink w:anchor="Seif1" w:tooltip="קביעת נתיב מהיר" w:history="1">
              <w:r w:rsidRPr="00AF6B8E">
                <w:rPr>
                  <w:rStyle w:val="Hyperlink"/>
                </w:rPr>
                <w:t>Go</w:t>
              </w:r>
            </w:hyperlink>
          </w:p>
        </w:tc>
        <w:tc>
          <w:tcPr>
            <w:tcW w:w="850" w:type="dxa"/>
          </w:tcPr>
          <w:p w:rsidR="00AF6B8E" w:rsidRPr="00AF6B8E" w:rsidRDefault="00AF6B8E" w:rsidP="00AF6B8E">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5C6F67">
      <w:pPr>
        <w:pStyle w:val="big-header"/>
        <w:ind w:left="0" w:right="1134"/>
        <w:rPr>
          <w:rStyle w:val="default"/>
          <w:rFonts w:hint="cs"/>
          <w:sz w:val="22"/>
          <w:szCs w:val="22"/>
          <w:rtl/>
        </w:rPr>
      </w:pPr>
      <w:r>
        <w:rPr>
          <w:rtl/>
        </w:rPr>
        <w:br w:type="page"/>
      </w:r>
      <w:r w:rsidR="00AC20A9">
        <w:rPr>
          <w:rFonts w:hint="cs"/>
          <w:rtl/>
          <w:lang w:eastAsia="en-US"/>
        </w:rPr>
        <w:lastRenderedPageBreak/>
        <w:pict>
          <v:shapetype id="_x0000_t202" coordsize="21600,21600" o:spt="202" path="m,l,21600r21600,l21600,xe">
            <v:stroke joinstyle="miter"/>
            <v:path gradientshapeok="t" o:connecttype="rect"/>
          </v:shapetype>
          <v:shape id="_x0000_s1339" type="#_x0000_t202" style="position:absolute;left:0;text-align:left;margin-left:470.25pt;margin-top:25.5pt;width:1in;height:11.2pt;z-index:251657216" filled="f" stroked="f">
            <v:textbox inset="1mm,0,1mm,0">
              <w:txbxContent>
                <w:p w:rsidR="00AC20A9" w:rsidRDefault="00AC20A9" w:rsidP="00AC20A9">
                  <w:pPr>
                    <w:spacing w:line="160" w:lineRule="exact"/>
                    <w:jc w:val="left"/>
                    <w:rPr>
                      <w:rFonts w:cs="Miriam" w:hint="cs"/>
                      <w:szCs w:val="18"/>
                      <w:rtl/>
                    </w:rPr>
                  </w:pPr>
                  <w:r>
                    <w:rPr>
                      <w:rFonts w:cs="Miriam" w:hint="cs"/>
                      <w:szCs w:val="18"/>
                      <w:rtl/>
                    </w:rPr>
                    <w:t>תק' תש"ע-2009</w:t>
                  </w:r>
                </w:p>
              </w:txbxContent>
            </v:textbox>
            <w10:anchorlock/>
          </v:shape>
        </w:pict>
      </w:r>
      <w:r w:rsidR="000166C9">
        <w:rPr>
          <w:rFonts w:hint="cs"/>
          <w:rtl/>
        </w:rPr>
        <w:t xml:space="preserve">תקנות נתיבים מהירים (קביעת קטע דרך כנתיב מהיר) (הוראת שעה), </w:t>
      </w:r>
      <w:r w:rsidR="000166C9">
        <w:rPr>
          <w:rtl/>
        </w:rPr>
        <w:br/>
      </w:r>
      <w:r w:rsidR="000166C9">
        <w:rPr>
          <w:rFonts w:hint="cs"/>
          <w:rtl/>
        </w:rPr>
        <w:t>תשס"ד-2004</w:t>
      </w:r>
      <w:r>
        <w:rPr>
          <w:rStyle w:val="default"/>
          <w:sz w:val="22"/>
          <w:szCs w:val="22"/>
          <w:rtl/>
        </w:rPr>
        <w:footnoteReference w:customMarkFollows="1" w:id="1"/>
        <w:t>*</w:t>
      </w:r>
    </w:p>
    <w:p w:rsidR="00AC20A9" w:rsidRPr="0094526C" w:rsidRDefault="00AC20A9" w:rsidP="00AC20A9">
      <w:pPr>
        <w:pStyle w:val="P00"/>
        <w:spacing w:before="0"/>
        <w:ind w:left="0" w:right="1134"/>
        <w:rPr>
          <w:rStyle w:val="default"/>
          <w:rFonts w:cs="FrankRuehl" w:hint="cs"/>
          <w:vanish/>
          <w:color w:val="FF0000"/>
          <w:szCs w:val="20"/>
          <w:shd w:val="clear" w:color="auto" w:fill="FFFF99"/>
          <w:rtl/>
        </w:rPr>
      </w:pPr>
      <w:bookmarkStart w:id="0" w:name="Rov2"/>
      <w:r w:rsidRPr="0094526C">
        <w:rPr>
          <w:rStyle w:val="default"/>
          <w:rFonts w:cs="FrankRuehl" w:hint="cs"/>
          <w:vanish/>
          <w:color w:val="FF0000"/>
          <w:szCs w:val="20"/>
          <w:shd w:val="clear" w:color="auto" w:fill="FFFF99"/>
          <w:rtl/>
        </w:rPr>
        <w:t>מיום 20.10.2009</w:t>
      </w:r>
    </w:p>
    <w:p w:rsidR="00AC20A9" w:rsidRPr="0094526C" w:rsidRDefault="00AC20A9" w:rsidP="00AC20A9">
      <w:pPr>
        <w:pStyle w:val="P00"/>
        <w:spacing w:before="0"/>
        <w:ind w:left="0" w:right="1134"/>
        <w:rPr>
          <w:rStyle w:val="default"/>
          <w:rFonts w:cs="FrankRuehl" w:hint="cs"/>
          <w:vanish/>
          <w:szCs w:val="20"/>
          <w:shd w:val="clear" w:color="auto" w:fill="FFFF99"/>
          <w:rtl/>
        </w:rPr>
      </w:pPr>
      <w:r w:rsidRPr="0094526C">
        <w:rPr>
          <w:rStyle w:val="default"/>
          <w:rFonts w:cs="FrankRuehl" w:hint="cs"/>
          <w:b/>
          <w:bCs/>
          <w:vanish/>
          <w:szCs w:val="20"/>
          <w:shd w:val="clear" w:color="auto" w:fill="FFFF99"/>
          <w:rtl/>
        </w:rPr>
        <w:t>תק' תש"ע-2009</w:t>
      </w:r>
    </w:p>
    <w:p w:rsidR="00AC20A9" w:rsidRPr="0094526C" w:rsidRDefault="00AC20A9" w:rsidP="00AC20A9">
      <w:pPr>
        <w:pStyle w:val="P00"/>
        <w:spacing w:before="0"/>
        <w:ind w:left="0" w:right="1134"/>
        <w:rPr>
          <w:rStyle w:val="default"/>
          <w:rFonts w:cs="FrankRuehl" w:hint="cs"/>
          <w:vanish/>
          <w:szCs w:val="20"/>
          <w:shd w:val="clear" w:color="auto" w:fill="FFFF99"/>
          <w:rtl/>
        </w:rPr>
      </w:pPr>
      <w:hyperlink r:id="rId6" w:history="1">
        <w:r w:rsidRPr="0094526C">
          <w:rPr>
            <w:rStyle w:val="Hyperlink"/>
            <w:rFonts w:hint="cs"/>
            <w:vanish/>
            <w:szCs w:val="20"/>
            <w:shd w:val="clear" w:color="auto" w:fill="FFFF99"/>
            <w:rtl/>
          </w:rPr>
          <w:t>ק"ת תש"ע מס' 6819</w:t>
        </w:r>
      </w:hyperlink>
      <w:r w:rsidRPr="0094526C">
        <w:rPr>
          <w:rStyle w:val="default"/>
          <w:rFonts w:cs="FrankRuehl" w:hint="cs"/>
          <w:vanish/>
          <w:szCs w:val="20"/>
          <w:shd w:val="clear" w:color="auto" w:fill="FFFF99"/>
          <w:rtl/>
        </w:rPr>
        <w:t xml:space="preserve"> מיום 20.10.2009 עמ' 51</w:t>
      </w:r>
    </w:p>
    <w:p w:rsidR="00AC20A9" w:rsidRPr="0094526C" w:rsidRDefault="00AC20A9" w:rsidP="00AC20A9">
      <w:pPr>
        <w:pStyle w:val="P00"/>
        <w:spacing w:before="0"/>
        <w:ind w:left="0" w:right="1134"/>
        <w:rPr>
          <w:rStyle w:val="default"/>
          <w:rFonts w:cs="FrankRuehl" w:hint="cs"/>
          <w:vanish/>
          <w:szCs w:val="20"/>
          <w:shd w:val="clear" w:color="auto" w:fill="FFFF99"/>
          <w:rtl/>
        </w:rPr>
      </w:pPr>
      <w:r w:rsidRPr="0094526C">
        <w:rPr>
          <w:rStyle w:val="default"/>
          <w:rFonts w:cs="FrankRuehl" w:hint="cs"/>
          <w:b/>
          <w:bCs/>
          <w:vanish/>
          <w:szCs w:val="20"/>
          <w:shd w:val="clear" w:color="auto" w:fill="FFFF99"/>
          <w:rtl/>
        </w:rPr>
        <w:t>החלפת שם התקנות</w:t>
      </w:r>
    </w:p>
    <w:p w:rsidR="00AC20A9" w:rsidRPr="0094526C" w:rsidRDefault="00AC20A9" w:rsidP="00AC20A9">
      <w:pPr>
        <w:pStyle w:val="P00"/>
        <w:ind w:left="0" w:right="1134"/>
        <w:rPr>
          <w:rStyle w:val="default"/>
          <w:rFonts w:cs="FrankRuehl" w:hint="cs"/>
          <w:vanish/>
          <w:szCs w:val="20"/>
          <w:shd w:val="clear" w:color="auto" w:fill="FFFF99"/>
          <w:rtl/>
        </w:rPr>
      </w:pPr>
      <w:r w:rsidRPr="0094526C">
        <w:rPr>
          <w:rStyle w:val="default"/>
          <w:rFonts w:cs="FrankRuehl" w:hint="cs"/>
          <w:vanish/>
          <w:szCs w:val="20"/>
          <w:shd w:val="clear" w:color="auto" w:fill="FFFF99"/>
          <w:rtl/>
        </w:rPr>
        <w:t>הנוסח הקודם:</w:t>
      </w:r>
    </w:p>
    <w:p w:rsidR="00AC20A9" w:rsidRPr="00AC20A9" w:rsidRDefault="00AC20A9" w:rsidP="00AC20A9">
      <w:pPr>
        <w:pStyle w:val="P00"/>
        <w:spacing w:before="0"/>
        <w:ind w:left="0" w:right="1134"/>
        <w:rPr>
          <w:rStyle w:val="default"/>
          <w:rFonts w:cs="FrankRuehl" w:hint="cs"/>
          <w:sz w:val="2"/>
          <w:szCs w:val="2"/>
          <w:rtl/>
        </w:rPr>
      </w:pPr>
      <w:r w:rsidRPr="0094526C">
        <w:rPr>
          <w:rStyle w:val="default"/>
          <w:rFonts w:cs="FrankRuehl" w:hint="cs"/>
          <w:strike/>
          <w:vanish/>
          <w:sz w:val="22"/>
          <w:szCs w:val="22"/>
          <w:shd w:val="clear" w:color="auto" w:fill="FFFF99"/>
          <w:rtl/>
        </w:rPr>
        <w:t>תקנות נתיבים מהירים לרכב ציבורי (נתיבי אגרה) (הוראת שעה) (קביעת קטע דרך כנתיב מהיר), תשס"ד-2004</w:t>
      </w:r>
      <w:bookmarkEnd w:id="0"/>
    </w:p>
    <w:p w:rsidR="001153D7" w:rsidRDefault="001153D7" w:rsidP="00AC20A9">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E22C9F">
        <w:rPr>
          <w:rStyle w:val="default"/>
          <w:rFonts w:cs="FrankRuehl" w:hint="cs"/>
          <w:rtl/>
        </w:rPr>
        <w:t xml:space="preserve">סמכותי לפי סעיף </w:t>
      </w:r>
      <w:r w:rsidR="00AC20A9">
        <w:rPr>
          <w:rStyle w:val="default"/>
          <w:rFonts w:cs="FrankRuehl" w:hint="cs"/>
          <w:rtl/>
        </w:rPr>
        <w:t>2 לחוק נתיבים מהירים לרכב ציבורי (נתיבי אגרה) (הוראת שעה), התש"ס-2000, אני קובע לאמור</w:t>
      </w:r>
      <w:r>
        <w:rPr>
          <w:rStyle w:val="default"/>
          <w:rFonts w:cs="FrankRuehl"/>
          <w:rtl/>
        </w:rPr>
        <w:t>:</w:t>
      </w:r>
    </w:p>
    <w:p w:rsidR="001153D7" w:rsidRDefault="001153D7" w:rsidP="0094526C">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30.55pt;z-index:251656192" o:allowincell="f" filled="f" stroked="f" strokecolor="lime" strokeweight=".25pt">
            <v:textbox style="mso-next-textbox:#_x0000_s1026" inset="0,0,0,0">
              <w:txbxContent>
                <w:p w:rsidR="00BA3CCE" w:rsidRDefault="00AC20A9">
                  <w:pPr>
                    <w:spacing w:line="160" w:lineRule="exact"/>
                    <w:jc w:val="left"/>
                    <w:rPr>
                      <w:rFonts w:cs="Miriam" w:hint="cs"/>
                      <w:szCs w:val="18"/>
                      <w:rtl/>
                    </w:rPr>
                  </w:pPr>
                  <w:r>
                    <w:rPr>
                      <w:rFonts w:cs="Miriam" w:hint="cs"/>
                      <w:szCs w:val="18"/>
                      <w:rtl/>
                    </w:rPr>
                    <w:t>קביעת נתיב מהיר</w:t>
                  </w:r>
                </w:p>
                <w:p w:rsidR="00AC20A9" w:rsidRDefault="00AC20A9">
                  <w:pPr>
                    <w:spacing w:line="160" w:lineRule="exact"/>
                    <w:jc w:val="left"/>
                    <w:rPr>
                      <w:rFonts w:cs="Miriam" w:hint="cs"/>
                      <w:szCs w:val="18"/>
                      <w:rtl/>
                    </w:rPr>
                  </w:pPr>
                  <w:r>
                    <w:rPr>
                      <w:rFonts w:cs="Miriam" w:hint="cs"/>
                      <w:szCs w:val="18"/>
                      <w:rtl/>
                    </w:rPr>
                    <w:t>תק' תש"ע-2009</w:t>
                  </w:r>
                </w:p>
                <w:p w:rsidR="0094526C" w:rsidRDefault="0094526C">
                  <w:pPr>
                    <w:spacing w:line="160" w:lineRule="exact"/>
                    <w:jc w:val="left"/>
                    <w:rPr>
                      <w:rFonts w:cs="Miriam" w:hint="cs"/>
                      <w:szCs w:val="18"/>
                      <w:rtl/>
                    </w:rPr>
                  </w:pPr>
                  <w:r>
                    <w:rPr>
                      <w:rFonts w:cs="Miriam" w:hint="cs"/>
                      <w:szCs w:val="18"/>
                      <w:rtl/>
                    </w:rPr>
                    <w:t>תק' תשע"ה-2015</w:t>
                  </w:r>
                </w:p>
              </w:txbxContent>
            </v:textbox>
            <w10:anchorlock/>
          </v:rect>
        </w:pict>
      </w:r>
      <w:r>
        <w:rPr>
          <w:rStyle w:val="big-number"/>
          <w:rtl/>
        </w:rPr>
        <w:t>1</w:t>
      </w:r>
      <w:r>
        <w:rPr>
          <w:rStyle w:val="default"/>
          <w:rFonts w:cs="FrankRuehl"/>
          <w:rtl/>
        </w:rPr>
        <w:t>.</w:t>
      </w:r>
      <w:r>
        <w:rPr>
          <w:rStyle w:val="default"/>
          <w:rFonts w:cs="FrankRuehl"/>
          <w:rtl/>
        </w:rPr>
        <w:tab/>
      </w:r>
      <w:r w:rsidR="00AC20A9">
        <w:rPr>
          <w:rStyle w:val="default"/>
          <w:rFonts w:cs="FrankRuehl" w:hint="cs"/>
          <w:rtl/>
        </w:rPr>
        <w:t>(א)</w:t>
      </w:r>
      <w:r w:rsidR="00AC20A9">
        <w:rPr>
          <w:rStyle w:val="default"/>
          <w:rFonts w:cs="FrankRuehl" w:hint="cs"/>
          <w:rtl/>
        </w:rPr>
        <w:tab/>
        <w:t xml:space="preserve">בתקופה שמיום כ"א באדר ב' התשס"ה (1 באפריל 2005) </w:t>
      </w:r>
      <w:r w:rsidR="00AC20A9" w:rsidRPr="00AC20A9">
        <w:rPr>
          <w:rStyle w:val="default"/>
          <w:rFonts w:cs="FrankRuehl" w:hint="cs"/>
          <w:rtl/>
        </w:rPr>
        <w:t>עד תום 30 שנים מהמועד שאושר על ידי הרשות הממונה כמועד הפעלתו</w:t>
      </w:r>
      <w:r w:rsidR="00AC20A9">
        <w:rPr>
          <w:rStyle w:val="default"/>
          <w:rFonts w:cs="FrankRuehl" w:hint="cs"/>
          <w:rtl/>
        </w:rPr>
        <w:t xml:space="preserve">, יהיה הנתיב השמאלי בכביש ארצי מס' 1, בקטע הדרך החדש שממחלף נמל התעופה בן גוריון </w:t>
      </w:r>
      <w:r w:rsidR="0094526C" w:rsidRPr="0094526C">
        <w:rPr>
          <w:rStyle w:val="default"/>
          <w:rFonts w:cs="FrankRuehl" w:hint="cs"/>
          <w:rtl/>
        </w:rPr>
        <w:t>עד למחלף קיבוץ גלויות, כמסומן במפות החתומות על ידי והמופקדות במשרדי הרשות הממונה, נתיב מהיר</w:t>
      </w:r>
      <w:r w:rsidR="00AC20A9">
        <w:rPr>
          <w:rStyle w:val="default"/>
          <w:rFonts w:cs="FrankRuehl" w:hint="cs"/>
          <w:rtl/>
        </w:rPr>
        <w:t>.</w:t>
      </w:r>
    </w:p>
    <w:p w:rsidR="00AC20A9" w:rsidRDefault="0094526C" w:rsidP="0094526C">
      <w:pPr>
        <w:pStyle w:val="P00"/>
        <w:spacing w:before="72"/>
        <w:ind w:left="0" w:right="1134"/>
        <w:rPr>
          <w:rStyle w:val="default"/>
          <w:rFonts w:cs="FrankRuehl" w:hint="cs"/>
          <w:rtl/>
        </w:rPr>
      </w:pPr>
      <w:r>
        <w:rPr>
          <w:rFonts w:hint="cs"/>
          <w:rtl/>
          <w:lang w:eastAsia="en-US"/>
        </w:rPr>
        <w:pict>
          <v:shape id="_x0000_s1344" type="#_x0000_t202" style="position:absolute;left:0;text-align:left;margin-left:470.35pt;margin-top:7.1pt;width:1in;height:16.8pt;z-index:251658240" filled="f" stroked="f">
            <v:textbox inset="1mm,0,1mm,0">
              <w:txbxContent>
                <w:p w:rsidR="0094526C" w:rsidRDefault="0094526C" w:rsidP="0094526C">
                  <w:pPr>
                    <w:spacing w:line="160" w:lineRule="exact"/>
                    <w:jc w:val="left"/>
                    <w:rPr>
                      <w:rFonts w:cs="Miriam" w:hint="cs"/>
                      <w:szCs w:val="18"/>
                      <w:rtl/>
                    </w:rPr>
                  </w:pPr>
                  <w:r>
                    <w:rPr>
                      <w:rFonts w:cs="Miriam" w:hint="cs"/>
                      <w:szCs w:val="18"/>
                      <w:rtl/>
                    </w:rPr>
                    <w:t>תק' תשע"ה-2015</w:t>
                  </w:r>
                </w:p>
              </w:txbxContent>
            </v:textbox>
          </v:shape>
        </w:pict>
      </w:r>
      <w:r w:rsidR="00AC20A9">
        <w:rPr>
          <w:rStyle w:val="default"/>
          <w:rFonts w:cs="FrankRuehl" w:hint="cs"/>
          <w:rtl/>
        </w:rPr>
        <w:tab/>
        <w:t>(ב)</w:t>
      </w:r>
      <w:r w:rsidR="00AC20A9">
        <w:rPr>
          <w:rStyle w:val="default"/>
          <w:rFonts w:cs="FrankRuehl" w:hint="cs"/>
          <w:rtl/>
        </w:rPr>
        <w:tab/>
      </w:r>
      <w:r>
        <w:rPr>
          <w:rStyle w:val="default"/>
          <w:rFonts w:cs="FrankRuehl" w:hint="cs"/>
          <w:rtl/>
        </w:rPr>
        <w:t>(בוטלה)</w:t>
      </w:r>
      <w:r w:rsidR="00AC20A9">
        <w:rPr>
          <w:rStyle w:val="default"/>
          <w:rFonts w:cs="FrankRuehl" w:hint="cs"/>
          <w:rtl/>
        </w:rPr>
        <w:t>.</w:t>
      </w:r>
    </w:p>
    <w:p w:rsidR="00AC20A9" w:rsidRPr="0094526C" w:rsidRDefault="00AC20A9" w:rsidP="00AC20A9">
      <w:pPr>
        <w:pStyle w:val="P00"/>
        <w:spacing w:before="0"/>
        <w:ind w:left="0" w:right="1134"/>
        <w:rPr>
          <w:rStyle w:val="default"/>
          <w:rFonts w:cs="FrankRuehl" w:hint="cs"/>
          <w:vanish/>
          <w:color w:val="FF0000"/>
          <w:szCs w:val="20"/>
          <w:shd w:val="clear" w:color="auto" w:fill="FFFF99"/>
          <w:rtl/>
        </w:rPr>
      </w:pPr>
      <w:bookmarkStart w:id="2" w:name="Rov3"/>
      <w:r w:rsidRPr="0094526C">
        <w:rPr>
          <w:rStyle w:val="default"/>
          <w:rFonts w:cs="FrankRuehl" w:hint="cs"/>
          <w:vanish/>
          <w:color w:val="FF0000"/>
          <w:szCs w:val="20"/>
          <w:shd w:val="clear" w:color="auto" w:fill="FFFF99"/>
          <w:rtl/>
        </w:rPr>
        <w:t>מיום 20.10.2009</w:t>
      </w:r>
    </w:p>
    <w:p w:rsidR="00AC20A9" w:rsidRPr="0094526C" w:rsidRDefault="00AC20A9" w:rsidP="00AC20A9">
      <w:pPr>
        <w:pStyle w:val="P00"/>
        <w:spacing w:before="0"/>
        <w:ind w:left="0" w:right="1134"/>
        <w:rPr>
          <w:rStyle w:val="default"/>
          <w:rFonts w:cs="FrankRuehl" w:hint="cs"/>
          <w:vanish/>
          <w:szCs w:val="20"/>
          <w:shd w:val="clear" w:color="auto" w:fill="FFFF99"/>
          <w:rtl/>
        </w:rPr>
      </w:pPr>
      <w:r w:rsidRPr="0094526C">
        <w:rPr>
          <w:rStyle w:val="default"/>
          <w:rFonts w:cs="FrankRuehl" w:hint="cs"/>
          <w:b/>
          <w:bCs/>
          <w:vanish/>
          <w:szCs w:val="20"/>
          <w:shd w:val="clear" w:color="auto" w:fill="FFFF99"/>
          <w:rtl/>
        </w:rPr>
        <w:t>תק' תש"ע-2009</w:t>
      </w:r>
    </w:p>
    <w:p w:rsidR="00AC20A9" w:rsidRPr="0094526C" w:rsidRDefault="00AC20A9" w:rsidP="00AC20A9">
      <w:pPr>
        <w:pStyle w:val="P00"/>
        <w:spacing w:before="0"/>
        <w:ind w:left="0" w:right="1134"/>
        <w:rPr>
          <w:rStyle w:val="default"/>
          <w:rFonts w:cs="FrankRuehl" w:hint="cs"/>
          <w:vanish/>
          <w:szCs w:val="20"/>
          <w:shd w:val="clear" w:color="auto" w:fill="FFFF99"/>
          <w:rtl/>
        </w:rPr>
      </w:pPr>
      <w:hyperlink r:id="rId7" w:history="1">
        <w:r w:rsidRPr="0094526C">
          <w:rPr>
            <w:rStyle w:val="Hyperlink"/>
            <w:rFonts w:hint="cs"/>
            <w:vanish/>
            <w:szCs w:val="20"/>
            <w:shd w:val="clear" w:color="auto" w:fill="FFFF99"/>
            <w:rtl/>
          </w:rPr>
          <w:t>ק"ת תש"ע מס' 6819</w:t>
        </w:r>
      </w:hyperlink>
      <w:r w:rsidRPr="0094526C">
        <w:rPr>
          <w:rStyle w:val="default"/>
          <w:rFonts w:cs="FrankRuehl" w:hint="cs"/>
          <w:vanish/>
          <w:szCs w:val="20"/>
          <w:shd w:val="clear" w:color="auto" w:fill="FFFF99"/>
          <w:rtl/>
        </w:rPr>
        <w:t xml:space="preserve"> מיום 20.10.2009 עמ' 51</w:t>
      </w:r>
    </w:p>
    <w:p w:rsidR="00AC20A9" w:rsidRPr="0094526C" w:rsidRDefault="00AC20A9" w:rsidP="00AC20A9">
      <w:pPr>
        <w:pStyle w:val="P00"/>
        <w:ind w:left="0" w:right="1134"/>
        <w:rPr>
          <w:rStyle w:val="default"/>
          <w:rFonts w:cs="FrankRuehl" w:hint="cs"/>
          <w:vanish/>
          <w:sz w:val="22"/>
          <w:szCs w:val="22"/>
          <w:shd w:val="clear" w:color="auto" w:fill="FFFF99"/>
          <w:rtl/>
        </w:rPr>
      </w:pPr>
      <w:r w:rsidRPr="0094526C">
        <w:rPr>
          <w:rStyle w:val="default"/>
          <w:rFonts w:cs="FrankRuehl"/>
          <w:vanish/>
          <w:sz w:val="22"/>
          <w:szCs w:val="22"/>
          <w:shd w:val="clear" w:color="auto" w:fill="FFFF99"/>
          <w:rtl/>
        </w:rPr>
        <w:tab/>
      </w:r>
      <w:r w:rsidRPr="0094526C">
        <w:rPr>
          <w:rStyle w:val="default"/>
          <w:rFonts w:cs="FrankRuehl" w:hint="cs"/>
          <w:vanish/>
          <w:sz w:val="22"/>
          <w:szCs w:val="22"/>
          <w:shd w:val="clear" w:color="auto" w:fill="FFFF99"/>
          <w:rtl/>
        </w:rPr>
        <w:t>(א)</w:t>
      </w:r>
      <w:r w:rsidRPr="0094526C">
        <w:rPr>
          <w:rStyle w:val="default"/>
          <w:rFonts w:cs="FrankRuehl" w:hint="cs"/>
          <w:vanish/>
          <w:sz w:val="22"/>
          <w:szCs w:val="22"/>
          <w:shd w:val="clear" w:color="auto" w:fill="FFFF99"/>
          <w:rtl/>
        </w:rPr>
        <w:tab/>
        <w:t xml:space="preserve">בתקופה שמיום כ"א באדר ב' התשס"ה (1 באפריל 2005) </w:t>
      </w:r>
      <w:r w:rsidRPr="0094526C">
        <w:rPr>
          <w:rStyle w:val="default"/>
          <w:rFonts w:cs="FrankRuehl" w:hint="cs"/>
          <w:strike/>
          <w:vanish/>
          <w:sz w:val="22"/>
          <w:szCs w:val="22"/>
          <w:shd w:val="clear" w:color="auto" w:fill="FFFF99"/>
          <w:rtl/>
        </w:rPr>
        <w:t>עד יום י"ז בניסן התש"ע (1 באפריל 2010)</w:t>
      </w:r>
      <w:r w:rsidRPr="0094526C">
        <w:rPr>
          <w:rStyle w:val="default"/>
          <w:rFonts w:cs="FrankRuehl" w:hint="cs"/>
          <w:vanish/>
          <w:sz w:val="22"/>
          <w:szCs w:val="22"/>
          <w:shd w:val="clear" w:color="auto" w:fill="FFFF99"/>
          <w:rtl/>
        </w:rPr>
        <w:t xml:space="preserve"> </w:t>
      </w:r>
      <w:r w:rsidRPr="0094526C">
        <w:rPr>
          <w:rStyle w:val="default"/>
          <w:rFonts w:cs="FrankRuehl" w:hint="cs"/>
          <w:vanish/>
          <w:sz w:val="22"/>
          <w:szCs w:val="22"/>
          <w:u w:val="single"/>
          <w:shd w:val="clear" w:color="auto" w:fill="FFFF99"/>
          <w:rtl/>
        </w:rPr>
        <w:t>עד תום 30 שנים מהמועד שאושר על ידי הרשות הממונה כמועד הפעלתו</w:t>
      </w:r>
      <w:r w:rsidRPr="0094526C">
        <w:rPr>
          <w:rStyle w:val="default"/>
          <w:rFonts w:cs="FrankRuehl" w:hint="cs"/>
          <w:vanish/>
          <w:sz w:val="22"/>
          <w:szCs w:val="22"/>
          <w:shd w:val="clear" w:color="auto" w:fill="FFFF99"/>
          <w:rtl/>
        </w:rPr>
        <w:t xml:space="preserve">, יהיה הנתיב השמאלי בכביש ארצי מס' 1, בקטע הדרך החדש שממחלף נמל התעופה בן גוריון בנקודות ציון (להלן </w:t>
      </w:r>
      <w:r w:rsidRPr="0094526C">
        <w:rPr>
          <w:rStyle w:val="default"/>
          <w:rFonts w:cs="FrankRuehl"/>
          <w:vanish/>
          <w:sz w:val="22"/>
          <w:szCs w:val="22"/>
          <w:shd w:val="clear" w:color="auto" w:fill="FFFF99"/>
          <w:rtl/>
        </w:rPr>
        <w:t>–</w:t>
      </w:r>
      <w:r w:rsidRPr="0094526C">
        <w:rPr>
          <w:rStyle w:val="default"/>
          <w:rFonts w:cs="FrankRuehl" w:hint="cs"/>
          <w:vanish/>
          <w:sz w:val="22"/>
          <w:szCs w:val="22"/>
          <w:shd w:val="clear" w:color="auto" w:fill="FFFF99"/>
          <w:rtl/>
        </w:rPr>
        <w:t xml:space="preserve"> נ.צ.), 189800-654850 עד למחלף קיבוץ גלויות בנ.צ. 180100-661600, נתיב מהיר.</w:t>
      </w:r>
    </w:p>
    <w:p w:rsidR="0094526C" w:rsidRPr="0094526C" w:rsidRDefault="0094526C" w:rsidP="0094526C">
      <w:pPr>
        <w:pStyle w:val="P00"/>
        <w:spacing w:before="0"/>
        <w:ind w:left="0" w:right="1134"/>
        <w:rPr>
          <w:rStyle w:val="default"/>
          <w:rFonts w:cs="FrankRuehl" w:hint="cs"/>
          <w:vanish/>
          <w:szCs w:val="20"/>
          <w:shd w:val="clear" w:color="auto" w:fill="FFFF99"/>
          <w:rtl/>
        </w:rPr>
      </w:pPr>
    </w:p>
    <w:p w:rsidR="0094526C" w:rsidRPr="0094526C" w:rsidRDefault="0094526C" w:rsidP="0094526C">
      <w:pPr>
        <w:pStyle w:val="P00"/>
        <w:spacing w:before="0"/>
        <w:ind w:left="0" w:right="1134"/>
        <w:rPr>
          <w:rStyle w:val="default"/>
          <w:rFonts w:cs="FrankRuehl" w:hint="cs"/>
          <w:vanish/>
          <w:color w:val="FF0000"/>
          <w:szCs w:val="20"/>
          <w:shd w:val="clear" w:color="auto" w:fill="FFFF99"/>
          <w:rtl/>
        </w:rPr>
      </w:pPr>
      <w:r w:rsidRPr="0094526C">
        <w:rPr>
          <w:rStyle w:val="default"/>
          <w:rFonts w:cs="FrankRuehl" w:hint="cs"/>
          <w:vanish/>
          <w:color w:val="FF0000"/>
          <w:szCs w:val="20"/>
          <w:shd w:val="clear" w:color="auto" w:fill="FFFF99"/>
          <w:rtl/>
        </w:rPr>
        <w:t>מיום 16.8.2015</w:t>
      </w:r>
    </w:p>
    <w:p w:rsidR="0094526C" w:rsidRPr="0094526C" w:rsidRDefault="0094526C" w:rsidP="0094526C">
      <w:pPr>
        <w:pStyle w:val="P00"/>
        <w:spacing w:before="0"/>
        <w:ind w:left="0" w:right="1134"/>
        <w:rPr>
          <w:rStyle w:val="default"/>
          <w:rFonts w:cs="FrankRuehl" w:hint="cs"/>
          <w:vanish/>
          <w:szCs w:val="20"/>
          <w:shd w:val="clear" w:color="auto" w:fill="FFFF99"/>
          <w:rtl/>
        </w:rPr>
      </w:pPr>
      <w:r w:rsidRPr="0094526C">
        <w:rPr>
          <w:rStyle w:val="default"/>
          <w:rFonts w:cs="FrankRuehl" w:hint="cs"/>
          <w:b/>
          <w:bCs/>
          <w:vanish/>
          <w:szCs w:val="20"/>
          <w:shd w:val="clear" w:color="auto" w:fill="FFFF99"/>
          <w:rtl/>
        </w:rPr>
        <w:t>תק' תשע"ה-2015</w:t>
      </w:r>
    </w:p>
    <w:p w:rsidR="0094526C" w:rsidRPr="0094526C" w:rsidRDefault="0094526C" w:rsidP="0094526C">
      <w:pPr>
        <w:pStyle w:val="P00"/>
        <w:spacing w:before="0"/>
        <w:ind w:left="0" w:right="1134"/>
        <w:rPr>
          <w:rStyle w:val="default"/>
          <w:rFonts w:cs="FrankRuehl" w:hint="cs"/>
          <w:vanish/>
          <w:szCs w:val="20"/>
          <w:shd w:val="clear" w:color="auto" w:fill="FFFF99"/>
          <w:rtl/>
        </w:rPr>
      </w:pPr>
      <w:hyperlink r:id="rId8" w:history="1">
        <w:r w:rsidRPr="0094526C">
          <w:rPr>
            <w:rStyle w:val="Hyperlink"/>
            <w:rFonts w:hint="cs"/>
            <w:vanish/>
            <w:szCs w:val="20"/>
            <w:shd w:val="clear" w:color="auto" w:fill="FFFF99"/>
            <w:rtl/>
          </w:rPr>
          <w:t>ק"ת תשע"ה מס' 7543</w:t>
        </w:r>
      </w:hyperlink>
      <w:r w:rsidRPr="0094526C">
        <w:rPr>
          <w:rStyle w:val="default"/>
          <w:rFonts w:cs="FrankRuehl" w:hint="cs"/>
          <w:vanish/>
          <w:szCs w:val="20"/>
          <w:shd w:val="clear" w:color="auto" w:fill="FFFF99"/>
          <w:rtl/>
        </w:rPr>
        <w:t xml:space="preserve"> מיום 16.8.2015 עמ' 1821</w:t>
      </w:r>
    </w:p>
    <w:p w:rsidR="0094526C" w:rsidRPr="0094526C" w:rsidRDefault="0094526C" w:rsidP="0094526C">
      <w:pPr>
        <w:pStyle w:val="P00"/>
        <w:ind w:left="0" w:right="1134"/>
        <w:rPr>
          <w:rStyle w:val="default"/>
          <w:rFonts w:cs="FrankRuehl" w:hint="cs"/>
          <w:vanish/>
          <w:sz w:val="22"/>
          <w:szCs w:val="22"/>
          <w:shd w:val="clear" w:color="auto" w:fill="FFFF99"/>
          <w:rtl/>
        </w:rPr>
      </w:pPr>
      <w:r w:rsidRPr="0094526C">
        <w:rPr>
          <w:rStyle w:val="default"/>
          <w:rFonts w:cs="FrankRuehl"/>
          <w:vanish/>
          <w:sz w:val="22"/>
          <w:szCs w:val="22"/>
          <w:shd w:val="clear" w:color="auto" w:fill="FFFF99"/>
          <w:rtl/>
        </w:rPr>
        <w:t>1.</w:t>
      </w:r>
      <w:r w:rsidRPr="0094526C">
        <w:rPr>
          <w:rStyle w:val="default"/>
          <w:rFonts w:cs="FrankRuehl"/>
          <w:vanish/>
          <w:sz w:val="22"/>
          <w:szCs w:val="22"/>
          <w:shd w:val="clear" w:color="auto" w:fill="FFFF99"/>
          <w:rtl/>
        </w:rPr>
        <w:tab/>
      </w:r>
      <w:r w:rsidRPr="0094526C">
        <w:rPr>
          <w:rStyle w:val="default"/>
          <w:rFonts w:cs="FrankRuehl" w:hint="cs"/>
          <w:vanish/>
          <w:sz w:val="22"/>
          <w:szCs w:val="22"/>
          <w:shd w:val="clear" w:color="auto" w:fill="FFFF99"/>
          <w:rtl/>
        </w:rPr>
        <w:t>(א)</w:t>
      </w:r>
      <w:r w:rsidRPr="0094526C">
        <w:rPr>
          <w:rStyle w:val="default"/>
          <w:rFonts w:cs="FrankRuehl" w:hint="cs"/>
          <w:vanish/>
          <w:sz w:val="22"/>
          <w:szCs w:val="22"/>
          <w:shd w:val="clear" w:color="auto" w:fill="FFFF99"/>
          <w:rtl/>
        </w:rPr>
        <w:tab/>
        <w:t xml:space="preserve">בתקופה שמיום כ"א באדר ב' התשס"ה (1 באפריל 2005) עד תום 30 שנים מהמועד שאושר על ידי הרשות הממונה כמועד הפעלתו, יהיה הנתיב השמאלי בכביש ארצי מס' 1, בקטע הדרך החדש שממחלף נמל התעופה בן גוריון </w:t>
      </w:r>
      <w:r w:rsidRPr="0094526C">
        <w:rPr>
          <w:rStyle w:val="default"/>
          <w:rFonts w:cs="FrankRuehl" w:hint="cs"/>
          <w:strike/>
          <w:vanish/>
          <w:sz w:val="22"/>
          <w:szCs w:val="22"/>
          <w:shd w:val="clear" w:color="auto" w:fill="FFFF99"/>
          <w:rtl/>
        </w:rPr>
        <w:t xml:space="preserve">בנקודות ציון (להלן </w:t>
      </w:r>
      <w:r w:rsidRPr="0094526C">
        <w:rPr>
          <w:rStyle w:val="default"/>
          <w:rFonts w:cs="FrankRuehl"/>
          <w:strike/>
          <w:vanish/>
          <w:sz w:val="22"/>
          <w:szCs w:val="22"/>
          <w:shd w:val="clear" w:color="auto" w:fill="FFFF99"/>
          <w:rtl/>
        </w:rPr>
        <w:t>–</w:t>
      </w:r>
      <w:r w:rsidRPr="0094526C">
        <w:rPr>
          <w:rStyle w:val="default"/>
          <w:rFonts w:cs="FrankRuehl" w:hint="cs"/>
          <w:strike/>
          <w:vanish/>
          <w:sz w:val="22"/>
          <w:szCs w:val="22"/>
          <w:shd w:val="clear" w:color="auto" w:fill="FFFF99"/>
          <w:rtl/>
        </w:rPr>
        <w:t xml:space="preserve"> נ.צ.), 189800-654850 עד למחלף קיבוץ גלויות בנ.צ. 180100-661600, נתיב מהיר</w:t>
      </w:r>
      <w:r w:rsidRPr="0094526C">
        <w:rPr>
          <w:rStyle w:val="default"/>
          <w:rFonts w:cs="FrankRuehl" w:hint="cs"/>
          <w:vanish/>
          <w:sz w:val="22"/>
          <w:szCs w:val="22"/>
          <w:shd w:val="clear" w:color="auto" w:fill="FFFF99"/>
          <w:rtl/>
        </w:rPr>
        <w:t xml:space="preserve"> </w:t>
      </w:r>
      <w:r w:rsidRPr="0094526C">
        <w:rPr>
          <w:rStyle w:val="default"/>
          <w:rFonts w:cs="FrankRuehl" w:hint="cs"/>
          <w:vanish/>
          <w:sz w:val="22"/>
          <w:szCs w:val="22"/>
          <w:u w:val="single"/>
          <w:shd w:val="clear" w:color="auto" w:fill="FFFF99"/>
          <w:rtl/>
        </w:rPr>
        <w:t>עד למחלף קיבוץ גלויות, כמסומן במפות החתומות על ידי והמופקדות במשרדי הרשות הממונה, נתיב מהיר</w:t>
      </w:r>
      <w:r w:rsidRPr="0094526C">
        <w:rPr>
          <w:rStyle w:val="default"/>
          <w:rFonts w:cs="FrankRuehl" w:hint="cs"/>
          <w:vanish/>
          <w:sz w:val="22"/>
          <w:szCs w:val="22"/>
          <w:shd w:val="clear" w:color="auto" w:fill="FFFF99"/>
          <w:rtl/>
        </w:rPr>
        <w:t>.</w:t>
      </w:r>
    </w:p>
    <w:p w:rsidR="0094526C" w:rsidRPr="0094526C" w:rsidRDefault="0094526C" w:rsidP="0094526C">
      <w:pPr>
        <w:pStyle w:val="P00"/>
        <w:spacing w:before="0"/>
        <w:ind w:left="0" w:right="1134"/>
        <w:rPr>
          <w:rStyle w:val="default"/>
          <w:rFonts w:cs="FrankRuehl" w:hint="cs"/>
          <w:strike/>
          <w:sz w:val="2"/>
          <w:szCs w:val="2"/>
          <w:rtl/>
        </w:rPr>
      </w:pPr>
      <w:r w:rsidRPr="0094526C">
        <w:rPr>
          <w:rStyle w:val="default"/>
          <w:rFonts w:cs="FrankRuehl" w:hint="cs"/>
          <w:vanish/>
          <w:sz w:val="22"/>
          <w:szCs w:val="22"/>
          <w:shd w:val="clear" w:color="auto" w:fill="FFFF99"/>
          <w:rtl/>
        </w:rPr>
        <w:tab/>
      </w:r>
      <w:r w:rsidRPr="0094526C">
        <w:rPr>
          <w:rStyle w:val="default"/>
          <w:rFonts w:cs="FrankRuehl" w:hint="cs"/>
          <w:strike/>
          <w:vanish/>
          <w:sz w:val="22"/>
          <w:szCs w:val="22"/>
          <w:shd w:val="clear" w:color="auto" w:fill="FFFF99"/>
          <w:rtl/>
        </w:rPr>
        <w:t>(ב)</w:t>
      </w:r>
      <w:r w:rsidRPr="0094526C">
        <w:rPr>
          <w:rStyle w:val="default"/>
          <w:rFonts w:cs="FrankRuehl" w:hint="cs"/>
          <w:strike/>
          <w:vanish/>
          <w:sz w:val="22"/>
          <w:szCs w:val="22"/>
          <w:shd w:val="clear" w:color="auto" w:fill="FFFF99"/>
          <w:rtl/>
        </w:rPr>
        <w:tab/>
        <w:t>קטע הדרך שנקבע בתקנת משנה (א) נתיב מהיר מסומן בתשריט שבתוספת.</w:t>
      </w:r>
      <w:bookmarkEnd w:id="2"/>
    </w:p>
    <w:p w:rsidR="0094526C" w:rsidRDefault="0094526C" w:rsidP="00AC20A9">
      <w:pPr>
        <w:pStyle w:val="P00"/>
        <w:spacing w:before="72"/>
        <w:ind w:left="0" w:right="1134"/>
        <w:rPr>
          <w:rStyle w:val="default"/>
          <w:rFonts w:cs="FrankRuehl" w:hint="cs"/>
          <w:rtl/>
        </w:rPr>
      </w:pPr>
    </w:p>
    <w:p w:rsidR="00AC20A9" w:rsidRPr="0094526C" w:rsidRDefault="0094526C" w:rsidP="0094526C">
      <w:pPr>
        <w:pStyle w:val="medium2-header"/>
        <w:keepLines w:val="0"/>
        <w:spacing w:before="72"/>
        <w:ind w:left="0" w:right="1134"/>
        <w:rPr>
          <w:rFonts w:hint="cs"/>
          <w:noProof/>
          <w:rtl/>
        </w:rPr>
      </w:pPr>
      <w:r>
        <w:rPr>
          <w:rFonts w:hint="cs"/>
          <w:noProof/>
          <w:rtl/>
          <w:lang w:eastAsia="en-US"/>
        </w:rPr>
        <w:pict>
          <v:shape id="_x0000_s1347" type="#_x0000_t202" style="position:absolute;left:0;text-align:left;margin-left:470.35pt;margin-top:7.1pt;width:1in;height:11.2pt;z-index:251659264" filled="f" stroked="f">
            <v:textbox inset="1mm,0,1mm,0">
              <w:txbxContent>
                <w:p w:rsidR="0094526C" w:rsidRDefault="0094526C" w:rsidP="0094526C">
                  <w:pPr>
                    <w:spacing w:line="160" w:lineRule="exact"/>
                    <w:jc w:val="left"/>
                    <w:rPr>
                      <w:rFonts w:cs="Miriam" w:hint="cs"/>
                      <w:szCs w:val="18"/>
                      <w:rtl/>
                    </w:rPr>
                  </w:pPr>
                  <w:r>
                    <w:rPr>
                      <w:rFonts w:cs="Miriam" w:hint="cs"/>
                      <w:szCs w:val="18"/>
                      <w:rtl/>
                    </w:rPr>
                    <w:t>תק' תשע"ה-2015</w:t>
                  </w:r>
                </w:p>
              </w:txbxContent>
            </v:textbox>
          </v:shape>
        </w:pict>
      </w:r>
      <w:r w:rsidR="00AC20A9" w:rsidRPr="0094526C">
        <w:rPr>
          <w:rFonts w:hint="cs"/>
          <w:noProof/>
          <w:rtl/>
        </w:rPr>
        <w:t>תוספת</w:t>
      </w:r>
    </w:p>
    <w:p w:rsidR="00AC20A9" w:rsidRPr="00AC20A9" w:rsidRDefault="00AC20A9" w:rsidP="00AC20A9">
      <w:pPr>
        <w:pStyle w:val="P00"/>
        <w:spacing w:before="72"/>
        <w:ind w:left="0" w:right="1134"/>
        <w:jc w:val="center"/>
        <w:rPr>
          <w:rStyle w:val="default"/>
          <w:rFonts w:cs="FrankRuehl" w:hint="cs"/>
          <w:sz w:val="24"/>
          <w:szCs w:val="24"/>
          <w:rtl/>
        </w:rPr>
      </w:pPr>
      <w:r w:rsidRPr="00AC20A9">
        <w:rPr>
          <w:rStyle w:val="default"/>
          <w:rFonts w:cs="FrankRuehl" w:hint="cs"/>
          <w:sz w:val="24"/>
          <w:szCs w:val="24"/>
          <w:rtl/>
        </w:rPr>
        <w:t>(</w:t>
      </w:r>
      <w:r w:rsidR="0094526C">
        <w:rPr>
          <w:rStyle w:val="default"/>
          <w:rFonts w:cs="FrankRuehl" w:hint="cs"/>
          <w:sz w:val="24"/>
          <w:szCs w:val="24"/>
          <w:rtl/>
        </w:rPr>
        <w:t>בוטלה</w:t>
      </w:r>
      <w:r w:rsidRPr="00AC20A9">
        <w:rPr>
          <w:rStyle w:val="default"/>
          <w:rFonts w:cs="FrankRuehl" w:hint="cs"/>
          <w:sz w:val="24"/>
          <w:szCs w:val="24"/>
          <w:rtl/>
        </w:rPr>
        <w:t>)</w:t>
      </w:r>
    </w:p>
    <w:p w:rsidR="001153D7" w:rsidRDefault="001153D7">
      <w:pPr>
        <w:pStyle w:val="P00"/>
        <w:spacing w:before="72"/>
        <w:ind w:left="0" w:right="1134"/>
        <w:rPr>
          <w:rStyle w:val="default"/>
          <w:rFonts w:cs="FrankRuehl" w:hint="cs"/>
          <w:rtl/>
        </w:rPr>
      </w:pPr>
    </w:p>
    <w:p w:rsidR="003A263B" w:rsidRDefault="003A263B">
      <w:pPr>
        <w:pStyle w:val="P00"/>
        <w:spacing w:before="72"/>
        <w:ind w:left="0" w:right="1134"/>
        <w:rPr>
          <w:rStyle w:val="default"/>
          <w:rFonts w:cs="FrankRuehl" w:hint="cs"/>
          <w:rtl/>
        </w:rPr>
      </w:pPr>
    </w:p>
    <w:p w:rsidR="001153D7" w:rsidRDefault="00AC20A9" w:rsidP="0094526C">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ו' בטבת התשס"ד (31 בדצמבר 2003</w:t>
      </w:r>
      <w:r w:rsidR="001153D7">
        <w:rPr>
          <w:rFonts w:hint="cs"/>
          <w:rtl/>
        </w:rPr>
        <w:t>)</w:t>
      </w:r>
      <w:r w:rsidR="001153D7">
        <w:rPr>
          <w:rFonts w:hint="cs"/>
          <w:rtl/>
        </w:rPr>
        <w:tab/>
      </w:r>
      <w:r>
        <w:rPr>
          <w:rFonts w:hint="cs"/>
          <w:rtl/>
        </w:rPr>
        <w:t>אביגדור ליברמן</w:t>
      </w:r>
    </w:p>
    <w:p w:rsidR="001153D7" w:rsidRDefault="001153D7" w:rsidP="0094526C">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E22C9F">
        <w:rPr>
          <w:rFonts w:hint="cs"/>
          <w:sz w:val="22"/>
          <w:szCs w:val="22"/>
          <w:rtl/>
        </w:rPr>
        <w:t xml:space="preserve">שר </w:t>
      </w:r>
      <w:r w:rsidR="00AC20A9">
        <w:rPr>
          <w:rFonts w:hint="cs"/>
          <w:sz w:val="22"/>
          <w:szCs w:val="22"/>
          <w:rtl/>
        </w:rPr>
        <w:t>התחבורה</w:t>
      </w:r>
    </w:p>
    <w:p w:rsidR="00AC20A9" w:rsidRDefault="00AC20A9">
      <w:pPr>
        <w:pStyle w:val="P00"/>
        <w:spacing w:before="72"/>
        <w:ind w:left="0" w:right="1134"/>
        <w:rPr>
          <w:rFonts w:hint="cs"/>
          <w:rtl/>
        </w:rPr>
      </w:pPr>
    </w:p>
    <w:p w:rsidR="00462720" w:rsidRDefault="00462720">
      <w:pPr>
        <w:pStyle w:val="P00"/>
        <w:spacing w:before="72"/>
        <w:ind w:left="0" w:right="1134"/>
        <w:rPr>
          <w:rFonts w:hint="cs"/>
          <w:rtl/>
        </w:rPr>
      </w:pPr>
    </w:p>
    <w:p w:rsidR="00AF6B8E" w:rsidRDefault="00AF6B8E">
      <w:pPr>
        <w:pStyle w:val="P00"/>
        <w:spacing w:before="72"/>
        <w:ind w:left="0" w:right="1134"/>
        <w:rPr>
          <w:rtl/>
        </w:rPr>
      </w:pPr>
    </w:p>
    <w:p w:rsidR="00AF6B8E" w:rsidRDefault="00AF6B8E" w:rsidP="00AF6B8E">
      <w:pPr>
        <w:pStyle w:val="P00"/>
        <w:spacing w:before="72"/>
        <w:ind w:left="0" w:right="1134"/>
        <w:jc w:val="center"/>
        <w:rPr>
          <w:rFonts w:cs="David"/>
          <w:color w:val="0000FF"/>
          <w:szCs w:val="24"/>
          <w:u w:val="single"/>
          <w:rtl/>
        </w:rPr>
      </w:pPr>
      <w:hyperlink r:id="rId9" w:history="1">
        <w:r>
          <w:rPr>
            <w:rStyle w:val="Hyperlink"/>
            <w:rFonts w:cs="David"/>
            <w:noProof w:val="0"/>
            <w:sz w:val="22"/>
            <w:szCs w:val="24"/>
            <w:rtl/>
          </w:rPr>
          <w:t>הודעה למנויים על עריכה ושינויים במסמכי פסיקה, חקיקה ועוד באתר נבו - הקש כאן</w:t>
        </w:r>
      </w:hyperlink>
    </w:p>
    <w:p w:rsidR="00462720" w:rsidRPr="00AF6B8E" w:rsidRDefault="00462720" w:rsidP="00AF6B8E">
      <w:pPr>
        <w:pStyle w:val="P00"/>
        <w:spacing w:before="72"/>
        <w:ind w:left="0" w:right="1134"/>
        <w:jc w:val="center"/>
        <w:rPr>
          <w:rFonts w:cs="David" w:hint="cs"/>
          <w:color w:val="0000FF"/>
          <w:szCs w:val="24"/>
          <w:u w:val="single"/>
          <w:rtl/>
        </w:rPr>
      </w:pPr>
    </w:p>
    <w:sectPr w:rsidR="00462720" w:rsidRPr="00AF6B8E">
      <w:headerReference w:type="even" r:id="rId10"/>
      <w:headerReference w:type="default" r:id="rId11"/>
      <w:footerReference w:type="even" r:id="rId12"/>
      <w:footerReference w:type="default" r:id="rId13"/>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521A6" w:rsidRDefault="001521A6" w:rsidP="001153D7">
      <w:pPr>
        <w:pStyle w:val="P00"/>
      </w:pPr>
      <w:r>
        <w:separator/>
      </w:r>
    </w:p>
  </w:endnote>
  <w:endnote w:type="continuationSeparator" w:id="0">
    <w:p w:rsidR="001521A6" w:rsidRDefault="001521A6"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CCE" w:rsidRDefault="00BA3CC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BA3CCE" w:rsidRDefault="00BA3CC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A3CCE" w:rsidRDefault="00BA3CC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6B8E">
      <w:rPr>
        <w:rFonts w:cs="TopType Jerushalmi"/>
        <w:noProof/>
        <w:color w:val="000000"/>
        <w:sz w:val="14"/>
        <w:szCs w:val="14"/>
      </w:rPr>
      <w:t>Y:\Temp\Misrad-2003\00000000\2009----------------\10-Oct\2009-10-21\law\15\tav\500_216.doc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CCE" w:rsidRDefault="00BA3CCE">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319A9">
      <w:rPr>
        <w:rFonts w:hAnsi="FrankRuehl"/>
        <w:noProof/>
        <w:sz w:val="24"/>
        <w:szCs w:val="24"/>
        <w:rtl/>
      </w:rPr>
      <w:t>2</w:t>
    </w:r>
    <w:r>
      <w:rPr>
        <w:rFonts w:hAnsi="FrankRuehl"/>
        <w:sz w:val="24"/>
        <w:szCs w:val="24"/>
        <w:rtl/>
      </w:rPr>
      <w:fldChar w:fldCharType="end"/>
    </w:r>
  </w:p>
  <w:p w:rsidR="00BA3CCE" w:rsidRDefault="00BA3CC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BA3CCE" w:rsidRDefault="00BA3CC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F6B8E">
      <w:rPr>
        <w:rFonts w:cs="TopType Jerushalmi"/>
        <w:noProof/>
        <w:color w:val="000000"/>
        <w:sz w:val="14"/>
        <w:szCs w:val="14"/>
      </w:rPr>
      <w:t>Y:\Temp\Misrad-2003\00000000\2009----------------\10-Oct\2009-10-21\law\15\tav\500_216.doc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521A6" w:rsidRDefault="001521A6">
      <w:pPr>
        <w:spacing w:before="60" w:line="240" w:lineRule="auto"/>
        <w:ind w:right="1134"/>
      </w:pPr>
      <w:r>
        <w:separator/>
      </w:r>
    </w:p>
  </w:footnote>
  <w:footnote w:type="continuationSeparator" w:id="0">
    <w:p w:rsidR="001521A6" w:rsidRDefault="001521A6">
      <w:r>
        <w:separator/>
      </w:r>
    </w:p>
  </w:footnote>
  <w:footnote w:id="1">
    <w:p w:rsidR="00AC20A9" w:rsidRDefault="00BA3CCE" w:rsidP="00E22C9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AC20A9">
          <w:rPr>
            <w:rStyle w:val="Hyperlink"/>
            <w:rFonts w:hint="cs"/>
            <w:sz w:val="20"/>
            <w:rtl/>
          </w:rPr>
          <w:t xml:space="preserve">ק"ת </w:t>
        </w:r>
        <w:r w:rsidR="00AC20A9" w:rsidRPr="00AC20A9">
          <w:rPr>
            <w:rStyle w:val="Hyperlink"/>
            <w:rFonts w:hint="cs"/>
            <w:sz w:val="20"/>
            <w:rtl/>
          </w:rPr>
          <w:t>תשס"ד מס' 6287</w:t>
        </w:r>
      </w:hyperlink>
      <w:r w:rsidR="00AC20A9">
        <w:rPr>
          <w:rFonts w:hint="cs"/>
          <w:sz w:val="20"/>
          <w:rtl/>
        </w:rPr>
        <w:t xml:space="preserve"> מיום 25.1.2004 עמ' 178.</w:t>
      </w:r>
    </w:p>
    <w:p w:rsidR="00893024" w:rsidRDefault="00AC20A9" w:rsidP="0089302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sidRPr="00893024">
          <w:rPr>
            <w:rStyle w:val="Hyperlink"/>
            <w:rFonts w:hint="cs"/>
            <w:sz w:val="20"/>
            <w:rtl/>
          </w:rPr>
          <w:t xml:space="preserve">ק"ת </w:t>
        </w:r>
        <w:r w:rsidR="00BA3CCE" w:rsidRPr="00893024">
          <w:rPr>
            <w:rStyle w:val="Hyperlink"/>
            <w:rFonts w:hint="cs"/>
            <w:sz w:val="20"/>
            <w:rtl/>
          </w:rPr>
          <w:t>תש"ע מס' 681</w:t>
        </w:r>
        <w:r w:rsidRPr="00893024">
          <w:rPr>
            <w:rStyle w:val="Hyperlink"/>
            <w:rFonts w:hint="cs"/>
            <w:sz w:val="20"/>
            <w:rtl/>
          </w:rPr>
          <w:t>9</w:t>
        </w:r>
      </w:hyperlink>
      <w:r w:rsidR="00BA3CCE">
        <w:rPr>
          <w:rFonts w:hint="cs"/>
          <w:sz w:val="20"/>
          <w:rtl/>
        </w:rPr>
        <w:t xml:space="preserve"> מיום </w:t>
      </w:r>
      <w:r>
        <w:rPr>
          <w:rFonts w:hint="cs"/>
          <w:sz w:val="20"/>
          <w:rtl/>
        </w:rPr>
        <w:t>20.10</w:t>
      </w:r>
      <w:r w:rsidR="00BA3CCE">
        <w:rPr>
          <w:rFonts w:hint="cs"/>
          <w:sz w:val="20"/>
          <w:rtl/>
        </w:rPr>
        <w:t xml:space="preserve">.2009 עמ' </w:t>
      </w:r>
      <w:r>
        <w:rPr>
          <w:rFonts w:hint="cs"/>
          <w:sz w:val="20"/>
          <w:rtl/>
        </w:rPr>
        <w:t xml:space="preserve">51 </w:t>
      </w:r>
      <w:r>
        <w:rPr>
          <w:sz w:val="20"/>
          <w:rtl/>
        </w:rPr>
        <w:t>–</w:t>
      </w:r>
      <w:r>
        <w:rPr>
          <w:rFonts w:hint="cs"/>
          <w:sz w:val="20"/>
          <w:rtl/>
        </w:rPr>
        <w:t xml:space="preserve"> תק' תש"ע-2009.</w:t>
      </w:r>
    </w:p>
    <w:p w:rsidR="009319A9" w:rsidRDefault="009319A9" w:rsidP="009319A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94526C" w:rsidRPr="009319A9">
          <w:rPr>
            <w:rStyle w:val="Hyperlink"/>
            <w:rFonts w:hint="cs"/>
            <w:sz w:val="20"/>
            <w:rtl/>
          </w:rPr>
          <w:t>ק"ת תשע"ה מס' 7543</w:t>
        </w:r>
      </w:hyperlink>
      <w:r w:rsidR="0094526C">
        <w:rPr>
          <w:rFonts w:hint="cs"/>
          <w:sz w:val="20"/>
          <w:rtl/>
        </w:rPr>
        <w:t xml:space="preserve"> מיום 16.8.2015 עמ' 1821 </w:t>
      </w:r>
      <w:r w:rsidR="0094526C">
        <w:rPr>
          <w:sz w:val="20"/>
          <w:rtl/>
        </w:rPr>
        <w:t>–</w:t>
      </w:r>
      <w:r w:rsidR="0094526C">
        <w:rPr>
          <w:rFonts w:hint="cs"/>
          <w:sz w:val="20"/>
          <w:rtl/>
        </w:rPr>
        <w:t xml:space="preserve"> תק' תשע"ה-2015.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CCE" w:rsidRDefault="00BA3CCE">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BA3CCE" w:rsidRDefault="00BA3CC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A3CCE" w:rsidRDefault="00BA3CCE">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A3CCE" w:rsidRDefault="00E22C9F" w:rsidP="000166C9">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 xml:space="preserve">תקנות </w:t>
    </w:r>
    <w:r w:rsidR="000166C9">
      <w:rPr>
        <w:rFonts w:hAnsi="FrankRuehl" w:hint="cs"/>
        <w:color w:val="000000"/>
        <w:sz w:val="28"/>
        <w:szCs w:val="28"/>
        <w:rtl/>
      </w:rPr>
      <w:t>נתיבים מהירים (קביעת קטע דרך כנתיב מהיר) (הוראת שעה), תשס"ד-2004</w:t>
    </w:r>
  </w:p>
  <w:p w:rsidR="00BA3CCE" w:rsidRDefault="00BA3CCE">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BA3CCE" w:rsidRDefault="00BA3CCE">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166C9"/>
    <w:rsid w:val="00017420"/>
    <w:rsid w:val="00054113"/>
    <w:rsid w:val="0006065C"/>
    <w:rsid w:val="00062ECF"/>
    <w:rsid w:val="000A65F9"/>
    <w:rsid w:val="000B73AF"/>
    <w:rsid w:val="000C3D03"/>
    <w:rsid w:val="000F190C"/>
    <w:rsid w:val="001153D7"/>
    <w:rsid w:val="001521A6"/>
    <w:rsid w:val="0016580D"/>
    <w:rsid w:val="00173AE5"/>
    <w:rsid w:val="00175E39"/>
    <w:rsid w:val="001A7BC2"/>
    <w:rsid w:val="001C03D5"/>
    <w:rsid w:val="001C17AC"/>
    <w:rsid w:val="00245C6D"/>
    <w:rsid w:val="002505CB"/>
    <w:rsid w:val="00254DA4"/>
    <w:rsid w:val="0028405A"/>
    <w:rsid w:val="002C7604"/>
    <w:rsid w:val="002D19C3"/>
    <w:rsid w:val="00314DBF"/>
    <w:rsid w:val="0031637D"/>
    <w:rsid w:val="00317E3D"/>
    <w:rsid w:val="00327CF2"/>
    <w:rsid w:val="0034536F"/>
    <w:rsid w:val="00376F5F"/>
    <w:rsid w:val="00382CC0"/>
    <w:rsid w:val="003860AC"/>
    <w:rsid w:val="003A1639"/>
    <w:rsid w:val="003A263B"/>
    <w:rsid w:val="003A6770"/>
    <w:rsid w:val="003B268A"/>
    <w:rsid w:val="003E0C4E"/>
    <w:rsid w:val="003E44E7"/>
    <w:rsid w:val="00404E60"/>
    <w:rsid w:val="0041521C"/>
    <w:rsid w:val="00415410"/>
    <w:rsid w:val="00426A03"/>
    <w:rsid w:val="0044144F"/>
    <w:rsid w:val="00462720"/>
    <w:rsid w:val="00483D41"/>
    <w:rsid w:val="0048430F"/>
    <w:rsid w:val="004C2593"/>
    <w:rsid w:val="004D3349"/>
    <w:rsid w:val="004E4A2D"/>
    <w:rsid w:val="004F3CDA"/>
    <w:rsid w:val="00513477"/>
    <w:rsid w:val="00521E97"/>
    <w:rsid w:val="005377C3"/>
    <w:rsid w:val="00550A93"/>
    <w:rsid w:val="00556D05"/>
    <w:rsid w:val="005A4FC2"/>
    <w:rsid w:val="005C6F67"/>
    <w:rsid w:val="00605048"/>
    <w:rsid w:val="00621CA5"/>
    <w:rsid w:val="0062718D"/>
    <w:rsid w:val="006745E3"/>
    <w:rsid w:val="0067667C"/>
    <w:rsid w:val="006C023A"/>
    <w:rsid w:val="006D42E4"/>
    <w:rsid w:val="006E0BEF"/>
    <w:rsid w:val="007617A0"/>
    <w:rsid w:val="00783DE0"/>
    <w:rsid w:val="0078635E"/>
    <w:rsid w:val="00786771"/>
    <w:rsid w:val="007E3EF8"/>
    <w:rsid w:val="0080640E"/>
    <w:rsid w:val="00816B58"/>
    <w:rsid w:val="00893024"/>
    <w:rsid w:val="008A4983"/>
    <w:rsid w:val="008C1D18"/>
    <w:rsid w:val="008F1E41"/>
    <w:rsid w:val="009319A9"/>
    <w:rsid w:val="0094526C"/>
    <w:rsid w:val="0098048A"/>
    <w:rsid w:val="00980513"/>
    <w:rsid w:val="009816EA"/>
    <w:rsid w:val="009A4D64"/>
    <w:rsid w:val="00A07F73"/>
    <w:rsid w:val="00A14553"/>
    <w:rsid w:val="00A2279B"/>
    <w:rsid w:val="00A35851"/>
    <w:rsid w:val="00A53FFA"/>
    <w:rsid w:val="00A97203"/>
    <w:rsid w:val="00AC0576"/>
    <w:rsid w:val="00AC20A9"/>
    <w:rsid w:val="00AC3520"/>
    <w:rsid w:val="00AF6B8E"/>
    <w:rsid w:val="00B01622"/>
    <w:rsid w:val="00B23890"/>
    <w:rsid w:val="00B302C6"/>
    <w:rsid w:val="00B33E9D"/>
    <w:rsid w:val="00B36F4C"/>
    <w:rsid w:val="00B54F14"/>
    <w:rsid w:val="00B7125D"/>
    <w:rsid w:val="00B75566"/>
    <w:rsid w:val="00B823AB"/>
    <w:rsid w:val="00B93D82"/>
    <w:rsid w:val="00BA3CCE"/>
    <w:rsid w:val="00BF6605"/>
    <w:rsid w:val="00C26EEC"/>
    <w:rsid w:val="00C45C3F"/>
    <w:rsid w:val="00C5736C"/>
    <w:rsid w:val="00C62561"/>
    <w:rsid w:val="00C6357C"/>
    <w:rsid w:val="00CA1404"/>
    <w:rsid w:val="00CB790E"/>
    <w:rsid w:val="00CC6E75"/>
    <w:rsid w:val="00CE771D"/>
    <w:rsid w:val="00D017B7"/>
    <w:rsid w:val="00D239E7"/>
    <w:rsid w:val="00D75396"/>
    <w:rsid w:val="00D770E2"/>
    <w:rsid w:val="00D81E1D"/>
    <w:rsid w:val="00DD002E"/>
    <w:rsid w:val="00E1050A"/>
    <w:rsid w:val="00E2041E"/>
    <w:rsid w:val="00E22C9F"/>
    <w:rsid w:val="00E33582"/>
    <w:rsid w:val="00E44EC4"/>
    <w:rsid w:val="00E45AC2"/>
    <w:rsid w:val="00E502B1"/>
    <w:rsid w:val="00E65DD1"/>
    <w:rsid w:val="00ED29FC"/>
    <w:rsid w:val="00ED6CFE"/>
    <w:rsid w:val="00F035EA"/>
    <w:rsid w:val="00F23033"/>
    <w:rsid w:val="00F35D6F"/>
    <w:rsid w:val="00F45FE4"/>
    <w:rsid w:val="00F50AE3"/>
    <w:rsid w:val="00F64F30"/>
    <w:rsid w:val="00F9448A"/>
    <w:rsid w:val="00FA05B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5D4AB2B8-4759-4A6D-92DE-B24EE501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543.pdf"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6819.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6819.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543.pdf" TargetMode="External"/><Relationship Id="rId2" Type="http://schemas.openxmlformats.org/officeDocument/2006/relationships/hyperlink" Target="http://www.nevo.co.il/Law_word/law06/tak-6819.pdf" TargetMode="External"/><Relationship Id="rId1" Type="http://schemas.openxmlformats.org/officeDocument/2006/relationships/hyperlink" Target="http://www.nevo.co.il/Law_word/law06/TAK-628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2302</CharactersWithSpaces>
  <SharedDoc>false</SharedDoc>
  <HLinks>
    <vt:vector size="48" baseType="variant">
      <vt:variant>
        <vt:i4>393283</vt:i4>
      </vt:variant>
      <vt:variant>
        <vt:i4>15</vt:i4>
      </vt:variant>
      <vt:variant>
        <vt:i4>0</vt:i4>
      </vt:variant>
      <vt:variant>
        <vt:i4>5</vt:i4>
      </vt:variant>
      <vt:variant>
        <vt:lpwstr>http://www.nevo.co.il/advertisements/nevo-100.doc</vt:lpwstr>
      </vt:variant>
      <vt:variant>
        <vt:lpwstr/>
      </vt:variant>
      <vt:variant>
        <vt:i4>7995406</vt:i4>
      </vt:variant>
      <vt:variant>
        <vt:i4>12</vt:i4>
      </vt:variant>
      <vt:variant>
        <vt:i4>0</vt:i4>
      </vt:variant>
      <vt:variant>
        <vt:i4>5</vt:i4>
      </vt:variant>
      <vt:variant>
        <vt:lpwstr>http://www.nevo.co.il/Law_word/law06/tak-7543.pdf</vt:lpwstr>
      </vt:variant>
      <vt:variant>
        <vt:lpwstr/>
      </vt:variant>
      <vt:variant>
        <vt:i4>8257545</vt:i4>
      </vt:variant>
      <vt:variant>
        <vt:i4>9</vt:i4>
      </vt:variant>
      <vt:variant>
        <vt:i4>0</vt:i4>
      </vt:variant>
      <vt:variant>
        <vt:i4>5</vt:i4>
      </vt:variant>
      <vt:variant>
        <vt:lpwstr>http://www.nevo.co.il/Law_word/law06/TAK-6819.pdf</vt:lpwstr>
      </vt:variant>
      <vt:variant>
        <vt:lpwstr/>
      </vt:variant>
      <vt:variant>
        <vt:i4>8257545</vt:i4>
      </vt:variant>
      <vt:variant>
        <vt:i4>6</vt:i4>
      </vt:variant>
      <vt:variant>
        <vt:i4>0</vt:i4>
      </vt:variant>
      <vt:variant>
        <vt:i4>5</vt:i4>
      </vt:variant>
      <vt:variant>
        <vt:lpwstr>http://www.nevo.co.il/Law_word/law06/TAK-6819.pdf</vt:lpwstr>
      </vt:variant>
      <vt:variant>
        <vt:lpwstr/>
      </vt:variant>
      <vt:variant>
        <vt:i4>196634</vt:i4>
      </vt:variant>
      <vt:variant>
        <vt:i4>0</vt:i4>
      </vt:variant>
      <vt:variant>
        <vt:i4>0</vt:i4>
      </vt:variant>
      <vt:variant>
        <vt:i4>5</vt:i4>
      </vt:variant>
      <vt:variant>
        <vt:lpwstr/>
      </vt:variant>
      <vt:variant>
        <vt:lpwstr>Seif1</vt:lpwstr>
      </vt:variant>
      <vt:variant>
        <vt:i4>7995406</vt:i4>
      </vt:variant>
      <vt:variant>
        <vt:i4>6</vt:i4>
      </vt:variant>
      <vt:variant>
        <vt:i4>0</vt:i4>
      </vt:variant>
      <vt:variant>
        <vt:i4>5</vt:i4>
      </vt:variant>
      <vt:variant>
        <vt:lpwstr>http://www.nevo.co.il/Law_word/law06/tak-7543.pdf</vt:lpwstr>
      </vt:variant>
      <vt:variant>
        <vt:lpwstr/>
      </vt:variant>
      <vt:variant>
        <vt:i4>8257545</vt:i4>
      </vt:variant>
      <vt:variant>
        <vt:i4>3</vt:i4>
      </vt:variant>
      <vt:variant>
        <vt:i4>0</vt:i4>
      </vt:variant>
      <vt:variant>
        <vt:i4>5</vt:i4>
      </vt:variant>
      <vt:variant>
        <vt:lpwstr>http://www.nevo.co.il/Law_word/law06/tak-6819.pdf</vt:lpwstr>
      </vt:variant>
      <vt:variant>
        <vt:lpwstr/>
      </vt:variant>
      <vt:variant>
        <vt:i4>7798797</vt:i4>
      </vt:variant>
      <vt:variant>
        <vt:i4>0</vt:i4>
      </vt:variant>
      <vt:variant>
        <vt:i4>0</vt:i4>
      </vt:variant>
      <vt:variant>
        <vt:i4>5</vt:i4>
      </vt:variant>
      <vt:variant>
        <vt:lpwstr>http://www.nevo.co.il/Law_word/law06/TAK-6287.pdf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תשתיות</vt:lpwstr>
  </property>
  <property fmtid="{D5CDD505-2E9C-101B-9397-08002B2CF9AE}" pid="4" name="LAWNAME">
    <vt:lpwstr>תקנות נתיבים מהירים (קביעת קטע דרך כנתיב מהיר) (הוראת שעה), תשס"ד-2004;תקנות נתיבים מהירים לרכב ציבורי (נתיבי אגרה) (הוראת שעה) (קביעת קטע דרך כנתיב מהיר)</vt:lpwstr>
  </property>
  <property fmtid="{D5CDD505-2E9C-101B-9397-08002B2CF9AE}" pid="5" name="LAWNUMBER">
    <vt:lpwstr>0216</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2">
    <vt:lpwstr>http://www.nevo.co.il/Law_word/law06/tak-6819.pdf;‎רשומות - תקנות כלליות#תוקנו ק"ת תש"ע מס' ‏‏6819 #מיום 20.10.2009 עמ' 51 – תק' תש"ע-2009‏</vt:lpwstr>
  </property>
  <property fmtid="{D5CDD505-2E9C-101B-9397-08002B2CF9AE}" pid="20" name="LINKK3">
    <vt:lpwstr>http://www.nevo.co.il/Law_word/law06/tak-7543.pdf‏;רשומות - תקנות כלליות#ק"ת תשע"ה מס' 7543 ‏‏#מיום 16.8.2015 עמ' 1821 – תק' תשע"ה-2015‏</vt:lpwstr>
  </property>
  <property fmtid="{D5CDD505-2E9C-101B-9397-08002B2CF9AE}" pid="21" name="MEKORSAMCHUT">
    <vt:lpwstr/>
  </property>
  <property fmtid="{D5CDD505-2E9C-101B-9397-08002B2CF9AE}" pid="22" name="LINKK1">
    <vt:lpwstr>http://www.nevo.co.il/Law_word/law06/tak-6744.pdf;‎רשומות - תקנות כלליות#פורסם ק"ת תשס"ט ‏מס' 6744 #מיום 19.1.2009 עמ' 392‏</vt:lpwstr>
  </property>
  <property fmtid="{D5CDD505-2E9C-101B-9397-08002B2CF9AE}" pid="23" name="MEKOR_NAME1">
    <vt:lpwstr>חוק נתיבים מהירים לרכב ציבורי (נתיבי אגרה) (הוראת שעה)</vt:lpwstr>
  </property>
  <property fmtid="{D5CDD505-2E9C-101B-9397-08002B2CF9AE}" pid="24" name="MEKOR_SAIF1">
    <vt:lpwstr>2X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דרכים</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תעבורה</vt:lpwstr>
  </property>
  <property fmtid="{D5CDD505-2E9C-101B-9397-08002B2CF9AE}" pid="31" name="NOSE32">
    <vt:lpwstr>תמרורים וסדרי תנועה</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